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31C2D" w:rsidRDefault="00731C2D">
      <w:pPr>
        <w:jc w:val="center"/>
        <w:rPr>
          <w:color w:val="auto"/>
        </w:rPr>
      </w:pPr>
    </w:p>
    <w:p w:rsidR="00135E07" w:rsidRPr="00C805E6" w:rsidRDefault="00F739DE" w:rsidP="009033BF">
      <w:pPr>
        <w:suppressAutoHyphens w:val="0"/>
        <w:spacing w:line="360" w:lineRule="auto"/>
        <w:jc w:val="center"/>
        <w:rPr>
          <w:rFonts w:ascii="Arial" w:hAnsi="Arial" w:cs="Arial"/>
          <w:b/>
          <w:color w:val="auto"/>
        </w:rPr>
      </w:pPr>
      <w:r w:rsidRPr="00C805E6">
        <w:rPr>
          <w:rFonts w:ascii="Arial" w:hAnsi="Arial" w:cs="Arial"/>
          <w:b/>
          <w:color w:val="auto"/>
        </w:rPr>
        <w:t>ATRAIR</w:t>
      </w:r>
      <w:r w:rsidR="00E25E03" w:rsidRPr="00C805E6">
        <w:rPr>
          <w:rFonts w:ascii="Arial" w:hAnsi="Arial" w:cs="Arial"/>
          <w:b/>
          <w:color w:val="auto"/>
        </w:rPr>
        <w:t>, MAN</w:t>
      </w:r>
      <w:r w:rsidRPr="00C805E6">
        <w:rPr>
          <w:rFonts w:ascii="Arial" w:hAnsi="Arial" w:cs="Arial"/>
          <w:b/>
          <w:color w:val="auto"/>
        </w:rPr>
        <w:t>TER</w:t>
      </w:r>
      <w:r w:rsidR="00E25E03" w:rsidRPr="00C805E6">
        <w:rPr>
          <w:rFonts w:ascii="Arial" w:hAnsi="Arial" w:cs="Arial"/>
          <w:b/>
          <w:color w:val="auto"/>
        </w:rPr>
        <w:t xml:space="preserve"> E FIDELIZA</w:t>
      </w:r>
      <w:r w:rsidRPr="00C805E6">
        <w:rPr>
          <w:rFonts w:ascii="Arial" w:hAnsi="Arial" w:cs="Arial"/>
          <w:b/>
          <w:color w:val="auto"/>
        </w:rPr>
        <w:t xml:space="preserve">R </w:t>
      </w:r>
      <w:r w:rsidR="00E25E03" w:rsidRPr="00C805E6">
        <w:rPr>
          <w:rFonts w:ascii="Arial" w:hAnsi="Arial" w:cs="Arial"/>
          <w:b/>
          <w:color w:val="auto"/>
        </w:rPr>
        <w:t>CLIENTES.</w:t>
      </w:r>
    </w:p>
    <w:p w:rsidR="00135E07" w:rsidRPr="00C805E6" w:rsidRDefault="00E25E03" w:rsidP="009033BF">
      <w:pPr>
        <w:spacing w:line="360" w:lineRule="auto"/>
        <w:jc w:val="center"/>
        <w:rPr>
          <w:rFonts w:ascii="Arial" w:hAnsi="Arial" w:cs="Arial"/>
          <w:b/>
          <w:color w:val="auto"/>
        </w:rPr>
      </w:pPr>
      <w:r w:rsidRPr="00C805E6">
        <w:rPr>
          <w:rFonts w:ascii="Arial" w:hAnsi="Arial" w:cs="Arial"/>
          <w:b/>
          <w:color w:val="auto"/>
        </w:rPr>
        <w:t>PESSOAS COM DEFICIÊNCIA (PCD); ESTUDO DE CASO DE UMA CONCESSIONÁRIA DE VE</w:t>
      </w:r>
      <w:r w:rsidR="00B076AF" w:rsidRPr="00C805E6">
        <w:rPr>
          <w:rFonts w:ascii="Arial" w:hAnsi="Arial" w:cs="Arial"/>
          <w:b/>
          <w:color w:val="auto"/>
        </w:rPr>
        <w:t>ÍCULOS DO ESPÍ</w:t>
      </w:r>
      <w:r w:rsidR="00C805E6" w:rsidRPr="00C805E6">
        <w:rPr>
          <w:rFonts w:ascii="Arial" w:hAnsi="Arial" w:cs="Arial"/>
          <w:b/>
          <w:color w:val="auto"/>
        </w:rPr>
        <w:t>RITO SANTO</w:t>
      </w:r>
    </w:p>
    <w:p w:rsidR="00852242" w:rsidRPr="00314630" w:rsidRDefault="00852242">
      <w:pPr>
        <w:jc w:val="center"/>
        <w:rPr>
          <w:color w:val="auto"/>
        </w:rPr>
      </w:pPr>
    </w:p>
    <w:p w:rsidR="00135E07" w:rsidRPr="00885AB1" w:rsidRDefault="00E25E03" w:rsidP="0020657B">
      <w:pPr>
        <w:jc w:val="right"/>
        <w:rPr>
          <w:rFonts w:ascii="Arial" w:hAnsi="Arial" w:cs="Arial"/>
          <w:color w:val="auto"/>
          <w:sz w:val="18"/>
          <w:szCs w:val="18"/>
        </w:rPr>
      </w:pPr>
      <w:r w:rsidRPr="00885AB1">
        <w:rPr>
          <w:rFonts w:ascii="Arial" w:hAnsi="Arial" w:cs="Arial"/>
          <w:color w:val="auto"/>
          <w:sz w:val="18"/>
          <w:szCs w:val="18"/>
        </w:rPr>
        <w:t>Alda Gardiman Cordeiro</w:t>
      </w:r>
      <w:r w:rsidR="00885AB1" w:rsidRPr="00885AB1">
        <w:rPr>
          <w:rFonts w:ascii="Arial" w:hAnsi="Arial" w:cs="Arial"/>
          <w:color w:val="auto"/>
          <w:sz w:val="18"/>
          <w:szCs w:val="18"/>
        </w:rPr>
        <w:t>¹</w:t>
      </w:r>
      <w:r w:rsidR="000237F8">
        <w:rPr>
          <w:rStyle w:val="Refdenotaderodap"/>
          <w:rFonts w:ascii="Arial" w:hAnsi="Arial" w:cs="Arial"/>
          <w:color w:val="auto"/>
          <w:sz w:val="18"/>
          <w:szCs w:val="18"/>
        </w:rPr>
        <w:footnoteReference w:id="2"/>
      </w:r>
      <w:r w:rsidRPr="00885AB1">
        <w:rPr>
          <w:rFonts w:ascii="Arial" w:hAnsi="Arial" w:cs="Arial"/>
          <w:color w:val="auto"/>
          <w:sz w:val="18"/>
          <w:szCs w:val="18"/>
        </w:rPr>
        <w:t>,</w:t>
      </w:r>
      <w:hyperlink r:id="rId8" w:history="1">
        <w:r w:rsidR="00E419FC" w:rsidRPr="00885AB1">
          <w:rPr>
            <w:rStyle w:val="Hyperlink"/>
            <w:rFonts w:ascii="Arial" w:hAnsi="Arial" w:cs="Arial"/>
            <w:color w:val="auto"/>
            <w:sz w:val="18"/>
            <w:szCs w:val="18"/>
          </w:rPr>
          <w:t>aldagardiman@gmail.com</w:t>
        </w:r>
      </w:hyperlink>
      <w:r w:rsidR="00E419FC" w:rsidRPr="00885AB1">
        <w:rPr>
          <w:rFonts w:ascii="Arial" w:hAnsi="Arial" w:cs="Arial"/>
          <w:color w:val="auto"/>
          <w:sz w:val="18"/>
          <w:szCs w:val="18"/>
        </w:rPr>
        <w:t>,</w:t>
      </w:r>
    </w:p>
    <w:p w:rsidR="00135E07" w:rsidRPr="00885AB1" w:rsidRDefault="00E25E03" w:rsidP="0020657B">
      <w:pPr>
        <w:jc w:val="right"/>
        <w:rPr>
          <w:rFonts w:ascii="Arial" w:hAnsi="Arial" w:cs="Arial"/>
          <w:color w:val="auto"/>
          <w:sz w:val="18"/>
          <w:szCs w:val="18"/>
        </w:rPr>
      </w:pPr>
      <w:r w:rsidRPr="00885AB1">
        <w:rPr>
          <w:rFonts w:ascii="Arial" w:hAnsi="Arial" w:cs="Arial"/>
          <w:color w:val="auto"/>
          <w:sz w:val="18"/>
          <w:szCs w:val="18"/>
        </w:rPr>
        <w:t>Luciano Pereira dos Santos</w:t>
      </w:r>
      <w:r w:rsidR="000237F8">
        <w:rPr>
          <w:rStyle w:val="Refdenotaderodap"/>
          <w:rFonts w:ascii="Arial" w:hAnsi="Arial" w:cs="Arial"/>
          <w:color w:val="auto"/>
          <w:sz w:val="18"/>
          <w:szCs w:val="18"/>
        </w:rPr>
        <w:footnoteReference w:id="3"/>
      </w:r>
      <w:r w:rsidRPr="00885AB1">
        <w:rPr>
          <w:rFonts w:ascii="Arial" w:hAnsi="Arial" w:cs="Arial"/>
          <w:color w:val="auto"/>
          <w:sz w:val="18"/>
          <w:szCs w:val="18"/>
        </w:rPr>
        <w:t>,</w:t>
      </w:r>
      <w:hyperlink r:id="rId9" w:history="1">
        <w:r w:rsidR="00E419FC" w:rsidRPr="00885AB1">
          <w:rPr>
            <w:rStyle w:val="Hyperlink"/>
            <w:rFonts w:ascii="Arial" w:hAnsi="Arial" w:cs="Arial"/>
            <w:color w:val="auto"/>
            <w:sz w:val="18"/>
            <w:szCs w:val="18"/>
          </w:rPr>
          <w:t>lucianopdossantos@gmail.com</w:t>
        </w:r>
      </w:hyperlink>
      <w:r w:rsidR="00B2526F" w:rsidRPr="00885AB1">
        <w:rPr>
          <w:rFonts w:ascii="Arial" w:hAnsi="Arial" w:cs="Arial"/>
          <w:sz w:val="18"/>
          <w:szCs w:val="18"/>
        </w:rPr>
        <w:t>,</w:t>
      </w:r>
    </w:p>
    <w:p w:rsidR="00E419FC" w:rsidRPr="00885AB1" w:rsidRDefault="00DC736E" w:rsidP="0020657B">
      <w:pPr>
        <w:jc w:val="right"/>
        <w:rPr>
          <w:rFonts w:ascii="Arial" w:hAnsi="Arial" w:cs="Arial"/>
          <w:color w:val="auto"/>
          <w:sz w:val="18"/>
          <w:szCs w:val="18"/>
        </w:rPr>
      </w:pPr>
      <w:r w:rsidRPr="00885AB1">
        <w:rPr>
          <w:rFonts w:ascii="Arial" w:hAnsi="Arial" w:cs="Arial"/>
          <w:color w:val="auto"/>
          <w:sz w:val="18"/>
          <w:szCs w:val="18"/>
        </w:rPr>
        <w:t>Wanderson Leandro de Jesus</w:t>
      </w:r>
      <w:r w:rsidR="000237F8">
        <w:rPr>
          <w:rStyle w:val="Refdenotaderodap"/>
          <w:rFonts w:ascii="Arial" w:hAnsi="Arial" w:cs="Arial"/>
          <w:color w:val="auto"/>
          <w:sz w:val="18"/>
          <w:szCs w:val="18"/>
        </w:rPr>
        <w:footnoteReference w:id="4"/>
      </w:r>
      <w:r w:rsidR="00E419FC" w:rsidRPr="00885AB1">
        <w:rPr>
          <w:rFonts w:ascii="Arial" w:hAnsi="Arial" w:cs="Arial"/>
          <w:color w:val="auto"/>
          <w:sz w:val="18"/>
          <w:szCs w:val="18"/>
        </w:rPr>
        <w:t xml:space="preserve">, </w:t>
      </w:r>
      <w:hyperlink r:id="rId10" w:history="1">
        <w:r w:rsidR="00E419FC" w:rsidRPr="00885AB1">
          <w:rPr>
            <w:rStyle w:val="Hyperlink"/>
            <w:rFonts w:ascii="Arial" w:hAnsi="Arial" w:cs="Arial"/>
            <w:color w:val="auto"/>
            <w:sz w:val="18"/>
            <w:szCs w:val="18"/>
          </w:rPr>
          <w:t>licojesus21@gmail.com</w:t>
        </w:r>
      </w:hyperlink>
      <w:r w:rsidR="00B2526F" w:rsidRPr="00885AB1">
        <w:rPr>
          <w:rFonts w:ascii="Arial" w:hAnsi="Arial" w:cs="Arial"/>
          <w:sz w:val="18"/>
          <w:szCs w:val="18"/>
        </w:rPr>
        <w:t>,</w:t>
      </w:r>
    </w:p>
    <w:p w:rsidR="00DC736E" w:rsidRPr="00885AB1" w:rsidRDefault="00930E0C" w:rsidP="0020657B">
      <w:pPr>
        <w:ind w:left="6372"/>
        <w:jc w:val="right"/>
        <w:rPr>
          <w:rFonts w:ascii="Arial" w:hAnsi="Arial" w:cs="Arial"/>
          <w:color w:val="auto"/>
          <w:sz w:val="18"/>
          <w:szCs w:val="18"/>
        </w:rPr>
      </w:pPr>
      <w:r w:rsidRPr="00885AB1">
        <w:rPr>
          <w:rFonts w:ascii="Arial" w:hAnsi="Arial" w:cs="Arial"/>
          <w:color w:val="auto"/>
          <w:sz w:val="18"/>
          <w:szCs w:val="18"/>
        </w:rPr>
        <w:t>(Autores do Artigo)</w:t>
      </w:r>
    </w:p>
    <w:p w:rsidR="00135E07" w:rsidRPr="00885AB1" w:rsidRDefault="008A0DF0" w:rsidP="0020657B">
      <w:pPr>
        <w:pStyle w:val="Corpodotexto"/>
        <w:spacing w:line="240" w:lineRule="auto"/>
        <w:jc w:val="right"/>
        <w:rPr>
          <w:rFonts w:ascii="Arial" w:hAnsi="Arial" w:cs="Arial"/>
          <w:b w:val="0"/>
          <w:color w:val="auto"/>
          <w:sz w:val="18"/>
          <w:szCs w:val="18"/>
        </w:rPr>
      </w:pPr>
      <w:r w:rsidRPr="00885AB1">
        <w:rPr>
          <w:rFonts w:ascii="Arial" w:hAnsi="Arial" w:cs="Arial"/>
          <w:b w:val="0"/>
          <w:color w:val="auto"/>
          <w:sz w:val="18"/>
          <w:szCs w:val="18"/>
        </w:rPr>
        <w:t xml:space="preserve">Profª Me. </w:t>
      </w:r>
      <w:r w:rsidR="00E25E03" w:rsidRPr="00885AB1">
        <w:rPr>
          <w:rFonts w:ascii="Arial" w:hAnsi="Arial" w:cs="Arial"/>
          <w:b w:val="0"/>
          <w:color w:val="auto"/>
          <w:sz w:val="18"/>
          <w:szCs w:val="18"/>
        </w:rPr>
        <w:t>Ronye Berg</w:t>
      </w:r>
      <w:r w:rsidRPr="00885AB1">
        <w:rPr>
          <w:rFonts w:ascii="Arial" w:hAnsi="Arial" w:cs="Arial"/>
          <w:b w:val="0"/>
          <w:color w:val="auto"/>
          <w:sz w:val="18"/>
          <w:szCs w:val="18"/>
        </w:rPr>
        <w:t>er</w:t>
      </w:r>
      <w:r w:rsidR="0020657B">
        <w:rPr>
          <w:rFonts w:ascii="Arial" w:hAnsi="Arial" w:cs="Arial"/>
          <w:b w:val="0"/>
          <w:color w:val="auto"/>
          <w:sz w:val="18"/>
          <w:szCs w:val="18"/>
        </w:rPr>
        <w:t xml:space="preserve">, </w:t>
      </w:r>
      <w:r w:rsidR="002F171F" w:rsidRPr="00885AB1">
        <w:rPr>
          <w:rFonts w:ascii="Arial" w:hAnsi="Arial" w:cs="Arial"/>
          <w:b w:val="0"/>
          <w:color w:val="auto"/>
          <w:sz w:val="18"/>
          <w:szCs w:val="18"/>
        </w:rPr>
        <w:t>ronyerberger@doctum.edu.br</w:t>
      </w:r>
    </w:p>
    <w:p w:rsidR="00135E07" w:rsidRPr="00885AB1" w:rsidRDefault="00E25E03" w:rsidP="0020657B">
      <w:pPr>
        <w:pStyle w:val="Corpodotexto"/>
        <w:spacing w:line="240" w:lineRule="auto"/>
        <w:jc w:val="right"/>
        <w:rPr>
          <w:rFonts w:ascii="Arial" w:hAnsi="Arial" w:cs="Arial"/>
          <w:b w:val="0"/>
          <w:color w:val="auto"/>
          <w:sz w:val="18"/>
          <w:szCs w:val="18"/>
          <w:lang w:val="pt-PT"/>
        </w:rPr>
      </w:pPr>
      <w:r w:rsidRPr="00885AB1">
        <w:rPr>
          <w:rFonts w:ascii="Arial" w:hAnsi="Arial" w:cs="Arial"/>
          <w:b w:val="0"/>
          <w:color w:val="auto"/>
          <w:sz w:val="18"/>
          <w:szCs w:val="18"/>
          <w:lang w:val="pt-PT"/>
        </w:rPr>
        <w:t>Mestre e</w:t>
      </w:r>
      <w:r w:rsidR="005B39FB">
        <w:rPr>
          <w:rFonts w:ascii="Arial" w:hAnsi="Arial" w:cs="Arial"/>
          <w:b w:val="0"/>
          <w:color w:val="auto"/>
          <w:sz w:val="18"/>
          <w:szCs w:val="18"/>
          <w:lang w:val="pt-PT"/>
        </w:rPr>
        <w:t>m Educacão pela Ufes/ES</w:t>
      </w:r>
    </w:p>
    <w:p w:rsidR="00930E0C" w:rsidRPr="008A0DF0" w:rsidRDefault="00930E0C" w:rsidP="0020657B">
      <w:pPr>
        <w:pStyle w:val="Corpodotexto"/>
        <w:spacing w:line="240" w:lineRule="auto"/>
        <w:jc w:val="right"/>
        <w:rPr>
          <w:rFonts w:ascii="Arial" w:eastAsia="Arial" w:hAnsi="Arial" w:cs="Arial"/>
          <w:color w:val="auto"/>
          <w:sz w:val="20"/>
          <w:szCs w:val="20"/>
        </w:rPr>
      </w:pPr>
      <w:r w:rsidRPr="00885AB1">
        <w:rPr>
          <w:rFonts w:ascii="Arial" w:hAnsi="Arial" w:cs="Arial"/>
          <w:b w:val="0"/>
          <w:color w:val="auto"/>
          <w:sz w:val="18"/>
          <w:szCs w:val="18"/>
        </w:rPr>
        <w:t>(Orientador)</w:t>
      </w:r>
    </w:p>
    <w:p w:rsidR="008A0DF0" w:rsidRPr="008A0DF0" w:rsidRDefault="008A0DF0" w:rsidP="008A0DF0">
      <w:pPr>
        <w:spacing w:line="360" w:lineRule="auto"/>
        <w:jc w:val="right"/>
        <w:rPr>
          <w:rFonts w:ascii="Arial" w:hAnsi="Arial" w:cs="Arial"/>
          <w:b/>
          <w:color w:val="auto"/>
        </w:rPr>
      </w:pPr>
    </w:p>
    <w:p w:rsidR="008A0DF0" w:rsidRDefault="00E25E03" w:rsidP="008A0DF0">
      <w:pPr>
        <w:spacing w:line="360" w:lineRule="auto"/>
        <w:jc w:val="center"/>
        <w:rPr>
          <w:rFonts w:ascii="Arial" w:hAnsi="Arial" w:cs="Arial"/>
          <w:b/>
          <w:color w:val="auto"/>
        </w:rPr>
      </w:pPr>
      <w:r w:rsidRPr="008A0DF0">
        <w:rPr>
          <w:rFonts w:ascii="Arial" w:hAnsi="Arial" w:cs="Arial"/>
          <w:b/>
          <w:color w:val="auto"/>
        </w:rPr>
        <w:t>RESUMO</w:t>
      </w:r>
    </w:p>
    <w:p w:rsidR="00CC144F" w:rsidRPr="000237F8" w:rsidRDefault="00420B5A" w:rsidP="00CC144F">
      <w:pPr>
        <w:spacing w:after="200" w:line="360" w:lineRule="auto"/>
        <w:jc w:val="both"/>
        <w:rPr>
          <w:rFonts w:ascii="Arial" w:hAnsi="Arial" w:cs="Arial"/>
          <w:color w:val="548DD4" w:themeColor="text2" w:themeTint="99"/>
        </w:rPr>
      </w:pPr>
      <w:r w:rsidRPr="00314630">
        <w:rPr>
          <w:rFonts w:ascii="Arial" w:hAnsi="Arial" w:cs="Arial"/>
          <w:color w:val="auto"/>
        </w:rPr>
        <w:t>O a</w:t>
      </w:r>
      <w:r w:rsidR="00E25E03" w:rsidRPr="00314630">
        <w:rPr>
          <w:rFonts w:ascii="Arial" w:hAnsi="Arial" w:cs="Arial"/>
          <w:color w:val="auto"/>
        </w:rPr>
        <w:t xml:space="preserve">rtigo visa apresentar o processo de vendas no ramo automotivo para clientes PCD (pessoas com deficiência), e de como atrair, manter e fidelizar clientes. </w:t>
      </w:r>
      <w:r w:rsidR="00E25E03" w:rsidRPr="00314630">
        <w:rPr>
          <w:rFonts w:ascii="Arial" w:eastAsiaTheme="minorEastAsia" w:hAnsi="Arial" w:cs="Arial"/>
          <w:color w:val="auto"/>
          <w:shd w:val="clear" w:color="auto" w:fill="FFFFFF"/>
        </w:rPr>
        <w:t>O trabalho aborda várias fases como: o auxílio nas compras com descontos, informações de documentações, atendimento diferenciado e específico para clientes PCD. As diretrizes da Lei nº 8.989, de 1995, atualmente prorrogada pela Lei 13.146/2015, art. 77, objetivando as informações das isenções sobre veículos para as pessoas com deficiência que queiram adquirir veículos na concessionária e passo a passo de como conseguir documentações. A relevância do estudo consiste em analisar, entre as principais preocupações com a qualidade no atendimento e das informações passadas a clientes PCD (pessoas com deficiência), analisar quais as dificuldades dos clientes e das concessionárias nesse processo de vendas. Para o desenvolvimento da pesquisa, realizou-se um estudo documental de uma concessionária de veículos.</w:t>
      </w:r>
      <w:r w:rsidR="0020657B">
        <w:rPr>
          <w:rFonts w:ascii="Arial" w:eastAsiaTheme="minorEastAsia" w:hAnsi="Arial" w:cs="Arial"/>
          <w:color w:val="auto"/>
          <w:shd w:val="clear" w:color="auto" w:fill="FFFFFF"/>
        </w:rPr>
        <w:t xml:space="preserve"> </w:t>
      </w:r>
      <w:r w:rsidR="00CC144F" w:rsidRPr="0020657B">
        <w:rPr>
          <w:rFonts w:ascii="Arial" w:eastAsiaTheme="minorEastAsia" w:hAnsi="Arial" w:cs="Arial"/>
          <w:color w:val="auto"/>
          <w:shd w:val="clear" w:color="auto" w:fill="FFFFFF"/>
        </w:rPr>
        <w:t xml:space="preserve">Os resultados apontam que </w:t>
      </w:r>
      <w:r w:rsidR="00CC144F" w:rsidRPr="0020657B">
        <w:rPr>
          <w:rFonts w:ascii="Arial" w:hAnsi="Arial" w:cs="Arial"/>
          <w:color w:val="auto"/>
        </w:rPr>
        <w:t xml:space="preserve">a instituição pesquisada não </w:t>
      </w:r>
      <w:r w:rsidR="000237F8" w:rsidRPr="0020657B">
        <w:rPr>
          <w:rFonts w:ascii="Arial" w:hAnsi="Arial" w:cs="Arial"/>
          <w:color w:val="auto"/>
        </w:rPr>
        <w:t xml:space="preserve">tem </w:t>
      </w:r>
      <w:r w:rsidR="00CC144F" w:rsidRPr="0020657B">
        <w:rPr>
          <w:rFonts w:ascii="Arial" w:hAnsi="Arial" w:cs="Arial"/>
          <w:color w:val="auto"/>
        </w:rPr>
        <w:t>um</w:t>
      </w:r>
      <w:r w:rsidR="000237F8" w:rsidRPr="0020657B">
        <w:rPr>
          <w:rFonts w:ascii="Arial" w:hAnsi="Arial" w:cs="Arial"/>
          <w:color w:val="auto"/>
        </w:rPr>
        <w:t xml:space="preserve"> projeto de</w:t>
      </w:r>
      <w:r w:rsidR="00CC144F" w:rsidRPr="0020657B">
        <w:rPr>
          <w:rFonts w:ascii="Arial" w:hAnsi="Arial" w:cs="Arial"/>
          <w:color w:val="auto"/>
        </w:rPr>
        <w:t xml:space="preserve"> marketing </w:t>
      </w:r>
      <w:r w:rsidR="000237F8" w:rsidRPr="0020657B">
        <w:rPr>
          <w:rFonts w:ascii="Arial" w:hAnsi="Arial" w:cs="Arial"/>
          <w:color w:val="auto"/>
        </w:rPr>
        <w:t xml:space="preserve">que priorize a captação de </w:t>
      </w:r>
      <w:r w:rsidR="00CC144F" w:rsidRPr="0020657B">
        <w:rPr>
          <w:rFonts w:ascii="Arial" w:hAnsi="Arial" w:cs="Arial"/>
          <w:color w:val="auto"/>
        </w:rPr>
        <w:t xml:space="preserve">clientes </w:t>
      </w:r>
      <w:r w:rsidR="000237F8" w:rsidRPr="0020657B">
        <w:rPr>
          <w:rFonts w:ascii="Arial" w:hAnsi="Arial" w:cs="Arial"/>
          <w:color w:val="auto"/>
        </w:rPr>
        <w:t xml:space="preserve">com deficiência. Também observamos que </w:t>
      </w:r>
      <w:r w:rsidR="00CC144F" w:rsidRPr="0020657B">
        <w:rPr>
          <w:rFonts w:ascii="Arial" w:hAnsi="Arial" w:cs="Arial"/>
          <w:color w:val="auto"/>
        </w:rPr>
        <w:t xml:space="preserve">a empresa não investe </w:t>
      </w:r>
      <w:r w:rsidR="000237F8" w:rsidRPr="0020657B">
        <w:rPr>
          <w:rFonts w:ascii="Arial" w:hAnsi="Arial" w:cs="Arial"/>
          <w:color w:val="auto"/>
        </w:rPr>
        <w:t xml:space="preserve">na </w:t>
      </w:r>
      <w:r w:rsidR="00CC144F" w:rsidRPr="0020657B">
        <w:rPr>
          <w:rFonts w:ascii="Arial" w:hAnsi="Arial" w:cs="Arial"/>
          <w:color w:val="auto"/>
        </w:rPr>
        <w:t xml:space="preserve">divulgação dos benefícios e vantagens disponíveis para as PCD </w:t>
      </w:r>
      <w:r w:rsidR="000237F8" w:rsidRPr="0020657B">
        <w:rPr>
          <w:rFonts w:ascii="Arial" w:hAnsi="Arial" w:cs="Arial"/>
          <w:color w:val="auto"/>
        </w:rPr>
        <w:t xml:space="preserve">e na </w:t>
      </w:r>
      <w:r w:rsidR="00CC144F" w:rsidRPr="0020657B">
        <w:rPr>
          <w:rFonts w:ascii="Arial" w:hAnsi="Arial" w:cs="Arial"/>
          <w:color w:val="auto"/>
        </w:rPr>
        <w:t xml:space="preserve">capacitação de colaboradores </w:t>
      </w:r>
      <w:r w:rsidR="000237F8" w:rsidRPr="0020657B">
        <w:rPr>
          <w:rFonts w:ascii="Arial" w:hAnsi="Arial" w:cs="Arial"/>
          <w:color w:val="auto"/>
        </w:rPr>
        <w:t>para o atendimento especializado d</w:t>
      </w:r>
      <w:r w:rsidR="00CC144F" w:rsidRPr="0020657B">
        <w:rPr>
          <w:rFonts w:ascii="Arial" w:hAnsi="Arial" w:cs="Arial"/>
          <w:color w:val="auto"/>
        </w:rPr>
        <w:t>esse público.</w:t>
      </w:r>
    </w:p>
    <w:p w:rsidR="00135E07" w:rsidRDefault="00E25E03" w:rsidP="00420B5A">
      <w:pPr>
        <w:pStyle w:val="Corpodotexto"/>
        <w:spacing w:line="360" w:lineRule="auto"/>
        <w:jc w:val="both"/>
        <w:rPr>
          <w:rFonts w:ascii="Arial" w:hAnsi="Arial" w:cs="Arial"/>
          <w:b w:val="0"/>
          <w:bCs w:val="0"/>
          <w:color w:val="auto"/>
        </w:rPr>
      </w:pPr>
      <w:r w:rsidRPr="00314630">
        <w:rPr>
          <w:rFonts w:ascii="Arial" w:hAnsi="Arial" w:cs="Arial"/>
          <w:bCs w:val="0"/>
          <w:color w:val="auto"/>
        </w:rPr>
        <w:t>Palavras-Chave</w:t>
      </w:r>
      <w:r w:rsidRPr="00314630">
        <w:rPr>
          <w:rFonts w:ascii="Arial" w:hAnsi="Arial" w:cs="Arial"/>
          <w:b w:val="0"/>
          <w:bCs w:val="0"/>
          <w:color w:val="auto"/>
        </w:rPr>
        <w:t xml:space="preserve">: </w:t>
      </w:r>
      <w:r w:rsidR="00420B5A" w:rsidRPr="00314630">
        <w:rPr>
          <w:rFonts w:ascii="Arial" w:hAnsi="Arial" w:cs="Arial"/>
          <w:b w:val="0"/>
          <w:bCs w:val="0"/>
          <w:color w:val="auto"/>
        </w:rPr>
        <w:t xml:space="preserve">Compra de veículos. Ferramenta CRM. Atendimento a PCD. </w:t>
      </w:r>
      <w:r w:rsidR="00420B5A" w:rsidRPr="00807994">
        <w:rPr>
          <w:rFonts w:ascii="Arial" w:hAnsi="Arial" w:cs="Arial"/>
          <w:b w:val="0"/>
          <w:bCs w:val="0"/>
          <w:color w:val="auto"/>
        </w:rPr>
        <w:t>Marketing de relacionamento.</w:t>
      </w:r>
    </w:p>
    <w:p w:rsidR="00885AB1" w:rsidRDefault="00885AB1" w:rsidP="00885AB1">
      <w:pPr>
        <w:pStyle w:val="Textodenotaderodap"/>
        <w:tabs>
          <w:tab w:val="left" w:pos="4536"/>
        </w:tabs>
        <w:rPr>
          <w:rFonts w:ascii="Arial" w:hAnsi="Arial" w:cs="Arial"/>
          <w:color w:val="auto"/>
          <w:sz w:val="24"/>
          <w:szCs w:val="24"/>
        </w:rPr>
      </w:pPr>
    </w:p>
    <w:p w:rsidR="000237F8" w:rsidRDefault="000237F8" w:rsidP="00885AB1">
      <w:pPr>
        <w:pStyle w:val="Textodenotaderodap"/>
        <w:tabs>
          <w:tab w:val="left" w:pos="4536"/>
        </w:tabs>
        <w:rPr>
          <w:rFonts w:ascii="Arial" w:hAnsi="Arial" w:cs="Arial"/>
          <w:color w:val="auto"/>
          <w:sz w:val="24"/>
          <w:szCs w:val="24"/>
        </w:rPr>
      </w:pPr>
    </w:p>
    <w:p w:rsidR="008A0DF0" w:rsidRDefault="00794EC2" w:rsidP="008A0DF0">
      <w:pPr>
        <w:spacing w:line="360" w:lineRule="auto"/>
        <w:jc w:val="center"/>
        <w:rPr>
          <w:rFonts w:ascii="Arial" w:hAnsi="Arial" w:cs="Arial"/>
          <w:b/>
          <w:color w:val="auto"/>
          <w:lang w:val="en-US"/>
        </w:rPr>
      </w:pPr>
      <w:r w:rsidRPr="008A0DF0">
        <w:rPr>
          <w:rFonts w:ascii="Arial" w:hAnsi="Arial" w:cs="Arial"/>
          <w:b/>
          <w:color w:val="auto"/>
          <w:lang w:val="en-US"/>
        </w:rPr>
        <w:lastRenderedPageBreak/>
        <w:t>ABSTRACT</w:t>
      </w:r>
    </w:p>
    <w:p w:rsidR="0020657B" w:rsidRPr="0020657B" w:rsidRDefault="00420B5A" w:rsidP="0020657B">
      <w:pPr>
        <w:pStyle w:val="Pr-formataoHTML"/>
        <w:shd w:val="clear" w:color="auto" w:fill="FFFFFF"/>
        <w:spacing w:line="360" w:lineRule="auto"/>
        <w:jc w:val="both"/>
        <w:rPr>
          <w:rFonts w:ascii="Arial" w:hAnsi="Arial" w:cs="Arial"/>
          <w:color w:val="212121"/>
          <w:sz w:val="24"/>
          <w:szCs w:val="24"/>
        </w:rPr>
      </w:pPr>
      <w:r w:rsidRPr="0020657B">
        <w:rPr>
          <w:rFonts w:ascii="Arial" w:hAnsi="Arial" w:cs="Arial"/>
          <w:sz w:val="24"/>
          <w:szCs w:val="24"/>
          <w:lang w:val="en-US"/>
        </w:rPr>
        <w:t>The article aims to present the sales process in the automotive sector for PCD customers (people with disabilities), and how to attract, retain and retain customers. The work addresses several phases suchas: aid in discount purchases, documentation information, differentiated service and specific to PCD customers. The guidelines of Law No. 8,989, of 1995, currently extended by Law 13,146 / 2015, art. 77, aiming at information on vehicle exemptions for people with disabilities who want to purchase vehicles at the dealership, and step-by-step on how to obtain documentation. The relevance of the study is to analyze, among the main concerns with the quality of care and information passed to PCD clients (people with disabilities), to analyze the difficulties of customers and concessionaires in this sales process. For the development of the research, a documentary study of a vehicle dealership was carried out.</w:t>
      </w:r>
      <w:r w:rsidR="0020657B" w:rsidRPr="0020657B">
        <w:rPr>
          <w:rFonts w:ascii="Arial" w:hAnsi="Arial" w:cs="Arial"/>
          <w:color w:val="212121"/>
          <w:sz w:val="24"/>
          <w:szCs w:val="24"/>
        </w:rPr>
        <w:t xml:space="preserve"> The results show that the research institution does not have a marketing project that prioritizes the capture of clients with disabilities. We also note that the company does not invest in publicizing the benefits and advantages available to the PCD and in the training of employees for the specialized service of this public.</w:t>
      </w:r>
    </w:p>
    <w:p w:rsidR="00420B5A" w:rsidRPr="00314630" w:rsidRDefault="00420B5A" w:rsidP="008A0DF0">
      <w:pPr>
        <w:spacing w:line="360" w:lineRule="auto"/>
        <w:jc w:val="both"/>
        <w:rPr>
          <w:rFonts w:ascii="Arial" w:hAnsi="Arial" w:cs="Arial"/>
          <w:color w:val="auto"/>
          <w:szCs w:val="20"/>
          <w:lang w:val="en-US"/>
        </w:rPr>
      </w:pPr>
    </w:p>
    <w:p w:rsidR="00135E07" w:rsidRPr="00314630" w:rsidRDefault="00135E07">
      <w:pPr>
        <w:spacing w:line="360" w:lineRule="auto"/>
        <w:jc w:val="both"/>
        <w:rPr>
          <w:rFonts w:ascii="Arial" w:hAnsi="Arial" w:cs="Arial"/>
          <w:b/>
          <w:color w:val="auto"/>
          <w:lang w:val="en-US"/>
        </w:rPr>
      </w:pPr>
    </w:p>
    <w:p w:rsidR="00420B5A" w:rsidRPr="00314630" w:rsidRDefault="00E25E03" w:rsidP="00420B5A">
      <w:pPr>
        <w:pStyle w:val="Pr-formataoHTML"/>
        <w:shd w:val="clear" w:color="auto" w:fill="FFFFFF"/>
        <w:jc w:val="both"/>
        <w:rPr>
          <w:rFonts w:ascii="Arial" w:hAnsi="Arial" w:cs="Arial"/>
          <w:sz w:val="24"/>
          <w:lang w:val="en-US"/>
        </w:rPr>
      </w:pPr>
      <w:r w:rsidRPr="00314630">
        <w:rPr>
          <w:rFonts w:ascii="Arial" w:hAnsi="Arial" w:cs="Arial"/>
          <w:b/>
          <w:sz w:val="24"/>
          <w:lang w:val="en-US"/>
        </w:rPr>
        <w:t>Keywords</w:t>
      </w:r>
      <w:r w:rsidRPr="00314630">
        <w:rPr>
          <w:rFonts w:ascii="Arial" w:hAnsi="Arial" w:cs="Arial"/>
          <w:sz w:val="24"/>
          <w:lang w:val="en-US"/>
        </w:rPr>
        <w:t xml:space="preserve">: </w:t>
      </w:r>
      <w:r w:rsidR="00420B5A" w:rsidRPr="00F52D68">
        <w:rPr>
          <w:rFonts w:ascii="Arial" w:hAnsi="Arial" w:cs="Arial"/>
          <w:sz w:val="24"/>
          <w:lang w:val="en-US"/>
        </w:rPr>
        <w:t>Purchase of vehicles. CRM tool. Attention to PCD. Marketing of relationship.</w:t>
      </w:r>
    </w:p>
    <w:p w:rsidR="00135E07" w:rsidRDefault="00135E07" w:rsidP="00420B5A">
      <w:pPr>
        <w:spacing w:line="360" w:lineRule="auto"/>
        <w:jc w:val="both"/>
        <w:rPr>
          <w:rFonts w:ascii="Arial" w:hAnsi="Arial" w:cs="Arial"/>
          <w:b/>
          <w:color w:val="auto"/>
          <w:sz w:val="36"/>
          <w:szCs w:val="28"/>
          <w:lang w:val="en-US"/>
        </w:rPr>
      </w:pPr>
    </w:p>
    <w:p w:rsidR="000237F8" w:rsidRDefault="000237F8">
      <w:pPr>
        <w:spacing w:line="360" w:lineRule="auto"/>
        <w:jc w:val="both"/>
        <w:rPr>
          <w:rFonts w:ascii="Arial" w:hAnsi="Arial" w:cs="Arial"/>
          <w:b/>
          <w:color w:val="auto"/>
        </w:rPr>
      </w:pPr>
    </w:p>
    <w:p w:rsidR="00DE6727" w:rsidRDefault="00E25E03">
      <w:pPr>
        <w:spacing w:line="360" w:lineRule="auto"/>
        <w:jc w:val="both"/>
        <w:rPr>
          <w:rFonts w:ascii="Arial" w:hAnsi="Arial" w:cs="Arial"/>
          <w:b/>
          <w:color w:val="auto"/>
        </w:rPr>
      </w:pPr>
      <w:r w:rsidRPr="00314630">
        <w:rPr>
          <w:rFonts w:ascii="Arial" w:hAnsi="Arial" w:cs="Arial"/>
          <w:b/>
          <w:color w:val="auto"/>
        </w:rPr>
        <w:t>1 INTRODUÇÃO</w:t>
      </w:r>
    </w:p>
    <w:p w:rsidR="00DE6727" w:rsidRDefault="00DE6727">
      <w:pPr>
        <w:spacing w:line="360" w:lineRule="auto"/>
        <w:jc w:val="both"/>
        <w:rPr>
          <w:rFonts w:ascii="Arial" w:hAnsi="Arial" w:cs="Arial"/>
          <w:b/>
          <w:color w:val="auto"/>
        </w:rPr>
      </w:pPr>
    </w:p>
    <w:p w:rsidR="00135E07" w:rsidRPr="00314630" w:rsidRDefault="00E25E03">
      <w:pPr>
        <w:spacing w:line="360" w:lineRule="auto"/>
        <w:jc w:val="both"/>
        <w:rPr>
          <w:rFonts w:ascii="Arial" w:hAnsi="Arial" w:cs="Arial"/>
          <w:color w:val="auto"/>
        </w:rPr>
      </w:pPr>
      <w:r w:rsidRPr="00314630">
        <w:rPr>
          <w:rFonts w:ascii="Arial" w:hAnsi="Arial" w:cs="Arial"/>
          <w:color w:val="auto"/>
        </w:rPr>
        <w:t xml:space="preserve">O presente artigo visa analisar as estratégias para que a empresa do mercado automotivo usa para atrair, manter e fidelizar clientes portadores de deficiência (PCD). Trata-se de um caminho para a independência e a construção de uma autoestima mais saudável, o que favorece todo o processo de sociabilidade desses indivíduos, inclusive em outros </w:t>
      </w:r>
      <w:r w:rsidRPr="005740B3">
        <w:rPr>
          <w:rFonts w:ascii="Arial" w:hAnsi="Arial" w:cs="Arial"/>
          <w:color w:val="auto"/>
        </w:rPr>
        <w:t>ambientes</w:t>
      </w:r>
      <w:r w:rsidR="005740B3">
        <w:rPr>
          <w:rFonts w:ascii="Arial" w:hAnsi="Arial" w:cs="Arial"/>
        </w:rPr>
        <w:t>.</w:t>
      </w:r>
    </w:p>
    <w:p w:rsidR="00135E07" w:rsidRPr="00314630" w:rsidRDefault="00135E07">
      <w:pPr>
        <w:spacing w:line="360" w:lineRule="auto"/>
        <w:jc w:val="both"/>
        <w:rPr>
          <w:rFonts w:ascii="Arial" w:hAnsi="Arial" w:cs="Arial"/>
          <w:color w:val="auto"/>
        </w:rPr>
      </w:pPr>
    </w:p>
    <w:p w:rsidR="00135E07" w:rsidRDefault="00E25E03">
      <w:pPr>
        <w:spacing w:line="360" w:lineRule="auto"/>
        <w:jc w:val="both"/>
        <w:rPr>
          <w:rFonts w:ascii="Arial" w:hAnsi="Arial" w:cs="Arial"/>
          <w:color w:val="auto"/>
        </w:rPr>
      </w:pPr>
      <w:r w:rsidRPr="00314630">
        <w:rPr>
          <w:rFonts w:ascii="Arial" w:hAnsi="Arial" w:cs="Arial"/>
          <w:color w:val="auto"/>
        </w:rPr>
        <w:t>O mercado automotivo es</w:t>
      </w:r>
      <w:r w:rsidR="006B688B" w:rsidRPr="00314630">
        <w:rPr>
          <w:rFonts w:ascii="Arial" w:hAnsi="Arial" w:cs="Arial"/>
          <w:color w:val="auto"/>
        </w:rPr>
        <w:t>tá cada vez mais competitivo. O</w:t>
      </w:r>
      <w:r w:rsidRPr="00314630">
        <w:rPr>
          <w:rFonts w:ascii="Arial" w:hAnsi="Arial" w:cs="Arial"/>
          <w:color w:val="auto"/>
        </w:rPr>
        <w:t>s produtos ofertados estão cada vez mais parecidos com os dos concorrentes</w:t>
      </w:r>
      <w:r w:rsidR="005740B3">
        <w:rPr>
          <w:rFonts w:ascii="Arial" w:hAnsi="Arial" w:cs="Arial"/>
          <w:color w:val="auto"/>
        </w:rPr>
        <w:t>,</w:t>
      </w:r>
      <w:r w:rsidR="005740B3" w:rsidRPr="005740B3">
        <w:rPr>
          <w:rFonts w:ascii="Arial" w:hAnsi="Arial" w:cs="Arial"/>
        </w:rPr>
        <w:t xml:space="preserve"> o que evidencia que sempre haverá novos desafios e novas oportunidades a serem exploradas</w:t>
      </w:r>
      <w:r w:rsidR="005740B3">
        <w:rPr>
          <w:rFonts w:ascii="Arial" w:hAnsi="Arial" w:cs="Arial"/>
          <w:color w:val="auto"/>
        </w:rPr>
        <w:t>.</w:t>
      </w:r>
      <w:r w:rsidRPr="00314630">
        <w:rPr>
          <w:rFonts w:ascii="Arial" w:hAnsi="Arial" w:cs="Arial"/>
          <w:color w:val="auto"/>
        </w:rPr>
        <w:t xml:space="preserve"> Deste modo as </w:t>
      </w:r>
      <w:r w:rsidR="006B688B" w:rsidRPr="00314630">
        <w:rPr>
          <w:rFonts w:ascii="Arial" w:hAnsi="Arial" w:cs="Arial"/>
          <w:color w:val="auto"/>
        </w:rPr>
        <w:lastRenderedPageBreak/>
        <w:t xml:space="preserve">empresas </w:t>
      </w:r>
      <w:r w:rsidRPr="00314630">
        <w:rPr>
          <w:rFonts w:ascii="Arial" w:hAnsi="Arial" w:cs="Arial"/>
          <w:color w:val="auto"/>
        </w:rPr>
        <w:t>estão buscando ações e ferramentas para atrair, manter e fidelizar clientes. As concess</w:t>
      </w:r>
      <w:r w:rsidR="00DE6727">
        <w:rPr>
          <w:rFonts w:ascii="Arial" w:hAnsi="Arial" w:cs="Arial"/>
          <w:color w:val="auto"/>
        </w:rPr>
        <w:t xml:space="preserve">ionárias buscam ações para propor </w:t>
      </w:r>
      <w:r w:rsidRPr="00314630">
        <w:rPr>
          <w:rFonts w:ascii="Arial" w:hAnsi="Arial" w:cs="Arial"/>
          <w:color w:val="auto"/>
        </w:rPr>
        <w:t xml:space="preserve">um diferencial, oferecendo vantagens, bom atendimento e satisfação dos seus clientes portadores de algum tipo de limitações permanentes. </w:t>
      </w:r>
    </w:p>
    <w:p w:rsidR="00885AB1" w:rsidRDefault="00885AB1">
      <w:pPr>
        <w:spacing w:line="360" w:lineRule="auto"/>
        <w:jc w:val="both"/>
        <w:rPr>
          <w:rFonts w:ascii="Arial" w:hAnsi="Arial" w:cs="Arial"/>
          <w:color w:val="auto"/>
        </w:rPr>
      </w:pPr>
    </w:p>
    <w:p w:rsidR="00135E07" w:rsidRPr="00314630" w:rsidRDefault="00E25E03">
      <w:pPr>
        <w:spacing w:line="360" w:lineRule="auto"/>
        <w:jc w:val="both"/>
        <w:rPr>
          <w:rFonts w:ascii="Arial" w:hAnsi="Arial" w:cs="Arial"/>
          <w:color w:val="auto"/>
        </w:rPr>
      </w:pPr>
      <w:r w:rsidRPr="00B7699E">
        <w:rPr>
          <w:rFonts w:ascii="Arial" w:hAnsi="Arial" w:cs="Arial"/>
          <w:color w:val="auto"/>
        </w:rPr>
        <w:t>De acordo com o decreto nº 3.298/1999,</w:t>
      </w:r>
      <w:r w:rsidRPr="00314630">
        <w:rPr>
          <w:rFonts w:ascii="Arial" w:hAnsi="Arial" w:cs="Arial"/>
          <w:color w:val="auto"/>
        </w:rPr>
        <w:t xml:space="preserve"> entende-se por deficiência toda “perda ou anormalidade de uma estrutura ou função psicológica, fisiológica ou anatômica que gere incapacidade para o desempenho de uma atividade, dentro do padrão considerado normal para o ser humano”.</w:t>
      </w:r>
    </w:p>
    <w:p w:rsidR="00135E07" w:rsidRPr="00314630" w:rsidRDefault="00135E07">
      <w:pPr>
        <w:spacing w:line="360" w:lineRule="auto"/>
        <w:jc w:val="both"/>
        <w:rPr>
          <w:rFonts w:ascii="Arial" w:hAnsi="Arial" w:cs="Arial"/>
          <w:color w:val="auto"/>
        </w:rPr>
      </w:pPr>
    </w:p>
    <w:p w:rsidR="00135E07" w:rsidRDefault="00E25E03">
      <w:pPr>
        <w:spacing w:line="360" w:lineRule="auto"/>
        <w:jc w:val="both"/>
        <w:rPr>
          <w:rFonts w:ascii="Arial" w:hAnsi="Arial" w:cs="Arial"/>
          <w:color w:val="auto"/>
        </w:rPr>
      </w:pPr>
      <w:r w:rsidRPr="00314630">
        <w:rPr>
          <w:rFonts w:ascii="Arial" w:hAnsi="Arial" w:cs="Arial"/>
          <w:color w:val="auto"/>
        </w:rPr>
        <w:t>De acordo com o ú</w:t>
      </w:r>
      <w:r w:rsidR="00EE1B8F" w:rsidRPr="00314630">
        <w:rPr>
          <w:rFonts w:ascii="Arial" w:hAnsi="Arial" w:cs="Arial"/>
          <w:color w:val="auto"/>
        </w:rPr>
        <w:t>ltimo Censo demográfico de 2010</w:t>
      </w:r>
      <w:r w:rsidR="00EE1B8F" w:rsidRPr="00314630">
        <w:rPr>
          <w:rStyle w:val="Refdenotaderodap"/>
          <w:rFonts w:ascii="Arial" w:hAnsi="Arial" w:cs="Arial"/>
          <w:color w:val="auto"/>
        </w:rPr>
        <w:footnoteReference w:id="5"/>
      </w:r>
      <w:r w:rsidRPr="00314630">
        <w:rPr>
          <w:rFonts w:ascii="Arial" w:hAnsi="Arial" w:cs="Arial"/>
          <w:color w:val="auto"/>
        </w:rPr>
        <w:t xml:space="preserve"> do Instituto Brasileiro de Geografia e Estatísticas (IBGE), no Brasil quase 24% da população é composta de pessoas que declararam ter pelo menos um tipo de deficiência, seja do tipo visual, auditiva, motora ou mental/intelectual. Assim a concessionária deve estar preparada para atrair, fidelizar e manter esse público, pois representam um nicho de mercado considerável. Além disto, as compras deste grupo contam com o incentivo fiscal. E, a medida que este grupo tem acesso aos seus direitos, as vendas tendem a evoluir. As concessionárias mais bem preparadas tendem a conquistar uma parcela maior deste nicho de mercado.</w:t>
      </w:r>
    </w:p>
    <w:p w:rsidR="009033BF" w:rsidRDefault="009033BF">
      <w:pPr>
        <w:spacing w:line="360" w:lineRule="auto"/>
        <w:jc w:val="both"/>
        <w:rPr>
          <w:rFonts w:ascii="Arial" w:hAnsi="Arial" w:cs="Arial"/>
          <w:color w:val="auto"/>
        </w:rPr>
      </w:pPr>
    </w:p>
    <w:p w:rsidR="00135E07" w:rsidRPr="00314630" w:rsidRDefault="00E25E03">
      <w:pPr>
        <w:spacing w:line="360" w:lineRule="auto"/>
        <w:jc w:val="both"/>
        <w:rPr>
          <w:rFonts w:ascii="Arial" w:hAnsi="Arial" w:cs="Arial"/>
          <w:color w:val="auto"/>
        </w:rPr>
      </w:pPr>
      <w:r w:rsidRPr="00314630">
        <w:rPr>
          <w:rFonts w:ascii="Arial" w:hAnsi="Arial" w:cs="Arial"/>
          <w:color w:val="auto"/>
        </w:rPr>
        <w:t xml:space="preserve">Diante do exposto torna-se necessário investigar as seguintes questões: Quais ferramentas são usadas para atrair clientes PCDs; quais ações para manter e fidelizar esses clientes; como a empresa qualifica a equipe de vendas para atendimento PCD. </w:t>
      </w:r>
    </w:p>
    <w:p w:rsidR="00135E07" w:rsidRPr="00314630" w:rsidRDefault="00135E07">
      <w:pPr>
        <w:spacing w:line="360" w:lineRule="auto"/>
        <w:jc w:val="both"/>
        <w:rPr>
          <w:rFonts w:ascii="Arial" w:hAnsi="Arial" w:cs="Arial"/>
          <w:color w:val="auto"/>
        </w:rPr>
      </w:pPr>
    </w:p>
    <w:p w:rsidR="00135E07" w:rsidRPr="00314630" w:rsidRDefault="00E25E03">
      <w:pPr>
        <w:spacing w:line="360" w:lineRule="auto"/>
        <w:jc w:val="both"/>
        <w:rPr>
          <w:rFonts w:ascii="Arial" w:hAnsi="Arial" w:cs="Arial"/>
          <w:color w:val="auto"/>
        </w:rPr>
      </w:pPr>
      <w:r w:rsidRPr="00314630">
        <w:rPr>
          <w:rFonts w:ascii="Arial" w:hAnsi="Arial" w:cs="Arial"/>
          <w:color w:val="auto"/>
        </w:rPr>
        <w:t xml:space="preserve">O objetivo deste estudo é identificar as estratégias, ações e ferramentas para se obter resultados positivos nas vendas para PCD, analisar como é feito o atendimento e identificar ferramentas para melhoria no índice de vendas, massificar ações para fidelização de clientes PCD e Identificar ações inovadoras utilizadas para atrair e manter clientes na concessionária. </w:t>
      </w:r>
    </w:p>
    <w:p w:rsidR="00135E07" w:rsidRPr="00314630" w:rsidRDefault="00135E07">
      <w:pPr>
        <w:spacing w:line="360" w:lineRule="auto"/>
        <w:jc w:val="both"/>
        <w:rPr>
          <w:rFonts w:ascii="Arial" w:hAnsi="Arial" w:cs="Arial"/>
          <w:color w:val="auto"/>
        </w:rPr>
      </w:pPr>
    </w:p>
    <w:p w:rsidR="00135E07" w:rsidRPr="00314630" w:rsidRDefault="00E25E03">
      <w:pPr>
        <w:spacing w:line="360" w:lineRule="auto"/>
        <w:jc w:val="both"/>
        <w:rPr>
          <w:rFonts w:ascii="Arial" w:hAnsi="Arial" w:cs="Arial"/>
          <w:color w:val="auto"/>
        </w:rPr>
      </w:pPr>
      <w:r w:rsidRPr="00314630">
        <w:rPr>
          <w:rFonts w:ascii="Arial" w:hAnsi="Arial" w:cs="Arial"/>
          <w:color w:val="auto"/>
        </w:rPr>
        <w:lastRenderedPageBreak/>
        <w:t xml:space="preserve">A relevância desse estudo visa mostrar a importância das ações e das ferramentas no atendimento com qualidade para a retenção dos clientes PCDs. Com o foco em atender as expectativas necessárias visando o aumento significativo nas vendas de veículos desta concessionária. </w:t>
      </w:r>
    </w:p>
    <w:p w:rsidR="00135E07" w:rsidRPr="00314630" w:rsidRDefault="00135E07">
      <w:pPr>
        <w:spacing w:line="360" w:lineRule="auto"/>
        <w:jc w:val="both"/>
        <w:rPr>
          <w:rFonts w:ascii="Arial" w:hAnsi="Arial" w:cs="Arial"/>
          <w:color w:val="auto"/>
        </w:rPr>
      </w:pPr>
    </w:p>
    <w:p w:rsidR="00135E07" w:rsidRPr="00314630" w:rsidRDefault="00E25E03">
      <w:pPr>
        <w:spacing w:line="360" w:lineRule="auto"/>
        <w:jc w:val="both"/>
        <w:rPr>
          <w:rFonts w:ascii="Arial" w:hAnsi="Arial" w:cs="Arial"/>
          <w:color w:val="auto"/>
        </w:rPr>
      </w:pPr>
      <w:r w:rsidRPr="00314630">
        <w:rPr>
          <w:rFonts w:ascii="Arial" w:hAnsi="Arial" w:cs="Arial"/>
          <w:color w:val="auto"/>
        </w:rPr>
        <w:t>Este estudo está dividido em referencial teórico, onde buscamos as referências dos principais autores e a definição dos termos; A metodologia para a análise, coleta, interpretação dos dados e apresentação dos resultados. Os resultados e discursão onde analisamos o estudo de cas</w:t>
      </w:r>
      <w:r w:rsidR="00DE6727">
        <w:rPr>
          <w:rFonts w:ascii="Arial" w:hAnsi="Arial" w:cs="Arial"/>
          <w:color w:val="auto"/>
        </w:rPr>
        <w:t>o e correlacionamos com o refere</w:t>
      </w:r>
      <w:r w:rsidR="00DE6727" w:rsidRPr="00314630">
        <w:rPr>
          <w:rFonts w:ascii="Arial" w:hAnsi="Arial" w:cs="Arial"/>
          <w:color w:val="auto"/>
        </w:rPr>
        <w:t>ncial</w:t>
      </w:r>
      <w:r w:rsidRPr="00314630">
        <w:rPr>
          <w:rFonts w:ascii="Arial" w:hAnsi="Arial" w:cs="Arial"/>
          <w:color w:val="auto"/>
        </w:rPr>
        <w:t xml:space="preserve"> teórico utilizado e as considerações finais</w:t>
      </w:r>
      <w:r w:rsidR="0050066E">
        <w:rPr>
          <w:rFonts w:ascii="Arial" w:hAnsi="Arial" w:cs="Arial"/>
          <w:color w:val="auto"/>
        </w:rPr>
        <w:t>,</w:t>
      </w:r>
      <w:r w:rsidRPr="00314630">
        <w:rPr>
          <w:rFonts w:ascii="Arial" w:hAnsi="Arial" w:cs="Arial"/>
          <w:color w:val="auto"/>
        </w:rPr>
        <w:t xml:space="preserve"> onde apontamos os principais resultados.</w:t>
      </w:r>
    </w:p>
    <w:p w:rsidR="005046B6" w:rsidRDefault="005046B6">
      <w:pPr>
        <w:spacing w:line="360" w:lineRule="auto"/>
        <w:jc w:val="both"/>
        <w:rPr>
          <w:rFonts w:ascii="Arial" w:hAnsi="Arial" w:cs="Arial"/>
          <w:color w:val="auto"/>
        </w:rPr>
      </w:pPr>
    </w:p>
    <w:p w:rsidR="00135E07" w:rsidRPr="00314630" w:rsidRDefault="00E25E03">
      <w:pPr>
        <w:spacing w:line="360" w:lineRule="auto"/>
        <w:jc w:val="both"/>
        <w:rPr>
          <w:rFonts w:ascii="Arial" w:eastAsia="Arial" w:hAnsi="Arial" w:cs="Arial"/>
          <w:b/>
          <w:color w:val="auto"/>
        </w:rPr>
      </w:pPr>
      <w:r w:rsidRPr="00314630">
        <w:rPr>
          <w:rFonts w:ascii="Arial" w:eastAsia="Arial" w:hAnsi="Arial" w:cs="Arial"/>
          <w:b/>
          <w:bCs/>
          <w:color w:val="auto"/>
        </w:rPr>
        <w:t>2</w:t>
      </w:r>
      <w:r w:rsidRPr="00314630">
        <w:rPr>
          <w:rFonts w:ascii="Arial" w:eastAsia="Arial" w:hAnsi="Arial" w:cs="Arial"/>
          <w:b/>
          <w:color w:val="auto"/>
        </w:rPr>
        <w:t xml:space="preserve"> REFERENCIAL TEÓRICO</w:t>
      </w:r>
    </w:p>
    <w:p w:rsidR="00135E07" w:rsidRPr="00314630" w:rsidRDefault="00135E07">
      <w:pPr>
        <w:spacing w:line="360" w:lineRule="auto"/>
        <w:jc w:val="both"/>
        <w:rPr>
          <w:color w:val="auto"/>
        </w:rPr>
      </w:pPr>
    </w:p>
    <w:p w:rsidR="00135E07" w:rsidRPr="00314630" w:rsidRDefault="00E25E03">
      <w:pPr>
        <w:spacing w:line="360" w:lineRule="auto"/>
        <w:jc w:val="both"/>
        <w:rPr>
          <w:rFonts w:ascii="Arial" w:hAnsi="Arial" w:cs="Arial"/>
          <w:color w:val="auto"/>
        </w:rPr>
      </w:pPr>
      <w:r w:rsidRPr="00314630">
        <w:rPr>
          <w:rFonts w:ascii="Arial" w:hAnsi="Arial" w:cs="Arial"/>
          <w:color w:val="auto"/>
        </w:rPr>
        <w:t>2.1 MARKETING DE RELACIONAMENTO</w:t>
      </w:r>
    </w:p>
    <w:p w:rsidR="00135E07" w:rsidRPr="00314630" w:rsidRDefault="00135E07">
      <w:pPr>
        <w:spacing w:line="360" w:lineRule="auto"/>
        <w:jc w:val="both"/>
        <w:rPr>
          <w:rFonts w:ascii="Arial" w:hAnsi="Arial" w:cs="Arial"/>
          <w:color w:val="auto"/>
        </w:rPr>
      </w:pPr>
    </w:p>
    <w:p w:rsidR="00135E07" w:rsidRPr="00314630" w:rsidRDefault="00E25E03">
      <w:pPr>
        <w:spacing w:line="360" w:lineRule="auto"/>
        <w:jc w:val="both"/>
        <w:rPr>
          <w:rFonts w:ascii="Arial" w:hAnsi="Arial" w:cs="Arial"/>
          <w:color w:val="auto"/>
        </w:rPr>
      </w:pPr>
      <w:r w:rsidRPr="00314630">
        <w:rPr>
          <w:rFonts w:ascii="Arial" w:hAnsi="Arial" w:cs="Arial"/>
          <w:color w:val="auto"/>
        </w:rPr>
        <w:t>O marketing de relacionamento é uma estratégia que envolve construção e disseminação de marca, fidelização de clientes e criação de autoridade no mercado.</w:t>
      </w:r>
    </w:p>
    <w:p w:rsidR="00135E07" w:rsidRPr="00314630" w:rsidRDefault="00E25E03">
      <w:pPr>
        <w:shd w:val="clear" w:color="auto" w:fill="FFFFFF"/>
        <w:spacing w:before="240" w:line="360" w:lineRule="auto"/>
        <w:jc w:val="both"/>
        <w:rPr>
          <w:rFonts w:ascii="Arial" w:hAnsi="Arial" w:cs="Arial"/>
          <w:color w:val="auto"/>
        </w:rPr>
      </w:pPr>
      <w:r w:rsidRPr="00314630">
        <w:rPr>
          <w:rFonts w:ascii="Arial" w:hAnsi="Arial" w:cs="Arial"/>
          <w:color w:val="auto"/>
        </w:rPr>
        <w:t>O Marketing de Relacionamento engloba estratégias de construção e disseminação de marca, prospecção, fidelização e criação no mercado. O objetivo do relacionamento é conquistar e fidelizar clientes, além de fazer com que eles se tornem defensores e divulgadores da marca.</w:t>
      </w:r>
    </w:p>
    <w:p w:rsidR="00135E07" w:rsidRDefault="00E25E03">
      <w:pPr>
        <w:shd w:val="clear" w:color="auto" w:fill="FFFFFF"/>
        <w:spacing w:before="240" w:line="360" w:lineRule="auto"/>
        <w:jc w:val="both"/>
        <w:rPr>
          <w:rFonts w:ascii="Arial" w:hAnsi="Arial" w:cs="Arial"/>
          <w:color w:val="auto"/>
        </w:rPr>
      </w:pPr>
      <w:r w:rsidRPr="00314630">
        <w:rPr>
          <w:rFonts w:ascii="Arial" w:hAnsi="Arial" w:cs="Arial"/>
          <w:color w:val="auto"/>
        </w:rPr>
        <w:t>Outro objetivo é tornar-se uma referência no mercado, principalmente pelas boas experiências oferecidas ao usuário. Para conseguir tudo isso, a empresa basicamente cria um relacionamento em que oferece vantagens para seus clientes e prospects.</w:t>
      </w:r>
    </w:p>
    <w:p w:rsidR="006469E9" w:rsidRDefault="006469E9">
      <w:pPr>
        <w:shd w:val="clear" w:color="auto" w:fill="FFFFFF"/>
        <w:spacing w:before="240" w:line="360" w:lineRule="auto"/>
        <w:jc w:val="both"/>
        <w:rPr>
          <w:rFonts w:ascii="Arial" w:hAnsi="Arial" w:cs="Arial"/>
          <w:color w:val="auto"/>
        </w:rPr>
      </w:pPr>
      <w:r w:rsidRPr="006469E9">
        <w:rPr>
          <w:rFonts w:ascii="Arial" w:hAnsi="Arial" w:cs="Arial"/>
          <w:color w:val="auto"/>
        </w:rPr>
        <w:t xml:space="preserve">O Marketing de Relacionamento serve </w:t>
      </w:r>
      <w:r>
        <w:rPr>
          <w:rFonts w:ascii="Arial" w:hAnsi="Arial" w:cs="Arial"/>
          <w:color w:val="auto"/>
        </w:rPr>
        <w:t>para</w:t>
      </w:r>
      <w:r w:rsidRPr="006469E9">
        <w:rPr>
          <w:rFonts w:ascii="Arial" w:hAnsi="Arial" w:cs="Arial"/>
          <w:color w:val="auto"/>
        </w:rPr>
        <w:t xml:space="preserve"> entender as necessidades dos clientes, para melhor atend</w:t>
      </w:r>
      <w:r w:rsidR="00625944">
        <w:rPr>
          <w:rFonts w:ascii="Arial" w:hAnsi="Arial" w:cs="Arial"/>
          <w:color w:val="auto"/>
        </w:rPr>
        <w:t>ê</w:t>
      </w:r>
      <w:r w:rsidRPr="006469E9">
        <w:rPr>
          <w:rFonts w:ascii="Arial" w:hAnsi="Arial" w:cs="Arial"/>
          <w:color w:val="auto"/>
        </w:rPr>
        <w:t xml:space="preserve">-los, proporcionar satisfação, agregando valor nas oportunidades de negócios </w:t>
      </w:r>
      <w:r>
        <w:rPr>
          <w:rFonts w:ascii="Arial" w:hAnsi="Arial" w:cs="Arial"/>
          <w:color w:val="auto"/>
        </w:rPr>
        <w:t>com visão</w:t>
      </w:r>
      <w:r w:rsidRPr="006469E9">
        <w:rPr>
          <w:rFonts w:ascii="Arial" w:hAnsi="Arial" w:cs="Arial"/>
          <w:color w:val="auto"/>
        </w:rPr>
        <w:t xml:space="preserve"> sempre </w:t>
      </w:r>
      <w:r>
        <w:rPr>
          <w:rFonts w:ascii="Arial" w:hAnsi="Arial" w:cs="Arial"/>
          <w:color w:val="auto"/>
        </w:rPr>
        <w:t>na</w:t>
      </w:r>
      <w:r w:rsidR="002C585F">
        <w:rPr>
          <w:rFonts w:ascii="Arial" w:hAnsi="Arial" w:cs="Arial"/>
          <w:color w:val="auto"/>
        </w:rPr>
        <w:t xml:space="preserve"> manu</w:t>
      </w:r>
      <w:r w:rsidR="008820E7">
        <w:rPr>
          <w:rFonts w:ascii="Arial" w:hAnsi="Arial" w:cs="Arial"/>
          <w:color w:val="auto"/>
        </w:rPr>
        <w:t>te</w:t>
      </w:r>
      <w:r w:rsidR="002C585F">
        <w:rPr>
          <w:rFonts w:ascii="Arial" w:hAnsi="Arial" w:cs="Arial"/>
          <w:color w:val="auto"/>
        </w:rPr>
        <w:t>n</w:t>
      </w:r>
      <w:r w:rsidR="008820E7">
        <w:rPr>
          <w:rFonts w:ascii="Arial" w:hAnsi="Arial" w:cs="Arial"/>
          <w:color w:val="auto"/>
        </w:rPr>
        <w:t>ção do contato com o</w:t>
      </w:r>
      <w:r w:rsidRPr="006469E9">
        <w:rPr>
          <w:rFonts w:ascii="Arial" w:hAnsi="Arial" w:cs="Arial"/>
          <w:color w:val="auto"/>
        </w:rPr>
        <w:t xml:space="preserve"> cliente. </w:t>
      </w:r>
    </w:p>
    <w:p w:rsidR="00021A31" w:rsidRPr="006469E9" w:rsidRDefault="00CA12F9">
      <w:pPr>
        <w:shd w:val="clear" w:color="auto" w:fill="FFFFFF"/>
        <w:spacing w:before="240" w:line="360" w:lineRule="auto"/>
        <w:jc w:val="both"/>
        <w:rPr>
          <w:rFonts w:ascii="Arial" w:hAnsi="Arial" w:cs="Arial"/>
          <w:color w:val="auto"/>
        </w:rPr>
      </w:pPr>
      <w:r>
        <w:rPr>
          <w:rFonts w:ascii="Arial" w:hAnsi="Arial" w:cs="Arial"/>
          <w:color w:val="auto"/>
        </w:rPr>
        <w:t>Sobre marketing de relacionamento</w:t>
      </w:r>
      <w:r w:rsidR="00F4013E">
        <w:rPr>
          <w:rFonts w:ascii="Arial" w:hAnsi="Arial" w:cs="Arial"/>
          <w:color w:val="auto"/>
        </w:rPr>
        <w:t xml:space="preserve"> </w:t>
      </w:r>
      <w:r w:rsidR="00021A31" w:rsidRPr="00021A31">
        <w:rPr>
          <w:rFonts w:ascii="Arial" w:hAnsi="Arial" w:cs="Arial"/>
          <w:color w:val="auto"/>
        </w:rPr>
        <w:t>Vavra</w:t>
      </w:r>
      <w:r>
        <w:rPr>
          <w:rFonts w:ascii="Arial" w:hAnsi="Arial" w:cs="Arial"/>
          <w:color w:val="auto"/>
        </w:rPr>
        <w:t>,</w:t>
      </w:r>
      <w:r w:rsidR="00021A31" w:rsidRPr="00021A31">
        <w:rPr>
          <w:rFonts w:ascii="Arial" w:hAnsi="Arial" w:cs="Arial"/>
          <w:color w:val="auto"/>
        </w:rPr>
        <w:t>(1993, p.66)</w:t>
      </w:r>
      <w:r>
        <w:rPr>
          <w:rFonts w:ascii="Arial" w:hAnsi="Arial" w:cs="Arial"/>
          <w:color w:val="auto"/>
        </w:rPr>
        <w:t>, afirma que:</w:t>
      </w:r>
    </w:p>
    <w:p w:rsidR="006469E9" w:rsidRPr="00683158" w:rsidRDefault="006469E9" w:rsidP="00977714">
      <w:pPr>
        <w:shd w:val="clear" w:color="auto" w:fill="FFFFFF"/>
        <w:spacing w:before="240"/>
        <w:ind w:left="2268"/>
        <w:jc w:val="both"/>
        <w:rPr>
          <w:rFonts w:ascii="Arial" w:hAnsi="Arial" w:cs="Arial"/>
          <w:color w:val="auto"/>
          <w:sz w:val="22"/>
          <w:szCs w:val="22"/>
        </w:rPr>
      </w:pPr>
      <w:r w:rsidRPr="00683158">
        <w:rPr>
          <w:rFonts w:ascii="Arial" w:hAnsi="Arial" w:cs="Arial"/>
          <w:sz w:val="22"/>
          <w:szCs w:val="22"/>
        </w:rPr>
        <w:t xml:space="preserve">O marketing de relacionamento é baseado na premissa de que os clientes importantes precisam receber atenção continua. Os vendedores que trabalham com cliente-chave devem fazer mais do </w:t>
      </w:r>
      <w:r w:rsidRPr="00683158">
        <w:rPr>
          <w:rFonts w:ascii="Arial" w:hAnsi="Arial" w:cs="Arial"/>
          <w:sz w:val="22"/>
          <w:szCs w:val="22"/>
        </w:rPr>
        <w:lastRenderedPageBreak/>
        <w:t xml:space="preserve">que visitas para recolhimento de pedidos, devendo </w:t>
      </w:r>
      <w:r w:rsidR="002C585F" w:rsidRPr="00683158">
        <w:rPr>
          <w:rFonts w:ascii="Arial" w:hAnsi="Arial" w:cs="Arial"/>
          <w:sz w:val="22"/>
          <w:szCs w:val="22"/>
        </w:rPr>
        <w:t>visitá-los</w:t>
      </w:r>
      <w:r w:rsidRPr="00683158">
        <w:rPr>
          <w:rFonts w:ascii="Arial" w:hAnsi="Arial" w:cs="Arial"/>
          <w:sz w:val="22"/>
          <w:szCs w:val="22"/>
        </w:rPr>
        <w:t xml:space="preserve"> em outras ocasiões, receber e fazer sugestões, ou seja deve inserido na vida da empresa </w:t>
      </w:r>
      <w:r w:rsidR="00CA12F9">
        <w:rPr>
          <w:rFonts w:ascii="Arial" w:hAnsi="Arial" w:cs="Arial"/>
          <w:sz w:val="22"/>
          <w:szCs w:val="22"/>
        </w:rPr>
        <w:t xml:space="preserve">e do cliente. </w:t>
      </w:r>
    </w:p>
    <w:p w:rsidR="00135E07" w:rsidRPr="00977714" w:rsidRDefault="00135E07">
      <w:pPr>
        <w:spacing w:line="360" w:lineRule="auto"/>
        <w:jc w:val="both"/>
        <w:rPr>
          <w:rFonts w:ascii="Arial" w:hAnsi="Arial" w:cs="Arial"/>
          <w:color w:val="auto"/>
          <w:shd w:val="clear" w:color="auto" w:fill="FFFFFF"/>
        </w:rPr>
      </w:pPr>
    </w:p>
    <w:p w:rsidR="00135E07" w:rsidRPr="001C5538" w:rsidRDefault="00E25E03">
      <w:pPr>
        <w:spacing w:line="360" w:lineRule="auto"/>
        <w:jc w:val="both"/>
        <w:rPr>
          <w:rFonts w:ascii="Arial" w:hAnsi="Arial" w:cs="Arial"/>
          <w:color w:val="auto"/>
        </w:rPr>
      </w:pPr>
      <w:r w:rsidRPr="00314630">
        <w:rPr>
          <w:rFonts w:ascii="Arial" w:hAnsi="Arial" w:cs="Arial"/>
          <w:color w:val="auto"/>
        </w:rPr>
        <w:t xml:space="preserve">O marketing de relacionamento consiste num conceito originado na década de 1990 e foi motivado através de pesquisas que indicavam que conquistar um novo cliente custava mais que mantê-lo. </w:t>
      </w:r>
      <w:r w:rsidR="001C5538">
        <w:rPr>
          <w:rFonts w:ascii="Arial" w:hAnsi="Arial" w:cs="Arial"/>
        </w:rPr>
        <w:t xml:space="preserve">Mas com a </w:t>
      </w:r>
      <w:r w:rsidR="001C5538" w:rsidRPr="001C5538">
        <w:rPr>
          <w:rFonts w:ascii="Arial" w:hAnsi="Arial" w:cs="Arial"/>
        </w:rPr>
        <w:t>globalização os produtos se torn</w:t>
      </w:r>
      <w:r w:rsidR="001C5538">
        <w:rPr>
          <w:rFonts w:ascii="Arial" w:hAnsi="Arial" w:cs="Arial"/>
        </w:rPr>
        <w:t xml:space="preserve">aram cada vez mais diversificados, </w:t>
      </w:r>
      <w:r w:rsidR="006469E9">
        <w:rPr>
          <w:rFonts w:ascii="Arial" w:hAnsi="Arial" w:cs="Arial"/>
        </w:rPr>
        <w:t xml:space="preserve">mais </w:t>
      </w:r>
      <w:r w:rsidR="001C5538">
        <w:rPr>
          <w:rFonts w:ascii="Arial" w:hAnsi="Arial" w:cs="Arial"/>
        </w:rPr>
        <w:t>co</w:t>
      </w:r>
      <w:r w:rsidR="006469E9">
        <w:rPr>
          <w:rFonts w:ascii="Arial" w:hAnsi="Arial" w:cs="Arial"/>
        </w:rPr>
        <w:t>ncorrentes</w:t>
      </w:r>
      <w:r w:rsidR="001C5538">
        <w:rPr>
          <w:rFonts w:ascii="Arial" w:hAnsi="Arial" w:cs="Arial"/>
        </w:rPr>
        <w:t xml:space="preserve"> nos mesmos seguimentos fazem com que o</w:t>
      </w:r>
      <w:r w:rsidR="004029C1">
        <w:rPr>
          <w:rFonts w:ascii="Arial" w:hAnsi="Arial" w:cs="Arial"/>
        </w:rPr>
        <w:t>s clientes deixem</w:t>
      </w:r>
      <w:r w:rsidR="001C5538" w:rsidRPr="001C5538">
        <w:rPr>
          <w:rFonts w:ascii="Arial" w:hAnsi="Arial" w:cs="Arial"/>
        </w:rPr>
        <w:t xml:space="preserve"> de lado os preços e se atentarem mais aos aspectos de </w:t>
      </w:r>
      <w:r w:rsidR="004029C1">
        <w:rPr>
          <w:rFonts w:ascii="Arial" w:hAnsi="Arial" w:cs="Arial"/>
        </w:rPr>
        <w:t>um bom atendimento e relacionamento</w:t>
      </w:r>
      <w:r w:rsidR="001C5538" w:rsidRPr="001C5538">
        <w:rPr>
          <w:rFonts w:ascii="Arial" w:hAnsi="Arial" w:cs="Arial"/>
        </w:rPr>
        <w:t>.</w:t>
      </w:r>
    </w:p>
    <w:p w:rsidR="00135E07" w:rsidRPr="00314630" w:rsidRDefault="00135E07">
      <w:pPr>
        <w:spacing w:line="360" w:lineRule="auto"/>
        <w:jc w:val="both"/>
        <w:rPr>
          <w:rFonts w:ascii="Arial" w:hAnsi="Arial" w:cs="Arial"/>
          <w:color w:val="auto"/>
        </w:rPr>
      </w:pPr>
    </w:p>
    <w:p w:rsidR="00135E07" w:rsidRPr="00AF1414" w:rsidRDefault="00E25E03">
      <w:pPr>
        <w:spacing w:line="360" w:lineRule="auto"/>
        <w:jc w:val="both"/>
        <w:rPr>
          <w:rFonts w:ascii="Arial" w:hAnsi="Arial" w:cs="Arial"/>
          <w:color w:val="000000" w:themeColor="text1"/>
        </w:rPr>
      </w:pPr>
      <w:r w:rsidRPr="00AF1414">
        <w:rPr>
          <w:rFonts w:ascii="Arial" w:hAnsi="Arial" w:cs="Arial"/>
          <w:color w:val="000000" w:themeColor="text1"/>
        </w:rPr>
        <w:t xml:space="preserve">Sobre </w:t>
      </w:r>
      <w:r w:rsidR="009B1DFA" w:rsidRPr="00AF1414">
        <w:rPr>
          <w:rFonts w:ascii="Arial" w:hAnsi="Arial" w:cs="Arial"/>
          <w:color w:val="000000" w:themeColor="text1"/>
        </w:rPr>
        <w:t>f</w:t>
      </w:r>
      <w:r w:rsidRPr="00AF1414">
        <w:rPr>
          <w:rFonts w:ascii="Arial" w:hAnsi="Arial" w:cs="Arial"/>
          <w:color w:val="000000" w:themeColor="text1"/>
        </w:rPr>
        <w:t xml:space="preserve">idelização </w:t>
      </w:r>
      <w:r w:rsidRPr="00AF1414">
        <w:rPr>
          <w:rFonts w:ascii="Arial" w:hAnsi="Arial" w:cs="Arial"/>
          <w:bCs/>
          <w:color w:val="000000" w:themeColor="text1"/>
        </w:rPr>
        <w:t>Lovelock e Weigth, (2002)</w:t>
      </w:r>
      <w:r w:rsidR="009033BF" w:rsidRPr="00AF1414">
        <w:rPr>
          <w:rFonts w:ascii="Arial" w:hAnsi="Arial" w:cs="Arial"/>
          <w:bCs/>
          <w:color w:val="000000" w:themeColor="text1"/>
        </w:rPr>
        <w:t>, r</w:t>
      </w:r>
      <w:r w:rsidRPr="00AF1414">
        <w:rPr>
          <w:rFonts w:ascii="Arial" w:hAnsi="Arial" w:cs="Arial"/>
          <w:color w:val="000000" w:themeColor="text1"/>
        </w:rPr>
        <w:t>esgatam a com</w:t>
      </w:r>
      <w:r w:rsidR="009033BF" w:rsidRPr="00AF1414">
        <w:rPr>
          <w:rFonts w:ascii="Arial" w:hAnsi="Arial" w:cs="Arial"/>
          <w:color w:val="000000" w:themeColor="text1"/>
        </w:rPr>
        <w:t>pra continuada e a recomendação:</w:t>
      </w:r>
    </w:p>
    <w:p w:rsidR="00B7699E" w:rsidRDefault="00E25E03">
      <w:pPr>
        <w:ind w:left="2268"/>
        <w:jc w:val="both"/>
        <w:rPr>
          <w:rFonts w:ascii="Arial" w:hAnsi="Arial" w:cs="Arial"/>
          <w:color w:val="auto"/>
          <w:sz w:val="22"/>
          <w:szCs w:val="20"/>
        </w:rPr>
      </w:pPr>
      <w:r w:rsidRPr="00BD4485">
        <w:rPr>
          <w:rFonts w:ascii="Arial" w:hAnsi="Arial" w:cs="Arial"/>
          <w:color w:val="auto"/>
          <w:sz w:val="22"/>
          <w:szCs w:val="20"/>
        </w:rPr>
        <w:t>FIDELIDADE, em um contexto empresarial, corresponde à vontade do cliente de continuar prestigiando uma empresa por um período prolongado de tempo, comprando e recomprando seus produtos de forma preferencialmente exclusiva e recomendando a mar</w:t>
      </w:r>
      <w:r w:rsidR="00E228B4">
        <w:rPr>
          <w:rFonts w:ascii="Arial" w:hAnsi="Arial" w:cs="Arial"/>
          <w:color w:val="auto"/>
          <w:sz w:val="22"/>
          <w:szCs w:val="20"/>
        </w:rPr>
        <w:t>ca a outras pessoas</w:t>
      </w:r>
      <w:r w:rsidR="00F4013E">
        <w:rPr>
          <w:rFonts w:ascii="Arial" w:hAnsi="Arial" w:cs="Arial"/>
          <w:color w:val="auto"/>
          <w:sz w:val="22"/>
          <w:szCs w:val="22"/>
        </w:rPr>
        <w:t xml:space="preserve"> (</w:t>
      </w:r>
      <w:r w:rsidR="002C585F" w:rsidRPr="001276EC">
        <w:rPr>
          <w:rFonts w:ascii="Arial" w:hAnsi="Arial" w:cs="Arial"/>
          <w:bCs/>
          <w:color w:val="auto"/>
          <w:sz w:val="22"/>
          <w:szCs w:val="22"/>
        </w:rPr>
        <w:t>LOVELOCK E WEIGTH</w:t>
      </w:r>
      <w:r w:rsidR="00BD4485" w:rsidRPr="001276EC">
        <w:rPr>
          <w:rFonts w:ascii="Arial" w:hAnsi="Arial" w:cs="Arial"/>
          <w:bCs/>
          <w:color w:val="auto"/>
          <w:sz w:val="22"/>
          <w:szCs w:val="22"/>
        </w:rPr>
        <w:t>,</w:t>
      </w:r>
      <w:r w:rsidR="002C585F" w:rsidRPr="001276EC">
        <w:rPr>
          <w:rFonts w:ascii="Arial" w:hAnsi="Arial" w:cs="Arial"/>
          <w:bCs/>
          <w:color w:val="auto"/>
          <w:sz w:val="22"/>
          <w:szCs w:val="22"/>
        </w:rPr>
        <w:t xml:space="preserve"> 2002, p.106)</w:t>
      </w:r>
      <w:r w:rsidR="00E228B4">
        <w:rPr>
          <w:rFonts w:ascii="Arial" w:hAnsi="Arial" w:cs="Arial"/>
          <w:color w:val="auto"/>
          <w:sz w:val="22"/>
          <w:szCs w:val="20"/>
        </w:rPr>
        <w:t>.</w:t>
      </w:r>
    </w:p>
    <w:p w:rsidR="00BD4485" w:rsidRPr="0024160B" w:rsidRDefault="00BD4485" w:rsidP="00BD4485">
      <w:pPr>
        <w:spacing w:line="360" w:lineRule="auto"/>
        <w:ind w:left="2268"/>
        <w:jc w:val="both"/>
        <w:rPr>
          <w:rFonts w:ascii="Arial" w:hAnsi="Arial" w:cs="Arial"/>
          <w:color w:val="auto"/>
          <w:sz w:val="22"/>
          <w:szCs w:val="20"/>
        </w:rPr>
      </w:pPr>
    </w:p>
    <w:p w:rsidR="00135E07" w:rsidRPr="00314630" w:rsidRDefault="00E25E03">
      <w:pPr>
        <w:spacing w:line="360" w:lineRule="auto"/>
        <w:jc w:val="both"/>
        <w:rPr>
          <w:color w:val="auto"/>
        </w:rPr>
      </w:pPr>
      <w:r w:rsidRPr="00314630">
        <w:rPr>
          <w:rFonts w:ascii="Arial" w:hAnsi="Arial" w:cs="Arial"/>
          <w:color w:val="auto"/>
        </w:rPr>
        <w:t xml:space="preserve">O marketing de relacionamento pode ser definido da seguinte forma: “uma estratégia que visa construir uma relação duradoura com o cliente baseada em confiança, colaboração, compromisso, parceria, investimentos e benefícios mútuos, resultando na otimização do retorno para a empresa e seus clientes” </w:t>
      </w:r>
      <w:r w:rsidRPr="00200246">
        <w:rPr>
          <w:rFonts w:ascii="Arial" w:hAnsi="Arial" w:cs="Arial"/>
          <w:bCs/>
          <w:color w:val="auto"/>
        </w:rPr>
        <w:t>(LIMEIRA, 2006, p. 47).</w:t>
      </w:r>
    </w:p>
    <w:p w:rsidR="00135E07" w:rsidRPr="00314630" w:rsidRDefault="00135E07">
      <w:pPr>
        <w:spacing w:line="360" w:lineRule="auto"/>
        <w:jc w:val="both"/>
        <w:rPr>
          <w:rFonts w:ascii="Arial" w:hAnsi="Arial" w:cs="Arial"/>
          <w:color w:val="auto"/>
        </w:rPr>
      </w:pPr>
    </w:p>
    <w:p w:rsidR="00135E07" w:rsidRPr="00314630" w:rsidRDefault="00E25E03">
      <w:pPr>
        <w:spacing w:line="360" w:lineRule="auto"/>
        <w:jc w:val="both"/>
        <w:rPr>
          <w:rFonts w:ascii="Arial" w:hAnsi="Arial" w:cs="Arial"/>
          <w:color w:val="auto"/>
        </w:rPr>
      </w:pPr>
      <w:r w:rsidRPr="00314630">
        <w:rPr>
          <w:rFonts w:ascii="Arial" w:hAnsi="Arial" w:cs="Arial"/>
          <w:color w:val="auto"/>
        </w:rPr>
        <w:t xml:space="preserve">Para essas empresas manterem o sucesso de seus negócios, elas precisam entender melhor as necessidades dos clientes, terão que ter um marketing mais específico e um gerenciamento da relação estabelecida com o cliente. Em busca desse foco, as organizações estão adotando o </w:t>
      </w:r>
      <w:r w:rsidRPr="00314630">
        <w:rPr>
          <w:rFonts w:ascii="Arial" w:hAnsi="Arial" w:cs="Arial"/>
          <w:i/>
          <w:color w:val="auto"/>
        </w:rPr>
        <w:t>CustomerRelationship Management</w:t>
      </w:r>
      <w:r w:rsidRPr="00314630">
        <w:rPr>
          <w:rFonts w:ascii="Arial" w:hAnsi="Arial" w:cs="Arial"/>
          <w:color w:val="auto"/>
        </w:rPr>
        <w:t xml:space="preserve"> ou Gestão do Relacionamento com o Cliente (CRM), em português.</w:t>
      </w:r>
    </w:p>
    <w:p w:rsidR="00135E07" w:rsidRPr="00314630" w:rsidRDefault="00135E07">
      <w:pPr>
        <w:spacing w:line="360" w:lineRule="auto"/>
        <w:jc w:val="both"/>
        <w:rPr>
          <w:rFonts w:ascii="Arial" w:hAnsi="Arial" w:cs="Arial"/>
          <w:color w:val="auto"/>
        </w:rPr>
      </w:pPr>
    </w:p>
    <w:p w:rsidR="00135E07" w:rsidRPr="00314630" w:rsidRDefault="00E25E03">
      <w:pPr>
        <w:spacing w:line="360" w:lineRule="auto"/>
        <w:jc w:val="both"/>
        <w:rPr>
          <w:rFonts w:ascii="Arial" w:hAnsi="Arial" w:cs="Arial"/>
          <w:color w:val="auto"/>
          <w:shd w:val="clear" w:color="auto" w:fill="FFFFFF"/>
        </w:rPr>
      </w:pPr>
      <w:r w:rsidRPr="00314630">
        <w:rPr>
          <w:rFonts w:ascii="Arial" w:hAnsi="Arial" w:cs="Arial"/>
          <w:color w:val="auto"/>
          <w:shd w:val="clear" w:color="auto" w:fill="FFFFFF"/>
          <w:lang w:val="en-US"/>
        </w:rPr>
        <w:t xml:space="preserve">CRM significa Customer Relationship Management. </w:t>
      </w:r>
      <w:r w:rsidRPr="00314630">
        <w:rPr>
          <w:rFonts w:ascii="Arial" w:hAnsi="Arial" w:cs="Arial"/>
          <w:color w:val="auto"/>
          <w:shd w:val="clear" w:color="auto" w:fill="FFFFFF"/>
        </w:rPr>
        <w:t>É a Gestão do Relacionamento com o Cliente. Seu objetivo principal é colocar o cliente no centro dos processos da empresa de modo a viabilizar aquele tipo de percepção que permite antecipar as necessidades atuais e potenciais do cliente.</w:t>
      </w:r>
      <w:r w:rsidR="00676EE8" w:rsidRPr="001C5538">
        <w:rPr>
          <w:rFonts w:ascii="Arial" w:hAnsi="Arial" w:cs="Arial"/>
        </w:rPr>
        <w:t>O marketing de relacionamento significa criar, manter e acentuar sólidos relacionamentos com os clientes e outros públicos</w:t>
      </w:r>
      <w:r w:rsidR="00676EE8">
        <w:rPr>
          <w:rFonts w:ascii="Arial" w:hAnsi="Arial" w:cs="Arial"/>
        </w:rPr>
        <w:t>.</w:t>
      </w:r>
    </w:p>
    <w:p w:rsidR="00135E07" w:rsidRPr="0050066E" w:rsidRDefault="00135E07">
      <w:pPr>
        <w:spacing w:line="360" w:lineRule="auto"/>
        <w:jc w:val="both"/>
        <w:rPr>
          <w:rFonts w:ascii="Arial" w:hAnsi="Arial" w:cs="Arial"/>
          <w:color w:val="auto"/>
        </w:rPr>
      </w:pPr>
    </w:p>
    <w:p w:rsidR="00135E07" w:rsidRPr="00314630" w:rsidRDefault="00E228B4">
      <w:pPr>
        <w:spacing w:line="360" w:lineRule="auto"/>
        <w:jc w:val="both"/>
        <w:rPr>
          <w:rFonts w:ascii="Arial" w:hAnsi="Arial" w:cs="Arial"/>
          <w:color w:val="auto"/>
        </w:rPr>
      </w:pPr>
      <w:r>
        <w:rPr>
          <w:rFonts w:ascii="Arial" w:hAnsi="Arial" w:cs="Arial"/>
          <w:bCs/>
          <w:color w:val="auto"/>
        </w:rPr>
        <w:lastRenderedPageBreak/>
        <w:t xml:space="preserve">Segundo Kotler </w:t>
      </w:r>
      <w:r w:rsidR="0050066E">
        <w:rPr>
          <w:rFonts w:ascii="Arial" w:hAnsi="Arial" w:cs="Arial"/>
          <w:bCs/>
          <w:color w:val="auto"/>
        </w:rPr>
        <w:t>(2005,p.</w:t>
      </w:r>
      <w:r w:rsidR="00E25E03" w:rsidRPr="0050066E">
        <w:rPr>
          <w:rFonts w:ascii="Arial" w:hAnsi="Arial" w:cs="Arial"/>
          <w:bCs/>
          <w:color w:val="auto"/>
        </w:rPr>
        <w:t>124)</w:t>
      </w:r>
      <w:r w:rsidR="00E25E03" w:rsidRPr="0050066E">
        <w:rPr>
          <w:rFonts w:ascii="Arial" w:hAnsi="Arial" w:cs="Arial"/>
          <w:color w:val="auto"/>
        </w:rPr>
        <w:t>,</w:t>
      </w:r>
      <w:r w:rsidR="00E25E03" w:rsidRPr="00314630">
        <w:rPr>
          <w:rFonts w:ascii="Arial" w:hAnsi="Arial" w:cs="Arial"/>
          <w:color w:val="auto"/>
        </w:rPr>
        <w:t xml:space="preserve"> o CRM foi vendido como uma revolução tecnológica que permitiria maior precisão para identificar clientes em potencial e fazer ofertas. </w:t>
      </w:r>
      <w:r w:rsidR="0041098F">
        <w:rPr>
          <w:rFonts w:ascii="Arial" w:hAnsi="Arial" w:cs="Arial"/>
          <w:color w:val="auto"/>
        </w:rPr>
        <w:t>“</w:t>
      </w:r>
      <w:r w:rsidR="00E25E03" w:rsidRPr="00314630">
        <w:rPr>
          <w:rFonts w:ascii="Arial" w:hAnsi="Arial" w:cs="Arial"/>
          <w:color w:val="auto"/>
        </w:rPr>
        <w:t xml:space="preserve">Muitas empresas investiram milhões de dólares para coletar dados, apenas para descobrir que os dados não tinham </w:t>
      </w:r>
      <w:r w:rsidR="00BE0EA3" w:rsidRPr="00314630">
        <w:rPr>
          <w:rFonts w:ascii="Arial" w:hAnsi="Arial" w:cs="Arial"/>
          <w:color w:val="auto"/>
        </w:rPr>
        <w:t>muitas variáveis importantes</w:t>
      </w:r>
      <w:r w:rsidR="00E25E03" w:rsidRPr="00314630">
        <w:rPr>
          <w:rFonts w:ascii="Arial" w:hAnsi="Arial" w:cs="Arial"/>
          <w:color w:val="auto"/>
        </w:rPr>
        <w:t xml:space="preserve"> e, pior, as pessoas da empresa não eram voltadas para o cliente ou organizadas para o cliente</w:t>
      </w:r>
      <w:r w:rsidR="0041098F">
        <w:rPr>
          <w:rFonts w:ascii="Arial" w:hAnsi="Arial" w:cs="Arial"/>
          <w:color w:val="auto"/>
        </w:rPr>
        <w:t>.”</w:t>
      </w:r>
    </w:p>
    <w:p w:rsidR="00135E07" w:rsidRPr="00314630" w:rsidRDefault="00135E07">
      <w:pPr>
        <w:spacing w:line="360" w:lineRule="auto"/>
        <w:jc w:val="both"/>
        <w:rPr>
          <w:rFonts w:ascii="Arial" w:hAnsi="Arial" w:cs="Arial"/>
          <w:color w:val="auto"/>
        </w:rPr>
      </w:pPr>
    </w:p>
    <w:p w:rsidR="00135E07" w:rsidRPr="00314630" w:rsidRDefault="00E25E03">
      <w:pPr>
        <w:spacing w:line="360" w:lineRule="auto"/>
        <w:jc w:val="both"/>
        <w:rPr>
          <w:rFonts w:ascii="Arial" w:hAnsi="Arial" w:cs="Arial"/>
          <w:color w:val="auto"/>
        </w:rPr>
      </w:pPr>
      <w:r w:rsidRPr="00314630">
        <w:rPr>
          <w:rFonts w:ascii="Arial" w:hAnsi="Arial" w:cs="Arial"/>
          <w:color w:val="auto"/>
        </w:rPr>
        <w:t xml:space="preserve">São muitas as vantagens que a ferramenta CRM traz para a empresa, como a redução de gastos em propagandas. Além disso, a empresa pode conhecer melhor cada cliente atendendo suas necessidades e diminuindo o tempo para comercializar um produto. </w:t>
      </w:r>
    </w:p>
    <w:p w:rsidR="00135E07" w:rsidRPr="00314630" w:rsidRDefault="00135E07">
      <w:pPr>
        <w:spacing w:line="360" w:lineRule="auto"/>
        <w:jc w:val="both"/>
        <w:rPr>
          <w:rFonts w:ascii="Arial" w:hAnsi="Arial" w:cs="Arial"/>
          <w:color w:val="auto"/>
        </w:rPr>
      </w:pPr>
    </w:p>
    <w:p w:rsidR="00135E07" w:rsidRDefault="00E25E03">
      <w:pPr>
        <w:spacing w:line="360" w:lineRule="auto"/>
        <w:jc w:val="both"/>
        <w:rPr>
          <w:rFonts w:ascii="Arial" w:hAnsi="Arial" w:cs="Arial"/>
          <w:bCs/>
          <w:color w:val="auto"/>
        </w:rPr>
      </w:pPr>
      <w:r w:rsidRPr="00314630">
        <w:rPr>
          <w:rFonts w:ascii="Arial" w:hAnsi="Arial" w:cs="Arial"/>
          <w:color w:val="auto"/>
        </w:rPr>
        <w:t xml:space="preserve">As empresas, percebendo que a vantagem competitiva baseada somente nos produtos e serviços tem um período de vida muito curto, enxergaram que sua única força competitiva e duradoura pode estar no foco do relacionamento com o cliente. Assim as empresas deixaram de pensar somente nas vendas dos produtos e passaram a valorizar os clientes, pois são os ativos mais valiosos de uma empresa </w:t>
      </w:r>
      <w:r w:rsidR="00E228B4">
        <w:rPr>
          <w:rFonts w:ascii="Arial" w:hAnsi="Arial" w:cs="Arial"/>
          <w:bCs/>
          <w:color w:val="auto"/>
        </w:rPr>
        <w:t xml:space="preserve">(LAUDON; LAUDON, </w:t>
      </w:r>
      <w:r w:rsidRPr="0050066E">
        <w:rPr>
          <w:rFonts w:ascii="Arial" w:hAnsi="Arial" w:cs="Arial"/>
          <w:bCs/>
          <w:color w:val="auto"/>
        </w:rPr>
        <w:t>2011).</w:t>
      </w:r>
    </w:p>
    <w:p w:rsidR="00945547" w:rsidRDefault="00945547">
      <w:pPr>
        <w:spacing w:line="360" w:lineRule="auto"/>
        <w:jc w:val="both"/>
        <w:rPr>
          <w:rFonts w:ascii="Arial" w:hAnsi="Arial" w:cs="Arial"/>
          <w:bCs/>
          <w:color w:val="auto"/>
        </w:rPr>
      </w:pPr>
    </w:p>
    <w:p w:rsidR="00945547" w:rsidRDefault="00945547" w:rsidP="00945547">
      <w:pPr>
        <w:spacing w:line="360" w:lineRule="auto"/>
        <w:jc w:val="both"/>
        <w:rPr>
          <w:rFonts w:ascii="Arial" w:hAnsi="Arial" w:cs="Arial"/>
          <w:color w:val="auto"/>
          <w:shd w:val="clear" w:color="auto" w:fill="FFFFFF"/>
        </w:rPr>
      </w:pPr>
      <w:r w:rsidRPr="00945547">
        <w:rPr>
          <w:rFonts w:ascii="Arial" w:hAnsi="Arial" w:cs="Arial"/>
          <w:color w:val="auto"/>
          <w:shd w:val="clear" w:color="auto" w:fill="FFFFFF"/>
        </w:rPr>
        <w:t>As empresas precisam criar um relacionamento de intimidade com seus clientes, utilizar habilidades para entender as suas necessidades e hábitos de compras para que possa ser desenvolvido um atendimento adequado para cada tipo de cliente.</w:t>
      </w:r>
    </w:p>
    <w:p w:rsidR="00487EF5" w:rsidRDefault="00945547" w:rsidP="00945547">
      <w:pPr>
        <w:spacing w:line="360" w:lineRule="auto"/>
        <w:jc w:val="both"/>
        <w:rPr>
          <w:rFonts w:ascii="Arial" w:hAnsi="Arial" w:cs="Arial"/>
          <w:color w:val="auto"/>
          <w:shd w:val="clear" w:color="auto" w:fill="FFFFFF"/>
        </w:rPr>
      </w:pPr>
      <w:r w:rsidRPr="00945547">
        <w:rPr>
          <w:rFonts w:ascii="Arial" w:hAnsi="Arial" w:cs="Arial"/>
          <w:color w:val="auto"/>
        </w:rPr>
        <w:br/>
      </w:r>
      <w:r w:rsidRPr="00945547">
        <w:rPr>
          <w:rFonts w:ascii="Arial" w:hAnsi="Arial" w:cs="Arial"/>
          <w:color w:val="auto"/>
          <w:shd w:val="clear" w:color="auto" w:fill="FFFFFF"/>
        </w:rPr>
        <w:t>Segundo Kotler (20</w:t>
      </w:r>
      <w:r>
        <w:rPr>
          <w:rFonts w:ascii="Arial" w:hAnsi="Arial" w:cs="Arial"/>
          <w:color w:val="auto"/>
          <w:shd w:val="clear" w:color="auto" w:fill="FFFFFF"/>
        </w:rPr>
        <w:t>00</w:t>
      </w:r>
      <w:r w:rsidR="001D1E9D">
        <w:rPr>
          <w:rFonts w:ascii="Arial" w:hAnsi="Arial" w:cs="Arial"/>
          <w:color w:val="auto"/>
          <w:shd w:val="clear" w:color="auto" w:fill="FFFFFF"/>
        </w:rPr>
        <w:t>,a</w:t>
      </w:r>
      <w:r>
        <w:rPr>
          <w:rFonts w:ascii="Arial" w:hAnsi="Arial" w:cs="Arial"/>
          <w:color w:val="auto"/>
          <w:shd w:val="clear" w:color="auto" w:fill="FFFFFF"/>
        </w:rPr>
        <w:t>) ”</w:t>
      </w:r>
      <w:r w:rsidRPr="00945547">
        <w:rPr>
          <w:rFonts w:ascii="Arial" w:hAnsi="Arial" w:cs="Arial"/>
          <w:color w:val="auto"/>
          <w:shd w:val="clear" w:color="auto" w:fill="FFFFFF"/>
        </w:rPr>
        <w:t>O atendimento ao cliente envolve todas as atividades que facilitam aos clientes o acesso às pessoas certas dentro de uma empresa para receberem serviços, respostas e soluções de problemas de maneira rápida e satisfatória”</w:t>
      </w:r>
    </w:p>
    <w:p w:rsidR="00945547" w:rsidRPr="00945547" w:rsidRDefault="00945547" w:rsidP="00945547">
      <w:pPr>
        <w:spacing w:line="360" w:lineRule="auto"/>
        <w:jc w:val="both"/>
        <w:rPr>
          <w:rFonts w:ascii="Arial" w:hAnsi="Arial" w:cs="Arial"/>
          <w:color w:val="auto"/>
          <w:shd w:val="clear" w:color="auto" w:fill="FFFFFF"/>
        </w:rPr>
      </w:pPr>
    </w:p>
    <w:p w:rsidR="00487EF5" w:rsidRDefault="00487EF5">
      <w:pPr>
        <w:spacing w:line="360" w:lineRule="auto"/>
        <w:jc w:val="both"/>
        <w:rPr>
          <w:rFonts w:ascii="Arial" w:hAnsi="Arial" w:cs="Arial"/>
          <w:color w:val="auto"/>
        </w:rPr>
      </w:pPr>
      <w:r w:rsidRPr="00487EF5">
        <w:rPr>
          <w:rFonts w:ascii="Arial" w:hAnsi="Arial" w:cs="Arial"/>
          <w:color w:val="auto"/>
        </w:rPr>
        <w:t>O mercado nacional cresceu 14,69% no primeiro trimestre e 527.312 automóveis e comerciais leves foram vendidos no período. Mas, esse novo crescimento do mercado apresenta uma mudança notável no perfil dos consumidores. Se a oferta de versões PCD, feitas para pessoas portadoras de algum tipo de deficiência, parece ter aumentado no período, não se engane, é nesse segmento que as vendas estão subindo.</w:t>
      </w:r>
    </w:p>
    <w:p w:rsidR="0024160B" w:rsidRDefault="0024160B">
      <w:pPr>
        <w:spacing w:line="360" w:lineRule="auto"/>
        <w:jc w:val="both"/>
        <w:rPr>
          <w:rFonts w:ascii="Arial" w:hAnsi="Arial" w:cs="Arial"/>
          <w:color w:val="auto"/>
        </w:rPr>
      </w:pPr>
    </w:p>
    <w:p w:rsidR="00487EF5" w:rsidRDefault="00487EF5">
      <w:pPr>
        <w:spacing w:line="360" w:lineRule="auto"/>
        <w:jc w:val="both"/>
        <w:rPr>
          <w:rFonts w:ascii="Arial" w:hAnsi="Arial" w:cs="Arial"/>
          <w:color w:val="auto"/>
        </w:rPr>
      </w:pPr>
      <w:r w:rsidRPr="00487EF5">
        <w:rPr>
          <w:rFonts w:ascii="Arial" w:hAnsi="Arial" w:cs="Arial"/>
          <w:color w:val="auto"/>
        </w:rPr>
        <w:lastRenderedPageBreak/>
        <w:t>De acordo com um levantamento do site Infomoney, clientes portadores de deficiência são os que mais estão comprando carros. No primeiro trimestre, a venda de carros PCD cresceu nada menos que 36,57% em relação a 2017. Isso representou pelo menos 35,5 mil carros vendidos. O montante é o menor entre os quatro segmentos que compõe o mercado brasileiro nesse momento</w:t>
      </w:r>
      <w:r w:rsidR="00E228B4">
        <w:rPr>
          <w:rFonts w:ascii="Arial" w:hAnsi="Arial" w:cs="Arial"/>
          <w:color w:val="auto"/>
        </w:rPr>
        <w:t>, demonstrado no G</w:t>
      </w:r>
      <w:r w:rsidR="00676EE8">
        <w:rPr>
          <w:rFonts w:ascii="Arial" w:hAnsi="Arial" w:cs="Arial"/>
          <w:color w:val="auto"/>
        </w:rPr>
        <w:t>ráfico</w:t>
      </w:r>
      <w:r w:rsidR="00E228B4">
        <w:rPr>
          <w:rFonts w:ascii="Arial" w:hAnsi="Arial" w:cs="Arial"/>
          <w:color w:val="auto"/>
        </w:rPr>
        <w:t xml:space="preserve"> 1</w:t>
      </w:r>
      <w:r w:rsidR="00676EE8">
        <w:rPr>
          <w:rFonts w:ascii="Arial" w:hAnsi="Arial" w:cs="Arial"/>
          <w:color w:val="auto"/>
        </w:rPr>
        <w:t xml:space="preserve"> abaixo</w:t>
      </w:r>
      <w:r w:rsidRPr="00487EF5">
        <w:rPr>
          <w:rFonts w:ascii="Arial" w:hAnsi="Arial" w:cs="Arial"/>
          <w:color w:val="auto"/>
        </w:rPr>
        <w:t>.</w:t>
      </w:r>
    </w:p>
    <w:p w:rsidR="00B7699E" w:rsidRDefault="00B7699E">
      <w:pPr>
        <w:spacing w:line="360" w:lineRule="auto"/>
        <w:jc w:val="both"/>
        <w:rPr>
          <w:rFonts w:ascii="Arial" w:hAnsi="Arial" w:cs="Arial"/>
          <w:color w:val="auto"/>
        </w:rPr>
      </w:pPr>
    </w:p>
    <w:p w:rsidR="00BC0CFD" w:rsidRPr="00B7699E" w:rsidRDefault="00676EE8" w:rsidP="00261817">
      <w:pPr>
        <w:jc w:val="both"/>
        <w:rPr>
          <w:rFonts w:ascii="Arial" w:hAnsi="Arial" w:cs="Arial"/>
          <w:color w:val="auto"/>
          <w:sz w:val="20"/>
          <w:szCs w:val="20"/>
        </w:rPr>
      </w:pPr>
      <w:r>
        <w:rPr>
          <w:rFonts w:ascii="Arial" w:hAnsi="Arial" w:cs="Arial"/>
          <w:color w:val="auto"/>
          <w:sz w:val="20"/>
          <w:szCs w:val="20"/>
        </w:rPr>
        <w:t>Gráfico 1</w:t>
      </w:r>
      <w:r w:rsidR="00E228B4">
        <w:rPr>
          <w:rFonts w:ascii="Arial" w:hAnsi="Arial" w:cs="Arial"/>
          <w:color w:val="auto"/>
          <w:sz w:val="20"/>
          <w:szCs w:val="20"/>
        </w:rPr>
        <w:t xml:space="preserve"> - </w:t>
      </w:r>
      <w:r w:rsidR="004D6362" w:rsidRPr="00B7699E">
        <w:rPr>
          <w:rFonts w:ascii="Arial" w:hAnsi="Arial" w:cs="Arial"/>
          <w:color w:val="auto"/>
          <w:sz w:val="20"/>
          <w:szCs w:val="20"/>
        </w:rPr>
        <w:t>Vendas de carros para pessoas com PCD</w:t>
      </w:r>
    </w:p>
    <w:p w:rsidR="00094B87" w:rsidRDefault="00094B87" w:rsidP="00B7699E">
      <w:pPr>
        <w:rPr>
          <w:rFonts w:ascii="Arial" w:hAnsi="Arial" w:cs="Arial"/>
          <w:color w:val="auto"/>
        </w:rPr>
      </w:pPr>
      <w:r>
        <w:rPr>
          <w:rFonts w:ascii="Arial" w:hAnsi="Arial" w:cs="Arial"/>
          <w:noProof/>
          <w:color w:val="auto"/>
        </w:rPr>
        <w:drawing>
          <wp:inline distT="0" distB="0" distL="0" distR="0">
            <wp:extent cx="5431790" cy="2920365"/>
            <wp:effectExtent l="19050" t="0" r="0" b="0"/>
            <wp:docPr id="3" name="Imagem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1"/>
                    <a:srcRect/>
                    <a:stretch>
                      <a:fillRect/>
                    </a:stretch>
                  </pic:blipFill>
                  <pic:spPr bwMode="auto">
                    <a:xfrm>
                      <a:off x="0" y="0"/>
                      <a:ext cx="5431790" cy="2920365"/>
                    </a:xfrm>
                    <a:prstGeom prst="rect">
                      <a:avLst/>
                    </a:prstGeom>
                    <a:noFill/>
                  </pic:spPr>
                </pic:pic>
              </a:graphicData>
            </a:graphic>
          </wp:inline>
        </w:drawing>
      </w:r>
    </w:p>
    <w:p w:rsidR="0033393C" w:rsidRPr="00625944" w:rsidRDefault="0033393C" w:rsidP="00B7699E">
      <w:pPr>
        <w:jc w:val="both"/>
        <w:rPr>
          <w:rFonts w:ascii="Arial" w:hAnsi="Arial" w:cs="Arial"/>
          <w:color w:val="auto"/>
          <w:sz w:val="20"/>
          <w:szCs w:val="20"/>
        </w:rPr>
      </w:pPr>
      <w:r w:rsidRPr="00625944">
        <w:rPr>
          <w:rFonts w:ascii="Arial" w:hAnsi="Arial" w:cs="Arial"/>
          <w:color w:val="auto"/>
          <w:sz w:val="20"/>
          <w:szCs w:val="20"/>
        </w:rPr>
        <w:t xml:space="preserve">Fonte: </w:t>
      </w:r>
      <w:r w:rsidR="00625944" w:rsidRPr="00625944">
        <w:rPr>
          <w:rFonts w:ascii="Arial" w:hAnsi="Arial" w:cs="Arial"/>
          <w:color w:val="auto"/>
          <w:sz w:val="20"/>
          <w:szCs w:val="20"/>
        </w:rPr>
        <w:t xml:space="preserve">SITE </w:t>
      </w:r>
      <w:r w:rsidRPr="00625944">
        <w:rPr>
          <w:rFonts w:ascii="Arial" w:hAnsi="Arial" w:cs="Arial"/>
          <w:color w:val="auto"/>
          <w:sz w:val="20"/>
          <w:szCs w:val="20"/>
        </w:rPr>
        <w:t>INFOMONEY</w:t>
      </w:r>
    </w:p>
    <w:p w:rsidR="00676EE8" w:rsidRDefault="00676EE8" w:rsidP="00B7699E">
      <w:pPr>
        <w:jc w:val="both"/>
        <w:rPr>
          <w:color w:val="auto"/>
          <w:sz w:val="20"/>
          <w:szCs w:val="20"/>
        </w:rPr>
      </w:pPr>
    </w:p>
    <w:p w:rsidR="00B7699E" w:rsidRDefault="00B7699E" w:rsidP="00B7699E">
      <w:pPr>
        <w:jc w:val="both"/>
        <w:rPr>
          <w:color w:val="auto"/>
          <w:sz w:val="20"/>
          <w:szCs w:val="20"/>
        </w:rPr>
      </w:pPr>
    </w:p>
    <w:p w:rsidR="00487EF5" w:rsidRPr="0050066E" w:rsidRDefault="00487EF5">
      <w:pPr>
        <w:spacing w:line="360" w:lineRule="auto"/>
        <w:jc w:val="both"/>
        <w:rPr>
          <w:rFonts w:ascii="Arial" w:hAnsi="Arial" w:cs="Arial"/>
          <w:color w:val="auto"/>
        </w:rPr>
      </w:pPr>
      <w:r w:rsidRPr="00487EF5">
        <w:rPr>
          <w:rFonts w:ascii="Arial" w:hAnsi="Arial" w:cs="Arial"/>
          <w:color w:val="auto"/>
        </w:rPr>
        <w:t>No entanto, é o que mais cresce. Um pouco mais acima, em termos de volume, surgem as locadoras, que emplacaram 49,2 mil carros. Mas, elas tiveram alta de apenas 16,02%, bem abaixo da evolução verificada no PCD. Já a venda direta emplacou 102,9 mil unidades nos três primeiros meses de 2018, mas a alta foi de 15,34%. Por fim, o cliente pessoa física ainda é responsável pelo grosso do mercado, tendo comprado 339,7 mil exemplares no período, mas a elevação foi de somente 12,41%.</w:t>
      </w:r>
    </w:p>
    <w:p w:rsidR="00135E07" w:rsidRPr="00314630" w:rsidRDefault="00135E07">
      <w:pPr>
        <w:widowControl w:val="0"/>
        <w:spacing w:line="360" w:lineRule="auto"/>
        <w:jc w:val="both"/>
        <w:rPr>
          <w:rFonts w:ascii="Arial" w:hAnsi="Arial" w:cs="Arial"/>
          <w:color w:val="auto"/>
        </w:rPr>
      </w:pPr>
    </w:p>
    <w:p w:rsidR="00135E07" w:rsidRPr="00314630" w:rsidRDefault="00E25E03">
      <w:pPr>
        <w:widowControl w:val="0"/>
        <w:spacing w:line="360" w:lineRule="auto"/>
        <w:jc w:val="both"/>
        <w:rPr>
          <w:rFonts w:ascii="Arial" w:hAnsi="Arial" w:cs="Arial"/>
          <w:color w:val="auto"/>
        </w:rPr>
      </w:pPr>
      <w:r w:rsidRPr="00314630">
        <w:rPr>
          <w:rFonts w:ascii="Arial" w:hAnsi="Arial" w:cs="Arial"/>
          <w:color w:val="auto"/>
        </w:rPr>
        <w:t>2.2 COMPORTAMENTO DO CONSUMIDOR PESSOA COM DEFICIÊNCIA (PCD)</w:t>
      </w:r>
    </w:p>
    <w:p w:rsidR="00135E07" w:rsidRPr="00314630" w:rsidRDefault="00135E07">
      <w:pPr>
        <w:widowControl w:val="0"/>
        <w:spacing w:line="360" w:lineRule="auto"/>
        <w:jc w:val="both"/>
        <w:rPr>
          <w:rFonts w:ascii="Arial" w:hAnsi="Arial" w:cs="Arial"/>
          <w:color w:val="auto"/>
        </w:rPr>
      </w:pPr>
    </w:p>
    <w:p w:rsidR="00135E07" w:rsidRPr="00314630" w:rsidRDefault="00E25E03">
      <w:pPr>
        <w:widowControl w:val="0"/>
        <w:spacing w:line="360" w:lineRule="auto"/>
        <w:jc w:val="both"/>
        <w:rPr>
          <w:rFonts w:ascii="Arial" w:hAnsi="Arial" w:cs="Arial"/>
          <w:color w:val="auto"/>
          <w:shd w:val="clear" w:color="auto" w:fill="FFFFFF"/>
        </w:rPr>
      </w:pPr>
      <w:r w:rsidRPr="00314630">
        <w:rPr>
          <w:rFonts w:ascii="Arial" w:hAnsi="Arial" w:cs="Arial"/>
          <w:color w:val="auto"/>
          <w:shd w:val="clear" w:color="auto" w:fill="FFFFFF"/>
        </w:rPr>
        <w:t xml:space="preserve">Comportamento do consumidor é todo o estudo de quando, </w:t>
      </w:r>
      <w:r w:rsidR="00BD4485" w:rsidRPr="00314630">
        <w:rPr>
          <w:rFonts w:ascii="Arial" w:hAnsi="Arial" w:cs="Arial"/>
          <w:color w:val="auto"/>
          <w:shd w:val="clear" w:color="auto" w:fill="FFFFFF"/>
        </w:rPr>
        <w:t>por que</w:t>
      </w:r>
      <w:r w:rsidRPr="00314630">
        <w:rPr>
          <w:rFonts w:ascii="Arial" w:hAnsi="Arial" w:cs="Arial"/>
          <w:color w:val="auto"/>
          <w:shd w:val="clear" w:color="auto" w:fill="FFFFFF"/>
        </w:rPr>
        <w:t>, como e onde as pessoas decidem comprar ou não um produto. Com isso combinam-se os elementos da psicologia, sociologia, economia e antropologia social.</w:t>
      </w:r>
    </w:p>
    <w:p w:rsidR="00135E07" w:rsidRPr="00314630" w:rsidRDefault="00135E07">
      <w:pPr>
        <w:widowControl w:val="0"/>
        <w:spacing w:line="360" w:lineRule="auto"/>
        <w:jc w:val="both"/>
        <w:rPr>
          <w:rFonts w:ascii="Arial" w:hAnsi="Arial" w:cs="Arial"/>
          <w:color w:val="auto"/>
          <w:shd w:val="clear" w:color="auto" w:fill="FFFFFF"/>
        </w:rPr>
      </w:pPr>
    </w:p>
    <w:p w:rsidR="00135E07" w:rsidRPr="00314630" w:rsidRDefault="00E25E03">
      <w:pPr>
        <w:widowControl w:val="0"/>
        <w:spacing w:line="360" w:lineRule="auto"/>
        <w:jc w:val="both"/>
        <w:rPr>
          <w:rFonts w:ascii="Arial" w:hAnsi="Arial" w:cs="Arial"/>
          <w:color w:val="auto"/>
        </w:rPr>
      </w:pPr>
      <w:r w:rsidRPr="00314630">
        <w:rPr>
          <w:rFonts w:ascii="Arial" w:hAnsi="Arial" w:cs="Arial"/>
          <w:color w:val="auto"/>
        </w:rPr>
        <w:t xml:space="preserve">O comportamento do consumidor, para </w:t>
      </w:r>
      <w:r w:rsidR="0050066E">
        <w:rPr>
          <w:rFonts w:ascii="Arial" w:hAnsi="Arial" w:cs="Arial"/>
          <w:bCs/>
          <w:color w:val="auto"/>
        </w:rPr>
        <w:t xml:space="preserve">Solomon (2011, </w:t>
      </w:r>
      <w:r w:rsidRPr="0050066E">
        <w:rPr>
          <w:rFonts w:ascii="Arial" w:hAnsi="Arial" w:cs="Arial"/>
          <w:bCs/>
          <w:color w:val="auto"/>
        </w:rPr>
        <w:t>p.33)</w:t>
      </w:r>
      <w:r w:rsidRPr="00314630">
        <w:rPr>
          <w:rFonts w:ascii="Arial" w:hAnsi="Arial" w:cs="Arial"/>
          <w:color w:val="auto"/>
        </w:rPr>
        <w:t xml:space="preserve"> “é o estudo dos processos envolvidos quando indivíduos ou grupos selecionam, compram, usam ou descartam produtos, serviços, </w:t>
      </w:r>
      <w:r w:rsidR="0033393C" w:rsidRPr="00314630">
        <w:rPr>
          <w:rFonts w:ascii="Arial" w:hAnsi="Arial" w:cs="Arial"/>
          <w:color w:val="auto"/>
        </w:rPr>
        <w:t>ideias</w:t>
      </w:r>
      <w:r w:rsidRPr="00314630">
        <w:rPr>
          <w:rFonts w:ascii="Arial" w:hAnsi="Arial" w:cs="Arial"/>
          <w:color w:val="auto"/>
        </w:rPr>
        <w:t xml:space="preserve"> ou experiências para satisfazer necessidades e desejos”.</w:t>
      </w:r>
    </w:p>
    <w:p w:rsidR="00135E07" w:rsidRPr="00314630" w:rsidRDefault="00135E07">
      <w:pPr>
        <w:spacing w:line="360" w:lineRule="auto"/>
        <w:jc w:val="both"/>
        <w:rPr>
          <w:rFonts w:ascii="Arial" w:hAnsi="Arial" w:cs="Arial"/>
          <w:color w:val="auto"/>
        </w:rPr>
      </w:pPr>
    </w:p>
    <w:p w:rsidR="00135E07" w:rsidRPr="00314630" w:rsidRDefault="00E25E03">
      <w:pPr>
        <w:spacing w:line="360" w:lineRule="auto"/>
        <w:jc w:val="both"/>
        <w:rPr>
          <w:rFonts w:ascii="Arial" w:hAnsi="Arial" w:cs="Arial"/>
          <w:color w:val="auto"/>
        </w:rPr>
      </w:pPr>
      <w:r w:rsidRPr="00225B20">
        <w:rPr>
          <w:rFonts w:ascii="Arial" w:hAnsi="Arial" w:cs="Arial"/>
          <w:color w:val="auto"/>
        </w:rPr>
        <w:t>As empresas precisam criar um relacionamento de intimidade com seus clientes, para entender as suas necessidades e hábitos de compras para que possa ser desenvolvido um atendimento adequado para cada tipo de cliente. A influência de</w:t>
      </w:r>
      <w:r w:rsidRPr="00314630">
        <w:rPr>
          <w:rFonts w:ascii="Arial" w:hAnsi="Arial" w:cs="Arial"/>
          <w:color w:val="auto"/>
        </w:rPr>
        <w:t xml:space="preserve"> um bom atendimento para a fidelização de clientes torna se relevante entender o comportamento do consumidor para que as empresas possam comercializar seus produtos e serviços, mantendo seus clientes e gerando lucro. </w:t>
      </w:r>
    </w:p>
    <w:p w:rsidR="00135E07" w:rsidRPr="00314630" w:rsidRDefault="00135E07">
      <w:pPr>
        <w:spacing w:line="360" w:lineRule="auto"/>
        <w:jc w:val="both"/>
        <w:rPr>
          <w:rFonts w:ascii="Arial" w:hAnsi="Arial" w:cs="Arial"/>
          <w:color w:val="auto"/>
        </w:rPr>
      </w:pPr>
    </w:p>
    <w:p w:rsidR="00672074" w:rsidRDefault="00E25E03" w:rsidP="00672074">
      <w:pPr>
        <w:spacing w:line="360" w:lineRule="auto"/>
        <w:jc w:val="both"/>
        <w:rPr>
          <w:rFonts w:ascii="Arial" w:hAnsi="Arial" w:cs="Arial"/>
          <w:color w:val="auto"/>
        </w:rPr>
      </w:pPr>
      <w:r w:rsidRPr="00672074">
        <w:rPr>
          <w:rFonts w:ascii="Arial" w:hAnsi="Arial" w:cs="Arial"/>
          <w:color w:val="auto"/>
        </w:rPr>
        <w:t xml:space="preserve">A satisfação deve ser um processo contínuo, as pessoas esperam que os profissionais que estão os atendendo </w:t>
      </w:r>
      <w:r w:rsidR="00672074" w:rsidRPr="00672074">
        <w:rPr>
          <w:rFonts w:ascii="Arial" w:hAnsi="Arial" w:cs="Arial"/>
          <w:color w:val="auto"/>
        </w:rPr>
        <w:t>dêem</w:t>
      </w:r>
      <w:r w:rsidRPr="00672074">
        <w:rPr>
          <w:rFonts w:ascii="Arial" w:hAnsi="Arial" w:cs="Arial"/>
          <w:color w:val="auto"/>
        </w:rPr>
        <w:t xml:space="preserve"> as informações necessárias e que os satisfaça. </w:t>
      </w:r>
    </w:p>
    <w:p w:rsidR="00672074" w:rsidRDefault="00672074" w:rsidP="00672074">
      <w:pPr>
        <w:spacing w:line="360" w:lineRule="auto"/>
        <w:jc w:val="both"/>
        <w:rPr>
          <w:rFonts w:ascii="Arial" w:hAnsi="Arial" w:cs="Arial"/>
          <w:color w:val="auto"/>
        </w:rPr>
      </w:pPr>
    </w:p>
    <w:p w:rsidR="00672074" w:rsidRPr="00672074" w:rsidRDefault="00672074" w:rsidP="00672074">
      <w:pPr>
        <w:spacing w:line="360" w:lineRule="auto"/>
        <w:jc w:val="both"/>
        <w:rPr>
          <w:rFonts w:ascii="Arial" w:hAnsi="Arial" w:cs="Arial"/>
          <w:color w:val="auto"/>
        </w:rPr>
      </w:pPr>
      <w:r w:rsidRPr="00672074">
        <w:rPr>
          <w:rFonts w:ascii="Arial" w:hAnsi="Arial" w:cs="Arial"/>
          <w:color w:val="auto"/>
        </w:rPr>
        <w:t>Como esclarece Robert J. Rauscher apud Detzel e Desatnick (1995, p. 55).</w:t>
      </w:r>
    </w:p>
    <w:p w:rsidR="00672074" w:rsidRPr="00672074" w:rsidRDefault="00672074" w:rsidP="00672074">
      <w:pPr>
        <w:spacing w:line="360" w:lineRule="auto"/>
        <w:jc w:val="both"/>
        <w:rPr>
          <w:rFonts w:ascii="Arial" w:hAnsi="Arial" w:cs="Arial"/>
          <w:color w:val="auto"/>
        </w:rPr>
      </w:pPr>
    </w:p>
    <w:p w:rsidR="00135E07" w:rsidRPr="00BD4485" w:rsidRDefault="00E25E03" w:rsidP="00672074">
      <w:pPr>
        <w:ind w:left="2268"/>
        <w:jc w:val="both"/>
        <w:rPr>
          <w:rFonts w:ascii="Arial" w:hAnsi="Arial" w:cs="Arial"/>
          <w:color w:val="auto"/>
          <w:sz w:val="22"/>
          <w:szCs w:val="22"/>
        </w:rPr>
      </w:pPr>
      <w:r w:rsidRPr="00BD4485">
        <w:rPr>
          <w:rFonts w:ascii="Arial" w:hAnsi="Arial" w:cs="Arial"/>
          <w:color w:val="auto"/>
          <w:sz w:val="22"/>
          <w:szCs w:val="22"/>
        </w:rPr>
        <w:t>Os clientes anseiam por segurança, as empresas têm que mostrar que é seguro negociar com as mesmas, tende a ser honestas ao oferecer os produtos, evitando criar altas expectativas, mas procurando sempre fazer mais do que prometeu</w:t>
      </w:r>
      <w:r w:rsidR="00E228B4">
        <w:rPr>
          <w:rFonts w:ascii="Arial" w:hAnsi="Arial" w:cs="Arial"/>
          <w:color w:val="auto"/>
          <w:sz w:val="22"/>
          <w:szCs w:val="22"/>
        </w:rPr>
        <w:t>.</w:t>
      </w:r>
    </w:p>
    <w:p w:rsidR="00135E07" w:rsidRPr="00314630" w:rsidRDefault="00135E07">
      <w:pPr>
        <w:spacing w:line="360" w:lineRule="auto"/>
        <w:jc w:val="both"/>
        <w:rPr>
          <w:rFonts w:ascii="Arial" w:hAnsi="Arial" w:cs="Arial"/>
          <w:color w:val="auto"/>
        </w:rPr>
      </w:pPr>
    </w:p>
    <w:p w:rsidR="00135E07" w:rsidRPr="00314630" w:rsidRDefault="00E25E03">
      <w:pPr>
        <w:spacing w:line="360" w:lineRule="auto"/>
        <w:jc w:val="both"/>
        <w:rPr>
          <w:rFonts w:ascii="Arial" w:hAnsi="Arial" w:cs="Arial"/>
          <w:color w:val="auto"/>
        </w:rPr>
      </w:pPr>
      <w:r w:rsidRPr="00314630">
        <w:rPr>
          <w:rFonts w:ascii="Arial" w:hAnsi="Arial" w:cs="Arial"/>
          <w:color w:val="auto"/>
        </w:rPr>
        <w:t>A tecnologia influencia o comportamento do consumidor, no ramo automotivo os clientes costumam buscar informações dos produtos de interesse e buscar opiniões nas mídias daquelas pessoas que já o possuem, antes de buscá-lo propriamente nas concessionárias, consequentemente faz com que ele seja mais exigente com a qualidade e valor do que ele compra, e com a agilidade, comodidade e praticidade do processo de compra.</w:t>
      </w:r>
    </w:p>
    <w:p w:rsidR="00135E07" w:rsidRPr="00314630" w:rsidRDefault="00135E07">
      <w:pPr>
        <w:spacing w:line="360" w:lineRule="auto"/>
        <w:jc w:val="both"/>
        <w:rPr>
          <w:rFonts w:ascii="Arial" w:hAnsi="Arial" w:cs="Arial"/>
          <w:color w:val="auto"/>
        </w:rPr>
      </w:pPr>
    </w:p>
    <w:p w:rsidR="00135E07" w:rsidRPr="00314630" w:rsidRDefault="00E25E03">
      <w:pPr>
        <w:spacing w:line="360" w:lineRule="auto"/>
        <w:jc w:val="both"/>
        <w:rPr>
          <w:rFonts w:ascii="Arial" w:hAnsi="Arial" w:cs="Arial"/>
          <w:color w:val="auto"/>
        </w:rPr>
      </w:pPr>
      <w:r w:rsidRPr="00314630">
        <w:rPr>
          <w:rFonts w:ascii="Arial" w:hAnsi="Arial" w:cs="Arial"/>
          <w:color w:val="auto"/>
        </w:rPr>
        <w:t xml:space="preserve">As empresas precisam se adaptar às novas plataformas e redes sociais para aproveitar ao máximo a oportunidade que elas apresentam. A quantidade de fatores que influenciam o processo de compra cresceu. Por isso, é importante que as </w:t>
      </w:r>
      <w:r w:rsidRPr="00314630">
        <w:rPr>
          <w:rFonts w:ascii="Arial" w:hAnsi="Arial" w:cs="Arial"/>
          <w:color w:val="auto"/>
        </w:rPr>
        <w:lastRenderedPageBreak/>
        <w:t>empresas estejam sempre um passo à frente do consumidor, entender o comportamento dele para suprir as suas necessidades e vontades.</w:t>
      </w:r>
    </w:p>
    <w:p w:rsidR="00135E07" w:rsidRPr="00314630" w:rsidRDefault="00135E07">
      <w:pPr>
        <w:spacing w:line="360" w:lineRule="auto"/>
        <w:jc w:val="both"/>
        <w:rPr>
          <w:rFonts w:ascii="Arial" w:hAnsi="Arial" w:cs="Arial"/>
          <w:color w:val="auto"/>
        </w:rPr>
      </w:pPr>
    </w:p>
    <w:p w:rsidR="00135E07" w:rsidRPr="00314630" w:rsidRDefault="00E25E03">
      <w:pPr>
        <w:spacing w:line="360" w:lineRule="auto"/>
        <w:jc w:val="both"/>
        <w:rPr>
          <w:rFonts w:ascii="Arial" w:hAnsi="Arial" w:cs="Arial"/>
          <w:color w:val="auto"/>
          <w:sz w:val="20"/>
          <w:szCs w:val="20"/>
        </w:rPr>
      </w:pPr>
      <w:r w:rsidRPr="0050066E">
        <w:rPr>
          <w:rFonts w:ascii="Arial" w:hAnsi="Arial" w:cs="Arial"/>
          <w:color w:val="auto"/>
        </w:rPr>
        <w:t xml:space="preserve">Segundo </w:t>
      </w:r>
      <w:r w:rsidRPr="0050066E">
        <w:rPr>
          <w:rFonts w:ascii="Arial" w:hAnsi="Arial" w:cs="Arial"/>
          <w:bCs/>
          <w:color w:val="auto"/>
        </w:rPr>
        <w:t>Kotler (2000,</w:t>
      </w:r>
      <w:r w:rsidR="001D1E9D">
        <w:rPr>
          <w:rFonts w:ascii="Arial" w:hAnsi="Arial" w:cs="Arial"/>
          <w:bCs/>
          <w:color w:val="auto"/>
        </w:rPr>
        <w:t>b,</w:t>
      </w:r>
      <w:r w:rsidRPr="0050066E">
        <w:rPr>
          <w:rFonts w:ascii="Arial" w:hAnsi="Arial" w:cs="Arial"/>
          <w:bCs/>
          <w:color w:val="auto"/>
        </w:rPr>
        <w:t xml:space="preserve"> p.69):</w:t>
      </w:r>
      <w:r w:rsidRPr="00314630">
        <w:rPr>
          <w:rFonts w:ascii="Arial" w:hAnsi="Arial" w:cs="Arial"/>
          <w:color w:val="auto"/>
        </w:rPr>
        <w:t xml:space="preserve"> “Os clientes de hoje são mais difíceis de agradar. São mais inteligentes, mais conscientes em relação aos preços, mais exigentes, perdoam menos e são abordados por mais concorrentes com ofertas iguais ou melhores</w:t>
      </w:r>
      <w:r w:rsidRPr="00314630">
        <w:rPr>
          <w:rFonts w:ascii="Arial" w:hAnsi="Arial" w:cs="Arial"/>
          <w:color w:val="auto"/>
          <w:sz w:val="20"/>
          <w:szCs w:val="20"/>
        </w:rPr>
        <w:t>”</w:t>
      </w:r>
      <w:r w:rsidR="0024160B">
        <w:rPr>
          <w:rFonts w:ascii="Arial" w:hAnsi="Arial" w:cs="Arial"/>
          <w:color w:val="auto"/>
          <w:sz w:val="20"/>
          <w:szCs w:val="20"/>
        </w:rPr>
        <w:t xml:space="preserve">. </w:t>
      </w:r>
    </w:p>
    <w:p w:rsidR="00135E07" w:rsidRPr="00314630" w:rsidRDefault="00135E07">
      <w:pPr>
        <w:spacing w:line="360" w:lineRule="auto"/>
        <w:jc w:val="both"/>
        <w:rPr>
          <w:rFonts w:ascii="Arial" w:hAnsi="Arial" w:cs="Arial"/>
          <w:color w:val="auto"/>
        </w:rPr>
      </w:pPr>
    </w:p>
    <w:p w:rsidR="00135E07" w:rsidRPr="00314630" w:rsidRDefault="00E25E03" w:rsidP="00E228B4">
      <w:pPr>
        <w:spacing w:line="360" w:lineRule="auto"/>
        <w:jc w:val="both"/>
        <w:rPr>
          <w:rFonts w:ascii="Arial" w:hAnsi="Arial" w:cs="Arial"/>
          <w:color w:val="auto"/>
          <w:shd w:val="clear" w:color="auto" w:fill="FFFFFF"/>
        </w:rPr>
      </w:pPr>
      <w:r w:rsidRPr="00314630">
        <w:rPr>
          <w:rFonts w:ascii="Arial" w:hAnsi="Arial" w:cs="Arial"/>
          <w:color w:val="auto"/>
          <w:shd w:val="clear" w:color="auto" w:fill="FFFFFF"/>
        </w:rPr>
        <w:t>O cliente que possui o interesse de comprar um veículo zero, condutores ou não que necessitem de um veículo que seja adaptado ou ao menos automático, que possuam determinadas doenças, sequelas ou que façam tratamentos que tenham como consequência falta de força, falta de sensibilidade, redução de mobilidade ou movimento ou formigamento e pessoas que tenham recomendação médica para evitar fazer esforços.</w:t>
      </w:r>
    </w:p>
    <w:p w:rsidR="00135E07" w:rsidRPr="00314630" w:rsidRDefault="00E25E03" w:rsidP="00E228B4">
      <w:pPr>
        <w:spacing w:before="240" w:line="360" w:lineRule="auto"/>
        <w:jc w:val="both"/>
        <w:rPr>
          <w:rFonts w:ascii="Arial" w:hAnsi="Arial" w:cs="Arial"/>
          <w:color w:val="auto"/>
        </w:rPr>
      </w:pPr>
      <w:r w:rsidRPr="00314630">
        <w:rPr>
          <w:rFonts w:ascii="Arial" w:hAnsi="Arial" w:cs="Arial"/>
          <w:color w:val="auto"/>
        </w:rPr>
        <w:t xml:space="preserve">De acordo </w:t>
      </w:r>
      <w:r w:rsidRPr="0050066E">
        <w:rPr>
          <w:rFonts w:ascii="Arial" w:hAnsi="Arial" w:cs="Arial"/>
          <w:color w:val="auto"/>
        </w:rPr>
        <w:t xml:space="preserve">com </w:t>
      </w:r>
      <w:r w:rsidRPr="0050066E">
        <w:rPr>
          <w:rFonts w:ascii="Arial" w:hAnsi="Arial" w:cs="Arial"/>
          <w:bCs/>
          <w:color w:val="auto"/>
        </w:rPr>
        <w:t>Kotler e Keller (2006</w:t>
      </w:r>
      <w:r w:rsidR="00415709">
        <w:rPr>
          <w:rFonts w:ascii="Arial" w:hAnsi="Arial" w:cs="Arial"/>
          <w:bCs/>
          <w:color w:val="auto"/>
        </w:rPr>
        <w:t xml:space="preserve">, </w:t>
      </w:r>
      <w:r w:rsidR="009A6DDB">
        <w:rPr>
          <w:rFonts w:ascii="Arial" w:hAnsi="Arial" w:cs="Arial"/>
          <w:bCs/>
          <w:color w:val="auto"/>
        </w:rPr>
        <w:t>p.257</w:t>
      </w:r>
      <w:r w:rsidRPr="0050066E">
        <w:rPr>
          <w:rFonts w:ascii="Arial" w:hAnsi="Arial" w:cs="Arial"/>
          <w:bCs/>
          <w:color w:val="auto"/>
        </w:rPr>
        <w:t>),</w:t>
      </w:r>
      <w:r w:rsidRPr="00314630">
        <w:rPr>
          <w:rFonts w:ascii="Arial" w:hAnsi="Arial" w:cs="Arial"/>
          <w:color w:val="auto"/>
        </w:rPr>
        <w:t xml:space="preserve"> o estudo do comportamento do co</w:t>
      </w:r>
      <w:r w:rsidR="007D7FB8" w:rsidRPr="00314630">
        <w:rPr>
          <w:rFonts w:ascii="Arial" w:hAnsi="Arial" w:cs="Arial"/>
          <w:color w:val="auto"/>
        </w:rPr>
        <w:t>nsumidor envolve a percepção</w:t>
      </w:r>
      <w:r w:rsidRPr="00314630">
        <w:rPr>
          <w:rFonts w:ascii="Arial" w:hAnsi="Arial" w:cs="Arial"/>
          <w:color w:val="auto"/>
        </w:rPr>
        <w:t xml:space="preserve">: </w:t>
      </w:r>
    </w:p>
    <w:p w:rsidR="00135E07" w:rsidRDefault="00E25E03">
      <w:pPr>
        <w:tabs>
          <w:tab w:val="left" w:pos="0"/>
        </w:tabs>
        <w:spacing w:before="240"/>
        <w:ind w:left="2268"/>
        <w:jc w:val="both"/>
        <w:rPr>
          <w:rFonts w:ascii="Arial" w:hAnsi="Arial" w:cs="Arial"/>
          <w:color w:val="auto"/>
          <w:sz w:val="22"/>
          <w:szCs w:val="22"/>
        </w:rPr>
      </w:pPr>
      <w:r w:rsidRPr="0024160B">
        <w:rPr>
          <w:rFonts w:ascii="Arial" w:hAnsi="Arial" w:cs="Arial"/>
          <w:color w:val="auto"/>
          <w:sz w:val="22"/>
          <w:szCs w:val="22"/>
        </w:rPr>
        <w:t>O estudo do comportamento do consumidor objetiva o entendimento da percepção do consumidor para que com tais informações os profissionais do marketing consigam influenciar as compras. Pois uma pessoa motivada está pronta para agir e a influência da percepção que ela te</w:t>
      </w:r>
      <w:r w:rsidR="00672074">
        <w:rPr>
          <w:rFonts w:ascii="Arial" w:hAnsi="Arial" w:cs="Arial"/>
          <w:color w:val="auto"/>
          <w:sz w:val="22"/>
          <w:szCs w:val="22"/>
        </w:rPr>
        <w:t>m da situação é o ponto inicial</w:t>
      </w:r>
      <w:r w:rsidR="00242BAE">
        <w:rPr>
          <w:rFonts w:ascii="Arial" w:hAnsi="Arial" w:cs="Arial"/>
          <w:color w:val="auto"/>
          <w:sz w:val="22"/>
          <w:szCs w:val="22"/>
        </w:rPr>
        <w:t>.</w:t>
      </w:r>
    </w:p>
    <w:p w:rsidR="00242BAE" w:rsidRPr="00314630" w:rsidRDefault="00242BAE">
      <w:pPr>
        <w:tabs>
          <w:tab w:val="left" w:pos="0"/>
        </w:tabs>
        <w:spacing w:before="240"/>
        <w:ind w:left="2268"/>
        <w:jc w:val="both"/>
        <w:rPr>
          <w:rFonts w:ascii="Arial" w:hAnsi="Arial" w:cs="Arial"/>
          <w:color w:val="auto"/>
          <w:sz w:val="20"/>
          <w:szCs w:val="20"/>
        </w:rPr>
      </w:pPr>
    </w:p>
    <w:p w:rsidR="00135E07" w:rsidRPr="0024160B" w:rsidRDefault="00E25E03" w:rsidP="0024160B">
      <w:pPr>
        <w:spacing w:line="360" w:lineRule="auto"/>
        <w:jc w:val="both"/>
        <w:rPr>
          <w:rFonts w:ascii="Arial" w:hAnsi="Arial" w:cs="Arial"/>
          <w:color w:val="auto"/>
          <w:szCs w:val="20"/>
        </w:rPr>
      </w:pPr>
      <w:r w:rsidRPr="00314630">
        <w:rPr>
          <w:rFonts w:ascii="Arial" w:hAnsi="Arial" w:cs="Arial"/>
          <w:color w:val="auto"/>
        </w:rPr>
        <w:t xml:space="preserve">Ter uma visão abrangente do atendimento ao cliente, </w:t>
      </w:r>
      <w:r w:rsidRPr="009A6DDB">
        <w:rPr>
          <w:rFonts w:ascii="Arial" w:hAnsi="Arial" w:cs="Arial"/>
          <w:color w:val="000000" w:themeColor="text1"/>
        </w:rPr>
        <w:t xml:space="preserve">segundo </w:t>
      </w:r>
      <w:r w:rsidR="0024160B" w:rsidRPr="009A6DDB">
        <w:rPr>
          <w:rFonts w:ascii="Arial" w:hAnsi="Arial" w:cs="Arial"/>
          <w:bCs/>
          <w:color w:val="000000" w:themeColor="text1"/>
        </w:rPr>
        <w:t xml:space="preserve">Kotler (2000, </w:t>
      </w:r>
      <w:r w:rsidR="00415709">
        <w:rPr>
          <w:rFonts w:ascii="Arial" w:hAnsi="Arial" w:cs="Arial"/>
          <w:bCs/>
          <w:color w:val="000000" w:themeColor="text1"/>
        </w:rPr>
        <w:t>p.162</w:t>
      </w:r>
      <w:r w:rsidR="0024160B" w:rsidRPr="009A6DDB">
        <w:rPr>
          <w:rFonts w:ascii="Arial" w:hAnsi="Arial" w:cs="Arial"/>
          <w:bCs/>
          <w:color w:val="000000" w:themeColor="text1"/>
        </w:rPr>
        <w:t>): “o</w:t>
      </w:r>
      <w:r w:rsidRPr="009A6DDB">
        <w:rPr>
          <w:rFonts w:ascii="Arial" w:hAnsi="Arial" w:cs="Arial"/>
          <w:color w:val="000000" w:themeColor="text1"/>
          <w:szCs w:val="20"/>
        </w:rPr>
        <w:t xml:space="preserve"> atendimento ao cliente envolve todas as atividades que facilitam aos clientes o acesso </w:t>
      </w:r>
      <w:r w:rsidRPr="0024160B">
        <w:rPr>
          <w:rFonts w:ascii="Arial" w:hAnsi="Arial" w:cs="Arial"/>
          <w:color w:val="auto"/>
          <w:szCs w:val="20"/>
        </w:rPr>
        <w:t>às pessoas certas dentro de uma empresa para receberem serviços, respostas e soluções de problemas de maneira rápida e satisfatória</w:t>
      </w:r>
      <w:r w:rsidR="0024160B">
        <w:rPr>
          <w:rFonts w:ascii="Arial" w:hAnsi="Arial" w:cs="Arial"/>
          <w:color w:val="auto"/>
          <w:szCs w:val="20"/>
        </w:rPr>
        <w:t>”</w:t>
      </w:r>
      <w:r w:rsidRPr="0024160B">
        <w:rPr>
          <w:rFonts w:ascii="Arial" w:hAnsi="Arial" w:cs="Arial"/>
          <w:color w:val="auto"/>
          <w:szCs w:val="20"/>
        </w:rPr>
        <w:t>.</w:t>
      </w:r>
    </w:p>
    <w:p w:rsidR="0050066E" w:rsidRPr="00314630" w:rsidRDefault="0050066E">
      <w:pPr>
        <w:spacing w:line="360" w:lineRule="auto"/>
        <w:jc w:val="both"/>
        <w:rPr>
          <w:color w:val="auto"/>
        </w:rPr>
      </w:pPr>
    </w:p>
    <w:p w:rsidR="00135E07" w:rsidRPr="00314630" w:rsidRDefault="00E25E03">
      <w:pPr>
        <w:widowControl w:val="0"/>
        <w:spacing w:line="360" w:lineRule="auto"/>
        <w:jc w:val="both"/>
        <w:rPr>
          <w:rFonts w:ascii="Arial" w:hAnsi="Arial" w:cs="Arial"/>
          <w:color w:val="auto"/>
        </w:rPr>
      </w:pPr>
      <w:r w:rsidRPr="00314630">
        <w:rPr>
          <w:rFonts w:ascii="Arial" w:hAnsi="Arial" w:cs="Arial"/>
          <w:color w:val="auto"/>
        </w:rPr>
        <w:t>2.3 VENDAS PARA CLIENTES COM DEFICIÊNCIA (PCD)</w:t>
      </w:r>
    </w:p>
    <w:p w:rsidR="00135E07" w:rsidRPr="00314630" w:rsidRDefault="00135E07">
      <w:pPr>
        <w:widowControl w:val="0"/>
        <w:spacing w:line="360" w:lineRule="auto"/>
        <w:jc w:val="both"/>
        <w:rPr>
          <w:rFonts w:ascii="Arial" w:hAnsi="Arial" w:cs="Arial"/>
          <w:color w:val="auto"/>
        </w:rPr>
      </w:pPr>
    </w:p>
    <w:p w:rsidR="00135E07" w:rsidRPr="00314630" w:rsidRDefault="00E25E03">
      <w:pPr>
        <w:widowControl w:val="0"/>
        <w:spacing w:line="360" w:lineRule="auto"/>
        <w:jc w:val="both"/>
        <w:rPr>
          <w:rFonts w:ascii="Arial" w:hAnsi="Arial" w:cs="Arial"/>
          <w:color w:val="auto"/>
        </w:rPr>
      </w:pPr>
      <w:r w:rsidRPr="00314630">
        <w:rPr>
          <w:rFonts w:ascii="Arial" w:hAnsi="Arial" w:cs="Arial"/>
          <w:color w:val="auto"/>
        </w:rPr>
        <w:t xml:space="preserve">A Venda com desconto para pessoas com deficiência (PCD) são vendas de veículos zero, diretamente de </w:t>
      </w:r>
      <w:r w:rsidR="003C3983" w:rsidRPr="00314630">
        <w:rPr>
          <w:rFonts w:ascii="Arial" w:hAnsi="Arial" w:cs="Arial"/>
          <w:color w:val="auto"/>
        </w:rPr>
        <w:t>fábrica</w:t>
      </w:r>
      <w:r w:rsidRPr="00314630">
        <w:rPr>
          <w:rFonts w:ascii="Arial" w:hAnsi="Arial" w:cs="Arial"/>
          <w:color w:val="auto"/>
        </w:rPr>
        <w:t xml:space="preserve"> com descontos para pessoas portadoras de alguma deficiência com o intermédio das concessionárias, esse termo PCD é utilizado para se referir às pessoas que possuem limitações permanentes (deficiência visual, auditiva, física ou intelectual). </w:t>
      </w:r>
    </w:p>
    <w:p w:rsidR="00135E07" w:rsidRPr="00314630" w:rsidRDefault="00135E07">
      <w:pPr>
        <w:widowControl w:val="0"/>
        <w:spacing w:line="360" w:lineRule="auto"/>
        <w:jc w:val="both"/>
        <w:rPr>
          <w:rFonts w:ascii="Arial" w:hAnsi="Arial" w:cs="Arial"/>
          <w:color w:val="auto"/>
        </w:rPr>
      </w:pPr>
    </w:p>
    <w:p w:rsidR="00135E07" w:rsidRPr="00314630" w:rsidRDefault="00E25E03">
      <w:pPr>
        <w:widowControl w:val="0"/>
        <w:spacing w:line="360" w:lineRule="auto"/>
        <w:jc w:val="both"/>
        <w:rPr>
          <w:rFonts w:ascii="Arial" w:hAnsi="Arial" w:cs="Arial"/>
          <w:color w:val="auto"/>
        </w:rPr>
      </w:pPr>
      <w:r w:rsidRPr="00314630">
        <w:rPr>
          <w:rFonts w:ascii="Arial" w:hAnsi="Arial" w:cs="Arial"/>
          <w:color w:val="auto"/>
        </w:rPr>
        <w:t>São consideradas limitações permanentes quando a pessoa nasce com limitações ou as adquire no decorrer da vida (acidentes ou doenças diversas). E, não tem cura, ou seja, a pessoa deve se adaptar àquela situação. A nomenclatura atual PCD foi adotada a partir da Convenção sobre os Direitos da Pessoa com Deficiência das nações Unidas, em 2006, desde então, convencionou-se que, ao nos referirmos a estas pessoas devemos utilizar este termo.</w:t>
      </w:r>
    </w:p>
    <w:p w:rsidR="00135E07" w:rsidRPr="0024160B" w:rsidRDefault="00135E07">
      <w:pPr>
        <w:widowControl w:val="0"/>
        <w:spacing w:line="360" w:lineRule="auto"/>
        <w:jc w:val="both"/>
        <w:rPr>
          <w:rFonts w:ascii="Arial" w:hAnsi="Arial" w:cs="Arial"/>
          <w:color w:val="auto"/>
        </w:rPr>
      </w:pPr>
    </w:p>
    <w:p w:rsidR="00135E07" w:rsidRPr="0024160B" w:rsidRDefault="00E25E03">
      <w:pPr>
        <w:widowControl w:val="0"/>
        <w:spacing w:line="360" w:lineRule="auto"/>
        <w:jc w:val="both"/>
        <w:rPr>
          <w:rFonts w:ascii="Arial" w:hAnsi="Arial" w:cs="Arial"/>
          <w:color w:val="auto"/>
        </w:rPr>
      </w:pPr>
      <w:r w:rsidRPr="00F3729F">
        <w:rPr>
          <w:rFonts w:ascii="Arial" w:hAnsi="Arial" w:cs="Arial"/>
          <w:color w:val="000000" w:themeColor="text1"/>
          <w:shd w:val="clear" w:color="auto" w:fill="FFFFFF"/>
        </w:rPr>
        <w:t>O benefício do desconto é previsto na </w:t>
      </w:r>
      <w:hyperlink r:id="rId12">
        <w:r w:rsidRPr="00F3729F">
          <w:rPr>
            <w:rStyle w:val="LinkdaInternet"/>
            <w:rFonts w:ascii="Arial" w:hAnsi="Arial" w:cs="Arial"/>
            <w:color w:val="000000" w:themeColor="text1"/>
            <w:u w:val="none"/>
            <w:shd w:val="clear" w:color="auto" w:fill="FFFFFF"/>
          </w:rPr>
          <w:t>Lei Nº 8.989</w:t>
        </w:r>
      </w:hyperlink>
      <w:r w:rsidRPr="00F3729F">
        <w:rPr>
          <w:rFonts w:ascii="Arial" w:hAnsi="Arial" w:cs="Arial"/>
          <w:color w:val="000000" w:themeColor="text1"/>
          <w:shd w:val="clear" w:color="auto" w:fill="FFFFFF"/>
        </w:rPr>
        <w:t xml:space="preserve">, de 24 </w:t>
      </w:r>
      <w:r w:rsidR="00225B20" w:rsidRPr="00F3729F">
        <w:rPr>
          <w:rFonts w:ascii="Arial" w:hAnsi="Arial" w:cs="Arial"/>
          <w:color w:val="000000" w:themeColor="text1"/>
          <w:shd w:val="clear" w:color="auto" w:fill="FFFFFF"/>
        </w:rPr>
        <w:t>d</w:t>
      </w:r>
      <w:r w:rsidRPr="00F3729F">
        <w:rPr>
          <w:rFonts w:ascii="Arial" w:hAnsi="Arial" w:cs="Arial"/>
          <w:color w:val="000000" w:themeColor="text1"/>
          <w:shd w:val="clear" w:color="auto" w:fill="FFFFFF"/>
        </w:rPr>
        <w:t xml:space="preserve">e </w:t>
      </w:r>
      <w:r w:rsidR="00225B20" w:rsidRPr="00F3729F">
        <w:rPr>
          <w:rFonts w:ascii="Arial" w:hAnsi="Arial" w:cs="Arial"/>
          <w:color w:val="000000" w:themeColor="text1"/>
          <w:shd w:val="clear" w:color="auto" w:fill="FFFFFF"/>
        </w:rPr>
        <w:t>f</w:t>
      </w:r>
      <w:r w:rsidRPr="00F3729F">
        <w:rPr>
          <w:rFonts w:ascii="Arial" w:hAnsi="Arial" w:cs="Arial"/>
          <w:color w:val="000000" w:themeColor="text1"/>
          <w:shd w:val="clear" w:color="auto" w:fill="FFFFFF"/>
        </w:rPr>
        <w:t xml:space="preserve">evereiro </w:t>
      </w:r>
      <w:r w:rsidR="00225B20" w:rsidRPr="00F3729F">
        <w:rPr>
          <w:rFonts w:ascii="Arial" w:hAnsi="Arial" w:cs="Arial"/>
          <w:color w:val="000000" w:themeColor="text1"/>
          <w:shd w:val="clear" w:color="auto" w:fill="FFFFFF"/>
        </w:rPr>
        <w:t>de</w:t>
      </w:r>
      <w:r w:rsidRPr="00F3729F">
        <w:rPr>
          <w:rFonts w:ascii="Arial" w:hAnsi="Arial" w:cs="Arial"/>
          <w:color w:val="000000" w:themeColor="text1"/>
          <w:shd w:val="clear" w:color="auto" w:fill="FFFFFF"/>
        </w:rPr>
        <w:t xml:space="preserve"> 1995, que dispõe sobre a Isenção do Imposto sobre Produtos Industrializados (IPI), na aquisição de automóveis para utilização no transporte autônomo de passageiros, bem como por pessoas portadoras de deficiência física, e dá outras providências; E regulamentado pela </w:t>
      </w:r>
      <w:hyperlink r:id="rId13">
        <w:r w:rsidRPr="00F3729F">
          <w:rPr>
            <w:rStyle w:val="LinkdaInternet"/>
            <w:rFonts w:ascii="Arial" w:hAnsi="Arial" w:cs="Arial"/>
            <w:color w:val="000000" w:themeColor="text1"/>
            <w:u w:val="none"/>
            <w:shd w:val="clear" w:color="auto" w:fill="FFFFFF"/>
          </w:rPr>
          <w:t>Instrução Normativa RFB Nº 988</w:t>
        </w:r>
      </w:hyperlink>
      <w:r w:rsidRPr="00F3729F">
        <w:rPr>
          <w:rFonts w:ascii="Arial" w:hAnsi="Arial" w:cs="Arial"/>
          <w:color w:val="000000" w:themeColor="text1"/>
          <w:shd w:val="clear" w:color="auto" w:fill="FFFFFF"/>
        </w:rPr>
        <w:t xml:space="preserve">, de 22 </w:t>
      </w:r>
      <w:r w:rsidR="00225B20" w:rsidRPr="00F3729F">
        <w:rPr>
          <w:rFonts w:ascii="Arial" w:hAnsi="Arial" w:cs="Arial"/>
          <w:color w:val="000000" w:themeColor="text1"/>
          <w:shd w:val="clear" w:color="auto" w:fill="FFFFFF"/>
        </w:rPr>
        <w:t>d</w:t>
      </w:r>
      <w:r w:rsidRPr="00F3729F">
        <w:rPr>
          <w:rFonts w:ascii="Arial" w:hAnsi="Arial" w:cs="Arial"/>
          <w:color w:val="000000" w:themeColor="text1"/>
          <w:shd w:val="clear" w:color="auto" w:fill="FFFFFF"/>
        </w:rPr>
        <w:t xml:space="preserve">e </w:t>
      </w:r>
      <w:r w:rsidR="00225B20" w:rsidRPr="00F3729F">
        <w:rPr>
          <w:rFonts w:ascii="Arial" w:hAnsi="Arial" w:cs="Arial"/>
          <w:color w:val="000000" w:themeColor="text1"/>
          <w:shd w:val="clear" w:color="auto" w:fill="FFFFFF"/>
        </w:rPr>
        <w:t>d</w:t>
      </w:r>
      <w:r w:rsidRPr="00F3729F">
        <w:rPr>
          <w:rFonts w:ascii="Arial" w:hAnsi="Arial" w:cs="Arial"/>
          <w:color w:val="000000" w:themeColor="text1"/>
          <w:shd w:val="clear" w:color="auto" w:fill="FFFFFF"/>
        </w:rPr>
        <w:t xml:space="preserve">ezembro </w:t>
      </w:r>
      <w:r w:rsidR="00225B20" w:rsidRPr="00F3729F">
        <w:rPr>
          <w:rFonts w:ascii="Arial" w:hAnsi="Arial" w:cs="Arial"/>
          <w:color w:val="000000" w:themeColor="text1"/>
          <w:shd w:val="clear" w:color="auto" w:fill="FFFFFF"/>
        </w:rPr>
        <w:t>d</w:t>
      </w:r>
      <w:r w:rsidRPr="00F3729F">
        <w:rPr>
          <w:rFonts w:ascii="Arial" w:hAnsi="Arial" w:cs="Arial"/>
          <w:color w:val="000000" w:themeColor="text1"/>
          <w:shd w:val="clear" w:color="auto" w:fill="FFFFFF"/>
        </w:rPr>
        <w:t>e 2009, que disciplina a aquisição de automóveis com isenção do Imposto sobre Produtos Industrializados</w:t>
      </w:r>
      <w:r w:rsidRPr="0024160B">
        <w:rPr>
          <w:rFonts w:ascii="Arial" w:hAnsi="Arial" w:cs="Arial"/>
          <w:color w:val="auto"/>
          <w:shd w:val="clear" w:color="auto" w:fill="FFFFFF"/>
        </w:rPr>
        <w:t>, por pessoas portadoras de deficiência física, visual, mental severa ou profunda, ou autista.</w:t>
      </w:r>
    </w:p>
    <w:p w:rsidR="00135E07" w:rsidRPr="00314630" w:rsidRDefault="00E25E03">
      <w:pPr>
        <w:widowControl w:val="0"/>
        <w:spacing w:line="360" w:lineRule="auto"/>
        <w:jc w:val="both"/>
        <w:rPr>
          <w:rFonts w:ascii="Arial" w:hAnsi="Arial" w:cs="Arial"/>
          <w:color w:val="auto"/>
        </w:rPr>
      </w:pPr>
      <w:r w:rsidRPr="00314630">
        <w:rPr>
          <w:rFonts w:ascii="Arial" w:hAnsi="Arial" w:cs="Arial"/>
          <w:color w:val="auto"/>
        </w:rPr>
        <w:br/>
        <w:t>A lei de isenção vigora há mais de 20 anos, mas, em 2013, foi estendida a familiares de deficientes que não podem dirigir. Também foram incluídas patologias que reduzem a mobilidade, como tendinite crônica.</w:t>
      </w:r>
    </w:p>
    <w:p w:rsidR="00135E07" w:rsidRPr="00314630" w:rsidRDefault="00135E07">
      <w:pPr>
        <w:widowControl w:val="0"/>
        <w:spacing w:line="360" w:lineRule="auto"/>
        <w:jc w:val="both"/>
        <w:rPr>
          <w:rFonts w:ascii="Arial" w:hAnsi="Arial" w:cs="Arial"/>
          <w:color w:val="auto"/>
        </w:rPr>
      </w:pPr>
    </w:p>
    <w:p w:rsidR="003C3983" w:rsidRPr="00314630" w:rsidRDefault="00E25E03">
      <w:pPr>
        <w:pStyle w:val="Ttulo4"/>
        <w:shd w:val="clear" w:color="auto" w:fill="FFFFFF"/>
        <w:spacing w:before="115" w:beforeAutospacing="0" w:after="115" w:afterAutospacing="0" w:line="360" w:lineRule="auto"/>
        <w:jc w:val="both"/>
        <w:rPr>
          <w:rFonts w:ascii="Arial" w:hAnsi="Arial" w:cs="Arial"/>
          <w:b w:val="0"/>
          <w:color w:val="auto"/>
        </w:rPr>
      </w:pPr>
      <w:r w:rsidRPr="00314630">
        <w:rPr>
          <w:rFonts w:ascii="Arial" w:hAnsi="Arial" w:cs="Arial"/>
          <w:b w:val="0"/>
          <w:bCs w:val="0"/>
          <w:color w:val="auto"/>
        </w:rPr>
        <w:t xml:space="preserve">O órgão público responsável por este processo é a </w:t>
      </w:r>
      <w:r w:rsidRPr="00314630">
        <w:rPr>
          <w:rStyle w:val="Forte"/>
          <w:rFonts w:ascii="Arial" w:hAnsi="Arial" w:cs="Arial"/>
          <w:color w:val="auto"/>
        </w:rPr>
        <w:t>Receita Federal</w:t>
      </w:r>
      <w:r w:rsidRPr="00314630">
        <w:rPr>
          <w:rFonts w:ascii="Arial" w:hAnsi="Arial" w:cs="Arial"/>
          <w:b w:val="0"/>
          <w:color w:val="auto"/>
        </w:rPr>
        <w:t> ou Secretaria da Receita Federal do Brasil (RFB), é um órgão específico e singular, subordinado ao Ministério da Fazenda, que tem como uma de suas responsabilidades a administração dos tributos federais: Imposto sobre Produtos Industrializados (IPI) e do </w:t>
      </w:r>
      <w:hyperlink r:id="rId14">
        <w:r w:rsidR="003C3983" w:rsidRPr="00314630">
          <w:rPr>
            <w:rStyle w:val="LinkdaInternet"/>
            <w:rFonts w:ascii="Arial" w:hAnsi="Arial" w:cs="Arial"/>
            <w:b w:val="0"/>
            <w:color w:val="auto"/>
            <w:u w:val="none"/>
          </w:rPr>
          <w:t xml:space="preserve">Imposto sobre Operações </w:t>
        </w:r>
        <w:r w:rsidRPr="00314630">
          <w:rPr>
            <w:rStyle w:val="LinkdaInternet"/>
            <w:rFonts w:ascii="Arial" w:hAnsi="Arial" w:cs="Arial"/>
            <w:b w:val="0"/>
            <w:color w:val="auto"/>
            <w:u w:val="none"/>
          </w:rPr>
          <w:t>Financeiras (IOF)</w:t>
        </w:r>
      </w:hyperlink>
      <w:r w:rsidRPr="00314630">
        <w:rPr>
          <w:rFonts w:ascii="Arial" w:hAnsi="Arial" w:cs="Arial"/>
          <w:b w:val="0"/>
          <w:color w:val="auto"/>
        </w:rPr>
        <w:t>.</w:t>
      </w:r>
    </w:p>
    <w:p w:rsidR="003C3983" w:rsidRPr="00314630" w:rsidRDefault="003C3983">
      <w:pPr>
        <w:pStyle w:val="Ttulo4"/>
        <w:shd w:val="clear" w:color="auto" w:fill="FFFFFF"/>
        <w:spacing w:before="115" w:beforeAutospacing="0" w:after="115" w:afterAutospacing="0" w:line="360" w:lineRule="auto"/>
        <w:jc w:val="both"/>
        <w:rPr>
          <w:rStyle w:val="Forte"/>
          <w:rFonts w:ascii="Arial" w:hAnsi="Arial" w:cs="Arial"/>
          <w:color w:val="auto"/>
        </w:rPr>
      </w:pPr>
    </w:p>
    <w:p w:rsidR="00135E07" w:rsidRPr="00314630" w:rsidRDefault="00E25E03">
      <w:pPr>
        <w:pStyle w:val="Ttulo4"/>
        <w:shd w:val="clear" w:color="auto" w:fill="FFFFFF"/>
        <w:spacing w:before="115" w:beforeAutospacing="0" w:after="115" w:afterAutospacing="0" w:line="360" w:lineRule="auto"/>
        <w:jc w:val="both"/>
        <w:rPr>
          <w:color w:val="auto"/>
        </w:rPr>
      </w:pPr>
      <w:r w:rsidRPr="00314630">
        <w:rPr>
          <w:rStyle w:val="Forte"/>
          <w:rFonts w:ascii="Arial" w:hAnsi="Arial" w:cs="Arial"/>
          <w:color w:val="auto"/>
        </w:rPr>
        <w:t>Neste órgão é dada entrada nos processos</w:t>
      </w:r>
      <w:r w:rsidRPr="00314630">
        <w:rPr>
          <w:rFonts w:ascii="Arial" w:hAnsi="Arial" w:cs="Arial"/>
          <w:color w:val="auto"/>
        </w:rPr>
        <w:t> </w:t>
      </w:r>
      <w:r w:rsidRPr="00314630">
        <w:rPr>
          <w:rFonts w:ascii="Arial" w:hAnsi="Arial" w:cs="Arial"/>
          <w:b w:val="0"/>
          <w:color w:val="auto"/>
        </w:rPr>
        <w:t>de isenção (via sistema eletrônico) destes tributos na compra do veículo zero para a pessoa com deficiência, mobilidade reduzida e familiares.</w:t>
      </w:r>
    </w:p>
    <w:p w:rsidR="00135E07" w:rsidRPr="00314630" w:rsidRDefault="00135E07">
      <w:pPr>
        <w:pStyle w:val="NormalWeb"/>
        <w:shd w:val="clear" w:color="auto" w:fill="FFFFFF"/>
        <w:spacing w:before="0" w:after="0" w:line="360" w:lineRule="auto"/>
        <w:jc w:val="both"/>
        <w:rPr>
          <w:rFonts w:ascii="Arial" w:hAnsi="Arial" w:cs="Arial"/>
          <w:color w:val="auto"/>
        </w:rPr>
      </w:pPr>
    </w:p>
    <w:p w:rsidR="00135E07" w:rsidRDefault="00E25E03">
      <w:pPr>
        <w:pStyle w:val="NormalWeb"/>
        <w:shd w:val="clear" w:color="auto" w:fill="FFFFFF"/>
        <w:spacing w:before="0" w:after="0" w:line="360" w:lineRule="auto"/>
        <w:jc w:val="both"/>
        <w:rPr>
          <w:rFonts w:ascii="Arial" w:hAnsi="Arial" w:cs="Arial"/>
          <w:color w:val="auto"/>
        </w:rPr>
      </w:pPr>
      <w:r w:rsidRPr="00314630">
        <w:rPr>
          <w:rFonts w:ascii="Arial" w:hAnsi="Arial" w:cs="Arial"/>
          <w:color w:val="auto"/>
        </w:rPr>
        <w:t xml:space="preserve">Para os clientes conseguirem a isenção total junto à montadora (IPI + ICMS), o cliente PCD deverá escolher um automóvel de fabricação nacional ou Mercosul, com </w:t>
      </w:r>
      <w:r w:rsidRPr="00314630">
        <w:rPr>
          <w:rFonts w:ascii="Arial" w:hAnsi="Arial" w:cs="Arial"/>
          <w:color w:val="auto"/>
        </w:rPr>
        <w:lastRenderedPageBreak/>
        <w:t>valor de até R$70.000,00 (incluindo os tributos incidentes). E para conseguir a isenção parcial (somente IPI), não há a limitação do valor, apenas deverá ser um automóvel de fabricação nacional ou Mercosul</w:t>
      </w:r>
      <w:r w:rsidR="00D835AB">
        <w:rPr>
          <w:rFonts w:ascii="Arial" w:hAnsi="Arial" w:cs="Arial"/>
          <w:color w:val="auto"/>
        </w:rPr>
        <w:t xml:space="preserve">, essas e </w:t>
      </w:r>
      <w:r w:rsidR="00EA5B19">
        <w:rPr>
          <w:rFonts w:ascii="Arial" w:hAnsi="Arial" w:cs="Arial"/>
          <w:color w:val="auto"/>
        </w:rPr>
        <w:t>mais informações poderão ser encontradas no site Despnet</w:t>
      </w:r>
      <w:r w:rsidRPr="00314630">
        <w:rPr>
          <w:rFonts w:ascii="Arial" w:hAnsi="Arial" w:cs="Arial"/>
          <w:color w:val="auto"/>
        </w:rPr>
        <w:t>.</w:t>
      </w:r>
    </w:p>
    <w:p w:rsidR="00242BAE" w:rsidRPr="00314630" w:rsidRDefault="00242BAE">
      <w:pPr>
        <w:pStyle w:val="NormalWeb"/>
        <w:shd w:val="clear" w:color="auto" w:fill="FFFFFF"/>
        <w:spacing w:before="0" w:after="0" w:line="360" w:lineRule="auto"/>
        <w:jc w:val="both"/>
        <w:rPr>
          <w:rFonts w:ascii="Arial" w:hAnsi="Arial" w:cs="Arial"/>
          <w:color w:val="auto"/>
        </w:rPr>
      </w:pPr>
    </w:p>
    <w:p w:rsidR="00C37730" w:rsidRDefault="001354CC" w:rsidP="00C37730">
      <w:pPr>
        <w:widowControl w:val="0"/>
        <w:spacing w:line="360" w:lineRule="auto"/>
        <w:jc w:val="both"/>
        <w:rPr>
          <w:rFonts w:ascii="Arial" w:hAnsi="Arial" w:cs="Arial"/>
          <w:color w:val="000000" w:themeColor="text1"/>
          <w:shd w:val="clear" w:color="auto" w:fill="FFFFFF"/>
        </w:rPr>
      </w:pPr>
      <w:r w:rsidRPr="00F3729F">
        <w:rPr>
          <w:rFonts w:ascii="Arial" w:eastAsia="Calibri" w:hAnsi="Arial" w:cs="Arial"/>
          <w:color w:val="auto"/>
        </w:rPr>
        <w:t xml:space="preserve">De acordo com a Revista Quatro Rodas (2018), </w:t>
      </w:r>
      <w:r w:rsidR="00E25E03" w:rsidRPr="00F3729F">
        <w:rPr>
          <w:rFonts w:ascii="Arial" w:eastAsia="Calibri" w:hAnsi="Arial" w:cs="Arial"/>
          <w:color w:val="auto"/>
        </w:rPr>
        <w:t>o benefício da isenção poderá ser exercido uma vez a cada dois anos, contados a partir da data de emissão da Nota Fiscal do veículo. Conforme a vigência da Lei nº 8.989, de 1995, atualmente prorrogada pela Lei 13.146/2015, art. 77</w:t>
      </w:r>
      <w:r w:rsidR="00E25E03" w:rsidRPr="00F3729F">
        <w:rPr>
          <w:rFonts w:ascii="Arial" w:hAnsi="Arial" w:cs="Arial"/>
          <w:color w:val="000000" w:themeColor="text1"/>
          <w:shd w:val="clear" w:color="auto" w:fill="FFFFFF"/>
        </w:rPr>
        <w:t>.</w:t>
      </w:r>
      <w:r w:rsidRPr="00F3729F">
        <w:rPr>
          <w:rFonts w:ascii="Arial" w:hAnsi="Arial" w:cs="Arial"/>
          <w:color w:val="000000" w:themeColor="text1"/>
          <w:shd w:val="clear" w:color="auto" w:fill="FFFFFF"/>
        </w:rPr>
        <w:t xml:space="preserve"> Sobre a venda do veículo</w:t>
      </w:r>
      <w:r w:rsidR="00C37730" w:rsidRPr="00F3729F">
        <w:rPr>
          <w:rFonts w:ascii="Arial" w:hAnsi="Arial" w:cs="Arial"/>
          <w:color w:val="000000" w:themeColor="text1"/>
          <w:shd w:val="clear" w:color="auto" w:fill="FFFFFF"/>
        </w:rPr>
        <w:t xml:space="preserve"> adaptado a Lei também</w:t>
      </w:r>
      <w:r w:rsidR="00262034">
        <w:rPr>
          <w:rFonts w:ascii="Arial" w:hAnsi="Arial" w:cs="Arial"/>
          <w:color w:val="000000" w:themeColor="text1"/>
          <w:shd w:val="clear" w:color="auto" w:fill="FFFFFF"/>
        </w:rPr>
        <w:t xml:space="preserve"> estabelece condições.</w:t>
      </w:r>
    </w:p>
    <w:p w:rsidR="00212F65" w:rsidRPr="00F3729F" w:rsidRDefault="00212F65" w:rsidP="00C37730">
      <w:pPr>
        <w:widowControl w:val="0"/>
        <w:spacing w:line="360" w:lineRule="auto"/>
        <w:jc w:val="both"/>
        <w:rPr>
          <w:rFonts w:ascii="Arial" w:hAnsi="Arial" w:cs="Arial"/>
          <w:color w:val="000000" w:themeColor="text1"/>
          <w:shd w:val="clear" w:color="auto" w:fill="FFFFFF"/>
        </w:rPr>
      </w:pPr>
    </w:p>
    <w:p w:rsidR="00135E07" w:rsidRPr="00F3729F" w:rsidRDefault="00C37730" w:rsidP="00C37730">
      <w:pPr>
        <w:widowControl w:val="0"/>
        <w:ind w:left="2268"/>
        <w:jc w:val="both"/>
        <w:rPr>
          <w:rFonts w:ascii="Arial" w:hAnsi="Arial" w:cs="Arial"/>
          <w:color w:val="000000" w:themeColor="text1"/>
          <w:sz w:val="22"/>
          <w:szCs w:val="22"/>
        </w:rPr>
      </w:pPr>
      <w:r w:rsidRPr="00F3729F">
        <w:rPr>
          <w:rFonts w:ascii="Arial" w:hAnsi="Arial" w:cs="Arial"/>
          <w:color w:val="000000" w:themeColor="text1"/>
          <w:sz w:val="22"/>
          <w:szCs w:val="22"/>
          <w:shd w:val="clear" w:color="auto" w:fill="FFFFFF"/>
        </w:rPr>
        <w:t xml:space="preserve">Em (menos de dois anos): </w:t>
      </w:r>
      <w:r w:rsidR="00E25E03" w:rsidRPr="00F3729F">
        <w:rPr>
          <w:rFonts w:ascii="Arial" w:hAnsi="Arial" w:cs="Arial"/>
          <w:color w:val="000000" w:themeColor="text1"/>
          <w:sz w:val="22"/>
          <w:szCs w:val="22"/>
        </w:rPr>
        <w:t>no caso do IPI ou em menos que três anos (no caso de ICMS), terá que pagar todos os impostos que teve isenção na hora da compra, com a atualização monetária e acréscimos legais desde a data da aquisição do bem</w:t>
      </w:r>
      <w:r w:rsidRPr="00F3729F">
        <w:rPr>
          <w:rFonts w:ascii="Arial" w:hAnsi="Arial" w:cs="Arial"/>
          <w:color w:val="000000" w:themeColor="text1"/>
          <w:sz w:val="22"/>
          <w:szCs w:val="22"/>
        </w:rPr>
        <w:t xml:space="preserve"> .</w:t>
      </w:r>
      <w:r w:rsidR="00E25E03" w:rsidRPr="00F3729F">
        <w:rPr>
          <w:rFonts w:ascii="Arial" w:hAnsi="Arial" w:cs="Arial"/>
          <w:color w:val="000000" w:themeColor="text1"/>
          <w:sz w:val="22"/>
          <w:szCs w:val="22"/>
        </w:rPr>
        <w:t>Depois desse período poderá vender o veículo pelo preço normal de mercado, como se não ti</w:t>
      </w:r>
      <w:r w:rsidRPr="00F3729F">
        <w:rPr>
          <w:rFonts w:ascii="Arial" w:hAnsi="Arial" w:cs="Arial"/>
          <w:color w:val="000000" w:themeColor="text1"/>
          <w:sz w:val="22"/>
          <w:szCs w:val="22"/>
        </w:rPr>
        <w:t xml:space="preserve">vesse sido comprado com isenção </w:t>
      </w:r>
      <w:r w:rsidR="00E641CF" w:rsidRPr="00F3729F">
        <w:rPr>
          <w:rFonts w:ascii="Arial" w:hAnsi="Arial" w:cs="Arial"/>
          <w:color w:val="000000" w:themeColor="text1"/>
          <w:sz w:val="22"/>
          <w:szCs w:val="22"/>
        </w:rPr>
        <w:t>(QUATRO RODAS, 2018</w:t>
      </w:r>
      <w:r w:rsidR="001D1E9D">
        <w:rPr>
          <w:rFonts w:ascii="Arial" w:hAnsi="Arial" w:cs="Arial"/>
          <w:color w:val="000000" w:themeColor="text1"/>
          <w:sz w:val="22"/>
          <w:szCs w:val="22"/>
        </w:rPr>
        <w:t>a</w:t>
      </w:r>
      <w:r w:rsidR="00E641CF" w:rsidRPr="00F3729F">
        <w:rPr>
          <w:rFonts w:ascii="Arial" w:hAnsi="Arial" w:cs="Arial"/>
          <w:color w:val="000000" w:themeColor="text1"/>
          <w:sz w:val="22"/>
          <w:szCs w:val="22"/>
        </w:rPr>
        <w:t xml:space="preserve">, </w:t>
      </w:r>
      <w:r w:rsidR="00E641CF" w:rsidRPr="00F3729F">
        <w:rPr>
          <w:rFonts w:ascii="Arial" w:hAnsi="Arial" w:cs="Arial"/>
          <w:color w:val="000000" w:themeColor="text1"/>
          <w:sz w:val="22"/>
          <w:szCs w:val="22"/>
          <w:shd w:val="clear" w:color="auto" w:fill="FFFFFF" w:themeFill="background1"/>
        </w:rPr>
        <w:t>on-line</w:t>
      </w:r>
      <w:r w:rsidR="0024160B" w:rsidRPr="00F3729F">
        <w:rPr>
          <w:rFonts w:ascii="Arial" w:hAnsi="Arial" w:cs="Arial"/>
          <w:color w:val="000000" w:themeColor="text1"/>
          <w:sz w:val="22"/>
          <w:szCs w:val="22"/>
          <w:shd w:val="clear" w:color="auto" w:fill="FFFFFF" w:themeFill="background1"/>
        </w:rPr>
        <w:t>).</w:t>
      </w:r>
    </w:p>
    <w:p w:rsidR="00135E07" w:rsidRPr="00F3729F" w:rsidRDefault="00135E07">
      <w:pPr>
        <w:widowControl w:val="0"/>
        <w:spacing w:line="360" w:lineRule="auto"/>
        <w:jc w:val="both"/>
        <w:rPr>
          <w:rFonts w:ascii="Arial" w:hAnsi="Arial" w:cs="Arial"/>
          <w:color w:val="000000" w:themeColor="text1"/>
          <w:sz w:val="22"/>
          <w:shd w:val="clear" w:color="auto" w:fill="FFFFFF"/>
        </w:rPr>
      </w:pPr>
    </w:p>
    <w:p w:rsidR="00CD5048" w:rsidRPr="00F3729F" w:rsidRDefault="00CD5048">
      <w:pPr>
        <w:pStyle w:val="NormalWeb"/>
        <w:shd w:val="clear" w:color="auto" w:fill="FFFFFF"/>
        <w:spacing w:before="0" w:after="0" w:line="360" w:lineRule="auto"/>
        <w:jc w:val="both"/>
        <w:rPr>
          <w:rFonts w:ascii="Arial" w:hAnsi="Arial" w:cs="Arial"/>
          <w:color w:val="000000" w:themeColor="text1"/>
        </w:rPr>
      </w:pPr>
      <w:r w:rsidRPr="00F3729F">
        <w:rPr>
          <w:rFonts w:ascii="Arial" w:hAnsi="Arial" w:cs="Arial"/>
          <w:color w:val="000000" w:themeColor="text1"/>
        </w:rPr>
        <w:t>Em relação às pes</w:t>
      </w:r>
      <w:r w:rsidR="00BC0CFD" w:rsidRPr="00F3729F">
        <w:rPr>
          <w:rFonts w:ascii="Arial" w:hAnsi="Arial" w:cs="Arial"/>
          <w:color w:val="000000" w:themeColor="text1"/>
        </w:rPr>
        <w:t>soas que tem direito ao benefício</w:t>
      </w:r>
      <w:r w:rsidRPr="00F3729F">
        <w:rPr>
          <w:rFonts w:ascii="Arial" w:hAnsi="Arial" w:cs="Arial"/>
          <w:color w:val="000000" w:themeColor="text1"/>
        </w:rPr>
        <w:t>, aponta a Quatro Rodas:</w:t>
      </w:r>
    </w:p>
    <w:p w:rsidR="00CD5048" w:rsidRDefault="00CD5048">
      <w:pPr>
        <w:pStyle w:val="NormalWeb"/>
        <w:shd w:val="clear" w:color="auto" w:fill="FFFFFF"/>
        <w:spacing w:before="0" w:after="0" w:line="360" w:lineRule="auto"/>
        <w:jc w:val="both"/>
        <w:rPr>
          <w:rFonts w:ascii="Arial" w:hAnsi="Arial" w:cs="Arial"/>
          <w:color w:val="FF0000"/>
        </w:rPr>
      </w:pPr>
    </w:p>
    <w:p w:rsidR="0024160B" w:rsidRPr="00F3729F" w:rsidRDefault="00E25E03" w:rsidP="0024160B">
      <w:pPr>
        <w:widowControl w:val="0"/>
        <w:ind w:left="2268"/>
        <w:jc w:val="both"/>
        <w:rPr>
          <w:rFonts w:ascii="Arial" w:hAnsi="Arial" w:cs="Arial"/>
          <w:color w:val="000000" w:themeColor="text1"/>
          <w:sz w:val="22"/>
          <w:szCs w:val="22"/>
          <w:shd w:val="clear" w:color="auto" w:fill="FFFFFF" w:themeFill="background1"/>
        </w:rPr>
      </w:pPr>
      <w:r w:rsidRPr="00F3729F">
        <w:rPr>
          <w:rFonts w:ascii="Arial" w:hAnsi="Arial" w:cs="Arial"/>
          <w:color w:val="000000" w:themeColor="text1"/>
          <w:sz w:val="22"/>
        </w:rPr>
        <w:t>Há cerca de mais de 60 doenças elegíveis para o direito à isenção do imposto, como hérnia de disco, hepatite, osteoporose, diabetes, artrite, artrose, Acidentes vascular cerebral (AVC) e Lesão por esforço repetitivo (LER). Só que muitos dos que podem ter acesso ao benefíci</w:t>
      </w:r>
      <w:r w:rsidR="002E3E93" w:rsidRPr="00F3729F">
        <w:rPr>
          <w:rFonts w:ascii="Arial" w:hAnsi="Arial" w:cs="Arial"/>
          <w:color w:val="000000" w:themeColor="text1"/>
          <w:sz w:val="22"/>
        </w:rPr>
        <w:t xml:space="preserve">o não sabem disso. Segue quadro </w:t>
      </w:r>
      <w:r w:rsidR="00314630" w:rsidRPr="00F3729F">
        <w:rPr>
          <w:rFonts w:ascii="Arial" w:hAnsi="Arial" w:cs="Arial"/>
          <w:color w:val="000000" w:themeColor="text1"/>
          <w:sz w:val="22"/>
        </w:rPr>
        <w:t xml:space="preserve">1abaixo </w:t>
      </w:r>
      <w:r w:rsidRPr="00F3729F">
        <w:rPr>
          <w:rFonts w:ascii="Arial" w:hAnsi="Arial" w:cs="Arial"/>
          <w:color w:val="000000" w:themeColor="text1"/>
          <w:sz w:val="22"/>
        </w:rPr>
        <w:t>com algumas dessas doenças</w:t>
      </w:r>
      <w:r w:rsidR="002E3E93" w:rsidRPr="00F3729F">
        <w:rPr>
          <w:rFonts w:ascii="Arial" w:hAnsi="Arial" w:cs="Arial"/>
          <w:color w:val="000000" w:themeColor="text1"/>
          <w:sz w:val="22"/>
        </w:rPr>
        <w:t xml:space="preserve"> listadas</w:t>
      </w:r>
      <w:r w:rsidRPr="00F3729F">
        <w:rPr>
          <w:rFonts w:ascii="Arial" w:hAnsi="Arial" w:cs="Arial"/>
          <w:color w:val="000000" w:themeColor="text1"/>
          <w:sz w:val="22"/>
        </w:rPr>
        <w:t xml:space="preserve"> que dão o direito </w:t>
      </w:r>
      <w:r w:rsidR="003C3983" w:rsidRPr="00F3729F">
        <w:rPr>
          <w:rFonts w:ascii="Arial" w:hAnsi="Arial" w:cs="Arial"/>
          <w:color w:val="000000" w:themeColor="text1"/>
          <w:sz w:val="22"/>
        </w:rPr>
        <w:t>à</w:t>
      </w:r>
      <w:r w:rsidRPr="00F3729F">
        <w:rPr>
          <w:rFonts w:ascii="Arial" w:hAnsi="Arial" w:cs="Arial"/>
          <w:color w:val="000000" w:themeColor="text1"/>
          <w:sz w:val="22"/>
        </w:rPr>
        <w:t xml:space="preserve"> isenção</w:t>
      </w:r>
      <w:r w:rsidR="00D72E75">
        <w:rPr>
          <w:rFonts w:ascii="Arial" w:hAnsi="Arial" w:cs="Arial"/>
          <w:color w:val="000000" w:themeColor="text1"/>
          <w:sz w:val="22"/>
        </w:rPr>
        <w:t xml:space="preserve"> </w:t>
      </w:r>
      <w:r w:rsidR="0024160B" w:rsidRPr="00F3729F">
        <w:rPr>
          <w:rFonts w:ascii="Arial" w:hAnsi="Arial" w:cs="Arial"/>
          <w:color w:val="000000" w:themeColor="text1"/>
          <w:sz w:val="22"/>
          <w:szCs w:val="22"/>
        </w:rPr>
        <w:t>(QUATRO RODAS, 2018</w:t>
      </w:r>
      <w:r w:rsidR="001D1E9D">
        <w:rPr>
          <w:rFonts w:ascii="Arial" w:hAnsi="Arial" w:cs="Arial"/>
          <w:color w:val="000000" w:themeColor="text1"/>
          <w:sz w:val="22"/>
          <w:szCs w:val="22"/>
        </w:rPr>
        <w:t>b</w:t>
      </w:r>
      <w:r w:rsidR="0024160B" w:rsidRPr="00F3729F">
        <w:rPr>
          <w:rFonts w:ascii="Arial" w:hAnsi="Arial" w:cs="Arial"/>
          <w:color w:val="000000" w:themeColor="text1"/>
          <w:sz w:val="22"/>
          <w:szCs w:val="22"/>
        </w:rPr>
        <w:t xml:space="preserve">, </w:t>
      </w:r>
      <w:r w:rsidR="0024160B" w:rsidRPr="00F3729F">
        <w:rPr>
          <w:rFonts w:ascii="Arial" w:hAnsi="Arial" w:cs="Arial"/>
          <w:color w:val="000000" w:themeColor="text1"/>
          <w:sz w:val="22"/>
          <w:szCs w:val="22"/>
          <w:shd w:val="clear" w:color="auto" w:fill="FFFFFF" w:themeFill="background1"/>
        </w:rPr>
        <w:t>on-line).</w:t>
      </w:r>
    </w:p>
    <w:p w:rsidR="0024160B" w:rsidRDefault="0024160B" w:rsidP="0024160B">
      <w:pPr>
        <w:widowControl w:val="0"/>
        <w:ind w:left="2268"/>
        <w:jc w:val="both"/>
        <w:rPr>
          <w:rFonts w:ascii="Arial" w:hAnsi="Arial" w:cs="Arial"/>
          <w:color w:val="00B0F0"/>
          <w:sz w:val="22"/>
          <w:szCs w:val="22"/>
          <w:shd w:val="clear" w:color="auto" w:fill="FFFFFF" w:themeFill="background1"/>
        </w:rPr>
      </w:pPr>
    </w:p>
    <w:p w:rsidR="00CD5048" w:rsidRPr="00F3729F" w:rsidRDefault="00CD5048" w:rsidP="0024160B">
      <w:pPr>
        <w:widowControl w:val="0"/>
        <w:jc w:val="both"/>
        <w:rPr>
          <w:rFonts w:ascii="Arial" w:hAnsi="Arial" w:cs="Arial"/>
          <w:color w:val="000000" w:themeColor="text1"/>
          <w:sz w:val="22"/>
          <w:szCs w:val="22"/>
        </w:rPr>
      </w:pPr>
      <w:r w:rsidRPr="00F3729F">
        <w:rPr>
          <w:rFonts w:ascii="Arial" w:hAnsi="Arial" w:cs="Arial"/>
          <w:color w:val="000000" w:themeColor="text1"/>
        </w:rPr>
        <w:t>O Quadro 1 ilustra a questão:</w:t>
      </w:r>
    </w:p>
    <w:p w:rsidR="00CD5048" w:rsidRPr="00F3729F" w:rsidRDefault="00CD5048" w:rsidP="00314630">
      <w:pPr>
        <w:pStyle w:val="NormalWeb"/>
        <w:shd w:val="clear" w:color="auto" w:fill="FFFFFF"/>
        <w:spacing w:before="0" w:after="0"/>
        <w:jc w:val="both"/>
        <w:rPr>
          <w:rFonts w:ascii="Arial" w:hAnsi="Arial" w:cs="Arial"/>
          <w:color w:val="000000" w:themeColor="text1"/>
        </w:rPr>
      </w:pPr>
    </w:p>
    <w:p w:rsidR="00135E07" w:rsidRPr="00514916" w:rsidRDefault="002E3E93" w:rsidP="00514916">
      <w:pPr>
        <w:pStyle w:val="NormalWeb"/>
        <w:shd w:val="clear" w:color="auto" w:fill="FFFFFF"/>
        <w:spacing w:before="0" w:after="0"/>
        <w:ind w:left="-284"/>
        <w:jc w:val="both"/>
        <w:rPr>
          <w:rFonts w:ascii="Arial" w:hAnsi="Arial" w:cs="Arial"/>
          <w:color w:val="000000" w:themeColor="text1"/>
          <w:sz w:val="20"/>
          <w:szCs w:val="20"/>
        </w:rPr>
      </w:pPr>
      <w:r w:rsidRPr="00514916">
        <w:rPr>
          <w:rFonts w:ascii="Arial" w:hAnsi="Arial" w:cs="Arial"/>
          <w:color w:val="000000" w:themeColor="text1"/>
          <w:sz w:val="20"/>
          <w:szCs w:val="20"/>
        </w:rPr>
        <w:t xml:space="preserve">Quadro 1- </w:t>
      </w:r>
      <w:r w:rsidR="0024160B" w:rsidRPr="00514916">
        <w:rPr>
          <w:rFonts w:ascii="Arial" w:hAnsi="Arial" w:cs="Arial"/>
          <w:color w:val="000000" w:themeColor="text1"/>
          <w:sz w:val="20"/>
          <w:szCs w:val="20"/>
        </w:rPr>
        <w:t xml:space="preserve">Relação das </w:t>
      </w:r>
      <w:r w:rsidRPr="00514916">
        <w:rPr>
          <w:rFonts w:ascii="Arial" w:hAnsi="Arial" w:cs="Arial"/>
          <w:color w:val="000000" w:themeColor="text1"/>
          <w:sz w:val="20"/>
          <w:szCs w:val="20"/>
        </w:rPr>
        <w:t>doenças</w:t>
      </w:r>
      <w:r w:rsidR="0024160B" w:rsidRPr="00514916">
        <w:rPr>
          <w:rFonts w:ascii="Arial" w:hAnsi="Arial" w:cs="Arial"/>
          <w:color w:val="000000" w:themeColor="text1"/>
          <w:sz w:val="20"/>
          <w:szCs w:val="20"/>
        </w:rPr>
        <w:t xml:space="preserve"> possíveis de isenção na compra de veículos</w:t>
      </w:r>
    </w:p>
    <w:tbl>
      <w:tblPr>
        <w:tblW w:w="9640" w:type="dxa"/>
        <w:jc w:val="center"/>
        <w:tblBorders>
          <w:top w:val="single" w:sz="4" w:space="0" w:color="000001"/>
          <w:left w:val="single" w:sz="4" w:space="0" w:color="000001"/>
          <w:bottom w:val="single" w:sz="4" w:space="0" w:color="000001"/>
          <w:right w:val="single" w:sz="4" w:space="0" w:color="000001"/>
          <w:insideH w:val="single" w:sz="4" w:space="0" w:color="000001"/>
          <w:insideV w:val="single" w:sz="4" w:space="0" w:color="000001"/>
        </w:tblBorders>
        <w:tblCellMar>
          <w:left w:w="98" w:type="dxa"/>
        </w:tblCellMar>
        <w:tblLook w:val="04A0"/>
      </w:tblPr>
      <w:tblGrid>
        <w:gridCol w:w="1466"/>
        <w:gridCol w:w="1469"/>
        <w:gridCol w:w="1416"/>
        <w:gridCol w:w="2024"/>
        <w:gridCol w:w="1710"/>
        <w:gridCol w:w="1555"/>
      </w:tblGrid>
      <w:tr w:rsidR="00135E07" w:rsidRPr="00314630" w:rsidTr="00514916">
        <w:trPr>
          <w:jc w:val="center"/>
        </w:trPr>
        <w:tc>
          <w:tcPr>
            <w:tcW w:w="1466" w:type="dxa"/>
            <w:tcBorders>
              <w:top w:val="single" w:sz="4" w:space="0" w:color="000001"/>
              <w:left w:val="single" w:sz="4" w:space="0" w:color="000001"/>
              <w:bottom w:val="single" w:sz="4" w:space="0" w:color="000001"/>
              <w:right w:val="single" w:sz="4" w:space="0" w:color="000001"/>
            </w:tcBorders>
            <w:shd w:val="clear" w:color="auto" w:fill="auto"/>
            <w:tcMar>
              <w:left w:w="98" w:type="dxa"/>
            </w:tcMar>
          </w:tcPr>
          <w:p w:rsidR="00135E07" w:rsidRPr="00314630" w:rsidRDefault="00E25E03" w:rsidP="00514916">
            <w:pPr>
              <w:pStyle w:val="NormalWeb"/>
              <w:suppressAutoHyphens w:val="0"/>
              <w:spacing w:before="0" w:after="0"/>
              <w:jc w:val="both"/>
              <w:rPr>
                <w:rFonts w:ascii="Times New Roman" w:eastAsiaTheme="minorEastAsia" w:hAnsi="Times New Roman" w:cs="Times New Roman"/>
                <w:color w:val="auto"/>
              </w:rPr>
            </w:pPr>
            <w:r w:rsidRPr="00314630">
              <w:rPr>
                <w:rFonts w:ascii="Times New Roman" w:eastAsiaTheme="minorEastAsia" w:hAnsi="Times New Roman" w:cs="Times New Roman"/>
                <w:color w:val="auto"/>
              </w:rPr>
              <w:t>HIV</w:t>
            </w:r>
          </w:p>
        </w:tc>
        <w:tc>
          <w:tcPr>
            <w:tcW w:w="1469" w:type="dxa"/>
            <w:tcBorders>
              <w:top w:val="single" w:sz="4" w:space="0" w:color="000001"/>
              <w:left w:val="single" w:sz="4" w:space="0" w:color="000001"/>
              <w:bottom w:val="single" w:sz="4" w:space="0" w:color="000001"/>
              <w:right w:val="single" w:sz="4" w:space="0" w:color="000001"/>
            </w:tcBorders>
            <w:shd w:val="clear" w:color="auto" w:fill="auto"/>
            <w:tcMar>
              <w:left w:w="98" w:type="dxa"/>
            </w:tcMar>
          </w:tcPr>
          <w:p w:rsidR="00135E07" w:rsidRPr="00314630" w:rsidRDefault="00E25E03" w:rsidP="00514916">
            <w:pPr>
              <w:pStyle w:val="NormalWeb"/>
              <w:suppressAutoHyphens w:val="0"/>
              <w:spacing w:before="0" w:after="0"/>
              <w:jc w:val="both"/>
              <w:rPr>
                <w:rFonts w:ascii="Times New Roman" w:eastAsiaTheme="minorEastAsia" w:hAnsi="Times New Roman" w:cs="Times New Roman"/>
                <w:color w:val="auto"/>
              </w:rPr>
            </w:pPr>
            <w:r w:rsidRPr="00314630">
              <w:rPr>
                <w:rFonts w:ascii="Times New Roman" w:eastAsiaTheme="minorEastAsia" w:hAnsi="Times New Roman" w:cs="Times New Roman"/>
                <w:color w:val="auto"/>
              </w:rPr>
              <w:t>Paralisia irreversível</w:t>
            </w:r>
          </w:p>
        </w:tc>
        <w:tc>
          <w:tcPr>
            <w:tcW w:w="1416" w:type="dxa"/>
            <w:tcBorders>
              <w:top w:val="single" w:sz="4" w:space="0" w:color="000001"/>
              <w:left w:val="single" w:sz="4" w:space="0" w:color="000001"/>
              <w:bottom w:val="single" w:sz="4" w:space="0" w:color="000001"/>
              <w:right w:val="single" w:sz="4" w:space="0" w:color="000001"/>
            </w:tcBorders>
            <w:shd w:val="clear" w:color="auto" w:fill="auto"/>
            <w:tcMar>
              <w:left w:w="98" w:type="dxa"/>
            </w:tcMar>
          </w:tcPr>
          <w:p w:rsidR="00135E07" w:rsidRPr="00314630" w:rsidRDefault="00E25E03" w:rsidP="00514916">
            <w:pPr>
              <w:pStyle w:val="NormalWeb"/>
              <w:suppressAutoHyphens w:val="0"/>
              <w:spacing w:before="0" w:after="0"/>
              <w:jc w:val="both"/>
              <w:rPr>
                <w:rFonts w:ascii="Times New Roman" w:eastAsiaTheme="minorEastAsia" w:hAnsi="Times New Roman" w:cs="Times New Roman"/>
                <w:color w:val="auto"/>
              </w:rPr>
            </w:pPr>
            <w:r w:rsidRPr="00314630">
              <w:rPr>
                <w:rFonts w:ascii="Times New Roman" w:eastAsiaTheme="minorEastAsia" w:hAnsi="Times New Roman" w:cs="Times New Roman"/>
                <w:color w:val="auto"/>
              </w:rPr>
              <w:t>Triparesia</w:t>
            </w:r>
          </w:p>
        </w:tc>
        <w:tc>
          <w:tcPr>
            <w:tcW w:w="2024" w:type="dxa"/>
            <w:tcBorders>
              <w:top w:val="single" w:sz="4" w:space="0" w:color="000001"/>
              <w:left w:val="single" w:sz="4" w:space="0" w:color="000001"/>
              <w:bottom w:val="single" w:sz="4" w:space="0" w:color="000001"/>
              <w:right w:val="single" w:sz="4" w:space="0" w:color="000001"/>
            </w:tcBorders>
            <w:shd w:val="clear" w:color="auto" w:fill="auto"/>
            <w:tcMar>
              <w:left w:w="98" w:type="dxa"/>
            </w:tcMar>
          </w:tcPr>
          <w:p w:rsidR="00135E07" w:rsidRPr="00314630" w:rsidRDefault="00E25E03" w:rsidP="00514916">
            <w:pPr>
              <w:pStyle w:val="NormalWeb"/>
              <w:suppressAutoHyphens w:val="0"/>
              <w:spacing w:before="0" w:after="0"/>
              <w:jc w:val="both"/>
              <w:rPr>
                <w:rFonts w:ascii="Times New Roman" w:eastAsiaTheme="minorEastAsia" w:hAnsi="Times New Roman" w:cs="Times New Roman"/>
                <w:color w:val="auto"/>
              </w:rPr>
            </w:pPr>
            <w:r w:rsidRPr="00314630">
              <w:rPr>
                <w:rFonts w:ascii="Times New Roman" w:eastAsiaTheme="minorEastAsia" w:hAnsi="Times New Roman" w:cs="Times New Roman"/>
                <w:color w:val="auto"/>
              </w:rPr>
              <w:t>Doenças neurológicas</w:t>
            </w:r>
          </w:p>
        </w:tc>
        <w:tc>
          <w:tcPr>
            <w:tcW w:w="1710" w:type="dxa"/>
            <w:tcBorders>
              <w:top w:val="single" w:sz="4" w:space="0" w:color="000001"/>
              <w:left w:val="single" w:sz="4" w:space="0" w:color="000001"/>
              <w:bottom w:val="single" w:sz="4" w:space="0" w:color="000001"/>
              <w:right w:val="single" w:sz="4" w:space="0" w:color="000001"/>
            </w:tcBorders>
            <w:shd w:val="clear" w:color="auto" w:fill="auto"/>
            <w:tcMar>
              <w:left w:w="98" w:type="dxa"/>
            </w:tcMar>
          </w:tcPr>
          <w:p w:rsidR="00135E07" w:rsidRPr="00314630" w:rsidRDefault="00E25E03" w:rsidP="00514916">
            <w:pPr>
              <w:pStyle w:val="NormalWeb"/>
              <w:suppressAutoHyphens w:val="0"/>
              <w:spacing w:before="0" w:after="0"/>
              <w:jc w:val="both"/>
              <w:rPr>
                <w:rFonts w:ascii="Times New Roman" w:eastAsiaTheme="minorEastAsia" w:hAnsi="Times New Roman" w:cs="Times New Roman"/>
                <w:color w:val="auto"/>
              </w:rPr>
            </w:pPr>
            <w:r w:rsidRPr="00314630">
              <w:rPr>
                <w:rFonts w:ascii="Times New Roman" w:eastAsiaTheme="minorEastAsia" w:hAnsi="Times New Roman" w:cs="Times New Roman"/>
                <w:color w:val="auto"/>
              </w:rPr>
              <w:t>Membros com deformidade</w:t>
            </w:r>
          </w:p>
        </w:tc>
        <w:tc>
          <w:tcPr>
            <w:tcW w:w="1555" w:type="dxa"/>
            <w:tcBorders>
              <w:top w:val="single" w:sz="4" w:space="0" w:color="000001"/>
              <w:left w:val="single" w:sz="4" w:space="0" w:color="000001"/>
              <w:bottom w:val="single" w:sz="4" w:space="0" w:color="000001"/>
              <w:right w:val="single" w:sz="4" w:space="0" w:color="000001"/>
            </w:tcBorders>
            <w:shd w:val="clear" w:color="auto" w:fill="auto"/>
            <w:tcMar>
              <w:left w:w="98" w:type="dxa"/>
            </w:tcMar>
          </w:tcPr>
          <w:p w:rsidR="00135E07" w:rsidRPr="00314630" w:rsidRDefault="00E25E03" w:rsidP="00514916">
            <w:pPr>
              <w:pStyle w:val="NormalWeb"/>
              <w:suppressAutoHyphens w:val="0"/>
              <w:spacing w:before="0" w:after="0"/>
              <w:jc w:val="both"/>
              <w:rPr>
                <w:rFonts w:ascii="Times New Roman" w:eastAsiaTheme="minorEastAsia" w:hAnsi="Times New Roman" w:cs="Times New Roman"/>
                <w:color w:val="auto"/>
              </w:rPr>
            </w:pPr>
            <w:r w:rsidRPr="00314630">
              <w:rPr>
                <w:rFonts w:ascii="Times New Roman" w:eastAsiaTheme="minorEastAsia" w:hAnsi="Times New Roman" w:cs="Times New Roman"/>
                <w:color w:val="auto"/>
              </w:rPr>
              <w:t>Problema grave na coluna</w:t>
            </w:r>
          </w:p>
        </w:tc>
      </w:tr>
      <w:tr w:rsidR="00135E07" w:rsidRPr="00314630" w:rsidTr="00514916">
        <w:trPr>
          <w:jc w:val="center"/>
        </w:trPr>
        <w:tc>
          <w:tcPr>
            <w:tcW w:w="1466" w:type="dxa"/>
            <w:tcBorders>
              <w:top w:val="single" w:sz="4" w:space="0" w:color="000001"/>
              <w:left w:val="single" w:sz="4" w:space="0" w:color="000001"/>
              <w:bottom w:val="single" w:sz="4" w:space="0" w:color="000001"/>
              <w:right w:val="single" w:sz="4" w:space="0" w:color="000001"/>
            </w:tcBorders>
            <w:shd w:val="clear" w:color="auto" w:fill="auto"/>
            <w:tcMar>
              <w:left w:w="98" w:type="dxa"/>
            </w:tcMar>
          </w:tcPr>
          <w:p w:rsidR="00135E07" w:rsidRPr="00314630" w:rsidRDefault="00E25E03">
            <w:pPr>
              <w:pStyle w:val="NormalWeb"/>
              <w:suppressAutoHyphens w:val="0"/>
              <w:spacing w:before="0" w:after="0"/>
              <w:jc w:val="both"/>
              <w:rPr>
                <w:rFonts w:ascii="Times New Roman" w:eastAsiaTheme="minorEastAsia" w:hAnsi="Times New Roman" w:cs="Times New Roman"/>
                <w:color w:val="auto"/>
              </w:rPr>
            </w:pPr>
            <w:r w:rsidRPr="00314630">
              <w:rPr>
                <w:rFonts w:ascii="Times New Roman" w:eastAsiaTheme="minorEastAsia" w:hAnsi="Times New Roman" w:cs="Times New Roman"/>
                <w:color w:val="auto"/>
              </w:rPr>
              <w:t>Câncer</w:t>
            </w:r>
          </w:p>
        </w:tc>
        <w:tc>
          <w:tcPr>
            <w:tcW w:w="1469" w:type="dxa"/>
            <w:tcBorders>
              <w:top w:val="single" w:sz="4" w:space="0" w:color="000001"/>
              <w:left w:val="single" w:sz="4" w:space="0" w:color="000001"/>
              <w:bottom w:val="single" w:sz="4" w:space="0" w:color="000001"/>
              <w:right w:val="single" w:sz="4" w:space="0" w:color="000001"/>
            </w:tcBorders>
            <w:shd w:val="clear" w:color="auto" w:fill="auto"/>
            <w:tcMar>
              <w:left w:w="98" w:type="dxa"/>
            </w:tcMar>
          </w:tcPr>
          <w:p w:rsidR="00135E07" w:rsidRPr="00314630" w:rsidRDefault="00E25E03">
            <w:pPr>
              <w:pStyle w:val="NormalWeb"/>
              <w:suppressAutoHyphens w:val="0"/>
              <w:spacing w:before="0" w:after="0"/>
              <w:jc w:val="both"/>
              <w:rPr>
                <w:rFonts w:ascii="Times New Roman" w:eastAsiaTheme="minorEastAsia" w:hAnsi="Times New Roman" w:cs="Times New Roman"/>
                <w:color w:val="auto"/>
              </w:rPr>
            </w:pPr>
            <w:r w:rsidRPr="00314630">
              <w:rPr>
                <w:rFonts w:ascii="Times New Roman" w:eastAsiaTheme="minorEastAsia" w:hAnsi="Times New Roman" w:cs="Times New Roman"/>
                <w:color w:val="auto"/>
              </w:rPr>
              <w:t>Problemas no joelho</w:t>
            </w:r>
          </w:p>
        </w:tc>
        <w:tc>
          <w:tcPr>
            <w:tcW w:w="1416" w:type="dxa"/>
            <w:tcBorders>
              <w:top w:val="single" w:sz="4" w:space="0" w:color="000001"/>
              <w:left w:val="single" w:sz="4" w:space="0" w:color="000001"/>
              <w:bottom w:val="single" w:sz="4" w:space="0" w:color="000001"/>
              <w:right w:val="single" w:sz="4" w:space="0" w:color="000001"/>
            </w:tcBorders>
            <w:shd w:val="clear" w:color="auto" w:fill="auto"/>
            <w:tcMar>
              <w:left w:w="98" w:type="dxa"/>
            </w:tcMar>
          </w:tcPr>
          <w:p w:rsidR="00135E07" w:rsidRPr="00314630" w:rsidRDefault="00E25E03">
            <w:pPr>
              <w:pStyle w:val="NormalWeb"/>
              <w:suppressAutoHyphens w:val="0"/>
              <w:spacing w:before="0" w:after="0"/>
              <w:jc w:val="both"/>
              <w:rPr>
                <w:rFonts w:ascii="Times New Roman" w:eastAsiaTheme="minorEastAsia" w:hAnsi="Times New Roman" w:cs="Times New Roman"/>
                <w:color w:val="auto"/>
              </w:rPr>
            </w:pPr>
            <w:r w:rsidRPr="00314630">
              <w:rPr>
                <w:rFonts w:ascii="Times New Roman" w:eastAsiaTheme="minorEastAsia" w:hAnsi="Times New Roman" w:cs="Times New Roman"/>
                <w:color w:val="auto"/>
              </w:rPr>
              <w:t>Hemiplegia</w:t>
            </w:r>
          </w:p>
        </w:tc>
        <w:tc>
          <w:tcPr>
            <w:tcW w:w="2024" w:type="dxa"/>
            <w:tcBorders>
              <w:top w:val="single" w:sz="4" w:space="0" w:color="000001"/>
              <w:left w:val="single" w:sz="4" w:space="0" w:color="000001"/>
              <w:bottom w:val="single" w:sz="4" w:space="0" w:color="000001"/>
              <w:right w:val="single" w:sz="4" w:space="0" w:color="000001"/>
            </w:tcBorders>
            <w:shd w:val="clear" w:color="auto" w:fill="auto"/>
            <w:tcMar>
              <w:left w:w="98" w:type="dxa"/>
            </w:tcMar>
          </w:tcPr>
          <w:p w:rsidR="00135E07" w:rsidRPr="00314630" w:rsidRDefault="00E25E03">
            <w:pPr>
              <w:pStyle w:val="NormalWeb"/>
              <w:suppressAutoHyphens w:val="0"/>
              <w:spacing w:before="0" w:after="0"/>
              <w:jc w:val="both"/>
              <w:rPr>
                <w:rFonts w:ascii="Times New Roman" w:eastAsiaTheme="minorEastAsia" w:hAnsi="Times New Roman" w:cs="Times New Roman"/>
                <w:color w:val="auto"/>
              </w:rPr>
            </w:pPr>
            <w:r w:rsidRPr="00314630">
              <w:rPr>
                <w:rFonts w:ascii="Times New Roman" w:eastAsiaTheme="minorEastAsia" w:hAnsi="Times New Roman" w:cs="Times New Roman"/>
                <w:color w:val="auto"/>
              </w:rPr>
              <w:t>Estados avançados Paget</w:t>
            </w:r>
          </w:p>
        </w:tc>
        <w:tc>
          <w:tcPr>
            <w:tcW w:w="1710" w:type="dxa"/>
            <w:tcBorders>
              <w:top w:val="single" w:sz="4" w:space="0" w:color="000001"/>
              <w:left w:val="single" w:sz="4" w:space="0" w:color="000001"/>
              <w:bottom w:val="single" w:sz="4" w:space="0" w:color="000001"/>
              <w:right w:val="single" w:sz="4" w:space="0" w:color="000001"/>
            </w:tcBorders>
            <w:shd w:val="clear" w:color="auto" w:fill="auto"/>
            <w:tcMar>
              <w:left w:w="98" w:type="dxa"/>
            </w:tcMar>
          </w:tcPr>
          <w:p w:rsidR="00135E07" w:rsidRPr="00314630" w:rsidRDefault="00E25E03">
            <w:pPr>
              <w:pStyle w:val="NormalWeb"/>
              <w:suppressAutoHyphens w:val="0"/>
              <w:spacing w:before="0" w:after="0"/>
              <w:jc w:val="both"/>
              <w:rPr>
                <w:rFonts w:ascii="Times New Roman" w:eastAsiaTheme="minorEastAsia" w:hAnsi="Times New Roman" w:cs="Times New Roman"/>
                <w:color w:val="auto"/>
              </w:rPr>
            </w:pPr>
            <w:r w:rsidRPr="00314630">
              <w:rPr>
                <w:rFonts w:ascii="Times New Roman" w:eastAsiaTheme="minorEastAsia" w:hAnsi="Times New Roman" w:cs="Times New Roman"/>
                <w:color w:val="auto"/>
              </w:rPr>
              <w:t>Hepatopatia grave</w:t>
            </w:r>
          </w:p>
        </w:tc>
        <w:tc>
          <w:tcPr>
            <w:tcW w:w="1555" w:type="dxa"/>
            <w:tcBorders>
              <w:top w:val="single" w:sz="4" w:space="0" w:color="000001"/>
              <w:left w:val="single" w:sz="4" w:space="0" w:color="000001"/>
              <w:bottom w:val="single" w:sz="4" w:space="0" w:color="000001"/>
              <w:right w:val="single" w:sz="4" w:space="0" w:color="000001"/>
            </w:tcBorders>
            <w:shd w:val="clear" w:color="auto" w:fill="auto"/>
            <w:tcMar>
              <w:left w:w="98" w:type="dxa"/>
            </w:tcMar>
          </w:tcPr>
          <w:p w:rsidR="00135E07" w:rsidRPr="00314630" w:rsidRDefault="00E25E03">
            <w:pPr>
              <w:pStyle w:val="NormalWeb"/>
              <w:suppressAutoHyphens w:val="0"/>
              <w:spacing w:before="0" w:after="0"/>
              <w:jc w:val="both"/>
              <w:rPr>
                <w:rFonts w:ascii="Times New Roman" w:eastAsiaTheme="minorEastAsia" w:hAnsi="Times New Roman" w:cs="Times New Roman"/>
                <w:color w:val="auto"/>
              </w:rPr>
            </w:pPr>
            <w:r w:rsidRPr="00314630">
              <w:rPr>
                <w:rFonts w:ascii="Times New Roman" w:eastAsiaTheme="minorEastAsia" w:hAnsi="Times New Roman" w:cs="Times New Roman"/>
                <w:color w:val="auto"/>
              </w:rPr>
              <w:t>Hérnia de disco</w:t>
            </w:r>
          </w:p>
        </w:tc>
      </w:tr>
      <w:tr w:rsidR="00135E07" w:rsidRPr="00314630" w:rsidTr="00514916">
        <w:trPr>
          <w:jc w:val="center"/>
        </w:trPr>
        <w:tc>
          <w:tcPr>
            <w:tcW w:w="1466" w:type="dxa"/>
            <w:tcBorders>
              <w:top w:val="single" w:sz="4" w:space="0" w:color="000001"/>
              <w:left w:val="single" w:sz="4" w:space="0" w:color="000001"/>
              <w:bottom w:val="single" w:sz="4" w:space="0" w:color="000001"/>
              <w:right w:val="single" w:sz="4" w:space="0" w:color="000001"/>
            </w:tcBorders>
            <w:shd w:val="clear" w:color="auto" w:fill="auto"/>
            <w:tcMar>
              <w:left w:w="98" w:type="dxa"/>
            </w:tcMar>
          </w:tcPr>
          <w:p w:rsidR="00135E07" w:rsidRPr="00314630" w:rsidRDefault="00E25E03">
            <w:pPr>
              <w:pStyle w:val="NormalWeb"/>
              <w:suppressAutoHyphens w:val="0"/>
              <w:spacing w:before="0" w:after="0"/>
              <w:jc w:val="both"/>
              <w:rPr>
                <w:rFonts w:ascii="Times New Roman" w:eastAsiaTheme="minorEastAsia" w:hAnsi="Times New Roman" w:cs="Times New Roman"/>
                <w:color w:val="auto"/>
              </w:rPr>
            </w:pPr>
            <w:r w:rsidRPr="00314630">
              <w:rPr>
                <w:rFonts w:ascii="Times New Roman" w:eastAsiaTheme="minorEastAsia" w:hAnsi="Times New Roman" w:cs="Times New Roman"/>
                <w:color w:val="auto"/>
              </w:rPr>
              <w:t>Tuberculose Ativa</w:t>
            </w:r>
          </w:p>
        </w:tc>
        <w:tc>
          <w:tcPr>
            <w:tcW w:w="1469" w:type="dxa"/>
            <w:tcBorders>
              <w:top w:val="single" w:sz="4" w:space="0" w:color="000001"/>
              <w:left w:val="single" w:sz="4" w:space="0" w:color="000001"/>
              <w:bottom w:val="single" w:sz="4" w:space="0" w:color="000001"/>
              <w:right w:val="single" w:sz="4" w:space="0" w:color="000001"/>
            </w:tcBorders>
            <w:shd w:val="clear" w:color="auto" w:fill="auto"/>
            <w:tcMar>
              <w:left w:w="98" w:type="dxa"/>
            </w:tcMar>
          </w:tcPr>
          <w:p w:rsidR="00135E07" w:rsidRPr="00314630" w:rsidRDefault="00E25E03">
            <w:pPr>
              <w:pStyle w:val="NormalWeb"/>
              <w:suppressAutoHyphens w:val="0"/>
              <w:spacing w:before="0" w:after="0"/>
              <w:jc w:val="both"/>
              <w:rPr>
                <w:rFonts w:ascii="Times New Roman" w:eastAsiaTheme="minorEastAsia" w:hAnsi="Times New Roman" w:cs="Times New Roman"/>
                <w:color w:val="auto"/>
              </w:rPr>
            </w:pPr>
            <w:r w:rsidRPr="00314630">
              <w:rPr>
                <w:rFonts w:ascii="Times New Roman" w:eastAsiaTheme="minorEastAsia" w:hAnsi="Times New Roman" w:cs="Times New Roman"/>
                <w:color w:val="auto"/>
              </w:rPr>
              <w:t>Paraplegia</w:t>
            </w:r>
          </w:p>
        </w:tc>
        <w:tc>
          <w:tcPr>
            <w:tcW w:w="1416" w:type="dxa"/>
            <w:tcBorders>
              <w:top w:val="single" w:sz="4" w:space="0" w:color="000001"/>
              <w:left w:val="single" w:sz="4" w:space="0" w:color="000001"/>
              <w:bottom w:val="single" w:sz="4" w:space="0" w:color="000001"/>
              <w:right w:val="single" w:sz="4" w:space="0" w:color="000001"/>
            </w:tcBorders>
            <w:shd w:val="clear" w:color="auto" w:fill="auto"/>
            <w:tcMar>
              <w:left w:w="98" w:type="dxa"/>
            </w:tcMar>
          </w:tcPr>
          <w:p w:rsidR="00135E07" w:rsidRPr="00314630" w:rsidRDefault="00E25E03">
            <w:pPr>
              <w:pStyle w:val="NormalWeb"/>
              <w:suppressAutoHyphens w:val="0"/>
              <w:spacing w:before="0" w:after="0"/>
              <w:jc w:val="both"/>
              <w:rPr>
                <w:rFonts w:ascii="Times New Roman" w:eastAsiaTheme="minorEastAsia" w:hAnsi="Times New Roman" w:cs="Times New Roman"/>
                <w:color w:val="auto"/>
              </w:rPr>
            </w:pPr>
            <w:r w:rsidRPr="00314630">
              <w:rPr>
                <w:rFonts w:ascii="Times New Roman" w:eastAsiaTheme="minorEastAsia" w:hAnsi="Times New Roman" w:cs="Times New Roman"/>
                <w:color w:val="auto"/>
              </w:rPr>
              <w:t>Amputações</w:t>
            </w:r>
          </w:p>
        </w:tc>
        <w:tc>
          <w:tcPr>
            <w:tcW w:w="2024" w:type="dxa"/>
            <w:tcBorders>
              <w:top w:val="single" w:sz="4" w:space="0" w:color="000001"/>
              <w:left w:val="single" w:sz="4" w:space="0" w:color="000001"/>
              <w:bottom w:val="single" w:sz="4" w:space="0" w:color="000001"/>
              <w:right w:val="single" w:sz="4" w:space="0" w:color="000001"/>
            </w:tcBorders>
            <w:shd w:val="clear" w:color="auto" w:fill="auto"/>
            <w:tcMar>
              <w:left w:w="98" w:type="dxa"/>
            </w:tcMar>
          </w:tcPr>
          <w:p w:rsidR="00135E07" w:rsidRPr="00314630" w:rsidRDefault="00E25E03">
            <w:pPr>
              <w:pStyle w:val="NormalWeb"/>
              <w:suppressAutoHyphens w:val="0"/>
              <w:spacing w:before="0" w:after="0"/>
              <w:jc w:val="both"/>
              <w:rPr>
                <w:rFonts w:ascii="Times New Roman" w:eastAsiaTheme="minorEastAsia" w:hAnsi="Times New Roman" w:cs="Times New Roman"/>
                <w:color w:val="auto"/>
              </w:rPr>
            </w:pPr>
            <w:r w:rsidRPr="00314630">
              <w:rPr>
                <w:rFonts w:ascii="Times New Roman" w:eastAsiaTheme="minorEastAsia" w:hAnsi="Times New Roman" w:cs="Times New Roman"/>
                <w:color w:val="auto"/>
              </w:rPr>
              <w:t>Parkinson</w:t>
            </w:r>
          </w:p>
        </w:tc>
        <w:tc>
          <w:tcPr>
            <w:tcW w:w="1710" w:type="dxa"/>
            <w:tcBorders>
              <w:top w:val="single" w:sz="4" w:space="0" w:color="000001"/>
              <w:left w:val="single" w:sz="4" w:space="0" w:color="000001"/>
              <w:bottom w:val="single" w:sz="4" w:space="0" w:color="000001"/>
              <w:right w:val="single" w:sz="4" w:space="0" w:color="000001"/>
            </w:tcBorders>
            <w:shd w:val="clear" w:color="auto" w:fill="auto"/>
            <w:tcMar>
              <w:left w:w="98" w:type="dxa"/>
            </w:tcMar>
          </w:tcPr>
          <w:p w:rsidR="00135E07" w:rsidRPr="00314630" w:rsidRDefault="00E25E03">
            <w:pPr>
              <w:pStyle w:val="NormalWeb"/>
              <w:suppressAutoHyphens w:val="0"/>
              <w:spacing w:before="0" w:after="0"/>
              <w:jc w:val="both"/>
              <w:rPr>
                <w:rFonts w:ascii="Times New Roman" w:eastAsiaTheme="minorEastAsia" w:hAnsi="Times New Roman" w:cs="Times New Roman"/>
                <w:color w:val="auto"/>
              </w:rPr>
            </w:pPr>
            <w:r w:rsidRPr="00314630">
              <w:rPr>
                <w:rFonts w:ascii="Times New Roman" w:eastAsiaTheme="minorEastAsia" w:hAnsi="Times New Roman" w:cs="Times New Roman"/>
                <w:color w:val="auto"/>
              </w:rPr>
              <w:t>Cardiopatia grave</w:t>
            </w:r>
          </w:p>
        </w:tc>
        <w:tc>
          <w:tcPr>
            <w:tcW w:w="1555" w:type="dxa"/>
            <w:tcBorders>
              <w:top w:val="single" w:sz="4" w:space="0" w:color="000001"/>
              <w:left w:val="single" w:sz="4" w:space="0" w:color="000001"/>
              <w:bottom w:val="single" w:sz="4" w:space="0" w:color="000001"/>
              <w:right w:val="single" w:sz="4" w:space="0" w:color="000001"/>
            </w:tcBorders>
            <w:shd w:val="clear" w:color="auto" w:fill="auto"/>
            <w:tcMar>
              <w:left w:w="98" w:type="dxa"/>
            </w:tcMar>
          </w:tcPr>
          <w:p w:rsidR="00135E07" w:rsidRPr="00314630" w:rsidRDefault="00E25E03">
            <w:pPr>
              <w:pStyle w:val="NormalWeb"/>
              <w:suppressAutoHyphens w:val="0"/>
              <w:spacing w:before="0" w:after="0"/>
              <w:jc w:val="both"/>
              <w:rPr>
                <w:rFonts w:ascii="Times New Roman" w:eastAsiaTheme="minorEastAsia" w:hAnsi="Times New Roman" w:cs="Times New Roman"/>
                <w:color w:val="auto"/>
              </w:rPr>
            </w:pPr>
            <w:r w:rsidRPr="00314630">
              <w:rPr>
                <w:rFonts w:ascii="Times New Roman" w:eastAsiaTheme="minorEastAsia" w:hAnsi="Times New Roman" w:cs="Times New Roman"/>
                <w:color w:val="auto"/>
              </w:rPr>
              <w:t>Lordose</w:t>
            </w:r>
          </w:p>
        </w:tc>
      </w:tr>
      <w:tr w:rsidR="00135E07" w:rsidRPr="00314630" w:rsidTr="00514916">
        <w:trPr>
          <w:jc w:val="center"/>
        </w:trPr>
        <w:tc>
          <w:tcPr>
            <w:tcW w:w="1466" w:type="dxa"/>
            <w:tcBorders>
              <w:top w:val="single" w:sz="4" w:space="0" w:color="000001"/>
              <w:left w:val="single" w:sz="4" w:space="0" w:color="000001"/>
              <w:bottom w:val="single" w:sz="4" w:space="0" w:color="000001"/>
              <w:right w:val="single" w:sz="4" w:space="0" w:color="000001"/>
            </w:tcBorders>
            <w:shd w:val="clear" w:color="auto" w:fill="auto"/>
            <w:tcMar>
              <w:left w:w="98" w:type="dxa"/>
            </w:tcMar>
          </w:tcPr>
          <w:p w:rsidR="00135E07" w:rsidRPr="00314630" w:rsidRDefault="00E25E03">
            <w:pPr>
              <w:pStyle w:val="NormalWeb"/>
              <w:suppressAutoHyphens w:val="0"/>
              <w:spacing w:before="0" w:after="0"/>
              <w:jc w:val="both"/>
              <w:rPr>
                <w:rFonts w:ascii="Times New Roman" w:eastAsiaTheme="minorEastAsia" w:hAnsi="Times New Roman" w:cs="Times New Roman"/>
                <w:color w:val="auto"/>
              </w:rPr>
            </w:pPr>
            <w:r w:rsidRPr="00314630">
              <w:rPr>
                <w:rFonts w:ascii="Times New Roman" w:eastAsiaTheme="minorEastAsia" w:hAnsi="Times New Roman" w:cs="Times New Roman"/>
                <w:color w:val="auto"/>
              </w:rPr>
              <w:t>Alienação mental</w:t>
            </w:r>
          </w:p>
        </w:tc>
        <w:tc>
          <w:tcPr>
            <w:tcW w:w="1469" w:type="dxa"/>
            <w:tcBorders>
              <w:top w:val="single" w:sz="4" w:space="0" w:color="000001"/>
              <w:left w:val="single" w:sz="4" w:space="0" w:color="000001"/>
              <w:bottom w:val="single" w:sz="4" w:space="0" w:color="000001"/>
              <w:right w:val="single" w:sz="4" w:space="0" w:color="000001"/>
            </w:tcBorders>
            <w:shd w:val="clear" w:color="auto" w:fill="auto"/>
            <w:tcMar>
              <w:left w:w="98" w:type="dxa"/>
            </w:tcMar>
          </w:tcPr>
          <w:p w:rsidR="00135E07" w:rsidRPr="00314630" w:rsidRDefault="00E25E03">
            <w:pPr>
              <w:pStyle w:val="NormalWeb"/>
              <w:suppressAutoHyphens w:val="0"/>
              <w:spacing w:before="0" w:after="0"/>
              <w:jc w:val="both"/>
              <w:rPr>
                <w:rFonts w:ascii="Times New Roman" w:eastAsiaTheme="minorEastAsia" w:hAnsi="Times New Roman" w:cs="Times New Roman"/>
                <w:color w:val="auto"/>
              </w:rPr>
            </w:pPr>
            <w:r w:rsidRPr="00314630">
              <w:rPr>
                <w:rFonts w:ascii="Times New Roman" w:eastAsiaTheme="minorEastAsia" w:hAnsi="Times New Roman" w:cs="Times New Roman"/>
                <w:color w:val="auto"/>
              </w:rPr>
              <w:t>Paraparesia</w:t>
            </w:r>
          </w:p>
        </w:tc>
        <w:tc>
          <w:tcPr>
            <w:tcW w:w="1416" w:type="dxa"/>
            <w:tcBorders>
              <w:top w:val="single" w:sz="4" w:space="0" w:color="000001"/>
              <w:left w:val="single" w:sz="4" w:space="0" w:color="000001"/>
              <w:bottom w:val="single" w:sz="4" w:space="0" w:color="000001"/>
              <w:right w:val="single" w:sz="4" w:space="0" w:color="000001"/>
            </w:tcBorders>
            <w:shd w:val="clear" w:color="auto" w:fill="auto"/>
            <w:tcMar>
              <w:left w:w="98" w:type="dxa"/>
            </w:tcMar>
          </w:tcPr>
          <w:p w:rsidR="00135E07" w:rsidRPr="00314630" w:rsidRDefault="00E25E03">
            <w:pPr>
              <w:pStyle w:val="NormalWeb"/>
              <w:suppressAutoHyphens w:val="0"/>
              <w:spacing w:before="0" w:after="0"/>
              <w:jc w:val="both"/>
              <w:rPr>
                <w:rFonts w:ascii="Times New Roman" w:eastAsiaTheme="minorEastAsia" w:hAnsi="Times New Roman" w:cs="Times New Roman"/>
                <w:color w:val="auto"/>
              </w:rPr>
            </w:pPr>
            <w:r w:rsidRPr="00314630">
              <w:rPr>
                <w:rFonts w:ascii="Times New Roman" w:eastAsiaTheme="minorEastAsia" w:hAnsi="Times New Roman" w:cs="Times New Roman"/>
                <w:color w:val="auto"/>
              </w:rPr>
              <w:t>Nanismo</w:t>
            </w:r>
          </w:p>
        </w:tc>
        <w:tc>
          <w:tcPr>
            <w:tcW w:w="2024" w:type="dxa"/>
            <w:tcBorders>
              <w:top w:val="single" w:sz="4" w:space="0" w:color="000001"/>
              <w:left w:val="single" w:sz="4" w:space="0" w:color="000001"/>
              <w:bottom w:val="single" w:sz="4" w:space="0" w:color="000001"/>
              <w:right w:val="single" w:sz="4" w:space="0" w:color="000001"/>
            </w:tcBorders>
            <w:shd w:val="clear" w:color="auto" w:fill="auto"/>
            <w:tcMar>
              <w:left w:w="98" w:type="dxa"/>
            </w:tcMar>
          </w:tcPr>
          <w:p w:rsidR="00135E07" w:rsidRPr="00314630" w:rsidRDefault="00E25E03">
            <w:pPr>
              <w:pStyle w:val="NormalWeb"/>
              <w:suppressAutoHyphens w:val="0"/>
              <w:spacing w:before="0" w:after="0"/>
              <w:jc w:val="both"/>
              <w:rPr>
                <w:rFonts w:ascii="Times New Roman" w:eastAsiaTheme="minorEastAsia" w:hAnsi="Times New Roman" w:cs="Times New Roman"/>
                <w:color w:val="auto"/>
              </w:rPr>
            </w:pPr>
            <w:r w:rsidRPr="00314630">
              <w:rPr>
                <w:rFonts w:ascii="Times New Roman" w:eastAsiaTheme="minorEastAsia" w:hAnsi="Times New Roman" w:cs="Times New Roman"/>
                <w:color w:val="auto"/>
              </w:rPr>
              <w:t>Espondiloartrose</w:t>
            </w:r>
          </w:p>
        </w:tc>
        <w:tc>
          <w:tcPr>
            <w:tcW w:w="1710" w:type="dxa"/>
            <w:tcBorders>
              <w:top w:val="single" w:sz="4" w:space="0" w:color="000001"/>
              <w:left w:val="single" w:sz="4" w:space="0" w:color="000001"/>
              <w:bottom w:val="single" w:sz="4" w:space="0" w:color="000001"/>
              <w:right w:val="single" w:sz="4" w:space="0" w:color="000001"/>
            </w:tcBorders>
            <w:shd w:val="clear" w:color="auto" w:fill="auto"/>
            <w:tcMar>
              <w:left w:w="98" w:type="dxa"/>
            </w:tcMar>
          </w:tcPr>
          <w:p w:rsidR="00135E07" w:rsidRPr="00314630" w:rsidRDefault="00E25E03">
            <w:pPr>
              <w:pStyle w:val="NormalWeb"/>
              <w:suppressAutoHyphens w:val="0"/>
              <w:spacing w:before="0" w:after="0"/>
              <w:jc w:val="both"/>
              <w:rPr>
                <w:rFonts w:ascii="Times New Roman" w:eastAsiaTheme="minorEastAsia" w:hAnsi="Times New Roman" w:cs="Times New Roman"/>
                <w:color w:val="auto"/>
              </w:rPr>
            </w:pPr>
            <w:r w:rsidRPr="00314630">
              <w:rPr>
                <w:rFonts w:ascii="Times New Roman" w:eastAsiaTheme="minorEastAsia" w:hAnsi="Times New Roman" w:cs="Times New Roman"/>
                <w:color w:val="auto"/>
              </w:rPr>
              <w:t>Nefropatia grave</w:t>
            </w:r>
          </w:p>
        </w:tc>
        <w:tc>
          <w:tcPr>
            <w:tcW w:w="1555" w:type="dxa"/>
            <w:tcBorders>
              <w:top w:val="single" w:sz="4" w:space="0" w:color="000001"/>
              <w:left w:val="single" w:sz="4" w:space="0" w:color="000001"/>
              <w:bottom w:val="single" w:sz="4" w:space="0" w:color="000001"/>
              <w:right w:val="single" w:sz="4" w:space="0" w:color="000001"/>
            </w:tcBorders>
            <w:shd w:val="clear" w:color="auto" w:fill="auto"/>
            <w:tcMar>
              <w:left w:w="98" w:type="dxa"/>
            </w:tcMar>
          </w:tcPr>
          <w:p w:rsidR="00135E07" w:rsidRPr="00314630" w:rsidRDefault="00E25E03">
            <w:pPr>
              <w:pStyle w:val="NormalWeb"/>
              <w:suppressAutoHyphens w:val="0"/>
              <w:spacing w:before="0" w:after="0"/>
              <w:jc w:val="both"/>
              <w:rPr>
                <w:rFonts w:ascii="Times New Roman" w:eastAsiaTheme="minorEastAsia" w:hAnsi="Times New Roman" w:cs="Times New Roman"/>
                <w:color w:val="auto"/>
              </w:rPr>
            </w:pPr>
            <w:r w:rsidRPr="00314630">
              <w:rPr>
                <w:rFonts w:ascii="Times New Roman" w:eastAsiaTheme="minorEastAsia" w:hAnsi="Times New Roman" w:cs="Times New Roman"/>
                <w:color w:val="auto"/>
              </w:rPr>
              <w:t>Escoliose Graves</w:t>
            </w:r>
          </w:p>
        </w:tc>
      </w:tr>
      <w:tr w:rsidR="00135E07" w:rsidRPr="00314630" w:rsidTr="00514916">
        <w:trPr>
          <w:jc w:val="center"/>
        </w:trPr>
        <w:tc>
          <w:tcPr>
            <w:tcW w:w="1466" w:type="dxa"/>
            <w:tcBorders>
              <w:top w:val="single" w:sz="4" w:space="0" w:color="000001"/>
              <w:left w:val="single" w:sz="4" w:space="0" w:color="000001"/>
              <w:bottom w:val="single" w:sz="4" w:space="0" w:color="000001"/>
              <w:right w:val="single" w:sz="4" w:space="0" w:color="000001"/>
            </w:tcBorders>
            <w:shd w:val="clear" w:color="auto" w:fill="auto"/>
            <w:tcMar>
              <w:left w:w="98" w:type="dxa"/>
            </w:tcMar>
          </w:tcPr>
          <w:p w:rsidR="00135E07" w:rsidRPr="00314630" w:rsidRDefault="00E25E03">
            <w:pPr>
              <w:pStyle w:val="NormalWeb"/>
              <w:suppressAutoHyphens w:val="0"/>
              <w:spacing w:before="0" w:after="0"/>
              <w:jc w:val="both"/>
              <w:rPr>
                <w:rFonts w:ascii="Times New Roman" w:eastAsiaTheme="minorEastAsia" w:hAnsi="Times New Roman" w:cs="Times New Roman"/>
                <w:color w:val="auto"/>
              </w:rPr>
            </w:pPr>
            <w:r w:rsidRPr="00314630">
              <w:rPr>
                <w:rFonts w:ascii="Times New Roman" w:eastAsiaTheme="minorEastAsia" w:hAnsi="Times New Roman" w:cs="Times New Roman"/>
                <w:color w:val="auto"/>
              </w:rPr>
              <w:t>Esclerose múltipla</w:t>
            </w:r>
          </w:p>
        </w:tc>
        <w:tc>
          <w:tcPr>
            <w:tcW w:w="1469" w:type="dxa"/>
            <w:tcBorders>
              <w:top w:val="single" w:sz="4" w:space="0" w:color="000001"/>
              <w:left w:val="single" w:sz="4" w:space="0" w:color="000001"/>
              <w:bottom w:val="single" w:sz="4" w:space="0" w:color="000001"/>
              <w:right w:val="single" w:sz="4" w:space="0" w:color="000001"/>
            </w:tcBorders>
            <w:shd w:val="clear" w:color="auto" w:fill="auto"/>
            <w:tcMar>
              <w:left w:w="98" w:type="dxa"/>
            </w:tcMar>
          </w:tcPr>
          <w:p w:rsidR="00135E07" w:rsidRPr="00314630" w:rsidRDefault="00E25E03">
            <w:pPr>
              <w:pStyle w:val="NormalWeb"/>
              <w:suppressAutoHyphens w:val="0"/>
              <w:spacing w:before="0" w:after="0"/>
              <w:jc w:val="both"/>
              <w:rPr>
                <w:rFonts w:ascii="Times New Roman" w:eastAsiaTheme="minorEastAsia" w:hAnsi="Times New Roman" w:cs="Times New Roman"/>
                <w:color w:val="auto"/>
              </w:rPr>
            </w:pPr>
            <w:r w:rsidRPr="00314630">
              <w:rPr>
                <w:rFonts w:ascii="Times New Roman" w:eastAsiaTheme="minorEastAsia" w:hAnsi="Times New Roman" w:cs="Times New Roman"/>
                <w:color w:val="auto"/>
              </w:rPr>
              <w:t>Monoplegia</w:t>
            </w:r>
          </w:p>
        </w:tc>
        <w:tc>
          <w:tcPr>
            <w:tcW w:w="1416" w:type="dxa"/>
            <w:tcBorders>
              <w:top w:val="single" w:sz="4" w:space="0" w:color="000001"/>
              <w:left w:val="single" w:sz="4" w:space="0" w:color="000001"/>
              <w:bottom w:val="single" w:sz="4" w:space="0" w:color="000001"/>
              <w:right w:val="single" w:sz="4" w:space="0" w:color="000001"/>
            </w:tcBorders>
            <w:shd w:val="clear" w:color="auto" w:fill="auto"/>
            <w:tcMar>
              <w:left w:w="98" w:type="dxa"/>
            </w:tcMar>
          </w:tcPr>
          <w:p w:rsidR="00135E07" w:rsidRDefault="00E25E03">
            <w:pPr>
              <w:pStyle w:val="NormalWeb"/>
              <w:suppressAutoHyphens w:val="0"/>
              <w:spacing w:before="0" w:after="0"/>
              <w:jc w:val="both"/>
              <w:rPr>
                <w:rFonts w:ascii="Times New Roman" w:eastAsiaTheme="minorEastAsia" w:hAnsi="Times New Roman" w:cs="Times New Roman"/>
                <w:color w:val="auto"/>
              </w:rPr>
            </w:pPr>
            <w:r w:rsidRPr="00314630">
              <w:rPr>
                <w:rFonts w:ascii="Times New Roman" w:eastAsiaTheme="minorEastAsia" w:hAnsi="Times New Roman" w:cs="Times New Roman"/>
                <w:color w:val="auto"/>
              </w:rPr>
              <w:t>Prótese Interna e externa</w:t>
            </w:r>
          </w:p>
          <w:p w:rsidR="000A33FB" w:rsidRPr="00314630" w:rsidRDefault="000A33FB">
            <w:pPr>
              <w:pStyle w:val="NormalWeb"/>
              <w:suppressAutoHyphens w:val="0"/>
              <w:spacing w:before="0" w:after="0"/>
              <w:jc w:val="both"/>
              <w:rPr>
                <w:rFonts w:ascii="Times New Roman" w:eastAsiaTheme="minorEastAsia" w:hAnsi="Times New Roman" w:cs="Times New Roman"/>
                <w:color w:val="auto"/>
              </w:rPr>
            </w:pPr>
          </w:p>
        </w:tc>
        <w:tc>
          <w:tcPr>
            <w:tcW w:w="2024" w:type="dxa"/>
            <w:tcBorders>
              <w:top w:val="single" w:sz="4" w:space="0" w:color="000001"/>
              <w:left w:val="single" w:sz="4" w:space="0" w:color="000001"/>
              <w:bottom w:val="single" w:sz="4" w:space="0" w:color="000001"/>
              <w:right w:val="single" w:sz="4" w:space="0" w:color="000001"/>
            </w:tcBorders>
            <w:shd w:val="clear" w:color="auto" w:fill="auto"/>
            <w:tcMar>
              <w:left w:w="98" w:type="dxa"/>
            </w:tcMar>
          </w:tcPr>
          <w:p w:rsidR="00135E07" w:rsidRPr="00314630" w:rsidRDefault="00E25E03">
            <w:pPr>
              <w:pStyle w:val="NormalWeb"/>
              <w:suppressAutoHyphens w:val="0"/>
              <w:spacing w:before="0" w:after="0"/>
              <w:jc w:val="both"/>
              <w:rPr>
                <w:rFonts w:ascii="Times New Roman" w:eastAsiaTheme="minorEastAsia" w:hAnsi="Times New Roman" w:cs="Times New Roman"/>
                <w:color w:val="auto"/>
              </w:rPr>
            </w:pPr>
            <w:r w:rsidRPr="00314630">
              <w:rPr>
                <w:rFonts w:ascii="Times New Roman" w:eastAsiaTheme="minorEastAsia" w:hAnsi="Times New Roman" w:cs="Times New Roman"/>
                <w:color w:val="auto"/>
              </w:rPr>
              <w:t>Artrose</w:t>
            </w:r>
          </w:p>
        </w:tc>
        <w:tc>
          <w:tcPr>
            <w:tcW w:w="1710" w:type="dxa"/>
            <w:tcBorders>
              <w:top w:val="single" w:sz="4" w:space="0" w:color="000001"/>
              <w:left w:val="single" w:sz="4" w:space="0" w:color="000001"/>
              <w:bottom w:val="single" w:sz="4" w:space="0" w:color="000001"/>
              <w:right w:val="single" w:sz="4" w:space="0" w:color="000001"/>
            </w:tcBorders>
            <w:shd w:val="clear" w:color="auto" w:fill="auto"/>
            <w:tcMar>
              <w:left w:w="98" w:type="dxa"/>
            </w:tcMar>
          </w:tcPr>
          <w:p w:rsidR="00135E07" w:rsidRPr="00314630" w:rsidRDefault="00E25E03">
            <w:pPr>
              <w:pStyle w:val="NormalWeb"/>
              <w:suppressAutoHyphens w:val="0"/>
              <w:spacing w:before="0" w:after="0"/>
              <w:jc w:val="both"/>
              <w:rPr>
                <w:rFonts w:ascii="Times New Roman" w:eastAsiaTheme="minorEastAsia" w:hAnsi="Times New Roman" w:cs="Times New Roman"/>
                <w:color w:val="auto"/>
              </w:rPr>
            </w:pPr>
            <w:r w:rsidRPr="00314630">
              <w:rPr>
                <w:rFonts w:ascii="Times New Roman" w:eastAsiaTheme="minorEastAsia" w:hAnsi="Times New Roman" w:cs="Times New Roman"/>
                <w:color w:val="auto"/>
              </w:rPr>
              <w:t>Contaminação por radiação</w:t>
            </w:r>
          </w:p>
        </w:tc>
        <w:tc>
          <w:tcPr>
            <w:tcW w:w="1555" w:type="dxa"/>
            <w:tcBorders>
              <w:top w:val="single" w:sz="4" w:space="0" w:color="000001"/>
              <w:left w:val="single" w:sz="4" w:space="0" w:color="000001"/>
              <w:bottom w:val="single" w:sz="4" w:space="0" w:color="000001"/>
              <w:right w:val="single" w:sz="4" w:space="0" w:color="000001"/>
            </w:tcBorders>
            <w:shd w:val="clear" w:color="auto" w:fill="auto"/>
            <w:tcMar>
              <w:left w:w="98" w:type="dxa"/>
            </w:tcMar>
          </w:tcPr>
          <w:p w:rsidR="00135E07" w:rsidRPr="00314630" w:rsidRDefault="00E25E03">
            <w:pPr>
              <w:pStyle w:val="NormalWeb"/>
              <w:suppressAutoHyphens w:val="0"/>
              <w:spacing w:before="0" w:after="0"/>
              <w:jc w:val="both"/>
              <w:rPr>
                <w:rFonts w:ascii="Times New Roman" w:eastAsiaTheme="minorEastAsia" w:hAnsi="Times New Roman" w:cs="Times New Roman"/>
                <w:color w:val="auto"/>
              </w:rPr>
            </w:pPr>
            <w:r w:rsidRPr="00314630">
              <w:rPr>
                <w:rFonts w:ascii="Times New Roman" w:eastAsiaTheme="minorEastAsia" w:hAnsi="Times New Roman" w:cs="Times New Roman"/>
                <w:color w:val="auto"/>
              </w:rPr>
              <w:t>L.E.R grave</w:t>
            </w:r>
          </w:p>
        </w:tc>
      </w:tr>
      <w:tr w:rsidR="00135E07" w:rsidRPr="00314630" w:rsidTr="00514916">
        <w:trPr>
          <w:jc w:val="center"/>
        </w:trPr>
        <w:tc>
          <w:tcPr>
            <w:tcW w:w="1466" w:type="dxa"/>
            <w:tcBorders>
              <w:top w:val="single" w:sz="4" w:space="0" w:color="000001"/>
              <w:left w:val="single" w:sz="4" w:space="0" w:color="000001"/>
              <w:bottom w:val="single" w:sz="4" w:space="0" w:color="000001"/>
              <w:right w:val="single" w:sz="4" w:space="0" w:color="000001"/>
            </w:tcBorders>
            <w:shd w:val="clear" w:color="auto" w:fill="auto"/>
            <w:tcMar>
              <w:left w:w="98" w:type="dxa"/>
            </w:tcMar>
          </w:tcPr>
          <w:p w:rsidR="00135E07" w:rsidRPr="00314630" w:rsidRDefault="00E25E03">
            <w:pPr>
              <w:pStyle w:val="NormalWeb"/>
              <w:suppressAutoHyphens w:val="0"/>
              <w:spacing w:before="0" w:after="0"/>
              <w:jc w:val="both"/>
              <w:rPr>
                <w:rFonts w:ascii="Times New Roman" w:eastAsiaTheme="minorEastAsia" w:hAnsi="Times New Roman" w:cs="Times New Roman"/>
                <w:color w:val="auto"/>
              </w:rPr>
            </w:pPr>
            <w:r w:rsidRPr="00314630">
              <w:rPr>
                <w:rFonts w:ascii="Times New Roman" w:eastAsiaTheme="minorEastAsia" w:hAnsi="Times New Roman" w:cs="Times New Roman"/>
                <w:color w:val="auto"/>
              </w:rPr>
              <w:lastRenderedPageBreak/>
              <w:t>Neoplasia maligna</w:t>
            </w:r>
          </w:p>
        </w:tc>
        <w:tc>
          <w:tcPr>
            <w:tcW w:w="1469" w:type="dxa"/>
            <w:tcBorders>
              <w:top w:val="single" w:sz="4" w:space="0" w:color="000001"/>
              <w:left w:val="single" w:sz="4" w:space="0" w:color="000001"/>
              <w:bottom w:val="single" w:sz="4" w:space="0" w:color="000001"/>
              <w:right w:val="single" w:sz="4" w:space="0" w:color="000001"/>
            </w:tcBorders>
            <w:shd w:val="clear" w:color="auto" w:fill="auto"/>
            <w:tcMar>
              <w:left w:w="98" w:type="dxa"/>
            </w:tcMar>
          </w:tcPr>
          <w:p w:rsidR="00135E07" w:rsidRPr="00314630" w:rsidRDefault="00E25E03">
            <w:pPr>
              <w:pStyle w:val="NormalWeb"/>
              <w:suppressAutoHyphens w:val="0"/>
              <w:spacing w:before="0" w:after="0"/>
              <w:jc w:val="both"/>
              <w:rPr>
                <w:rFonts w:ascii="Times New Roman" w:eastAsiaTheme="minorEastAsia" w:hAnsi="Times New Roman" w:cs="Times New Roman"/>
                <w:color w:val="auto"/>
              </w:rPr>
            </w:pPr>
            <w:r w:rsidRPr="00314630">
              <w:rPr>
                <w:rFonts w:ascii="Times New Roman" w:eastAsiaTheme="minorEastAsia" w:hAnsi="Times New Roman" w:cs="Times New Roman"/>
                <w:color w:val="auto"/>
              </w:rPr>
              <w:t>Monoparesia</w:t>
            </w:r>
          </w:p>
        </w:tc>
        <w:tc>
          <w:tcPr>
            <w:tcW w:w="1416" w:type="dxa"/>
            <w:tcBorders>
              <w:top w:val="single" w:sz="4" w:space="0" w:color="000001"/>
              <w:left w:val="single" w:sz="4" w:space="0" w:color="000001"/>
              <w:bottom w:val="single" w:sz="4" w:space="0" w:color="000001"/>
              <w:right w:val="single" w:sz="4" w:space="0" w:color="000001"/>
            </w:tcBorders>
            <w:shd w:val="clear" w:color="auto" w:fill="auto"/>
            <w:tcMar>
              <w:left w:w="98" w:type="dxa"/>
            </w:tcMar>
          </w:tcPr>
          <w:p w:rsidR="00135E07" w:rsidRPr="00314630" w:rsidRDefault="00E25E03">
            <w:pPr>
              <w:pStyle w:val="NormalWeb"/>
              <w:suppressAutoHyphens w:val="0"/>
              <w:spacing w:before="0" w:after="0"/>
              <w:jc w:val="both"/>
              <w:rPr>
                <w:rFonts w:ascii="Times New Roman" w:eastAsiaTheme="minorEastAsia" w:hAnsi="Times New Roman" w:cs="Times New Roman"/>
                <w:color w:val="auto"/>
              </w:rPr>
            </w:pPr>
            <w:r w:rsidRPr="00314630">
              <w:rPr>
                <w:rFonts w:ascii="Times New Roman" w:eastAsiaTheme="minorEastAsia" w:hAnsi="Times New Roman" w:cs="Times New Roman"/>
                <w:color w:val="auto"/>
              </w:rPr>
              <w:t>Sequelas de talidomidas</w:t>
            </w:r>
          </w:p>
        </w:tc>
        <w:tc>
          <w:tcPr>
            <w:tcW w:w="2024" w:type="dxa"/>
            <w:tcBorders>
              <w:top w:val="single" w:sz="4" w:space="0" w:color="000001"/>
              <w:left w:val="single" w:sz="4" w:space="0" w:color="000001"/>
              <w:bottom w:val="single" w:sz="4" w:space="0" w:color="000001"/>
              <w:right w:val="single" w:sz="4" w:space="0" w:color="000001"/>
            </w:tcBorders>
            <w:shd w:val="clear" w:color="auto" w:fill="auto"/>
            <w:tcMar>
              <w:left w:w="98" w:type="dxa"/>
            </w:tcMar>
          </w:tcPr>
          <w:p w:rsidR="00135E07" w:rsidRPr="00314630" w:rsidRDefault="00E25E03">
            <w:pPr>
              <w:pStyle w:val="NormalWeb"/>
              <w:suppressAutoHyphens w:val="0"/>
              <w:spacing w:before="0" w:after="0"/>
              <w:jc w:val="both"/>
              <w:rPr>
                <w:rFonts w:ascii="Times New Roman" w:eastAsiaTheme="minorEastAsia" w:hAnsi="Times New Roman" w:cs="Times New Roman"/>
                <w:color w:val="auto"/>
              </w:rPr>
            </w:pPr>
            <w:r w:rsidRPr="00314630">
              <w:rPr>
                <w:rFonts w:ascii="Times New Roman" w:eastAsiaTheme="minorEastAsia" w:hAnsi="Times New Roman" w:cs="Times New Roman"/>
                <w:color w:val="auto"/>
              </w:rPr>
              <w:t>Amputação ou ausência de membros</w:t>
            </w:r>
          </w:p>
        </w:tc>
        <w:tc>
          <w:tcPr>
            <w:tcW w:w="1710" w:type="dxa"/>
            <w:tcBorders>
              <w:top w:val="single" w:sz="4" w:space="0" w:color="000001"/>
              <w:left w:val="single" w:sz="4" w:space="0" w:color="000001"/>
              <w:bottom w:val="single" w:sz="4" w:space="0" w:color="000001"/>
              <w:right w:val="single" w:sz="4" w:space="0" w:color="000001"/>
            </w:tcBorders>
            <w:shd w:val="clear" w:color="auto" w:fill="auto"/>
            <w:tcMar>
              <w:left w:w="98" w:type="dxa"/>
            </w:tcMar>
          </w:tcPr>
          <w:p w:rsidR="00135E07" w:rsidRPr="00314630" w:rsidRDefault="00E25E03">
            <w:pPr>
              <w:pStyle w:val="NormalWeb"/>
              <w:suppressAutoHyphens w:val="0"/>
              <w:spacing w:before="0" w:after="0"/>
              <w:jc w:val="both"/>
              <w:rPr>
                <w:rFonts w:ascii="Times New Roman" w:eastAsiaTheme="minorEastAsia" w:hAnsi="Times New Roman" w:cs="Times New Roman"/>
                <w:color w:val="auto"/>
              </w:rPr>
            </w:pPr>
            <w:r w:rsidRPr="00314630">
              <w:rPr>
                <w:rFonts w:ascii="Times New Roman" w:eastAsiaTheme="minorEastAsia" w:hAnsi="Times New Roman" w:cs="Times New Roman"/>
                <w:color w:val="auto"/>
              </w:rPr>
              <w:t>Fibrose cística</w:t>
            </w:r>
          </w:p>
        </w:tc>
        <w:tc>
          <w:tcPr>
            <w:tcW w:w="1555" w:type="dxa"/>
            <w:tcBorders>
              <w:top w:val="single" w:sz="4" w:space="0" w:color="000001"/>
              <w:left w:val="single" w:sz="4" w:space="0" w:color="000001"/>
              <w:bottom w:val="single" w:sz="4" w:space="0" w:color="000001"/>
              <w:right w:val="single" w:sz="4" w:space="0" w:color="000001"/>
            </w:tcBorders>
            <w:shd w:val="clear" w:color="auto" w:fill="auto"/>
            <w:tcMar>
              <w:left w:w="98" w:type="dxa"/>
            </w:tcMar>
          </w:tcPr>
          <w:p w:rsidR="00135E07" w:rsidRPr="00314630" w:rsidRDefault="00E25E03">
            <w:pPr>
              <w:pStyle w:val="NormalWeb"/>
              <w:suppressAutoHyphens w:val="0"/>
              <w:spacing w:before="0" w:after="0"/>
              <w:jc w:val="both"/>
              <w:rPr>
                <w:rFonts w:ascii="Times New Roman" w:eastAsiaTheme="minorEastAsia" w:hAnsi="Times New Roman" w:cs="Times New Roman"/>
                <w:color w:val="auto"/>
              </w:rPr>
            </w:pPr>
            <w:r w:rsidRPr="00314630">
              <w:rPr>
                <w:rFonts w:ascii="Times New Roman" w:eastAsiaTheme="minorEastAsia" w:hAnsi="Times New Roman" w:cs="Times New Roman"/>
                <w:color w:val="auto"/>
              </w:rPr>
              <w:t>Bursite grave</w:t>
            </w:r>
          </w:p>
        </w:tc>
      </w:tr>
      <w:tr w:rsidR="00135E07" w:rsidRPr="00314630" w:rsidTr="00514916">
        <w:trPr>
          <w:jc w:val="center"/>
        </w:trPr>
        <w:tc>
          <w:tcPr>
            <w:tcW w:w="1466" w:type="dxa"/>
            <w:tcBorders>
              <w:top w:val="single" w:sz="4" w:space="0" w:color="000001"/>
              <w:left w:val="single" w:sz="4" w:space="0" w:color="000001"/>
              <w:bottom w:val="single" w:sz="4" w:space="0" w:color="000001"/>
              <w:right w:val="single" w:sz="4" w:space="0" w:color="000001"/>
            </w:tcBorders>
            <w:shd w:val="clear" w:color="auto" w:fill="auto"/>
            <w:tcMar>
              <w:left w:w="98" w:type="dxa"/>
            </w:tcMar>
          </w:tcPr>
          <w:p w:rsidR="00135E07" w:rsidRPr="00314630" w:rsidRDefault="00E25E03">
            <w:pPr>
              <w:pStyle w:val="NormalWeb"/>
              <w:suppressAutoHyphens w:val="0"/>
              <w:spacing w:before="0" w:after="0"/>
              <w:jc w:val="both"/>
              <w:rPr>
                <w:rFonts w:ascii="Times New Roman" w:eastAsiaTheme="minorEastAsia" w:hAnsi="Times New Roman" w:cs="Times New Roman"/>
                <w:color w:val="auto"/>
              </w:rPr>
            </w:pPr>
            <w:r w:rsidRPr="00314630">
              <w:rPr>
                <w:rFonts w:ascii="Times New Roman" w:eastAsiaTheme="minorEastAsia" w:hAnsi="Times New Roman" w:cs="Times New Roman"/>
                <w:color w:val="auto"/>
              </w:rPr>
              <w:t>Cegueira</w:t>
            </w:r>
          </w:p>
        </w:tc>
        <w:tc>
          <w:tcPr>
            <w:tcW w:w="1469" w:type="dxa"/>
            <w:tcBorders>
              <w:top w:val="single" w:sz="4" w:space="0" w:color="000001"/>
              <w:left w:val="single" w:sz="4" w:space="0" w:color="000001"/>
              <w:bottom w:val="single" w:sz="4" w:space="0" w:color="000001"/>
              <w:right w:val="single" w:sz="4" w:space="0" w:color="000001"/>
            </w:tcBorders>
            <w:shd w:val="clear" w:color="auto" w:fill="auto"/>
            <w:tcMar>
              <w:left w:w="98" w:type="dxa"/>
            </w:tcMar>
          </w:tcPr>
          <w:p w:rsidR="00135E07" w:rsidRPr="00314630" w:rsidRDefault="00E25E03">
            <w:pPr>
              <w:pStyle w:val="NormalWeb"/>
              <w:suppressAutoHyphens w:val="0"/>
              <w:spacing w:before="0" w:after="0"/>
              <w:jc w:val="both"/>
              <w:rPr>
                <w:rFonts w:ascii="Times New Roman" w:eastAsiaTheme="minorEastAsia" w:hAnsi="Times New Roman" w:cs="Times New Roman"/>
                <w:color w:val="auto"/>
              </w:rPr>
            </w:pPr>
            <w:r w:rsidRPr="00314630">
              <w:rPr>
                <w:rFonts w:ascii="Times New Roman" w:eastAsiaTheme="minorEastAsia" w:hAnsi="Times New Roman" w:cs="Times New Roman"/>
                <w:color w:val="auto"/>
              </w:rPr>
              <w:t>Tetraplegia</w:t>
            </w:r>
          </w:p>
        </w:tc>
        <w:tc>
          <w:tcPr>
            <w:tcW w:w="1416" w:type="dxa"/>
            <w:tcBorders>
              <w:top w:val="single" w:sz="4" w:space="0" w:color="000001"/>
              <w:left w:val="single" w:sz="4" w:space="0" w:color="000001"/>
              <w:bottom w:val="single" w:sz="4" w:space="0" w:color="000001"/>
              <w:right w:val="single" w:sz="4" w:space="0" w:color="000001"/>
            </w:tcBorders>
            <w:shd w:val="clear" w:color="auto" w:fill="auto"/>
            <w:tcMar>
              <w:left w:w="98" w:type="dxa"/>
            </w:tcMar>
          </w:tcPr>
          <w:p w:rsidR="00135E07" w:rsidRPr="00314630" w:rsidRDefault="00E25E03">
            <w:pPr>
              <w:pStyle w:val="NormalWeb"/>
              <w:suppressAutoHyphens w:val="0"/>
              <w:spacing w:before="0" w:after="0"/>
              <w:jc w:val="both"/>
              <w:rPr>
                <w:rFonts w:ascii="Times New Roman" w:eastAsiaTheme="minorEastAsia" w:hAnsi="Times New Roman" w:cs="Times New Roman"/>
                <w:color w:val="auto"/>
              </w:rPr>
            </w:pPr>
            <w:r w:rsidRPr="00314630">
              <w:rPr>
                <w:rFonts w:ascii="Times New Roman" w:eastAsiaTheme="minorEastAsia" w:hAnsi="Times New Roman" w:cs="Times New Roman"/>
                <w:color w:val="auto"/>
              </w:rPr>
              <w:t>Paralisia infantil</w:t>
            </w:r>
          </w:p>
        </w:tc>
        <w:tc>
          <w:tcPr>
            <w:tcW w:w="2024" w:type="dxa"/>
            <w:tcBorders>
              <w:top w:val="single" w:sz="4" w:space="0" w:color="000001"/>
              <w:left w:val="single" w:sz="4" w:space="0" w:color="000001"/>
              <w:bottom w:val="single" w:sz="4" w:space="0" w:color="000001"/>
              <w:right w:val="single" w:sz="4" w:space="0" w:color="000001"/>
            </w:tcBorders>
            <w:shd w:val="clear" w:color="auto" w:fill="auto"/>
            <w:tcMar>
              <w:left w:w="98" w:type="dxa"/>
            </w:tcMar>
          </w:tcPr>
          <w:p w:rsidR="00135E07" w:rsidRPr="00314630" w:rsidRDefault="00E25E03">
            <w:pPr>
              <w:pStyle w:val="NormalWeb"/>
              <w:suppressAutoHyphens w:val="0"/>
              <w:spacing w:before="0" w:after="0"/>
              <w:jc w:val="both"/>
              <w:rPr>
                <w:rFonts w:ascii="Times New Roman" w:eastAsiaTheme="minorEastAsia" w:hAnsi="Times New Roman" w:cs="Times New Roman"/>
                <w:color w:val="auto"/>
              </w:rPr>
            </w:pPr>
            <w:r w:rsidRPr="00314630">
              <w:rPr>
                <w:rFonts w:ascii="Times New Roman" w:eastAsiaTheme="minorEastAsia" w:hAnsi="Times New Roman" w:cs="Times New Roman"/>
                <w:color w:val="auto"/>
              </w:rPr>
              <w:t>Paralisia cerebral</w:t>
            </w:r>
          </w:p>
        </w:tc>
        <w:tc>
          <w:tcPr>
            <w:tcW w:w="1710" w:type="dxa"/>
            <w:tcBorders>
              <w:top w:val="single" w:sz="4" w:space="0" w:color="000001"/>
              <w:left w:val="single" w:sz="4" w:space="0" w:color="000001"/>
              <w:bottom w:val="single" w:sz="4" w:space="0" w:color="000001"/>
              <w:right w:val="single" w:sz="4" w:space="0" w:color="000001"/>
            </w:tcBorders>
            <w:shd w:val="clear" w:color="auto" w:fill="auto"/>
            <w:tcMar>
              <w:left w:w="98" w:type="dxa"/>
            </w:tcMar>
          </w:tcPr>
          <w:p w:rsidR="00135E07" w:rsidRPr="00314630" w:rsidRDefault="00E25E03">
            <w:pPr>
              <w:pStyle w:val="NormalWeb"/>
              <w:suppressAutoHyphens w:val="0"/>
              <w:spacing w:before="0" w:after="0"/>
              <w:jc w:val="both"/>
              <w:rPr>
                <w:rFonts w:ascii="Times New Roman" w:eastAsiaTheme="minorEastAsia" w:hAnsi="Times New Roman" w:cs="Times New Roman"/>
                <w:color w:val="auto"/>
              </w:rPr>
            </w:pPr>
            <w:r w:rsidRPr="00314630">
              <w:rPr>
                <w:rFonts w:ascii="Times New Roman" w:eastAsiaTheme="minorEastAsia" w:hAnsi="Times New Roman" w:cs="Times New Roman"/>
                <w:color w:val="auto"/>
              </w:rPr>
              <w:t>Doenças degenerativas</w:t>
            </w:r>
          </w:p>
        </w:tc>
        <w:tc>
          <w:tcPr>
            <w:tcW w:w="1555" w:type="dxa"/>
            <w:tcBorders>
              <w:top w:val="single" w:sz="4" w:space="0" w:color="000001"/>
              <w:left w:val="single" w:sz="4" w:space="0" w:color="000001"/>
              <w:bottom w:val="single" w:sz="4" w:space="0" w:color="000001"/>
              <w:right w:val="single" w:sz="4" w:space="0" w:color="000001"/>
            </w:tcBorders>
            <w:shd w:val="clear" w:color="auto" w:fill="auto"/>
            <w:tcMar>
              <w:left w:w="98" w:type="dxa"/>
            </w:tcMar>
          </w:tcPr>
          <w:p w:rsidR="00135E07" w:rsidRPr="00314630" w:rsidRDefault="00E25E03">
            <w:pPr>
              <w:pStyle w:val="NormalWeb"/>
              <w:suppressAutoHyphens w:val="0"/>
              <w:spacing w:before="0" w:after="0"/>
              <w:jc w:val="both"/>
              <w:rPr>
                <w:rFonts w:ascii="Times New Roman" w:eastAsiaTheme="minorEastAsia" w:hAnsi="Times New Roman" w:cs="Times New Roman"/>
                <w:color w:val="auto"/>
              </w:rPr>
            </w:pPr>
            <w:r w:rsidRPr="00314630">
              <w:rPr>
                <w:rFonts w:ascii="Times New Roman" w:eastAsiaTheme="minorEastAsia" w:hAnsi="Times New Roman" w:cs="Times New Roman"/>
                <w:color w:val="auto"/>
              </w:rPr>
              <w:t>Tendinite graves</w:t>
            </w:r>
          </w:p>
        </w:tc>
      </w:tr>
      <w:tr w:rsidR="00135E07" w:rsidRPr="00314630" w:rsidTr="00514916">
        <w:trPr>
          <w:jc w:val="center"/>
        </w:trPr>
        <w:tc>
          <w:tcPr>
            <w:tcW w:w="1466" w:type="dxa"/>
            <w:tcBorders>
              <w:top w:val="single" w:sz="4" w:space="0" w:color="000001"/>
              <w:left w:val="single" w:sz="4" w:space="0" w:color="000001"/>
              <w:bottom w:val="single" w:sz="4" w:space="0" w:color="000001"/>
              <w:right w:val="single" w:sz="4" w:space="0" w:color="000001"/>
            </w:tcBorders>
            <w:shd w:val="clear" w:color="auto" w:fill="auto"/>
            <w:tcMar>
              <w:left w:w="98" w:type="dxa"/>
            </w:tcMar>
          </w:tcPr>
          <w:p w:rsidR="00135E07" w:rsidRPr="00314630" w:rsidRDefault="00E25E03" w:rsidP="002E3E93">
            <w:pPr>
              <w:pStyle w:val="NormalWeb"/>
              <w:suppressAutoHyphens w:val="0"/>
              <w:spacing w:before="0" w:after="0"/>
              <w:jc w:val="both"/>
              <w:rPr>
                <w:rFonts w:ascii="Times New Roman" w:eastAsiaTheme="minorEastAsia" w:hAnsi="Times New Roman" w:cs="Times New Roman"/>
                <w:color w:val="auto"/>
              </w:rPr>
            </w:pPr>
            <w:r w:rsidRPr="00314630">
              <w:rPr>
                <w:rFonts w:ascii="Times New Roman" w:eastAsiaTheme="minorEastAsia" w:hAnsi="Times New Roman" w:cs="Times New Roman"/>
                <w:color w:val="auto"/>
              </w:rPr>
              <w:t>Hanseníase</w:t>
            </w:r>
          </w:p>
        </w:tc>
        <w:tc>
          <w:tcPr>
            <w:tcW w:w="1469" w:type="dxa"/>
            <w:tcBorders>
              <w:top w:val="single" w:sz="4" w:space="0" w:color="000001"/>
              <w:left w:val="single" w:sz="4" w:space="0" w:color="000001"/>
              <w:bottom w:val="single" w:sz="4" w:space="0" w:color="000001"/>
              <w:right w:val="single" w:sz="4" w:space="0" w:color="000001"/>
            </w:tcBorders>
            <w:shd w:val="clear" w:color="auto" w:fill="auto"/>
            <w:tcMar>
              <w:left w:w="98" w:type="dxa"/>
            </w:tcMar>
          </w:tcPr>
          <w:p w:rsidR="00135E07" w:rsidRPr="00314630" w:rsidRDefault="00E25E03" w:rsidP="002E3E93">
            <w:pPr>
              <w:pStyle w:val="NormalWeb"/>
              <w:suppressAutoHyphens w:val="0"/>
              <w:spacing w:before="0" w:after="0"/>
              <w:jc w:val="both"/>
              <w:rPr>
                <w:rFonts w:ascii="Times New Roman" w:eastAsiaTheme="minorEastAsia" w:hAnsi="Times New Roman" w:cs="Times New Roman"/>
                <w:color w:val="auto"/>
              </w:rPr>
            </w:pPr>
            <w:r w:rsidRPr="00314630">
              <w:rPr>
                <w:rFonts w:ascii="Times New Roman" w:eastAsiaTheme="minorEastAsia" w:hAnsi="Times New Roman" w:cs="Times New Roman"/>
                <w:color w:val="auto"/>
              </w:rPr>
              <w:t>Triplegia</w:t>
            </w:r>
          </w:p>
        </w:tc>
        <w:tc>
          <w:tcPr>
            <w:tcW w:w="1416" w:type="dxa"/>
            <w:tcBorders>
              <w:top w:val="single" w:sz="4" w:space="0" w:color="000001"/>
              <w:left w:val="single" w:sz="4" w:space="0" w:color="000001"/>
              <w:bottom w:val="single" w:sz="4" w:space="0" w:color="000001"/>
              <w:right w:val="single" w:sz="4" w:space="0" w:color="000001"/>
            </w:tcBorders>
            <w:shd w:val="clear" w:color="auto" w:fill="auto"/>
            <w:tcMar>
              <w:left w:w="98" w:type="dxa"/>
            </w:tcMar>
          </w:tcPr>
          <w:p w:rsidR="00135E07" w:rsidRPr="00314630" w:rsidRDefault="00E25E03" w:rsidP="002E3E93">
            <w:pPr>
              <w:pStyle w:val="NormalWeb"/>
              <w:suppressAutoHyphens w:val="0"/>
              <w:spacing w:before="0" w:after="0"/>
              <w:jc w:val="both"/>
              <w:rPr>
                <w:rFonts w:ascii="Times New Roman" w:eastAsiaTheme="minorEastAsia" w:hAnsi="Times New Roman" w:cs="Times New Roman"/>
                <w:color w:val="auto"/>
              </w:rPr>
            </w:pPr>
            <w:r w:rsidRPr="00314630">
              <w:rPr>
                <w:rFonts w:ascii="Times New Roman" w:eastAsiaTheme="minorEastAsia" w:hAnsi="Times New Roman" w:cs="Times New Roman"/>
                <w:color w:val="auto"/>
              </w:rPr>
              <w:t>Paliomielite</w:t>
            </w:r>
          </w:p>
        </w:tc>
        <w:tc>
          <w:tcPr>
            <w:tcW w:w="2024" w:type="dxa"/>
            <w:tcBorders>
              <w:top w:val="single" w:sz="4" w:space="0" w:color="000001"/>
              <w:left w:val="single" w:sz="4" w:space="0" w:color="000001"/>
              <w:bottom w:val="single" w:sz="4" w:space="0" w:color="000001"/>
              <w:right w:val="single" w:sz="4" w:space="0" w:color="000001"/>
            </w:tcBorders>
            <w:shd w:val="clear" w:color="auto" w:fill="auto"/>
            <w:tcMar>
              <w:left w:w="98" w:type="dxa"/>
            </w:tcMar>
          </w:tcPr>
          <w:p w:rsidR="00135E07" w:rsidRPr="00314630" w:rsidRDefault="00E25E03" w:rsidP="002E3E93">
            <w:pPr>
              <w:pStyle w:val="NormalWeb"/>
              <w:suppressAutoHyphens w:val="0"/>
              <w:spacing w:before="0" w:after="0"/>
              <w:jc w:val="both"/>
              <w:rPr>
                <w:rFonts w:ascii="Times New Roman" w:eastAsiaTheme="minorEastAsia" w:hAnsi="Times New Roman" w:cs="Times New Roman"/>
                <w:color w:val="auto"/>
              </w:rPr>
            </w:pPr>
            <w:r w:rsidRPr="00314630">
              <w:rPr>
                <w:rFonts w:ascii="Times New Roman" w:eastAsiaTheme="minorEastAsia" w:hAnsi="Times New Roman" w:cs="Times New Roman"/>
                <w:color w:val="auto"/>
              </w:rPr>
              <w:t>AVC</w:t>
            </w:r>
          </w:p>
        </w:tc>
        <w:tc>
          <w:tcPr>
            <w:tcW w:w="1710" w:type="dxa"/>
            <w:tcBorders>
              <w:top w:val="single" w:sz="4" w:space="0" w:color="000001"/>
              <w:left w:val="single" w:sz="4" w:space="0" w:color="000001"/>
              <w:bottom w:val="single" w:sz="4" w:space="0" w:color="000001"/>
              <w:right w:val="single" w:sz="4" w:space="0" w:color="000001"/>
            </w:tcBorders>
            <w:shd w:val="clear" w:color="auto" w:fill="auto"/>
            <w:tcMar>
              <w:left w:w="98" w:type="dxa"/>
            </w:tcMar>
          </w:tcPr>
          <w:p w:rsidR="00135E07" w:rsidRPr="00314630" w:rsidRDefault="00E25E03" w:rsidP="002E3E93">
            <w:pPr>
              <w:pStyle w:val="NormalWeb"/>
              <w:suppressAutoHyphens w:val="0"/>
              <w:spacing w:before="0" w:after="0"/>
              <w:jc w:val="both"/>
              <w:rPr>
                <w:rFonts w:ascii="Times New Roman" w:eastAsiaTheme="minorEastAsia" w:hAnsi="Times New Roman" w:cs="Times New Roman"/>
                <w:color w:val="auto"/>
              </w:rPr>
            </w:pPr>
            <w:r w:rsidRPr="00314630">
              <w:rPr>
                <w:rFonts w:ascii="Times New Roman" w:eastAsiaTheme="minorEastAsia" w:hAnsi="Times New Roman" w:cs="Times New Roman"/>
                <w:color w:val="auto"/>
              </w:rPr>
              <w:t>Moléstia profissional</w:t>
            </w:r>
          </w:p>
        </w:tc>
        <w:tc>
          <w:tcPr>
            <w:tcW w:w="1555" w:type="dxa"/>
            <w:tcBorders>
              <w:top w:val="single" w:sz="4" w:space="0" w:color="000001"/>
              <w:left w:val="single" w:sz="4" w:space="0" w:color="000001"/>
              <w:bottom w:val="single" w:sz="4" w:space="0" w:color="000001"/>
              <w:right w:val="single" w:sz="4" w:space="0" w:color="000001"/>
            </w:tcBorders>
            <w:shd w:val="clear" w:color="auto" w:fill="auto"/>
            <w:tcMar>
              <w:left w:w="98" w:type="dxa"/>
            </w:tcMar>
          </w:tcPr>
          <w:p w:rsidR="00135E07" w:rsidRPr="00314630" w:rsidRDefault="00E25E03" w:rsidP="002E3E93">
            <w:pPr>
              <w:pStyle w:val="NormalWeb"/>
              <w:suppressAutoHyphens w:val="0"/>
              <w:spacing w:before="0" w:after="0"/>
              <w:jc w:val="both"/>
              <w:rPr>
                <w:rFonts w:ascii="Times New Roman" w:eastAsiaTheme="minorEastAsia" w:hAnsi="Times New Roman" w:cs="Times New Roman"/>
                <w:color w:val="auto"/>
              </w:rPr>
            </w:pPr>
            <w:r w:rsidRPr="00314630">
              <w:rPr>
                <w:rFonts w:ascii="Times New Roman" w:eastAsiaTheme="minorEastAsia" w:hAnsi="Times New Roman" w:cs="Times New Roman"/>
                <w:color w:val="auto"/>
              </w:rPr>
              <w:t>Bico de papagaio</w:t>
            </w:r>
          </w:p>
        </w:tc>
      </w:tr>
    </w:tbl>
    <w:p w:rsidR="00135E07" w:rsidRPr="002E3E93" w:rsidRDefault="00E25E03" w:rsidP="00261817">
      <w:pPr>
        <w:pStyle w:val="NormalWeb"/>
        <w:shd w:val="clear" w:color="auto" w:fill="FFFFFF"/>
        <w:spacing w:before="0" w:after="0"/>
        <w:ind w:left="-284"/>
        <w:jc w:val="both"/>
        <w:rPr>
          <w:color w:val="auto"/>
          <w:sz w:val="20"/>
          <w:szCs w:val="20"/>
        </w:rPr>
      </w:pPr>
      <w:r w:rsidRPr="002E3E93">
        <w:rPr>
          <w:color w:val="auto"/>
          <w:sz w:val="20"/>
          <w:szCs w:val="20"/>
        </w:rPr>
        <w:t>Fonte:</w:t>
      </w:r>
      <w:r w:rsidR="00D95EF8" w:rsidRPr="002E3E93">
        <w:rPr>
          <w:color w:val="auto"/>
          <w:sz w:val="20"/>
          <w:szCs w:val="20"/>
        </w:rPr>
        <w:t xml:space="preserve"> isençãofacil.com.br</w:t>
      </w:r>
    </w:p>
    <w:p w:rsidR="00135E07" w:rsidRPr="00314630" w:rsidRDefault="00135E07">
      <w:pPr>
        <w:pStyle w:val="NormalWeb"/>
        <w:shd w:val="clear" w:color="auto" w:fill="FFFFFF"/>
        <w:spacing w:before="0" w:after="0"/>
        <w:jc w:val="both"/>
        <w:rPr>
          <w:color w:val="auto"/>
        </w:rPr>
      </w:pPr>
    </w:p>
    <w:p w:rsidR="00135E07" w:rsidRPr="00314630" w:rsidRDefault="00E25E03">
      <w:pPr>
        <w:pStyle w:val="NormalWeb"/>
        <w:shd w:val="clear" w:color="auto" w:fill="FFFFFF"/>
        <w:spacing w:before="0" w:after="0" w:line="360" w:lineRule="auto"/>
        <w:jc w:val="both"/>
        <w:rPr>
          <w:rFonts w:ascii="Arial" w:hAnsi="Arial" w:cs="Arial"/>
          <w:color w:val="auto"/>
        </w:rPr>
      </w:pPr>
      <w:r w:rsidRPr="00314630">
        <w:rPr>
          <w:rFonts w:ascii="Arial" w:hAnsi="Arial" w:cs="Arial"/>
          <w:color w:val="auto"/>
        </w:rPr>
        <w:t xml:space="preserve">A condição de pessoa portadora de deficiência mental severa ou profunda, ou a condição de autista, será atestada conforme critérios e pesquisas definidos pela </w:t>
      </w:r>
      <w:r w:rsidRPr="00F806CF">
        <w:rPr>
          <w:rFonts w:ascii="Arial" w:hAnsi="Arial" w:cs="Arial"/>
          <w:color w:val="auto"/>
        </w:rPr>
        <w:t>Portaria Interministerial SEDII/MS nº 2, de 21 de novembro de 2003. Essas isenções podem ser utilizadas por condutores e por não condutores; a</w:t>
      </w:r>
      <w:r w:rsidRPr="00314630">
        <w:rPr>
          <w:rFonts w:ascii="Arial" w:hAnsi="Arial" w:cs="Arial"/>
          <w:color w:val="auto"/>
        </w:rPr>
        <w:t xml:space="preserve"> depender das informações contidas no laudo médico e perícia do DETRAN. </w:t>
      </w:r>
    </w:p>
    <w:p w:rsidR="00135E07" w:rsidRPr="00314630" w:rsidRDefault="00135E07">
      <w:pPr>
        <w:pStyle w:val="NormalWeb"/>
        <w:shd w:val="clear" w:color="auto" w:fill="FFFFFF"/>
        <w:spacing w:before="0" w:after="0" w:line="360" w:lineRule="auto"/>
        <w:jc w:val="both"/>
        <w:rPr>
          <w:rFonts w:ascii="Arial" w:hAnsi="Arial" w:cs="Arial"/>
          <w:color w:val="auto"/>
        </w:rPr>
      </w:pPr>
    </w:p>
    <w:p w:rsidR="00CD5048" w:rsidRPr="00F806CF" w:rsidRDefault="00CD5048" w:rsidP="00CD5048">
      <w:pPr>
        <w:widowControl w:val="0"/>
        <w:spacing w:line="360" w:lineRule="auto"/>
        <w:jc w:val="both"/>
        <w:rPr>
          <w:rFonts w:ascii="Arial" w:hAnsi="Arial" w:cs="Arial"/>
          <w:color w:val="FFFFFF" w:themeColor="background1"/>
        </w:rPr>
      </w:pPr>
      <w:r w:rsidRPr="00F806CF">
        <w:rPr>
          <w:rFonts w:ascii="Arial" w:hAnsi="Arial" w:cs="Arial"/>
          <w:color w:val="000000" w:themeColor="text1"/>
        </w:rPr>
        <w:t>Sobre as motivações da Lei, a Revista Quatro Rodas salienta que, “a</w:t>
      </w:r>
      <w:r w:rsidR="00E25E03" w:rsidRPr="00F806CF">
        <w:rPr>
          <w:rFonts w:ascii="Arial" w:hAnsi="Arial" w:cs="Arial"/>
          <w:color w:val="000000" w:themeColor="text1"/>
        </w:rPr>
        <w:t xml:space="preserve"> lei de isenção de impostos foi criada para facilitar a mobilidade de pessoas que, em razão de deficiências físicas ou debilidades, tenham restrições para realizar atos comuns no seu dia a dia, como dirigir e se deslocar de um lugar ao outro</w:t>
      </w:r>
      <w:r w:rsidR="00262034">
        <w:rPr>
          <w:rFonts w:ascii="Arial" w:hAnsi="Arial" w:cs="Arial"/>
          <w:color w:val="000000" w:themeColor="text1"/>
        </w:rPr>
        <w:t xml:space="preserve">” </w:t>
      </w:r>
      <w:r w:rsidRPr="00F806CF">
        <w:rPr>
          <w:rFonts w:ascii="Arial" w:hAnsi="Arial" w:cs="Arial"/>
          <w:color w:val="000000" w:themeColor="text1"/>
        </w:rPr>
        <w:t xml:space="preserve">(QUATRO RODAS, 2018, </w:t>
      </w:r>
      <w:r w:rsidRPr="00F806CF">
        <w:rPr>
          <w:rFonts w:ascii="Arial" w:hAnsi="Arial" w:cs="Arial"/>
          <w:color w:val="000000" w:themeColor="text1"/>
          <w:shd w:val="clear" w:color="auto" w:fill="FFFFFF" w:themeFill="background1"/>
        </w:rPr>
        <w:t>on-line</w:t>
      </w:r>
      <w:r w:rsidR="00F806CF">
        <w:rPr>
          <w:rFonts w:ascii="Arial" w:hAnsi="Arial" w:cs="Arial"/>
          <w:color w:val="000000" w:themeColor="text1"/>
        </w:rPr>
        <w:t>).</w:t>
      </w:r>
    </w:p>
    <w:p w:rsidR="00135E07" w:rsidRPr="009B1DFA" w:rsidRDefault="00135E07" w:rsidP="00CD5048">
      <w:pPr>
        <w:pStyle w:val="NormalWeb"/>
        <w:shd w:val="clear" w:color="auto" w:fill="FFFFFF"/>
        <w:spacing w:before="0" w:after="0" w:line="360" w:lineRule="auto"/>
        <w:jc w:val="both"/>
        <w:rPr>
          <w:rFonts w:ascii="Arial" w:hAnsi="Arial" w:cs="Arial"/>
          <w:color w:val="FF0000"/>
        </w:rPr>
      </w:pPr>
    </w:p>
    <w:p w:rsidR="00135E07" w:rsidRPr="00314630" w:rsidRDefault="00E25E03">
      <w:pPr>
        <w:spacing w:line="360" w:lineRule="auto"/>
        <w:jc w:val="both"/>
        <w:rPr>
          <w:rFonts w:ascii="Arial" w:eastAsia="Arial" w:hAnsi="Arial" w:cs="Arial"/>
          <w:b/>
          <w:color w:val="auto"/>
        </w:rPr>
      </w:pPr>
      <w:r w:rsidRPr="00314630">
        <w:rPr>
          <w:rFonts w:ascii="Arial" w:eastAsia="Arial" w:hAnsi="Arial" w:cs="Arial"/>
          <w:b/>
          <w:color w:val="auto"/>
        </w:rPr>
        <w:t>3 METODOLOGIA</w:t>
      </w:r>
    </w:p>
    <w:p w:rsidR="00135E07" w:rsidRPr="00314630" w:rsidRDefault="00135E07">
      <w:pPr>
        <w:spacing w:line="360" w:lineRule="auto"/>
        <w:jc w:val="both"/>
        <w:rPr>
          <w:rFonts w:ascii="Arial" w:eastAsia="Arial" w:hAnsi="Arial" w:cs="Arial"/>
          <w:b/>
          <w:color w:val="auto"/>
        </w:rPr>
      </w:pPr>
    </w:p>
    <w:p w:rsidR="00135E07" w:rsidRPr="00314630" w:rsidRDefault="00E25E03">
      <w:pPr>
        <w:widowControl w:val="0"/>
        <w:spacing w:line="360" w:lineRule="auto"/>
        <w:jc w:val="both"/>
        <w:rPr>
          <w:rFonts w:ascii="Arial" w:hAnsi="Arial" w:cs="Arial"/>
          <w:color w:val="auto"/>
        </w:rPr>
      </w:pPr>
      <w:r w:rsidRPr="00314630">
        <w:rPr>
          <w:rFonts w:ascii="Arial" w:hAnsi="Arial" w:cs="Arial"/>
          <w:color w:val="auto"/>
        </w:rPr>
        <w:t>Para o desenvolvimento da pesquisa, seguimos um estudo de caso de uma concessionária da FORD na Grande Vitória.</w:t>
      </w:r>
    </w:p>
    <w:p w:rsidR="00135E07" w:rsidRPr="00314630" w:rsidRDefault="00135E07">
      <w:pPr>
        <w:widowControl w:val="0"/>
        <w:spacing w:line="360" w:lineRule="auto"/>
        <w:jc w:val="both"/>
        <w:rPr>
          <w:rFonts w:ascii="Arial" w:hAnsi="Arial" w:cs="Arial"/>
          <w:color w:val="auto"/>
        </w:rPr>
      </w:pPr>
    </w:p>
    <w:p w:rsidR="00135E07" w:rsidRPr="00006DCA" w:rsidRDefault="00E25E03">
      <w:pPr>
        <w:widowControl w:val="0"/>
        <w:spacing w:line="360" w:lineRule="auto"/>
        <w:jc w:val="both"/>
        <w:rPr>
          <w:rFonts w:ascii="Arial" w:hAnsi="Arial" w:cs="Arial"/>
          <w:color w:val="000000" w:themeColor="text1"/>
        </w:rPr>
      </w:pPr>
      <w:r w:rsidRPr="00006DCA">
        <w:rPr>
          <w:rFonts w:ascii="Arial" w:hAnsi="Arial" w:cs="Arial"/>
          <w:color w:val="000000" w:themeColor="text1"/>
        </w:rPr>
        <w:t xml:space="preserve">A metodologia utilizada foi dividida em: </w:t>
      </w:r>
      <w:r w:rsidR="0024160B" w:rsidRPr="00006DCA">
        <w:rPr>
          <w:rFonts w:ascii="Arial" w:hAnsi="Arial" w:cs="Arial"/>
          <w:color w:val="000000" w:themeColor="text1"/>
        </w:rPr>
        <w:t>c</w:t>
      </w:r>
      <w:r w:rsidRPr="00006DCA">
        <w:rPr>
          <w:rFonts w:ascii="Arial" w:hAnsi="Arial" w:cs="Arial"/>
          <w:color w:val="000000" w:themeColor="text1"/>
        </w:rPr>
        <w:t xml:space="preserve">oleta; </w:t>
      </w:r>
      <w:r w:rsidR="0024160B" w:rsidRPr="00006DCA">
        <w:rPr>
          <w:rFonts w:ascii="Arial" w:hAnsi="Arial" w:cs="Arial"/>
          <w:color w:val="000000" w:themeColor="text1"/>
        </w:rPr>
        <w:t>a</w:t>
      </w:r>
      <w:r w:rsidRPr="00006DCA">
        <w:rPr>
          <w:rFonts w:ascii="Arial" w:hAnsi="Arial" w:cs="Arial"/>
          <w:color w:val="000000" w:themeColor="text1"/>
        </w:rPr>
        <w:t xml:space="preserve">nálise e </w:t>
      </w:r>
      <w:r w:rsidR="0024160B" w:rsidRPr="00006DCA">
        <w:rPr>
          <w:rFonts w:ascii="Arial" w:hAnsi="Arial" w:cs="Arial"/>
          <w:color w:val="000000" w:themeColor="text1"/>
        </w:rPr>
        <w:t xml:space="preserve">interpretação e </w:t>
      </w:r>
      <w:r w:rsidRPr="00006DCA">
        <w:rPr>
          <w:rFonts w:ascii="Arial" w:hAnsi="Arial" w:cs="Arial"/>
          <w:color w:val="000000" w:themeColor="text1"/>
        </w:rPr>
        <w:t xml:space="preserve">apresentação </w:t>
      </w:r>
      <w:r w:rsidR="0024160B" w:rsidRPr="00006DCA">
        <w:rPr>
          <w:rFonts w:ascii="Arial" w:hAnsi="Arial" w:cs="Arial"/>
          <w:color w:val="000000" w:themeColor="text1"/>
        </w:rPr>
        <w:t xml:space="preserve">e análise </w:t>
      </w:r>
      <w:r w:rsidRPr="00006DCA">
        <w:rPr>
          <w:rFonts w:ascii="Arial" w:hAnsi="Arial" w:cs="Arial"/>
          <w:color w:val="000000" w:themeColor="text1"/>
        </w:rPr>
        <w:t>dos resultados.</w:t>
      </w:r>
    </w:p>
    <w:p w:rsidR="00135E07" w:rsidRPr="00314630" w:rsidRDefault="00135E07">
      <w:pPr>
        <w:widowControl w:val="0"/>
        <w:spacing w:line="360" w:lineRule="auto"/>
        <w:jc w:val="both"/>
        <w:rPr>
          <w:rFonts w:ascii="Arial" w:hAnsi="Arial" w:cs="Arial"/>
          <w:color w:val="auto"/>
        </w:rPr>
      </w:pPr>
    </w:p>
    <w:p w:rsidR="00135E07" w:rsidRPr="00314630" w:rsidRDefault="00E25E03">
      <w:pPr>
        <w:widowControl w:val="0"/>
        <w:spacing w:line="360" w:lineRule="auto"/>
        <w:jc w:val="both"/>
        <w:rPr>
          <w:rFonts w:ascii="Arial" w:hAnsi="Arial" w:cs="Arial"/>
          <w:color w:val="auto"/>
        </w:rPr>
      </w:pPr>
      <w:r w:rsidRPr="00314630">
        <w:rPr>
          <w:rFonts w:ascii="Arial" w:hAnsi="Arial" w:cs="Arial"/>
          <w:color w:val="auto"/>
        </w:rPr>
        <w:t>3.1 COLETA DE DADOS</w:t>
      </w:r>
    </w:p>
    <w:p w:rsidR="00135E07" w:rsidRPr="00314630" w:rsidRDefault="00135E07">
      <w:pPr>
        <w:widowControl w:val="0"/>
        <w:spacing w:line="360" w:lineRule="auto"/>
        <w:jc w:val="both"/>
        <w:rPr>
          <w:rFonts w:ascii="Arial" w:hAnsi="Arial" w:cs="Arial"/>
          <w:color w:val="auto"/>
        </w:rPr>
      </w:pPr>
    </w:p>
    <w:p w:rsidR="00135E07" w:rsidRPr="00314630" w:rsidRDefault="00E25E03">
      <w:pPr>
        <w:widowControl w:val="0"/>
        <w:spacing w:line="360" w:lineRule="auto"/>
        <w:jc w:val="both"/>
        <w:rPr>
          <w:rFonts w:ascii="Arial" w:hAnsi="Arial" w:cs="Arial"/>
          <w:color w:val="auto"/>
        </w:rPr>
      </w:pPr>
      <w:r w:rsidRPr="00314630">
        <w:rPr>
          <w:rFonts w:ascii="Arial" w:hAnsi="Arial" w:cs="Arial"/>
          <w:color w:val="auto"/>
        </w:rPr>
        <w:t xml:space="preserve">Para coletar os dados do referencial teórico fizemos uma revisão dos principais autores no que se relacionar a atração, fidelização e manutenção de clientes PCD, </w:t>
      </w:r>
      <w:r w:rsidR="005D179E" w:rsidRPr="00314630">
        <w:rPr>
          <w:rFonts w:ascii="Arial" w:hAnsi="Arial" w:cs="Arial"/>
          <w:color w:val="auto"/>
        </w:rPr>
        <w:t>além</w:t>
      </w:r>
      <w:r w:rsidRPr="00314630">
        <w:rPr>
          <w:rFonts w:ascii="Arial" w:hAnsi="Arial" w:cs="Arial"/>
          <w:color w:val="auto"/>
        </w:rPr>
        <w:t xml:space="preserve"> de fidelizar os principais termos utilizados. </w:t>
      </w:r>
    </w:p>
    <w:p w:rsidR="00135E07" w:rsidRPr="00314630" w:rsidRDefault="00135E07">
      <w:pPr>
        <w:widowControl w:val="0"/>
        <w:spacing w:line="360" w:lineRule="auto"/>
        <w:jc w:val="both"/>
        <w:rPr>
          <w:rFonts w:ascii="Arial" w:hAnsi="Arial" w:cs="Arial"/>
          <w:color w:val="auto"/>
        </w:rPr>
      </w:pPr>
    </w:p>
    <w:p w:rsidR="00135E07" w:rsidRPr="00314630" w:rsidRDefault="00E25E03">
      <w:pPr>
        <w:widowControl w:val="0"/>
        <w:spacing w:line="360" w:lineRule="auto"/>
        <w:jc w:val="both"/>
        <w:rPr>
          <w:rFonts w:ascii="Arial" w:hAnsi="Arial" w:cs="Arial"/>
          <w:color w:val="auto"/>
        </w:rPr>
      </w:pPr>
      <w:r w:rsidRPr="00314630">
        <w:rPr>
          <w:rFonts w:ascii="Arial" w:hAnsi="Arial" w:cs="Arial"/>
          <w:color w:val="auto"/>
        </w:rPr>
        <w:t xml:space="preserve">Para coletar os dados de atração e fidelização de clientes PCD do estudo de caso, </w:t>
      </w:r>
      <w:r w:rsidRPr="00314630">
        <w:rPr>
          <w:rFonts w:ascii="Arial" w:hAnsi="Arial" w:cs="Arial"/>
          <w:color w:val="auto"/>
        </w:rPr>
        <w:lastRenderedPageBreak/>
        <w:t xml:space="preserve">fizemos uma entrevista com o gerente e a assistente de marketing da empresa selecionada. Também utilizamos diversas visitas técnicas no setor de vendas. Além disto, um dos componentes do grupo atua profissionalmente do setor de vendas da empresa selecionada. A experiência adquirida nesta situação permitiu utilizar observação direta mais qualificada. </w:t>
      </w:r>
    </w:p>
    <w:p w:rsidR="00135E07" w:rsidRPr="00314630" w:rsidRDefault="00135E07">
      <w:pPr>
        <w:widowControl w:val="0"/>
        <w:spacing w:line="360" w:lineRule="auto"/>
        <w:jc w:val="both"/>
        <w:rPr>
          <w:rFonts w:ascii="Arial" w:hAnsi="Arial" w:cs="Arial"/>
          <w:color w:val="auto"/>
        </w:rPr>
      </w:pPr>
    </w:p>
    <w:p w:rsidR="00135E07" w:rsidRPr="00314630" w:rsidRDefault="00E25E03">
      <w:pPr>
        <w:widowControl w:val="0"/>
        <w:spacing w:line="360" w:lineRule="auto"/>
        <w:jc w:val="both"/>
        <w:rPr>
          <w:rFonts w:ascii="Arial" w:hAnsi="Arial" w:cs="Arial"/>
          <w:color w:val="auto"/>
        </w:rPr>
      </w:pPr>
      <w:r w:rsidRPr="00314630">
        <w:rPr>
          <w:rFonts w:ascii="Arial" w:hAnsi="Arial" w:cs="Arial"/>
          <w:color w:val="auto"/>
        </w:rPr>
        <w:t xml:space="preserve">Neste buscamos descrever como </w:t>
      </w:r>
      <w:r w:rsidR="0051571D">
        <w:rPr>
          <w:rFonts w:ascii="Arial" w:hAnsi="Arial" w:cs="Arial"/>
          <w:color w:val="auto"/>
        </w:rPr>
        <w:t>é</w:t>
      </w:r>
      <w:r w:rsidRPr="00314630">
        <w:rPr>
          <w:rFonts w:ascii="Arial" w:hAnsi="Arial" w:cs="Arial"/>
          <w:color w:val="auto"/>
        </w:rPr>
        <w:t xml:space="preserve"> o processo de atração, manutenção e fidelização dos clientes PCD.</w:t>
      </w:r>
    </w:p>
    <w:p w:rsidR="00135E07" w:rsidRDefault="00135E07">
      <w:pPr>
        <w:widowControl w:val="0"/>
        <w:spacing w:line="360" w:lineRule="auto"/>
        <w:jc w:val="both"/>
        <w:rPr>
          <w:rFonts w:ascii="Arial" w:hAnsi="Arial" w:cs="Arial"/>
          <w:color w:val="auto"/>
        </w:rPr>
      </w:pPr>
    </w:p>
    <w:p w:rsidR="002E3E93" w:rsidRPr="00314630" w:rsidRDefault="002E3E93">
      <w:pPr>
        <w:widowControl w:val="0"/>
        <w:spacing w:line="360" w:lineRule="auto"/>
        <w:jc w:val="both"/>
        <w:rPr>
          <w:rFonts w:ascii="Arial" w:hAnsi="Arial" w:cs="Arial"/>
          <w:color w:val="auto"/>
        </w:rPr>
      </w:pPr>
    </w:p>
    <w:p w:rsidR="00135E07" w:rsidRPr="00314630" w:rsidRDefault="00E25E03">
      <w:pPr>
        <w:widowControl w:val="0"/>
        <w:spacing w:line="360" w:lineRule="auto"/>
        <w:jc w:val="both"/>
        <w:rPr>
          <w:rFonts w:ascii="Arial" w:hAnsi="Arial" w:cs="Arial"/>
          <w:color w:val="auto"/>
        </w:rPr>
      </w:pPr>
      <w:r w:rsidRPr="00314630">
        <w:rPr>
          <w:rFonts w:ascii="Arial" w:hAnsi="Arial" w:cs="Arial"/>
          <w:color w:val="auto"/>
        </w:rPr>
        <w:t>3.2 ANALISE E INTERPRETAÇÃO</w:t>
      </w:r>
    </w:p>
    <w:p w:rsidR="00135E07" w:rsidRPr="00314630" w:rsidRDefault="00135E07">
      <w:pPr>
        <w:widowControl w:val="0"/>
        <w:spacing w:line="360" w:lineRule="auto"/>
        <w:jc w:val="both"/>
        <w:rPr>
          <w:rFonts w:ascii="Arial" w:hAnsi="Arial" w:cs="Arial"/>
          <w:color w:val="auto"/>
        </w:rPr>
      </w:pPr>
    </w:p>
    <w:p w:rsidR="00135E07" w:rsidRPr="00314630" w:rsidRDefault="00E25E03">
      <w:pPr>
        <w:widowControl w:val="0"/>
        <w:spacing w:line="360" w:lineRule="auto"/>
        <w:jc w:val="both"/>
        <w:rPr>
          <w:rFonts w:ascii="Arial" w:hAnsi="Arial" w:cs="Arial"/>
          <w:color w:val="auto"/>
        </w:rPr>
      </w:pPr>
      <w:r w:rsidRPr="00314630">
        <w:rPr>
          <w:rFonts w:ascii="Arial" w:hAnsi="Arial" w:cs="Arial"/>
          <w:color w:val="auto"/>
        </w:rPr>
        <w:t>Para analisar e interpretar os dados coletados recorremos ao referencial teórico, onde confrontamos teoria e prática, do estudo de caso selecionada.</w:t>
      </w:r>
    </w:p>
    <w:p w:rsidR="00135E07" w:rsidRPr="00314630" w:rsidRDefault="00135E07">
      <w:pPr>
        <w:widowControl w:val="0"/>
        <w:spacing w:line="360" w:lineRule="auto"/>
        <w:jc w:val="both"/>
        <w:rPr>
          <w:rFonts w:ascii="Arial" w:hAnsi="Arial" w:cs="Arial"/>
          <w:color w:val="auto"/>
        </w:rPr>
      </w:pPr>
    </w:p>
    <w:p w:rsidR="00135E07" w:rsidRPr="00314630" w:rsidRDefault="00E25E03">
      <w:pPr>
        <w:widowControl w:val="0"/>
        <w:spacing w:line="360" w:lineRule="auto"/>
        <w:jc w:val="both"/>
        <w:rPr>
          <w:rFonts w:ascii="Arial" w:hAnsi="Arial" w:cs="Arial"/>
          <w:color w:val="auto"/>
        </w:rPr>
      </w:pPr>
      <w:r w:rsidRPr="00314630">
        <w:rPr>
          <w:rFonts w:ascii="Arial" w:hAnsi="Arial" w:cs="Arial"/>
          <w:color w:val="auto"/>
        </w:rPr>
        <w:t>3.3 APRESENTACAO DOS RESULTADOS</w:t>
      </w:r>
    </w:p>
    <w:p w:rsidR="00135E07" w:rsidRPr="00314630" w:rsidRDefault="00135E07" w:rsidP="002E3E93">
      <w:pPr>
        <w:widowControl w:val="0"/>
        <w:spacing w:line="360" w:lineRule="auto"/>
        <w:ind w:left="708"/>
        <w:jc w:val="both"/>
        <w:rPr>
          <w:rFonts w:ascii="Arial" w:hAnsi="Arial" w:cs="Arial"/>
          <w:color w:val="auto"/>
        </w:rPr>
      </w:pPr>
    </w:p>
    <w:p w:rsidR="00135E07" w:rsidRPr="00314630" w:rsidRDefault="00E25E03">
      <w:pPr>
        <w:widowControl w:val="0"/>
        <w:spacing w:line="360" w:lineRule="auto"/>
        <w:jc w:val="both"/>
        <w:rPr>
          <w:rFonts w:ascii="Arial" w:hAnsi="Arial" w:cs="Arial"/>
          <w:color w:val="auto"/>
        </w:rPr>
      </w:pPr>
      <w:r w:rsidRPr="00314630">
        <w:rPr>
          <w:rFonts w:ascii="Arial" w:hAnsi="Arial" w:cs="Arial"/>
          <w:color w:val="auto"/>
        </w:rPr>
        <w:t>Os resultados são apresentados por meio de apontamentos, onde as seguintes ações para atrair, manter e fidelizar clientes PCD.</w:t>
      </w:r>
    </w:p>
    <w:p w:rsidR="00135E07" w:rsidRPr="00314630" w:rsidRDefault="00135E07">
      <w:pPr>
        <w:spacing w:line="360" w:lineRule="auto"/>
        <w:jc w:val="both"/>
        <w:rPr>
          <w:color w:val="auto"/>
        </w:rPr>
      </w:pPr>
    </w:p>
    <w:p w:rsidR="00135E07" w:rsidRPr="002E3E93" w:rsidRDefault="00E25E03">
      <w:pPr>
        <w:spacing w:line="360" w:lineRule="auto"/>
        <w:jc w:val="both"/>
        <w:rPr>
          <w:rFonts w:ascii="Arial" w:eastAsia="Arial" w:hAnsi="Arial" w:cs="Arial"/>
          <w:b/>
          <w:color w:val="auto"/>
        </w:rPr>
      </w:pPr>
      <w:r w:rsidRPr="002E3E93">
        <w:rPr>
          <w:rFonts w:ascii="Arial" w:eastAsia="Arial" w:hAnsi="Arial" w:cs="Arial"/>
          <w:b/>
          <w:color w:val="auto"/>
        </w:rPr>
        <w:t>4 RESULTADOS E DISCUSSÃO</w:t>
      </w:r>
    </w:p>
    <w:p w:rsidR="00135E07" w:rsidRPr="00314630" w:rsidRDefault="00135E07">
      <w:pPr>
        <w:spacing w:line="360" w:lineRule="auto"/>
        <w:jc w:val="both"/>
        <w:rPr>
          <w:color w:val="auto"/>
        </w:rPr>
      </w:pPr>
    </w:p>
    <w:p w:rsidR="009B4B41" w:rsidRPr="00314630" w:rsidRDefault="00E25E03">
      <w:pPr>
        <w:widowControl w:val="0"/>
        <w:spacing w:line="360" w:lineRule="auto"/>
        <w:jc w:val="both"/>
        <w:rPr>
          <w:rFonts w:ascii="Arial" w:hAnsi="Arial" w:cs="Arial"/>
          <w:color w:val="auto"/>
        </w:rPr>
      </w:pPr>
      <w:r w:rsidRPr="00314630">
        <w:rPr>
          <w:rFonts w:ascii="Arial" w:hAnsi="Arial" w:cs="Arial"/>
          <w:color w:val="auto"/>
        </w:rPr>
        <w:t xml:space="preserve">Na Concessionária da Ford mais de 90% das vendas são de veículos apenas com câmbio automático, sem necessidade de adaptações. Se o veículo precisa de adaptações, as montadoras indicam empresas certificadas para manter a garantia do produto. </w:t>
      </w:r>
      <w:r w:rsidR="009B4B41" w:rsidRPr="00314630">
        <w:rPr>
          <w:rFonts w:ascii="Arial" w:hAnsi="Arial" w:cs="Arial"/>
          <w:color w:val="auto"/>
        </w:rPr>
        <w:t>Notamos que a empresa não oferece acesso como rampas para atender aos cadeirantes e nem a rampa cidadão, com isso dificulta ainda mais a acessibilidade do cliente para c</w:t>
      </w:r>
      <w:r w:rsidR="002E3E93">
        <w:rPr>
          <w:rFonts w:ascii="Arial" w:hAnsi="Arial" w:cs="Arial"/>
          <w:color w:val="auto"/>
        </w:rPr>
        <w:t>hegar dentro da concessioná</w:t>
      </w:r>
      <w:r w:rsidR="006E7BFB" w:rsidRPr="00314630">
        <w:rPr>
          <w:rFonts w:ascii="Arial" w:hAnsi="Arial" w:cs="Arial"/>
          <w:color w:val="auto"/>
        </w:rPr>
        <w:t>ria</w:t>
      </w:r>
      <w:r w:rsidR="009B4B41" w:rsidRPr="00314630">
        <w:rPr>
          <w:rFonts w:ascii="Arial" w:hAnsi="Arial" w:cs="Arial"/>
          <w:color w:val="auto"/>
        </w:rPr>
        <w:t>.</w:t>
      </w:r>
    </w:p>
    <w:p w:rsidR="002E3E93" w:rsidRPr="00314630" w:rsidRDefault="002E3E93">
      <w:pPr>
        <w:widowControl w:val="0"/>
        <w:spacing w:line="360" w:lineRule="auto"/>
        <w:jc w:val="both"/>
        <w:rPr>
          <w:rFonts w:ascii="Arial" w:hAnsi="Arial" w:cs="Arial"/>
          <w:color w:val="auto"/>
        </w:rPr>
      </w:pPr>
    </w:p>
    <w:p w:rsidR="00135E07" w:rsidRPr="00314630" w:rsidRDefault="00E25E03">
      <w:pPr>
        <w:widowControl w:val="0"/>
        <w:spacing w:line="360" w:lineRule="auto"/>
        <w:jc w:val="both"/>
        <w:rPr>
          <w:rFonts w:ascii="Arial" w:hAnsi="Arial" w:cs="Arial"/>
          <w:color w:val="auto"/>
        </w:rPr>
      </w:pPr>
      <w:r w:rsidRPr="00314630">
        <w:rPr>
          <w:rFonts w:ascii="Arial" w:hAnsi="Arial" w:cs="Arial"/>
          <w:color w:val="auto"/>
        </w:rPr>
        <w:t>4.1 PARA ATRAIR O CLIENTE</w:t>
      </w:r>
    </w:p>
    <w:p w:rsidR="00135E07" w:rsidRPr="00314630" w:rsidRDefault="00135E07">
      <w:pPr>
        <w:widowControl w:val="0"/>
        <w:spacing w:line="360" w:lineRule="auto"/>
        <w:jc w:val="both"/>
        <w:rPr>
          <w:rFonts w:ascii="Arial" w:hAnsi="Arial" w:cs="Arial"/>
          <w:color w:val="auto"/>
        </w:rPr>
      </w:pPr>
    </w:p>
    <w:p w:rsidR="00135E07" w:rsidRPr="00314630" w:rsidRDefault="00E25E03">
      <w:pPr>
        <w:widowControl w:val="0"/>
        <w:spacing w:line="360" w:lineRule="auto"/>
        <w:jc w:val="both"/>
        <w:rPr>
          <w:rFonts w:ascii="Arial" w:hAnsi="Arial" w:cs="Arial"/>
          <w:color w:val="auto"/>
        </w:rPr>
      </w:pPr>
      <w:r w:rsidRPr="00314630">
        <w:rPr>
          <w:rFonts w:ascii="Arial" w:hAnsi="Arial" w:cs="Arial"/>
          <w:color w:val="auto"/>
        </w:rPr>
        <w:t xml:space="preserve">O consultor de vendas da concessionária da Ford aborda o cliente que entra na loja interessado em comprar para PCD e explica o passo a passo para conseguir as isenções, mas também pode indicar um escritório especializado nesta área que </w:t>
      </w:r>
      <w:r w:rsidRPr="00314630">
        <w:rPr>
          <w:rFonts w:ascii="Arial" w:hAnsi="Arial" w:cs="Arial"/>
          <w:color w:val="auto"/>
        </w:rPr>
        <w:lastRenderedPageBreak/>
        <w:t xml:space="preserve">consegue as isenções para que o cliente melhor orientado. </w:t>
      </w:r>
    </w:p>
    <w:p w:rsidR="00135E07" w:rsidRPr="00314630" w:rsidRDefault="00135E07">
      <w:pPr>
        <w:widowControl w:val="0"/>
        <w:spacing w:line="360" w:lineRule="auto"/>
        <w:jc w:val="both"/>
        <w:rPr>
          <w:rFonts w:ascii="Arial" w:hAnsi="Arial" w:cs="Arial"/>
          <w:color w:val="auto"/>
        </w:rPr>
      </w:pPr>
    </w:p>
    <w:p w:rsidR="00135E07" w:rsidRPr="00314630" w:rsidRDefault="00E25E03">
      <w:pPr>
        <w:widowControl w:val="0"/>
        <w:spacing w:line="360" w:lineRule="auto"/>
        <w:jc w:val="both"/>
        <w:rPr>
          <w:rFonts w:ascii="Arial" w:hAnsi="Arial" w:cs="Arial"/>
          <w:color w:val="auto"/>
        </w:rPr>
      </w:pPr>
      <w:r w:rsidRPr="00314630">
        <w:rPr>
          <w:rFonts w:ascii="Arial" w:hAnsi="Arial" w:cs="Arial"/>
          <w:color w:val="auto"/>
        </w:rPr>
        <w:t xml:space="preserve">A Concessionária da Ford pesquisada dispõe de um diferencial de proporcionar ao cliente interessado na compra de algum modelo da marca, a indicação de um escritório e a gratuidade da taxa do despachante para conseguir as isenções, uma economia para o cliente da marca Ford em torno de R$ 1.200.00 (hum mil e duzentos reais). </w:t>
      </w:r>
    </w:p>
    <w:p w:rsidR="00135E07" w:rsidRPr="00314630" w:rsidRDefault="00135E07">
      <w:pPr>
        <w:widowControl w:val="0"/>
        <w:spacing w:line="360" w:lineRule="auto"/>
        <w:jc w:val="both"/>
        <w:rPr>
          <w:rFonts w:ascii="Arial" w:hAnsi="Arial" w:cs="Arial"/>
          <w:color w:val="auto"/>
        </w:rPr>
      </w:pPr>
    </w:p>
    <w:p w:rsidR="00135E07" w:rsidRPr="00314630" w:rsidRDefault="00E25E03">
      <w:pPr>
        <w:widowControl w:val="0"/>
        <w:spacing w:line="360" w:lineRule="auto"/>
        <w:jc w:val="both"/>
        <w:rPr>
          <w:rFonts w:ascii="Arial" w:hAnsi="Arial" w:cs="Arial"/>
          <w:color w:val="auto"/>
        </w:rPr>
      </w:pPr>
      <w:r w:rsidRPr="00314630">
        <w:rPr>
          <w:rFonts w:ascii="Arial" w:hAnsi="Arial" w:cs="Arial"/>
          <w:color w:val="auto"/>
        </w:rPr>
        <w:t xml:space="preserve">A Concessionária da Ford dispõe de uma tabela, fornecida pela montadora com os modelos comercializados e seus respectivos descontos. Além dos descontos do IPI e ICMS cedidos pelo governo, a maioria dos carros comercializados pela Ford tem seus descontos fornecidos pela própria montadora fazendo com que alguns modelos cheguem a quase 30% de desconto. </w:t>
      </w:r>
    </w:p>
    <w:p w:rsidR="00135E07" w:rsidRPr="00314630" w:rsidRDefault="00135E07">
      <w:pPr>
        <w:widowControl w:val="0"/>
        <w:spacing w:line="360" w:lineRule="auto"/>
        <w:jc w:val="both"/>
        <w:rPr>
          <w:rFonts w:ascii="Arial" w:hAnsi="Arial" w:cs="Arial"/>
          <w:color w:val="auto"/>
        </w:rPr>
      </w:pPr>
    </w:p>
    <w:p w:rsidR="00135E07" w:rsidRPr="0020657B" w:rsidRDefault="00E25E03">
      <w:pPr>
        <w:widowControl w:val="0"/>
        <w:spacing w:line="360" w:lineRule="auto"/>
        <w:jc w:val="both"/>
        <w:rPr>
          <w:rFonts w:ascii="Arial" w:hAnsi="Arial" w:cs="Arial"/>
          <w:color w:val="auto"/>
        </w:rPr>
      </w:pPr>
      <w:r w:rsidRPr="00314630">
        <w:rPr>
          <w:rFonts w:ascii="Arial" w:hAnsi="Arial" w:cs="Arial"/>
          <w:color w:val="auto"/>
        </w:rPr>
        <w:t xml:space="preserve">O atendimento na Concessionária da Ford é </w:t>
      </w:r>
      <w:r w:rsidR="0033393C" w:rsidRPr="00314630">
        <w:rPr>
          <w:rFonts w:ascii="Arial" w:hAnsi="Arial" w:cs="Arial"/>
          <w:color w:val="auto"/>
        </w:rPr>
        <w:t>feito</w:t>
      </w:r>
      <w:r w:rsidRPr="00314630">
        <w:rPr>
          <w:rFonts w:ascii="Arial" w:hAnsi="Arial" w:cs="Arial"/>
          <w:color w:val="auto"/>
        </w:rPr>
        <w:t xml:space="preserve"> por qualquer consultor de vendas no showroom da loja ou por telef</w:t>
      </w:r>
      <w:r w:rsidR="0051571D">
        <w:rPr>
          <w:rFonts w:ascii="Arial" w:hAnsi="Arial" w:cs="Arial"/>
          <w:color w:val="auto"/>
        </w:rPr>
        <w:t>one, não tem um consultor especí</w:t>
      </w:r>
      <w:r w:rsidRPr="00314630">
        <w:rPr>
          <w:rFonts w:ascii="Arial" w:hAnsi="Arial" w:cs="Arial"/>
          <w:color w:val="auto"/>
        </w:rPr>
        <w:t>fico para esse tipo de venda, todos atendem</w:t>
      </w:r>
      <w:r w:rsidRPr="0020657B">
        <w:rPr>
          <w:rFonts w:ascii="Arial" w:hAnsi="Arial" w:cs="Arial"/>
          <w:color w:val="auto"/>
        </w:rPr>
        <w:t xml:space="preserve">. </w:t>
      </w:r>
      <w:r w:rsidR="003D574D" w:rsidRPr="0020657B">
        <w:rPr>
          <w:rFonts w:ascii="Arial" w:eastAsia="DejaVu Sans" w:hAnsi="Arial" w:cs="Arial"/>
          <w:color w:val="auto"/>
          <w:lang w:eastAsia="zh-CN"/>
        </w:rPr>
        <w:t xml:space="preserve">Esses resultados não estão satisfatórios uma vez que a afirmativa de </w:t>
      </w:r>
      <w:r w:rsidR="003D574D" w:rsidRPr="0020657B">
        <w:rPr>
          <w:rFonts w:ascii="Arial" w:hAnsi="Arial" w:cs="Arial"/>
          <w:color w:val="auto"/>
          <w:shd w:val="clear" w:color="auto" w:fill="FFFFFF"/>
        </w:rPr>
        <w:t>Kotler (2000), o atendimento ao cliente envolve todas as atividades que facilitam aos clientes o acesso às pessoas certas dentro de uma empresa para receberem serviços, respostas e soluções de problemas de maneira rápida e satisfatória.</w:t>
      </w:r>
    </w:p>
    <w:p w:rsidR="00135E07" w:rsidRPr="00314630" w:rsidRDefault="00135E07">
      <w:pPr>
        <w:widowControl w:val="0"/>
        <w:spacing w:line="360" w:lineRule="auto"/>
        <w:jc w:val="both"/>
        <w:rPr>
          <w:rFonts w:ascii="Arial" w:hAnsi="Arial" w:cs="Arial"/>
          <w:color w:val="auto"/>
        </w:rPr>
      </w:pPr>
    </w:p>
    <w:p w:rsidR="00657735" w:rsidRPr="00314630" w:rsidRDefault="00E25E03">
      <w:pPr>
        <w:widowControl w:val="0"/>
        <w:spacing w:line="360" w:lineRule="auto"/>
        <w:jc w:val="both"/>
        <w:rPr>
          <w:rFonts w:ascii="Arial" w:hAnsi="Arial" w:cs="Arial"/>
          <w:color w:val="auto"/>
        </w:rPr>
      </w:pPr>
      <w:r w:rsidRPr="00314630">
        <w:rPr>
          <w:rFonts w:ascii="Arial" w:hAnsi="Arial" w:cs="Arial"/>
          <w:color w:val="auto"/>
        </w:rPr>
        <w:t>Com toda documentação em mãos o pedido é feito pelo Site da montadora online e demora em média de 20 a 40 dias no total para o carro ser produzido e chegar à loja para a entrega.</w:t>
      </w:r>
    </w:p>
    <w:p w:rsidR="00135E07" w:rsidRPr="00314630" w:rsidRDefault="00135E07">
      <w:pPr>
        <w:widowControl w:val="0"/>
        <w:spacing w:line="360" w:lineRule="auto"/>
        <w:jc w:val="both"/>
        <w:rPr>
          <w:rFonts w:ascii="Arial" w:hAnsi="Arial" w:cs="Arial"/>
          <w:color w:val="auto"/>
        </w:rPr>
      </w:pPr>
    </w:p>
    <w:p w:rsidR="00135E07" w:rsidRPr="00314630" w:rsidRDefault="00E25E03">
      <w:pPr>
        <w:widowControl w:val="0"/>
        <w:spacing w:line="360" w:lineRule="auto"/>
        <w:jc w:val="both"/>
        <w:rPr>
          <w:rFonts w:ascii="Arial" w:hAnsi="Arial" w:cs="Arial"/>
          <w:color w:val="auto"/>
        </w:rPr>
      </w:pPr>
      <w:r w:rsidRPr="00314630">
        <w:rPr>
          <w:rFonts w:ascii="Arial" w:hAnsi="Arial" w:cs="Arial"/>
          <w:color w:val="auto"/>
        </w:rPr>
        <w:t>Campanha de publicidade vinculada na TV anuncia o carro da Ford a Ecosport</w:t>
      </w:r>
      <w:r w:rsidR="00F4013E">
        <w:rPr>
          <w:rFonts w:ascii="Arial" w:hAnsi="Arial" w:cs="Arial"/>
          <w:color w:val="auto"/>
        </w:rPr>
        <w:t xml:space="preserve"> </w:t>
      </w:r>
      <w:r w:rsidRPr="00314630">
        <w:rPr>
          <w:rFonts w:ascii="Arial" w:hAnsi="Arial" w:cs="Arial"/>
          <w:color w:val="auto"/>
        </w:rPr>
        <w:t>Direct produzida especialmente para atender esses clientes PCD, com alguns itens a menos de serie para comportar os dois descontos de IPI e ICMS que são para carros na faixa de R$70.000.00 (setenta mil reais).</w:t>
      </w:r>
    </w:p>
    <w:p w:rsidR="00135E07" w:rsidRPr="00314630" w:rsidRDefault="00135E07">
      <w:pPr>
        <w:widowControl w:val="0"/>
        <w:spacing w:line="360" w:lineRule="auto"/>
        <w:jc w:val="both"/>
        <w:rPr>
          <w:rFonts w:ascii="Arial" w:hAnsi="Arial" w:cs="Arial"/>
          <w:color w:val="auto"/>
        </w:rPr>
      </w:pPr>
    </w:p>
    <w:p w:rsidR="00135E07" w:rsidRPr="00314630" w:rsidRDefault="00E25E03">
      <w:pPr>
        <w:widowControl w:val="0"/>
        <w:spacing w:line="360" w:lineRule="auto"/>
        <w:jc w:val="both"/>
        <w:rPr>
          <w:rFonts w:ascii="Arial" w:hAnsi="Arial" w:cs="Arial"/>
          <w:color w:val="auto"/>
        </w:rPr>
      </w:pPr>
      <w:r w:rsidRPr="00314630">
        <w:rPr>
          <w:rFonts w:ascii="Arial" w:hAnsi="Arial" w:cs="Arial"/>
          <w:color w:val="auto"/>
        </w:rPr>
        <w:t>A Concessionária no momento não possui nenhum folder auto-explicativo para clientes PCDs.</w:t>
      </w:r>
    </w:p>
    <w:p w:rsidR="00135E07" w:rsidRPr="00314630" w:rsidRDefault="00135E07">
      <w:pPr>
        <w:widowControl w:val="0"/>
        <w:spacing w:line="360" w:lineRule="auto"/>
        <w:jc w:val="both"/>
        <w:rPr>
          <w:rFonts w:ascii="Arial" w:hAnsi="Arial" w:cs="Arial"/>
          <w:color w:val="auto"/>
        </w:rPr>
      </w:pPr>
    </w:p>
    <w:p w:rsidR="00135E07" w:rsidRPr="00314630" w:rsidRDefault="00E25E03">
      <w:pPr>
        <w:widowControl w:val="0"/>
        <w:spacing w:line="360" w:lineRule="auto"/>
        <w:jc w:val="both"/>
        <w:rPr>
          <w:rFonts w:ascii="Arial" w:hAnsi="Arial" w:cs="Arial"/>
          <w:color w:val="auto"/>
        </w:rPr>
      </w:pPr>
      <w:r w:rsidRPr="00314630">
        <w:rPr>
          <w:rFonts w:ascii="Arial" w:hAnsi="Arial" w:cs="Arial"/>
          <w:color w:val="auto"/>
        </w:rPr>
        <w:lastRenderedPageBreak/>
        <w:t>4.2 PARA MANTER E FIDELIZAR</w:t>
      </w:r>
    </w:p>
    <w:p w:rsidR="00135E07" w:rsidRPr="00314630" w:rsidRDefault="00135E07">
      <w:pPr>
        <w:widowControl w:val="0"/>
        <w:spacing w:line="360" w:lineRule="auto"/>
        <w:jc w:val="both"/>
        <w:rPr>
          <w:rFonts w:ascii="Arial" w:hAnsi="Arial" w:cs="Arial"/>
          <w:color w:val="auto"/>
        </w:rPr>
      </w:pPr>
    </w:p>
    <w:p w:rsidR="00135E07" w:rsidRDefault="00E25E03" w:rsidP="00657735">
      <w:pPr>
        <w:spacing w:line="360" w:lineRule="auto"/>
        <w:jc w:val="both"/>
        <w:rPr>
          <w:rFonts w:ascii="Arial" w:hAnsi="Arial" w:cs="Arial"/>
          <w:color w:val="FF0000"/>
        </w:rPr>
      </w:pPr>
      <w:r w:rsidRPr="00314630">
        <w:rPr>
          <w:rFonts w:ascii="Arial" w:hAnsi="Arial" w:cs="Arial"/>
          <w:color w:val="auto"/>
        </w:rPr>
        <w:t xml:space="preserve">A ferramenta CRM é utilizada para gerar listas de dados (nomes, números de telefone e </w:t>
      </w:r>
      <w:r w:rsidR="0033393C" w:rsidRPr="00314630">
        <w:rPr>
          <w:rFonts w:ascii="Arial" w:hAnsi="Arial" w:cs="Arial"/>
          <w:color w:val="auto"/>
        </w:rPr>
        <w:t>e-mail</w:t>
      </w:r>
      <w:r w:rsidRPr="00314630">
        <w:rPr>
          <w:rFonts w:ascii="Arial" w:hAnsi="Arial" w:cs="Arial"/>
          <w:color w:val="auto"/>
        </w:rPr>
        <w:t>) de clientes antigos para serem contatados, oferecendo a troca de carros e uma avaliação especial</w:t>
      </w:r>
      <w:r w:rsidR="00693CF8">
        <w:rPr>
          <w:rFonts w:ascii="Arial" w:hAnsi="Arial" w:cs="Arial"/>
          <w:color w:val="auto"/>
        </w:rPr>
        <w:t xml:space="preserve">. </w:t>
      </w:r>
      <w:r w:rsidR="00693CF8" w:rsidRPr="0020657B">
        <w:rPr>
          <w:rFonts w:ascii="Arial" w:hAnsi="Arial" w:cs="Arial"/>
          <w:color w:val="auto"/>
        </w:rPr>
        <w:t xml:space="preserve">Nesse sentido, vale lembrar </w:t>
      </w:r>
      <w:r w:rsidR="00693CF8" w:rsidRPr="0020657B">
        <w:rPr>
          <w:rFonts w:ascii="Arial" w:hAnsi="Arial" w:cs="Arial"/>
          <w:bCs/>
          <w:color w:val="auto"/>
        </w:rPr>
        <w:t>Kotler (2005) quando reforça</w:t>
      </w:r>
      <w:r w:rsidR="0020657B" w:rsidRPr="0020657B">
        <w:rPr>
          <w:rFonts w:ascii="Arial" w:hAnsi="Arial" w:cs="Arial"/>
          <w:bCs/>
          <w:color w:val="auto"/>
        </w:rPr>
        <w:t xml:space="preserve"> </w:t>
      </w:r>
      <w:r w:rsidR="00693CF8" w:rsidRPr="0020657B">
        <w:rPr>
          <w:rFonts w:ascii="Arial" w:hAnsi="Arial" w:cs="Arial"/>
          <w:color w:val="auto"/>
        </w:rPr>
        <w:t>que</w:t>
      </w:r>
      <w:r w:rsidR="0020657B" w:rsidRPr="0020657B">
        <w:rPr>
          <w:rFonts w:ascii="Arial" w:hAnsi="Arial" w:cs="Arial"/>
          <w:color w:val="auto"/>
        </w:rPr>
        <w:t xml:space="preserve"> </w:t>
      </w:r>
      <w:r w:rsidR="00657735" w:rsidRPr="0020657B">
        <w:rPr>
          <w:rFonts w:ascii="Arial" w:hAnsi="Arial" w:cs="Arial"/>
          <w:color w:val="auto"/>
        </w:rPr>
        <w:t xml:space="preserve">o CRM foi vendido como uma revolução tecnológica que permitiria maior precisão para identificar clientes em potencial e fazer ofertas. </w:t>
      </w:r>
      <w:r w:rsidR="00693CF8" w:rsidRPr="0020657B">
        <w:rPr>
          <w:rFonts w:ascii="Arial" w:hAnsi="Arial" w:cs="Arial"/>
          <w:color w:val="auto"/>
        </w:rPr>
        <w:t>Assim: “m</w:t>
      </w:r>
      <w:r w:rsidR="00657735" w:rsidRPr="0020657B">
        <w:rPr>
          <w:rFonts w:ascii="Arial" w:hAnsi="Arial" w:cs="Arial"/>
          <w:color w:val="auto"/>
        </w:rPr>
        <w:t>uitas empresas investiram milhões de dólares para coletar dados, apenas para descobrir que os dados não tinham muitas variáveis importantes e, pior, as pessoas da empresa não eram voltadas para o client</w:t>
      </w:r>
      <w:r w:rsidR="00693CF8" w:rsidRPr="0020657B">
        <w:rPr>
          <w:rFonts w:ascii="Arial" w:hAnsi="Arial" w:cs="Arial"/>
          <w:color w:val="auto"/>
        </w:rPr>
        <w:t>e ou organizadas para o cliente (</w:t>
      </w:r>
      <w:r w:rsidR="00693CF8" w:rsidRPr="0020657B">
        <w:rPr>
          <w:rFonts w:ascii="Arial" w:hAnsi="Arial" w:cs="Arial"/>
          <w:bCs/>
          <w:color w:val="auto"/>
        </w:rPr>
        <w:t>p.124)</w:t>
      </w:r>
      <w:r w:rsidR="00693CF8" w:rsidRPr="0020657B">
        <w:rPr>
          <w:rFonts w:ascii="Arial" w:hAnsi="Arial" w:cs="Arial"/>
          <w:color w:val="auto"/>
        </w:rPr>
        <w:t>.</w:t>
      </w:r>
    </w:p>
    <w:p w:rsidR="00657735" w:rsidRPr="00657735" w:rsidRDefault="00657735" w:rsidP="00657735">
      <w:pPr>
        <w:spacing w:line="360" w:lineRule="auto"/>
        <w:jc w:val="both"/>
        <w:rPr>
          <w:rFonts w:ascii="Arial" w:hAnsi="Arial" w:cs="Arial"/>
          <w:color w:val="FF0000"/>
        </w:rPr>
      </w:pPr>
    </w:p>
    <w:p w:rsidR="00135E07" w:rsidRPr="00F4013E" w:rsidRDefault="00E25E03" w:rsidP="00B430F2">
      <w:pPr>
        <w:spacing w:line="360" w:lineRule="auto"/>
        <w:jc w:val="both"/>
        <w:rPr>
          <w:rFonts w:ascii="Arial" w:hAnsi="Arial" w:cs="Arial"/>
          <w:color w:val="auto"/>
          <w:shd w:val="clear" w:color="auto" w:fill="FFFFFF"/>
        </w:rPr>
      </w:pPr>
      <w:r w:rsidRPr="00F4013E">
        <w:rPr>
          <w:rFonts w:ascii="Arial" w:hAnsi="Arial" w:cs="Arial"/>
          <w:color w:val="auto"/>
          <w:shd w:val="clear" w:color="auto" w:fill="FFFFFF"/>
        </w:rPr>
        <w:t xml:space="preserve">Para manter e fidelizar clientes é cobrado aos consultores de vendas pela gerência um atendimento de forma </w:t>
      </w:r>
      <w:r w:rsidR="0033393C" w:rsidRPr="00F4013E">
        <w:rPr>
          <w:rFonts w:ascii="Arial" w:hAnsi="Arial" w:cs="Arial"/>
          <w:color w:val="auto"/>
          <w:shd w:val="clear" w:color="auto" w:fill="FFFFFF"/>
        </w:rPr>
        <w:t>cortes</w:t>
      </w:r>
      <w:r w:rsidRPr="00F4013E">
        <w:rPr>
          <w:rFonts w:ascii="Arial" w:hAnsi="Arial" w:cs="Arial"/>
          <w:color w:val="auto"/>
          <w:shd w:val="clear" w:color="auto" w:fill="FFFFFF"/>
        </w:rPr>
        <w:t xml:space="preserve">, com delicadeza por se tratar de pessoas com </w:t>
      </w:r>
      <w:r w:rsidR="006E0BE5" w:rsidRPr="00F4013E">
        <w:rPr>
          <w:rFonts w:ascii="Arial" w:hAnsi="Arial" w:cs="Arial"/>
          <w:color w:val="auto"/>
          <w:shd w:val="clear" w:color="auto" w:fill="FFFFFF"/>
        </w:rPr>
        <w:t>necessidades especiais. Vale ressaltar, nesse contexto que “fidelidade”</w:t>
      </w:r>
      <w:r w:rsidR="00B430F2" w:rsidRPr="00F4013E">
        <w:rPr>
          <w:rFonts w:ascii="Arial" w:hAnsi="Arial" w:cs="Arial"/>
          <w:color w:val="auto"/>
          <w:shd w:val="clear" w:color="auto" w:fill="FFFFFF"/>
        </w:rPr>
        <w:t xml:space="preserve">, </w:t>
      </w:r>
      <w:r w:rsidR="006E0BE5" w:rsidRPr="00F4013E">
        <w:rPr>
          <w:rFonts w:ascii="Arial" w:hAnsi="Arial" w:cs="Arial"/>
          <w:color w:val="auto"/>
          <w:shd w:val="clear" w:color="auto" w:fill="FFFFFF"/>
        </w:rPr>
        <w:t>no</w:t>
      </w:r>
      <w:r w:rsidR="00B430F2" w:rsidRPr="00F4013E">
        <w:rPr>
          <w:rFonts w:ascii="Arial" w:hAnsi="Arial" w:cs="Arial"/>
          <w:color w:val="auto"/>
          <w:shd w:val="clear" w:color="auto" w:fill="FFFFFF"/>
        </w:rPr>
        <w:t xml:space="preserve"> contexto empresarial, corresponde à vontade do cliente de continuar prestigiando uma empresa por um período prolongado de tempo, comprando e recomprando seus produtos de forma preferencialmente exclusiva e recomendando a marca a outras pessoas</w:t>
      </w:r>
      <w:r w:rsidR="00F4013E">
        <w:rPr>
          <w:rFonts w:ascii="Arial" w:hAnsi="Arial" w:cs="Arial"/>
          <w:color w:val="auto"/>
          <w:shd w:val="clear" w:color="auto" w:fill="FFFFFF"/>
        </w:rPr>
        <w:t xml:space="preserve"> </w:t>
      </w:r>
      <w:r w:rsidR="006E0BE5" w:rsidRPr="00F4013E">
        <w:rPr>
          <w:rFonts w:ascii="Arial" w:hAnsi="Arial" w:cs="Arial"/>
          <w:color w:val="auto"/>
          <w:shd w:val="clear" w:color="auto" w:fill="FFFFFF"/>
        </w:rPr>
        <w:t>(</w:t>
      </w:r>
      <w:r w:rsidR="006E0BE5" w:rsidRPr="00F4013E">
        <w:rPr>
          <w:rFonts w:ascii="Arial" w:hAnsi="Arial" w:cs="Arial"/>
          <w:bCs/>
          <w:color w:val="auto"/>
        </w:rPr>
        <w:t>LOVELOCK; WEIGTH, 2002)</w:t>
      </w:r>
      <w:r w:rsidR="00B430F2" w:rsidRPr="00F4013E">
        <w:rPr>
          <w:rFonts w:ascii="Arial" w:hAnsi="Arial" w:cs="Arial"/>
          <w:color w:val="auto"/>
          <w:shd w:val="clear" w:color="auto" w:fill="FFFFFF"/>
        </w:rPr>
        <w:t>.</w:t>
      </w:r>
    </w:p>
    <w:p w:rsidR="00B430F2" w:rsidRPr="00314630" w:rsidRDefault="00B430F2" w:rsidP="00B430F2">
      <w:pPr>
        <w:spacing w:line="360" w:lineRule="auto"/>
        <w:jc w:val="both"/>
        <w:rPr>
          <w:rFonts w:ascii="Arial" w:hAnsi="Arial" w:cs="Arial"/>
          <w:color w:val="auto"/>
          <w:shd w:val="clear" w:color="auto" w:fill="FFFFFF"/>
        </w:rPr>
      </w:pPr>
    </w:p>
    <w:p w:rsidR="00135E07" w:rsidRPr="00314630" w:rsidRDefault="00E25E03">
      <w:pPr>
        <w:widowControl w:val="0"/>
        <w:spacing w:line="360" w:lineRule="auto"/>
        <w:jc w:val="both"/>
        <w:rPr>
          <w:rFonts w:ascii="Arial" w:hAnsi="Arial" w:cs="Arial"/>
          <w:color w:val="auto"/>
          <w:shd w:val="clear" w:color="auto" w:fill="FFFFFF"/>
        </w:rPr>
      </w:pPr>
      <w:r w:rsidRPr="00314630">
        <w:rPr>
          <w:rFonts w:ascii="Arial" w:hAnsi="Arial" w:cs="Arial"/>
          <w:color w:val="auto"/>
          <w:shd w:val="clear" w:color="auto" w:fill="FFFFFF"/>
        </w:rPr>
        <w:t>A concessionári</w:t>
      </w:r>
      <w:r w:rsidR="000A33FB">
        <w:rPr>
          <w:rFonts w:ascii="Arial" w:hAnsi="Arial" w:cs="Arial"/>
          <w:color w:val="auto"/>
          <w:shd w:val="clear" w:color="auto" w:fill="FFFFFF"/>
        </w:rPr>
        <w:t xml:space="preserve">a não apresenta nenhum programa </w:t>
      </w:r>
      <w:r w:rsidRPr="00314630">
        <w:rPr>
          <w:rFonts w:ascii="Arial" w:hAnsi="Arial" w:cs="Arial"/>
          <w:color w:val="auto"/>
          <w:shd w:val="clear" w:color="auto" w:fill="FFFFFF"/>
        </w:rPr>
        <w:t>para manter e fidelizar os clientes</w:t>
      </w:r>
      <w:r w:rsidR="002E3E93">
        <w:rPr>
          <w:rFonts w:ascii="Arial" w:hAnsi="Arial" w:cs="Arial"/>
          <w:color w:val="auto"/>
          <w:shd w:val="clear" w:color="auto" w:fill="FFFFFF"/>
        </w:rPr>
        <w:t xml:space="preserve"> PCD</w:t>
      </w:r>
      <w:r w:rsidRPr="00314630">
        <w:rPr>
          <w:rFonts w:ascii="Arial" w:hAnsi="Arial" w:cs="Arial"/>
          <w:color w:val="auto"/>
          <w:shd w:val="clear" w:color="auto" w:fill="FFFFFF"/>
        </w:rPr>
        <w:t>.</w:t>
      </w:r>
    </w:p>
    <w:p w:rsidR="00135E07" w:rsidRPr="00314630" w:rsidRDefault="00135E07">
      <w:pPr>
        <w:widowControl w:val="0"/>
        <w:spacing w:line="360" w:lineRule="auto"/>
        <w:jc w:val="both"/>
        <w:rPr>
          <w:rFonts w:ascii="Arial" w:hAnsi="Arial" w:cs="Arial"/>
          <w:color w:val="auto"/>
          <w:shd w:val="clear" w:color="auto" w:fill="FFFFFF"/>
        </w:rPr>
      </w:pPr>
    </w:p>
    <w:p w:rsidR="00135E07" w:rsidRPr="00314630" w:rsidRDefault="00135E07">
      <w:pPr>
        <w:widowControl w:val="0"/>
        <w:spacing w:line="360" w:lineRule="auto"/>
        <w:jc w:val="both"/>
        <w:rPr>
          <w:rFonts w:ascii="Arial" w:hAnsi="Arial" w:cs="Arial"/>
          <w:color w:val="auto"/>
          <w:shd w:val="clear" w:color="auto" w:fill="FFFFFF"/>
        </w:rPr>
      </w:pPr>
    </w:p>
    <w:p w:rsidR="00135E07" w:rsidRPr="00314630" w:rsidRDefault="00E25E03">
      <w:pPr>
        <w:widowControl w:val="0"/>
        <w:spacing w:line="360" w:lineRule="auto"/>
        <w:jc w:val="both"/>
        <w:rPr>
          <w:rFonts w:ascii="Arial" w:hAnsi="Arial" w:cs="Arial"/>
          <w:color w:val="auto"/>
        </w:rPr>
      </w:pPr>
      <w:r w:rsidRPr="00314630">
        <w:rPr>
          <w:rFonts w:ascii="Arial" w:hAnsi="Arial" w:cs="Arial"/>
          <w:color w:val="auto"/>
        </w:rPr>
        <w:t>4.3 SUGESTOES PARA ATRAIR, MANTER E FIDELIZAR CLIENTES PCD.</w:t>
      </w:r>
      <w:bookmarkStart w:id="0" w:name="_GoBack"/>
      <w:bookmarkEnd w:id="0"/>
    </w:p>
    <w:p w:rsidR="00135E07" w:rsidRPr="00314630" w:rsidRDefault="00135E07">
      <w:pPr>
        <w:widowControl w:val="0"/>
        <w:spacing w:line="360" w:lineRule="auto"/>
        <w:jc w:val="both"/>
        <w:rPr>
          <w:rFonts w:ascii="Arial" w:hAnsi="Arial" w:cs="Arial"/>
          <w:color w:val="auto"/>
        </w:rPr>
      </w:pPr>
    </w:p>
    <w:p w:rsidR="00135E07" w:rsidRDefault="00E25E03">
      <w:pPr>
        <w:widowControl w:val="0"/>
        <w:spacing w:line="360" w:lineRule="auto"/>
        <w:jc w:val="both"/>
        <w:rPr>
          <w:rFonts w:ascii="Arial" w:hAnsi="Arial" w:cs="Arial"/>
          <w:color w:val="auto"/>
        </w:rPr>
      </w:pPr>
      <w:r w:rsidRPr="00314630">
        <w:rPr>
          <w:rFonts w:ascii="Arial" w:hAnsi="Arial" w:cs="Arial"/>
          <w:color w:val="auto"/>
        </w:rPr>
        <w:t>Tendo em vista o estudo de caso da concessionária da FORD temos a seguintes sugestões para atrair clie</w:t>
      </w:r>
      <w:r w:rsidR="008F051F">
        <w:rPr>
          <w:rFonts w:ascii="Arial" w:hAnsi="Arial" w:cs="Arial"/>
          <w:color w:val="auto"/>
        </w:rPr>
        <w:t xml:space="preserve">ntes PCD. </w:t>
      </w:r>
      <w:r w:rsidRPr="00314630">
        <w:rPr>
          <w:rFonts w:ascii="Arial" w:hAnsi="Arial" w:cs="Arial"/>
          <w:color w:val="auto"/>
        </w:rPr>
        <w:t>Propaganda constante</w:t>
      </w:r>
      <w:r w:rsidR="008F051F">
        <w:rPr>
          <w:rFonts w:ascii="Arial" w:hAnsi="Arial" w:cs="Arial"/>
          <w:color w:val="auto"/>
        </w:rPr>
        <w:t xml:space="preserve"> na televisão em horário nobre</w:t>
      </w:r>
      <w:r w:rsidRPr="00314630">
        <w:rPr>
          <w:rFonts w:ascii="Arial" w:hAnsi="Arial" w:cs="Arial"/>
          <w:color w:val="auto"/>
        </w:rPr>
        <w:t>.</w:t>
      </w:r>
    </w:p>
    <w:p w:rsidR="008F051F" w:rsidRDefault="008F051F" w:rsidP="008F051F">
      <w:pPr>
        <w:spacing w:line="360" w:lineRule="auto"/>
        <w:jc w:val="both"/>
        <w:rPr>
          <w:color w:val="auto"/>
        </w:rPr>
      </w:pPr>
    </w:p>
    <w:p w:rsidR="00EF3BC2" w:rsidRDefault="008F051F" w:rsidP="00EF3BC2">
      <w:pPr>
        <w:shd w:val="clear" w:color="auto" w:fill="FFFFFF"/>
        <w:spacing w:before="240" w:line="360" w:lineRule="auto"/>
        <w:jc w:val="both"/>
        <w:rPr>
          <w:rFonts w:ascii="Arial" w:hAnsi="Arial" w:cs="Arial"/>
          <w:color w:val="auto"/>
        </w:rPr>
      </w:pPr>
      <w:r w:rsidRPr="000A4D79">
        <w:rPr>
          <w:rFonts w:ascii="Arial" w:hAnsi="Arial" w:cs="Arial"/>
          <w:color w:val="auto"/>
        </w:rPr>
        <w:t>Uma ação de marketing muito importante</w:t>
      </w:r>
      <w:r>
        <w:rPr>
          <w:rFonts w:ascii="Arial" w:hAnsi="Arial" w:cs="Arial"/>
          <w:color w:val="auto"/>
        </w:rPr>
        <w:t xml:space="preserve"> para atrair clientes PCD seria</w:t>
      </w:r>
      <w:r w:rsidRPr="000A4D79">
        <w:rPr>
          <w:rFonts w:ascii="Arial" w:hAnsi="Arial" w:cs="Arial"/>
          <w:color w:val="auto"/>
        </w:rPr>
        <w:t xml:space="preserve"> promover</w:t>
      </w:r>
      <w:r>
        <w:rPr>
          <w:rFonts w:ascii="Arial" w:hAnsi="Arial" w:cs="Arial"/>
          <w:color w:val="auto"/>
        </w:rPr>
        <w:t xml:space="preserve"> eventos dentro ou fora da concessionária convidando as pessoas ligadas a instituições como exemplo APAE, Associação Pestalozzi, Instituto Luiz Braille e </w:t>
      </w:r>
      <w:r>
        <w:rPr>
          <w:rFonts w:ascii="Arial" w:hAnsi="Arial" w:cs="Arial"/>
          <w:color w:val="auto"/>
        </w:rPr>
        <w:lastRenderedPageBreak/>
        <w:t xml:space="preserve">outras, para a divulgação dos benefícios, sanar </w:t>
      </w:r>
      <w:r w:rsidR="0033393C">
        <w:rPr>
          <w:rFonts w:ascii="Arial" w:hAnsi="Arial" w:cs="Arial"/>
          <w:color w:val="auto"/>
        </w:rPr>
        <w:t>dúvidas</w:t>
      </w:r>
      <w:r>
        <w:rPr>
          <w:rFonts w:ascii="Arial" w:hAnsi="Arial" w:cs="Arial"/>
          <w:color w:val="auto"/>
        </w:rPr>
        <w:t xml:space="preserve"> sobre </w:t>
      </w:r>
      <w:r w:rsidR="0033393C">
        <w:rPr>
          <w:rFonts w:ascii="Arial" w:hAnsi="Arial" w:cs="Arial"/>
          <w:color w:val="auto"/>
        </w:rPr>
        <w:t>veículo</w:t>
      </w:r>
      <w:r>
        <w:rPr>
          <w:rFonts w:ascii="Arial" w:hAnsi="Arial" w:cs="Arial"/>
          <w:color w:val="auto"/>
        </w:rPr>
        <w:t xml:space="preserve">, documentações e isenções. </w:t>
      </w:r>
    </w:p>
    <w:p w:rsidR="00EF3BC2" w:rsidRPr="00EF3BC2" w:rsidRDefault="00EF3BC2" w:rsidP="00EF3BC2">
      <w:pPr>
        <w:shd w:val="clear" w:color="auto" w:fill="FFFFFF"/>
        <w:spacing w:before="240" w:line="360" w:lineRule="auto"/>
        <w:jc w:val="both"/>
        <w:rPr>
          <w:rFonts w:ascii="Arial" w:hAnsi="Arial" w:cs="Arial"/>
          <w:color w:val="auto"/>
        </w:rPr>
      </w:pPr>
      <w:r>
        <w:rPr>
          <w:rFonts w:ascii="Arial" w:hAnsi="Arial" w:cs="Arial"/>
          <w:color w:val="auto"/>
        </w:rPr>
        <w:t xml:space="preserve">No contexto de relacionamento com o cliente, vale lembrar </w:t>
      </w:r>
      <w:r w:rsidRPr="00021A31">
        <w:rPr>
          <w:rFonts w:ascii="Arial" w:hAnsi="Arial" w:cs="Arial"/>
          <w:color w:val="auto"/>
        </w:rPr>
        <w:t>Vavra</w:t>
      </w:r>
      <w:r>
        <w:rPr>
          <w:rFonts w:ascii="Arial" w:hAnsi="Arial" w:cs="Arial"/>
          <w:color w:val="auto"/>
        </w:rPr>
        <w:t xml:space="preserve"> (1993</w:t>
      </w:r>
      <w:r w:rsidRPr="00021A31">
        <w:rPr>
          <w:rFonts w:ascii="Arial" w:hAnsi="Arial" w:cs="Arial"/>
          <w:color w:val="auto"/>
        </w:rPr>
        <w:t>)</w:t>
      </w:r>
      <w:r>
        <w:rPr>
          <w:rFonts w:ascii="Arial" w:hAnsi="Arial" w:cs="Arial"/>
          <w:color w:val="auto"/>
        </w:rPr>
        <w:t xml:space="preserve"> afirma que: </w:t>
      </w:r>
      <w:r w:rsidRPr="00EF3BC2">
        <w:rPr>
          <w:rFonts w:ascii="Arial" w:hAnsi="Arial" w:cs="Arial"/>
        </w:rPr>
        <w:t>O marketing de relacionamento é baseado na premissa de que os clientes importantes precisam receber atenção continua. Os vendedores que trabalham com cliente-chave devem fazer mais do que visitas para recolhimento de pedidos, devendo visitá-los em outras ocasiões, receber e fazer sugestões, ou seja deve inserido na vida da empresa e do cliente</w:t>
      </w:r>
      <w:r>
        <w:rPr>
          <w:rFonts w:ascii="Arial" w:hAnsi="Arial" w:cs="Arial"/>
        </w:rPr>
        <w:t xml:space="preserve"> (p.66).</w:t>
      </w:r>
    </w:p>
    <w:p w:rsidR="008F051F" w:rsidRPr="00EF3BC2" w:rsidRDefault="008F051F" w:rsidP="00EF3BC2">
      <w:pPr>
        <w:spacing w:line="360" w:lineRule="auto"/>
        <w:jc w:val="both"/>
        <w:rPr>
          <w:rFonts w:ascii="Arial" w:hAnsi="Arial" w:cs="Arial"/>
          <w:color w:val="auto"/>
        </w:rPr>
      </w:pPr>
    </w:p>
    <w:p w:rsidR="008F051F" w:rsidRDefault="008F051F" w:rsidP="008F051F">
      <w:pPr>
        <w:spacing w:line="360" w:lineRule="auto"/>
        <w:jc w:val="both"/>
        <w:rPr>
          <w:rFonts w:ascii="Arial" w:hAnsi="Arial" w:cs="Arial"/>
          <w:color w:val="auto"/>
        </w:rPr>
      </w:pPr>
    </w:p>
    <w:p w:rsidR="008F051F" w:rsidRDefault="008F051F">
      <w:pPr>
        <w:widowControl w:val="0"/>
        <w:spacing w:line="360" w:lineRule="auto"/>
        <w:jc w:val="both"/>
        <w:rPr>
          <w:rFonts w:ascii="Arial" w:hAnsi="Arial" w:cs="Arial"/>
          <w:color w:val="auto"/>
        </w:rPr>
      </w:pPr>
      <w:r>
        <w:rPr>
          <w:rFonts w:ascii="Arial" w:hAnsi="Arial" w:cs="Arial"/>
          <w:color w:val="auto"/>
        </w:rPr>
        <w:t>Outro diferencial para a concessionária para atrair os clientes PCD seria c</w:t>
      </w:r>
      <w:r w:rsidRPr="00314630">
        <w:rPr>
          <w:rFonts w:ascii="Arial" w:hAnsi="Arial" w:cs="Arial"/>
          <w:color w:val="auto"/>
        </w:rPr>
        <w:t xml:space="preserve">riar uma tabela de </w:t>
      </w:r>
      <w:r w:rsidR="004E46BD">
        <w:rPr>
          <w:rFonts w:ascii="Arial" w:hAnsi="Arial" w:cs="Arial"/>
          <w:color w:val="auto"/>
        </w:rPr>
        <w:t xml:space="preserve">desconto especial em acessórios. </w:t>
      </w:r>
      <w:r w:rsidR="0051512E">
        <w:rPr>
          <w:rFonts w:ascii="Arial" w:hAnsi="Arial" w:cs="Arial"/>
          <w:color w:val="auto"/>
        </w:rPr>
        <w:t xml:space="preserve">Também poderá ofertar </w:t>
      </w:r>
      <w:r w:rsidR="004E46BD">
        <w:rPr>
          <w:rFonts w:ascii="Arial" w:hAnsi="Arial" w:cs="Arial"/>
          <w:color w:val="auto"/>
        </w:rPr>
        <w:t xml:space="preserve">um kit de acessórios </w:t>
      </w:r>
      <w:r w:rsidR="0051512E">
        <w:rPr>
          <w:rFonts w:ascii="Arial" w:hAnsi="Arial" w:cs="Arial"/>
          <w:color w:val="auto"/>
        </w:rPr>
        <w:t xml:space="preserve">(roda de liga leve, rack de teto, capa para estepe) </w:t>
      </w:r>
      <w:r w:rsidR="004E46BD">
        <w:rPr>
          <w:rFonts w:ascii="Arial" w:hAnsi="Arial" w:cs="Arial"/>
          <w:color w:val="auto"/>
        </w:rPr>
        <w:t>voltad</w:t>
      </w:r>
      <w:r w:rsidR="0051512E">
        <w:rPr>
          <w:rFonts w:ascii="Arial" w:hAnsi="Arial" w:cs="Arial"/>
          <w:color w:val="auto"/>
        </w:rPr>
        <w:t>o para o carro Ecosport</w:t>
      </w:r>
      <w:r w:rsidR="00D72E75">
        <w:rPr>
          <w:rFonts w:ascii="Arial" w:hAnsi="Arial" w:cs="Arial"/>
          <w:color w:val="auto"/>
        </w:rPr>
        <w:t xml:space="preserve"> </w:t>
      </w:r>
      <w:r w:rsidR="0051512E">
        <w:rPr>
          <w:rFonts w:ascii="Arial" w:hAnsi="Arial" w:cs="Arial"/>
          <w:color w:val="auto"/>
        </w:rPr>
        <w:t xml:space="preserve">direct, </w:t>
      </w:r>
      <w:r w:rsidR="004E46BD">
        <w:rPr>
          <w:rFonts w:ascii="Arial" w:hAnsi="Arial" w:cs="Arial"/>
          <w:color w:val="auto"/>
        </w:rPr>
        <w:t>pois o mesmo é comer</w:t>
      </w:r>
      <w:r w:rsidR="0051512E">
        <w:rPr>
          <w:rFonts w:ascii="Arial" w:hAnsi="Arial" w:cs="Arial"/>
          <w:color w:val="auto"/>
        </w:rPr>
        <w:t xml:space="preserve">cializado com menos itens de </w:t>
      </w:r>
      <w:r w:rsidR="0033393C">
        <w:rPr>
          <w:rFonts w:ascii="Arial" w:hAnsi="Arial" w:cs="Arial"/>
          <w:color w:val="auto"/>
        </w:rPr>
        <w:t>série</w:t>
      </w:r>
      <w:r w:rsidR="0051512E">
        <w:rPr>
          <w:rFonts w:ascii="Arial" w:hAnsi="Arial" w:cs="Arial"/>
          <w:color w:val="auto"/>
        </w:rPr>
        <w:t xml:space="preserve">. </w:t>
      </w:r>
    </w:p>
    <w:p w:rsidR="0051512E" w:rsidRDefault="0051512E">
      <w:pPr>
        <w:widowControl w:val="0"/>
        <w:spacing w:line="360" w:lineRule="auto"/>
        <w:jc w:val="both"/>
        <w:rPr>
          <w:rFonts w:ascii="Arial" w:hAnsi="Arial" w:cs="Arial"/>
          <w:color w:val="auto"/>
        </w:rPr>
      </w:pPr>
    </w:p>
    <w:p w:rsidR="0067143A" w:rsidRDefault="00E25E03" w:rsidP="008F051F">
      <w:pPr>
        <w:widowControl w:val="0"/>
        <w:tabs>
          <w:tab w:val="left" w:pos="1030"/>
        </w:tabs>
        <w:spacing w:line="360" w:lineRule="auto"/>
        <w:jc w:val="both"/>
        <w:rPr>
          <w:rFonts w:ascii="Arial" w:hAnsi="Arial" w:cs="Arial"/>
          <w:color w:val="auto"/>
        </w:rPr>
      </w:pPr>
      <w:r w:rsidRPr="00314630">
        <w:rPr>
          <w:rFonts w:ascii="Arial" w:hAnsi="Arial" w:cs="Arial"/>
          <w:color w:val="auto"/>
        </w:rPr>
        <w:t xml:space="preserve">Manter e fidelizar clientes custam mais caro que atraí-los e envolve processos mais longos nas concessionárias, sugerimos a criação de uma ferramenta dentro do sistema da FORD para que os clientes PCD sejam separados dos demais </w:t>
      </w:r>
      <w:r w:rsidR="009F77AA">
        <w:rPr>
          <w:rFonts w:ascii="Arial" w:hAnsi="Arial" w:cs="Arial"/>
          <w:color w:val="auto"/>
        </w:rPr>
        <w:t>clientes. Desta forma poderá ser possível focar</w:t>
      </w:r>
      <w:r w:rsidRPr="00314630">
        <w:rPr>
          <w:rFonts w:ascii="Arial" w:hAnsi="Arial" w:cs="Arial"/>
          <w:color w:val="auto"/>
        </w:rPr>
        <w:t xml:space="preserve"> todos os clientes PCD que compraram carros a 2 anos atrás, pois é o </w:t>
      </w:r>
      <w:r w:rsidR="0067143A">
        <w:rPr>
          <w:rFonts w:ascii="Arial" w:hAnsi="Arial" w:cs="Arial"/>
          <w:color w:val="auto"/>
        </w:rPr>
        <w:t>tempo limite para troca.</w:t>
      </w:r>
    </w:p>
    <w:p w:rsidR="0067143A" w:rsidRDefault="0067143A">
      <w:pPr>
        <w:widowControl w:val="0"/>
        <w:spacing w:line="360" w:lineRule="auto"/>
        <w:jc w:val="both"/>
        <w:rPr>
          <w:rFonts w:ascii="Arial" w:hAnsi="Arial" w:cs="Arial"/>
          <w:color w:val="auto"/>
        </w:rPr>
      </w:pPr>
    </w:p>
    <w:p w:rsidR="00945E01" w:rsidRDefault="00383722">
      <w:pPr>
        <w:spacing w:line="360" w:lineRule="auto"/>
        <w:jc w:val="both"/>
        <w:rPr>
          <w:rFonts w:ascii="Arial" w:hAnsi="Arial" w:cs="Arial"/>
          <w:color w:val="auto"/>
        </w:rPr>
      </w:pPr>
      <w:r>
        <w:rPr>
          <w:rFonts w:ascii="Arial" w:hAnsi="Arial" w:cs="Arial"/>
          <w:color w:val="auto"/>
        </w:rPr>
        <w:t>E para os cli</w:t>
      </w:r>
      <w:r w:rsidR="005708EF">
        <w:rPr>
          <w:rFonts w:ascii="Arial" w:hAnsi="Arial" w:cs="Arial"/>
          <w:color w:val="auto"/>
        </w:rPr>
        <w:t>entes mais antenados que buscam informaç</w:t>
      </w:r>
      <w:r w:rsidR="00945E01">
        <w:rPr>
          <w:rFonts w:ascii="Arial" w:hAnsi="Arial" w:cs="Arial"/>
          <w:color w:val="auto"/>
        </w:rPr>
        <w:t>ões no</w:t>
      </w:r>
      <w:r>
        <w:rPr>
          <w:rFonts w:ascii="Arial" w:hAnsi="Arial" w:cs="Arial"/>
          <w:color w:val="auto"/>
        </w:rPr>
        <w:t xml:space="preserve"> site</w:t>
      </w:r>
      <w:r w:rsidR="00945E01">
        <w:rPr>
          <w:rFonts w:ascii="Arial" w:hAnsi="Arial" w:cs="Arial"/>
          <w:color w:val="auto"/>
        </w:rPr>
        <w:t xml:space="preserve"> da concessionária Ford, poderá ser </w:t>
      </w:r>
      <w:r w:rsidR="00916D99">
        <w:rPr>
          <w:rFonts w:ascii="Arial" w:hAnsi="Arial" w:cs="Arial"/>
          <w:color w:val="auto"/>
        </w:rPr>
        <w:t>disponibilizada uma cartilha dando o suporte</w:t>
      </w:r>
      <w:r w:rsidR="00945E01">
        <w:rPr>
          <w:rFonts w:ascii="Arial" w:hAnsi="Arial" w:cs="Arial"/>
          <w:color w:val="auto"/>
        </w:rPr>
        <w:t xml:space="preserve"> e esclarecimentos necessários na hora de escolher a melhor opção de compra e qual o procedimento a ser adotado.</w:t>
      </w:r>
    </w:p>
    <w:p w:rsidR="00945E01" w:rsidRDefault="00945E01">
      <w:pPr>
        <w:spacing w:line="360" w:lineRule="auto"/>
        <w:jc w:val="both"/>
        <w:rPr>
          <w:rFonts w:ascii="Arial" w:hAnsi="Arial" w:cs="Arial"/>
          <w:color w:val="auto"/>
        </w:rPr>
      </w:pPr>
    </w:p>
    <w:p w:rsidR="008C0D22" w:rsidRDefault="00945E01">
      <w:pPr>
        <w:spacing w:line="360" w:lineRule="auto"/>
        <w:jc w:val="both"/>
        <w:rPr>
          <w:rFonts w:ascii="Arial" w:hAnsi="Arial" w:cs="Arial"/>
          <w:color w:val="auto"/>
        </w:rPr>
      </w:pPr>
      <w:r>
        <w:rPr>
          <w:rFonts w:ascii="Arial" w:hAnsi="Arial" w:cs="Arial"/>
          <w:color w:val="auto"/>
        </w:rPr>
        <w:t xml:space="preserve">Tendo em vista a gratuidade e facilidade, a concessionária poderá usar </w:t>
      </w:r>
      <w:r w:rsidR="008C0D22">
        <w:rPr>
          <w:rFonts w:ascii="Arial" w:hAnsi="Arial" w:cs="Arial"/>
          <w:color w:val="auto"/>
        </w:rPr>
        <w:t xml:space="preserve">as mídias sociais para criar propagandas e </w:t>
      </w:r>
      <w:r>
        <w:rPr>
          <w:rFonts w:ascii="Arial" w:hAnsi="Arial" w:cs="Arial"/>
          <w:color w:val="auto"/>
        </w:rPr>
        <w:t xml:space="preserve">divulgar seus </w:t>
      </w:r>
      <w:r w:rsidR="008C0D22">
        <w:rPr>
          <w:rFonts w:ascii="Arial" w:hAnsi="Arial" w:cs="Arial"/>
          <w:color w:val="auto"/>
        </w:rPr>
        <w:t xml:space="preserve">lançamentos </w:t>
      </w:r>
      <w:r>
        <w:rPr>
          <w:rFonts w:ascii="Arial" w:hAnsi="Arial" w:cs="Arial"/>
          <w:color w:val="auto"/>
        </w:rPr>
        <w:t xml:space="preserve">(carros, acessórios) </w:t>
      </w:r>
      <w:r w:rsidR="008C0D22">
        <w:rPr>
          <w:rFonts w:ascii="Arial" w:hAnsi="Arial" w:cs="Arial"/>
          <w:color w:val="auto"/>
        </w:rPr>
        <w:t xml:space="preserve">direcionados para esse </w:t>
      </w:r>
      <w:r w:rsidR="009F77AA">
        <w:rPr>
          <w:rFonts w:ascii="Arial" w:hAnsi="Arial" w:cs="Arial"/>
          <w:color w:val="auto"/>
        </w:rPr>
        <w:t>pú</w:t>
      </w:r>
      <w:r w:rsidR="008C0D22">
        <w:rPr>
          <w:rFonts w:ascii="Arial" w:hAnsi="Arial" w:cs="Arial"/>
          <w:color w:val="auto"/>
        </w:rPr>
        <w:t xml:space="preserve">blico usando o </w:t>
      </w:r>
      <w:r w:rsidR="0033393C">
        <w:rPr>
          <w:rFonts w:ascii="Arial" w:hAnsi="Arial" w:cs="Arial"/>
          <w:color w:val="auto"/>
        </w:rPr>
        <w:t>Instagram</w:t>
      </w:r>
      <w:r w:rsidR="008C0D22">
        <w:rPr>
          <w:rFonts w:ascii="Arial" w:hAnsi="Arial" w:cs="Arial"/>
          <w:color w:val="auto"/>
        </w:rPr>
        <w:t xml:space="preserve">, </w:t>
      </w:r>
      <w:r w:rsidR="0033393C">
        <w:rPr>
          <w:rFonts w:ascii="Arial" w:hAnsi="Arial" w:cs="Arial"/>
          <w:color w:val="auto"/>
        </w:rPr>
        <w:t>F</w:t>
      </w:r>
      <w:r w:rsidR="008C0D22">
        <w:rPr>
          <w:rFonts w:ascii="Arial" w:hAnsi="Arial" w:cs="Arial"/>
          <w:color w:val="auto"/>
        </w:rPr>
        <w:t xml:space="preserve">acebook e </w:t>
      </w:r>
      <w:r w:rsidR="0033393C">
        <w:rPr>
          <w:rFonts w:ascii="Arial" w:hAnsi="Arial" w:cs="Arial"/>
          <w:color w:val="auto"/>
        </w:rPr>
        <w:t>Y</w:t>
      </w:r>
      <w:r w:rsidR="008C0D22">
        <w:rPr>
          <w:rFonts w:ascii="Arial" w:hAnsi="Arial" w:cs="Arial"/>
          <w:color w:val="auto"/>
        </w:rPr>
        <w:t>outube.</w:t>
      </w:r>
      <w:r w:rsidR="006309BB">
        <w:rPr>
          <w:rFonts w:ascii="Arial" w:hAnsi="Arial" w:cs="Arial"/>
          <w:color w:val="auto"/>
        </w:rPr>
        <w:t xml:space="preserve"> </w:t>
      </w:r>
    </w:p>
    <w:p w:rsidR="006309BB" w:rsidRDefault="006309BB" w:rsidP="006309BB">
      <w:pPr>
        <w:spacing w:line="360" w:lineRule="auto"/>
        <w:jc w:val="both"/>
        <w:rPr>
          <w:rFonts w:ascii="Arial" w:hAnsi="Arial" w:cs="Arial"/>
          <w:color w:val="auto"/>
        </w:rPr>
      </w:pPr>
    </w:p>
    <w:p w:rsidR="006309BB" w:rsidRPr="00314630" w:rsidRDefault="006309BB" w:rsidP="006309BB">
      <w:pPr>
        <w:spacing w:line="360" w:lineRule="auto"/>
        <w:jc w:val="both"/>
        <w:rPr>
          <w:rFonts w:ascii="Arial" w:hAnsi="Arial" w:cs="Arial"/>
          <w:color w:val="auto"/>
          <w:sz w:val="20"/>
          <w:szCs w:val="20"/>
        </w:rPr>
      </w:pPr>
      <w:r w:rsidRPr="0050066E">
        <w:rPr>
          <w:rFonts w:ascii="Arial" w:hAnsi="Arial" w:cs="Arial"/>
          <w:color w:val="auto"/>
        </w:rPr>
        <w:t xml:space="preserve">Segundo </w:t>
      </w:r>
      <w:r w:rsidRPr="0050066E">
        <w:rPr>
          <w:rFonts w:ascii="Arial" w:hAnsi="Arial" w:cs="Arial"/>
          <w:bCs/>
          <w:color w:val="auto"/>
        </w:rPr>
        <w:t>Kotler (2000,</w:t>
      </w:r>
      <w:r>
        <w:rPr>
          <w:rFonts w:ascii="Arial" w:hAnsi="Arial" w:cs="Arial"/>
          <w:bCs/>
          <w:color w:val="auto"/>
        </w:rPr>
        <w:t>b,</w:t>
      </w:r>
      <w:r w:rsidRPr="0050066E">
        <w:rPr>
          <w:rFonts w:ascii="Arial" w:hAnsi="Arial" w:cs="Arial"/>
          <w:bCs/>
          <w:color w:val="auto"/>
        </w:rPr>
        <w:t xml:space="preserve"> p.69):</w:t>
      </w:r>
      <w:r w:rsidRPr="00314630">
        <w:rPr>
          <w:rFonts w:ascii="Arial" w:hAnsi="Arial" w:cs="Arial"/>
          <w:color w:val="auto"/>
        </w:rPr>
        <w:t xml:space="preserve"> “Os clientes de hoje são mais difíceis de agradar. São mais inteligentes, mais conscientes em relação aos preços, mais exigentes, </w:t>
      </w:r>
      <w:r w:rsidRPr="00314630">
        <w:rPr>
          <w:rFonts w:ascii="Arial" w:hAnsi="Arial" w:cs="Arial"/>
          <w:color w:val="auto"/>
        </w:rPr>
        <w:lastRenderedPageBreak/>
        <w:t>perdoam menos e são abordados por mais concorrentes com ofertas iguais ou melhores</w:t>
      </w:r>
      <w:r w:rsidRPr="00314630">
        <w:rPr>
          <w:rFonts w:ascii="Arial" w:hAnsi="Arial" w:cs="Arial"/>
          <w:color w:val="auto"/>
          <w:sz w:val="20"/>
          <w:szCs w:val="20"/>
        </w:rPr>
        <w:t>”</w:t>
      </w:r>
      <w:r>
        <w:rPr>
          <w:rFonts w:ascii="Arial" w:hAnsi="Arial" w:cs="Arial"/>
          <w:color w:val="auto"/>
          <w:sz w:val="20"/>
          <w:szCs w:val="20"/>
        </w:rPr>
        <w:t xml:space="preserve">. </w:t>
      </w:r>
    </w:p>
    <w:p w:rsidR="006309BB" w:rsidRDefault="006309BB">
      <w:pPr>
        <w:spacing w:line="360" w:lineRule="auto"/>
        <w:jc w:val="both"/>
        <w:rPr>
          <w:rFonts w:ascii="Arial" w:hAnsi="Arial" w:cs="Arial"/>
          <w:color w:val="auto"/>
        </w:rPr>
      </w:pPr>
    </w:p>
    <w:p w:rsidR="0054214C" w:rsidRDefault="001931EE" w:rsidP="001931EE">
      <w:pPr>
        <w:spacing w:line="360" w:lineRule="auto"/>
        <w:jc w:val="both"/>
        <w:rPr>
          <w:rFonts w:ascii="Arial" w:hAnsi="Arial" w:cs="Arial"/>
          <w:color w:val="auto"/>
        </w:rPr>
      </w:pPr>
      <w:r>
        <w:rPr>
          <w:rFonts w:ascii="Arial" w:hAnsi="Arial" w:cs="Arial"/>
          <w:color w:val="auto"/>
        </w:rPr>
        <w:t>Palestras</w:t>
      </w:r>
      <w:r w:rsidR="005708EF">
        <w:rPr>
          <w:rFonts w:ascii="Arial" w:hAnsi="Arial" w:cs="Arial"/>
          <w:color w:val="auto"/>
        </w:rPr>
        <w:t xml:space="preserve"> nas instituições e associações </w:t>
      </w:r>
      <w:r w:rsidR="00227BC4">
        <w:rPr>
          <w:rFonts w:ascii="Arial" w:hAnsi="Arial" w:cs="Arial"/>
          <w:color w:val="auto"/>
        </w:rPr>
        <w:t xml:space="preserve">voltadas para esse público PCD, </w:t>
      </w:r>
      <w:r w:rsidR="005708EF">
        <w:rPr>
          <w:rFonts w:ascii="Arial" w:hAnsi="Arial" w:cs="Arial"/>
          <w:color w:val="auto"/>
        </w:rPr>
        <w:t>para</w:t>
      </w:r>
      <w:r w:rsidR="00227BC4">
        <w:rPr>
          <w:rFonts w:ascii="Arial" w:hAnsi="Arial" w:cs="Arial"/>
          <w:color w:val="auto"/>
        </w:rPr>
        <w:t xml:space="preserve"> divulgar seus direitos, informações sobre as isenções e</w:t>
      </w:r>
      <w:r w:rsidR="00A5618B">
        <w:rPr>
          <w:rFonts w:ascii="Arial" w:hAnsi="Arial" w:cs="Arial"/>
          <w:color w:val="auto"/>
        </w:rPr>
        <w:t xml:space="preserve"> sanar </w:t>
      </w:r>
      <w:r w:rsidR="0033393C">
        <w:rPr>
          <w:rFonts w:ascii="Arial" w:hAnsi="Arial" w:cs="Arial"/>
          <w:color w:val="auto"/>
        </w:rPr>
        <w:t>dúvidas</w:t>
      </w:r>
      <w:r w:rsidR="00227BC4">
        <w:rPr>
          <w:rFonts w:ascii="Arial" w:hAnsi="Arial" w:cs="Arial"/>
          <w:color w:val="auto"/>
        </w:rPr>
        <w:t xml:space="preserve">, </w:t>
      </w:r>
      <w:r w:rsidR="00A5618B">
        <w:rPr>
          <w:rFonts w:ascii="Arial" w:hAnsi="Arial" w:cs="Arial"/>
          <w:color w:val="auto"/>
        </w:rPr>
        <w:t xml:space="preserve">com lista de presença para um trabalho de marketing </w:t>
      </w:r>
      <w:r w:rsidR="00227BC4">
        <w:rPr>
          <w:rFonts w:ascii="Arial" w:hAnsi="Arial" w:cs="Arial"/>
          <w:color w:val="auto"/>
        </w:rPr>
        <w:t xml:space="preserve">de relacionamento, </w:t>
      </w:r>
      <w:r w:rsidR="00A5618B">
        <w:rPr>
          <w:rFonts w:ascii="Arial" w:hAnsi="Arial" w:cs="Arial"/>
          <w:color w:val="auto"/>
        </w:rPr>
        <w:t>possibilitando uma venda futura</w:t>
      </w:r>
      <w:r>
        <w:rPr>
          <w:rFonts w:ascii="Arial" w:hAnsi="Arial" w:cs="Arial"/>
          <w:color w:val="auto"/>
        </w:rPr>
        <w:t xml:space="preserve">. </w:t>
      </w:r>
    </w:p>
    <w:p w:rsidR="0054214C" w:rsidRDefault="0054214C" w:rsidP="001931EE">
      <w:pPr>
        <w:spacing w:line="360" w:lineRule="auto"/>
        <w:jc w:val="both"/>
        <w:rPr>
          <w:rFonts w:ascii="Arial" w:hAnsi="Arial" w:cs="Arial"/>
          <w:color w:val="auto"/>
        </w:rPr>
      </w:pPr>
    </w:p>
    <w:p w:rsidR="005708EF" w:rsidRPr="001223F8" w:rsidRDefault="001931EE" w:rsidP="001931EE">
      <w:pPr>
        <w:spacing w:line="360" w:lineRule="auto"/>
        <w:jc w:val="both"/>
        <w:rPr>
          <w:rFonts w:ascii="Arial" w:hAnsi="Arial" w:cs="Arial"/>
          <w:color w:val="auto"/>
          <w:shd w:val="clear" w:color="auto" w:fill="FFFFFF"/>
        </w:rPr>
      </w:pPr>
      <w:r>
        <w:rPr>
          <w:rFonts w:ascii="Arial" w:hAnsi="Arial" w:cs="Arial"/>
          <w:color w:val="auto"/>
        </w:rPr>
        <w:t xml:space="preserve">Criar um folder </w:t>
      </w:r>
      <w:r w:rsidR="008953D4">
        <w:rPr>
          <w:rFonts w:ascii="Arial" w:hAnsi="Arial" w:cs="Arial"/>
          <w:color w:val="auto"/>
        </w:rPr>
        <w:t>auto-explicativo</w:t>
      </w:r>
      <w:r w:rsidR="0054214C">
        <w:rPr>
          <w:rFonts w:ascii="Arial" w:hAnsi="Arial" w:cs="Arial"/>
          <w:color w:val="auto"/>
        </w:rPr>
        <w:t xml:space="preserve"> com o passo a passo da compra para PCD, possíveis descontos e modelos de carros que entram nessa modalidade de compra, </w:t>
      </w:r>
      <w:r>
        <w:rPr>
          <w:rFonts w:ascii="Arial" w:hAnsi="Arial" w:cs="Arial"/>
          <w:color w:val="auto"/>
        </w:rPr>
        <w:t xml:space="preserve">para </w:t>
      </w:r>
      <w:r w:rsidR="0054214C">
        <w:rPr>
          <w:rFonts w:ascii="Arial" w:hAnsi="Arial" w:cs="Arial"/>
          <w:color w:val="auto"/>
        </w:rPr>
        <w:t xml:space="preserve">servir de </w:t>
      </w:r>
      <w:r>
        <w:rPr>
          <w:rFonts w:ascii="Arial" w:hAnsi="Arial" w:cs="Arial"/>
          <w:color w:val="auto"/>
        </w:rPr>
        <w:t xml:space="preserve">divulgação </w:t>
      </w:r>
      <w:r w:rsidR="00BA1870">
        <w:rPr>
          <w:rFonts w:ascii="Arial" w:hAnsi="Arial" w:cs="Arial"/>
          <w:color w:val="auto"/>
        </w:rPr>
        <w:t>nas palestras</w:t>
      </w:r>
      <w:r w:rsidR="00514916">
        <w:rPr>
          <w:rFonts w:ascii="Arial" w:hAnsi="Arial" w:cs="Arial"/>
          <w:color w:val="auto"/>
        </w:rPr>
        <w:t>, panfletagem</w:t>
      </w:r>
      <w:r w:rsidR="00BA1870">
        <w:rPr>
          <w:rFonts w:ascii="Arial" w:hAnsi="Arial" w:cs="Arial"/>
          <w:color w:val="auto"/>
        </w:rPr>
        <w:t xml:space="preserve"> e </w:t>
      </w:r>
      <w:r w:rsidR="0054214C">
        <w:rPr>
          <w:rFonts w:ascii="Arial" w:hAnsi="Arial" w:cs="Arial"/>
          <w:color w:val="auto"/>
        </w:rPr>
        <w:t xml:space="preserve">até mesmo </w:t>
      </w:r>
      <w:r w:rsidR="00514916">
        <w:rPr>
          <w:rFonts w:ascii="Arial" w:hAnsi="Arial" w:cs="Arial"/>
          <w:color w:val="auto"/>
        </w:rPr>
        <w:t xml:space="preserve">para uso </w:t>
      </w:r>
      <w:r w:rsidR="00BA1870">
        <w:rPr>
          <w:rFonts w:ascii="Arial" w:hAnsi="Arial" w:cs="Arial"/>
          <w:color w:val="auto"/>
        </w:rPr>
        <w:t>dentro das concessionárias</w:t>
      </w:r>
      <w:r>
        <w:rPr>
          <w:rFonts w:ascii="Arial" w:hAnsi="Arial" w:cs="Arial"/>
          <w:color w:val="auto"/>
        </w:rPr>
        <w:t xml:space="preserve">. </w:t>
      </w:r>
      <w:r w:rsidR="001223F8">
        <w:rPr>
          <w:rFonts w:ascii="Arial" w:hAnsi="Arial" w:cs="Arial"/>
          <w:color w:val="auto"/>
        </w:rPr>
        <w:t xml:space="preserve">Vale lembrar </w:t>
      </w:r>
      <w:r w:rsidR="001223F8" w:rsidRPr="00945547">
        <w:rPr>
          <w:rFonts w:ascii="Arial" w:hAnsi="Arial" w:cs="Arial"/>
          <w:color w:val="auto"/>
          <w:shd w:val="clear" w:color="auto" w:fill="FFFFFF"/>
        </w:rPr>
        <w:t>Kotler (20</w:t>
      </w:r>
      <w:r w:rsidR="001223F8">
        <w:rPr>
          <w:rFonts w:ascii="Arial" w:hAnsi="Arial" w:cs="Arial"/>
          <w:color w:val="auto"/>
          <w:shd w:val="clear" w:color="auto" w:fill="FFFFFF"/>
        </w:rPr>
        <w:t>00,a) diz que: ”</w:t>
      </w:r>
      <w:r w:rsidR="001223F8" w:rsidRPr="00945547">
        <w:rPr>
          <w:rFonts w:ascii="Arial" w:hAnsi="Arial" w:cs="Arial"/>
          <w:color w:val="auto"/>
          <w:shd w:val="clear" w:color="auto" w:fill="FFFFFF"/>
        </w:rPr>
        <w:t>O atendimento ao cliente envolve todas as atividades que facilitam aos clientes o acesso às pessoas certas dentro de uma empresa para receberem serviços, respostas e soluções de problemas de maneira rápida e satisfatória”</w:t>
      </w:r>
    </w:p>
    <w:p w:rsidR="001931EE" w:rsidRDefault="001931EE" w:rsidP="001931EE">
      <w:pPr>
        <w:spacing w:line="360" w:lineRule="auto"/>
        <w:jc w:val="both"/>
        <w:rPr>
          <w:rFonts w:ascii="Arial" w:hAnsi="Arial" w:cs="Arial"/>
          <w:color w:val="auto"/>
        </w:rPr>
      </w:pPr>
    </w:p>
    <w:p w:rsidR="0068767A" w:rsidRDefault="00A5618B">
      <w:pPr>
        <w:spacing w:line="360" w:lineRule="auto"/>
        <w:jc w:val="both"/>
        <w:rPr>
          <w:rFonts w:ascii="Arial" w:hAnsi="Arial" w:cs="Arial"/>
          <w:color w:val="auto"/>
        </w:rPr>
      </w:pPr>
      <w:r>
        <w:rPr>
          <w:rFonts w:ascii="Arial" w:hAnsi="Arial" w:cs="Arial"/>
          <w:color w:val="auto"/>
        </w:rPr>
        <w:t xml:space="preserve">Uma grande oportunidade da concessionária de manter clientes nessa área seria a contratação de um consultor de vendas com deficiência </w:t>
      </w:r>
      <w:r w:rsidR="0092094E">
        <w:rPr>
          <w:rFonts w:ascii="Arial" w:hAnsi="Arial" w:cs="Arial"/>
          <w:color w:val="auto"/>
        </w:rPr>
        <w:t xml:space="preserve">para atender especialmente esse </w:t>
      </w:r>
      <w:r w:rsidR="00200246">
        <w:rPr>
          <w:rFonts w:ascii="Arial" w:hAnsi="Arial" w:cs="Arial"/>
          <w:color w:val="auto"/>
        </w:rPr>
        <w:t>público</w:t>
      </w:r>
      <w:r>
        <w:rPr>
          <w:rFonts w:ascii="Arial" w:hAnsi="Arial" w:cs="Arial"/>
          <w:color w:val="auto"/>
        </w:rPr>
        <w:t xml:space="preserve"> PCD.Criando uma imagem associativa e sensibi</w:t>
      </w:r>
      <w:r w:rsidR="00F32F11">
        <w:rPr>
          <w:rFonts w:ascii="Arial" w:hAnsi="Arial" w:cs="Arial"/>
          <w:color w:val="auto"/>
        </w:rPr>
        <w:t xml:space="preserve">lizando os compradores, tendo </w:t>
      </w:r>
      <w:r>
        <w:rPr>
          <w:rFonts w:ascii="Arial" w:hAnsi="Arial" w:cs="Arial"/>
          <w:color w:val="auto"/>
        </w:rPr>
        <w:t xml:space="preserve">grande chance de se sentir mais </w:t>
      </w:r>
      <w:r w:rsidR="00200246">
        <w:rPr>
          <w:rFonts w:ascii="Arial" w:hAnsi="Arial" w:cs="Arial"/>
          <w:color w:val="auto"/>
        </w:rPr>
        <w:t>à</w:t>
      </w:r>
      <w:r>
        <w:rPr>
          <w:rFonts w:ascii="Arial" w:hAnsi="Arial" w:cs="Arial"/>
          <w:color w:val="auto"/>
        </w:rPr>
        <w:t xml:space="preserve"> vontade</w:t>
      </w:r>
      <w:r w:rsidR="001A6C4C">
        <w:rPr>
          <w:rFonts w:ascii="Arial" w:hAnsi="Arial" w:cs="Arial"/>
          <w:color w:val="auto"/>
        </w:rPr>
        <w:t xml:space="preserve"> com o vendedor</w:t>
      </w:r>
      <w:r w:rsidR="0054214C">
        <w:rPr>
          <w:rFonts w:ascii="Arial" w:hAnsi="Arial" w:cs="Arial"/>
          <w:color w:val="auto"/>
        </w:rPr>
        <w:t xml:space="preserve">,ou sabendo que existe ali um vendedor com algum tipo de limitação, </w:t>
      </w:r>
      <w:r w:rsidR="00F32F11">
        <w:rPr>
          <w:rFonts w:ascii="Arial" w:hAnsi="Arial" w:cs="Arial"/>
          <w:color w:val="auto"/>
        </w:rPr>
        <w:t>com isso</w:t>
      </w:r>
      <w:r w:rsidR="0099683F">
        <w:rPr>
          <w:rFonts w:ascii="Arial" w:hAnsi="Arial" w:cs="Arial"/>
          <w:color w:val="auto"/>
        </w:rPr>
        <w:t xml:space="preserve"> </w:t>
      </w:r>
      <w:r w:rsidR="0054214C">
        <w:rPr>
          <w:rFonts w:ascii="Arial" w:hAnsi="Arial" w:cs="Arial"/>
          <w:color w:val="auto"/>
        </w:rPr>
        <w:t xml:space="preserve">a probabilidade de indicações de outros clientes será maior. </w:t>
      </w:r>
    </w:p>
    <w:p w:rsidR="0054214C" w:rsidRDefault="0054214C">
      <w:pPr>
        <w:spacing w:line="360" w:lineRule="auto"/>
        <w:jc w:val="both"/>
        <w:rPr>
          <w:rFonts w:ascii="Arial" w:hAnsi="Arial" w:cs="Arial"/>
          <w:color w:val="auto"/>
        </w:rPr>
      </w:pPr>
    </w:p>
    <w:p w:rsidR="005F3B99" w:rsidRDefault="0068767A" w:rsidP="007D0471">
      <w:pPr>
        <w:spacing w:line="360" w:lineRule="auto"/>
        <w:jc w:val="both"/>
        <w:rPr>
          <w:rFonts w:ascii="Arial" w:hAnsi="Arial" w:cs="Arial"/>
          <w:color w:val="auto"/>
        </w:rPr>
      </w:pPr>
      <w:r>
        <w:rPr>
          <w:rFonts w:ascii="Arial" w:hAnsi="Arial" w:cs="Arial"/>
          <w:color w:val="auto"/>
        </w:rPr>
        <w:t xml:space="preserve">A Concessionária para melhor atender </w:t>
      </w:r>
      <w:r w:rsidR="0089057F">
        <w:rPr>
          <w:rFonts w:ascii="Arial" w:hAnsi="Arial" w:cs="Arial"/>
          <w:color w:val="auto"/>
        </w:rPr>
        <w:t xml:space="preserve">seus clientes </w:t>
      </w:r>
      <w:r w:rsidR="009219E1">
        <w:rPr>
          <w:rFonts w:ascii="Arial" w:hAnsi="Arial" w:cs="Arial"/>
          <w:color w:val="auto"/>
        </w:rPr>
        <w:t>PCD</w:t>
      </w:r>
      <w:r w:rsidR="005F3B99">
        <w:rPr>
          <w:rFonts w:ascii="Arial" w:hAnsi="Arial" w:cs="Arial"/>
          <w:color w:val="auto"/>
        </w:rPr>
        <w:t xml:space="preserve"> deve</w:t>
      </w:r>
      <w:r w:rsidR="009219E1">
        <w:rPr>
          <w:rFonts w:ascii="Arial" w:hAnsi="Arial" w:cs="Arial"/>
          <w:color w:val="auto"/>
        </w:rPr>
        <w:t xml:space="preserve"> dispor de rampas e </w:t>
      </w:r>
      <w:r w:rsidR="005F3B99">
        <w:rPr>
          <w:rFonts w:ascii="Arial" w:hAnsi="Arial" w:cs="Arial"/>
          <w:color w:val="auto"/>
        </w:rPr>
        <w:t>portas especificas</w:t>
      </w:r>
      <w:r w:rsidR="009219E1">
        <w:rPr>
          <w:rFonts w:ascii="Arial" w:hAnsi="Arial" w:cs="Arial"/>
          <w:color w:val="auto"/>
        </w:rPr>
        <w:t xml:space="preserve"> para o acesso livre dessas pessoas. </w:t>
      </w:r>
      <w:r w:rsidR="005F3B99">
        <w:rPr>
          <w:rFonts w:ascii="Arial" w:hAnsi="Arial" w:cs="Arial"/>
          <w:color w:val="auto"/>
        </w:rPr>
        <w:t>As áreas de circulação devem ser</w:t>
      </w:r>
      <w:r w:rsidR="009219E1" w:rsidRPr="009219E1">
        <w:rPr>
          <w:rFonts w:ascii="Arial" w:hAnsi="Arial" w:cs="Arial"/>
          <w:color w:val="auto"/>
        </w:rPr>
        <w:t xml:space="preserve"> sinalizadas com o Símbolo internacional de Acesso</w:t>
      </w:r>
      <w:r w:rsidR="005F3B99">
        <w:rPr>
          <w:rFonts w:ascii="Arial" w:hAnsi="Arial" w:cs="Arial"/>
          <w:color w:val="auto"/>
        </w:rPr>
        <w:t>. O trajeto</w:t>
      </w:r>
      <w:r w:rsidR="0099683F">
        <w:rPr>
          <w:rFonts w:ascii="Arial" w:hAnsi="Arial" w:cs="Arial"/>
          <w:color w:val="auto"/>
        </w:rPr>
        <w:t xml:space="preserve"> </w:t>
      </w:r>
      <w:r w:rsidR="005F3B99">
        <w:rPr>
          <w:rFonts w:ascii="Arial" w:hAnsi="Arial" w:cs="Arial"/>
          <w:color w:val="auto"/>
        </w:rPr>
        <w:t xml:space="preserve">do cliente </w:t>
      </w:r>
      <w:r w:rsidR="009219E1" w:rsidRPr="009219E1">
        <w:rPr>
          <w:rFonts w:ascii="Arial" w:hAnsi="Arial" w:cs="Arial"/>
          <w:color w:val="auto"/>
        </w:rPr>
        <w:t xml:space="preserve">para as diversas áreas da empresa </w:t>
      </w:r>
      <w:r w:rsidR="005F3B99">
        <w:rPr>
          <w:rFonts w:ascii="Arial" w:hAnsi="Arial" w:cs="Arial"/>
          <w:color w:val="auto"/>
        </w:rPr>
        <w:t xml:space="preserve">deverá ser </w:t>
      </w:r>
      <w:r w:rsidR="005F3B99" w:rsidRPr="009219E1">
        <w:rPr>
          <w:rFonts w:ascii="Arial" w:hAnsi="Arial" w:cs="Arial"/>
          <w:color w:val="auto"/>
        </w:rPr>
        <w:t>livre de obstáculos (escadas, carros)</w:t>
      </w:r>
      <w:r w:rsidR="009219E1" w:rsidRPr="009219E1">
        <w:rPr>
          <w:rFonts w:ascii="Arial" w:hAnsi="Arial" w:cs="Arial"/>
          <w:color w:val="auto"/>
        </w:rPr>
        <w:t xml:space="preserve"> para o acesso das pessoas que utilizam cadeira de rodas</w:t>
      </w:r>
      <w:r w:rsidR="0054214C">
        <w:rPr>
          <w:rFonts w:ascii="Arial" w:hAnsi="Arial" w:cs="Arial"/>
          <w:color w:val="auto"/>
        </w:rPr>
        <w:t xml:space="preserve"> ou outros acessórios</w:t>
      </w:r>
      <w:r w:rsidR="005F3B99">
        <w:rPr>
          <w:rFonts w:ascii="Arial" w:hAnsi="Arial" w:cs="Arial"/>
          <w:color w:val="auto"/>
        </w:rPr>
        <w:t xml:space="preserve">. </w:t>
      </w:r>
    </w:p>
    <w:p w:rsidR="005F3B99" w:rsidRDefault="005F3B99" w:rsidP="007D0471">
      <w:pPr>
        <w:spacing w:line="360" w:lineRule="auto"/>
        <w:jc w:val="both"/>
        <w:rPr>
          <w:rFonts w:ascii="Arial" w:hAnsi="Arial" w:cs="Arial"/>
          <w:color w:val="auto"/>
        </w:rPr>
      </w:pPr>
    </w:p>
    <w:p w:rsidR="00542466" w:rsidRDefault="00586FD9" w:rsidP="007D0471">
      <w:pPr>
        <w:spacing w:line="360" w:lineRule="auto"/>
        <w:jc w:val="both"/>
        <w:rPr>
          <w:rFonts w:ascii="Arial" w:hAnsi="Arial" w:cs="Arial"/>
          <w:color w:val="auto"/>
        </w:rPr>
      </w:pPr>
      <w:r>
        <w:rPr>
          <w:rFonts w:ascii="Arial" w:hAnsi="Arial" w:cs="Arial"/>
          <w:color w:val="auto"/>
        </w:rPr>
        <w:t xml:space="preserve">No atendimento ao cliente PCD cadeirante, sugerimos a compra de mesa específica que permite a aproximação frontal de pelo menos </w:t>
      </w:r>
      <w:r w:rsidR="007B4C2C">
        <w:rPr>
          <w:rFonts w:ascii="Arial" w:hAnsi="Arial" w:cs="Arial"/>
          <w:color w:val="auto"/>
        </w:rPr>
        <w:t xml:space="preserve">de </w:t>
      </w:r>
      <w:r>
        <w:rPr>
          <w:rFonts w:ascii="Arial" w:hAnsi="Arial" w:cs="Arial"/>
          <w:color w:val="auto"/>
        </w:rPr>
        <w:t>uma cadeira de rodas</w:t>
      </w:r>
      <w:r w:rsidR="00542466">
        <w:rPr>
          <w:rFonts w:ascii="Arial" w:hAnsi="Arial" w:cs="Arial"/>
          <w:color w:val="auto"/>
        </w:rPr>
        <w:t xml:space="preserve">. Os acessos no showroom entre os carros e moveis deverá ser </w:t>
      </w:r>
      <w:r w:rsidR="0033393C">
        <w:rPr>
          <w:rFonts w:ascii="Arial" w:hAnsi="Arial" w:cs="Arial"/>
          <w:color w:val="auto"/>
        </w:rPr>
        <w:t>livre</w:t>
      </w:r>
      <w:r w:rsidR="00542466">
        <w:rPr>
          <w:rFonts w:ascii="Arial" w:hAnsi="Arial" w:cs="Arial"/>
          <w:color w:val="auto"/>
        </w:rPr>
        <w:t xml:space="preserve">, garantindo assim mais comodidade e segurança ao cliente portador de alguma necessidade especial. </w:t>
      </w:r>
    </w:p>
    <w:p w:rsidR="00542466" w:rsidRDefault="00542466" w:rsidP="007D0471">
      <w:pPr>
        <w:spacing w:line="360" w:lineRule="auto"/>
        <w:jc w:val="both"/>
        <w:rPr>
          <w:rFonts w:ascii="Arial" w:hAnsi="Arial" w:cs="Arial"/>
          <w:color w:val="auto"/>
        </w:rPr>
      </w:pPr>
    </w:p>
    <w:p w:rsidR="007B4C2C" w:rsidRDefault="007B4C2C" w:rsidP="007D0471">
      <w:pPr>
        <w:spacing w:line="360" w:lineRule="auto"/>
        <w:jc w:val="both"/>
        <w:rPr>
          <w:rFonts w:ascii="Arial" w:hAnsi="Arial" w:cs="Arial"/>
          <w:color w:val="auto"/>
        </w:rPr>
      </w:pPr>
      <w:r>
        <w:rPr>
          <w:rFonts w:ascii="Arial" w:hAnsi="Arial" w:cs="Arial"/>
          <w:color w:val="auto"/>
        </w:rPr>
        <w:lastRenderedPageBreak/>
        <w:t>No estacionamento deverá ter a sinalização para identificar as vagas para clientes PCD</w:t>
      </w:r>
      <w:r w:rsidR="0054214C">
        <w:rPr>
          <w:rFonts w:ascii="Arial" w:hAnsi="Arial" w:cs="Arial"/>
          <w:color w:val="auto"/>
        </w:rPr>
        <w:t>s</w:t>
      </w:r>
      <w:r>
        <w:rPr>
          <w:rFonts w:ascii="Arial" w:hAnsi="Arial" w:cs="Arial"/>
          <w:color w:val="auto"/>
        </w:rPr>
        <w:t xml:space="preserve"> e idosos. </w:t>
      </w:r>
    </w:p>
    <w:p w:rsidR="00542466" w:rsidRDefault="00542466" w:rsidP="007D0471">
      <w:pPr>
        <w:spacing w:line="360" w:lineRule="auto"/>
        <w:jc w:val="both"/>
        <w:rPr>
          <w:rFonts w:ascii="Arial" w:hAnsi="Arial" w:cs="Arial"/>
          <w:color w:val="auto"/>
        </w:rPr>
      </w:pPr>
    </w:p>
    <w:p w:rsidR="00814140" w:rsidRDefault="00E25E03" w:rsidP="005046B6">
      <w:pPr>
        <w:spacing w:line="360" w:lineRule="auto"/>
        <w:jc w:val="both"/>
        <w:rPr>
          <w:rFonts w:ascii="Arial" w:eastAsia="Arial" w:hAnsi="Arial" w:cs="Arial"/>
          <w:b/>
          <w:color w:val="auto"/>
        </w:rPr>
      </w:pPr>
      <w:r w:rsidRPr="00314630">
        <w:rPr>
          <w:rFonts w:ascii="Arial" w:eastAsia="Arial" w:hAnsi="Arial" w:cs="Arial"/>
          <w:b/>
          <w:color w:val="auto"/>
        </w:rPr>
        <w:t>5 CONSIDERAÇÕES FINAIS</w:t>
      </w:r>
    </w:p>
    <w:p w:rsidR="00542466" w:rsidRDefault="00542466" w:rsidP="005046B6">
      <w:pPr>
        <w:spacing w:line="360" w:lineRule="auto"/>
        <w:jc w:val="both"/>
        <w:rPr>
          <w:rFonts w:ascii="Arial" w:hAnsi="Arial" w:cs="Arial"/>
          <w:color w:val="auto"/>
        </w:rPr>
      </w:pPr>
    </w:p>
    <w:p w:rsidR="00542466" w:rsidRDefault="005046B6" w:rsidP="005046B6">
      <w:pPr>
        <w:spacing w:line="360" w:lineRule="auto"/>
        <w:jc w:val="both"/>
        <w:rPr>
          <w:rFonts w:ascii="Arial" w:hAnsi="Arial" w:cs="Arial"/>
          <w:color w:val="auto"/>
        </w:rPr>
      </w:pPr>
      <w:r w:rsidRPr="00314630">
        <w:rPr>
          <w:rFonts w:ascii="Arial" w:hAnsi="Arial" w:cs="Arial"/>
          <w:color w:val="auto"/>
        </w:rPr>
        <w:t>Este estudo buscou investigar as ferramentas que são utilizadas para atrair clientes PCD ações que potencializam a fidelização de clientes com deficiência. Para isso analisamos o processo de vendas de veículos para as pessoas com deficiência em uma equipe de vendas da concessionária Ford, situada na Grande Vitória.</w:t>
      </w:r>
    </w:p>
    <w:p w:rsidR="00542466" w:rsidRDefault="00542466" w:rsidP="005046B6">
      <w:pPr>
        <w:spacing w:line="360" w:lineRule="auto"/>
        <w:jc w:val="both"/>
        <w:rPr>
          <w:rFonts w:ascii="Arial" w:hAnsi="Arial" w:cs="Arial"/>
          <w:color w:val="auto"/>
        </w:rPr>
      </w:pPr>
    </w:p>
    <w:p w:rsidR="005046B6" w:rsidRPr="00314630" w:rsidRDefault="005046B6" w:rsidP="005046B6">
      <w:pPr>
        <w:spacing w:line="360" w:lineRule="auto"/>
        <w:jc w:val="both"/>
        <w:rPr>
          <w:rFonts w:ascii="Arial" w:hAnsi="Arial" w:cs="Arial"/>
          <w:color w:val="auto"/>
        </w:rPr>
      </w:pPr>
      <w:r w:rsidRPr="00314630">
        <w:rPr>
          <w:rFonts w:ascii="Arial" w:hAnsi="Arial" w:cs="Arial"/>
          <w:color w:val="auto"/>
        </w:rPr>
        <w:t xml:space="preserve">Como pressupostos da pesquisa, defendíamos que o mercado automotivo apresenta-se cada dia mais competitivo, com produtos também mais semelhantes com os dos concorrentes. As empresas buscam aprimorar ações e ferramentas para atrair, manter e fidelizar clientes. Também sustentou essa pesquisa a hipótese que as concessionárias desenvolvem ações que as diferencie das concorrentes, por meio de vantagens, atendimento qualificado e satisfação dos seus clientes com deficiência a partir das suas necessidades.  </w:t>
      </w:r>
    </w:p>
    <w:p w:rsidR="005046B6" w:rsidRPr="00314630" w:rsidRDefault="005046B6" w:rsidP="005046B6">
      <w:pPr>
        <w:spacing w:line="360" w:lineRule="auto"/>
        <w:jc w:val="both"/>
        <w:rPr>
          <w:rFonts w:ascii="Arial" w:hAnsi="Arial" w:cs="Arial"/>
          <w:color w:val="auto"/>
        </w:rPr>
      </w:pPr>
    </w:p>
    <w:p w:rsidR="005046B6" w:rsidRPr="00314630" w:rsidRDefault="005046B6" w:rsidP="005046B6">
      <w:pPr>
        <w:spacing w:after="200" w:line="360" w:lineRule="auto"/>
        <w:jc w:val="both"/>
        <w:rPr>
          <w:rFonts w:ascii="Arial" w:hAnsi="Arial" w:cs="Arial"/>
          <w:color w:val="auto"/>
        </w:rPr>
      </w:pPr>
      <w:r w:rsidRPr="00314630">
        <w:rPr>
          <w:rFonts w:ascii="Arial" w:hAnsi="Arial" w:cs="Arial"/>
          <w:color w:val="auto"/>
        </w:rPr>
        <w:t xml:space="preserve">Devido à crescente procura do mercado de venda para pessoas com deficiência (PCD), realizou se uma pesquisa de campo com entrevistas para obter dados mais consistentes sobre as etapas no processo de atendimento ao PCD, para detectar as ações e ferramentas que a concessionária usa para atrair, manter e fidelizar esses clientes. </w:t>
      </w:r>
    </w:p>
    <w:p w:rsidR="00814140" w:rsidRDefault="005046B6" w:rsidP="005046B6">
      <w:pPr>
        <w:spacing w:after="200" w:line="360" w:lineRule="auto"/>
        <w:jc w:val="both"/>
        <w:rPr>
          <w:rFonts w:ascii="Arial" w:hAnsi="Arial" w:cs="Arial"/>
          <w:color w:val="auto"/>
        </w:rPr>
      </w:pPr>
      <w:r w:rsidRPr="00314630">
        <w:rPr>
          <w:rFonts w:ascii="Arial" w:hAnsi="Arial" w:cs="Arial"/>
          <w:color w:val="auto"/>
        </w:rPr>
        <w:t xml:space="preserve">Com os resultados obtidos através das entrevistas feitas e da vivência nessa concessionária, analisamos que existem, na empresa estudada, poucas ações para atrair esse público. Exemplo disso é a forma como a ferramenta utilizada </w:t>
      </w:r>
      <w:r w:rsidRPr="00314630">
        <w:rPr>
          <w:rFonts w:ascii="Arial" w:hAnsi="Arial" w:cs="Arial"/>
          <w:i/>
          <w:color w:val="auto"/>
        </w:rPr>
        <w:t>customerrelationship management</w:t>
      </w:r>
      <w:r w:rsidRPr="00314630">
        <w:rPr>
          <w:rFonts w:ascii="Arial" w:hAnsi="Arial" w:cs="Arial"/>
          <w:color w:val="auto"/>
        </w:rPr>
        <w:t xml:space="preserve"> (CRM) pela concessionária para agendamentos de revisões e pesquisas de satisfação, a equipe não tem um foco específico para manter e fidelizar clientes que já adquiriram carros como PCD.</w:t>
      </w:r>
    </w:p>
    <w:p w:rsidR="005046B6" w:rsidRDefault="00814140" w:rsidP="005046B6">
      <w:pPr>
        <w:spacing w:after="200" w:line="360" w:lineRule="auto"/>
        <w:jc w:val="both"/>
        <w:rPr>
          <w:rFonts w:ascii="Arial" w:hAnsi="Arial" w:cs="Arial"/>
          <w:color w:val="auto"/>
        </w:rPr>
      </w:pPr>
      <w:r>
        <w:rPr>
          <w:rFonts w:ascii="Arial" w:hAnsi="Arial" w:cs="Arial"/>
          <w:color w:val="auto"/>
        </w:rPr>
        <w:t xml:space="preserve">Percebemos que </w:t>
      </w:r>
      <w:r w:rsidR="0092094E">
        <w:rPr>
          <w:rFonts w:ascii="Arial" w:hAnsi="Arial" w:cs="Arial"/>
          <w:color w:val="auto"/>
        </w:rPr>
        <w:t>a equipe de vendas precisa ser</w:t>
      </w:r>
      <w:r w:rsidR="005046B6" w:rsidRPr="00314630">
        <w:rPr>
          <w:rFonts w:ascii="Arial" w:hAnsi="Arial" w:cs="Arial"/>
          <w:color w:val="auto"/>
        </w:rPr>
        <w:t xml:space="preserve"> capacitada com treinamentos e ter uma cartilha com informações sobre o passo a passo da venda e descontos para PCD, para que possa oferecer um melhor suporte no atendimento, sanando a dúvidas e atendendo as expectativas do cliente. </w:t>
      </w:r>
    </w:p>
    <w:p w:rsidR="00814140" w:rsidRDefault="005046B6" w:rsidP="005046B6">
      <w:pPr>
        <w:spacing w:after="200" w:line="360" w:lineRule="auto"/>
        <w:jc w:val="both"/>
        <w:rPr>
          <w:rFonts w:ascii="Arial" w:hAnsi="Arial" w:cs="Arial"/>
          <w:color w:val="auto"/>
        </w:rPr>
      </w:pPr>
      <w:r w:rsidRPr="00314630">
        <w:rPr>
          <w:rFonts w:ascii="Arial" w:hAnsi="Arial" w:cs="Arial"/>
          <w:color w:val="auto"/>
        </w:rPr>
        <w:lastRenderedPageBreak/>
        <w:t>Em relação aos objetivos da pesquisa compreendemos que foram atingidos uma vez que os instrumentos de coleta de dados utilizados conseguiram mapear as estratégias, ações e ferramentas utilizadas para atender os clientes PCD. Também nos foi possível analisar o atendimento dispensando a estes clientes e caracterizar as ferramentas para melhoria no índice de vendas. Observamos que a empresa investigada não apresenta um marketing agressivo para atrair clientes PCD. Quanto às ações inovadoras vimos que a empresa não investe em divulgação dos benefícios e vantagens disponíveis para as PCD bem como na capacitação de colaboradores que atendem a esse público.</w:t>
      </w:r>
    </w:p>
    <w:p w:rsidR="005046B6" w:rsidRPr="00314630" w:rsidRDefault="005046B6" w:rsidP="005046B6">
      <w:pPr>
        <w:spacing w:after="200" w:line="360" w:lineRule="auto"/>
        <w:jc w:val="both"/>
        <w:rPr>
          <w:rFonts w:ascii="Arial" w:hAnsi="Arial" w:cs="Arial"/>
          <w:color w:val="auto"/>
        </w:rPr>
      </w:pPr>
      <w:r w:rsidRPr="00314630">
        <w:rPr>
          <w:rFonts w:ascii="Arial" w:hAnsi="Arial" w:cs="Arial"/>
          <w:color w:val="auto"/>
        </w:rPr>
        <w:t>No entanto nos deparamos com algumas dificuldades ao longo da realização da pesquisa. Uma delas foi o pouco tempo que tivemos entre a finalização do projeto de pesquisa e a entrega do relatório final, considerando que os pesquisadores são alunos/trabalhadores, o que, de alguma forma, limitou a ação na empresa pesquisada. Essa dificuldade foi minimizada pelo fato de uma das autoras atuar na referida empresa. Notamos também a pequena de literatura sobre a temática em relação ao objeto de estudo. O que, por outro lado, nos possibilitou realizar um trabalho inédito. Salientamos também que como a empresa pesquisa não prioriza o atendimento as PCD, nos impossibilitou de identificar ações inovadores nessa área.</w:t>
      </w:r>
    </w:p>
    <w:p w:rsidR="005046B6" w:rsidRPr="00314630" w:rsidRDefault="005046B6" w:rsidP="005046B6">
      <w:pPr>
        <w:spacing w:after="200" w:line="360" w:lineRule="auto"/>
        <w:jc w:val="both"/>
        <w:rPr>
          <w:rFonts w:ascii="Arial" w:hAnsi="Arial" w:cs="Arial"/>
          <w:color w:val="auto"/>
        </w:rPr>
      </w:pPr>
      <w:r w:rsidRPr="00314630">
        <w:rPr>
          <w:rFonts w:ascii="Arial" w:hAnsi="Arial" w:cs="Arial"/>
          <w:color w:val="auto"/>
        </w:rPr>
        <w:t xml:space="preserve">No que se refere a relevância da pesquisa, podemos afirmar que </w:t>
      </w:r>
      <w:r w:rsidR="00200246" w:rsidRPr="00314630">
        <w:rPr>
          <w:rFonts w:ascii="Arial" w:hAnsi="Arial" w:cs="Arial"/>
          <w:color w:val="auto"/>
        </w:rPr>
        <w:t>os estudos</w:t>
      </w:r>
      <w:r w:rsidRPr="00314630">
        <w:rPr>
          <w:rFonts w:ascii="Arial" w:hAnsi="Arial" w:cs="Arial"/>
          <w:color w:val="auto"/>
        </w:rPr>
        <w:t xml:space="preserve"> demonstrou que a empresa pesquisada ainda tem um longo caminho a percorrer para atrair e fidelizar as PCD. Nesse sentido os resultados podem contribuir para uma avaliação do atendimento dispensado a esse público, o que elevar as vendas não somente da concessionária pesquisada como também outras do mesmo setor.</w:t>
      </w:r>
    </w:p>
    <w:p w:rsidR="005046B6" w:rsidRPr="00314630" w:rsidRDefault="005046B6" w:rsidP="005046B6">
      <w:pPr>
        <w:tabs>
          <w:tab w:val="left" w:pos="3203"/>
        </w:tabs>
        <w:spacing w:after="200" w:line="360" w:lineRule="auto"/>
        <w:jc w:val="both"/>
        <w:rPr>
          <w:rFonts w:ascii="Arial" w:hAnsi="Arial" w:cs="Arial"/>
          <w:color w:val="auto"/>
        </w:rPr>
      </w:pPr>
      <w:r w:rsidRPr="00314630">
        <w:rPr>
          <w:rFonts w:ascii="Arial" w:hAnsi="Arial" w:cs="Arial"/>
          <w:color w:val="auto"/>
        </w:rPr>
        <w:t>Por fim, é necessário que outros e mais estudos sejam realizados com foco nas PCD com o objetivo de aprimorar cada vez mais o atendimento a esta parcela de mercado, em plena em ascensão. Nesse sentido cabe questionar quais ferramentas disponíveis que ainda não foram utilizados para atrair clientes PCD.</w:t>
      </w:r>
    </w:p>
    <w:p w:rsidR="00D94ED5" w:rsidRDefault="00D94ED5">
      <w:pPr>
        <w:spacing w:line="360" w:lineRule="auto"/>
        <w:jc w:val="both"/>
        <w:rPr>
          <w:rFonts w:ascii="Arial" w:eastAsia="Arial" w:hAnsi="Arial" w:cs="Arial"/>
          <w:b/>
          <w:color w:val="auto"/>
        </w:rPr>
      </w:pPr>
    </w:p>
    <w:p w:rsidR="00135E07" w:rsidRDefault="00E25E03" w:rsidP="00262034">
      <w:pPr>
        <w:spacing w:line="360" w:lineRule="auto"/>
        <w:rPr>
          <w:rFonts w:ascii="Arial" w:eastAsia="Arial" w:hAnsi="Arial" w:cs="Arial"/>
          <w:b/>
          <w:color w:val="auto"/>
        </w:rPr>
      </w:pPr>
      <w:r w:rsidRPr="00314630">
        <w:rPr>
          <w:rFonts w:ascii="Arial" w:eastAsia="Arial" w:hAnsi="Arial" w:cs="Arial"/>
          <w:b/>
          <w:color w:val="auto"/>
        </w:rPr>
        <w:t>REFER</w:t>
      </w:r>
      <w:r w:rsidR="00542466">
        <w:rPr>
          <w:rFonts w:ascii="Arial" w:eastAsia="Arial" w:hAnsi="Arial" w:cs="Arial"/>
          <w:b/>
          <w:color w:val="auto"/>
        </w:rPr>
        <w:t>Ê</w:t>
      </w:r>
      <w:r w:rsidR="00977714">
        <w:rPr>
          <w:rFonts w:ascii="Arial" w:eastAsia="Arial" w:hAnsi="Arial" w:cs="Arial"/>
          <w:b/>
          <w:color w:val="auto"/>
        </w:rPr>
        <w:t>NCIAS</w:t>
      </w:r>
    </w:p>
    <w:p w:rsidR="00542466" w:rsidRDefault="00542466" w:rsidP="00977714">
      <w:pPr>
        <w:jc w:val="both"/>
        <w:rPr>
          <w:rFonts w:ascii="Arial" w:eastAsia="Arial" w:hAnsi="Arial" w:cs="Arial"/>
          <w:b/>
          <w:color w:val="auto"/>
        </w:rPr>
      </w:pPr>
    </w:p>
    <w:p w:rsidR="00521812" w:rsidRDefault="00835B9A" w:rsidP="00977714">
      <w:pPr>
        <w:widowControl w:val="0"/>
        <w:jc w:val="both"/>
        <w:rPr>
          <w:rFonts w:ascii="Arial" w:hAnsi="Arial" w:cs="Arial"/>
          <w:color w:val="auto"/>
        </w:rPr>
      </w:pPr>
      <w:r>
        <w:rPr>
          <w:rFonts w:ascii="Arial" w:hAnsi="Arial" w:cs="Arial"/>
          <w:color w:val="auto"/>
        </w:rPr>
        <w:t>BRASIL</w:t>
      </w:r>
      <w:r w:rsidR="004B79BC">
        <w:rPr>
          <w:rFonts w:ascii="Arial" w:hAnsi="Arial" w:cs="Arial"/>
          <w:color w:val="auto"/>
        </w:rPr>
        <w:t>, Decreto-L</w:t>
      </w:r>
      <w:r w:rsidR="00521812">
        <w:rPr>
          <w:rFonts w:ascii="Arial" w:hAnsi="Arial" w:cs="Arial"/>
          <w:color w:val="auto"/>
        </w:rPr>
        <w:t>ei n</w:t>
      </w:r>
      <w:r w:rsidR="00521812" w:rsidRPr="009B1DFA">
        <w:rPr>
          <w:rFonts w:ascii="Arial" w:hAnsi="Arial" w:cs="Arial"/>
          <w:color w:val="auto"/>
        </w:rPr>
        <w:t>º</w:t>
      </w:r>
      <w:r w:rsidR="00521812">
        <w:rPr>
          <w:rFonts w:ascii="Arial" w:hAnsi="Arial" w:cs="Arial"/>
          <w:color w:val="auto"/>
        </w:rPr>
        <w:t xml:space="preserve"> 3.298, de 20 de Dezembro de 1999. Disponível em: </w:t>
      </w:r>
      <w:hyperlink r:id="rId15" w:history="1">
        <w:r w:rsidR="00146904" w:rsidRPr="001276EC">
          <w:rPr>
            <w:rStyle w:val="Hyperlink"/>
            <w:rFonts w:ascii="Arial" w:hAnsi="Arial" w:cs="Arial"/>
            <w:color w:val="auto"/>
            <w:u w:val="none"/>
          </w:rPr>
          <w:t>http://www.planalto.gov.br/ccivil_03/decreto/d3298.htm</w:t>
        </w:r>
      </w:hyperlink>
      <w:r w:rsidR="00146904" w:rsidRPr="001276EC">
        <w:rPr>
          <w:rFonts w:ascii="Arial" w:hAnsi="Arial" w:cs="Arial"/>
          <w:color w:val="auto"/>
        </w:rPr>
        <w:t>. Acesso em: 06 de Março de</w:t>
      </w:r>
      <w:r w:rsidR="00146904">
        <w:rPr>
          <w:rFonts w:ascii="Arial" w:hAnsi="Arial" w:cs="Arial"/>
          <w:color w:val="auto"/>
        </w:rPr>
        <w:t xml:space="preserve"> 2018.</w:t>
      </w:r>
    </w:p>
    <w:p w:rsidR="001276EC" w:rsidRPr="00CA12F9" w:rsidRDefault="001276EC" w:rsidP="001276EC">
      <w:pPr>
        <w:pStyle w:val="NormalWeb"/>
        <w:shd w:val="clear" w:color="auto" w:fill="FFFFFF"/>
        <w:spacing w:after="0"/>
        <w:jc w:val="both"/>
        <w:rPr>
          <w:rFonts w:ascii="Arial" w:hAnsi="Arial" w:cs="Arial"/>
          <w:color w:val="auto"/>
        </w:rPr>
      </w:pPr>
      <w:r>
        <w:rPr>
          <w:rFonts w:ascii="Arial" w:hAnsi="Arial" w:cs="Arial"/>
        </w:rPr>
        <w:lastRenderedPageBreak/>
        <w:t xml:space="preserve">______, </w:t>
      </w:r>
      <w:hyperlink r:id="rId16">
        <w:r w:rsidRPr="00CA12F9">
          <w:rPr>
            <w:rFonts w:ascii="Arial" w:hAnsi="Arial" w:cs="Arial"/>
          </w:rPr>
          <w:t>Lei Nº 8.989</w:t>
        </w:r>
      </w:hyperlink>
      <w:r w:rsidRPr="00CA12F9">
        <w:rPr>
          <w:rFonts w:ascii="Arial" w:hAnsi="Arial" w:cs="Arial"/>
          <w:color w:val="auto"/>
        </w:rPr>
        <w:t>, de 24 de fevereiro de 1995.Disponível em: &lt;www.planalto.gov.br/ccivil_03/leis/L8989.htm&gt;. Acesso em: 06 Abril de 2018.</w:t>
      </w:r>
    </w:p>
    <w:p w:rsidR="001276EC" w:rsidRDefault="001276EC" w:rsidP="00977714">
      <w:pPr>
        <w:widowControl w:val="0"/>
        <w:jc w:val="both"/>
        <w:rPr>
          <w:rFonts w:ascii="Arial" w:hAnsi="Arial" w:cs="Arial"/>
          <w:color w:val="auto"/>
        </w:rPr>
      </w:pPr>
    </w:p>
    <w:p w:rsidR="00146904" w:rsidRDefault="00146904" w:rsidP="00977714">
      <w:pPr>
        <w:widowControl w:val="0"/>
        <w:jc w:val="both"/>
        <w:rPr>
          <w:rFonts w:ascii="Arial" w:hAnsi="Arial" w:cs="Arial"/>
          <w:color w:val="auto"/>
        </w:rPr>
      </w:pPr>
    </w:p>
    <w:p w:rsidR="00F3729F" w:rsidRDefault="00F3729F" w:rsidP="00977714">
      <w:pPr>
        <w:widowControl w:val="0"/>
        <w:jc w:val="both"/>
        <w:rPr>
          <w:rFonts w:ascii="Arial" w:hAnsi="Arial" w:cs="Arial"/>
          <w:color w:val="auto"/>
        </w:rPr>
      </w:pPr>
      <w:r w:rsidRPr="009B1DFA">
        <w:rPr>
          <w:rFonts w:ascii="Arial" w:hAnsi="Arial" w:cs="Arial"/>
          <w:color w:val="auto"/>
        </w:rPr>
        <w:t xml:space="preserve">DESPNET, </w:t>
      </w:r>
      <w:r w:rsidRPr="009B1DFA">
        <w:rPr>
          <w:rFonts w:ascii="Arial" w:hAnsi="Arial" w:cs="Arial"/>
          <w:b/>
          <w:color w:val="auto"/>
        </w:rPr>
        <w:t>Como comprar carro com Desconto</w:t>
      </w:r>
      <w:r w:rsidRPr="009B1DFA">
        <w:rPr>
          <w:rFonts w:ascii="Arial" w:hAnsi="Arial" w:cs="Arial"/>
          <w:color w:val="auto"/>
        </w:rPr>
        <w:t xml:space="preserve">: o guia do direito à isenção. Disponível em: </w:t>
      </w:r>
      <w:hyperlink r:id="rId17">
        <w:r w:rsidRPr="009B1DFA">
          <w:rPr>
            <w:rStyle w:val="LinkdaInternet"/>
            <w:rFonts w:ascii="Arial" w:hAnsi="Arial" w:cs="Arial"/>
            <w:color w:val="auto"/>
            <w:u w:val="none"/>
          </w:rPr>
          <w:t>https://www.despnet.com/como-comprar-carro-com-desconto-o-guia-do-direito-a-isencao/</w:t>
        </w:r>
      </w:hyperlink>
      <w:r w:rsidR="00146904">
        <w:rPr>
          <w:rFonts w:ascii="Arial" w:hAnsi="Arial" w:cs="Arial"/>
          <w:color w:val="auto"/>
        </w:rPr>
        <w:t xml:space="preserve">. </w:t>
      </w:r>
      <w:r w:rsidRPr="009B1DFA">
        <w:rPr>
          <w:rFonts w:ascii="Arial" w:hAnsi="Arial" w:cs="Arial"/>
          <w:color w:val="auto"/>
        </w:rPr>
        <w:t>Acesso em: 15 março 2018.</w:t>
      </w:r>
    </w:p>
    <w:p w:rsidR="00F3729F" w:rsidRDefault="00F3729F" w:rsidP="00977714">
      <w:pPr>
        <w:widowControl w:val="0"/>
        <w:jc w:val="both"/>
        <w:rPr>
          <w:rFonts w:ascii="Arial" w:hAnsi="Arial" w:cs="Arial"/>
          <w:color w:val="auto"/>
        </w:rPr>
      </w:pPr>
    </w:p>
    <w:p w:rsidR="00F81AF9" w:rsidRDefault="00F81AF9" w:rsidP="00977714">
      <w:pPr>
        <w:widowControl w:val="0"/>
        <w:jc w:val="both"/>
        <w:rPr>
          <w:rFonts w:ascii="Arial" w:hAnsi="Arial" w:cs="Arial"/>
          <w:color w:val="auto"/>
        </w:rPr>
      </w:pPr>
      <w:r w:rsidRPr="009B1DFA">
        <w:rPr>
          <w:rFonts w:ascii="Arial" w:hAnsi="Arial" w:cs="Arial"/>
          <w:color w:val="auto"/>
        </w:rPr>
        <w:t xml:space="preserve">DETZEL, Denis H; DESATNICK, Robert L. </w:t>
      </w:r>
      <w:r w:rsidRPr="009B1DFA">
        <w:rPr>
          <w:rFonts w:ascii="Arial" w:hAnsi="Arial" w:cs="Arial"/>
          <w:b/>
          <w:color w:val="auto"/>
        </w:rPr>
        <w:t>Gerenciar bem é manter o cliente</w:t>
      </w:r>
      <w:r w:rsidR="00034E63" w:rsidRPr="009B1DFA">
        <w:rPr>
          <w:rFonts w:ascii="Arial" w:hAnsi="Arial" w:cs="Arial"/>
          <w:color w:val="auto"/>
        </w:rPr>
        <w:t xml:space="preserve">. São Paulo: Pioneira, 1995. </w:t>
      </w:r>
    </w:p>
    <w:p w:rsidR="00F3729F" w:rsidRDefault="00F3729F" w:rsidP="00977714">
      <w:pPr>
        <w:widowControl w:val="0"/>
        <w:jc w:val="both"/>
        <w:rPr>
          <w:rFonts w:ascii="Arial" w:hAnsi="Arial" w:cs="Arial"/>
          <w:color w:val="auto"/>
        </w:rPr>
      </w:pPr>
    </w:p>
    <w:p w:rsidR="00F3729F" w:rsidRPr="009B1DFA" w:rsidRDefault="00F3729F" w:rsidP="00977714">
      <w:pPr>
        <w:widowControl w:val="0"/>
        <w:jc w:val="both"/>
        <w:rPr>
          <w:rFonts w:ascii="Arial" w:hAnsi="Arial" w:cs="Arial"/>
          <w:color w:val="auto"/>
        </w:rPr>
      </w:pPr>
      <w:r w:rsidRPr="009B1DFA">
        <w:rPr>
          <w:rFonts w:ascii="Arial" w:hAnsi="Arial" w:cs="Arial"/>
          <w:color w:val="auto"/>
        </w:rPr>
        <w:t xml:space="preserve">IBGE, </w:t>
      </w:r>
      <w:r w:rsidRPr="009B1DFA">
        <w:rPr>
          <w:rFonts w:ascii="Arial" w:hAnsi="Arial" w:cs="Arial"/>
          <w:b/>
          <w:color w:val="auto"/>
        </w:rPr>
        <w:t>Pessoas com deficiência</w:t>
      </w:r>
      <w:r w:rsidRPr="009B1DFA">
        <w:rPr>
          <w:rFonts w:ascii="Arial" w:hAnsi="Arial" w:cs="Arial"/>
          <w:color w:val="auto"/>
        </w:rPr>
        <w:t xml:space="preserve">: adaptando espaços e atitudes. Disponível em:   </w:t>
      </w:r>
      <w:hyperlink r:id="rId18">
        <w:r w:rsidRPr="009B1DFA">
          <w:rPr>
            <w:rStyle w:val="LinkdaInternet"/>
            <w:rFonts w:ascii="Arial" w:hAnsi="Arial" w:cs="Arial"/>
            <w:color w:val="auto"/>
            <w:u w:val="none"/>
          </w:rPr>
          <w:t>https://agenciadenoticias.ibge.gov.br/2012-agencia-de-noticias/noticias/16794-pessoas-com-deficiencia-adaptando-espacos-e-atitudes.html</w:t>
        </w:r>
      </w:hyperlink>
      <w:r w:rsidRPr="009B1DFA">
        <w:rPr>
          <w:rFonts w:ascii="Arial" w:hAnsi="Arial" w:cs="Arial"/>
          <w:color w:val="auto"/>
        </w:rPr>
        <w:t>. Acesso em: 19 março 2018.</w:t>
      </w:r>
    </w:p>
    <w:p w:rsidR="00F3729F" w:rsidRDefault="00F3729F" w:rsidP="00977714">
      <w:pPr>
        <w:widowControl w:val="0"/>
        <w:jc w:val="both"/>
        <w:rPr>
          <w:rFonts w:ascii="Arial" w:hAnsi="Arial" w:cs="Arial"/>
          <w:color w:val="auto"/>
        </w:rPr>
      </w:pPr>
    </w:p>
    <w:p w:rsidR="00F3729F" w:rsidRPr="009B1DFA" w:rsidRDefault="00F3729F" w:rsidP="00262034">
      <w:pPr>
        <w:widowControl w:val="0"/>
        <w:jc w:val="both"/>
        <w:rPr>
          <w:rStyle w:val="LinkdaInternet"/>
          <w:rFonts w:ascii="Arial" w:hAnsi="Arial" w:cs="Arial"/>
          <w:color w:val="auto"/>
          <w:u w:val="none"/>
        </w:rPr>
      </w:pPr>
      <w:r w:rsidRPr="009B1DFA">
        <w:rPr>
          <w:rFonts w:ascii="Arial" w:hAnsi="Arial" w:cs="Arial"/>
          <w:color w:val="auto"/>
        </w:rPr>
        <w:t xml:space="preserve">INFOMONEY, </w:t>
      </w:r>
      <w:r w:rsidRPr="009B1DFA">
        <w:rPr>
          <w:rStyle w:val="LinkdaInternet"/>
          <w:rFonts w:ascii="Arial" w:hAnsi="Arial" w:cs="Arial"/>
          <w:color w:val="auto"/>
          <w:u w:val="none"/>
        </w:rPr>
        <w:t>como comprar carro novo com desconto ate30%. Disponível em:</w:t>
      </w:r>
      <w:hyperlink r:id="rId19" w:history="1">
        <w:r w:rsidRPr="009B1DFA">
          <w:rPr>
            <w:rStyle w:val="LinkdaInternet"/>
            <w:rFonts w:ascii="Arial" w:hAnsi="Arial" w:cs="Arial"/>
            <w:color w:val="auto"/>
            <w:u w:val="none"/>
          </w:rPr>
          <w:t>https://www.noticiasautomotivas.com.br/mercado-portadores-de-deficiencia-sao-os-que-mais-estao-comprando-carros/amp/</w:t>
        </w:r>
      </w:hyperlink>
      <w:r w:rsidRPr="009B1DFA">
        <w:rPr>
          <w:rStyle w:val="LinkdaInternet"/>
          <w:rFonts w:ascii="Arial" w:hAnsi="Arial" w:cs="Arial"/>
          <w:color w:val="auto"/>
          <w:u w:val="none"/>
        </w:rPr>
        <w:t>. Acesso em: 26 março 2018.</w:t>
      </w:r>
    </w:p>
    <w:p w:rsidR="00C71EAC" w:rsidRDefault="00C71EAC" w:rsidP="00262034">
      <w:pPr>
        <w:widowControl w:val="0"/>
        <w:jc w:val="both"/>
        <w:rPr>
          <w:rFonts w:ascii="Arial" w:hAnsi="Arial" w:cs="Arial"/>
          <w:color w:val="auto"/>
        </w:rPr>
      </w:pPr>
    </w:p>
    <w:p w:rsidR="005406B3" w:rsidRPr="005406B3" w:rsidRDefault="00A80A75" w:rsidP="00262034">
      <w:pPr>
        <w:widowControl w:val="0"/>
        <w:jc w:val="both"/>
      </w:pPr>
      <w:hyperlink r:id="rId20">
        <w:r w:rsidR="00111C01">
          <w:rPr>
            <w:rStyle w:val="LinkdaInternet"/>
            <w:rFonts w:ascii="Arial" w:hAnsi="Arial" w:cs="Arial"/>
            <w:color w:val="000000" w:themeColor="text1"/>
            <w:u w:val="none"/>
            <w:shd w:val="clear" w:color="auto" w:fill="FFFFFF"/>
          </w:rPr>
          <w:t>I</w:t>
        </w:r>
        <w:r w:rsidR="00F3729F" w:rsidRPr="00F3729F">
          <w:rPr>
            <w:rStyle w:val="LinkdaInternet"/>
            <w:rFonts w:ascii="Arial" w:hAnsi="Arial" w:cs="Arial"/>
            <w:color w:val="000000" w:themeColor="text1"/>
            <w:u w:val="none"/>
            <w:shd w:val="clear" w:color="auto" w:fill="FFFFFF"/>
          </w:rPr>
          <w:t>nstrução Normativa RFB Nº 988</w:t>
        </w:r>
      </w:hyperlink>
      <w:r w:rsidR="00F3729F" w:rsidRPr="00F3729F">
        <w:rPr>
          <w:rFonts w:ascii="Arial" w:hAnsi="Arial" w:cs="Arial"/>
          <w:color w:val="000000" w:themeColor="text1"/>
          <w:shd w:val="clear" w:color="auto" w:fill="FFFFFF"/>
        </w:rPr>
        <w:t>, de 22 de dezembro de 2009</w:t>
      </w:r>
      <w:r w:rsidR="00F3729F">
        <w:rPr>
          <w:rFonts w:ascii="Arial" w:hAnsi="Arial" w:cs="Arial"/>
          <w:color w:val="000000" w:themeColor="text1"/>
          <w:shd w:val="clear" w:color="auto" w:fill="FFFFFF"/>
        </w:rPr>
        <w:t>.</w:t>
      </w:r>
      <w:r w:rsidR="005406B3" w:rsidRPr="005406B3">
        <w:rPr>
          <w:rFonts w:ascii="Arial" w:hAnsi="Arial" w:cs="Arial"/>
          <w:color w:val="000000" w:themeColor="text1"/>
          <w:shd w:val="clear" w:color="auto" w:fill="FFFFFF"/>
        </w:rPr>
        <w:t>Disponível em</w:t>
      </w:r>
    </w:p>
    <w:p w:rsidR="005406B3" w:rsidRPr="005406B3" w:rsidRDefault="005406B3" w:rsidP="00262034">
      <w:pPr>
        <w:widowControl w:val="0"/>
        <w:jc w:val="both"/>
        <w:rPr>
          <w:rFonts w:ascii="Arial" w:hAnsi="Arial" w:cs="Arial"/>
          <w:color w:val="000000" w:themeColor="text1"/>
          <w:shd w:val="clear" w:color="auto" w:fill="FFFFFF"/>
        </w:rPr>
      </w:pPr>
      <w:r w:rsidRPr="005406B3">
        <w:rPr>
          <w:rFonts w:ascii="Arial" w:hAnsi="Arial" w:cs="Arial"/>
          <w:color w:val="000000" w:themeColor="text1"/>
          <w:shd w:val="clear" w:color="auto" w:fill="FFFFFF"/>
        </w:rPr>
        <w:t>&lt;http://normas.receita.fazenda.gov.br/sijut2consulta/link.action?idAto=15954&amp;visao=</w:t>
      </w:r>
    </w:p>
    <w:p w:rsidR="00F3729F" w:rsidRDefault="005406B3" w:rsidP="00262034">
      <w:pPr>
        <w:widowControl w:val="0"/>
        <w:jc w:val="both"/>
        <w:rPr>
          <w:rFonts w:ascii="Arial" w:hAnsi="Arial" w:cs="Arial"/>
          <w:color w:val="000000" w:themeColor="text1"/>
          <w:shd w:val="clear" w:color="auto" w:fill="FFFFFF"/>
        </w:rPr>
      </w:pPr>
      <w:r w:rsidRPr="005406B3">
        <w:rPr>
          <w:rFonts w:ascii="Arial" w:hAnsi="Arial" w:cs="Arial"/>
          <w:color w:val="000000" w:themeColor="text1"/>
          <w:shd w:val="clear" w:color="auto" w:fill="FFFFFF"/>
        </w:rPr>
        <w:t>an</w:t>
      </w:r>
      <w:r>
        <w:rPr>
          <w:rFonts w:ascii="Arial" w:hAnsi="Arial" w:cs="Arial"/>
          <w:color w:val="000000" w:themeColor="text1"/>
          <w:shd w:val="clear" w:color="auto" w:fill="FFFFFF"/>
        </w:rPr>
        <w:t>otado&gt;. Acesso em: 17 março 2018.</w:t>
      </w:r>
    </w:p>
    <w:p w:rsidR="00F3729F" w:rsidRPr="009B1DFA" w:rsidRDefault="00F3729F" w:rsidP="00262034">
      <w:pPr>
        <w:widowControl w:val="0"/>
        <w:jc w:val="both"/>
        <w:rPr>
          <w:rFonts w:ascii="Arial" w:hAnsi="Arial" w:cs="Arial"/>
          <w:color w:val="auto"/>
        </w:rPr>
      </w:pPr>
    </w:p>
    <w:p w:rsidR="00945547" w:rsidRPr="00945547" w:rsidRDefault="00945547" w:rsidP="00262034">
      <w:pPr>
        <w:widowControl w:val="0"/>
        <w:jc w:val="both"/>
        <w:rPr>
          <w:rFonts w:ascii="Arial" w:hAnsi="Arial" w:cs="Arial"/>
          <w:color w:val="FF0000"/>
          <w:shd w:val="clear" w:color="auto" w:fill="FFFFFF"/>
        </w:rPr>
      </w:pPr>
    </w:p>
    <w:p w:rsidR="00945547" w:rsidRPr="00762558" w:rsidRDefault="00945547" w:rsidP="00945547">
      <w:pPr>
        <w:widowControl w:val="0"/>
        <w:jc w:val="both"/>
        <w:rPr>
          <w:rFonts w:ascii="Arial" w:hAnsi="Arial" w:cs="Arial"/>
          <w:color w:val="auto"/>
          <w:lang w:val="en-US"/>
        </w:rPr>
      </w:pPr>
      <w:r w:rsidRPr="00762558">
        <w:rPr>
          <w:rFonts w:ascii="Arial" w:hAnsi="Arial" w:cs="Arial"/>
          <w:color w:val="auto"/>
        </w:rPr>
        <w:t xml:space="preserve">KOTLER, </w:t>
      </w:r>
      <w:r w:rsidRPr="00762558">
        <w:rPr>
          <w:rFonts w:ascii="Arial" w:hAnsi="Arial" w:cs="Arial"/>
          <w:b/>
          <w:color w:val="auto"/>
        </w:rPr>
        <w:t>Administração de marketing</w:t>
      </w:r>
      <w:r w:rsidRPr="00762558">
        <w:rPr>
          <w:rFonts w:ascii="Arial" w:hAnsi="Arial" w:cs="Arial"/>
          <w:color w:val="auto"/>
        </w:rPr>
        <w:t xml:space="preserve">. </w:t>
      </w:r>
      <w:r w:rsidRPr="00715186">
        <w:rPr>
          <w:rFonts w:ascii="Arial" w:hAnsi="Arial" w:cs="Arial"/>
          <w:color w:val="auto"/>
          <w:lang w:val="en-US"/>
        </w:rPr>
        <w:t xml:space="preserve">São Paulo: 10 ed. </w:t>
      </w:r>
      <w:r w:rsidRPr="00762558">
        <w:rPr>
          <w:rFonts w:ascii="Arial" w:hAnsi="Arial" w:cs="Arial"/>
          <w:color w:val="auto"/>
          <w:lang w:val="en-US"/>
        </w:rPr>
        <w:t>Pearson Prentice Hall, 2000</w:t>
      </w:r>
      <w:r w:rsidR="001D1E9D">
        <w:rPr>
          <w:rFonts w:ascii="Arial" w:hAnsi="Arial" w:cs="Arial"/>
          <w:color w:val="auto"/>
          <w:lang w:val="en-US"/>
        </w:rPr>
        <w:t>a</w:t>
      </w:r>
      <w:r w:rsidRPr="00762558">
        <w:rPr>
          <w:rFonts w:ascii="Arial" w:hAnsi="Arial" w:cs="Arial"/>
          <w:color w:val="auto"/>
          <w:lang w:val="en-US"/>
        </w:rPr>
        <w:t xml:space="preserve">, p162. </w:t>
      </w:r>
    </w:p>
    <w:p w:rsidR="006338E6" w:rsidRPr="009B1DFA" w:rsidRDefault="006338E6" w:rsidP="00262034">
      <w:pPr>
        <w:widowControl w:val="0"/>
        <w:jc w:val="both"/>
        <w:rPr>
          <w:rFonts w:ascii="Arial" w:hAnsi="Arial" w:cs="Arial"/>
          <w:color w:val="auto"/>
          <w:lang w:val="en-US"/>
        </w:rPr>
      </w:pPr>
    </w:p>
    <w:p w:rsidR="006338E6" w:rsidRPr="001276EC" w:rsidRDefault="006338E6" w:rsidP="00262034">
      <w:pPr>
        <w:widowControl w:val="0"/>
        <w:jc w:val="both"/>
        <w:rPr>
          <w:rFonts w:ascii="Arial" w:hAnsi="Arial" w:cs="Arial"/>
          <w:color w:val="auto"/>
        </w:rPr>
      </w:pPr>
      <w:r w:rsidRPr="00715186">
        <w:rPr>
          <w:rFonts w:ascii="Arial" w:hAnsi="Arial" w:cs="Arial"/>
          <w:color w:val="auto"/>
        </w:rPr>
        <w:t xml:space="preserve">KOTLER, Philip. </w:t>
      </w:r>
      <w:r w:rsidRPr="001276EC">
        <w:rPr>
          <w:rFonts w:ascii="Arial" w:hAnsi="Arial" w:cs="Arial"/>
          <w:b/>
          <w:color w:val="auto"/>
        </w:rPr>
        <w:t>Administração de marketing</w:t>
      </w:r>
      <w:r w:rsidRPr="001276EC">
        <w:rPr>
          <w:rFonts w:ascii="Arial" w:hAnsi="Arial" w:cs="Arial"/>
          <w:color w:val="auto"/>
        </w:rPr>
        <w:t>: a edição do novo milênio. Tradução Bazán Tecnologia e Lingüística. 10º edição</w:t>
      </w:r>
      <w:r w:rsidR="001D1E9D">
        <w:rPr>
          <w:rFonts w:ascii="Arial" w:hAnsi="Arial" w:cs="Arial"/>
          <w:color w:val="auto"/>
        </w:rPr>
        <w:t>. São Paulo: Prentice Hall, 2000b</w:t>
      </w:r>
      <w:r w:rsidRPr="001276EC">
        <w:rPr>
          <w:rFonts w:ascii="Arial" w:hAnsi="Arial" w:cs="Arial"/>
          <w:color w:val="auto"/>
        </w:rPr>
        <w:t>.</w:t>
      </w:r>
    </w:p>
    <w:p w:rsidR="00C1052F" w:rsidRPr="00762558" w:rsidRDefault="00C1052F" w:rsidP="00262034">
      <w:pPr>
        <w:widowControl w:val="0"/>
        <w:jc w:val="both"/>
        <w:rPr>
          <w:rFonts w:ascii="Arial" w:hAnsi="Arial" w:cs="Arial"/>
          <w:color w:val="FF0000"/>
        </w:rPr>
      </w:pPr>
    </w:p>
    <w:p w:rsidR="006338E6" w:rsidRPr="0092094E" w:rsidRDefault="001276EC" w:rsidP="00262034">
      <w:pPr>
        <w:widowControl w:val="0"/>
        <w:jc w:val="both"/>
        <w:rPr>
          <w:rFonts w:ascii="Arial" w:hAnsi="Arial" w:cs="Arial"/>
          <w:color w:val="auto"/>
        </w:rPr>
      </w:pPr>
      <w:r w:rsidRPr="0092094E">
        <w:rPr>
          <w:rFonts w:ascii="Arial" w:hAnsi="Arial" w:cs="Arial"/>
          <w:color w:val="auto"/>
        </w:rPr>
        <w:t>______,</w:t>
      </w:r>
      <w:r w:rsidR="006338E6" w:rsidRPr="0092094E">
        <w:rPr>
          <w:rFonts w:ascii="Arial" w:hAnsi="Arial" w:cs="Arial"/>
          <w:b/>
          <w:color w:val="auto"/>
        </w:rPr>
        <w:t>Administração de Marketing</w:t>
      </w:r>
      <w:r w:rsidR="006338E6" w:rsidRPr="0092094E">
        <w:rPr>
          <w:rFonts w:ascii="Arial" w:hAnsi="Arial" w:cs="Arial"/>
          <w:color w:val="auto"/>
        </w:rPr>
        <w:t xml:space="preserve">. 10ª ed. São Paulo, 2005. </w:t>
      </w:r>
    </w:p>
    <w:p w:rsidR="006338E6" w:rsidRPr="00CA12F9" w:rsidRDefault="006338E6" w:rsidP="00262034">
      <w:pPr>
        <w:widowControl w:val="0"/>
        <w:jc w:val="both"/>
        <w:rPr>
          <w:rFonts w:ascii="Arial" w:hAnsi="Arial" w:cs="Arial"/>
          <w:color w:val="auto"/>
        </w:rPr>
      </w:pPr>
    </w:p>
    <w:p w:rsidR="00C71EAC" w:rsidRPr="00CA12F9" w:rsidRDefault="00C71EAC" w:rsidP="00262034">
      <w:pPr>
        <w:widowControl w:val="0"/>
        <w:jc w:val="both"/>
        <w:rPr>
          <w:rFonts w:ascii="Arial" w:hAnsi="Arial" w:cs="Arial"/>
          <w:color w:val="auto"/>
        </w:rPr>
      </w:pPr>
      <w:r w:rsidRPr="00CA12F9">
        <w:rPr>
          <w:rFonts w:ascii="Arial" w:hAnsi="Arial" w:cs="Arial"/>
          <w:color w:val="auto"/>
        </w:rPr>
        <w:t xml:space="preserve">KOTLER; KELLER, </w:t>
      </w:r>
      <w:r w:rsidRPr="00CA12F9">
        <w:rPr>
          <w:rFonts w:ascii="Arial" w:hAnsi="Arial" w:cs="Arial"/>
          <w:b/>
          <w:color w:val="auto"/>
        </w:rPr>
        <w:t>Administração de marketing</w:t>
      </w:r>
      <w:r w:rsidRPr="00CA12F9">
        <w:rPr>
          <w:rFonts w:ascii="Arial" w:hAnsi="Arial" w:cs="Arial"/>
          <w:color w:val="auto"/>
        </w:rPr>
        <w:t>: a bíblia do marketing 12 ed. São Paulo: Pearson Prendice Hall, 2006</w:t>
      </w:r>
      <w:r w:rsidR="004C20EC" w:rsidRPr="00CA12F9">
        <w:rPr>
          <w:rFonts w:ascii="Arial" w:hAnsi="Arial" w:cs="Arial"/>
          <w:color w:val="auto"/>
        </w:rPr>
        <w:t>, p.257</w:t>
      </w:r>
      <w:r w:rsidRPr="00CA12F9">
        <w:rPr>
          <w:rFonts w:ascii="Arial" w:hAnsi="Arial" w:cs="Arial"/>
          <w:color w:val="auto"/>
        </w:rPr>
        <w:t xml:space="preserve">. </w:t>
      </w:r>
    </w:p>
    <w:p w:rsidR="00C71EAC" w:rsidRPr="00CA12F9" w:rsidRDefault="00C71EAC" w:rsidP="00262034">
      <w:pPr>
        <w:widowControl w:val="0"/>
        <w:jc w:val="both"/>
        <w:rPr>
          <w:rFonts w:ascii="Arial" w:hAnsi="Arial" w:cs="Arial"/>
          <w:color w:val="auto"/>
        </w:rPr>
      </w:pPr>
    </w:p>
    <w:p w:rsidR="00F81AF9" w:rsidRPr="00CA12F9" w:rsidRDefault="00F81AF9" w:rsidP="00262034">
      <w:pPr>
        <w:pStyle w:val="Cabealho"/>
        <w:jc w:val="both"/>
        <w:rPr>
          <w:rFonts w:ascii="Arial" w:hAnsi="Arial" w:cs="Arial"/>
          <w:color w:val="auto"/>
        </w:rPr>
      </w:pPr>
      <w:r w:rsidRPr="00CA12F9">
        <w:rPr>
          <w:rFonts w:ascii="Arial" w:hAnsi="Arial" w:cs="Arial"/>
          <w:color w:val="auto"/>
        </w:rPr>
        <w:t xml:space="preserve">LAUDON, K. C; LAUDON, J. P. </w:t>
      </w:r>
      <w:r w:rsidRPr="00CA12F9">
        <w:rPr>
          <w:rFonts w:ascii="Arial" w:hAnsi="Arial" w:cs="Arial"/>
          <w:b/>
          <w:color w:val="auto"/>
        </w:rPr>
        <w:t>Sistemas de informação gerenciais</w:t>
      </w:r>
      <w:r w:rsidRPr="00CA12F9">
        <w:rPr>
          <w:rFonts w:ascii="Arial" w:hAnsi="Arial" w:cs="Arial"/>
          <w:color w:val="auto"/>
        </w:rPr>
        <w:t xml:space="preserve">. Tradução de Luciana do Amaral Teixeira. 9. ed. São Paulo: Pearson, 2011. </w:t>
      </w:r>
    </w:p>
    <w:p w:rsidR="00F81AF9" w:rsidRPr="00CA12F9" w:rsidRDefault="00F81AF9" w:rsidP="00262034">
      <w:pPr>
        <w:pStyle w:val="Cabealho"/>
        <w:jc w:val="both"/>
        <w:rPr>
          <w:rFonts w:ascii="Arial" w:hAnsi="Arial" w:cs="Arial"/>
          <w:color w:val="auto"/>
        </w:rPr>
      </w:pPr>
    </w:p>
    <w:p w:rsidR="00135E07" w:rsidRDefault="00E25E03" w:rsidP="00262034">
      <w:pPr>
        <w:pStyle w:val="Cabealho"/>
        <w:jc w:val="both"/>
        <w:rPr>
          <w:rFonts w:ascii="Arial" w:hAnsi="Arial" w:cs="Arial"/>
          <w:color w:val="auto"/>
          <w:lang w:val="en-US"/>
        </w:rPr>
      </w:pPr>
      <w:r w:rsidRPr="009B1DFA">
        <w:rPr>
          <w:rFonts w:ascii="Arial" w:hAnsi="Arial" w:cs="Arial"/>
          <w:color w:val="auto"/>
        </w:rPr>
        <w:t xml:space="preserve">LIMEIRA, T. M. V. </w:t>
      </w:r>
      <w:r w:rsidRPr="009B1DFA">
        <w:rPr>
          <w:rFonts w:ascii="Arial" w:hAnsi="Arial" w:cs="Arial"/>
          <w:b/>
          <w:color w:val="auto"/>
        </w:rPr>
        <w:t>Fundamentos de marketing</w:t>
      </w:r>
      <w:r w:rsidRPr="009B1DFA">
        <w:rPr>
          <w:rFonts w:ascii="Arial" w:hAnsi="Arial" w:cs="Arial"/>
          <w:color w:val="auto"/>
        </w:rPr>
        <w:t xml:space="preserve">. </w:t>
      </w:r>
      <w:r w:rsidRPr="009B1DFA">
        <w:rPr>
          <w:rFonts w:ascii="Arial" w:hAnsi="Arial" w:cs="Arial"/>
          <w:color w:val="auto"/>
          <w:lang w:val="en-US"/>
        </w:rPr>
        <w:t>In: DIAS, S. R. (Org.). Gestão de market</w:t>
      </w:r>
      <w:r w:rsidR="00E6377A" w:rsidRPr="009B1DFA">
        <w:rPr>
          <w:rFonts w:ascii="Arial" w:hAnsi="Arial" w:cs="Arial"/>
          <w:color w:val="auto"/>
          <w:lang w:val="en-US"/>
        </w:rPr>
        <w:t>in</w:t>
      </w:r>
      <w:r w:rsidR="00076FF2" w:rsidRPr="009B1DFA">
        <w:rPr>
          <w:rFonts w:ascii="Arial" w:hAnsi="Arial" w:cs="Arial"/>
          <w:color w:val="auto"/>
          <w:lang w:val="en-US"/>
        </w:rPr>
        <w:t xml:space="preserve">g. São Paulo: Saraiva, 2006. </w:t>
      </w:r>
    </w:p>
    <w:p w:rsidR="0041098F" w:rsidRPr="009B1DFA" w:rsidRDefault="0041098F" w:rsidP="00262034">
      <w:pPr>
        <w:pStyle w:val="Cabealho"/>
        <w:jc w:val="both"/>
        <w:rPr>
          <w:rFonts w:ascii="Arial" w:hAnsi="Arial" w:cs="Arial"/>
          <w:color w:val="auto"/>
          <w:lang w:val="en-US"/>
        </w:rPr>
      </w:pPr>
    </w:p>
    <w:p w:rsidR="00F81AF9" w:rsidRPr="009B1DFA" w:rsidRDefault="00F81AF9" w:rsidP="00262034">
      <w:pPr>
        <w:jc w:val="both"/>
        <w:rPr>
          <w:rFonts w:ascii="Arial" w:hAnsi="Arial" w:cs="Arial"/>
          <w:color w:val="auto"/>
        </w:rPr>
      </w:pPr>
      <w:r w:rsidRPr="009B1DFA">
        <w:rPr>
          <w:rFonts w:ascii="Arial" w:hAnsi="Arial" w:cs="Arial"/>
          <w:color w:val="auto"/>
          <w:lang w:val="en-US"/>
        </w:rPr>
        <w:t xml:space="preserve">LOVELOCK, Christopher; WRIGHT, Lauren. </w:t>
      </w:r>
      <w:r w:rsidRPr="00715186">
        <w:rPr>
          <w:rFonts w:ascii="Arial" w:hAnsi="Arial" w:cs="Arial"/>
          <w:b/>
          <w:color w:val="auto"/>
        </w:rPr>
        <w:t>Serviços marketing e gestão</w:t>
      </w:r>
      <w:r w:rsidRPr="00715186">
        <w:rPr>
          <w:rFonts w:ascii="Arial" w:hAnsi="Arial" w:cs="Arial"/>
          <w:color w:val="auto"/>
        </w:rPr>
        <w:t xml:space="preserve">. </w:t>
      </w:r>
      <w:r w:rsidRPr="009B1DFA">
        <w:rPr>
          <w:rFonts w:ascii="Arial" w:hAnsi="Arial" w:cs="Arial"/>
          <w:color w:val="auto"/>
        </w:rPr>
        <w:t>São Paulo: Saraiva, 2002.</w:t>
      </w:r>
    </w:p>
    <w:p w:rsidR="00F3729F" w:rsidRPr="00F3729F" w:rsidRDefault="00F3729F" w:rsidP="00262034">
      <w:pPr>
        <w:widowControl w:val="0"/>
        <w:jc w:val="both"/>
        <w:rPr>
          <w:rFonts w:ascii="Arial" w:hAnsi="Arial" w:cs="Arial"/>
          <w:color w:val="000000" w:themeColor="text1"/>
        </w:rPr>
      </w:pPr>
    </w:p>
    <w:p w:rsidR="00F3729F" w:rsidRPr="001276EC" w:rsidRDefault="00F3729F" w:rsidP="00262034">
      <w:pPr>
        <w:widowControl w:val="0"/>
        <w:jc w:val="both"/>
        <w:rPr>
          <w:rFonts w:ascii="Arial" w:hAnsi="Arial" w:cs="Arial"/>
          <w:color w:val="auto"/>
        </w:rPr>
      </w:pPr>
      <w:r w:rsidRPr="00F3729F">
        <w:rPr>
          <w:rFonts w:ascii="Arial" w:hAnsi="Arial" w:cs="Arial"/>
          <w:color w:val="000000" w:themeColor="text1"/>
        </w:rPr>
        <w:t>Portaria Interministerial SEDII/MS nº 2, de 21 de novembro de 2003.</w:t>
      </w:r>
      <w:r w:rsidR="00010EF2">
        <w:rPr>
          <w:rFonts w:ascii="Arial" w:hAnsi="Arial" w:cs="Arial"/>
          <w:color w:val="000000" w:themeColor="text1"/>
        </w:rPr>
        <w:t xml:space="preserve"> Disponível em: </w:t>
      </w:r>
      <w:hyperlink r:id="rId21" w:history="1">
        <w:r w:rsidR="00010EF2" w:rsidRPr="001276EC">
          <w:rPr>
            <w:rStyle w:val="Hyperlink"/>
            <w:rFonts w:ascii="Arial" w:hAnsi="Arial" w:cs="Arial"/>
            <w:color w:val="auto"/>
            <w:u w:val="none"/>
          </w:rPr>
          <w:t>http://idg.receita.fazenda.gov.br/orientacao/tributaria/isencoes/documentos/portaria-sedh-ms-2-2003.pdf/view</w:t>
        </w:r>
      </w:hyperlink>
      <w:r w:rsidR="00010EF2" w:rsidRPr="001276EC">
        <w:rPr>
          <w:rFonts w:ascii="Arial" w:hAnsi="Arial" w:cs="Arial"/>
          <w:color w:val="auto"/>
        </w:rPr>
        <w:t xml:space="preserve">. Acesso em 17 de </w:t>
      </w:r>
      <w:r w:rsidR="00887739" w:rsidRPr="001276EC">
        <w:rPr>
          <w:rFonts w:ascii="Arial" w:hAnsi="Arial" w:cs="Arial"/>
          <w:color w:val="auto"/>
        </w:rPr>
        <w:t>Março de 2018.</w:t>
      </w:r>
    </w:p>
    <w:p w:rsidR="00C71EAC" w:rsidRPr="00333015" w:rsidRDefault="00C71EAC" w:rsidP="00262034">
      <w:pPr>
        <w:widowControl w:val="0"/>
        <w:jc w:val="both"/>
        <w:rPr>
          <w:rFonts w:ascii="Arial" w:hAnsi="Arial" w:cs="Arial"/>
          <w:color w:val="000000" w:themeColor="text1"/>
        </w:rPr>
      </w:pPr>
    </w:p>
    <w:p w:rsidR="00C71EAC" w:rsidRPr="00333015" w:rsidRDefault="00A326D1" w:rsidP="00262034">
      <w:pPr>
        <w:widowControl w:val="0"/>
        <w:jc w:val="both"/>
        <w:rPr>
          <w:rFonts w:ascii="Arial" w:hAnsi="Arial" w:cs="Arial"/>
          <w:color w:val="000000" w:themeColor="text1"/>
        </w:rPr>
      </w:pPr>
      <w:r w:rsidRPr="00333015">
        <w:rPr>
          <w:rFonts w:ascii="Arial" w:hAnsi="Arial" w:cs="Arial"/>
          <w:color w:val="000000" w:themeColor="text1"/>
        </w:rPr>
        <w:t xml:space="preserve">QUATRO RODAS. </w:t>
      </w:r>
      <w:r w:rsidRPr="00333015">
        <w:rPr>
          <w:rFonts w:ascii="Arial" w:hAnsi="Arial" w:cs="Arial"/>
          <w:b/>
          <w:color w:val="000000" w:themeColor="text1"/>
        </w:rPr>
        <w:t>Como funciona a isenção de impostos para PCD</w:t>
      </w:r>
      <w:r w:rsidR="001D1E9D">
        <w:rPr>
          <w:rFonts w:ascii="Arial" w:hAnsi="Arial" w:cs="Arial"/>
          <w:b/>
          <w:color w:val="000000" w:themeColor="text1"/>
        </w:rPr>
        <w:t xml:space="preserve"> 2018a</w:t>
      </w:r>
      <w:r w:rsidR="00F3729F" w:rsidRPr="00333015">
        <w:rPr>
          <w:rFonts w:ascii="Arial" w:hAnsi="Arial" w:cs="Arial"/>
          <w:color w:val="000000" w:themeColor="text1"/>
        </w:rPr>
        <w:t xml:space="preserve">. </w:t>
      </w:r>
      <w:r w:rsidR="00010EF2" w:rsidRPr="00333015">
        <w:rPr>
          <w:rFonts w:ascii="Arial" w:hAnsi="Arial" w:cs="Arial"/>
          <w:color w:val="000000" w:themeColor="text1"/>
        </w:rPr>
        <w:lastRenderedPageBreak/>
        <w:t>Disponível</w:t>
      </w:r>
      <w:r w:rsidR="00F3729F" w:rsidRPr="00333015">
        <w:rPr>
          <w:rFonts w:ascii="Arial" w:hAnsi="Arial" w:cs="Arial"/>
          <w:color w:val="000000" w:themeColor="text1"/>
        </w:rPr>
        <w:t xml:space="preserve"> em: </w:t>
      </w:r>
      <w:hyperlink r:id="rId22">
        <w:r w:rsidR="00C71EAC" w:rsidRPr="00333015">
          <w:rPr>
            <w:rStyle w:val="LinkdaInternet"/>
            <w:rFonts w:ascii="Arial" w:hAnsi="Arial" w:cs="Arial"/>
            <w:color w:val="000000" w:themeColor="text1"/>
            <w:u w:val="none"/>
          </w:rPr>
          <w:t>https://quatrorodas.abril.com.br/auto-servico/como-funciona-a-isencao-de-impostos-para-deficientes/</w:t>
        </w:r>
      </w:hyperlink>
      <w:r w:rsidR="00010EF2">
        <w:rPr>
          <w:rFonts w:ascii="Arial" w:hAnsi="Arial" w:cs="Arial"/>
          <w:color w:val="000000" w:themeColor="text1"/>
        </w:rPr>
        <w:t xml:space="preserve">. </w:t>
      </w:r>
      <w:r w:rsidRPr="00333015">
        <w:rPr>
          <w:rFonts w:ascii="Arial" w:hAnsi="Arial" w:cs="Arial"/>
          <w:color w:val="000000" w:themeColor="text1"/>
        </w:rPr>
        <w:t>Acesso em 03 de Abril 2018.</w:t>
      </w:r>
    </w:p>
    <w:p w:rsidR="00C71EAC" w:rsidRPr="009B1DFA" w:rsidRDefault="00C71EAC" w:rsidP="00262034">
      <w:pPr>
        <w:jc w:val="both"/>
        <w:rPr>
          <w:rFonts w:ascii="Arial" w:hAnsi="Arial" w:cs="Arial"/>
          <w:color w:val="auto"/>
        </w:rPr>
      </w:pPr>
    </w:p>
    <w:p w:rsidR="001276EC" w:rsidRPr="001276EC" w:rsidRDefault="004B7441" w:rsidP="00262034">
      <w:pPr>
        <w:pStyle w:val="NormalWeb"/>
        <w:shd w:val="clear" w:color="auto" w:fill="FFFFFF"/>
        <w:spacing w:before="0" w:after="0"/>
        <w:jc w:val="both"/>
        <w:rPr>
          <w:rStyle w:val="LinkdaInternet"/>
          <w:rFonts w:ascii="Arial" w:hAnsi="Arial" w:cs="Arial"/>
          <w:color w:val="auto"/>
          <w:u w:val="none"/>
        </w:rPr>
      </w:pPr>
      <w:r w:rsidRPr="009B1DFA">
        <w:rPr>
          <w:rFonts w:ascii="Arial" w:hAnsi="Arial" w:cs="Arial"/>
          <w:color w:val="auto"/>
        </w:rPr>
        <w:t>QUADRO com lista das doenças</w:t>
      </w:r>
      <w:r w:rsidR="001D1E9D">
        <w:rPr>
          <w:rFonts w:ascii="Arial" w:hAnsi="Arial" w:cs="Arial"/>
          <w:color w:val="auto"/>
        </w:rPr>
        <w:t xml:space="preserve"> 2018b</w:t>
      </w:r>
      <w:r w:rsidRPr="009B1DFA">
        <w:rPr>
          <w:rFonts w:ascii="Arial" w:hAnsi="Arial" w:cs="Arial"/>
          <w:color w:val="auto"/>
        </w:rPr>
        <w:t xml:space="preserve">: Disponível em: </w:t>
      </w:r>
      <w:hyperlink r:id="rId23">
        <w:r w:rsidR="00C71EAC" w:rsidRPr="009B1DFA">
          <w:rPr>
            <w:rStyle w:val="LinkdaInternet"/>
            <w:rFonts w:ascii="Arial" w:hAnsi="Arial" w:cs="Arial"/>
            <w:color w:val="auto"/>
            <w:u w:val="none"/>
          </w:rPr>
          <w:t>http://www.isencaofacil.com.br/lista-de-doencas-que-dao-direito-a-compra-de-veiculo-com-ate-30-de-desconto/</w:t>
        </w:r>
      </w:hyperlink>
    </w:p>
    <w:p w:rsidR="00333015" w:rsidRDefault="00333015" w:rsidP="00262034">
      <w:pPr>
        <w:pStyle w:val="NormalWeb"/>
        <w:shd w:val="clear" w:color="auto" w:fill="FFFFFF"/>
        <w:spacing w:before="0" w:after="0"/>
        <w:jc w:val="both"/>
        <w:rPr>
          <w:rStyle w:val="LinkdaInternet"/>
          <w:rFonts w:ascii="Arial" w:hAnsi="Arial" w:cs="Arial"/>
          <w:color w:val="auto"/>
          <w:u w:val="none"/>
        </w:rPr>
      </w:pPr>
    </w:p>
    <w:p w:rsidR="00333015" w:rsidRPr="009B1DFA" w:rsidRDefault="00333015" w:rsidP="00262034">
      <w:pPr>
        <w:pStyle w:val="Cabealho"/>
        <w:jc w:val="both"/>
        <w:rPr>
          <w:rFonts w:ascii="Arial" w:hAnsi="Arial" w:cs="Arial"/>
          <w:color w:val="auto"/>
        </w:rPr>
      </w:pPr>
      <w:r w:rsidRPr="009B1DFA">
        <w:rPr>
          <w:rFonts w:ascii="Arial" w:hAnsi="Arial" w:cs="Arial"/>
          <w:color w:val="auto"/>
        </w:rPr>
        <w:t>SOLOMON, Michael R</w:t>
      </w:r>
      <w:r w:rsidRPr="009B1DFA">
        <w:rPr>
          <w:rFonts w:ascii="Arial" w:hAnsi="Arial" w:cs="Arial"/>
          <w:b/>
          <w:color w:val="auto"/>
        </w:rPr>
        <w:t>. O Comportamento do Consumidor</w:t>
      </w:r>
      <w:r w:rsidRPr="009B1DFA">
        <w:rPr>
          <w:rFonts w:ascii="Arial" w:hAnsi="Arial" w:cs="Arial"/>
          <w:color w:val="auto"/>
        </w:rPr>
        <w:t xml:space="preserve">: comprando, possuindo e sendo. 9. Ed. Porto Alegre: Bookman, 2011. </w:t>
      </w:r>
    </w:p>
    <w:p w:rsidR="00333015" w:rsidRDefault="00333015" w:rsidP="00262034">
      <w:pPr>
        <w:pStyle w:val="NormalWeb"/>
        <w:shd w:val="clear" w:color="auto" w:fill="FFFFFF"/>
        <w:spacing w:before="0" w:after="0"/>
        <w:jc w:val="both"/>
        <w:rPr>
          <w:rStyle w:val="LinkdaInternet"/>
          <w:rFonts w:ascii="Arial" w:hAnsi="Arial" w:cs="Arial"/>
          <w:color w:val="auto"/>
          <w:u w:val="none"/>
        </w:rPr>
      </w:pPr>
    </w:p>
    <w:p w:rsidR="00F3729F" w:rsidRPr="00715186" w:rsidRDefault="008820E7" w:rsidP="00262034">
      <w:pPr>
        <w:pStyle w:val="NormalWeb"/>
        <w:shd w:val="clear" w:color="auto" w:fill="FFFFFF"/>
        <w:spacing w:before="0" w:after="0"/>
        <w:jc w:val="both"/>
        <w:rPr>
          <w:rStyle w:val="LinkdaInternet"/>
          <w:rFonts w:ascii="Arial" w:hAnsi="Arial" w:cs="Arial"/>
          <w:color w:val="auto"/>
          <w:u w:val="none"/>
          <w:lang w:val="en-US"/>
        </w:rPr>
      </w:pPr>
      <w:r>
        <w:t xml:space="preserve">VAVRA, Terry G. Marketing de Relacionamento. </w:t>
      </w:r>
      <w:r w:rsidRPr="00715186">
        <w:rPr>
          <w:lang w:val="en-US"/>
        </w:rPr>
        <w:t>Aftermarketing. São Paulo: Atlas, 1993, p.66.</w:t>
      </w:r>
    </w:p>
    <w:sectPr w:rsidR="00F3729F" w:rsidRPr="00715186" w:rsidSect="009B1DFA">
      <w:headerReference w:type="default" r:id="rId24"/>
      <w:pgSz w:w="11906" w:h="16838"/>
      <w:pgMar w:top="1701" w:right="1134" w:bottom="1134" w:left="1701" w:header="709" w:footer="0" w:gutter="0"/>
      <w:pgNumType w:start="1"/>
      <w:cols w:space="720"/>
      <w:formProt w:val="0"/>
      <w:docGrid w:linePitch="360" w:charSpace="-6145"/>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240B5" w:rsidRDefault="00C240B5">
      <w:r>
        <w:separator/>
      </w:r>
    </w:p>
  </w:endnote>
  <w:endnote w:type="continuationSeparator" w:id="1">
    <w:p w:rsidR="00C240B5" w:rsidRDefault="00C240B5">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iberation Serif">
    <w:altName w:val="Times New Roman"/>
    <w:charset w:val="01"/>
    <w:family w:val="roman"/>
    <w:pitch w:val="variable"/>
    <w:sig w:usb0="00000000" w:usb1="00000000" w:usb2="00000000" w:usb3="00000000" w:csb0="00000000" w:csb1="00000000"/>
  </w:font>
  <w:font w:name="DejaVu Sans">
    <w:altName w:val="Times New Roman"/>
    <w:panose1 w:val="00000000000000000000"/>
    <w:charset w:val="00"/>
    <w:family w:val="roman"/>
    <w:notTrueType/>
    <w:pitch w:val="default"/>
    <w:sig w:usb0="00000000" w:usb1="00000000" w:usb2="00000000" w:usb3="00000000" w:csb0="00000000" w:csb1="00000000"/>
  </w:font>
  <w:font w:name="FreeSans">
    <w:altName w:val="Times New Roman"/>
    <w:panose1 w:val="00000000000000000000"/>
    <w:charset w:val="00"/>
    <w:family w:val="roman"/>
    <w:notTrueType/>
    <w:pitch w:val="default"/>
    <w:sig w:usb0="00000000" w:usb1="00000000" w:usb2="00000000" w:usb3="00000000" w:csb0="00000000" w:csb1="00000000"/>
  </w:font>
  <w:font w:name="Liberation Sans">
    <w:altName w:val="Arial"/>
    <w:panose1 w:val="00000000000000000000"/>
    <w:charset w:val="00"/>
    <w:family w:val="swiss"/>
    <w:notTrueType/>
    <w:pitch w:val="variable"/>
    <w:sig w:usb0="00000003" w:usb1="00000000" w:usb2="00000000" w:usb3="00000000" w:csb0="00000001" w:csb1="00000000"/>
  </w:font>
  <w:font w:name="Microsoft YaHei">
    <w:panose1 w:val="020B0503020204020204"/>
    <w:charset w:val="86"/>
    <w:family w:val="swiss"/>
    <w:pitch w:val="variable"/>
    <w:sig w:usb0="A0000287" w:usb1="28CF3C52" w:usb2="00000016" w:usb3="00000000" w:csb0="0004001F" w:csb1="00000000"/>
  </w:font>
  <w:font w:name="Mangal">
    <w:panose1 w:val="02040503050203030202"/>
    <w:charset w:val="00"/>
    <w:family w:val="roman"/>
    <w:pitch w:val="variable"/>
    <w:sig w:usb0="00008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Liberation Sans;Arial">
    <w:panose1 w:val="00000000000000000000"/>
    <w:charset w:val="00"/>
    <w:family w:val="roman"/>
    <w:notTrueType/>
    <w:pitch w:val="default"/>
    <w:sig w:usb0="00000000" w:usb1="00000000" w:usb2="00000000" w:usb3="00000000" w:csb0="00000000" w:csb1="00000000"/>
  </w:font>
  <w:font w:name="WenQuanYi Micro Hei">
    <w:panose1 w:val="00000000000000000000"/>
    <w:charset w:val="00"/>
    <w:family w:val="roman"/>
    <w:notTrueType/>
    <w:pitch w:val="default"/>
    <w:sig w:usb0="00000000" w:usb1="00000000" w:usb2="00000000" w:usb3="00000000" w:csb0="00000000"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240B5" w:rsidRDefault="00C240B5">
      <w:r>
        <w:separator/>
      </w:r>
    </w:p>
  </w:footnote>
  <w:footnote w:type="continuationSeparator" w:id="1">
    <w:p w:rsidR="00C240B5" w:rsidRDefault="00C240B5">
      <w:r>
        <w:continuationSeparator/>
      </w:r>
    </w:p>
  </w:footnote>
  <w:footnote w:id="2">
    <w:p w:rsidR="000237F8" w:rsidRPr="0020657B" w:rsidRDefault="000237F8">
      <w:pPr>
        <w:pStyle w:val="Textodenotaderodap"/>
        <w:rPr>
          <w:rFonts w:ascii="Arial" w:hAnsi="Arial" w:cs="Arial"/>
          <w:color w:val="auto"/>
        </w:rPr>
      </w:pPr>
      <w:r w:rsidRPr="0020657B">
        <w:rPr>
          <w:rStyle w:val="Refdenotaderodap"/>
          <w:color w:val="auto"/>
        </w:rPr>
        <w:footnoteRef/>
      </w:r>
      <w:r w:rsidRPr="0020657B">
        <w:rPr>
          <w:rFonts w:ascii="Arial" w:hAnsi="Arial" w:cs="Arial"/>
          <w:color w:val="auto"/>
        </w:rPr>
        <w:t>Graduando(a) em Administração, pela Rede Doctum de Ensino/Vitória, 2018.</w:t>
      </w:r>
    </w:p>
  </w:footnote>
  <w:footnote w:id="3">
    <w:p w:rsidR="000237F8" w:rsidRPr="0020657B" w:rsidRDefault="000237F8">
      <w:pPr>
        <w:pStyle w:val="Textodenotaderodap"/>
        <w:rPr>
          <w:rFonts w:ascii="Arial" w:hAnsi="Arial" w:cs="Arial"/>
          <w:color w:val="auto"/>
        </w:rPr>
      </w:pPr>
      <w:r w:rsidRPr="0020657B">
        <w:rPr>
          <w:rStyle w:val="Refdenotaderodap"/>
          <w:rFonts w:ascii="Arial" w:hAnsi="Arial" w:cs="Arial"/>
          <w:color w:val="auto"/>
        </w:rPr>
        <w:footnoteRef/>
      </w:r>
      <w:r w:rsidRPr="0020657B">
        <w:rPr>
          <w:rFonts w:ascii="Arial" w:hAnsi="Arial" w:cs="Arial"/>
          <w:color w:val="auto"/>
        </w:rPr>
        <w:t>Graduando(a) em Administração, pela Rede Doctum de Ensino/Vitória, 2018.</w:t>
      </w:r>
    </w:p>
  </w:footnote>
  <w:footnote w:id="4">
    <w:p w:rsidR="000237F8" w:rsidRPr="0020657B" w:rsidRDefault="000237F8" w:rsidP="000237F8">
      <w:pPr>
        <w:pStyle w:val="Textodenotaderodap"/>
        <w:tabs>
          <w:tab w:val="left" w:pos="4536"/>
        </w:tabs>
        <w:rPr>
          <w:rFonts w:ascii="Arial" w:hAnsi="Arial" w:cs="Arial"/>
          <w:color w:val="auto"/>
        </w:rPr>
      </w:pPr>
      <w:r w:rsidRPr="0020657B">
        <w:rPr>
          <w:rStyle w:val="Refdenotaderodap"/>
          <w:rFonts w:ascii="Arial" w:hAnsi="Arial" w:cs="Arial"/>
          <w:color w:val="auto"/>
        </w:rPr>
        <w:footnoteRef/>
      </w:r>
      <w:r w:rsidRPr="0020657B">
        <w:rPr>
          <w:rFonts w:ascii="Arial" w:hAnsi="Arial" w:cs="Arial"/>
          <w:color w:val="auto"/>
        </w:rPr>
        <w:t>Graduando(a) em Administração, pela Rede Doctum de Ensino/Vitória, 2018.</w:t>
      </w:r>
    </w:p>
    <w:p w:rsidR="000237F8" w:rsidRPr="0020657B" w:rsidRDefault="000237F8">
      <w:pPr>
        <w:pStyle w:val="Textodenotaderodap"/>
        <w:rPr>
          <w:color w:val="auto"/>
        </w:rPr>
      </w:pPr>
    </w:p>
  </w:footnote>
  <w:footnote w:id="5">
    <w:p w:rsidR="00EE1B8F" w:rsidRDefault="00EE1B8F">
      <w:pPr>
        <w:pStyle w:val="Textodenotaderodap"/>
      </w:pPr>
      <w:r>
        <w:rPr>
          <w:rStyle w:val="Refdenotaderodap"/>
        </w:rPr>
        <w:footnoteRef/>
      </w:r>
      <w:r>
        <w:rPr>
          <w:rFonts w:ascii="Arial" w:hAnsi="Arial" w:cs="Arial"/>
        </w:rPr>
        <w:t>Os censos demográficos são planejados para serem executados nos anos de finais zero, ou seja, a cada dez anos. Desta forma o último censo realizado no Brasil foi no ano de 2010.</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35E07" w:rsidRDefault="00A80A75" w:rsidP="00261817">
    <w:pPr>
      <w:pStyle w:val="Cabealho"/>
      <w:tabs>
        <w:tab w:val="center" w:pos="3969"/>
        <w:tab w:val="center" w:pos="4535"/>
        <w:tab w:val="right" w:pos="9070"/>
      </w:tabs>
      <w:jc w:val="center"/>
    </w:pPr>
    <w:r>
      <w:rPr>
        <w:noProof/>
      </w:rPr>
      <w:pict>
        <v:rect id="Quadro1" o:spid="_x0000_s4097" style="position:absolute;left:0;text-align:left;margin-left:510.5pt;margin-top:.05pt;width:13.9pt;height:11.5pt;z-index:-251658752;visibility:visible;mso-wrap-distance-left:0;mso-wrap-distance-right:0;mso-position-horizont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" filled="f" stroked="f">
          <v:path arrowok="t"/>
          <v:textbox inset=".02mm,.02mm,.02mm,.02mm">
            <w:txbxContent>
              <w:p w:rsidR="00135E07" w:rsidRDefault="00A80A75">
                <w:pPr>
                  <w:pStyle w:val="Cabealho"/>
                  <w:rPr>
                    <w:color w:val="000000"/>
                  </w:rPr>
                </w:pPr>
                <w:r w:rsidRPr="00A80A75">
                  <w:rPr>
                    <w:color w:val="000000"/>
                  </w:rPr>
                  <w:fldChar w:fldCharType="begin"/>
                </w:r>
                <w:r w:rsidR="00E25E03">
                  <w:instrText>PAGE</w:instrText>
                </w:r>
                <w:r>
                  <w:fldChar w:fldCharType="separate"/>
                </w:r>
                <w:r w:rsidR="00D835AB">
                  <w:rPr>
                    <w:noProof/>
                  </w:rPr>
                  <w:t>11</w:t>
                </w:r>
                <w:r>
                  <w:fldChar w:fldCharType="end"/>
                </w:r>
              </w:p>
            </w:txbxContent>
          </v:textbox>
          <w10:wrap type="square" side="largest" anchorx="page"/>
        </v:rect>
      </w:pict>
    </w:r>
    <w:r w:rsidR="008B58D9">
      <w:rPr>
        <w:rFonts w:ascii="Arial" w:hAnsi="Arial" w:cs="Arial"/>
        <w:sz w:val="20"/>
        <w:szCs w:val="20"/>
      </w:rPr>
      <w:t>REDE DOCTUM DE ENSINO/VITÓRIA, ES, Brasil, julho2018.</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AF4184D"/>
    <w:multiLevelType w:val="multilevel"/>
    <w:tmpl w:val="0BD64B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68E85F3D"/>
    <w:multiLevelType w:val="multilevel"/>
    <w:tmpl w:val="D242D0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hdrShapeDefaults>
    <o:shapedefaults v:ext="edit" spidmax="7170"/>
    <o:shapelayout v:ext="edit">
      <o:idmap v:ext="edit" data="4"/>
    </o:shapelayout>
  </w:hdrShapeDefaults>
  <w:footnotePr>
    <w:footnote w:id="0"/>
    <w:footnote w:id="1"/>
  </w:footnotePr>
  <w:endnotePr>
    <w:endnote w:id="0"/>
    <w:endnote w:id="1"/>
  </w:endnotePr>
  <w:compat/>
  <w:rsids>
    <w:rsidRoot w:val="00135E07"/>
    <w:rsid w:val="00006DCA"/>
    <w:rsid w:val="00007064"/>
    <w:rsid w:val="00010EF2"/>
    <w:rsid w:val="00021A31"/>
    <w:rsid w:val="000237F8"/>
    <w:rsid w:val="00034E63"/>
    <w:rsid w:val="000765ED"/>
    <w:rsid w:val="00076FF2"/>
    <w:rsid w:val="00094B87"/>
    <w:rsid w:val="000A33FB"/>
    <w:rsid w:val="000A4D79"/>
    <w:rsid w:val="000B1AB9"/>
    <w:rsid w:val="000F343C"/>
    <w:rsid w:val="00111C01"/>
    <w:rsid w:val="001223F8"/>
    <w:rsid w:val="001276EC"/>
    <w:rsid w:val="00134C70"/>
    <w:rsid w:val="001354CC"/>
    <w:rsid w:val="00135E07"/>
    <w:rsid w:val="0014185F"/>
    <w:rsid w:val="00146904"/>
    <w:rsid w:val="00170D84"/>
    <w:rsid w:val="001869F6"/>
    <w:rsid w:val="001931EE"/>
    <w:rsid w:val="001A6C4C"/>
    <w:rsid w:val="001B45FD"/>
    <w:rsid w:val="001C2E26"/>
    <w:rsid w:val="001C5538"/>
    <w:rsid w:val="001D1E9D"/>
    <w:rsid w:val="001F5F06"/>
    <w:rsid w:val="00200246"/>
    <w:rsid w:val="0020657B"/>
    <w:rsid w:val="00212F65"/>
    <w:rsid w:val="00214920"/>
    <w:rsid w:val="00222139"/>
    <w:rsid w:val="00225B20"/>
    <w:rsid w:val="00226E52"/>
    <w:rsid w:val="00227BC4"/>
    <w:rsid w:val="0024160B"/>
    <w:rsid w:val="0024172E"/>
    <w:rsid w:val="00242BAE"/>
    <w:rsid w:val="00256F99"/>
    <w:rsid w:val="00261817"/>
    <w:rsid w:val="00262034"/>
    <w:rsid w:val="002A105A"/>
    <w:rsid w:val="002A3B12"/>
    <w:rsid w:val="002B142F"/>
    <w:rsid w:val="002B7646"/>
    <w:rsid w:val="002C585F"/>
    <w:rsid w:val="002E3E93"/>
    <w:rsid w:val="002F171F"/>
    <w:rsid w:val="002F70A7"/>
    <w:rsid w:val="00302845"/>
    <w:rsid w:val="00314630"/>
    <w:rsid w:val="00323F09"/>
    <w:rsid w:val="00333015"/>
    <w:rsid w:val="0033393C"/>
    <w:rsid w:val="003665D0"/>
    <w:rsid w:val="00383437"/>
    <w:rsid w:val="00383722"/>
    <w:rsid w:val="003914E4"/>
    <w:rsid w:val="003C3983"/>
    <w:rsid w:val="003D574D"/>
    <w:rsid w:val="003E0A9B"/>
    <w:rsid w:val="004029C1"/>
    <w:rsid w:val="0041098F"/>
    <w:rsid w:val="00411EBF"/>
    <w:rsid w:val="00415709"/>
    <w:rsid w:val="00420B5A"/>
    <w:rsid w:val="00425B2C"/>
    <w:rsid w:val="00456F80"/>
    <w:rsid w:val="00465A01"/>
    <w:rsid w:val="00467AB1"/>
    <w:rsid w:val="00487EF5"/>
    <w:rsid w:val="004B6818"/>
    <w:rsid w:val="004B7441"/>
    <w:rsid w:val="004B79BC"/>
    <w:rsid w:val="004C0FAC"/>
    <w:rsid w:val="004C20EC"/>
    <w:rsid w:val="004D6362"/>
    <w:rsid w:val="004E46BD"/>
    <w:rsid w:val="004E568C"/>
    <w:rsid w:val="0050066E"/>
    <w:rsid w:val="00500D90"/>
    <w:rsid w:val="005046B6"/>
    <w:rsid w:val="00514916"/>
    <w:rsid w:val="0051512E"/>
    <w:rsid w:val="0051571D"/>
    <w:rsid w:val="00521812"/>
    <w:rsid w:val="00525D16"/>
    <w:rsid w:val="005276C9"/>
    <w:rsid w:val="00527F79"/>
    <w:rsid w:val="005406B3"/>
    <w:rsid w:val="0054214C"/>
    <w:rsid w:val="00542466"/>
    <w:rsid w:val="00546E68"/>
    <w:rsid w:val="00552DD9"/>
    <w:rsid w:val="00556B25"/>
    <w:rsid w:val="005708EF"/>
    <w:rsid w:val="005740B3"/>
    <w:rsid w:val="00586FD9"/>
    <w:rsid w:val="005B39FB"/>
    <w:rsid w:val="005B561F"/>
    <w:rsid w:val="005B63BB"/>
    <w:rsid w:val="005C1837"/>
    <w:rsid w:val="005D179E"/>
    <w:rsid w:val="005F3B99"/>
    <w:rsid w:val="00625944"/>
    <w:rsid w:val="00627AE0"/>
    <w:rsid w:val="006309BB"/>
    <w:rsid w:val="006338E6"/>
    <w:rsid w:val="006401A4"/>
    <w:rsid w:val="006469E9"/>
    <w:rsid w:val="00657735"/>
    <w:rsid w:val="0067143A"/>
    <w:rsid w:val="00672074"/>
    <w:rsid w:val="00675F29"/>
    <w:rsid w:val="00676EE8"/>
    <w:rsid w:val="00683158"/>
    <w:rsid w:val="00683E4C"/>
    <w:rsid w:val="0068767A"/>
    <w:rsid w:val="006931DC"/>
    <w:rsid w:val="00693CF8"/>
    <w:rsid w:val="006A126C"/>
    <w:rsid w:val="006B688B"/>
    <w:rsid w:val="006D5074"/>
    <w:rsid w:val="006D70C5"/>
    <w:rsid w:val="006E0BE5"/>
    <w:rsid w:val="006E7BFB"/>
    <w:rsid w:val="00701631"/>
    <w:rsid w:val="00715186"/>
    <w:rsid w:val="00731C2D"/>
    <w:rsid w:val="00762558"/>
    <w:rsid w:val="00781AEC"/>
    <w:rsid w:val="00794EC2"/>
    <w:rsid w:val="007B4C2C"/>
    <w:rsid w:val="007D0471"/>
    <w:rsid w:val="007D7FB8"/>
    <w:rsid w:val="00807994"/>
    <w:rsid w:val="00814140"/>
    <w:rsid w:val="008329ED"/>
    <w:rsid w:val="00835B9A"/>
    <w:rsid w:val="00852242"/>
    <w:rsid w:val="008820E7"/>
    <w:rsid w:val="00885AB1"/>
    <w:rsid w:val="00887739"/>
    <w:rsid w:val="0089057F"/>
    <w:rsid w:val="008953D4"/>
    <w:rsid w:val="008A0DF0"/>
    <w:rsid w:val="008B58D9"/>
    <w:rsid w:val="008B767A"/>
    <w:rsid w:val="008C0D22"/>
    <w:rsid w:val="008F051F"/>
    <w:rsid w:val="009033BF"/>
    <w:rsid w:val="00916D99"/>
    <w:rsid w:val="0092094E"/>
    <w:rsid w:val="009219E1"/>
    <w:rsid w:val="00930E0C"/>
    <w:rsid w:val="00945547"/>
    <w:rsid w:val="00945E01"/>
    <w:rsid w:val="0097332A"/>
    <w:rsid w:val="00977714"/>
    <w:rsid w:val="009926BB"/>
    <w:rsid w:val="0099683F"/>
    <w:rsid w:val="009A6DDB"/>
    <w:rsid w:val="009B1DFA"/>
    <w:rsid w:val="009B4B41"/>
    <w:rsid w:val="009E5CC6"/>
    <w:rsid w:val="009F71FE"/>
    <w:rsid w:val="009F77AA"/>
    <w:rsid w:val="00A0712A"/>
    <w:rsid w:val="00A326D1"/>
    <w:rsid w:val="00A46A3C"/>
    <w:rsid w:val="00A52ECB"/>
    <w:rsid w:val="00A5618B"/>
    <w:rsid w:val="00A80A75"/>
    <w:rsid w:val="00A94175"/>
    <w:rsid w:val="00AA44F5"/>
    <w:rsid w:val="00AC10B9"/>
    <w:rsid w:val="00AF1414"/>
    <w:rsid w:val="00AF40D0"/>
    <w:rsid w:val="00AF5A48"/>
    <w:rsid w:val="00B076AF"/>
    <w:rsid w:val="00B17BA8"/>
    <w:rsid w:val="00B2526F"/>
    <w:rsid w:val="00B430F2"/>
    <w:rsid w:val="00B509A2"/>
    <w:rsid w:val="00B618E4"/>
    <w:rsid w:val="00B7699E"/>
    <w:rsid w:val="00BA1870"/>
    <w:rsid w:val="00BC0CFD"/>
    <w:rsid w:val="00BC1983"/>
    <w:rsid w:val="00BC6BED"/>
    <w:rsid w:val="00BD4485"/>
    <w:rsid w:val="00BE0EA3"/>
    <w:rsid w:val="00BE7014"/>
    <w:rsid w:val="00BE75DA"/>
    <w:rsid w:val="00C1052F"/>
    <w:rsid w:val="00C240B5"/>
    <w:rsid w:val="00C24E07"/>
    <w:rsid w:val="00C37730"/>
    <w:rsid w:val="00C42D66"/>
    <w:rsid w:val="00C71EAC"/>
    <w:rsid w:val="00C805E6"/>
    <w:rsid w:val="00C81EB1"/>
    <w:rsid w:val="00CA12F9"/>
    <w:rsid w:val="00CA2F13"/>
    <w:rsid w:val="00CA774E"/>
    <w:rsid w:val="00CC144F"/>
    <w:rsid w:val="00CD5048"/>
    <w:rsid w:val="00D03348"/>
    <w:rsid w:val="00D32DC0"/>
    <w:rsid w:val="00D72E75"/>
    <w:rsid w:val="00D835AB"/>
    <w:rsid w:val="00D83904"/>
    <w:rsid w:val="00D92ED6"/>
    <w:rsid w:val="00D94ED5"/>
    <w:rsid w:val="00D95EF8"/>
    <w:rsid w:val="00DB21FD"/>
    <w:rsid w:val="00DC736E"/>
    <w:rsid w:val="00DC7CB8"/>
    <w:rsid w:val="00DE6727"/>
    <w:rsid w:val="00E228B4"/>
    <w:rsid w:val="00E25E03"/>
    <w:rsid w:val="00E419FC"/>
    <w:rsid w:val="00E50FCB"/>
    <w:rsid w:val="00E545B1"/>
    <w:rsid w:val="00E6377A"/>
    <w:rsid w:val="00E641CF"/>
    <w:rsid w:val="00EA5B19"/>
    <w:rsid w:val="00EC1140"/>
    <w:rsid w:val="00EC427C"/>
    <w:rsid w:val="00EE1018"/>
    <w:rsid w:val="00EE1B8F"/>
    <w:rsid w:val="00EF3BC2"/>
    <w:rsid w:val="00F32F11"/>
    <w:rsid w:val="00F3729F"/>
    <w:rsid w:val="00F4013E"/>
    <w:rsid w:val="00F52D68"/>
    <w:rsid w:val="00F5555E"/>
    <w:rsid w:val="00F739DE"/>
    <w:rsid w:val="00F806CF"/>
    <w:rsid w:val="00F81AF9"/>
    <w:rsid w:val="00FA2983"/>
    <w:rsid w:val="00FC7DF0"/>
    <w:rsid w:val="00FF3952"/>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Liberation Serif" w:eastAsia="DejaVu Sans" w:hAnsi="Liberation Serif" w:cs="FreeSans"/>
        <w:szCs w:val="24"/>
        <w:lang w:val="pt-BR" w:eastAsia="zh-CN" w:bidi="hi-IN"/>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618E4"/>
    <w:pPr>
      <w:suppressAutoHyphens/>
    </w:pPr>
    <w:rPr>
      <w:rFonts w:ascii="Times New Roman" w:eastAsia="Times New Roman" w:hAnsi="Times New Roman" w:cs="Times New Roman"/>
      <w:color w:val="00000A"/>
      <w:sz w:val="24"/>
      <w:lang w:eastAsia="pt-BR" w:bidi="ar-SA"/>
    </w:rPr>
  </w:style>
  <w:style w:type="paragraph" w:styleId="Ttulo1">
    <w:name w:val="heading 1"/>
    <w:basedOn w:val="Ttulo"/>
    <w:rsid w:val="00B618E4"/>
    <w:pPr>
      <w:outlineLvl w:val="0"/>
    </w:pPr>
  </w:style>
  <w:style w:type="paragraph" w:styleId="Ttulo2">
    <w:name w:val="heading 2"/>
    <w:basedOn w:val="Ttulo"/>
    <w:rsid w:val="00B618E4"/>
    <w:pPr>
      <w:outlineLvl w:val="1"/>
    </w:pPr>
  </w:style>
  <w:style w:type="paragraph" w:styleId="Ttulo3">
    <w:name w:val="heading 3"/>
    <w:basedOn w:val="Ttulo"/>
    <w:rsid w:val="00B618E4"/>
    <w:pPr>
      <w:outlineLvl w:val="2"/>
    </w:pPr>
  </w:style>
  <w:style w:type="paragraph" w:styleId="Ttulo4">
    <w:name w:val="heading 4"/>
    <w:basedOn w:val="Normal"/>
    <w:link w:val="Ttulo4Char"/>
    <w:uiPriority w:val="9"/>
    <w:qFormat/>
    <w:rsid w:val="009448F1"/>
    <w:pPr>
      <w:suppressAutoHyphens w:val="0"/>
      <w:spacing w:beforeAutospacing="1" w:afterAutospacing="1"/>
      <w:outlineLvl w:val="3"/>
    </w:pPr>
    <w:rPr>
      <w:rFonts w:eastAsiaTheme="minorEastAsia"/>
      <w:b/>
      <w:bCs/>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CorpodetextoChar">
    <w:name w:val="Corpo de texto Char"/>
    <w:basedOn w:val="Fontepargpadro"/>
    <w:qFormat/>
    <w:rsid w:val="00B618E4"/>
    <w:rPr>
      <w:rFonts w:ascii="Times New Roman" w:hAnsi="Times New Roman" w:cs="Times New Roman"/>
      <w:b/>
      <w:bCs/>
      <w:sz w:val="24"/>
      <w:szCs w:val="24"/>
      <w:lang w:eastAsia="pt-BR"/>
    </w:rPr>
  </w:style>
  <w:style w:type="character" w:styleId="Refdecomentrio">
    <w:name w:val="annotation reference"/>
    <w:basedOn w:val="Fontepargpadro"/>
    <w:qFormat/>
    <w:rsid w:val="00B618E4"/>
    <w:rPr>
      <w:rFonts w:cs="Times New Roman"/>
      <w:sz w:val="16"/>
      <w:szCs w:val="16"/>
    </w:rPr>
  </w:style>
  <w:style w:type="character" w:customStyle="1" w:styleId="TextodecomentrioChar">
    <w:name w:val="Texto de comentário Char"/>
    <w:basedOn w:val="Fontepargpadro"/>
    <w:qFormat/>
    <w:rsid w:val="00B618E4"/>
    <w:rPr>
      <w:rFonts w:ascii="Times New Roman" w:hAnsi="Times New Roman" w:cs="Times New Roman"/>
      <w:sz w:val="20"/>
      <w:szCs w:val="20"/>
      <w:lang w:eastAsia="pt-BR"/>
    </w:rPr>
  </w:style>
  <w:style w:type="character" w:customStyle="1" w:styleId="TextodebaloChar">
    <w:name w:val="Texto de balão Char"/>
    <w:basedOn w:val="Fontepargpadro"/>
    <w:qFormat/>
    <w:rsid w:val="00B618E4"/>
    <w:rPr>
      <w:rFonts w:ascii="Tahoma" w:hAnsi="Tahoma" w:cs="Tahoma"/>
      <w:sz w:val="16"/>
      <w:szCs w:val="16"/>
      <w:lang w:eastAsia="pt-BR"/>
    </w:rPr>
  </w:style>
  <w:style w:type="character" w:customStyle="1" w:styleId="CabealhoChar">
    <w:name w:val="Cabeçalho Char"/>
    <w:basedOn w:val="Fontepargpadro"/>
    <w:qFormat/>
    <w:rsid w:val="00B618E4"/>
    <w:rPr>
      <w:rFonts w:ascii="Times New Roman" w:hAnsi="Times New Roman" w:cs="Times New Roman"/>
      <w:sz w:val="24"/>
      <w:szCs w:val="24"/>
      <w:lang w:eastAsia="pt-BR"/>
    </w:rPr>
  </w:style>
  <w:style w:type="character" w:customStyle="1" w:styleId="RodapChar">
    <w:name w:val="Rodapé Char"/>
    <w:basedOn w:val="Fontepargpadro"/>
    <w:uiPriority w:val="99"/>
    <w:qFormat/>
    <w:rsid w:val="00B618E4"/>
    <w:rPr>
      <w:rFonts w:ascii="Times New Roman" w:hAnsi="Times New Roman" w:cs="Times New Roman"/>
      <w:sz w:val="24"/>
      <w:szCs w:val="24"/>
      <w:lang w:eastAsia="pt-BR"/>
    </w:rPr>
  </w:style>
  <w:style w:type="character" w:styleId="Nmerodepgina">
    <w:name w:val="page number"/>
    <w:basedOn w:val="Fontepargpadro"/>
    <w:qFormat/>
    <w:rsid w:val="00B618E4"/>
    <w:rPr>
      <w:rFonts w:cs="Times New Roman"/>
    </w:rPr>
  </w:style>
  <w:style w:type="character" w:customStyle="1" w:styleId="ListLabel1">
    <w:name w:val="ListLabel 1"/>
    <w:qFormat/>
    <w:rsid w:val="00B618E4"/>
    <w:rPr>
      <w:rFonts w:cs="Times New Roman"/>
    </w:rPr>
  </w:style>
  <w:style w:type="character" w:customStyle="1" w:styleId="ListLabel2">
    <w:name w:val="ListLabel 2"/>
    <w:qFormat/>
    <w:rsid w:val="00B618E4"/>
    <w:rPr>
      <w:rFonts w:cs="Times New Roman"/>
      <w:color w:val="00000A"/>
      <w:sz w:val="24"/>
    </w:rPr>
  </w:style>
  <w:style w:type="character" w:customStyle="1" w:styleId="ListLabel3">
    <w:name w:val="ListLabel 3"/>
    <w:qFormat/>
    <w:rsid w:val="00B618E4"/>
    <w:rPr>
      <w:rFonts w:cs="Times New Roman"/>
      <w:b w:val="0"/>
      <w:sz w:val="28"/>
    </w:rPr>
  </w:style>
  <w:style w:type="character" w:styleId="nfase">
    <w:name w:val="Emphasis"/>
    <w:basedOn w:val="Fontepargpadro"/>
    <w:uiPriority w:val="20"/>
    <w:qFormat/>
    <w:rsid w:val="004440B9"/>
    <w:rPr>
      <w:i/>
      <w:iCs/>
    </w:rPr>
  </w:style>
  <w:style w:type="character" w:customStyle="1" w:styleId="TextodenotaderodapChar">
    <w:name w:val="Texto de nota de rodapé Char"/>
    <w:basedOn w:val="Fontepargpadro"/>
    <w:link w:val="Textodenotaderodap"/>
    <w:uiPriority w:val="99"/>
    <w:semiHidden/>
    <w:qFormat/>
    <w:rsid w:val="00DD3451"/>
    <w:rPr>
      <w:rFonts w:ascii="Times New Roman" w:eastAsia="Times New Roman" w:hAnsi="Times New Roman" w:cs="Times New Roman"/>
      <w:szCs w:val="20"/>
      <w:lang w:eastAsia="pt-BR" w:bidi="ar-SA"/>
    </w:rPr>
  </w:style>
  <w:style w:type="character" w:styleId="Refdenotaderodap">
    <w:name w:val="footnote reference"/>
    <w:basedOn w:val="Fontepargpadro"/>
    <w:uiPriority w:val="99"/>
    <w:semiHidden/>
    <w:unhideWhenUsed/>
    <w:qFormat/>
    <w:rsid w:val="00DD3451"/>
    <w:rPr>
      <w:vertAlign w:val="superscript"/>
    </w:rPr>
  </w:style>
  <w:style w:type="character" w:customStyle="1" w:styleId="Ttulo4Char">
    <w:name w:val="Título 4 Char"/>
    <w:basedOn w:val="Fontepargpadro"/>
    <w:link w:val="Ttulo4"/>
    <w:uiPriority w:val="9"/>
    <w:qFormat/>
    <w:rsid w:val="009448F1"/>
    <w:rPr>
      <w:rFonts w:ascii="Times New Roman" w:eastAsiaTheme="minorEastAsia" w:hAnsi="Times New Roman" w:cs="Times New Roman"/>
      <w:b/>
      <w:bCs/>
      <w:sz w:val="24"/>
      <w:lang w:eastAsia="pt-BR" w:bidi="ar-SA"/>
    </w:rPr>
  </w:style>
  <w:style w:type="character" w:styleId="Forte">
    <w:name w:val="Strong"/>
    <w:basedOn w:val="Fontepargpadro"/>
    <w:uiPriority w:val="22"/>
    <w:qFormat/>
    <w:rsid w:val="009448F1"/>
    <w:rPr>
      <w:rFonts w:cs="Times New Roman"/>
      <w:b/>
      <w:bCs/>
    </w:rPr>
  </w:style>
  <w:style w:type="character" w:customStyle="1" w:styleId="LinkdaInternet">
    <w:name w:val="Link da Internet"/>
    <w:basedOn w:val="Fontepargpadro"/>
    <w:uiPriority w:val="99"/>
    <w:unhideWhenUsed/>
    <w:rsid w:val="009448F1"/>
    <w:rPr>
      <w:rFonts w:cs="Times New Roman"/>
      <w:color w:val="0000FF" w:themeColor="hyperlink"/>
      <w:u w:val="single"/>
    </w:rPr>
  </w:style>
  <w:style w:type="paragraph" w:styleId="Ttulo">
    <w:name w:val="Title"/>
    <w:basedOn w:val="Normal"/>
    <w:next w:val="Corpodotexto"/>
    <w:qFormat/>
    <w:rsid w:val="00B618E4"/>
    <w:pPr>
      <w:keepNext/>
      <w:spacing w:before="240" w:after="120"/>
    </w:pPr>
    <w:rPr>
      <w:rFonts w:ascii="Liberation Sans" w:eastAsia="Microsoft YaHei" w:hAnsi="Liberation Sans" w:cs="Mangal"/>
      <w:sz w:val="28"/>
      <w:szCs w:val="28"/>
    </w:rPr>
  </w:style>
  <w:style w:type="paragraph" w:customStyle="1" w:styleId="Corpodotexto">
    <w:name w:val="Corpo do texto"/>
    <w:basedOn w:val="Normal"/>
    <w:rsid w:val="00B618E4"/>
    <w:pPr>
      <w:spacing w:line="288" w:lineRule="auto"/>
      <w:jc w:val="center"/>
    </w:pPr>
    <w:rPr>
      <w:b/>
      <w:bCs/>
    </w:rPr>
  </w:style>
  <w:style w:type="paragraph" w:styleId="Lista">
    <w:name w:val="List"/>
    <w:basedOn w:val="Corpodotexto"/>
    <w:rsid w:val="00B618E4"/>
    <w:rPr>
      <w:rFonts w:cs="FreeSans"/>
    </w:rPr>
  </w:style>
  <w:style w:type="paragraph" w:styleId="Legenda">
    <w:name w:val="caption"/>
    <w:basedOn w:val="Normal"/>
    <w:qFormat/>
    <w:rsid w:val="00B618E4"/>
    <w:pPr>
      <w:suppressLineNumbers/>
      <w:spacing w:before="120" w:after="120"/>
    </w:pPr>
    <w:rPr>
      <w:rFonts w:cs="FreeSans"/>
      <w:i/>
      <w:iCs/>
    </w:rPr>
  </w:style>
  <w:style w:type="paragraph" w:customStyle="1" w:styleId="ndice">
    <w:name w:val="Índice"/>
    <w:basedOn w:val="Normal"/>
    <w:qFormat/>
    <w:rsid w:val="00B618E4"/>
    <w:pPr>
      <w:suppressLineNumbers/>
    </w:pPr>
    <w:rPr>
      <w:rFonts w:cs="FreeSans"/>
    </w:rPr>
  </w:style>
  <w:style w:type="paragraph" w:customStyle="1" w:styleId="Ttulododocumento">
    <w:name w:val="Título do documento"/>
    <w:basedOn w:val="Normal"/>
    <w:rsid w:val="00B618E4"/>
    <w:pPr>
      <w:keepNext/>
      <w:spacing w:before="240" w:after="120"/>
    </w:pPr>
    <w:rPr>
      <w:rFonts w:ascii="Liberation Sans;Arial" w:eastAsia="WenQuanYi Micro Hei" w:hAnsi="Liberation Sans;Arial" w:cs="FreeSans"/>
      <w:sz w:val="28"/>
      <w:szCs w:val="28"/>
    </w:rPr>
  </w:style>
  <w:style w:type="paragraph" w:styleId="PargrafodaLista">
    <w:name w:val="List Paragraph"/>
    <w:basedOn w:val="Normal"/>
    <w:qFormat/>
    <w:rsid w:val="00B618E4"/>
    <w:pPr>
      <w:ind w:left="720"/>
      <w:contextualSpacing/>
    </w:pPr>
  </w:style>
  <w:style w:type="paragraph" w:styleId="Textodecomentrio">
    <w:name w:val="annotation text"/>
    <w:basedOn w:val="Normal"/>
    <w:link w:val="TextodecomentrioChar1"/>
    <w:qFormat/>
    <w:rsid w:val="00B618E4"/>
    <w:rPr>
      <w:sz w:val="20"/>
      <w:szCs w:val="20"/>
    </w:rPr>
  </w:style>
  <w:style w:type="paragraph" w:styleId="Textodebalo">
    <w:name w:val="Balloon Text"/>
    <w:basedOn w:val="Normal"/>
    <w:qFormat/>
    <w:rsid w:val="00B618E4"/>
    <w:rPr>
      <w:rFonts w:ascii="Tahoma" w:hAnsi="Tahoma" w:cs="Tahoma"/>
      <w:sz w:val="16"/>
      <w:szCs w:val="16"/>
    </w:rPr>
  </w:style>
  <w:style w:type="paragraph" w:styleId="NormalWeb">
    <w:name w:val="Normal (Web)"/>
    <w:basedOn w:val="Normal"/>
    <w:uiPriority w:val="99"/>
    <w:qFormat/>
    <w:rsid w:val="00B618E4"/>
    <w:pPr>
      <w:spacing w:before="280" w:after="280"/>
    </w:pPr>
    <w:rPr>
      <w:rFonts w:ascii="Arial Unicode MS" w:eastAsia="Calibri" w:hAnsi="Arial Unicode MS" w:cs="Arial Unicode MS"/>
    </w:rPr>
  </w:style>
  <w:style w:type="paragraph" w:styleId="Cabealho">
    <w:name w:val="header"/>
    <w:basedOn w:val="Normal"/>
    <w:rsid w:val="00B618E4"/>
    <w:pPr>
      <w:tabs>
        <w:tab w:val="center" w:pos="4252"/>
        <w:tab w:val="right" w:pos="8504"/>
      </w:tabs>
    </w:pPr>
  </w:style>
  <w:style w:type="paragraph" w:styleId="Rodap">
    <w:name w:val="footer"/>
    <w:basedOn w:val="Normal"/>
    <w:uiPriority w:val="99"/>
    <w:rsid w:val="00B618E4"/>
    <w:pPr>
      <w:tabs>
        <w:tab w:val="center" w:pos="4252"/>
        <w:tab w:val="right" w:pos="8504"/>
      </w:tabs>
    </w:pPr>
  </w:style>
  <w:style w:type="paragraph" w:customStyle="1" w:styleId="Contedodoquadro">
    <w:name w:val="Conteúdo do quadro"/>
    <w:basedOn w:val="Normal"/>
    <w:qFormat/>
    <w:rsid w:val="00B618E4"/>
  </w:style>
  <w:style w:type="paragraph" w:styleId="Textodenotaderodap">
    <w:name w:val="footnote text"/>
    <w:basedOn w:val="Normal"/>
    <w:link w:val="TextodenotaderodapChar"/>
    <w:uiPriority w:val="99"/>
    <w:semiHidden/>
    <w:unhideWhenUsed/>
    <w:qFormat/>
    <w:rsid w:val="00DD3451"/>
    <w:rPr>
      <w:sz w:val="20"/>
      <w:szCs w:val="20"/>
    </w:rPr>
  </w:style>
  <w:style w:type="paragraph" w:customStyle="1" w:styleId="Citaes">
    <w:name w:val="Citações"/>
    <w:basedOn w:val="Normal"/>
    <w:qFormat/>
    <w:rsid w:val="00B618E4"/>
  </w:style>
  <w:style w:type="paragraph" w:styleId="Subttulo">
    <w:name w:val="Subtitle"/>
    <w:basedOn w:val="Ttulo"/>
    <w:rsid w:val="00B618E4"/>
  </w:style>
  <w:style w:type="paragraph" w:styleId="Pr-formataoHTML">
    <w:name w:val="HTML Preformatted"/>
    <w:basedOn w:val="Normal"/>
    <w:link w:val="Pr-formataoHTMLChar"/>
    <w:uiPriority w:val="99"/>
    <w:semiHidden/>
    <w:unhideWhenUsed/>
    <w:rsid w:val="00420B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rPr>
      <w:rFonts w:ascii="Courier New" w:hAnsi="Courier New" w:cs="Courier New"/>
      <w:color w:val="auto"/>
      <w:sz w:val="20"/>
      <w:szCs w:val="20"/>
    </w:rPr>
  </w:style>
  <w:style w:type="character" w:customStyle="1" w:styleId="Pr-formataoHTMLChar">
    <w:name w:val="Pré-formatação HTML Char"/>
    <w:basedOn w:val="Fontepargpadro"/>
    <w:link w:val="Pr-formataoHTML"/>
    <w:uiPriority w:val="99"/>
    <w:semiHidden/>
    <w:rsid w:val="00420B5A"/>
    <w:rPr>
      <w:rFonts w:ascii="Courier New" w:eastAsia="Times New Roman" w:hAnsi="Courier New" w:cs="Courier New"/>
      <w:szCs w:val="20"/>
      <w:lang w:eastAsia="pt-BR" w:bidi="ar-SA"/>
    </w:rPr>
  </w:style>
  <w:style w:type="character" w:styleId="Hyperlink">
    <w:name w:val="Hyperlink"/>
    <w:basedOn w:val="Fontepargpadro"/>
    <w:uiPriority w:val="99"/>
    <w:unhideWhenUsed/>
    <w:rsid w:val="00DC736E"/>
    <w:rPr>
      <w:color w:val="0000FF" w:themeColor="hyperlink"/>
      <w:u w:val="single"/>
    </w:rPr>
  </w:style>
  <w:style w:type="paragraph" w:customStyle="1" w:styleId="Normal1">
    <w:name w:val="Normal1"/>
    <w:rsid w:val="0097332A"/>
    <w:pPr>
      <w:suppressAutoHyphens/>
      <w:textAlignment w:val="baseline"/>
    </w:pPr>
    <w:rPr>
      <w:rFonts w:ascii="Times New Roman" w:eastAsia="Times New Roman" w:hAnsi="Times New Roman" w:cs="Times New Roman"/>
      <w:color w:val="00000A"/>
      <w:sz w:val="24"/>
      <w:lang w:bidi="ar-SA"/>
    </w:rPr>
  </w:style>
  <w:style w:type="character" w:customStyle="1" w:styleId="MenoPendente1">
    <w:name w:val="Menção Pendente1"/>
    <w:basedOn w:val="Fontepargpadro"/>
    <w:uiPriority w:val="99"/>
    <w:semiHidden/>
    <w:unhideWhenUsed/>
    <w:rsid w:val="0033393C"/>
    <w:rPr>
      <w:color w:val="808080"/>
      <w:shd w:val="clear" w:color="auto" w:fill="E6E6E6"/>
    </w:rPr>
  </w:style>
  <w:style w:type="paragraph" w:styleId="Assuntodocomentrio">
    <w:name w:val="annotation subject"/>
    <w:basedOn w:val="Textodecomentrio"/>
    <w:next w:val="Textodecomentrio"/>
    <w:link w:val="AssuntodocomentrioChar"/>
    <w:uiPriority w:val="99"/>
    <w:semiHidden/>
    <w:unhideWhenUsed/>
    <w:rsid w:val="009033BF"/>
    <w:rPr>
      <w:b/>
      <w:bCs/>
    </w:rPr>
  </w:style>
  <w:style w:type="character" w:customStyle="1" w:styleId="TextodecomentrioChar1">
    <w:name w:val="Texto de comentário Char1"/>
    <w:basedOn w:val="Fontepargpadro"/>
    <w:link w:val="Textodecomentrio"/>
    <w:rsid w:val="009033BF"/>
    <w:rPr>
      <w:rFonts w:ascii="Times New Roman" w:eastAsia="Times New Roman" w:hAnsi="Times New Roman" w:cs="Times New Roman"/>
      <w:color w:val="00000A"/>
      <w:szCs w:val="20"/>
      <w:lang w:eastAsia="pt-BR" w:bidi="ar-SA"/>
    </w:rPr>
  </w:style>
  <w:style w:type="character" w:customStyle="1" w:styleId="AssuntodocomentrioChar">
    <w:name w:val="Assunto do comentário Char"/>
    <w:basedOn w:val="TextodecomentrioChar1"/>
    <w:link w:val="Assuntodocomentrio"/>
    <w:uiPriority w:val="99"/>
    <w:semiHidden/>
    <w:rsid w:val="009033BF"/>
    <w:rPr>
      <w:rFonts w:ascii="Times New Roman" w:eastAsia="Times New Roman" w:hAnsi="Times New Roman" w:cs="Times New Roman"/>
      <w:b/>
      <w:bCs/>
      <w:color w:val="00000A"/>
      <w:szCs w:val="20"/>
      <w:lang w:eastAsia="pt-BR" w:bidi="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Liberation Serif" w:eastAsia="DejaVu Sans" w:hAnsi="Liberation Serif" w:cs="FreeSans"/>
        <w:szCs w:val="24"/>
        <w:lang w:val="pt-BR" w:eastAsia="zh-CN" w:bidi="hi-IN"/>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618E4"/>
    <w:pPr>
      <w:suppressAutoHyphens/>
    </w:pPr>
    <w:rPr>
      <w:rFonts w:ascii="Times New Roman" w:eastAsia="Times New Roman" w:hAnsi="Times New Roman" w:cs="Times New Roman"/>
      <w:color w:val="00000A"/>
      <w:sz w:val="24"/>
      <w:lang w:eastAsia="pt-BR" w:bidi="ar-SA"/>
    </w:rPr>
  </w:style>
  <w:style w:type="paragraph" w:styleId="Ttulo1">
    <w:name w:val="heading 1"/>
    <w:basedOn w:val="Ttulo"/>
    <w:rsid w:val="00B618E4"/>
    <w:pPr>
      <w:outlineLvl w:val="0"/>
    </w:pPr>
  </w:style>
  <w:style w:type="paragraph" w:styleId="Ttulo2">
    <w:name w:val="heading 2"/>
    <w:basedOn w:val="Ttulo"/>
    <w:rsid w:val="00B618E4"/>
    <w:pPr>
      <w:outlineLvl w:val="1"/>
    </w:pPr>
  </w:style>
  <w:style w:type="paragraph" w:styleId="Ttulo3">
    <w:name w:val="heading 3"/>
    <w:basedOn w:val="Ttulo"/>
    <w:rsid w:val="00B618E4"/>
    <w:pPr>
      <w:outlineLvl w:val="2"/>
    </w:pPr>
  </w:style>
  <w:style w:type="paragraph" w:styleId="Ttulo4">
    <w:name w:val="heading 4"/>
    <w:basedOn w:val="Normal"/>
    <w:link w:val="Ttulo4Char"/>
    <w:uiPriority w:val="9"/>
    <w:qFormat/>
    <w:rsid w:val="009448F1"/>
    <w:pPr>
      <w:suppressAutoHyphens w:val="0"/>
      <w:spacing w:beforeAutospacing="1" w:afterAutospacing="1"/>
      <w:outlineLvl w:val="3"/>
    </w:pPr>
    <w:rPr>
      <w:rFonts w:eastAsiaTheme="minorEastAsia"/>
      <w:b/>
      <w:bCs/>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CorpodetextoChar">
    <w:name w:val="Corpo de texto Char"/>
    <w:basedOn w:val="Fontepargpadro"/>
    <w:qFormat/>
    <w:rsid w:val="00B618E4"/>
    <w:rPr>
      <w:rFonts w:ascii="Times New Roman" w:hAnsi="Times New Roman" w:cs="Times New Roman"/>
      <w:b/>
      <w:bCs/>
      <w:sz w:val="24"/>
      <w:szCs w:val="24"/>
      <w:lang w:eastAsia="pt-BR"/>
    </w:rPr>
  </w:style>
  <w:style w:type="character" w:styleId="Refdecomentrio">
    <w:name w:val="annotation reference"/>
    <w:basedOn w:val="Fontepargpadro"/>
    <w:qFormat/>
    <w:rsid w:val="00B618E4"/>
    <w:rPr>
      <w:rFonts w:cs="Times New Roman"/>
      <w:sz w:val="16"/>
      <w:szCs w:val="16"/>
    </w:rPr>
  </w:style>
  <w:style w:type="character" w:customStyle="1" w:styleId="TextodecomentrioChar">
    <w:name w:val="Texto de comentário Char"/>
    <w:basedOn w:val="Fontepargpadro"/>
    <w:qFormat/>
    <w:rsid w:val="00B618E4"/>
    <w:rPr>
      <w:rFonts w:ascii="Times New Roman" w:hAnsi="Times New Roman" w:cs="Times New Roman"/>
      <w:sz w:val="20"/>
      <w:szCs w:val="20"/>
      <w:lang w:eastAsia="pt-BR"/>
    </w:rPr>
  </w:style>
  <w:style w:type="character" w:customStyle="1" w:styleId="TextodebaloChar">
    <w:name w:val="Texto de balão Char"/>
    <w:basedOn w:val="Fontepargpadro"/>
    <w:qFormat/>
    <w:rsid w:val="00B618E4"/>
    <w:rPr>
      <w:rFonts w:ascii="Tahoma" w:hAnsi="Tahoma" w:cs="Tahoma"/>
      <w:sz w:val="16"/>
      <w:szCs w:val="16"/>
      <w:lang w:eastAsia="pt-BR"/>
    </w:rPr>
  </w:style>
  <w:style w:type="character" w:customStyle="1" w:styleId="CabealhoChar">
    <w:name w:val="Cabeçalho Char"/>
    <w:basedOn w:val="Fontepargpadro"/>
    <w:qFormat/>
    <w:rsid w:val="00B618E4"/>
    <w:rPr>
      <w:rFonts w:ascii="Times New Roman" w:hAnsi="Times New Roman" w:cs="Times New Roman"/>
      <w:sz w:val="24"/>
      <w:szCs w:val="24"/>
      <w:lang w:eastAsia="pt-BR"/>
    </w:rPr>
  </w:style>
  <w:style w:type="character" w:customStyle="1" w:styleId="RodapChar">
    <w:name w:val="Rodapé Char"/>
    <w:basedOn w:val="Fontepargpadro"/>
    <w:uiPriority w:val="99"/>
    <w:qFormat/>
    <w:rsid w:val="00B618E4"/>
    <w:rPr>
      <w:rFonts w:ascii="Times New Roman" w:hAnsi="Times New Roman" w:cs="Times New Roman"/>
      <w:sz w:val="24"/>
      <w:szCs w:val="24"/>
      <w:lang w:eastAsia="pt-BR"/>
    </w:rPr>
  </w:style>
  <w:style w:type="character" w:styleId="Nmerodepgina">
    <w:name w:val="page number"/>
    <w:basedOn w:val="Fontepargpadro"/>
    <w:qFormat/>
    <w:rsid w:val="00B618E4"/>
    <w:rPr>
      <w:rFonts w:cs="Times New Roman"/>
    </w:rPr>
  </w:style>
  <w:style w:type="character" w:customStyle="1" w:styleId="ListLabel1">
    <w:name w:val="ListLabel 1"/>
    <w:qFormat/>
    <w:rsid w:val="00B618E4"/>
    <w:rPr>
      <w:rFonts w:cs="Times New Roman"/>
    </w:rPr>
  </w:style>
  <w:style w:type="character" w:customStyle="1" w:styleId="ListLabel2">
    <w:name w:val="ListLabel 2"/>
    <w:qFormat/>
    <w:rsid w:val="00B618E4"/>
    <w:rPr>
      <w:rFonts w:cs="Times New Roman"/>
      <w:color w:val="00000A"/>
      <w:sz w:val="24"/>
    </w:rPr>
  </w:style>
  <w:style w:type="character" w:customStyle="1" w:styleId="ListLabel3">
    <w:name w:val="ListLabel 3"/>
    <w:qFormat/>
    <w:rsid w:val="00B618E4"/>
    <w:rPr>
      <w:rFonts w:cs="Times New Roman"/>
      <w:b w:val="0"/>
      <w:sz w:val="28"/>
    </w:rPr>
  </w:style>
  <w:style w:type="character" w:styleId="nfase">
    <w:name w:val="Emphasis"/>
    <w:basedOn w:val="Fontepargpadro"/>
    <w:uiPriority w:val="20"/>
    <w:qFormat/>
    <w:rsid w:val="004440B9"/>
    <w:rPr>
      <w:i/>
      <w:iCs/>
    </w:rPr>
  </w:style>
  <w:style w:type="character" w:customStyle="1" w:styleId="TextodenotaderodapChar">
    <w:name w:val="Texto de nota de rodapé Char"/>
    <w:basedOn w:val="Fontepargpadro"/>
    <w:link w:val="Textodenotaderodap"/>
    <w:uiPriority w:val="99"/>
    <w:semiHidden/>
    <w:qFormat/>
    <w:rsid w:val="00DD3451"/>
    <w:rPr>
      <w:rFonts w:ascii="Times New Roman" w:eastAsia="Times New Roman" w:hAnsi="Times New Roman" w:cs="Times New Roman"/>
      <w:szCs w:val="20"/>
      <w:lang w:eastAsia="pt-BR" w:bidi="ar-SA"/>
    </w:rPr>
  </w:style>
  <w:style w:type="character" w:styleId="Refdenotaderodap">
    <w:name w:val="footnote reference"/>
    <w:basedOn w:val="Fontepargpadro"/>
    <w:uiPriority w:val="99"/>
    <w:semiHidden/>
    <w:unhideWhenUsed/>
    <w:qFormat/>
    <w:rsid w:val="00DD3451"/>
    <w:rPr>
      <w:vertAlign w:val="superscript"/>
    </w:rPr>
  </w:style>
  <w:style w:type="character" w:customStyle="1" w:styleId="Ttulo4Char">
    <w:name w:val="Título 4 Char"/>
    <w:basedOn w:val="Fontepargpadro"/>
    <w:link w:val="Ttulo4"/>
    <w:uiPriority w:val="9"/>
    <w:qFormat/>
    <w:rsid w:val="009448F1"/>
    <w:rPr>
      <w:rFonts w:ascii="Times New Roman" w:eastAsiaTheme="minorEastAsia" w:hAnsi="Times New Roman" w:cs="Times New Roman"/>
      <w:b/>
      <w:bCs/>
      <w:sz w:val="24"/>
      <w:lang w:eastAsia="pt-BR" w:bidi="ar-SA"/>
    </w:rPr>
  </w:style>
  <w:style w:type="character" w:styleId="Forte">
    <w:name w:val="Strong"/>
    <w:basedOn w:val="Fontepargpadro"/>
    <w:uiPriority w:val="22"/>
    <w:qFormat/>
    <w:rsid w:val="009448F1"/>
    <w:rPr>
      <w:rFonts w:cs="Times New Roman"/>
      <w:b/>
      <w:bCs/>
    </w:rPr>
  </w:style>
  <w:style w:type="character" w:customStyle="1" w:styleId="LinkdaInternet">
    <w:name w:val="Link da Internet"/>
    <w:basedOn w:val="Fontepargpadro"/>
    <w:uiPriority w:val="99"/>
    <w:unhideWhenUsed/>
    <w:rsid w:val="009448F1"/>
    <w:rPr>
      <w:rFonts w:cs="Times New Roman"/>
      <w:color w:val="0000FF" w:themeColor="hyperlink"/>
      <w:u w:val="single"/>
    </w:rPr>
  </w:style>
  <w:style w:type="paragraph" w:styleId="Ttulo">
    <w:name w:val="Title"/>
    <w:basedOn w:val="Normal"/>
    <w:next w:val="Corpodotexto"/>
    <w:qFormat/>
    <w:rsid w:val="00B618E4"/>
    <w:pPr>
      <w:keepNext/>
      <w:spacing w:before="240" w:after="120"/>
    </w:pPr>
    <w:rPr>
      <w:rFonts w:ascii="Liberation Sans" w:eastAsia="Microsoft YaHei" w:hAnsi="Liberation Sans" w:cs="Mangal"/>
      <w:sz w:val="28"/>
      <w:szCs w:val="28"/>
    </w:rPr>
  </w:style>
  <w:style w:type="paragraph" w:customStyle="1" w:styleId="Corpodotexto">
    <w:name w:val="Corpo do texto"/>
    <w:basedOn w:val="Normal"/>
    <w:rsid w:val="00B618E4"/>
    <w:pPr>
      <w:spacing w:line="288" w:lineRule="auto"/>
      <w:jc w:val="center"/>
    </w:pPr>
    <w:rPr>
      <w:b/>
      <w:bCs/>
    </w:rPr>
  </w:style>
  <w:style w:type="paragraph" w:styleId="Lista">
    <w:name w:val="List"/>
    <w:basedOn w:val="Corpodotexto"/>
    <w:rsid w:val="00B618E4"/>
    <w:rPr>
      <w:rFonts w:cs="FreeSans"/>
    </w:rPr>
  </w:style>
  <w:style w:type="paragraph" w:styleId="Legenda">
    <w:name w:val="caption"/>
    <w:basedOn w:val="Normal"/>
    <w:qFormat/>
    <w:rsid w:val="00B618E4"/>
    <w:pPr>
      <w:suppressLineNumbers/>
      <w:spacing w:before="120" w:after="120"/>
    </w:pPr>
    <w:rPr>
      <w:rFonts w:cs="FreeSans"/>
      <w:i/>
      <w:iCs/>
    </w:rPr>
  </w:style>
  <w:style w:type="paragraph" w:customStyle="1" w:styleId="ndice">
    <w:name w:val="Índice"/>
    <w:basedOn w:val="Normal"/>
    <w:qFormat/>
    <w:rsid w:val="00B618E4"/>
    <w:pPr>
      <w:suppressLineNumbers/>
    </w:pPr>
    <w:rPr>
      <w:rFonts w:cs="FreeSans"/>
    </w:rPr>
  </w:style>
  <w:style w:type="paragraph" w:customStyle="1" w:styleId="Ttulododocumento">
    <w:name w:val="Título do documento"/>
    <w:basedOn w:val="Normal"/>
    <w:rsid w:val="00B618E4"/>
    <w:pPr>
      <w:keepNext/>
      <w:spacing w:before="240" w:after="120"/>
    </w:pPr>
    <w:rPr>
      <w:rFonts w:ascii="Liberation Sans;Arial" w:eastAsia="WenQuanYi Micro Hei" w:hAnsi="Liberation Sans;Arial" w:cs="FreeSans"/>
      <w:sz w:val="28"/>
      <w:szCs w:val="28"/>
    </w:rPr>
  </w:style>
  <w:style w:type="paragraph" w:styleId="PargrafodaLista">
    <w:name w:val="List Paragraph"/>
    <w:basedOn w:val="Normal"/>
    <w:qFormat/>
    <w:rsid w:val="00B618E4"/>
    <w:pPr>
      <w:ind w:left="720"/>
      <w:contextualSpacing/>
    </w:pPr>
  </w:style>
  <w:style w:type="paragraph" w:styleId="Textodecomentrio">
    <w:name w:val="annotation text"/>
    <w:basedOn w:val="Normal"/>
    <w:link w:val="TextodecomentrioChar1"/>
    <w:qFormat/>
    <w:rsid w:val="00B618E4"/>
    <w:rPr>
      <w:sz w:val="20"/>
      <w:szCs w:val="20"/>
    </w:rPr>
  </w:style>
  <w:style w:type="paragraph" w:styleId="Textodebalo">
    <w:name w:val="Balloon Text"/>
    <w:basedOn w:val="Normal"/>
    <w:qFormat/>
    <w:rsid w:val="00B618E4"/>
    <w:rPr>
      <w:rFonts w:ascii="Tahoma" w:hAnsi="Tahoma" w:cs="Tahoma"/>
      <w:sz w:val="16"/>
      <w:szCs w:val="16"/>
    </w:rPr>
  </w:style>
  <w:style w:type="paragraph" w:styleId="NormalWeb">
    <w:name w:val="Normal (Web)"/>
    <w:basedOn w:val="Normal"/>
    <w:uiPriority w:val="99"/>
    <w:qFormat/>
    <w:rsid w:val="00B618E4"/>
    <w:pPr>
      <w:spacing w:before="280" w:after="280"/>
    </w:pPr>
    <w:rPr>
      <w:rFonts w:ascii="Arial Unicode MS" w:eastAsia="Calibri" w:hAnsi="Arial Unicode MS" w:cs="Arial Unicode MS"/>
    </w:rPr>
  </w:style>
  <w:style w:type="paragraph" w:styleId="Cabealho">
    <w:name w:val="header"/>
    <w:basedOn w:val="Normal"/>
    <w:rsid w:val="00B618E4"/>
    <w:pPr>
      <w:tabs>
        <w:tab w:val="center" w:pos="4252"/>
        <w:tab w:val="right" w:pos="8504"/>
      </w:tabs>
    </w:pPr>
  </w:style>
  <w:style w:type="paragraph" w:styleId="Rodap">
    <w:name w:val="footer"/>
    <w:basedOn w:val="Normal"/>
    <w:uiPriority w:val="99"/>
    <w:rsid w:val="00B618E4"/>
    <w:pPr>
      <w:tabs>
        <w:tab w:val="center" w:pos="4252"/>
        <w:tab w:val="right" w:pos="8504"/>
      </w:tabs>
    </w:pPr>
  </w:style>
  <w:style w:type="paragraph" w:customStyle="1" w:styleId="Contedodoquadro">
    <w:name w:val="Conteúdo do quadro"/>
    <w:basedOn w:val="Normal"/>
    <w:qFormat/>
    <w:rsid w:val="00B618E4"/>
  </w:style>
  <w:style w:type="paragraph" w:styleId="Textodenotaderodap">
    <w:name w:val="footnote text"/>
    <w:basedOn w:val="Normal"/>
    <w:link w:val="TextodenotaderodapChar"/>
    <w:uiPriority w:val="99"/>
    <w:semiHidden/>
    <w:unhideWhenUsed/>
    <w:qFormat/>
    <w:rsid w:val="00DD3451"/>
    <w:rPr>
      <w:sz w:val="20"/>
      <w:szCs w:val="20"/>
    </w:rPr>
  </w:style>
  <w:style w:type="paragraph" w:customStyle="1" w:styleId="Citaes">
    <w:name w:val="Citações"/>
    <w:basedOn w:val="Normal"/>
    <w:qFormat/>
    <w:rsid w:val="00B618E4"/>
  </w:style>
  <w:style w:type="paragraph" w:styleId="Subttulo">
    <w:name w:val="Subtitle"/>
    <w:basedOn w:val="Ttulo"/>
    <w:rsid w:val="00B618E4"/>
  </w:style>
  <w:style w:type="paragraph" w:styleId="Pr-formataoHTML">
    <w:name w:val="HTML Preformatted"/>
    <w:basedOn w:val="Normal"/>
    <w:link w:val="Pr-formataoHTMLChar"/>
    <w:uiPriority w:val="99"/>
    <w:semiHidden/>
    <w:unhideWhenUsed/>
    <w:rsid w:val="00420B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rPr>
      <w:rFonts w:ascii="Courier New" w:hAnsi="Courier New" w:cs="Courier New"/>
      <w:color w:val="auto"/>
      <w:sz w:val="20"/>
      <w:szCs w:val="20"/>
    </w:rPr>
  </w:style>
  <w:style w:type="character" w:customStyle="1" w:styleId="Pr-formataoHTMLChar">
    <w:name w:val="Pré-formatação HTML Char"/>
    <w:basedOn w:val="Fontepargpadro"/>
    <w:link w:val="Pr-formataoHTML"/>
    <w:uiPriority w:val="99"/>
    <w:semiHidden/>
    <w:rsid w:val="00420B5A"/>
    <w:rPr>
      <w:rFonts w:ascii="Courier New" w:eastAsia="Times New Roman" w:hAnsi="Courier New" w:cs="Courier New"/>
      <w:szCs w:val="20"/>
      <w:lang w:eastAsia="pt-BR" w:bidi="ar-SA"/>
    </w:rPr>
  </w:style>
  <w:style w:type="character" w:styleId="Hyperlink">
    <w:name w:val="Hyperlink"/>
    <w:basedOn w:val="Fontepargpadro"/>
    <w:uiPriority w:val="99"/>
    <w:unhideWhenUsed/>
    <w:rsid w:val="00DC736E"/>
    <w:rPr>
      <w:color w:val="0000FF" w:themeColor="hyperlink"/>
      <w:u w:val="single"/>
    </w:rPr>
  </w:style>
  <w:style w:type="paragraph" w:customStyle="1" w:styleId="Normal1">
    <w:name w:val="Normal1"/>
    <w:rsid w:val="0097332A"/>
    <w:pPr>
      <w:suppressAutoHyphens/>
      <w:textAlignment w:val="baseline"/>
    </w:pPr>
    <w:rPr>
      <w:rFonts w:ascii="Times New Roman" w:eastAsia="Times New Roman" w:hAnsi="Times New Roman" w:cs="Times New Roman"/>
      <w:color w:val="00000A"/>
      <w:sz w:val="24"/>
      <w:lang w:bidi="ar-SA"/>
    </w:rPr>
  </w:style>
  <w:style w:type="character" w:customStyle="1" w:styleId="MenoPendente1">
    <w:name w:val="Menção Pendente1"/>
    <w:basedOn w:val="Fontepargpadro"/>
    <w:uiPriority w:val="99"/>
    <w:semiHidden/>
    <w:unhideWhenUsed/>
    <w:rsid w:val="0033393C"/>
    <w:rPr>
      <w:color w:val="808080"/>
      <w:shd w:val="clear" w:color="auto" w:fill="E6E6E6"/>
    </w:rPr>
  </w:style>
  <w:style w:type="paragraph" w:styleId="Assuntodocomentrio">
    <w:name w:val="annotation subject"/>
    <w:basedOn w:val="Textodecomentrio"/>
    <w:next w:val="Textodecomentrio"/>
    <w:link w:val="AssuntodocomentrioChar"/>
    <w:uiPriority w:val="99"/>
    <w:semiHidden/>
    <w:unhideWhenUsed/>
    <w:rsid w:val="009033BF"/>
    <w:rPr>
      <w:b/>
      <w:bCs/>
    </w:rPr>
  </w:style>
  <w:style w:type="character" w:customStyle="1" w:styleId="TextodecomentrioChar1">
    <w:name w:val="Texto de comentário Char1"/>
    <w:basedOn w:val="Fontepargpadro"/>
    <w:link w:val="Textodecomentrio"/>
    <w:rsid w:val="009033BF"/>
    <w:rPr>
      <w:rFonts w:ascii="Times New Roman" w:eastAsia="Times New Roman" w:hAnsi="Times New Roman" w:cs="Times New Roman"/>
      <w:color w:val="00000A"/>
      <w:szCs w:val="20"/>
      <w:lang w:eastAsia="pt-BR" w:bidi="ar-SA"/>
    </w:rPr>
  </w:style>
  <w:style w:type="character" w:customStyle="1" w:styleId="AssuntodocomentrioChar">
    <w:name w:val="Assunto do comentário Char"/>
    <w:basedOn w:val="TextodecomentrioChar1"/>
    <w:link w:val="Assuntodocomentrio"/>
    <w:uiPriority w:val="99"/>
    <w:semiHidden/>
    <w:rsid w:val="009033BF"/>
    <w:rPr>
      <w:rFonts w:ascii="Times New Roman" w:eastAsia="Times New Roman" w:hAnsi="Times New Roman" w:cs="Times New Roman"/>
      <w:b/>
      <w:bCs/>
      <w:color w:val="00000A"/>
      <w:szCs w:val="20"/>
      <w:lang w:eastAsia="pt-BR" w:bidi="ar-SA"/>
    </w:rPr>
  </w:style>
</w:styles>
</file>

<file path=word/webSettings.xml><?xml version="1.0" encoding="utf-8"?>
<w:webSettings xmlns:r="http://schemas.openxmlformats.org/officeDocument/2006/relationships" xmlns:w="http://schemas.openxmlformats.org/wordprocessingml/2006/main">
  <w:divs>
    <w:div w:id="307247703">
      <w:bodyDiv w:val="1"/>
      <w:marLeft w:val="0"/>
      <w:marRight w:val="0"/>
      <w:marTop w:val="0"/>
      <w:marBottom w:val="0"/>
      <w:divBdr>
        <w:top w:val="none" w:sz="0" w:space="0" w:color="auto"/>
        <w:left w:val="none" w:sz="0" w:space="0" w:color="auto"/>
        <w:bottom w:val="none" w:sz="0" w:space="0" w:color="auto"/>
        <w:right w:val="none" w:sz="0" w:space="0" w:color="auto"/>
      </w:divBdr>
    </w:div>
    <w:div w:id="474644155">
      <w:bodyDiv w:val="1"/>
      <w:marLeft w:val="0"/>
      <w:marRight w:val="0"/>
      <w:marTop w:val="0"/>
      <w:marBottom w:val="0"/>
      <w:divBdr>
        <w:top w:val="none" w:sz="0" w:space="0" w:color="auto"/>
        <w:left w:val="none" w:sz="0" w:space="0" w:color="auto"/>
        <w:bottom w:val="none" w:sz="0" w:space="0" w:color="auto"/>
        <w:right w:val="none" w:sz="0" w:space="0" w:color="auto"/>
      </w:divBdr>
    </w:div>
    <w:div w:id="508569227">
      <w:bodyDiv w:val="1"/>
      <w:marLeft w:val="0"/>
      <w:marRight w:val="0"/>
      <w:marTop w:val="0"/>
      <w:marBottom w:val="0"/>
      <w:divBdr>
        <w:top w:val="none" w:sz="0" w:space="0" w:color="auto"/>
        <w:left w:val="none" w:sz="0" w:space="0" w:color="auto"/>
        <w:bottom w:val="none" w:sz="0" w:space="0" w:color="auto"/>
        <w:right w:val="none" w:sz="0" w:space="0" w:color="auto"/>
      </w:divBdr>
    </w:div>
    <w:div w:id="1334383581">
      <w:bodyDiv w:val="1"/>
      <w:marLeft w:val="0"/>
      <w:marRight w:val="0"/>
      <w:marTop w:val="0"/>
      <w:marBottom w:val="0"/>
      <w:divBdr>
        <w:top w:val="none" w:sz="0" w:space="0" w:color="auto"/>
        <w:left w:val="none" w:sz="0" w:space="0" w:color="auto"/>
        <w:bottom w:val="none" w:sz="0" w:space="0" w:color="auto"/>
        <w:right w:val="none" w:sz="0" w:space="0" w:color="auto"/>
      </w:divBdr>
    </w:div>
    <w:div w:id="1407846397">
      <w:bodyDiv w:val="1"/>
      <w:marLeft w:val="0"/>
      <w:marRight w:val="0"/>
      <w:marTop w:val="0"/>
      <w:marBottom w:val="0"/>
      <w:divBdr>
        <w:top w:val="none" w:sz="0" w:space="0" w:color="auto"/>
        <w:left w:val="none" w:sz="0" w:space="0" w:color="auto"/>
        <w:bottom w:val="none" w:sz="0" w:space="0" w:color="auto"/>
        <w:right w:val="none" w:sz="0" w:space="0" w:color="auto"/>
      </w:divBdr>
    </w:div>
    <w:div w:id="195822111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aldagardiman@gmail.com" TargetMode="External"/><Relationship Id="rId13" Type="http://schemas.openxmlformats.org/officeDocument/2006/relationships/hyperlink" Target="http://normas.receita.fazenda.gov.br/sijut2consulta/link.action?visao=anotado&amp;idAto=15954" TargetMode="External"/><Relationship Id="rId18" Type="http://schemas.openxmlformats.org/officeDocument/2006/relationships/hyperlink" Target="https://agenciadenoticias.ibge.gov.br/2012-agencia-de-noticias/noticias/16794-pessoas-com-deficiencia-adaptando-espacos-e-atitudes.html" TargetMode="Externa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yperlink" Target="http://idg.receita.fazenda.gov.br/orientacao/tributaria/isencoes/documentos/portaria-sedh-ms-2-2003.pdf/view" TargetMode="External"/><Relationship Id="rId7" Type="http://schemas.openxmlformats.org/officeDocument/2006/relationships/endnotes" Target="endnotes.xml"/><Relationship Id="rId12" Type="http://schemas.openxmlformats.org/officeDocument/2006/relationships/hyperlink" Target="http://www.planalto.gov.br/Ccivil_03/leis/L8989.htm" TargetMode="External"/><Relationship Id="rId17" Type="http://schemas.openxmlformats.org/officeDocument/2006/relationships/hyperlink" Target="https://www.despnet.com/como-comprar-carro-com-desconto-o-guia-do-direito-a-isencao/" TargetMode="Externa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www.planalto.gov.br/Ccivil_03/leis/L8989.htm" TargetMode="External"/><Relationship Id="rId20" Type="http://schemas.openxmlformats.org/officeDocument/2006/relationships/hyperlink" Target="http://normas.receita.fazenda.gov.br/sijut2consulta/link.action?visao=anotado&amp;idAto=15954"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png"/><Relationship Id="rId24"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yperlink" Target="http://www.planalto.gov.br/ccivil_03/decreto/d3298.htm" TargetMode="External"/><Relationship Id="rId23" Type="http://schemas.openxmlformats.org/officeDocument/2006/relationships/hyperlink" Target="http://www.isencaofacil.com.br/lista-de-doencas-que-dao-direito-a-compra-de-veiculo-com-ate-30-de-desconto/" TargetMode="External"/><Relationship Id="rId10" Type="http://schemas.openxmlformats.org/officeDocument/2006/relationships/hyperlink" Target="mailto:licojesus21@gmail.com" TargetMode="External"/><Relationship Id="rId19" Type="http://schemas.openxmlformats.org/officeDocument/2006/relationships/hyperlink" Target="https://www.noticiasautomotivas.com.br/mercado-portadores-de-deficiencia-sao-os-que-mais-estao-comprando-carros/amp/" TargetMode="External"/><Relationship Id="rId4" Type="http://schemas.openxmlformats.org/officeDocument/2006/relationships/settings" Target="settings.xml"/><Relationship Id="rId9" Type="http://schemas.openxmlformats.org/officeDocument/2006/relationships/hyperlink" Target="mailto:lucianopdossantos@gmail.com" TargetMode="External"/><Relationship Id="rId14" Type="http://schemas.openxmlformats.org/officeDocument/2006/relationships/hyperlink" Target="https://www.despnet.com/isencao-de-iof-o-porque-nao-vale-a-pena/" TargetMode="External"/><Relationship Id="rId22" Type="http://schemas.openxmlformats.org/officeDocument/2006/relationships/hyperlink" Target="https://quatrorodas.abril.com.br/auto-servico/como-funciona-a-isencao-de-impostos-para-deficientes/" TargetMode="External"/><Relationship Id="rId27" Type="http://schemas.microsoft.com/office/2007/relationships/stylesWithEffects" Target="stylesWithEffects.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3EB73C3-DC55-4C8A-97E7-352AE5B6F3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21</Pages>
  <Words>6151</Words>
  <Characters>33221</Characters>
  <Application>Microsoft Office Word</Application>
  <DocSecurity>0</DocSecurity>
  <Lines>276</Lines>
  <Paragraphs>78</Paragraphs>
  <ScaleCrop>false</ScaleCrop>
  <HeadingPairs>
    <vt:vector size="2" baseType="variant">
      <vt:variant>
        <vt:lpstr>Título</vt:lpstr>
      </vt:variant>
      <vt:variant>
        <vt:i4>1</vt:i4>
      </vt:variant>
    </vt:vector>
  </HeadingPairs>
  <TitlesOfParts>
    <vt:vector size="1" baseType="lpstr">
      <vt:lpstr>modelo 1ª folha artigo</vt:lpstr>
    </vt:vector>
  </TitlesOfParts>
  <Company>microsoft</Company>
  <LinksUpToDate>false</LinksUpToDate>
  <CharactersWithSpaces>39294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modelo 1ª folha artigo</dc:title>
  <dc:creator>sheyla</dc:creator>
  <dc:description>Orientadora Chris Salimena</dc:description>
  <cp:lastModifiedBy>alda</cp:lastModifiedBy>
  <cp:revision>3</cp:revision>
  <cp:lastPrinted>2018-07-04T21:41:00Z</cp:lastPrinted>
  <dcterms:created xsi:type="dcterms:W3CDTF">2018-07-13T13:53:00Z</dcterms:created>
  <dcterms:modified xsi:type="dcterms:W3CDTF">2018-07-13T13:54:00Z</dcterms:modified>
  <dc:language>pt-BR</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