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7DF" w:rsidRPr="00577DDA" w:rsidRDefault="00AB1E02" w:rsidP="00577DDA">
      <w:pPr>
        <w:spacing w:after="0" w:line="360" w:lineRule="auto"/>
        <w:jc w:val="center"/>
        <w:rPr>
          <w:rFonts w:ascii="Arial" w:hAnsi="Arial" w:cs="Arial"/>
          <w:b/>
          <w:color w:val="000000" w:themeColor="text1"/>
          <w:sz w:val="24"/>
          <w:szCs w:val="24"/>
        </w:rPr>
      </w:pPr>
      <w:r>
        <w:rPr>
          <w:rFonts w:ascii="Arial" w:hAnsi="Arial" w:cs="Arial"/>
          <w:b/>
          <w:color w:val="000000" w:themeColor="text1"/>
          <w:sz w:val="24"/>
          <w:szCs w:val="24"/>
        </w:rPr>
        <w:t>EDUCAÇÃO INCLUSIV</w:t>
      </w:r>
      <w:r w:rsidR="00D910A1" w:rsidRPr="00577DDA">
        <w:rPr>
          <w:rFonts w:ascii="Arial" w:hAnsi="Arial" w:cs="Arial"/>
          <w:b/>
          <w:color w:val="000000" w:themeColor="text1"/>
          <w:sz w:val="24"/>
          <w:szCs w:val="24"/>
        </w:rPr>
        <w:t>A</w:t>
      </w:r>
      <w:r w:rsidR="009F7404" w:rsidRPr="00577DDA">
        <w:rPr>
          <w:rFonts w:ascii="Arial" w:hAnsi="Arial" w:cs="Arial"/>
          <w:b/>
          <w:color w:val="000000" w:themeColor="text1"/>
          <w:sz w:val="24"/>
          <w:szCs w:val="24"/>
        </w:rPr>
        <w:t xml:space="preserve">: </w:t>
      </w:r>
      <w:r w:rsidR="00A37A9E" w:rsidRPr="00577DDA">
        <w:rPr>
          <w:rFonts w:ascii="Arial" w:hAnsi="Arial" w:cs="Arial"/>
          <w:b/>
          <w:color w:val="000000" w:themeColor="text1"/>
          <w:sz w:val="24"/>
          <w:szCs w:val="24"/>
        </w:rPr>
        <w:t xml:space="preserve">UMA ESCOLA IGUALITÁRIA </w:t>
      </w:r>
      <w:r w:rsidR="00577DDA">
        <w:rPr>
          <w:rFonts w:ascii="Arial" w:hAnsi="Arial" w:cs="Arial"/>
          <w:b/>
          <w:color w:val="000000" w:themeColor="text1"/>
          <w:sz w:val="24"/>
          <w:szCs w:val="24"/>
        </w:rPr>
        <w:t xml:space="preserve">PARA </w:t>
      </w:r>
      <w:r w:rsidR="00B461FA">
        <w:rPr>
          <w:rFonts w:ascii="Arial" w:hAnsi="Arial" w:cs="Arial"/>
          <w:b/>
          <w:color w:val="000000" w:themeColor="text1"/>
          <w:sz w:val="24"/>
          <w:szCs w:val="24"/>
        </w:rPr>
        <w:t>DEFICIENTES FÍSICOS</w:t>
      </w:r>
      <w:r w:rsidR="009F7404" w:rsidRPr="00577DDA">
        <w:rPr>
          <w:rFonts w:ascii="Arial" w:hAnsi="Arial" w:cs="Arial"/>
          <w:b/>
          <w:color w:val="000000" w:themeColor="text1"/>
          <w:sz w:val="24"/>
          <w:szCs w:val="24"/>
        </w:rPr>
        <w:t xml:space="preserve"> -</w:t>
      </w:r>
      <w:r w:rsidR="00D910A1" w:rsidRPr="00577DDA">
        <w:rPr>
          <w:rFonts w:ascii="Arial" w:hAnsi="Arial" w:cs="Arial"/>
          <w:b/>
          <w:color w:val="000000" w:themeColor="text1"/>
          <w:sz w:val="24"/>
          <w:szCs w:val="24"/>
        </w:rPr>
        <w:t xml:space="preserve"> CADEIRANTE</w:t>
      </w:r>
    </w:p>
    <w:p w:rsidR="009F7404" w:rsidRDefault="009F7404" w:rsidP="00D910A1">
      <w:pPr>
        <w:jc w:val="right"/>
        <w:rPr>
          <w:rFonts w:ascii="Arial" w:hAnsi="Arial" w:cs="Arial"/>
          <w:b/>
          <w:sz w:val="24"/>
          <w:szCs w:val="24"/>
        </w:rPr>
      </w:pPr>
    </w:p>
    <w:p w:rsidR="00030C6D" w:rsidRDefault="00030C6D" w:rsidP="00D910A1">
      <w:pPr>
        <w:jc w:val="right"/>
        <w:rPr>
          <w:rFonts w:ascii="Arial" w:hAnsi="Arial" w:cs="Arial"/>
          <w:b/>
          <w:sz w:val="24"/>
          <w:szCs w:val="24"/>
        </w:rPr>
      </w:pPr>
    </w:p>
    <w:p w:rsidR="003C1A43" w:rsidRPr="003C1A43" w:rsidRDefault="003C1A43" w:rsidP="006B0D30">
      <w:pPr>
        <w:spacing w:after="0" w:line="360" w:lineRule="auto"/>
        <w:jc w:val="right"/>
        <w:rPr>
          <w:rFonts w:ascii="Arial" w:hAnsi="Arial" w:cs="Arial"/>
          <w:sz w:val="20"/>
          <w:szCs w:val="20"/>
        </w:rPr>
      </w:pPr>
      <w:r w:rsidRPr="003C1A43">
        <w:rPr>
          <w:rFonts w:ascii="Arial" w:hAnsi="Arial" w:cs="Arial"/>
          <w:sz w:val="20"/>
          <w:szCs w:val="20"/>
        </w:rPr>
        <w:t>Samira Alves Marques</w:t>
      </w:r>
      <w:r w:rsidR="00030C6D" w:rsidRPr="003C1A43">
        <w:rPr>
          <w:rStyle w:val="Refdenotaderodap"/>
          <w:rFonts w:ascii="Arial" w:hAnsi="Arial" w:cs="Arial"/>
          <w:sz w:val="20"/>
          <w:szCs w:val="20"/>
        </w:rPr>
        <w:footnoteReference w:id="1"/>
      </w:r>
      <w:r w:rsidR="006B0D30">
        <w:rPr>
          <w:rFonts w:ascii="Arial" w:hAnsi="Arial" w:cs="Arial"/>
          <w:sz w:val="20"/>
          <w:szCs w:val="20"/>
        </w:rPr>
        <w:t>-s</w:t>
      </w:r>
      <w:r w:rsidRPr="003C1A43">
        <w:rPr>
          <w:rFonts w:ascii="Arial" w:hAnsi="Arial" w:cs="Arial"/>
          <w:sz w:val="20"/>
          <w:szCs w:val="20"/>
        </w:rPr>
        <w:t>amiramarques86@gmail.com</w:t>
      </w:r>
    </w:p>
    <w:p w:rsidR="006B0D30" w:rsidRDefault="003C1A43" w:rsidP="006B0D30">
      <w:pPr>
        <w:spacing w:after="0" w:line="360" w:lineRule="auto"/>
        <w:jc w:val="right"/>
        <w:rPr>
          <w:rFonts w:ascii="Arial" w:hAnsi="Arial" w:cs="Arial"/>
          <w:sz w:val="20"/>
          <w:szCs w:val="20"/>
        </w:rPr>
      </w:pPr>
      <w:r w:rsidRPr="003C1A43">
        <w:rPr>
          <w:rFonts w:ascii="Arial" w:hAnsi="Arial" w:cs="Arial"/>
          <w:sz w:val="20"/>
          <w:szCs w:val="20"/>
        </w:rPr>
        <w:t xml:space="preserve"> </w:t>
      </w:r>
      <w:proofErr w:type="spellStart"/>
      <w:r w:rsidRPr="003C1A43">
        <w:rPr>
          <w:rFonts w:ascii="Arial" w:hAnsi="Arial" w:cs="Arial"/>
          <w:sz w:val="20"/>
          <w:szCs w:val="20"/>
        </w:rPr>
        <w:t>Profª</w:t>
      </w:r>
      <w:proofErr w:type="spellEnd"/>
      <w:r w:rsidRPr="003C1A43">
        <w:rPr>
          <w:rFonts w:ascii="Arial" w:hAnsi="Arial" w:cs="Arial"/>
          <w:sz w:val="20"/>
          <w:szCs w:val="20"/>
        </w:rPr>
        <w:t xml:space="preserve">. </w:t>
      </w:r>
      <w:proofErr w:type="spellStart"/>
      <w:r w:rsidRPr="003C1A43">
        <w:rPr>
          <w:rFonts w:ascii="Arial" w:hAnsi="Arial" w:cs="Arial"/>
          <w:sz w:val="20"/>
          <w:szCs w:val="20"/>
        </w:rPr>
        <w:t>Drª</w:t>
      </w:r>
      <w:proofErr w:type="spellEnd"/>
      <w:r w:rsidRPr="003C1A43">
        <w:rPr>
          <w:rFonts w:ascii="Arial" w:hAnsi="Arial" w:cs="Arial"/>
          <w:sz w:val="20"/>
          <w:szCs w:val="20"/>
        </w:rPr>
        <w:t>. Anna Cecília Teixeira</w:t>
      </w:r>
      <w:r w:rsidR="006B0D30">
        <w:rPr>
          <w:rFonts w:ascii="Arial" w:hAnsi="Arial" w:cs="Arial"/>
          <w:sz w:val="20"/>
          <w:szCs w:val="20"/>
        </w:rPr>
        <w:t>²-</w:t>
      </w:r>
      <w:r w:rsidR="006B0D30" w:rsidRPr="006B0D30">
        <w:rPr>
          <w:rFonts w:ascii="Arial" w:hAnsi="Arial" w:cs="Arial"/>
          <w:sz w:val="20"/>
          <w:szCs w:val="20"/>
        </w:rPr>
        <w:t xml:space="preserve"> </w:t>
      </w:r>
      <w:hyperlink r:id="rId8" w:history="1">
        <w:r w:rsidR="006B0D30" w:rsidRPr="00516407">
          <w:rPr>
            <w:rStyle w:val="Hyperlink"/>
            <w:rFonts w:ascii="Arial" w:hAnsi="Arial" w:cs="Arial"/>
            <w:sz w:val="20"/>
            <w:szCs w:val="20"/>
          </w:rPr>
          <w:t>aceciliatixeira@uol.com.b</w:t>
        </w:r>
      </w:hyperlink>
      <w:r w:rsidR="006B0D30">
        <w:rPr>
          <w:rFonts w:ascii="Arial" w:hAnsi="Arial" w:cs="Arial"/>
          <w:sz w:val="20"/>
          <w:szCs w:val="20"/>
        </w:rPr>
        <w:t>r</w:t>
      </w:r>
    </w:p>
    <w:p w:rsidR="003C1A43" w:rsidRDefault="006B0D30" w:rsidP="006B0D30">
      <w:pPr>
        <w:spacing w:after="0" w:line="360" w:lineRule="auto"/>
        <w:jc w:val="right"/>
        <w:rPr>
          <w:rFonts w:ascii="Arial" w:hAnsi="Arial" w:cs="Arial"/>
          <w:sz w:val="20"/>
          <w:szCs w:val="20"/>
        </w:rPr>
      </w:pPr>
      <w:r>
        <w:rPr>
          <w:rFonts w:ascii="Arial" w:hAnsi="Arial" w:cs="Arial"/>
          <w:sz w:val="20"/>
          <w:szCs w:val="20"/>
        </w:rPr>
        <w:t>(Orientadora)</w:t>
      </w:r>
    </w:p>
    <w:p w:rsidR="008C2128" w:rsidRPr="003C1A43" w:rsidRDefault="008C2128" w:rsidP="006B0D30">
      <w:pPr>
        <w:spacing w:after="0" w:line="360" w:lineRule="auto"/>
        <w:jc w:val="right"/>
        <w:rPr>
          <w:rFonts w:ascii="Arial" w:hAnsi="Arial" w:cs="Arial"/>
          <w:sz w:val="20"/>
          <w:szCs w:val="20"/>
        </w:rPr>
      </w:pPr>
    </w:p>
    <w:p w:rsidR="002A4495" w:rsidRDefault="00AB1E02" w:rsidP="002A4495">
      <w:pPr>
        <w:spacing w:before="240" w:after="240"/>
        <w:rPr>
          <w:rFonts w:ascii="Arial" w:eastAsia="Times New Roman" w:hAnsi="Arial" w:cs="Arial"/>
          <w:b/>
          <w:bCs/>
          <w:lang w:val="pt-PT"/>
        </w:rPr>
      </w:pPr>
      <w:r w:rsidRPr="00087F4C">
        <w:rPr>
          <w:rFonts w:ascii="Arial" w:eastAsia="Times New Roman" w:hAnsi="Arial" w:cs="Arial"/>
          <w:b/>
          <w:bCs/>
          <w:lang w:val="pt-PT"/>
        </w:rPr>
        <w:t>RESUMO</w:t>
      </w:r>
    </w:p>
    <w:p w:rsidR="008C2128" w:rsidRPr="00087F4C" w:rsidRDefault="008C2128" w:rsidP="002A4495">
      <w:pPr>
        <w:spacing w:before="240" w:after="240"/>
        <w:rPr>
          <w:rFonts w:ascii="Arial" w:eastAsia="Times New Roman" w:hAnsi="Arial" w:cs="Arial"/>
          <w:b/>
          <w:bCs/>
          <w:lang w:val="pt-PT"/>
        </w:rPr>
      </w:pPr>
    </w:p>
    <w:p w:rsidR="002A4495" w:rsidRDefault="00C31184" w:rsidP="002A4495">
      <w:pPr>
        <w:spacing w:after="0" w:line="360" w:lineRule="auto"/>
        <w:jc w:val="both"/>
        <w:rPr>
          <w:rFonts w:ascii="Arial" w:hAnsi="Arial" w:cs="Arial"/>
          <w:color w:val="000000"/>
          <w:sz w:val="24"/>
          <w:szCs w:val="24"/>
        </w:rPr>
      </w:pPr>
      <w:r>
        <w:rPr>
          <w:rFonts w:ascii="Arial" w:eastAsia="Times New Roman" w:hAnsi="Arial" w:cs="Arial"/>
          <w:color w:val="000000"/>
          <w:sz w:val="24"/>
          <w:szCs w:val="24"/>
          <w:lang w:eastAsia="ar-SA"/>
        </w:rPr>
        <w:t>A</w:t>
      </w:r>
      <w:r w:rsidR="00AB1E02" w:rsidRPr="002A4495">
        <w:rPr>
          <w:rFonts w:ascii="Arial" w:eastAsia="Times New Roman" w:hAnsi="Arial" w:cs="Arial"/>
          <w:color w:val="000000"/>
          <w:sz w:val="24"/>
          <w:szCs w:val="24"/>
          <w:lang w:eastAsia="ar-SA"/>
        </w:rPr>
        <w:t xml:space="preserve">borda sobre a educação inclusiva </w:t>
      </w:r>
      <w:proofErr w:type="gramStart"/>
      <w:r w:rsidR="00AB1E02" w:rsidRPr="002A4495">
        <w:rPr>
          <w:rFonts w:ascii="Arial" w:eastAsia="Times New Roman" w:hAnsi="Arial" w:cs="Arial"/>
          <w:color w:val="000000"/>
          <w:sz w:val="24"/>
          <w:szCs w:val="24"/>
          <w:lang w:eastAsia="ar-SA"/>
        </w:rPr>
        <w:t>para  defici</w:t>
      </w:r>
      <w:r>
        <w:rPr>
          <w:rFonts w:ascii="Arial" w:eastAsia="Times New Roman" w:hAnsi="Arial" w:cs="Arial"/>
          <w:color w:val="000000"/>
          <w:sz w:val="24"/>
          <w:szCs w:val="24"/>
          <w:lang w:eastAsia="ar-SA"/>
        </w:rPr>
        <w:t>entes</w:t>
      </w:r>
      <w:proofErr w:type="gramEnd"/>
      <w:r w:rsidR="00AB1E02" w:rsidRPr="002A4495">
        <w:rPr>
          <w:rFonts w:ascii="Arial" w:eastAsia="Times New Roman" w:hAnsi="Arial" w:cs="Arial"/>
          <w:color w:val="000000"/>
          <w:sz w:val="24"/>
          <w:szCs w:val="24"/>
          <w:lang w:eastAsia="ar-SA"/>
        </w:rPr>
        <w:t xml:space="preserve"> físic</w:t>
      </w:r>
      <w:r>
        <w:rPr>
          <w:rFonts w:ascii="Arial" w:eastAsia="Times New Roman" w:hAnsi="Arial" w:cs="Arial"/>
          <w:color w:val="000000"/>
          <w:sz w:val="24"/>
          <w:szCs w:val="24"/>
          <w:lang w:eastAsia="ar-SA"/>
        </w:rPr>
        <w:t>os,</w:t>
      </w:r>
      <w:r w:rsidR="00AB1E02" w:rsidRPr="002A4495">
        <w:rPr>
          <w:rFonts w:ascii="Arial" w:eastAsia="Times New Roman" w:hAnsi="Arial" w:cs="Arial"/>
          <w:color w:val="000000"/>
          <w:sz w:val="24"/>
          <w:szCs w:val="24"/>
          <w:lang w:eastAsia="ar-SA"/>
        </w:rPr>
        <w:t xml:space="preserve"> cadeirante</w:t>
      </w:r>
      <w:r>
        <w:rPr>
          <w:rFonts w:ascii="Arial" w:eastAsia="Times New Roman" w:hAnsi="Arial" w:cs="Arial"/>
          <w:color w:val="000000"/>
          <w:sz w:val="24"/>
          <w:szCs w:val="24"/>
          <w:lang w:eastAsia="ar-SA"/>
        </w:rPr>
        <w:t>s</w:t>
      </w:r>
      <w:r w:rsidR="00AB1E02" w:rsidRPr="002A4495">
        <w:rPr>
          <w:rFonts w:ascii="Arial" w:eastAsia="Times New Roman" w:hAnsi="Arial" w:cs="Arial"/>
          <w:color w:val="000000"/>
          <w:sz w:val="24"/>
          <w:szCs w:val="24"/>
          <w:lang w:eastAsia="ar-SA"/>
        </w:rPr>
        <w:t xml:space="preserve"> dentro do ambiente escolar. Ressalt</w:t>
      </w:r>
      <w:r>
        <w:rPr>
          <w:rFonts w:ascii="Arial" w:eastAsia="Times New Roman" w:hAnsi="Arial" w:cs="Arial"/>
          <w:color w:val="000000"/>
          <w:sz w:val="24"/>
          <w:szCs w:val="24"/>
          <w:lang w:eastAsia="ar-SA"/>
        </w:rPr>
        <w:t>a</w:t>
      </w:r>
      <w:r w:rsidR="00AB1E02" w:rsidRPr="002A4495">
        <w:rPr>
          <w:rFonts w:ascii="Arial" w:eastAsia="Times New Roman" w:hAnsi="Arial" w:cs="Arial"/>
          <w:color w:val="000000"/>
          <w:sz w:val="24"/>
          <w:szCs w:val="24"/>
          <w:lang w:eastAsia="ar-SA"/>
        </w:rPr>
        <w:t xml:space="preserve"> que incluir os alunos portadores de deficiência física no espaço escolar tem sido uma tarefa desafiadora, com base em pesquisa bibliográfica, </w:t>
      </w:r>
      <w:r w:rsidR="006961F4" w:rsidRPr="002A4495">
        <w:rPr>
          <w:rFonts w:ascii="Arial" w:eastAsia="Times New Roman" w:hAnsi="Arial" w:cs="Arial"/>
          <w:color w:val="000000"/>
          <w:sz w:val="24"/>
          <w:szCs w:val="24"/>
          <w:lang w:eastAsia="ar-SA"/>
        </w:rPr>
        <w:t>os autores valorizam e a lei ampara</w:t>
      </w:r>
      <w:r w:rsidR="00AB1E02" w:rsidRPr="002A4495">
        <w:rPr>
          <w:rFonts w:ascii="Arial" w:eastAsia="Times New Roman" w:hAnsi="Arial" w:cs="Arial"/>
          <w:color w:val="000000"/>
          <w:sz w:val="24"/>
          <w:szCs w:val="24"/>
          <w:lang w:eastAsia="ar-SA"/>
        </w:rPr>
        <w:t xml:space="preserve"> que </w:t>
      </w:r>
      <w:r w:rsidR="00AB1E02" w:rsidRPr="002A4495">
        <w:rPr>
          <w:rFonts w:ascii="Arial" w:hAnsi="Arial" w:cs="Arial"/>
          <w:color w:val="000000"/>
          <w:sz w:val="24"/>
          <w:szCs w:val="24"/>
        </w:rPr>
        <w:t xml:space="preserve">toda criança deficiente tem direito de frequentar o ambiente escolar, deve ser garantido a acessibilidade no ambiente escolar, e também deve haver uma conscientização e combate ao preconceito tanto na comunidade escolar quanto na sociedade em geral. </w:t>
      </w:r>
      <w:r w:rsidR="006961F4" w:rsidRPr="002A4495">
        <w:rPr>
          <w:rFonts w:ascii="Arial" w:hAnsi="Arial" w:cs="Arial"/>
          <w:color w:val="000000"/>
          <w:sz w:val="24"/>
          <w:szCs w:val="24"/>
        </w:rPr>
        <w:t>A</w:t>
      </w:r>
      <w:r w:rsidR="00AB1E02" w:rsidRPr="002A4495">
        <w:rPr>
          <w:rFonts w:ascii="Arial" w:hAnsi="Arial" w:cs="Arial"/>
          <w:color w:val="000000"/>
          <w:sz w:val="24"/>
          <w:szCs w:val="24"/>
        </w:rPr>
        <w:t xml:space="preserve"> criança com deficiência física </w:t>
      </w:r>
      <w:r w:rsidR="006961F4" w:rsidRPr="002A4495">
        <w:rPr>
          <w:rFonts w:ascii="Arial" w:hAnsi="Arial" w:cs="Arial"/>
          <w:color w:val="000000"/>
          <w:sz w:val="24"/>
          <w:szCs w:val="24"/>
        </w:rPr>
        <w:t>não deve ser vista como um empecilho, ela é capaz</w:t>
      </w:r>
      <w:r w:rsidR="00AB1E02" w:rsidRPr="002A4495">
        <w:rPr>
          <w:rFonts w:ascii="Arial" w:hAnsi="Arial" w:cs="Arial"/>
          <w:color w:val="000000"/>
          <w:sz w:val="24"/>
          <w:szCs w:val="24"/>
        </w:rPr>
        <w:t xml:space="preserve"> desenvolver atividades diversas, </w:t>
      </w:r>
      <w:r w:rsidR="006961F4" w:rsidRPr="002A4495">
        <w:rPr>
          <w:rFonts w:ascii="Arial" w:hAnsi="Arial" w:cs="Arial"/>
          <w:color w:val="000000"/>
          <w:sz w:val="24"/>
          <w:szCs w:val="24"/>
        </w:rPr>
        <w:t>aumentando</w:t>
      </w:r>
      <w:r w:rsidR="00AB1E02" w:rsidRPr="002A4495">
        <w:rPr>
          <w:rFonts w:ascii="Arial" w:hAnsi="Arial" w:cs="Arial"/>
          <w:color w:val="000000"/>
          <w:sz w:val="24"/>
          <w:szCs w:val="24"/>
        </w:rPr>
        <w:t xml:space="preserve"> a sua capacidade de aprendizagem. Além disso, é fundamental a participação efetiva dos responsáveis e professores.</w:t>
      </w:r>
    </w:p>
    <w:p w:rsidR="008C2128" w:rsidRPr="002A4495" w:rsidRDefault="008C2128" w:rsidP="002A4495">
      <w:pPr>
        <w:spacing w:after="0" w:line="360" w:lineRule="auto"/>
        <w:jc w:val="both"/>
        <w:rPr>
          <w:rFonts w:ascii="Arial" w:hAnsi="Arial" w:cs="Arial"/>
          <w:color w:val="000000"/>
          <w:sz w:val="24"/>
          <w:szCs w:val="24"/>
        </w:rPr>
      </w:pPr>
    </w:p>
    <w:p w:rsidR="00AC5E24" w:rsidRPr="002A4495" w:rsidRDefault="00AB1E02" w:rsidP="002A4495">
      <w:pPr>
        <w:spacing w:after="0" w:line="360" w:lineRule="auto"/>
        <w:rPr>
          <w:rFonts w:ascii="Arial" w:hAnsi="Arial" w:cs="Arial"/>
          <w:b/>
          <w:sz w:val="24"/>
          <w:szCs w:val="24"/>
          <w:lang w:val="en-US"/>
        </w:rPr>
      </w:pPr>
      <w:r w:rsidRPr="006C6150">
        <w:rPr>
          <w:rFonts w:ascii="Arial" w:eastAsia="Times New Roman" w:hAnsi="Arial" w:cs="Arial"/>
          <w:sz w:val="24"/>
          <w:szCs w:val="24"/>
          <w:lang w:eastAsia="ar-SA"/>
        </w:rPr>
        <w:t xml:space="preserve">Palavras-chave: </w:t>
      </w:r>
      <w:r w:rsidRPr="002A4495">
        <w:rPr>
          <w:rFonts w:ascii="Arial" w:eastAsia="Times New Roman" w:hAnsi="Arial" w:cs="Arial"/>
          <w:sz w:val="24"/>
          <w:szCs w:val="24"/>
          <w:lang w:eastAsia="ar-SA"/>
        </w:rPr>
        <w:t>Deficiência física</w:t>
      </w:r>
      <w:r w:rsidR="00C31184">
        <w:rPr>
          <w:rFonts w:ascii="Arial" w:eastAsia="Times New Roman" w:hAnsi="Arial" w:cs="Arial"/>
          <w:sz w:val="24"/>
          <w:szCs w:val="24"/>
          <w:lang w:eastAsia="ar-SA"/>
        </w:rPr>
        <w:t>.</w:t>
      </w:r>
      <w:r w:rsidR="000131EF" w:rsidRPr="002A4495">
        <w:rPr>
          <w:rFonts w:ascii="Arial" w:eastAsia="Times New Roman" w:hAnsi="Arial" w:cs="Arial"/>
          <w:sz w:val="24"/>
          <w:szCs w:val="24"/>
          <w:lang w:eastAsia="ar-SA"/>
        </w:rPr>
        <w:t xml:space="preserve"> Cadeirante</w:t>
      </w:r>
      <w:r w:rsidRPr="002A4495">
        <w:rPr>
          <w:rFonts w:ascii="Arial" w:eastAsia="Times New Roman" w:hAnsi="Arial" w:cs="Arial"/>
          <w:sz w:val="24"/>
          <w:szCs w:val="24"/>
          <w:lang w:eastAsia="ar-SA"/>
        </w:rPr>
        <w:t xml:space="preserve">. </w:t>
      </w:r>
      <w:r w:rsidRPr="002A4495">
        <w:rPr>
          <w:rFonts w:ascii="Arial" w:eastAsia="Times New Roman" w:hAnsi="Arial" w:cs="Arial"/>
          <w:sz w:val="24"/>
          <w:szCs w:val="24"/>
          <w:lang w:val="en-US" w:eastAsia="ar-SA"/>
        </w:rPr>
        <w:t>Acessibilidade. Escola.</w:t>
      </w:r>
    </w:p>
    <w:p w:rsidR="00AC5E24" w:rsidRDefault="00AC5E24" w:rsidP="00D910A1">
      <w:pPr>
        <w:rPr>
          <w:rFonts w:ascii="Arial" w:hAnsi="Arial" w:cs="Arial"/>
          <w:b/>
          <w:color w:val="000000" w:themeColor="text1"/>
          <w:sz w:val="24"/>
          <w:szCs w:val="24"/>
          <w:lang w:val="en-US"/>
        </w:rPr>
      </w:pPr>
    </w:p>
    <w:p w:rsidR="008C2128" w:rsidRPr="000131EF" w:rsidRDefault="008C2128" w:rsidP="00D910A1">
      <w:pPr>
        <w:rPr>
          <w:rFonts w:ascii="Arial" w:hAnsi="Arial" w:cs="Arial"/>
          <w:b/>
          <w:color w:val="000000" w:themeColor="text1"/>
          <w:sz w:val="24"/>
          <w:szCs w:val="24"/>
          <w:lang w:val="en-US"/>
        </w:rPr>
      </w:pPr>
    </w:p>
    <w:p w:rsidR="000131EF" w:rsidRDefault="000131EF" w:rsidP="002A4495">
      <w:pPr>
        <w:jc w:val="both"/>
        <w:rPr>
          <w:rFonts w:ascii="Arial" w:eastAsia="Times New Roman" w:hAnsi="Arial" w:cs="Arial"/>
          <w:b/>
          <w:bCs/>
          <w:sz w:val="24"/>
          <w:szCs w:val="24"/>
          <w:lang w:val="en-US"/>
        </w:rPr>
      </w:pPr>
      <w:r>
        <w:rPr>
          <w:rFonts w:ascii="Arial" w:eastAsia="Times New Roman" w:hAnsi="Arial" w:cs="Arial"/>
          <w:b/>
          <w:bCs/>
          <w:sz w:val="24"/>
          <w:szCs w:val="24"/>
          <w:lang w:val="en-US"/>
        </w:rPr>
        <w:t>ABSTRACT</w:t>
      </w:r>
    </w:p>
    <w:p w:rsidR="008C2128" w:rsidRPr="000131EF" w:rsidRDefault="008C2128" w:rsidP="002A4495">
      <w:pPr>
        <w:jc w:val="both"/>
        <w:rPr>
          <w:rFonts w:ascii="Arial" w:eastAsia="Times New Roman" w:hAnsi="Arial" w:cs="Arial"/>
          <w:b/>
          <w:bCs/>
          <w:sz w:val="24"/>
          <w:szCs w:val="24"/>
          <w:lang w:val="en-US"/>
        </w:rPr>
      </w:pPr>
    </w:p>
    <w:p w:rsidR="008C2128" w:rsidRDefault="000131EF" w:rsidP="00013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sz w:val="24"/>
          <w:szCs w:val="24"/>
          <w:lang w:val="en" w:eastAsia="pt-BR"/>
        </w:rPr>
      </w:pPr>
      <w:r w:rsidRPr="002A4495">
        <w:rPr>
          <w:rFonts w:ascii="Arial" w:eastAsia="Times New Roman" w:hAnsi="Arial" w:cs="Arial"/>
          <w:color w:val="000000" w:themeColor="text1"/>
          <w:sz w:val="24"/>
          <w:szCs w:val="24"/>
          <w:lang w:val="en" w:eastAsia="pt-BR"/>
        </w:rPr>
        <w:t xml:space="preserve">The article deals with inclusive education for the handicapped in the school environment. I emphasize that the inclusion of students with physical disabilities </w:t>
      </w:r>
    </w:p>
    <w:p w:rsidR="000131EF" w:rsidRPr="006C6150" w:rsidRDefault="000131EF" w:rsidP="000131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sz w:val="24"/>
          <w:szCs w:val="24"/>
          <w:lang w:val="en" w:eastAsia="pt-BR"/>
        </w:rPr>
      </w:pPr>
      <w:bookmarkStart w:id="0" w:name="_GoBack"/>
      <w:bookmarkEnd w:id="0"/>
      <w:r w:rsidRPr="002A4495">
        <w:rPr>
          <w:rFonts w:ascii="Arial" w:eastAsia="Times New Roman" w:hAnsi="Arial" w:cs="Arial"/>
          <w:color w:val="000000" w:themeColor="text1"/>
          <w:sz w:val="24"/>
          <w:szCs w:val="24"/>
          <w:lang w:val="en" w:eastAsia="pt-BR"/>
        </w:rPr>
        <w:lastRenderedPageBreak/>
        <w:t xml:space="preserve">in the school space has been a challenging task, based on bibliographical research, the authors value and the law </w:t>
      </w:r>
      <w:proofErr w:type="gramStart"/>
      <w:r w:rsidRPr="002A4495">
        <w:rPr>
          <w:rFonts w:ascii="Arial" w:eastAsia="Times New Roman" w:hAnsi="Arial" w:cs="Arial"/>
          <w:color w:val="000000" w:themeColor="text1"/>
          <w:sz w:val="24"/>
          <w:szCs w:val="24"/>
          <w:lang w:val="en" w:eastAsia="pt-BR"/>
        </w:rPr>
        <w:t>ensures</w:t>
      </w:r>
      <w:proofErr w:type="gramEnd"/>
      <w:r w:rsidRPr="002A4495">
        <w:rPr>
          <w:rFonts w:ascii="Arial" w:eastAsia="Times New Roman" w:hAnsi="Arial" w:cs="Arial"/>
          <w:color w:val="000000" w:themeColor="text1"/>
          <w:sz w:val="24"/>
          <w:szCs w:val="24"/>
          <w:lang w:val="en" w:eastAsia="pt-BR"/>
        </w:rPr>
        <w:t xml:space="preserve"> that every disabled child has the right to attend school, must be guaranteed accessibility in the environment school, and there must also be an awareness and fight against prejudice both in the school community and in society in general. The child with physical disability should not be seen as a hindrance, she is able to develop diverse activities, increasing her ability to learn. In addition, effective participation of teachers and managers is essential.</w:t>
      </w:r>
    </w:p>
    <w:p w:rsidR="000131EF" w:rsidRDefault="000131EF" w:rsidP="002A4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sz w:val="24"/>
          <w:szCs w:val="24"/>
          <w:lang w:eastAsia="pt-BR"/>
        </w:rPr>
      </w:pPr>
      <w:r w:rsidRPr="006C6150">
        <w:rPr>
          <w:rFonts w:ascii="Arial" w:eastAsia="Times New Roman" w:hAnsi="Arial" w:cs="Arial"/>
          <w:color w:val="000000" w:themeColor="text1"/>
          <w:sz w:val="24"/>
          <w:szCs w:val="24"/>
          <w:lang w:val="en" w:eastAsia="pt-BR"/>
        </w:rPr>
        <w:t xml:space="preserve">Keywords: </w:t>
      </w:r>
      <w:r w:rsidRPr="002A4495">
        <w:rPr>
          <w:rFonts w:ascii="Arial" w:eastAsia="Times New Roman" w:hAnsi="Arial" w:cs="Arial"/>
          <w:color w:val="000000" w:themeColor="text1"/>
          <w:sz w:val="24"/>
          <w:szCs w:val="24"/>
          <w:lang w:val="en" w:eastAsia="pt-BR"/>
        </w:rPr>
        <w:t xml:space="preserve">Physical disability - Wheelchair. Accessibility. </w:t>
      </w:r>
      <w:proofErr w:type="spellStart"/>
      <w:r w:rsidRPr="002A4495">
        <w:rPr>
          <w:rFonts w:ascii="Arial" w:eastAsia="Times New Roman" w:hAnsi="Arial" w:cs="Arial"/>
          <w:color w:val="000000" w:themeColor="text1"/>
          <w:sz w:val="24"/>
          <w:szCs w:val="24"/>
          <w:lang w:eastAsia="pt-BR"/>
        </w:rPr>
        <w:t>School</w:t>
      </w:r>
      <w:proofErr w:type="spellEnd"/>
      <w:r w:rsidRPr="002A4495">
        <w:rPr>
          <w:rFonts w:ascii="Arial" w:eastAsia="Times New Roman" w:hAnsi="Arial" w:cs="Arial"/>
          <w:color w:val="000000" w:themeColor="text1"/>
          <w:sz w:val="24"/>
          <w:szCs w:val="24"/>
          <w:lang w:eastAsia="pt-BR"/>
        </w:rPr>
        <w:t>.</w:t>
      </w:r>
    </w:p>
    <w:p w:rsidR="00030C6D" w:rsidRPr="002A4495" w:rsidRDefault="00030C6D" w:rsidP="002A4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000000" w:themeColor="text1"/>
          <w:sz w:val="24"/>
          <w:szCs w:val="24"/>
          <w:lang w:eastAsia="pt-BR"/>
        </w:rPr>
      </w:pPr>
    </w:p>
    <w:p w:rsidR="00D910A1" w:rsidRDefault="006C6150" w:rsidP="00D910A1">
      <w:pPr>
        <w:spacing w:after="0" w:line="360" w:lineRule="auto"/>
        <w:rPr>
          <w:rFonts w:ascii="Arial" w:hAnsi="Arial" w:cs="Arial"/>
          <w:b/>
          <w:sz w:val="24"/>
          <w:szCs w:val="24"/>
        </w:rPr>
      </w:pPr>
      <w:r>
        <w:rPr>
          <w:rFonts w:ascii="Arial" w:hAnsi="Arial" w:cs="Arial"/>
          <w:b/>
          <w:sz w:val="24"/>
          <w:szCs w:val="24"/>
        </w:rPr>
        <w:t xml:space="preserve">1 </w:t>
      </w:r>
      <w:r w:rsidR="00D910A1" w:rsidRPr="00AA190E">
        <w:rPr>
          <w:rFonts w:ascii="Arial" w:hAnsi="Arial" w:cs="Arial"/>
          <w:b/>
          <w:sz w:val="24"/>
          <w:szCs w:val="24"/>
        </w:rPr>
        <w:t>INTRODUÇÃO</w:t>
      </w:r>
    </w:p>
    <w:p w:rsidR="00D910A1" w:rsidRDefault="00D910A1" w:rsidP="00D910A1">
      <w:pPr>
        <w:spacing w:after="0" w:line="360" w:lineRule="auto"/>
        <w:jc w:val="both"/>
        <w:rPr>
          <w:rFonts w:ascii="Arial" w:hAnsi="Arial" w:cs="Arial"/>
          <w:b/>
          <w:sz w:val="24"/>
          <w:szCs w:val="24"/>
        </w:rPr>
      </w:pPr>
    </w:p>
    <w:p w:rsidR="00D910A1" w:rsidRDefault="00D910A1" w:rsidP="002A4495">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Este artigo pretende discutir sobre a educação inclusiva </w:t>
      </w:r>
      <w:r w:rsidR="00C31184">
        <w:rPr>
          <w:rFonts w:ascii="Arial" w:hAnsi="Arial" w:cs="Arial"/>
          <w:color w:val="000000" w:themeColor="text1"/>
          <w:sz w:val="24"/>
          <w:szCs w:val="24"/>
        </w:rPr>
        <w:t xml:space="preserve">num diálogo com </w:t>
      </w:r>
      <w:proofErr w:type="gramStart"/>
      <w:r w:rsidR="00C31184">
        <w:rPr>
          <w:rFonts w:ascii="Arial" w:hAnsi="Arial" w:cs="Arial"/>
          <w:color w:val="000000" w:themeColor="text1"/>
          <w:sz w:val="24"/>
          <w:szCs w:val="24"/>
        </w:rPr>
        <w:t xml:space="preserve">a </w:t>
      </w:r>
      <w:r>
        <w:rPr>
          <w:rFonts w:ascii="Arial" w:hAnsi="Arial" w:cs="Arial"/>
          <w:color w:val="000000" w:themeColor="text1"/>
          <w:sz w:val="24"/>
          <w:szCs w:val="24"/>
        </w:rPr>
        <w:t xml:space="preserve"> deficiência</w:t>
      </w:r>
      <w:proofErr w:type="gramEnd"/>
      <w:r>
        <w:rPr>
          <w:rFonts w:ascii="Arial" w:hAnsi="Arial" w:cs="Arial"/>
          <w:color w:val="000000" w:themeColor="text1"/>
          <w:sz w:val="24"/>
          <w:szCs w:val="24"/>
        </w:rPr>
        <w:t xml:space="preserve"> física</w:t>
      </w:r>
      <w:r w:rsidR="00A37A9E">
        <w:rPr>
          <w:rFonts w:ascii="Arial" w:hAnsi="Arial" w:cs="Arial"/>
          <w:color w:val="000000" w:themeColor="text1"/>
          <w:sz w:val="24"/>
          <w:szCs w:val="24"/>
        </w:rPr>
        <w:t xml:space="preserve"> dentro do ambiente escolar</w:t>
      </w:r>
      <w:r>
        <w:rPr>
          <w:rFonts w:ascii="Arial" w:hAnsi="Arial" w:cs="Arial"/>
          <w:color w:val="000000" w:themeColor="text1"/>
          <w:sz w:val="24"/>
          <w:szCs w:val="24"/>
        </w:rPr>
        <w:t xml:space="preserve">. O estudo verifica </w:t>
      </w:r>
      <w:r>
        <w:rPr>
          <w:rFonts w:ascii="Arial" w:hAnsi="Arial" w:cs="Arial"/>
          <w:sz w:val="24"/>
          <w:szCs w:val="24"/>
        </w:rPr>
        <w:t>o princípio fundamental de acesso e permanência</w:t>
      </w:r>
      <w:r w:rsidRPr="00AC069E">
        <w:rPr>
          <w:rFonts w:ascii="Arial" w:hAnsi="Arial" w:cs="Arial"/>
          <w:sz w:val="24"/>
          <w:szCs w:val="24"/>
        </w:rPr>
        <w:t xml:space="preserve"> </w:t>
      </w:r>
      <w:r>
        <w:rPr>
          <w:rFonts w:ascii="Arial" w:hAnsi="Arial" w:cs="Arial"/>
          <w:sz w:val="24"/>
          <w:szCs w:val="24"/>
        </w:rPr>
        <w:t xml:space="preserve">à educação que se faz presente em nosso país contemplando a todos os cidadãos principalmente os deficientes portadores </w:t>
      </w:r>
      <w:r w:rsidR="00B1609E">
        <w:rPr>
          <w:rFonts w:ascii="Arial" w:hAnsi="Arial" w:cs="Arial"/>
          <w:sz w:val="24"/>
          <w:szCs w:val="24"/>
        </w:rPr>
        <w:t>de cadeira de roda</w:t>
      </w:r>
      <w:r>
        <w:rPr>
          <w:rFonts w:ascii="Arial" w:hAnsi="Arial" w:cs="Arial"/>
          <w:sz w:val="24"/>
          <w:szCs w:val="24"/>
        </w:rPr>
        <w:t xml:space="preserve">.  </w:t>
      </w:r>
    </w:p>
    <w:p w:rsidR="00D910A1" w:rsidRPr="00AD2F06" w:rsidRDefault="00D910A1" w:rsidP="002A4495">
      <w:pPr>
        <w:spacing w:after="0" w:line="360" w:lineRule="auto"/>
        <w:jc w:val="both"/>
        <w:rPr>
          <w:rFonts w:ascii="Arial" w:hAnsi="Arial" w:cs="Arial"/>
          <w:color w:val="000000" w:themeColor="text1"/>
          <w:sz w:val="24"/>
          <w:szCs w:val="24"/>
        </w:rPr>
      </w:pPr>
    </w:p>
    <w:p w:rsidR="00D910A1" w:rsidRPr="00AD2F06" w:rsidRDefault="00D910A1" w:rsidP="002A4495">
      <w:pPr>
        <w:spacing w:after="0" w:line="360" w:lineRule="auto"/>
        <w:jc w:val="both"/>
        <w:rPr>
          <w:rFonts w:ascii="Arial" w:hAnsi="Arial" w:cs="Arial"/>
          <w:color w:val="000000" w:themeColor="text1"/>
          <w:sz w:val="24"/>
          <w:szCs w:val="24"/>
        </w:rPr>
      </w:pPr>
      <w:r w:rsidRPr="00AD2F06">
        <w:rPr>
          <w:rFonts w:ascii="Arial" w:hAnsi="Arial" w:cs="Arial"/>
          <w:color w:val="000000" w:themeColor="text1"/>
          <w:sz w:val="24"/>
          <w:szCs w:val="24"/>
        </w:rPr>
        <w:t xml:space="preserve">Quando se pensa em </w:t>
      </w:r>
      <w:r w:rsidR="003648D8">
        <w:rPr>
          <w:rFonts w:ascii="Arial" w:hAnsi="Arial" w:cs="Arial"/>
          <w:color w:val="000000" w:themeColor="text1"/>
          <w:sz w:val="24"/>
          <w:szCs w:val="24"/>
        </w:rPr>
        <w:t xml:space="preserve">educação inclusiva, </w:t>
      </w:r>
      <w:r w:rsidR="00A37A9E">
        <w:rPr>
          <w:rFonts w:ascii="Arial" w:hAnsi="Arial" w:cs="Arial"/>
          <w:color w:val="000000" w:themeColor="text1"/>
          <w:sz w:val="24"/>
          <w:szCs w:val="24"/>
        </w:rPr>
        <w:t xml:space="preserve">queremos uma transformação de uma sociedade sem preconceito em que se garanta o direito e a participação de todos os estudantes na vida escolar. Diante disso, </w:t>
      </w:r>
      <w:r w:rsidR="003648D8">
        <w:rPr>
          <w:rFonts w:ascii="Arial" w:hAnsi="Arial" w:cs="Arial"/>
          <w:sz w:val="24"/>
          <w:szCs w:val="24"/>
        </w:rPr>
        <w:t xml:space="preserve">percebe-se com frequência </w:t>
      </w:r>
      <w:r w:rsidR="00A37A9E">
        <w:rPr>
          <w:rFonts w:ascii="Arial" w:hAnsi="Arial" w:cs="Arial"/>
          <w:sz w:val="24"/>
          <w:szCs w:val="24"/>
        </w:rPr>
        <w:t xml:space="preserve">que </w:t>
      </w:r>
      <w:r w:rsidR="003648D8">
        <w:rPr>
          <w:rFonts w:ascii="Arial" w:hAnsi="Arial" w:cs="Arial"/>
          <w:sz w:val="24"/>
          <w:szCs w:val="24"/>
        </w:rPr>
        <w:t>em muitas instituições</w:t>
      </w:r>
      <w:r w:rsidR="00961CAC">
        <w:rPr>
          <w:rFonts w:ascii="Arial" w:hAnsi="Arial" w:cs="Arial"/>
          <w:sz w:val="24"/>
          <w:szCs w:val="24"/>
        </w:rPr>
        <w:t xml:space="preserve"> ainda </w:t>
      </w:r>
      <w:r w:rsidR="003648D8">
        <w:rPr>
          <w:rFonts w:ascii="Arial" w:hAnsi="Arial" w:cs="Arial"/>
          <w:sz w:val="24"/>
          <w:szCs w:val="24"/>
        </w:rPr>
        <w:t xml:space="preserve">falta zelo para com esse princípio principalmente no que tange a educação </w:t>
      </w:r>
      <w:r w:rsidR="00A37A9E">
        <w:rPr>
          <w:rFonts w:ascii="Arial" w:hAnsi="Arial" w:cs="Arial"/>
          <w:sz w:val="24"/>
          <w:szCs w:val="24"/>
        </w:rPr>
        <w:t>como todo.</w:t>
      </w:r>
      <w:r w:rsidRPr="00AD2F06">
        <w:rPr>
          <w:rFonts w:ascii="Arial" w:hAnsi="Arial" w:cs="Arial"/>
          <w:color w:val="000000" w:themeColor="text1"/>
          <w:sz w:val="24"/>
          <w:szCs w:val="24"/>
        </w:rPr>
        <w:t xml:space="preserve"> </w:t>
      </w:r>
    </w:p>
    <w:p w:rsidR="003648D8" w:rsidRPr="00AD2F06" w:rsidRDefault="003648D8" w:rsidP="002A4495">
      <w:pPr>
        <w:spacing w:after="0" w:line="360" w:lineRule="auto"/>
        <w:jc w:val="both"/>
        <w:rPr>
          <w:rFonts w:ascii="Arial" w:hAnsi="Arial" w:cs="Arial"/>
          <w:color w:val="000000" w:themeColor="text1"/>
          <w:sz w:val="24"/>
          <w:szCs w:val="24"/>
        </w:rPr>
      </w:pPr>
    </w:p>
    <w:p w:rsidR="00D910A1" w:rsidRDefault="00961CAC" w:rsidP="002A4495">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Assim, A</w:t>
      </w:r>
      <w:r w:rsidR="00DE4EF8">
        <w:rPr>
          <w:rFonts w:ascii="Arial" w:hAnsi="Arial" w:cs="Arial"/>
          <w:color w:val="000000" w:themeColor="text1"/>
          <w:sz w:val="24"/>
          <w:szCs w:val="24"/>
        </w:rPr>
        <w:t xml:space="preserve">fonso (2013) acrescenta que a educação inclusiva vista como educação especial transforma a escola </w:t>
      </w:r>
      <w:r w:rsidR="006E6ED2">
        <w:rPr>
          <w:rFonts w:ascii="Arial" w:hAnsi="Arial" w:cs="Arial"/>
          <w:color w:val="000000" w:themeColor="text1"/>
          <w:sz w:val="24"/>
          <w:szCs w:val="24"/>
        </w:rPr>
        <w:t>em</w:t>
      </w:r>
      <w:r w:rsidR="00DE4EF8">
        <w:rPr>
          <w:rFonts w:ascii="Arial" w:hAnsi="Arial" w:cs="Arial"/>
          <w:color w:val="000000" w:themeColor="text1"/>
          <w:sz w:val="24"/>
          <w:szCs w:val="24"/>
        </w:rPr>
        <w:t xml:space="preserve"> um es</w:t>
      </w:r>
      <w:r w:rsidR="00E7676E">
        <w:rPr>
          <w:rFonts w:ascii="Arial" w:hAnsi="Arial" w:cs="Arial"/>
          <w:color w:val="000000" w:themeColor="text1"/>
          <w:sz w:val="24"/>
          <w:szCs w:val="24"/>
        </w:rPr>
        <w:t xml:space="preserve">paço de diversidade, ou seja, a escola regular </w:t>
      </w:r>
      <w:r w:rsidR="00C410B6">
        <w:rPr>
          <w:rFonts w:ascii="Arial" w:hAnsi="Arial" w:cs="Arial"/>
          <w:color w:val="000000" w:themeColor="text1"/>
          <w:sz w:val="24"/>
          <w:szCs w:val="24"/>
        </w:rPr>
        <w:t xml:space="preserve">deve manifestar na comunidade escolar o acolhimento do aluno independente da sua deficiência física, pois, o autor considera que todos os alunos “normais” um dia pode desencadear uma necessidade especial em algum momento de sua vida escolar. </w:t>
      </w:r>
    </w:p>
    <w:p w:rsidR="00C410B6" w:rsidRDefault="00C410B6" w:rsidP="002A4495">
      <w:pPr>
        <w:spacing w:after="0" w:line="360" w:lineRule="auto"/>
        <w:jc w:val="both"/>
        <w:rPr>
          <w:rFonts w:ascii="Arial" w:hAnsi="Arial" w:cs="Arial"/>
          <w:color w:val="000000" w:themeColor="text1"/>
          <w:sz w:val="24"/>
          <w:szCs w:val="24"/>
        </w:rPr>
      </w:pPr>
    </w:p>
    <w:p w:rsidR="00961CAC" w:rsidRPr="00AD2F06" w:rsidRDefault="00C410B6" w:rsidP="002A4495">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escola deve está preparada para receber esse aluno, pois o processo de aprendizagem exige da escola uma atitude responsável, recursos e apoio especializados devem ser disponibilizados de forma gratuita, garantindo assim </w:t>
      </w:r>
      <w:r>
        <w:rPr>
          <w:rFonts w:ascii="Arial" w:hAnsi="Arial" w:cs="Arial"/>
          <w:color w:val="000000" w:themeColor="text1"/>
          <w:sz w:val="24"/>
          <w:szCs w:val="24"/>
        </w:rPr>
        <w:lastRenderedPageBreak/>
        <w:t>um aprendizado eficaz. Afonso (2013) ressalta que a educação é um direito de todos e dessa forma o respeito vem em primeiro lugar para garantir os direitos e uma construção da cidadania igualitária.</w:t>
      </w:r>
    </w:p>
    <w:p w:rsidR="00D910A1" w:rsidRPr="00AD2F06" w:rsidRDefault="00D910A1" w:rsidP="002A4495">
      <w:pPr>
        <w:spacing w:after="0" w:line="360" w:lineRule="auto"/>
        <w:jc w:val="both"/>
        <w:rPr>
          <w:rFonts w:ascii="Arial" w:hAnsi="Arial" w:cs="Arial"/>
          <w:color w:val="000000" w:themeColor="text1"/>
          <w:sz w:val="24"/>
          <w:szCs w:val="24"/>
        </w:rPr>
      </w:pPr>
    </w:p>
    <w:p w:rsidR="000131EF" w:rsidRPr="000131EF" w:rsidRDefault="00D910A1" w:rsidP="002A4495">
      <w:pPr>
        <w:tabs>
          <w:tab w:val="center" w:pos="4819"/>
        </w:tabs>
        <w:spacing w:after="0" w:line="360" w:lineRule="auto"/>
        <w:jc w:val="both"/>
        <w:rPr>
          <w:rFonts w:ascii="Arial" w:hAnsi="Arial" w:cs="Arial"/>
          <w:color w:val="000000"/>
          <w:sz w:val="24"/>
          <w:szCs w:val="24"/>
        </w:rPr>
      </w:pPr>
      <w:r w:rsidRPr="00AD2F06">
        <w:rPr>
          <w:rFonts w:ascii="Arial" w:hAnsi="Arial" w:cs="Arial"/>
          <w:color w:val="000000" w:themeColor="text1"/>
          <w:sz w:val="24"/>
          <w:szCs w:val="24"/>
        </w:rPr>
        <w:t xml:space="preserve">Para tanto </w:t>
      </w:r>
      <w:r w:rsidR="00C410B6">
        <w:rPr>
          <w:rFonts w:ascii="Arial" w:hAnsi="Arial" w:cs="Arial"/>
          <w:color w:val="000000" w:themeColor="text1"/>
          <w:sz w:val="24"/>
          <w:szCs w:val="24"/>
        </w:rPr>
        <w:t xml:space="preserve">o </w:t>
      </w:r>
      <w:r w:rsidRPr="00AD2F06">
        <w:rPr>
          <w:rFonts w:ascii="Arial" w:hAnsi="Arial" w:cs="Arial"/>
          <w:color w:val="000000" w:themeColor="text1"/>
          <w:sz w:val="24"/>
          <w:szCs w:val="24"/>
        </w:rPr>
        <w:t xml:space="preserve">artigo </w:t>
      </w:r>
      <w:r w:rsidR="00B1609E">
        <w:rPr>
          <w:rFonts w:ascii="Arial" w:hAnsi="Arial" w:cs="Arial"/>
          <w:color w:val="000000" w:themeColor="text1"/>
          <w:sz w:val="24"/>
          <w:szCs w:val="24"/>
        </w:rPr>
        <w:t>irá</w:t>
      </w:r>
      <w:r w:rsidRPr="00AD2F06">
        <w:rPr>
          <w:rFonts w:ascii="Arial" w:hAnsi="Arial" w:cs="Arial"/>
          <w:color w:val="000000" w:themeColor="text1"/>
          <w:sz w:val="24"/>
          <w:szCs w:val="24"/>
        </w:rPr>
        <w:t xml:space="preserve"> discorrer sobre tópicos necessários para a compreensão da temática estudada. São eles: </w:t>
      </w:r>
      <w:r w:rsidR="000131EF">
        <w:rPr>
          <w:rFonts w:ascii="Arial" w:hAnsi="Arial" w:cs="Arial"/>
          <w:color w:val="000000" w:themeColor="text1"/>
          <w:sz w:val="24"/>
          <w:szCs w:val="24"/>
        </w:rPr>
        <w:t xml:space="preserve">O que é a deficiência </w:t>
      </w:r>
      <w:proofErr w:type="gramStart"/>
      <w:r w:rsidR="000131EF">
        <w:rPr>
          <w:rFonts w:ascii="Arial" w:hAnsi="Arial" w:cs="Arial"/>
          <w:color w:val="000000" w:themeColor="text1"/>
          <w:sz w:val="24"/>
          <w:szCs w:val="24"/>
        </w:rPr>
        <w:t>física?</w:t>
      </w:r>
      <w:r w:rsidR="002233F0">
        <w:rPr>
          <w:rFonts w:ascii="Arial" w:hAnsi="Arial" w:cs="Arial"/>
          <w:color w:val="000000" w:themeColor="text1"/>
          <w:sz w:val="24"/>
          <w:szCs w:val="24"/>
        </w:rPr>
        <w:t>;</w:t>
      </w:r>
      <w:proofErr w:type="gramEnd"/>
      <w:r w:rsidR="000131EF">
        <w:rPr>
          <w:rFonts w:ascii="Arial" w:hAnsi="Arial" w:cs="Arial"/>
          <w:color w:val="000000" w:themeColor="text1"/>
          <w:sz w:val="24"/>
          <w:szCs w:val="24"/>
        </w:rPr>
        <w:t xml:space="preserve"> Breve histórico da Educação Inclusiva; </w:t>
      </w:r>
      <w:r w:rsidR="00B1609E">
        <w:rPr>
          <w:rFonts w:ascii="Arial" w:hAnsi="Arial" w:cs="Arial"/>
          <w:color w:val="000000" w:themeColor="text1"/>
          <w:sz w:val="24"/>
          <w:szCs w:val="24"/>
        </w:rPr>
        <w:t xml:space="preserve">Conceituar o que é a Educação Inclusiva; Dificuldades </w:t>
      </w:r>
      <w:r w:rsidR="002407B0">
        <w:rPr>
          <w:rFonts w:ascii="Arial" w:hAnsi="Arial" w:cs="Arial"/>
          <w:color w:val="000000" w:themeColor="text1"/>
          <w:sz w:val="24"/>
          <w:szCs w:val="24"/>
        </w:rPr>
        <w:t>enfrentadas pelos cadeirantes na escola</w:t>
      </w:r>
      <w:r w:rsidR="00B1609E">
        <w:rPr>
          <w:rFonts w:ascii="Arial" w:hAnsi="Arial" w:cs="Arial"/>
          <w:color w:val="000000" w:themeColor="text1"/>
          <w:sz w:val="24"/>
          <w:szCs w:val="24"/>
        </w:rPr>
        <w:t xml:space="preserve">; </w:t>
      </w:r>
      <w:r w:rsidR="000131EF">
        <w:rPr>
          <w:rFonts w:ascii="Arial" w:hAnsi="Arial" w:cs="Arial"/>
          <w:color w:val="000000"/>
          <w:sz w:val="24"/>
          <w:szCs w:val="24"/>
        </w:rPr>
        <w:t>O</w:t>
      </w:r>
      <w:r w:rsidR="000131EF" w:rsidRPr="000131EF">
        <w:rPr>
          <w:rFonts w:ascii="Arial" w:hAnsi="Arial" w:cs="Arial"/>
          <w:color w:val="000000"/>
          <w:sz w:val="24"/>
          <w:szCs w:val="24"/>
        </w:rPr>
        <w:t xml:space="preserve"> papel da família no processo da inclusão do aluno cadeirante no ambiente escolar</w:t>
      </w:r>
      <w:r w:rsidR="00872620">
        <w:rPr>
          <w:rFonts w:ascii="Arial" w:hAnsi="Arial" w:cs="Arial"/>
          <w:color w:val="000000"/>
          <w:sz w:val="24"/>
          <w:szCs w:val="24"/>
        </w:rPr>
        <w:t xml:space="preserve"> e a conclusão.</w:t>
      </w:r>
    </w:p>
    <w:p w:rsidR="00B1609E" w:rsidRPr="00B85A29" w:rsidRDefault="009F7404" w:rsidP="002A4495">
      <w:pPr>
        <w:spacing w:after="0" w:line="360" w:lineRule="auto"/>
        <w:jc w:val="both"/>
        <w:rPr>
          <w:rFonts w:ascii="Arial" w:hAnsi="Arial" w:cs="Arial"/>
          <w:b/>
          <w:bCs/>
          <w:color w:val="000000"/>
          <w:sz w:val="24"/>
          <w:szCs w:val="24"/>
        </w:rPr>
      </w:pPr>
      <w:r>
        <w:rPr>
          <w:rFonts w:ascii="Arial" w:hAnsi="Arial" w:cs="Arial"/>
          <w:color w:val="000000" w:themeColor="text1"/>
          <w:sz w:val="24"/>
          <w:szCs w:val="24"/>
        </w:rPr>
        <w:t>Dessa forma, a</w:t>
      </w:r>
      <w:r w:rsidR="00B1609E" w:rsidRPr="00B85A29">
        <w:rPr>
          <w:rFonts w:ascii="Arial" w:hAnsi="Arial" w:cs="Arial"/>
          <w:color w:val="000000"/>
          <w:sz w:val="24"/>
          <w:szCs w:val="24"/>
        </w:rPr>
        <w:t xml:space="preserve"> metodologia desenvolvida nesse artigo é um estudo de revisão bibliográfica sobre </w:t>
      </w:r>
      <w:r w:rsidR="00B1609E">
        <w:rPr>
          <w:rFonts w:ascii="Arial" w:hAnsi="Arial" w:cs="Arial"/>
          <w:color w:val="000000"/>
          <w:sz w:val="24"/>
          <w:szCs w:val="24"/>
        </w:rPr>
        <w:t>a educação inclusiva</w:t>
      </w:r>
      <w:r>
        <w:rPr>
          <w:rFonts w:ascii="Arial" w:hAnsi="Arial" w:cs="Arial"/>
          <w:color w:val="000000"/>
          <w:sz w:val="24"/>
          <w:szCs w:val="24"/>
        </w:rPr>
        <w:t xml:space="preserve"> para os portadores de deficiência física (cadeirantes)</w:t>
      </w:r>
      <w:r w:rsidR="00B1609E" w:rsidRPr="00B85A29">
        <w:rPr>
          <w:rFonts w:ascii="Arial" w:hAnsi="Arial" w:cs="Arial"/>
          <w:color w:val="000000"/>
          <w:sz w:val="24"/>
          <w:szCs w:val="24"/>
        </w:rPr>
        <w:t>.  O</w:t>
      </w:r>
      <w:r w:rsidR="00C31184">
        <w:rPr>
          <w:rFonts w:ascii="Arial" w:hAnsi="Arial" w:cs="Arial"/>
          <w:color w:val="000000"/>
          <w:sz w:val="24"/>
          <w:szCs w:val="24"/>
        </w:rPr>
        <w:t>s</w:t>
      </w:r>
      <w:r w:rsidR="00B1609E" w:rsidRPr="00B85A29">
        <w:rPr>
          <w:rFonts w:ascii="Arial" w:hAnsi="Arial" w:cs="Arial"/>
          <w:color w:val="000000"/>
          <w:sz w:val="24"/>
          <w:szCs w:val="24"/>
        </w:rPr>
        <w:t xml:space="preserve"> conteúdo</w:t>
      </w:r>
      <w:r w:rsidR="00C31184">
        <w:rPr>
          <w:rFonts w:ascii="Arial" w:hAnsi="Arial" w:cs="Arial"/>
          <w:color w:val="000000"/>
          <w:sz w:val="24"/>
          <w:szCs w:val="24"/>
        </w:rPr>
        <w:t>s</w:t>
      </w:r>
      <w:r w:rsidR="00B1609E" w:rsidRPr="00B85A29">
        <w:rPr>
          <w:rFonts w:ascii="Arial" w:hAnsi="Arial" w:cs="Arial"/>
          <w:color w:val="000000"/>
          <w:sz w:val="24"/>
          <w:szCs w:val="24"/>
        </w:rPr>
        <w:t xml:space="preserve"> descrito</w:t>
      </w:r>
      <w:r w:rsidR="00C31184">
        <w:rPr>
          <w:rFonts w:ascii="Arial" w:hAnsi="Arial" w:cs="Arial"/>
          <w:color w:val="000000"/>
          <w:sz w:val="24"/>
          <w:szCs w:val="24"/>
        </w:rPr>
        <w:t>s</w:t>
      </w:r>
      <w:r w:rsidR="00B1609E" w:rsidRPr="00B85A29">
        <w:rPr>
          <w:rFonts w:ascii="Arial" w:hAnsi="Arial" w:cs="Arial"/>
          <w:color w:val="000000"/>
          <w:sz w:val="24"/>
          <w:szCs w:val="24"/>
        </w:rPr>
        <w:t xml:space="preserve"> foram obtidos a partir de revistas online</w:t>
      </w:r>
      <w:r w:rsidR="00B1609E">
        <w:rPr>
          <w:rFonts w:ascii="Arial" w:hAnsi="Arial" w:cs="Arial"/>
          <w:color w:val="000000"/>
          <w:sz w:val="24"/>
          <w:szCs w:val="24"/>
        </w:rPr>
        <w:t>,</w:t>
      </w:r>
      <w:r w:rsidR="00B1609E" w:rsidRPr="00B85A29">
        <w:rPr>
          <w:rFonts w:ascii="Arial" w:hAnsi="Arial" w:cs="Arial"/>
          <w:color w:val="000000"/>
          <w:sz w:val="24"/>
          <w:szCs w:val="24"/>
        </w:rPr>
        <w:t xml:space="preserve"> </w:t>
      </w:r>
      <w:r>
        <w:rPr>
          <w:rFonts w:ascii="Arial" w:hAnsi="Arial" w:cs="Arial"/>
          <w:color w:val="000000"/>
          <w:sz w:val="24"/>
          <w:szCs w:val="24"/>
        </w:rPr>
        <w:t>artigos científicos da Scielo</w:t>
      </w:r>
      <w:r w:rsidR="00B1609E" w:rsidRPr="00B85A29">
        <w:rPr>
          <w:rFonts w:ascii="Arial" w:hAnsi="Arial" w:cs="Arial"/>
          <w:color w:val="000000"/>
          <w:sz w:val="24"/>
          <w:szCs w:val="24"/>
        </w:rPr>
        <w:t>, livro científico e entre outras fontes.</w:t>
      </w:r>
    </w:p>
    <w:p w:rsidR="00B1609E" w:rsidRDefault="00B1609E" w:rsidP="002A4495">
      <w:pPr>
        <w:spacing w:after="0" w:line="360" w:lineRule="auto"/>
        <w:jc w:val="both"/>
        <w:rPr>
          <w:rFonts w:ascii="Arial" w:hAnsi="Arial" w:cs="Arial"/>
          <w:sz w:val="24"/>
          <w:szCs w:val="24"/>
        </w:rPr>
      </w:pPr>
    </w:p>
    <w:p w:rsidR="00B1609E" w:rsidRDefault="00B1609E" w:rsidP="002A4495">
      <w:pPr>
        <w:spacing w:after="0" w:line="360" w:lineRule="auto"/>
        <w:jc w:val="both"/>
        <w:rPr>
          <w:rFonts w:ascii="Arial" w:hAnsi="Arial" w:cs="Arial"/>
          <w:sz w:val="24"/>
          <w:szCs w:val="24"/>
        </w:rPr>
      </w:pPr>
      <w:r>
        <w:rPr>
          <w:rFonts w:ascii="Arial" w:hAnsi="Arial" w:cs="Arial"/>
          <w:sz w:val="24"/>
          <w:szCs w:val="24"/>
        </w:rPr>
        <w:t xml:space="preserve">Baseado em Gil (2002) as pesquisas bibliográfica têm como principal finalidade desenvolver e conhecer diversos suportes que venha a contribuir para com as investigações de um determinado tema. O artigo desenvolvido é um </w:t>
      </w:r>
      <w:proofErr w:type="gramStart"/>
      <w:r>
        <w:rPr>
          <w:rFonts w:ascii="Arial" w:hAnsi="Arial" w:cs="Arial"/>
          <w:sz w:val="24"/>
          <w:szCs w:val="24"/>
        </w:rPr>
        <w:t>estudo  que</w:t>
      </w:r>
      <w:proofErr w:type="gramEnd"/>
      <w:r>
        <w:rPr>
          <w:rFonts w:ascii="Arial" w:hAnsi="Arial" w:cs="Arial"/>
          <w:sz w:val="24"/>
          <w:szCs w:val="24"/>
        </w:rPr>
        <w:t xml:space="preserve"> abrange a leitura, fichamentos, análise e interpretação do material pesquisado.</w:t>
      </w:r>
    </w:p>
    <w:p w:rsidR="00B1609E" w:rsidRDefault="00B1609E" w:rsidP="00B1609E">
      <w:pPr>
        <w:spacing w:after="0" w:line="240" w:lineRule="auto"/>
        <w:ind w:left="2268"/>
        <w:jc w:val="both"/>
        <w:rPr>
          <w:rFonts w:ascii="Arial" w:hAnsi="Arial" w:cs="Arial"/>
          <w:sz w:val="20"/>
          <w:szCs w:val="20"/>
        </w:rPr>
      </w:pPr>
      <w:r>
        <w:rPr>
          <w:rFonts w:ascii="Arial" w:hAnsi="Arial" w:cs="Arial"/>
          <w:sz w:val="20"/>
          <w:szCs w:val="20"/>
        </w:rPr>
        <w:t xml:space="preserve">A pesquisa bibliográfica é desenvolvida com base em material já elaborado, construído principalmente de livros e artigos científicos. Embora em quase todos os estudos seja </w:t>
      </w:r>
      <w:proofErr w:type="gramStart"/>
      <w:r>
        <w:rPr>
          <w:rFonts w:ascii="Arial" w:hAnsi="Arial" w:cs="Arial"/>
          <w:sz w:val="20"/>
          <w:szCs w:val="20"/>
        </w:rPr>
        <w:t>exigidos</w:t>
      </w:r>
      <w:proofErr w:type="gramEnd"/>
      <w:r>
        <w:rPr>
          <w:rFonts w:ascii="Arial" w:hAnsi="Arial" w:cs="Arial"/>
          <w:sz w:val="20"/>
          <w:szCs w:val="20"/>
        </w:rPr>
        <w:t xml:space="preserve"> algum tipo de trabalho dessa natureza, há pesquisas desenvolvidas exclusivamente a partir de fontes bibliográficos (GIL, 2002, p. 44)</w:t>
      </w:r>
      <w:r w:rsidR="00C31184">
        <w:rPr>
          <w:rFonts w:ascii="Arial" w:hAnsi="Arial" w:cs="Arial"/>
          <w:sz w:val="20"/>
          <w:szCs w:val="20"/>
        </w:rPr>
        <w:t>.</w:t>
      </w:r>
    </w:p>
    <w:p w:rsidR="00B1609E" w:rsidRDefault="00B1609E" w:rsidP="00B1609E">
      <w:pPr>
        <w:spacing w:after="0" w:line="360" w:lineRule="auto"/>
        <w:jc w:val="both"/>
        <w:rPr>
          <w:rFonts w:ascii="Arial" w:hAnsi="Arial" w:cs="Arial"/>
          <w:sz w:val="20"/>
          <w:szCs w:val="20"/>
        </w:rPr>
      </w:pPr>
    </w:p>
    <w:p w:rsidR="00B1609E" w:rsidRDefault="00B1609E" w:rsidP="002A4495">
      <w:pPr>
        <w:spacing w:after="0" w:line="360" w:lineRule="auto"/>
        <w:jc w:val="both"/>
        <w:rPr>
          <w:rFonts w:ascii="Arial" w:hAnsi="Arial" w:cs="Arial"/>
          <w:sz w:val="24"/>
          <w:szCs w:val="24"/>
        </w:rPr>
      </w:pPr>
      <w:r>
        <w:rPr>
          <w:rFonts w:ascii="Arial" w:hAnsi="Arial" w:cs="Arial"/>
          <w:sz w:val="24"/>
          <w:szCs w:val="24"/>
        </w:rPr>
        <w:t xml:space="preserve">Dessa forma, o artigo caracteriza-se como uma revisão bibliográfica, sendo temática de diversos autores e pesquisadores. Tendo uma contribuição importante para que outras pessoas possam investigar esse tema. </w:t>
      </w:r>
    </w:p>
    <w:p w:rsidR="000131EF" w:rsidRDefault="000131EF" w:rsidP="002233F0">
      <w:pPr>
        <w:spacing w:after="0" w:line="360" w:lineRule="auto"/>
        <w:jc w:val="both"/>
        <w:rPr>
          <w:rFonts w:ascii="Arial" w:hAnsi="Arial" w:cs="Arial"/>
          <w:color w:val="000000" w:themeColor="text1"/>
          <w:sz w:val="24"/>
          <w:szCs w:val="24"/>
        </w:rPr>
      </w:pPr>
    </w:p>
    <w:p w:rsidR="00836530" w:rsidRDefault="00836530" w:rsidP="002A4495">
      <w:pPr>
        <w:spacing w:after="0" w:line="360" w:lineRule="auto"/>
        <w:jc w:val="both"/>
        <w:rPr>
          <w:rFonts w:ascii="Arial" w:hAnsi="Arial" w:cs="Arial"/>
          <w:b/>
          <w:color w:val="000000"/>
          <w:sz w:val="24"/>
          <w:szCs w:val="24"/>
        </w:rPr>
      </w:pPr>
      <w:r>
        <w:rPr>
          <w:rFonts w:ascii="Arial" w:hAnsi="Arial" w:cs="Arial"/>
          <w:b/>
          <w:color w:val="000000"/>
          <w:sz w:val="24"/>
          <w:szCs w:val="24"/>
        </w:rPr>
        <w:t>2 O QUE É DEFICIÊNCIA FÍSICA?</w:t>
      </w:r>
    </w:p>
    <w:p w:rsidR="002A4495" w:rsidRDefault="002A4495" w:rsidP="002A4495">
      <w:pPr>
        <w:spacing w:after="0" w:line="360" w:lineRule="auto"/>
        <w:jc w:val="both"/>
        <w:rPr>
          <w:rFonts w:ascii="Arial" w:hAnsi="Arial" w:cs="Arial"/>
          <w:b/>
          <w:color w:val="000000"/>
          <w:sz w:val="24"/>
          <w:szCs w:val="24"/>
        </w:rPr>
      </w:pPr>
    </w:p>
    <w:p w:rsidR="00836530" w:rsidRDefault="00836530" w:rsidP="002A4495">
      <w:pPr>
        <w:spacing w:after="0" w:line="360" w:lineRule="auto"/>
        <w:jc w:val="both"/>
        <w:rPr>
          <w:rFonts w:ascii="Arial" w:hAnsi="Arial" w:cs="Arial"/>
          <w:color w:val="000000"/>
          <w:sz w:val="24"/>
          <w:szCs w:val="24"/>
        </w:rPr>
      </w:pPr>
      <w:r>
        <w:rPr>
          <w:rFonts w:ascii="Arial" w:hAnsi="Arial" w:cs="Arial"/>
          <w:color w:val="000000"/>
          <w:sz w:val="24"/>
          <w:szCs w:val="24"/>
        </w:rPr>
        <w:t xml:space="preserve">Entender sobre a deficiência física de um aluno, nos leva a refletir sobre as mudanças comportamentais dos seres humanos. </w:t>
      </w:r>
      <w:proofErr w:type="spellStart"/>
      <w:r>
        <w:rPr>
          <w:rFonts w:ascii="Arial" w:hAnsi="Arial" w:cs="Arial"/>
          <w:color w:val="000000"/>
          <w:sz w:val="24"/>
          <w:szCs w:val="24"/>
        </w:rPr>
        <w:t>Ampudia</w:t>
      </w:r>
      <w:proofErr w:type="spellEnd"/>
      <w:r>
        <w:rPr>
          <w:rFonts w:ascii="Arial" w:hAnsi="Arial" w:cs="Arial"/>
          <w:color w:val="000000"/>
          <w:sz w:val="24"/>
          <w:szCs w:val="24"/>
        </w:rPr>
        <w:t xml:space="preserve"> (2016, p. 1) traz uma breve definição sobre a deficiência física, segundo o autor</w:t>
      </w:r>
    </w:p>
    <w:p w:rsidR="002A4495" w:rsidRDefault="002A4495" w:rsidP="002A4495">
      <w:pPr>
        <w:spacing w:after="0" w:line="360" w:lineRule="auto"/>
        <w:jc w:val="both"/>
        <w:rPr>
          <w:rFonts w:ascii="Arial" w:hAnsi="Arial" w:cs="Arial"/>
          <w:color w:val="000000"/>
          <w:sz w:val="24"/>
          <w:szCs w:val="24"/>
        </w:rPr>
      </w:pPr>
    </w:p>
    <w:p w:rsidR="00836530" w:rsidRPr="00836530" w:rsidRDefault="00836530" w:rsidP="00836530">
      <w:pPr>
        <w:shd w:val="clear" w:color="auto" w:fill="FFFFFF"/>
        <w:spacing w:after="0" w:line="240" w:lineRule="auto"/>
        <w:ind w:left="2268"/>
        <w:jc w:val="both"/>
        <w:rPr>
          <w:rFonts w:ascii="Arial" w:eastAsia="Times New Roman" w:hAnsi="Arial" w:cs="Arial"/>
          <w:color w:val="000000"/>
          <w:sz w:val="20"/>
          <w:szCs w:val="20"/>
        </w:rPr>
      </w:pPr>
      <w:r w:rsidRPr="00836530">
        <w:rPr>
          <w:rFonts w:ascii="Arial" w:eastAsia="Times New Roman" w:hAnsi="Arial" w:cs="Arial"/>
          <w:color w:val="000000"/>
          <w:sz w:val="20"/>
          <w:szCs w:val="20"/>
        </w:rPr>
        <w:t xml:space="preserve">São complicações que levam à limitação da mobilidade e da coordenação geral, podendo também afetar a fala, em diferentes graus. As causas são variadas - desde lesões neurológicas e </w:t>
      </w:r>
      <w:r w:rsidRPr="00836530">
        <w:rPr>
          <w:rFonts w:ascii="Arial" w:eastAsia="Times New Roman" w:hAnsi="Arial" w:cs="Arial"/>
          <w:color w:val="000000"/>
          <w:sz w:val="20"/>
          <w:szCs w:val="20"/>
        </w:rPr>
        <w:lastRenderedPageBreak/>
        <w:t>neuromusculares até má-formação congênita - ou condições adquiridas, como hidrocefalia (acúmulo de líquido na caixa craniana) ou paralisia cerebral.</w:t>
      </w:r>
    </w:p>
    <w:p w:rsidR="00836530" w:rsidRPr="00581CF6" w:rsidRDefault="00836530" w:rsidP="00836530">
      <w:pPr>
        <w:shd w:val="clear" w:color="auto" w:fill="FFFFFF"/>
        <w:spacing w:line="360" w:lineRule="auto"/>
        <w:ind w:left="2268"/>
        <w:jc w:val="both"/>
        <w:rPr>
          <w:rFonts w:ascii="Arial" w:eastAsia="Times New Roman" w:hAnsi="Arial" w:cs="Arial"/>
          <w:color w:val="000000"/>
        </w:rPr>
      </w:pPr>
    </w:p>
    <w:p w:rsidR="00836530" w:rsidRDefault="00836530" w:rsidP="002A4495">
      <w:pPr>
        <w:shd w:val="clear" w:color="auto" w:fill="FFFFFF"/>
        <w:spacing w:after="0" w:line="360" w:lineRule="auto"/>
        <w:jc w:val="both"/>
        <w:rPr>
          <w:rFonts w:ascii="Arial" w:eastAsia="Times New Roman" w:hAnsi="Arial" w:cs="Arial"/>
          <w:color w:val="000000"/>
          <w:sz w:val="24"/>
          <w:szCs w:val="24"/>
        </w:rPr>
      </w:pPr>
      <w:r w:rsidRPr="00581CF6">
        <w:rPr>
          <w:rFonts w:ascii="Arial" w:eastAsia="Times New Roman" w:hAnsi="Arial" w:cs="Arial"/>
          <w:color w:val="000000"/>
          <w:sz w:val="24"/>
          <w:szCs w:val="24"/>
        </w:rPr>
        <w:t>A criança com deficiência física possui algumas limitações e por isso necessitam de um atendimento particularizado. Normalmente apresentam dificuldade para escrever e ou seu aprendizado é um pouco lento. De acordo como Decreto nº 3.298 de 20 de dezembro de 1999, os principais t</w:t>
      </w:r>
      <w:r>
        <w:rPr>
          <w:rFonts w:ascii="Arial" w:eastAsia="Times New Roman" w:hAnsi="Arial" w:cs="Arial"/>
          <w:color w:val="000000"/>
          <w:sz w:val="24"/>
          <w:szCs w:val="24"/>
        </w:rPr>
        <w:t xml:space="preserve">ipos de deficiência física são </w:t>
      </w:r>
    </w:p>
    <w:p w:rsidR="002A4495" w:rsidRPr="00581CF6" w:rsidRDefault="002A4495" w:rsidP="002A4495">
      <w:pPr>
        <w:shd w:val="clear" w:color="auto" w:fill="FFFFFF"/>
        <w:spacing w:after="0" w:line="360" w:lineRule="auto"/>
        <w:jc w:val="both"/>
        <w:rPr>
          <w:rFonts w:ascii="Arial" w:eastAsia="Times New Roman" w:hAnsi="Arial" w:cs="Arial"/>
          <w:color w:val="000000"/>
          <w:sz w:val="24"/>
          <w:szCs w:val="24"/>
        </w:rPr>
      </w:pPr>
    </w:p>
    <w:p w:rsidR="00836530" w:rsidRPr="00836530" w:rsidRDefault="00836530" w:rsidP="00836530">
      <w:pPr>
        <w:shd w:val="clear" w:color="auto" w:fill="FFFFFF"/>
        <w:spacing w:after="0" w:line="240" w:lineRule="auto"/>
        <w:ind w:left="2268"/>
        <w:jc w:val="both"/>
        <w:rPr>
          <w:rFonts w:ascii="Arial" w:eastAsia="Times New Roman" w:hAnsi="Arial" w:cs="Arial"/>
          <w:color w:val="000000"/>
          <w:sz w:val="20"/>
          <w:szCs w:val="20"/>
        </w:rPr>
      </w:pPr>
      <w:r w:rsidRPr="00836530">
        <w:rPr>
          <w:rFonts w:ascii="Arial" w:eastAsia="Times New Roman" w:hAnsi="Arial" w:cs="Arial"/>
          <w:color w:val="000000"/>
          <w:sz w:val="20"/>
          <w:szCs w:val="20"/>
        </w:rPr>
        <w:t>Paraplegia, perda total das funções motoras dos membros inferiores; tetraplegias, perda total da função motora dos quatro membros e hemiplegia, perda total das funções motoras de um hemisfério do corpo. Ainda são consideradas as amputações, os casos de paralisia cerebral e as ostomias (aberturas abdominais para uso de sondas)</w:t>
      </w:r>
      <w:r w:rsidR="00C31184">
        <w:rPr>
          <w:rFonts w:ascii="Arial" w:eastAsia="Times New Roman" w:hAnsi="Arial" w:cs="Arial"/>
          <w:color w:val="000000"/>
          <w:sz w:val="20"/>
          <w:szCs w:val="20"/>
        </w:rPr>
        <w:t xml:space="preserve"> </w:t>
      </w:r>
      <w:r w:rsidRPr="00836530">
        <w:rPr>
          <w:rFonts w:ascii="Arial" w:eastAsia="Times New Roman" w:hAnsi="Arial" w:cs="Arial"/>
          <w:color w:val="000000"/>
          <w:sz w:val="20"/>
          <w:szCs w:val="20"/>
        </w:rPr>
        <w:t>(AMPUDIA, 2016, p. 1)</w:t>
      </w:r>
      <w:r w:rsidR="00C31184">
        <w:rPr>
          <w:rFonts w:ascii="Arial" w:eastAsia="Times New Roman" w:hAnsi="Arial" w:cs="Arial"/>
          <w:color w:val="000000"/>
          <w:sz w:val="20"/>
          <w:szCs w:val="20"/>
        </w:rPr>
        <w:t>.</w:t>
      </w:r>
    </w:p>
    <w:p w:rsidR="00836530" w:rsidRPr="00581CF6" w:rsidRDefault="00836530" w:rsidP="002A4495">
      <w:pPr>
        <w:shd w:val="clear" w:color="auto" w:fill="FFFFFF"/>
        <w:spacing w:after="0" w:line="360" w:lineRule="auto"/>
        <w:jc w:val="both"/>
        <w:rPr>
          <w:rFonts w:ascii="Arial" w:eastAsia="Times New Roman" w:hAnsi="Arial" w:cs="Arial"/>
          <w:color w:val="000000"/>
        </w:rPr>
      </w:pPr>
    </w:p>
    <w:p w:rsidR="00836530" w:rsidRPr="00581CF6" w:rsidRDefault="00836530" w:rsidP="002A4495">
      <w:pPr>
        <w:shd w:val="clear" w:color="auto" w:fill="FFFFFF"/>
        <w:spacing w:after="0" w:line="360" w:lineRule="auto"/>
        <w:jc w:val="both"/>
        <w:rPr>
          <w:rFonts w:ascii="Arial" w:eastAsia="Times New Roman" w:hAnsi="Arial" w:cs="Arial"/>
          <w:color w:val="000000"/>
          <w:sz w:val="24"/>
          <w:szCs w:val="24"/>
        </w:rPr>
      </w:pPr>
      <w:r w:rsidRPr="00581CF6">
        <w:rPr>
          <w:rFonts w:ascii="Arial" w:eastAsia="Times New Roman" w:hAnsi="Arial" w:cs="Arial"/>
          <w:color w:val="000000"/>
          <w:sz w:val="24"/>
          <w:szCs w:val="24"/>
        </w:rPr>
        <w:t xml:space="preserve">Este trabalho visa abordar sobre a deficiência física paraplegia que é aluno cadeirante. A escola deve está atenta para inseri-lo no ambiente escolar de forma tranquila, mostrando para a ele um ambiente de aprendizado, incentivando a integração professor e aluno, e aluno e aluno. A escola precisa adequar à estrutura do prédio para receber os alunos com deficiência física. Rampas e corrimões são sugestões para atendentes algumas necessidades que poderão surgir. </w:t>
      </w:r>
    </w:p>
    <w:p w:rsidR="00836530" w:rsidRDefault="00836530" w:rsidP="002A4495">
      <w:pPr>
        <w:spacing w:after="0" w:line="360" w:lineRule="auto"/>
        <w:jc w:val="both"/>
        <w:rPr>
          <w:rFonts w:ascii="Arial" w:hAnsi="Arial" w:cs="Arial"/>
          <w:color w:val="000000" w:themeColor="text1"/>
          <w:sz w:val="24"/>
          <w:szCs w:val="24"/>
        </w:rPr>
      </w:pPr>
    </w:p>
    <w:p w:rsidR="008F0483" w:rsidRDefault="00836530" w:rsidP="002A4495">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3 </w:t>
      </w:r>
      <w:r w:rsidR="00EF0581">
        <w:rPr>
          <w:rFonts w:ascii="Arial" w:hAnsi="Arial" w:cs="Arial"/>
          <w:b/>
          <w:color w:val="000000" w:themeColor="text1"/>
          <w:sz w:val="24"/>
          <w:szCs w:val="24"/>
        </w:rPr>
        <w:t>BREVE HISTÓRICO DA</w:t>
      </w:r>
      <w:r w:rsidR="00507165" w:rsidRPr="00507165">
        <w:rPr>
          <w:rFonts w:ascii="Arial" w:hAnsi="Arial" w:cs="Arial"/>
          <w:b/>
          <w:color w:val="000000" w:themeColor="text1"/>
          <w:sz w:val="24"/>
          <w:szCs w:val="24"/>
        </w:rPr>
        <w:t xml:space="preserve"> EDUCAÇÃO INCLUSIVA</w:t>
      </w:r>
    </w:p>
    <w:p w:rsidR="00836530" w:rsidRDefault="00836530" w:rsidP="002A4495">
      <w:pPr>
        <w:spacing w:after="0" w:line="360" w:lineRule="auto"/>
        <w:jc w:val="both"/>
        <w:rPr>
          <w:rFonts w:ascii="Arial" w:hAnsi="Arial" w:cs="Arial"/>
          <w:b/>
          <w:color w:val="000000" w:themeColor="text1"/>
          <w:sz w:val="24"/>
          <w:szCs w:val="24"/>
        </w:rPr>
      </w:pPr>
    </w:p>
    <w:p w:rsidR="000604D7" w:rsidRPr="000604D7" w:rsidRDefault="00836530" w:rsidP="002A4495">
      <w:pPr>
        <w:spacing w:after="0" w:line="360" w:lineRule="auto"/>
        <w:jc w:val="both"/>
        <w:rPr>
          <w:rFonts w:ascii="Arial" w:hAnsi="Arial" w:cs="Arial"/>
          <w:color w:val="000000"/>
          <w:sz w:val="24"/>
          <w:szCs w:val="24"/>
          <w:shd w:val="clear" w:color="auto" w:fill="FFFFFF"/>
        </w:rPr>
      </w:pPr>
      <w:r>
        <w:rPr>
          <w:rFonts w:ascii="Arial" w:hAnsi="Arial" w:cs="Arial"/>
          <w:color w:val="000000" w:themeColor="text1"/>
          <w:sz w:val="24"/>
          <w:szCs w:val="24"/>
        </w:rPr>
        <w:t xml:space="preserve">A </w:t>
      </w:r>
      <w:r w:rsidR="00820269">
        <w:rPr>
          <w:rFonts w:ascii="Arial" w:hAnsi="Arial" w:cs="Arial"/>
          <w:color w:val="000000" w:themeColor="text1"/>
          <w:sz w:val="24"/>
          <w:szCs w:val="24"/>
        </w:rPr>
        <w:t xml:space="preserve">história da educação nos faz </w:t>
      </w:r>
      <w:r w:rsidR="002407B0">
        <w:rPr>
          <w:rFonts w:ascii="Arial" w:hAnsi="Arial" w:cs="Arial"/>
          <w:color w:val="000000" w:themeColor="text1"/>
          <w:sz w:val="24"/>
          <w:szCs w:val="24"/>
        </w:rPr>
        <w:t>mergulhar</w:t>
      </w:r>
      <w:r w:rsidR="00820269">
        <w:rPr>
          <w:rFonts w:ascii="Arial" w:hAnsi="Arial" w:cs="Arial"/>
          <w:color w:val="000000" w:themeColor="text1"/>
          <w:sz w:val="24"/>
          <w:szCs w:val="24"/>
        </w:rPr>
        <w:t xml:space="preserve"> historicamente </w:t>
      </w:r>
      <w:r w:rsidR="00711CB7">
        <w:rPr>
          <w:rFonts w:ascii="Arial" w:hAnsi="Arial" w:cs="Arial"/>
          <w:color w:val="000000" w:themeColor="text1"/>
          <w:sz w:val="24"/>
          <w:szCs w:val="24"/>
        </w:rPr>
        <w:t xml:space="preserve">no passado e recordamos </w:t>
      </w:r>
      <w:r w:rsidR="00820269">
        <w:rPr>
          <w:rFonts w:ascii="Arial" w:hAnsi="Arial" w:cs="Arial"/>
          <w:color w:val="000000" w:themeColor="text1"/>
          <w:sz w:val="24"/>
          <w:szCs w:val="24"/>
        </w:rPr>
        <w:t xml:space="preserve">que a escola não era para toda população, a educação era </w:t>
      </w:r>
      <w:r w:rsidR="002407B0">
        <w:rPr>
          <w:rFonts w:ascii="Arial" w:hAnsi="Arial" w:cs="Arial"/>
          <w:color w:val="000000" w:themeColor="text1"/>
          <w:sz w:val="24"/>
          <w:szCs w:val="24"/>
        </w:rPr>
        <w:t xml:space="preserve">um </w:t>
      </w:r>
      <w:r w:rsidR="00820269">
        <w:rPr>
          <w:rFonts w:ascii="Arial" w:hAnsi="Arial" w:cs="Arial"/>
          <w:color w:val="000000" w:themeColor="text1"/>
          <w:sz w:val="24"/>
          <w:szCs w:val="24"/>
        </w:rPr>
        <w:t>privilégio para os cidadãos que possuía riqueza</w:t>
      </w:r>
      <w:r w:rsidR="002407B0">
        <w:rPr>
          <w:rFonts w:ascii="Arial" w:hAnsi="Arial" w:cs="Arial"/>
          <w:color w:val="000000" w:themeColor="text1"/>
          <w:sz w:val="24"/>
          <w:szCs w:val="24"/>
        </w:rPr>
        <w:t>, ou seja, somente</w:t>
      </w:r>
      <w:r w:rsidR="002407B0" w:rsidRPr="002407B0">
        <w:rPr>
          <w:rFonts w:ascii="Arial" w:hAnsi="Arial" w:cs="Arial"/>
          <w:color w:val="000000" w:themeColor="text1"/>
          <w:sz w:val="24"/>
          <w:szCs w:val="24"/>
        </w:rPr>
        <w:t xml:space="preserve"> </w:t>
      </w:r>
      <w:r w:rsidR="002407B0" w:rsidRPr="002407B0">
        <w:rPr>
          <w:rFonts w:ascii="Arial" w:hAnsi="Arial" w:cs="Arial"/>
          <w:color w:val="000000"/>
          <w:sz w:val="24"/>
          <w:szCs w:val="24"/>
          <w:shd w:val="clear" w:color="auto" w:fill="FFFFFF"/>
        </w:rPr>
        <w:t>os filhos dos nobres estudavam</w:t>
      </w:r>
      <w:r w:rsidR="00820269" w:rsidRPr="002407B0">
        <w:rPr>
          <w:rFonts w:ascii="Arial" w:hAnsi="Arial" w:cs="Arial"/>
          <w:color w:val="000000" w:themeColor="text1"/>
          <w:sz w:val="24"/>
          <w:szCs w:val="24"/>
        </w:rPr>
        <w:t xml:space="preserve"> </w:t>
      </w:r>
      <w:r w:rsidR="00820269">
        <w:rPr>
          <w:rFonts w:ascii="Arial" w:hAnsi="Arial" w:cs="Arial"/>
          <w:color w:val="000000" w:themeColor="text1"/>
          <w:sz w:val="24"/>
          <w:szCs w:val="24"/>
        </w:rPr>
        <w:t>e isso perdurou durante muito tempo</w:t>
      </w:r>
      <w:r w:rsidR="00711CB7">
        <w:rPr>
          <w:rFonts w:ascii="Arial" w:hAnsi="Arial" w:cs="Arial"/>
          <w:color w:val="000000" w:themeColor="text1"/>
          <w:sz w:val="24"/>
          <w:szCs w:val="24"/>
        </w:rPr>
        <w:t xml:space="preserve"> deixando a população a mercê do analfabetismo</w:t>
      </w:r>
      <w:r w:rsidR="00820269">
        <w:rPr>
          <w:rFonts w:ascii="Arial" w:hAnsi="Arial" w:cs="Arial"/>
          <w:color w:val="000000" w:themeColor="text1"/>
          <w:sz w:val="24"/>
          <w:szCs w:val="24"/>
        </w:rPr>
        <w:t xml:space="preserve">. </w:t>
      </w:r>
      <w:r w:rsidR="009C50B1">
        <w:rPr>
          <w:rFonts w:ascii="Arial" w:hAnsi="Arial" w:cs="Arial"/>
          <w:color w:val="000000" w:themeColor="text1"/>
          <w:sz w:val="24"/>
          <w:szCs w:val="24"/>
        </w:rPr>
        <w:t xml:space="preserve">Moreno (2017) </w:t>
      </w:r>
      <w:r w:rsidR="00820269">
        <w:rPr>
          <w:rFonts w:ascii="Arial" w:hAnsi="Arial" w:cs="Arial"/>
          <w:color w:val="000000" w:themeColor="text1"/>
          <w:sz w:val="24"/>
          <w:szCs w:val="24"/>
        </w:rPr>
        <w:t xml:space="preserve">descreve que com o passar dos anos os primeiros registros de educação especial </w:t>
      </w:r>
      <w:r w:rsidR="00675051">
        <w:rPr>
          <w:rFonts w:ascii="Arial" w:hAnsi="Arial" w:cs="Arial"/>
          <w:color w:val="000000" w:themeColor="text1"/>
          <w:sz w:val="24"/>
          <w:szCs w:val="24"/>
        </w:rPr>
        <w:t xml:space="preserve">no Brasil surgiu no período Imperial, em 1854 quando D. Pedro II criou o Instituto dos Meninos Cegos, a partir desse ano em </w:t>
      </w:r>
      <w:r w:rsidR="00675051" w:rsidRPr="00675051">
        <w:rPr>
          <w:rFonts w:ascii="Arial" w:hAnsi="Arial" w:cs="Arial"/>
          <w:color w:val="000000" w:themeColor="text1"/>
          <w:sz w:val="24"/>
          <w:szCs w:val="24"/>
        </w:rPr>
        <w:t xml:space="preserve">diante foram surgindo outros centros para atendimento de portadores especiais. Em 1857 foi construída </w:t>
      </w:r>
      <w:r w:rsidR="00675051" w:rsidRPr="00675051">
        <w:rPr>
          <w:rFonts w:ascii="Arial" w:hAnsi="Arial" w:cs="Arial"/>
          <w:color w:val="000000"/>
          <w:sz w:val="24"/>
          <w:szCs w:val="24"/>
          <w:shd w:val="clear" w:color="auto" w:fill="FFFFFF"/>
        </w:rPr>
        <w:t>uma escola para surdos-mudos denominada de Instituto Nacional de Educação para Surdos</w:t>
      </w:r>
      <w:r w:rsidR="00675051">
        <w:rPr>
          <w:rFonts w:ascii="Arial" w:hAnsi="Arial" w:cs="Arial"/>
          <w:color w:val="000000"/>
          <w:sz w:val="24"/>
          <w:szCs w:val="24"/>
          <w:shd w:val="clear" w:color="auto" w:fill="FFFFFF"/>
        </w:rPr>
        <w:t>.</w:t>
      </w:r>
      <w:r w:rsidR="000604D7">
        <w:rPr>
          <w:rFonts w:ascii="Arial" w:hAnsi="Arial" w:cs="Arial"/>
          <w:color w:val="000000"/>
          <w:sz w:val="24"/>
          <w:szCs w:val="24"/>
          <w:shd w:val="clear" w:color="auto" w:fill="FFFFFF"/>
        </w:rPr>
        <w:t xml:space="preserve"> </w:t>
      </w:r>
      <w:r w:rsidR="000604D7" w:rsidRPr="000604D7">
        <w:rPr>
          <w:rFonts w:ascii="Arial" w:hAnsi="Arial" w:cs="Arial"/>
          <w:color w:val="000000"/>
          <w:sz w:val="24"/>
          <w:szCs w:val="24"/>
          <w:shd w:val="clear" w:color="auto" w:fill="FFFFFF"/>
        </w:rPr>
        <w:t>Em 1874 iniciou-se o tratamento de deficientes mentais no Hospital Psiquiátrico da Bahia</w:t>
      </w:r>
      <w:r w:rsidR="002233F0">
        <w:rPr>
          <w:rFonts w:ascii="Arial" w:hAnsi="Arial" w:cs="Arial"/>
          <w:color w:val="000000"/>
          <w:sz w:val="24"/>
          <w:szCs w:val="24"/>
          <w:shd w:val="clear" w:color="auto" w:fill="FFFFFF"/>
        </w:rPr>
        <w:t xml:space="preserve"> (MORENO, 2017)</w:t>
      </w:r>
      <w:r w:rsidR="000604D7" w:rsidRPr="000604D7">
        <w:rPr>
          <w:rFonts w:ascii="Arial" w:hAnsi="Arial" w:cs="Arial"/>
          <w:color w:val="000000"/>
          <w:sz w:val="24"/>
          <w:szCs w:val="24"/>
          <w:shd w:val="clear" w:color="auto" w:fill="FFFFFF"/>
        </w:rPr>
        <w:t>.</w:t>
      </w:r>
    </w:p>
    <w:p w:rsidR="00166255" w:rsidRPr="002233F0" w:rsidRDefault="00166255" w:rsidP="002A4495">
      <w:pPr>
        <w:spacing w:after="0" w:line="360" w:lineRule="auto"/>
        <w:rPr>
          <w:rFonts w:ascii="Arial" w:hAnsi="Arial" w:cs="Arial"/>
          <w:color w:val="000000"/>
          <w:sz w:val="24"/>
          <w:szCs w:val="24"/>
          <w:shd w:val="clear" w:color="auto" w:fill="FFFFFF"/>
        </w:rPr>
      </w:pPr>
    </w:p>
    <w:p w:rsidR="008C7CA7" w:rsidRDefault="00DA2EB7" w:rsidP="002A4495">
      <w:pPr>
        <w:spacing w:after="0"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rPr>
        <w:t>Moreno (2017) ainda discorre que a</w:t>
      </w:r>
      <w:r w:rsidR="00166255" w:rsidRPr="00166255">
        <w:rPr>
          <w:rFonts w:ascii="Arial" w:hAnsi="Arial" w:cs="Arial"/>
          <w:color w:val="000000" w:themeColor="text1"/>
          <w:sz w:val="24"/>
          <w:szCs w:val="24"/>
        </w:rPr>
        <w:t xml:space="preserve"> história também nos faz lembrar que as crianças com deficiência eram privadas da educação e do convívio social, era permitido sacrificar os filhos que nasciam com algum tipo de deficiência. Diante desses acontecimentos históricos a partir 1960 foram criadas várias </w:t>
      </w:r>
      <w:r w:rsidR="00166255" w:rsidRPr="00166255">
        <w:rPr>
          <w:rFonts w:ascii="Arial" w:hAnsi="Arial" w:cs="Arial"/>
          <w:color w:val="000000" w:themeColor="text1"/>
          <w:sz w:val="24"/>
          <w:szCs w:val="24"/>
          <w:shd w:val="clear" w:color="auto" w:fill="FFFFFF"/>
        </w:rPr>
        <w:t xml:space="preserve">instituições de natureza filantrópica, as APAES </w:t>
      </w:r>
      <w:r>
        <w:rPr>
          <w:rFonts w:ascii="Arial" w:hAnsi="Arial" w:cs="Arial"/>
          <w:color w:val="000000" w:themeColor="text1"/>
          <w:sz w:val="24"/>
          <w:szCs w:val="24"/>
          <w:shd w:val="clear" w:color="auto" w:fill="FFFFFF"/>
        </w:rPr>
        <w:t>(Associação de Pais e Amigos do</w:t>
      </w:r>
      <w:r w:rsidR="00E259BC">
        <w:rPr>
          <w:rFonts w:ascii="Arial" w:hAnsi="Arial" w:cs="Arial"/>
          <w:color w:val="000000" w:themeColor="text1"/>
          <w:sz w:val="24"/>
          <w:szCs w:val="24"/>
          <w:shd w:val="clear" w:color="auto" w:fill="FFFFFF"/>
        </w:rPr>
        <w:t>s</w:t>
      </w:r>
      <w:r>
        <w:rPr>
          <w:rFonts w:ascii="Arial" w:hAnsi="Arial" w:cs="Arial"/>
          <w:color w:val="000000" w:themeColor="text1"/>
          <w:sz w:val="24"/>
          <w:szCs w:val="24"/>
          <w:shd w:val="clear" w:color="auto" w:fill="FFFFFF"/>
        </w:rPr>
        <w:t xml:space="preserve"> </w:t>
      </w:r>
      <w:r w:rsidR="00166255" w:rsidRPr="00166255">
        <w:rPr>
          <w:rFonts w:ascii="Arial" w:hAnsi="Arial" w:cs="Arial"/>
          <w:color w:val="000000" w:themeColor="text1"/>
          <w:sz w:val="24"/>
          <w:szCs w:val="24"/>
          <w:shd w:val="clear" w:color="auto" w:fill="FFFFFF"/>
        </w:rPr>
        <w:t>Excepcionais)</w:t>
      </w:r>
      <w:r w:rsidR="008C7CA7">
        <w:rPr>
          <w:rFonts w:ascii="Arial" w:hAnsi="Arial" w:cs="Arial"/>
          <w:color w:val="000000" w:themeColor="text1"/>
          <w:sz w:val="24"/>
          <w:szCs w:val="24"/>
          <w:shd w:val="clear" w:color="auto" w:fill="FFFFFF"/>
        </w:rPr>
        <w:t>.</w:t>
      </w:r>
    </w:p>
    <w:p w:rsidR="008C7CA7" w:rsidRDefault="008C7CA7" w:rsidP="002A4495">
      <w:pPr>
        <w:spacing w:after="0" w:line="360" w:lineRule="auto"/>
        <w:jc w:val="both"/>
        <w:rPr>
          <w:rFonts w:ascii="Arial" w:hAnsi="Arial" w:cs="Arial"/>
          <w:color w:val="000000" w:themeColor="text1"/>
          <w:sz w:val="24"/>
          <w:szCs w:val="24"/>
          <w:shd w:val="clear" w:color="auto" w:fill="FFFFFF"/>
        </w:rPr>
      </w:pPr>
    </w:p>
    <w:p w:rsidR="008C7CA7" w:rsidRDefault="008C7CA7" w:rsidP="002A4495">
      <w:pPr>
        <w:spacing w:after="0"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De acordo com a Constituição Federal de 1988, a educação é um direito de </w:t>
      </w:r>
      <w:r w:rsidR="009B3D6E">
        <w:rPr>
          <w:rFonts w:ascii="Arial" w:hAnsi="Arial" w:cs="Arial"/>
          <w:color w:val="000000" w:themeColor="text1"/>
          <w:sz w:val="24"/>
          <w:szCs w:val="24"/>
          <w:shd w:val="clear" w:color="auto" w:fill="FFFFFF"/>
        </w:rPr>
        <w:t>todos, o</w:t>
      </w:r>
      <w:r>
        <w:rPr>
          <w:rFonts w:ascii="Arial" w:hAnsi="Arial" w:cs="Arial"/>
          <w:color w:val="000000" w:themeColor="text1"/>
          <w:sz w:val="24"/>
          <w:szCs w:val="24"/>
          <w:shd w:val="clear" w:color="auto" w:fill="FFFFFF"/>
        </w:rPr>
        <w:t xml:space="preserve"> artigo 205 menciona que</w:t>
      </w:r>
    </w:p>
    <w:p w:rsidR="002A4495" w:rsidRDefault="002A4495" w:rsidP="002A4495">
      <w:pPr>
        <w:spacing w:after="0" w:line="360" w:lineRule="auto"/>
        <w:jc w:val="both"/>
        <w:rPr>
          <w:rFonts w:ascii="Arial" w:hAnsi="Arial" w:cs="Arial"/>
          <w:color w:val="000000" w:themeColor="text1"/>
          <w:sz w:val="24"/>
          <w:szCs w:val="24"/>
          <w:shd w:val="clear" w:color="auto" w:fill="FFFFFF"/>
        </w:rPr>
      </w:pPr>
    </w:p>
    <w:p w:rsidR="00DA2EB7" w:rsidRDefault="008C7CA7" w:rsidP="008C7CA7">
      <w:pPr>
        <w:spacing w:after="0" w:line="240" w:lineRule="auto"/>
        <w:ind w:left="2268"/>
        <w:jc w:val="both"/>
        <w:rPr>
          <w:rFonts w:ascii="Verdana" w:hAnsi="Verdana"/>
          <w:color w:val="000000"/>
          <w:sz w:val="17"/>
          <w:szCs w:val="17"/>
        </w:rPr>
      </w:pPr>
      <w:r>
        <w:rPr>
          <w:rFonts w:ascii="Arial" w:hAnsi="Arial" w:cs="Arial"/>
          <w:color w:val="000000"/>
          <w:sz w:val="20"/>
          <w:szCs w:val="20"/>
          <w:shd w:val="clear" w:color="auto" w:fill="FFFFFF"/>
        </w:rPr>
        <w:t>A educação, direito de todos e dever do Estado e da família, será promovida e incentivada com a colaboração da sociedade, visando ao pleno desenvolvimento da pessoa, seu preparo para o exercício da cidadania e sua qualificação para o trabalho (BRASIL,</w:t>
      </w:r>
      <w:r w:rsidR="009B3D6E">
        <w:rPr>
          <w:rFonts w:ascii="Arial" w:hAnsi="Arial" w:cs="Arial"/>
          <w:color w:val="000000"/>
          <w:sz w:val="20"/>
          <w:szCs w:val="20"/>
          <w:shd w:val="clear" w:color="auto" w:fill="FFFFFF"/>
        </w:rPr>
        <w:t>1988,</w:t>
      </w:r>
      <w:r>
        <w:rPr>
          <w:rFonts w:ascii="Arial" w:hAnsi="Arial" w:cs="Arial"/>
          <w:color w:val="000000"/>
          <w:sz w:val="20"/>
          <w:szCs w:val="20"/>
          <w:shd w:val="clear" w:color="auto" w:fill="FFFFFF"/>
        </w:rPr>
        <w:t xml:space="preserve"> p. </w:t>
      </w:r>
      <w:r w:rsidR="00711CB7">
        <w:rPr>
          <w:rFonts w:ascii="Arial" w:hAnsi="Arial" w:cs="Arial"/>
          <w:color w:val="000000"/>
          <w:sz w:val="20"/>
          <w:szCs w:val="20"/>
          <w:shd w:val="clear" w:color="auto" w:fill="FFFFFF"/>
        </w:rPr>
        <w:t>20</w:t>
      </w:r>
      <w:r w:rsidR="009B3D6E">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rsidR="009B3D6E" w:rsidRDefault="00EF0581" w:rsidP="001106E0">
      <w:pPr>
        <w:spacing w:after="0" w:line="360" w:lineRule="auto"/>
        <w:jc w:val="both"/>
        <w:rPr>
          <w:rFonts w:ascii="Arial" w:hAnsi="Arial" w:cs="Arial"/>
          <w:color w:val="000000" w:themeColor="text1"/>
          <w:sz w:val="24"/>
          <w:szCs w:val="24"/>
          <w:shd w:val="clear" w:color="auto" w:fill="FFFFFF"/>
        </w:rPr>
      </w:pPr>
      <w:r>
        <w:rPr>
          <w:rFonts w:ascii="Verdana" w:hAnsi="Verdana"/>
          <w:color w:val="000000"/>
          <w:sz w:val="17"/>
          <w:szCs w:val="17"/>
        </w:rPr>
        <w:br/>
      </w:r>
      <w:r w:rsidR="008C7CA7" w:rsidRPr="009B3D6E">
        <w:rPr>
          <w:rFonts w:ascii="Arial" w:hAnsi="Arial" w:cs="Arial"/>
          <w:color w:val="000000"/>
          <w:sz w:val="24"/>
          <w:szCs w:val="24"/>
        </w:rPr>
        <w:t xml:space="preserve">Deste modo, cabe ressaltar que </w:t>
      </w:r>
      <w:r w:rsidR="00711CB7" w:rsidRPr="009B3D6E">
        <w:rPr>
          <w:rFonts w:ascii="Arial" w:hAnsi="Arial" w:cs="Arial"/>
          <w:color w:val="000000"/>
          <w:sz w:val="24"/>
          <w:szCs w:val="24"/>
        </w:rPr>
        <w:t xml:space="preserve">desde a história a educação inclusiva tem avançado de forma significativa, e trazendo para a nossa realidade nos dias de hoje </w:t>
      </w:r>
      <w:r w:rsidR="00E259BC" w:rsidRPr="009B3D6E">
        <w:rPr>
          <w:rFonts w:ascii="Arial" w:hAnsi="Arial" w:cs="Arial"/>
          <w:color w:val="000000"/>
          <w:sz w:val="24"/>
          <w:szCs w:val="24"/>
        </w:rPr>
        <w:t xml:space="preserve">uma tarefa de que </w:t>
      </w:r>
      <w:r w:rsidR="00711CB7" w:rsidRPr="009B3D6E">
        <w:rPr>
          <w:rFonts w:ascii="Arial" w:hAnsi="Arial" w:cs="Arial"/>
          <w:color w:val="000000"/>
          <w:sz w:val="24"/>
          <w:szCs w:val="24"/>
        </w:rPr>
        <w:t xml:space="preserve">a inclusão é uma responsabilidade de toda a população. </w:t>
      </w:r>
      <w:r w:rsidR="00E259BC" w:rsidRPr="009B3D6E">
        <w:rPr>
          <w:rFonts w:ascii="Arial" w:hAnsi="Arial" w:cs="Arial"/>
          <w:color w:val="000000"/>
          <w:sz w:val="24"/>
          <w:szCs w:val="24"/>
        </w:rPr>
        <w:t xml:space="preserve">Menezes (2001) </w:t>
      </w:r>
      <w:r w:rsidR="00BA7565" w:rsidRPr="009B3D6E">
        <w:rPr>
          <w:rFonts w:ascii="Arial" w:hAnsi="Arial" w:cs="Arial"/>
          <w:color w:val="000000"/>
          <w:sz w:val="24"/>
          <w:szCs w:val="24"/>
        </w:rPr>
        <w:t>discorre sobre a Declaração de Salamanca</w:t>
      </w:r>
      <w:r w:rsidR="00636F21" w:rsidRPr="009B3D6E">
        <w:rPr>
          <w:rFonts w:ascii="Arial" w:hAnsi="Arial" w:cs="Arial"/>
          <w:color w:val="000000"/>
          <w:sz w:val="24"/>
          <w:szCs w:val="24"/>
        </w:rPr>
        <w:t xml:space="preserve">, essa declaração está vinculada a Convenção de Direitos da Criança (1988) e da Declaração sobre Educação para Todos (1990), é considerada um dos principais documentos mundiais que visam a inclusão social. Através de Declaração de Salamanca que obteve resultado positivo e </w:t>
      </w:r>
      <w:r w:rsidR="009B3D6E" w:rsidRPr="009B3D6E">
        <w:rPr>
          <w:rFonts w:ascii="Arial" w:hAnsi="Arial" w:cs="Arial"/>
          <w:color w:val="000000"/>
          <w:sz w:val="24"/>
          <w:szCs w:val="24"/>
        </w:rPr>
        <w:t xml:space="preserve">que </w:t>
      </w:r>
      <w:r w:rsidR="00636F21" w:rsidRPr="009B3D6E">
        <w:rPr>
          <w:rFonts w:ascii="Arial" w:hAnsi="Arial" w:cs="Arial"/>
          <w:color w:val="000000"/>
          <w:sz w:val="24"/>
          <w:szCs w:val="24"/>
        </w:rPr>
        <w:t xml:space="preserve">consolidou </w:t>
      </w:r>
      <w:r w:rsidR="009B3D6E" w:rsidRPr="009B3D6E">
        <w:rPr>
          <w:rFonts w:ascii="Arial" w:hAnsi="Arial" w:cs="Arial"/>
          <w:color w:val="000000"/>
          <w:sz w:val="24"/>
          <w:szCs w:val="24"/>
        </w:rPr>
        <w:t>vários movimentos de direitos humanos a concretizar a educação inclusiva nas décadas de 60 e 70</w:t>
      </w:r>
      <w:r w:rsidR="002233F0">
        <w:rPr>
          <w:rFonts w:ascii="Arial" w:hAnsi="Arial" w:cs="Arial"/>
          <w:color w:val="000000"/>
          <w:sz w:val="24"/>
          <w:szCs w:val="24"/>
        </w:rPr>
        <w:t xml:space="preserve"> (MENEZES, 2001)</w:t>
      </w:r>
      <w:r w:rsidR="009B3D6E" w:rsidRPr="009B3D6E">
        <w:rPr>
          <w:rFonts w:ascii="Arial" w:hAnsi="Arial" w:cs="Arial"/>
          <w:color w:val="000000"/>
          <w:sz w:val="24"/>
          <w:szCs w:val="24"/>
        </w:rPr>
        <w:t>.</w:t>
      </w:r>
      <w:r w:rsidR="009B3D6E">
        <w:rPr>
          <w:rFonts w:ascii="Arial" w:hAnsi="Arial" w:cs="Arial"/>
          <w:color w:val="000000"/>
          <w:sz w:val="24"/>
          <w:szCs w:val="24"/>
        </w:rPr>
        <w:t xml:space="preserve"> </w:t>
      </w:r>
      <w:r w:rsidR="009B3D6E" w:rsidRPr="009B3D6E">
        <w:rPr>
          <w:rFonts w:ascii="Arial" w:hAnsi="Arial" w:cs="Arial"/>
          <w:color w:val="000000" w:themeColor="text1"/>
          <w:sz w:val="24"/>
          <w:szCs w:val="24"/>
          <w:shd w:val="clear" w:color="auto" w:fill="FFFFFF"/>
        </w:rPr>
        <w:t>A Declaração de Salamanca é também considerada inovadora</w:t>
      </w:r>
    </w:p>
    <w:p w:rsidR="002233F0" w:rsidRDefault="002233F0" w:rsidP="001106E0">
      <w:pPr>
        <w:spacing w:after="0" w:line="360" w:lineRule="auto"/>
        <w:jc w:val="both"/>
        <w:rPr>
          <w:rFonts w:ascii="Helvetica" w:hAnsi="Helvetica" w:cs="Helvetica"/>
          <w:color w:val="414141"/>
          <w:sz w:val="23"/>
          <w:szCs w:val="23"/>
          <w:shd w:val="clear" w:color="auto" w:fill="FFFFFF"/>
        </w:rPr>
      </w:pPr>
    </w:p>
    <w:p w:rsidR="00711CB7" w:rsidRPr="009B3D6E" w:rsidRDefault="009B3D6E" w:rsidP="009B3D6E">
      <w:pPr>
        <w:spacing w:after="0" w:line="240" w:lineRule="auto"/>
        <w:ind w:left="2268"/>
        <w:jc w:val="both"/>
        <w:rPr>
          <w:rFonts w:ascii="Arial" w:hAnsi="Arial" w:cs="Arial"/>
          <w:color w:val="000000" w:themeColor="text1"/>
          <w:sz w:val="20"/>
          <w:szCs w:val="20"/>
        </w:rPr>
      </w:pPr>
      <w:r w:rsidRPr="009B3D6E">
        <w:rPr>
          <w:rFonts w:ascii="Arial" w:hAnsi="Arial" w:cs="Arial"/>
          <w:color w:val="000000" w:themeColor="text1"/>
          <w:sz w:val="20"/>
          <w:szCs w:val="20"/>
          <w:shd w:val="clear" w:color="auto" w:fill="FFFFFF"/>
        </w:rPr>
        <w:t>[…] proporcionou uma oportunidade única de colocação da educação especial dentro da estrutura de “educaç</w:t>
      </w:r>
      <w:r w:rsidR="007D18AB">
        <w:rPr>
          <w:rFonts w:ascii="Arial" w:hAnsi="Arial" w:cs="Arial"/>
          <w:color w:val="000000" w:themeColor="text1"/>
          <w:sz w:val="20"/>
          <w:szCs w:val="20"/>
          <w:shd w:val="clear" w:color="auto" w:fill="FFFFFF"/>
        </w:rPr>
        <w:t>ão para todos” firmada em 1990 [</w:t>
      </w:r>
      <w:r w:rsidRPr="009B3D6E">
        <w:rPr>
          <w:rFonts w:ascii="Arial" w:hAnsi="Arial" w:cs="Arial"/>
          <w:color w:val="000000" w:themeColor="text1"/>
          <w:sz w:val="20"/>
          <w:szCs w:val="20"/>
          <w:shd w:val="clear" w:color="auto" w:fill="FFFFFF"/>
        </w:rPr>
        <w:t>…</w:t>
      </w:r>
      <w:r w:rsidR="007D18AB">
        <w:rPr>
          <w:rFonts w:ascii="Arial" w:hAnsi="Arial" w:cs="Arial"/>
          <w:color w:val="000000" w:themeColor="text1"/>
          <w:sz w:val="20"/>
          <w:szCs w:val="20"/>
          <w:shd w:val="clear" w:color="auto" w:fill="FFFFFF"/>
        </w:rPr>
        <w:t>]</w:t>
      </w:r>
      <w:r w:rsidR="007D18AB" w:rsidRPr="009B3D6E">
        <w:rPr>
          <w:rFonts w:ascii="Arial" w:hAnsi="Arial" w:cs="Arial"/>
          <w:color w:val="000000" w:themeColor="text1"/>
          <w:sz w:val="20"/>
          <w:szCs w:val="20"/>
          <w:shd w:val="clear" w:color="auto" w:fill="FFFFFF"/>
        </w:rPr>
        <w:t xml:space="preserve"> promoveu</w:t>
      </w:r>
      <w:r w:rsidRPr="009B3D6E">
        <w:rPr>
          <w:rFonts w:ascii="Arial" w:hAnsi="Arial" w:cs="Arial"/>
          <w:color w:val="000000" w:themeColor="text1"/>
          <w:sz w:val="20"/>
          <w:szCs w:val="20"/>
          <w:shd w:val="clear" w:color="auto" w:fill="FFFFFF"/>
        </w:rPr>
        <w:t xml:space="preserve"> uma plataforma que afirma o princípio e a discussão da prática de garantia da inclusão das crianças com necessidades educacionais especiais nestas iniciativas e a tomada de seus lugares de direito</w:t>
      </w:r>
      <w:r>
        <w:rPr>
          <w:rFonts w:ascii="Arial" w:hAnsi="Arial" w:cs="Arial"/>
          <w:color w:val="000000" w:themeColor="text1"/>
          <w:sz w:val="20"/>
          <w:szCs w:val="20"/>
          <w:shd w:val="clear" w:color="auto" w:fill="FFFFFF"/>
        </w:rPr>
        <w:t xml:space="preserve"> numa sociedade de aprendizagem (MENEZES, 2001, p.1)</w:t>
      </w:r>
      <w:r w:rsidR="00C31184">
        <w:rPr>
          <w:rFonts w:ascii="Arial" w:hAnsi="Arial" w:cs="Arial"/>
          <w:color w:val="000000" w:themeColor="text1"/>
          <w:sz w:val="20"/>
          <w:szCs w:val="20"/>
          <w:shd w:val="clear" w:color="auto" w:fill="FFFFFF"/>
        </w:rPr>
        <w:t>.</w:t>
      </w:r>
    </w:p>
    <w:p w:rsidR="009B3D6E" w:rsidRDefault="009B3D6E" w:rsidP="008C7CA7">
      <w:pPr>
        <w:spacing w:after="0" w:line="360" w:lineRule="auto"/>
        <w:rPr>
          <w:rFonts w:ascii="Verdana" w:hAnsi="Verdana"/>
          <w:color w:val="000000"/>
          <w:sz w:val="17"/>
          <w:szCs w:val="17"/>
        </w:rPr>
      </w:pPr>
    </w:p>
    <w:p w:rsidR="009B3D6E" w:rsidRDefault="009B3D6E" w:rsidP="008C7CA7">
      <w:pPr>
        <w:spacing w:after="0" w:line="360" w:lineRule="auto"/>
        <w:rPr>
          <w:rFonts w:ascii="Verdana" w:hAnsi="Verdana"/>
          <w:color w:val="000000"/>
          <w:sz w:val="17"/>
          <w:szCs w:val="17"/>
        </w:rPr>
      </w:pPr>
    </w:p>
    <w:p w:rsidR="008257E3" w:rsidRPr="00AC5E24" w:rsidRDefault="008257E3" w:rsidP="00AC5E24">
      <w:pPr>
        <w:spacing w:after="0" w:line="360" w:lineRule="auto"/>
        <w:jc w:val="both"/>
        <w:rPr>
          <w:rFonts w:ascii="Arial" w:hAnsi="Arial" w:cs="Arial"/>
          <w:color w:val="000000"/>
          <w:sz w:val="24"/>
          <w:szCs w:val="24"/>
        </w:rPr>
      </w:pPr>
      <w:r w:rsidRPr="00AC5E24">
        <w:rPr>
          <w:rFonts w:ascii="Arial" w:hAnsi="Arial" w:cs="Arial"/>
          <w:color w:val="000000"/>
          <w:sz w:val="24"/>
          <w:szCs w:val="24"/>
        </w:rPr>
        <w:t xml:space="preserve">É importante que as pessoas portadoras de deficiência física tenham acesso a escola regular, essa integração com a criança normal é importante para o desenvolvimento da criança. Moreno (2017) as escolas devem possuir uma </w:t>
      </w:r>
      <w:r w:rsidRPr="00AC5E24">
        <w:rPr>
          <w:rFonts w:ascii="Arial" w:hAnsi="Arial" w:cs="Arial"/>
          <w:color w:val="000000"/>
          <w:sz w:val="24"/>
          <w:szCs w:val="24"/>
        </w:rPr>
        <w:lastRenderedPageBreak/>
        <w:t>orientação para incluir essas crianças no ambiente escolar, devem ser combatidas qualquer atitudes discriminatória, criando na escola um acolhimento e embutindo na comunidade escolar uma sociedade inclusiva. Não se pode negar o direito à educação, crianças com deficiência física não deve ser um empecilho e sim um grande passo para que a educação seja aproveita e desfrutada de forma igualitária.</w:t>
      </w:r>
    </w:p>
    <w:p w:rsidR="00EF0581" w:rsidRDefault="00EF0581" w:rsidP="00AC5E24">
      <w:pPr>
        <w:spacing w:after="0" w:line="360" w:lineRule="auto"/>
        <w:jc w:val="both"/>
        <w:rPr>
          <w:rFonts w:ascii="Arial" w:hAnsi="Arial" w:cs="Arial"/>
          <w:color w:val="000000"/>
          <w:sz w:val="24"/>
          <w:szCs w:val="24"/>
          <w:shd w:val="clear" w:color="auto" w:fill="FFFFFF"/>
        </w:rPr>
      </w:pPr>
      <w:r w:rsidRPr="00AC5E24">
        <w:rPr>
          <w:rFonts w:ascii="Arial" w:hAnsi="Arial" w:cs="Arial"/>
          <w:color w:val="000000"/>
          <w:sz w:val="24"/>
          <w:szCs w:val="24"/>
        </w:rPr>
        <w:br/>
      </w:r>
      <w:r w:rsidR="00AC5E24" w:rsidRPr="00AC5E24">
        <w:rPr>
          <w:rFonts w:ascii="Arial" w:hAnsi="Arial" w:cs="Arial"/>
          <w:color w:val="000000"/>
          <w:sz w:val="24"/>
          <w:szCs w:val="24"/>
        </w:rPr>
        <w:t xml:space="preserve">Dessa forma, a educação inclusiva é uma forma de chama atenção da sociedade, as escolas devem está preparadas para receber o aluno, </w:t>
      </w:r>
      <w:r w:rsidRPr="00AC5E24">
        <w:rPr>
          <w:rFonts w:ascii="Arial" w:hAnsi="Arial" w:cs="Arial"/>
          <w:color w:val="000000"/>
          <w:sz w:val="24"/>
          <w:szCs w:val="24"/>
          <w:shd w:val="clear" w:color="auto" w:fill="FFFFFF"/>
        </w:rPr>
        <w:t xml:space="preserve">não basta apenas inserir um </w:t>
      </w:r>
      <w:r w:rsidR="00AC5E24" w:rsidRPr="00AC5E24">
        <w:rPr>
          <w:rFonts w:ascii="Arial" w:hAnsi="Arial" w:cs="Arial"/>
          <w:color w:val="000000"/>
          <w:sz w:val="24"/>
          <w:szCs w:val="24"/>
          <w:shd w:val="clear" w:color="auto" w:fill="FFFFFF"/>
        </w:rPr>
        <w:t xml:space="preserve">aluno com deficiência na escola, </w:t>
      </w:r>
      <w:r w:rsidRPr="00AC5E24">
        <w:rPr>
          <w:rFonts w:ascii="Arial" w:hAnsi="Arial" w:cs="Arial"/>
          <w:color w:val="000000"/>
          <w:sz w:val="24"/>
          <w:szCs w:val="24"/>
          <w:shd w:val="clear" w:color="auto" w:fill="FFFFFF"/>
        </w:rPr>
        <w:t xml:space="preserve">é necessário que exista diversidade nos sistemas de ensino e </w:t>
      </w:r>
      <w:r w:rsidR="00AC5E24">
        <w:rPr>
          <w:rFonts w:ascii="Arial" w:hAnsi="Arial" w:cs="Arial"/>
          <w:color w:val="000000"/>
          <w:sz w:val="24"/>
          <w:szCs w:val="24"/>
          <w:shd w:val="clear" w:color="auto" w:fill="FFFFFF"/>
        </w:rPr>
        <w:t xml:space="preserve">que </w:t>
      </w:r>
      <w:r w:rsidR="00AC5E24" w:rsidRPr="00AC5E24">
        <w:rPr>
          <w:rFonts w:ascii="Arial" w:hAnsi="Arial" w:cs="Arial"/>
          <w:color w:val="000000"/>
          <w:sz w:val="24"/>
          <w:szCs w:val="24"/>
          <w:shd w:val="clear" w:color="auto" w:fill="FFFFFF"/>
        </w:rPr>
        <w:t xml:space="preserve">a escola se adeque a realidade física do aluno. </w:t>
      </w:r>
    </w:p>
    <w:p w:rsidR="00AC5E24" w:rsidRDefault="00AC5E24" w:rsidP="002A4495">
      <w:pPr>
        <w:spacing w:after="0" w:line="360" w:lineRule="auto"/>
        <w:jc w:val="both"/>
        <w:rPr>
          <w:rFonts w:ascii="Arial" w:hAnsi="Arial" w:cs="Arial"/>
          <w:color w:val="000000"/>
          <w:sz w:val="24"/>
          <w:szCs w:val="24"/>
          <w:shd w:val="clear" w:color="auto" w:fill="FFFFFF"/>
        </w:rPr>
      </w:pPr>
    </w:p>
    <w:p w:rsidR="00AC5E24" w:rsidRPr="00AC5E24" w:rsidRDefault="00836530" w:rsidP="002A4495">
      <w:pPr>
        <w:spacing w:after="0" w:line="360" w:lineRule="auto"/>
        <w:jc w:val="both"/>
        <w:rPr>
          <w:rFonts w:ascii="Arial" w:hAnsi="Arial" w:cs="Arial"/>
          <w:b/>
          <w:color w:val="000000"/>
          <w:sz w:val="24"/>
          <w:szCs w:val="24"/>
          <w:shd w:val="clear" w:color="auto" w:fill="FFFFFF"/>
        </w:rPr>
      </w:pPr>
      <w:r>
        <w:rPr>
          <w:rFonts w:ascii="Arial" w:hAnsi="Arial" w:cs="Arial"/>
          <w:b/>
          <w:color w:val="000000" w:themeColor="text1"/>
          <w:sz w:val="24"/>
          <w:szCs w:val="24"/>
        </w:rPr>
        <w:t>4</w:t>
      </w:r>
      <w:r w:rsidR="00A23AF3">
        <w:rPr>
          <w:rFonts w:ascii="Arial" w:hAnsi="Arial" w:cs="Arial"/>
          <w:b/>
          <w:color w:val="000000" w:themeColor="text1"/>
          <w:sz w:val="24"/>
          <w:szCs w:val="24"/>
        </w:rPr>
        <w:t xml:space="preserve"> </w:t>
      </w:r>
      <w:r w:rsidR="00AC5E24" w:rsidRPr="00AC5E24">
        <w:rPr>
          <w:rFonts w:ascii="Arial" w:hAnsi="Arial" w:cs="Arial"/>
          <w:b/>
          <w:color w:val="000000" w:themeColor="text1"/>
          <w:sz w:val="24"/>
          <w:szCs w:val="24"/>
        </w:rPr>
        <w:t>DIFICULDADES ENFRENTADAS PELOS CADEIRANTES NA ESCOLA</w:t>
      </w:r>
    </w:p>
    <w:p w:rsidR="00AC5E24" w:rsidRDefault="00AC5E24" w:rsidP="002A4495">
      <w:pPr>
        <w:spacing w:after="0" w:line="360" w:lineRule="auto"/>
        <w:rPr>
          <w:rFonts w:ascii="Verdana" w:hAnsi="Verdana"/>
          <w:color w:val="000000"/>
          <w:sz w:val="17"/>
          <w:szCs w:val="17"/>
          <w:shd w:val="clear" w:color="auto" w:fill="FFFFFF"/>
        </w:rPr>
      </w:pPr>
    </w:p>
    <w:p w:rsidR="001106E0" w:rsidRDefault="007D18AB" w:rsidP="002A4495">
      <w:pPr>
        <w:spacing w:after="0" w:line="360" w:lineRule="auto"/>
        <w:jc w:val="both"/>
        <w:rPr>
          <w:rFonts w:ascii="Arial" w:eastAsia="Times New Roman" w:hAnsi="Arial" w:cs="Arial"/>
          <w:color w:val="222222"/>
          <w:sz w:val="24"/>
          <w:szCs w:val="24"/>
          <w:lang w:eastAsia="pt-BR"/>
        </w:rPr>
      </w:pPr>
      <w:r w:rsidRPr="00C96AB7">
        <w:rPr>
          <w:rFonts w:ascii="Arial" w:hAnsi="Arial" w:cs="Arial"/>
          <w:color w:val="000000"/>
          <w:sz w:val="24"/>
          <w:szCs w:val="24"/>
          <w:shd w:val="clear" w:color="auto" w:fill="FFFFFF"/>
        </w:rPr>
        <w:t>Uma pessoa portadora de deficiência física cadeirante</w:t>
      </w:r>
      <w:r w:rsidR="00C96AB7" w:rsidRPr="00C96AB7">
        <w:rPr>
          <w:rFonts w:ascii="Arial" w:hAnsi="Arial" w:cs="Arial"/>
          <w:color w:val="000000"/>
          <w:sz w:val="24"/>
          <w:szCs w:val="24"/>
          <w:shd w:val="clear" w:color="auto" w:fill="FFFFFF"/>
        </w:rPr>
        <w:t xml:space="preserve"> tem</w:t>
      </w:r>
      <w:r w:rsidRPr="00C96AB7">
        <w:rPr>
          <w:rFonts w:ascii="Arial" w:hAnsi="Arial" w:cs="Arial"/>
          <w:color w:val="000000"/>
          <w:sz w:val="24"/>
          <w:szCs w:val="24"/>
          <w:shd w:val="clear" w:color="auto" w:fill="FFFFFF"/>
        </w:rPr>
        <w:t xml:space="preserve"> enfrenta</w:t>
      </w:r>
      <w:r w:rsidR="00C96AB7" w:rsidRPr="00C96AB7">
        <w:rPr>
          <w:rFonts w:ascii="Arial" w:hAnsi="Arial" w:cs="Arial"/>
          <w:color w:val="000000"/>
          <w:sz w:val="24"/>
          <w:szCs w:val="24"/>
          <w:shd w:val="clear" w:color="auto" w:fill="FFFFFF"/>
        </w:rPr>
        <w:t>do</w:t>
      </w:r>
      <w:r w:rsidRPr="00C96AB7">
        <w:rPr>
          <w:rFonts w:ascii="Arial" w:hAnsi="Arial" w:cs="Arial"/>
          <w:color w:val="000000"/>
          <w:sz w:val="24"/>
          <w:szCs w:val="24"/>
          <w:shd w:val="clear" w:color="auto" w:fill="FFFFFF"/>
        </w:rPr>
        <w:t xml:space="preserve"> nos seus dia a dia vários obstáculos</w:t>
      </w:r>
      <w:r w:rsidR="00C96AB7" w:rsidRPr="00C96AB7">
        <w:rPr>
          <w:rFonts w:ascii="Arial" w:hAnsi="Arial" w:cs="Arial"/>
          <w:color w:val="000000"/>
          <w:sz w:val="24"/>
          <w:szCs w:val="24"/>
          <w:shd w:val="clear" w:color="auto" w:fill="FFFFFF"/>
        </w:rPr>
        <w:t xml:space="preserve"> principalmente dentro do ambiente escolar</w:t>
      </w:r>
      <w:r w:rsidRPr="00C96AB7">
        <w:rPr>
          <w:rFonts w:ascii="Arial" w:hAnsi="Arial" w:cs="Arial"/>
          <w:color w:val="000000"/>
          <w:sz w:val="24"/>
          <w:szCs w:val="24"/>
          <w:shd w:val="clear" w:color="auto" w:fill="FFFFFF"/>
        </w:rPr>
        <w:t xml:space="preserve">. O </w:t>
      </w:r>
      <w:r w:rsidR="00C96AB7" w:rsidRPr="00C96AB7">
        <w:rPr>
          <w:rFonts w:ascii="Arial" w:hAnsi="Arial" w:cs="Arial"/>
          <w:color w:val="000000"/>
          <w:sz w:val="24"/>
          <w:szCs w:val="24"/>
          <w:shd w:val="clear" w:color="auto" w:fill="FFFFFF"/>
        </w:rPr>
        <w:t xml:space="preserve">ser </w:t>
      </w:r>
      <w:r w:rsidRPr="00C96AB7">
        <w:rPr>
          <w:rFonts w:ascii="Arial" w:hAnsi="Arial" w:cs="Arial"/>
          <w:color w:val="000000"/>
          <w:sz w:val="24"/>
          <w:szCs w:val="24"/>
          <w:shd w:val="clear" w:color="auto" w:fill="FFFFFF"/>
        </w:rPr>
        <w:t>cadeirante é um indivíduo que utiliza a cadeira de rodas para sua locomoção</w:t>
      </w:r>
      <w:r w:rsidR="00C96AB7" w:rsidRPr="00C96AB7">
        <w:rPr>
          <w:rFonts w:ascii="Arial" w:hAnsi="Arial" w:cs="Arial"/>
          <w:color w:val="000000"/>
          <w:sz w:val="24"/>
          <w:szCs w:val="24"/>
          <w:shd w:val="clear" w:color="auto" w:fill="FFFFFF"/>
        </w:rPr>
        <w:t xml:space="preserve">, </w:t>
      </w:r>
      <w:r w:rsidR="000C1333">
        <w:rPr>
          <w:rFonts w:ascii="Arial" w:hAnsi="Arial" w:cs="Arial"/>
          <w:color w:val="000000"/>
          <w:sz w:val="24"/>
          <w:szCs w:val="24"/>
          <w:shd w:val="clear" w:color="auto" w:fill="FFFFFF"/>
        </w:rPr>
        <w:t>este tipo de deficiência física é denominado Paraplegia</w:t>
      </w:r>
      <w:r w:rsidR="00CB2DF5">
        <w:rPr>
          <w:rFonts w:ascii="Arial" w:hAnsi="Arial" w:cs="Arial"/>
          <w:color w:val="000000"/>
          <w:sz w:val="24"/>
          <w:szCs w:val="24"/>
          <w:shd w:val="clear" w:color="auto" w:fill="FFFFFF"/>
        </w:rPr>
        <w:t xml:space="preserve"> (SANTANA, 2017)</w:t>
      </w:r>
      <w:r w:rsidR="000C1333">
        <w:rPr>
          <w:rFonts w:ascii="Arial" w:hAnsi="Arial" w:cs="Arial"/>
          <w:color w:val="000000"/>
          <w:sz w:val="24"/>
          <w:szCs w:val="24"/>
          <w:shd w:val="clear" w:color="auto" w:fill="FFFFFF"/>
        </w:rPr>
        <w:t>.</w:t>
      </w:r>
    </w:p>
    <w:p w:rsidR="00446B7D" w:rsidRDefault="00446B7D" w:rsidP="002A4495">
      <w:pPr>
        <w:spacing w:after="0" w:line="360" w:lineRule="auto"/>
        <w:jc w:val="both"/>
        <w:rPr>
          <w:rFonts w:ascii="Arial" w:hAnsi="Arial" w:cs="Arial"/>
          <w:color w:val="000000" w:themeColor="text1"/>
          <w:sz w:val="20"/>
          <w:szCs w:val="20"/>
          <w:shd w:val="clear" w:color="auto" w:fill="FFFFFF"/>
        </w:rPr>
      </w:pPr>
    </w:p>
    <w:p w:rsidR="00446B7D" w:rsidRDefault="00446B7D" w:rsidP="002A4495">
      <w:pPr>
        <w:tabs>
          <w:tab w:val="left" w:pos="1320"/>
        </w:tabs>
        <w:spacing w:after="0" w:line="360" w:lineRule="auto"/>
        <w:jc w:val="both"/>
        <w:rPr>
          <w:rFonts w:ascii="Arial" w:hAnsi="Arial" w:cs="Arial"/>
          <w:color w:val="000000"/>
          <w:sz w:val="24"/>
          <w:szCs w:val="24"/>
        </w:rPr>
      </w:pPr>
      <w:r w:rsidRPr="00134376">
        <w:rPr>
          <w:rFonts w:ascii="Arial" w:hAnsi="Arial" w:cs="Arial"/>
          <w:color w:val="000000"/>
          <w:sz w:val="24"/>
          <w:szCs w:val="24"/>
        </w:rPr>
        <w:t xml:space="preserve">A escola deve possibilitar que o aluno com deficiência vivencie as mesmas experiências que os demais alunos, educando todas as crianças em um mesmo contexto escolar. Muitas escolas ainda têm dificuldades e passam por muitos desafios na inclusão por não apresentam as condições adequadas para estarem preparadas devidamente para atendê-los, seja no preparo dos professores ou na estrutura física da escola. As escolas já deviam estar preparadas para receber esses alunos com o atendimento adequado, mas, por ser minoria dentro das escolas muitas das vezes, passam necessidades por falta de adequação e atendimento. Com a inclusão, as diferenças não são vistas como deficiência e sim como diversidade em sala de aula. As mudanças são necessárias para que haja inclusão, com a eliminação de barreiras. </w:t>
      </w:r>
    </w:p>
    <w:p w:rsidR="00446B7D" w:rsidRDefault="00446B7D" w:rsidP="002A4495">
      <w:pPr>
        <w:tabs>
          <w:tab w:val="left" w:pos="1320"/>
        </w:tabs>
        <w:spacing w:after="0" w:line="360" w:lineRule="auto"/>
        <w:jc w:val="both"/>
        <w:rPr>
          <w:rFonts w:ascii="Arial" w:hAnsi="Arial" w:cs="Arial"/>
          <w:color w:val="000000"/>
          <w:sz w:val="24"/>
          <w:szCs w:val="24"/>
        </w:rPr>
      </w:pPr>
    </w:p>
    <w:p w:rsidR="00CB2DF5" w:rsidRPr="00CB2DF5" w:rsidRDefault="00CB2DF5" w:rsidP="00CB2DF5">
      <w:pPr>
        <w:tabs>
          <w:tab w:val="left" w:pos="1320"/>
        </w:tabs>
        <w:spacing w:after="0" w:line="240" w:lineRule="auto"/>
        <w:ind w:left="2268"/>
        <w:jc w:val="both"/>
        <w:rPr>
          <w:rFonts w:ascii="Arial" w:hAnsi="Arial" w:cs="Arial"/>
          <w:sz w:val="20"/>
          <w:szCs w:val="20"/>
        </w:rPr>
      </w:pPr>
      <w:r w:rsidRPr="00CB2DF5">
        <w:rPr>
          <w:rFonts w:ascii="Arial" w:hAnsi="Arial" w:cs="Arial"/>
          <w:sz w:val="20"/>
          <w:szCs w:val="20"/>
        </w:rPr>
        <w:t xml:space="preserve">A escola inclusiva deveria ser chamada de escola para todos, pois esta sim está aberta totalmente para que qualquer pessoa possa ter uma educação digna, sem ser necessário estudar em uma “escola especial’’, uma escola que abrigue as diferenças e se enriqueça com </w:t>
      </w:r>
      <w:r w:rsidRPr="00CB2DF5">
        <w:rPr>
          <w:rFonts w:ascii="Arial" w:hAnsi="Arial" w:cs="Arial"/>
          <w:sz w:val="20"/>
          <w:szCs w:val="20"/>
        </w:rPr>
        <w:lastRenderedPageBreak/>
        <w:t>elas, portanto, a inclusão deve ser defendida e investida</w:t>
      </w:r>
      <w:r>
        <w:rPr>
          <w:rFonts w:ascii="Arial" w:hAnsi="Arial" w:cs="Arial"/>
          <w:sz w:val="20"/>
          <w:szCs w:val="20"/>
        </w:rPr>
        <w:t xml:space="preserve"> (SOUZA et al, 200?)</w:t>
      </w:r>
      <w:r w:rsidRPr="00CB2DF5">
        <w:rPr>
          <w:rFonts w:ascii="Arial" w:hAnsi="Arial" w:cs="Arial"/>
          <w:sz w:val="20"/>
          <w:szCs w:val="20"/>
        </w:rPr>
        <w:t>.</w:t>
      </w:r>
    </w:p>
    <w:p w:rsidR="00CB2DF5" w:rsidRPr="00CB2DF5" w:rsidRDefault="00CB2DF5" w:rsidP="00CB2DF5">
      <w:pPr>
        <w:tabs>
          <w:tab w:val="left" w:pos="1320"/>
        </w:tabs>
        <w:spacing w:after="0" w:line="360" w:lineRule="auto"/>
        <w:ind w:left="2268"/>
        <w:jc w:val="both"/>
        <w:rPr>
          <w:rFonts w:ascii="Arial" w:hAnsi="Arial" w:cs="Arial"/>
          <w:color w:val="000000"/>
          <w:sz w:val="20"/>
          <w:szCs w:val="20"/>
        </w:rPr>
      </w:pPr>
    </w:p>
    <w:p w:rsidR="000C1333" w:rsidRDefault="00446B7D" w:rsidP="00CB2DF5">
      <w:pPr>
        <w:spacing w:after="0" w:line="360" w:lineRule="auto"/>
        <w:jc w:val="both"/>
        <w:rPr>
          <w:rFonts w:ascii="Arial" w:hAnsi="Arial" w:cs="Arial"/>
          <w:color w:val="000000"/>
          <w:sz w:val="24"/>
          <w:szCs w:val="24"/>
        </w:rPr>
      </w:pPr>
      <w:r w:rsidRPr="00134376">
        <w:rPr>
          <w:rFonts w:ascii="Arial" w:hAnsi="Arial" w:cs="Arial"/>
          <w:color w:val="000000"/>
          <w:sz w:val="24"/>
          <w:szCs w:val="24"/>
        </w:rPr>
        <w:t xml:space="preserve">A área da educação vem evoluindo bastante para atender melhor os alunos com alguma deficiência física.  Desde a década de 1990 vem se desenvolvendo e oferecendo melhores oportunidades educacionais a essas pessoas, com intuito de garantir todos os </w:t>
      </w:r>
      <w:r>
        <w:rPr>
          <w:rFonts w:ascii="Arial" w:hAnsi="Arial" w:cs="Arial"/>
          <w:color w:val="000000"/>
          <w:sz w:val="24"/>
          <w:szCs w:val="24"/>
        </w:rPr>
        <w:t>seus direitos enquanto cidadão.</w:t>
      </w:r>
    </w:p>
    <w:p w:rsidR="001A2596" w:rsidRDefault="001A2596" w:rsidP="001A2596">
      <w:pPr>
        <w:spacing w:after="0" w:line="360" w:lineRule="auto"/>
        <w:jc w:val="both"/>
        <w:rPr>
          <w:rFonts w:ascii="Arial" w:hAnsi="Arial" w:cs="Arial"/>
          <w:color w:val="000000"/>
          <w:sz w:val="24"/>
          <w:szCs w:val="24"/>
        </w:rPr>
      </w:pPr>
    </w:p>
    <w:p w:rsidR="001A2596" w:rsidRPr="00CB2DF5" w:rsidRDefault="001A2596" w:rsidP="001A2596">
      <w:pPr>
        <w:tabs>
          <w:tab w:val="left" w:pos="1320"/>
        </w:tabs>
        <w:spacing w:after="0" w:line="240" w:lineRule="auto"/>
        <w:ind w:left="2268"/>
        <w:jc w:val="both"/>
        <w:rPr>
          <w:rFonts w:ascii="Arial" w:hAnsi="Arial" w:cs="Arial"/>
          <w:sz w:val="20"/>
          <w:szCs w:val="20"/>
        </w:rPr>
      </w:pPr>
      <w:r w:rsidRPr="001A2596">
        <w:rPr>
          <w:rFonts w:ascii="Arial" w:hAnsi="Arial" w:cs="Arial"/>
          <w:sz w:val="20"/>
          <w:szCs w:val="20"/>
        </w:rPr>
        <w:t>A efetivação da inclusão exige a superação de vários desafios, tais como: estabelecimento de novas formas pedagógicas, capacitação dos professores para saber lidar com diferentes problemáticas, os alunos e a própria crianças deficiente precisa participar ativamente de seu processo de inclusão.</w:t>
      </w:r>
      <w:r>
        <w:rPr>
          <w:rFonts w:ascii="Arial" w:hAnsi="Arial" w:cs="Arial"/>
          <w:sz w:val="20"/>
          <w:szCs w:val="20"/>
        </w:rPr>
        <w:t xml:space="preserve"> </w:t>
      </w:r>
      <w:proofErr w:type="gramStart"/>
      <w:r>
        <w:rPr>
          <w:rFonts w:ascii="Arial" w:hAnsi="Arial" w:cs="Arial"/>
          <w:sz w:val="20"/>
          <w:szCs w:val="20"/>
        </w:rPr>
        <w:t>[...]</w:t>
      </w:r>
      <w:r w:rsidRPr="001A2596">
        <w:rPr>
          <w:rFonts w:ascii="Arial" w:hAnsi="Arial" w:cs="Arial"/>
          <w:sz w:val="20"/>
          <w:szCs w:val="20"/>
        </w:rPr>
        <w:t xml:space="preserve"> Dessa</w:t>
      </w:r>
      <w:proofErr w:type="gramEnd"/>
      <w:r w:rsidRPr="001A2596">
        <w:rPr>
          <w:rFonts w:ascii="Arial" w:hAnsi="Arial" w:cs="Arial"/>
          <w:sz w:val="20"/>
          <w:szCs w:val="20"/>
        </w:rPr>
        <w:t xml:space="preserve"> forma, a concepção de aprendizagem é tida como um processo que sempre inclui relações entre indivíduos, onde a interação do sujeito com o mundo se dá pela mediação feita por outros sujeitos</w:t>
      </w:r>
      <w:r>
        <w:rPr>
          <w:rFonts w:ascii="Arial" w:hAnsi="Arial" w:cs="Arial"/>
          <w:sz w:val="20"/>
          <w:szCs w:val="20"/>
        </w:rPr>
        <w:t xml:space="preserve"> (SOUZA et al, 200?)</w:t>
      </w:r>
      <w:r w:rsidRPr="00CB2DF5">
        <w:rPr>
          <w:rFonts w:ascii="Arial" w:hAnsi="Arial" w:cs="Arial"/>
          <w:sz w:val="20"/>
          <w:szCs w:val="20"/>
        </w:rPr>
        <w:t>.</w:t>
      </w:r>
    </w:p>
    <w:p w:rsidR="001A2596" w:rsidRDefault="001A2596" w:rsidP="001A2596">
      <w:pPr>
        <w:spacing w:after="0" w:line="360" w:lineRule="auto"/>
        <w:ind w:left="2268"/>
        <w:jc w:val="both"/>
        <w:rPr>
          <w:rFonts w:ascii="Arial" w:hAnsi="Arial" w:cs="Arial"/>
          <w:color w:val="000000"/>
          <w:sz w:val="24"/>
          <w:szCs w:val="24"/>
        </w:rPr>
      </w:pPr>
    </w:p>
    <w:p w:rsidR="00446B7D" w:rsidRDefault="000F1A69" w:rsidP="002A4495">
      <w:pPr>
        <w:spacing w:after="0" w:line="360" w:lineRule="auto"/>
        <w:jc w:val="both"/>
        <w:rPr>
          <w:rFonts w:ascii="Arial" w:hAnsi="Arial" w:cs="Arial"/>
          <w:color w:val="000000"/>
          <w:sz w:val="24"/>
          <w:szCs w:val="24"/>
        </w:rPr>
      </w:pPr>
      <w:r>
        <w:rPr>
          <w:rFonts w:ascii="Arial" w:hAnsi="Arial" w:cs="Arial"/>
          <w:color w:val="000000"/>
          <w:sz w:val="24"/>
          <w:szCs w:val="24"/>
        </w:rPr>
        <w:t>A escola é um ambiente sociocultural, que possibilita o convívio de diferentes pessoas em um ambiente harmonioso e produtivo. Frias e Menezes (2008) a escola nos faz refletir sobre a manifestação da diversidade, é através dela que repensamos e defendemos a escolarização como princípio inclusivo, salientando o direito de uma educação igualitária e de comum a todas as pessoas.</w:t>
      </w:r>
    </w:p>
    <w:p w:rsidR="000F1A69" w:rsidRPr="00446B7D" w:rsidRDefault="000F1A69" w:rsidP="002A4495">
      <w:pPr>
        <w:spacing w:after="0" w:line="360" w:lineRule="auto"/>
        <w:jc w:val="both"/>
        <w:rPr>
          <w:rFonts w:ascii="Arial" w:hAnsi="Arial" w:cs="Arial"/>
          <w:color w:val="000000"/>
          <w:sz w:val="24"/>
          <w:szCs w:val="24"/>
        </w:rPr>
      </w:pPr>
    </w:p>
    <w:p w:rsidR="001106E0" w:rsidRDefault="001106E0" w:rsidP="002A4495">
      <w:pPr>
        <w:spacing w:after="0" w:line="360" w:lineRule="auto"/>
        <w:jc w:val="both"/>
        <w:rPr>
          <w:rFonts w:ascii="Arial" w:hAnsi="Arial" w:cs="Arial"/>
          <w:sz w:val="24"/>
          <w:szCs w:val="24"/>
        </w:rPr>
      </w:pPr>
      <w:r w:rsidRPr="003B6258">
        <w:rPr>
          <w:rFonts w:ascii="Arial" w:hAnsi="Arial" w:cs="Arial"/>
          <w:sz w:val="24"/>
          <w:szCs w:val="24"/>
        </w:rPr>
        <w:t xml:space="preserve">A NBR 9050 foi desenvolvida no ano de 2004 e foi criada pela Associação Brasileira de Normas Técnicas (ABNT), elaboradas no Comitê Brasileiro de Acessibilidade e tem por objetivo estabelecer parâmetros técnicos a serem ressalvados quanto ao desenvolvimento de projeto, construção, instalação e adaptação de edificações, mobiliário, espaços e equipamentos urbanos às condições de acessibilidade para deficientes físicos. </w:t>
      </w:r>
    </w:p>
    <w:p w:rsidR="001106E0" w:rsidRPr="003B6258" w:rsidRDefault="001106E0" w:rsidP="002A4495">
      <w:pPr>
        <w:spacing w:after="0" w:line="360" w:lineRule="auto"/>
        <w:jc w:val="both"/>
        <w:rPr>
          <w:rFonts w:ascii="Arial" w:hAnsi="Arial" w:cs="Arial"/>
          <w:sz w:val="24"/>
          <w:szCs w:val="24"/>
        </w:rPr>
      </w:pPr>
    </w:p>
    <w:p w:rsidR="001106E0" w:rsidRPr="003B6258" w:rsidRDefault="001106E0" w:rsidP="002A4495">
      <w:pPr>
        <w:spacing w:after="0" w:line="360" w:lineRule="auto"/>
        <w:jc w:val="both"/>
        <w:rPr>
          <w:rFonts w:ascii="Arial" w:hAnsi="Arial" w:cs="Arial"/>
          <w:sz w:val="24"/>
          <w:szCs w:val="24"/>
        </w:rPr>
      </w:pPr>
      <w:r w:rsidRPr="003B6258">
        <w:rPr>
          <w:rFonts w:ascii="Arial" w:hAnsi="Arial" w:cs="Arial"/>
          <w:sz w:val="24"/>
          <w:szCs w:val="24"/>
        </w:rPr>
        <w:t xml:space="preserve">De acordo com a figura 1, a ABNT NBR 9050/2004 salienta as medidas estabelecidas para uma cadeira </w:t>
      </w:r>
      <w:r>
        <w:rPr>
          <w:rFonts w:ascii="Arial" w:hAnsi="Arial" w:cs="Arial"/>
          <w:sz w:val="24"/>
          <w:szCs w:val="24"/>
        </w:rPr>
        <w:t xml:space="preserve">de rodas </w:t>
      </w:r>
      <w:r w:rsidRPr="003B6258">
        <w:rPr>
          <w:rFonts w:ascii="Arial" w:hAnsi="Arial" w:cs="Arial"/>
          <w:sz w:val="24"/>
          <w:szCs w:val="24"/>
        </w:rPr>
        <w:t>manual ou mo</w:t>
      </w:r>
      <w:r w:rsidR="002A4495">
        <w:rPr>
          <w:rFonts w:ascii="Arial" w:hAnsi="Arial" w:cs="Arial"/>
          <w:sz w:val="24"/>
          <w:szCs w:val="24"/>
        </w:rPr>
        <w:t>torizada, segue o modelo abaixo.</w:t>
      </w:r>
    </w:p>
    <w:p w:rsidR="001106E0" w:rsidRDefault="001106E0" w:rsidP="001106E0">
      <w:pPr>
        <w:spacing w:line="360" w:lineRule="auto"/>
        <w:jc w:val="center"/>
        <w:rPr>
          <w:rFonts w:ascii="Arial" w:hAnsi="Arial" w:cs="Arial"/>
          <w:b/>
          <w:sz w:val="20"/>
          <w:szCs w:val="20"/>
        </w:rPr>
      </w:pPr>
      <w:r>
        <w:rPr>
          <w:noProof/>
          <w:lang w:eastAsia="pt-BR"/>
        </w:rPr>
        <w:lastRenderedPageBreak/>
        <w:drawing>
          <wp:inline distT="0" distB="0" distL="0" distR="0" wp14:anchorId="32C509BA" wp14:editId="4C12EAC7">
            <wp:extent cx="5265019" cy="1982804"/>
            <wp:effectExtent l="0" t="0" r="0" b="0"/>
            <wp:docPr id="2" name="Imagem 2" descr="Resultado de imagem para Cadeiras de rodas e sua med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Cadeiras de rodas e sua medid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5279" cy="1982902"/>
                    </a:xfrm>
                    <a:prstGeom prst="rect">
                      <a:avLst/>
                    </a:prstGeom>
                    <a:noFill/>
                    <a:ln>
                      <a:noFill/>
                    </a:ln>
                  </pic:spPr>
                </pic:pic>
              </a:graphicData>
            </a:graphic>
          </wp:inline>
        </w:drawing>
      </w:r>
      <w:r w:rsidRPr="003B6258">
        <w:rPr>
          <w:rFonts w:ascii="Arial" w:hAnsi="Arial" w:cs="Arial"/>
          <w:b/>
          <w:sz w:val="20"/>
          <w:szCs w:val="20"/>
        </w:rPr>
        <w:t>Figura 1 – Fonte: NBR 9050</w:t>
      </w:r>
    </w:p>
    <w:p w:rsidR="001106E0" w:rsidRPr="00B106E8" w:rsidRDefault="001106E0" w:rsidP="001106E0">
      <w:pPr>
        <w:spacing w:after="0" w:line="360" w:lineRule="auto"/>
        <w:jc w:val="center"/>
        <w:rPr>
          <w:rFonts w:ascii="Arial" w:hAnsi="Arial" w:cs="Arial"/>
          <w:b/>
          <w:sz w:val="24"/>
          <w:szCs w:val="24"/>
        </w:rPr>
      </w:pPr>
    </w:p>
    <w:p w:rsidR="001106E0" w:rsidRDefault="001106E0" w:rsidP="001106E0">
      <w:pPr>
        <w:spacing w:after="0" w:line="360" w:lineRule="auto"/>
        <w:jc w:val="both"/>
        <w:rPr>
          <w:rFonts w:ascii="Arial" w:hAnsi="Arial" w:cs="Arial"/>
          <w:sz w:val="24"/>
          <w:szCs w:val="24"/>
        </w:rPr>
      </w:pPr>
      <w:r w:rsidRPr="00B106E8">
        <w:rPr>
          <w:rFonts w:ascii="Arial" w:hAnsi="Arial" w:cs="Arial"/>
          <w:sz w:val="24"/>
          <w:szCs w:val="24"/>
        </w:rPr>
        <w:t>A figura 2, tem o intuído de mostrar as dimensões de uma cadeira de roda ocupada por uma pessoa. Essas dimensões de acordo com a norma NBR 9050 são denominadas de Módulo de Referência.</w:t>
      </w:r>
    </w:p>
    <w:p w:rsidR="00D75C01" w:rsidRPr="00B106E8" w:rsidRDefault="00D75C01" w:rsidP="001106E0">
      <w:pPr>
        <w:spacing w:after="0" w:line="360" w:lineRule="auto"/>
        <w:jc w:val="both"/>
        <w:rPr>
          <w:rFonts w:ascii="Arial" w:hAnsi="Arial" w:cs="Arial"/>
          <w:sz w:val="24"/>
          <w:szCs w:val="24"/>
        </w:rPr>
      </w:pPr>
    </w:p>
    <w:p w:rsidR="001106E0" w:rsidRDefault="001106E0" w:rsidP="001106E0">
      <w:pPr>
        <w:spacing w:line="360" w:lineRule="auto"/>
        <w:jc w:val="center"/>
      </w:pPr>
      <w:r>
        <w:rPr>
          <w:noProof/>
          <w:lang w:eastAsia="pt-BR"/>
        </w:rPr>
        <w:drawing>
          <wp:inline distT="0" distB="0" distL="0" distR="0" wp14:anchorId="0CC5B5B4" wp14:editId="17D872F7">
            <wp:extent cx="4481564" cy="1748413"/>
            <wp:effectExtent l="0" t="0" r="0" b="4445"/>
            <wp:docPr id="3" name="Imagem 3" descr="Resultado de imagem para Cadeiras de rodas Módulo de Refer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Cadeiras de rodas Módulo de Referênc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2165" cy="1748648"/>
                    </a:xfrm>
                    <a:prstGeom prst="rect">
                      <a:avLst/>
                    </a:prstGeom>
                    <a:noFill/>
                    <a:ln>
                      <a:noFill/>
                    </a:ln>
                  </pic:spPr>
                </pic:pic>
              </a:graphicData>
            </a:graphic>
          </wp:inline>
        </w:drawing>
      </w:r>
    </w:p>
    <w:p w:rsidR="007D18AB" w:rsidRPr="000F1A69" w:rsidRDefault="001106E0" w:rsidP="000F1A69">
      <w:pPr>
        <w:spacing w:line="360" w:lineRule="auto"/>
        <w:jc w:val="center"/>
      </w:pPr>
      <w:r w:rsidRPr="00B106E8">
        <w:rPr>
          <w:rFonts w:ascii="Arial" w:hAnsi="Arial" w:cs="Arial"/>
          <w:b/>
          <w:sz w:val="20"/>
          <w:szCs w:val="20"/>
        </w:rPr>
        <w:t>Figura 2 – Fonte: NBR 9050</w:t>
      </w:r>
    </w:p>
    <w:p w:rsidR="007D18AB" w:rsidRDefault="007D18AB" w:rsidP="008C7CA7">
      <w:pPr>
        <w:spacing w:after="0" w:line="360" w:lineRule="auto"/>
        <w:rPr>
          <w:rFonts w:ascii="Verdana" w:hAnsi="Verdana"/>
          <w:color w:val="000000"/>
          <w:sz w:val="17"/>
          <w:szCs w:val="17"/>
          <w:shd w:val="clear" w:color="auto" w:fill="FFFFFF"/>
        </w:rPr>
      </w:pPr>
    </w:p>
    <w:p w:rsidR="00C42C3B" w:rsidRDefault="00C42C3B" w:rsidP="00625EA7">
      <w:pPr>
        <w:spacing w:after="0" w:line="360" w:lineRule="auto"/>
        <w:jc w:val="both"/>
        <w:rPr>
          <w:rFonts w:ascii="Arial" w:hAnsi="Arial" w:cs="Arial"/>
          <w:sz w:val="24"/>
          <w:szCs w:val="24"/>
        </w:rPr>
      </w:pPr>
      <w:r w:rsidRPr="00625EA7">
        <w:rPr>
          <w:rFonts w:ascii="Arial" w:hAnsi="Arial" w:cs="Arial"/>
          <w:color w:val="000000"/>
          <w:sz w:val="24"/>
          <w:szCs w:val="24"/>
          <w:shd w:val="clear" w:color="auto" w:fill="FFFFFF"/>
        </w:rPr>
        <w:t>A lei da acessibilidade foi estabelecida para garantir os direitos das pessoas que apresentam necessidades especiais. O objetivo da lei é melhorar a qualidade de vida e possibilitar ao indivíduo o acesso a todos os espaços que ele queira usufruir. Algumas regras para o deficiente cadeirante foram estabelecidas para que sua condição física não seja impedi</w:t>
      </w:r>
      <w:r w:rsidR="00625EA7" w:rsidRPr="00625EA7">
        <w:rPr>
          <w:rFonts w:ascii="Arial" w:hAnsi="Arial" w:cs="Arial"/>
          <w:color w:val="000000"/>
          <w:sz w:val="24"/>
          <w:szCs w:val="24"/>
          <w:shd w:val="clear" w:color="auto" w:fill="FFFFFF"/>
        </w:rPr>
        <w:t>mento</w:t>
      </w:r>
      <w:r w:rsidRPr="00625EA7">
        <w:rPr>
          <w:rFonts w:ascii="Arial" w:hAnsi="Arial" w:cs="Arial"/>
          <w:color w:val="000000"/>
          <w:sz w:val="24"/>
          <w:szCs w:val="24"/>
          <w:shd w:val="clear" w:color="auto" w:fill="FFFFFF"/>
        </w:rPr>
        <w:t xml:space="preserve"> de viver como qualquer outra pessoa na sociedade.</w:t>
      </w:r>
      <w:r w:rsidR="00625EA7" w:rsidRPr="00625EA7">
        <w:rPr>
          <w:rFonts w:ascii="Arial" w:hAnsi="Arial" w:cs="Arial"/>
          <w:color w:val="000000"/>
          <w:sz w:val="24"/>
          <w:szCs w:val="24"/>
          <w:shd w:val="clear" w:color="auto" w:fill="FFFFFF"/>
        </w:rPr>
        <w:t xml:space="preserve"> A lei determina, por exemplos, </w:t>
      </w:r>
      <w:r w:rsidR="00625EA7" w:rsidRPr="00625EA7">
        <w:rPr>
          <w:rFonts w:ascii="Arial" w:hAnsi="Arial" w:cs="Arial"/>
          <w:sz w:val="24"/>
          <w:szCs w:val="24"/>
        </w:rPr>
        <w:t>eliminação de obstáculos em determinadas áreas, rampas de acesso, sinalização visual entre outros. Nessa mesma perspectiva, as modificações dos espaços físicos devem se encaixar de acordo com a lei 10.098/200</w:t>
      </w:r>
      <w:r w:rsidR="00A23AF3">
        <w:rPr>
          <w:rFonts w:ascii="Arial" w:hAnsi="Arial" w:cs="Arial"/>
          <w:sz w:val="24"/>
          <w:szCs w:val="24"/>
        </w:rPr>
        <w:t>0</w:t>
      </w:r>
      <w:r w:rsidR="00625EA7" w:rsidRPr="00625EA7">
        <w:rPr>
          <w:rFonts w:ascii="Arial" w:hAnsi="Arial" w:cs="Arial"/>
          <w:sz w:val="24"/>
          <w:szCs w:val="24"/>
        </w:rPr>
        <w:t xml:space="preserve">, e o que observamos hoje é que não acontece isso na prática (SLOBOJA, 2014). </w:t>
      </w:r>
    </w:p>
    <w:p w:rsidR="00A23AF3" w:rsidRDefault="00A23AF3" w:rsidP="00625EA7">
      <w:pPr>
        <w:spacing w:after="0" w:line="360" w:lineRule="auto"/>
        <w:jc w:val="both"/>
        <w:rPr>
          <w:rFonts w:ascii="Arial" w:hAnsi="Arial" w:cs="Arial"/>
          <w:sz w:val="24"/>
          <w:szCs w:val="24"/>
        </w:rPr>
      </w:pPr>
    </w:p>
    <w:p w:rsidR="002C311C" w:rsidRDefault="002C311C" w:rsidP="00625EA7">
      <w:pPr>
        <w:spacing w:after="0" w:line="360" w:lineRule="auto"/>
        <w:jc w:val="both"/>
        <w:rPr>
          <w:rFonts w:ascii="Arial" w:hAnsi="Arial" w:cs="Arial"/>
          <w:sz w:val="24"/>
          <w:szCs w:val="24"/>
        </w:rPr>
      </w:pPr>
      <w:r>
        <w:rPr>
          <w:rFonts w:ascii="Arial" w:hAnsi="Arial" w:cs="Arial"/>
          <w:sz w:val="24"/>
          <w:szCs w:val="24"/>
        </w:rPr>
        <w:t xml:space="preserve">Incluir uma criança </w:t>
      </w:r>
      <w:r w:rsidR="00195E71">
        <w:rPr>
          <w:rFonts w:ascii="Arial" w:hAnsi="Arial" w:cs="Arial"/>
          <w:sz w:val="24"/>
          <w:szCs w:val="24"/>
        </w:rPr>
        <w:t>deficiente físico</w:t>
      </w:r>
      <w:r>
        <w:rPr>
          <w:rFonts w:ascii="Arial" w:hAnsi="Arial" w:cs="Arial"/>
          <w:sz w:val="24"/>
          <w:szCs w:val="24"/>
        </w:rPr>
        <w:t xml:space="preserve"> em uma escola regular não é uma tarefa fácil</w:t>
      </w:r>
      <w:r w:rsidR="00195E71">
        <w:rPr>
          <w:rFonts w:ascii="Arial" w:hAnsi="Arial" w:cs="Arial"/>
          <w:sz w:val="24"/>
          <w:szCs w:val="24"/>
        </w:rPr>
        <w:t>, a</w:t>
      </w:r>
      <w:r w:rsidR="00503D33">
        <w:rPr>
          <w:rFonts w:ascii="Arial" w:hAnsi="Arial" w:cs="Arial"/>
          <w:sz w:val="24"/>
          <w:szCs w:val="24"/>
        </w:rPr>
        <w:t xml:space="preserve"> adaptação de um cadeirante </w:t>
      </w:r>
      <w:r w:rsidR="00195E71">
        <w:rPr>
          <w:rFonts w:ascii="Arial" w:hAnsi="Arial" w:cs="Arial"/>
          <w:sz w:val="24"/>
          <w:szCs w:val="24"/>
        </w:rPr>
        <w:t xml:space="preserve">envolve muito mais que simplesmente manter esse aluno no espaço escolar. A escola deve oferecer condições para motivar o aluno, ter acessibilidade, qualidade no ensino oferecido e dar ao cadeirante </w:t>
      </w:r>
      <w:r w:rsidR="005C28BD">
        <w:rPr>
          <w:rFonts w:ascii="Arial" w:hAnsi="Arial" w:cs="Arial"/>
          <w:sz w:val="24"/>
          <w:szCs w:val="24"/>
        </w:rPr>
        <w:t>um ambiente que atenda todas as necessidades básicas do aluno. Aceitar a diversidade humana</w:t>
      </w:r>
      <w:r w:rsidR="00A65BEE">
        <w:rPr>
          <w:rFonts w:ascii="Arial" w:hAnsi="Arial" w:cs="Arial"/>
          <w:sz w:val="24"/>
          <w:szCs w:val="24"/>
        </w:rPr>
        <w:t xml:space="preserve"> nos faz entender que cada pessoa tem o seu direito e deveres a cumprir independente das suas condições físicas. Deve haver uma conscientização por parte da sociedade, a</w:t>
      </w:r>
      <w:r w:rsidR="005C28BD">
        <w:rPr>
          <w:rFonts w:ascii="Arial" w:hAnsi="Arial" w:cs="Arial"/>
          <w:sz w:val="24"/>
          <w:szCs w:val="24"/>
        </w:rPr>
        <w:t xml:space="preserve"> mudança do pensamento </w:t>
      </w:r>
      <w:r w:rsidR="00A65BEE">
        <w:rPr>
          <w:rFonts w:ascii="Arial" w:hAnsi="Arial" w:cs="Arial"/>
          <w:sz w:val="24"/>
          <w:szCs w:val="24"/>
        </w:rPr>
        <w:t xml:space="preserve">é uma peça fundamental para o processo inclusivo, pois, a educação inclusiva está diretamente ligada com a valorização das diferenças e a extinção do preconceito </w:t>
      </w:r>
      <w:r w:rsidR="00A65BEE" w:rsidRPr="00625EA7">
        <w:rPr>
          <w:rFonts w:ascii="Arial" w:hAnsi="Arial" w:cs="Arial"/>
          <w:sz w:val="24"/>
          <w:szCs w:val="24"/>
        </w:rPr>
        <w:t>(SLOBOJA, 2014).</w:t>
      </w:r>
    </w:p>
    <w:p w:rsidR="00A65BEE" w:rsidRDefault="00A65BEE" w:rsidP="00625EA7">
      <w:pPr>
        <w:spacing w:after="0" w:line="360" w:lineRule="auto"/>
        <w:jc w:val="both"/>
        <w:rPr>
          <w:rFonts w:ascii="Arial" w:hAnsi="Arial" w:cs="Arial"/>
          <w:sz w:val="24"/>
          <w:szCs w:val="24"/>
        </w:rPr>
      </w:pPr>
    </w:p>
    <w:p w:rsidR="00577DDA" w:rsidRDefault="0023676E" w:rsidP="00625EA7">
      <w:pPr>
        <w:spacing w:after="0" w:line="360" w:lineRule="auto"/>
        <w:jc w:val="both"/>
        <w:rPr>
          <w:rFonts w:ascii="Arial" w:hAnsi="Arial" w:cs="Arial"/>
          <w:color w:val="000000" w:themeColor="text1"/>
          <w:spacing w:val="-6"/>
          <w:sz w:val="24"/>
          <w:szCs w:val="24"/>
          <w:shd w:val="clear" w:color="auto" w:fill="FFFFFF"/>
        </w:rPr>
      </w:pPr>
      <w:r>
        <w:rPr>
          <w:rFonts w:ascii="Arial" w:hAnsi="Arial" w:cs="Arial"/>
          <w:sz w:val="24"/>
          <w:szCs w:val="24"/>
        </w:rPr>
        <w:t>Por lei toda escola é obrigada a ter uma</w:t>
      </w:r>
      <w:r w:rsidR="000B3852">
        <w:rPr>
          <w:rFonts w:ascii="Arial" w:hAnsi="Arial" w:cs="Arial"/>
          <w:sz w:val="24"/>
          <w:szCs w:val="24"/>
        </w:rPr>
        <w:t xml:space="preserve"> estrutura necessária para receber a criança deficiente físico, a escola deve está preparada para a vinda desse novo estudante </w:t>
      </w:r>
      <w:r w:rsidR="000B3852" w:rsidRPr="000B3852">
        <w:rPr>
          <w:rFonts w:ascii="Arial" w:hAnsi="Arial" w:cs="Arial"/>
          <w:color w:val="000000" w:themeColor="text1"/>
          <w:sz w:val="24"/>
          <w:szCs w:val="24"/>
        </w:rPr>
        <w:t>cadeirante</w:t>
      </w:r>
      <w:r w:rsidR="000B3852">
        <w:rPr>
          <w:rFonts w:ascii="Arial" w:hAnsi="Arial" w:cs="Arial"/>
          <w:color w:val="000000" w:themeColor="text1"/>
          <w:sz w:val="24"/>
          <w:szCs w:val="24"/>
        </w:rPr>
        <w:t>. Integrar o aluno em sala de aula é fundamental, professores e alunos devem entender que um cadeirante não deve ser obstáculo e nem deve ser rejeitado. É</w:t>
      </w:r>
      <w:r w:rsidR="00577DDA" w:rsidRPr="000B3852">
        <w:rPr>
          <w:rFonts w:ascii="Arial" w:hAnsi="Arial" w:cs="Arial"/>
          <w:color w:val="000000" w:themeColor="text1"/>
          <w:spacing w:val="-6"/>
          <w:sz w:val="24"/>
          <w:szCs w:val="24"/>
          <w:shd w:val="clear" w:color="auto" w:fill="FFFFFF"/>
        </w:rPr>
        <w:t xml:space="preserve"> preciso capacitar os funcionários, o </w:t>
      </w:r>
      <w:r w:rsidR="000B3852" w:rsidRPr="000B3852">
        <w:rPr>
          <w:rFonts w:ascii="Arial" w:hAnsi="Arial" w:cs="Arial"/>
          <w:color w:val="000000" w:themeColor="text1"/>
          <w:spacing w:val="-6"/>
          <w:sz w:val="24"/>
          <w:szCs w:val="24"/>
          <w:shd w:val="clear" w:color="auto" w:fill="FFFFFF"/>
        </w:rPr>
        <w:t xml:space="preserve">todo o </w:t>
      </w:r>
      <w:r w:rsidR="00577DDA" w:rsidRPr="000B3852">
        <w:rPr>
          <w:rFonts w:ascii="Arial" w:hAnsi="Arial" w:cs="Arial"/>
          <w:color w:val="000000" w:themeColor="text1"/>
          <w:spacing w:val="-6"/>
          <w:sz w:val="24"/>
          <w:szCs w:val="24"/>
          <w:shd w:val="clear" w:color="auto" w:fill="FFFFFF"/>
        </w:rPr>
        <w:t>corpo docente e adaptar a estrutura física</w:t>
      </w:r>
      <w:r w:rsidR="000B3852" w:rsidRPr="000B3852">
        <w:rPr>
          <w:rFonts w:ascii="Arial" w:hAnsi="Arial" w:cs="Arial"/>
          <w:color w:val="000000" w:themeColor="text1"/>
          <w:spacing w:val="-6"/>
          <w:sz w:val="24"/>
          <w:szCs w:val="24"/>
          <w:shd w:val="clear" w:color="auto" w:fill="FFFFFF"/>
        </w:rPr>
        <w:t>.</w:t>
      </w:r>
      <w:r w:rsidR="000B3852">
        <w:rPr>
          <w:rFonts w:ascii="Arial" w:hAnsi="Arial" w:cs="Arial"/>
          <w:color w:val="000000" w:themeColor="text1"/>
          <w:spacing w:val="-6"/>
          <w:sz w:val="24"/>
          <w:szCs w:val="24"/>
          <w:shd w:val="clear" w:color="auto" w:fill="FFFFFF"/>
        </w:rPr>
        <w:t xml:space="preserve"> Por falar em estrutura física, a escola deve fazer as seguintes alterações</w:t>
      </w:r>
      <w:r w:rsidR="004F6C88">
        <w:rPr>
          <w:rStyle w:val="Refdenotaderodap"/>
          <w:rFonts w:ascii="Arial" w:hAnsi="Arial" w:cs="Arial"/>
          <w:color w:val="000000" w:themeColor="text1"/>
          <w:spacing w:val="-6"/>
          <w:sz w:val="24"/>
          <w:szCs w:val="24"/>
          <w:shd w:val="clear" w:color="auto" w:fill="FFFFFF"/>
        </w:rPr>
        <w:footnoteReference w:id="2"/>
      </w:r>
      <w:r w:rsidR="000B3852">
        <w:rPr>
          <w:rFonts w:ascii="Arial" w:hAnsi="Arial" w:cs="Arial"/>
          <w:color w:val="000000" w:themeColor="text1"/>
          <w:spacing w:val="-6"/>
          <w:sz w:val="24"/>
          <w:szCs w:val="24"/>
          <w:shd w:val="clear" w:color="auto" w:fill="FFFFFF"/>
        </w:rPr>
        <w:t>:</w:t>
      </w:r>
    </w:p>
    <w:p w:rsidR="000B3852" w:rsidRDefault="000B3852" w:rsidP="00625EA7">
      <w:pPr>
        <w:spacing w:after="0" w:line="360" w:lineRule="auto"/>
        <w:jc w:val="both"/>
        <w:rPr>
          <w:rFonts w:ascii="Arial" w:hAnsi="Arial" w:cs="Arial"/>
          <w:color w:val="000000" w:themeColor="text1"/>
          <w:spacing w:val="-6"/>
          <w:sz w:val="24"/>
          <w:szCs w:val="24"/>
          <w:shd w:val="clear" w:color="auto" w:fill="FFFFFF"/>
        </w:rPr>
      </w:pPr>
    </w:p>
    <w:p w:rsidR="001106E0" w:rsidRDefault="000B3852" w:rsidP="001106E0">
      <w:pPr>
        <w:pStyle w:val="PargrafodaLista"/>
        <w:numPr>
          <w:ilvl w:val="0"/>
          <w:numId w:val="7"/>
        </w:numPr>
        <w:tabs>
          <w:tab w:val="left" w:pos="284"/>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Alteração da entrada e acesso a circulação: para que o aluno cadeirante sinta-se a vontade para transitar pela ambiente escolar, é preciso que seja colocado rampas de acesso. A rampa é uma forma de permitir que o aluno </w:t>
      </w:r>
      <w:r w:rsidRPr="000B3852">
        <w:rPr>
          <w:rFonts w:ascii="Arial" w:hAnsi="Arial" w:cs="Arial"/>
          <w:color w:val="000000" w:themeColor="text1"/>
          <w:spacing w:val="-6"/>
          <w:sz w:val="24"/>
          <w:szCs w:val="24"/>
          <w:bdr w:val="none" w:sz="0" w:space="0" w:color="auto" w:frame="1"/>
        </w:rPr>
        <w:t xml:space="preserve">chegue sem dificuldade até salas de aulas, andares superiores, bibliotecas, lanchonetes, quadras, brinquedos, salas de informática e demais ambientes. </w:t>
      </w:r>
      <w:r w:rsidRPr="000B3852">
        <w:rPr>
          <w:rFonts w:ascii="Arial" w:hAnsi="Arial" w:cs="Arial"/>
          <w:color w:val="000000" w:themeColor="text1"/>
          <w:sz w:val="24"/>
          <w:szCs w:val="24"/>
        </w:rPr>
        <w:t xml:space="preserve"> </w:t>
      </w:r>
    </w:p>
    <w:p w:rsidR="002A4495" w:rsidRPr="00D75C01" w:rsidRDefault="002A4495" w:rsidP="002A4495">
      <w:pPr>
        <w:pStyle w:val="PargrafodaLista"/>
        <w:tabs>
          <w:tab w:val="left" w:pos="284"/>
        </w:tabs>
        <w:spacing w:after="0" w:line="360" w:lineRule="auto"/>
        <w:ind w:left="0"/>
        <w:jc w:val="both"/>
        <w:rPr>
          <w:rFonts w:ascii="Arial" w:hAnsi="Arial" w:cs="Arial"/>
          <w:color w:val="000000" w:themeColor="text1"/>
          <w:sz w:val="24"/>
          <w:szCs w:val="24"/>
        </w:rPr>
      </w:pPr>
    </w:p>
    <w:p w:rsidR="000B3852" w:rsidRDefault="000B3852" w:rsidP="00625EA7">
      <w:pPr>
        <w:pStyle w:val="PargrafodaLista"/>
        <w:numPr>
          <w:ilvl w:val="0"/>
          <w:numId w:val="7"/>
        </w:numPr>
        <w:tabs>
          <w:tab w:val="left" w:pos="284"/>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Portas: as portas da escola precisam ser adaptadas </w:t>
      </w:r>
      <w:r w:rsidR="00D22B72">
        <w:rPr>
          <w:rFonts w:ascii="Arial" w:hAnsi="Arial" w:cs="Arial"/>
          <w:color w:val="000000" w:themeColor="text1"/>
          <w:sz w:val="24"/>
          <w:szCs w:val="24"/>
        </w:rPr>
        <w:t>de acordo com o tamanho da cadeira de rodas. Para que não haja nenhum constrangimento a Associação Brasileira de Normas Técnicas (ABNT) desenvolveu o Manu</w:t>
      </w:r>
      <w:r w:rsidR="00763B57">
        <w:rPr>
          <w:rFonts w:ascii="Arial" w:hAnsi="Arial" w:cs="Arial"/>
          <w:color w:val="000000" w:themeColor="text1"/>
          <w:sz w:val="24"/>
          <w:szCs w:val="24"/>
        </w:rPr>
        <w:t>al de Acessibilidade c</w:t>
      </w:r>
      <w:r w:rsidR="00D22B72">
        <w:rPr>
          <w:rFonts w:ascii="Arial" w:hAnsi="Arial" w:cs="Arial"/>
          <w:color w:val="000000" w:themeColor="text1"/>
          <w:sz w:val="24"/>
          <w:szCs w:val="24"/>
        </w:rPr>
        <w:t>ontendo todas as informações e orientações de medidas padrão para cadeirantes</w:t>
      </w:r>
      <w:r w:rsidR="001106E0">
        <w:rPr>
          <w:rFonts w:ascii="Arial" w:hAnsi="Arial" w:cs="Arial"/>
          <w:color w:val="000000" w:themeColor="text1"/>
          <w:sz w:val="24"/>
          <w:szCs w:val="24"/>
        </w:rPr>
        <w:t>.</w:t>
      </w:r>
    </w:p>
    <w:p w:rsidR="00D22B72" w:rsidRDefault="00D22B72" w:rsidP="00D22B72">
      <w:pPr>
        <w:pStyle w:val="PargrafodaLista"/>
        <w:tabs>
          <w:tab w:val="left" w:pos="284"/>
        </w:tabs>
        <w:spacing w:after="0" w:line="360" w:lineRule="auto"/>
        <w:ind w:left="0"/>
        <w:jc w:val="both"/>
        <w:rPr>
          <w:rFonts w:ascii="Arial" w:hAnsi="Arial" w:cs="Arial"/>
          <w:color w:val="000000" w:themeColor="text1"/>
          <w:sz w:val="24"/>
          <w:szCs w:val="24"/>
        </w:rPr>
      </w:pPr>
    </w:p>
    <w:p w:rsidR="00D22B72" w:rsidRDefault="00D22B72" w:rsidP="002A4495">
      <w:pPr>
        <w:pStyle w:val="PargrafodaLista"/>
        <w:numPr>
          <w:ilvl w:val="0"/>
          <w:numId w:val="7"/>
        </w:numPr>
        <w:tabs>
          <w:tab w:val="left" w:pos="284"/>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Alterações da sala de aula:</w:t>
      </w:r>
      <w:r w:rsidR="00C973B9">
        <w:rPr>
          <w:rFonts w:ascii="Arial" w:hAnsi="Arial" w:cs="Arial"/>
          <w:color w:val="000000" w:themeColor="text1"/>
          <w:sz w:val="24"/>
          <w:szCs w:val="24"/>
        </w:rPr>
        <w:t xml:space="preserve"> a</w:t>
      </w:r>
      <w:r>
        <w:rPr>
          <w:rFonts w:ascii="Arial" w:hAnsi="Arial" w:cs="Arial"/>
          <w:color w:val="000000" w:themeColor="text1"/>
          <w:sz w:val="24"/>
          <w:szCs w:val="24"/>
        </w:rPr>
        <w:t xml:space="preserve"> sala de aula precisa está adaptada para receber o aluno cadeirante. Os móveis devem ser acessíveis, dispostos de maneira que o deficiente consiga visualizar o professor e as informações que estão no quadro.  </w:t>
      </w:r>
      <w:r w:rsidR="003F155D">
        <w:rPr>
          <w:rFonts w:ascii="Arial" w:hAnsi="Arial" w:cs="Arial"/>
          <w:color w:val="000000" w:themeColor="text1"/>
          <w:sz w:val="24"/>
          <w:szCs w:val="24"/>
        </w:rPr>
        <w:t>A arrumação da sala</w:t>
      </w:r>
      <w:r w:rsidR="00C973B9">
        <w:rPr>
          <w:rFonts w:ascii="Arial" w:hAnsi="Arial" w:cs="Arial"/>
          <w:color w:val="000000" w:themeColor="text1"/>
          <w:sz w:val="24"/>
          <w:szCs w:val="24"/>
        </w:rPr>
        <w:t xml:space="preserve"> devem ter larguras suficientes para que o aluno circule com facilidade.</w:t>
      </w:r>
    </w:p>
    <w:p w:rsidR="00C973B9" w:rsidRPr="00C973B9" w:rsidRDefault="00C973B9" w:rsidP="002A4495">
      <w:pPr>
        <w:pStyle w:val="PargrafodaLista"/>
        <w:spacing w:after="0" w:line="360" w:lineRule="auto"/>
        <w:ind w:left="0"/>
        <w:rPr>
          <w:rFonts w:ascii="Arial" w:hAnsi="Arial" w:cs="Arial"/>
          <w:color w:val="000000" w:themeColor="text1"/>
          <w:sz w:val="24"/>
          <w:szCs w:val="24"/>
        </w:rPr>
      </w:pPr>
    </w:p>
    <w:p w:rsidR="00C973B9" w:rsidRDefault="00C973B9" w:rsidP="002A4495">
      <w:pPr>
        <w:pStyle w:val="PargrafodaLista"/>
        <w:numPr>
          <w:ilvl w:val="0"/>
          <w:numId w:val="7"/>
        </w:numPr>
        <w:tabs>
          <w:tab w:val="left" w:pos="284"/>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Banheiros: os sanitários </w:t>
      </w:r>
      <w:r w:rsidR="00A6644F">
        <w:rPr>
          <w:rFonts w:ascii="Arial" w:hAnsi="Arial" w:cs="Arial"/>
          <w:color w:val="000000" w:themeColor="text1"/>
          <w:sz w:val="24"/>
          <w:szCs w:val="24"/>
        </w:rPr>
        <w:t xml:space="preserve">da escola precisam ser adaptados, devem possuir barras de apoio para que o cadeirante tenha praticidade. </w:t>
      </w:r>
    </w:p>
    <w:p w:rsidR="00A6644F" w:rsidRPr="00A6644F" w:rsidRDefault="00A6644F" w:rsidP="002A4495">
      <w:pPr>
        <w:pStyle w:val="PargrafodaLista"/>
        <w:spacing w:after="0" w:line="360" w:lineRule="auto"/>
        <w:ind w:left="0"/>
        <w:rPr>
          <w:rFonts w:ascii="Arial" w:hAnsi="Arial" w:cs="Arial"/>
          <w:color w:val="000000" w:themeColor="text1"/>
          <w:sz w:val="24"/>
          <w:szCs w:val="24"/>
        </w:rPr>
      </w:pPr>
    </w:p>
    <w:p w:rsidR="00A6644F" w:rsidRDefault="00A6644F" w:rsidP="002A4495">
      <w:pPr>
        <w:pStyle w:val="PargrafodaLista"/>
        <w:numPr>
          <w:ilvl w:val="0"/>
          <w:numId w:val="7"/>
        </w:numPr>
        <w:tabs>
          <w:tab w:val="left" w:pos="284"/>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Balcões e bebedouros: Também são necessários que haja adaptações e que sejam utilizados equipamentos acessíveis. </w:t>
      </w:r>
    </w:p>
    <w:p w:rsidR="00A6644F" w:rsidRPr="00A6644F" w:rsidRDefault="00A6644F" w:rsidP="002A4495">
      <w:pPr>
        <w:pStyle w:val="PargrafodaLista"/>
        <w:spacing w:after="0" w:line="360" w:lineRule="auto"/>
        <w:ind w:left="0"/>
        <w:rPr>
          <w:rFonts w:ascii="Arial" w:hAnsi="Arial" w:cs="Arial"/>
          <w:color w:val="000000" w:themeColor="text1"/>
          <w:sz w:val="24"/>
          <w:szCs w:val="24"/>
        </w:rPr>
      </w:pPr>
    </w:p>
    <w:p w:rsidR="00A6644F" w:rsidRPr="00A6644F" w:rsidRDefault="00A6644F" w:rsidP="002A4495">
      <w:pPr>
        <w:pStyle w:val="PargrafodaLista"/>
        <w:numPr>
          <w:ilvl w:val="0"/>
          <w:numId w:val="7"/>
        </w:numPr>
        <w:tabs>
          <w:tab w:val="left" w:pos="284"/>
        </w:tabs>
        <w:spacing w:after="0"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Identificação</w:t>
      </w:r>
      <w:r w:rsidR="008A6317">
        <w:rPr>
          <w:rFonts w:ascii="Arial" w:hAnsi="Arial" w:cs="Arial"/>
          <w:color w:val="000000" w:themeColor="text1"/>
          <w:sz w:val="24"/>
          <w:szCs w:val="24"/>
        </w:rPr>
        <w:t>: para indicar os pontos de acesso do aluno deficiente físico cadeirante é importante que seja utilizado o símbolo internacional de acesso representado abaixo.</w:t>
      </w:r>
    </w:p>
    <w:p w:rsidR="000B3852" w:rsidRPr="000B3852" w:rsidRDefault="008A6317" w:rsidP="008A6317">
      <w:pPr>
        <w:tabs>
          <w:tab w:val="left" w:pos="284"/>
        </w:tabs>
        <w:spacing w:after="0" w:line="360" w:lineRule="auto"/>
        <w:jc w:val="center"/>
        <w:rPr>
          <w:rFonts w:ascii="Arial" w:hAnsi="Arial" w:cs="Arial"/>
          <w:color w:val="000000" w:themeColor="text1"/>
          <w:sz w:val="24"/>
          <w:szCs w:val="24"/>
        </w:rPr>
      </w:pPr>
      <w:r>
        <w:rPr>
          <w:rFonts w:ascii="Helvetica" w:hAnsi="Helvetica" w:cs="Helvetica"/>
          <w:noProof/>
          <w:color w:val="707070"/>
          <w:spacing w:val="-6"/>
          <w:sz w:val="29"/>
          <w:szCs w:val="29"/>
          <w:lang w:eastAsia="pt-BR"/>
        </w:rPr>
        <w:drawing>
          <wp:inline distT="0" distB="0" distL="0" distR="0" wp14:anchorId="168F575D" wp14:editId="14173C64">
            <wp:extent cx="1457325" cy="1447800"/>
            <wp:effectExtent l="0" t="0" r="9525" b="0"/>
            <wp:docPr id="1" name="Imagem 1" descr="Símbolo internacional do ace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ímbolo internacional do acess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1625" cy="1452072"/>
                    </a:xfrm>
                    <a:prstGeom prst="rect">
                      <a:avLst/>
                    </a:prstGeom>
                    <a:noFill/>
                    <a:ln>
                      <a:noFill/>
                    </a:ln>
                  </pic:spPr>
                </pic:pic>
              </a:graphicData>
            </a:graphic>
          </wp:inline>
        </w:drawing>
      </w:r>
    </w:p>
    <w:p w:rsidR="002C311C" w:rsidRDefault="002C311C" w:rsidP="00625EA7">
      <w:pPr>
        <w:spacing w:after="0" w:line="360" w:lineRule="auto"/>
        <w:jc w:val="both"/>
        <w:rPr>
          <w:rFonts w:ascii="Arial" w:hAnsi="Arial" w:cs="Arial"/>
          <w:color w:val="000000"/>
          <w:sz w:val="24"/>
          <w:szCs w:val="24"/>
          <w:shd w:val="clear" w:color="auto" w:fill="FFFFFF"/>
        </w:rPr>
      </w:pPr>
    </w:p>
    <w:p w:rsidR="00494E0E" w:rsidRDefault="008A6317" w:rsidP="002A4495">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Dessa forma, </w:t>
      </w:r>
      <w:r w:rsidR="001D208C">
        <w:rPr>
          <w:rFonts w:ascii="Arial" w:hAnsi="Arial" w:cs="Arial"/>
          <w:color w:val="000000"/>
          <w:sz w:val="24"/>
          <w:szCs w:val="24"/>
          <w:shd w:val="clear" w:color="auto" w:fill="FFFFFF"/>
        </w:rPr>
        <w:t xml:space="preserve">pode-se dizer que a educação inclusiva deve priorizar principalmente o aluno e os recursos, pois o foco é despertar no aluno um desenvolvimento educacional satisfatório.  Deixando de lado a deficiência, fazendo com que a comunidade escolar perceba a participação efetiva do aluno cadeirante nos conteúdos administrados em sala de aula </w:t>
      </w:r>
      <w:r w:rsidR="001D208C" w:rsidRPr="00625EA7">
        <w:rPr>
          <w:rFonts w:ascii="Arial" w:hAnsi="Arial" w:cs="Arial"/>
          <w:sz w:val="24"/>
          <w:szCs w:val="24"/>
        </w:rPr>
        <w:t>(SLOBOJA, 2014).</w:t>
      </w:r>
      <w:r w:rsidR="000F1A69">
        <w:rPr>
          <w:rFonts w:ascii="Arial" w:hAnsi="Arial" w:cs="Arial"/>
          <w:color w:val="000000"/>
          <w:sz w:val="24"/>
          <w:szCs w:val="24"/>
          <w:shd w:val="clear" w:color="auto" w:fill="FFFFFF"/>
        </w:rPr>
        <w:t xml:space="preserve"> </w:t>
      </w:r>
    </w:p>
    <w:p w:rsidR="00494E0E" w:rsidRDefault="00494E0E" w:rsidP="002A4495">
      <w:pPr>
        <w:spacing w:after="0" w:line="360" w:lineRule="auto"/>
        <w:jc w:val="both"/>
        <w:rPr>
          <w:rFonts w:ascii="Arial" w:hAnsi="Arial" w:cs="Arial"/>
          <w:color w:val="000000"/>
          <w:sz w:val="24"/>
          <w:szCs w:val="24"/>
          <w:shd w:val="clear" w:color="auto" w:fill="FFFFFF"/>
        </w:rPr>
      </w:pPr>
    </w:p>
    <w:p w:rsidR="00446B7D" w:rsidRDefault="00836530" w:rsidP="002A4495">
      <w:pPr>
        <w:tabs>
          <w:tab w:val="center" w:pos="4819"/>
        </w:tabs>
        <w:spacing w:after="0" w:line="360" w:lineRule="auto"/>
        <w:jc w:val="both"/>
        <w:rPr>
          <w:rFonts w:ascii="Arial" w:hAnsi="Arial" w:cs="Arial"/>
          <w:b/>
          <w:color w:val="000000"/>
          <w:sz w:val="24"/>
          <w:szCs w:val="24"/>
        </w:rPr>
      </w:pPr>
      <w:r>
        <w:rPr>
          <w:rFonts w:ascii="Arial" w:hAnsi="Arial" w:cs="Arial"/>
          <w:b/>
          <w:color w:val="000000"/>
          <w:sz w:val="24"/>
          <w:szCs w:val="24"/>
        </w:rPr>
        <w:t>5</w:t>
      </w:r>
      <w:r w:rsidR="00446B7D">
        <w:rPr>
          <w:rFonts w:ascii="Arial" w:hAnsi="Arial" w:cs="Arial"/>
          <w:b/>
          <w:color w:val="000000"/>
          <w:sz w:val="24"/>
          <w:szCs w:val="24"/>
        </w:rPr>
        <w:t xml:space="preserve"> </w:t>
      </w:r>
      <w:r w:rsidR="00446B7D" w:rsidRPr="003F7553">
        <w:rPr>
          <w:rFonts w:ascii="Arial" w:hAnsi="Arial" w:cs="Arial"/>
          <w:b/>
          <w:color w:val="000000"/>
          <w:sz w:val="24"/>
          <w:szCs w:val="24"/>
        </w:rPr>
        <w:t xml:space="preserve">O PAPEL DA FAMÍLIA NO PROCESSO DA INCLUSÃO DO ALUNO </w:t>
      </w:r>
      <w:r w:rsidR="00446B7D">
        <w:rPr>
          <w:rFonts w:ascii="Arial" w:hAnsi="Arial" w:cs="Arial"/>
          <w:b/>
          <w:color w:val="000000"/>
          <w:sz w:val="24"/>
          <w:szCs w:val="24"/>
        </w:rPr>
        <w:t>CADEIRANTE NO AMBIENTE ESCOLAR</w:t>
      </w:r>
    </w:p>
    <w:p w:rsidR="00B06065" w:rsidRDefault="00B06065" w:rsidP="002A4495">
      <w:pPr>
        <w:tabs>
          <w:tab w:val="center" w:pos="4819"/>
        </w:tabs>
        <w:spacing w:after="0" w:line="360" w:lineRule="auto"/>
        <w:jc w:val="both"/>
        <w:rPr>
          <w:rFonts w:ascii="Arial" w:hAnsi="Arial" w:cs="Arial"/>
          <w:b/>
          <w:color w:val="000000"/>
          <w:sz w:val="24"/>
          <w:szCs w:val="24"/>
        </w:rPr>
      </w:pPr>
    </w:p>
    <w:p w:rsidR="00755EDA" w:rsidRPr="00755EDA" w:rsidRDefault="00755EDA" w:rsidP="002A4495">
      <w:pPr>
        <w:tabs>
          <w:tab w:val="center" w:pos="4819"/>
        </w:tabs>
        <w:spacing w:after="0" w:line="360" w:lineRule="auto"/>
        <w:jc w:val="both"/>
        <w:rPr>
          <w:rFonts w:ascii="Arial" w:hAnsi="Arial" w:cs="Arial"/>
          <w:sz w:val="24"/>
          <w:szCs w:val="24"/>
        </w:rPr>
      </w:pPr>
      <w:r w:rsidRPr="00755EDA">
        <w:rPr>
          <w:rFonts w:ascii="Arial" w:hAnsi="Arial" w:cs="Arial"/>
          <w:color w:val="000000"/>
          <w:sz w:val="24"/>
          <w:szCs w:val="24"/>
        </w:rPr>
        <w:t xml:space="preserve">O papel da família com a escola efetiva o processo de ensino e aprendizagem do educando cadeirante no ambiente escolar. A escola tem o intuito de completar </w:t>
      </w:r>
      <w:r w:rsidRPr="00755EDA">
        <w:rPr>
          <w:rFonts w:ascii="Arial" w:hAnsi="Arial" w:cs="Arial"/>
          <w:color w:val="000000"/>
          <w:sz w:val="24"/>
          <w:szCs w:val="24"/>
        </w:rPr>
        <w:lastRenderedPageBreak/>
        <w:t xml:space="preserve">as ações desenvolvidas pela família e vice-versa. Para entrelaçar as duas instituições é importante dar destaque de como ocorre este vinculo, considerando as contribuições desta relação família-escola, vinculamos esse processo educacional com </w:t>
      </w:r>
      <w:r w:rsidRPr="00755EDA">
        <w:rPr>
          <w:rFonts w:ascii="Arial" w:hAnsi="Arial" w:cs="Arial"/>
          <w:sz w:val="24"/>
          <w:szCs w:val="24"/>
        </w:rPr>
        <w:t>trabalho social e pedagógico que deve ser feito com a criança inclusiva</w:t>
      </w:r>
      <w:r w:rsidR="00D724B0">
        <w:rPr>
          <w:rFonts w:ascii="Arial" w:hAnsi="Arial" w:cs="Arial"/>
          <w:sz w:val="24"/>
          <w:szCs w:val="24"/>
        </w:rPr>
        <w:t xml:space="preserve"> (SILVA, 2014)</w:t>
      </w:r>
      <w:r w:rsidRPr="00755EDA">
        <w:rPr>
          <w:rFonts w:ascii="Arial" w:hAnsi="Arial" w:cs="Arial"/>
          <w:sz w:val="24"/>
          <w:szCs w:val="24"/>
        </w:rPr>
        <w:t>.</w:t>
      </w:r>
    </w:p>
    <w:p w:rsidR="00755EDA" w:rsidRDefault="00755EDA" w:rsidP="002A4495">
      <w:pPr>
        <w:tabs>
          <w:tab w:val="center" w:pos="4819"/>
        </w:tabs>
        <w:spacing w:after="0" w:line="360" w:lineRule="auto"/>
        <w:jc w:val="both"/>
      </w:pPr>
    </w:p>
    <w:p w:rsidR="00446B7D" w:rsidRDefault="00446B7D" w:rsidP="002A4495">
      <w:pPr>
        <w:tabs>
          <w:tab w:val="center" w:pos="4819"/>
        </w:tabs>
        <w:spacing w:after="0" w:line="360" w:lineRule="auto"/>
        <w:jc w:val="both"/>
        <w:rPr>
          <w:rFonts w:ascii="Arial" w:hAnsi="Arial" w:cs="Arial"/>
          <w:color w:val="000000"/>
          <w:sz w:val="24"/>
          <w:szCs w:val="24"/>
        </w:rPr>
      </w:pPr>
      <w:r>
        <w:rPr>
          <w:rFonts w:ascii="Arial" w:hAnsi="Arial" w:cs="Arial"/>
          <w:color w:val="000000"/>
          <w:sz w:val="24"/>
          <w:szCs w:val="24"/>
        </w:rPr>
        <w:t>O processo de inclusão do aluno com deficiência física no ensino escolar não é uma responsabilidade somente da escola, envolve a presença da família que tem total participação e contribuição para o desempenho da criança. Podemos dizer que a família é o primeiro contato da criança, é uma referência que desencadeia valores morais e éticos, experiências afetivas e são orientados desenvolverem novas expectativas de vida.</w:t>
      </w:r>
    </w:p>
    <w:p w:rsidR="009276D3" w:rsidRPr="009276D3" w:rsidRDefault="009276D3" w:rsidP="002A4495">
      <w:pPr>
        <w:tabs>
          <w:tab w:val="center" w:pos="4819"/>
        </w:tabs>
        <w:spacing w:after="0" w:line="360" w:lineRule="auto"/>
        <w:jc w:val="both"/>
        <w:rPr>
          <w:rFonts w:ascii="Arial" w:hAnsi="Arial" w:cs="Arial"/>
          <w:color w:val="000000"/>
          <w:sz w:val="20"/>
          <w:szCs w:val="20"/>
        </w:rPr>
      </w:pPr>
    </w:p>
    <w:p w:rsidR="00AE0AA2" w:rsidRPr="009276D3" w:rsidRDefault="009276D3" w:rsidP="009276D3">
      <w:pPr>
        <w:tabs>
          <w:tab w:val="center" w:pos="4819"/>
        </w:tabs>
        <w:spacing w:after="0" w:line="240" w:lineRule="auto"/>
        <w:ind w:left="2268"/>
        <w:jc w:val="both"/>
        <w:rPr>
          <w:rFonts w:ascii="Arial" w:hAnsi="Arial" w:cs="Arial"/>
          <w:sz w:val="20"/>
          <w:szCs w:val="20"/>
        </w:rPr>
      </w:pPr>
      <w:r w:rsidRPr="009276D3">
        <w:rPr>
          <w:rFonts w:ascii="Arial" w:hAnsi="Arial" w:cs="Arial"/>
          <w:sz w:val="20"/>
          <w:szCs w:val="20"/>
        </w:rPr>
        <w:t>Atualmente há a necessidade de a família estar em contato direto com a escola e vice-versa, porque a escola é uma instituição que complementa a família e juntas tornam se lugares propícios para o desenvolvimento de seus filhos e alunos. Ambas, família e escola, dependem uma da outra na tentativa de alcançar seus objetivos, possibilitando um futuro melhor para o filho e educando e, também, para a sociedade em geral (LAZZARETTI; FREITAS, 2016</w:t>
      </w:r>
      <w:r>
        <w:rPr>
          <w:rFonts w:ascii="Arial" w:hAnsi="Arial" w:cs="Arial"/>
          <w:sz w:val="20"/>
          <w:szCs w:val="20"/>
        </w:rPr>
        <w:t>, p. 4</w:t>
      </w:r>
      <w:r w:rsidRPr="009276D3">
        <w:rPr>
          <w:rFonts w:ascii="Arial" w:hAnsi="Arial" w:cs="Arial"/>
          <w:sz w:val="20"/>
          <w:szCs w:val="20"/>
        </w:rPr>
        <w:t>)</w:t>
      </w:r>
      <w:r w:rsidR="00C31184">
        <w:rPr>
          <w:rFonts w:ascii="Arial" w:hAnsi="Arial" w:cs="Arial"/>
          <w:sz w:val="20"/>
          <w:szCs w:val="20"/>
        </w:rPr>
        <w:t>.</w:t>
      </w:r>
    </w:p>
    <w:p w:rsidR="009276D3" w:rsidRDefault="009276D3" w:rsidP="009276D3">
      <w:pPr>
        <w:tabs>
          <w:tab w:val="center" w:pos="4819"/>
        </w:tabs>
        <w:spacing w:after="0" w:line="360" w:lineRule="auto"/>
        <w:ind w:left="2268"/>
        <w:jc w:val="both"/>
        <w:rPr>
          <w:rFonts w:ascii="Arial" w:hAnsi="Arial" w:cs="Arial"/>
          <w:color w:val="000000"/>
          <w:sz w:val="24"/>
          <w:szCs w:val="24"/>
        </w:rPr>
      </w:pPr>
    </w:p>
    <w:p w:rsidR="00AE0AA2" w:rsidRDefault="00AE0AA2" w:rsidP="002A4495">
      <w:pPr>
        <w:tabs>
          <w:tab w:val="center" w:pos="4819"/>
        </w:tabs>
        <w:spacing w:after="0" w:line="360" w:lineRule="auto"/>
        <w:jc w:val="both"/>
        <w:rPr>
          <w:rFonts w:ascii="Arial" w:hAnsi="Arial" w:cs="Arial"/>
          <w:color w:val="000000"/>
          <w:sz w:val="24"/>
          <w:szCs w:val="24"/>
        </w:rPr>
      </w:pPr>
      <w:r>
        <w:rPr>
          <w:rFonts w:ascii="Arial" w:hAnsi="Arial" w:cs="Arial"/>
          <w:color w:val="000000"/>
          <w:sz w:val="24"/>
          <w:szCs w:val="24"/>
        </w:rPr>
        <w:t xml:space="preserve">De fato a escola se torna inclusiva quando ela põe em </w:t>
      </w:r>
      <w:r w:rsidR="00C747B5">
        <w:rPr>
          <w:rFonts w:ascii="Arial" w:hAnsi="Arial" w:cs="Arial"/>
          <w:color w:val="000000"/>
          <w:sz w:val="24"/>
          <w:szCs w:val="24"/>
        </w:rPr>
        <w:t>exercício</w:t>
      </w:r>
      <w:r>
        <w:rPr>
          <w:rFonts w:ascii="Arial" w:hAnsi="Arial" w:cs="Arial"/>
          <w:color w:val="000000"/>
          <w:sz w:val="24"/>
          <w:szCs w:val="24"/>
        </w:rPr>
        <w:t xml:space="preserve"> novas práticas pedagógicas</w:t>
      </w:r>
      <w:r w:rsidR="00C747B5">
        <w:rPr>
          <w:rFonts w:ascii="Arial" w:hAnsi="Arial" w:cs="Arial"/>
          <w:color w:val="000000"/>
          <w:sz w:val="24"/>
          <w:szCs w:val="24"/>
        </w:rPr>
        <w:t>, ou seja, novos conceitos são embutidos e são transformado</w:t>
      </w:r>
      <w:r w:rsidR="008D1007">
        <w:rPr>
          <w:rFonts w:ascii="Arial" w:hAnsi="Arial" w:cs="Arial"/>
          <w:color w:val="000000"/>
          <w:sz w:val="24"/>
          <w:szCs w:val="24"/>
        </w:rPr>
        <w:t xml:space="preserve">s em um processo educativo. A escola tem a tarefa de discutir o projeto político pedagógico, que é o ponto chave para que os professores desenvolvam um trabalho democrático de forma que </w:t>
      </w:r>
      <w:r w:rsidR="00A467BD">
        <w:rPr>
          <w:rFonts w:ascii="Arial" w:hAnsi="Arial" w:cs="Arial"/>
          <w:color w:val="000000"/>
          <w:sz w:val="24"/>
          <w:szCs w:val="24"/>
        </w:rPr>
        <w:t xml:space="preserve">os alunos e toda a equipe escolar vejam acontecer realmente </w:t>
      </w:r>
      <w:r w:rsidR="00B06065">
        <w:rPr>
          <w:rFonts w:ascii="Arial" w:hAnsi="Arial" w:cs="Arial"/>
          <w:color w:val="000000"/>
          <w:sz w:val="24"/>
          <w:szCs w:val="24"/>
        </w:rPr>
        <w:t>à</w:t>
      </w:r>
      <w:r w:rsidR="00A467BD">
        <w:rPr>
          <w:rFonts w:ascii="Arial" w:hAnsi="Arial" w:cs="Arial"/>
          <w:color w:val="000000"/>
          <w:sz w:val="24"/>
          <w:szCs w:val="24"/>
        </w:rPr>
        <w:t xml:space="preserve"> inclusão (DIAS, 2017?).</w:t>
      </w:r>
    </w:p>
    <w:p w:rsidR="007F6AC8" w:rsidRPr="00446B7D" w:rsidRDefault="007F6AC8" w:rsidP="002A4495">
      <w:pPr>
        <w:tabs>
          <w:tab w:val="center" w:pos="4819"/>
        </w:tabs>
        <w:spacing w:after="0" w:line="360" w:lineRule="auto"/>
        <w:jc w:val="both"/>
        <w:rPr>
          <w:rFonts w:ascii="Arial" w:hAnsi="Arial" w:cs="Arial"/>
          <w:color w:val="000000"/>
          <w:sz w:val="24"/>
          <w:szCs w:val="24"/>
        </w:rPr>
      </w:pPr>
    </w:p>
    <w:p w:rsidR="00446B7D" w:rsidRDefault="00446B7D" w:rsidP="002A4495">
      <w:pPr>
        <w:tabs>
          <w:tab w:val="center" w:pos="4819"/>
        </w:tabs>
        <w:spacing w:after="0" w:line="360" w:lineRule="auto"/>
        <w:jc w:val="both"/>
        <w:rPr>
          <w:rFonts w:ascii="Arial" w:hAnsi="Arial" w:cs="Arial"/>
          <w:sz w:val="24"/>
          <w:szCs w:val="24"/>
        </w:rPr>
      </w:pPr>
      <w:r w:rsidRPr="0059664F">
        <w:rPr>
          <w:rFonts w:ascii="Arial" w:hAnsi="Arial" w:cs="Arial"/>
          <w:color w:val="000000"/>
          <w:sz w:val="24"/>
          <w:szCs w:val="24"/>
        </w:rPr>
        <w:t xml:space="preserve">É importante </w:t>
      </w:r>
      <w:r>
        <w:rPr>
          <w:rFonts w:ascii="Arial" w:hAnsi="Arial" w:cs="Arial"/>
          <w:color w:val="000000"/>
          <w:sz w:val="24"/>
          <w:szCs w:val="24"/>
        </w:rPr>
        <w:t xml:space="preserve">a participação da família no ambiente escolar, pois é através dela que é feita a mediação e o desenvolvimento da autonomia da criança. Dias (2017?) salienta que é imprescindível à presença dos responsáveis, pois o apoio da família traz um resultado satisfatório para o aprendizado do aluno.  É preciso que os familiares tenham a consciência que a escola tem o papel de ajudar, não podendo inverter os papeis em assumir a responsabilidade de assumir todo o desenvolvimento pleno da criança. </w:t>
      </w:r>
      <w:proofErr w:type="spellStart"/>
      <w:r w:rsidRPr="005857D8">
        <w:rPr>
          <w:rFonts w:ascii="Arial" w:hAnsi="Arial" w:cs="Arial"/>
          <w:sz w:val="24"/>
          <w:szCs w:val="24"/>
        </w:rPr>
        <w:t>Cambruzzi</w:t>
      </w:r>
      <w:proofErr w:type="spellEnd"/>
      <w:r w:rsidRPr="005857D8">
        <w:rPr>
          <w:rFonts w:ascii="Arial" w:hAnsi="Arial" w:cs="Arial"/>
          <w:sz w:val="24"/>
          <w:szCs w:val="24"/>
        </w:rPr>
        <w:t xml:space="preserve"> (1998, p. 90) afirma que</w:t>
      </w:r>
    </w:p>
    <w:p w:rsidR="002A4495" w:rsidRPr="00446B7D" w:rsidRDefault="002A4495" w:rsidP="002A4495">
      <w:pPr>
        <w:tabs>
          <w:tab w:val="center" w:pos="4819"/>
        </w:tabs>
        <w:spacing w:after="0" w:line="360" w:lineRule="auto"/>
        <w:jc w:val="both"/>
        <w:rPr>
          <w:rFonts w:ascii="Arial" w:hAnsi="Arial" w:cs="Arial"/>
          <w:color w:val="000000"/>
          <w:sz w:val="24"/>
          <w:szCs w:val="24"/>
        </w:rPr>
      </w:pPr>
    </w:p>
    <w:p w:rsidR="00446B7D" w:rsidRDefault="00446B7D" w:rsidP="00446B7D">
      <w:pPr>
        <w:tabs>
          <w:tab w:val="center" w:pos="4819"/>
        </w:tabs>
        <w:spacing w:after="0" w:line="240" w:lineRule="auto"/>
        <w:ind w:left="2268"/>
        <w:jc w:val="both"/>
        <w:rPr>
          <w:rFonts w:ascii="Arial" w:hAnsi="Arial" w:cs="Arial"/>
          <w:color w:val="000000"/>
          <w:sz w:val="20"/>
          <w:szCs w:val="20"/>
        </w:rPr>
      </w:pPr>
      <w:r w:rsidRPr="00446B7D">
        <w:rPr>
          <w:rFonts w:ascii="Arial" w:hAnsi="Arial" w:cs="Arial"/>
          <w:color w:val="000000"/>
          <w:sz w:val="20"/>
          <w:szCs w:val="20"/>
        </w:rPr>
        <w:t xml:space="preserve">[...] é importante notar que as famílias são imprescindíveis no processo educacional dos filhos, pois, as crianças demonstravam que estavam </w:t>
      </w:r>
      <w:r w:rsidRPr="00446B7D">
        <w:rPr>
          <w:rFonts w:ascii="Arial" w:hAnsi="Arial" w:cs="Arial"/>
          <w:color w:val="000000"/>
          <w:sz w:val="20"/>
          <w:szCs w:val="20"/>
        </w:rPr>
        <w:lastRenderedPageBreak/>
        <w:t xml:space="preserve">desenvolvendo autonomia, conscientização do outro e a convivência em grupo. Lembra que vale salientar que é fator fundamental a parceria escola/família, pois são agentes de transformação em termos individuais e, coletivamente, favorecem a mudança de visão, ainda distorcida, que a sociedade tem </w:t>
      </w:r>
      <w:r w:rsidR="00C31184">
        <w:rPr>
          <w:rFonts w:ascii="Arial" w:hAnsi="Arial" w:cs="Arial"/>
          <w:color w:val="000000"/>
          <w:sz w:val="20"/>
          <w:szCs w:val="20"/>
        </w:rPr>
        <w:t>a</w:t>
      </w:r>
      <w:r w:rsidRPr="00446B7D">
        <w:rPr>
          <w:rFonts w:ascii="Arial" w:hAnsi="Arial" w:cs="Arial"/>
          <w:color w:val="000000"/>
          <w:sz w:val="20"/>
          <w:szCs w:val="20"/>
        </w:rPr>
        <w:t xml:space="preserve"> respeito do deficiente.</w:t>
      </w:r>
    </w:p>
    <w:p w:rsidR="00446B7D" w:rsidRPr="00446B7D" w:rsidRDefault="00446B7D" w:rsidP="002A4495">
      <w:pPr>
        <w:tabs>
          <w:tab w:val="center" w:pos="4819"/>
        </w:tabs>
        <w:spacing w:after="0" w:line="360" w:lineRule="auto"/>
        <w:jc w:val="both"/>
        <w:rPr>
          <w:rFonts w:ascii="Arial" w:hAnsi="Arial" w:cs="Arial"/>
          <w:color w:val="000000"/>
          <w:sz w:val="20"/>
          <w:szCs w:val="20"/>
        </w:rPr>
      </w:pPr>
    </w:p>
    <w:p w:rsidR="00446B7D" w:rsidRPr="00134376" w:rsidRDefault="00446B7D" w:rsidP="002A4495">
      <w:pPr>
        <w:shd w:val="clear" w:color="auto" w:fill="FFFFFF"/>
        <w:spacing w:after="0" w:line="360" w:lineRule="auto"/>
        <w:jc w:val="both"/>
        <w:rPr>
          <w:rFonts w:ascii="Arial" w:hAnsi="Arial" w:cs="Arial"/>
          <w:color w:val="000000"/>
          <w:sz w:val="24"/>
          <w:szCs w:val="24"/>
        </w:rPr>
      </w:pPr>
      <w:r w:rsidRPr="00134376">
        <w:rPr>
          <w:rFonts w:ascii="Arial" w:hAnsi="Arial" w:cs="Arial"/>
          <w:color w:val="000000"/>
          <w:sz w:val="24"/>
          <w:szCs w:val="24"/>
        </w:rPr>
        <w:t xml:space="preserve">De fato as dificuldades irão surgir, mais se ambos caminharem juntos </w:t>
      </w:r>
      <w:r w:rsidR="00B06065" w:rsidRPr="00134376">
        <w:rPr>
          <w:rFonts w:ascii="Arial" w:hAnsi="Arial" w:cs="Arial"/>
          <w:color w:val="000000"/>
          <w:sz w:val="24"/>
          <w:szCs w:val="24"/>
        </w:rPr>
        <w:t>poderá vencer</w:t>
      </w:r>
      <w:r w:rsidRPr="00134376">
        <w:rPr>
          <w:rFonts w:ascii="Arial" w:hAnsi="Arial" w:cs="Arial"/>
          <w:color w:val="000000"/>
          <w:sz w:val="24"/>
          <w:szCs w:val="24"/>
        </w:rPr>
        <w:t xml:space="preserve"> cada obstáculo. Sabe-se que a escola inclusiva ainda é um desafio, porém se houver boa vontade tanto por parte da família, quanto por parte da escola os alunos deficientes físicos conquistaram seu espaço e sobre tudo manifestaram o desejo de querer aprender a cada dia.</w:t>
      </w:r>
    </w:p>
    <w:p w:rsidR="009276D3" w:rsidRDefault="009276D3" w:rsidP="002A4495">
      <w:pPr>
        <w:spacing w:after="0" w:line="360" w:lineRule="auto"/>
        <w:jc w:val="both"/>
        <w:rPr>
          <w:rFonts w:ascii="Arial" w:hAnsi="Arial" w:cs="Arial"/>
          <w:color w:val="000000"/>
          <w:sz w:val="24"/>
          <w:szCs w:val="24"/>
          <w:shd w:val="clear" w:color="auto" w:fill="FFFFFF"/>
        </w:rPr>
      </w:pPr>
    </w:p>
    <w:p w:rsidR="00446B7D" w:rsidRDefault="00C4125D" w:rsidP="002A4495">
      <w:pPr>
        <w:spacing w:after="0" w:line="360" w:lineRule="auto"/>
        <w:jc w:val="both"/>
        <w:rPr>
          <w:rFonts w:ascii="Arial" w:hAnsi="Arial" w:cs="Arial"/>
          <w:b/>
          <w:color w:val="000000"/>
          <w:sz w:val="24"/>
          <w:szCs w:val="24"/>
          <w:shd w:val="clear" w:color="auto" w:fill="FFFFFF"/>
        </w:rPr>
      </w:pPr>
      <w:r w:rsidRPr="00E031EB">
        <w:rPr>
          <w:rFonts w:ascii="Arial" w:hAnsi="Arial" w:cs="Arial"/>
          <w:b/>
          <w:color w:val="000000"/>
          <w:sz w:val="24"/>
          <w:szCs w:val="24"/>
          <w:shd w:val="clear" w:color="auto" w:fill="FFFFFF"/>
        </w:rPr>
        <w:t>CON</w:t>
      </w:r>
      <w:r w:rsidR="00C31184">
        <w:rPr>
          <w:rFonts w:ascii="Arial" w:hAnsi="Arial" w:cs="Arial"/>
          <w:b/>
          <w:color w:val="000000"/>
          <w:sz w:val="24"/>
          <w:szCs w:val="24"/>
          <w:shd w:val="clear" w:color="auto" w:fill="FFFFFF"/>
        </w:rPr>
        <w:t>SIDERAÇÕES FINAIS</w:t>
      </w:r>
    </w:p>
    <w:p w:rsidR="00E031EB" w:rsidRPr="00E031EB" w:rsidRDefault="00E031EB" w:rsidP="002A4495">
      <w:pPr>
        <w:spacing w:after="0" w:line="360" w:lineRule="auto"/>
        <w:jc w:val="both"/>
        <w:rPr>
          <w:rFonts w:ascii="Arial" w:hAnsi="Arial" w:cs="Arial"/>
          <w:b/>
          <w:color w:val="000000"/>
          <w:sz w:val="24"/>
          <w:szCs w:val="24"/>
          <w:shd w:val="clear" w:color="auto" w:fill="FFFFFF"/>
        </w:rPr>
      </w:pPr>
    </w:p>
    <w:p w:rsidR="00E031EB" w:rsidRDefault="00E031EB" w:rsidP="002A4495">
      <w:pPr>
        <w:spacing w:after="0" w:line="360" w:lineRule="auto"/>
        <w:jc w:val="both"/>
        <w:rPr>
          <w:rFonts w:ascii="Arial" w:hAnsi="Arial" w:cs="Arial"/>
          <w:sz w:val="24"/>
          <w:szCs w:val="24"/>
        </w:rPr>
      </w:pPr>
      <w:r w:rsidRPr="002E765E">
        <w:rPr>
          <w:rFonts w:ascii="Arial" w:hAnsi="Arial" w:cs="Arial"/>
          <w:sz w:val="24"/>
          <w:szCs w:val="24"/>
        </w:rPr>
        <w:t xml:space="preserve">A inclusão das crianças </w:t>
      </w:r>
      <w:r w:rsidR="00C31184">
        <w:rPr>
          <w:rFonts w:ascii="Arial" w:hAnsi="Arial" w:cs="Arial"/>
          <w:sz w:val="24"/>
          <w:szCs w:val="24"/>
        </w:rPr>
        <w:t>deficientes</w:t>
      </w:r>
      <w:r w:rsidRPr="002E765E">
        <w:rPr>
          <w:rFonts w:ascii="Arial" w:hAnsi="Arial" w:cs="Arial"/>
          <w:sz w:val="24"/>
          <w:szCs w:val="24"/>
        </w:rPr>
        <w:t xml:space="preserve"> dentro de uma escola ainda é um processo desafiador que está avançando </w:t>
      </w:r>
      <w:r>
        <w:rPr>
          <w:rFonts w:ascii="Arial" w:hAnsi="Arial" w:cs="Arial"/>
          <w:sz w:val="24"/>
          <w:szCs w:val="24"/>
        </w:rPr>
        <w:t xml:space="preserve">anda </w:t>
      </w:r>
      <w:r w:rsidRPr="002E765E">
        <w:rPr>
          <w:rFonts w:ascii="Arial" w:hAnsi="Arial" w:cs="Arial"/>
          <w:sz w:val="24"/>
          <w:szCs w:val="24"/>
        </w:rPr>
        <w:t xml:space="preserve">em passos lentos. A escola é um local privilegiado que dissemina a educação e </w:t>
      </w:r>
      <w:r>
        <w:rPr>
          <w:rFonts w:ascii="Arial" w:hAnsi="Arial" w:cs="Arial"/>
          <w:sz w:val="24"/>
          <w:szCs w:val="24"/>
        </w:rPr>
        <w:t xml:space="preserve">tem o intuito de </w:t>
      </w:r>
      <w:r w:rsidRPr="002E765E">
        <w:rPr>
          <w:rFonts w:ascii="Arial" w:hAnsi="Arial" w:cs="Arial"/>
          <w:sz w:val="24"/>
          <w:szCs w:val="24"/>
        </w:rPr>
        <w:t>socializa</w:t>
      </w:r>
      <w:r>
        <w:rPr>
          <w:rFonts w:ascii="Arial" w:hAnsi="Arial" w:cs="Arial"/>
          <w:sz w:val="24"/>
          <w:szCs w:val="24"/>
        </w:rPr>
        <w:t>r</w:t>
      </w:r>
      <w:r w:rsidRPr="002E765E">
        <w:rPr>
          <w:rFonts w:ascii="Arial" w:hAnsi="Arial" w:cs="Arial"/>
          <w:sz w:val="24"/>
          <w:szCs w:val="24"/>
        </w:rPr>
        <w:t xml:space="preserve"> as crianças que apresentam alguma deficiência física. </w:t>
      </w:r>
    </w:p>
    <w:p w:rsidR="00E031EB" w:rsidRDefault="00E031EB" w:rsidP="002A4495">
      <w:pPr>
        <w:spacing w:after="0" w:line="360" w:lineRule="auto"/>
        <w:jc w:val="both"/>
        <w:rPr>
          <w:rFonts w:ascii="Arial" w:hAnsi="Arial" w:cs="Arial"/>
          <w:sz w:val="24"/>
          <w:szCs w:val="24"/>
        </w:rPr>
      </w:pPr>
    </w:p>
    <w:p w:rsidR="00E031EB" w:rsidRDefault="00E031EB" w:rsidP="002A4495">
      <w:pPr>
        <w:spacing w:after="0" w:line="360" w:lineRule="auto"/>
        <w:jc w:val="both"/>
        <w:rPr>
          <w:rFonts w:ascii="Arial" w:hAnsi="Arial" w:cs="Arial"/>
          <w:sz w:val="24"/>
          <w:szCs w:val="24"/>
        </w:rPr>
      </w:pPr>
      <w:r>
        <w:rPr>
          <w:rFonts w:ascii="Arial" w:hAnsi="Arial" w:cs="Arial"/>
          <w:sz w:val="24"/>
          <w:szCs w:val="24"/>
        </w:rPr>
        <w:t xml:space="preserve">A preocupação com o bem está da criança é um fator que envolve toda a comunidade escolar, os recursos e serviços disponibilizados para manter a criança no espaço escolar devem contribuir para a motivação da criança. A acessibilidade é um ponto importante para desenvolver a inclusão e facilitar a locomoção nesse ambiente. É fato, que ainda precisam ser revisto várias melhorias para a escola, pois, a segurança do aluno portador de deficiência física </w:t>
      </w:r>
      <w:r w:rsidR="00C527E7">
        <w:rPr>
          <w:rFonts w:ascii="Arial" w:hAnsi="Arial" w:cs="Arial"/>
          <w:sz w:val="24"/>
          <w:szCs w:val="24"/>
        </w:rPr>
        <w:t xml:space="preserve">cadeirante é um item que chama </w:t>
      </w:r>
      <w:r w:rsidR="0018620E">
        <w:rPr>
          <w:rFonts w:ascii="Arial" w:hAnsi="Arial" w:cs="Arial"/>
          <w:sz w:val="24"/>
          <w:szCs w:val="24"/>
        </w:rPr>
        <w:t>atenção</w:t>
      </w:r>
      <w:r>
        <w:rPr>
          <w:rFonts w:ascii="Arial" w:hAnsi="Arial" w:cs="Arial"/>
          <w:sz w:val="24"/>
          <w:szCs w:val="24"/>
        </w:rPr>
        <w:t xml:space="preserve">, a conscientização sem descriminação é uma forma de </w:t>
      </w:r>
      <w:r w:rsidR="0018620E">
        <w:rPr>
          <w:rFonts w:ascii="Arial" w:hAnsi="Arial" w:cs="Arial"/>
          <w:sz w:val="24"/>
          <w:szCs w:val="24"/>
        </w:rPr>
        <w:t xml:space="preserve">“gritar” para </w:t>
      </w:r>
      <w:r>
        <w:rPr>
          <w:rFonts w:ascii="Arial" w:hAnsi="Arial" w:cs="Arial"/>
          <w:sz w:val="24"/>
          <w:szCs w:val="24"/>
        </w:rPr>
        <w:t xml:space="preserve">as autoridades para que se façam mais investimentos com promoção a cidadania desses indivíduos. </w:t>
      </w:r>
    </w:p>
    <w:p w:rsidR="00F14D22" w:rsidRDefault="00F14D22" w:rsidP="002A4495">
      <w:pPr>
        <w:spacing w:after="0" w:line="360" w:lineRule="auto"/>
        <w:jc w:val="both"/>
        <w:rPr>
          <w:rFonts w:ascii="Arial" w:hAnsi="Arial" w:cs="Arial"/>
          <w:sz w:val="24"/>
          <w:szCs w:val="24"/>
        </w:rPr>
      </w:pPr>
    </w:p>
    <w:p w:rsidR="00E031EB" w:rsidRDefault="00F14D22" w:rsidP="002A4495">
      <w:pPr>
        <w:spacing w:after="0" w:line="360" w:lineRule="auto"/>
        <w:jc w:val="both"/>
        <w:rPr>
          <w:rFonts w:ascii="Arial" w:hAnsi="Arial" w:cs="Arial"/>
          <w:sz w:val="24"/>
          <w:szCs w:val="24"/>
        </w:rPr>
      </w:pPr>
      <w:r>
        <w:rPr>
          <w:rFonts w:ascii="Arial" w:hAnsi="Arial" w:cs="Arial"/>
          <w:sz w:val="24"/>
          <w:szCs w:val="24"/>
        </w:rPr>
        <w:t>Ressalto que a</w:t>
      </w:r>
      <w:r w:rsidR="00E031EB">
        <w:rPr>
          <w:rFonts w:ascii="Arial" w:hAnsi="Arial" w:cs="Arial"/>
          <w:sz w:val="24"/>
          <w:szCs w:val="24"/>
        </w:rPr>
        <w:t xml:space="preserve"> educação inclusiva é uma forma de chamar a atenção da população por uma educação igualitária, com respeito e dignidade. Ter uma criança deficiente na escola é garantir as famílias que elas podem adquirir uma educação sem barreiras, onde podem garantir o desenvolvimento pleno dessa criança dentro e fora da escola.</w:t>
      </w:r>
    </w:p>
    <w:p w:rsidR="00C31184" w:rsidRPr="00717197" w:rsidRDefault="00C31184" w:rsidP="002A4495">
      <w:pPr>
        <w:spacing w:after="0" w:line="360" w:lineRule="auto"/>
        <w:jc w:val="both"/>
        <w:rPr>
          <w:rFonts w:ascii="Tahoma" w:hAnsi="Tahoma" w:cs="Tahoma"/>
          <w:color w:val="000000"/>
          <w:shd w:val="clear" w:color="auto" w:fill="FFFFFF"/>
        </w:rPr>
      </w:pPr>
    </w:p>
    <w:p w:rsidR="00E031EB" w:rsidRDefault="00E031EB" w:rsidP="00D910A1">
      <w:pPr>
        <w:spacing w:line="360" w:lineRule="auto"/>
        <w:jc w:val="both"/>
        <w:rPr>
          <w:rFonts w:ascii="Arial" w:hAnsi="Arial" w:cs="Arial"/>
          <w:b/>
          <w:color w:val="000000" w:themeColor="text1"/>
          <w:sz w:val="24"/>
          <w:szCs w:val="24"/>
        </w:rPr>
      </w:pPr>
    </w:p>
    <w:p w:rsidR="00D75C01" w:rsidRDefault="00D54EAC" w:rsidP="00C22735">
      <w:pPr>
        <w:spacing w:after="0" w:line="360" w:lineRule="auto"/>
        <w:jc w:val="both"/>
        <w:rPr>
          <w:rFonts w:ascii="Arial" w:hAnsi="Arial" w:cs="Arial"/>
          <w:b/>
          <w:color w:val="000000" w:themeColor="text1"/>
          <w:sz w:val="24"/>
          <w:szCs w:val="24"/>
        </w:rPr>
      </w:pPr>
      <w:r w:rsidRPr="00D75C01">
        <w:rPr>
          <w:rFonts w:ascii="Arial" w:hAnsi="Arial" w:cs="Arial"/>
          <w:b/>
          <w:color w:val="000000" w:themeColor="text1"/>
          <w:sz w:val="24"/>
          <w:szCs w:val="24"/>
        </w:rPr>
        <w:lastRenderedPageBreak/>
        <w:t>REFERÊNCIAS</w:t>
      </w:r>
    </w:p>
    <w:p w:rsidR="006F63EA" w:rsidRDefault="006F63EA" w:rsidP="00C22735">
      <w:pPr>
        <w:spacing w:after="0" w:line="360" w:lineRule="auto"/>
        <w:jc w:val="both"/>
        <w:rPr>
          <w:rFonts w:ascii="Arial" w:hAnsi="Arial" w:cs="Arial"/>
          <w:b/>
          <w:color w:val="000000" w:themeColor="text1"/>
          <w:sz w:val="24"/>
          <w:szCs w:val="24"/>
        </w:rPr>
      </w:pPr>
    </w:p>
    <w:p w:rsidR="006F63EA" w:rsidRDefault="006F63EA" w:rsidP="00C22735">
      <w:pPr>
        <w:spacing w:after="0" w:line="240" w:lineRule="auto"/>
        <w:jc w:val="both"/>
        <w:rPr>
          <w:rFonts w:ascii="Arial" w:hAnsi="Arial" w:cs="Arial"/>
          <w:sz w:val="24"/>
          <w:szCs w:val="24"/>
        </w:rPr>
      </w:pPr>
      <w:r w:rsidRPr="006F63EA">
        <w:rPr>
          <w:rFonts w:ascii="Arial" w:hAnsi="Arial" w:cs="Arial"/>
          <w:sz w:val="24"/>
          <w:szCs w:val="24"/>
        </w:rPr>
        <w:t xml:space="preserve">ASSOCIAÇÃO BRASILEIRA DE NORMAS TÉCNICAS. </w:t>
      </w:r>
      <w:r w:rsidRPr="006F63EA">
        <w:rPr>
          <w:rFonts w:ascii="Arial" w:hAnsi="Arial" w:cs="Arial"/>
          <w:b/>
          <w:sz w:val="24"/>
          <w:szCs w:val="24"/>
        </w:rPr>
        <w:t>NBR 9050</w:t>
      </w:r>
      <w:r w:rsidRPr="006F63EA">
        <w:rPr>
          <w:rFonts w:ascii="Arial" w:hAnsi="Arial" w:cs="Arial"/>
          <w:sz w:val="24"/>
          <w:szCs w:val="24"/>
        </w:rPr>
        <w:t>: Acessibilidade a edificações, mobiliário, espaços e equipamentos urbanos. Rio de Janeiro, 2015.</w:t>
      </w:r>
    </w:p>
    <w:p w:rsidR="006F63EA" w:rsidRPr="006F63EA" w:rsidRDefault="006F63EA" w:rsidP="00C22735">
      <w:pPr>
        <w:spacing w:after="0" w:line="240" w:lineRule="auto"/>
        <w:jc w:val="both"/>
        <w:rPr>
          <w:rFonts w:ascii="Arial" w:hAnsi="Arial" w:cs="Arial"/>
          <w:b/>
          <w:color w:val="000000" w:themeColor="text1"/>
          <w:sz w:val="24"/>
          <w:szCs w:val="24"/>
        </w:rPr>
      </w:pPr>
    </w:p>
    <w:p w:rsidR="00F51CE1" w:rsidRDefault="00C03A0C" w:rsidP="00C22735">
      <w:pPr>
        <w:spacing w:after="0" w:line="240" w:lineRule="auto"/>
        <w:jc w:val="both"/>
        <w:rPr>
          <w:rFonts w:ascii="Arial" w:hAnsi="Arial" w:cs="Arial"/>
          <w:color w:val="000000" w:themeColor="text1"/>
          <w:sz w:val="24"/>
          <w:szCs w:val="24"/>
        </w:rPr>
      </w:pPr>
      <w:r w:rsidRPr="00F51CE1">
        <w:rPr>
          <w:rStyle w:val="Forte"/>
          <w:rFonts w:ascii="Arial" w:hAnsi="Arial" w:cs="Arial"/>
          <w:b w:val="0"/>
          <w:color w:val="000000" w:themeColor="text1"/>
          <w:sz w:val="24"/>
          <w:szCs w:val="24"/>
          <w:bdr w:val="none" w:sz="0" w:space="0" w:color="auto" w:frame="1"/>
          <w:shd w:val="clear" w:color="auto" w:fill="FFFFFF"/>
        </w:rPr>
        <w:t>ALONSO, Daniela.</w:t>
      </w:r>
      <w:r w:rsidRPr="00F51CE1">
        <w:rPr>
          <w:rStyle w:val="Forte"/>
          <w:rFonts w:ascii="Arial" w:hAnsi="Arial" w:cs="Arial"/>
          <w:color w:val="000000" w:themeColor="text1"/>
          <w:sz w:val="24"/>
          <w:szCs w:val="24"/>
          <w:bdr w:val="none" w:sz="0" w:space="0" w:color="auto" w:frame="1"/>
          <w:shd w:val="clear" w:color="auto" w:fill="FFFFFF"/>
        </w:rPr>
        <w:t xml:space="preserve"> </w:t>
      </w:r>
      <w:r w:rsidR="00F51CE1" w:rsidRPr="00F51CE1">
        <w:rPr>
          <w:rFonts w:ascii="Arial" w:hAnsi="Arial" w:cs="Arial"/>
          <w:b/>
          <w:color w:val="000000" w:themeColor="text1"/>
          <w:sz w:val="24"/>
          <w:szCs w:val="24"/>
        </w:rPr>
        <w:t>Os desafios da Educação inclusiva</w:t>
      </w:r>
      <w:r w:rsidR="00F51CE1" w:rsidRPr="00C31184">
        <w:rPr>
          <w:rFonts w:ascii="Arial" w:hAnsi="Arial" w:cs="Arial"/>
          <w:color w:val="000000" w:themeColor="text1"/>
          <w:sz w:val="24"/>
          <w:szCs w:val="24"/>
        </w:rPr>
        <w:t>: foco nas redes de apoio.</w:t>
      </w:r>
      <w:r w:rsidR="00F51CE1">
        <w:rPr>
          <w:rFonts w:ascii="Arial" w:hAnsi="Arial" w:cs="Arial"/>
          <w:b/>
          <w:color w:val="000000" w:themeColor="text1"/>
          <w:sz w:val="24"/>
          <w:szCs w:val="24"/>
        </w:rPr>
        <w:t xml:space="preserve"> </w:t>
      </w:r>
      <w:r w:rsidR="00F51CE1" w:rsidRPr="00F51CE1">
        <w:rPr>
          <w:rFonts w:ascii="Arial" w:hAnsi="Arial" w:cs="Arial"/>
          <w:color w:val="000000" w:themeColor="text1"/>
          <w:sz w:val="24"/>
          <w:szCs w:val="24"/>
        </w:rPr>
        <w:t>Disponível em: &lt;</w:t>
      </w:r>
      <w:r w:rsidR="00F51CE1" w:rsidRPr="004C0945">
        <w:rPr>
          <w:rFonts w:ascii="Arial" w:hAnsi="Arial" w:cs="Arial"/>
          <w:color w:val="000000" w:themeColor="text1"/>
          <w:sz w:val="24"/>
          <w:szCs w:val="24"/>
        </w:rPr>
        <w:t>https://novaescola.org.br/conteudo/554/os-desafios-da-educacao-inclusiva-foco-nas-redes-de-apoio</w:t>
      </w:r>
      <w:r w:rsidR="00F51CE1">
        <w:rPr>
          <w:rFonts w:ascii="Arial" w:hAnsi="Arial" w:cs="Arial"/>
          <w:color w:val="000000" w:themeColor="text1"/>
          <w:sz w:val="24"/>
          <w:szCs w:val="24"/>
        </w:rPr>
        <w:t>&gt;. Acesso em: 20 out. 2017.</w:t>
      </w:r>
    </w:p>
    <w:p w:rsidR="00836530" w:rsidRDefault="00836530" w:rsidP="00C22735">
      <w:pPr>
        <w:spacing w:after="0" w:line="240" w:lineRule="auto"/>
        <w:jc w:val="both"/>
        <w:rPr>
          <w:rFonts w:ascii="Arial" w:hAnsi="Arial" w:cs="Arial"/>
          <w:color w:val="000000" w:themeColor="text1"/>
          <w:sz w:val="24"/>
          <w:szCs w:val="24"/>
        </w:rPr>
      </w:pPr>
    </w:p>
    <w:p w:rsidR="00836530" w:rsidRDefault="00836530" w:rsidP="00C22735">
      <w:pPr>
        <w:spacing w:after="0" w:line="240" w:lineRule="auto"/>
        <w:jc w:val="both"/>
        <w:rPr>
          <w:rFonts w:ascii="Arial" w:eastAsia="Times New Roman" w:hAnsi="Arial" w:cs="Arial"/>
          <w:sz w:val="24"/>
          <w:szCs w:val="24"/>
        </w:rPr>
      </w:pPr>
      <w:r w:rsidRPr="00B62810">
        <w:rPr>
          <w:rFonts w:ascii="Arial" w:hAnsi="Arial" w:cs="Arial"/>
          <w:sz w:val="24"/>
          <w:szCs w:val="24"/>
        </w:rPr>
        <w:t xml:space="preserve">AMPUDIA, Ricardo. </w:t>
      </w:r>
      <w:r w:rsidRPr="00B62810">
        <w:rPr>
          <w:rFonts w:ascii="Arial" w:hAnsi="Arial" w:cs="Arial"/>
          <w:b/>
          <w:sz w:val="24"/>
          <w:szCs w:val="24"/>
        </w:rPr>
        <w:t xml:space="preserve">O que é deficiência </w:t>
      </w:r>
      <w:proofErr w:type="gramStart"/>
      <w:r w:rsidRPr="00B62810">
        <w:rPr>
          <w:rFonts w:ascii="Arial" w:hAnsi="Arial" w:cs="Arial"/>
          <w:b/>
          <w:sz w:val="24"/>
          <w:szCs w:val="24"/>
        </w:rPr>
        <w:t>física?</w:t>
      </w:r>
      <w:r w:rsidRPr="00B62810">
        <w:rPr>
          <w:rFonts w:ascii="Arial" w:hAnsi="Arial" w:cs="Arial"/>
          <w:sz w:val="24"/>
          <w:szCs w:val="24"/>
        </w:rPr>
        <w:t>.</w:t>
      </w:r>
      <w:proofErr w:type="gramEnd"/>
      <w:r w:rsidRPr="00B62810">
        <w:rPr>
          <w:rFonts w:ascii="Arial" w:hAnsi="Arial" w:cs="Arial"/>
          <w:sz w:val="24"/>
          <w:szCs w:val="24"/>
        </w:rPr>
        <w:t xml:space="preserve"> Disponível em: &lt;</w:t>
      </w:r>
      <w:r w:rsidRPr="00B62810">
        <w:rPr>
          <w:rFonts w:ascii="Arial" w:eastAsia="Times New Roman" w:hAnsi="Arial" w:cs="Arial"/>
          <w:sz w:val="24"/>
          <w:szCs w:val="24"/>
        </w:rPr>
        <w:t>https://nova</w:t>
      </w:r>
      <w:r>
        <w:rPr>
          <w:rFonts w:ascii="Arial" w:eastAsia="Times New Roman" w:hAnsi="Arial" w:cs="Arial"/>
          <w:sz w:val="24"/>
          <w:szCs w:val="24"/>
        </w:rPr>
        <w:t xml:space="preserve"> </w:t>
      </w:r>
      <w:r w:rsidRPr="00B62810">
        <w:rPr>
          <w:rFonts w:ascii="Arial" w:eastAsia="Times New Roman" w:hAnsi="Arial" w:cs="Arial"/>
          <w:sz w:val="24"/>
          <w:szCs w:val="24"/>
        </w:rPr>
        <w:t>escola.org.br/</w:t>
      </w:r>
      <w:proofErr w:type="spellStart"/>
      <w:r w:rsidRPr="00B62810">
        <w:rPr>
          <w:rFonts w:ascii="Arial" w:eastAsia="Times New Roman" w:hAnsi="Arial" w:cs="Arial"/>
          <w:sz w:val="24"/>
          <w:szCs w:val="24"/>
        </w:rPr>
        <w:t>conteudo</w:t>
      </w:r>
      <w:proofErr w:type="spellEnd"/>
      <w:r w:rsidRPr="00B62810">
        <w:rPr>
          <w:rFonts w:ascii="Arial" w:eastAsia="Times New Roman" w:hAnsi="Arial" w:cs="Arial"/>
          <w:sz w:val="24"/>
          <w:szCs w:val="24"/>
        </w:rPr>
        <w:t>/269/o-que-e-</w:t>
      </w:r>
      <w:proofErr w:type="spellStart"/>
      <w:r w:rsidRPr="00B62810">
        <w:rPr>
          <w:rFonts w:ascii="Arial" w:eastAsia="Times New Roman" w:hAnsi="Arial" w:cs="Arial"/>
          <w:sz w:val="24"/>
          <w:szCs w:val="24"/>
        </w:rPr>
        <w:t>deficiencia</w:t>
      </w:r>
      <w:proofErr w:type="spellEnd"/>
      <w:r w:rsidRPr="00B62810">
        <w:rPr>
          <w:rFonts w:ascii="Arial" w:eastAsia="Times New Roman" w:hAnsi="Arial" w:cs="Arial"/>
          <w:sz w:val="24"/>
          <w:szCs w:val="24"/>
        </w:rPr>
        <w:t>-</w:t>
      </w:r>
      <w:proofErr w:type="spellStart"/>
      <w:r w:rsidRPr="00B62810">
        <w:rPr>
          <w:rFonts w:ascii="Arial" w:eastAsia="Times New Roman" w:hAnsi="Arial" w:cs="Arial"/>
          <w:sz w:val="24"/>
          <w:szCs w:val="24"/>
        </w:rPr>
        <w:t>fisica</w:t>
      </w:r>
      <w:proofErr w:type="spellEnd"/>
      <w:proofErr w:type="gramStart"/>
      <w:r w:rsidRPr="00B62810">
        <w:rPr>
          <w:rFonts w:ascii="Arial" w:eastAsia="Times New Roman" w:hAnsi="Arial" w:cs="Arial"/>
          <w:sz w:val="24"/>
          <w:szCs w:val="24"/>
        </w:rPr>
        <w:t>&gt;.Acesso</w:t>
      </w:r>
      <w:proofErr w:type="gramEnd"/>
      <w:r>
        <w:rPr>
          <w:rFonts w:ascii="Arial" w:eastAsia="Times New Roman" w:hAnsi="Arial" w:cs="Arial"/>
          <w:sz w:val="24"/>
          <w:szCs w:val="24"/>
        </w:rPr>
        <w:t xml:space="preserve"> em: 02 out. 2017</w:t>
      </w:r>
      <w:r w:rsidR="006F63EA">
        <w:rPr>
          <w:rFonts w:ascii="Arial" w:eastAsia="Times New Roman" w:hAnsi="Arial" w:cs="Arial"/>
          <w:sz w:val="24"/>
          <w:szCs w:val="24"/>
        </w:rPr>
        <w:t>.</w:t>
      </w:r>
    </w:p>
    <w:p w:rsidR="006F63EA" w:rsidRDefault="006F63EA" w:rsidP="00C22735">
      <w:pPr>
        <w:spacing w:after="0" w:line="240" w:lineRule="auto"/>
        <w:jc w:val="both"/>
        <w:rPr>
          <w:rFonts w:ascii="Arial" w:eastAsia="Times New Roman" w:hAnsi="Arial" w:cs="Arial"/>
          <w:sz w:val="24"/>
          <w:szCs w:val="24"/>
        </w:rPr>
      </w:pPr>
    </w:p>
    <w:p w:rsidR="006F63EA" w:rsidRPr="006F63EA" w:rsidRDefault="006F63EA" w:rsidP="00C22735">
      <w:pPr>
        <w:spacing w:after="0" w:line="240" w:lineRule="auto"/>
        <w:jc w:val="both"/>
        <w:rPr>
          <w:rFonts w:ascii="Arial" w:hAnsi="Arial" w:cs="Arial"/>
          <w:color w:val="000000" w:themeColor="text1"/>
          <w:sz w:val="24"/>
          <w:szCs w:val="24"/>
        </w:rPr>
      </w:pPr>
      <w:r>
        <w:rPr>
          <w:rFonts w:ascii="Arial" w:eastAsia="Times New Roman" w:hAnsi="Arial" w:cs="Arial"/>
          <w:sz w:val="24"/>
          <w:szCs w:val="24"/>
        </w:rPr>
        <w:t xml:space="preserve">BRASIL. Constituição (1988). </w:t>
      </w:r>
      <w:r w:rsidRPr="006F63EA">
        <w:rPr>
          <w:rFonts w:ascii="Arial" w:eastAsia="Times New Roman" w:hAnsi="Arial" w:cs="Arial"/>
          <w:b/>
          <w:sz w:val="24"/>
          <w:szCs w:val="24"/>
        </w:rPr>
        <w:t>Constituição República Federativa do Brasil.</w:t>
      </w:r>
      <w:r>
        <w:rPr>
          <w:rFonts w:ascii="Arial" w:eastAsia="Times New Roman" w:hAnsi="Arial" w:cs="Arial"/>
          <w:b/>
          <w:sz w:val="24"/>
          <w:szCs w:val="24"/>
        </w:rPr>
        <w:t xml:space="preserve"> </w:t>
      </w:r>
      <w:r>
        <w:rPr>
          <w:rFonts w:ascii="Arial" w:eastAsia="Times New Roman" w:hAnsi="Arial" w:cs="Arial"/>
          <w:sz w:val="24"/>
          <w:szCs w:val="24"/>
        </w:rPr>
        <w:t>Disponível em: &lt;</w:t>
      </w:r>
      <w:hyperlink r:id="rId12" w:history="1">
        <w:r w:rsidRPr="006F63EA">
          <w:rPr>
            <w:rStyle w:val="Hyperlink"/>
            <w:rFonts w:ascii="Arial" w:hAnsi="Arial" w:cs="Arial"/>
            <w:color w:val="000000" w:themeColor="text1"/>
            <w:sz w:val="24"/>
            <w:szCs w:val="24"/>
            <w:u w:val="none"/>
          </w:rPr>
          <w:t>http://www.planalto.gov.br/ccivil_03/constituicao/</w:t>
        </w:r>
      </w:hyperlink>
      <w:r w:rsidRPr="006F63EA">
        <w:rPr>
          <w:rFonts w:ascii="Arial" w:hAnsi="Arial" w:cs="Arial"/>
          <w:color w:val="000000" w:themeColor="text1"/>
          <w:sz w:val="24"/>
          <w:szCs w:val="24"/>
        </w:rPr>
        <w:t>constituicao.</w:t>
      </w:r>
      <w:r>
        <w:rPr>
          <w:rFonts w:ascii="Arial" w:hAnsi="Arial" w:cs="Arial"/>
          <w:color w:val="000000" w:themeColor="text1"/>
          <w:sz w:val="24"/>
          <w:szCs w:val="24"/>
        </w:rPr>
        <w:t xml:space="preserve"> </w:t>
      </w:r>
      <w:proofErr w:type="spellStart"/>
      <w:r w:rsidRPr="006F63EA">
        <w:rPr>
          <w:rFonts w:ascii="Arial" w:hAnsi="Arial" w:cs="Arial"/>
          <w:color w:val="000000" w:themeColor="text1"/>
          <w:sz w:val="24"/>
          <w:szCs w:val="24"/>
        </w:rPr>
        <w:t>htm</w:t>
      </w:r>
      <w:proofErr w:type="spellEnd"/>
      <w:r>
        <w:rPr>
          <w:rFonts w:ascii="Arial" w:hAnsi="Arial" w:cs="Arial"/>
          <w:color w:val="000000" w:themeColor="text1"/>
          <w:sz w:val="24"/>
          <w:szCs w:val="24"/>
        </w:rPr>
        <w:t>&gt;. Acesso em: 20 out. 2017.</w:t>
      </w:r>
    </w:p>
    <w:p w:rsidR="006F63EA" w:rsidRPr="006F63EA" w:rsidRDefault="006F63EA" w:rsidP="00C22735">
      <w:pPr>
        <w:spacing w:after="0" w:line="240" w:lineRule="auto"/>
        <w:jc w:val="both"/>
        <w:rPr>
          <w:rFonts w:ascii="Arial" w:hAnsi="Arial" w:cs="Arial"/>
          <w:color w:val="000000" w:themeColor="text1"/>
          <w:sz w:val="24"/>
          <w:szCs w:val="24"/>
        </w:rPr>
      </w:pPr>
      <w:r w:rsidRPr="006F63EA">
        <w:rPr>
          <w:rFonts w:ascii="Arial" w:eastAsia="Times New Roman" w:hAnsi="Arial" w:cs="Arial"/>
          <w:color w:val="000000" w:themeColor="text1"/>
          <w:sz w:val="24"/>
          <w:szCs w:val="24"/>
        </w:rPr>
        <w:t xml:space="preserve"> </w:t>
      </w:r>
    </w:p>
    <w:p w:rsidR="00D75C01" w:rsidRDefault="00D75C01" w:rsidP="00C22735">
      <w:pPr>
        <w:spacing w:after="0" w:line="240" w:lineRule="auto"/>
        <w:jc w:val="both"/>
        <w:rPr>
          <w:rFonts w:ascii="Arial" w:hAnsi="Arial" w:cs="Arial"/>
          <w:color w:val="000000" w:themeColor="text1"/>
          <w:sz w:val="24"/>
          <w:szCs w:val="24"/>
        </w:rPr>
      </w:pPr>
    </w:p>
    <w:p w:rsidR="00D75C01" w:rsidRDefault="00D75C01" w:rsidP="00C22735">
      <w:pPr>
        <w:widowControl w:val="0"/>
        <w:tabs>
          <w:tab w:val="left" w:pos="204"/>
        </w:tabs>
        <w:spacing w:after="0" w:line="240" w:lineRule="auto"/>
        <w:rPr>
          <w:rFonts w:ascii="Arial" w:hAnsi="Arial" w:cs="Arial"/>
          <w:color w:val="000000"/>
          <w:sz w:val="24"/>
          <w:szCs w:val="24"/>
        </w:rPr>
      </w:pPr>
      <w:r w:rsidRPr="00134376">
        <w:rPr>
          <w:rFonts w:ascii="Arial" w:hAnsi="Arial" w:cs="Arial"/>
          <w:color w:val="000000"/>
          <w:sz w:val="24"/>
          <w:szCs w:val="24"/>
        </w:rPr>
        <w:t xml:space="preserve">CAMBRUZZI, Rita de Cássia Silveira. Estimulação Essencial ao portador de Surdez. </w:t>
      </w:r>
      <w:r w:rsidRPr="00134376">
        <w:rPr>
          <w:rFonts w:ascii="Arial" w:hAnsi="Arial" w:cs="Arial"/>
          <w:b/>
          <w:color w:val="000000"/>
          <w:sz w:val="24"/>
          <w:szCs w:val="24"/>
        </w:rPr>
        <w:t>Anais do III Congresso Ibero-Americano de Educação Especial</w:t>
      </w:r>
      <w:r w:rsidRPr="00134376">
        <w:rPr>
          <w:rFonts w:ascii="Arial" w:hAnsi="Arial" w:cs="Arial"/>
          <w:color w:val="000000"/>
          <w:sz w:val="24"/>
          <w:szCs w:val="24"/>
        </w:rPr>
        <w:t>, v. 3. Foz do Iguaçu – PR: Qualidade, 1998. p. 86-90</w:t>
      </w:r>
      <w:r>
        <w:rPr>
          <w:rFonts w:ascii="Arial" w:hAnsi="Arial" w:cs="Arial"/>
          <w:color w:val="000000"/>
          <w:sz w:val="24"/>
          <w:szCs w:val="24"/>
        </w:rPr>
        <w:t>.</w:t>
      </w:r>
    </w:p>
    <w:p w:rsidR="00F51CE1" w:rsidRPr="00C03A0C" w:rsidRDefault="00F51CE1" w:rsidP="00C22735">
      <w:pPr>
        <w:widowControl w:val="0"/>
        <w:tabs>
          <w:tab w:val="left" w:pos="204"/>
        </w:tabs>
        <w:spacing w:after="0" w:line="240" w:lineRule="auto"/>
        <w:rPr>
          <w:rFonts w:ascii="Arial" w:hAnsi="Arial" w:cs="Arial"/>
          <w:color w:val="000000"/>
          <w:sz w:val="24"/>
          <w:szCs w:val="24"/>
        </w:rPr>
      </w:pPr>
    </w:p>
    <w:p w:rsidR="00D75C01" w:rsidRDefault="00D75C01" w:rsidP="00C22735">
      <w:pPr>
        <w:tabs>
          <w:tab w:val="left" w:pos="1620"/>
        </w:tabs>
        <w:spacing w:after="0" w:line="240" w:lineRule="auto"/>
        <w:rPr>
          <w:rFonts w:ascii="Arial" w:hAnsi="Arial" w:cs="Arial"/>
          <w:color w:val="000000"/>
          <w:sz w:val="24"/>
          <w:szCs w:val="24"/>
        </w:rPr>
      </w:pPr>
      <w:r w:rsidRPr="00D75C01">
        <w:rPr>
          <w:rFonts w:ascii="Arial" w:hAnsi="Arial" w:cs="Arial"/>
          <w:color w:val="000000"/>
          <w:sz w:val="24"/>
          <w:szCs w:val="24"/>
          <w:shd w:val="clear" w:color="auto" w:fill="FFFFFF"/>
        </w:rPr>
        <w:t xml:space="preserve">DIAS, Renan </w:t>
      </w:r>
      <w:proofErr w:type="spellStart"/>
      <w:r w:rsidRPr="00D75C01">
        <w:rPr>
          <w:rFonts w:ascii="Arial" w:hAnsi="Arial" w:cs="Arial"/>
          <w:color w:val="000000"/>
          <w:sz w:val="24"/>
          <w:szCs w:val="24"/>
          <w:shd w:val="clear" w:color="auto" w:fill="FFFFFF"/>
        </w:rPr>
        <w:t>Italo</w:t>
      </w:r>
      <w:proofErr w:type="spellEnd"/>
      <w:r w:rsidRPr="00D75C01">
        <w:rPr>
          <w:rFonts w:ascii="Arial" w:hAnsi="Arial" w:cs="Arial"/>
          <w:color w:val="000000"/>
          <w:sz w:val="24"/>
          <w:szCs w:val="24"/>
          <w:shd w:val="clear" w:color="auto" w:fill="FFFFFF"/>
        </w:rPr>
        <w:t xml:space="preserve"> Rodrigues. </w:t>
      </w:r>
      <w:r w:rsidRPr="00D75C01">
        <w:rPr>
          <w:rFonts w:ascii="Arial" w:hAnsi="Arial" w:cs="Arial"/>
          <w:b/>
          <w:color w:val="000000"/>
          <w:sz w:val="24"/>
          <w:szCs w:val="24"/>
        </w:rPr>
        <w:t xml:space="preserve">Família e escola juntas para o processo de inclusão escolar ensino e aprendizagem do aluno deficiente na escola. </w:t>
      </w:r>
      <w:r w:rsidR="00C03A0C" w:rsidRPr="00C03A0C">
        <w:rPr>
          <w:rFonts w:ascii="Arial" w:hAnsi="Arial" w:cs="Arial"/>
          <w:color w:val="000000"/>
          <w:sz w:val="24"/>
          <w:szCs w:val="24"/>
        </w:rPr>
        <w:t>Disponível</w:t>
      </w:r>
      <w:r w:rsidRPr="00C03A0C">
        <w:rPr>
          <w:rFonts w:ascii="Arial" w:hAnsi="Arial" w:cs="Arial"/>
          <w:color w:val="000000"/>
          <w:sz w:val="24"/>
          <w:szCs w:val="24"/>
        </w:rPr>
        <w:t xml:space="preserve"> em: &lt;</w:t>
      </w:r>
      <w:hyperlink r:id="rId13" w:history="1">
        <w:r w:rsidRPr="00D75C01">
          <w:rPr>
            <w:rStyle w:val="Hyperlink"/>
            <w:rFonts w:ascii="Arial" w:hAnsi="Arial" w:cs="Arial"/>
            <w:color w:val="000000"/>
            <w:sz w:val="24"/>
            <w:szCs w:val="24"/>
            <w:u w:val="none"/>
          </w:rPr>
          <w:t>http://meuartigo.brasilescola.uol.com.br/educacao/familia-escola-juntas-para-processo-inclusao-escolar-aluno-deficiente.htm</w:t>
        </w:r>
      </w:hyperlink>
      <w:r w:rsidRPr="00D75C01">
        <w:rPr>
          <w:rFonts w:ascii="Arial" w:hAnsi="Arial" w:cs="Arial"/>
          <w:color w:val="000000"/>
          <w:sz w:val="24"/>
          <w:szCs w:val="24"/>
        </w:rPr>
        <w:t xml:space="preserve">&gt;. Acesso em: 03 </w:t>
      </w:r>
      <w:r>
        <w:rPr>
          <w:rFonts w:ascii="Arial" w:hAnsi="Arial" w:cs="Arial"/>
          <w:color w:val="000000"/>
          <w:sz w:val="24"/>
          <w:szCs w:val="24"/>
        </w:rPr>
        <w:t>out. 2017.</w:t>
      </w:r>
    </w:p>
    <w:p w:rsidR="00F51CE1" w:rsidRPr="00D75C01" w:rsidRDefault="00F51CE1" w:rsidP="00C22735">
      <w:pPr>
        <w:tabs>
          <w:tab w:val="left" w:pos="1620"/>
        </w:tabs>
        <w:spacing w:after="0" w:line="240" w:lineRule="auto"/>
        <w:rPr>
          <w:rFonts w:ascii="Arial" w:hAnsi="Arial" w:cs="Arial"/>
          <w:color w:val="000000"/>
          <w:sz w:val="24"/>
          <w:szCs w:val="24"/>
        </w:rPr>
      </w:pPr>
    </w:p>
    <w:p w:rsidR="00D54EAC" w:rsidRDefault="00D54EAC" w:rsidP="00C22735">
      <w:pPr>
        <w:widowControl w:val="0"/>
        <w:tabs>
          <w:tab w:val="left" w:pos="204"/>
        </w:tabs>
        <w:spacing w:after="0" w:line="240" w:lineRule="auto"/>
        <w:rPr>
          <w:rFonts w:ascii="Arial" w:hAnsi="Arial" w:cs="Arial"/>
          <w:color w:val="000000"/>
          <w:sz w:val="24"/>
          <w:szCs w:val="24"/>
        </w:rPr>
      </w:pPr>
      <w:r w:rsidRPr="00134376">
        <w:rPr>
          <w:rFonts w:ascii="Arial" w:eastAsia="Times New Roman" w:hAnsi="Arial" w:cs="Arial"/>
          <w:color w:val="000000"/>
          <w:sz w:val="24"/>
          <w:szCs w:val="24"/>
        </w:rPr>
        <w:t xml:space="preserve">FRIAS, </w:t>
      </w:r>
      <w:proofErr w:type="spellStart"/>
      <w:r w:rsidRPr="00134376">
        <w:rPr>
          <w:rFonts w:ascii="Arial" w:eastAsia="Times New Roman" w:hAnsi="Arial" w:cs="Arial"/>
          <w:color w:val="000000"/>
          <w:sz w:val="24"/>
          <w:szCs w:val="24"/>
        </w:rPr>
        <w:t>Elzabel</w:t>
      </w:r>
      <w:proofErr w:type="spellEnd"/>
      <w:r w:rsidRPr="00134376">
        <w:rPr>
          <w:rFonts w:ascii="Arial" w:eastAsia="Times New Roman" w:hAnsi="Arial" w:cs="Arial"/>
          <w:color w:val="000000"/>
          <w:sz w:val="24"/>
          <w:szCs w:val="24"/>
        </w:rPr>
        <w:t xml:space="preserve"> Maria; MENEZES, Maria Christiane </w:t>
      </w:r>
      <w:proofErr w:type="spellStart"/>
      <w:r w:rsidRPr="00134376">
        <w:rPr>
          <w:rFonts w:ascii="Arial" w:eastAsia="Times New Roman" w:hAnsi="Arial" w:cs="Arial"/>
          <w:color w:val="000000"/>
          <w:sz w:val="24"/>
          <w:szCs w:val="24"/>
        </w:rPr>
        <w:t>Berdusco</w:t>
      </w:r>
      <w:proofErr w:type="spellEnd"/>
      <w:r w:rsidRPr="00134376">
        <w:rPr>
          <w:rFonts w:ascii="Arial" w:eastAsia="Times New Roman" w:hAnsi="Arial" w:cs="Arial"/>
          <w:color w:val="000000"/>
          <w:sz w:val="24"/>
          <w:szCs w:val="24"/>
        </w:rPr>
        <w:t xml:space="preserve">. </w:t>
      </w:r>
      <w:r w:rsidRPr="00134376">
        <w:rPr>
          <w:rFonts w:ascii="Arial" w:hAnsi="Arial" w:cs="Arial"/>
          <w:b/>
          <w:color w:val="000000"/>
          <w:sz w:val="24"/>
          <w:szCs w:val="24"/>
        </w:rPr>
        <w:t>Inclusão escolar do aluno com necessidades educacionais especiais</w:t>
      </w:r>
      <w:r w:rsidRPr="00134376">
        <w:rPr>
          <w:rFonts w:ascii="Arial" w:hAnsi="Arial" w:cs="Arial"/>
          <w:color w:val="000000"/>
          <w:sz w:val="24"/>
          <w:szCs w:val="24"/>
        </w:rPr>
        <w:t>: contribuições ao professor do Ensino. Disponível em: &lt;</w:t>
      </w:r>
      <w:r w:rsidRPr="00AB679E">
        <w:rPr>
          <w:rFonts w:ascii="Arial" w:hAnsi="Arial" w:cs="Arial"/>
          <w:color w:val="000000"/>
          <w:sz w:val="24"/>
          <w:szCs w:val="24"/>
        </w:rPr>
        <w:t xml:space="preserve">http://www.diaadiaeducacao.pr.gov. </w:t>
      </w:r>
      <w:proofErr w:type="spellStart"/>
      <w:r w:rsidRPr="00AB679E">
        <w:rPr>
          <w:rFonts w:ascii="Arial" w:hAnsi="Arial" w:cs="Arial"/>
          <w:color w:val="000000"/>
          <w:sz w:val="24"/>
          <w:szCs w:val="24"/>
        </w:rPr>
        <w:t>br</w:t>
      </w:r>
      <w:proofErr w:type="spellEnd"/>
      <w:r w:rsidRPr="00AB679E">
        <w:rPr>
          <w:rFonts w:ascii="Arial" w:hAnsi="Arial" w:cs="Arial"/>
          <w:color w:val="000000"/>
          <w:sz w:val="24"/>
          <w:szCs w:val="24"/>
        </w:rPr>
        <w:t>/</w:t>
      </w:r>
      <w:proofErr w:type="spellStart"/>
      <w:r w:rsidRPr="00AB679E">
        <w:rPr>
          <w:rFonts w:ascii="Arial" w:hAnsi="Arial" w:cs="Arial"/>
          <w:color w:val="000000"/>
          <w:sz w:val="24"/>
          <w:szCs w:val="24"/>
        </w:rPr>
        <w:t>portals</w:t>
      </w:r>
      <w:proofErr w:type="spellEnd"/>
      <w:r w:rsidRPr="00AB679E">
        <w:rPr>
          <w:rFonts w:ascii="Arial" w:hAnsi="Arial" w:cs="Arial"/>
          <w:color w:val="000000"/>
          <w:sz w:val="24"/>
          <w:szCs w:val="24"/>
        </w:rPr>
        <w:t>/</w:t>
      </w:r>
      <w:proofErr w:type="spellStart"/>
      <w:r w:rsidRPr="00AB679E">
        <w:rPr>
          <w:rFonts w:ascii="Arial" w:hAnsi="Arial" w:cs="Arial"/>
          <w:color w:val="000000"/>
          <w:sz w:val="24"/>
          <w:szCs w:val="24"/>
        </w:rPr>
        <w:t>pde</w:t>
      </w:r>
      <w:proofErr w:type="spellEnd"/>
      <w:r w:rsidRPr="00AB679E">
        <w:rPr>
          <w:rFonts w:ascii="Arial" w:hAnsi="Arial" w:cs="Arial"/>
          <w:color w:val="000000"/>
          <w:sz w:val="24"/>
          <w:szCs w:val="24"/>
        </w:rPr>
        <w:t>/arquivos/1462-8.pdf</w:t>
      </w:r>
      <w:r>
        <w:rPr>
          <w:rFonts w:ascii="Arial" w:hAnsi="Arial" w:cs="Arial"/>
          <w:color w:val="000000"/>
          <w:sz w:val="24"/>
          <w:szCs w:val="24"/>
        </w:rPr>
        <w:t>&gt;. Acesso em: 01 out. 2017.</w:t>
      </w:r>
    </w:p>
    <w:p w:rsidR="006763EE" w:rsidRDefault="006763EE" w:rsidP="00C22735">
      <w:pPr>
        <w:widowControl w:val="0"/>
        <w:tabs>
          <w:tab w:val="left" w:pos="204"/>
        </w:tabs>
        <w:spacing w:after="0" w:line="240" w:lineRule="auto"/>
        <w:rPr>
          <w:rFonts w:ascii="Arial" w:hAnsi="Arial" w:cs="Arial"/>
          <w:color w:val="000000"/>
          <w:sz w:val="24"/>
          <w:szCs w:val="24"/>
        </w:rPr>
      </w:pPr>
    </w:p>
    <w:p w:rsidR="00D54EAC" w:rsidRDefault="006763EE" w:rsidP="00C22735">
      <w:pPr>
        <w:spacing w:after="0" w:line="240" w:lineRule="auto"/>
        <w:rPr>
          <w:rFonts w:ascii="Arial" w:hAnsi="Arial" w:cs="Arial"/>
          <w:color w:val="000000"/>
          <w:sz w:val="24"/>
          <w:szCs w:val="24"/>
          <w:lang w:eastAsia="pt-BR"/>
        </w:rPr>
      </w:pPr>
      <w:r w:rsidRPr="006763EE">
        <w:rPr>
          <w:rFonts w:ascii="Arial" w:hAnsi="Arial" w:cs="Arial"/>
          <w:color w:val="000000"/>
          <w:sz w:val="24"/>
          <w:szCs w:val="24"/>
          <w:lang w:eastAsia="pt-BR"/>
        </w:rPr>
        <w:t xml:space="preserve">GIL, Antônio Carlos. </w:t>
      </w:r>
      <w:r w:rsidRPr="006763EE">
        <w:rPr>
          <w:rFonts w:ascii="Arial" w:hAnsi="Arial" w:cs="Arial"/>
          <w:b/>
          <w:color w:val="000000"/>
          <w:sz w:val="24"/>
          <w:szCs w:val="24"/>
          <w:lang w:eastAsia="pt-BR"/>
        </w:rPr>
        <w:t>Como elaborar projetos de pesquisa</w:t>
      </w:r>
      <w:r w:rsidRPr="006763EE">
        <w:rPr>
          <w:rFonts w:ascii="Arial" w:hAnsi="Arial" w:cs="Arial"/>
          <w:color w:val="000000"/>
          <w:sz w:val="24"/>
          <w:szCs w:val="24"/>
          <w:lang w:eastAsia="pt-BR"/>
        </w:rPr>
        <w:t xml:space="preserve">. São </w:t>
      </w:r>
      <w:proofErr w:type="gramStart"/>
      <w:r w:rsidRPr="006763EE">
        <w:rPr>
          <w:rFonts w:ascii="Arial" w:hAnsi="Arial" w:cs="Arial"/>
          <w:color w:val="000000"/>
          <w:sz w:val="24"/>
          <w:szCs w:val="24"/>
          <w:lang w:eastAsia="pt-BR"/>
        </w:rPr>
        <w:t>Paulo :</w:t>
      </w:r>
      <w:proofErr w:type="gramEnd"/>
      <w:r w:rsidRPr="006763EE">
        <w:rPr>
          <w:rFonts w:ascii="Arial" w:hAnsi="Arial" w:cs="Arial"/>
          <w:color w:val="000000"/>
          <w:sz w:val="24"/>
          <w:szCs w:val="24"/>
          <w:lang w:eastAsia="pt-BR"/>
        </w:rPr>
        <w:t xml:space="preserve"> Atlas, 2002.</w:t>
      </w:r>
    </w:p>
    <w:p w:rsidR="009276D3" w:rsidRDefault="009276D3" w:rsidP="00C22735">
      <w:pPr>
        <w:spacing w:after="0" w:line="240" w:lineRule="auto"/>
        <w:rPr>
          <w:rFonts w:ascii="Arial" w:hAnsi="Arial" w:cs="Arial"/>
          <w:color w:val="000000"/>
          <w:sz w:val="24"/>
          <w:szCs w:val="24"/>
          <w:lang w:eastAsia="pt-BR"/>
        </w:rPr>
      </w:pPr>
    </w:p>
    <w:p w:rsidR="006763EE" w:rsidRPr="009276D3" w:rsidRDefault="009276D3" w:rsidP="00C22735">
      <w:pPr>
        <w:spacing w:after="0" w:line="240" w:lineRule="auto"/>
        <w:rPr>
          <w:rFonts w:ascii="Arial" w:hAnsi="Arial" w:cs="Arial"/>
          <w:sz w:val="24"/>
          <w:szCs w:val="24"/>
        </w:rPr>
      </w:pPr>
      <w:r w:rsidRPr="009276D3">
        <w:rPr>
          <w:rFonts w:ascii="Arial" w:hAnsi="Arial" w:cs="Arial"/>
          <w:sz w:val="24"/>
          <w:szCs w:val="24"/>
        </w:rPr>
        <w:t>LAZZARETTI, B</w:t>
      </w:r>
      <w:r>
        <w:rPr>
          <w:rFonts w:ascii="Arial" w:hAnsi="Arial" w:cs="Arial"/>
          <w:sz w:val="24"/>
          <w:szCs w:val="24"/>
        </w:rPr>
        <w:t>eatriz;</w:t>
      </w:r>
      <w:r w:rsidRPr="009276D3">
        <w:rPr>
          <w:rFonts w:ascii="Arial" w:hAnsi="Arial" w:cs="Arial"/>
          <w:sz w:val="24"/>
          <w:szCs w:val="24"/>
        </w:rPr>
        <w:t xml:space="preserve"> FREITAS, </w:t>
      </w:r>
      <w:proofErr w:type="spellStart"/>
      <w:r w:rsidRPr="009276D3">
        <w:rPr>
          <w:rFonts w:ascii="Arial" w:hAnsi="Arial" w:cs="Arial"/>
          <w:sz w:val="24"/>
          <w:szCs w:val="24"/>
        </w:rPr>
        <w:t>Alciléia</w:t>
      </w:r>
      <w:proofErr w:type="spellEnd"/>
      <w:r w:rsidRPr="009276D3">
        <w:rPr>
          <w:rFonts w:ascii="Arial" w:hAnsi="Arial" w:cs="Arial"/>
          <w:sz w:val="24"/>
          <w:szCs w:val="24"/>
        </w:rPr>
        <w:t xml:space="preserve"> Sousa. Família e escola: o processo de inclusão escolar de crianças com deficiências. </w:t>
      </w:r>
      <w:r w:rsidRPr="009276D3">
        <w:rPr>
          <w:rFonts w:ascii="Arial" w:hAnsi="Arial" w:cs="Arial"/>
          <w:b/>
          <w:sz w:val="24"/>
          <w:szCs w:val="24"/>
        </w:rPr>
        <w:t xml:space="preserve">Caderno </w:t>
      </w:r>
      <w:proofErr w:type="spellStart"/>
      <w:proofErr w:type="gramStart"/>
      <w:r w:rsidRPr="009276D3">
        <w:rPr>
          <w:rFonts w:ascii="Arial" w:hAnsi="Arial" w:cs="Arial"/>
          <w:b/>
          <w:sz w:val="24"/>
          <w:szCs w:val="24"/>
        </w:rPr>
        <w:t>Intersaberes</w:t>
      </w:r>
      <w:proofErr w:type="spellEnd"/>
      <w:r w:rsidRPr="009276D3">
        <w:rPr>
          <w:rFonts w:ascii="Arial" w:hAnsi="Arial" w:cs="Arial"/>
          <w:sz w:val="24"/>
          <w:szCs w:val="24"/>
        </w:rPr>
        <w:t xml:space="preserve"> ,</w:t>
      </w:r>
      <w:proofErr w:type="gramEnd"/>
      <w:r w:rsidRPr="009276D3">
        <w:rPr>
          <w:rFonts w:ascii="Arial" w:hAnsi="Arial" w:cs="Arial"/>
          <w:sz w:val="24"/>
          <w:szCs w:val="24"/>
        </w:rPr>
        <w:t xml:space="preserve"> v. 5, n.6, jan. - dez. 2016</w:t>
      </w:r>
      <w:r>
        <w:rPr>
          <w:rFonts w:ascii="Arial" w:hAnsi="Arial" w:cs="Arial"/>
          <w:sz w:val="24"/>
          <w:szCs w:val="24"/>
        </w:rPr>
        <w:t>. Disponível em: &lt;</w:t>
      </w:r>
      <w:r w:rsidRPr="009276D3">
        <w:rPr>
          <w:rFonts w:ascii="Arial" w:hAnsi="Arial" w:cs="Arial"/>
          <w:sz w:val="24"/>
          <w:szCs w:val="24"/>
        </w:rPr>
        <w:t>file:///C:/Users/Public/Downloads/376-501-1-PB.pdf</w:t>
      </w:r>
      <w:r>
        <w:rPr>
          <w:rFonts w:ascii="Arial" w:hAnsi="Arial" w:cs="Arial"/>
          <w:sz w:val="24"/>
          <w:szCs w:val="24"/>
        </w:rPr>
        <w:t>&gt;.</w:t>
      </w:r>
      <w:r w:rsidR="00CD411B">
        <w:rPr>
          <w:rFonts w:ascii="Arial" w:hAnsi="Arial" w:cs="Arial"/>
          <w:sz w:val="24"/>
          <w:szCs w:val="24"/>
        </w:rPr>
        <w:t xml:space="preserve"> Acesso em: 20 out. 2017.</w:t>
      </w:r>
    </w:p>
    <w:p w:rsidR="009276D3" w:rsidRPr="006763EE" w:rsidRDefault="009276D3" w:rsidP="00C22735">
      <w:pPr>
        <w:spacing w:after="0" w:line="240" w:lineRule="auto"/>
        <w:rPr>
          <w:rFonts w:ascii="Arial" w:hAnsi="Arial" w:cs="Arial"/>
          <w:color w:val="000000"/>
          <w:sz w:val="24"/>
          <w:szCs w:val="24"/>
          <w:lang w:eastAsia="pt-BR"/>
        </w:rPr>
      </w:pPr>
    </w:p>
    <w:p w:rsidR="00D54EAC" w:rsidRDefault="00C03A0C" w:rsidP="00C22735">
      <w:pPr>
        <w:spacing w:after="0" w:line="240" w:lineRule="auto"/>
        <w:jc w:val="both"/>
        <w:rPr>
          <w:rFonts w:ascii="Arial" w:hAnsi="Arial" w:cs="Arial"/>
          <w:color w:val="000000" w:themeColor="text1"/>
          <w:sz w:val="24"/>
          <w:szCs w:val="24"/>
          <w:shd w:val="clear" w:color="auto" w:fill="FFFFFF"/>
        </w:rPr>
      </w:pPr>
      <w:r w:rsidRPr="00C03A0C">
        <w:rPr>
          <w:rFonts w:ascii="Arial" w:hAnsi="Arial" w:cs="Arial"/>
          <w:color w:val="000000" w:themeColor="text1"/>
          <w:sz w:val="24"/>
          <w:szCs w:val="24"/>
          <w:shd w:val="clear" w:color="auto" w:fill="FFFFFF"/>
        </w:rPr>
        <w:t xml:space="preserve">MENEZES, </w:t>
      </w:r>
      <w:proofErr w:type="spellStart"/>
      <w:r w:rsidRPr="00C03A0C">
        <w:rPr>
          <w:rFonts w:ascii="Arial" w:hAnsi="Arial" w:cs="Arial"/>
          <w:color w:val="000000" w:themeColor="text1"/>
          <w:sz w:val="24"/>
          <w:szCs w:val="24"/>
          <w:shd w:val="clear" w:color="auto" w:fill="FFFFFF"/>
        </w:rPr>
        <w:t>Ebenezer</w:t>
      </w:r>
      <w:proofErr w:type="spellEnd"/>
      <w:r w:rsidRPr="00C03A0C">
        <w:rPr>
          <w:rFonts w:ascii="Arial" w:hAnsi="Arial" w:cs="Arial"/>
          <w:color w:val="000000" w:themeColor="text1"/>
          <w:sz w:val="24"/>
          <w:szCs w:val="24"/>
          <w:shd w:val="clear" w:color="auto" w:fill="FFFFFF"/>
        </w:rPr>
        <w:t xml:space="preserve"> </w:t>
      </w:r>
      <w:proofErr w:type="spellStart"/>
      <w:r w:rsidRPr="00C03A0C">
        <w:rPr>
          <w:rFonts w:ascii="Arial" w:hAnsi="Arial" w:cs="Arial"/>
          <w:color w:val="000000" w:themeColor="text1"/>
          <w:sz w:val="24"/>
          <w:szCs w:val="24"/>
          <w:shd w:val="clear" w:color="auto" w:fill="FFFFFF"/>
        </w:rPr>
        <w:t>Takuno</w:t>
      </w:r>
      <w:proofErr w:type="spellEnd"/>
      <w:r w:rsidRPr="00C03A0C">
        <w:rPr>
          <w:rFonts w:ascii="Arial" w:hAnsi="Arial" w:cs="Arial"/>
          <w:color w:val="000000" w:themeColor="text1"/>
          <w:sz w:val="24"/>
          <w:szCs w:val="24"/>
          <w:shd w:val="clear" w:color="auto" w:fill="FFFFFF"/>
        </w:rPr>
        <w:t xml:space="preserve"> de; SANTOS, Thais Helena dos. Verbete Declaração de Salamanca. </w:t>
      </w:r>
      <w:r w:rsidRPr="00C03A0C">
        <w:rPr>
          <w:rStyle w:val="nfase"/>
          <w:rFonts w:ascii="Arial" w:hAnsi="Arial" w:cs="Arial"/>
          <w:b/>
          <w:i w:val="0"/>
          <w:color w:val="000000" w:themeColor="text1"/>
          <w:sz w:val="24"/>
          <w:szCs w:val="24"/>
          <w:shd w:val="clear" w:color="auto" w:fill="FFFFFF"/>
        </w:rPr>
        <w:t>Dicionário Interativo da Educação Brasileira -</w:t>
      </w:r>
      <w:r w:rsidRPr="00C03A0C">
        <w:rPr>
          <w:rFonts w:ascii="Arial" w:hAnsi="Arial" w:cs="Arial"/>
          <w:b/>
          <w:i/>
          <w:color w:val="000000" w:themeColor="text1"/>
          <w:sz w:val="24"/>
          <w:szCs w:val="24"/>
          <w:shd w:val="clear" w:color="auto" w:fill="FFFFFF"/>
        </w:rPr>
        <w:t> </w:t>
      </w:r>
      <w:proofErr w:type="spellStart"/>
      <w:r w:rsidRPr="00C03A0C">
        <w:rPr>
          <w:rStyle w:val="nfase"/>
          <w:rFonts w:ascii="Arial" w:hAnsi="Arial" w:cs="Arial"/>
          <w:b/>
          <w:i w:val="0"/>
          <w:color w:val="000000" w:themeColor="text1"/>
          <w:sz w:val="24"/>
          <w:szCs w:val="24"/>
          <w:shd w:val="clear" w:color="auto" w:fill="FFFFFF"/>
        </w:rPr>
        <w:t>Educabrasil</w:t>
      </w:r>
      <w:proofErr w:type="spellEnd"/>
      <w:r w:rsidRPr="00C03A0C">
        <w:rPr>
          <w:rFonts w:ascii="Arial" w:hAnsi="Arial" w:cs="Arial"/>
          <w:color w:val="000000" w:themeColor="text1"/>
          <w:sz w:val="24"/>
          <w:szCs w:val="24"/>
          <w:shd w:val="clear" w:color="auto" w:fill="FFFFFF"/>
        </w:rPr>
        <w:t xml:space="preserve">. São Paulo: </w:t>
      </w:r>
      <w:proofErr w:type="spellStart"/>
      <w:r w:rsidRPr="00C03A0C">
        <w:rPr>
          <w:rFonts w:ascii="Arial" w:hAnsi="Arial" w:cs="Arial"/>
          <w:color w:val="000000" w:themeColor="text1"/>
          <w:sz w:val="24"/>
          <w:szCs w:val="24"/>
          <w:shd w:val="clear" w:color="auto" w:fill="FFFFFF"/>
        </w:rPr>
        <w:t>Midiamix</w:t>
      </w:r>
      <w:proofErr w:type="spellEnd"/>
      <w:r w:rsidRPr="00C03A0C">
        <w:rPr>
          <w:rFonts w:ascii="Arial" w:hAnsi="Arial" w:cs="Arial"/>
          <w:color w:val="000000" w:themeColor="text1"/>
          <w:sz w:val="24"/>
          <w:szCs w:val="24"/>
          <w:shd w:val="clear" w:color="auto" w:fill="FFFFFF"/>
        </w:rPr>
        <w:t>, 2001. Disponível em: &lt;</w:t>
      </w:r>
      <w:hyperlink r:id="rId14" w:tgtFrame="_blank" w:history="1">
        <w:r w:rsidRPr="00C03A0C">
          <w:rPr>
            <w:rStyle w:val="Hyperlink"/>
            <w:rFonts w:ascii="Arial" w:hAnsi="Arial" w:cs="Arial"/>
            <w:color w:val="000000" w:themeColor="text1"/>
            <w:sz w:val="24"/>
            <w:szCs w:val="24"/>
            <w:u w:val="none"/>
            <w:shd w:val="clear" w:color="auto" w:fill="FFFFFF"/>
          </w:rPr>
          <w:t>http://www.educ</w:t>
        </w:r>
        <w:r w:rsidR="00CD411B">
          <w:rPr>
            <w:rStyle w:val="Hyperlink"/>
            <w:rFonts w:ascii="Arial" w:hAnsi="Arial" w:cs="Arial"/>
            <w:color w:val="000000" w:themeColor="text1"/>
            <w:sz w:val="24"/>
            <w:szCs w:val="24"/>
            <w:u w:val="none"/>
            <w:shd w:val="clear" w:color="auto" w:fill="FFFFFF"/>
          </w:rPr>
          <w:t xml:space="preserve"> </w:t>
        </w:r>
        <w:r w:rsidRPr="00C03A0C">
          <w:rPr>
            <w:rStyle w:val="Hyperlink"/>
            <w:rFonts w:ascii="Arial" w:hAnsi="Arial" w:cs="Arial"/>
            <w:color w:val="000000" w:themeColor="text1"/>
            <w:sz w:val="24"/>
            <w:szCs w:val="24"/>
            <w:u w:val="none"/>
            <w:shd w:val="clear" w:color="auto" w:fill="FFFFFF"/>
          </w:rPr>
          <w:t>abrasil.com.br/</w:t>
        </w:r>
        <w:proofErr w:type="spellStart"/>
        <w:r w:rsidRPr="00C03A0C">
          <w:rPr>
            <w:rStyle w:val="Hyperlink"/>
            <w:rFonts w:ascii="Arial" w:hAnsi="Arial" w:cs="Arial"/>
            <w:color w:val="000000" w:themeColor="text1"/>
            <w:sz w:val="24"/>
            <w:szCs w:val="24"/>
            <w:u w:val="none"/>
            <w:shd w:val="clear" w:color="auto" w:fill="FFFFFF"/>
          </w:rPr>
          <w:t>declaracao</w:t>
        </w:r>
        <w:proofErr w:type="spellEnd"/>
        <w:r w:rsidRPr="00C03A0C">
          <w:rPr>
            <w:rStyle w:val="Hyperlink"/>
            <w:rFonts w:ascii="Arial" w:hAnsi="Arial" w:cs="Arial"/>
            <w:color w:val="000000" w:themeColor="text1"/>
            <w:sz w:val="24"/>
            <w:szCs w:val="24"/>
            <w:u w:val="none"/>
            <w:shd w:val="clear" w:color="auto" w:fill="FFFFFF"/>
          </w:rPr>
          <w:t>-de-</w:t>
        </w:r>
        <w:proofErr w:type="spellStart"/>
        <w:r w:rsidRPr="00C03A0C">
          <w:rPr>
            <w:rStyle w:val="Hyperlink"/>
            <w:rFonts w:ascii="Arial" w:hAnsi="Arial" w:cs="Arial"/>
            <w:color w:val="000000" w:themeColor="text1"/>
            <w:sz w:val="24"/>
            <w:szCs w:val="24"/>
            <w:u w:val="none"/>
            <w:shd w:val="clear" w:color="auto" w:fill="FFFFFF"/>
          </w:rPr>
          <w:t>salamanca</w:t>
        </w:r>
        <w:proofErr w:type="spellEnd"/>
        <w:r w:rsidRPr="00C03A0C">
          <w:rPr>
            <w:rStyle w:val="Hyperlink"/>
            <w:rFonts w:ascii="Arial" w:hAnsi="Arial" w:cs="Arial"/>
            <w:color w:val="000000" w:themeColor="text1"/>
            <w:sz w:val="24"/>
            <w:szCs w:val="24"/>
            <w:u w:val="none"/>
            <w:shd w:val="clear" w:color="auto" w:fill="FFFFFF"/>
          </w:rPr>
          <w:t>/</w:t>
        </w:r>
      </w:hyperlink>
      <w:r w:rsidR="00CD411B">
        <w:rPr>
          <w:rFonts w:ascii="Arial" w:hAnsi="Arial" w:cs="Arial"/>
          <w:color w:val="000000" w:themeColor="text1"/>
          <w:sz w:val="24"/>
          <w:szCs w:val="24"/>
          <w:shd w:val="clear" w:color="auto" w:fill="FFFFFF"/>
        </w:rPr>
        <w:t xml:space="preserve">&gt;. Acesso em: 24 </w:t>
      </w:r>
      <w:r w:rsidRPr="00C03A0C">
        <w:rPr>
          <w:rFonts w:ascii="Arial" w:hAnsi="Arial" w:cs="Arial"/>
          <w:color w:val="000000" w:themeColor="text1"/>
          <w:sz w:val="24"/>
          <w:szCs w:val="24"/>
          <w:shd w:val="clear" w:color="auto" w:fill="FFFFFF"/>
        </w:rPr>
        <w:t>out. 2017.</w:t>
      </w:r>
    </w:p>
    <w:p w:rsidR="00C03A0C" w:rsidRDefault="00C03A0C" w:rsidP="00C22735">
      <w:pPr>
        <w:spacing w:after="0" w:line="240" w:lineRule="auto"/>
        <w:jc w:val="both"/>
        <w:rPr>
          <w:rFonts w:ascii="Arial" w:hAnsi="Arial" w:cs="Arial"/>
          <w:color w:val="000000" w:themeColor="text1"/>
          <w:sz w:val="24"/>
          <w:szCs w:val="24"/>
          <w:shd w:val="clear" w:color="auto" w:fill="FFFFFF"/>
        </w:rPr>
      </w:pPr>
    </w:p>
    <w:p w:rsidR="00C03A0C" w:rsidRDefault="00C03A0C" w:rsidP="00C22735">
      <w:pPr>
        <w:shd w:val="clear" w:color="auto" w:fill="FFFFFF"/>
        <w:spacing w:after="0" w:line="240" w:lineRule="auto"/>
        <w:rPr>
          <w:rFonts w:ascii="Arial" w:hAnsi="Arial" w:cs="Arial"/>
          <w:color w:val="000000" w:themeColor="text1"/>
          <w:sz w:val="24"/>
          <w:szCs w:val="24"/>
        </w:rPr>
      </w:pPr>
      <w:r w:rsidRPr="00C03A0C">
        <w:rPr>
          <w:rFonts w:ascii="Arial" w:eastAsia="Times New Roman" w:hAnsi="Arial" w:cs="Arial"/>
          <w:iCs/>
          <w:color w:val="000000" w:themeColor="text1"/>
          <w:sz w:val="24"/>
          <w:szCs w:val="24"/>
          <w:lang w:eastAsia="pt-BR"/>
        </w:rPr>
        <w:lastRenderedPageBreak/>
        <w:t>MORENO, Sandra Cristina Silva.</w:t>
      </w:r>
      <w:r w:rsidRPr="00C03A0C">
        <w:rPr>
          <w:rFonts w:ascii="Arial" w:eastAsia="Times New Roman" w:hAnsi="Arial" w:cs="Arial"/>
          <w:b/>
          <w:bCs/>
          <w:color w:val="000000" w:themeColor="text1"/>
          <w:sz w:val="24"/>
          <w:szCs w:val="24"/>
          <w:lang w:eastAsia="pt-BR"/>
        </w:rPr>
        <w:t xml:space="preserve"> A Inclusão do Aluno com Deficiência na Escola Regular. </w:t>
      </w:r>
      <w:r w:rsidRPr="00C03A0C">
        <w:rPr>
          <w:rFonts w:ascii="Arial" w:eastAsia="Times New Roman" w:hAnsi="Arial" w:cs="Arial"/>
          <w:bCs/>
          <w:color w:val="000000" w:themeColor="text1"/>
          <w:sz w:val="24"/>
          <w:szCs w:val="24"/>
          <w:lang w:eastAsia="pt-BR"/>
        </w:rPr>
        <w:t>Disponível em: &lt;</w:t>
      </w:r>
      <w:r w:rsidRPr="00C03A0C">
        <w:rPr>
          <w:rFonts w:ascii="Arial" w:hAnsi="Arial" w:cs="Arial"/>
          <w:color w:val="000000" w:themeColor="text1"/>
          <w:sz w:val="24"/>
          <w:szCs w:val="24"/>
        </w:rPr>
        <w:t xml:space="preserve">http://www.pedagogia.com.br /artigos/ </w:t>
      </w:r>
      <w:proofErr w:type="spellStart"/>
      <w:r w:rsidRPr="00C03A0C">
        <w:rPr>
          <w:rFonts w:ascii="Arial" w:hAnsi="Arial" w:cs="Arial"/>
          <w:color w:val="000000" w:themeColor="text1"/>
          <w:sz w:val="24"/>
          <w:szCs w:val="24"/>
        </w:rPr>
        <w:t>inclusaodeficiencia</w:t>
      </w:r>
      <w:proofErr w:type="spellEnd"/>
      <w:r w:rsidRPr="00C03A0C">
        <w:rPr>
          <w:rFonts w:ascii="Arial" w:hAnsi="Arial" w:cs="Arial"/>
          <w:color w:val="000000" w:themeColor="text1"/>
          <w:sz w:val="24"/>
          <w:szCs w:val="24"/>
        </w:rPr>
        <w:t xml:space="preserve"> /</w:t>
      </w:r>
      <w:proofErr w:type="spellStart"/>
      <w:proofErr w:type="gramStart"/>
      <w:r w:rsidRPr="00C03A0C">
        <w:rPr>
          <w:rFonts w:ascii="Arial" w:hAnsi="Arial" w:cs="Arial"/>
          <w:color w:val="000000" w:themeColor="text1"/>
          <w:sz w:val="24"/>
          <w:szCs w:val="24"/>
        </w:rPr>
        <w:t>index.php?pagina</w:t>
      </w:r>
      <w:proofErr w:type="spellEnd"/>
      <w:proofErr w:type="gramEnd"/>
      <w:r w:rsidRPr="00C03A0C">
        <w:rPr>
          <w:rFonts w:ascii="Arial" w:hAnsi="Arial" w:cs="Arial"/>
          <w:color w:val="000000" w:themeColor="text1"/>
          <w:sz w:val="24"/>
          <w:szCs w:val="24"/>
        </w:rPr>
        <w:t>=0&gt;. Acesso em: 20 out. 2017.</w:t>
      </w:r>
    </w:p>
    <w:p w:rsidR="00F51CE1" w:rsidRPr="00F51CE1" w:rsidRDefault="00F51CE1" w:rsidP="00C22735">
      <w:pPr>
        <w:shd w:val="clear" w:color="auto" w:fill="FFFFFF"/>
        <w:spacing w:after="0" w:line="240" w:lineRule="auto"/>
        <w:jc w:val="both"/>
        <w:rPr>
          <w:rFonts w:ascii="Verdana" w:hAnsi="Verdana"/>
          <w:color w:val="000000"/>
        </w:rPr>
      </w:pPr>
    </w:p>
    <w:p w:rsidR="00F51CE1" w:rsidRDefault="00F51CE1" w:rsidP="00C22735">
      <w:pPr>
        <w:pStyle w:val="Ttulo1"/>
        <w:shd w:val="clear" w:color="auto" w:fill="FFFFFF"/>
        <w:spacing w:before="0" w:line="240" w:lineRule="auto"/>
        <w:ind w:left="0" w:right="0"/>
        <w:rPr>
          <w:rFonts w:ascii="Arial" w:hAnsi="Arial" w:cs="Arial"/>
          <w:b w:val="0"/>
          <w:color w:val="000000" w:themeColor="text1"/>
          <w:sz w:val="24"/>
          <w:szCs w:val="24"/>
        </w:rPr>
      </w:pPr>
      <w:r w:rsidRPr="00F51CE1">
        <w:rPr>
          <w:rFonts w:ascii="Arial" w:hAnsi="Arial" w:cs="Arial"/>
          <w:b w:val="0"/>
          <w:iCs/>
          <w:color w:val="000000" w:themeColor="text1"/>
          <w:sz w:val="24"/>
          <w:szCs w:val="24"/>
        </w:rPr>
        <w:t xml:space="preserve">SANTANA, </w:t>
      </w:r>
      <w:hyperlink r:id="rId15" w:tooltip="Artigos de Ana Lucia Santana" w:history="1">
        <w:r w:rsidRPr="00F51CE1">
          <w:rPr>
            <w:rStyle w:val="Hyperlink"/>
            <w:rFonts w:ascii="Arial" w:hAnsi="Arial" w:cs="Arial"/>
            <w:b w:val="0"/>
            <w:bCs w:val="0"/>
            <w:iCs/>
            <w:color w:val="000000" w:themeColor="text1"/>
            <w:sz w:val="24"/>
            <w:szCs w:val="24"/>
            <w:u w:val="none"/>
          </w:rPr>
          <w:t>Ana Lucia</w:t>
        </w:r>
      </w:hyperlink>
      <w:r w:rsidRPr="00F51CE1">
        <w:rPr>
          <w:rFonts w:ascii="Arial" w:hAnsi="Arial" w:cs="Arial"/>
          <w:b w:val="0"/>
          <w:iCs/>
          <w:color w:val="000000" w:themeColor="text1"/>
          <w:sz w:val="24"/>
          <w:szCs w:val="24"/>
        </w:rPr>
        <w:t>.</w:t>
      </w:r>
      <w:r w:rsidRPr="00F51CE1">
        <w:rPr>
          <w:rFonts w:ascii="Arial" w:hAnsi="Arial" w:cs="Arial"/>
          <w:b w:val="0"/>
          <w:color w:val="000000" w:themeColor="text1"/>
          <w:sz w:val="24"/>
          <w:szCs w:val="24"/>
        </w:rPr>
        <w:t xml:space="preserve"> </w:t>
      </w:r>
      <w:r w:rsidRPr="00F51CE1">
        <w:rPr>
          <w:rFonts w:ascii="Arial" w:hAnsi="Arial" w:cs="Arial"/>
          <w:color w:val="000000" w:themeColor="text1"/>
          <w:sz w:val="24"/>
          <w:szCs w:val="24"/>
        </w:rPr>
        <w:t>Paraplegia</w:t>
      </w:r>
      <w:r w:rsidRPr="00F51CE1">
        <w:rPr>
          <w:rFonts w:ascii="Arial" w:hAnsi="Arial" w:cs="Arial"/>
          <w:b w:val="0"/>
          <w:color w:val="000000" w:themeColor="text1"/>
          <w:sz w:val="24"/>
          <w:szCs w:val="24"/>
        </w:rPr>
        <w:t>. Disponível em: &lt;https://www.infoescola .com/ neurologia/paraplegia/&gt;. Acesso em: 18 out. 2017</w:t>
      </w:r>
      <w:r>
        <w:rPr>
          <w:rFonts w:ascii="Arial" w:hAnsi="Arial" w:cs="Arial"/>
          <w:b w:val="0"/>
          <w:color w:val="000000" w:themeColor="text1"/>
          <w:sz w:val="24"/>
          <w:szCs w:val="24"/>
        </w:rPr>
        <w:t>.</w:t>
      </w:r>
    </w:p>
    <w:p w:rsidR="00755EDA" w:rsidRDefault="00755EDA" w:rsidP="00755EDA">
      <w:pPr>
        <w:rPr>
          <w:lang w:eastAsia="pt-BR"/>
        </w:rPr>
      </w:pPr>
    </w:p>
    <w:p w:rsidR="00755EDA" w:rsidRPr="00D724B0" w:rsidRDefault="00755EDA" w:rsidP="00755EDA">
      <w:pPr>
        <w:rPr>
          <w:rFonts w:ascii="Arial" w:hAnsi="Arial" w:cs="Arial"/>
          <w:sz w:val="24"/>
          <w:szCs w:val="24"/>
          <w:lang w:eastAsia="pt-BR"/>
        </w:rPr>
      </w:pPr>
      <w:r w:rsidRPr="00D724B0">
        <w:rPr>
          <w:rFonts w:ascii="Arial" w:hAnsi="Arial" w:cs="Arial"/>
          <w:sz w:val="24"/>
          <w:szCs w:val="24"/>
        </w:rPr>
        <w:t xml:space="preserve">SILVA, </w:t>
      </w:r>
      <w:proofErr w:type="spellStart"/>
      <w:r w:rsidRPr="00D724B0">
        <w:rPr>
          <w:rFonts w:ascii="Arial" w:hAnsi="Arial" w:cs="Arial"/>
          <w:sz w:val="24"/>
          <w:szCs w:val="24"/>
        </w:rPr>
        <w:t>Taiane</w:t>
      </w:r>
      <w:proofErr w:type="spellEnd"/>
      <w:r w:rsidRPr="00D724B0">
        <w:rPr>
          <w:rFonts w:ascii="Arial" w:hAnsi="Arial" w:cs="Arial"/>
          <w:sz w:val="24"/>
          <w:szCs w:val="24"/>
        </w:rPr>
        <w:t xml:space="preserve"> Vieira da. </w:t>
      </w:r>
      <w:r w:rsidR="00D724B0" w:rsidRPr="00D724B0">
        <w:rPr>
          <w:rFonts w:ascii="Arial" w:hAnsi="Arial" w:cs="Arial"/>
          <w:b/>
          <w:sz w:val="24"/>
          <w:szCs w:val="24"/>
        </w:rPr>
        <w:t>Inclusão escolar</w:t>
      </w:r>
      <w:r w:rsidR="00D724B0" w:rsidRPr="00D724B0">
        <w:rPr>
          <w:rFonts w:ascii="Arial" w:hAnsi="Arial" w:cs="Arial"/>
          <w:sz w:val="24"/>
          <w:szCs w:val="24"/>
        </w:rPr>
        <w:t>: relação família-escola</w:t>
      </w:r>
      <w:r w:rsidR="00D724B0">
        <w:rPr>
          <w:rFonts w:ascii="Arial" w:hAnsi="Arial" w:cs="Arial"/>
          <w:sz w:val="24"/>
          <w:szCs w:val="24"/>
        </w:rPr>
        <w:t>. Disponível em: &lt;</w:t>
      </w:r>
      <w:r w:rsidR="00D724B0" w:rsidRPr="00D724B0">
        <w:rPr>
          <w:rFonts w:ascii="Arial" w:hAnsi="Arial" w:cs="Arial"/>
          <w:sz w:val="24"/>
          <w:szCs w:val="24"/>
        </w:rPr>
        <w:t>http://educere.bruc.com.br/arquivo/pdf2015/16662_8048.pdf</w:t>
      </w:r>
      <w:r w:rsidR="00D724B0">
        <w:rPr>
          <w:rFonts w:ascii="Arial" w:hAnsi="Arial" w:cs="Arial"/>
          <w:sz w:val="24"/>
          <w:szCs w:val="24"/>
        </w:rPr>
        <w:t>&gt;. Acesso em: 19 out. 2017.</w:t>
      </w:r>
    </w:p>
    <w:p w:rsidR="006F63EA" w:rsidRPr="006F63EA" w:rsidRDefault="006F63EA" w:rsidP="00C22735">
      <w:pPr>
        <w:spacing w:after="0" w:line="240" w:lineRule="auto"/>
        <w:rPr>
          <w:lang w:eastAsia="pt-BR"/>
        </w:rPr>
      </w:pPr>
    </w:p>
    <w:p w:rsidR="00C03A0C" w:rsidRPr="001A2596" w:rsidRDefault="001A2596" w:rsidP="00C22735">
      <w:pPr>
        <w:spacing w:after="0" w:line="240" w:lineRule="auto"/>
        <w:jc w:val="both"/>
        <w:rPr>
          <w:rFonts w:ascii="Arial" w:hAnsi="Arial" w:cs="Arial"/>
          <w:color w:val="000000" w:themeColor="text1"/>
          <w:sz w:val="24"/>
          <w:szCs w:val="24"/>
        </w:rPr>
      </w:pPr>
      <w:r w:rsidRPr="001A2596">
        <w:rPr>
          <w:rFonts w:ascii="Arial" w:hAnsi="Arial" w:cs="Arial"/>
          <w:color w:val="000000" w:themeColor="text1"/>
          <w:sz w:val="24"/>
          <w:szCs w:val="24"/>
        </w:rPr>
        <w:t xml:space="preserve">SOUZA, </w:t>
      </w:r>
      <w:r w:rsidRPr="001A2596">
        <w:rPr>
          <w:rFonts w:ascii="Arial" w:hAnsi="Arial" w:cs="Arial"/>
          <w:sz w:val="24"/>
          <w:szCs w:val="24"/>
        </w:rPr>
        <w:t xml:space="preserve">Aline de Jesus; et al. </w:t>
      </w:r>
      <w:r w:rsidRPr="001A2596">
        <w:rPr>
          <w:rFonts w:ascii="Arial" w:hAnsi="Arial" w:cs="Arial"/>
          <w:b/>
          <w:sz w:val="24"/>
          <w:szCs w:val="24"/>
        </w:rPr>
        <w:t>A inclusão de crianças portadoras de necessidades especiais e os desafios do docente em lidar com isso</w:t>
      </w:r>
      <w:r>
        <w:rPr>
          <w:rFonts w:ascii="Arial" w:hAnsi="Arial" w:cs="Arial"/>
          <w:sz w:val="24"/>
          <w:szCs w:val="24"/>
        </w:rPr>
        <w:t>. Disponível em: &lt;</w:t>
      </w:r>
      <w:r w:rsidRPr="001A2596">
        <w:rPr>
          <w:rFonts w:ascii="Arial" w:hAnsi="Arial" w:cs="Arial"/>
          <w:sz w:val="24"/>
          <w:szCs w:val="24"/>
        </w:rPr>
        <w:t>http://www.cairu.br/revista/arquivos/artigos/INCLUSAO_</w:t>
      </w:r>
      <w:r>
        <w:rPr>
          <w:rFonts w:ascii="Arial" w:hAnsi="Arial" w:cs="Arial"/>
          <w:sz w:val="24"/>
          <w:szCs w:val="24"/>
        </w:rPr>
        <w:t xml:space="preserve"> </w:t>
      </w:r>
      <w:r w:rsidRPr="001A2596">
        <w:rPr>
          <w:rFonts w:ascii="Arial" w:hAnsi="Arial" w:cs="Arial"/>
          <w:sz w:val="24"/>
          <w:szCs w:val="24"/>
        </w:rPr>
        <w:t>CRIANCAS_PORT_NEC_ESPECIAIS.pdf</w:t>
      </w:r>
      <w:r>
        <w:rPr>
          <w:rFonts w:ascii="Arial" w:hAnsi="Arial" w:cs="Arial"/>
          <w:sz w:val="24"/>
          <w:szCs w:val="24"/>
        </w:rPr>
        <w:t>&gt;. Acesso em: 19 out. 2017.</w:t>
      </w:r>
    </w:p>
    <w:p w:rsidR="001A2596" w:rsidRDefault="001A2596" w:rsidP="00C22735">
      <w:pPr>
        <w:spacing w:after="0" w:line="240" w:lineRule="auto"/>
        <w:jc w:val="both"/>
        <w:rPr>
          <w:rFonts w:ascii="Arial" w:hAnsi="Arial" w:cs="Arial"/>
          <w:b/>
          <w:color w:val="000000" w:themeColor="text1"/>
          <w:sz w:val="24"/>
          <w:szCs w:val="24"/>
        </w:rPr>
      </w:pPr>
    </w:p>
    <w:p w:rsidR="001021CB" w:rsidRDefault="00C03A0C" w:rsidP="00C22735">
      <w:pPr>
        <w:spacing w:after="0" w:line="240" w:lineRule="auto"/>
        <w:rPr>
          <w:rFonts w:ascii="Arial" w:hAnsi="Arial" w:cs="Arial"/>
          <w:color w:val="000000" w:themeColor="text1"/>
          <w:sz w:val="24"/>
          <w:szCs w:val="24"/>
        </w:rPr>
      </w:pPr>
      <w:r w:rsidRPr="00C03A0C">
        <w:rPr>
          <w:rFonts w:ascii="Arial" w:hAnsi="Arial" w:cs="Arial"/>
          <w:sz w:val="24"/>
          <w:szCs w:val="24"/>
        </w:rPr>
        <w:t xml:space="preserve">SLOBOJA, </w:t>
      </w:r>
      <w:proofErr w:type="spellStart"/>
      <w:r w:rsidRPr="00C03A0C">
        <w:rPr>
          <w:rFonts w:ascii="Arial" w:hAnsi="Arial" w:cs="Arial"/>
          <w:sz w:val="24"/>
          <w:szCs w:val="24"/>
        </w:rPr>
        <w:t>Rosenilda</w:t>
      </w:r>
      <w:proofErr w:type="spellEnd"/>
      <w:r w:rsidRPr="00C03A0C">
        <w:rPr>
          <w:rFonts w:ascii="Arial" w:hAnsi="Arial" w:cs="Arial"/>
          <w:sz w:val="24"/>
          <w:szCs w:val="24"/>
        </w:rPr>
        <w:t xml:space="preserve">. </w:t>
      </w:r>
      <w:r w:rsidRPr="00C03A0C">
        <w:rPr>
          <w:rFonts w:ascii="Arial" w:hAnsi="Arial" w:cs="Arial"/>
          <w:b/>
          <w:sz w:val="24"/>
          <w:szCs w:val="24"/>
        </w:rPr>
        <w:t>A acessibilidade e a inclusão social de deficientes físicos (cadeirantes) nas escolas público-estaduais de Goioerê: superando as barreiras na educação.</w:t>
      </w:r>
      <w:r w:rsidRPr="00C03A0C">
        <w:rPr>
          <w:b/>
        </w:rPr>
        <w:t xml:space="preserve"> </w:t>
      </w:r>
      <w:r w:rsidRPr="00C03A0C">
        <w:rPr>
          <w:rFonts w:ascii="Arial" w:hAnsi="Arial" w:cs="Arial"/>
          <w:sz w:val="24"/>
          <w:szCs w:val="24"/>
        </w:rPr>
        <w:t>Disponível em: &lt;</w:t>
      </w:r>
      <w:r w:rsidR="00625EA7" w:rsidRPr="00C03A0C">
        <w:rPr>
          <w:rFonts w:ascii="Arial" w:hAnsi="Arial" w:cs="Arial"/>
          <w:color w:val="000000" w:themeColor="text1"/>
          <w:sz w:val="24"/>
          <w:szCs w:val="24"/>
        </w:rPr>
        <w:t>http://repositorio.roca.</w:t>
      </w:r>
      <w:r w:rsidRPr="00C03A0C">
        <w:rPr>
          <w:rFonts w:ascii="Arial" w:hAnsi="Arial" w:cs="Arial"/>
          <w:color w:val="000000" w:themeColor="text1"/>
          <w:sz w:val="24"/>
          <w:szCs w:val="24"/>
        </w:rPr>
        <w:t xml:space="preserve"> </w:t>
      </w:r>
      <w:r w:rsidR="00625EA7" w:rsidRPr="00C03A0C">
        <w:rPr>
          <w:rFonts w:ascii="Arial" w:hAnsi="Arial" w:cs="Arial"/>
          <w:color w:val="000000" w:themeColor="text1"/>
          <w:sz w:val="24"/>
          <w:szCs w:val="24"/>
        </w:rPr>
        <w:t>utfpr.edu.</w:t>
      </w:r>
      <w:r w:rsidRPr="00C03A0C">
        <w:rPr>
          <w:rFonts w:ascii="Arial" w:hAnsi="Arial" w:cs="Arial"/>
          <w:color w:val="000000" w:themeColor="text1"/>
          <w:sz w:val="24"/>
          <w:szCs w:val="24"/>
        </w:rPr>
        <w:t xml:space="preserve"> </w:t>
      </w:r>
      <w:proofErr w:type="spellStart"/>
      <w:r w:rsidR="00625EA7" w:rsidRPr="00C03A0C">
        <w:rPr>
          <w:rFonts w:ascii="Arial" w:hAnsi="Arial" w:cs="Arial"/>
          <w:color w:val="000000" w:themeColor="text1"/>
          <w:sz w:val="24"/>
          <w:szCs w:val="24"/>
        </w:rPr>
        <w:t>br</w:t>
      </w:r>
      <w:proofErr w:type="spellEnd"/>
      <w:r w:rsidR="00625EA7" w:rsidRPr="00C03A0C">
        <w:rPr>
          <w:rFonts w:ascii="Arial" w:hAnsi="Arial" w:cs="Arial"/>
          <w:color w:val="000000" w:themeColor="text1"/>
          <w:sz w:val="24"/>
          <w:szCs w:val="24"/>
        </w:rPr>
        <w:t>/</w:t>
      </w:r>
      <w:proofErr w:type="spellStart"/>
      <w:r w:rsidR="00625EA7" w:rsidRPr="00C03A0C">
        <w:rPr>
          <w:rFonts w:ascii="Arial" w:hAnsi="Arial" w:cs="Arial"/>
          <w:color w:val="000000" w:themeColor="text1"/>
          <w:sz w:val="24"/>
          <w:szCs w:val="24"/>
        </w:rPr>
        <w:t>jspui</w:t>
      </w:r>
      <w:proofErr w:type="spellEnd"/>
      <w:r w:rsidR="00625EA7" w:rsidRPr="00C03A0C">
        <w:rPr>
          <w:rFonts w:ascii="Arial" w:hAnsi="Arial" w:cs="Arial"/>
          <w:color w:val="000000" w:themeColor="text1"/>
          <w:sz w:val="24"/>
          <w:szCs w:val="24"/>
        </w:rPr>
        <w:t>/</w:t>
      </w:r>
      <w:proofErr w:type="spellStart"/>
      <w:r w:rsidR="00625EA7" w:rsidRPr="00C03A0C">
        <w:rPr>
          <w:rFonts w:ascii="Arial" w:hAnsi="Arial" w:cs="Arial"/>
          <w:color w:val="000000" w:themeColor="text1"/>
          <w:sz w:val="24"/>
          <w:szCs w:val="24"/>
        </w:rPr>
        <w:t>bitstream</w:t>
      </w:r>
      <w:proofErr w:type="spellEnd"/>
      <w:r w:rsidR="00625EA7" w:rsidRPr="00C03A0C">
        <w:rPr>
          <w:rFonts w:ascii="Arial" w:hAnsi="Arial" w:cs="Arial"/>
          <w:color w:val="000000" w:themeColor="text1"/>
          <w:sz w:val="24"/>
          <w:szCs w:val="24"/>
        </w:rPr>
        <w:t>/1/4186/1/MD_ENSCIE_IV_2014_86.pdf</w:t>
      </w:r>
      <w:r>
        <w:rPr>
          <w:rFonts w:ascii="Arial" w:hAnsi="Arial" w:cs="Arial"/>
          <w:color w:val="000000" w:themeColor="text1"/>
          <w:sz w:val="24"/>
          <w:szCs w:val="24"/>
        </w:rPr>
        <w:t>&gt;.Acesso em: 05 out. 2017.</w:t>
      </w:r>
    </w:p>
    <w:p w:rsidR="00C03A0C" w:rsidRDefault="00C03A0C" w:rsidP="00C22735">
      <w:pPr>
        <w:spacing w:after="0" w:line="240" w:lineRule="auto"/>
        <w:rPr>
          <w:rFonts w:ascii="Arial" w:hAnsi="Arial" w:cs="Arial"/>
          <w:b/>
          <w:color w:val="000000" w:themeColor="text1"/>
          <w:sz w:val="24"/>
          <w:szCs w:val="24"/>
        </w:rPr>
      </w:pPr>
    </w:p>
    <w:p w:rsidR="00F51CE1" w:rsidRDefault="00F51CE1" w:rsidP="00C22735">
      <w:pPr>
        <w:spacing w:after="0" w:line="240" w:lineRule="auto"/>
        <w:rPr>
          <w:rFonts w:ascii="Arial" w:hAnsi="Arial" w:cs="Arial"/>
          <w:b/>
          <w:color w:val="000000" w:themeColor="text1"/>
          <w:sz w:val="24"/>
          <w:szCs w:val="24"/>
        </w:rPr>
      </w:pPr>
    </w:p>
    <w:p w:rsidR="00C03A0C" w:rsidRPr="00C03A0C" w:rsidRDefault="00C03A0C" w:rsidP="00C22735">
      <w:pPr>
        <w:spacing w:after="0" w:line="240" w:lineRule="auto"/>
        <w:rPr>
          <w:rFonts w:ascii="Times New Roman" w:eastAsia="Times New Roman" w:hAnsi="Times New Roman" w:cs="Times New Roman"/>
          <w:sz w:val="24"/>
          <w:szCs w:val="24"/>
          <w:lang w:eastAsia="pt-BR"/>
        </w:rPr>
      </w:pPr>
    </w:p>
    <w:p w:rsidR="00D910A1" w:rsidRDefault="00D910A1" w:rsidP="00C22735">
      <w:pPr>
        <w:spacing w:after="0" w:line="240" w:lineRule="auto"/>
        <w:rPr>
          <w:rFonts w:ascii="Arial" w:hAnsi="Arial" w:cs="Arial"/>
          <w:b/>
          <w:sz w:val="24"/>
          <w:szCs w:val="24"/>
        </w:rPr>
      </w:pPr>
    </w:p>
    <w:sectPr w:rsidR="00D910A1" w:rsidSect="00865E65">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8E2" w:rsidRDefault="00E678E2" w:rsidP="004F6C88">
      <w:pPr>
        <w:spacing w:after="0" w:line="240" w:lineRule="auto"/>
      </w:pPr>
      <w:r>
        <w:separator/>
      </w:r>
    </w:p>
  </w:endnote>
  <w:endnote w:type="continuationSeparator" w:id="0">
    <w:p w:rsidR="00E678E2" w:rsidRDefault="00E678E2" w:rsidP="004F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8E2" w:rsidRDefault="00E678E2" w:rsidP="004F6C88">
      <w:pPr>
        <w:spacing w:after="0" w:line="240" w:lineRule="auto"/>
      </w:pPr>
      <w:r>
        <w:separator/>
      </w:r>
    </w:p>
  </w:footnote>
  <w:footnote w:type="continuationSeparator" w:id="0">
    <w:p w:rsidR="00E678E2" w:rsidRDefault="00E678E2" w:rsidP="004F6C88">
      <w:pPr>
        <w:spacing w:after="0" w:line="240" w:lineRule="auto"/>
      </w:pPr>
      <w:r>
        <w:continuationSeparator/>
      </w:r>
    </w:p>
  </w:footnote>
  <w:footnote w:id="1">
    <w:p w:rsidR="00030C6D" w:rsidRDefault="00030C6D">
      <w:pPr>
        <w:pStyle w:val="Textodenotaderodap"/>
        <w:rPr>
          <w:rFonts w:ascii="Arial" w:hAnsi="Arial" w:cs="Arial"/>
        </w:rPr>
      </w:pPr>
      <w:r>
        <w:rPr>
          <w:rStyle w:val="Refdenotaderodap"/>
        </w:rPr>
        <w:footnoteRef/>
      </w:r>
      <w:r>
        <w:t xml:space="preserve"> </w:t>
      </w:r>
      <w:r w:rsidRPr="002A4495">
        <w:rPr>
          <w:rFonts w:ascii="Arial" w:hAnsi="Arial" w:cs="Arial"/>
        </w:rPr>
        <w:t>Grad</w:t>
      </w:r>
      <w:r>
        <w:rPr>
          <w:rFonts w:ascii="Arial" w:hAnsi="Arial" w:cs="Arial"/>
        </w:rPr>
        <w:t>ua</w:t>
      </w:r>
      <w:r w:rsidRPr="002A4495">
        <w:rPr>
          <w:rFonts w:ascii="Arial" w:hAnsi="Arial" w:cs="Arial"/>
        </w:rPr>
        <w:t>da em Pedagogia</w:t>
      </w:r>
      <w:r w:rsidR="002F5AEB">
        <w:rPr>
          <w:rFonts w:ascii="Arial" w:hAnsi="Arial" w:cs="Arial"/>
        </w:rPr>
        <w:t xml:space="preserve"> pela Faculdade </w:t>
      </w:r>
      <w:proofErr w:type="spellStart"/>
      <w:r w:rsidR="002F5AEB">
        <w:rPr>
          <w:rFonts w:ascii="Arial" w:hAnsi="Arial" w:cs="Arial"/>
        </w:rPr>
        <w:t>Doctum</w:t>
      </w:r>
      <w:proofErr w:type="spellEnd"/>
      <w:r w:rsidR="002F5AEB">
        <w:rPr>
          <w:rFonts w:ascii="Arial" w:hAnsi="Arial" w:cs="Arial"/>
        </w:rPr>
        <w:t xml:space="preserve"> de Vitória-DOCTUM.</w:t>
      </w:r>
    </w:p>
    <w:p w:rsidR="0072302C" w:rsidRDefault="0072302C">
      <w:pPr>
        <w:pStyle w:val="Textodenotaderodap"/>
      </w:pPr>
      <w:r>
        <w:t>² Doutora em Educação pela Universidade São Marcos-SP.</w:t>
      </w:r>
    </w:p>
  </w:footnote>
  <w:footnote w:id="2">
    <w:p w:rsidR="004F6C88" w:rsidRDefault="004F6C88">
      <w:pPr>
        <w:pStyle w:val="Textodenotaderodap"/>
      </w:pPr>
      <w:r>
        <w:rPr>
          <w:rStyle w:val="Refdenotaderodap"/>
        </w:rPr>
        <w:footnoteRef/>
      </w:r>
      <w:r>
        <w:t xml:space="preserve"> Informações retiradas: Fonte: </w:t>
      </w:r>
      <w:proofErr w:type="spellStart"/>
      <w:r>
        <w:t>WPensar</w:t>
      </w:r>
      <w:proofErr w:type="spellEnd"/>
      <w:r>
        <w:t>. Disponível em:&lt;</w:t>
      </w:r>
      <w:r w:rsidRPr="004F6C88">
        <w:t xml:space="preserve"> https://blog.wpensar.com.br/inovacao-pedagogica/como-adaptar-sua-escola-para-receber-criancas-com-deficiencia-fisica/</w:t>
      </w:r>
      <w: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B3D74"/>
    <w:multiLevelType w:val="multilevel"/>
    <w:tmpl w:val="A1BE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47511"/>
    <w:multiLevelType w:val="multilevel"/>
    <w:tmpl w:val="A47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701A5"/>
    <w:multiLevelType w:val="hybridMultilevel"/>
    <w:tmpl w:val="EFF060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3427D7F"/>
    <w:multiLevelType w:val="multilevel"/>
    <w:tmpl w:val="7FBC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A1370"/>
    <w:multiLevelType w:val="multilevel"/>
    <w:tmpl w:val="E61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722EB"/>
    <w:multiLevelType w:val="multilevel"/>
    <w:tmpl w:val="822A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73167"/>
    <w:multiLevelType w:val="multilevel"/>
    <w:tmpl w:val="0CF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A1"/>
    <w:rsid w:val="000131EF"/>
    <w:rsid w:val="00030C6D"/>
    <w:rsid w:val="000604D7"/>
    <w:rsid w:val="00080B70"/>
    <w:rsid w:val="000B3852"/>
    <w:rsid w:val="000C1333"/>
    <w:rsid w:val="000F1A69"/>
    <w:rsid w:val="001021CB"/>
    <w:rsid w:val="001106E0"/>
    <w:rsid w:val="001361E9"/>
    <w:rsid w:val="0015091A"/>
    <w:rsid w:val="00162B1F"/>
    <w:rsid w:val="00166255"/>
    <w:rsid w:val="0018620E"/>
    <w:rsid w:val="00195E71"/>
    <w:rsid w:val="00196C12"/>
    <w:rsid w:val="001A173E"/>
    <w:rsid w:val="001A2596"/>
    <w:rsid w:val="001D208C"/>
    <w:rsid w:val="002233F0"/>
    <w:rsid w:val="0023676E"/>
    <w:rsid w:val="002407B0"/>
    <w:rsid w:val="00293908"/>
    <w:rsid w:val="002A4495"/>
    <w:rsid w:val="002C137A"/>
    <w:rsid w:val="002C311C"/>
    <w:rsid w:val="002F16DA"/>
    <w:rsid w:val="002F5AEB"/>
    <w:rsid w:val="003508CD"/>
    <w:rsid w:val="00350C03"/>
    <w:rsid w:val="003648D8"/>
    <w:rsid w:val="003926B0"/>
    <w:rsid w:val="003B6258"/>
    <w:rsid w:val="003C1A43"/>
    <w:rsid w:val="003F155D"/>
    <w:rsid w:val="0041135B"/>
    <w:rsid w:val="00446B7D"/>
    <w:rsid w:val="00467BFA"/>
    <w:rsid w:val="00494E0E"/>
    <w:rsid w:val="004C0945"/>
    <w:rsid w:val="004F6C88"/>
    <w:rsid w:val="00503D33"/>
    <w:rsid w:val="00507165"/>
    <w:rsid w:val="00572B78"/>
    <w:rsid w:val="00574E28"/>
    <w:rsid w:val="00577DDA"/>
    <w:rsid w:val="005C28BD"/>
    <w:rsid w:val="005C4608"/>
    <w:rsid w:val="005C6832"/>
    <w:rsid w:val="006207DF"/>
    <w:rsid w:val="00625EA7"/>
    <w:rsid w:val="00636F21"/>
    <w:rsid w:val="0065513B"/>
    <w:rsid w:val="00675051"/>
    <w:rsid w:val="006763EE"/>
    <w:rsid w:val="006961B0"/>
    <w:rsid w:val="006961F4"/>
    <w:rsid w:val="006B0D30"/>
    <w:rsid w:val="006B509F"/>
    <w:rsid w:val="006C6150"/>
    <w:rsid w:val="006E6ED2"/>
    <w:rsid w:val="006F63EA"/>
    <w:rsid w:val="00711CB7"/>
    <w:rsid w:val="0072302C"/>
    <w:rsid w:val="00755EDA"/>
    <w:rsid w:val="00763B57"/>
    <w:rsid w:val="007B3BEB"/>
    <w:rsid w:val="007D18AB"/>
    <w:rsid w:val="007F6AC8"/>
    <w:rsid w:val="00820269"/>
    <w:rsid w:val="008257E3"/>
    <w:rsid w:val="00836530"/>
    <w:rsid w:val="00865E65"/>
    <w:rsid w:val="00872620"/>
    <w:rsid w:val="008A6317"/>
    <w:rsid w:val="008B538C"/>
    <w:rsid w:val="008C2128"/>
    <w:rsid w:val="008C7CA7"/>
    <w:rsid w:val="008D1007"/>
    <w:rsid w:val="008F0483"/>
    <w:rsid w:val="009276D3"/>
    <w:rsid w:val="00961CAC"/>
    <w:rsid w:val="009869BD"/>
    <w:rsid w:val="009B3D6E"/>
    <w:rsid w:val="009C50B1"/>
    <w:rsid w:val="009F7404"/>
    <w:rsid w:val="00A115CB"/>
    <w:rsid w:val="00A23AF3"/>
    <w:rsid w:val="00A23F91"/>
    <w:rsid w:val="00A37A9E"/>
    <w:rsid w:val="00A467BD"/>
    <w:rsid w:val="00A65BEE"/>
    <w:rsid w:val="00A6644F"/>
    <w:rsid w:val="00A829D0"/>
    <w:rsid w:val="00A94D03"/>
    <w:rsid w:val="00AB1E02"/>
    <w:rsid w:val="00AC5E24"/>
    <w:rsid w:val="00AD46C5"/>
    <w:rsid w:val="00AE0AA2"/>
    <w:rsid w:val="00B06065"/>
    <w:rsid w:val="00B106E8"/>
    <w:rsid w:val="00B1609E"/>
    <w:rsid w:val="00B4124E"/>
    <w:rsid w:val="00B461FA"/>
    <w:rsid w:val="00B76330"/>
    <w:rsid w:val="00BA7565"/>
    <w:rsid w:val="00C03A0C"/>
    <w:rsid w:val="00C22735"/>
    <w:rsid w:val="00C31184"/>
    <w:rsid w:val="00C410B6"/>
    <w:rsid w:val="00C4125D"/>
    <w:rsid w:val="00C42C3B"/>
    <w:rsid w:val="00C527E7"/>
    <w:rsid w:val="00C70FFF"/>
    <w:rsid w:val="00C747B5"/>
    <w:rsid w:val="00C96AB7"/>
    <w:rsid w:val="00C973B9"/>
    <w:rsid w:val="00CB2DF5"/>
    <w:rsid w:val="00CD411B"/>
    <w:rsid w:val="00CE11B5"/>
    <w:rsid w:val="00D22B72"/>
    <w:rsid w:val="00D54EAC"/>
    <w:rsid w:val="00D724B0"/>
    <w:rsid w:val="00D75C01"/>
    <w:rsid w:val="00D910A1"/>
    <w:rsid w:val="00DA2EB7"/>
    <w:rsid w:val="00DE48F5"/>
    <w:rsid w:val="00DE4EF8"/>
    <w:rsid w:val="00E031EB"/>
    <w:rsid w:val="00E259BC"/>
    <w:rsid w:val="00E678E2"/>
    <w:rsid w:val="00E7676E"/>
    <w:rsid w:val="00EB1C45"/>
    <w:rsid w:val="00ED07FB"/>
    <w:rsid w:val="00EF0581"/>
    <w:rsid w:val="00F14D22"/>
    <w:rsid w:val="00F51CE1"/>
    <w:rsid w:val="00FE5F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5094F"/>
  <w15:docId w15:val="{03DE593E-29D5-4191-AF2A-80E84FE8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B1609E"/>
    <w:pPr>
      <w:keepNext/>
      <w:keepLines/>
      <w:spacing w:before="480" w:after="0" w:line="360" w:lineRule="auto"/>
      <w:ind w:left="170" w:right="113"/>
      <w:outlineLvl w:val="0"/>
    </w:pPr>
    <w:rPr>
      <w:rFonts w:ascii="Cambria" w:eastAsia="Calibri" w:hAnsi="Cambria" w:cs="Cambria"/>
      <w:b/>
      <w:bCs/>
      <w:color w:val="365F91"/>
      <w:sz w:val="28"/>
      <w:szCs w:val="28"/>
      <w:lang w:eastAsia="pt-BR"/>
    </w:rPr>
  </w:style>
  <w:style w:type="paragraph" w:styleId="Ttulo3">
    <w:name w:val="heading 3"/>
    <w:basedOn w:val="Normal"/>
    <w:next w:val="Normal"/>
    <w:link w:val="Ttulo3Char"/>
    <w:uiPriority w:val="9"/>
    <w:semiHidden/>
    <w:unhideWhenUsed/>
    <w:qFormat/>
    <w:rsid w:val="000B38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61C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61CAC"/>
    <w:rPr>
      <w:b/>
      <w:bCs/>
    </w:rPr>
  </w:style>
  <w:style w:type="character" w:customStyle="1" w:styleId="Ttulo1Char">
    <w:name w:val="Título 1 Char"/>
    <w:basedOn w:val="Fontepargpadro"/>
    <w:link w:val="Ttulo1"/>
    <w:uiPriority w:val="99"/>
    <w:rsid w:val="00B1609E"/>
    <w:rPr>
      <w:rFonts w:ascii="Cambria" w:eastAsia="Calibri" w:hAnsi="Cambria" w:cs="Cambria"/>
      <w:b/>
      <w:bCs/>
      <w:color w:val="365F91"/>
      <w:sz w:val="28"/>
      <w:szCs w:val="28"/>
      <w:lang w:eastAsia="pt-BR"/>
    </w:rPr>
  </w:style>
  <w:style w:type="character" w:styleId="nfase">
    <w:name w:val="Emphasis"/>
    <w:basedOn w:val="Fontepargpadro"/>
    <w:uiPriority w:val="20"/>
    <w:qFormat/>
    <w:rsid w:val="009B3D6E"/>
    <w:rPr>
      <w:i/>
      <w:iCs/>
    </w:rPr>
  </w:style>
  <w:style w:type="character" w:styleId="Hyperlink">
    <w:name w:val="Hyperlink"/>
    <w:basedOn w:val="Fontepargpadro"/>
    <w:unhideWhenUsed/>
    <w:rsid w:val="009B3D6E"/>
    <w:rPr>
      <w:color w:val="0000FF"/>
      <w:u w:val="single"/>
    </w:rPr>
  </w:style>
  <w:style w:type="character" w:customStyle="1" w:styleId="Ttulo3Char">
    <w:name w:val="Título 3 Char"/>
    <w:basedOn w:val="Fontepargpadro"/>
    <w:link w:val="Ttulo3"/>
    <w:uiPriority w:val="9"/>
    <w:semiHidden/>
    <w:rsid w:val="000B3852"/>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0B38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3852"/>
    <w:rPr>
      <w:rFonts w:ascii="Tahoma" w:hAnsi="Tahoma" w:cs="Tahoma"/>
      <w:sz w:val="16"/>
      <w:szCs w:val="16"/>
    </w:rPr>
  </w:style>
  <w:style w:type="paragraph" w:styleId="PargrafodaLista">
    <w:name w:val="List Paragraph"/>
    <w:basedOn w:val="Normal"/>
    <w:uiPriority w:val="34"/>
    <w:qFormat/>
    <w:rsid w:val="000B3852"/>
    <w:pPr>
      <w:ind w:left="720"/>
      <w:contextualSpacing/>
    </w:pPr>
  </w:style>
  <w:style w:type="paragraph" w:styleId="Textodenotaderodap">
    <w:name w:val="footnote text"/>
    <w:basedOn w:val="Normal"/>
    <w:link w:val="TextodenotaderodapChar"/>
    <w:uiPriority w:val="99"/>
    <w:semiHidden/>
    <w:unhideWhenUsed/>
    <w:rsid w:val="004F6C8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6C88"/>
    <w:rPr>
      <w:sz w:val="20"/>
      <w:szCs w:val="20"/>
    </w:rPr>
  </w:style>
  <w:style w:type="character" w:styleId="Refdenotaderodap">
    <w:name w:val="footnote reference"/>
    <w:basedOn w:val="Fontepargpadro"/>
    <w:uiPriority w:val="99"/>
    <w:semiHidden/>
    <w:unhideWhenUsed/>
    <w:rsid w:val="004F6C88"/>
    <w:rPr>
      <w:vertAlign w:val="superscript"/>
    </w:rPr>
  </w:style>
  <w:style w:type="character" w:customStyle="1" w:styleId="sublinhado">
    <w:name w:val="sublinhado"/>
    <w:basedOn w:val="Fontepargpadro"/>
    <w:rsid w:val="00C03A0C"/>
  </w:style>
  <w:style w:type="paragraph" w:styleId="Pr-formataoHTML">
    <w:name w:val="HTML Preformatted"/>
    <w:basedOn w:val="Normal"/>
    <w:link w:val="Pr-formataoHTMLChar"/>
    <w:uiPriority w:val="99"/>
    <w:semiHidden/>
    <w:unhideWhenUsed/>
    <w:rsid w:val="00013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131EF"/>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6F63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63EA"/>
  </w:style>
  <w:style w:type="paragraph" w:styleId="Rodap">
    <w:name w:val="footer"/>
    <w:basedOn w:val="Normal"/>
    <w:link w:val="RodapChar"/>
    <w:uiPriority w:val="99"/>
    <w:unhideWhenUsed/>
    <w:rsid w:val="006F63EA"/>
    <w:pPr>
      <w:tabs>
        <w:tab w:val="center" w:pos="4252"/>
        <w:tab w:val="right" w:pos="8504"/>
      </w:tabs>
      <w:spacing w:after="0" w:line="240" w:lineRule="auto"/>
    </w:pPr>
  </w:style>
  <w:style w:type="character" w:customStyle="1" w:styleId="RodapChar">
    <w:name w:val="Rodapé Char"/>
    <w:basedOn w:val="Fontepargpadro"/>
    <w:link w:val="Rodap"/>
    <w:uiPriority w:val="99"/>
    <w:rsid w:val="006F63EA"/>
  </w:style>
  <w:style w:type="character" w:customStyle="1" w:styleId="gi">
    <w:name w:val="gi"/>
    <w:basedOn w:val="Fontepargpadro"/>
    <w:rsid w:val="002A4495"/>
  </w:style>
  <w:style w:type="character" w:styleId="MenoPendente">
    <w:name w:val="Unresolved Mention"/>
    <w:basedOn w:val="Fontepargpadro"/>
    <w:uiPriority w:val="99"/>
    <w:semiHidden/>
    <w:unhideWhenUsed/>
    <w:rsid w:val="006B0D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18315">
      <w:bodyDiv w:val="1"/>
      <w:marLeft w:val="0"/>
      <w:marRight w:val="0"/>
      <w:marTop w:val="0"/>
      <w:marBottom w:val="0"/>
      <w:divBdr>
        <w:top w:val="none" w:sz="0" w:space="0" w:color="auto"/>
        <w:left w:val="none" w:sz="0" w:space="0" w:color="auto"/>
        <w:bottom w:val="none" w:sz="0" w:space="0" w:color="auto"/>
        <w:right w:val="none" w:sz="0" w:space="0" w:color="auto"/>
      </w:divBdr>
      <w:divsChild>
        <w:div w:id="863321404">
          <w:marLeft w:val="0"/>
          <w:marRight w:val="0"/>
          <w:marTop w:val="0"/>
          <w:marBottom w:val="0"/>
          <w:divBdr>
            <w:top w:val="none" w:sz="0" w:space="0" w:color="auto"/>
            <w:left w:val="none" w:sz="0" w:space="0" w:color="auto"/>
            <w:bottom w:val="none" w:sz="0" w:space="0" w:color="auto"/>
            <w:right w:val="none" w:sz="0" w:space="0" w:color="auto"/>
          </w:divBdr>
          <w:divsChild>
            <w:div w:id="42415122">
              <w:marLeft w:val="0"/>
              <w:marRight w:val="0"/>
              <w:marTop w:val="0"/>
              <w:marBottom w:val="0"/>
              <w:divBdr>
                <w:top w:val="none" w:sz="0" w:space="0" w:color="auto"/>
                <w:left w:val="none" w:sz="0" w:space="0" w:color="auto"/>
                <w:bottom w:val="none" w:sz="0" w:space="0" w:color="auto"/>
                <w:right w:val="none" w:sz="0" w:space="0" w:color="auto"/>
              </w:divBdr>
            </w:div>
          </w:divsChild>
        </w:div>
        <w:div w:id="1321272911">
          <w:marLeft w:val="0"/>
          <w:marRight w:val="0"/>
          <w:marTop w:val="150"/>
          <w:marBottom w:val="150"/>
          <w:divBdr>
            <w:top w:val="none" w:sz="0" w:space="0" w:color="auto"/>
            <w:left w:val="none" w:sz="0" w:space="0" w:color="auto"/>
            <w:bottom w:val="none" w:sz="0" w:space="0" w:color="auto"/>
            <w:right w:val="none" w:sz="0" w:space="0" w:color="auto"/>
          </w:divBdr>
        </w:div>
      </w:divsChild>
    </w:div>
    <w:div w:id="247230962">
      <w:bodyDiv w:val="1"/>
      <w:marLeft w:val="0"/>
      <w:marRight w:val="0"/>
      <w:marTop w:val="0"/>
      <w:marBottom w:val="0"/>
      <w:divBdr>
        <w:top w:val="none" w:sz="0" w:space="0" w:color="auto"/>
        <w:left w:val="none" w:sz="0" w:space="0" w:color="auto"/>
        <w:bottom w:val="none" w:sz="0" w:space="0" w:color="auto"/>
        <w:right w:val="none" w:sz="0" w:space="0" w:color="auto"/>
      </w:divBdr>
    </w:div>
    <w:div w:id="296229251">
      <w:bodyDiv w:val="1"/>
      <w:marLeft w:val="0"/>
      <w:marRight w:val="0"/>
      <w:marTop w:val="0"/>
      <w:marBottom w:val="0"/>
      <w:divBdr>
        <w:top w:val="none" w:sz="0" w:space="0" w:color="auto"/>
        <w:left w:val="none" w:sz="0" w:space="0" w:color="auto"/>
        <w:bottom w:val="none" w:sz="0" w:space="0" w:color="auto"/>
        <w:right w:val="none" w:sz="0" w:space="0" w:color="auto"/>
      </w:divBdr>
    </w:div>
    <w:div w:id="345904338">
      <w:bodyDiv w:val="1"/>
      <w:marLeft w:val="0"/>
      <w:marRight w:val="0"/>
      <w:marTop w:val="0"/>
      <w:marBottom w:val="0"/>
      <w:divBdr>
        <w:top w:val="none" w:sz="0" w:space="0" w:color="auto"/>
        <w:left w:val="none" w:sz="0" w:space="0" w:color="auto"/>
        <w:bottom w:val="none" w:sz="0" w:space="0" w:color="auto"/>
        <w:right w:val="none" w:sz="0" w:space="0" w:color="auto"/>
      </w:divBdr>
    </w:div>
    <w:div w:id="732628935">
      <w:bodyDiv w:val="1"/>
      <w:marLeft w:val="0"/>
      <w:marRight w:val="0"/>
      <w:marTop w:val="0"/>
      <w:marBottom w:val="0"/>
      <w:divBdr>
        <w:top w:val="none" w:sz="0" w:space="0" w:color="auto"/>
        <w:left w:val="none" w:sz="0" w:space="0" w:color="auto"/>
        <w:bottom w:val="none" w:sz="0" w:space="0" w:color="auto"/>
        <w:right w:val="none" w:sz="0" w:space="0" w:color="auto"/>
      </w:divBdr>
    </w:div>
    <w:div w:id="888497829">
      <w:bodyDiv w:val="1"/>
      <w:marLeft w:val="0"/>
      <w:marRight w:val="0"/>
      <w:marTop w:val="0"/>
      <w:marBottom w:val="0"/>
      <w:divBdr>
        <w:top w:val="none" w:sz="0" w:space="0" w:color="auto"/>
        <w:left w:val="none" w:sz="0" w:space="0" w:color="auto"/>
        <w:bottom w:val="none" w:sz="0" w:space="0" w:color="auto"/>
        <w:right w:val="none" w:sz="0" w:space="0" w:color="auto"/>
      </w:divBdr>
    </w:div>
    <w:div w:id="1312365018">
      <w:bodyDiv w:val="1"/>
      <w:marLeft w:val="0"/>
      <w:marRight w:val="0"/>
      <w:marTop w:val="0"/>
      <w:marBottom w:val="0"/>
      <w:divBdr>
        <w:top w:val="none" w:sz="0" w:space="0" w:color="auto"/>
        <w:left w:val="none" w:sz="0" w:space="0" w:color="auto"/>
        <w:bottom w:val="none" w:sz="0" w:space="0" w:color="auto"/>
        <w:right w:val="none" w:sz="0" w:space="0" w:color="auto"/>
      </w:divBdr>
    </w:div>
    <w:div w:id="1466196487">
      <w:bodyDiv w:val="1"/>
      <w:marLeft w:val="0"/>
      <w:marRight w:val="0"/>
      <w:marTop w:val="0"/>
      <w:marBottom w:val="0"/>
      <w:divBdr>
        <w:top w:val="none" w:sz="0" w:space="0" w:color="auto"/>
        <w:left w:val="none" w:sz="0" w:space="0" w:color="auto"/>
        <w:bottom w:val="none" w:sz="0" w:space="0" w:color="auto"/>
        <w:right w:val="none" w:sz="0" w:space="0" w:color="auto"/>
      </w:divBdr>
    </w:div>
    <w:div w:id="1582445193">
      <w:bodyDiv w:val="1"/>
      <w:marLeft w:val="0"/>
      <w:marRight w:val="0"/>
      <w:marTop w:val="0"/>
      <w:marBottom w:val="0"/>
      <w:divBdr>
        <w:top w:val="none" w:sz="0" w:space="0" w:color="auto"/>
        <w:left w:val="none" w:sz="0" w:space="0" w:color="auto"/>
        <w:bottom w:val="none" w:sz="0" w:space="0" w:color="auto"/>
        <w:right w:val="none" w:sz="0" w:space="0" w:color="auto"/>
      </w:divBdr>
    </w:div>
    <w:div w:id="1724021609">
      <w:bodyDiv w:val="1"/>
      <w:marLeft w:val="0"/>
      <w:marRight w:val="0"/>
      <w:marTop w:val="0"/>
      <w:marBottom w:val="0"/>
      <w:divBdr>
        <w:top w:val="none" w:sz="0" w:space="0" w:color="auto"/>
        <w:left w:val="none" w:sz="0" w:space="0" w:color="auto"/>
        <w:bottom w:val="none" w:sz="0" w:space="0" w:color="auto"/>
        <w:right w:val="none" w:sz="0" w:space="0" w:color="auto"/>
      </w:divBdr>
    </w:div>
    <w:div w:id="1904483378">
      <w:bodyDiv w:val="1"/>
      <w:marLeft w:val="0"/>
      <w:marRight w:val="0"/>
      <w:marTop w:val="0"/>
      <w:marBottom w:val="0"/>
      <w:divBdr>
        <w:top w:val="none" w:sz="0" w:space="0" w:color="auto"/>
        <w:left w:val="none" w:sz="0" w:space="0" w:color="auto"/>
        <w:bottom w:val="none" w:sz="0" w:space="0" w:color="auto"/>
        <w:right w:val="none" w:sz="0" w:space="0" w:color="auto"/>
      </w:divBdr>
    </w:div>
    <w:div w:id="197671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eciliatixeira@uol.com.b" TargetMode="External"/><Relationship Id="rId13" Type="http://schemas.openxmlformats.org/officeDocument/2006/relationships/hyperlink" Target="http://meuartigo.brasilescola.uol.com.br/educacao/familia-escola-juntas-para-processo-inclusao-escolar-aluno-deficient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constituica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infoescola.com/autor/ana-lucia-santana/3/"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ducabrasil.com.br/declaracao-de-salaman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BC39-7CEC-4139-A85E-F3A74AD9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4036</Words>
  <Characters>21798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Anna Cecilia</cp:lastModifiedBy>
  <cp:revision>10</cp:revision>
  <dcterms:created xsi:type="dcterms:W3CDTF">2018-02-23T18:25:00Z</dcterms:created>
  <dcterms:modified xsi:type="dcterms:W3CDTF">2018-02-23T20:03:00Z</dcterms:modified>
</cp:coreProperties>
</file>