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C1C" w:rsidRPr="0056545F" w:rsidRDefault="00BA7C1C" w:rsidP="00EB1256">
      <w:pPr>
        <w:pStyle w:val="Cabealho"/>
        <w:tabs>
          <w:tab w:val="clear" w:pos="4419"/>
          <w:tab w:val="clear" w:pos="8838"/>
        </w:tabs>
        <w:spacing w:line="360" w:lineRule="auto"/>
        <w:rPr>
          <w:rFonts w:cs="Arial"/>
          <w:szCs w:val="32"/>
        </w:rPr>
      </w:pPr>
      <w:r w:rsidRPr="0056545F">
        <w:rPr>
          <w:rFonts w:cs="Arial"/>
          <w:szCs w:val="32"/>
        </w:rPr>
        <w:t>INSTITUTO ENSINAR BRASIL</w:t>
      </w:r>
    </w:p>
    <w:p w:rsidR="00C24F77" w:rsidRPr="0056545F" w:rsidRDefault="00BA7C1C" w:rsidP="00EB1256">
      <w:pPr>
        <w:pStyle w:val="Cabealho"/>
        <w:tabs>
          <w:tab w:val="clear" w:pos="4419"/>
          <w:tab w:val="clear" w:pos="8838"/>
        </w:tabs>
        <w:spacing w:line="360" w:lineRule="auto"/>
        <w:rPr>
          <w:rFonts w:cs="Arial"/>
          <w:szCs w:val="32"/>
        </w:rPr>
      </w:pPr>
      <w:r w:rsidRPr="0056545F">
        <w:rPr>
          <w:rFonts w:cs="Arial"/>
          <w:szCs w:val="32"/>
        </w:rPr>
        <w:t>FACULDADES DOCTUM DE GUARAPARI</w:t>
      </w:r>
    </w:p>
    <w:p w:rsidR="00452473" w:rsidRPr="0056545F" w:rsidRDefault="00452473" w:rsidP="00703596">
      <w:pPr>
        <w:pStyle w:val="Cabealho"/>
        <w:tabs>
          <w:tab w:val="clear" w:pos="4419"/>
          <w:tab w:val="clear" w:pos="8838"/>
        </w:tabs>
        <w:spacing w:line="360" w:lineRule="auto"/>
        <w:rPr>
          <w:rFonts w:cs="Arial"/>
          <w:szCs w:val="32"/>
        </w:rPr>
      </w:pPr>
    </w:p>
    <w:p w:rsidR="00BA7C1C" w:rsidRPr="0056545F" w:rsidRDefault="00BA7C1C" w:rsidP="00703596">
      <w:pPr>
        <w:pStyle w:val="Cabealho"/>
        <w:tabs>
          <w:tab w:val="clear" w:pos="4419"/>
          <w:tab w:val="clear" w:pos="8838"/>
        </w:tabs>
        <w:spacing w:line="360" w:lineRule="auto"/>
        <w:rPr>
          <w:rFonts w:cs="Arial"/>
          <w:szCs w:val="32"/>
        </w:rPr>
      </w:pPr>
    </w:p>
    <w:p w:rsidR="001A665E" w:rsidRPr="0056545F" w:rsidRDefault="001A665E" w:rsidP="00F97854">
      <w:pPr>
        <w:pStyle w:val="Cabealho"/>
        <w:tabs>
          <w:tab w:val="clear" w:pos="4419"/>
          <w:tab w:val="clear" w:pos="8838"/>
        </w:tabs>
        <w:spacing w:line="360" w:lineRule="auto"/>
        <w:jc w:val="both"/>
        <w:rPr>
          <w:rFonts w:cs="Arial"/>
          <w:sz w:val="22"/>
        </w:rPr>
      </w:pPr>
    </w:p>
    <w:p w:rsidR="00703596" w:rsidRPr="0056545F" w:rsidRDefault="00703596" w:rsidP="00F97854">
      <w:pPr>
        <w:pStyle w:val="Cabealho"/>
        <w:tabs>
          <w:tab w:val="clear" w:pos="4419"/>
          <w:tab w:val="clear" w:pos="8838"/>
        </w:tabs>
        <w:spacing w:line="360" w:lineRule="auto"/>
        <w:jc w:val="both"/>
        <w:rPr>
          <w:rFonts w:cs="Arial"/>
          <w:sz w:val="22"/>
        </w:rPr>
      </w:pPr>
    </w:p>
    <w:p w:rsidR="00703596" w:rsidRPr="0056545F" w:rsidRDefault="00703596" w:rsidP="00F97854">
      <w:pPr>
        <w:pStyle w:val="Cabealho"/>
        <w:tabs>
          <w:tab w:val="clear" w:pos="4419"/>
          <w:tab w:val="clear" w:pos="8838"/>
        </w:tabs>
        <w:spacing w:line="360" w:lineRule="auto"/>
        <w:jc w:val="both"/>
        <w:rPr>
          <w:rFonts w:cs="Arial"/>
          <w:sz w:val="22"/>
        </w:rPr>
      </w:pPr>
    </w:p>
    <w:p w:rsidR="001B5D84" w:rsidRPr="0056545F" w:rsidRDefault="007031FF" w:rsidP="00703596">
      <w:pPr>
        <w:pStyle w:val="Cabealho"/>
        <w:tabs>
          <w:tab w:val="clear" w:pos="4419"/>
          <w:tab w:val="clear" w:pos="8838"/>
        </w:tabs>
        <w:spacing w:line="360" w:lineRule="auto"/>
        <w:rPr>
          <w:rFonts w:cs="Arial"/>
          <w:sz w:val="32"/>
          <w:szCs w:val="32"/>
        </w:rPr>
      </w:pPr>
      <w:r w:rsidRPr="0056545F">
        <w:rPr>
          <w:rFonts w:cs="Arial"/>
          <w:szCs w:val="32"/>
        </w:rPr>
        <w:t>SUSANY APARECIDA MARIANI</w:t>
      </w:r>
    </w:p>
    <w:p w:rsidR="001B5D84" w:rsidRPr="0056545F" w:rsidRDefault="001B5D84" w:rsidP="00703596">
      <w:pPr>
        <w:spacing w:line="360" w:lineRule="auto"/>
        <w:jc w:val="center"/>
        <w:rPr>
          <w:rFonts w:cs="Arial"/>
        </w:rPr>
      </w:pPr>
    </w:p>
    <w:p w:rsidR="001B5D84" w:rsidRPr="0056545F" w:rsidRDefault="001B5D84" w:rsidP="00703596">
      <w:pPr>
        <w:spacing w:line="360" w:lineRule="auto"/>
        <w:jc w:val="center"/>
        <w:rPr>
          <w:rFonts w:cs="Arial"/>
        </w:rPr>
      </w:pPr>
    </w:p>
    <w:p w:rsidR="001B5D84" w:rsidRPr="0056545F" w:rsidRDefault="001B5D84" w:rsidP="00703596">
      <w:pPr>
        <w:spacing w:line="360" w:lineRule="auto"/>
        <w:jc w:val="center"/>
        <w:rPr>
          <w:rFonts w:cs="Arial"/>
        </w:rPr>
      </w:pPr>
    </w:p>
    <w:p w:rsidR="001B5D84" w:rsidRPr="0056545F" w:rsidRDefault="001B5D84" w:rsidP="00703596">
      <w:pPr>
        <w:spacing w:line="360" w:lineRule="auto"/>
        <w:jc w:val="center"/>
        <w:rPr>
          <w:rFonts w:cs="Arial"/>
        </w:rPr>
      </w:pPr>
    </w:p>
    <w:p w:rsidR="00452473" w:rsidRPr="0056545F" w:rsidRDefault="00452473" w:rsidP="00703596">
      <w:pPr>
        <w:spacing w:line="360" w:lineRule="auto"/>
        <w:jc w:val="center"/>
        <w:rPr>
          <w:rFonts w:cs="Arial"/>
        </w:rPr>
      </w:pPr>
    </w:p>
    <w:p w:rsidR="00EB1256" w:rsidRPr="0056545F" w:rsidRDefault="00EB1256" w:rsidP="00703596">
      <w:pPr>
        <w:spacing w:line="360" w:lineRule="auto"/>
        <w:jc w:val="center"/>
        <w:rPr>
          <w:rFonts w:cs="Arial"/>
        </w:rPr>
      </w:pPr>
    </w:p>
    <w:p w:rsidR="001B5D84" w:rsidRPr="0056545F" w:rsidRDefault="001B5D84" w:rsidP="00703596">
      <w:pPr>
        <w:spacing w:line="360" w:lineRule="auto"/>
        <w:jc w:val="center"/>
        <w:rPr>
          <w:rFonts w:cs="Arial"/>
        </w:rPr>
      </w:pPr>
    </w:p>
    <w:p w:rsidR="001B5D84" w:rsidRPr="0056545F" w:rsidRDefault="001B5D84" w:rsidP="00703596">
      <w:pPr>
        <w:spacing w:line="360" w:lineRule="auto"/>
        <w:jc w:val="center"/>
        <w:rPr>
          <w:rFonts w:cs="Arial"/>
        </w:rPr>
      </w:pPr>
    </w:p>
    <w:p w:rsidR="00AA3742" w:rsidRPr="0056545F" w:rsidRDefault="007A3A5E" w:rsidP="00AA3742">
      <w:pPr>
        <w:autoSpaceDE w:val="0"/>
        <w:autoSpaceDN w:val="0"/>
        <w:adjustRightInd w:val="0"/>
        <w:spacing w:line="360" w:lineRule="auto"/>
        <w:jc w:val="center"/>
        <w:rPr>
          <w:rFonts w:cs="Arial"/>
          <w:b/>
          <w:bCs/>
          <w:sz w:val="32"/>
          <w:szCs w:val="32"/>
        </w:rPr>
      </w:pPr>
      <w:r w:rsidRPr="0056545F">
        <w:rPr>
          <w:rFonts w:cs="Arial"/>
          <w:b/>
          <w:bCs/>
          <w:sz w:val="32"/>
          <w:szCs w:val="32"/>
        </w:rPr>
        <w:t xml:space="preserve">O IMPACTO DO </w:t>
      </w:r>
      <w:r w:rsidR="00AA3742" w:rsidRPr="0056545F">
        <w:rPr>
          <w:rFonts w:cs="Arial"/>
          <w:b/>
          <w:bCs/>
          <w:sz w:val="32"/>
          <w:szCs w:val="32"/>
        </w:rPr>
        <w:t xml:space="preserve">DESCARTE DE MEDICAMENTO </w:t>
      </w:r>
      <w:r w:rsidRPr="0056545F">
        <w:rPr>
          <w:rFonts w:cs="Arial"/>
          <w:b/>
          <w:bCs/>
          <w:sz w:val="32"/>
          <w:szCs w:val="32"/>
        </w:rPr>
        <w:t>NO</w:t>
      </w:r>
      <w:r w:rsidR="00AA3742" w:rsidRPr="0056545F">
        <w:rPr>
          <w:rFonts w:cs="Arial"/>
          <w:b/>
          <w:bCs/>
          <w:sz w:val="32"/>
          <w:szCs w:val="32"/>
        </w:rPr>
        <w:t xml:space="preserve"> RESULTADO</w:t>
      </w:r>
      <w:r w:rsidRPr="0056545F">
        <w:rPr>
          <w:rFonts w:cs="Arial"/>
          <w:b/>
          <w:bCs/>
          <w:sz w:val="32"/>
          <w:szCs w:val="32"/>
        </w:rPr>
        <w:t xml:space="preserve"> CONTÁBIL</w:t>
      </w:r>
      <w:r w:rsidR="00AA3742" w:rsidRPr="0056545F">
        <w:rPr>
          <w:rFonts w:cs="Arial"/>
          <w:b/>
          <w:bCs/>
          <w:sz w:val="32"/>
          <w:szCs w:val="32"/>
        </w:rPr>
        <w:t xml:space="preserve"> DE UMA FARMÁCIA DE PIÚMA – ES.</w:t>
      </w:r>
    </w:p>
    <w:p w:rsidR="001B5D84" w:rsidRPr="0056545F" w:rsidRDefault="001B5D84" w:rsidP="00703596">
      <w:pPr>
        <w:spacing w:line="360" w:lineRule="auto"/>
        <w:jc w:val="center"/>
        <w:rPr>
          <w:rFonts w:cs="Arial"/>
          <w:b/>
          <w:bCs/>
        </w:rPr>
      </w:pPr>
    </w:p>
    <w:p w:rsidR="001B5D84" w:rsidRPr="0056545F" w:rsidRDefault="001B5D84" w:rsidP="00F97854">
      <w:pPr>
        <w:spacing w:line="360" w:lineRule="auto"/>
        <w:jc w:val="both"/>
        <w:rPr>
          <w:rFonts w:cs="Arial"/>
          <w:b/>
          <w:bCs/>
        </w:rPr>
      </w:pPr>
    </w:p>
    <w:p w:rsidR="001B5D84" w:rsidRPr="0056545F" w:rsidRDefault="001B5D84" w:rsidP="00F97854">
      <w:pPr>
        <w:spacing w:line="360" w:lineRule="auto"/>
        <w:jc w:val="both"/>
        <w:rPr>
          <w:rFonts w:cs="Arial"/>
          <w:b/>
          <w:bCs/>
        </w:rPr>
      </w:pPr>
    </w:p>
    <w:p w:rsidR="00703596" w:rsidRPr="0056545F" w:rsidRDefault="00703596" w:rsidP="00F97854">
      <w:pPr>
        <w:spacing w:line="360" w:lineRule="auto"/>
        <w:jc w:val="both"/>
        <w:rPr>
          <w:rFonts w:cs="Arial"/>
          <w:b/>
          <w:bCs/>
        </w:rPr>
      </w:pPr>
    </w:p>
    <w:p w:rsidR="00703596" w:rsidRPr="0056545F" w:rsidRDefault="00703596" w:rsidP="00F97854">
      <w:pPr>
        <w:spacing w:line="360" w:lineRule="auto"/>
        <w:jc w:val="both"/>
        <w:rPr>
          <w:rFonts w:cs="Arial"/>
          <w:b/>
          <w:bCs/>
        </w:rPr>
      </w:pPr>
    </w:p>
    <w:p w:rsidR="001B5D84" w:rsidRPr="0056545F" w:rsidRDefault="001B5D84" w:rsidP="00F97854">
      <w:pPr>
        <w:spacing w:line="360" w:lineRule="auto"/>
        <w:jc w:val="both"/>
        <w:rPr>
          <w:rFonts w:cs="Arial"/>
          <w:b/>
          <w:bCs/>
        </w:rPr>
      </w:pPr>
    </w:p>
    <w:p w:rsidR="001B5D84" w:rsidRPr="0056545F" w:rsidRDefault="001B5D84" w:rsidP="00F97854">
      <w:pPr>
        <w:spacing w:line="360" w:lineRule="auto"/>
        <w:jc w:val="both"/>
        <w:rPr>
          <w:rFonts w:cs="Arial"/>
          <w:b/>
          <w:bCs/>
        </w:rPr>
      </w:pPr>
    </w:p>
    <w:p w:rsidR="00EB1256" w:rsidRPr="0056545F" w:rsidRDefault="00EB1256" w:rsidP="00F97854">
      <w:pPr>
        <w:spacing w:line="360" w:lineRule="auto"/>
        <w:jc w:val="both"/>
        <w:rPr>
          <w:rFonts w:cs="Arial"/>
          <w:b/>
          <w:bCs/>
        </w:rPr>
      </w:pPr>
    </w:p>
    <w:p w:rsidR="001A665E" w:rsidRPr="0056545F" w:rsidRDefault="001A665E" w:rsidP="00F97854">
      <w:pPr>
        <w:spacing w:line="360" w:lineRule="auto"/>
        <w:jc w:val="both"/>
        <w:rPr>
          <w:rFonts w:cs="Arial"/>
          <w:b/>
          <w:bCs/>
        </w:rPr>
      </w:pPr>
    </w:p>
    <w:p w:rsidR="00452473" w:rsidRPr="0056545F" w:rsidRDefault="00452473" w:rsidP="00F97854">
      <w:pPr>
        <w:spacing w:line="360" w:lineRule="auto"/>
        <w:jc w:val="both"/>
        <w:rPr>
          <w:rFonts w:cs="Arial"/>
          <w:b/>
          <w:bCs/>
        </w:rPr>
      </w:pPr>
    </w:p>
    <w:p w:rsidR="001B5D84" w:rsidRPr="0056545F" w:rsidRDefault="001B5D84" w:rsidP="00F97854">
      <w:pPr>
        <w:spacing w:line="360" w:lineRule="auto"/>
        <w:jc w:val="both"/>
        <w:rPr>
          <w:rFonts w:cs="Arial"/>
          <w:b/>
          <w:bCs/>
        </w:rPr>
      </w:pPr>
    </w:p>
    <w:p w:rsidR="00452473" w:rsidRPr="0056545F" w:rsidRDefault="00452473" w:rsidP="00F97854">
      <w:pPr>
        <w:pStyle w:val="Datalocal"/>
        <w:rPr>
          <w:rFonts w:cs="Arial"/>
        </w:rPr>
      </w:pPr>
    </w:p>
    <w:p w:rsidR="00BA7C1C" w:rsidRPr="0056545F" w:rsidRDefault="00BA7C1C" w:rsidP="00AA3742">
      <w:pPr>
        <w:pStyle w:val="Datalocal"/>
        <w:spacing w:line="240" w:lineRule="auto"/>
        <w:jc w:val="left"/>
        <w:rPr>
          <w:rFonts w:cs="Arial"/>
        </w:rPr>
      </w:pPr>
    </w:p>
    <w:p w:rsidR="001B5D84" w:rsidRPr="0056545F" w:rsidRDefault="00EE1AA9" w:rsidP="00B02ECB">
      <w:pPr>
        <w:pStyle w:val="Datalocal"/>
        <w:spacing w:line="240" w:lineRule="auto"/>
        <w:rPr>
          <w:rFonts w:cs="Arial"/>
        </w:rPr>
      </w:pPr>
      <w:r w:rsidRPr="0056545F">
        <w:rPr>
          <w:rFonts w:cs="Arial"/>
        </w:rPr>
        <w:t>GUARAPARI - ES</w:t>
      </w:r>
    </w:p>
    <w:p w:rsidR="00C24F77" w:rsidRPr="0056545F" w:rsidRDefault="00703596" w:rsidP="00B02ECB">
      <w:pPr>
        <w:pStyle w:val="Datalocal"/>
        <w:widowControl w:val="0"/>
        <w:spacing w:line="240" w:lineRule="auto"/>
        <w:rPr>
          <w:rFonts w:cs="Arial"/>
        </w:rPr>
      </w:pPr>
      <w:r w:rsidRPr="0056545F">
        <w:rPr>
          <w:rFonts w:cs="Arial"/>
        </w:rPr>
        <w:t>20</w:t>
      </w:r>
      <w:r w:rsidR="00BA7C1C" w:rsidRPr="0056545F">
        <w:rPr>
          <w:rFonts w:cs="Arial"/>
        </w:rPr>
        <w:t>1</w:t>
      </w:r>
      <w:r w:rsidRPr="0056545F">
        <w:rPr>
          <w:rFonts w:cs="Arial"/>
        </w:rPr>
        <w:t>8</w:t>
      </w:r>
    </w:p>
    <w:p w:rsidR="001B5D84" w:rsidRPr="0056545F" w:rsidRDefault="00DE2966" w:rsidP="00EB1256">
      <w:pPr>
        <w:pStyle w:val="Cabealho"/>
        <w:widowControl w:val="0"/>
        <w:tabs>
          <w:tab w:val="clear" w:pos="4419"/>
          <w:tab w:val="clear" w:pos="8838"/>
        </w:tabs>
        <w:spacing w:line="360" w:lineRule="auto"/>
        <w:rPr>
          <w:rFonts w:cs="Arial"/>
          <w:szCs w:val="32"/>
        </w:rPr>
      </w:pPr>
      <w:r w:rsidRPr="0056545F">
        <w:rPr>
          <w:rFonts w:cs="Arial"/>
          <w:szCs w:val="32"/>
        </w:rPr>
        <w:lastRenderedPageBreak/>
        <w:t>SUSANY APARECIDA MARIANI</w:t>
      </w:r>
    </w:p>
    <w:p w:rsidR="00BA7C1C" w:rsidRPr="0056545F" w:rsidRDefault="00BA7C1C" w:rsidP="00EB1256">
      <w:pPr>
        <w:pStyle w:val="Cabealho"/>
        <w:widowControl w:val="0"/>
        <w:tabs>
          <w:tab w:val="clear" w:pos="4419"/>
          <w:tab w:val="clear" w:pos="8838"/>
        </w:tabs>
        <w:spacing w:line="360" w:lineRule="auto"/>
        <w:rPr>
          <w:rFonts w:cs="Arial"/>
          <w:sz w:val="32"/>
          <w:szCs w:val="32"/>
        </w:rPr>
      </w:pPr>
      <w:r w:rsidRPr="0056545F">
        <w:rPr>
          <w:rFonts w:cs="Arial"/>
          <w:szCs w:val="32"/>
        </w:rPr>
        <w:t>FACULDADES DOCTUM DE GUARAPARI</w:t>
      </w:r>
    </w:p>
    <w:p w:rsidR="001B5D84" w:rsidRPr="0056545F" w:rsidRDefault="001B5D84" w:rsidP="00703596">
      <w:pPr>
        <w:spacing w:line="360" w:lineRule="auto"/>
        <w:jc w:val="center"/>
        <w:rPr>
          <w:rFonts w:cs="Arial"/>
        </w:rPr>
      </w:pPr>
    </w:p>
    <w:p w:rsidR="001B5D84" w:rsidRPr="0056545F" w:rsidRDefault="001B5D84" w:rsidP="00703596">
      <w:pPr>
        <w:spacing w:line="360" w:lineRule="auto"/>
        <w:jc w:val="center"/>
        <w:rPr>
          <w:rFonts w:cs="Arial"/>
        </w:rPr>
      </w:pPr>
    </w:p>
    <w:p w:rsidR="001B5D84" w:rsidRPr="0056545F" w:rsidRDefault="001B5D84" w:rsidP="00703596">
      <w:pPr>
        <w:spacing w:line="360" w:lineRule="auto"/>
        <w:jc w:val="center"/>
        <w:rPr>
          <w:rFonts w:cs="Arial"/>
        </w:rPr>
      </w:pPr>
    </w:p>
    <w:p w:rsidR="00703596" w:rsidRPr="0056545F" w:rsidRDefault="00703596" w:rsidP="00703596">
      <w:pPr>
        <w:spacing w:line="360" w:lineRule="auto"/>
        <w:jc w:val="center"/>
        <w:rPr>
          <w:rFonts w:cs="Arial"/>
        </w:rPr>
      </w:pPr>
    </w:p>
    <w:p w:rsidR="00703596" w:rsidRPr="0056545F" w:rsidRDefault="00703596" w:rsidP="00703596">
      <w:pPr>
        <w:spacing w:line="360" w:lineRule="auto"/>
        <w:jc w:val="center"/>
        <w:rPr>
          <w:rFonts w:cs="Arial"/>
        </w:rPr>
      </w:pPr>
    </w:p>
    <w:p w:rsidR="00703596" w:rsidRPr="0056545F" w:rsidRDefault="00703596" w:rsidP="00703596">
      <w:pPr>
        <w:spacing w:line="360" w:lineRule="auto"/>
        <w:jc w:val="center"/>
        <w:rPr>
          <w:rFonts w:cs="Arial"/>
        </w:rPr>
      </w:pPr>
    </w:p>
    <w:p w:rsidR="00703596" w:rsidRPr="0056545F" w:rsidRDefault="00703596" w:rsidP="00703596">
      <w:pPr>
        <w:spacing w:line="360" w:lineRule="auto"/>
        <w:jc w:val="center"/>
        <w:rPr>
          <w:rFonts w:cs="Arial"/>
        </w:rPr>
      </w:pPr>
    </w:p>
    <w:p w:rsidR="00703596" w:rsidRPr="0056545F" w:rsidRDefault="00703596" w:rsidP="00703596">
      <w:pPr>
        <w:spacing w:line="360" w:lineRule="auto"/>
        <w:jc w:val="center"/>
        <w:rPr>
          <w:rFonts w:cs="Arial"/>
        </w:rPr>
      </w:pPr>
    </w:p>
    <w:p w:rsidR="001B5D84" w:rsidRPr="0056545F" w:rsidRDefault="001B5D84" w:rsidP="00703596">
      <w:pPr>
        <w:spacing w:line="360" w:lineRule="auto"/>
        <w:jc w:val="center"/>
        <w:rPr>
          <w:rFonts w:cs="Arial"/>
        </w:rPr>
      </w:pPr>
    </w:p>
    <w:p w:rsidR="00AA3742" w:rsidRPr="0056545F" w:rsidRDefault="00AA3742" w:rsidP="00AA3742">
      <w:pPr>
        <w:spacing w:line="360" w:lineRule="auto"/>
        <w:jc w:val="center"/>
        <w:rPr>
          <w:rFonts w:cs="Arial"/>
        </w:rPr>
      </w:pPr>
    </w:p>
    <w:p w:rsidR="007A3A5E" w:rsidRPr="0056545F" w:rsidRDefault="007A3A5E" w:rsidP="007A3A5E">
      <w:pPr>
        <w:autoSpaceDE w:val="0"/>
        <w:autoSpaceDN w:val="0"/>
        <w:adjustRightInd w:val="0"/>
        <w:spacing w:line="360" w:lineRule="auto"/>
        <w:jc w:val="center"/>
        <w:rPr>
          <w:rFonts w:cs="Arial"/>
          <w:b/>
          <w:bCs/>
          <w:sz w:val="32"/>
          <w:szCs w:val="32"/>
        </w:rPr>
      </w:pPr>
      <w:r w:rsidRPr="0056545F">
        <w:rPr>
          <w:rFonts w:cs="Arial"/>
          <w:b/>
          <w:bCs/>
          <w:sz w:val="32"/>
          <w:szCs w:val="32"/>
        </w:rPr>
        <w:t>O IMPACTO DO DESCARTE DE MEDICAMENTO NO RESULTADO CONTÁBIL DE UMA FARMÁCIA DE PIÚMA – ES.</w:t>
      </w:r>
    </w:p>
    <w:p w:rsidR="00452473" w:rsidRPr="0056545F" w:rsidRDefault="00452473" w:rsidP="00452473">
      <w:pPr>
        <w:autoSpaceDE w:val="0"/>
        <w:autoSpaceDN w:val="0"/>
        <w:adjustRightInd w:val="0"/>
        <w:spacing w:line="360" w:lineRule="auto"/>
        <w:jc w:val="center"/>
        <w:rPr>
          <w:rFonts w:cs="Arial"/>
          <w:b/>
          <w:bCs/>
        </w:rPr>
      </w:pPr>
    </w:p>
    <w:p w:rsidR="00A9644A" w:rsidRPr="0056545F" w:rsidRDefault="00A9644A" w:rsidP="00703596">
      <w:pPr>
        <w:spacing w:line="360" w:lineRule="auto"/>
        <w:jc w:val="center"/>
        <w:rPr>
          <w:rFonts w:cs="Arial"/>
          <w:b/>
          <w:bCs/>
        </w:rPr>
      </w:pPr>
    </w:p>
    <w:p w:rsidR="001B5D84" w:rsidRPr="0056545F" w:rsidRDefault="001B5D84" w:rsidP="00703596">
      <w:pPr>
        <w:spacing w:line="360" w:lineRule="auto"/>
        <w:jc w:val="center"/>
        <w:rPr>
          <w:rFonts w:cs="Arial"/>
          <w:b/>
          <w:bCs/>
        </w:rPr>
      </w:pPr>
    </w:p>
    <w:p w:rsidR="00102FBF" w:rsidRPr="0056545F" w:rsidRDefault="00102FBF" w:rsidP="00703596">
      <w:pPr>
        <w:spacing w:line="360" w:lineRule="auto"/>
        <w:jc w:val="center"/>
        <w:rPr>
          <w:rFonts w:cs="Arial"/>
          <w:b/>
          <w:bCs/>
        </w:rPr>
      </w:pPr>
    </w:p>
    <w:p w:rsidR="001B5D84" w:rsidRPr="0056545F" w:rsidRDefault="001B5D84" w:rsidP="00B32920">
      <w:pPr>
        <w:spacing w:line="360" w:lineRule="auto"/>
        <w:rPr>
          <w:rFonts w:cs="Arial"/>
          <w:b/>
          <w:bCs/>
        </w:rPr>
      </w:pPr>
    </w:p>
    <w:p w:rsidR="001B5D84" w:rsidRPr="0056545F" w:rsidRDefault="001B5D84" w:rsidP="00F97854">
      <w:pPr>
        <w:tabs>
          <w:tab w:val="left" w:pos="6500"/>
        </w:tabs>
        <w:spacing w:line="360" w:lineRule="auto"/>
        <w:jc w:val="both"/>
        <w:rPr>
          <w:rFonts w:cs="Arial"/>
          <w:b/>
          <w:bCs/>
        </w:rPr>
      </w:pPr>
    </w:p>
    <w:p w:rsidR="00BA7C1C" w:rsidRPr="0056545F" w:rsidRDefault="00BA7C1C" w:rsidP="00BA7C1C">
      <w:pPr>
        <w:autoSpaceDE w:val="0"/>
        <w:ind w:left="4536"/>
        <w:jc w:val="both"/>
        <w:rPr>
          <w:rFonts w:cs="Arial"/>
          <w:b/>
        </w:rPr>
      </w:pPr>
      <w:r w:rsidRPr="0056545F">
        <w:rPr>
          <w:rFonts w:cs="Arial"/>
          <w:b/>
        </w:rPr>
        <w:t xml:space="preserve">Trabalho de Conclusão de Curso apresentado ao Curso de </w:t>
      </w:r>
      <w:r w:rsidR="00DE2966" w:rsidRPr="0056545F">
        <w:rPr>
          <w:rFonts w:cs="Arial"/>
          <w:b/>
        </w:rPr>
        <w:t>Ciências Contábeis</w:t>
      </w:r>
      <w:r w:rsidRPr="0056545F">
        <w:rPr>
          <w:rFonts w:cs="Arial"/>
          <w:b/>
        </w:rPr>
        <w:t xml:space="preserve"> das Faculdades Doctum de Guarapari, como requisito parcial à obtenção do título de Bacharel em </w:t>
      </w:r>
      <w:r w:rsidR="00DE2966" w:rsidRPr="0056545F">
        <w:rPr>
          <w:rFonts w:cs="Arial"/>
          <w:b/>
        </w:rPr>
        <w:t>Ciências Contábeis</w:t>
      </w:r>
      <w:r w:rsidRPr="0056545F">
        <w:rPr>
          <w:rFonts w:cs="Arial"/>
          <w:b/>
        </w:rPr>
        <w:t xml:space="preserve">. </w:t>
      </w:r>
    </w:p>
    <w:p w:rsidR="00BA7C1C" w:rsidRPr="0056545F" w:rsidRDefault="00BA7C1C" w:rsidP="00BA7C1C">
      <w:pPr>
        <w:autoSpaceDE w:val="0"/>
        <w:ind w:left="4536"/>
        <w:jc w:val="both"/>
        <w:rPr>
          <w:rFonts w:cs="Arial"/>
          <w:b/>
        </w:rPr>
      </w:pPr>
    </w:p>
    <w:p w:rsidR="00BA7C1C" w:rsidRPr="0056545F" w:rsidRDefault="00BA7C1C" w:rsidP="00BA7C1C">
      <w:pPr>
        <w:autoSpaceDE w:val="0"/>
        <w:ind w:left="4536"/>
        <w:jc w:val="both"/>
        <w:rPr>
          <w:rFonts w:cs="Arial"/>
          <w:b/>
        </w:rPr>
      </w:pPr>
      <w:r w:rsidRPr="0056545F">
        <w:rPr>
          <w:rFonts w:cs="Arial"/>
          <w:b/>
        </w:rPr>
        <w:t xml:space="preserve">Área de Concentração: </w:t>
      </w:r>
      <w:r w:rsidR="00DE2966" w:rsidRPr="0056545F">
        <w:rPr>
          <w:rFonts w:cs="Arial"/>
          <w:b/>
        </w:rPr>
        <w:t>Contabilidade Ambiental.</w:t>
      </w:r>
    </w:p>
    <w:p w:rsidR="00BA7C1C" w:rsidRPr="0056545F" w:rsidRDefault="00BA7C1C" w:rsidP="00BA7C1C">
      <w:pPr>
        <w:autoSpaceDE w:val="0"/>
        <w:ind w:left="4536"/>
        <w:jc w:val="both"/>
        <w:rPr>
          <w:rFonts w:cs="Arial"/>
          <w:b/>
        </w:rPr>
      </w:pPr>
    </w:p>
    <w:p w:rsidR="00DE2966" w:rsidRPr="0056545F" w:rsidRDefault="20F0FEA8" w:rsidP="20F0FEA8">
      <w:pPr>
        <w:pStyle w:val="Nota"/>
        <w:rPr>
          <w:rFonts w:eastAsia="Arial" w:cs="Arial"/>
        </w:rPr>
      </w:pPr>
      <w:r w:rsidRPr="0056545F">
        <w:rPr>
          <w:rFonts w:cs="Arial"/>
          <w:b/>
          <w:bCs/>
        </w:rPr>
        <w:t>Orientador: Prof. Me.WandoBelffi</w:t>
      </w:r>
      <w:r w:rsidR="00B32920" w:rsidRPr="0056545F">
        <w:rPr>
          <w:rFonts w:cs="Arial"/>
          <w:b/>
          <w:bCs/>
        </w:rPr>
        <w:t xml:space="preserve"> da Costa</w:t>
      </w:r>
    </w:p>
    <w:p w:rsidR="00DE2966" w:rsidRPr="0056545F" w:rsidRDefault="00DE2966" w:rsidP="00DE2966">
      <w:pPr>
        <w:spacing w:line="360" w:lineRule="auto"/>
        <w:jc w:val="both"/>
        <w:rPr>
          <w:rFonts w:cs="Arial"/>
          <w:b/>
          <w:bCs/>
        </w:rPr>
      </w:pPr>
    </w:p>
    <w:p w:rsidR="001B5D84" w:rsidRPr="0056545F" w:rsidRDefault="001B5D84" w:rsidP="00DE2966">
      <w:pPr>
        <w:pStyle w:val="Nota"/>
        <w:rPr>
          <w:rFonts w:cs="Arial"/>
          <w:b/>
          <w:bCs/>
        </w:rPr>
      </w:pPr>
    </w:p>
    <w:p w:rsidR="00896027" w:rsidRPr="0056545F" w:rsidRDefault="00896027" w:rsidP="00AA3742">
      <w:pPr>
        <w:pStyle w:val="Datalocal"/>
        <w:jc w:val="left"/>
        <w:rPr>
          <w:rFonts w:cs="Arial"/>
        </w:rPr>
      </w:pPr>
    </w:p>
    <w:p w:rsidR="001B5D84" w:rsidRPr="0056545F" w:rsidRDefault="00EE1AA9" w:rsidP="00B02ECB">
      <w:pPr>
        <w:pStyle w:val="Datalocal"/>
        <w:spacing w:line="240" w:lineRule="auto"/>
        <w:rPr>
          <w:rFonts w:cs="Arial"/>
        </w:rPr>
      </w:pPr>
      <w:r w:rsidRPr="0056545F">
        <w:rPr>
          <w:rFonts w:cs="Arial"/>
        </w:rPr>
        <w:t>GUARAPARI - ES</w:t>
      </w:r>
    </w:p>
    <w:p w:rsidR="00703596" w:rsidRPr="0056545F" w:rsidRDefault="00703596" w:rsidP="00B02ECB">
      <w:pPr>
        <w:pStyle w:val="Datalocal"/>
        <w:spacing w:line="240" w:lineRule="auto"/>
        <w:rPr>
          <w:rFonts w:cs="Arial"/>
        </w:rPr>
      </w:pPr>
      <w:r w:rsidRPr="0056545F">
        <w:rPr>
          <w:rFonts w:cs="Arial"/>
        </w:rPr>
        <w:t>20</w:t>
      </w:r>
      <w:r w:rsidR="00BA7C1C" w:rsidRPr="0056545F">
        <w:rPr>
          <w:rFonts w:cs="Arial"/>
        </w:rPr>
        <w:t>1</w:t>
      </w:r>
      <w:r w:rsidRPr="0056545F">
        <w:rPr>
          <w:rFonts w:cs="Arial"/>
        </w:rPr>
        <w:t>8</w:t>
      </w:r>
    </w:p>
    <w:p w:rsidR="00BA7C1C" w:rsidRPr="0056545F" w:rsidRDefault="00703596" w:rsidP="00BA7C1C">
      <w:pPr>
        <w:spacing w:line="360" w:lineRule="auto"/>
        <w:jc w:val="center"/>
        <w:rPr>
          <w:rFonts w:cs="Arial"/>
        </w:rPr>
      </w:pPr>
      <w:r w:rsidRPr="0056545F">
        <w:rPr>
          <w:rFonts w:cs="Arial"/>
        </w:rPr>
        <w:br w:type="page"/>
      </w:r>
      <w:r w:rsidR="00BA7C1C" w:rsidRPr="0056545F">
        <w:rPr>
          <w:rFonts w:cs="Arial"/>
          <w:b/>
          <w:bCs/>
        </w:rPr>
        <w:lastRenderedPageBreak/>
        <w:t>FACULDADES DOCTUM DE GUARAPARI</w:t>
      </w:r>
    </w:p>
    <w:p w:rsidR="003E6478" w:rsidRPr="0056545F" w:rsidRDefault="003E6478" w:rsidP="003E6478">
      <w:pPr>
        <w:pStyle w:val="Cabealho"/>
        <w:widowControl w:val="0"/>
        <w:tabs>
          <w:tab w:val="clear" w:pos="4419"/>
          <w:tab w:val="clear" w:pos="8838"/>
        </w:tabs>
        <w:spacing w:line="360" w:lineRule="auto"/>
        <w:rPr>
          <w:rFonts w:cs="Arial"/>
          <w:sz w:val="32"/>
          <w:szCs w:val="32"/>
        </w:rPr>
      </w:pPr>
    </w:p>
    <w:p w:rsidR="003E6478" w:rsidRPr="0056545F" w:rsidRDefault="003E6478" w:rsidP="003E6478">
      <w:pPr>
        <w:spacing w:line="360" w:lineRule="auto"/>
        <w:jc w:val="center"/>
        <w:rPr>
          <w:rFonts w:cs="Arial"/>
        </w:rPr>
      </w:pPr>
    </w:p>
    <w:p w:rsidR="003E6478" w:rsidRPr="0056545F" w:rsidRDefault="003E6478" w:rsidP="003E6478">
      <w:pPr>
        <w:spacing w:line="360" w:lineRule="auto"/>
        <w:jc w:val="center"/>
        <w:rPr>
          <w:rFonts w:cs="Arial"/>
        </w:rPr>
      </w:pPr>
    </w:p>
    <w:p w:rsidR="003E6478" w:rsidRPr="0056545F" w:rsidRDefault="003E6478" w:rsidP="003E6478">
      <w:pPr>
        <w:spacing w:line="360" w:lineRule="auto"/>
        <w:jc w:val="center"/>
        <w:rPr>
          <w:rFonts w:cs="Arial"/>
        </w:rPr>
      </w:pPr>
    </w:p>
    <w:p w:rsidR="00BA7C1C" w:rsidRPr="0056545F" w:rsidRDefault="00BA7C1C" w:rsidP="00BA7C1C">
      <w:pPr>
        <w:spacing w:line="360" w:lineRule="auto"/>
        <w:ind w:firstLine="851"/>
        <w:jc w:val="center"/>
        <w:rPr>
          <w:rFonts w:cs="Arial"/>
          <w:b/>
        </w:rPr>
      </w:pPr>
      <w:r w:rsidRPr="0056545F">
        <w:rPr>
          <w:rFonts w:cs="Arial"/>
          <w:b/>
        </w:rPr>
        <w:t>FOLHA DE APROVAÇÃO</w:t>
      </w:r>
    </w:p>
    <w:p w:rsidR="00BA7C1C" w:rsidRPr="0056545F" w:rsidRDefault="00BA7C1C" w:rsidP="00BA7C1C">
      <w:pPr>
        <w:spacing w:line="360" w:lineRule="auto"/>
        <w:ind w:firstLine="851"/>
        <w:jc w:val="center"/>
        <w:rPr>
          <w:rFonts w:cs="Arial"/>
          <w:b/>
        </w:rPr>
      </w:pPr>
    </w:p>
    <w:p w:rsidR="00BA7C1C" w:rsidRPr="0056545F" w:rsidRDefault="00BA7C1C" w:rsidP="00BA7C1C">
      <w:pPr>
        <w:spacing w:line="360" w:lineRule="auto"/>
        <w:ind w:firstLine="851"/>
        <w:jc w:val="both"/>
        <w:rPr>
          <w:rFonts w:cs="Arial"/>
          <w:caps/>
        </w:rPr>
      </w:pPr>
      <w:r w:rsidRPr="0056545F">
        <w:rPr>
          <w:rFonts w:cs="Arial"/>
        </w:rPr>
        <w:t xml:space="preserve">     O Trabalho de Conclusão de Curso intitulado: </w:t>
      </w:r>
      <w:r w:rsidR="0050056D" w:rsidRPr="0056545F">
        <w:rPr>
          <w:rFonts w:cs="Arial"/>
          <w:bCs/>
        </w:rPr>
        <w:t xml:space="preserve">A importância do adequado descarte de medicamento e o impacto contábil do resultado de uma farmácia de Piúma – </w:t>
      </w:r>
      <w:r w:rsidR="00AB3BDD" w:rsidRPr="0056545F">
        <w:rPr>
          <w:rFonts w:cs="Arial"/>
          <w:bCs/>
        </w:rPr>
        <w:t>ES</w:t>
      </w:r>
      <w:r w:rsidRPr="0056545F">
        <w:rPr>
          <w:rFonts w:cs="Arial"/>
          <w:caps/>
        </w:rPr>
        <w:t xml:space="preserve">, </w:t>
      </w:r>
      <w:r w:rsidR="0050056D" w:rsidRPr="0056545F">
        <w:rPr>
          <w:rFonts w:cs="Arial"/>
        </w:rPr>
        <w:t>elaborado pela alunaSusany Aparecida Mariani</w:t>
      </w:r>
      <w:r w:rsidRPr="0056545F">
        <w:rPr>
          <w:rFonts w:cs="Arial"/>
        </w:rPr>
        <w:t xml:space="preserve">foi aprovado por todos os membros da Banca Examinadora e aceita pelo curso de </w:t>
      </w:r>
      <w:r w:rsidR="0050056D" w:rsidRPr="0056545F">
        <w:rPr>
          <w:rFonts w:cs="Arial"/>
        </w:rPr>
        <w:t>Ciências Contábeis</w:t>
      </w:r>
      <w:r w:rsidRPr="0056545F">
        <w:rPr>
          <w:rFonts w:cs="Arial"/>
        </w:rPr>
        <w:t xml:space="preserve"> das Faculdades Doctum de Guarapari, como requisito parcial da obtenção do título de</w:t>
      </w:r>
    </w:p>
    <w:p w:rsidR="00BA7C1C" w:rsidRPr="0056545F" w:rsidRDefault="00BA7C1C" w:rsidP="00BA7C1C">
      <w:pPr>
        <w:pStyle w:val="Datalocal"/>
        <w:rPr>
          <w:rFonts w:cs="Arial"/>
        </w:rPr>
      </w:pPr>
    </w:p>
    <w:p w:rsidR="00F131A2" w:rsidRPr="0056545F" w:rsidRDefault="00BA7C1C" w:rsidP="00BA7C1C">
      <w:pPr>
        <w:pStyle w:val="Datalocal"/>
        <w:rPr>
          <w:rFonts w:cs="Arial"/>
          <w:bCs w:val="0"/>
        </w:rPr>
      </w:pPr>
      <w:r w:rsidRPr="0056545F">
        <w:rPr>
          <w:rFonts w:cs="Arial"/>
        </w:rPr>
        <w:t xml:space="preserve">BACHAREL EM </w:t>
      </w:r>
      <w:r w:rsidR="0050056D" w:rsidRPr="0056545F">
        <w:rPr>
          <w:rFonts w:cs="Arial"/>
        </w:rPr>
        <w:t>CIÊNCIAS CONTÁBEIS</w:t>
      </w:r>
      <w:r w:rsidRPr="0056545F">
        <w:rPr>
          <w:rFonts w:cs="Arial"/>
        </w:rPr>
        <w:t>.</w:t>
      </w:r>
    </w:p>
    <w:p w:rsidR="00F131A2" w:rsidRPr="0056545F" w:rsidRDefault="00F131A2" w:rsidP="00F131A2">
      <w:pPr>
        <w:pStyle w:val="Datalocal"/>
        <w:jc w:val="right"/>
        <w:rPr>
          <w:rFonts w:cs="Arial"/>
          <w:b w:val="0"/>
          <w:bCs w:val="0"/>
        </w:rPr>
      </w:pPr>
    </w:p>
    <w:p w:rsidR="00F131A2" w:rsidRPr="0056545F" w:rsidRDefault="007363F5" w:rsidP="00BA7C1C">
      <w:pPr>
        <w:pStyle w:val="Datalocal"/>
        <w:rPr>
          <w:rFonts w:cs="Arial"/>
          <w:b w:val="0"/>
          <w:bCs w:val="0"/>
        </w:rPr>
      </w:pPr>
      <w:r w:rsidRPr="0056545F">
        <w:rPr>
          <w:rFonts w:cs="Arial"/>
          <w:lang w:val="es-ES"/>
        </w:rPr>
        <w:t>Guarapari</w:t>
      </w:r>
      <w:r w:rsidR="00BA7C1C" w:rsidRPr="0056545F">
        <w:rPr>
          <w:rFonts w:cs="Arial"/>
          <w:lang w:val="es-ES"/>
        </w:rPr>
        <w:t>, ___de ____________ 20</w:t>
      </w:r>
      <w:r w:rsidRPr="0056545F">
        <w:rPr>
          <w:rFonts w:cs="Arial"/>
          <w:lang w:val="es-ES"/>
        </w:rPr>
        <w:t>18.</w:t>
      </w:r>
    </w:p>
    <w:p w:rsidR="00F131A2" w:rsidRPr="0056545F" w:rsidRDefault="00F131A2" w:rsidP="00BA7C1C">
      <w:pPr>
        <w:pStyle w:val="Datalocal"/>
        <w:rPr>
          <w:rFonts w:cs="Arial"/>
          <w:b w:val="0"/>
          <w:bCs w:val="0"/>
        </w:rPr>
      </w:pPr>
    </w:p>
    <w:p w:rsidR="00F131A2" w:rsidRPr="0056545F" w:rsidRDefault="00F131A2" w:rsidP="00BA7C1C">
      <w:pPr>
        <w:pStyle w:val="Datalocal"/>
        <w:rPr>
          <w:rFonts w:cs="Arial"/>
          <w:bCs w:val="0"/>
        </w:rPr>
      </w:pPr>
    </w:p>
    <w:p w:rsidR="00F131A2" w:rsidRPr="0056545F" w:rsidRDefault="00F131A2" w:rsidP="00BA7C1C">
      <w:pPr>
        <w:pStyle w:val="Datalocal"/>
        <w:rPr>
          <w:rFonts w:cs="Arial"/>
          <w:b w:val="0"/>
          <w:bCs w:val="0"/>
        </w:rPr>
      </w:pPr>
    </w:p>
    <w:p w:rsidR="00F131A2" w:rsidRPr="0056545F" w:rsidRDefault="00F131A2" w:rsidP="00BA7C1C">
      <w:pPr>
        <w:pStyle w:val="Datalocal"/>
        <w:rPr>
          <w:rFonts w:cs="Arial"/>
          <w:b w:val="0"/>
          <w:bCs w:val="0"/>
        </w:rPr>
      </w:pPr>
    </w:p>
    <w:p w:rsidR="00714AAF" w:rsidRPr="0056545F" w:rsidRDefault="007363F5" w:rsidP="00BA7C1C">
      <w:pPr>
        <w:pStyle w:val="Datalocal"/>
        <w:rPr>
          <w:rFonts w:cs="Arial"/>
          <w:b w:val="0"/>
          <w:bCs w:val="0"/>
        </w:rPr>
      </w:pPr>
      <w:r w:rsidRPr="0056545F">
        <w:rPr>
          <w:rFonts w:cs="Arial"/>
          <w:b w:val="0"/>
          <w:bCs w:val="0"/>
        </w:rPr>
        <w:t>_____________________________________________</w:t>
      </w:r>
    </w:p>
    <w:p w:rsidR="0050056D" w:rsidRPr="0056545F" w:rsidRDefault="0050056D" w:rsidP="0050056D">
      <w:pPr>
        <w:pStyle w:val="Datalocal"/>
        <w:spacing w:line="240" w:lineRule="auto"/>
        <w:rPr>
          <w:rFonts w:cs="Arial"/>
          <w:b w:val="0"/>
          <w:bCs w:val="0"/>
        </w:rPr>
      </w:pPr>
      <w:r w:rsidRPr="0056545F">
        <w:rPr>
          <w:rFonts w:cs="Arial"/>
          <w:b w:val="0"/>
          <w:bCs w:val="0"/>
        </w:rPr>
        <w:t xml:space="preserve">Prof.Me. Wando Belffi da Costa </w:t>
      </w:r>
    </w:p>
    <w:p w:rsidR="0050056D" w:rsidRPr="0056545F" w:rsidRDefault="0050056D" w:rsidP="0050056D">
      <w:pPr>
        <w:pStyle w:val="Datalocal"/>
        <w:spacing w:line="240" w:lineRule="auto"/>
        <w:rPr>
          <w:rFonts w:cs="Arial"/>
          <w:b w:val="0"/>
          <w:bCs w:val="0"/>
        </w:rPr>
      </w:pPr>
      <w:r w:rsidRPr="0056545F">
        <w:rPr>
          <w:rFonts w:cs="Arial"/>
          <w:b w:val="0"/>
          <w:bCs w:val="0"/>
        </w:rPr>
        <w:t>Faculdade Doctum Guarapari</w:t>
      </w:r>
    </w:p>
    <w:p w:rsidR="0050056D" w:rsidRPr="0056545F" w:rsidRDefault="0050056D" w:rsidP="0050056D">
      <w:pPr>
        <w:pStyle w:val="Datalocal"/>
        <w:spacing w:line="240" w:lineRule="auto"/>
        <w:rPr>
          <w:rFonts w:cs="Arial"/>
          <w:b w:val="0"/>
          <w:bCs w:val="0"/>
        </w:rPr>
      </w:pPr>
      <w:r w:rsidRPr="0056545F">
        <w:rPr>
          <w:rFonts w:cs="Arial"/>
          <w:b w:val="0"/>
          <w:bCs w:val="0"/>
        </w:rPr>
        <w:t>Orientador</w:t>
      </w:r>
    </w:p>
    <w:p w:rsidR="00F131A2" w:rsidRPr="0056545F" w:rsidRDefault="00F131A2" w:rsidP="00BA7C1C">
      <w:pPr>
        <w:pStyle w:val="Datalocal"/>
        <w:spacing w:line="240" w:lineRule="auto"/>
        <w:rPr>
          <w:rFonts w:cs="Arial"/>
          <w:b w:val="0"/>
          <w:bCs w:val="0"/>
        </w:rPr>
      </w:pPr>
    </w:p>
    <w:p w:rsidR="00714AAF" w:rsidRPr="0056545F" w:rsidRDefault="00714AAF" w:rsidP="00BA7C1C">
      <w:pPr>
        <w:pStyle w:val="Datalocal"/>
        <w:spacing w:line="240" w:lineRule="auto"/>
        <w:rPr>
          <w:rFonts w:cs="Arial"/>
          <w:b w:val="0"/>
          <w:bCs w:val="0"/>
        </w:rPr>
      </w:pPr>
    </w:p>
    <w:p w:rsidR="00F131A2" w:rsidRPr="0056545F" w:rsidRDefault="007363F5" w:rsidP="00BA7C1C">
      <w:pPr>
        <w:pStyle w:val="Datalocal"/>
        <w:spacing w:line="240" w:lineRule="auto"/>
        <w:rPr>
          <w:rFonts w:cs="Arial"/>
          <w:b w:val="0"/>
          <w:bCs w:val="0"/>
        </w:rPr>
      </w:pPr>
      <w:r w:rsidRPr="0056545F">
        <w:rPr>
          <w:rFonts w:cs="Arial"/>
          <w:b w:val="0"/>
          <w:bCs w:val="0"/>
        </w:rPr>
        <w:t>_____________________________________________</w:t>
      </w:r>
    </w:p>
    <w:p w:rsidR="00F131A2" w:rsidRPr="0056545F" w:rsidRDefault="00F131A2" w:rsidP="007363F5">
      <w:pPr>
        <w:pStyle w:val="Datalocal"/>
        <w:spacing w:line="240" w:lineRule="auto"/>
        <w:rPr>
          <w:rFonts w:cs="Arial"/>
          <w:b w:val="0"/>
          <w:bCs w:val="0"/>
        </w:rPr>
      </w:pPr>
      <w:r w:rsidRPr="0056545F">
        <w:rPr>
          <w:rFonts w:cs="Arial"/>
          <w:b w:val="0"/>
          <w:bCs w:val="0"/>
        </w:rPr>
        <w:t xml:space="preserve">Prof. </w:t>
      </w:r>
      <w:r w:rsidR="00BF7AA7">
        <w:rPr>
          <w:rFonts w:cs="Arial"/>
          <w:b w:val="0"/>
          <w:bCs w:val="0"/>
        </w:rPr>
        <w:t>Giseli Carminati Burini</w:t>
      </w:r>
    </w:p>
    <w:p w:rsidR="00B32920" w:rsidRPr="0056545F" w:rsidRDefault="00B32920" w:rsidP="00B32920">
      <w:pPr>
        <w:pStyle w:val="Datalocal"/>
        <w:spacing w:line="240" w:lineRule="auto"/>
        <w:rPr>
          <w:rFonts w:cs="Arial"/>
          <w:b w:val="0"/>
          <w:bCs w:val="0"/>
        </w:rPr>
      </w:pPr>
      <w:r w:rsidRPr="0056545F">
        <w:rPr>
          <w:rFonts w:cs="Arial"/>
          <w:b w:val="0"/>
          <w:bCs w:val="0"/>
        </w:rPr>
        <w:t>Faculdade Doctum Guarapari</w:t>
      </w:r>
    </w:p>
    <w:p w:rsidR="00F131A2" w:rsidRPr="0056545F" w:rsidRDefault="00F131A2" w:rsidP="00BA7C1C">
      <w:pPr>
        <w:pStyle w:val="Datalocal"/>
        <w:spacing w:line="240" w:lineRule="auto"/>
        <w:rPr>
          <w:rFonts w:cs="Arial"/>
        </w:rPr>
      </w:pPr>
    </w:p>
    <w:p w:rsidR="00F131A2" w:rsidRPr="0056545F" w:rsidRDefault="00F131A2" w:rsidP="00BA7C1C">
      <w:pPr>
        <w:pStyle w:val="Datalocal"/>
        <w:spacing w:line="240" w:lineRule="auto"/>
        <w:rPr>
          <w:rFonts w:cs="Arial"/>
        </w:rPr>
      </w:pPr>
    </w:p>
    <w:p w:rsidR="00714AAF" w:rsidRPr="0056545F" w:rsidRDefault="00714AAF" w:rsidP="00BA7C1C">
      <w:pPr>
        <w:pStyle w:val="Datalocal"/>
        <w:spacing w:line="240" w:lineRule="auto"/>
        <w:rPr>
          <w:rFonts w:cs="Arial"/>
        </w:rPr>
      </w:pPr>
    </w:p>
    <w:p w:rsidR="00F131A2" w:rsidRPr="0056545F" w:rsidRDefault="007363F5" w:rsidP="00BA7C1C">
      <w:pPr>
        <w:pStyle w:val="Datalocal"/>
        <w:spacing w:line="240" w:lineRule="auto"/>
        <w:rPr>
          <w:rFonts w:cs="Arial"/>
        </w:rPr>
      </w:pPr>
      <w:r w:rsidRPr="0056545F">
        <w:rPr>
          <w:rFonts w:cs="Arial"/>
        </w:rPr>
        <w:t>_____________________________________________</w:t>
      </w:r>
    </w:p>
    <w:p w:rsidR="00F131A2" w:rsidRPr="0056545F" w:rsidRDefault="00F131A2" w:rsidP="007363F5">
      <w:pPr>
        <w:pStyle w:val="Datalocal"/>
        <w:spacing w:line="240" w:lineRule="auto"/>
        <w:rPr>
          <w:rFonts w:cs="Arial"/>
          <w:b w:val="0"/>
          <w:bCs w:val="0"/>
        </w:rPr>
      </w:pPr>
      <w:r w:rsidRPr="0056545F">
        <w:rPr>
          <w:rFonts w:cs="Arial"/>
          <w:b w:val="0"/>
          <w:bCs w:val="0"/>
        </w:rPr>
        <w:t>Prof.</w:t>
      </w:r>
      <w:r w:rsidR="00BF7AA7">
        <w:rPr>
          <w:rFonts w:cs="Arial"/>
          <w:b w:val="0"/>
          <w:bCs w:val="0"/>
        </w:rPr>
        <w:t xml:space="preserve"> Juliana Mírian Porto Chaves</w:t>
      </w:r>
    </w:p>
    <w:p w:rsidR="00B32920" w:rsidRPr="0056545F" w:rsidRDefault="00B32920" w:rsidP="00B32920">
      <w:pPr>
        <w:pStyle w:val="Datalocal"/>
        <w:spacing w:line="240" w:lineRule="auto"/>
        <w:rPr>
          <w:rFonts w:cs="Arial"/>
          <w:b w:val="0"/>
          <w:bCs w:val="0"/>
        </w:rPr>
      </w:pPr>
      <w:r w:rsidRPr="0056545F">
        <w:rPr>
          <w:rFonts w:cs="Arial"/>
          <w:b w:val="0"/>
          <w:bCs w:val="0"/>
        </w:rPr>
        <w:t>Faculdade Doctum Guarapari</w:t>
      </w:r>
    </w:p>
    <w:p w:rsidR="00F131A2" w:rsidRPr="0056545F" w:rsidRDefault="00F131A2" w:rsidP="00F131A2">
      <w:pPr>
        <w:pStyle w:val="Datalocal"/>
        <w:ind w:left="3960"/>
        <w:jc w:val="left"/>
        <w:rPr>
          <w:rFonts w:cs="Arial"/>
        </w:rPr>
      </w:pPr>
    </w:p>
    <w:p w:rsidR="00762916" w:rsidRPr="0056545F" w:rsidRDefault="00703596" w:rsidP="003B6191">
      <w:pPr>
        <w:pStyle w:val="Datalocal"/>
        <w:rPr>
          <w:rFonts w:cs="Arial"/>
          <w:b w:val="0"/>
        </w:rPr>
      </w:pPr>
      <w:r w:rsidRPr="0056545F">
        <w:rPr>
          <w:rFonts w:cs="Arial"/>
        </w:rPr>
        <w:br w:type="page"/>
      </w:r>
    </w:p>
    <w:p w:rsidR="007547CB" w:rsidRDefault="003E6478" w:rsidP="004A7BDC">
      <w:pPr>
        <w:pStyle w:val="Datalocal"/>
        <w:rPr>
          <w:rFonts w:cs="Arial"/>
          <w:sz w:val="28"/>
        </w:rPr>
      </w:pPr>
      <w:r w:rsidRPr="0056545F">
        <w:rPr>
          <w:rFonts w:cs="Arial"/>
          <w:sz w:val="28"/>
        </w:rPr>
        <w:lastRenderedPageBreak/>
        <w:t>RESUMO</w:t>
      </w:r>
    </w:p>
    <w:p w:rsidR="0056545F" w:rsidRPr="0056545F" w:rsidRDefault="0056545F" w:rsidP="004A7BDC">
      <w:pPr>
        <w:pStyle w:val="Datalocal"/>
        <w:rPr>
          <w:rFonts w:cs="Arial"/>
        </w:rPr>
      </w:pPr>
    </w:p>
    <w:p w:rsidR="00BC44D6" w:rsidRPr="0056545F" w:rsidRDefault="00663834" w:rsidP="0056545F">
      <w:pPr>
        <w:spacing w:line="360" w:lineRule="auto"/>
        <w:ind w:firstLine="709"/>
        <w:jc w:val="both"/>
        <w:rPr>
          <w:rFonts w:cs="Arial"/>
        </w:rPr>
      </w:pPr>
      <w:r w:rsidRPr="0056545F">
        <w:rPr>
          <w:rFonts w:cs="Arial"/>
        </w:rPr>
        <w:t xml:space="preserve">O presente artigo tem como objetivo </w:t>
      </w:r>
      <w:r w:rsidR="009F2089" w:rsidRPr="0056545F">
        <w:rPr>
          <w:rFonts w:cs="Arial"/>
        </w:rPr>
        <w:t>analisar o impacto do descarte de medicamento no resulta</w:t>
      </w:r>
      <w:r w:rsidR="008D738C" w:rsidRPr="0056545F">
        <w:rPr>
          <w:rFonts w:cs="Arial"/>
        </w:rPr>
        <w:t>do de</w:t>
      </w:r>
      <w:r w:rsidR="00366817" w:rsidRPr="0056545F">
        <w:rPr>
          <w:rFonts w:cs="Arial"/>
        </w:rPr>
        <w:t xml:space="preserve"> uma farmácia de Piúma-ES</w:t>
      </w:r>
      <w:r w:rsidR="00C44C57" w:rsidRPr="0056545F">
        <w:rPr>
          <w:rFonts w:cs="Arial"/>
        </w:rPr>
        <w:t>. Esse estudo s</w:t>
      </w:r>
      <w:r w:rsidR="002D62D5" w:rsidRPr="0056545F">
        <w:rPr>
          <w:rFonts w:cs="Arial"/>
        </w:rPr>
        <w:t>e</w:t>
      </w:r>
      <w:r w:rsidR="00366817" w:rsidRPr="0056545F">
        <w:rPr>
          <w:rFonts w:cs="Arial"/>
        </w:rPr>
        <w:t xml:space="preserve"> justifica pela a importância de conscientizar a população, </w:t>
      </w:r>
      <w:r w:rsidR="00C44C57" w:rsidRPr="0056545F">
        <w:rPr>
          <w:rFonts w:cs="Arial"/>
        </w:rPr>
        <w:t>dos prejuízos causados ao meio ambiente com o descarte inadequado</w:t>
      </w:r>
      <w:r w:rsidR="006F2F6B" w:rsidRPr="0056545F">
        <w:rPr>
          <w:rFonts w:cs="Arial"/>
        </w:rPr>
        <w:t>. A</w:t>
      </w:r>
      <w:r w:rsidR="005B3EFE" w:rsidRPr="0056545F">
        <w:rPr>
          <w:rFonts w:cs="Arial"/>
        </w:rPr>
        <w:t xml:space="preserve"> metodologia aplicada foi constituída em entrevista </w:t>
      </w:r>
      <w:r w:rsidR="006F2F6B" w:rsidRPr="0056545F">
        <w:rPr>
          <w:rFonts w:cs="Arial"/>
        </w:rPr>
        <w:t xml:space="preserve">qualitativa, </w:t>
      </w:r>
      <w:r w:rsidR="00F14144" w:rsidRPr="0056545F">
        <w:rPr>
          <w:rFonts w:cs="Arial"/>
        </w:rPr>
        <w:t xml:space="preserve">por meio de </w:t>
      </w:r>
      <w:r w:rsidR="006F2F6B" w:rsidRPr="0056545F">
        <w:rPr>
          <w:rFonts w:cs="Arial"/>
        </w:rPr>
        <w:t xml:space="preserve">estudo de </w:t>
      </w:r>
      <w:r w:rsidR="00366817" w:rsidRPr="0056545F">
        <w:rPr>
          <w:rFonts w:cs="Arial"/>
        </w:rPr>
        <w:t>caso. Através d</w:t>
      </w:r>
      <w:r w:rsidR="005977FB" w:rsidRPr="0056545F">
        <w:rPr>
          <w:rFonts w:cs="Arial"/>
        </w:rPr>
        <w:t xml:space="preserve">os resultados </w:t>
      </w:r>
      <w:r w:rsidR="00EA2A1B" w:rsidRPr="0056545F">
        <w:rPr>
          <w:rFonts w:cs="Arial"/>
        </w:rPr>
        <w:t xml:space="preserve">obtidos, </w:t>
      </w:r>
      <w:r w:rsidR="008D738C" w:rsidRPr="0056545F">
        <w:rPr>
          <w:rFonts w:cs="Arial"/>
        </w:rPr>
        <w:t>pode verificar a</w:t>
      </w:r>
      <w:r w:rsidR="00BF7AA7">
        <w:rPr>
          <w:rFonts w:cs="Arial"/>
        </w:rPr>
        <w:t xml:space="preserve"> </w:t>
      </w:r>
      <w:r w:rsidR="005977FB" w:rsidRPr="0056545F">
        <w:rPr>
          <w:rFonts w:cs="Arial"/>
        </w:rPr>
        <w:t>importância em ter um gerenciament</w:t>
      </w:r>
      <w:r w:rsidR="003E1D6D" w:rsidRPr="0056545F">
        <w:rPr>
          <w:rFonts w:cs="Arial"/>
        </w:rPr>
        <w:t>o</w:t>
      </w:r>
      <w:r w:rsidR="00F14144" w:rsidRPr="0056545F">
        <w:rPr>
          <w:rFonts w:cs="Arial"/>
        </w:rPr>
        <w:t xml:space="preserve"> adequado para o descarte </w:t>
      </w:r>
      <w:r w:rsidR="00864157" w:rsidRPr="0056545F">
        <w:rPr>
          <w:rFonts w:cs="Arial"/>
        </w:rPr>
        <w:t>dos</w:t>
      </w:r>
      <w:r w:rsidR="00F14144" w:rsidRPr="0056545F">
        <w:rPr>
          <w:rFonts w:cs="Arial"/>
        </w:rPr>
        <w:t xml:space="preserve"> resíduos </w:t>
      </w:r>
      <w:r w:rsidR="00C44C57" w:rsidRPr="0056545F">
        <w:rPr>
          <w:rFonts w:cs="Arial"/>
        </w:rPr>
        <w:t>de medicamentos</w:t>
      </w:r>
      <w:r w:rsidR="00F14144" w:rsidRPr="0056545F">
        <w:rPr>
          <w:rFonts w:cs="Arial"/>
        </w:rPr>
        <w:t>.</w:t>
      </w:r>
    </w:p>
    <w:p w:rsidR="00F14144" w:rsidRPr="0056545F" w:rsidRDefault="00F14144" w:rsidP="0056545F">
      <w:pPr>
        <w:spacing w:line="360" w:lineRule="auto"/>
        <w:ind w:firstLine="709"/>
        <w:jc w:val="both"/>
        <w:rPr>
          <w:rFonts w:cs="Arial"/>
          <w:b/>
        </w:rPr>
      </w:pPr>
    </w:p>
    <w:p w:rsidR="00486DDA" w:rsidRPr="0056545F" w:rsidRDefault="00BC44D6" w:rsidP="0056545F">
      <w:pPr>
        <w:pStyle w:val="Cabealho"/>
        <w:tabs>
          <w:tab w:val="clear" w:pos="4419"/>
          <w:tab w:val="clear" w:pos="8838"/>
        </w:tabs>
        <w:spacing w:line="360" w:lineRule="auto"/>
        <w:jc w:val="both"/>
        <w:rPr>
          <w:rFonts w:cs="Arial"/>
          <w:b w:val="0"/>
          <w:sz w:val="24"/>
        </w:rPr>
      </w:pPr>
      <w:r w:rsidRPr="0056545F">
        <w:rPr>
          <w:rFonts w:cs="Arial"/>
          <w:sz w:val="24"/>
        </w:rPr>
        <w:t>P</w:t>
      </w:r>
      <w:r w:rsidR="001932D4" w:rsidRPr="0056545F">
        <w:rPr>
          <w:rFonts w:cs="Arial"/>
          <w:sz w:val="24"/>
        </w:rPr>
        <w:t>alavras-chave:</w:t>
      </w:r>
      <w:r w:rsidR="001932D4" w:rsidRPr="0056545F">
        <w:rPr>
          <w:rFonts w:cs="Arial"/>
          <w:b w:val="0"/>
          <w:sz w:val="24"/>
        </w:rPr>
        <w:t xml:space="preserve"> Resíduos, contabilidade ambiental</w:t>
      </w:r>
      <w:r w:rsidR="00C44C57" w:rsidRPr="0056545F">
        <w:rPr>
          <w:rFonts w:cs="Arial"/>
          <w:b w:val="0"/>
          <w:sz w:val="24"/>
        </w:rPr>
        <w:t>, descarte</w:t>
      </w:r>
      <w:r w:rsidR="001932D4" w:rsidRPr="0056545F">
        <w:rPr>
          <w:rFonts w:cs="Arial"/>
          <w:b w:val="0"/>
          <w:sz w:val="24"/>
        </w:rPr>
        <w:t xml:space="preserve"> de medicamentos e farmácia.</w:t>
      </w:r>
    </w:p>
    <w:p w:rsidR="00F320D4" w:rsidRPr="0056545F" w:rsidRDefault="00486DDA" w:rsidP="0056545F">
      <w:pPr>
        <w:pStyle w:val="Cabealho"/>
        <w:tabs>
          <w:tab w:val="clear" w:pos="4419"/>
          <w:tab w:val="clear" w:pos="8838"/>
        </w:tabs>
        <w:spacing w:line="360" w:lineRule="auto"/>
        <w:jc w:val="both"/>
        <w:rPr>
          <w:rFonts w:cs="Arial"/>
          <w:sz w:val="24"/>
        </w:rPr>
      </w:pPr>
      <w:r w:rsidRPr="0056545F">
        <w:rPr>
          <w:rFonts w:cs="Arial"/>
          <w:sz w:val="24"/>
        </w:rPr>
        <w:br w:type="page"/>
      </w:r>
      <w:bookmarkStart w:id="0" w:name="_Toc65157427"/>
    </w:p>
    <w:p w:rsidR="00F320D4" w:rsidRPr="0056545F" w:rsidRDefault="003D3134" w:rsidP="00CD6611">
      <w:pPr>
        <w:pStyle w:val="Cabealho"/>
        <w:tabs>
          <w:tab w:val="clear" w:pos="4419"/>
          <w:tab w:val="clear" w:pos="8838"/>
        </w:tabs>
        <w:spacing w:line="360" w:lineRule="auto"/>
        <w:jc w:val="both"/>
        <w:rPr>
          <w:rFonts w:cs="Arial"/>
          <w:noProof/>
          <w:sz w:val="24"/>
        </w:rPr>
      </w:pPr>
      <w:r w:rsidRPr="0056545F">
        <w:rPr>
          <w:rFonts w:cs="Arial"/>
          <w:sz w:val="24"/>
        </w:rPr>
        <w:lastRenderedPageBreak/>
        <w:fldChar w:fldCharType="begin"/>
      </w:r>
      <w:r w:rsidR="00710A5F" w:rsidRPr="0056545F">
        <w:rPr>
          <w:rFonts w:cs="Arial"/>
          <w:sz w:val="24"/>
        </w:rPr>
        <w:instrText xml:space="preserve"> TOC \o "1-3" \h \z \u </w:instrText>
      </w:r>
      <w:r w:rsidRPr="0056545F">
        <w:rPr>
          <w:rFonts w:cs="Arial"/>
          <w:sz w:val="24"/>
        </w:rPr>
        <w:fldChar w:fldCharType="separate"/>
      </w:r>
    </w:p>
    <w:p w:rsidR="00C232D9" w:rsidRPr="0056545F" w:rsidRDefault="00C232D9" w:rsidP="00CD6611">
      <w:pPr>
        <w:spacing w:line="360" w:lineRule="auto"/>
        <w:jc w:val="both"/>
        <w:rPr>
          <w:rFonts w:cs="Arial"/>
          <w:b/>
        </w:rPr>
      </w:pPr>
      <w:r w:rsidRPr="0056545F">
        <w:rPr>
          <w:rFonts w:cs="Arial"/>
          <w:b/>
        </w:rPr>
        <w:t>SUMÁRIO</w:t>
      </w:r>
    </w:p>
    <w:p w:rsidR="00C232D9" w:rsidRPr="0056545F" w:rsidRDefault="003D3134" w:rsidP="00CD6611">
      <w:pPr>
        <w:pStyle w:val="Cabealho"/>
        <w:tabs>
          <w:tab w:val="clear" w:pos="4419"/>
          <w:tab w:val="clear" w:pos="8838"/>
        </w:tabs>
        <w:spacing w:line="360" w:lineRule="auto"/>
        <w:jc w:val="both"/>
        <w:rPr>
          <w:rFonts w:cs="Arial"/>
          <w:noProof/>
          <w:sz w:val="24"/>
        </w:rPr>
      </w:pPr>
      <w:r w:rsidRPr="0056545F">
        <w:rPr>
          <w:rFonts w:cs="Arial"/>
          <w:sz w:val="24"/>
        </w:rPr>
        <w:fldChar w:fldCharType="begin"/>
      </w:r>
      <w:r w:rsidR="00C232D9" w:rsidRPr="0056545F">
        <w:rPr>
          <w:rFonts w:cs="Arial"/>
          <w:sz w:val="24"/>
        </w:rPr>
        <w:instrText xml:space="preserve"> TOC \o "1-3" \h \z \u </w:instrText>
      </w:r>
      <w:r w:rsidRPr="0056545F">
        <w:rPr>
          <w:rFonts w:cs="Arial"/>
          <w:sz w:val="24"/>
        </w:rPr>
        <w:fldChar w:fldCharType="separate"/>
      </w:r>
    </w:p>
    <w:p w:rsidR="00C232D9" w:rsidRPr="0056545F" w:rsidRDefault="00EB423F" w:rsidP="00CD6611">
      <w:pPr>
        <w:pStyle w:val="Sumrio1"/>
        <w:tabs>
          <w:tab w:val="right" w:leader="dot" w:pos="9062"/>
        </w:tabs>
        <w:spacing w:before="0" w:after="0" w:line="360" w:lineRule="auto"/>
        <w:jc w:val="both"/>
        <w:rPr>
          <w:rFonts w:ascii="Arial" w:eastAsiaTheme="minorEastAsia" w:hAnsi="Arial" w:cs="Arial"/>
          <w:b w:val="0"/>
          <w:bCs w:val="0"/>
          <w:caps w:val="0"/>
          <w:noProof/>
          <w:sz w:val="24"/>
          <w:szCs w:val="24"/>
        </w:rPr>
      </w:pPr>
      <w:hyperlink w:anchor="_Toc511222742" w:history="1">
        <w:r w:rsidR="00C232D9" w:rsidRPr="0056545F">
          <w:rPr>
            <w:rStyle w:val="Hyperlink"/>
            <w:rFonts w:ascii="Arial" w:hAnsi="Arial" w:cs="Arial"/>
            <w:caps w:val="0"/>
            <w:noProof/>
            <w:color w:val="auto"/>
            <w:sz w:val="24"/>
            <w:szCs w:val="24"/>
          </w:rPr>
          <w:t>1 INTRODUÇÃO</w:t>
        </w:r>
        <w:r w:rsidR="00C232D9" w:rsidRPr="0056545F">
          <w:rPr>
            <w:rFonts w:ascii="Arial" w:hAnsi="Arial" w:cs="Arial"/>
            <w:caps w:val="0"/>
            <w:noProof/>
            <w:webHidden/>
            <w:sz w:val="24"/>
            <w:szCs w:val="24"/>
          </w:rPr>
          <w:tab/>
          <w:t>6</w:t>
        </w:r>
      </w:hyperlink>
    </w:p>
    <w:p w:rsidR="00C232D9" w:rsidRPr="0056545F" w:rsidRDefault="00EB423F" w:rsidP="00CD6611">
      <w:pPr>
        <w:pStyle w:val="Sumrio1"/>
        <w:tabs>
          <w:tab w:val="right" w:leader="dot" w:pos="9062"/>
        </w:tabs>
        <w:spacing w:before="0" w:after="0" w:line="360" w:lineRule="auto"/>
        <w:jc w:val="both"/>
        <w:rPr>
          <w:rFonts w:ascii="Arial" w:eastAsiaTheme="minorEastAsia" w:hAnsi="Arial" w:cs="Arial"/>
          <w:b w:val="0"/>
          <w:bCs w:val="0"/>
          <w:caps w:val="0"/>
          <w:noProof/>
          <w:sz w:val="24"/>
          <w:szCs w:val="24"/>
        </w:rPr>
      </w:pPr>
      <w:hyperlink w:anchor="_Toc511222743" w:history="1">
        <w:r w:rsidR="00C232D9" w:rsidRPr="0056545F">
          <w:rPr>
            <w:rStyle w:val="Hyperlink"/>
            <w:rFonts w:ascii="Arial" w:hAnsi="Arial" w:cs="Arial"/>
            <w:caps w:val="0"/>
            <w:noProof/>
            <w:color w:val="auto"/>
            <w:sz w:val="24"/>
            <w:szCs w:val="24"/>
          </w:rPr>
          <w:t>2 REFERENCIAL TEÓRICO</w:t>
        </w:r>
        <w:r w:rsidR="00C232D9" w:rsidRPr="0056545F">
          <w:rPr>
            <w:rFonts w:ascii="Arial" w:hAnsi="Arial" w:cs="Arial"/>
            <w:caps w:val="0"/>
            <w:noProof/>
            <w:webHidden/>
            <w:sz w:val="24"/>
            <w:szCs w:val="24"/>
          </w:rPr>
          <w:tab/>
          <w:t>8</w:t>
        </w:r>
      </w:hyperlink>
    </w:p>
    <w:p w:rsidR="00C232D9" w:rsidRPr="0056545F" w:rsidRDefault="00EB423F" w:rsidP="00CD6611">
      <w:pPr>
        <w:pStyle w:val="Sumrio2"/>
      </w:pPr>
      <w:hyperlink w:anchor="_Toc511222744" w:history="1">
        <w:r w:rsidR="00EA2A1B" w:rsidRPr="0056545F">
          <w:rPr>
            <w:rStyle w:val="Hyperlink"/>
            <w:b/>
            <w:smallCaps w:val="0"/>
            <w:color w:val="auto"/>
          </w:rPr>
          <w:t>2.1 Sustentabilidade e Gestão Ambiental</w:t>
        </w:r>
        <w:r w:rsidR="00EA2A1B" w:rsidRPr="0056545F">
          <w:rPr>
            <w:b/>
            <w:webHidden/>
          </w:rPr>
          <w:tab/>
          <w:t>8</w:t>
        </w:r>
      </w:hyperlink>
    </w:p>
    <w:p w:rsidR="00057FE2" w:rsidRPr="0056545F" w:rsidRDefault="00EB423F" w:rsidP="00CD6611">
      <w:pPr>
        <w:pStyle w:val="Sumrio2"/>
      </w:pPr>
      <w:hyperlink w:anchor="_Toc511222744" w:history="1">
        <w:r w:rsidR="00057FE2" w:rsidRPr="0056545F">
          <w:rPr>
            <w:rStyle w:val="Hyperlink"/>
            <w:b/>
            <w:smallCaps w:val="0"/>
            <w:color w:val="auto"/>
          </w:rPr>
          <w:t>2.2 R</w:t>
        </w:r>
        <w:r w:rsidR="00EA2A1B" w:rsidRPr="0056545F">
          <w:rPr>
            <w:rStyle w:val="Hyperlink"/>
            <w:b/>
            <w:smallCaps w:val="0"/>
            <w:color w:val="auto"/>
          </w:rPr>
          <w:t>elação entre</w:t>
        </w:r>
        <w:r w:rsidR="00057FE2" w:rsidRPr="0056545F">
          <w:rPr>
            <w:rStyle w:val="Hyperlink"/>
            <w:b/>
            <w:smallCaps w:val="0"/>
            <w:color w:val="auto"/>
          </w:rPr>
          <w:t xml:space="preserve"> S</w:t>
        </w:r>
        <w:r w:rsidR="00EA2A1B" w:rsidRPr="0056545F">
          <w:rPr>
            <w:rStyle w:val="Hyperlink"/>
            <w:b/>
            <w:smallCaps w:val="0"/>
            <w:color w:val="auto"/>
          </w:rPr>
          <w:t>ustentabilidade e a</w:t>
        </w:r>
        <w:r w:rsidR="00057FE2" w:rsidRPr="0056545F">
          <w:rPr>
            <w:rStyle w:val="Hyperlink"/>
            <w:b/>
            <w:smallCaps w:val="0"/>
            <w:color w:val="auto"/>
          </w:rPr>
          <w:t xml:space="preserve"> C</w:t>
        </w:r>
        <w:r w:rsidR="00EA2A1B" w:rsidRPr="0056545F">
          <w:rPr>
            <w:rStyle w:val="Hyperlink"/>
            <w:b/>
            <w:smallCaps w:val="0"/>
            <w:color w:val="auto"/>
          </w:rPr>
          <w:t>ontabilidade</w:t>
        </w:r>
        <w:r w:rsidR="00057FE2" w:rsidRPr="0056545F">
          <w:rPr>
            <w:b/>
            <w:webHidden/>
          </w:rPr>
          <w:tab/>
          <w:t>8</w:t>
        </w:r>
      </w:hyperlink>
    </w:p>
    <w:p w:rsidR="00057FE2" w:rsidRPr="0056545F" w:rsidRDefault="00EB423F" w:rsidP="00CD6611">
      <w:pPr>
        <w:pStyle w:val="Sumrio2"/>
        <w:rPr>
          <w:rFonts w:eastAsiaTheme="minorEastAsia"/>
        </w:rPr>
      </w:pPr>
      <w:hyperlink w:anchor="_Toc511222744" w:history="1">
        <w:r w:rsidR="00057FE2" w:rsidRPr="0056545F">
          <w:rPr>
            <w:rStyle w:val="Hyperlink"/>
            <w:b/>
            <w:smallCaps w:val="0"/>
            <w:color w:val="auto"/>
          </w:rPr>
          <w:t>2.3 C</w:t>
        </w:r>
        <w:r w:rsidR="00EA2A1B" w:rsidRPr="0056545F">
          <w:rPr>
            <w:rStyle w:val="Hyperlink"/>
            <w:b/>
            <w:smallCaps w:val="0"/>
            <w:color w:val="auto"/>
          </w:rPr>
          <w:t>ontabilidade</w:t>
        </w:r>
        <w:r w:rsidR="00057FE2" w:rsidRPr="0056545F">
          <w:rPr>
            <w:rStyle w:val="Hyperlink"/>
            <w:b/>
            <w:smallCaps w:val="0"/>
            <w:color w:val="auto"/>
          </w:rPr>
          <w:t xml:space="preserve"> A</w:t>
        </w:r>
        <w:r w:rsidR="00EA2A1B" w:rsidRPr="0056545F">
          <w:rPr>
            <w:rStyle w:val="Hyperlink"/>
            <w:b/>
            <w:smallCaps w:val="0"/>
            <w:color w:val="auto"/>
          </w:rPr>
          <w:t>mbiental</w:t>
        </w:r>
        <w:r w:rsidR="00057FE2" w:rsidRPr="0056545F">
          <w:rPr>
            <w:b/>
            <w:webHidden/>
          </w:rPr>
          <w:tab/>
          <w:t>9</w:t>
        </w:r>
      </w:hyperlink>
    </w:p>
    <w:p w:rsidR="00C232D9" w:rsidRPr="0056545F" w:rsidRDefault="00EB423F" w:rsidP="00CD6611">
      <w:pPr>
        <w:pStyle w:val="Sumrio3"/>
        <w:tabs>
          <w:tab w:val="right" w:leader="dot" w:pos="9062"/>
        </w:tabs>
        <w:spacing w:line="360" w:lineRule="auto"/>
        <w:jc w:val="both"/>
        <w:rPr>
          <w:rFonts w:ascii="Arial" w:hAnsi="Arial" w:cs="Arial"/>
          <w:i w:val="0"/>
          <w:noProof/>
          <w:sz w:val="24"/>
          <w:szCs w:val="24"/>
        </w:rPr>
      </w:pPr>
      <w:hyperlink w:anchor="_Toc511222746" w:history="1">
        <w:r w:rsidR="00C232D9" w:rsidRPr="0056545F">
          <w:rPr>
            <w:rStyle w:val="Hyperlink"/>
            <w:rFonts w:ascii="Arial" w:hAnsi="Arial" w:cs="Arial"/>
            <w:i w:val="0"/>
            <w:noProof/>
            <w:color w:val="auto"/>
            <w:sz w:val="24"/>
            <w:szCs w:val="24"/>
          </w:rPr>
          <w:t>2.2.1 Ativos Ambientais</w:t>
        </w:r>
        <w:r w:rsidR="00C232D9" w:rsidRPr="0056545F">
          <w:rPr>
            <w:rFonts w:ascii="Arial" w:hAnsi="Arial" w:cs="Arial"/>
            <w:i w:val="0"/>
            <w:noProof/>
            <w:webHidden/>
            <w:sz w:val="24"/>
            <w:szCs w:val="24"/>
          </w:rPr>
          <w:tab/>
        </w:r>
        <w:r w:rsidR="005B61BC">
          <w:rPr>
            <w:rFonts w:ascii="Arial" w:hAnsi="Arial" w:cs="Arial"/>
            <w:i w:val="0"/>
            <w:noProof/>
            <w:webHidden/>
            <w:sz w:val="24"/>
            <w:szCs w:val="24"/>
          </w:rPr>
          <w:t>9</w:t>
        </w:r>
      </w:hyperlink>
    </w:p>
    <w:p w:rsidR="00C232D9" w:rsidRPr="0056545F" w:rsidRDefault="00EB423F" w:rsidP="00CD6611">
      <w:pPr>
        <w:pStyle w:val="Sumrio3"/>
        <w:tabs>
          <w:tab w:val="right" w:leader="dot" w:pos="9062"/>
        </w:tabs>
        <w:spacing w:line="360" w:lineRule="auto"/>
        <w:jc w:val="both"/>
        <w:rPr>
          <w:rFonts w:ascii="Arial" w:hAnsi="Arial" w:cs="Arial"/>
          <w:i w:val="0"/>
          <w:noProof/>
          <w:sz w:val="24"/>
          <w:szCs w:val="24"/>
        </w:rPr>
      </w:pPr>
      <w:hyperlink w:anchor="_Toc511222746" w:history="1">
        <w:r w:rsidR="00C232D9" w:rsidRPr="0056545F">
          <w:rPr>
            <w:rStyle w:val="Hyperlink"/>
            <w:rFonts w:ascii="Arial" w:hAnsi="Arial" w:cs="Arial"/>
            <w:i w:val="0"/>
            <w:noProof/>
            <w:color w:val="auto"/>
            <w:sz w:val="24"/>
            <w:szCs w:val="24"/>
          </w:rPr>
          <w:t>2.2.2Passivos Ambientais</w:t>
        </w:r>
        <w:r w:rsidR="00C232D9" w:rsidRPr="0056545F">
          <w:rPr>
            <w:rFonts w:ascii="Arial" w:hAnsi="Arial" w:cs="Arial"/>
            <w:i w:val="0"/>
            <w:noProof/>
            <w:webHidden/>
            <w:sz w:val="24"/>
            <w:szCs w:val="24"/>
          </w:rPr>
          <w:tab/>
        </w:r>
        <w:r w:rsidR="00811B1F" w:rsidRPr="0056545F">
          <w:rPr>
            <w:rFonts w:ascii="Arial" w:hAnsi="Arial" w:cs="Arial"/>
            <w:i w:val="0"/>
            <w:noProof/>
            <w:webHidden/>
            <w:sz w:val="24"/>
            <w:szCs w:val="24"/>
          </w:rPr>
          <w:t>10</w:t>
        </w:r>
      </w:hyperlink>
    </w:p>
    <w:p w:rsidR="00C232D9" w:rsidRPr="0056545F" w:rsidRDefault="00EB423F" w:rsidP="00CD6611">
      <w:pPr>
        <w:pStyle w:val="Sumrio3"/>
        <w:tabs>
          <w:tab w:val="right" w:leader="dot" w:pos="9062"/>
        </w:tabs>
        <w:spacing w:line="360" w:lineRule="auto"/>
        <w:jc w:val="both"/>
        <w:rPr>
          <w:rFonts w:ascii="Arial" w:hAnsi="Arial" w:cs="Arial"/>
          <w:i w:val="0"/>
          <w:noProof/>
          <w:sz w:val="24"/>
          <w:szCs w:val="24"/>
        </w:rPr>
      </w:pPr>
      <w:hyperlink w:anchor="_Toc511222746" w:history="1">
        <w:r w:rsidR="00C232D9" w:rsidRPr="0056545F">
          <w:rPr>
            <w:rStyle w:val="Hyperlink"/>
            <w:rFonts w:ascii="Arial" w:hAnsi="Arial" w:cs="Arial"/>
            <w:i w:val="0"/>
            <w:noProof/>
            <w:color w:val="auto"/>
            <w:sz w:val="24"/>
            <w:szCs w:val="24"/>
          </w:rPr>
          <w:t>2.2.3Receitas  Ambientais</w:t>
        </w:r>
        <w:r w:rsidR="00C232D9" w:rsidRPr="0056545F">
          <w:rPr>
            <w:rFonts w:ascii="Arial" w:hAnsi="Arial" w:cs="Arial"/>
            <w:i w:val="0"/>
            <w:noProof/>
            <w:webHidden/>
            <w:sz w:val="24"/>
            <w:szCs w:val="24"/>
          </w:rPr>
          <w:tab/>
        </w:r>
        <w:r w:rsidR="00811B1F" w:rsidRPr="0056545F">
          <w:rPr>
            <w:rFonts w:ascii="Arial" w:hAnsi="Arial" w:cs="Arial"/>
            <w:i w:val="0"/>
            <w:noProof/>
            <w:webHidden/>
            <w:sz w:val="24"/>
            <w:szCs w:val="24"/>
          </w:rPr>
          <w:t>10</w:t>
        </w:r>
      </w:hyperlink>
    </w:p>
    <w:p w:rsidR="00C232D9" w:rsidRPr="0056545F" w:rsidRDefault="00EB423F" w:rsidP="00CD6611">
      <w:pPr>
        <w:pStyle w:val="Sumrio3"/>
        <w:tabs>
          <w:tab w:val="right" w:leader="dot" w:pos="9062"/>
        </w:tabs>
        <w:spacing w:line="360" w:lineRule="auto"/>
        <w:jc w:val="both"/>
        <w:rPr>
          <w:rFonts w:ascii="Arial" w:hAnsi="Arial" w:cs="Arial"/>
          <w:i w:val="0"/>
          <w:noProof/>
          <w:sz w:val="24"/>
          <w:szCs w:val="24"/>
        </w:rPr>
      </w:pPr>
      <w:hyperlink w:anchor="_Toc511222746" w:history="1">
        <w:r w:rsidR="00C232D9" w:rsidRPr="0056545F">
          <w:rPr>
            <w:rStyle w:val="Hyperlink"/>
            <w:rFonts w:ascii="Arial" w:hAnsi="Arial" w:cs="Arial"/>
            <w:i w:val="0"/>
            <w:noProof/>
            <w:color w:val="auto"/>
            <w:sz w:val="24"/>
            <w:szCs w:val="24"/>
          </w:rPr>
          <w:t>2.2.4Custos Ambientais</w:t>
        </w:r>
        <w:r w:rsidR="00C232D9" w:rsidRPr="0056545F">
          <w:rPr>
            <w:rFonts w:ascii="Arial" w:hAnsi="Arial" w:cs="Arial"/>
            <w:i w:val="0"/>
            <w:noProof/>
            <w:webHidden/>
            <w:sz w:val="24"/>
            <w:szCs w:val="24"/>
          </w:rPr>
          <w:tab/>
        </w:r>
        <w:r w:rsidR="00CB43D7" w:rsidRPr="0056545F">
          <w:rPr>
            <w:rFonts w:ascii="Arial" w:hAnsi="Arial" w:cs="Arial"/>
            <w:i w:val="0"/>
            <w:noProof/>
            <w:webHidden/>
            <w:sz w:val="24"/>
            <w:szCs w:val="24"/>
          </w:rPr>
          <w:t>11</w:t>
        </w:r>
      </w:hyperlink>
    </w:p>
    <w:p w:rsidR="00C232D9" w:rsidRPr="0056545F" w:rsidRDefault="00EB423F" w:rsidP="00CD6611">
      <w:pPr>
        <w:pStyle w:val="Sumrio3"/>
        <w:tabs>
          <w:tab w:val="right" w:leader="dot" w:pos="9062"/>
        </w:tabs>
        <w:spacing w:line="360" w:lineRule="auto"/>
        <w:jc w:val="both"/>
        <w:rPr>
          <w:rFonts w:ascii="Arial" w:hAnsi="Arial" w:cs="Arial"/>
          <w:i w:val="0"/>
          <w:noProof/>
          <w:sz w:val="24"/>
          <w:szCs w:val="24"/>
        </w:rPr>
      </w:pPr>
      <w:hyperlink w:anchor="_Toc511222746" w:history="1">
        <w:r w:rsidR="00C232D9" w:rsidRPr="0056545F">
          <w:rPr>
            <w:rStyle w:val="Hyperlink"/>
            <w:rFonts w:ascii="Arial" w:hAnsi="Arial" w:cs="Arial"/>
            <w:i w:val="0"/>
            <w:noProof/>
            <w:color w:val="auto"/>
            <w:sz w:val="24"/>
            <w:szCs w:val="24"/>
          </w:rPr>
          <w:t>2.2.5Despesas Ambientais</w:t>
        </w:r>
        <w:r w:rsidR="00C232D9" w:rsidRPr="0056545F">
          <w:rPr>
            <w:rFonts w:ascii="Arial" w:hAnsi="Arial" w:cs="Arial"/>
            <w:i w:val="0"/>
            <w:noProof/>
            <w:webHidden/>
            <w:sz w:val="24"/>
            <w:szCs w:val="24"/>
          </w:rPr>
          <w:tab/>
        </w:r>
        <w:r w:rsidR="00811B1F" w:rsidRPr="0056545F">
          <w:rPr>
            <w:rFonts w:ascii="Arial" w:hAnsi="Arial" w:cs="Arial"/>
            <w:i w:val="0"/>
            <w:noProof/>
            <w:webHidden/>
            <w:sz w:val="24"/>
            <w:szCs w:val="24"/>
          </w:rPr>
          <w:t>11</w:t>
        </w:r>
      </w:hyperlink>
    </w:p>
    <w:p w:rsidR="00C232D9" w:rsidRPr="0056545F" w:rsidRDefault="00EB423F" w:rsidP="00CD6611">
      <w:pPr>
        <w:pStyle w:val="Sumrio2"/>
      </w:pPr>
      <w:hyperlink w:anchor="_Toc511222747" w:history="1">
        <w:r w:rsidR="00C232D9" w:rsidRPr="0056545F">
          <w:rPr>
            <w:rStyle w:val="Hyperlink"/>
            <w:b/>
            <w:smallCaps w:val="0"/>
            <w:color w:val="auto"/>
          </w:rPr>
          <w:t>2.3 R</w:t>
        </w:r>
        <w:r w:rsidR="00EA2A1B" w:rsidRPr="0056545F">
          <w:rPr>
            <w:rStyle w:val="Hyperlink"/>
            <w:b/>
            <w:smallCaps w:val="0"/>
            <w:color w:val="auto"/>
          </w:rPr>
          <w:t>esíduos</w:t>
        </w:r>
        <w:r w:rsidR="00C232D9" w:rsidRPr="0056545F">
          <w:rPr>
            <w:rStyle w:val="Hyperlink"/>
            <w:b/>
            <w:smallCaps w:val="0"/>
            <w:color w:val="auto"/>
          </w:rPr>
          <w:t xml:space="preserve"> S</w:t>
        </w:r>
        <w:r w:rsidR="00EA2A1B" w:rsidRPr="0056545F">
          <w:rPr>
            <w:rStyle w:val="Hyperlink"/>
            <w:b/>
            <w:smallCaps w:val="0"/>
            <w:color w:val="auto"/>
          </w:rPr>
          <w:t>ólidos</w:t>
        </w:r>
        <w:r w:rsidR="00C232D9" w:rsidRPr="0056545F">
          <w:rPr>
            <w:b/>
            <w:webHidden/>
          </w:rPr>
          <w:tab/>
        </w:r>
        <w:r w:rsidR="005B61BC">
          <w:rPr>
            <w:b/>
            <w:webHidden/>
          </w:rPr>
          <w:t>11</w:t>
        </w:r>
      </w:hyperlink>
    </w:p>
    <w:p w:rsidR="00C232D9" w:rsidRPr="0056545F" w:rsidRDefault="00EB423F" w:rsidP="00CD6611">
      <w:pPr>
        <w:pStyle w:val="Sumrio3"/>
        <w:tabs>
          <w:tab w:val="right" w:leader="dot" w:pos="9062"/>
        </w:tabs>
        <w:spacing w:line="360" w:lineRule="auto"/>
        <w:jc w:val="both"/>
        <w:rPr>
          <w:rFonts w:ascii="Arial" w:hAnsi="Arial" w:cs="Arial"/>
          <w:i w:val="0"/>
          <w:noProof/>
          <w:sz w:val="24"/>
          <w:szCs w:val="24"/>
        </w:rPr>
      </w:pPr>
      <w:hyperlink w:anchor="_Toc511222746" w:history="1">
        <w:r w:rsidR="00C232D9" w:rsidRPr="0056545F">
          <w:rPr>
            <w:rStyle w:val="Hyperlink"/>
            <w:rFonts w:ascii="Arial" w:hAnsi="Arial" w:cs="Arial"/>
            <w:i w:val="0"/>
            <w:noProof/>
            <w:color w:val="auto"/>
            <w:sz w:val="24"/>
            <w:szCs w:val="24"/>
          </w:rPr>
          <w:t>2.3.1 Resíduos de Medicamentos</w:t>
        </w:r>
        <w:r w:rsidR="00C232D9" w:rsidRPr="0056545F">
          <w:rPr>
            <w:rFonts w:ascii="Arial" w:hAnsi="Arial" w:cs="Arial"/>
            <w:i w:val="0"/>
            <w:noProof/>
            <w:webHidden/>
            <w:sz w:val="24"/>
            <w:szCs w:val="24"/>
          </w:rPr>
          <w:tab/>
        </w:r>
        <w:r w:rsidR="00811B1F" w:rsidRPr="0056545F">
          <w:rPr>
            <w:rFonts w:ascii="Arial" w:hAnsi="Arial" w:cs="Arial"/>
            <w:i w:val="0"/>
            <w:noProof/>
            <w:webHidden/>
            <w:sz w:val="24"/>
            <w:szCs w:val="24"/>
          </w:rPr>
          <w:t>12</w:t>
        </w:r>
      </w:hyperlink>
    </w:p>
    <w:p w:rsidR="00C232D9" w:rsidRPr="0056545F" w:rsidRDefault="00EB423F" w:rsidP="00CD6611">
      <w:pPr>
        <w:pStyle w:val="Sumrio3"/>
        <w:tabs>
          <w:tab w:val="right" w:leader="dot" w:pos="9062"/>
        </w:tabs>
        <w:spacing w:line="360" w:lineRule="auto"/>
        <w:jc w:val="both"/>
        <w:rPr>
          <w:rFonts w:ascii="Arial" w:hAnsi="Arial" w:cs="Arial"/>
          <w:i w:val="0"/>
          <w:noProof/>
          <w:sz w:val="24"/>
          <w:szCs w:val="24"/>
        </w:rPr>
      </w:pPr>
      <w:hyperlink w:anchor="_Toc511222746" w:history="1">
        <w:r w:rsidR="00C232D9" w:rsidRPr="0056545F">
          <w:rPr>
            <w:rStyle w:val="Hyperlink"/>
            <w:rFonts w:ascii="Arial" w:hAnsi="Arial" w:cs="Arial"/>
            <w:i w:val="0"/>
            <w:noProof/>
            <w:color w:val="auto"/>
            <w:sz w:val="24"/>
            <w:szCs w:val="24"/>
          </w:rPr>
          <w:t>2.3.2 O Descarte Inadequado de Medicamentos</w:t>
        </w:r>
        <w:r w:rsidR="00C232D9" w:rsidRPr="0056545F">
          <w:rPr>
            <w:rFonts w:ascii="Arial" w:hAnsi="Arial" w:cs="Arial"/>
            <w:i w:val="0"/>
            <w:noProof/>
            <w:webHidden/>
            <w:sz w:val="24"/>
            <w:szCs w:val="24"/>
          </w:rPr>
          <w:tab/>
          <w:t>1</w:t>
        </w:r>
        <w:r w:rsidR="005B61BC">
          <w:rPr>
            <w:rFonts w:ascii="Arial" w:hAnsi="Arial" w:cs="Arial"/>
            <w:i w:val="0"/>
            <w:noProof/>
            <w:webHidden/>
            <w:sz w:val="24"/>
            <w:szCs w:val="24"/>
          </w:rPr>
          <w:t>2</w:t>
        </w:r>
      </w:hyperlink>
    </w:p>
    <w:p w:rsidR="00C232D9" w:rsidRPr="0056545F" w:rsidRDefault="00EB423F" w:rsidP="00CD6611">
      <w:pPr>
        <w:pStyle w:val="Sumrio3"/>
        <w:tabs>
          <w:tab w:val="right" w:leader="dot" w:pos="9062"/>
        </w:tabs>
        <w:spacing w:line="360" w:lineRule="auto"/>
        <w:jc w:val="both"/>
        <w:rPr>
          <w:rFonts w:ascii="Arial" w:hAnsi="Arial" w:cs="Arial"/>
          <w:i w:val="0"/>
          <w:noProof/>
          <w:sz w:val="24"/>
          <w:szCs w:val="24"/>
        </w:rPr>
      </w:pPr>
      <w:hyperlink w:anchor="_Toc511222746" w:history="1">
        <w:r w:rsidR="00C232D9" w:rsidRPr="0056545F">
          <w:rPr>
            <w:rStyle w:val="Hyperlink"/>
            <w:rFonts w:ascii="Arial" w:hAnsi="Arial" w:cs="Arial"/>
            <w:i w:val="0"/>
            <w:noProof/>
            <w:color w:val="auto"/>
            <w:sz w:val="24"/>
            <w:szCs w:val="24"/>
          </w:rPr>
          <w:t>2.3.3 O Descarte Adequado de Medicamentos</w:t>
        </w:r>
        <w:r w:rsidR="00C232D9" w:rsidRPr="0056545F">
          <w:rPr>
            <w:rFonts w:ascii="Arial" w:hAnsi="Arial" w:cs="Arial"/>
            <w:i w:val="0"/>
            <w:noProof/>
            <w:webHidden/>
            <w:sz w:val="24"/>
            <w:szCs w:val="24"/>
          </w:rPr>
          <w:tab/>
          <w:t>1</w:t>
        </w:r>
        <w:r w:rsidR="00811B1F" w:rsidRPr="0056545F">
          <w:rPr>
            <w:rFonts w:ascii="Arial" w:hAnsi="Arial" w:cs="Arial"/>
            <w:i w:val="0"/>
            <w:noProof/>
            <w:webHidden/>
            <w:sz w:val="24"/>
            <w:szCs w:val="24"/>
          </w:rPr>
          <w:t>3</w:t>
        </w:r>
      </w:hyperlink>
    </w:p>
    <w:p w:rsidR="00C232D9" w:rsidRPr="0056545F" w:rsidRDefault="00EB423F" w:rsidP="00CD6611">
      <w:pPr>
        <w:pStyle w:val="Sumrio1"/>
        <w:tabs>
          <w:tab w:val="right" w:leader="dot" w:pos="9062"/>
        </w:tabs>
        <w:spacing w:before="0" w:after="0" w:line="360" w:lineRule="auto"/>
        <w:jc w:val="both"/>
        <w:rPr>
          <w:rFonts w:ascii="Arial" w:eastAsiaTheme="minorEastAsia" w:hAnsi="Arial" w:cs="Arial"/>
          <w:b w:val="0"/>
          <w:bCs w:val="0"/>
          <w:caps w:val="0"/>
          <w:noProof/>
          <w:sz w:val="24"/>
          <w:szCs w:val="24"/>
        </w:rPr>
      </w:pPr>
      <w:hyperlink w:anchor="_Toc511222748" w:history="1">
        <w:r w:rsidR="00C232D9" w:rsidRPr="0056545F">
          <w:rPr>
            <w:rStyle w:val="Hyperlink"/>
            <w:rFonts w:ascii="Arial" w:hAnsi="Arial" w:cs="Arial"/>
            <w:caps w:val="0"/>
            <w:noProof/>
            <w:color w:val="auto"/>
            <w:sz w:val="24"/>
            <w:szCs w:val="24"/>
          </w:rPr>
          <w:t>3 METODOLOGIA</w:t>
        </w:r>
        <w:r w:rsidR="00C232D9" w:rsidRPr="0056545F">
          <w:rPr>
            <w:rFonts w:ascii="Arial" w:hAnsi="Arial" w:cs="Arial"/>
            <w:caps w:val="0"/>
            <w:noProof/>
            <w:webHidden/>
            <w:sz w:val="24"/>
            <w:szCs w:val="24"/>
          </w:rPr>
          <w:tab/>
        </w:r>
        <w:r w:rsidR="004E45A4" w:rsidRPr="0056545F">
          <w:rPr>
            <w:rFonts w:ascii="Arial" w:hAnsi="Arial" w:cs="Arial"/>
            <w:caps w:val="0"/>
            <w:noProof/>
            <w:webHidden/>
            <w:sz w:val="24"/>
            <w:szCs w:val="24"/>
          </w:rPr>
          <w:t>14</w:t>
        </w:r>
      </w:hyperlink>
    </w:p>
    <w:p w:rsidR="00C232D9" w:rsidRPr="0056545F" w:rsidRDefault="00EB423F" w:rsidP="00CD6611">
      <w:pPr>
        <w:pStyle w:val="Sumrio1"/>
        <w:tabs>
          <w:tab w:val="right" w:leader="dot" w:pos="9062"/>
        </w:tabs>
        <w:spacing w:before="0" w:after="0" w:line="360" w:lineRule="auto"/>
        <w:jc w:val="both"/>
        <w:rPr>
          <w:rFonts w:ascii="Arial" w:eastAsiaTheme="minorEastAsia" w:hAnsi="Arial" w:cs="Arial"/>
          <w:b w:val="0"/>
          <w:bCs w:val="0"/>
          <w:caps w:val="0"/>
          <w:noProof/>
          <w:sz w:val="24"/>
          <w:szCs w:val="24"/>
        </w:rPr>
      </w:pPr>
      <w:hyperlink w:anchor="_Toc511222749" w:history="1">
        <w:r w:rsidR="00C232D9" w:rsidRPr="0056545F">
          <w:rPr>
            <w:rStyle w:val="Hyperlink"/>
            <w:rFonts w:ascii="Arial" w:hAnsi="Arial" w:cs="Arial"/>
            <w:caps w:val="0"/>
            <w:noProof/>
            <w:color w:val="auto"/>
            <w:sz w:val="24"/>
            <w:szCs w:val="24"/>
          </w:rPr>
          <w:t>4 RESULTADOS E DISCUSSÃO</w:t>
        </w:r>
        <w:r w:rsidR="00C232D9" w:rsidRPr="0056545F">
          <w:rPr>
            <w:rFonts w:ascii="Arial" w:hAnsi="Arial" w:cs="Arial"/>
            <w:caps w:val="0"/>
            <w:noProof/>
            <w:webHidden/>
            <w:sz w:val="24"/>
            <w:szCs w:val="24"/>
          </w:rPr>
          <w:tab/>
        </w:r>
        <w:r w:rsidR="004E45A4" w:rsidRPr="0056545F">
          <w:rPr>
            <w:rFonts w:ascii="Arial" w:hAnsi="Arial" w:cs="Arial"/>
            <w:caps w:val="0"/>
            <w:noProof/>
            <w:webHidden/>
            <w:sz w:val="24"/>
            <w:szCs w:val="24"/>
          </w:rPr>
          <w:t>16</w:t>
        </w:r>
      </w:hyperlink>
    </w:p>
    <w:p w:rsidR="00C232D9" w:rsidRPr="0056545F" w:rsidRDefault="00EB423F" w:rsidP="00CD6611">
      <w:pPr>
        <w:pStyle w:val="Sumrio3"/>
        <w:tabs>
          <w:tab w:val="right" w:leader="dot" w:pos="9062"/>
        </w:tabs>
        <w:spacing w:line="360" w:lineRule="auto"/>
        <w:jc w:val="both"/>
        <w:rPr>
          <w:rFonts w:ascii="Arial" w:hAnsi="Arial" w:cs="Arial"/>
          <w:i w:val="0"/>
          <w:noProof/>
          <w:sz w:val="24"/>
          <w:szCs w:val="24"/>
        </w:rPr>
      </w:pPr>
      <w:hyperlink w:anchor="_Toc511222746" w:history="1">
        <w:r w:rsidR="00C232D9" w:rsidRPr="0056545F">
          <w:rPr>
            <w:rStyle w:val="Hyperlink"/>
            <w:rFonts w:ascii="Arial" w:hAnsi="Arial" w:cs="Arial"/>
            <w:i w:val="0"/>
            <w:noProof/>
            <w:color w:val="auto"/>
            <w:sz w:val="24"/>
            <w:szCs w:val="24"/>
          </w:rPr>
          <w:t>4.1 A Descrição da Organização</w:t>
        </w:r>
        <w:r w:rsidR="00C232D9" w:rsidRPr="0056545F">
          <w:rPr>
            <w:rFonts w:ascii="Arial" w:hAnsi="Arial" w:cs="Arial"/>
            <w:i w:val="0"/>
            <w:noProof/>
            <w:webHidden/>
            <w:sz w:val="24"/>
            <w:szCs w:val="24"/>
          </w:rPr>
          <w:tab/>
        </w:r>
        <w:r w:rsidR="00672B16" w:rsidRPr="0056545F">
          <w:rPr>
            <w:rFonts w:ascii="Arial" w:hAnsi="Arial" w:cs="Arial"/>
            <w:i w:val="0"/>
            <w:noProof/>
            <w:webHidden/>
            <w:sz w:val="24"/>
            <w:szCs w:val="24"/>
          </w:rPr>
          <w:t>1</w:t>
        </w:r>
        <w:r w:rsidR="004E45A4" w:rsidRPr="0056545F">
          <w:rPr>
            <w:rFonts w:ascii="Arial" w:hAnsi="Arial" w:cs="Arial"/>
            <w:i w:val="0"/>
            <w:noProof/>
            <w:webHidden/>
            <w:sz w:val="24"/>
            <w:szCs w:val="24"/>
          </w:rPr>
          <w:t>6</w:t>
        </w:r>
      </w:hyperlink>
    </w:p>
    <w:p w:rsidR="00C232D9" w:rsidRPr="0056545F" w:rsidRDefault="00EB423F" w:rsidP="00CD6611">
      <w:pPr>
        <w:pStyle w:val="Sumrio3"/>
        <w:tabs>
          <w:tab w:val="right" w:leader="dot" w:pos="9062"/>
        </w:tabs>
        <w:spacing w:line="360" w:lineRule="auto"/>
        <w:jc w:val="both"/>
        <w:rPr>
          <w:rFonts w:ascii="Arial" w:hAnsi="Arial" w:cs="Arial"/>
          <w:i w:val="0"/>
          <w:noProof/>
          <w:sz w:val="24"/>
          <w:szCs w:val="24"/>
        </w:rPr>
      </w:pPr>
      <w:hyperlink w:anchor="_Toc511222746" w:history="1">
        <w:r w:rsidR="00C232D9" w:rsidRPr="0056545F">
          <w:rPr>
            <w:rStyle w:val="Hyperlink"/>
            <w:rFonts w:ascii="Arial" w:hAnsi="Arial" w:cs="Arial"/>
            <w:i w:val="0"/>
            <w:noProof/>
            <w:color w:val="auto"/>
            <w:sz w:val="24"/>
            <w:szCs w:val="24"/>
          </w:rPr>
          <w:t>4.2 Análise</w:t>
        </w:r>
        <w:r w:rsidR="00C232D9" w:rsidRPr="0056545F">
          <w:rPr>
            <w:rFonts w:ascii="Arial" w:hAnsi="Arial" w:cs="Arial"/>
            <w:i w:val="0"/>
            <w:noProof/>
            <w:webHidden/>
            <w:sz w:val="24"/>
            <w:szCs w:val="24"/>
          </w:rPr>
          <w:tab/>
        </w:r>
        <w:r w:rsidR="00672B16" w:rsidRPr="0056545F">
          <w:rPr>
            <w:rFonts w:ascii="Arial" w:hAnsi="Arial" w:cs="Arial"/>
            <w:i w:val="0"/>
            <w:noProof/>
            <w:webHidden/>
            <w:sz w:val="24"/>
            <w:szCs w:val="24"/>
          </w:rPr>
          <w:t>1</w:t>
        </w:r>
        <w:r w:rsidR="004E45A4" w:rsidRPr="0056545F">
          <w:rPr>
            <w:rFonts w:ascii="Arial" w:hAnsi="Arial" w:cs="Arial"/>
            <w:i w:val="0"/>
            <w:noProof/>
            <w:webHidden/>
            <w:sz w:val="24"/>
            <w:szCs w:val="24"/>
          </w:rPr>
          <w:t>6</w:t>
        </w:r>
      </w:hyperlink>
    </w:p>
    <w:p w:rsidR="00C232D9" w:rsidRPr="0056545F" w:rsidRDefault="00EB423F" w:rsidP="00CD6611">
      <w:pPr>
        <w:pStyle w:val="Sumrio3"/>
        <w:tabs>
          <w:tab w:val="right" w:leader="dot" w:pos="9062"/>
        </w:tabs>
        <w:spacing w:line="360" w:lineRule="auto"/>
        <w:jc w:val="both"/>
        <w:rPr>
          <w:rFonts w:ascii="Arial" w:hAnsi="Arial" w:cs="Arial"/>
          <w:i w:val="0"/>
          <w:noProof/>
          <w:sz w:val="24"/>
          <w:szCs w:val="24"/>
        </w:rPr>
      </w:pPr>
      <w:hyperlink w:anchor="_Toc511222746" w:history="1">
        <w:r w:rsidR="00C232D9" w:rsidRPr="0056545F">
          <w:rPr>
            <w:rStyle w:val="Hyperlink"/>
            <w:rFonts w:ascii="Arial" w:hAnsi="Arial" w:cs="Arial"/>
            <w:i w:val="0"/>
            <w:noProof/>
            <w:color w:val="auto"/>
            <w:sz w:val="24"/>
            <w:szCs w:val="24"/>
          </w:rPr>
          <w:t>4.3 Conclusão da Entrevista</w:t>
        </w:r>
        <w:r w:rsidR="00C232D9" w:rsidRPr="0056545F">
          <w:rPr>
            <w:rFonts w:ascii="Arial" w:hAnsi="Arial" w:cs="Arial"/>
            <w:i w:val="0"/>
            <w:noProof/>
            <w:webHidden/>
            <w:sz w:val="24"/>
            <w:szCs w:val="24"/>
          </w:rPr>
          <w:tab/>
        </w:r>
        <w:r w:rsidR="004E45A4" w:rsidRPr="0056545F">
          <w:rPr>
            <w:rFonts w:ascii="Arial" w:hAnsi="Arial" w:cs="Arial"/>
            <w:i w:val="0"/>
            <w:noProof/>
            <w:webHidden/>
            <w:sz w:val="24"/>
            <w:szCs w:val="24"/>
          </w:rPr>
          <w:t>17</w:t>
        </w:r>
      </w:hyperlink>
    </w:p>
    <w:p w:rsidR="00C232D9" w:rsidRPr="0056545F" w:rsidRDefault="00EB423F" w:rsidP="00CD6611">
      <w:pPr>
        <w:pStyle w:val="Sumrio1"/>
        <w:tabs>
          <w:tab w:val="right" w:leader="dot" w:pos="9062"/>
        </w:tabs>
        <w:spacing w:before="0" w:after="0" w:line="360" w:lineRule="auto"/>
        <w:jc w:val="both"/>
        <w:rPr>
          <w:rFonts w:ascii="Arial" w:eastAsiaTheme="minorEastAsia" w:hAnsi="Arial" w:cs="Arial"/>
          <w:b w:val="0"/>
          <w:bCs w:val="0"/>
          <w:caps w:val="0"/>
          <w:noProof/>
          <w:sz w:val="24"/>
          <w:szCs w:val="24"/>
        </w:rPr>
      </w:pPr>
      <w:hyperlink w:anchor="_Toc511222752" w:history="1">
        <w:r w:rsidR="00C232D9" w:rsidRPr="0056545F">
          <w:rPr>
            <w:rStyle w:val="Hyperlink"/>
            <w:rFonts w:ascii="Arial" w:hAnsi="Arial" w:cs="Arial"/>
            <w:caps w:val="0"/>
            <w:noProof/>
            <w:color w:val="auto"/>
            <w:sz w:val="24"/>
            <w:szCs w:val="24"/>
          </w:rPr>
          <w:t>CONSIDERAÇÕES FINAIS</w:t>
        </w:r>
        <w:r w:rsidR="00C232D9" w:rsidRPr="0056545F">
          <w:rPr>
            <w:rFonts w:ascii="Arial" w:hAnsi="Arial" w:cs="Arial"/>
            <w:caps w:val="0"/>
            <w:noProof/>
            <w:webHidden/>
            <w:sz w:val="24"/>
            <w:szCs w:val="24"/>
          </w:rPr>
          <w:tab/>
        </w:r>
        <w:r w:rsidR="004E45A4" w:rsidRPr="0056545F">
          <w:rPr>
            <w:rFonts w:ascii="Arial" w:hAnsi="Arial" w:cs="Arial"/>
            <w:caps w:val="0"/>
            <w:noProof/>
            <w:webHidden/>
            <w:sz w:val="24"/>
            <w:szCs w:val="24"/>
          </w:rPr>
          <w:t>19</w:t>
        </w:r>
      </w:hyperlink>
    </w:p>
    <w:p w:rsidR="00C232D9" w:rsidRPr="0056545F" w:rsidRDefault="00EB423F" w:rsidP="00CD6611">
      <w:pPr>
        <w:pStyle w:val="Sumrio1"/>
        <w:tabs>
          <w:tab w:val="right" w:leader="dot" w:pos="9062"/>
        </w:tabs>
        <w:spacing w:before="0" w:after="0" w:line="360" w:lineRule="auto"/>
        <w:jc w:val="both"/>
        <w:rPr>
          <w:rFonts w:ascii="Arial" w:eastAsiaTheme="minorEastAsia" w:hAnsi="Arial" w:cs="Arial"/>
          <w:b w:val="0"/>
          <w:bCs w:val="0"/>
          <w:caps w:val="0"/>
          <w:noProof/>
          <w:sz w:val="24"/>
          <w:szCs w:val="24"/>
        </w:rPr>
      </w:pPr>
      <w:hyperlink w:anchor="_Toc511222753" w:history="1">
        <w:r w:rsidR="00C232D9" w:rsidRPr="0056545F">
          <w:rPr>
            <w:rStyle w:val="Hyperlink"/>
            <w:rFonts w:ascii="Arial" w:hAnsi="Arial" w:cs="Arial"/>
            <w:caps w:val="0"/>
            <w:noProof/>
            <w:color w:val="auto"/>
            <w:sz w:val="24"/>
            <w:szCs w:val="24"/>
          </w:rPr>
          <w:t>REFERÊNCIAS</w:t>
        </w:r>
        <w:r w:rsidR="00C232D9" w:rsidRPr="0056545F">
          <w:rPr>
            <w:rFonts w:ascii="Arial" w:hAnsi="Arial" w:cs="Arial"/>
            <w:caps w:val="0"/>
            <w:noProof/>
            <w:webHidden/>
            <w:sz w:val="24"/>
            <w:szCs w:val="24"/>
          </w:rPr>
          <w:tab/>
        </w:r>
        <w:r w:rsidR="004E45A4" w:rsidRPr="0056545F">
          <w:rPr>
            <w:rFonts w:ascii="Arial" w:hAnsi="Arial" w:cs="Arial"/>
            <w:caps w:val="0"/>
            <w:noProof/>
            <w:webHidden/>
            <w:sz w:val="24"/>
            <w:szCs w:val="24"/>
          </w:rPr>
          <w:t>20</w:t>
        </w:r>
      </w:hyperlink>
    </w:p>
    <w:p w:rsidR="00C232D9" w:rsidRPr="0056545F" w:rsidRDefault="00EB423F" w:rsidP="00CD6611">
      <w:pPr>
        <w:pStyle w:val="Sumrio1"/>
        <w:tabs>
          <w:tab w:val="right" w:leader="dot" w:pos="9062"/>
        </w:tabs>
        <w:spacing w:before="0" w:after="0" w:line="360" w:lineRule="auto"/>
        <w:jc w:val="both"/>
        <w:rPr>
          <w:rFonts w:ascii="Arial" w:hAnsi="Arial" w:cs="Arial"/>
          <w:caps w:val="0"/>
          <w:noProof/>
          <w:sz w:val="24"/>
          <w:szCs w:val="24"/>
        </w:rPr>
      </w:pPr>
      <w:hyperlink w:anchor="_Toc511222754" w:history="1">
        <w:r w:rsidR="00DE7BF3">
          <w:rPr>
            <w:rStyle w:val="Hyperlink"/>
            <w:rFonts w:ascii="Arial" w:hAnsi="Arial" w:cs="Arial"/>
            <w:caps w:val="0"/>
            <w:noProof/>
            <w:color w:val="auto"/>
            <w:sz w:val="24"/>
            <w:szCs w:val="24"/>
          </w:rPr>
          <w:t xml:space="preserve">APÊNDICE </w:t>
        </w:r>
        <w:r w:rsidR="00C232D9" w:rsidRPr="0056545F">
          <w:rPr>
            <w:rFonts w:ascii="Arial" w:hAnsi="Arial" w:cs="Arial"/>
            <w:caps w:val="0"/>
            <w:noProof/>
            <w:webHidden/>
            <w:sz w:val="24"/>
            <w:szCs w:val="24"/>
          </w:rPr>
          <w:tab/>
        </w:r>
        <w:r w:rsidR="004E45A4" w:rsidRPr="0056545F">
          <w:rPr>
            <w:rFonts w:ascii="Arial" w:hAnsi="Arial" w:cs="Arial"/>
            <w:caps w:val="0"/>
            <w:noProof/>
            <w:webHidden/>
            <w:sz w:val="24"/>
            <w:szCs w:val="24"/>
          </w:rPr>
          <w:t>24</w:t>
        </w:r>
      </w:hyperlink>
    </w:p>
    <w:p w:rsidR="00C232D9" w:rsidRPr="0056545F" w:rsidRDefault="003D3134" w:rsidP="00CD6611">
      <w:pPr>
        <w:pStyle w:val="Ttulo1"/>
        <w:spacing w:line="360" w:lineRule="auto"/>
        <w:jc w:val="both"/>
        <w:rPr>
          <w:rFonts w:cs="Arial"/>
          <w:sz w:val="24"/>
        </w:rPr>
        <w:sectPr w:rsidR="00C232D9" w:rsidRPr="0056545F" w:rsidSect="0088771F">
          <w:headerReference w:type="default" r:id="rId8"/>
          <w:pgSz w:w="11907" w:h="16840" w:code="9"/>
          <w:pgMar w:top="1134" w:right="1134" w:bottom="1134" w:left="1701" w:header="0" w:footer="709" w:gutter="0"/>
          <w:pgNumType w:start="0"/>
          <w:cols w:space="708"/>
          <w:docGrid w:linePitch="360"/>
        </w:sectPr>
      </w:pPr>
      <w:r w:rsidRPr="0056545F">
        <w:rPr>
          <w:rFonts w:cs="Arial"/>
          <w:sz w:val="24"/>
        </w:rPr>
        <w:fldChar w:fldCharType="end"/>
      </w:r>
      <w:bookmarkStart w:id="1" w:name="_Toc511222742"/>
    </w:p>
    <w:bookmarkEnd w:id="1"/>
    <w:p w:rsidR="00302A86" w:rsidRPr="0056545F" w:rsidRDefault="00302A86" w:rsidP="00CD6611">
      <w:pPr>
        <w:tabs>
          <w:tab w:val="left" w:pos="5386"/>
        </w:tabs>
        <w:spacing w:line="360" w:lineRule="auto"/>
        <w:jc w:val="both"/>
        <w:rPr>
          <w:rFonts w:cs="Arial"/>
        </w:rPr>
      </w:pPr>
    </w:p>
    <w:p w:rsidR="00714AAF" w:rsidRPr="0056545F" w:rsidRDefault="003D3134" w:rsidP="00CD6611">
      <w:pPr>
        <w:pStyle w:val="Ttulo1"/>
        <w:spacing w:line="360" w:lineRule="auto"/>
        <w:jc w:val="both"/>
        <w:rPr>
          <w:rFonts w:cs="Arial"/>
          <w:sz w:val="24"/>
        </w:rPr>
      </w:pPr>
      <w:r w:rsidRPr="0056545F">
        <w:rPr>
          <w:rFonts w:cs="Arial"/>
          <w:sz w:val="24"/>
        </w:rPr>
        <w:fldChar w:fldCharType="end"/>
      </w:r>
      <w:bookmarkStart w:id="2" w:name="_Toc515800855"/>
      <w:r w:rsidR="00714AAF" w:rsidRPr="0056545F">
        <w:rPr>
          <w:rFonts w:cs="Arial"/>
          <w:sz w:val="24"/>
        </w:rPr>
        <w:t>1 INTRODUÇÃO</w:t>
      </w:r>
      <w:bookmarkEnd w:id="2"/>
    </w:p>
    <w:p w:rsidR="00EE1AA9" w:rsidRPr="0056545F" w:rsidRDefault="00EE1AA9" w:rsidP="00CD6611">
      <w:pPr>
        <w:spacing w:line="360" w:lineRule="auto"/>
        <w:ind w:firstLine="709"/>
        <w:jc w:val="both"/>
        <w:rPr>
          <w:rFonts w:cs="Arial"/>
        </w:rPr>
      </w:pPr>
    </w:p>
    <w:p w:rsidR="000A5B28" w:rsidRPr="0056545F" w:rsidRDefault="00E378E3" w:rsidP="0056545F">
      <w:pPr>
        <w:spacing w:line="360" w:lineRule="auto"/>
        <w:ind w:firstLine="709"/>
        <w:jc w:val="both"/>
        <w:rPr>
          <w:rStyle w:val="Forte"/>
          <w:rFonts w:cs="Arial"/>
          <w:b w:val="0"/>
          <w:bCs w:val="0"/>
        </w:rPr>
      </w:pPr>
      <w:r w:rsidRPr="0056545F">
        <w:rPr>
          <w:rStyle w:val="Forte"/>
          <w:rFonts w:cs="Arial"/>
          <w:b w:val="0"/>
        </w:rPr>
        <w:t>A sustentabilidade passou a ter grande influência na gestão interna das empresas, tendo em vista</w:t>
      </w:r>
      <w:r w:rsidR="00F14144" w:rsidRPr="0056545F">
        <w:rPr>
          <w:rStyle w:val="Forte"/>
          <w:rFonts w:cs="Arial"/>
          <w:b w:val="0"/>
        </w:rPr>
        <w:t>,</w:t>
      </w:r>
      <w:r w:rsidRPr="0056545F">
        <w:rPr>
          <w:rStyle w:val="Forte"/>
          <w:rFonts w:cs="Arial"/>
          <w:b w:val="0"/>
        </w:rPr>
        <w:t xml:space="preserve"> a preocupação da sociedade com meio ambiente, as empresas passaram a ter outra visão em relação ao meio ambiente. (</w:t>
      </w:r>
      <w:r w:rsidR="001161A0" w:rsidRPr="0056545F">
        <w:rPr>
          <w:rStyle w:val="Forte"/>
          <w:rFonts w:cs="Arial"/>
          <w:b w:val="0"/>
        </w:rPr>
        <w:t xml:space="preserve">LAURINDO, </w:t>
      </w:r>
      <w:r w:rsidRPr="0056545F">
        <w:rPr>
          <w:rStyle w:val="Forte"/>
          <w:rFonts w:cs="Arial"/>
          <w:b w:val="0"/>
        </w:rPr>
        <w:t>2014</w:t>
      </w:r>
      <w:r w:rsidR="002D62D5" w:rsidRPr="0056545F">
        <w:rPr>
          <w:rStyle w:val="Forte"/>
          <w:rFonts w:cs="Arial"/>
          <w:b w:val="0"/>
        </w:rPr>
        <w:t>).</w:t>
      </w:r>
    </w:p>
    <w:p w:rsidR="00C44C57" w:rsidRDefault="20F0FEA8" w:rsidP="00634393">
      <w:pPr>
        <w:spacing w:line="360" w:lineRule="auto"/>
        <w:ind w:firstLine="709"/>
        <w:jc w:val="both"/>
        <w:rPr>
          <w:rStyle w:val="Forte"/>
          <w:rFonts w:cs="Arial"/>
          <w:b w:val="0"/>
          <w:bCs w:val="0"/>
        </w:rPr>
      </w:pPr>
      <w:r w:rsidRPr="0056545F">
        <w:rPr>
          <w:rStyle w:val="Forte"/>
          <w:rFonts w:cs="Arial"/>
          <w:b w:val="0"/>
          <w:bCs w:val="0"/>
        </w:rPr>
        <w:t xml:space="preserve"> Conforme</w:t>
      </w:r>
      <w:r w:rsidR="00BF7AA7">
        <w:rPr>
          <w:rStyle w:val="Forte"/>
          <w:rFonts w:cs="Arial"/>
          <w:b w:val="0"/>
          <w:bCs w:val="0"/>
        </w:rPr>
        <w:t xml:space="preserve"> </w:t>
      </w:r>
      <w:r w:rsidR="00C44C57" w:rsidRPr="0056545F">
        <w:rPr>
          <w:rStyle w:val="Forte"/>
          <w:rFonts w:cs="Arial"/>
          <w:b w:val="0"/>
          <w:bCs w:val="0"/>
        </w:rPr>
        <w:t xml:space="preserve">Rebollo (2001A, p.2): </w:t>
      </w:r>
    </w:p>
    <w:p w:rsidR="00634393" w:rsidRDefault="00634393" w:rsidP="00634393">
      <w:pPr>
        <w:spacing w:line="360" w:lineRule="auto"/>
        <w:ind w:firstLine="709"/>
        <w:jc w:val="both"/>
        <w:rPr>
          <w:rStyle w:val="Forte"/>
          <w:rFonts w:cs="Arial"/>
          <w:b w:val="0"/>
          <w:bCs w:val="0"/>
        </w:rPr>
      </w:pPr>
    </w:p>
    <w:p w:rsidR="00634393" w:rsidRDefault="20F0FEA8" w:rsidP="00634393">
      <w:pPr>
        <w:ind w:left="2268"/>
        <w:jc w:val="both"/>
        <w:rPr>
          <w:rStyle w:val="Forte"/>
          <w:rFonts w:cs="Arial"/>
          <w:b w:val="0"/>
          <w:bCs w:val="0"/>
          <w:sz w:val="22"/>
          <w:szCs w:val="22"/>
        </w:rPr>
      </w:pPr>
      <w:r w:rsidRPr="0056545F">
        <w:rPr>
          <w:rStyle w:val="Forte"/>
          <w:rFonts w:eastAsia="Arial" w:cs="Arial"/>
          <w:b w:val="0"/>
          <w:bCs w:val="0"/>
          <w:sz w:val="22"/>
          <w:szCs w:val="22"/>
        </w:rPr>
        <w:t>“</w:t>
      </w:r>
      <w:r w:rsidRPr="00ED7F51">
        <w:rPr>
          <w:rStyle w:val="Forte"/>
          <w:rFonts w:cs="Arial"/>
          <w:b w:val="0"/>
          <w:bCs w:val="0"/>
          <w:sz w:val="20"/>
          <w:szCs w:val="20"/>
        </w:rPr>
        <w:t>O tema meio ambiente pode e deve ser examinado sob vários ângulos. É um assunto que deve ser encarado como multidisciplinar. Todas as ciências devem considerá-lo objeto de discussões, estudos e pesquisas visto sua importância para a humanidade, no presente e, principalmente, para o seu futuro”.</w:t>
      </w:r>
    </w:p>
    <w:p w:rsidR="00634393" w:rsidRPr="00396B18" w:rsidRDefault="00634393" w:rsidP="00396B18">
      <w:pPr>
        <w:spacing w:line="360" w:lineRule="auto"/>
        <w:jc w:val="both"/>
        <w:rPr>
          <w:rStyle w:val="Forte"/>
          <w:rFonts w:cs="Arial"/>
          <w:b w:val="0"/>
          <w:bCs w:val="0"/>
        </w:rPr>
      </w:pPr>
    </w:p>
    <w:p w:rsidR="00E378E3" w:rsidRPr="0056545F" w:rsidRDefault="009C78DB" w:rsidP="00396B18">
      <w:pPr>
        <w:spacing w:line="360" w:lineRule="auto"/>
        <w:ind w:firstLine="709"/>
        <w:jc w:val="both"/>
        <w:rPr>
          <w:rFonts w:eastAsia="Arial" w:cs="Arial"/>
          <w:b/>
          <w:bCs/>
        </w:rPr>
      </w:pPr>
      <w:r>
        <w:rPr>
          <w:rFonts w:cs="Arial"/>
        </w:rPr>
        <w:t>Para Colares, Matias e Cunha</w:t>
      </w:r>
      <w:r w:rsidRPr="00396B18">
        <w:rPr>
          <w:rFonts w:cs="Arial"/>
        </w:rPr>
        <w:t xml:space="preserve"> (2009, p. 46</w:t>
      </w:r>
      <w:r w:rsidR="00DF60D3" w:rsidRPr="00396B18">
        <w:rPr>
          <w:rFonts w:cs="Arial"/>
        </w:rPr>
        <w:t>)</w:t>
      </w:r>
      <w:r w:rsidR="00DF60D3">
        <w:rPr>
          <w:rFonts w:cs="Arial"/>
        </w:rPr>
        <w:t>,</w:t>
      </w:r>
      <w:r w:rsidR="00DF60D3" w:rsidRPr="00396B18">
        <w:rPr>
          <w:rFonts w:cs="Arial"/>
        </w:rPr>
        <w:t xml:space="preserve"> afirma</w:t>
      </w:r>
      <w:r w:rsidR="20F0FEA8" w:rsidRPr="00396B18">
        <w:rPr>
          <w:rFonts w:cs="Arial"/>
        </w:rPr>
        <w:t xml:space="preserve"> que a “gestão ambiental não é apenas uma atividade</w:t>
      </w:r>
      <w:r w:rsidR="00BF7AA7">
        <w:rPr>
          <w:rFonts w:cs="Arial"/>
        </w:rPr>
        <w:t xml:space="preserve"> </w:t>
      </w:r>
      <w:r w:rsidR="20F0FEA8" w:rsidRPr="00396B18">
        <w:rPr>
          <w:rFonts w:cs="Arial"/>
        </w:rPr>
        <w:t>filantrópica</w:t>
      </w:r>
      <w:r w:rsidR="00BF7AA7">
        <w:rPr>
          <w:rFonts w:cs="Arial"/>
        </w:rPr>
        <w:t xml:space="preserve"> </w:t>
      </w:r>
      <w:r w:rsidR="20F0FEA8" w:rsidRPr="00396B18">
        <w:rPr>
          <w:rFonts w:cs="Arial"/>
        </w:rPr>
        <w:t>ou</w:t>
      </w:r>
      <w:r w:rsidR="00BF7AA7">
        <w:rPr>
          <w:rFonts w:cs="Arial"/>
        </w:rPr>
        <w:t xml:space="preserve"> </w:t>
      </w:r>
      <w:r w:rsidR="20F0FEA8" w:rsidRPr="00396B18">
        <w:rPr>
          <w:rFonts w:cs="Arial"/>
        </w:rPr>
        <w:t>tema</w:t>
      </w:r>
      <w:r w:rsidR="00BF7AA7">
        <w:rPr>
          <w:rFonts w:cs="Arial"/>
        </w:rPr>
        <w:t xml:space="preserve"> </w:t>
      </w:r>
      <w:r w:rsidR="20F0FEA8" w:rsidRPr="00396B18">
        <w:rPr>
          <w:rFonts w:cs="Arial"/>
        </w:rPr>
        <w:t>para</w:t>
      </w:r>
      <w:r w:rsidR="00BF7AA7">
        <w:rPr>
          <w:rFonts w:cs="Arial"/>
        </w:rPr>
        <w:t xml:space="preserve"> </w:t>
      </w:r>
      <w:r w:rsidR="20F0FEA8" w:rsidRPr="00396B18">
        <w:rPr>
          <w:rFonts w:cs="Arial"/>
        </w:rPr>
        <w:t>ecologistas</w:t>
      </w:r>
      <w:r w:rsidR="00BF7AA7">
        <w:rPr>
          <w:rFonts w:cs="Arial"/>
        </w:rPr>
        <w:t xml:space="preserve"> </w:t>
      </w:r>
      <w:r w:rsidR="20F0FEA8" w:rsidRPr="00396B18">
        <w:rPr>
          <w:rFonts w:cs="Arial"/>
        </w:rPr>
        <w:t>e</w:t>
      </w:r>
      <w:r w:rsidR="00BF7AA7">
        <w:rPr>
          <w:rFonts w:cs="Arial"/>
        </w:rPr>
        <w:t xml:space="preserve"> </w:t>
      </w:r>
      <w:r w:rsidR="20F0FEA8" w:rsidRPr="00396B18">
        <w:rPr>
          <w:rFonts w:cs="Arial"/>
        </w:rPr>
        <w:t>ambientalistas, mas também um</w:t>
      </w:r>
      <w:r w:rsidR="20F0FEA8" w:rsidRPr="0056545F">
        <w:rPr>
          <w:rFonts w:cs="Arial"/>
        </w:rPr>
        <w:t>a atividade que</w:t>
      </w:r>
      <w:r w:rsidR="00BF7AA7">
        <w:rPr>
          <w:rFonts w:cs="Arial"/>
        </w:rPr>
        <w:t xml:space="preserve"> </w:t>
      </w:r>
      <w:r w:rsidR="20F0FEA8" w:rsidRPr="0056545F">
        <w:rPr>
          <w:rFonts w:cs="Arial"/>
        </w:rPr>
        <w:t>pode</w:t>
      </w:r>
      <w:r w:rsidR="00BF7AA7">
        <w:rPr>
          <w:rFonts w:cs="Arial"/>
        </w:rPr>
        <w:t xml:space="preserve"> </w:t>
      </w:r>
      <w:r w:rsidR="20F0FEA8" w:rsidRPr="0056545F">
        <w:rPr>
          <w:rFonts w:cs="Arial"/>
        </w:rPr>
        <w:t>propiciar</w:t>
      </w:r>
      <w:r w:rsidR="00BF7AA7">
        <w:rPr>
          <w:rFonts w:cs="Arial"/>
        </w:rPr>
        <w:t xml:space="preserve"> </w:t>
      </w:r>
      <w:r w:rsidR="20F0FEA8" w:rsidRPr="0056545F">
        <w:rPr>
          <w:rFonts w:cs="Arial"/>
        </w:rPr>
        <w:t>ganhos</w:t>
      </w:r>
      <w:r w:rsidR="00BF7AA7">
        <w:rPr>
          <w:rFonts w:cs="Arial"/>
        </w:rPr>
        <w:t xml:space="preserve"> </w:t>
      </w:r>
      <w:r w:rsidR="20F0FEA8" w:rsidRPr="0056545F">
        <w:rPr>
          <w:rFonts w:cs="Arial"/>
        </w:rPr>
        <w:t>financeiros</w:t>
      </w:r>
      <w:r w:rsidR="00BF7AA7">
        <w:rPr>
          <w:rFonts w:cs="Arial"/>
        </w:rPr>
        <w:t xml:space="preserve"> </w:t>
      </w:r>
      <w:r w:rsidR="20F0FEA8" w:rsidRPr="0056545F">
        <w:rPr>
          <w:rFonts w:cs="Arial"/>
        </w:rPr>
        <w:t>para</w:t>
      </w:r>
      <w:r w:rsidR="00BF7AA7">
        <w:rPr>
          <w:rFonts w:cs="Arial"/>
        </w:rPr>
        <w:t xml:space="preserve"> </w:t>
      </w:r>
      <w:r w:rsidR="20F0FEA8" w:rsidRPr="0056545F">
        <w:rPr>
          <w:rFonts w:cs="Arial"/>
        </w:rPr>
        <w:t>as</w:t>
      </w:r>
      <w:r w:rsidR="00BF7AA7">
        <w:rPr>
          <w:rFonts w:cs="Arial"/>
        </w:rPr>
        <w:t xml:space="preserve"> </w:t>
      </w:r>
      <w:r w:rsidR="20F0FEA8" w:rsidRPr="0056545F">
        <w:rPr>
          <w:rFonts w:cs="Arial"/>
        </w:rPr>
        <w:t>empresas”</w:t>
      </w:r>
      <w:r w:rsidR="20F0FEA8" w:rsidRPr="0056545F">
        <w:rPr>
          <w:rFonts w:eastAsia="Arial" w:cs="Arial"/>
          <w:b/>
          <w:bCs/>
        </w:rPr>
        <w:t>.</w:t>
      </w:r>
    </w:p>
    <w:p w:rsidR="006747AE" w:rsidRPr="0056545F" w:rsidRDefault="00E378E3" w:rsidP="0056545F">
      <w:pPr>
        <w:spacing w:line="360" w:lineRule="auto"/>
        <w:ind w:firstLine="709"/>
        <w:jc w:val="both"/>
        <w:rPr>
          <w:rFonts w:cs="Arial"/>
          <w:lang w:val="pt-PT"/>
        </w:rPr>
      </w:pPr>
      <w:r w:rsidRPr="0056545F">
        <w:rPr>
          <w:rFonts w:cs="Arial"/>
          <w:lang w:val="pt-PT"/>
        </w:rPr>
        <w:t>O objetivo da contabilidade Ambiental</w:t>
      </w:r>
      <w:r w:rsidR="00C7709A" w:rsidRPr="0056545F">
        <w:rPr>
          <w:rFonts w:cs="Arial"/>
          <w:lang w:val="pt-PT"/>
        </w:rPr>
        <w:t>,</w:t>
      </w:r>
      <w:r w:rsidRPr="0056545F">
        <w:rPr>
          <w:rFonts w:cs="Arial"/>
          <w:lang w:val="pt-PT"/>
        </w:rPr>
        <w:t xml:space="preserve"> é</w:t>
      </w:r>
      <w:r w:rsidR="00F70993" w:rsidRPr="0056545F">
        <w:rPr>
          <w:rFonts w:cs="Arial"/>
          <w:lang w:val="pt-PT"/>
        </w:rPr>
        <w:t xml:space="preserve"> direcionar </w:t>
      </w:r>
      <w:r w:rsidR="00CD3CA0" w:rsidRPr="0056545F">
        <w:rPr>
          <w:rFonts w:cs="Arial"/>
          <w:lang w:val="pt-PT"/>
        </w:rPr>
        <w:t xml:space="preserve">as informações </w:t>
      </w:r>
      <w:r w:rsidR="009F7C0D" w:rsidRPr="0056545F">
        <w:rPr>
          <w:rFonts w:cs="Arial"/>
          <w:lang w:val="pt-PT"/>
        </w:rPr>
        <w:t>já adaptado</w:t>
      </w:r>
      <w:r w:rsidR="00CD3CA0" w:rsidRPr="0056545F">
        <w:rPr>
          <w:rFonts w:cs="Arial"/>
          <w:lang w:val="pt-PT"/>
        </w:rPr>
        <w:t xml:space="preserve"> na </w:t>
      </w:r>
      <w:r w:rsidRPr="0056545F">
        <w:rPr>
          <w:rFonts w:cs="Arial"/>
          <w:lang w:val="pt-PT"/>
        </w:rPr>
        <w:t xml:space="preserve"> contabilidade tradicional para a sua mensuração, e divulgar aos seus  usuários as inform</w:t>
      </w:r>
      <w:r w:rsidR="00C7709A" w:rsidRPr="0056545F">
        <w:rPr>
          <w:rFonts w:cs="Arial"/>
          <w:lang w:val="pt-PT"/>
        </w:rPr>
        <w:t>a</w:t>
      </w:r>
      <w:r w:rsidRPr="0056545F">
        <w:rPr>
          <w:rFonts w:cs="Arial"/>
          <w:lang w:val="pt-PT"/>
        </w:rPr>
        <w:t>ção contábil no que se refere ao meio ambiente</w:t>
      </w:r>
      <w:r w:rsidR="00FB6A4D">
        <w:rPr>
          <w:rFonts w:cs="Arial"/>
          <w:lang w:val="pt-PT"/>
        </w:rPr>
        <w:t xml:space="preserve"> </w:t>
      </w:r>
      <w:r w:rsidRPr="0056545F">
        <w:rPr>
          <w:rFonts w:cs="Arial"/>
          <w:lang w:val="pt-PT"/>
        </w:rPr>
        <w:t>(PEREIRA,2007).</w:t>
      </w:r>
    </w:p>
    <w:p w:rsidR="009C78DB" w:rsidRDefault="20F0FEA8" w:rsidP="0056545F">
      <w:pPr>
        <w:spacing w:line="360" w:lineRule="auto"/>
        <w:ind w:firstLine="709"/>
        <w:jc w:val="both"/>
        <w:rPr>
          <w:rFonts w:cs="Arial"/>
        </w:rPr>
      </w:pPr>
      <w:r w:rsidRPr="0056545F">
        <w:rPr>
          <w:rFonts w:cs="Arial"/>
        </w:rPr>
        <w:t xml:space="preserve">Segundo a Resolução do Conselho Nacional do Meio Ambiente (CONAMA) nº 5, de 5 de agosto de 1993, art. 3, os resíduos de medicamentos se encontra no grupo b, que envolve todos os resíduos pertencentes as substâncias </w:t>
      </w:r>
      <w:r w:rsidR="008E2A87" w:rsidRPr="0056545F">
        <w:rPr>
          <w:rFonts w:cs="Arial"/>
        </w:rPr>
        <w:t xml:space="preserve">químicas. </w:t>
      </w:r>
    </w:p>
    <w:p w:rsidR="00397757" w:rsidRPr="0056545F" w:rsidRDefault="009C78DB" w:rsidP="009C78DB">
      <w:pPr>
        <w:spacing w:line="360" w:lineRule="auto"/>
        <w:ind w:firstLine="709"/>
        <w:jc w:val="both"/>
        <w:rPr>
          <w:rFonts w:cs="Arial"/>
          <w:lang w:val="pt-PT"/>
        </w:rPr>
      </w:pPr>
      <w:r>
        <w:rPr>
          <w:rFonts w:cs="Arial"/>
          <w:lang w:val="pt-PT"/>
        </w:rPr>
        <w:t>A</w:t>
      </w:r>
      <w:r w:rsidR="004C0132" w:rsidRPr="0056545F">
        <w:rPr>
          <w:rFonts w:cs="Arial"/>
          <w:lang w:val="pt-PT"/>
        </w:rPr>
        <w:t>s substâ</w:t>
      </w:r>
      <w:r w:rsidR="00CD2384" w:rsidRPr="0056545F">
        <w:rPr>
          <w:rFonts w:cs="Arial"/>
          <w:lang w:val="pt-PT"/>
        </w:rPr>
        <w:t>ncias químicas presentes nos</w:t>
      </w:r>
      <w:r w:rsidR="00717192" w:rsidRPr="0056545F">
        <w:rPr>
          <w:rFonts w:cs="Arial"/>
          <w:lang w:val="pt-PT"/>
        </w:rPr>
        <w:t xml:space="preserve"> medicamentos representa um</w:t>
      </w:r>
      <w:r w:rsidR="004F7203" w:rsidRPr="0056545F">
        <w:rPr>
          <w:rFonts w:cs="Arial"/>
          <w:lang w:val="pt-PT"/>
        </w:rPr>
        <w:t xml:space="preserve"> g</w:t>
      </w:r>
      <w:r w:rsidR="00234C05" w:rsidRPr="0056545F">
        <w:rPr>
          <w:rFonts w:cs="Arial"/>
          <w:lang w:val="pt-PT"/>
        </w:rPr>
        <w:t>rande risco potencial</w:t>
      </w:r>
      <w:r w:rsidR="00C7709A" w:rsidRPr="0056545F">
        <w:rPr>
          <w:rFonts w:cs="Arial"/>
          <w:lang w:val="pt-PT"/>
        </w:rPr>
        <w:t>,</w:t>
      </w:r>
      <w:r w:rsidR="00234C05" w:rsidRPr="0056545F">
        <w:rPr>
          <w:rFonts w:cs="Arial"/>
          <w:lang w:val="pt-PT"/>
        </w:rPr>
        <w:t xml:space="preserve"> para a saú</w:t>
      </w:r>
      <w:r w:rsidR="004F7203" w:rsidRPr="0056545F">
        <w:rPr>
          <w:rFonts w:cs="Arial"/>
          <w:lang w:val="pt-PT"/>
        </w:rPr>
        <w:t>de pú</w:t>
      </w:r>
      <w:r w:rsidR="00717192" w:rsidRPr="0056545F">
        <w:rPr>
          <w:rFonts w:cs="Arial"/>
          <w:lang w:val="pt-PT"/>
        </w:rPr>
        <w:t>blica e ao meio ambiente,pois o</w:t>
      </w:r>
      <w:r w:rsidR="004F7203" w:rsidRPr="0056545F">
        <w:rPr>
          <w:rFonts w:cs="Arial"/>
          <w:lang w:val="pt-PT"/>
        </w:rPr>
        <w:t>s</w:t>
      </w:r>
      <w:r w:rsidR="00234C05" w:rsidRPr="0056545F">
        <w:rPr>
          <w:rFonts w:cs="Arial"/>
          <w:lang w:val="pt-PT"/>
        </w:rPr>
        <w:t xml:space="preserve"> seus resí</w:t>
      </w:r>
      <w:r w:rsidR="00717192" w:rsidRPr="0056545F">
        <w:rPr>
          <w:rFonts w:cs="Arial"/>
          <w:lang w:val="pt-PT"/>
        </w:rPr>
        <w:t xml:space="preserve">duos </w:t>
      </w:r>
      <w:r w:rsidR="004F7203" w:rsidRPr="0056545F">
        <w:rPr>
          <w:rFonts w:cs="Arial"/>
          <w:lang w:val="pt-PT"/>
        </w:rPr>
        <w:t>possui</w:t>
      </w:r>
      <w:r w:rsidR="004C0132" w:rsidRPr="0056545F">
        <w:rPr>
          <w:rFonts w:cs="Arial"/>
          <w:lang w:val="pt-PT"/>
        </w:rPr>
        <w:t>substâncias químicas difí</w:t>
      </w:r>
      <w:r w:rsidR="00717192" w:rsidRPr="0056545F">
        <w:rPr>
          <w:rFonts w:cs="Arial"/>
          <w:lang w:val="pt-PT"/>
        </w:rPr>
        <w:t>ceis de decompor,</w:t>
      </w:r>
      <w:r w:rsidR="000A5B28" w:rsidRPr="0056545F">
        <w:rPr>
          <w:rFonts w:cs="Arial"/>
          <w:lang w:val="pt-PT"/>
        </w:rPr>
        <w:t xml:space="preserve">causando a </w:t>
      </w:r>
      <w:r w:rsidR="00CD2384" w:rsidRPr="0056545F">
        <w:rPr>
          <w:rFonts w:cs="Arial"/>
          <w:lang w:val="pt-PT"/>
        </w:rPr>
        <w:t xml:space="preserve"> contaminação do solo e da á</w:t>
      </w:r>
      <w:r>
        <w:rPr>
          <w:rFonts w:cs="Arial"/>
          <w:lang w:val="pt-PT"/>
        </w:rPr>
        <w:t>gua (RADONS, BOEMO E MADRUGA, 2012).</w:t>
      </w:r>
    </w:p>
    <w:p w:rsidR="00A23E8A" w:rsidRPr="0056545F" w:rsidRDefault="00A23E8A" w:rsidP="0056545F">
      <w:pPr>
        <w:pStyle w:val="Ttulo1"/>
        <w:spacing w:line="360" w:lineRule="auto"/>
        <w:jc w:val="both"/>
        <w:rPr>
          <w:rFonts w:cs="Arial"/>
        </w:rPr>
      </w:pPr>
      <w:r w:rsidRPr="0056545F">
        <w:rPr>
          <w:rFonts w:cs="Arial"/>
        </w:rPr>
        <w:tab/>
      </w:r>
      <w:r w:rsidRPr="0056545F">
        <w:rPr>
          <w:rFonts w:eastAsiaTheme="majorEastAsia" w:cs="Arial"/>
          <w:b w:val="0"/>
          <w:sz w:val="24"/>
        </w:rPr>
        <w:t>A contabilidade ambiental é um instrumento que envolve informações relacionadas ao desempenho da empresa com o meio ambiente. Com isso, todos os investimentos relacionados ao meio ambiente, sejam eles ativos, passivos, custos, despesas e receitas ambientais, são identificados, mensurados e regi</w:t>
      </w:r>
      <w:r w:rsidR="00C7709A" w:rsidRPr="0056545F">
        <w:rPr>
          <w:rFonts w:eastAsiaTheme="majorEastAsia" w:cs="Arial"/>
          <w:b w:val="0"/>
          <w:sz w:val="24"/>
        </w:rPr>
        <w:t>strados. Fornece</w:t>
      </w:r>
      <w:r w:rsidR="00D5107E" w:rsidRPr="0056545F">
        <w:rPr>
          <w:rFonts w:eastAsiaTheme="majorEastAsia" w:cs="Arial"/>
          <w:b w:val="0"/>
          <w:sz w:val="24"/>
        </w:rPr>
        <w:t xml:space="preserve">ndo </w:t>
      </w:r>
      <w:r w:rsidR="00C7709A" w:rsidRPr="0056545F">
        <w:rPr>
          <w:rFonts w:eastAsiaTheme="majorEastAsia" w:cs="Arial"/>
          <w:b w:val="0"/>
          <w:sz w:val="24"/>
        </w:rPr>
        <w:t xml:space="preserve">relatórios que </w:t>
      </w:r>
      <w:r w:rsidRPr="0056545F">
        <w:rPr>
          <w:rFonts w:eastAsiaTheme="majorEastAsia" w:cs="Arial"/>
          <w:b w:val="0"/>
          <w:sz w:val="24"/>
        </w:rPr>
        <w:t xml:space="preserve">proporcionam ao gestor uma visão mais ampla do relacionamento com a empresa e o meio ambiente, facilitando seu trabalho </w:t>
      </w:r>
      <w:r w:rsidRPr="0056545F">
        <w:rPr>
          <w:rFonts w:eastAsiaTheme="majorEastAsia" w:cs="Arial"/>
          <w:b w:val="0"/>
          <w:sz w:val="24"/>
        </w:rPr>
        <w:lastRenderedPageBreak/>
        <w:t>de</w:t>
      </w:r>
      <w:r w:rsidRPr="0056545F">
        <w:rPr>
          <w:rFonts w:cs="Arial"/>
          <w:b w:val="0"/>
          <w:sz w:val="24"/>
          <w:lang w:val="pt-PT"/>
        </w:rPr>
        <w:t>gerenciar e controlar as atividades da empresa, a fim de minimizar os impactos ambientais (</w:t>
      </w:r>
      <w:r w:rsidR="00B2347F" w:rsidRPr="0056545F">
        <w:rPr>
          <w:rFonts w:cs="Arial"/>
          <w:b w:val="0"/>
          <w:sz w:val="24"/>
        </w:rPr>
        <w:t xml:space="preserve">SOUSA; CUNHA; BEUREN, </w:t>
      </w:r>
      <w:r w:rsidR="00DD328A" w:rsidRPr="0056545F">
        <w:rPr>
          <w:rFonts w:cs="Arial"/>
          <w:b w:val="0"/>
          <w:sz w:val="24"/>
        </w:rPr>
        <w:t>2005)</w:t>
      </w:r>
      <w:r w:rsidR="00D5107E" w:rsidRPr="0056545F">
        <w:rPr>
          <w:rFonts w:cs="Arial"/>
          <w:b w:val="0"/>
          <w:sz w:val="24"/>
        </w:rPr>
        <w:t>.</w:t>
      </w:r>
    </w:p>
    <w:p w:rsidR="006747AE" w:rsidRPr="0056545F" w:rsidRDefault="20F0FEA8" w:rsidP="0056545F">
      <w:pPr>
        <w:spacing w:line="360" w:lineRule="auto"/>
        <w:ind w:firstLine="360"/>
        <w:jc w:val="both"/>
        <w:rPr>
          <w:rFonts w:eastAsia="Arial" w:cs="Arial"/>
        </w:rPr>
      </w:pPr>
      <w:r w:rsidRPr="0056545F">
        <w:rPr>
          <w:rFonts w:cs="Arial"/>
        </w:rPr>
        <w:t>Diante deste contexto busca-se</w:t>
      </w:r>
      <w:r w:rsidR="00C44C57" w:rsidRPr="0056545F">
        <w:rPr>
          <w:rFonts w:cs="Arial"/>
        </w:rPr>
        <w:t xml:space="preserve"> responder a seguinte </w:t>
      </w:r>
      <w:r w:rsidR="00DF60D3" w:rsidRPr="0056545F">
        <w:rPr>
          <w:rFonts w:cs="Arial"/>
        </w:rPr>
        <w:t>pergunta:</w:t>
      </w:r>
      <w:r w:rsidR="00DF60D3" w:rsidRPr="0056545F">
        <w:rPr>
          <w:rFonts w:cs="Arial"/>
          <w:b/>
          <w:bCs/>
        </w:rPr>
        <w:t xml:space="preserve"> Qual</w:t>
      </w:r>
      <w:r w:rsidR="00AC51F5" w:rsidRPr="0056545F">
        <w:rPr>
          <w:rFonts w:cs="Arial"/>
          <w:b/>
          <w:bCs/>
        </w:rPr>
        <w:t xml:space="preserve"> o impacto do descarte de medicamento no resul</w:t>
      </w:r>
      <w:r w:rsidR="00DB72F2" w:rsidRPr="0056545F">
        <w:rPr>
          <w:rFonts w:cs="Arial"/>
          <w:b/>
          <w:bCs/>
        </w:rPr>
        <w:t>tado de uma farmácia de Piúma-ES</w:t>
      </w:r>
      <w:r w:rsidR="00AC51F5" w:rsidRPr="0056545F">
        <w:rPr>
          <w:rFonts w:cs="Arial"/>
          <w:b/>
          <w:bCs/>
        </w:rPr>
        <w:t xml:space="preserve">? </w:t>
      </w:r>
      <w:r w:rsidRPr="0056545F">
        <w:rPr>
          <w:rFonts w:cs="Arial"/>
        </w:rPr>
        <w:t>O</w:t>
      </w:r>
      <w:r w:rsidR="00AC51F5" w:rsidRPr="0056545F">
        <w:rPr>
          <w:rFonts w:cs="Arial"/>
        </w:rPr>
        <w:t xml:space="preserve"> objetivo geral deste estudo é analisar o impacto do descarte de medicamento no resultado da </w:t>
      </w:r>
      <w:r w:rsidR="001161A0" w:rsidRPr="0056545F">
        <w:rPr>
          <w:rFonts w:cs="Arial"/>
        </w:rPr>
        <w:t xml:space="preserve">empresa. </w:t>
      </w:r>
      <w:r w:rsidR="00C44C57" w:rsidRPr="0056545F">
        <w:rPr>
          <w:rFonts w:cs="Arial"/>
        </w:rPr>
        <w:t>Sendo os o</w:t>
      </w:r>
      <w:r w:rsidR="006D5C2E" w:rsidRPr="0056545F">
        <w:rPr>
          <w:rFonts w:cs="Arial"/>
        </w:rPr>
        <w:t>bjetivos</w:t>
      </w:r>
      <w:r w:rsidR="00C44C57" w:rsidRPr="0056545F">
        <w:rPr>
          <w:rFonts w:cs="Arial"/>
        </w:rPr>
        <w:t xml:space="preserve"> específicos</w:t>
      </w:r>
      <w:r w:rsidRPr="0056545F">
        <w:rPr>
          <w:rFonts w:cs="Arial"/>
        </w:rPr>
        <w:t>:</w:t>
      </w:r>
    </w:p>
    <w:p w:rsidR="004A2537" w:rsidRPr="0056545F" w:rsidRDefault="004A2537" w:rsidP="0056545F">
      <w:pPr>
        <w:pStyle w:val="PargrafodaLista"/>
        <w:numPr>
          <w:ilvl w:val="0"/>
          <w:numId w:val="3"/>
        </w:numPr>
        <w:spacing w:line="360" w:lineRule="auto"/>
        <w:jc w:val="both"/>
        <w:rPr>
          <w:rFonts w:eastAsia="Arial" w:cs="Arial"/>
        </w:rPr>
      </w:pPr>
      <w:r w:rsidRPr="0056545F">
        <w:rPr>
          <w:rFonts w:cs="Arial"/>
        </w:rPr>
        <w:t>Verificar como a contabilidade ambiental pode mensurar o impacto no resultado.</w:t>
      </w:r>
    </w:p>
    <w:p w:rsidR="00B00DCD" w:rsidRPr="0056545F" w:rsidRDefault="00B00DCD" w:rsidP="0056545F">
      <w:pPr>
        <w:pStyle w:val="PargrafodaLista"/>
        <w:numPr>
          <w:ilvl w:val="0"/>
          <w:numId w:val="3"/>
        </w:numPr>
        <w:spacing w:line="360" w:lineRule="auto"/>
        <w:jc w:val="both"/>
        <w:rPr>
          <w:rFonts w:eastAsia="Arial" w:cs="Arial"/>
        </w:rPr>
      </w:pPr>
      <w:r w:rsidRPr="0056545F">
        <w:rPr>
          <w:rFonts w:cs="Arial"/>
        </w:rPr>
        <w:t>Apresentar</w:t>
      </w:r>
      <w:r w:rsidR="00300C39" w:rsidRPr="0056545F">
        <w:rPr>
          <w:rFonts w:cs="Arial"/>
        </w:rPr>
        <w:t xml:space="preserve"> a forma correta deste descarte;</w:t>
      </w:r>
    </w:p>
    <w:p w:rsidR="004A2537" w:rsidRPr="0056545F" w:rsidRDefault="004A2537" w:rsidP="0056545F">
      <w:pPr>
        <w:pStyle w:val="PargrafodaLista"/>
        <w:numPr>
          <w:ilvl w:val="0"/>
          <w:numId w:val="3"/>
        </w:numPr>
        <w:spacing w:line="360" w:lineRule="auto"/>
        <w:jc w:val="both"/>
        <w:rPr>
          <w:rFonts w:eastAsia="Arial" w:cs="Arial"/>
        </w:rPr>
      </w:pPr>
      <w:r w:rsidRPr="0056545F">
        <w:rPr>
          <w:rFonts w:cs="Arial"/>
        </w:rPr>
        <w:t>Identificar os processos de descartes dos medicamentos.</w:t>
      </w:r>
    </w:p>
    <w:p w:rsidR="00B00DCD" w:rsidRPr="0056545F" w:rsidRDefault="009C78DB" w:rsidP="009C78DB">
      <w:pPr>
        <w:spacing w:line="360" w:lineRule="auto"/>
        <w:ind w:firstLine="709"/>
        <w:jc w:val="both"/>
        <w:rPr>
          <w:rFonts w:eastAsia="Arial" w:cs="Arial"/>
        </w:rPr>
      </w:pPr>
      <w:r>
        <w:rPr>
          <w:rFonts w:cs="Arial"/>
        </w:rPr>
        <w:t xml:space="preserve">Está </w:t>
      </w:r>
      <w:r w:rsidR="20F0FEA8" w:rsidRPr="0056545F">
        <w:rPr>
          <w:rFonts w:cs="Arial"/>
        </w:rPr>
        <w:t>pesqui</w:t>
      </w:r>
      <w:r w:rsidR="00D668FD" w:rsidRPr="0056545F">
        <w:rPr>
          <w:rFonts w:cs="Arial"/>
        </w:rPr>
        <w:t>sa vem com intuito d</w:t>
      </w:r>
      <w:r w:rsidR="00BA6418" w:rsidRPr="0056545F">
        <w:rPr>
          <w:rFonts w:cs="Arial"/>
        </w:rPr>
        <w:t xml:space="preserve">e despertar o interesse da população e principalmente das micros, pequenas, médias e grandes </w:t>
      </w:r>
      <w:r w:rsidR="002D62D5" w:rsidRPr="0056545F">
        <w:rPr>
          <w:rFonts w:cs="Arial"/>
        </w:rPr>
        <w:t>empresa.</w:t>
      </w:r>
    </w:p>
    <w:p w:rsidR="004F7203" w:rsidRPr="0056545F" w:rsidRDefault="00B00DCD" w:rsidP="0056545F">
      <w:pPr>
        <w:spacing w:line="360" w:lineRule="auto"/>
        <w:ind w:firstLine="360"/>
        <w:jc w:val="both"/>
        <w:rPr>
          <w:rFonts w:cs="Arial"/>
        </w:rPr>
      </w:pPr>
      <w:r w:rsidRPr="0056545F">
        <w:rPr>
          <w:rFonts w:cs="Arial"/>
        </w:rPr>
        <w:t xml:space="preserve">O presente estudo será iniciado com a introdução, e em seguida será abordado o referencial teórico, metodologia adotada. Na </w:t>
      </w:r>
      <w:r w:rsidR="00B256A7" w:rsidRPr="0056545F">
        <w:rPr>
          <w:rFonts w:cs="Arial"/>
        </w:rPr>
        <w:t>sequência</w:t>
      </w:r>
      <w:r w:rsidRPr="0056545F">
        <w:rPr>
          <w:rFonts w:cs="Arial"/>
        </w:rPr>
        <w:t>, será apresentado os resultados e encerrado com as conclusões finais.</w:t>
      </w:r>
    </w:p>
    <w:p w:rsidR="00B00DCD" w:rsidRPr="0056545F" w:rsidRDefault="00B00DCD" w:rsidP="009D3EF5">
      <w:pPr>
        <w:spacing w:line="360" w:lineRule="auto"/>
        <w:jc w:val="both"/>
        <w:rPr>
          <w:rFonts w:cs="Arial"/>
        </w:rPr>
      </w:pPr>
    </w:p>
    <w:p w:rsidR="00160F83" w:rsidRPr="0056545F" w:rsidRDefault="00160F83" w:rsidP="009D3EF5">
      <w:pPr>
        <w:spacing w:line="360" w:lineRule="auto"/>
        <w:jc w:val="both"/>
        <w:rPr>
          <w:rFonts w:cs="Arial"/>
        </w:rPr>
      </w:pPr>
    </w:p>
    <w:p w:rsidR="00C232D9" w:rsidRPr="0056545F" w:rsidRDefault="00C232D9" w:rsidP="009D3EF5">
      <w:pPr>
        <w:spacing w:line="360" w:lineRule="auto"/>
        <w:jc w:val="both"/>
        <w:rPr>
          <w:rFonts w:cs="Arial"/>
        </w:rPr>
      </w:pPr>
    </w:p>
    <w:p w:rsidR="00C232D9" w:rsidRPr="0056545F" w:rsidRDefault="00C232D9" w:rsidP="009D3EF5">
      <w:pPr>
        <w:spacing w:line="360" w:lineRule="auto"/>
        <w:jc w:val="both"/>
        <w:rPr>
          <w:rFonts w:cs="Arial"/>
        </w:rPr>
      </w:pPr>
    </w:p>
    <w:p w:rsidR="00C232D9" w:rsidRPr="0056545F" w:rsidRDefault="00C232D9" w:rsidP="009D3EF5">
      <w:pPr>
        <w:spacing w:line="360" w:lineRule="auto"/>
        <w:jc w:val="both"/>
        <w:rPr>
          <w:rFonts w:cs="Arial"/>
        </w:rPr>
      </w:pPr>
    </w:p>
    <w:p w:rsidR="00C232D9" w:rsidRPr="0056545F" w:rsidRDefault="00C232D9" w:rsidP="009D3EF5">
      <w:pPr>
        <w:spacing w:line="360" w:lineRule="auto"/>
        <w:jc w:val="both"/>
        <w:rPr>
          <w:rFonts w:cs="Arial"/>
        </w:rPr>
      </w:pPr>
    </w:p>
    <w:p w:rsidR="008F5EE6" w:rsidRPr="0056545F" w:rsidRDefault="008F5EE6" w:rsidP="009D3EF5">
      <w:pPr>
        <w:spacing w:line="360" w:lineRule="auto"/>
        <w:jc w:val="both"/>
        <w:rPr>
          <w:rFonts w:cs="Arial"/>
        </w:rPr>
      </w:pPr>
    </w:p>
    <w:p w:rsidR="008F5EE6" w:rsidRPr="0056545F" w:rsidRDefault="008F5EE6" w:rsidP="009D3EF5">
      <w:pPr>
        <w:spacing w:line="360" w:lineRule="auto"/>
        <w:jc w:val="both"/>
        <w:rPr>
          <w:rFonts w:cs="Arial"/>
        </w:rPr>
      </w:pPr>
    </w:p>
    <w:p w:rsidR="008F5EE6" w:rsidRPr="0056545F" w:rsidRDefault="008F5EE6" w:rsidP="009D3EF5">
      <w:pPr>
        <w:spacing w:line="360" w:lineRule="auto"/>
        <w:jc w:val="both"/>
        <w:rPr>
          <w:rFonts w:cs="Arial"/>
        </w:rPr>
      </w:pPr>
    </w:p>
    <w:p w:rsidR="008F5EE6" w:rsidRPr="0056545F" w:rsidRDefault="008F5EE6" w:rsidP="009D3EF5">
      <w:pPr>
        <w:spacing w:line="360" w:lineRule="auto"/>
        <w:jc w:val="both"/>
        <w:rPr>
          <w:rFonts w:cs="Arial"/>
        </w:rPr>
      </w:pPr>
    </w:p>
    <w:p w:rsidR="008F5EE6" w:rsidRPr="0056545F" w:rsidRDefault="008F5EE6" w:rsidP="009D3EF5">
      <w:pPr>
        <w:pStyle w:val="Ttulo2"/>
        <w:spacing w:line="360" w:lineRule="auto"/>
        <w:jc w:val="both"/>
        <w:rPr>
          <w:rFonts w:cs="Arial"/>
          <w:b w:val="0"/>
        </w:rPr>
      </w:pPr>
      <w:bookmarkStart w:id="3" w:name="_Toc515800856"/>
    </w:p>
    <w:p w:rsidR="00811B1F" w:rsidRPr="0056545F" w:rsidRDefault="00811B1F" w:rsidP="009D3EF5">
      <w:pPr>
        <w:spacing w:line="360" w:lineRule="auto"/>
        <w:jc w:val="both"/>
        <w:rPr>
          <w:rFonts w:cs="Arial"/>
        </w:rPr>
      </w:pPr>
    </w:p>
    <w:p w:rsidR="00CD6611" w:rsidRPr="0056545F" w:rsidRDefault="00CD6611" w:rsidP="00CD6611">
      <w:pPr>
        <w:rPr>
          <w:rFonts w:cs="Arial"/>
        </w:rPr>
      </w:pPr>
    </w:p>
    <w:p w:rsidR="000A25E5" w:rsidRPr="0056545F" w:rsidRDefault="000A25E5" w:rsidP="00CD6611">
      <w:pPr>
        <w:rPr>
          <w:rFonts w:cs="Arial"/>
        </w:rPr>
      </w:pPr>
    </w:p>
    <w:p w:rsidR="000A25E5" w:rsidRDefault="000A25E5" w:rsidP="00CD6611">
      <w:pPr>
        <w:rPr>
          <w:rFonts w:cs="Arial"/>
        </w:rPr>
      </w:pPr>
    </w:p>
    <w:p w:rsidR="009C78DB" w:rsidRDefault="009C78DB" w:rsidP="00CD6611">
      <w:pPr>
        <w:rPr>
          <w:rFonts w:cs="Arial"/>
        </w:rPr>
      </w:pPr>
    </w:p>
    <w:p w:rsidR="009C78DB" w:rsidRDefault="009C78DB" w:rsidP="00CD6611">
      <w:pPr>
        <w:rPr>
          <w:rFonts w:cs="Arial"/>
        </w:rPr>
      </w:pPr>
    </w:p>
    <w:p w:rsidR="009C78DB" w:rsidRDefault="009C78DB" w:rsidP="00CD6611">
      <w:pPr>
        <w:rPr>
          <w:rFonts w:cs="Arial"/>
        </w:rPr>
      </w:pPr>
    </w:p>
    <w:p w:rsidR="009C78DB" w:rsidRDefault="009C78DB" w:rsidP="00CD6611">
      <w:pPr>
        <w:rPr>
          <w:rFonts w:cs="Arial"/>
        </w:rPr>
      </w:pPr>
    </w:p>
    <w:p w:rsidR="009C78DB" w:rsidRPr="0056545F" w:rsidRDefault="009C78DB" w:rsidP="00CD6611">
      <w:pPr>
        <w:rPr>
          <w:rFonts w:cs="Arial"/>
        </w:rPr>
      </w:pPr>
    </w:p>
    <w:p w:rsidR="00B00DCD" w:rsidRPr="0056545F" w:rsidRDefault="00714AAF" w:rsidP="003001F4">
      <w:pPr>
        <w:pStyle w:val="Ttulo2"/>
        <w:spacing w:line="360" w:lineRule="auto"/>
        <w:jc w:val="both"/>
        <w:rPr>
          <w:rFonts w:cs="Arial"/>
        </w:rPr>
      </w:pPr>
      <w:r w:rsidRPr="0056545F">
        <w:rPr>
          <w:rFonts w:cs="Arial"/>
        </w:rPr>
        <w:lastRenderedPageBreak/>
        <w:t>2 REFERENCIAL TEÓRICO</w:t>
      </w:r>
      <w:bookmarkEnd w:id="3"/>
    </w:p>
    <w:p w:rsidR="005059FA" w:rsidRPr="0056545F" w:rsidRDefault="005059FA" w:rsidP="003001F4">
      <w:pPr>
        <w:spacing w:line="360" w:lineRule="auto"/>
        <w:jc w:val="both"/>
        <w:rPr>
          <w:rFonts w:cs="Arial"/>
          <w:lang w:val="pt-PT"/>
        </w:rPr>
      </w:pPr>
    </w:p>
    <w:p w:rsidR="00CD6611" w:rsidRPr="0056545F" w:rsidRDefault="00CD6611" w:rsidP="003001F4">
      <w:pPr>
        <w:spacing w:line="360" w:lineRule="auto"/>
        <w:jc w:val="both"/>
        <w:rPr>
          <w:rFonts w:cs="Arial"/>
          <w:lang w:val="pt-PT"/>
        </w:rPr>
      </w:pPr>
    </w:p>
    <w:p w:rsidR="00924654" w:rsidRPr="0056545F" w:rsidRDefault="00924654" w:rsidP="003001F4">
      <w:pPr>
        <w:pStyle w:val="Ttulo2"/>
        <w:spacing w:line="360" w:lineRule="auto"/>
        <w:jc w:val="both"/>
        <w:rPr>
          <w:rFonts w:cs="Arial"/>
        </w:rPr>
      </w:pPr>
      <w:r w:rsidRPr="0056545F">
        <w:rPr>
          <w:rFonts w:cs="Arial"/>
        </w:rPr>
        <w:t xml:space="preserve">2.1 </w:t>
      </w:r>
      <w:r w:rsidR="005B61BC">
        <w:rPr>
          <w:rFonts w:cs="Arial"/>
        </w:rPr>
        <w:t>Sustentabilidade e Gestão Ambiental</w:t>
      </w:r>
    </w:p>
    <w:p w:rsidR="00924654" w:rsidRPr="0056545F" w:rsidRDefault="00924654" w:rsidP="00A13C28">
      <w:pPr>
        <w:spacing w:line="360" w:lineRule="auto"/>
        <w:jc w:val="both"/>
        <w:rPr>
          <w:rFonts w:cs="Arial"/>
        </w:rPr>
      </w:pPr>
    </w:p>
    <w:p w:rsidR="000F0DDE" w:rsidRPr="00A13C28" w:rsidRDefault="00924654" w:rsidP="001201A8">
      <w:pPr>
        <w:spacing w:line="360" w:lineRule="auto"/>
        <w:ind w:firstLine="709"/>
        <w:jc w:val="both"/>
      </w:pPr>
      <w:r w:rsidRPr="0056545F">
        <w:rPr>
          <w:rFonts w:cs="Arial"/>
        </w:rPr>
        <w:t>A definição de sustentabilidade é a proteção e à recuperação dos ecoss</w:t>
      </w:r>
      <w:r w:rsidR="000F0DDE">
        <w:rPr>
          <w:rFonts w:cs="Arial"/>
        </w:rPr>
        <w:t xml:space="preserve">istemas e dos recursos naturais (SILVA, 2012). </w:t>
      </w:r>
      <w:r w:rsidR="000F0DDE" w:rsidRPr="0056545F">
        <w:rPr>
          <w:rFonts w:cs="Arial"/>
        </w:rPr>
        <w:t xml:space="preserve">De acordo com </w:t>
      </w:r>
      <w:r w:rsidR="000F0DDE">
        <w:t>Silva</w:t>
      </w:r>
      <w:r w:rsidR="00A13C28">
        <w:t xml:space="preserve"> e </w:t>
      </w:r>
      <w:r w:rsidR="000F0DDE">
        <w:t>Caleman</w:t>
      </w:r>
      <w:r w:rsidR="00A13C28">
        <w:rPr>
          <w:rFonts w:cs="Arial"/>
        </w:rPr>
        <w:t xml:space="preserve"> (2015</w:t>
      </w:r>
      <w:r w:rsidR="000F0DDE" w:rsidRPr="0056545F">
        <w:rPr>
          <w:rFonts w:cs="Arial"/>
        </w:rPr>
        <w:t xml:space="preserve">), a sustentabilidade é a atividade econômica </w:t>
      </w:r>
      <w:r w:rsidR="00A13C28">
        <w:rPr>
          <w:rFonts w:cs="Arial"/>
        </w:rPr>
        <w:t xml:space="preserve">que deve suprir as necessidades </w:t>
      </w:r>
      <w:r w:rsidR="000F0DDE" w:rsidRPr="0056545F">
        <w:rPr>
          <w:rFonts w:cs="Arial"/>
        </w:rPr>
        <w:t>presentes, sem afetar as gerações futuras.</w:t>
      </w:r>
    </w:p>
    <w:p w:rsidR="00924654" w:rsidRPr="0056545F" w:rsidRDefault="00924654" w:rsidP="009D3EF5">
      <w:pPr>
        <w:pStyle w:val="Default"/>
        <w:spacing w:line="360" w:lineRule="auto"/>
        <w:ind w:firstLine="709"/>
        <w:jc w:val="both"/>
        <w:rPr>
          <w:rFonts w:ascii="Arial" w:hAnsi="Arial" w:cs="Arial"/>
          <w:color w:val="auto"/>
        </w:rPr>
      </w:pPr>
      <w:r w:rsidRPr="0056545F">
        <w:rPr>
          <w:rFonts w:ascii="Arial" w:hAnsi="Arial" w:cs="Arial"/>
          <w:color w:val="auto"/>
        </w:rPr>
        <w:t xml:space="preserve">Para </w:t>
      </w:r>
      <w:r w:rsidR="000F0DDE">
        <w:rPr>
          <w:rFonts w:ascii="Arial" w:hAnsi="Arial" w:cs="Arial"/>
          <w:color w:val="auto"/>
        </w:rPr>
        <w:t>Silva (2012, p. 25</w:t>
      </w:r>
      <w:r w:rsidRPr="0056545F">
        <w:rPr>
          <w:rFonts w:ascii="Arial" w:hAnsi="Arial" w:cs="Arial"/>
          <w:color w:val="auto"/>
        </w:rPr>
        <w:t xml:space="preserve">), a “sustentabilidade é </w:t>
      </w:r>
      <w:r w:rsidR="00B256A7" w:rsidRPr="0056545F">
        <w:rPr>
          <w:rFonts w:ascii="Arial" w:hAnsi="Arial" w:cs="Arial"/>
          <w:color w:val="auto"/>
        </w:rPr>
        <w:t xml:space="preserve">a </w:t>
      </w:r>
      <w:r w:rsidRPr="0056545F">
        <w:rPr>
          <w:rFonts w:ascii="Arial" w:hAnsi="Arial" w:cs="Arial"/>
          <w:color w:val="auto"/>
        </w:rPr>
        <w:t>gestão do negócio de maneira a promover o crescimento e gerar lucro, reconhecendo e facilitando a realização das aspirações econômicas e não-econômicas das pessoas de quem a empresa depende, dentro e fora da organização”.</w:t>
      </w:r>
    </w:p>
    <w:p w:rsidR="00924654" w:rsidRPr="0056545F" w:rsidRDefault="20F0FEA8" w:rsidP="004121F1">
      <w:pPr>
        <w:spacing w:line="360" w:lineRule="auto"/>
        <w:ind w:firstLine="709"/>
        <w:jc w:val="both"/>
        <w:rPr>
          <w:rStyle w:val="Forte"/>
          <w:rFonts w:eastAsia="Arial" w:cs="Arial"/>
          <w:b w:val="0"/>
          <w:bCs w:val="0"/>
        </w:rPr>
      </w:pPr>
      <w:r w:rsidRPr="0056545F">
        <w:rPr>
          <w:rFonts w:cs="Arial"/>
        </w:rPr>
        <w:t>A finalidade da gestão ambiental é criar técnicas, planejar, organizar e administrar as ações econômica</w:t>
      </w:r>
      <w:r w:rsidR="004A2537" w:rsidRPr="0056545F">
        <w:rPr>
          <w:rFonts w:cs="Arial"/>
        </w:rPr>
        <w:t xml:space="preserve">s e sociais </w:t>
      </w:r>
      <w:r w:rsidRPr="0056545F">
        <w:rPr>
          <w:rFonts w:cs="Arial"/>
        </w:rPr>
        <w:t>na elaboração da verificação na legislação vigente (ALCANTARA; SILVA; NISHIJIMA, 2012).</w:t>
      </w:r>
    </w:p>
    <w:p w:rsidR="00924654" w:rsidRPr="0056545F" w:rsidRDefault="00924654" w:rsidP="007900E4">
      <w:pPr>
        <w:pStyle w:val="Default"/>
        <w:spacing w:line="360" w:lineRule="auto"/>
        <w:ind w:firstLine="709"/>
        <w:jc w:val="both"/>
        <w:rPr>
          <w:rFonts w:ascii="Arial" w:hAnsi="Arial" w:cs="Arial"/>
          <w:color w:val="auto"/>
        </w:rPr>
      </w:pPr>
      <w:r w:rsidRPr="0056545F">
        <w:rPr>
          <w:rFonts w:ascii="Arial" w:hAnsi="Arial" w:cs="Arial"/>
          <w:color w:val="auto"/>
        </w:rPr>
        <w:t>Para Tinoco e Kraemer (2008), a gestão ambiental representa a elaboração, por meio da ótica sistêmica, que une ao planejamento, respon</w:t>
      </w:r>
      <w:r w:rsidR="00F20391" w:rsidRPr="0056545F">
        <w:rPr>
          <w:rFonts w:ascii="Arial" w:hAnsi="Arial" w:cs="Arial"/>
          <w:color w:val="auto"/>
        </w:rPr>
        <w:t xml:space="preserve">sabilidades, </w:t>
      </w:r>
      <w:r w:rsidRPr="0056545F">
        <w:rPr>
          <w:rFonts w:ascii="Arial" w:hAnsi="Arial" w:cs="Arial"/>
          <w:color w:val="auto"/>
        </w:rPr>
        <w:t>procedimentos e processos, na medida em que mob</w:t>
      </w:r>
      <w:bookmarkStart w:id="4" w:name="_GoBack"/>
      <w:bookmarkEnd w:id="4"/>
      <w:r w:rsidRPr="0056545F">
        <w:rPr>
          <w:rFonts w:ascii="Arial" w:hAnsi="Arial" w:cs="Arial"/>
          <w:color w:val="auto"/>
        </w:rPr>
        <w:t>iliza a organização interna e externa, para alcançar a qualidade desejada.</w:t>
      </w:r>
    </w:p>
    <w:p w:rsidR="00924654" w:rsidRPr="0056545F" w:rsidRDefault="00924654" w:rsidP="00924654">
      <w:pPr>
        <w:pStyle w:val="Default"/>
        <w:spacing w:line="360" w:lineRule="auto"/>
        <w:jc w:val="both"/>
        <w:rPr>
          <w:rFonts w:ascii="Arial" w:hAnsi="Arial" w:cs="Arial"/>
          <w:color w:val="auto"/>
        </w:rPr>
      </w:pPr>
    </w:p>
    <w:p w:rsidR="00CD6611" w:rsidRPr="0056545F" w:rsidRDefault="00CD6611" w:rsidP="00924654">
      <w:pPr>
        <w:pStyle w:val="Default"/>
        <w:spacing w:line="360" w:lineRule="auto"/>
        <w:jc w:val="both"/>
        <w:rPr>
          <w:rFonts w:ascii="Arial" w:hAnsi="Arial" w:cs="Arial"/>
          <w:color w:val="auto"/>
        </w:rPr>
      </w:pPr>
    </w:p>
    <w:p w:rsidR="00924654" w:rsidRPr="0056545F" w:rsidRDefault="20F0FEA8" w:rsidP="20F0FEA8">
      <w:pPr>
        <w:spacing w:line="360" w:lineRule="auto"/>
        <w:jc w:val="both"/>
        <w:rPr>
          <w:rFonts w:eastAsia="Arial" w:cs="Arial"/>
          <w:b/>
          <w:bCs/>
        </w:rPr>
      </w:pPr>
      <w:r w:rsidRPr="0056545F">
        <w:rPr>
          <w:rFonts w:cs="Arial"/>
          <w:b/>
          <w:bCs/>
        </w:rPr>
        <w:t xml:space="preserve">2.2 </w:t>
      </w:r>
      <w:r w:rsidR="00EA2A1B" w:rsidRPr="0056545F">
        <w:rPr>
          <w:rFonts w:cs="Arial"/>
          <w:b/>
          <w:bCs/>
        </w:rPr>
        <w:t xml:space="preserve">Relação entre Sustentabilidade e a </w:t>
      </w:r>
      <w:r w:rsidRPr="0056545F">
        <w:rPr>
          <w:rFonts w:cs="Arial"/>
          <w:b/>
          <w:bCs/>
        </w:rPr>
        <w:t>C</w:t>
      </w:r>
      <w:r w:rsidR="00EA2A1B" w:rsidRPr="0056545F">
        <w:rPr>
          <w:rFonts w:cs="Arial"/>
          <w:b/>
          <w:bCs/>
        </w:rPr>
        <w:t>ontabilidade</w:t>
      </w:r>
    </w:p>
    <w:p w:rsidR="00924654" w:rsidRPr="0056545F" w:rsidRDefault="00924654" w:rsidP="003001F4">
      <w:pPr>
        <w:spacing w:line="360" w:lineRule="auto"/>
        <w:jc w:val="both"/>
        <w:rPr>
          <w:rFonts w:cs="Arial"/>
          <w:b/>
        </w:rPr>
      </w:pPr>
    </w:p>
    <w:p w:rsidR="00924654" w:rsidRPr="0056545F" w:rsidRDefault="00924654" w:rsidP="009D3EF5">
      <w:pPr>
        <w:spacing w:line="360" w:lineRule="auto"/>
        <w:ind w:firstLine="709"/>
        <w:jc w:val="both"/>
        <w:rPr>
          <w:rFonts w:cs="Arial"/>
          <w:lang w:val="pt-PT"/>
        </w:rPr>
      </w:pPr>
      <w:r w:rsidRPr="0056545F">
        <w:rPr>
          <w:rFonts w:cs="Arial"/>
          <w:lang w:val="pt-PT"/>
        </w:rPr>
        <w:t xml:space="preserve">De acordo </w:t>
      </w:r>
      <w:r w:rsidR="001201A8">
        <w:rPr>
          <w:rFonts w:cs="Arial"/>
          <w:lang w:val="pt-PT"/>
        </w:rPr>
        <w:t xml:space="preserve">Para </w:t>
      </w:r>
      <w:r w:rsidR="001201A8" w:rsidRPr="0056545F">
        <w:rPr>
          <w:rFonts w:cs="Arial"/>
        </w:rPr>
        <w:t>Both</w:t>
      </w:r>
      <w:r w:rsidR="001201A8">
        <w:t xml:space="preserve"> e </w:t>
      </w:r>
      <w:r w:rsidR="001201A8" w:rsidRPr="0056545F">
        <w:rPr>
          <w:rFonts w:cs="Arial"/>
        </w:rPr>
        <w:t>Fischer</w:t>
      </w:r>
      <w:r w:rsidR="001201A8">
        <w:rPr>
          <w:rFonts w:cs="Arial"/>
          <w:lang w:val="pt-PT"/>
        </w:rPr>
        <w:t>(201</w:t>
      </w:r>
      <w:r w:rsidR="001201A8" w:rsidRPr="0056545F">
        <w:rPr>
          <w:rFonts w:cs="Arial"/>
          <w:lang w:val="pt-PT"/>
        </w:rPr>
        <w:t>7)</w:t>
      </w:r>
      <w:r w:rsidRPr="0056545F">
        <w:rPr>
          <w:rFonts w:cs="Arial"/>
          <w:lang w:val="pt-PT"/>
        </w:rPr>
        <w:t xml:space="preserve">, no que diz respeito ao meio </w:t>
      </w:r>
      <w:r w:rsidR="00C05764" w:rsidRPr="0056545F">
        <w:rPr>
          <w:rFonts w:cs="Arial"/>
          <w:lang w:val="pt-PT"/>
        </w:rPr>
        <w:t xml:space="preserve">ambiente, </w:t>
      </w:r>
      <w:r w:rsidRPr="0056545F">
        <w:rPr>
          <w:rFonts w:cs="Arial"/>
          <w:lang w:val="pt-PT"/>
        </w:rPr>
        <w:t xml:space="preserve">a contabilidade é essencial </w:t>
      </w:r>
      <w:r w:rsidR="00B256A7" w:rsidRPr="0056545F">
        <w:rPr>
          <w:rFonts w:cs="Arial"/>
          <w:lang w:val="pt-PT"/>
        </w:rPr>
        <w:t>para o fornecimento de informações,</w:t>
      </w:r>
      <w:r w:rsidRPr="0056545F">
        <w:rPr>
          <w:rFonts w:cs="Arial"/>
          <w:lang w:val="pt-PT"/>
        </w:rPr>
        <w:t>pa</w:t>
      </w:r>
      <w:r w:rsidR="00C05764" w:rsidRPr="0056545F">
        <w:rPr>
          <w:rFonts w:cs="Arial"/>
          <w:lang w:val="pt-PT"/>
        </w:rPr>
        <w:t>ra auxiliar no controle dos impa</w:t>
      </w:r>
      <w:r w:rsidRPr="0056545F">
        <w:rPr>
          <w:rFonts w:cs="Arial"/>
          <w:lang w:val="pt-PT"/>
        </w:rPr>
        <w:t>ctos ambientais na atividade operacional.</w:t>
      </w:r>
    </w:p>
    <w:p w:rsidR="00924654" w:rsidRPr="0056545F" w:rsidRDefault="00924654" w:rsidP="007A2719">
      <w:pPr>
        <w:spacing w:line="360" w:lineRule="auto"/>
        <w:ind w:firstLine="709"/>
        <w:jc w:val="both"/>
        <w:rPr>
          <w:rFonts w:cs="Arial"/>
        </w:rPr>
      </w:pPr>
      <w:r w:rsidRPr="0056545F">
        <w:rPr>
          <w:rFonts w:cs="Arial"/>
        </w:rPr>
        <w:t>Conforme Tinoco e Kraemer (2008, p.153) a Contabilidade Ambiental é definida como:</w:t>
      </w:r>
    </w:p>
    <w:p w:rsidR="007A2719" w:rsidRPr="0056545F" w:rsidRDefault="007A2719" w:rsidP="007A2719">
      <w:pPr>
        <w:spacing w:line="360" w:lineRule="auto"/>
        <w:ind w:firstLine="709"/>
        <w:jc w:val="both"/>
        <w:rPr>
          <w:rFonts w:cs="Arial"/>
        </w:rPr>
      </w:pPr>
    </w:p>
    <w:p w:rsidR="00924654" w:rsidRPr="0056545F" w:rsidRDefault="00924654" w:rsidP="007A2719">
      <w:pPr>
        <w:ind w:left="2268"/>
        <w:jc w:val="both"/>
        <w:rPr>
          <w:rFonts w:cs="Arial"/>
          <w:sz w:val="20"/>
          <w:szCs w:val="20"/>
        </w:rPr>
      </w:pPr>
      <w:r w:rsidRPr="0056545F">
        <w:rPr>
          <w:rFonts w:cs="Arial"/>
          <w:sz w:val="20"/>
          <w:szCs w:val="20"/>
        </w:rPr>
        <w:t>“O veículo adequado para divulgar informações sobre o meio ambiente. Esse é um fator de risco e de competitividade de primeira ordem. A não-inclusão dos custos, despesas e obrigações ambientais distorcerá tanto a situação patrimonial como a situação financeira e os resultados da empresa”.</w:t>
      </w:r>
    </w:p>
    <w:p w:rsidR="00924654" w:rsidRPr="0056545F" w:rsidRDefault="00924654" w:rsidP="009D3EF5">
      <w:pPr>
        <w:spacing w:line="360" w:lineRule="auto"/>
        <w:ind w:left="2268"/>
        <w:jc w:val="both"/>
        <w:rPr>
          <w:rFonts w:cs="Arial"/>
        </w:rPr>
      </w:pPr>
    </w:p>
    <w:p w:rsidR="00924654" w:rsidRPr="0056545F" w:rsidRDefault="00897065" w:rsidP="20F0FEA8">
      <w:pPr>
        <w:spacing w:line="360" w:lineRule="auto"/>
        <w:ind w:firstLine="709"/>
        <w:jc w:val="both"/>
        <w:rPr>
          <w:rFonts w:eastAsia="Arial" w:cs="Arial"/>
          <w:lang w:val="pt-PT"/>
        </w:rPr>
      </w:pPr>
      <w:r>
        <w:rPr>
          <w:rFonts w:cs="Arial"/>
        </w:rPr>
        <w:lastRenderedPageBreak/>
        <w:t>Para Vellani e Ribeiro</w:t>
      </w:r>
      <w:r w:rsidR="20F0FEA8" w:rsidRPr="0056545F">
        <w:rPr>
          <w:rFonts w:cs="Arial"/>
        </w:rPr>
        <w:t xml:space="preserve"> (2001), a contabilidade </w:t>
      </w:r>
      <w:r w:rsidR="002864E6" w:rsidRPr="0056545F">
        <w:rPr>
          <w:rFonts w:cs="Arial"/>
        </w:rPr>
        <w:t>fornece informações da</w:t>
      </w:r>
      <w:r w:rsidR="20F0FEA8" w:rsidRPr="0056545F">
        <w:rPr>
          <w:rFonts w:cs="Arial"/>
        </w:rPr>
        <w:t xml:space="preserve"> empresa para o </w:t>
      </w:r>
      <w:r w:rsidR="00B256A7" w:rsidRPr="0056545F">
        <w:rPr>
          <w:rFonts w:cs="Arial"/>
        </w:rPr>
        <w:t xml:space="preserve">seu </w:t>
      </w:r>
      <w:r w:rsidR="20F0FEA8" w:rsidRPr="0056545F">
        <w:rPr>
          <w:rFonts w:cs="Arial"/>
        </w:rPr>
        <w:t>desenvolvimento suste</w:t>
      </w:r>
      <w:r w:rsidR="002864E6" w:rsidRPr="0056545F">
        <w:rPr>
          <w:rFonts w:cs="Arial"/>
        </w:rPr>
        <w:t xml:space="preserve">ntável, </w:t>
      </w:r>
      <w:r w:rsidR="002864E6" w:rsidRPr="0056545F">
        <w:rPr>
          <w:rFonts w:cs="Arial"/>
          <w:lang w:val="pt-PT"/>
        </w:rPr>
        <w:t xml:space="preserve">econômico </w:t>
      </w:r>
      <w:r w:rsidR="008E2A87" w:rsidRPr="0056545F">
        <w:rPr>
          <w:rFonts w:cs="Arial"/>
          <w:lang w:val="pt-PT"/>
        </w:rPr>
        <w:t>e ecológico</w:t>
      </w:r>
      <w:r w:rsidR="20F0FEA8" w:rsidRPr="0056545F">
        <w:rPr>
          <w:rFonts w:cs="Arial"/>
          <w:lang w:val="pt-PT"/>
        </w:rPr>
        <w:t>.</w:t>
      </w:r>
    </w:p>
    <w:p w:rsidR="00924654" w:rsidRPr="0056545F" w:rsidRDefault="00924654" w:rsidP="009D3EF5">
      <w:pPr>
        <w:spacing w:line="360" w:lineRule="auto"/>
        <w:ind w:firstLine="709"/>
        <w:jc w:val="both"/>
        <w:rPr>
          <w:rFonts w:cs="Arial"/>
        </w:rPr>
      </w:pPr>
      <w:r w:rsidRPr="0056545F">
        <w:rPr>
          <w:rFonts w:cs="Arial"/>
        </w:rPr>
        <w:t>Segundo</w:t>
      </w:r>
      <w:r w:rsidR="001201A8">
        <w:rPr>
          <w:rFonts w:cs="Arial"/>
        </w:rPr>
        <w:t xml:space="preserve"> Pereira, Dias e Faria (</w:t>
      </w:r>
      <w:r w:rsidRPr="0056545F">
        <w:rPr>
          <w:rFonts w:cs="Arial"/>
        </w:rPr>
        <w:t>2004</w:t>
      </w:r>
      <w:r w:rsidR="001201A8">
        <w:rPr>
          <w:rFonts w:cs="Arial"/>
        </w:rPr>
        <w:t>)</w:t>
      </w:r>
      <w:r w:rsidRPr="0056545F">
        <w:rPr>
          <w:rFonts w:cs="Arial"/>
        </w:rPr>
        <w:t xml:space="preserve">, p. 26: “As empresas começam a apresentar soluções para alcançar o </w:t>
      </w:r>
      <w:r w:rsidR="00F20391" w:rsidRPr="0056545F">
        <w:rPr>
          <w:rFonts w:cs="Arial"/>
        </w:rPr>
        <w:t xml:space="preserve">seu </w:t>
      </w:r>
      <w:r w:rsidRPr="0056545F">
        <w:rPr>
          <w:rFonts w:cs="Arial"/>
        </w:rPr>
        <w:t xml:space="preserve">desenvolvimento sustentável e, ao mesmo tempo, aumentar a lucratividade de seus negócios”. </w:t>
      </w:r>
    </w:p>
    <w:p w:rsidR="00924654" w:rsidRPr="0056545F" w:rsidRDefault="00924654" w:rsidP="009D3EF5">
      <w:pPr>
        <w:pStyle w:val="Default"/>
        <w:spacing w:line="360" w:lineRule="auto"/>
        <w:jc w:val="both"/>
        <w:rPr>
          <w:rFonts w:ascii="Arial" w:hAnsi="Arial" w:cs="Arial"/>
          <w:color w:val="auto"/>
        </w:rPr>
      </w:pPr>
    </w:p>
    <w:p w:rsidR="005059FA" w:rsidRPr="0056545F" w:rsidRDefault="005059FA" w:rsidP="003001F4">
      <w:pPr>
        <w:spacing w:line="360" w:lineRule="auto"/>
        <w:jc w:val="both"/>
        <w:rPr>
          <w:rFonts w:cs="Arial"/>
        </w:rPr>
      </w:pPr>
    </w:p>
    <w:p w:rsidR="00B00DCD" w:rsidRPr="0056545F" w:rsidRDefault="00924654" w:rsidP="0056545F">
      <w:pPr>
        <w:pStyle w:val="Ttulo2"/>
        <w:spacing w:line="360" w:lineRule="auto"/>
        <w:jc w:val="both"/>
        <w:rPr>
          <w:rFonts w:cs="Arial"/>
          <w:b w:val="0"/>
        </w:rPr>
      </w:pPr>
      <w:bookmarkStart w:id="5" w:name="_Toc515800857"/>
      <w:r w:rsidRPr="0056545F">
        <w:rPr>
          <w:rFonts w:cs="Arial"/>
        </w:rPr>
        <w:t xml:space="preserve">2.3 </w:t>
      </w:r>
      <w:r w:rsidR="00B00DCD" w:rsidRPr="0056545F">
        <w:rPr>
          <w:rFonts w:cs="Arial"/>
        </w:rPr>
        <w:t>C</w:t>
      </w:r>
      <w:r w:rsidR="00EA2A1B" w:rsidRPr="0056545F">
        <w:rPr>
          <w:rFonts w:cs="Arial"/>
        </w:rPr>
        <w:t>ontabilidade</w:t>
      </w:r>
      <w:r w:rsidR="00DF60D3">
        <w:rPr>
          <w:rFonts w:cs="Arial"/>
        </w:rPr>
        <w:t xml:space="preserve"> </w:t>
      </w:r>
      <w:r w:rsidR="00EA2A1B" w:rsidRPr="0056545F">
        <w:rPr>
          <w:rFonts w:cs="Arial"/>
        </w:rPr>
        <w:t>Ambiental</w:t>
      </w:r>
      <w:bookmarkEnd w:id="5"/>
    </w:p>
    <w:p w:rsidR="00B00DCD" w:rsidRPr="0056545F" w:rsidRDefault="00B00DCD" w:rsidP="0056545F">
      <w:pPr>
        <w:spacing w:line="360" w:lineRule="auto"/>
        <w:jc w:val="both"/>
        <w:rPr>
          <w:rFonts w:cs="Arial"/>
          <w:b/>
        </w:rPr>
      </w:pPr>
    </w:p>
    <w:p w:rsidR="00B00DCD" w:rsidRPr="0056545F" w:rsidRDefault="00B00DCD" w:rsidP="0056545F">
      <w:pPr>
        <w:spacing w:line="360" w:lineRule="auto"/>
        <w:ind w:firstLine="709"/>
        <w:jc w:val="both"/>
        <w:rPr>
          <w:rFonts w:cs="Arial"/>
        </w:rPr>
      </w:pPr>
      <w:r w:rsidRPr="0056545F">
        <w:rPr>
          <w:rFonts w:cs="Arial"/>
        </w:rPr>
        <w:t>A contabilidade ambiental está diretamente ligada ao seu patrimônio ambiental, os seus bens, direitos</w:t>
      </w:r>
      <w:r w:rsidR="00C05764" w:rsidRPr="0056545F">
        <w:rPr>
          <w:rFonts w:cs="Arial"/>
        </w:rPr>
        <w:t xml:space="preserve"> e obrigação da empresa, cujo </w:t>
      </w:r>
      <w:r w:rsidRPr="0056545F">
        <w:rPr>
          <w:rFonts w:cs="Arial"/>
        </w:rPr>
        <w:t xml:space="preserve">seu principal objetivo é conceder aos seus usuários </w:t>
      </w:r>
      <w:r w:rsidR="00C05764" w:rsidRPr="0056545F">
        <w:rPr>
          <w:rFonts w:cs="Arial"/>
        </w:rPr>
        <w:t>as informações,</w:t>
      </w:r>
      <w:r w:rsidRPr="0056545F">
        <w:rPr>
          <w:rFonts w:cs="Arial"/>
        </w:rPr>
        <w:t xml:space="preserve"> em relação aos acontecimentos ambientais que transfere ao seu patrimônio </w:t>
      </w:r>
      <w:r w:rsidR="001201A8">
        <w:rPr>
          <w:rFonts w:cs="Arial"/>
        </w:rPr>
        <w:t>(SILVA; RIOS ,2014</w:t>
      </w:r>
      <w:r w:rsidR="001201A8" w:rsidRPr="0056545F">
        <w:rPr>
          <w:rFonts w:cs="Arial"/>
        </w:rPr>
        <w:t>).</w:t>
      </w:r>
    </w:p>
    <w:p w:rsidR="00B00DCD" w:rsidRPr="0056545F" w:rsidRDefault="001201A8" w:rsidP="009D3EF5">
      <w:pPr>
        <w:spacing w:line="360" w:lineRule="auto"/>
        <w:ind w:firstLine="709"/>
        <w:jc w:val="both"/>
        <w:rPr>
          <w:rFonts w:cs="Arial"/>
          <w:shd w:val="clear" w:color="auto" w:fill="FFFFFF"/>
        </w:rPr>
      </w:pPr>
      <w:r w:rsidRPr="0056545F">
        <w:rPr>
          <w:rFonts w:cs="Arial"/>
        </w:rPr>
        <w:t xml:space="preserve">Segundo </w:t>
      </w:r>
      <w:r w:rsidRPr="0056545F">
        <w:rPr>
          <w:rFonts w:cs="Arial"/>
          <w:shd w:val="clear" w:color="auto" w:fill="FFFFFF"/>
        </w:rPr>
        <w:t>Iudícibus</w:t>
      </w:r>
      <w:r>
        <w:rPr>
          <w:rFonts w:cs="Arial"/>
          <w:shd w:val="clear" w:color="auto" w:fill="FFFFFF"/>
        </w:rPr>
        <w:t xml:space="preserve"> e Marion</w:t>
      </w:r>
      <w:r w:rsidRPr="0056545F">
        <w:rPr>
          <w:rFonts w:cs="Arial"/>
          <w:shd w:val="clear" w:color="auto" w:fill="FFFFFF"/>
        </w:rPr>
        <w:t xml:space="preserve"> (2000, p. 53), </w:t>
      </w:r>
      <w:r w:rsidR="00B00DCD" w:rsidRPr="0056545F">
        <w:rPr>
          <w:rFonts w:cs="Arial"/>
          <w:shd w:val="clear" w:color="auto" w:fill="FFFFFF"/>
        </w:rPr>
        <w:t>a contabilidade tem como objetivo</w:t>
      </w:r>
      <w:r w:rsidR="00C05764" w:rsidRPr="0056545F">
        <w:rPr>
          <w:rFonts w:cs="Arial"/>
          <w:shd w:val="clear" w:color="auto" w:fill="FFFFFF"/>
        </w:rPr>
        <w:t>,</w:t>
      </w:r>
      <w:r w:rsidR="00B00DCD" w:rsidRPr="0056545F">
        <w:rPr>
          <w:rFonts w:cs="Arial"/>
          <w:shd w:val="clear" w:color="auto" w:fill="FFFFFF"/>
        </w:rPr>
        <w:t xml:space="preserve"> "</w:t>
      </w:r>
      <w:r w:rsidR="00B00DCD" w:rsidRPr="0056545F">
        <w:rPr>
          <w:rFonts w:cs="Arial"/>
          <w:iCs/>
          <w:shd w:val="clear" w:color="auto" w:fill="FFFFFF"/>
        </w:rPr>
        <w:t>fornecer informação estruturada de natureza econômica, financeira e, subsidiariamente, física, de produtividade e social, aos usuários internos e externos à entidade objeto da Contabilidade</w:t>
      </w:r>
      <w:r w:rsidR="00B00DCD" w:rsidRPr="0056545F">
        <w:rPr>
          <w:rFonts w:cs="Arial"/>
          <w:shd w:val="clear" w:color="auto" w:fill="FFFFFF"/>
        </w:rPr>
        <w:t>."</w:t>
      </w:r>
    </w:p>
    <w:p w:rsidR="00B00DCD" w:rsidRPr="0056545F" w:rsidRDefault="001201A8" w:rsidP="009D3EF5">
      <w:pPr>
        <w:spacing w:line="360" w:lineRule="auto"/>
        <w:ind w:firstLine="709"/>
        <w:jc w:val="both"/>
        <w:rPr>
          <w:rFonts w:cs="Arial"/>
        </w:rPr>
      </w:pPr>
      <w:r>
        <w:rPr>
          <w:rFonts w:cs="Arial"/>
          <w:lang w:val="pt-PT"/>
        </w:rPr>
        <w:t xml:space="preserve">Para </w:t>
      </w:r>
      <w:r w:rsidRPr="0056545F">
        <w:rPr>
          <w:rFonts w:cs="Arial"/>
        </w:rPr>
        <w:t>Both</w:t>
      </w:r>
      <w:r>
        <w:t xml:space="preserve"> e </w:t>
      </w:r>
      <w:r w:rsidRPr="0056545F">
        <w:rPr>
          <w:rFonts w:cs="Arial"/>
        </w:rPr>
        <w:t>Fischer</w:t>
      </w:r>
      <w:r>
        <w:rPr>
          <w:rFonts w:cs="Arial"/>
          <w:lang w:val="pt-PT"/>
        </w:rPr>
        <w:t>(201</w:t>
      </w:r>
      <w:r w:rsidRPr="0056545F">
        <w:rPr>
          <w:rFonts w:cs="Arial"/>
          <w:lang w:val="pt-PT"/>
        </w:rPr>
        <w:t>7</w:t>
      </w:r>
      <w:r w:rsidRPr="0056545F">
        <w:rPr>
          <w:rFonts w:cs="Arial"/>
        </w:rPr>
        <w:t xml:space="preserve">), </w:t>
      </w:r>
      <w:r w:rsidR="00B00DCD" w:rsidRPr="0056545F">
        <w:rPr>
          <w:rFonts w:cs="Arial"/>
        </w:rPr>
        <w:t>a contabilidade ambiental tem a finalidade de identificar, mensurar e esclarecer acontecimentos que está associada à proteção ambiental e demonstrando a suas responsab</w:t>
      </w:r>
      <w:r w:rsidR="004C0132" w:rsidRPr="0056545F">
        <w:rPr>
          <w:rFonts w:cs="Arial"/>
        </w:rPr>
        <w:t>ilidades sociais na organização.</w:t>
      </w:r>
    </w:p>
    <w:p w:rsidR="004C0132" w:rsidRPr="0056545F" w:rsidRDefault="004C0132" w:rsidP="009D3EF5">
      <w:pPr>
        <w:spacing w:line="360" w:lineRule="auto"/>
        <w:jc w:val="both"/>
        <w:rPr>
          <w:rFonts w:cs="Arial"/>
        </w:rPr>
      </w:pPr>
    </w:p>
    <w:p w:rsidR="00CD6611" w:rsidRPr="0056545F" w:rsidRDefault="00CD6611" w:rsidP="003001F4">
      <w:pPr>
        <w:spacing w:line="360" w:lineRule="auto"/>
        <w:jc w:val="both"/>
        <w:rPr>
          <w:rFonts w:cs="Arial"/>
        </w:rPr>
      </w:pPr>
    </w:p>
    <w:p w:rsidR="00B00DCD" w:rsidRPr="0056545F" w:rsidRDefault="00924654" w:rsidP="003001F4">
      <w:pPr>
        <w:pStyle w:val="Ttulo2"/>
        <w:spacing w:line="360" w:lineRule="auto"/>
        <w:jc w:val="both"/>
        <w:rPr>
          <w:rFonts w:cs="Arial"/>
          <w:b w:val="0"/>
        </w:rPr>
      </w:pPr>
      <w:bookmarkStart w:id="6" w:name="_Toc515800858"/>
      <w:r w:rsidRPr="0056545F">
        <w:rPr>
          <w:rFonts w:cs="Arial"/>
          <w:b w:val="0"/>
        </w:rPr>
        <w:t>2.3</w:t>
      </w:r>
      <w:r w:rsidR="00B00DCD" w:rsidRPr="0056545F">
        <w:rPr>
          <w:rFonts w:cs="Arial"/>
          <w:b w:val="0"/>
        </w:rPr>
        <w:t>.1 Ativos Ambientais</w:t>
      </w:r>
      <w:bookmarkEnd w:id="6"/>
    </w:p>
    <w:p w:rsidR="00B00DCD" w:rsidRPr="0056545F" w:rsidRDefault="00B00DCD" w:rsidP="003001F4">
      <w:pPr>
        <w:spacing w:line="360" w:lineRule="auto"/>
        <w:jc w:val="both"/>
        <w:rPr>
          <w:rFonts w:cs="Arial"/>
        </w:rPr>
      </w:pPr>
    </w:p>
    <w:p w:rsidR="00B00DCD" w:rsidRPr="0056545F" w:rsidRDefault="001201A8" w:rsidP="009D3EF5">
      <w:pPr>
        <w:spacing w:line="360" w:lineRule="auto"/>
        <w:ind w:firstLine="709"/>
        <w:jc w:val="both"/>
        <w:rPr>
          <w:rFonts w:cs="Arial"/>
        </w:rPr>
      </w:pPr>
      <w:r w:rsidRPr="0056545F">
        <w:rPr>
          <w:rFonts w:cs="Arial"/>
        </w:rPr>
        <w:t xml:space="preserve">De acordo </w:t>
      </w:r>
      <w:r>
        <w:t>Pamplona</w:t>
      </w:r>
      <w:r>
        <w:rPr>
          <w:rFonts w:cs="Arial"/>
        </w:rPr>
        <w:t xml:space="preserve"> (2008)</w:t>
      </w:r>
      <w:r w:rsidRPr="0056545F">
        <w:rPr>
          <w:rFonts w:cs="Arial"/>
        </w:rPr>
        <w:t xml:space="preserve">, </w:t>
      </w:r>
      <w:r w:rsidR="004C0132" w:rsidRPr="0056545F">
        <w:rPr>
          <w:rFonts w:cs="Arial"/>
        </w:rPr>
        <w:t xml:space="preserve">os ativos ambientais </w:t>
      </w:r>
      <w:r w:rsidR="00B00DCD" w:rsidRPr="0056545F">
        <w:rPr>
          <w:rFonts w:cs="Arial"/>
        </w:rPr>
        <w:t>são os bens da empresa</w:t>
      </w:r>
      <w:r w:rsidR="00C05764" w:rsidRPr="0056545F">
        <w:rPr>
          <w:rFonts w:cs="Arial"/>
        </w:rPr>
        <w:t>,</w:t>
      </w:r>
      <w:r w:rsidR="00344622" w:rsidRPr="0056545F">
        <w:rPr>
          <w:rFonts w:cs="Arial"/>
        </w:rPr>
        <w:t xml:space="preserve"> cujo </w:t>
      </w:r>
      <w:r w:rsidR="00B00DCD" w:rsidRPr="0056545F">
        <w:rPr>
          <w:rFonts w:cs="Arial"/>
        </w:rPr>
        <w:t xml:space="preserve">seu objetivo é controlar, proteger e recuperar o meio ambiente. </w:t>
      </w:r>
      <w:r w:rsidRPr="0056545F">
        <w:rPr>
          <w:rFonts w:cs="Arial"/>
        </w:rPr>
        <w:t>Para</w:t>
      </w:r>
      <w:r>
        <w:rPr>
          <w:rFonts w:cs="Arial"/>
        </w:rPr>
        <w:t xml:space="preserve"> Silva e Rios (2014</w:t>
      </w:r>
      <w:r w:rsidRPr="0056545F">
        <w:rPr>
          <w:rFonts w:cs="Arial"/>
        </w:rPr>
        <w:t>)</w:t>
      </w:r>
      <w:r>
        <w:rPr>
          <w:rFonts w:cs="Arial"/>
        </w:rPr>
        <w:t>,</w:t>
      </w:r>
      <w:r w:rsidR="00B00DCD" w:rsidRPr="0056545F">
        <w:rPr>
          <w:rFonts w:cs="Arial"/>
        </w:rPr>
        <w:t xml:space="preserve"> os ativos ambientais consistem em todos os bens e direitos da entidade que possua recursos econômicos futuros, durante um período para direcionar na preservação, na proteção na recuperação ambiental.</w:t>
      </w:r>
    </w:p>
    <w:p w:rsidR="00B00DCD" w:rsidRPr="0056545F" w:rsidRDefault="001201A8" w:rsidP="009D3EF5">
      <w:pPr>
        <w:spacing w:line="360" w:lineRule="auto"/>
        <w:ind w:firstLine="709"/>
        <w:jc w:val="both"/>
        <w:rPr>
          <w:rFonts w:cs="Arial"/>
        </w:rPr>
      </w:pPr>
      <w:r w:rsidRPr="0056545F">
        <w:rPr>
          <w:rFonts w:cs="Arial"/>
        </w:rPr>
        <w:t>Conforme Kraemer (2000</w:t>
      </w:r>
      <w:r w:rsidR="00BF7AA7" w:rsidRPr="0056545F">
        <w:rPr>
          <w:rFonts w:cs="Arial"/>
        </w:rPr>
        <w:t>), os</w:t>
      </w:r>
      <w:r w:rsidR="00B00DCD" w:rsidRPr="0056545F">
        <w:rPr>
          <w:rFonts w:cs="Arial"/>
        </w:rPr>
        <w:t xml:space="preserve"> aspectos dos ativos ambientais vão variar de uma empresa para outra, pois</w:t>
      </w:r>
      <w:r w:rsidR="00344622" w:rsidRPr="0056545F">
        <w:rPr>
          <w:rFonts w:cs="Arial"/>
        </w:rPr>
        <w:t>,</w:t>
      </w:r>
      <w:r w:rsidR="00B00DCD" w:rsidRPr="0056545F">
        <w:rPr>
          <w:rFonts w:cs="Arial"/>
        </w:rPr>
        <w:t xml:space="preserve"> os procedimentos das diferentes atividades operacionais devem entender os seus ativos aplicados no processo de proteção, controle, conservação e preservação do meio ambiente.</w:t>
      </w:r>
    </w:p>
    <w:p w:rsidR="00B00DCD" w:rsidRPr="0056545F" w:rsidRDefault="00924654" w:rsidP="003001F4">
      <w:pPr>
        <w:pStyle w:val="Ttulo2"/>
        <w:spacing w:line="360" w:lineRule="auto"/>
        <w:jc w:val="both"/>
        <w:rPr>
          <w:rFonts w:cs="Arial"/>
          <w:b w:val="0"/>
        </w:rPr>
      </w:pPr>
      <w:bookmarkStart w:id="7" w:name="_Toc515800859"/>
      <w:r w:rsidRPr="0056545F">
        <w:rPr>
          <w:rFonts w:cs="Arial"/>
          <w:b w:val="0"/>
        </w:rPr>
        <w:lastRenderedPageBreak/>
        <w:t>2.3</w:t>
      </w:r>
      <w:r w:rsidR="00B00DCD" w:rsidRPr="0056545F">
        <w:rPr>
          <w:rFonts w:cs="Arial"/>
          <w:b w:val="0"/>
        </w:rPr>
        <w:t>.2 Passivos Ambientais</w:t>
      </w:r>
      <w:bookmarkEnd w:id="7"/>
    </w:p>
    <w:p w:rsidR="00CD6611" w:rsidRPr="0056545F" w:rsidRDefault="00CD6611" w:rsidP="00CD6611">
      <w:pPr>
        <w:spacing w:line="360" w:lineRule="auto"/>
        <w:rPr>
          <w:rFonts w:cs="Arial"/>
        </w:rPr>
      </w:pPr>
    </w:p>
    <w:p w:rsidR="003001F4" w:rsidRDefault="001201A8" w:rsidP="001201A8">
      <w:pPr>
        <w:spacing w:line="360" w:lineRule="auto"/>
        <w:ind w:firstLine="709"/>
        <w:jc w:val="both"/>
        <w:rPr>
          <w:rFonts w:cs="Arial"/>
        </w:rPr>
      </w:pPr>
      <w:r>
        <w:rPr>
          <w:rFonts w:cs="Arial"/>
        </w:rPr>
        <w:t>Para Silva e Rios</w:t>
      </w:r>
      <w:r w:rsidRPr="0056545F">
        <w:rPr>
          <w:rFonts w:cs="Arial"/>
        </w:rPr>
        <w:t xml:space="preserve"> (2002), passivo ambiental são todas as obrigações da empresa de curto ou a longo prazo, designado a promover investimento para reduzir ou amenizar os danos provocados ao meio ambiente.</w:t>
      </w:r>
    </w:p>
    <w:p w:rsidR="001201A8" w:rsidRDefault="001201A8" w:rsidP="001201A8">
      <w:pPr>
        <w:spacing w:line="360" w:lineRule="auto"/>
        <w:ind w:firstLine="709"/>
        <w:jc w:val="both"/>
        <w:rPr>
          <w:rFonts w:cs="Arial"/>
        </w:rPr>
      </w:pPr>
    </w:p>
    <w:p w:rsidR="001201A8" w:rsidRPr="0056545F" w:rsidRDefault="001201A8" w:rsidP="001201A8">
      <w:pPr>
        <w:spacing w:line="360" w:lineRule="auto"/>
        <w:ind w:firstLine="709"/>
        <w:jc w:val="both"/>
        <w:rPr>
          <w:rFonts w:cs="Arial"/>
        </w:rPr>
      </w:pPr>
    </w:p>
    <w:p w:rsidR="00B00DCD" w:rsidRPr="0056545F" w:rsidRDefault="00924654" w:rsidP="003001F4">
      <w:pPr>
        <w:pStyle w:val="Ttulo2"/>
        <w:spacing w:line="360" w:lineRule="auto"/>
        <w:jc w:val="both"/>
        <w:rPr>
          <w:rFonts w:cs="Arial"/>
          <w:b w:val="0"/>
        </w:rPr>
      </w:pPr>
      <w:bookmarkStart w:id="8" w:name="_Toc515800860"/>
      <w:r w:rsidRPr="0056545F">
        <w:rPr>
          <w:rFonts w:cs="Arial"/>
          <w:b w:val="0"/>
        </w:rPr>
        <w:t>2.3</w:t>
      </w:r>
      <w:r w:rsidR="00B00DCD" w:rsidRPr="0056545F">
        <w:rPr>
          <w:rFonts w:cs="Arial"/>
          <w:b w:val="0"/>
        </w:rPr>
        <w:t>.3 Receitas ambientais</w:t>
      </w:r>
      <w:bookmarkEnd w:id="8"/>
    </w:p>
    <w:p w:rsidR="004F016A" w:rsidRPr="0056545F" w:rsidRDefault="004F016A" w:rsidP="004F016A">
      <w:pPr>
        <w:spacing w:line="360" w:lineRule="auto"/>
        <w:jc w:val="both"/>
        <w:rPr>
          <w:rFonts w:cs="Arial"/>
        </w:rPr>
      </w:pPr>
    </w:p>
    <w:p w:rsidR="00B00DCD" w:rsidRPr="0056545F" w:rsidRDefault="00B00DCD" w:rsidP="004F016A">
      <w:pPr>
        <w:spacing w:line="360" w:lineRule="auto"/>
        <w:ind w:firstLine="709"/>
        <w:jc w:val="both"/>
        <w:rPr>
          <w:rFonts w:cs="Arial"/>
        </w:rPr>
      </w:pPr>
      <w:r w:rsidRPr="0056545F">
        <w:rPr>
          <w:rFonts w:cs="Arial"/>
        </w:rPr>
        <w:t xml:space="preserve">De acordo com </w:t>
      </w:r>
      <w:r w:rsidR="003745C3" w:rsidRPr="0056545F">
        <w:rPr>
          <w:rFonts w:cs="Arial"/>
        </w:rPr>
        <w:t>Tinoco e Kraemer (2004, p. 187):</w:t>
      </w:r>
    </w:p>
    <w:p w:rsidR="00B00DCD" w:rsidRPr="0056545F" w:rsidRDefault="00B00DCD" w:rsidP="009D3EF5">
      <w:pPr>
        <w:spacing w:line="360" w:lineRule="auto"/>
        <w:jc w:val="both"/>
        <w:rPr>
          <w:rFonts w:cs="Arial"/>
        </w:rPr>
      </w:pPr>
    </w:p>
    <w:p w:rsidR="0056545F" w:rsidRPr="0056545F" w:rsidRDefault="00ED7F51" w:rsidP="00ED7F51">
      <w:pPr>
        <w:ind w:left="2268"/>
        <w:jc w:val="both"/>
        <w:rPr>
          <w:rFonts w:cs="Arial"/>
          <w:sz w:val="20"/>
          <w:szCs w:val="20"/>
        </w:rPr>
      </w:pPr>
      <w:r>
        <w:rPr>
          <w:rFonts w:cs="Arial"/>
          <w:sz w:val="20"/>
          <w:szCs w:val="20"/>
        </w:rPr>
        <w:t>“</w:t>
      </w:r>
      <w:r w:rsidR="20F0FEA8" w:rsidRPr="0056545F">
        <w:rPr>
          <w:rFonts w:cs="Arial"/>
          <w:sz w:val="20"/>
          <w:szCs w:val="20"/>
        </w:rPr>
        <w:t xml:space="preserve">Prestação de serviços especializados em gestão ambiental; venda de produtos elaborados de sobra de insumos do processo produtivo; venda de produtos reciclados; receita de aproveitamento de gases e calor; redução do consumo de matérias-primas; redução do consumo de energia; redução do consumo de água; participação do faturamento total da empresa que se reconhece como sendo devida a sua atuação responsável com o meio </w:t>
      </w:r>
      <w:r w:rsidR="00344622" w:rsidRPr="0056545F">
        <w:rPr>
          <w:rFonts w:cs="Arial"/>
          <w:sz w:val="20"/>
          <w:szCs w:val="20"/>
        </w:rPr>
        <w:t>ambiente. A</w:t>
      </w:r>
      <w:r w:rsidR="003745C3" w:rsidRPr="0056545F">
        <w:rPr>
          <w:rFonts w:cs="Arial"/>
          <w:sz w:val="20"/>
          <w:szCs w:val="20"/>
        </w:rPr>
        <w:t xml:space="preserve"> receita ambiental está relacionada com o gerenciamento ambiental</w:t>
      </w:r>
      <w:r>
        <w:rPr>
          <w:rFonts w:cs="Arial"/>
          <w:sz w:val="20"/>
          <w:szCs w:val="20"/>
        </w:rPr>
        <w:t>”</w:t>
      </w:r>
      <w:r w:rsidR="003745C3" w:rsidRPr="0056545F">
        <w:rPr>
          <w:rFonts w:cs="Arial"/>
          <w:sz w:val="20"/>
          <w:szCs w:val="20"/>
        </w:rPr>
        <w:t>.</w:t>
      </w:r>
    </w:p>
    <w:p w:rsidR="004F016A" w:rsidRPr="0017560A" w:rsidRDefault="004F016A" w:rsidP="0017560A">
      <w:pPr>
        <w:spacing w:line="360" w:lineRule="auto"/>
        <w:ind w:left="2268"/>
        <w:jc w:val="both"/>
        <w:rPr>
          <w:rFonts w:cs="Arial"/>
        </w:rPr>
      </w:pPr>
    </w:p>
    <w:p w:rsidR="003001F4" w:rsidRPr="0056545F" w:rsidRDefault="009105E5" w:rsidP="001043BD">
      <w:pPr>
        <w:spacing w:line="360" w:lineRule="auto"/>
        <w:ind w:firstLine="709"/>
        <w:jc w:val="both"/>
        <w:rPr>
          <w:rFonts w:eastAsia="Arial" w:cs="Arial"/>
        </w:rPr>
      </w:pPr>
      <w:r>
        <w:rPr>
          <w:rFonts w:cs="Arial"/>
        </w:rPr>
        <w:t>Para Both e Fischer (2017</w:t>
      </w:r>
      <w:r w:rsidRPr="0056545F">
        <w:rPr>
          <w:rFonts w:cs="Arial"/>
        </w:rPr>
        <w:t>),</w:t>
      </w:r>
      <w:r>
        <w:rPr>
          <w:rFonts w:cs="Arial"/>
        </w:rPr>
        <w:t xml:space="preserve"> </w:t>
      </w:r>
      <w:r w:rsidR="004F016A" w:rsidRPr="0056545F">
        <w:rPr>
          <w:rFonts w:cs="Arial"/>
        </w:rPr>
        <w:t>as receitas ambientais estão relacionadas com produtos que podem ser reaproveitados na comercialização de outras atividades ou no reaproveitamento para o consumo da produção.</w:t>
      </w:r>
    </w:p>
    <w:p w:rsidR="001043BD" w:rsidRPr="0056545F" w:rsidRDefault="001043BD" w:rsidP="001043BD">
      <w:pPr>
        <w:spacing w:line="360" w:lineRule="auto"/>
        <w:ind w:firstLine="709"/>
        <w:jc w:val="both"/>
        <w:rPr>
          <w:rFonts w:eastAsia="Arial" w:cs="Arial"/>
        </w:rPr>
      </w:pPr>
    </w:p>
    <w:p w:rsidR="001043BD" w:rsidRPr="0056545F" w:rsidRDefault="001043BD" w:rsidP="001043BD">
      <w:pPr>
        <w:spacing w:line="360" w:lineRule="auto"/>
        <w:ind w:firstLine="709"/>
        <w:jc w:val="both"/>
        <w:rPr>
          <w:rFonts w:eastAsia="Arial" w:cs="Arial"/>
        </w:rPr>
      </w:pPr>
    </w:p>
    <w:p w:rsidR="00B00DCD" w:rsidRPr="0056545F" w:rsidRDefault="00924654" w:rsidP="003001F4">
      <w:pPr>
        <w:pStyle w:val="Ttulo2"/>
        <w:spacing w:line="360" w:lineRule="auto"/>
        <w:jc w:val="both"/>
        <w:rPr>
          <w:rFonts w:cs="Arial"/>
          <w:b w:val="0"/>
        </w:rPr>
      </w:pPr>
      <w:bookmarkStart w:id="9" w:name="_Toc515800861"/>
      <w:r w:rsidRPr="0056545F">
        <w:rPr>
          <w:rFonts w:cs="Arial"/>
          <w:b w:val="0"/>
        </w:rPr>
        <w:t>2.3</w:t>
      </w:r>
      <w:r w:rsidR="00B00DCD" w:rsidRPr="0056545F">
        <w:rPr>
          <w:rFonts w:cs="Arial"/>
          <w:b w:val="0"/>
        </w:rPr>
        <w:t>.4 Custos ambientais</w:t>
      </w:r>
      <w:bookmarkEnd w:id="9"/>
    </w:p>
    <w:p w:rsidR="00B00DCD" w:rsidRPr="0056545F" w:rsidRDefault="00B00DCD" w:rsidP="009D3EF5">
      <w:pPr>
        <w:spacing w:line="360" w:lineRule="auto"/>
        <w:jc w:val="both"/>
        <w:rPr>
          <w:rFonts w:cs="Arial"/>
        </w:rPr>
      </w:pPr>
    </w:p>
    <w:p w:rsidR="00B00DCD" w:rsidRPr="0056545F" w:rsidRDefault="009105E5" w:rsidP="007A2719">
      <w:pPr>
        <w:spacing w:line="360" w:lineRule="auto"/>
        <w:ind w:firstLine="709"/>
        <w:jc w:val="both"/>
        <w:rPr>
          <w:rFonts w:cs="Arial"/>
        </w:rPr>
      </w:pPr>
      <w:r>
        <w:rPr>
          <w:rFonts w:cs="Arial"/>
        </w:rPr>
        <w:t xml:space="preserve">Conforme </w:t>
      </w:r>
      <w:r w:rsidRPr="0056545F">
        <w:rPr>
          <w:rFonts w:cs="Arial"/>
        </w:rPr>
        <w:t>Pamplona</w:t>
      </w:r>
      <w:r>
        <w:rPr>
          <w:rFonts w:cs="Arial"/>
        </w:rPr>
        <w:t xml:space="preserve"> (2008</w:t>
      </w:r>
      <w:r w:rsidRPr="0056545F">
        <w:rPr>
          <w:rFonts w:cs="Arial"/>
        </w:rPr>
        <w:t xml:space="preserve"> p. </w:t>
      </w:r>
      <w:r>
        <w:rPr>
          <w:rFonts w:cs="Arial"/>
        </w:rPr>
        <w:t>23</w:t>
      </w:r>
      <w:r w:rsidRPr="0056545F">
        <w:rPr>
          <w:rFonts w:cs="Arial"/>
        </w:rPr>
        <w:t xml:space="preserve">), </w:t>
      </w:r>
      <w:r w:rsidR="00B00DCD" w:rsidRPr="0056545F">
        <w:rPr>
          <w:rFonts w:cs="Arial"/>
        </w:rPr>
        <w:t>custos ambientais:</w:t>
      </w:r>
    </w:p>
    <w:p w:rsidR="00B00DCD" w:rsidRPr="0056545F" w:rsidRDefault="00B00DCD" w:rsidP="007A2719">
      <w:pPr>
        <w:spacing w:line="360" w:lineRule="auto"/>
        <w:ind w:left="2268"/>
        <w:jc w:val="both"/>
        <w:rPr>
          <w:rFonts w:cs="Arial"/>
          <w:sz w:val="20"/>
          <w:szCs w:val="20"/>
        </w:rPr>
      </w:pPr>
    </w:p>
    <w:p w:rsidR="001043BD" w:rsidRDefault="00ED7F51" w:rsidP="0017560A">
      <w:pPr>
        <w:ind w:left="2268"/>
        <w:jc w:val="both"/>
        <w:rPr>
          <w:rFonts w:cs="Arial"/>
          <w:sz w:val="20"/>
          <w:szCs w:val="20"/>
        </w:rPr>
      </w:pPr>
      <w:r>
        <w:rPr>
          <w:rFonts w:cs="Arial"/>
          <w:sz w:val="20"/>
          <w:szCs w:val="20"/>
        </w:rPr>
        <w:t>“</w:t>
      </w:r>
      <w:r w:rsidR="20F0FEA8" w:rsidRPr="0056545F">
        <w:rPr>
          <w:rFonts w:cs="Arial"/>
          <w:sz w:val="20"/>
          <w:szCs w:val="20"/>
        </w:rPr>
        <w:t>Devem estar relacionados de forma direta ou indireta com a proteção ao meio ambiente, como a depreciação, amortização e exaustão dos ativos de natureza ambiental, aquisição de insumos relativos ao controle/redução/eliminação de poluentes, disposição e tratamentos de resíduos poluentes, recuperação/restauração de áreas contaminadas e mão-de-obra utilizada nas atividades de controle/preservação/recuperação do meio ambiente.</w:t>
      </w:r>
      <w:r w:rsidR="003745C3" w:rsidRPr="0056545F">
        <w:rPr>
          <w:rFonts w:cs="Arial"/>
          <w:sz w:val="20"/>
          <w:szCs w:val="20"/>
        </w:rPr>
        <w:t xml:space="preserve"> O custo ambiental está relacionado com o gasto direcionado a proteção do meio ambiente</w:t>
      </w:r>
      <w:r>
        <w:rPr>
          <w:rFonts w:cs="Arial"/>
          <w:sz w:val="20"/>
          <w:szCs w:val="20"/>
        </w:rPr>
        <w:t>”</w:t>
      </w:r>
      <w:r w:rsidR="003745C3" w:rsidRPr="0056545F">
        <w:rPr>
          <w:rFonts w:cs="Arial"/>
          <w:sz w:val="20"/>
          <w:szCs w:val="20"/>
        </w:rPr>
        <w:t>.</w:t>
      </w:r>
    </w:p>
    <w:p w:rsidR="0017560A" w:rsidRPr="0056545F" w:rsidRDefault="0017560A" w:rsidP="0056545F">
      <w:pPr>
        <w:spacing w:line="360" w:lineRule="auto"/>
        <w:ind w:left="2268"/>
        <w:jc w:val="both"/>
        <w:rPr>
          <w:rFonts w:cs="Arial"/>
          <w:sz w:val="20"/>
          <w:szCs w:val="20"/>
        </w:rPr>
      </w:pPr>
    </w:p>
    <w:p w:rsidR="00B00DCD" w:rsidRPr="0056545F" w:rsidRDefault="001043BD" w:rsidP="009105E5">
      <w:pPr>
        <w:spacing w:line="360" w:lineRule="auto"/>
        <w:ind w:firstLine="709"/>
        <w:jc w:val="both"/>
        <w:rPr>
          <w:rFonts w:cs="Arial"/>
          <w:b/>
        </w:rPr>
      </w:pPr>
      <w:r w:rsidRPr="0056545F">
        <w:rPr>
          <w:rFonts w:cs="Arial"/>
        </w:rPr>
        <w:t>Custos ambientais estão associada</w:t>
      </w:r>
      <w:r w:rsidR="00344622" w:rsidRPr="0056545F">
        <w:rPr>
          <w:rFonts w:cs="Arial"/>
        </w:rPr>
        <w:t>s</w:t>
      </w:r>
      <w:r w:rsidRPr="0056545F">
        <w:rPr>
          <w:rFonts w:cs="Arial"/>
        </w:rPr>
        <w:t xml:space="preserve"> a preservação do meio ambiente, de modo direta ou indireta </w:t>
      </w:r>
      <w:r w:rsidR="009105E5">
        <w:rPr>
          <w:rFonts w:cs="Arial"/>
        </w:rPr>
        <w:t>(BOTH; FISCHER, 2017</w:t>
      </w:r>
      <w:r w:rsidR="009105E5" w:rsidRPr="0056545F">
        <w:rPr>
          <w:rFonts w:cs="Arial"/>
        </w:rPr>
        <w:t>).</w:t>
      </w:r>
    </w:p>
    <w:p w:rsidR="003001F4" w:rsidRPr="0056545F" w:rsidRDefault="003001F4" w:rsidP="003001F4">
      <w:pPr>
        <w:rPr>
          <w:rFonts w:cs="Arial"/>
        </w:rPr>
      </w:pPr>
    </w:p>
    <w:p w:rsidR="00B00DCD" w:rsidRPr="0056545F" w:rsidRDefault="00924654" w:rsidP="003001F4">
      <w:pPr>
        <w:pStyle w:val="Ttulo2"/>
        <w:spacing w:line="360" w:lineRule="auto"/>
        <w:jc w:val="both"/>
        <w:rPr>
          <w:rFonts w:cs="Arial"/>
          <w:b w:val="0"/>
        </w:rPr>
      </w:pPr>
      <w:bookmarkStart w:id="10" w:name="_Toc515800862"/>
      <w:r w:rsidRPr="0056545F">
        <w:rPr>
          <w:rFonts w:cs="Arial"/>
          <w:b w:val="0"/>
        </w:rPr>
        <w:lastRenderedPageBreak/>
        <w:t>2.3</w:t>
      </w:r>
      <w:r w:rsidR="00B00DCD" w:rsidRPr="0056545F">
        <w:rPr>
          <w:rFonts w:cs="Arial"/>
          <w:b w:val="0"/>
        </w:rPr>
        <w:t>.5 Despesas Ambientais</w:t>
      </w:r>
      <w:bookmarkEnd w:id="10"/>
    </w:p>
    <w:p w:rsidR="00B00DCD" w:rsidRPr="0056545F" w:rsidRDefault="00B00DCD" w:rsidP="009D3EF5">
      <w:pPr>
        <w:spacing w:line="360" w:lineRule="auto"/>
        <w:jc w:val="both"/>
        <w:rPr>
          <w:rFonts w:cs="Arial"/>
        </w:rPr>
      </w:pPr>
    </w:p>
    <w:p w:rsidR="00B00DCD" w:rsidRPr="0056545F" w:rsidRDefault="00B00DCD" w:rsidP="009D3EF5">
      <w:pPr>
        <w:spacing w:line="360" w:lineRule="auto"/>
        <w:ind w:firstLine="709"/>
        <w:jc w:val="both"/>
        <w:rPr>
          <w:rFonts w:cs="Arial"/>
        </w:rPr>
      </w:pPr>
      <w:r w:rsidRPr="0056545F">
        <w:rPr>
          <w:rFonts w:cs="Arial"/>
        </w:rPr>
        <w:t xml:space="preserve">Despesas são os gastos de bens ou serviço para ganho de receitas (HENDRIKSEN; BREDA 1999). De acordo com Silva (2008), </w:t>
      </w:r>
      <w:r w:rsidR="0009583C" w:rsidRPr="0056545F">
        <w:rPr>
          <w:rFonts w:cs="Arial"/>
        </w:rPr>
        <w:t>despesa ambiental representa</w:t>
      </w:r>
      <w:r w:rsidRPr="0056545F">
        <w:rPr>
          <w:rFonts w:cs="Arial"/>
        </w:rPr>
        <w:t xml:space="preserve"> os gastos de bens e serviços utilizados para a obtenção da receita.</w:t>
      </w:r>
    </w:p>
    <w:p w:rsidR="00B00DCD" w:rsidRDefault="00B00DCD" w:rsidP="009105E5">
      <w:pPr>
        <w:spacing w:line="360" w:lineRule="auto"/>
        <w:ind w:firstLine="709"/>
        <w:jc w:val="both"/>
      </w:pPr>
      <w:r w:rsidRPr="0056545F">
        <w:rPr>
          <w:rFonts w:cs="Arial"/>
        </w:rPr>
        <w:t xml:space="preserve">As despesas ambientais estão relacionadas à gestão ambiental, englobando todas as áreas com a destinação a preservação do meio ambiente, envolvendo o consumo do período para o setor administrativo </w:t>
      </w:r>
      <w:r w:rsidR="009105E5" w:rsidRPr="0056545F">
        <w:rPr>
          <w:rFonts w:cs="Arial"/>
        </w:rPr>
        <w:t>(</w:t>
      </w:r>
      <w:r w:rsidR="009105E5">
        <w:t>MELO; OLIVEIRA, 2014).</w:t>
      </w:r>
    </w:p>
    <w:p w:rsidR="00DF60D3" w:rsidRPr="0056545F" w:rsidRDefault="00DF60D3" w:rsidP="009105E5">
      <w:pPr>
        <w:spacing w:line="360" w:lineRule="auto"/>
        <w:ind w:firstLine="709"/>
        <w:jc w:val="both"/>
        <w:rPr>
          <w:rFonts w:cs="Arial"/>
        </w:rPr>
      </w:pPr>
    </w:p>
    <w:p w:rsidR="003001F4" w:rsidRPr="0056545F" w:rsidRDefault="003001F4" w:rsidP="003001F4">
      <w:pPr>
        <w:rPr>
          <w:rFonts w:cs="Arial"/>
        </w:rPr>
      </w:pPr>
    </w:p>
    <w:p w:rsidR="00B00DCD" w:rsidRPr="0056545F" w:rsidRDefault="00924654" w:rsidP="003001F4">
      <w:pPr>
        <w:pStyle w:val="Default"/>
        <w:spacing w:line="360" w:lineRule="auto"/>
        <w:jc w:val="both"/>
        <w:outlineLvl w:val="1"/>
        <w:rPr>
          <w:rFonts w:ascii="Arial" w:hAnsi="Arial" w:cs="Arial"/>
          <w:b/>
          <w:color w:val="auto"/>
        </w:rPr>
      </w:pPr>
      <w:bookmarkStart w:id="11" w:name="_Toc515800864"/>
      <w:r w:rsidRPr="0056545F">
        <w:rPr>
          <w:rFonts w:ascii="Arial" w:hAnsi="Arial" w:cs="Arial"/>
          <w:b/>
          <w:color w:val="auto"/>
        </w:rPr>
        <w:t>2.4</w:t>
      </w:r>
      <w:r w:rsidR="0017560A">
        <w:rPr>
          <w:rFonts w:ascii="Arial" w:hAnsi="Arial" w:cs="Arial"/>
          <w:b/>
          <w:color w:val="auto"/>
        </w:rPr>
        <w:t xml:space="preserve"> </w:t>
      </w:r>
      <w:r w:rsidR="00EA2A1B" w:rsidRPr="0056545F">
        <w:rPr>
          <w:rFonts w:ascii="Arial" w:hAnsi="Arial" w:cs="Arial"/>
          <w:b/>
          <w:color w:val="auto"/>
        </w:rPr>
        <w:t xml:space="preserve">Resíduos </w:t>
      </w:r>
      <w:bookmarkEnd w:id="11"/>
      <w:r w:rsidR="00EA2A1B" w:rsidRPr="0056545F">
        <w:rPr>
          <w:rFonts w:ascii="Arial" w:hAnsi="Arial" w:cs="Arial"/>
          <w:b/>
          <w:color w:val="auto"/>
        </w:rPr>
        <w:t>Sólidos</w:t>
      </w:r>
    </w:p>
    <w:p w:rsidR="00B00DCD" w:rsidRPr="0056545F" w:rsidRDefault="00B00DCD" w:rsidP="009D3EF5">
      <w:pPr>
        <w:pStyle w:val="Default"/>
        <w:spacing w:line="360" w:lineRule="auto"/>
        <w:jc w:val="both"/>
        <w:rPr>
          <w:rFonts w:ascii="Arial" w:hAnsi="Arial" w:cs="Arial"/>
          <w:b/>
          <w:color w:val="auto"/>
        </w:rPr>
      </w:pPr>
    </w:p>
    <w:p w:rsidR="00B00DCD" w:rsidRPr="0056545F" w:rsidRDefault="00864157" w:rsidP="009D3EF5">
      <w:pPr>
        <w:spacing w:line="360" w:lineRule="auto"/>
        <w:ind w:firstLine="709"/>
        <w:jc w:val="both"/>
        <w:rPr>
          <w:rFonts w:cs="Arial"/>
        </w:rPr>
      </w:pPr>
      <w:r w:rsidRPr="0056545F">
        <w:rPr>
          <w:rFonts w:cs="Arial"/>
        </w:rPr>
        <w:t>Conforme a Resolução Conama (</w:t>
      </w:r>
      <w:r w:rsidR="00B00DCD" w:rsidRPr="0056545F">
        <w:rPr>
          <w:rFonts w:cs="Arial"/>
        </w:rPr>
        <w:t xml:space="preserve">005/1993), no seu </w:t>
      </w:r>
      <w:r w:rsidR="004C0132" w:rsidRPr="0056545F">
        <w:rPr>
          <w:rFonts w:cs="Arial"/>
        </w:rPr>
        <w:t>1.º art.</w:t>
      </w:r>
      <w:r w:rsidR="00B00DCD" w:rsidRPr="0056545F">
        <w:rPr>
          <w:rFonts w:cs="Arial"/>
        </w:rPr>
        <w:t xml:space="preserve"> esclarece que:</w:t>
      </w:r>
    </w:p>
    <w:p w:rsidR="00B00DCD" w:rsidRPr="0056545F" w:rsidRDefault="00B00DCD" w:rsidP="00ED7F51">
      <w:pPr>
        <w:jc w:val="both"/>
        <w:rPr>
          <w:rFonts w:cs="Arial"/>
        </w:rPr>
      </w:pPr>
    </w:p>
    <w:p w:rsidR="00B00DCD" w:rsidRPr="0056545F" w:rsidRDefault="00ED7F51" w:rsidP="00ED7F51">
      <w:pPr>
        <w:ind w:left="2268"/>
        <w:jc w:val="both"/>
        <w:rPr>
          <w:rFonts w:cs="Arial"/>
          <w:sz w:val="20"/>
          <w:szCs w:val="20"/>
        </w:rPr>
      </w:pPr>
      <w:r>
        <w:rPr>
          <w:rFonts w:cs="Arial"/>
          <w:sz w:val="20"/>
          <w:szCs w:val="20"/>
        </w:rPr>
        <w:t>‘</w:t>
      </w:r>
      <w:r w:rsidR="00B00DCD" w:rsidRPr="0056545F">
        <w:rPr>
          <w:rFonts w:cs="Arial"/>
          <w:sz w:val="20"/>
          <w:szCs w:val="20"/>
        </w:rPr>
        <w:t>Resíduos no estado sólido e semissólido que resultam de atividades de origem industrial, doméstica, hospitalar, comercial, agrícola e de serviços de varrição. Ficam incluídos nesta definição os lodos provenientes de sistemas de tratamento de água, aqueles gerados em equipamentos e instalações de controle de poluição, bem como determinados líquidos cujas particularidades tornem inviável o seu lançamento na rede pública de esgotos ou corpos de água, ou exijam para isso soluções técnicas e economicamente inviáveis em face à melhor tecnologia disponível</w:t>
      </w:r>
      <w:r>
        <w:rPr>
          <w:rFonts w:cs="Arial"/>
          <w:sz w:val="20"/>
          <w:szCs w:val="20"/>
        </w:rPr>
        <w:t>”</w:t>
      </w:r>
      <w:r w:rsidR="000C72D8" w:rsidRPr="0056545F">
        <w:rPr>
          <w:rFonts w:cs="Arial"/>
          <w:sz w:val="20"/>
          <w:szCs w:val="20"/>
        </w:rPr>
        <w:t>.</w:t>
      </w:r>
    </w:p>
    <w:p w:rsidR="00B00DCD" w:rsidRPr="0056545F" w:rsidRDefault="00B00DCD" w:rsidP="007900E4">
      <w:pPr>
        <w:pStyle w:val="Default"/>
        <w:spacing w:line="360" w:lineRule="auto"/>
        <w:jc w:val="both"/>
        <w:rPr>
          <w:rFonts w:ascii="Arial" w:hAnsi="Arial" w:cs="Arial"/>
          <w:b/>
          <w:color w:val="auto"/>
        </w:rPr>
      </w:pPr>
    </w:p>
    <w:p w:rsidR="009105E5" w:rsidRDefault="00B00DCD" w:rsidP="00864157">
      <w:pPr>
        <w:spacing w:line="360" w:lineRule="auto"/>
        <w:ind w:firstLine="709"/>
        <w:jc w:val="both"/>
        <w:rPr>
          <w:rFonts w:cs="Arial"/>
        </w:rPr>
      </w:pPr>
      <w:r w:rsidRPr="0056545F">
        <w:rPr>
          <w:rFonts w:cs="Arial"/>
        </w:rPr>
        <w:t>O gerenciamento de resíduos sólidos de saúde</w:t>
      </w:r>
      <w:r w:rsidR="004C0132" w:rsidRPr="0056545F">
        <w:rPr>
          <w:rFonts w:cs="Arial"/>
        </w:rPr>
        <w:t xml:space="preserve"> (RSS) é estabelecido pela</w:t>
      </w:r>
      <w:r w:rsidR="00344622" w:rsidRPr="0056545F">
        <w:rPr>
          <w:rFonts w:cs="Arial"/>
        </w:rPr>
        <w:t>,</w:t>
      </w:r>
      <w:r w:rsidR="004C0132" w:rsidRPr="0056545F">
        <w:rPr>
          <w:rFonts w:cs="Arial"/>
        </w:rPr>
        <w:t xml:space="preserve"> a agê</w:t>
      </w:r>
      <w:r w:rsidRPr="0056545F">
        <w:rPr>
          <w:rFonts w:cs="Arial"/>
        </w:rPr>
        <w:t>ncia nacional de vigilância sanitária (ANVISA), com um conjunto de procedimento de gestão, concebidos através de estrutura</w:t>
      </w:r>
      <w:r w:rsidR="00344622" w:rsidRPr="0056545F">
        <w:rPr>
          <w:rFonts w:cs="Arial"/>
        </w:rPr>
        <w:t>s legais, norma cientí</w:t>
      </w:r>
      <w:r w:rsidRPr="0056545F">
        <w:rPr>
          <w:rFonts w:cs="Arial"/>
        </w:rPr>
        <w:t>fica, com a intenção de reduzir a origem de resíduo</w:t>
      </w:r>
      <w:r w:rsidR="00C420F3" w:rsidRPr="0056545F">
        <w:rPr>
          <w:rFonts w:cs="Arial"/>
        </w:rPr>
        <w:t>s</w:t>
      </w:r>
      <w:r w:rsidRPr="0056545F">
        <w:rPr>
          <w:rFonts w:cs="Arial"/>
        </w:rPr>
        <w:t xml:space="preserve"> e dar a destinação correta </w:t>
      </w:r>
      <w:r w:rsidR="009105E5" w:rsidRPr="0056545F">
        <w:rPr>
          <w:rFonts w:cs="Arial"/>
        </w:rPr>
        <w:t>(BALEEIRO; MIRANDA; SILVA; SILVA, 2017).</w:t>
      </w:r>
    </w:p>
    <w:p w:rsidR="00B00DCD" w:rsidRPr="0056545F" w:rsidRDefault="00B00DCD" w:rsidP="00864157">
      <w:pPr>
        <w:spacing w:line="360" w:lineRule="auto"/>
        <w:ind w:firstLine="709"/>
        <w:jc w:val="both"/>
        <w:rPr>
          <w:rFonts w:cs="Arial"/>
        </w:rPr>
      </w:pPr>
      <w:r w:rsidRPr="0056545F">
        <w:rPr>
          <w:rFonts w:cs="Arial"/>
        </w:rPr>
        <w:t>A gestão de resíduo</w:t>
      </w:r>
      <w:r w:rsidR="00C420F3" w:rsidRPr="0056545F">
        <w:rPr>
          <w:rFonts w:cs="Arial"/>
        </w:rPr>
        <w:t>s</w:t>
      </w:r>
      <w:r w:rsidRPr="0056545F">
        <w:rPr>
          <w:rFonts w:cs="Arial"/>
        </w:rPr>
        <w:t xml:space="preserve"> sólido</w:t>
      </w:r>
      <w:r w:rsidR="00C420F3" w:rsidRPr="0056545F">
        <w:rPr>
          <w:rFonts w:cs="Arial"/>
        </w:rPr>
        <w:t>s</w:t>
      </w:r>
      <w:r w:rsidRPr="0056545F">
        <w:rPr>
          <w:rFonts w:cs="Arial"/>
        </w:rPr>
        <w:t xml:space="preserve"> requer precaução </w:t>
      </w:r>
      <w:r w:rsidR="00811B1F" w:rsidRPr="0056545F">
        <w:rPr>
          <w:rFonts w:cs="Arial"/>
        </w:rPr>
        <w:t>do perigo</w:t>
      </w:r>
      <w:r w:rsidRPr="0056545F">
        <w:rPr>
          <w:rFonts w:cs="Arial"/>
        </w:rPr>
        <w:t xml:space="preserve"> que pode</w:t>
      </w:r>
      <w:r w:rsidR="006F31D3" w:rsidRPr="0056545F">
        <w:rPr>
          <w:rFonts w:cs="Arial"/>
        </w:rPr>
        <w:t xml:space="preserve"> ocasionar para a saúde pública, devido ao </w:t>
      </w:r>
      <w:r w:rsidRPr="0056545F">
        <w:rPr>
          <w:rFonts w:cs="Arial"/>
        </w:rPr>
        <w:t>crescimento de doença, caso não tiver um cuidado adequado para evitar esse descontrole no meio ambiente (SILVA, 2008).</w:t>
      </w:r>
    </w:p>
    <w:p w:rsidR="00B00DCD" w:rsidRPr="0056545F" w:rsidRDefault="00B00DCD" w:rsidP="009D3EF5">
      <w:pPr>
        <w:spacing w:line="360" w:lineRule="auto"/>
        <w:ind w:firstLine="709"/>
        <w:jc w:val="both"/>
        <w:rPr>
          <w:rFonts w:cs="Arial"/>
        </w:rPr>
      </w:pPr>
      <w:r w:rsidRPr="0056545F">
        <w:rPr>
          <w:rFonts w:cs="Arial"/>
        </w:rPr>
        <w:t>Nos dias de hoje podemos verificar que os de</w:t>
      </w:r>
      <w:r w:rsidR="00C420F3" w:rsidRPr="0056545F">
        <w:rPr>
          <w:rFonts w:cs="Arial"/>
        </w:rPr>
        <w:t xml:space="preserve">scartes desses resíduos sólidos, </w:t>
      </w:r>
      <w:r w:rsidRPr="0056545F">
        <w:rPr>
          <w:rFonts w:cs="Arial"/>
        </w:rPr>
        <w:t>estão sendo descartados de modo inadequado</w:t>
      </w:r>
      <w:r w:rsidR="00C420F3" w:rsidRPr="0056545F">
        <w:rPr>
          <w:rFonts w:cs="Arial"/>
        </w:rPr>
        <w:t>,</w:t>
      </w:r>
      <w:r w:rsidRPr="0056545F">
        <w:rPr>
          <w:rFonts w:cs="Arial"/>
        </w:rPr>
        <w:t xml:space="preserve"> em muito estabelecimento comercial. Desta forma, verificou-se que o tratamento e eliminação destes resíduos</w:t>
      </w:r>
      <w:r w:rsidR="006F31D3" w:rsidRPr="0056545F">
        <w:rPr>
          <w:rFonts w:cs="Arial"/>
        </w:rPr>
        <w:t xml:space="preserve"> não estão sendo aplicada na prá</w:t>
      </w:r>
      <w:r w:rsidRPr="0056545F">
        <w:rPr>
          <w:rFonts w:cs="Arial"/>
        </w:rPr>
        <w:t>tica (BALEEIRO; MIRANDA; SILVA; SILVA, 2017).</w:t>
      </w:r>
    </w:p>
    <w:p w:rsidR="00B00DCD" w:rsidRPr="0056545F" w:rsidRDefault="00B00DCD" w:rsidP="009D3EF5">
      <w:pPr>
        <w:spacing w:line="360" w:lineRule="auto"/>
        <w:jc w:val="both"/>
        <w:rPr>
          <w:rFonts w:cs="Arial"/>
        </w:rPr>
      </w:pPr>
    </w:p>
    <w:p w:rsidR="003001F4" w:rsidRPr="0056545F" w:rsidRDefault="003001F4" w:rsidP="003001F4">
      <w:pPr>
        <w:spacing w:line="360" w:lineRule="auto"/>
        <w:jc w:val="both"/>
        <w:rPr>
          <w:rFonts w:cs="Arial"/>
        </w:rPr>
      </w:pPr>
    </w:p>
    <w:p w:rsidR="00B00DCD" w:rsidRPr="0056545F" w:rsidRDefault="00924654" w:rsidP="003001F4">
      <w:pPr>
        <w:pStyle w:val="Ttulo2"/>
        <w:spacing w:line="360" w:lineRule="auto"/>
        <w:jc w:val="both"/>
        <w:rPr>
          <w:rFonts w:cs="Arial"/>
          <w:b w:val="0"/>
        </w:rPr>
      </w:pPr>
      <w:bookmarkStart w:id="12" w:name="_Toc515800865"/>
      <w:r w:rsidRPr="0056545F">
        <w:rPr>
          <w:rFonts w:cs="Arial"/>
          <w:b w:val="0"/>
        </w:rPr>
        <w:lastRenderedPageBreak/>
        <w:t>2.4</w:t>
      </w:r>
      <w:r w:rsidR="00160F83" w:rsidRPr="0056545F">
        <w:rPr>
          <w:rFonts w:cs="Arial"/>
          <w:b w:val="0"/>
        </w:rPr>
        <w:t>.1 Resíduos de Medicamentos</w:t>
      </w:r>
      <w:bookmarkEnd w:id="12"/>
    </w:p>
    <w:p w:rsidR="00B00DCD" w:rsidRPr="0056545F" w:rsidRDefault="00B00DCD" w:rsidP="003001F4">
      <w:pPr>
        <w:spacing w:line="360" w:lineRule="auto"/>
        <w:jc w:val="both"/>
        <w:rPr>
          <w:rFonts w:cs="Arial"/>
        </w:rPr>
      </w:pPr>
    </w:p>
    <w:p w:rsidR="00B00DCD" w:rsidRPr="0056545F" w:rsidRDefault="00B00DCD" w:rsidP="009D3EF5">
      <w:pPr>
        <w:spacing w:line="360" w:lineRule="auto"/>
        <w:ind w:firstLine="709"/>
        <w:jc w:val="both"/>
        <w:rPr>
          <w:rFonts w:cs="Arial"/>
        </w:rPr>
      </w:pPr>
      <w:r w:rsidRPr="0056545F">
        <w:rPr>
          <w:rFonts w:cs="Arial"/>
        </w:rPr>
        <w:t xml:space="preserve">De acordo com a Resolução Conama (358/ 2005, art.2, § X), </w:t>
      </w:r>
      <w:r w:rsidR="00C420F3" w:rsidRPr="0056545F">
        <w:rPr>
          <w:rFonts w:cs="Arial"/>
        </w:rPr>
        <w:t>“</w:t>
      </w:r>
      <w:r w:rsidRPr="0056545F">
        <w:rPr>
          <w:rFonts w:cs="Arial"/>
        </w:rPr>
        <w:t>os resíduos de serviços de saúde são todos aqueles resultantes de atividades exercidas nos serviços de saúde definidos que, por suas características, necessitam de processos diferenciados em seu manejo, exigindo ou não tratamento prévio à sua disposição final</w:t>
      </w:r>
      <w:r w:rsidR="00C420F3" w:rsidRPr="0056545F">
        <w:rPr>
          <w:rFonts w:cs="Arial"/>
        </w:rPr>
        <w:t>”</w:t>
      </w:r>
      <w:r w:rsidRPr="0056545F">
        <w:rPr>
          <w:rFonts w:cs="Arial"/>
        </w:rPr>
        <w:t>.</w:t>
      </w:r>
    </w:p>
    <w:p w:rsidR="00B00DCD" w:rsidRPr="0056545F" w:rsidRDefault="00B00DCD" w:rsidP="007900E4">
      <w:pPr>
        <w:spacing w:line="360" w:lineRule="auto"/>
        <w:ind w:firstLine="709"/>
        <w:jc w:val="both"/>
        <w:rPr>
          <w:rFonts w:cs="Arial"/>
          <w:lang w:val="pt-PT"/>
        </w:rPr>
      </w:pPr>
      <w:r w:rsidRPr="0056545F">
        <w:rPr>
          <w:rFonts w:cs="Arial"/>
        </w:rPr>
        <w:t>Conforme a Resolução da Anvisa (306/04), os resíduos sólidos serviços de saúde são divididos em 5 grupos: A, B, C, D, E, que são separados da seguinte forma, no</w:t>
      </w:r>
      <w:r w:rsidR="006F31D3" w:rsidRPr="0056545F">
        <w:rPr>
          <w:rFonts w:cs="Arial"/>
          <w:lang w:val="pt-PT"/>
        </w:rPr>
        <w:t xml:space="preserve"> grupo A são destinada substâ</w:t>
      </w:r>
      <w:r w:rsidRPr="0056545F">
        <w:rPr>
          <w:rFonts w:cs="Arial"/>
          <w:lang w:val="pt-PT"/>
        </w:rPr>
        <w:t xml:space="preserve">ncia infectantes e </w:t>
      </w:r>
      <w:r w:rsidR="006F31D3" w:rsidRPr="0056545F">
        <w:rPr>
          <w:rFonts w:cs="Arial"/>
          <w:lang w:val="pt-PT"/>
        </w:rPr>
        <w:t>cortantes, no grupo B são substância quí</w:t>
      </w:r>
      <w:r w:rsidRPr="0056545F">
        <w:rPr>
          <w:rFonts w:cs="Arial"/>
          <w:lang w:val="pt-PT"/>
        </w:rPr>
        <w:t xml:space="preserve">mica, no grupo C e classificado rejeitos a </w:t>
      </w:r>
      <w:r w:rsidR="006F31D3" w:rsidRPr="0056545F">
        <w:rPr>
          <w:rFonts w:cs="Arial"/>
          <w:lang w:val="pt-PT"/>
        </w:rPr>
        <w:t>radioativos, no grupo D resíduo</w:t>
      </w:r>
      <w:r w:rsidR="00C420F3" w:rsidRPr="0056545F">
        <w:rPr>
          <w:rFonts w:cs="Arial"/>
          <w:lang w:val="pt-PT"/>
        </w:rPr>
        <w:t>s</w:t>
      </w:r>
      <w:r w:rsidRPr="0056545F">
        <w:rPr>
          <w:rFonts w:cs="Arial"/>
          <w:lang w:val="pt-PT"/>
        </w:rPr>
        <w:t xml:space="preserve">comuns e no grupo E é </w:t>
      </w:r>
      <w:r w:rsidR="00C420F3" w:rsidRPr="0056545F">
        <w:rPr>
          <w:rFonts w:cs="Arial"/>
          <w:lang w:val="pt-PT"/>
        </w:rPr>
        <w:t xml:space="preserve">identificado por resíduos </w:t>
      </w:r>
      <w:r w:rsidRPr="0056545F">
        <w:rPr>
          <w:rFonts w:cs="Arial"/>
          <w:lang w:val="pt-PT"/>
        </w:rPr>
        <w:t>perfurocortante (CONAMA, 2005).</w:t>
      </w:r>
    </w:p>
    <w:p w:rsidR="00B00DCD" w:rsidRPr="0056545F" w:rsidRDefault="00B00DCD" w:rsidP="009D3EF5">
      <w:pPr>
        <w:spacing w:line="360" w:lineRule="auto"/>
        <w:jc w:val="both"/>
        <w:rPr>
          <w:rFonts w:cs="Arial"/>
          <w:b/>
          <w:lang w:val="pt-PT"/>
        </w:rPr>
      </w:pPr>
    </w:p>
    <w:p w:rsidR="003001F4" w:rsidRPr="0056545F" w:rsidRDefault="003001F4" w:rsidP="003001F4">
      <w:pPr>
        <w:tabs>
          <w:tab w:val="left" w:pos="2835"/>
        </w:tabs>
        <w:spacing w:line="360" w:lineRule="auto"/>
        <w:jc w:val="both"/>
        <w:rPr>
          <w:rFonts w:cs="Arial"/>
          <w:b/>
          <w:lang w:val="pt-PT"/>
        </w:rPr>
      </w:pPr>
    </w:p>
    <w:p w:rsidR="00B00DCD" w:rsidRPr="0056545F" w:rsidRDefault="00924654" w:rsidP="003001F4">
      <w:pPr>
        <w:pStyle w:val="Ttulo2"/>
        <w:tabs>
          <w:tab w:val="left" w:pos="2835"/>
        </w:tabs>
        <w:spacing w:line="360" w:lineRule="auto"/>
        <w:jc w:val="both"/>
        <w:rPr>
          <w:rFonts w:cs="Arial"/>
          <w:b w:val="0"/>
          <w:lang w:val="pt-PT"/>
        </w:rPr>
      </w:pPr>
      <w:bookmarkStart w:id="13" w:name="_Toc515800866"/>
      <w:r w:rsidRPr="0056545F">
        <w:rPr>
          <w:rFonts w:cs="Arial"/>
          <w:b w:val="0"/>
          <w:lang w:val="pt-PT"/>
        </w:rPr>
        <w:t>2.4</w:t>
      </w:r>
      <w:r w:rsidR="00C232D9" w:rsidRPr="0056545F">
        <w:rPr>
          <w:rFonts w:cs="Arial"/>
          <w:b w:val="0"/>
          <w:lang w:val="pt-PT"/>
        </w:rPr>
        <w:t>.2 O Descarte Inadequado de Medicamento</w:t>
      </w:r>
      <w:bookmarkEnd w:id="13"/>
    </w:p>
    <w:p w:rsidR="00B00DCD" w:rsidRPr="0056545F" w:rsidRDefault="00B00DCD" w:rsidP="009D3EF5">
      <w:pPr>
        <w:tabs>
          <w:tab w:val="left" w:pos="6450"/>
        </w:tabs>
        <w:spacing w:line="360" w:lineRule="auto"/>
        <w:jc w:val="both"/>
        <w:rPr>
          <w:rFonts w:cs="Arial"/>
          <w:lang w:val="pt-PT"/>
        </w:rPr>
      </w:pPr>
    </w:p>
    <w:p w:rsidR="00B00DCD" w:rsidRPr="0056545F" w:rsidRDefault="009105E5" w:rsidP="004665E5">
      <w:pPr>
        <w:tabs>
          <w:tab w:val="left" w:pos="6450"/>
        </w:tabs>
        <w:spacing w:line="360" w:lineRule="auto"/>
        <w:ind w:firstLine="709"/>
        <w:jc w:val="both"/>
        <w:rPr>
          <w:rFonts w:cs="Arial"/>
        </w:rPr>
      </w:pPr>
      <w:r>
        <w:rPr>
          <w:rFonts w:cs="Arial"/>
        </w:rPr>
        <w:t>Segundo Gasparin</w:t>
      </w:r>
      <w:r w:rsidR="00B00DCD" w:rsidRPr="0056545F">
        <w:rPr>
          <w:rFonts w:cs="Arial"/>
        </w:rPr>
        <w:t xml:space="preserve"> (2010), a grande parte da população não conhece a forma adequada do descarte de medicamentos pela</w:t>
      </w:r>
      <w:r w:rsidR="00C420F3" w:rsidRPr="0056545F">
        <w:rPr>
          <w:rFonts w:cs="Arial"/>
        </w:rPr>
        <w:t>,</w:t>
      </w:r>
      <w:r w:rsidR="00B00DCD" w:rsidRPr="0056545F">
        <w:rPr>
          <w:rFonts w:cs="Arial"/>
        </w:rPr>
        <w:t xml:space="preserve"> a ausência de informação e divulgação dos danos provocado</w:t>
      </w:r>
      <w:r w:rsidR="009D16AA" w:rsidRPr="0056545F">
        <w:rPr>
          <w:rFonts w:cs="Arial"/>
        </w:rPr>
        <w:t>s</w:t>
      </w:r>
      <w:r w:rsidR="00B00DCD" w:rsidRPr="0056545F">
        <w:rPr>
          <w:rFonts w:cs="Arial"/>
        </w:rPr>
        <w:t xml:space="preserve"> ao meio ambiente e pela</w:t>
      </w:r>
      <w:r w:rsidR="00C420F3" w:rsidRPr="0056545F">
        <w:rPr>
          <w:rFonts w:cs="Arial"/>
        </w:rPr>
        <w:t>,</w:t>
      </w:r>
      <w:r w:rsidR="00B00DCD" w:rsidRPr="0056545F">
        <w:rPr>
          <w:rFonts w:cs="Arial"/>
        </w:rPr>
        <w:t xml:space="preserve"> a falta de coletas nos postos.</w:t>
      </w:r>
    </w:p>
    <w:p w:rsidR="00B00DCD" w:rsidRPr="0056545F" w:rsidRDefault="00B00DCD" w:rsidP="009D3EF5">
      <w:pPr>
        <w:spacing w:line="360" w:lineRule="auto"/>
        <w:ind w:firstLine="709"/>
        <w:jc w:val="both"/>
        <w:rPr>
          <w:rFonts w:cs="Arial"/>
        </w:rPr>
      </w:pPr>
      <w:r w:rsidRPr="0056545F">
        <w:rPr>
          <w:rFonts w:cs="Arial"/>
        </w:rPr>
        <w:t xml:space="preserve">Com </w:t>
      </w:r>
      <w:r w:rsidR="0009583C" w:rsidRPr="0056545F">
        <w:rPr>
          <w:rFonts w:cs="Arial"/>
        </w:rPr>
        <w:t>o descarte incorreto desses medicamentos vencidos</w:t>
      </w:r>
      <w:r w:rsidR="009D16AA" w:rsidRPr="0056545F">
        <w:rPr>
          <w:rFonts w:cs="Arial"/>
        </w:rPr>
        <w:t>, podem provocar</w:t>
      </w:r>
      <w:r w:rsidR="00C420F3" w:rsidRPr="0056545F">
        <w:rPr>
          <w:rFonts w:cs="Arial"/>
        </w:rPr>
        <w:t xml:space="preserve"> sé</w:t>
      </w:r>
      <w:r w:rsidRPr="0056545F">
        <w:rPr>
          <w:rFonts w:cs="Arial"/>
        </w:rPr>
        <w:t>rias intoxicações no ser humano e também no meio ambiente. “Os remédios têm componentes resistentes que se não forem tratados</w:t>
      </w:r>
      <w:r w:rsidR="006F31D3" w:rsidRPr="0056545F">
        <w:rPr>
          <w:rFonts w:cs="Arial"/>
        </w:rPr>
        <w:t>,</w:t>
      </w:r>
      <w:r w:rsidRPr="0056545F">
        <w:rPr>
          <w:rFonts w:cs="Arial"/>
        </w:rPr>
        <w:t xml:space="preserve"> acabam voltando para nossa casa e a gente pode até consumir</w:t>
      </w:r>
      <w:r w:rsidR="006F31D3" w:rsidRPr="0056545F">
        <w:rPr>
          <w:rFonts w:cs="Arial"/>
        </w:rPr>
        <w:t xml:space="preserve"> na</w:t>
      </w:r>
      <w:r w:rsidRPr="0056545F">
        <w:rPr>
          <w:rFonts w:cs="Arial"/>
        </w:rPr>
        <w:t xml:space="preserve"> água </w:t>
      </w:r>
      <w:r w:rsidR="006F31D3" w:rsidRPr="0056545F">
        <w:rPr>
          <w:rFonts w:cs="Arial"/>
        </w:rPr>
        <w:t>os</w:t>
      </w:r>
      <w:r w:rsidRPr="0056545F">
        <w:rPr>
          <w:rFonts w:cs="Arial"/>
        </w:rPr>
        <w:t xml:space="preserve"> restos de remédios. Eles são produtos químicos e não p</w:t>
      </w:r>
      <w:r w:rsidR="009105E5">
        <w:rPr>
          <w:rFonts w:cs="Arial"/>
        </w:rPr>
        <w:t>odem ser jogados no lixo comum”</w:t>
      </w:r>
      <w:r w:rsidR="009105E5" w:rsidRPr="009105E5">
        <w:rPr>
          <w:rFonts w:cs="Arial"/>
        </w:rPr>
        <w:t xml:space="preserve"> </w:t>
      </w:r>
      <w:r w:rsidR="009105E5" w:rsidRPr="0056545F">
        <w:rPr>
          <w:rFonts w:cs="Arial"/>
        </w:rPr>
        <w:t>(</w:t>
      </w:r>
      <w:r w:rsidR="009105E5">
        <w:rPr>
          <w:sz w:val="23"/>
          <w:szCs w:val="23"/>
        </w:rPr>
        <w:t>PINTO</w:t>
      </w:r>
      <w:r w:rsidR="009105E5">
        <w:t xml:space="preserve">; </w:t>
      </w:r>
      <w:r w:rsidR="009105E5">
        <w:rPr>
          <w:sz w:val="23"/>
          <w:szCs w:val="23"/>
        </w:rPr>
        <w:t>LUSTOSA, 2017, p.568).</w:t>
      </w:r>
    </w:p>
    <w:p w:rsidR="00B00DCD" w:rsidRPr="0056545F" w:rsidRDefault="00B00DCD" w:rsidP="009D3EF5">
      <w:pPr>
        <w:spacing w:line="360" w:lineRule="auto"/>
        <w:jc w:val="both"/>
        <w:rPr>
          <w:rFonts w:cs="Arial"/>
        </w:rPr>
      </w:pPr>
    </w:p>
    <w:p w:rsidR="00B00DCD" w:rsidRPr="0056545F" w:rsidRDefault="00B00DCD" w:rsidP="009D3EF5">
      <w:pPr>
        <w:spacing w:line="360" w:lineRule="auto"/>
        <w:jc w:val="both"/>
        <w:rPr>
          <w:rFonts w:cs="Arial"/>
        </w:rPr>
      </w:pPr>
    </w:p>
    <w:p w:rsidR="00B00DCD" w:rsidRPr="0056545F" w:rsidRDefault="00924654" w:rsidP="003001F4">
      <w:pPr>
        <w:pStyle w:val="Ttulo2"/>
        <w:spacing w:line="360" w:lineRule="auto"/>
        <w:jc w:val="both"/>
        <w:rPr>
          <w:rFonts w:cs="Arial"/>
        </w:rPr>
      </w:pPr>
      <w:bookmarkStart w:id="14" w:name="_Toc515800867"/>
      <w:r w:rsidRPr="0056545F">
        <w:rPr>
          <w:rFonts w:cs="Arial"/>
          <w:b w:val="0"/>
        </w:rPr>
        <w:t>2.4</w:t>
      </w:r>
      <w:r w:rsidR="00C232D9" w:rsidRPr="0056545F">
        <w:rPr>
          <w:rFonts w:cs="Arial"/>
          <w:b w:val="0"/>
        </w:rPr>
        <w:t>.2 O Descarte Adequado de Medicamentos</w:t>
      </w:r>
      <w:bookmarkEnd w:id="14"/>
    </w:p>
    <w:p w:rsidR="00B00DCD" w:rsidRPr="0056545F" w:rsidRDefault="00B00DCD" w:rsidP="009D3EF5">
      <w:pPr>
        <w:tabs>
          <w:tab w:val="left" w:pos="6450"/>
        </w:tabs>
        <w:spacing w:line="360" w:lineRule="auto"/>
        <w:jc w:val="both"/>
        <w:rPr>
          <w:rFonts w:cs="Arial"/>
        </w:rPr>
      </w:pPr>
    </w:p>
    <w:p w:rsidR="00B00DCD" w:rsidRPr="0056545F" w:rsidRDefault="00B00DCD" w:rsidP="0098331B">
      <w:pPr>
        <w:tabs>
          <w:tab w:val="left" w:pos="6450"/>
        </w:tabs>
        <w:spacing w:line="360" w:lineRule="auto"/>
        <w:ind w:firstLine="709"/>
        <w:jc w:val="both"/>
        <w:rPr>
          <w:rFonts w:cs="Arial"/>
        </w:rPr>
      </w:pPr>
      <w:r w:rsidRPr="0056545F">
        <w:rPr>
          <w:rFonts w:cs="Arial"/>
        </w:rPr>
        <w:t>Segundo a Conama (358, 2005, p. 620), demonstra a destinação final dos resíduos dos serviços de saúde:</w:t>
      </w:r>
    </w:p>
    <w:p w:rsidR="00B00DCD" w:rsidRPr="0056545F" w:rsidRDefault="00B00DCD" w:rsidP="0098331B">
      <w:pPr>
        <w:tabs>
          <w:tab w:val="left" w:pos="6450"/>
        </w:tabs>
        <w:spacing w:line="360" w:lineRule="auto"/>
        <w:jc w:val="both"/>
        <w:rPr>
          <w:rFonts w:cs="Arial"/>
        </w:rPr>
      </w:pPr>
    </w:p>
    <w:p w:rsidR="00B00DCD" w:rsidRPr="0056545F" w:rsidRDefault="00B00DCD" w:rsidP="00ED7F51">
      <w:pPr>
        <w:tabs>
          <w:tab w:val="left" w:pos="6450"/>
        </w:tabs>
        <w:ind w:left="2268"/>
        <w:jc w:val="both"/>
        <w:rPr>
          <w:rFonts w:cs="Arial"/>
          <w:sz w:val="20"/>
          <w:szCs w:val="20"/>
        </w:rPr>
      </w:pPr>
      <w:r w:rsidRPr="0056545F">
        <w:rPr>
          <w:rFonts w:cs="Arial"/>
          <w:sz w:val="20"/>
          <w:szCs w:val="20"/>
        </w:rPr>
        <w:lastRenderedPageBreak/>
        <w:t>II - GRUPO B: Resíduos contendo substâncias químicas que podem apresentar risco à saúde pública ou ao meio ambiente, dependendo de suas características de inflamabilidade, corrosividade, reatividade e toxicidade.</w:t>
      </w:r>
    </w:p>
    <w:p w:rsidR="00B00DCD" w:rsidRPr="0056545F" w:rsidRDefault="00B00DCD" w:rsidP="00ED7F51">
      <w:pPr>
        <w:tabs>
          <w:tab w:val="left" w:pos="6450"/>
        </w:tabs>
        <w:ind w:left="2268"/>
        <w:jc w:val="both"/>
        <w:rPr>
          <w:rFonts w:cs="Arial"/>
          <w:sz w:val="20"/>
          <w:szCs w:val="20"/>
        </w:rPr>
      </w:pPr>
      <w:r w:rsidRPr="0056545F">
        <w:rPr>
          <w:rFonts w:cs="Arial"/>
          <w:sz w:val="20"/>
          <w:szCs w:val="20"/>
        </w:rPr>
        <w:t xml:space="preserve"> a) produtos hormonais e produtos antimicrobianos; citostáticos; antineoplásicos; imunossupressores; digitálicos; imunomoduladores; anti-retrovirais, quando descartados por serviços de saúde, farmácias, drogarias e distribuidores de medicamentos ou apreendidos e os resíduos e insumos farmacêuticos dos medicamentos controlados pela Portaria MS 344/98 e suas atualizações;</w:t>
      </w:r>
    </w:p>
    <w:p w:rsidR="00B00DCD" w:rsidRPr="0056545F" w:rsidRDefault="00B00DCD" w:rsidP="00ED7F51">
      <w:pPr>
        <w:tabs>
          <w:tab w:val="left" w:pos="6450"/>
        </w:tabs>
        <w:ind w:left="2268"/>
        <w:jc w:val="both"/>
        <w:rPr>
          <w:rFonts w:cs="Arial"/>
          <w:sz w:val="20"/>
          <w:szCs w:val="20"/>
        </w:rPr>
      </w:pPr>
      <w:r w:rsidRPr="0056545F">
        <w:rPr>
          <w:rFonts w:cs="Arial"/>
          <w:sz w:val="20"/>
          <w:szCs w:val="20"/>
        </w:rPr>
        <w:t xml:space="preserve"> b) resíduos de saneantes, desinfetantes, desinfestantes; resíduos contendo metais pesados; reagentes para laboratório, inclusive os recipientes contaminados por estes;</w:t>
      </w:r>
    </w:p>
    <w:p w:rsidR="00B00DCD" w:rsidRPr="0056545F" w:rsidRDefault="00B00DCD" w:rsidP="00ED7F51">
      <w:pPr>
        <w:tabs>
          <w:tab w:val="left" w:pos="6450"/>
        </w:tabs>
        <w:ind w:left="2268"/>
        <w:jc w:val="both"/>
        <w:rPr>
          <w:rFonts w:cs="Arial"/>
          <w:sz w:val="20"/>
          <w:szCs w:val="20"/>
        </w:rPr>
      </w:pPr>
      <w:r w:rsidRPr="0056545F">
        <w:rPr>
          <w:rFonts w:cs="Arial"/>
          <w:sz w:val="20"/>
          <w:szCs w:val="20"/>
        </w:rPr>
        <w:t xml:space="preserve"> c) efluentes de processadores de imagem (reveladores e fixadores); </w:t>
      </w:r>
    </w:p>
    <w:p w:rsidR="00B00DCD" w:rsidRPr="0056545F" w:rsidRDefault="00B00DCD" w:rsidP="00ED7F51">
      <w:pPr>
        <w:tabs>
          <w:tab w:val="left" w:pos="6450"/>
        </w:tabs>
        <w:ind w:left="2268"/>
        <w:jc w:val="both"/>
        <w:rPr>
          <w:rFonts w:cs="Arial"/>
          <w:sz w:val="20"/>
          <w:szCs w:val="20"/>
        </w:rPr>
      </w:pPr>
      <w:r w:rsidRPr="0056545F">
        <w:rPr>
          <w:rFonts w:cs="Arial"/>
          <w:sz w:val="20"/>
          <w:szCs w:val="20"/>
        </w:rPr>
        <w:t xml:space="preserve">d) efluentes dos equipamentos automatizados utilizados em análises clínicas; e </w:t>
      </w:r>
    </w:p>
    <w:p w:rsidR="00B00DCD" w:rsidRPr="0056545F" w:rsidRDefault="00B00DCD" w:rsidP="00ED7F51">
      <w:pPr>
        <w:tabs>
          <w:tab w:val="left" w:pos="6450"/>
        </w:tabs>
        <w:ind w:left="2268"/>
        <w:jc w:val="both"/>
        <w:rPr>
          <w:rFonts w:cs="Arial"/>
          <w:sz w:val="20"/>
          <w:szCs w:val="20"/>
        </w:rPr>
      </w:pPr>
      <w:r w:rsidRPr="0056545F">
        <w:rPr>
          <w:rFonts w:cs="Arial"/>
          <w:sz w:val="20"/>
          <w:szCs w:val="20"/>
        </w:rPr>
        <w:t>e) demais produtos considerados perigosos, conforme classificação da NBR-10.004 daABNT (tóxicos, corrosivos, inflamáveis e reativos).</w:t>
      </w:r>
    </w:p>
    <w:p w:rsidR="00B00DCD" w:rsidRPr="00634393" w:rsidRDefault="00B00DCD" w:rsidP="00634393">
      <w:pPr>
        <w:tabs>
          <w:tab w:val="left" w:pos="6450"/>
        </w:tabs>
        <w:spacing w:line="360" w:lineRule="auto"/>
        <w:jc w:val="both"/>
        <w:rPr>
          <w:rFonts w:cs="Arial"/>
        </w:rPr>
      </w:pPr>
    </w:p>
    <w:p w:rsidR="00A81855" w:rsidRDefault="00B00DCD" w:rsidP="00634393">
      <w:pPr>
        <w:tabs>
          <w:tab w:val="left" w:pos="3969"/>
          <w:tab w:val="left" w:pos="6450"/>
        </w:tabs>
        <w:spacing w:line="360" w:lineRule="auto"/>
        <w:ind w:firstLine="709"/>
        <w:jc w:val="both"/>
        <w:rPr>
          <w:rFonts w:cs="Arial"/>
        </w:rPr>
      </w:pPr>
      <w:r w:rsidRPr="0056545F">
        <w:rPr>
          <w:rFonts w:cs="Arial"/>
        </w:rPr>
        <w:t>De acordo com a Resolução 306 ANVISA (2004), a gestão de resíduo</w:t>
      </w:r>
      <w:r w:rsidR="00C420F3" w:rsidRPr="0056545F">
        <w:rPr>
          <w:rFonts w:cs="Arial"/>
        </w:rPr>
        <w:t>s</w:t>
      </w:r>
      <w:r w:rsidRPr="0056545F">
        <w:rPr>
          <w:rFonts w:cs="Arial"/>
        </w:rPr>
        <w:t xml:space="preserve"> dos serviços de saúde (RSS), estabelece a organização por meio das normas técnicas legais, para reduzir a produção de resíduo</w:t>
      </w:r>
      <w:r w:rsidR="002F1BD7" w:rsidRPr="0056545F">
        <w:rPr>
          <w:rFonts w:cs="Arial"/>
        </w:rPr>
        <w:t>s</w:t>
      </w:r>
      <w:r w:rsidRPr="0056545F">
        <w:rPr>
          <w:rFonts w:cs="Arial"/>
        </w:rPr>
        <w:t xml:space="preserve"> sólido</w:t>
      </w:r>
      <w:r w:rsidR="002F1BD7" w:rsidRPr="0056545F">
        <w:rPr>
          <w:rFonts w:cs="Arial"/>
        </w:rPr>
        <w:t>s</w:t>
      </w:r>
      <w:r w:rsidRPr="0056545F">
        <w:rPr>
          <w:rFonts w:cs="Arial"/>
        </w:rPr>
        <w:t>, e possibilitar a esses resíduos um destino seguro, eficiente e de proteção aos seus empregados, e de forma intensificado na proteção dos recursos naturais, na proteção à saúde e no meio ambiente.</w:t>
      </w:r>
    </w:p>
    <w:p w:rsidR="0098331B" w:rsidRDefault="0098331B" w:rsidP="00C76482">
      <w:pPr>
        <w:pStyle w:val="Ttulo2"/>
        <w:spacing w:line="360" w:lineRule="auto"/>
        <w:jc w:val="both"/>
        <w:rPr>
          <w:rFonts w:cs="Arial"/>
          <w:b w:val="0"/>
        </w:rPr>
      </w:pPr>
      <w:bookmarkStart w:id="15" w:name="_Toc514352577"/>
      <w:bookmarkStart w:id="16" w:name="_Toc515800868"/>
    </w:p>
    <w:p w:rsidR="005B61BC" w:rsidRDefault="005B61BC" w:rsidP="005B61BC"/>
    <w:p w:rsidR="00D52DD5" w:rsidRDefault="00D52DD5" w:rsidP="005B61BC"/>
    <w:p w:rsidR="00D52DD5" w:rsidRDefault="00D52DD5" w:rsidP="005B61BC"/>
    <w:p w:rsidR="00D52DD5" w:rsidRDefault="00D52DD5" w:rsidP="005B61BC"/>
    <w:p w:rsidR="00D52DD5" w:rsidRDefault="00D52DD5" w:rsidP="005B61BC"/>
    <w:p w:rsidR="00D52DD5" w:rsidRDefault="00D52DD5" w:rsidP="005B61BC"/>
    <w:p w:rsidR="00D52DD5" w:rsidRDefault="00D52DD5" w:rsidP="005B61BC"/>
    <w:p w:rsidR="00ED7F51" w:rsidRDefault="00ED7F51" w:rsidP="005B61BC"/>
    <w:p w:rsidR="00ED7F51" w:rsidRDefault="00ED7F51" w:rsidP="005B61BC"/>
    <w:p w:rsidR="00DF60D3" w:rsidRDefault="00DF60D3" w:rsidP="005B61BC"/>
    <w:p w:rsidR="00DF60D3" w:rsidRDefault="00DF60D3" w:rsidP="005B61BC"/>
    <w:p w:rsidR="00DF60D3" w:rsidRDefault="00DF60D3" w:rsidP="005B61BC"/>
    <w:p w:rsidR="00DF60D3" w:rsidRDefault="00DF60D3" w:rsidP="005B61BC"/>
    <w:p w:rsidR="00DF60D3" w:rsidRDefault="00DF60D3" w:rsidP="005B61BC"/>
    <w:p w:rsidR="00DF60D3" w:rsidRDefault="00DF60D3" w:rsidP="005B61BC"/>
    <w:p w:rsidR="00DF60D3" w:rsidRDefault="00DF60D3" w:rsidP="005B61BC"/>
    <w:p w:rsidR="00DF60D3" w:rsidRDefault="00DF60D3" w:rsidP="005B61BC"/>
    <w:p w:rsidR="00DF60D3" w:rsidRDefault="00DF60D3" w:rsidP="005B61BC"/>
    <w:p w:rsidR="0017560A" w:rsidRDefault="0017560A" w:rsidP="005B61BC"/>
    <w:p w:rsidR="0017560A" w:rsidRDefault="0017560A" w:rsidP="005B61BC"/>
    <w:p w:rsidR="00D52DD5" w:rsidRDefault="00D52DD5" w:rsidP="005B61BC"/>
    <w:p w:rsidR="009105E5" w:rsidRDefault="009105E5" w:rsidP="005B61BC"/>
    <w:p w:rsidR="009105E5" w:rsidRDefault="009105E5" w:rsidP="005B61BC"/>
    <w:p w:rsidR="009105E5" w:rsidRPr="005B61BC" w:rsidRDefault="009105E5" w:rsidP="005B61BC"/>
    <w:p w:rsidR="00B00DCD" w:rsidRPr="0056545F" w:rsidRDefault="00B00DCD" w:rsidP="00C76482">
      <w:pPr>
        <w:pStyle w:val="Ttulo2"/>
        <w:spacing w:line="360" w:lineRule="auto"/>
        <w:jc w:val="both"/>
        <w:rPr>
          <w:rFonts w:cs="Arial"/>
        </w:rPr>
      </w:pPr>
      <w:r w:rsidRPr="0056545F">
        <w:rPr>
          <w:rFonts w:cs="Arial"/>
        </w:rPr>
        <w:lastRenderedPageBreak/>
        <w:t>3 METODOLOGIA</w:t>
      </w:r>
      <w:bookmarkEnd w:id="15"/>
      <w:bookmarkEnd w:id="16"/>
    </w:p>
    <w:p w:rsidR="0098331B" w:rsidRPr="0056545F" w:rsidRDefault="0098331B" w:rsidP="009D3EF5">
      <w:pPr>
        <w:spacing w:line="360" w:lineRule="auto"/>
        <w:jc w:val="both"/>
        <w:rPr>
          <w:rFonts w:cs="Arial"/>
        </w:rPr>
      </w:pPr>
    </w:p>
    <w:p w:rsidR="00B00DCD" w:rsidRPr="0056545F" w:rsidRDefault="002F1BD7" w:rsidP="20F0FEA8">
      <w:pPr>
        <w:pStyle w:val="Ttulo1"/>
        <w:spacing w:line="360" w:lineRule="auto"/>
        <w:ind w:firstLine="709"/>
        <w:jc w:val="both"/>
        <w:rPr>
          <w:rFonts w:eastAsia="Arial" w:cs="Arial"/>
          <w:b w:val="0"/>
          <w:sz w:val="24"/>
        </w:rPr>
      </w:pPr>
      <w:bookmarkStart w:id="17" w:name="_Toc515800869"/>
      <w:r w:rsidRPr="0056545F">
        <w:rPr>
          <w:rFonts w:cs="Arial"/>
          <w:b w:val="0"/>
          <w:sz w:val="24"/>
        </w:rPr>
        <w:t>A pesquisa refere-</w:t>
      </w:r>
      <w:r w:rsidR="20F0FEA8" w:rsidRPr="0056545F">
        <w:rPr>
          <w:rFonts w:cs="Arial"/>
          <w:b w:val="0"/>
          <w:sz w:val="24"/>
        </w:rPr>
        <w:t>se a um estudo de caso com abordagem qualitativa, que será dividida em três partes</w:t>
      </w:r>
      <w:r w:rsidR="00B2347F" w:rsidRPr="0056545F">
        <w:rPr>
          <w:rFonts w:cs="Arial"/>
          <w:b w:val="0"/>
          <w:sz w:val="24"/>
        </w:rPr>
        <w:t>,</w:t>
      </w:r>
      <w:r w:rsidR="20F0FEA8" w:rsidRPr="0056545F">
        <w:rPr>
          <w:rFonts w:cs="Arial"/>
          <w:b w:val="0"/>
          <w:sz w:val="24"/>
        </w:rPr>
        <w:t xml:space="preserve"> na pesquisa bibliográfica</w:t>
      </w:r>
      <w:r w:rsidR="002864E6" w:rsidRPr="0056545F">
        <w:rPr>
          <w:rFonts w:cs="Arial"/>
          <w:b w:val="0"/>
          <w:sz w:val="24"/>
        </w:rPr>
        <w:t xml:space="preserve">, de campo e </w:t>
      </w:r>
      <w:r w:rsidR="20F0FEA8" w:rsidRPr="0056545F">
        <w:rPr>
          <w:rFonts w:cs="Arial"/>
          <w:b w:val="0"/>
          <w:sz w:val="24"/>
        </w:rPr>
        <w:t xml:space="preserve">descritiva. Segundo Gil (2010), </w:t>
      </w:r>
      <w:r w:rsidR="002864E6" w:rsidRPr="0056545F">
        <w:rPr>
          <w:rFonts w:cs="Arial"/>
          <w:b w:val="0"/>
          <w:sz w:val="24"/>
        </w:rPr>
        <w:t>a metodologia é</w:t>
      </w:r>
      <w:r w:rsidR="20F0FEA8" w:rsidRPr="0056545F">
        <w:rPr>
          <w:rFonts w:cs="Arial"/>
          <w:b w:val="0"/>
          <w:sz w:val="24"/>
        </w:rPr>
        <w:t xml:space="preserve"> o conjunto de procedimentos para que os objetivos desejados sejam obtidos.</w:t>
      </w:r>
      <w:bookmarkEnd w:id="17"/>
    </w:p>
    <w:p w:rsidR="00B00DCD" w:rsidRPr="0056545F" w:rsidRDefault="00B00DCD" w:rsidP="00FF3628">
      <w:pPr>
        <w:spacing w:line="360" w:lineRule="auto"/>
        <w:ind w:firstLine="709"/>
        <w:jc w:val="both"/>
        <w:rPr>
          <w:rFonts w:cs="Arial"/>
        </w:rPr>
      </w:pPr>
      <w:r w:rsidRPr="0056545F">
        <w:rPr>
          <w:rFonts w:cs="Arial"/>
        </w:rPr>
        <w:t>A pesquisa bibliográfica será fundamentada em assuntos que já foi produzido por outros autores e que já foi publicado (GIL,2010). Para Gil (2007, p. 44</w:t>
      </w:r>
      <w:r w:rsidR="00D92F4F" w:rsidRPr="0056545F">
        <w:rPr>
          <w:rFonts w:cs="Arial"/>
        </w:rPr>
        <w:t>), ”</w:t>
      </w:r>
      <w:r w:rsidRPr="0056545F">
        <w:rPr>
          <w:rFonts w:cs="Arial"/>
        </w:rPr>
        <w:t xml:space="preserve"> os exemplos mais característicos desse tipo de pesquisa são sobre investigações sobre ideologias ou aquelas que se propõem à análise das diversas posições acerca de um problema”.</w:t>
      </w:r>
    </w:p>
    <w:p w:rsidR="00B00DCD" w:rsidRPr="0056545F" w:rsidRDefault="00B00DCD" w:rsidP="00FF3628">
      <w:pPr>
        <w:spacing w:line="360" w:lineRule="auto"/>
        <w:ind w:firstLine="709"/>
        <w:jc w:val="both"/>
        <w:rPr>
          <w:rFonts w:cs="Arial"/>
        </w:rPr>
      </w:pPr>
      <w:r w:rsidRPr="0056545F">
        <w:rPr>
          <w:rFonts w:cs="Arial"/>
        </w:rPr>
        <w:t>Para Richarderson (1999, p.80) “os estudos que empregam uma metodologia qualitativa podem descrever a complexidade de determinado problema, analisar a interação de certas variáveis, compreender e classificar os processos dinâmicos vividos por grupos sociais. ”</w:t>
      </w:r>
    </w:p>
    <w:p w:rsidR="00B00DCD" w:rsidRPr="0056545F" w:rsidRDefault="00B00DCD" w:rsidP="009D3EF5">
      <w:pPr>
        <w:spacing w:line="360" w:lineRule="auto"/>
        <w:ind w:firstLine="709"/>
        <w:jc w:val="both"/>
        <w:rPr>
          <w:rFonts w:cs="Arial"/>
        </w:rPr>
      </w:pPr>
      <w:r w:rsidRPr="0056545F">
        <w:rPr>
          <w:rFonts w:cs="Arial"/>
        </w:rPr>
        <w:t>Segundo Vergara (2000, p. 47) “argumenta que a pesquisa descritiva expõe as características de determinada população ou fenômeno, estabelece correlações entre variáveis e define sua natureza”</w:t>
      </w:r>
    </w:p>
    <w:p w:rsidR="00B00DCD" w:rsidRPr="0056545F" w:rsidRDefault="00B00DCD" w:rsidP="009D3EF5">
      <w:pPr>
        <w:spacing w:line="360" w:lineRule="auto"/>
        <w:ind w:firstLine="709"/>
        <w:jc w:val="both"/>
        <w:rPr>
          <w:rFonts w:cs="Arial"/>
        </w:rPr>
      </w:pPr>
      <w:r w:rsidRPr="0056545F">
        <w:rPr>
          <w:rFonts w:cs="Arial"/>
        </w:rPr>
        <w:t>Conforme Fonseca (2002, p.33), “um estudo de caso pode ser caracterizado como um estudo de uma entidade bem definida como um programa, uma instituição, um sistema educativo, uma pessoa, ou uma unidade social. Visa conhecer em profundidade o como e o porquê de uma determinada situação que se supõe ser única em muitos aspectos, procurando descobrir o que há nela de mais essencial e característico”.</w:t>
      </w:r>
    </w:p>
    <w:p w:rsidR="00B00DCD" w:rsidRPr="0056545F" w:rsidRDefault="00B00DCD" w:rsidP="009D3EF5">
      <w:pPr>
        <w:spacing w:line="360" w:lineRule="auto"/>
        <w:ind w:firstLine="709"/>
        <w:jc w:val="both"/>
        <w:rPr>
          <w:rFonts w:cs="Arial"/>
        </w:rPr>
      </w:pPr>
      <w:r w:rsidRPr="0056545F">
        <w:rPr>
          <w:rFonts w:cs="Arial"/>
        </w:rPr>
        <w:t>Para Yin (2001, p.33), “um estudo de caso é uma investigação empírica que investiga um fenômeno contemporâneo dentro do seu contexto da vida real, especialmente quando os limites entre o fenômeno e o contexto não estão claramente definidos”.</w:t>
      </w:r>
    </w:p>
    <w:p w:rsidR="008B7E55" w:rsidRPr="0056545F" w:rsidRDefault="008B7E55" w:rsidP="20F0FEA8">
      <w:pPr>
        <w:spacing w:line="360" w:lineRule="auto"/>
        <w:ind w:firstLine="709"/>
        <w:jc w:val="both"/>
        <w:rPr>
          <w:rFonts w:eastAsia="Arial" w:cs="Arial"/>
        </w:rPr>
      </w:pPr>
      <w:r w:rsidRPr="0056545F">
        <w:rPr>
          <w:rFonts w:cs="Arial"/>
        </w:rPr>
        <w:t>O estudo de caso foi aplicado em uma f</w:t>
      </w:r>
      <w:r w:rsidR="00B2347F" w:rsidRPr="0056545F">
        <w:rPr>
          <w:rFonts w:cs="Arial"/>
        </w:rPr>
        <w:t>armácia, na cidade de Piúma – ES</w:t>
      </w:r>
      <w:r w:rsidRPr="0056545F">
        <w:rPr>
          <w:rFonts w:cs="Arial"/>
        </w:rPr>
        <w:t>, a coleta de dado foi realizada no mês de maio de 2018, com o intuito de analisar como é realizado o descarte de resíduos sólidos de uma farmácia</w:t>
      </w:r>
      <w:r w:rsidR="00EA46EF" w:rsidRPr="0056545F">
        <w:rPr>
          <w:rFonts w:cs="Arial"/>
        </w:rPr>
        <w:t xml:space="preserve"> e </w:t>
      </w:r>
      <w:r w:rsidR="00C44C57" w:rsidRPr="0056545F">
        <w:rPr>
          <w:rFonts w:cs="Arial"/>
        </w:rPr>
        <w:t>o seu</w:t>
      </w:r>
      <w:r w:rsidR="00BF7AA7">
        <w:rPr>
          <w:rFonts w:cs="Arial"/>
        </w:rPr>
        <w:t xml:space="preserve"> </w:t>
      </w:r>
      <w:r w:rsidR="00C44C57" w:rsidRPr="0056545F">
        <w:rPr>
          <w:rFonts w:cs="Arial"/>
        </w:rPr>
        <w:t>resultado contábil</w:t>
      </w:r>
      <w:r w:rsidRPr="0056545F">
        <w:rPr>
          <w:rFonts w:cs="Arial"/>
        </w:rPr>
        <w:t xml:space="preserve">. A entrevista foi realizada com </w:t>
      </w:r>
      <w:r w:rsidR="00BF7AA7" w:rsidRPr="0056545F">
        <w:rPr>
          <w:rFonts w:cs="Arial"/>
        </w:rPr>
        <w:t>o proprietário</w:t>
      </w:r>
      <w:r w:rsidR="00924654" w:rsidRPr="0056545F">
        <w:rPr>
          <w:rFonts w:cs="Arial"/>
        </w:rPr>
        <w:t xml:space="preserve"> da farmácia</w:t>
      </w:r>
      <w:r w:rsidR="0009583C" w:rsidRPr="0056545F">
        <w:rPr>
          <w:rFonts w:cs="Arial"/>
        </w:rPr>
        <w:t>, que é formado em direito, contendo</w:t>
      </w:r>
      <w:r w:rsidR="00BF7AA7">
        <w:rPr>
          <w:rFonts w:cs="Arial"/>
        </w:rPr>
        <w:t xml:space="preserve"> </w:t>
      </w:r>
      <w:r w:rsidRPr="0056545F">
        <w:rPr>
          <w:rFonts w:cs="Arial"/>
        </w:rPr>
        <w:t xml:space="preserve">perguntas abertas, de acordo com </w:t>
      </w:r>
      <w:r w:rsidRPr="0056545F">
        <w:rPr>
          <w:rFonts w:cs="Arial"/>
          <w:shd w:val="clear" w:color="auto" w:fill="FFFFFF"/>
        </w:rPr>
        <w:t xml:space="preserve">Haguete (1997, p. 86) a entrevista é “o </w:t>
      </w:r>
      <w:r w:rsidRPr="0056545F">
        <w:rPr>
          <w:rFonts w:cs="Arial"/>
          <w:shd w:val="clear" w:color="auto" w:fill="FFFFFF"/>
        </w:rPr>
        <w:lastRenderedPageBreak/>
        <w:t>processo de interação social entre duas pessoas na qual uma delas, o entrevistador, tem por objetivo a obtenção de informações por parte do outro, o entrevistado”.</w:t>
      </w:r>
    </w:p>
    <w:p w:rsidR="00C232D9" w:rsidRPr="0056545F" w:rsidRDefault="00C232D9" w:rsidP="009D3EF5">
      <w:pPr>
        <w:spacing w:line="360" w:lineRule="auto"/>
        <w:jc w:val="both"/>
        <w:rPr>
          <w:rFonts w:cs="Arial"/>
          <w:shd w:val="clear" w:color="auto" w:fill="FFFFFF"/>
        </w:rPr>
      </w:pPr>
    </w:p>
    <w:p w:rsidR="00C232D9" w:rsidRPr="0056545F" w:rsidRDefault="00C232D9" w:rsidP="009D3EF5">
      <w:pPr>
        <w:spacing w:line="360" w:lineRule="auto"/>
        <w:jc w:val="both"/>
        <w:rPr>
          <w:rFonts w:cs="Arial"/>
          <w:shd w:val="clear" w:color="auto" w:fill="FFFFFF"/>
        </w:rPr>
      </w:pPr>
    </w:p>
    <w:p w:rsidR="00C232D9" w:rsidRPr="0056545F" w:rsidRDefault="00C232D9" w:rsidP="009D3EF5">
      <w:pPr>
        <w:spacing w:line="360" w:lineRule="auto"/>
        <w:jc w:val="both"/>
        <w:rPr>
          <w:rFonts w:cs="Arial"/>
          <w:shd w:val="clear" w:color="auto" w:fill="FFFFFF"/>
        </w:rPr>
      </w:pPr>
    </w:p>
    <w:p w:rsidR="00C232D9" w:rsidRPr="0056545F" w:rsidRDefault="00C232D9" w:rsidP="009D3EF5">
      <w:pPr>
        <w:spacing w:line="360" w:lineRule="auto"/>
        <w:jc w:val="both"/>
        <w:rPr>
          <w:rFonts w:cs="Arial"/>
          <w:shd w:val="clear" w:color="auto" w:fill="FFFFFF"/>
        </w:rPr>
      </w:pPr>
    </w:p>
    <w:p w:rsidR="00C232D9" w:rsidRPr="0056545F" w:rsidRDefault="00C232D9" w:rsidP="009D3EF5">
      <w:pPr>
        <w:spacing w:line="360" w:lineRule="auto"/>
        <w:jc w:val="both"/>
        <w:rPr>
          <w:rFonts w:cs="Arial"/>
          <w:shd w:val="clear" w:color="auto" w:fill="FFFFFF"/>
        </w:rPr>
      </w:pPr>
    </w:p>
    <w:p w:rsidR="00EA46EF" w:rsidRPr="0056545F" w:rsidRDefault="00EA46EF" w:rsidP="009D3EF5">
      <w:pPr>
        <w:pStyle w:val="Ttulo2"/>
        <w:spacing w:line="360" w:lineRule="auto"/>
        <w:jc w:val="both"/>
        <w:rPr>
          <w:rFonts w:cs="Arial"/>
          <w:b w:val="0"/>
          <w:shd w:val="clear" w:color="auto" w:fill="FFFFFF"/>
        </w:rPr>
      </w:pPr>
      <w:bookmarkStart w:id="18" w:name="_Toc515800870"/>
    </w:p>
    <w:p w:rsidR="003001F4" w:rsidRPr="0056545F" w:rsidRDefault="003001F4" w:rsidP="003001F4">
      <w:pPr>
        <w:rPr>
          <w:rFonts w:cs="Arial"/>
        </w:rPr>
      </w:pPr>
    </w:p>
    <w:p w:rsidR="003001F4" w:rsidRPr="0056545F" w:rsidRDefault="003001F4" w:rsidP="003001F4">
      <w:pPr>
        <w:rPr>
          <w:rFonts w:cs="Arial"/>
        </w:rPr>
      </w:pPr>
    </w:p>
    <w:p w:rsidR="003001F4" w:rsidRPr="0056545F" w:rsidRDefault="003001F4" w:rsidP="003001F4">
      <w:pPr>
        <w:rPr>
          <w:rFonts w:cs="Arial"/>
        </w:rPr>
      </w:pPr>
    </w:p>
    <w:p w:rsidR="003001F4" w:rsidRPr="0056545F" w:rsidRDefault="003001F4" w:rsidP="003001F4">
      <w:pPr>
        <w:rPr>
          <w:rFonts w:cs="Arial"/>
        </w:rPr>
      </w:pPr>
    </w:p>
    <w:p w:rsidR="003001F4" w:rsidRPr="0056545F" w:rsidRDefault="003001F4" w:rsidP="003001F4">
      <w:pPr>
        <w:rPr>
          <w:rFonts w:cs="Arial"/>
        </w:rPr>
      </w:pPr>
    </w:p>
    <w:p w:rsidR="003001F4" w:rsidRPr="0056545F" w:rsidRDefault="003001F4" w:rsidP="003001F4">
      <w:pPr>
        <w:rPr>
          <w:rFonts w:cs="Arial"/>
        </w:rPr>
      </w:pPr>
    </w:p>
    <w:p w:rsidR="003001F4" w:rsidRPr="0056545F" w:rsidRDefault="003001F4" w:rsidP="003001F4">
      <w:pPr>
        <w:rPr>
          <w:rFonts w:cs="Arial"/>
        </w:rPr>
      </w:pPr>
    </w:p>
    <w:p w:rsidR="003001F4" w:rsidRPr="0056545F" w:rsidRDefault="003001F4" w:rsidP="003001F4">
      <w:pPr>
        <w:rPr>
          <w:rFonts w:cs="Arial"/>
        </w:rPr>
      </w:pPr>
    </w:p>
    <w:p w:rsidR="003001F4" w:rsidRPr="0056545F" w:rsidRDefault="003001F4" w:rsidP="003001F4">
      <w:pPr>
        <w:rPr>
          <w:rFonts w:cs="Arial"/>
        </w:rPr>
      </w:pPr>
    </w:p>
    <w:p w:rsidR="003001F4" w:rsidRPr="0056545F" w:rsidRDefault="003001F4" w:rsidP="003001F4">
      <w:pPr>
        <w:rPr>
          <w:rFonts w:cs="Arial"/>
        </w:rPr>
      </w:pPr>
    </w:p>
    <w:p w:rsidR="003001F4" w:rsidRPr="0056545F" w:rsidRDefault="003001F4" w:rsidP="003001F4">
      <w:pPr>
        <w:rPr>
          <w:rFonts w:cs="Arial"/>
        </w:rPr>
      </w:pPr>
    </w:p>
    <w:p w:rsidR="006D55A0" w:rsidRPr="0056545F" w:rsidRDefault="006D55A0" w:rsidP="006D55A0">
      <w:pPr>
        <w:rPr>
          <w:rFonts w:cs="Arial"/>
        </w:rPr>
      </w:pPr>
    </w:p>
    <w:p w:rsidR="006D55A0" w:rsidRPr="0056545F" w:rsidRDefault="006D55A0" w:rsidP="009D3EF5">
      <w:pPr>
        <w:spacing w:line="360" w:lineRule="auto"/>
        <w:jc w:val="both"/>
        <w:rPr>
          <w:rFonts w:cs="Arial"/>
        </w:rPr>
      </w:pPr>
    </w:p>
    <w:p w:rsidR="00C76482" w:rsidRPr="0056545F" w:rsidRDefault="00C76482" w:rsidP="009D3EF5">
      <w:pPr>
        <w:spacing w:line="360" w:lineRule="auto"/>
        <w:jc w:val="both"/>
        <w:rPr>
          <w:rFonts w:cs="Arial"/>
        </w:rPr>
      </w:pPr>
    </w:p>
    <w:p w:rsidR="00C76482" w:rsidRPr="0056545F" w:rsidRDefault="00C76482" w:rsidP="009D3EF5">
      <w:pPr>
        <w:spacing w:line="360" w:lineRule="auto"/>
        <w:jc w:val="both"/>
        <w:rPr>
          <w:rFonts w:cs="Arial"/>
        </w:rPr>
      </w:pPr>
    </w:p>
    <w:p w:rsidR="00C76482" w:rsidRPr="0056545F" w:rsidRDefault="00C76482" w:rsidP="009D3EF5">
      <w:pPr>
        <w:spacing w:line="360" w:lineRule="auto"/>
        <w:jc w:val="both"/>
        <w:rPr>
          <w:rFonts w:cs="Arial"/>
        </w:rPr>
      </w:pPr>
    </w:p>
    <w:p w:rsidR="00C76482" w:rsidRPr="0056545F" w:rsidRDefault="00C76482" w:rsidP="009D3EF5">
      <w:pPr>
        <w:spacing w:line="360" w:lineRule="auto"/>
        <w:jc w:val="both"/>
        <w:rPr>
          <w:rFonts w:cs="Arial"/>
        </w:rPr>
      </w:pPr>
    </w:p>
    <w:p w:rsidR="00C76482" w:rsidRPr="0056545F" w:rsidRDefault="00C76482" w:rsidP="009D3EF5">
      <w:pPr>
        <w:spacing w:line="360" w:lineRule="auto"/>
        <w:jc w:val="both"/>
        <w:rPr>
          <w:rFonts w:cs="Arial"/>
        </w:rPr>
      </w:pPr>
    </w:p>
    <w:p w:rsidR="00C76482" w:rsidRPr="0056545F" w:rsidRDefault="00C76482" w:rsidP="009D3EF5">
      <w:pPr>
        <w:spacing w:line="360" w:lineRule="auto"/>
        <w:jc w:val="both"/>
        <w:rPr>
          <w:rFonts w:cs="Arial"/>
        </w:rPr>
      </w:pPr>
    </w:p>
    <w:p w:rsidR="00C76482" w:rsidRPr="0056545F" w:rsidRDefault="00C76482" w:rsidP="009D3EF5">
      <w:pPr>
        <w:spacing w:line="360" w:lineRule="auto"/>
        <w:jc w:val="both"/>
        <w:rPr>
          <w:rFonts w:cs="Arial"/>
        </w:rPr>
      </w:pPr>
    </w:p>
    <w:p w:rsidR="00C76482" w:rsidRPr="0056545F" w:rsidRDefault="00C76482" w:rsidP="009D3EF5">
      <w:pPr>
        <w:spacing w:line="360" w:lineRule="auto"/>
        <w:jc w:val="both"/>
        <w:rPr>
          <w:rFonts w:cs="Arial"/>
        </w:rPr>
      </w:pPr>
    </w:p>
    <w:p w:rsidR="00C76482" w:rsidRPr="0056545F" w:rsidRDefault="00C76482" w:rsidP="009D3EF5">
      <w:pPr>
        <w:spacing w:line="360" w:lineRule="auto"/>
        <w:jc w:val="both"/>
        <w:rPr>
          <w:rFonts w:cs="Arial"/>
        </w:rPr>
      </w:pPr>
    </w:p>
    <w:p w:rsidR="00C76482" w:rsidRPr="0056545F" w:rsidRDefault="00C76482" w:rsidP="009D3EF5">
      <w:pPr>
        <w:spacing w:line="360" w:lineRule="auto"/>
        <w:jc w:val="both"/>
        <w:rPr>
          <w:rFonts w:cs="Arial"/>
        </w:rPr>
      </w:pPr>
    </w:p>
    <w:p w:rsidR="00775195" w:rsidRPr="0056545F" w:rsidRDefault="00775195" w:rsidP="00775195">
      <w:pPr>
        <w:rPr>
          <w:rFonts w:cs="Arial"/>
        </w:rPr>
      </w:pPr>
    </w:p>
    <w:p w:rsidR="00A81855" w:rsidRPr="0056545F" w:rsidRDefault="00A81855" w:rsidP="00775195">
      <w:pPr>
        <w:rPr>
          <w:rFonts w:cs="Arial"/>
        </w:rPr>
      </w:pPr>
    </w:p>
    <w:p w:rsidR="00A81855" w:rsidRPr="0056545F" w:rsidRDefault="00A81855" w:rsidP="00775195">
      <w:pPr>
        <w:rPr>
          <w:rFonts w:cs="Arial"/>
        </w:rPr>
      </w:pPr>
    </w:p>
    <w:p w:rsidR="00775195" w:rsidRDefault="00775195" w:rsidP="00775195">
      <w:pPr>
        <w:rPr>
          <w:rFonts w:cs="Arial"/>
        </w:rPr>
      </w:pPr>
    </w:p>
    <w:p w:rsidR="00D52DD5" w:rsidRDefault="00D52DD5" w:rsidP="00775195">
      <w:pPr>
        <w:rPr>
          <w:rFonts w:cs="Arial"/>
        </w:rPr>
      </w:pPr>
    </w:p>
    <w:p w:rsidR="00D52DD5" w:rsidRDefault="00D52DD5" w:rsidP="00775195">
      <w:pPr>
        <w:rPr>
          <w:rFonts w:cs="Arial"/>
        </w:rPr>
      </w:pPr>
    </w:p>
    <w:p w:rsidR="00D52DD5" w:rsidRPr="0056545F" w:rsidRDefault="00D52DD5" w:rsidP="00775195">
      <w:pPr>
        <w:rPr>
          <w:rFonts w:cs="Arial"/>
        </w:rPr>
      </w:pPr>
    </w:p>
    <w:p w:rsidR="004121F1" w:rsidRPr="0056545F" w:rsidRDefault="004121F1" w:rsidP="00775195">
      <w:pPr>
        <w:rPr>
          <w:rFonts w:cs="Arial"/>
        </w:rPr>
      </w:pPr>
    </w:p>
    <w:p w:rsidR="00775195" w:rsidRPr="0056545F" w:rsidRDefault="00714AAF" w:rsidP="00D52DD5">
      <w:pPr>
        <w:pStyle w:val="Ttulo2"/>
        <w:spacing w:line="360" w:lineRule="auto"/>
        <w:jc w:val="both"/>
        <w:rPr>
          <w:rFonts w:cs="Arial"/>
        </w:rPr>
      </w:pPr>
      <w:r w:rsidRPr="0056545F">
        <w:rPr>
          <w:rFonts w:cs="Arial"/>
        </w:rPr>
        <w:lastRenderedPageBreak/>
        <w:t>4 RESULTADOS E DISCUSSÃO</w:t>
      </w:r>
      <w:bookmarkEnd w:id="18"/>
    </w:p>
    <w:p w:rsidR="00A16124" w:rsidRPr="0056545F" w:rsidRDefault="00A16124" w:rsidP="00D52DD5">
      <w:pPr>
        <w:spacing w:line="360" w:lineRule="auto"/>
        <w:rPr>
          <w:rFonts w:cs="Arial"/>
        </w:rPr>
      </w:pPr>
    </w:p>
    <w:p w:rsidR="00775195" w:rsidRPr="0056545F" w:rsidRDefault="00775195" w:rsidP="00D52DD5">
      <w:pPr>
        <w:spacing w:line="360" w:lineRule="auto"/>
        <w:rPr>
          <w:rFonts w:cs="Arial"/>
        </w:rPr>
      </w:pPr>
    </w:p>
    <w:p w:rsidR="00F912E1" w:rsidRPr="0056545F" w:rsidRDefault="00F912E1" w:rsidP="00D52DD5">
      <w:pPr>
        <w:pStyle w:val="Ttulo2"/>
        <w:spacing w:line="360" w:lineRule="auto"/>
        <w:jc w:val="both"/>
        <w:rPr>
          <w:rFonts w:cs="Arial"/>
          <w:b w:val="0"/>
        </w:rPr>
      </w:pPr>
      <w:bookmarkStart w:id="19" w:name="_Toc515800871"/>
      <w:r w:rsidRPr="0056545F">
        <w:rPr>
          <w:rFonts w:cs="Arial"/>
          <w:b w:val="0"/>
        </w:rPr>
        <w:t xml:space="preserve">4.1 A </w:t>
      </w:r>
      <w:r w:rsidR="00160F83" w:rsidRPr="0056545F">
        <w:rPr>
          <w:rFonts w:cs="Arial"/>
          <w:b w:val="0"/>
        </w:rPr>
        <w:t>Descrição da Organização</w:t>
      </w:r>
      <w:bookmarkEnd w:id="19"/>
    </w:p>
    <w:p w:rsidR="001E048E" w:rsidRPr="0056545F" w:rsidRDefault="001E048E" w:rsidP="00D52DD5">
      <w:pPr>
        <w:spacing w:line="360" w:lineRule="auto"/>
        <w:jc w:val="both"/>
        <w:rPr>
          <w:rFonts w:cs="Arial"/>
        </w:rPr>
      </w:pPr>
    </w:p>
    <w:p w:rsidR="00F06CF2" w:rsidRPr="0056545F" w:rsidRDefault="00F06CF2" w:rsidP="00D52DD5">
      <w:pPr>
        <w:spacing w:line="360" w:lineRule="auto"/>
        <w:ind w:firstLine="709"/>
        <w:jc w:val="both"/>
        <w:rPr>
          <w:rFonts w:cs="Arial"/>
        </w:rPr>
      </w:pPr>
      <w:r w:rsidRPr="0056545F">
        <w:rPr>
          <w:rFonts w:cs="Arial"/>
        </w:rPr>
        <w:t xml:space="preserve">A </w:t>
      </w:r>
      <w:r w:rsidR="00DE7BF3">
        <w:rPr>
          <w:rFonts w:cs="Arial"/>
        </w:rPr>
        <w:t>empresa</w:t>
      </w:r>
      <w:r w:rsidR="00631BCE" w:rsidRPr="0056545F">
        <w:rPr>
          <w:rFonts w:cs="Arial"/>
        </w:rPr>
        <w:t xml:space="preserve"> estudada é uma farmácia que segundo o proprietário,</w:t>
      </w:r>
      <w:r w:rsidRPr="0056545F">
        <w:rPr>
          <w:rFonts w:cs="Arial"/>
        </w:rPr>
        <w:t xml:space="preserve"> está no mercado desde agosto de 2013, com regime de tributação é </w:t>
      </w:r>
      <w:r w:rsidR="00631BCE" w:rsidRPr="0056545F">
        <w:rPr>
          <w:rFonts w:cs="Arial"/>
        </w:rPr>
        <w:t>d</w:t>
      </w:r>
      <w:r w:rsidRPr="0056545F">
        <w:rPr>
          <w:rFonts w:cs="Arial"/>
        </w:rPr>
        <w:t xml:space="preserve">o simples </w:t>
      </w:r>
      <w:r w:rsidR="00820BC6" w:rsidRPr="0056545F">
        <w:rPr>
          <w:rFonts w:cs="Arial"/>
        </w:rPr>
        <w:t>nacional, fica</w:t>
      </w:r>
      <w:r w:rsidRPr="0056545F">
        <w:rPr>
          <w:rFonts w:cs="Arial"/>
        </w:rPr>
        <w:t xml:space="preserve"> localizada, na avenida Isaias Scherrer, no centro de Piúma – ES.</w:t>
      </w:r>
      <w:r w:rsidR="00820BC6" w:rsidRPr="0056545F">
        <w:rPr>
          <w:rFonts w:cs="Arial"/>
        </w:rPr>
        <w:t xml:space="preserve"> Atualmente a empresa</w:t>
      </w:r>
      <w:r w:rsidR="00DF60D3">
        <w:rPr>
          <w:rFonts w:cs="Arial"/>
        </w:rPr>
        <w:t xml:space="preserve"> </w:t>
      </w:r>
      <w:r w:rsidR="00820BC6" w:rsidRPr="0056545F">
        <w:rPr>
          <w:rFonts w:cs="Arial"/>
        </w:rPr>
        <w:t>conté</w:t>
      </w:r>
      <w:r w:rsidRPr="0056545F">
        <w:rPr>
          <w:rFonts w:cs="Arial"/>
        </w:rPr>
        <w:t xml:space="preserve">m 8 </w:t>
      </w:r>
      <w:r w:rsidR="00820BC6" w:rsidRPr="0056545F">
        <w:rPr>
          <w:rFonts w:cs="Arial"/>
        </w:rPr>
        <w:t>funcionários, o seu funcionamento é</w:t>
      </w:r>
      <w:r w:rsidR="002F1BD7" w:rsidRPr="0056545F">
        <w:rPr>
          <w:rFonts w:cs="Arial"/>
        </w:rPr>
        <w:t xml:space="preserve"> de segunda a sábado às 08:00h à</w:t>
      </w:r>
      <w:r w:rsidR="00820BC6" w:rsidRPr="0056545F">
        <w:rPr>
          <w:rFonts w:cs="Arial"/>
        </w:rPr>
        <w:t xml:space="preserve">s 21:00h e aos </w:t>
      </w:r>
      <w:r w:rsidR="002F1BD7" w:rsidRPr="0056545F">
        <w:rPr>
          <w:rFonts w:cs="Arial"/>
        </w:rPr>
        <w:t>domingos e feriados das 08:00h à</w:t>
      </w:r>
      <w:r w:rsidR="00820BC6" w:rsidRPr="0056545F">
        <w:rPr>
          <w:rFonts w:cs="Arial"/>
        </w:rPr>
        <w:t>s 18:00h.</w:t>
      </w:r>
    </w:p>
    <w:p w:rsidR="00820BC6" w:rsidRDefault="00820BC6" w:rsidP="00960781">
      <w:pPr>
        <w:spacing w:line="360" w:lineRule="auto"/>
        <w:jc w:val="both"/>
        <w:rPr>
          <w:rFonts w:cs="Arial"/>
        </w:rPr>
      </w:pPr>
    </w:p>
    <w:p w:rsidR="0098331B" w:rsidRPr="0056545F" w:rsidRDefault="0098331B" w:rsidP="00960781">
      <w:pPr>
        <w:spacing w:line="360" w:lineRule="auto"/>
        <w:jc w:val="both"/>
        <w:rPr>
          <w:rFonts w:cs="Arial"/>
        </w:rPr>
      </w:pPr>
    </w:p>
    <w:p w:rsidR="00F912E1" w:rsidRPr="0056545F" w:rsidRDefault="00F912E1" w:rsidP="00D52DD5">
      <w:pPr>
        <w:pStyle w:val="Ttulo2"/>
        <w:spacing w:line="360" w:lineRule="auto"/>
        <w:jc w:val="both"/>
        <w:rPr>
          <w:rFonts w:cs="Arial"/>
          <w:b w:val="0"/>
        </w:rPr>
      </w:pPr>
      <w:bookmarkStart w:id="20" w:name="_Toc515800872"/>
      <w:r w:rsidRPr="0056545F">
        <w:rPr>
          <w:rFonts w:cs="Arial"/>
          <w:b w:val="0"/>
        </w:rPr>
        <w:t>4.2 A</w:t>
      </w:r>
      <w:r w:rsidR="00160F83" w:rsidRPr="0056545F">
        <w:rPr>
          <w:rFonts w:cs="Arial"/>
          <w:b w:val="0"/>
        </w:rPr>
        <w:t>nálise</w:t>
      </w:r>
      <w:bookmarkEnd w:id="20"/>
    </w:p>
    <w:p w:rsidR="00B422B1" w:rsidRPr="0056545F" w:rsidRDefault="00B422B1" w:rsidP="00D52DD5">
      <w:pPr>
        <w:spacing w:line="360" w:lineRule="auto"/>
        <w:jc w:val="both"/>
        <w:rPr>
          <w:rFonts w:cs="Arial"/>
        </w:rPr>
      </w:pPr>
    </w:p>
    <w:p w:rsidR="007A3A5E" w:rsidRPr="0056545F" w:rsidRDefault="007A3A5E" w:rsidP="00D52DD5">
      <w:pPr>
        <w:pStyle w:val="SemEspaamento"/>
        <w:spacing w:line="360" w:lineRule="auto"/>
        <w:ind w:firstLine="708"/>
        <w:jc w:val="both"/>
        <w:rPr>
          <w:rFonts w:ascii="Arial" w:hAnsi="Arial" w:cs="Arial"/>
          <w:sz w:val="24"/>
          <w:szCs w:val="24"/>
        </w:rPr>
      </w:pPr>
      <w:bookmarkStart w:id="21" w:name="_Toc515800873"/>
      <w:r w:rsidRPr="0056545F">
        <w:rPr>
          <w:rFonts w:ascii="Arial" w:hAnsi="Arial" w:cs="Arial"/>
          <w:sz w:val="24"/>
          <w:szCs w:val="24"/>
        </w:rPr>
        <w:t>A coleta de dados foi através de entrevista com perguntas abertas que foi realizada com o proprietário da farmácia abordado o assunto sobre o descarte adequado de resíduos sólidos.</w:t>
      </w:r>
    </w:p>
    <w:p w:rsidR="007A3A5E" w:rsidRPr="0056545F" w:rsidRDefault="007A3A5E" w:rsidP="007A3A5E">
      <w:pPr>
        <w:pStyle w:val="SemEspaamento"/>
        <w:spacing w:line="360" w:lineRule="auto"/>
        <w:ind w:firstLine="708"/>
        <w:jc w:val="both"/>
        <w:rPr>
          <w:rFonts w:ascii="Arial" w:hAnsi="Arial" w:cs="Arial"/>
          <w:sz w:val="24"/>
          <w:szCs w:val="24"/>
        </w:rPr>
      </w:pPr>
      <w:r w:rsidRPr="0056545F">
        <w:rPr>
          <w:rFonts w:ascii="Arial" w:hAnsi="Arial" w:cs="Arial"/>
          <w:sz w:val="24"/>
          <w:szCs w:val="24"/>
        </w:rPr>
        <w:t>Na pesquisa realizada constatou-se que a empresa faz a destinação correta dos medicamentos vencidos e possui uma empresa especializada para o recolhimento da destinação final adequada para esses medicamentos.</w:t>
      </w:r>
    </w:p>
    <w:p w:rsidR="007A3A5E" w:rsidRPr="0056545F" w:rsidRDefault="007A3A5E" w:rsidP="007A3A5E">
      <w:pPr>
        <w:pStyle w:val="SemEspaamento"/>
        <w:spacing w:line="360" w:lineRule="auto"/>
        <w:ind w:firstLine="708"/>
        <w:jc w:val="both"/>
        <w:rPr>
          <w:rFonts w:ascii="Arial" w:hAnsi="Arial" w:cs="Arial"/>
          <w:sz w:val="24"/>
          <w:szCs w:val="24"/>
        </w:rPr>
      </w:pPr>
      <w:r w:rsidRPr="0056545F">
        <w:rPr>
          <w:rFonts w:ascii="Arial" w:hAnsi="Arial" w:cs="Arial"/>
          <w:sz w:val="24"/>
          <w:szCs w:val="24"/>
        </w:rPr>
        <w:t xml:space="preserve">De acordo com, RDC 306/2004, o manejo dos </w:t>
      </w:r>
      <w:r w:rsidR="00631BCE" w:rsidRPr="0056545F">
        <w:rPr>
          <w:rFonts w:ascii="Arial" w:hAnsi="Arial" w:cs="Arial"/>
          <w:sz w:val="24"/>
          <w:szCs w:val="24"/>
        </w:rPr>
        <w:t>resíduos de serviços de saúde</w:t>
      </w:r>
      <w:r w:rsidRPr="0056545F">
        <w:rPr>
          <w:rFonts w:ascii="Arial" w:hAnsi="Arial" w:cs="Arial"/>
          <w:sz w:val="24"/>
          <w:szCs w:val="24"/>
        </w:rPr>
        <w:t xml:space="preserve"> é entendido como a ação de gerenciar os resíduos em seus aspectos intra e extra estabelecimento, desde a geração até a disposição final. Na farmácia, tem um sistema que </w:t>
      </w:r>
      <w:r w:rsidR="00631BCE" w:rsidRPr="0056545F">
        <w:rPr>
          <w:rFonts w:ascii="Arial" w:hAnsi="Arial" w:cs="Arial"/>
          <w:sz w:val="24"/>
          <w:szCs w:val="24"/>
        </w:rPr>
        <w:t>avisa previamente</w:t>
      </w:r>
      <w:r w:rsidRPr="0056545F">
        <w:rPr>
          <w:rFonts w:ascii="Arial" w:hAnsi="Arial" w:cs="Arial"/>
          <w:sz w:val="24"/>
          <w:szCs w:val="24"/>
        </w:rPr>
        <w:t xml:space="preserve"> dos produtos e lotes que estão próximo a vencer, o funcionário faz a separação dos produtos para o descarte adequado.</w:t>
      </w:r>
    </w:p>
    <w:p w:rsidR="007A3A5E" w:rsidRPr="0056545F" w:rsidRDefault="007A3A5E" w:rsidP="007A3A5E">
      <w:pPr>
        <w:pStyle w:val="SemEspaamento"/>
        <w:spacing w:line="360" w:lineRule="auto"/>
        <w:ind w:firstLine="708"/>
        <w:jc w:val="both"/>
        <w:rPr>
          <w:rFonts w:ascii="Arial" w:hAnsi="Arial" w:cs="Arial"/>
          <w:sz w:val="24"/>
          <w:szCs w:val="24"/>
          <w:lang w:val="pt-PT"/>
        </w:rPr>
      </w:pPr>
      <w:r w:rsidRPr="0056545F">
        <w:rPr>
          <w:rFonts w:ascii="Arial" w:hAnsi="Arial" w:cs="Arial"/>
          <w:sz w:val="24"/>
          <w:szCs w:val="24"/>
          <w:lang w:val="pt-PT"/>
        </w:rPr>
        <w:t>A segregação consiste na separação dos resíduos no momento e local de sua geração, esta ação irá reduzir o volume de resíduos perigosos (RAMOS, 2014). Na empresa, os resíduos são colocados em um local apropriados que são indentificados e sinalizado para evitar quaisquer incidentes.</w:t>
      </w:r>
    </w:p>
    <w:p w:rsidR="007A3A5E" w:rsidRPr="0056545F" w:rsidRDefault="007A3A5E" w:rsidP="007A3A5E">
      <w:pPr>
        <w:pStyle w:val="SemEspaamento"/>
        <w:spacing w:line="360" w:lineRule="auto"/>
        <w:ind w:firstLine="708"/>
        <w:jc w:val="both"/>
        <w:rPr>
          <w:rFonts w:ascii="Arial" w:hAnsi="Arial" w:cs="Arial"/>
          <w:sz w:val="24"/>
          <w:szCs w:val="24"/>
        </w:rPr>
      </w:pPr>
      <w:r w:rsidRPr="0056545F">
        <w:rPr>
          <w:rFonts w:ascii="Arial" w:hAnsi="Arial" w:cs="Arial"/>
          <w:sz w:val="24"/>
          <w:szCs w:val="24"/>
        </w:rPr>
        <w:t xml:space="preserve">Segundo a RDC 306/2004, o acondicionamento consiste no ato de embalar os resíduos segregados, em capacidade dos recipientes de acondicionamento deve ser compatível com a geração diária de cada tipo de resíduo. Na farmácia, todos os </w:t>
      </w:r>
      <w:r w:rsidRPr="0056545F">
        <w:rPr>
          <w:rFonts w:ascii="Arial" w:hAnsi="Arial" w:cs="Arial"/>
          <w:sz w:val="24"/>
          <w:szCs w:val="24"/>
        </w:rPr>
        <w:lastRenderedPageBreak/>
        <w:t>produtos vencidos são depositados em um recipiente. Já os resíduos perfurocortantes são descartados na caixa coletora de materiais perfurocortantes.</w:t>
      </w:r>
    </w:p>
    <w:p w:rsidR="007A3A5E" w:rsidRPr="0056545F" w:rsidRDefault="007A3A5E" w:rsidP="007A3A5E">
      <w:pPr>
        <w:pStyle w:val="SemEspaamento"/>
        <w:spacing w:line="360" w:lineRule="auto"/>
        <w:ind w:firstLine="708"/>
        <w:jc w:val="both"/>
        <w:rPr>
          <w:rFonts w:ascii="Arial" w:hAnsi="Arial" w:cs="Arial"/>
          <w:sz w:val="24"/>
          <w:szCs w:val="24"/>
        </w:rPr>
      </w:pPr>
      <w:r w:rsidRPr="0056545F">
        <w:rPr>
          <w:rFonts w:ascii="Arial" w:hAnsi="Arial" w:cs="Arial"/>
          <w:sz w:val="24"/>
          <w:szCs w:val="24"/>
        </w:rPr>
        <w:t xml:space="preserve">Conforme o proprietário, a coleta dos resíduos é realizada da seguinte forma, os produtos vencidos são recolhidos de mês a mês, já os resíduos perfurocortantes são recolhidos, diante </w:t>
      </w:r>
      <w:r w:rsidR="004E45A4" w:rsidRPr="0056545F">
        <w:rPr>
          <w:rFonts w:ascii="Arial" w:hAnsi="Arial" w:cs="Arial"/>
          <w:sz w:val="24"/>
          <w:szCs w:val="24"/>
        </w:rPr>
        <w:t>d</w:t>
      </w:r>
      <w:r w:rsidRPr="0056545F">
        <w:rPr>
          <w:rFonts w:ascii="Arial" w:hAnsi="Arial" w:cs="Arial"/>
          <w:sz w:val="24"/>
          <w:szCs w:val="24"/>
        </w:rPr>
        <w:t xml:space="preserve">a necessidade da empresa, mas é claro dentro da possibilidade da empresa especializada. </w:t>
      </w:r>
    </w:p>
    <w:p w:rsidR="00514811" w:rsidRPr="0056545F" w:rsidRDefault="007A3A5E" w:rsidP="006354A0">
      <w:pPr>
        <w:pStyle w:val="SemEspaamento"/>
        <w:spacing w:line="360" w:lineRule="auto"/>
        <w:ind w:firstLine="708"/>
        <w:jc w:val="both"/>
        <w:rPr>
          <w:rFonts w:ascii="Arial" w:hAnsi="Arial" w:cs="Arial"/>
          <w:sz w:val="24"/>
          <w:szCs w:val="24"/>
        </w:rPr>
      </w:pPr>
      <w:r w:rsidRPr="0056545F">
        <w:rPr>
          <w:rFonts w:ascii="Arial" w:hAnsi="Arial" w:cs="Arial"/>
          <w:sz w:val="24"/>
          <w:szCs w:val="24"/>
        </w:rPr>
        <w:t xml:space="preserve">A empresa presente tem uma obrigação todo mês, um valor médio de 70 </w:t>
      </w:r>
      <w:r w:rsidR="00631BCE" w:rsidRPr="0056545F">
        <w:rPr>
          <w:rFonts w:ascii="Arial" w:hAnsi="Arial" w:cs="Arial"/>
          <w:sz w:val="24"/>
          <w:szCs w:val="24"/>
        </w:rPr>
        <w:t>a</w:t>
      </w:r>
      <w:r w:rsidRPr="0056545F">
        <w:rPr>
          <w:rFonts w:ascii="Arial" w:hAnsi="Arial" w:cs="Arial"/>
          <w:sz w:val="24"/>
          <w:szCs w:val="24"/>
        </w:rPr>
        <w:t xml:space="preserve"> 80 reais para a destinação adequada dos resíduos. Segundo o proprietário da farmácia, o descarte de medicamento não vai afetar no resultado da empresa, que na visão do entrevistado esse valor é insignificante.</w:t>
      </w:r>
    </w:p>
    <w:p w:rsidR="00BF3C1E" w:rsidRPr="0056545F" w:rsidRDefault="007B41C1" w:rsidP="00BF3C1E">
      <w:pPr>
        <w:spacing w:line="360" w:lineRule="auto"/>
        <w:ind w:firstLine="360"/>
        <w:jc w:val="both"/>
        <w:outlineLvl w:val="1"/>
        <w:rPr>
          <w:rFonts w:cs="Arial"/>
        </w:rPr>
      </w:pPr>
      <w:r w:rsidRPr="0056545F">
        <w:rPr>
          <w:rFonts w:cs="Arial"/>
        </w:rPr>
        <w:t>A</w:t>
      </w:r>
      <w:r w:rsidR="00BF3C1E" w:rsidRPr="0056545F">
        <w:rPr>
          <w:rFonts w:cs="Arial"/>
        </w:rPr>
        <w:t xml:space="preserve"> farmácia </w:t>
      </w:r>
      <w:r w:rsidR="00C277AA" w:rsidRPr="0056545F">
        <w:rPr>
          <w:rFonts w:cs="Arial"/>
        </w:rPr>
        <w:t>deveria exigir</w:t>
      </w:r>
      <w:r w:rsidR="00BF3C1E" w:rsidRPr="0056545F">
        <w:rPr>
          <w:rFonts w:cs="Arial"/>
        </w:rPr>
        <w:t xml:space="preserve"> a </w:t>
      </w:r>
      <w:r w:rsidR="00185E6B" w:rsidRPr="00185E6B">
        <w:rPr>
          <w:rFonts w:cs="Arial"/>
        </w:rPr>
        <w:t xml:space="preserve">logística reversa </w:t>
      </w:r>
      <w:r w:rsidRPr="0056545F">
        <w:rPr>
          <w:rFonts w:cs="Arial"/>
        </w:rPr>
        <w:t>dos</w:t>
      </w:r>
      <w:r w:rsidR="00BF3C1E" w:rsidRPr="0056545F">
        <w:rPr>
          <w:rFonts w:cs="Arial"/>
        </w:rPr>
        <w:t xml:space="preserve"> medicamentos vencidos para </w:t>
      </w:r>
      <w:r w:rsidR="0059110E" w:rsidRPr="0056545F">
        <w:rPr>
          <w:rFonts w:cs="Arial"/>
        </w:rPr>
        <w:t xml:space="preserve">que </w:t>
      </w:r>
      <w:r w:rsidR="00BF3C1E" w:rsidRPr="0056545F">
        <w:rPr>
          <w:rFonts w:cs="Arial"/>
        </w:rPr>
        <w:t xml:space="preserve">os fornecedores </w:t>
      </w:r>
      <w:r w:rsidRPr="0056545F">
        <w:rPr>
          <w:rFonts w:cs="Arial"/>
        </w:rPr>
        <w:t xml:space="preserve">realizassem </w:t>
      </w:r>
      <w:r w:rsidR="00BF3C1E" w:rsidRPr="0056545F">
        <w:rPr>
          <w:rFonts w:cs="Arial"/>
        </w:rPr>
        <w:t xml:space="preserve">a </w:t>
      </w:r>
      <w:r w:rsidR="0059110E" w:rsidRPr="0056545F">
        <w:rPr>
          <w:rFonts w:cs="Arial"/>
        </w:rPr>
        <w:t xml:space="preserve">sua </w:t>
      </w:r>
      <w:r w:rsidR="00BF3C1E" w:rsidRPr="0056545F">
        <w:rPr>
          <w:rFonts w:cs="Arial"/>
        </w:rPr>
        <w:t xml:space="preserve">destinação adequada </w:t>
      </w:r>
      <w:r w:rsidRPr="0056545F">
        <w:rPr>
          <w:rFonts w:cs="Arial"/>
        </w:rPr>
        <w:t>dos</w:t>
      </w:r>
      <w:r w:rsidR="00BF3C1E" w:rsidRPr="0056545F">
        <w:rPr>
          <w:rFonts w:cs="Arial"/>
        </w:rPr>
        <w:t xml:space="preserve"> resíduos. </w:t>
      </w:r>
    </w:p>
    <w:p w:rsidR="00BF3C1E" w:rsidRPr="0056545F" w:rsidRDefault="00BF3C1E" w:rsidP="00BF3C1E">
      <w:pPr>
        <w:spacing w:line="360" w:lineRule="auto"/>
        <w:ind w:firstLine="360"/>
        <w:jc w:val="both"/>
        <w:outlineLvl w:val="1"/>
        <w:rPr>
          <w:rFonts w:cs="Arial"/>
        </w:rPr>
      </w:pPr>
    </w:p>
    <w:p w:rsidR="00514811" w:rsidRPr="0056545F" w:rsidRDefault="00514811" w:rsidP="00E177C7">
      <w:pPr>
        <w:spacing w:line="360" w:lineRule="auto"/>
        <w:jc w:val="both"/>
        <w:outlineLvl w:val="1"/>
        <w:rPr>
          <w:rFonts w:cs="Arial"/>
        </w:rPr>
      </w:pPr>
    </w:p>
    <w:p w:rsidR="00F82E75" w:rsidRPr="0056545F" w:rsidRDefault="00F82E75" w:rsidP="00960781">
      <w:pPr>
        <w:pStyle w:val="PargrafodaLista"/>
        <w:spacing w:line="360" w:lineRule="auto"/>
        <w:ind w:left="360"/>
        <w:jc w:val="both"/>
        <w:outlineLvl w:val="1"/>
        <w:rPr>
          <w:rFonts w:cs="Arial"/>
        </w:rPr>
      </w:pPr>
      <w:r w:rsidRPr="0056545F">
        <w:rPr>
          <w:rFonts w:cs="Arial"/>
        </w:rPr>
        <w:t xml:space="preserve">4.3 </w:t>
      </w:r>
      <w:r w:rsidR="00160F83" w:rsidRPr="0056545F">
        <w:rPr>
          <w:rFonts w:cs="Arial"/>
        </w:rPr>
        <w:t xml:space="preserve">Conclusão da </w:t>
      </w:r>
      <w:r w:rsidRPr="0056545F">
        <w:rPr>
          <w:rFonts w:cs="Arial"/>
        </w:rPr>
        <w:t>E</w:t>
      </w:r>
      <w:r w:rsidR="00160F83" w:rsidRPr="0056545F">
        <w:rPr>
          <w:rFonts w:cs="Arial"/>
        </w:rPr>
        <w:t>ntrevista</w:t>
      </w:r>
      <w:bookmarkEnd w:id="21"/>
    </w:p>
    <w:p w:rsidR="00160F83" w:rsidRPr="0056545F" w:rsidRDefault="00160F83" w:rsidP="009D3EF5">
      <w:pPr>
        <w:pStyle w:val="PargrafodaLista"/>
        <w:spacing w:line="360" w:lineRule="auto"/>
        <w:ind w:left="360"/>
        <w:jc w:val="both"/>
        <w:rPr>
          <w:rFonts w:cs="Arial"/>
        </w:rPr>
      </w:pPr>
    </w:p>
    <w:p w:rsidR="00185E6B" w:rsidRDefault="20F0FEA8" w:rsidP="00341CD4">
      <w:pPr>
        <w:spacing w:line="360" w:lineRule="auto"/>
        <w:ind w:firstLine="360"/>
        <w:jc w:val="both"/>
        <w:rPr>
          <w:rFonts w:cs="Arial"/>
        </w:rPr>
      </w:pPr>
      <w:r w:rsidRPr="00341CD4">
        <w:rPr>
          <w:rFonts w:cs="Arial"/>
        </w:rPr>
        <w:t>A metodologia utilizada neste estudo</w:t>
      </w:r>
      <w:r w:rsidR="00341CD4" w:rsidRPr="00341CD4">
        <w:rPr>
          <w:rFonts w:cs="Arial"/>
        </w:rPr>
        <w:t xml:space="preserve"> foi</w:t>
      </w:r>
      <w:r w:rsidRPr="00341CD4">
        <w:rPr>
          <w:rFonts w:cs="Arial"/>
        </w:rPr>
        <w:t xml:space="preserve"> a e</w:t>
      </w:r>
      <w:r w:rsidR="009C14DE" w:rsidRPr="00341CD4">
        <w:rPr>
          <w:rFonts w:cs="Arial"/>
        </w:rPr>
        <w:t xml:space="preserve">ntrevista com perguntas abertas, </w:t>
      </w:r>
      <w:r w:rsidRPr="00341CD4">
        <w:rPr>
          <w:rFonts w:cs="Arial"/>
        </w:rPr>
        <w:t>com o p</w:t>
      </w:r>
      <w:r w:rsidR="006F72E9" w:rsidRPr="00341CD4">
        <w:rPr>
          <w:rFonts w:cs="Arial"/>
        </w:rPr>
        <w:t>roprietário da farmácia, para</w:t>
      </w:r>
      <w:r w:rsidR="00631BCE" w:rsidRPr="00341CD4">
        <w:rPr>
          <w:rFonts w:cs="Arial"/>
        </w:rPr>
        <w:t xml:space="preserve"> analisar o impacto do descarte de medicamento no resultado da empresa. </w:t>
      </w:r>
      <w:r w:rsidR="009C14DE" w:rsidRPr="00341CD4">
        <w:rPr>
          <w:rFonts w:cs="Arial"/>
        </w:rPr>
        <w:t xml:space="preserve">Foi analisado que </w:t>
      </w:r>
      <w:r w:rsidRPr="00341CD4">
        <w:rPr>
          <w:rFonts w:cs="Arial"/>
        </w:rPr>
        <w:t xml:space="preserve">o gestor </w:t>
      </w:r>
      <w:r w:rsidR="007A3A5E" w:rsidRPr="00341CD4">
        <w:rPr>
          <w:rFonts w:cs="Arial"/>
        </w:rPr>
        <w:t>só faz o descarte de medicamento por ser uma obrigação</w:t>
      </w:r>
      <w:r w:rsidR="00185E6B">
        <w:rPr>
          <w:rFonts w:cs="Arial"/>
        </w:rPr>
        <w:t xml:space="preserve"> tributária, a </w:t>
      </w:r>
      <w:r w:rsidR="007A3A5E" w:rsidRPr="00341CD4">
        <w:rPr>
          <w:rFonts w:cs="Arial"/>
        </w:rPr>
        <w:t xml:space="preserve">empresa </w:t>
      </w:r>
      <w:r w:rsidR="00185E6B">
        <w:rPr>
          <w:rFonts w:cs="Arial"/>
        </w:rPr>
        <w:t>precisa ter o alvará sanitário para continuar funcionando.</w:t>
      </w:r>
    </w:p>
    <w:p w:rsidR="0016241E" w:rsidRPr="00341CD4" w:rsidRDefault="0019370E" w:rsidP="00341CD4">
      <w:pPr>
        <w:spacing w:line="360" w:lineRule="auto"/>
        <w:ind w:firstLine="360"/>
        <w:jc w:val="both"/>
        <w:rPr>
          <w:rFonts w:cs="Arial"/>
        </w:rPr>
      </w:pPr>
      <w:r w:rsidRPr="00341CD4">
        <w:rPr>
          <w:rFonts w:cs="Arial"/>
        </w:rPr>
        <w:t>Foi verific</w:t>
      </w:r>
      <w:r w:rsidR="00185E6B">
        <w:rPr>
          <w:rFonts w:cs="Arial"/>
        </w:rPr>
        <w:t xml:space="preserve">ado através dos dados coletados </w:t>
      </w:r>
      <w:r w:rsidR="009C14DE" w:rsidRPr="00341CD4">
        <w:rPr>
          <w:rFonts w:cs="Arial"/>
        </w:rPr>
        <w:t>que a</w:t>
      </w:r>
      <w:r w:rsidR="00185E6B">
        <w:rPr>
          <w:rFonts w:cs="Arial"/>
        </w:rPr>
        <w:t xml:space="preserve"> empresa tem uma obrigação todo </w:t>
      </w:r>
      <w:r w:rsidR="00185E6B" w:rsidRPr="00341CD4">
        <w:rPr>
          <w:rFonts w:cs="Arial"/>
        </w:rPr>
        <w:t xml:space="preserve">mês, </w:t>
      </w:r>
      <w:r w:rsidR="009C14DE" w:rsidRPr="00341CD4">
        <w:rPr>
          <w:rFonts w:cs="Arial"/>
        </w:rPr>
        <w:t xml:space="preserve">para </w:t>
      </w:r>
      <w:r w:rsidR="00151A02" w:rsidRPr="00341CD4">
        <w:rPr>
          <w:rFonts w:cs="Arial"/>
        </w:rPr>
        <w:t>fazer</w:t>
      </w:r>
      <w:r w:rsidR="004F565C" w:rsidRPr="00341CD4">
        <w:rPr>
          <w:rFonts w:cs="Arial"/>
        </w:rPr>
        <w:t xml:space="preserve"> destinação adequada</w:t>
      </w:r>
      <w:r w:rsidR="009C14DE" w:rsidRPr="00341CD4">
        <w:rPr>
          <w:rFonts w:cs="Arial"/>
        </w:rPr>
        <w:t xml:space="preserve"> dos medicamentos vencidos</w:t>
      </w:r>
      <w:r w:rsidR="00185E6B">
        <w:rPr>
          <w:rFonts w:cs="Arial"/>
        </w:rPr>
        <w:t xml:space="preserve"> </w:t>
      </w:r>
      <w:r w:rsidR="007A3A5E" w:rsidRPr="00341CD4">
        <w:rPr>
          <w:rFonts w:cs="Arial"/>
        </w:rPr>
        <w:t>foi analisando que, segundo o dono,</w:t>
      </w:r>
      <w:r w:rsidR="00185E6B" w:rsidRPr="00341CD4">
        <w:rPr>
          <w:rFonts w:cs="Arial"/>
        </w:rPr>
        <w:t xml:space="preserve"> </w:t>
      </w:r>
      <w:r w:rsidR="007A3A5E" w:rsidRPr="00341CD4">
        <w:rPr>
          <w:rFonts w:cs="Arial"/>
        </w:rPr>
        <w:t>o valor pago para o descarte dos resíduos é um valor</w:t>
      </w:r>
      <w:r w:rsidR="0016241E" w:rsidRPr="00341CD4">
        <w:rPr>
          <w:rFonts w:cs="Arial"/>
        </w:rPr>
        <w:t xml:space="preserve"> irrisório, que não vai afetar o resultado da empresa.</w:t>
      </w:r>
    </w:p>
    <w:p w:rsidR="00C631A8" w:rsidRPr="00341CD4" w:rsidRDefault="00151A02" w:rsidP="00341CD4">
      <w:pPr>
        <w:spacing w:line="360" w:lineRule="auto"/>
        <w:ind w:firstLine="360"/>
        <w:jc w:val="both"/>
        <w:rPr>
          <w:rFonts w:cs="Arial"/>
        </w:rPr>
      </w:pPr>
      <w:r w:rsidRPr="00341CD4">
        <w:rPr>
          <w:rFonts w:cs="Arial"/>
        </w:rPr>
        <w:t>A farmá</w:t>
      </w:r>
      <w:r w:rsidR="0019370E" w:rsidRPr="00341CD4">
        <w:rPr>
          <w:rFonts w:cs="Arial"/>
        </w:rPr>
        <w:t>cia presente utiliza a contabili</w:t>
      </w:r>
      <w:r w:rsidR="004F565C" w:rsidRPr="00341CD4">
        <w:rPr>
          <w:rFonts w:cs="Arial"/>
        </w:rPr>
        <w:t xml:space="preserve">dade para dar baixa no estoque </w:t>
      </w:r>
      <w:r w:rsidR="00BF7AA7" w:rsidRPr="00341CD4">
        <w:rPr>
          <w:rFonts w:cs="Arial"/>
        </w:rPr>
        <w:t>dos medicamentos</w:t>
      </w:r>
      <w:r w:rsidR="0019370E" w:rsidRPr="00341CD4">
        <w:rPr>
          <w:rFonts w:cs="Arial"/>
        </w:rPr>
        <w:t xml:space="preserve"> vencidos.</w:t>
      </w:r>
      <w:r w:rsidR="00185E6B">
        <w:rPr>
          <w:rFonts w:cs="Arial"/>
        </w:rPr>
        <w:t xml:space="preserve"> </w:t>
      </w:r>
      <w:r w:rsidR="0019370E" w:rsidRPr="00341CD4">
        <w:rPr>
          <w:rFonts w:cs="Arial"/>
        </w:rPr>
        <w:t xml:space="preserve">E </w:t>
      </w:r>
      <w:r w:rsidR="0016241E" w:rsidRPr="00341CD4">
        <w:rPr>
          <w:rFonts w:cs="Arial"/>
        </w:rPr>
        <w:t>a</w:t>
      </w:r>
      <w:r w:rsidR="0019370E" w:rsidRPr="00341CD4">
        <w:rPr>
          <w:rFonts w:cs="Arial"/>
        </w:rPr>
        <w:t xml:space="preserve"> empresa e</w:t>
      </w:r>
      <w:r w:rsidR="004F565C" w:rsidRPr="00341CD4">
        <w:rPr>
          <w:rFonts w:cs="Arial"/>
        </w:rPr>
        <w:t>specializada faz o recolhimento e dá a destinação apropriada</w:t>
      </w:r>
      <w:r w:rsidR="0019370E" w:rsidRPr="00341CD4">
        <w:rPr>
          <w:rFonts w:cs="Arial"/>
        </w:rPr>
        <w:t xml:space="preserve"> aos produtos.</w:t>
      </w:r>
    </w:p>
    <w:p w:rsidR="0016241E" w:rsidRPr="00341CD4" w:rsidRDefault="009D4272" w:rsidP="00341CD4">
      <w:pPr>
        <w:spacing w:line="360" w:lineRule="auto"/>
        <w:ind w:firstLine="360"/>
        <w:jc w:val="both"/>
        <w:rPr>
          <w:rFonts w:cs="Arial"/>
        </w:rPr>
      </w:pPr>
      <w:r w:rsidRPr="00341CD4">
        <w:rPr>
          <w:rFonts w:cs="Arial"/>
        </w:rPr>
        <w:t>P</w:t>
      </w:r>
      <w:r w:rsidR="00EA46EF" w:rsidRPr="00341CD4">
        <w:rPr>
          <w:rFonts w:cs="Arial"/>
        </w:rPr>
        <w:t>ercebe-se que na farmá</w:t>
      </w:r>
      <w:r w:rsidR="0019467C" w:rsidRPr="00341CD4">
        <w:rPr>
          <w:rFonts w:cs="Arial"/>
        </w:rPr>
        <w:t xml:space="preserve">cia </w:t>
      </w:r>
      <w:r w:rsidR="0097188F" w:rsidRPr="00341CD4">
        <w:rPr>
          <w:rFonts w:cs="Arial"/>
        </w:rPr>
        <w:t xml:space="preserve">já </w:t>
      </w:r>
      <w:r w:rsidR="00C247A8" w:rsidRPr="00341CD4">
        <w:rPr>
          <w:rFonts w:cs="Arial"/>
        </w:rPr>
        <w:t>dispõe de</w:t>
      </w:r>
      <w:r w:rsidR="004F565C" w:rsidRPr="00341CD4">
        <w:rPr>
          <w:rFonts w:cs="Arial"/>
        </w:rPr>
        <w:t xml:space="preserve"> um plano de </w:t>
      </w:r>
      <w:r w:rsidR="0019467C" w:rsidRPr="00341CD4">
        <w:rPr>
          <w:rFonts w:cs="Arial"/>
        </w:rPr>
        <w:t>gere</w:t>
      </w:r>
      <w:r w:rsidR="004F565C" w:rsidRPr="00341CD4">
        <w:rPr>
          <w:rFonts w:cs="Arial"/>
        </w:rPr>
        <w:t>nciamento apropriado para preve</w:t>
      </w:r>
      <w:r w:rsidR="0019467C" w:rsidRPr="00341CD4">
        <w:rPr>
          <w:rFonts w:cs="Arial"/>
        </w:rPr>
        <w:t>nir os</w:t>
      </w:r>
      <w:r w:rsidR="00C247A8" w:rsidRPr="00341CD4">
        <w:rPr>
          <w:rFonts w:cs="Arial"/>
        </w:rPr>
        <w:t xml:space="preserve"> vencimentos </w:t>
      </w:r>
      <w:r w:rsidR="004F565C" w:rsidRPr="00341CD4">
        <w:rPr>
          <w:rFonts w:cs="Arial"/>
        </w:rPr>
        <w:t>dos</w:t>
      </w:r>
      <w:r w:rsidR="00C247A8" w:rsidRPr="00341CD4">
        <w:rPr>
          <w:rFonts w:cs="Arial"/>
        </w:rPr>
        <w:t xml:space="preserve"> medicamentos</w:t>
      </w:r>
      <w:r w:rsidR="006606B2" w:rsidRPr="00341CD4">
        <w:rPr>
          <w:rFonts w:cs="Arial"/>
        </w:rPr>
        <w:t xml:space="preserve"> com 3 meses antes do seu vencimento</w:t>
      </w:r>
      <w:r w:rsidR="006F72E9" w:rsidRPr="00341CD4">
        <w:rPr>
          <w:rFonts w:cs="Arial"/>
        </w:rPr>
        <w:t>,</w:t>
      </w:r>
      <w:r w:rsidR="00F07A98" w:rsidRPr="00341CD4">
        <w:rPr>
          <w:rFonts w:cs="Arial"/>
        </w:rPr>
        <w:t xml:space="preserve"> o sistema </w:t>
      </w:r>
      <w:r w:rsidR="00BF7AA7" w:rsidRPr="00341CD4">
        <w:rPr>
          <w:rFonts w:cs="Arial"/>
        </w:rPr>
        <w:t>demonstra quais</w:t>
      </w:r>
      <w:r w:rsidR="00C247A8" w:rsidRPr="00341CD4">
        <w:rPr>
          <w:rFonts w:cs="Arial"/>
        </w:rPr>
        <w:t xml:space="preserve"> sãos os</w:t>
      </w:r>
      <w:r w:rsidR="0097188F" w:rsidRPr="00341CD4">
        <w:rPr>
          <w:rFonts w:cs="Arial"/>
        </w:rPr>
        <w:t xml:space="preserve"> medicamentos </w:t>
      </w:r>
      <w:r w:rsidR="009C60A2" w:rsidRPr="00341CD4">
        <w:rPr>
          <w:rFonts w:cs="Arial"/>
        </w:rPr>
        <w:t xml:space="preserve">e os lotes </w:t>
      </w:r>
      <w:r w:rsidR="0097188F" w:rsidRPr="00341CD4">
        <w:rPr>
          <w:rFonts w:cs="Arial"/>
        </w:rPr>
        <w:t>que estã</w:t>
      </w:r>
      <w:r w:rsidR="004F565C" w:rsidRPr="00341CD4">
        <w:rPr>
          <w:rFonts w:cs="Arial"/>
        </w:rPr>
        <w:t>o pró</w:t>
      </w:r>
      <w:r w:rsidR="00C247A8" w:rsidRPr="00341CD4">
        <w:rPr>
          <w:rFonts w:cs="Arial"/>
        </w:rPr>
        <w:t xml:space="preserve">ximos a </w:t>
      </w:r>
      <w:r w:rsidR="00BF7AA7" w:rsidRPr="00341CD4">
        <w:rPr>
          <w:rFonts w:cs="Arial"/>
        </w:rPr>
        <w:t>vencer, esses</w:t>
      </w:r>
      <w:r w:rsidR="00924654" w:rsidRPr="00341CD4">
        <w:rPr>
          <w:rFonts w:cs="Arial"/>
        </w:rPr>
        <w:t xml:space="preserve"> medicamentos são separados em um local</w:t>
      </w:r>
      <w:r w:rsidR="004F565C" w:rsidRPr="00341CD4">
        <w:rPr>
          <w:rFonts w:cs="Arial"/>
        </w:rPr>
        <w:t xml:space="preserve"> apropriado</w:t>
      </w:r>
      <w:r w:rsidR="00924654" w:rsidRPr="00341CD4">
        <w:rPr>
          <w:rFonts w:cs="Arial"/>
        </w:rPr>
        <w:t xml:space="preserve"> para que não ocorre nem um erro e nem um engano</w:t>
      </w:r>
      <w:r w:rsidR="0016241E" w:rsidRPr="00341CD4">
        <w:rPr>
          <w:rFonts w:cs="Arial"/>
        </w:rPr>
        <w:t>.</w:t>
      </w:r>
    </w:p>
    <w:p w:rsidR="006D55A0" w:rsidRPr="00341CD4" w:rsidRDefault="009D4272" w:rsidP="00341CD4">
      <w:pPr>
        <w:spacing w:line="360" w:lineRule="auto"/>
        <w:ind w:firstLine="360"/>
        <w:jc w:val="both"/>
        <w:rPr>
          <w:rFonts w:cs="Arial"/>
        </w:rPr>
      </w:pPr>
      <w:r w:rsidRPr="00341CD4">
        <w:rPr>
          <w:rFonts w:cs="Arial"/>
        </w:rPr>
        <w:lastRenderedPageBreak/>
        <w:t>Dessa forma,</w:t>
      </w:r>
      <w:r w:rsidR="00924654" w:rsidRPr="00341CD4">
        <w:rPr>
          <w:rFonts w:cs="Arial"/>
        </w:rPr>
        <w:t xml:space="preserve"> faz uma </w:t>
      </w:r>
      <w:r w:rsidR="00BF7AA7" w:rsidRPr="00341CD4">
        <w:rPr>
          <w:rFonts w:cs="Arial"/>
        </w:rPr>
        <w:t>prateleira</w:t>
      </w:r>
      <w:r w:rsidR="00924654" w:rsidRPr="00341CD4">
        <w:rPr>
          <w:rFonts w:cs="Arial"/>
        </w:rPr>
        <w:t xml:space="preserve"> especifica com </w:t>
      </w:r>
      <w:r w:rsidR="00151A02" w:rsidRPr="00341CD4">
        <w:rPr>
          <w:rFonts w:cs="Arial"/>
        </w:rPr>
        <w:t>esses</w:t>
      </w:r>
      <w:r w:rsidR="00924654" w:rsidRPr="00341CD4">
        <w:rPr>
          <w:rFonts w:cs="Arial"/>
        </w:rPr>
        <w:t xml:space="preserve"> me</w:t>
      </w:r>
      <w:r w:rsidR="005152E2" w:rsidRPr="00341CD4">
        <w:rPr>
          <w:rFonts w:cs="Arial"/>
        </w:rPr>
        <w:t>dicamentos que estã</w:t>
      </w:r>
      <w:r w:rsidR="00151A02" w:rsidRPr="00341CD4">
        <w:rPr>
          <w:rFonts w:cs="Arial"/>
        </w:rPr>
        <w:t>o pró</w:t>
      </w:r>
      <w:r w:rsidR="00924654" w:rsidRPr="00341CD4">
        <w:rPr>
          <w:rFonts w:cs="Arial"/>
        </w:rPr>
        <w:t>ximo ao vencimento,</w:t>
      </w:r>
      <w:r w:rsidR="00185E6B">
        <w:rPr>
          <w:rFonts w:cs="Arial"/>
        </w:rPr>
        <w:t xml:space="preserve"> </w:t>
      </w:r>
      <w:r w:rsidR="009C14DE" w:rsidRPr="00341CD4">
        <w:rPr>
          <w:rFonts w:cs="Arial"/>
        </w:rPr>
        <w:t xml:space="preserve">mas </w:t>
      </w:r>
      <w:r w:rsidR="005152E2" w:rsidRPr="00341CD4">
        <w:rPr>
          <w:rFonts w:cs="Arial"/>
        </w:rPr>
        <w:t>que pode ser vendido</w:t>
      </w:r>
      <w:r w:rsidR="009C14DE" w:rsidRPr="00341CD4">
        <w:rPr>
          <w:rFonts w:cs="Arial"/>
        </w:rPr>
        <w:t xml:space="preserve"> ainda</w:t>
      </w:r>
      <w:r w:rsidR="005152E2" w:rsidRPr="00341CD4">
        <w:rPr>
          <w:rFonts w:cs="Arial"/>
        </w:rPr>
        <w:t xml:space="preserve">, </w:t>
      </w:r>
      <w:r w:rsidR="00924654" w:rsidRPr="00341CD4">
        <w:rPr>
          <w:rFonts w:cs="Arial"/>
        </w:rPr>
        <w:t xml:space="preserve">desde que a quantidade vendida o tempo der </w:t>
      </w:r>
      <w:r w:rsidR="00BF7AA7" w:rsidRPr="00341CD4">
        <w:rPr>
          <w:rFonts w:cs="Arial"/>
        </w:rPr>
        <w:t>para</w:t>
      </w:r>
      <w:r w:rsidR="00924654" w:rsidRPr="00341CD4">
        <w:rPr>
          <w:rFonts w:cs="Arial"/>
        </w:rPr>
        <w:t xml:space="preserve"> o tratamento </w:t>
      </w:r>
      <w:r w:rsidR="00BF7AA7" w:rsidRPr="00341CD4">
        <w:rPr>
          <w:rFonts w:cs="Arial"/>
        </w:rPr>
        <w:t>terminar, porém</w:t>
      </w:r>
      <w:r w:rsidR="002C0A82" w:rsidRPr="00341CD4">
        <w:rPr>
          <w:rFonts w:cs="Arial"/>
        </w:rPr>
        <w:t>,</w:t>
      </w:r>
      <w:r w:rsidR="00924654" w:rsidRPr="00341CD4">
        <w:rPr>
          <w:rFonts w:cs="Arial"/>
        </w:rPr>
        <w:t xml:space="preserve"> quando chega mais perto do seu vencimento a empresa é obrigado a tirar esse</w:t>
      </w:r>
      <w:r w:rsidR="0016241E" w:rsidRPr="00341CD4">
        <w:rPr>
          <w:rFonts w:cs="Arial"/>
        </w:rPr>
        <w:t>s</w:t>
      </w:r>
      <w:r w:rsidR="00924654" w:rsidRPr="00341CD4">
        <w:rPr>
          <w:rFonts w:cs="Arial"/>
        </w:rPr>
        <w:t xml:space="preserve"> medicamento</w:t>
      </w:r>
      <w:r w:rsidR="0016241E" w:rsidRPr="00341CD4">
        <w:rPr>
          <w:rFonts w:cs="Arial"/>
        </w:rPr>
        <w:t>s</w:t>
      </w:r>
      <w:r w:rsidR="00924654" w:rsidRPr="00341CD4">
        <w:rPr>
          <w:rFonts w:cs="Arial"/>
        </w:rPr>
        <w:t xml:space="preserve"> da </w:t>
      </w:r>
      <w:r w:rsidR="00BF7AA7" w:rsidRPr="00341CD4">
        <w:rPr>
          <w:rFonts w:cs="Arial"/>
        </w:rPr>
        <w:t>prateleira</w:t>
      </w:r>
      <w:r w:rsidR="00924654" w:rsidRPr="00341CD4">
        <w:rPr>
          <w:rFonts w:cs="Arial"/>
        </w:rPr>
        <w:t>,</w:t>
      </w:r>
      <w:r w:rsidR="005152E2" w:rsidRPr="00341CD4">
        <w:rPr>
          <w:rFonts w:cs="Arial"/>
        </w:rPr>
        <w:t xml:space="preserve"> e uma empresa especializada,</w:t>
      </w:r>
      <w:r w:rsidR="00185E6B">
        <w:rPr>
          <w:rFonts w:cs="Arial"/>
        </w:rPr>
        <w:t xml:space="preserve"> </w:t>
      </w:r>
      <w:r w:rsidR="009C14DE" w:rsidRPr="00341CD4">
        <w:rPr>
          <w:rFonts w:cs="Arial"/>
        </w:rPr>
        <w:t xml:space="preserve">faz o </w:t>
      </w:r>
      <w:r w:rsidR="002C0A82" w:rsidRPr="00341CD4">
        <w:rPr>
          <w:rFonts w:cs="Arial"/>
        </w:rPr>
        <w:t>recolhimento.</w:t>
      </w:r>
    </w:p>
    <w:p w:rsidR="005152E2" w:rsidRPr="00341CD4" w:rsidRDefault="009C60A2" w:rsidP="00341CD4">
      <w:pPr>
        <w:spacing w:line="360" w:lineRule="auto"/>
        <w:ind w:firstLine="709"/>
        <w:jc w:val="both"/>
        <w:rPr>
          <w:rFonts w:cs="Arial"/>
        </w:rPr>
      </w:pPr>
      <w:r w:rsidRPr="00341CD4">
        <w:rPr>
          <w:rFonts w:cs="Arial"/>
        </w:rPr>
        <w:t>Desse modo, conclui a importâ</w:t>
      </w:r>
      <w:r w:rsidR="006606B2" w:rsidRPr="00341CD4">
        <w:rPr>
          <w:rFonts w:cs="Arial"/>
        </w:rPr>
        <w:t xml:space="preserve">ncia em ter um </w:t>
      </w:r>
      <w:r w:rsidR="002C0A82" w:rsidRPr="00341CD4">
        <w:rPr>
          <w:rFonts w:cs="Arial"/>
        </w:rPr>
        <w:t>gerenciamento,</w:t>
      </w:r>
      <w:r w:rsidR="006606B2" w:rsidRPr="00341CD4">
        <w:rPr>
          <w:rFonts w:cs="Arial"/>
        </w:rPr>
        <w:t xml:space="preserve"> nos descarte</w:t>
      </w:r>
      <w:r w:rsidR="002C0A82" w:rsidRPr="00341CD4">
        <w:rPr>
          <w:rFonts w:cs="Arial"/>
        </w:rPr>
        <w:t>s</w:t>
      </w:r>
      <w:r w:rsidR="006606B2" w:rsidRPr="00341CD4">
        <w:rPr>
          <w:rFonts w:cs="Arial"/>
        </w:rPr>
        <w:t xml:space="preserve"> de</w:t>
      </w:r>
      <w:r w:rsidR="00BF7AA7">
        <w:rPr>
          <w:rFonts w:cs="Arial"/>
        </w:rPr>
        <w:t xml:space="preserve"> </w:t>
      </w:r>
      <w:r w:rsidR="006606B2" w:rsidRPr="00341CD4">
        <w:rPr>
          <w:rFonts w:cs="Arial"/>
        </w:rPr>
        <w:t>medicamentos</w:t>
      </w:r>
      <w:r w:rsidR="00BF7AA7">
        <w:rPr>
          <w:rFonts w:cs="Arial"/>
        </w:rPr>
        <w:t xml:space="preserve"> </w:t>
      </w:r>
      <w:r w:rsidR="002C0A82" w:rsidRPr="00341CD4">
        <w:rPr>
          <w:rFonts w:cs="Arial"/>
        </w:rPr>
        <w:t xml:space="preserve">vencidos </w:t>
      </w:r>
      <w:r w:rsidR="00C247A8" w:rsidRPr="00341CD4">
        <w:rPr>
          <w:rFonts w:cs="Arial"/>
        </w:rPr>
        <w:t>adequado</w:t>
      </w:r>
      <w:r w:rsidR="00EA46EF" w:rsidRPr="00341CD4">
        <w:rPr>
          <w:rFonts w:cs="Arial"/>
        </w:rPr>
        <w:t>,</w:t>
      </w:r>
      <w:r w:rsidR="00C247A8" w:rsidRPr="00341CD4">
        <w:rPr>
          <w:rFonts w:cs="Arial"/>
        </w:rPr>
        <w:t xml:space="preserve"> para que não ocorra ne</w:t>
      </w:r>
      <w:r w:rsidR="00EA46EF" w:rsidRPr="00341CD4">
        <w:rPr>
          <w:rFonts w:cs="Arial"/>
        </w:rPr>
        <w:t xml:space="preserve">nhum </w:t>
      </w:r>
      <w:r w:rsidR="002C0A82" w:rsidRPr="00341CD4">
        <w:rPr>
          <w:rFonts w:cs="Arial"/>
        </w:rPr>
        <w:t>dano</w:t>
      </w:r>
      <w:r w:rsidR="00C247A8" w:rsidRPr="00341CD4">
        <w:rPr>
          <w:rFonts w:cs="Arial"/>
        </w:rPr>
        <w:t xml:space="preserve"> ao meio ambiente e a sociedade</w:t>
      </w:r>
      <w:r w:rsidR="00EA46EF" w:rsidRPr="00341CD4">
        <w:rPr>
          <w:rFonts w:cs="Arial"/>
        </w:rPr>
        <w:t>,</w:t>
      </w:r>
      <w:r w:rsidR="00C247A8" w:rsidRPr="00341CD4">
        <w:rPr>
          <w:rFonts w:cs="Arial"/>
        </w:rPr>
        <w:t xml:space="preserve"> dando a sua destinação correta e sin</w:t>
      </w:r>
      <w:r w:rsidR="00EA46EF" w:rsidRPr="00341CD4">
        <w:rPr>
          <w:rFonts w:cs="Arial"/>
        </w:rPr>
        <w:t>alizado e identificado e</w:t>
      </w:r>
      <w:r w:rsidR="00A8785C" w:rsidRPr="00341CD4">
        <w:rPr>
          <w:rFonts w:cs="Arial"/>
        </w:rPr>
        <w:t xml:space="preserve">sses </w:t>
      </w:r>
      <w:r w:rsidR="00EA46EF" w:rsidRPr="00341CD4">
        <w:rPr>
          <w:rFonts w:cs="Arial"/>
        </w:rPr>
        <w:t>resí</w:t>
      </w:r>
      <w:r w:rsidR="00C247A8" w:rsidRPr="00341CD4">
        <w:rPr>
          <w:rFonts w:cs="Arial"/>
        </w:rPr>
        <w:t>duos</w:t>
      </w:r>
      <w:r w:rsidR="00924654" w:rsidRPr="00341CD4">
        <w:rPr>
          <w:rFonts w:cs="Arial"/>
        </w:rPr>
        <w:t xml:space="preserve"> na farmá</w:t>
      </w:r>
      <w:r w:rsidRPr="00341CD4">
        <w:rPr>
          <w:rFonts w:cs="Arial"/>
        </w:rPr>
        <w:t>cia</w:t>
      </w:r>
      <w:r w:rsidR="005152E2" w:rsidRPr="00341CD4">
        <w:rPr>
          <w:rFonts w:cs="Arial"/>
        </w:rPr>
        <w:t>.</w:t>
      </w:r>
    </w:p>
    <w:p w:rsidR="00DE1CBE" w:rsidRPr="0056545F" w:rsidRDefault="00DE1CBE" w:rsidP="009D3EF5">
      <w:pPr>
        <w:pStyle w:val="PargrafodaLista"/>
        <w:spacing w:line="360" w:lineRule="auto"/>
        <w:ind w:left="360"/>
        <w:jc w:val="both"/>
        <w:rPr>
          <w:rFonts w:cs="Arial"/>
          <w:bCs/>
        </w:rPr>
      </w:pPr>
    </w:p>
    <w:p w:rsidR="00DE1CBE" w:rsidRPr="0056545F" w:rsidRDefault="00DE1CBE" w:rsidP="009D3EF5">
      <w:pPr>
        <w:pStyle w:val="PargrafodaLista"/>
        <w:spacing w:line="360" w:lineRule="auto"/>
        <w:ind w:left="360"/>
        <w:jc w:val="both"/>
        <w:rPr>
          <w:rFonts w:cs="Arial"/>
          <w:bCs/>
        </w:rPr>
      </w:pPr>
    </w:p>
    <w:p w:rsidR="00DE1CBE" w:rsidRPr="0056545F" w:rsidRDefault="00DE1CBE" w:rsidP="009D3EF5">
      <w:pPr>
        <w:pStyle w:val="PargrafodaLista"/>
        <w:spacing w:line="360" w:lineRule="auto"/>
        <w:ind w:left="360"/>
        <w:jc w:val="both"/>
        <w:rPr>
          <w:rFonts w:cs="Arial"/>
          <w:bCs/>
        </w:rPr>
      </w:pPr>
    </w:p>
    <w:p w:rsidR="00863BE9" w:rsidRPr="0056545F" w:rsidRDefault="00863BE9" w:rsidP="009D3EF5">
      <w:pPr>
        <w:pStyle w:val="Ttulo2"/>
        <w:spacing w:line="360" w:lineRule="auto"/>
        <w:jc w:val="both"/>
        <w:rPr>
          <w:rFonts w:cs="Arial"/>
        </w:rPr>
      </w:pPr>
      <w:bookmarkStart w:id="22" w:name="_Toc515800874"/>
    </w:p>
    <w:p w:rsidR="00863BE9" w:rsidRPr="0056545F" w:rsidRDefault="00863BE9" w:rsidP="009D3EF5">
      <w:pPr>
        <w:pStyle w:val="Ttulo2"/>
        <w:spacing w:line="360" w:lineRule="auto"/>
        <w:jc w:val="both"/>
        <w:rPr>
          <w:rFonts w:cs="Arial"/>
        </w:rPr>
      </w:pPr>
    </w:p>
    <w:p w:rsidR="00C76482" w:rsidRPr="0056545F" w:rsidRDefault="00C76482" w:rsidP="00C76482">
      <w:pPr>
        <w:rPr>
          <w:rFonts w:cs="Arial"/>
        </w:rPr>
      </w:pPr>
    </w:p>
    <w:p w:rsidR="008B4184" w:rsidRPr="0056545F" w:rsidRDefault="008B4184" w:rsidP="00C76482">
      <w:pPr>
        <w:rPr>
          <w:rFonts w:cs="Arial"/>
        </w:rPr>
      </w:pPr>
    </w:p>
    <w:p w:rsidR="00A81855" w:rsidRPr="0056545F" w:rsidRDefault="00A81855" w:rsidP="00C76482">
      <w:pPr>
        <w:rPr>
          <w:rFonts w:cs="Arial"/>
        </w:rPr>
      </w:pPr>
    </w:p>
    <w:p w:rsidR="00A81855" w:rsidRPr="0056545F" w:rsidRDefault="00A81855" w:rsidP="00C76482">
      <w:pPr>
        <w:rPr>
          <w:rFonts w:cs="Arial"/>
        </w:rPr>
      </w:pPr>
    </w:p>
    <w:p w:rsidR="00A81855" w:rsidRPr="0056545F" w:rsidRDefault="00A81855" w:rsidP="00C76482">
      <w:pPr>
        <w:rPr>
          <w:rFonts w:cs="Arial"/>
        </w:rPr>
      </w:pPr>
    </w:p>
    <w:p w:rsidR="00A81855" w:rsidRPr="0056545F" w:rsidRDefault="00A81855" w:rsidP="00C76482">
      <w:pPr>
        <w:rPr>
          <w:rFonts w:cs="Arial"/>
        </w:rPr>
      </w:pPr>
    </w:p>
    <w:p w:rsidR="00A81855" w:rsidRPr="0056545F" w:rsidRDefault="00A81855" w:rsidP="00C76482">
      <w:pPr>
        <w:rPr>
          <w:rFonts w:cs="Arial"/>
        </w:rPr>
      </w:pPr>
    </w:p>
    <w:p w:rsidR="00A81855" w:rsidRPr="0056545F" w:rsidRDefault="00A81855" w:rsidP="00C76482">
      <w:pPr>
        <w:rPr>
          <w:rFonts w:cs="Arial"/>
        </w:rPr>
      </w:pPr>
    </w:p>
    <w:p w:rsidR="00A81855" w:rsidRPr="0056545F" w:rsidRDefault="00A81855" w:rsidP="00C76482">
      <w:pPr>
        <w:rPr>
          <w:rFonts w:cs="Arial"/>
        </w:rPr>
      </w:pPr>
    </w:p>
    <w:p w:rsidR="00A81855" w:rsidRPr="0056545F" w:rsidRDefault="00A81855" w:rsidP="00C76482">
      <w:pPr>
        <w:rPr>
          <w:rFonts w:cs="Arial"/>
        </w:rPr>
      </w:pPr>
    </w:p>
    <w:p w:rsidR="00A81855" w:rsidRPr="0056545F" w:rsidRDefault="00A81855" w:rsidP="00C76482">
      <w:pPr>
        <w:rPr>
          <w:rFonts w:cs="Arial"/>
        </w:rPr>
      </w:pPr>
    </w:p>
    <w:p w:rsidR="00A81855" w:rsidRPr="0056545F" w:rsidRDefault="00A81855" w:rsidP="00C76482">
      <w:pPr>
        <w:rPr>
          <w:rFonts w:cs="Arial"/>
        </w:rPr>
      </w:pPr>
    </w:p>
    <w:p w:rsidR="00A81855" w:rsidRPr="0056545F" w:rsidRDefault="00A81855" w:rsidP="00C76482">
      <w:pPr>
        <w:rPr>
          <w:rFonts w:cs="Arial"/>
        </w:rPr>
      </w:pPr>
    </w:p>
    <w:p w:rsidR="00A81855" w:rsidRPr="0056545F" w:rsidRDefault="00A81855" w:rsidP="00C76482">
      <w:pPr>
        <w:rPr>
          <w:rFonts w:cs="Arial"/>
        </w:rPr>
      </w:pPr>
    </w:p>
    <w:p w:rsidR="00BF3C1E" w:rsidRPr="0056545F" w:rsidRDefault="00BF3C1E" w:rsidP="00C76482">
      <w:pPr>
        <w:rPr>
          <w:rFonts w:cs="Arial"/>
        </w:rPr>
      </w:pPr>
    </w:p>
    <w:p w:rsidR="00BF3C1E" w:rsidRPr="0056545F" w:rsidRDefault="00BF3C1E" w:rsidP="00C76482">
      <w:pPr>
        <w:rPr>
          <w:rFonts w:cs="Arial"/>
        </w:rPr>
      </w:pPr>
    </w:p>
    <w:p w:rsidR="00BF3C1E" w:rsidRPr="0056545F" w:rsidRDefault="00BF3C1E" w:rsidP="00C76482">
      <w:pPr>
        <w:rPr>
          <w:rFonts w:cs="Arial"/>
        </w:rPr>
      </w:pPr>
    </w:p>
    <w:p w:rsidR="0016241E" w:rsidRDefault="0016241E" w:rsidP="00C76482">
      <w:pPr>
        <w:rPr>
          <w:rFonts w:cs="Arial"/>
        </w:rPr>
      </w:pPr>
    </w:p>
    <w:p w:rsidR="00CA2C78" w:rsidRDefault="00CA2C78" w:rsidP="00C76482">
      <w:pPr>
        <w:rPr>
          <w:rFonts w:cs="Arial"/>
        </w:rPr>
      </w:pPr>
    </w:p>
    <w:p w:rsidR="00CA2C78" w:rsidRDefault="00CA2C78" w:rsidP="00C76482">
      <w:pPr>
        <w:rPr>
          <w:rFonts w:cs="Arial"/>
        </w:rPr>
      </w:pPr>
    </w:p>
    <w:p w:rsidR="00CA2C78" w:rsidRDefault="00CA2C78" w:rsidP="00C76482">
      <w:pPr>
        <w:rPr>
          <w:rFonts w:cs="Arial"/>
        </w:rPr>
      </w:pPr>
    </w:p>
    <w:p w:rsidR="00CA2C78" w:rsidRPr="0056545F" w:rsidRDefault="00CA2C78" w:rsidP="00C76482">
      <w:pPr>
        <w:rPr>
          <w:rFonts w:cs="Arial"/>
        </w:rPr>
      </w:pPr>
    </w:p>
    <w:p w:rsidR="007A3A5E" w:rsidRDefault="007A3A5E" w:rsidP="00C76482">
      <w:pPr>
        <w:rPr>
          <w:rFonts w:cs="Arial"/>
        </w:rPr>
      </w:pPr>
    </w:p>
    <w:p w:rsidR="0098331B" w:rsidRPr="0056545F" w:rsidRDefault="0098331B" w:rsidP="00C76482">
      <w:pPr>
        <w:rPr>
          <w:rFonts w:cs="Arial"/>
        </w:rPr>
      </w:pPr>
    </w:p>
    <w:p w:rsidR="007E7302" w:rsidRPr="0056545F" w:rsidRDefault="00710A5F" w:rsidP="00960781">
      <w:pPr>
        <w:pStyle w:val="Ttulo2"/>
        <w:spacing w:line="360" w:lineRule="auto"/>
        <w:jc w:val="both"/>
        <w:rPr>
          <w:rFonts w:cs="Arial"/>
        </w:rPr>
      </w:pPr>
      <w:r w:rsidRPr="0056545F">
        <w:rPr>
          <w:rFonts w:cs="Arial"/>
        </w:rPr>
        <w:lastRenderedPageBreak/>
        <w:t>CONSIDERAÇÕES FINAIS</w:t>
      </w:r>
      <w:bookmarkEnd w:id="22"/>
    </w:p>
    <w:p w:rsidR="001E20C9" w:rsidRPr="0056545F" w:rsidRDefault="001E20C9" w:rsidP="009D3EF5">
      <w:pPr>
        <w:pStyle w:val="Ttulo1"/>
        <w:spacing w:line="360" w:lineRule="auto"/>
        <w:jc w:val="both"/>
        <w:rPr>
          <w:rFonts w:cs="Arial"/>
          <w:b w:val="0"/>
          <w:sz w:val="24"/>
        </w:rPr>
      </w:pPr>
    </w:p>
    <w:p w:rsidR="00230AEC" w:rsidRPr="0056545F" w:rsidRDefault="001E20C9" w:rsidP="009D3EF5">
      <w:pPr>
        <w:pStyle w:val="Ttulo1"/>
        <w:spacing w:line="360" w:lineRule="auto"/>
        <w:ind w:firstLine="709"/>
        <w:jc w:val="both"/>
        <w:rPr>
          <w:rFonts w:cs="Arial"/>
          <w:b w:val="0"/>
          <w:sz w:val="24"/>
        </w:rPr>
      </w:pPr>
      <w:bookmarkStart w:id="23" w:name="_Toc515800875"/>
      <w:r w:rsidRPr="0056545F">
        <w:rPr>
          <w:rFonts w:cs="Arial"/>
          <w:b w:val="0"/>
          <w:sz w:val="24"/>
        </w:rPr>
        <w:t>O</w:t>
      </w:r>
      <w:r w:rsidR="0035616B">
        <w:rPr>
          <w:rFonts w:cs="Arial"/>
          <w:b w:val="0"/>
          <w:sz w:val="24"/>
        </w:rPr>
        <w:t xml:space="preserve"> </w:t>
      </w:r>
      <w:r w:rsidRPr="0056545F">
        <w:rPr>
          <w:rFonts w:cs="Arial"/>
          <w:b w:val="0"/>
          <w:sz w:val="24"/>
        </w:rPr>
        <w:t xml:space="preserve">estudo </w:t>
      </w:r>
      <w:r w:rsidR="000272CF" w:rsidRPr="0056545F">
        <w:rPr>
          <w:rFonts w:cs="Arial"/>
          <w:b w:val="0"/>
          <w:sz w:val="24"/>
        </w:rPr>
        <w:t>presente vem com o intuito de compreender</w:t>
      </w:r>
      <w:r w:rsidRPr="0056545F">
        <w:rPr>
          <w:rFonts w:cs="Arial"/>
          <w:b w:val="0"/>
          <w:sz w:val="24"/>
        </w:rPr>
        <w:t xml:space="preserve"> melhor sobre </w:t>
      </w:r>
      <w:r w:rsidR="00EE7663" w:rsidRPr="0056545F">
        <w:rPr>
          <w:rFonts w:cs="Arial"/>
          <w:b w:val="0"/>
          <w:sz w:val="24"/>
        </w:rPr>
        <w:t>este assunto tão relevante</w:t>
      </w:r>
      <w:r w:rsidR="000272CF" w:rsidRPr="0056545F">
        <w:rPr>
          <w:rFonts w:cs="Arial"/>
          <w:b w:val="0"/>
          <w:sz w:val="24"/>
        </w:rPr>
        <w:t xml:space="preserve"> mais pouco </w:t>
      </w:r>
      <w:r w:rsidR="00924654" w:rsidRPr="0056545F">
        <w:rPr>
          <w:rFonts w:cs="Arial"/>
          <w:b w:val="0"/>
          <w:sz w:val="24"/>
        </w:rPr>
        <w:t>debatido, o</w:t>
      </w:r>
      <w:r w:rsidRPr="0056545F">
        <w:rPr>
          <w:rFonts w:cs="Arial"/>
          <w:b w:val="0"/>
          <w:sz w:val="24"/>
        </w:rPr>
        <w:t xml:space="preserve"> descarte de medicamentos </w:t>
      </w:r>
      <w:r w:rsidR="000272CF" w:rsidRPr="0056545F">
        <w:rPr>
          <w:rFonts w:cs="Arial"/>
          <w:b w:val="0"/>
          <w:sz w:val="24"/>
        </w:rPr>
        <w:t xml:space="preserve">vencidos e o impacto que ele causa ao meio ambiente e para a sociedade, </w:t>
      </w:r>
      <w:r w:rsidR="00EE7663" w:rsidRPr="0056545F">
        <w:rPr>
          <w:rFonts w:cs="Arial"/>
          <w:b w:val="0"/>
          <w:sz w:val="24"/>
        </w:rPr>
        <w:t>e demonstrar qual a</w:t>
      </w:r>
      <w:r w:rsidR="00C44BC1" w:rsidRPr="0056545F">
        <w:rPr>
          <w:rFonts w:cs="Arial"/>
          <w:b w:val="0"/>
          <w:sz w:val="24"/>
        </w:rPr>
        <w:t xml:space="preserve"> sua destinação</w:t>
      </w:r>
      <w:r w:rsidR="00230AEC" w:rsidRPr="0056545F">
        <w:rPr>
          <w:rFonts w:cs="Arial"/>
          <w:b w:val="0"/>
          <w:sz w:val="24"/>
        </w:rPr>
        <w:t xml:space="preserve"> adequada para estes </w:t>
      </w:r>
      <w:r w:rsidR="00EE7663" w:rsidRPr="0056545F">
        <w:rPr>
          <w:rFonts w:cs="Arial"/>
          <w:b w:val="0"/>
          <w:sz w:val="24"/>
        </w:rPr>
        <w:t>resíduos</w:t>
      </w:r>
      <w:r w:rsidR="005341B2" w:rsidRPr="0056545F">
        <w:rPr>
          <w:rFonts w:cs="Arial"/>
          <w:b w:val="0"/>
          <w:sz w:val="24"/>
        </w:rPr>
        <w:t xml:space="preserve"> e o impacto contábil nas contas de resultado.</w:t>
      </w:r>
      <w:bookmarkEnd w:id="23"/>
    </w:p>
    <w:p w:rsidR="00FB6D2F" w:rsidRPr="0056545F" w:rsidRDefault="00B71F10" w:rsidP="0035616B">
      <w:pPr>
        <w:spacing w:line="360" w:lineRule="auto"/>
        <w:ind w:firstLine="709"/>
        <w:jc w:val="both"/>
        <w:rPr>
          <w:rFonts w:cs="Arial"/>
        </w:rPr>
      </w:pPr>
      <w:r w:rsidRPr="0056545F">
        <w:rPr>
          <w:rFonts w:cs="Arial"/>
        </w:rPr>
        <w:t xml:space="preserve">Com o descarte de medicamento incorreto traz muita </w:t>
      </w:r>
      <w:r w:rsidR="00FD2D67" w:rsidRPr="0056545F">
        <w:rPr>
          <w:rFonts w:cs="Arial"/>
        </w:rPr>
        <w:t>consequência</w:t>
      </w:r>
      <w:r w:rsidRPr="0056545F">
        <w:rPr>
          <w:rFonts w:cs="Arial"/>
        </w:rPr>
        <w:t xml:space="preserve"> para o meio ambiente e para a </w:t>
      </w:r>
      <w:r w:rsidR="007031FF" w:rsidRPr="0056545F">
        <w:rPr>
          <w:rFonts w:cs="Arial"/>
        </w:rPr>
        <w:t>população</w:t>
      </w:r>
      <w:r w:rsidR="00ED7481" w:rsidRPr="0056545F">
        <w:rPr>
          <w:rFonts w:cs="Arial"/>
        </w:rPr>
        <w:t>, por meio desse estudo e com as informações dos autores p</w:t>
      </w:r>
      <w:r w:rsidR="0035616B">
        <w:rPr>
          <w:rFonts w:cs="Arial"/>
        </w:rPr>
        <w:t xml:space="preserve">ode – se </w:t>
      </w:r>
      <w:r w:rsidR="00ED7481" w:rsidRPr="0056545F">
        <w:rPr>
          <w:rFonts w:cs="Arial"/>
        </w:rPr>
        <w:t>como é importante fazer a separação dos medicamentos e dar a sua destinação adequada, através da empresa especializada em</w:t>
      </w:r>
      <w:r w:rsidR="00C44BC1" w:rsidRPr="0056545F">
        <w:rPr>
          <w:rFonts w:cs="Arial"/>
        </w:rPr>
        <w:t xml:space="preserve"> fazer a coleta de resíduos sólidos.</w:t>
      </w:r>
    </w:p>
    <w:p w:rsidR="00A318F3" w:rsidRPr="0056545F" w:rsidRDefault="003B3557" w:rsidP="009D3EF5">
      <w:pPr>
        <w:spacing w:line="360" w:lineRule="auto"/>
        <w:ind w:firstLine="709"/>
        <w:jc w:val="both"/>
        <w:rPr>
          <w:rFonts w:cs="Arial"/>
        </w:rPr>
      </w:pPr>
      <w:r w:rsidRPr="0056545F">
        <w:rPr>
          <w:rFonts w:cs="Arial"/>
        </w:rPr>
        <w:t xml:space="preserve">De acordo com </w:t>
      </w:r>
      <w:r w:rsidR="0009583C" w:rsidRPr="0056545F">
        <w:rPr>
          <w:rFonts w:cs="Arial"/>
        </w:rPr>
        <w:t>os objetivos gerais</w:t>
      </w:r>
      <w:r w:rsidR="005341B2" w:rsidRPr="0056545F">
        <w:rPr>
          <w:rFonts w:cs="Arial"/>
        </w:rPr>
        <w:t xml:space="preserve">, a </w:t>
      </w:r>
      <w:r w:rsidR="00631BCE" w:rsidRPr="0056545F">
        <w:rPr>
          <w:rFonts w:cs="Arial"/>
        </w:rPr>
        <w:t>presente empresa</w:t>
      </w:r>
      <w:r w:rsidR="0009583C" w:rsidRPr="0056545F">
        <w:rPr>
          <w:rFonts w:cs="Arial"/>
        </w:rPr>
        <w:t xml:space="preserve"> sabe</w:t>
      </w:r>
      <w:r w:rsidR="00A318F3" w:rsidRPr="0056545F">
        <w:rPr>
          <w:rFonts w:cs="Arial"/>
        </w:rPr>
        <w:t xml:space="preserve"> o perigo</w:t>
      </w:r>
      <w:r w:rsidR="007031FF" w:rsidRPr="0056545F">
        <w:rPr>
          <w:rFonts w:cs="Arial"/>
        </w:rPr>
        <w:t xml:space="preserve"> que tem com o descarte </w:t>
      </w:r>
      <w:r w:rsidR="00A318F3" w:rsidRPr="0056545F">
        <w:rPr>
          <w:rFonts w:cs="Arial"/>
        </w:rPr>
        <w:t xml:space="preserve">inadequado, </w:t>
      </w:r>
      <w:r w:rsidR="0009583C" w:rsidRPr="0056545F">
        <w:rPr>
          <w:rFonts w:cs="Arial"/>
        </w:rPr>
        <w:t>diante disso</w:t>
      </w:r>
      <w:r w:rsidR="00A318F3" w:rsidRPr="0056545F">
        <w:rPr>
          <w:rFonts w:cs="Arial"/>
        </w:rPr>
        <w:t xml:space="preserve"> ela tem trabalhado para minim</w:t>
      </w:r>
      <w:r w:rsidR="007031FF" w:rsidRPr="0056545F">
        <w:rPr>
          <w:rFonts w:cs="Arial"/>
        </w:rPr>
        <w:t xml:space="preserve">izar </w:t>
      </w:r>
      <w:r w:rsidR="00A318F3" w:rsidRPr="0056545F">
        <w:rPr>
          <w:rFonts w:cs="Arial"/>
        </w:rPr>
        <w:t>os impactos ambientais</w:t>
      </w:r>
      <w:r w:rsidRPr="0056545F">
        <w:rPr>
          <w:rFonts w:cs="Arial"/>
        </w:rPr>
        <w:t xml:space="preserve">, </w:t>
      </w:r>
      <w:r w:rsidR="00A318F3" w:rsidRPr="0056545F">
        <w:rPr>
          <w:rFonts w:cs="Arial"/>
        </w:rPr>
        <w:t>fazendo</w:t>
      </w:r>
      <w:r w:rsidR="007031FF" w:rsidRPr="0056545F">
        <w:rPr>
          <w:rFonts w:cs="Arial"/>
        </w:rPr>
        <w:t xml:space="preserve"> a separação de medicamentos vencidos e caminhado para empresa especializada para o recolhimento </w:t>
      </w:r>
      <w:r w:rsidR="00A318F3" w:rsidRPr="0056545F">
        <w:rPr>
          <w:rFonts w:cs="Arial"/>
        </w:rPr>
        <w:t>destes resíduos</w:t>
      </w:r>
      <w:r w:rsidR="007031FF" w:rsidRPr="0056545F">
        <w:rPr>
          <w:rFonts w:cs="Arial"/>
        </w:rPr>
        <w:t xml:space="preserve">, </w:t>
      </w:r>
      <w:r w:rsidR="00A318F3" w:rsidRPr="0056545F">
        <w:rPr>
          <w:rFonts w:cs="Arial"/>
        </w:rPr>
        <w:t xml:space="preserve">em relação aos </w:t>
      </w:r>
      <w:r w:rsidR="0009583C" w:rsidRPr="0056545F">
        <w:rPr>
          <w:rFonts w:cs="Arial"/>
        </w:rPr>
        <w:t>objetivos específicos</w:t>
      </w:r>
      <w:r w:rsidR="002D62D5" w:rsidRPr="0056545F">
        <w:rPr>
          <w:rFonts w:cs="Arial"/>
        </w:rPr>
        <w:t>, é</w:t>
      </w:r>
      <w:r w:rsidR="0035616B">
        <w:rPr>
          <w:rFonts w:cs="Arial"/>
        </w:rPr>
        <w:t xml:space="preserve"> </w:t>
      </w:r>
      <w:r w:rsidR="00A318F3" w:rsidRPr="0056545F">
        <w:rPr>
          <w:rFonts w:cs="Arial"/>
        </w:rPr>
        <w:t xml:space="preserve">de extrema importância fazer </w:t>
      </w:r>
      <w:r w:rsidR="0009583C" w:rsidRPr="0056545F">
        <w:rPr>
          <w:rFonts w:cs="Arial"/>
        </w:rPr>
        <w:t xml:space="preserve">a destinação adequada desses </w:t>
      </w:r>
      <w:r w:rsidR="0035616B" w:rsidRPr="0056545F">
        <w:rPr>
          <w:rFonts w:cs="Arial"/>
        </w:rPr>
        <w:t xml:space="preserve">resíduos, </w:t>
      </w:r>
      <w:r w:rsidR="00B2347F" w:rsidRPr="0056545F">
        <w:rPr>
          <w:rFonts w:cs="Arial"/>
        </w:rPr>
        <w:t xml:space="preserve">pois, </w:t>
      </w:r>
      <w:r w:rsidR="00644FBB" w:rsidRPr="0056545F">
        <w:rPr>
          <w:rFonts w:cs="Arial"/>
        </w:rPr>
        <w:t>está</w:t>
      </w:r>
      <w:r w:rsidR="0009583C" w:rsidRPr="0056545F">
        <w:rPr>
          <w:rFonts w:cs="Arial"/>
        </w:rPr>
        <w:t xml:space="preserve"> possibilitado</w:t>
      </w:r>
      <w:r w:rsidR="00275242" w:rsidRPr="0056545F">
        <w:rPr>
          <w:rFonts w:cs="Arial"/>
        </w:rPr>
        <w:t xml:space="preserve"> a reduzir os danos que pode ocasionar ao meio ambiente e </w:t>
      </w:r>
      <w:r w:rsidR="002C0A82" w:rsidRPr="0056545F">
        <w:rPr>
          <w:rFonts w:cs="Arial"/>
        </w:rPr>
        <w:t>n</w:t>
      </w:r>
      <w:r w:rsidR="00275242" w:rsidRPr="0056545F">
        <w:rPr>
          <w:rFonts w:cs="Arial"/>
        </w:rPr>
        <w:t xml:space="preserve">a sociedade, com isso está </w:t>
      </w:r>
      <w:r w:rsidR="00A318F3" w:rsidRPr="0056545F">
        <w:rPr>
          <w:rFonts w:cs="Arial"/>
        </w:rPr>
        <w:t>protegendo a natureza de forma consciente e responsável</w:t>
      </w:r>
    </w:p>
    <w:p w:rsidR="0035616B" w:rsidRPr="0017560A" w:rsidRDefault="20F0FEA8" w:rsidP="0017560A">
      <w:pPr>
        <w:spacing w:line="360" w:lineRule="auto"/>
        <w:ind w:firstLine="709"/>
        <w:jc w:val="both"/>
        <w:rPr>
          <w:rFonts w:cs="Arial"/>
        </w:rPr>
      </w:pPr>
      <w:r w:rsidRPr="0017560A">
        <w:rPr>
          <w:rFonts w:cs="Arial"/>
        </w:rPr>
        <w:t>Com esta pesquisa pode</w:t>
      </w:r>
      <w:r w:rsidR="0035616B" w:rsidRPr="0017560A">
        <w:rPr>
          <w:rFonts w:cs="Arial"/>
        </w:rPr>
        <w:t xml:space="preserve"> – </w:t>
      </w:r>
      <w:r w:rsidR="0017560A" w:rsidRPr="0017560A">
        <w:rPr>
          <w:rFonts w:cs="Arial"/>
        </w:rPr>
        <w:t>se concluir</w:t>
      </w:r>
      <w:r w:rsidRPr="0017560A">
        <w:rPr>
          <w:rFonts w:cs="Arial"/>
        </w:rPr>
        <w:t xml:space="preserve"> </w:t>
      </w:r>
      <w:r w:rsidR="0035616B" w:rsidRPr="0017560A">
        <w:rPr>
          <w:rFonts w:cs="Arial"/>
        </w:rPr>
        <w:t>a</w:t>
      </w:r>
      <w:r w:rsidRPr="0017560A">
        <w:rPr>
          <w:rFonts w:cs="Arial"/>
        </w:rPr>
        <w:t xml:space="preserve"> grande importância desde assunto, de maneira</w:t>
      </w:r>
      <w:r w:rsidR="00FD2D67" w:rsidRPr="0017560A">
        <w:rPr>
          <w:rFonts w:cs="Arial"/>
        </w:rPr>
        <w:t xml:space="preserve"> que </w:t>
      </w:r>
      <w:r w:rsidRPr="0017560A">
        <w:rPr>
          <w:rFonts w:cs="Arial"/>
        </w:rPr>
        <w:t xml:space="preserve">veio contribuir para </w:t>
      </w:r>
      <w:r w:rsidR="00FD2D67" w:rsidRPr="0017560A">
        <w:rPr>
          <w:rFonts w:cs="Arial"/>
        </w:rPr>
        <w:t>conscientização d</w:t>
      </w:r>
      <w:r w:rsidRPr="0017560A">
        <w:rPr>
          <w:rFonts w:cs="Arial"/>
        </w:rPr>
        <w:t xml:space="preserve">a </w:t>
      </w:r>
      <w:r w:rsidR="0017560A" w:rsidRPr="0017560A">
        <w:rPr>
          <w:rFonts w:cs="Arial"/>
        </w:rPr>
        <w:t>população</w:t>
      </w:r>
      <w:r w:rsidR="0017560A" w:rsidRPr="0017560A">
        <w:rPr>
          <w:rFonts w:eastAsia="Arial" w:cs="Arial"/>
        </w:rPr>
        <w:t>,</w:t>
      </w:r>
      <w:r w:rsidR="0017560A" w:rsidRPr="0017560A">
        <w:rPr>
          <w:rFonts w:cs="Arial"/>
        </w:rPr>
        <w:t xml:space="preserve"> que</w:t>
      </w:r>
      <w:r w:rsidR="00BE7518" w:rsidRPr="0017560A">
        <w:rPr>
          <w:rFonts w:cs="Arial"/>
        </w:rPr>
        <w:t xml:space="preserve"> com o descarte incorreto </w:t>
      </w:r>
      <w:r w:rsidRPr="0017560A">
        <w:rPr>
          <w:rFonts w:cs="Arial"/>
        </w:rPr>
        <w:t xml:space="preserve">pode ocasionar </w:t>
      </w:r>
      <w:r w:rsidR="00BE7518" w:rsidRPr="0017560A">
        <w:rPr>
          <w:rFonts w:cs="Arial"/>
        </w:rPr>
        <w:t>grandes perigo</w:t>
      </w:r>
      <w:r w:rsidR="0035616B" w:rsidRPr="0017560A">
        <w:rPr>
          <w:rFonts w:cs="Arial"/>
        </w:rPr>
        <w:t>s</w:t>
      </w:r>
      <w:r w:rsidR="00BE7518" w:rsidRPr="0017560A">
        <w:rPr>
          <w:rFonts w:cs="Arial"/>
        </w:rPr>
        <w:t xml:space="preserve"> ao</w:t>
      </w:r>
      <w:r w:rsidRPr="0017560A">
        <w:rPr>
          <w:rFonts w:cs="Arial"/>
        </w:rPr>
        <w:t xml:space="preserve"> meio ambiente.</w:t>
      </w:r>
      <w:r w:rsidR="00631BCE" w:rsidRPr="0017560A">
        <w:rPr>
          <w:rFonts w:cs="Arial"/>
        </w:rPr>
        <w:t xml:space="preserve">Mesmo o dono sendo formado em direito, uma </w:t>
      </w:r>
      <w:r w:rsidR="0017560A" w:rsidRPr="0017560A">
        <w:rPr>
          <w:rFonts w:cs="Arial"/>
        </w:rPr>
        <w:t>pessoa estudada</w:t>
      </w:r>
      <w:r w:rsidR="00631BCE" w:rsidRPr="0017560A">
        <w:rPr>
          <w:rFonts w:cs="Arial"/>
        </w:rPr>
        <w:t>.</w:t>
      </w:r>
      <w:r w:rsidR="0017560A">
        <w:rPr>
          <w:rFonts w:cs="Arial"/>
        </w:rPr>
        <w:t xml:space="preserve"> </w:t>
      </w:r>
      <w:r w:rsidR="00631BCE" w:rsidRPr="0017560A">
        <w:rPr>
          <w:rFonts w:cs="Arial"/>
        </w:rPr>
        <w:t xml:space="preserve">Acha que a conservação do meio ambiente é </w:t>
      </w:r>
      <w:r w:rsidR="0035616B" w:rsidRPr="0017560A">
        <w:rPr>
          <w:rFonts w:cs="Arial"/>
        </w:rPr>
        <w:t xml:space="preserve">apenas uma obrigação tributária, </w:t>
      </w:r>
      <w:r w:rsidR="0017560A" w:rsidRPr="0017560A">
        <w:rPr>
          <w:rFonts w:cs="Arial"/>
        </w:rPr>
        <w:t>pois,</w:t>
      </w:r>
      <w:r w:rsidR="0035616B" w:rsidRPr="0017560A">
        <w:rPr>
          <w:rFonts w:cs="Arial"/>
        </w:rPr>
        <w:t xml:space="preserve"> a empresa precisa ter o alvará sanitário para continuar </w:t>
      </w:r>
      <w:r w:rsidR="0017560A" w:rsidRPr="0017560A">
        <w:rPr>
          <w:rFonts w:cs="Arial"/>
        </w:rPr>
        <w:t>com seu</w:t>
      </w:r>
      <w:r w:rsidR="0035616B" w:rsidRPr="0017560A">
        <w:rPr>
          <w:rFonts w:cs="Arial"/>
        </w:rPr>
        <w:t xml:space="preserve"> funcionando.</w:t>
      </w:r>
    </w:p>
    <w:p w:rsidR="00631BCE" w:rsidRPr="0056545F" w:rsidRDefault="0035616B" w:rsidP="00631BCE">
      <w:pPr>
        <w:spacing w:line="360" w:lineRule="auto"/>
        <w:ind w:firstLine="709"/>
        <w:jc w:val="both"/>
        <w:rPr>
          <w:rFonts w:cs="Arial"/>
          <w:lang w:val="pt-PT"/>
        </w:rPr>
      </w:pPr>
      <w:r>
        <w:rPr>
          <w:rFonts w:cs="Arial"/>
          <w:lang w:val="pt-PT"/>
        </w:rPr>
        <w:t xml:space="preserve"> </w:t>
      </w:r>
    </w:p>
    <w:p w:rsidR="00631BCE" w:rsidRPr="0056545F" w:rsidRDefault="00631BCE" w:rsidP="00631BCE">
      <w:pPr>
        <w:spacing w:line="360" w:lineRule="auto"/>
        <w:ind w:firstLine="709"/>
        <w:jc w:val="both"/>
        <w:rPr>
          <w:rFonts w:cs="Arial"/>
          <w:lang w:val="pt-PT"/>
        </w:rPr>
      </w:pPr>
    </w:p>
    <w:p w:rsidR="00CA2C78" w:rsidRDefault="00CA2C78" w:rsidP="0098331B">
      <w:pPr>
        <w:spacing w:line="360" w:lineRule="auto"/>
        <w:jc w:val="both"/>
        <w:rPr>
          <w:rFonts w:cs="Arial"/>
        </w:rPr>
      </w:pPr>
      <w:bookmarkStart w:id="24" w:name="_Toc515800876"/>
    </w:p>
    <w:p w:rsidR="00CA2C78" w:rsidRDefault="00CA2C78" w:rsidP="0098331B">
      <w:pPr>
        <w:spacing w:line="360" w:lineRule="auto"/>
        <w:jc w:val="both"/>
        <w:rPr>
          <w:rFonts w:cs="Arial"/>
        </w:rPr>
      </w:pPr>
    </w:p>
    <w:p w:rsidR="00CA2C78" w:rsidRDefault="00CA2C78" w:rsidP="0098331B">
      <w:pPr>
        <w:spacing w:line="360" w:lineRule="auto"/>
        <w:jc w:val="both"/>
        <w:rPr>
          <w:rFonts w:cs="Arial"/>
        </w:rPr>
      </w:pPr>
    </w:p>
    <w:p w:rsidR="00CA2C78" w:rsidRDefault="00CA2C78" w:rsidP="0098331B">
      <w:pPr>
        <w:spacing w:line="360" w:lineRule="auto"/>
        <w:jc w:val="both"/>
        <w:rPr>
          <w:rFonts w:cs="Arial"/>
        </w:rPr>
      </w:pPr>
    </w:p>
    <w:p w:rsidR="00DF60D3" w:rsidRDefault="00DF60D3" w:rsidP="0098331B">
      <w:pPr>
        <w:spacing w:line="360" w:lineRule="auto"/>
        <w:jc w:val="both"/>
        <w:rPr>
          <w:rFonts w:cs="Arial"/>
        </w:rPr>
      </w:pPr>
    </w:p>
    <w:p w:rsidR="001B5D84" w:rsidRPr="0098331B" w:rsidRDefault="001B5D84" w:rsidP="00CA2C78">
      <w:pPr>
        <w:spacing w:line="360" w:lineRule="auto"/>
        <w:jc w:val="both"/>
        <w:rPr>
          <w:rFonts w:cs="Arial"/>
          <w:b/>
        </w:rPr>
      </w:pPr>
      <w:r w:rsidRPr="0098331B">
        <w:rPr>
          <w:rFonts w:cs="Arial"/>
          <w:b/>
        </w:rPr>
        <w:lastRenderedPageBreak/>
        <w:t>REFERÊNCIAS</w:t>
      </w:r>
      <w:bookmarkEnd w:id="0"/>
      <w:bookmarkEnd w:id="24"/>
    </w:p>
    <w:p w:rsidR="00F97854" w:rsidRPr="0056545F" w:rsidRDefault="00F97854" w:rsidP="00CA2C78">
      <w:pPr>
        <w:spacing w:line="360" w:lineRule="auto"/>
        <w:jc w:val="both"/>
        <w:rPr>
          <w:rFonts w:cs="Arial"/>
        </w:rPr>
      </w:pPr>
    </w:p>
    <w:p w:rsidR="00765B64" w:rsidRPr="00692F00" w:rsidRDefault="00765B64" w:rsidP="00692F00">
      <w:pPr>
        <w:pStyle w:val="SemEspaamento"/>
        <w:jc w:val="both"/>
        <w:rPr>
          <w:rFonts w:ascii="Arial" w:hAnsi="Arial" w:cs="Arial"/>
          <w:bCs/>
          <w:sz w:val="24"/>
          <w:szCs w:val="24"/>
        </w:rPr>
      </w:pPr>
      <w:r w:rsidRPr="00692F00">
        <w:rPr>
          <w:rFonts w:ascii="Arial" w:hAnsi="Arial" w:cs="Arial"/>
          <w:bCs/>
          <w:sz w:val="24"/>
          <w:szCs w:val="24"/>
        </w:rPr>
        <w:t xml:space="preserve">AMOÊDO, Semirian Campos. </w:t>
      </w:r>
      <w:r w:rsidRPr="00692F00">
        <w:rPr>
          <w:rFonts w:ascii="Arial" w:hAnsi="Arial" w:cs="Arial"/>
          <w:b/>
          <w:bCs/>
          <w:sz w:val="24"/>
          <w:szCs w:val="24"/>
        </w:rPr>
        <w:t>Características ambientais e identificação de impactos em farmácia de manipulação: estudo de caso</w:t>
      </w:r>
      <w:r w:rsidRPr="00692F00">
        <w:rPr>
          <w:rFonts w:ascii="Arial" w:hAnsi="Arial" w:cs="Arial"/>
          <w:bCs/>
          <w:sz w:val="24"/>
          <w:szCs w:val="24"/>
        </w:rPr>
        <w:t>. 2008,39f. Es</w:t>
      </w:r>
      <w:r w:rsidR="00CD6611" w:rsidRPr="00692F00">
        <w:rPr>
          <w:rFonts w:ascii="Arial" w:hAnsi="Arial" w:cs="Arial"/>
          <w:bCs/>
          <w:sz w:val="24"/>
          <w:szCs w:val="24"/>
        </w:rPr>
        <w:t>pecialista em Gestão Ambiental.Centro</w:t>
      </w:r>
      <w:r w:rsidRPr="00692F00">
        <w:rPr>
          <w:rFonts w:ascii="Arial" w:hAnsi="Arial" w:cs="Arial"/>
          <w:bCs/>
          <w:sz w:val="24"/>
          <w:szCs w:val="24"/>
        </w:rPr>
        <w:t>Univers</w:t>
      </w:r>
      <w:r w:rsidR="00CD6611" w:rsidRPr="00692F00">
        <w:rPr>
          <w:rFonts w:ascii="Arial" w:hAnsi="Arial" w:cs="Arial"/>
          <w:bCs/>
          <w:sz w:val="24"/>
          <w:szCs w:val="24"/>
        </w:rPr>
        <w:t xml:space="preserve">itário Claretiano. Porto Velho, </w:t>
      </w:r>
      <w:r w:rsidR="00775195" w:rsidRPr="00692F00">
        <w:rPr>
          <w:rFonts w:ascii="Arial" w:hAnsi="Arial" w:cs="Arial"/>
          <w:bCs/>
          <w:sz w:val="24"/>
          <w:szCs w:val="24"/>
        </w:rPr>
        <w:t>2008.Disponível:</w:t>
      </w:r>
      <w:r w:rsidR="00775195" w:rsidRPr="00692F00">
        <w:rPr>
          <w:rFonts w:ascii="Arial" w:hAnsi="Arial" w:cs="Arial"/>
          <w:sz w:val="24"/>
          <w:szCs w:val="24"/>
        </w:rPr>
        <w:t xml:space="preserve"> http://www.semeandosustentabilidade.org/publicacoes/MONOGRAFIA_SEMIRIAN_2.pdf</w:t>
      </w:r>
      <w:r w:rsidR="00D875BE" w:rsidRPr="00692F00">
        <w:rPr>
          <w:rStyle w:val="Hyperlink"/>
          <w:rFonts w:ascii="Arial" w:hAnsi="Arial" w:cs="Arial"/>
          <w:bCs/>
          <w:color w:val="auto"/>
          <w:sz w:val="24"/>
          <w:szCs w:val="24"/>
          <w:u w:val="none"/>
        </w:rPr>
        <w:t>. Acesso em:18 abr. 2018</w:t>
      </w:r>
      <w:r w:rsidR="00692F00" w:rsidRPr="00692F00">
        <w:rPr>
          <w:rStyle w:val="Hyperlink"/>
          <w:rFonts w:ascii="Arial" w:hAnsi="Arial" w:cs="Arial"/>
          <w:bCs/>
          <w:color w:val="auto"/>
          <w:sz w:val="24"/>
          <w:szCs w:val="24"/>
          <w:u w:val="none"/>
        </w:rPr>
        <w:t>.</w:t>
      </w:r>
    </w:p>
    <w:p w:rsidR="00765B64" w:rsidRPr="00692F00" w:rsidRDefault="00765B64" w:rsidP="00692F00">
      <w:pPr>
        <w:jc w:val="both"/>
        <w:rPr>
          <w:rFonts w:cs="Arial"/>
        </w:rPr>
      </w:pPr>
    </w:p>
    <w:p w:rsidR="00765B64" w:rsidRPr="00692F00" w:rsidRDefault="00765B64" w:rsidP="00692F00">
      <w:pPr>
        <w:pStyle w:val="SemEspaamento"/>
        <w:jc w:val="both"/>
        <w:rPr>
          <w:rFonts w:ascii="Arial" w:hAnsi="Arial" w:cs="Arial"/>
          <w:sz w:val="24"/>
          <w:szCs w:val="24"/>
        </w:rPr>
      </w:pPr>
      <w:r w:rsidRPr="00692F00">
        <w:rPr>
          <w:rFonts w:ascii="Arial" w:hAnsi="Arial" w:cs="Arial"/>
          <w:sz w:val="24"/>
          <w:szCs w:val="24"/>
        </w:rPr>
        <w:t xml:space="preserve">BALBINO, Michelle L. C., BALBINO, Estefane C.; O Descarte de Medicamentos no Brasil: um olhar socioeconômico e ambiental do lixo farmacêutico. </w:t>
      </w:r>
      <w:r w:rsidRPr="00692F00">
        <w:rPr>
          <w:rFonts w:ascii="Arial" w:hAnsi="Arial" w:cs="Arial"/>
          <w:b/>
          <w:sz w:val="24"/>
          <w:szCs w:val="24"/>
        </w:rPr>
        <w:t>Revista Âmbito Jurídicos</w:t>
      </w:r>
      <w:r w:rsidRPr="00692F00">
        <w:rPr>
          <w:rFonts w:ascii="Arial" w:hAnsi="Arial" w:cs="Arial"/>
          <w:sz w:val="24"/>
          <w:szCs w:val="24"/>
        </w:rPr>
        <w:t>. v. 7 (1),p.87-100. Disponível:</w:t>
      </w:r>
    </w:p>
    <w:p w:rsidR="00765B64" w:rsidRPr="00692F00" w:rsidRDefault="00EB423F" w:rsidP="00692F00">
      <w:pPr>
        <w:pStyle w:val="SemEspaamento"/>
        <w:jc w:val="both"/>
        <w:rPr>
          <w:rFonts w:ascii="Arial" w:hAnsi="Arial" w:cs="Arial"/>
          <w:bCs/>
          <w:sz w:val="24"/>
          <w:szCs w:val="24"/>
        </w:rPr>
      </w:pPr>
      <w:hyperlink r:id="rId9" w:history="1">
        <w:r w:rsidR="00765B64" w:rsidRPr="00692F00">
          <w:rPr>
            <w:rStyle w:val="Hyperlink"/>
            <w:rFonts w:ascii="Arial" w:hAnsi="Arial" w:cs="Arial"/>
            <w:color w:val="auto"/>
            <w:sz w:val="24"/>
            <w:szCs w:val="24"/>
            <w:u w:val="none"/>
          </w:rPr>
          <w:t>http://ambitojuridico.com.br/site/index.php?n_link=revista_artigos_leitura&amp;artigo_id=9187&amp;revista_caderno=5</w:t>
        </w:r>
      </w:hyperlink>
      <w:r w:rsidR="00D875BE" w:rsidRPr="00692F00">
        <w:rPr>
          <w:rStyle w:val="Hyperlink"/>
          <w:rFonts w:ascii="Arial" w:hAnsi="Arial" w:cs="Arial"/>
          <w:bCs/>
          <w:color w:val="auto"/>
          <w:sz w:val="24"/>
          <w:szCs w:val="24"/>
          <w:u w:val="none"/>
        </w:rPr>
        <w:t>. Acesso em:</w:t>
      </w:r>
      <w:r w:rsidR="00D875BE" w:rsidRPr="00692F00">
        <w:rPr>
          <w:rFonts w:ascii="Arial" w:hAnsi="Arial" w:cs="Arial"/>
          <w:bCs/>
          <w:sz w:val="24"/>
          <w:szCs w:val="24"/>
        </w:rPr>
        <w:t>23 abr. 2018</w:t>
      </w:r>
      <w:r w:rsidR="00692F00" w:rsidRPr="00692F00">
        <w:rPr>
          <w:rFonts w:ascii="Arial" w:hAnsi="Arial" w:cs="Arial"/>
          <w:bCs/>
          <w:sz w:val="24"/>
          <w:szCs w:val="24"/>
        </w:rPr>
        <w:t>.</w:t>
      </w:r>
    </w:p>
    <w:p w:rsidR="00765B64" w:rsidRPr="00692F00" w:rsidRDefault="00765B64" w:rsidP="00692F00">
      <w:pPr>
        <w:jc w:val="both"/>
        <w:rPr>
          <w:rFonts w:cs="Arial"/>
        </w:rPr>
      </w:pPr>
    </w:p>
    <w:p w:rsidR="009D3EF5" w:rsidRPr="00692F00" w:rsidRDefault="00765B64" w:rsidP="00692F00">
      <w:pPr>
        <w:pStyle w:val="SemEspaamento"/>
        <w:jc w:val="both"/>
        <w:rPr>
          <w:rFonts w:ascii="Arial" w:hAnsi="Arial" w:cs="Arial"/>
          <w:sz w:val="24"/>
          <w:szCs w:val="24"/>
        </w:rPr>
      </w:pPr>
      <w:r w:rsidRPr="00692F00">
        <w:rPr>
          <w:rFonts w:ascii="Arial" w:hAnsi="Arial" w:cs="Arial"/>
          <w:sz w:val="24"/>
          <w:szCs w:val="24"/>
        </w:rPr>
        <w:t>BALEEIRO, Audilá Braga Ribeiro; MIRANDA, Eliane Dias; SILVA, Hélcia Daniel; SILVA, José Humberto.</w:t>
      </w:r>
      <w:r w:rsidRPr="00692F00">
        <w:rPr>
          <w:rFonts w:ascii="Arial" w:hAnsi="Arial" w:cs="Arial"/>
          <w:bCs/>
          <w:sz w:val="24"/>
          <w:szCs w:val="24"/>
        </w:rPr>
        <w:t xml:space="preserve">Descarte adequado dos resíduos sólidos provenientes da produção de uma farmácia de manipulação. </w:t>
      </w:r>
      <w:r w:rsidRPr="00692F00">
        <w:rPr>
          <w:rFonts w:ascii="Arial" w:hAnsi="Arial" w:cs="Arial"/>
          <w:b/>
          <w:bCs/>
          <w:sz w:val="24"/>
          <w:szCs w:val="24"/>
        </w:rPr>
        <w:t>Qualia</w:t>
      </w:r>
      <w:r w:rsidRPr="00692F00">
        <w:rPr>
          <w:rFonts w:ascii="Arial" w:hAnsi="Arial" w:cs="Arial"/>
          <w:b/>
          <w:sz w:val="24"/>
          <w:szCs w:val="24"/>
        </w:rPr>
        <w:t>: a ciência em movimento</w:t>
      </w:r>
      <w:r w:rsidRPr="00692F00">
        <w:rPr>
          <w:rFonts w:ascii="Arial" w:hAnsi="Arial" w:cs="Arial"/>
          <w:sz w:val="24"/>
          <w:szCs w:val="24"/>
        </w:rPr>
        <w:t>, vol.3(1), p.26-48. Disponível:</w:t>
      </w:r>
    </w:p>
    <w:p w:rsidR="00765B64" w:rsidRPr="00692F00" w:rsidRDefault="00765B64" w:rsidP="00692F00">
      <w:pPr>
        <w:pStyle w:val="SemEspaamento"/>
        <w:jc w:val="both"/>
        <w:rPr>
          <w:rFonts w:ascii="Arial" w:hAnsi="Arial" w:cs="Arial"/>
          <w:sz w:val="24"/>
          <w:szCs w:val="24"/>
        </w:rPr>
      </w:pPr>
      <w:r w:rsidRPr="00692F00">
        <w:rPr>
          <w:rFonts w:ascii="Arial" w:hAnsi="Arial" w:cs="Arial"/>
          <w:bCs/>
          <w:sz w:val="24"/>
          <w:szCs w:val="24"/>
        </w:rPr>
        <w:t>http://revistas.unifan.edu.br/index.php/RevistaICSA/article/view/283</w:t>
      </w:r>
    </w:p>
    <w:p w:rsidR="00765B64" w:rsidRPr="00692F00" w:rsidRDefault="00765B64" w:rsidP="00692F00">
      <w:pPr>
        <w:pStyle w:val="SemEspaamento"/>
        <w:jc w:val="both"/>
        <w:rPr>
          <w:rFonts w:ascii="Arial" w:hAnsi="Arial" w:cs="Arial"/>
          <w:bCs/>
          <w:sz w:val="24"/>
          <w:szCs w:val="24"/>
        </w:rPr>
      </w:pPr>
      <w:r w:rsidRPr="00692F00">
        <w:rPr>
          <w:rFonts w:ascii="Arial" w:hAnsi="Arial" w:cs="Arial"/>
          <w:bCs/>
          <w:sz w:val="24"/>
          <w:szCs w:val="24"/>
        </w:rPr>
        <w:t>Acessado: 19/04/2018</w:t>
      </w:r>
      <w:r w:rsidR="00692F00" w:rsidRPr="00692F00">
        <w:rPr>
          <w:rFonts w:ascii="Arial" w:hAnsi="Arial" w:cs="Arial"/>
          <w:bCs/>
          <w:sz w:val="24"/>
          <w:szCs w:val="24"/>
        </w:rPr>
        <w:t>.</w:t>
      </w:r>
    </w:p>
    <w:p w:rsidR="00765B64" w:rsidRPr="00692F00" w:rsidRDefault="00765B64" w:rsidP="00692F00">
      <w:pPr>
        <w:pStyle w:val="SemEspaamento"/>
        <w:jc w:val="both"/>
        <w:rPr>
          <w:rFonts w:ascii="Arial" w:hAnsi="Arial" w:cs="Arial"/>
          <w:bCs/>
          <w:sz w:val="24"/>
          <w:szCs w:val="24"/>
        </w:rPr>
      </w:pPr>
    </w:p>
    <w:p w:rsidR="00765B64" w:rsidRPr="00692F00" w:rsidRDefault="00765B64" w:rsidP="00692F00">
      <w:pPr>
        <w:pStyle w:val="SemEspaamento"/>
        <w:jc w:val="both"/>
        <w:rPr>
          <w:rFonts w:ascii="Arial" w:hAnsi="Arial" w:cs="Arial"/>
          <w:sz w:val="24"/>
          <w:szCs w:val="24"/>
        </w:rPr>
      </w:pPr>
      <w:r w:rsidRPr="00692F00">
        <w:rPr>
          <w:rFonts w:ascii="Arial" w:hAnsi="Arial" w:cs="Arial"/>
          <w:sz w:val="24"/>
          <w:szCs w:val="24"/>
        </w:rPr>
        <w:t xml:space="preserve">BOTH,Francielle; FISCHER,Augusto.Gestão e Contabilidade Ambiental. </w:t>
      </w:r>
      <w:r w:rsidRPr="00692F00">
        <w:rPr>
          <w:rFonts w:ascii="Arial" w:hAnsi="Arial" w:cs="Arial"/>
          <w:b/>
          <w:sz w:val="24"/>
          <w:szCs w:val="24"/>
        </w:rPr>
        <w:t>Revista Unoesc &amp;Ciência, Joaçaba</w:t>
      </w:r>
      <w:r w:rsidRPr="00692F00">
        <w:rPr>
          <w:rFonts w:ascii="Arial" w:hAnsi="Arial" w:cs="Arial"/>
          <w:sz w:val="24"/>
          <w:szCs w:val="24"/>
        </w:rPr>
        <w:t>, v. 8 (1), p. 49-57. Disponível:</w:t>
      </w:r>
    </w:p>
    <w:p w:rsidR="00765B64" w:rsidRPr="00692F00" w:rsidRDefault="00EB423F" w:rsidP="00692F00">
      <w:pPr>
        <w:pStyle w:val="SemEspaamento"/>
        <w:jc w:val="both"/>
        <w:rPr>
          <w:rStyle w:val="Hyperlink"/>
          <w:rFonts w:ascii="Arial" w:hAnsi="Arial" w:cs="Arial"/>
          <w:bCs/>
          <w:color w:val="auto"/>
          <w:sz w:val="24"/>
          <w:szCs w:val="24"/>
          <w:u w:val="none"/>
        </w:rPr>
      </w:pPr>
      <w:hyperlink r:id="rId10" w:history="1">
        <w:r w:rsidR="00765B64" w:rsidRPr="00692F00">
          <w:rPr>
            <w:rStyle w:val="Hyperlink"/>
            <w:rFonts w:ascii="Arial" w:hAnsi="Arial" w:cs="Arial"/>
            <w:color w:val="auto"/>
            <w:sz w:val="24"/>
            <w:szCs w:val="24"/>
            <w:u w:val="none"/>
          </w:rPr>
          <w:t>http://scholar.googleusercontent.com/scholar?q=cache:yWJ21cEeis4J:scholar.google.com/&amp;hl=pt-BR&amp;as_sdt=0,5</w:t>
        </w:r>
      </w:hyperlink>
      <w:r w:rsidR="00D875BE" w:rsidRPr="00692F00">
        <w:rPr>
          <w:rStyle w:val="Hyperlink"/>
          <w:rFonts w:ascii="Arial" w:hAnsi="Arial" w:cs="Arial"/>
          <w:bCs/>
          <w:color w:val="auto"/>
          <w:sz w:val="24"/>
          <w:szCs w:val="24"/>
          <w:u w:val="none"/>
        </w:rPr>
        <w:t xml:space="preserve"> Acesso em:18 abr. 2018</w:t>
      </w:r>
      <w:r w:rsidR="00692F00" w:rsidRPr="00692F00">
        <w:rPr>
          <w:rStyle w:val="Hyperlink"/>
          <w:rFonts w:ascii="Arial" w:hAnsi="Arial" w:cs="Arial"/>
          <w:bCs/>
          <w:color w:val="auto"/>
          <w:sz w:val="24"/>
          <w:szCs w:val="24"/>
          <w:u w:val="none"/>
        </w:rPr>
        <w:t>.</w:t>
      </w:r>
    </w:p>
    <w:p w:rsidR="00765B64" w:rsidRPr="00692F00" w:rsidRDefault="00765B64" w:rsidP="00692F00">
      <w:pPr>
        <w:pStyle w:val="SemEspaamento"/>
        <w:jc w:val="both"/>
        <w:rPr>
          <w:rFonts w:ascii="Arial" w:hAnsi="Arial" w:cs="Arial"/>
          <w:sz w:val="24"/>
          <w:szCs w:val="24"/>
        </w:rPr>
      </w:pPr>
    </w:p>
    <w:p w:rsidR="00765B64" w:rsidRPr="00692F00" w:rsidRDefault="008B4184" w:rsidP="00692F00">
      <w:pPr>
        <w:pStyle w:val="SemEspaamento"/>
        <w:jc w:val="both"/>
        <w:rPr>
          <w:rFonts w:ascii="Arial" w:hAnsi="Arial" w:cs="Arial"/>
          <w:bCs/>
          <w:sz w:val="24"/>
          <w:szCs w:val="24"/>
        </w:rPr>
      </w:pPr>
      <w:r w:rsidRPr="00692F00">
        <w:rPr>
          <w:rFonts w:ascii="Arial" w:hAnsi="Arial" w:cs="Arial"/>
          <w:sz w:val="24"/>
          <w:szCs w:val="24"/>
        </w:rPr>
        <w:t>BRASIL</w:t>
      </w:r>
      <w:r w:rsidR="00765B64" w:rsidRPr="00692F00">
        <w:rPr>
          <w:rFonts w:ascii="Arial" w:hAnsi="Arial" w:cs="Arial"/>
          <w:sz w:val="24"/>
          <w:szCs w:val="24"/>
        </w:rPr>
        <w:t xml:space="preserve">, </w:t>
      </w:r>
      <w:r w:rsidR="00765B64" w:rsidRPr="00692F00">
        <w:rPr>
          <w:rFonts w:ascii="Arial" w:hAnsi="Arial" w:cs="Arial"/>
          <w:b/>
          <w:sz w:val="24"/>
          <w:szCs w:val="24"/>
        </w:rPr>
        <w:t>Resolução da ANVISA– RDC nº 306, de 7 de dezembro de 2004</w:t>
      </w:r>
      <w:r w:rsidR="00765B64" w:rsidRPr="00692F00">
        <w:rPr>
          <w:rFonts w:ascii="Arial" w:hAnsi="Arial" w:cs="Arial"/>
          <w:sz w:val="24"/>
          <w:szCs w:val="24"/>
        </w:rPr>
        <w:t>.</w:t>
      </w:r>
      <w:r w:rsidR="00765B64" w:rsidRPr="00692F00">
        <w:rPr>
          <w:rFonts w:ascii="Arial" w:hAnsi="Arial" w:cs="Arial"/>
          <w:bCs/>
          <w:sz w:val="24"/>
          <w:szCs w:val="24"/>
        </w:rPr>
        <w:t xml:space="preserve"> Dispõe sobre o Regulamento Técnico para o gerenciamento de resíduos de serviços de saúde. Disponível:</w:t>
      </w:r>
    </w:p>
    <w:p w:rsidR="00765B64" w:rsidRPr="00692F00" w:rsidRDefault="00EB423F" w:rsidP="00692F00">
      <w:pPr>
        <w:pStyle w:val="SemEspaamento"/>
        <w:jc w:val="both"/>
        <w:rPr>
          <w:rStyle w:val="Hyperlink"/>
          <w:rFonts w:ascii="Arial" w:hAnsi="Arial" w:cs="Arial"/>
          <w:color w:val="auto"/>
          <w:sz w:val="24"/>
          <w:szCs w:val="24"/>
          <w:u w:val="none"/>
        </w:rPr>
      </w:pPr>
      <w:hyperlink r:id="rId11" w:history="1">
        <w:r w:rsidR="00765B64" w:rsidRPr="00692F00">
          <w:rPr>
            <w:rStyle w:val="Hyperlink"/>
            <w:rFonts w:ascii="Arial" w:hAnsi="Arial" w:cs="Arial"/>
            <w:color w:val="auto"/>
            <w:sz w:val="24"/>
            <w:szCs w:val="24"/>
            <w:u w:val="none"/>
          </w:rPr>
          <w:t>http://bvsms.saude.gov.br/bvs/saudelegis/anvisa/2004/res0306_07_12_2004.html</w:t>
        </w:r>
      </w:hyperlink>
      <w:r w:rsidR="00446854" w:rsidRPr="00692F00">
        <w:rPr>
          <w:rFonts w:ascii="Arial" w:hAnsi="Arial" w:cs="Arial"/>
          <w:sz w:val="24"/>
          <w:szCs w:val="24"/>
        </w:rPr>
        <w:t>. Acesso em: 28 abr. 2018</w:t>
      </w:r>
      <w:r w:rsidR="00692F00" w:rsidRPr="00692F00">
        <w:rPr>
          <w:rFonts w:ascii="Arial" w:hAnsi="Arial" w:cs="Arial"/>
          <w:sz w:val="24"/>
          <w:szCs w:val="24"/>
        </w:rPr>
        <w:t>.</w:t>
      </w:r>
    </w:p>
    <w:p w:rsidR="009D3EF5" w:rsidRPr="00692F00" w:rsidRDefault="009D3EF5" w:rsidP="00692F00">
      <w:pPr>
        <w:jc w:val="both"/>
        <w:rPr>
          <w:rFonts w:cs="Arial"/>
        </w:rPr>
      </w:pPr>
    </w:p>
    <w:p w:rsidR="00765B64" w:rsidRPr="00692F00" w:rsidRDefault="008B4184" w:rsidP="00692F00">
      <w:pPr>
        <w:pStyle w:val="SemEspaamento"/>
        <w:jc w:val="both"/>
        <w:rPr>
          <w:rFonts w:ascii="Arial" w:hAnsi="Arial" w:cs="Arial"/>
          <w:sz w:val="24"/>
          <w:szCs w:val="24"/>
        </w:rPr>
      </w:pPr>
      <w:r w:rsidRPr="00692F00">
        <w:rPr>
          <w:rFonts w:ascii="Arial" w:hAnsi="Arial" w:cs="Arial"/>
          <w:sz w:val="24"/>
          <w:szCs w:val="24"/>
        </w:rPr>
        <w:t>BRASIL</w:t>
      </w:r>
      <w:r w:rsidR="00765B64" w:rsidRPr="00692F00">
        <w:rPr>
          <w:rFonts w:ascii="Arial" w:hAnsi="Arial" w:cs="Arial"/>
          <w:sz w:val="24"/>
          <w:szCs w:val="24"/>
        </w:rPr>
        <w:t xml:space="preserve">, </w:t>
      </w:r>
      <w:r w:rsidR="00765B64" w:rsidRPr="00692F00">
        <w:rPr>
          <w:rFonts w:ascii="Arial" w:hAnsi="Arial" w:cs="Arial"/>
          <w:b/>
          <w:sz w:val="24"/>
          <w:szCs w:val="24"/>
        </w:rPr>
        <w:t>Resolução CONAMAnº 358, de 29 de abril de 2005</w:t>
      </w:r>
      <w:r w:rsidR="00765B64" w:rsidRPr="00692F00">
        <w:rPr>
          <w:rFonts w:ascii="Arial" w:hAnsi="Arial" w:cs="Arial"/>
          <w:sz w:val="24"/>
          <w:szCs w:val="24"/>
        </w:rPr>
        <w:t>. Dispõe sobre o tratamento e a disposição final dos resíduos dos serviços de saúde e dá outras providências. Disponível:</w:t>
      </w:r>
    </w:p>
    <w:p w:rsidR="00765B64" w:rsidRPr="00692F00" w:rsidRDefault="00765B64" w:rsidP="00692F00">
      <w:pPr>
        <w:pStyle w:val="SemEspaamento"/>
        <w:jc w:val="both"/>
        <w:rPr>
          <w:rFonts w:ascii="Arial" w:hAnsi="Arial" w:cs="Arial"/>
          <w:sz w:val="24"/>
          <w:szCs w:val="24"/>
        </w:rPr>
      </w:pPr>
      <w:r w:rsidRPr="00692F00">
        <w:rPr>
          <w:rFonts w:ascii="Arial" w:hAnsi="Arial" w:cs="Arial"/>
          <w:sz w:val="24"/>
          <w:szCs w:val="24"/>
        </w:rPr>
        <w:t>http://www.mma.gov.br/port/conama/legiabre.cfm?codlegi=462</w:t>
      </w:r>
      <w:r w:rsidR="00446854" w:rsidRPr="00692F00">
        <w:rPr>
          <w:rFonts w:ascii="Arial" w:hAnsi="Arial" w:cs="Arial"/>
          <w:sz w:val="24"/>
          <w:szCs w:val="24"/>
        </w:rPr>
        <w:t>. Acesso em: 28 abr. 2018</w:t>
      </w:r>
      <w:r w:rsidR="005B0DC4" w:rsidRPr="00692F00">
        <w:rPr>
          <w:rFonts w:ascii="Arial" w:hAnsi="Arial" w:cs="Arial"/>
          <w:sz w:val="24"/>
          <w:szCs w:val="24"/>
        </w:rPr>
        <w:t>.</w:t>
      </w:r>
    </w:p>
    <w:p w:rsidR="005B0DC4" w:rsidRPr="00692F00" w:rsidRDefault="005B0DC4" w:rsidP="00692F00">
      <w:pPr>
        <w:pStyle w:val="SemEspaamento"/>
        <w:jc w:val="both"/>
        <w:rPr>
          <w:rFonts w:ascii="Arial" w:hAnsi="Arial" w:cs="Arial"/>
          <w:sz w:val="24"/>
          <w:szCs w:val="24"/>
        </w:rPr>
      </w:pPr>
    </w:p>
    <w:p w:rsidR="00692F00" w:rsidRPr="00692F00" w:rsidRDefault="00692F00" w:rsidP="0017560A">
      <w:pPr>
        <w:pStyle w:val="Default"/>
        <w:rPr>
          <w:rFonts w:ascii="Arial" w:hAnsi="Arial" w:cs="Arial"/>
          <w:color w:val="auto"/>
        </w:rPr>
      </w:pPr>
      <w:r w:rsidRPr="00692F00">
        <w:rPr>
          <w:rFonts w:ascii="Arial" w:hAnsi="Arial" w:cs="Arial"/>
          <w:color w:val="auto"/>
        </w:rPr>
        <w:t>BRASIL.</w:t>
      </w:r>
      <w:r w:rsidRPr="00692F00">
        <w:rPr>
          <w:rFonts w:ascii="Arial" w:hAnsi="Arial" w:cs="Arial"/>
        </w:rPr>
        <w:t xml:space="preserve"> </w:t>
      </w:r>
      <w:r w:rsidRPr="00692F00">
        <w:rPr>
          <w:rFonts w:ascii="Arial" w:hAnsi="Arial" w:cs="Arial"/>
          <w:b/>
        </w:rPr>
        <w:t>RESOLUÇÃO CONAMA nº 5, de 5 de agosto de 1993.</w:t>
      </w:r>
      <w:r w:rsidR="0017560A">
        <w:rPr>
          <w:rFonts w:ascii="Arial" w:hAnsi="Arial" w:cs="Arial"/>
        </w:rPr>
        <w:t xml:space="preserve"> Dispõe sobre o gerenciamento de resíduos </w:t>
      </w:r>
      <w:r w:rsidRPr="00692F00">
        <w:rPr>
          <w:rFonts w:ascii="Arial" w:hAnsi="Arial" w:cs="Arial"/>
        </w:rPr>
        <w:t>sólidos.</w:t>
      </w:r>
      <w:r w:rsidR="0017560A">
        <w:rPr>
          <w:rFonts w:ascii="Arial" w:hAnsi="Arial" w:cs="Arial"/>
          <w:b/>
        </w:rPr>
        <w:t xml:space="preserve"> </w:t>
      </w:r>
      <w:r w:rsidRPr="00692F00">
        <w:rPr>
          <w:rFonts w:ascii="Arial" w:hAnsi="Arial" w:cs="Arial"/>
        </w:rPr>
        <w:t>Disponível:</w:t>
      </w:r>
      <w:r w:rsidR="0017560A">
        <w:rPr>
          <w:rFonts w:ascii="Arial" w:hAnsi="Arial" w:cs="Arial"/>
        </w:rPr>
        <w:t xml:space="preserve"> </w:t>
      </w:r>
      <w:r w:rsidRPr="00692F00">
        <w:rPr>
          <w:rStyle w:val="CitaoHTML"/>
          <w:rFonts w:ascii="Arial" w:hAnsi="Arial" w:cs="Arial"/>
          <w:i w:val="0"/>
        </w:rPr>
        <w:t>www.mma.gov.br/port/conama/legiabre.cfm?codlegi=130.</w:t>
      </w:r>
    </w:p>
    <w:p w:rsidR="00692F00" w:rsidRPr="00692F00" w:rsidRDefault="00692F00" w:rsidP="00692F00">
      <w:pPr>
        <w:pStyle w:val="SemEspaamento"/>
        <w:jc w:val="both"/>
        <w:rPr>
          <w:rFonts w:ascii="Arial" w:hAnsi="Arial" w:cs="Arial"/>
          <w:sz w:val="24"/>
          <w:szCs w:val="24"/>
        </w:rPr>
      </w:pPr>
    </w:p>
    <w:p w:rsidR="005B0DC4" w:rsidRPr="00692F00" w:rsidRDefault="005B0DC4" w:rsidP="00692F00">
      <w:pPr>
        <w:jc w:val="both"/>
        <w:rPr>
          <w:rFonts w:cs="Arial"/>
        </w:rPr>
      </w:pPr>
      <w:r w:rsidRPr="00692F00">
        <w:rPr>
          <w:rFonts w:cs="Arial"/>
        </w:rPr>
        <w:t xml:space="preserve">CARVALHO, G. M. B. </w:t>
      </w:r>
      <w:r w:rsidRPr="00692F00">
        <w:rPr>
          <w:rFonts w:cs="Arial"/>
          <w:b/>
          <w:bCs/>
        </w:rPr>
        <w:t>Contabilidade ambiental</w:t>
      </w:r>
      <w:r w:rsidRPr="00692F00">
        <w:rPr>
          <w:rFonts w:cs="Arial"/>
        </w:rPr>
        <w:t>. 2. ed. Curitiba: Juruá, 2008.</w:t>
      </w:r>
    </w:p>
    <w:p w:rsidR="005B0DC4" w:rsidRPr="00692F00" w:rsidRDefault="005B0DC4" w:rsidP="00692F00">
      <w:pPr>
        <w:pStyle w:val="SemEspaamento"/>
        <w:jc w:val="both"/>
        <w:rPr>
          <w:rFonts w:ascii="Arial" w:hAnsi="Arial" w:cs="Arial"/>
          <w:sz w:val="24"/>
          <w:szCs w:val="24"/>
        </w:rPr>
      </w:pPr>
    </w:p>
    <w:p w:rsidR="00765B64" w:rsidRPr="00692F00" w:rsidRDefault="00765B64" w:rsidP="00692F00">
      <w:pPr>
        <w:pStyle w:val="SemEspaamento"/>
        <w:jc w:val="both"/>
        <w:rPr>
          <w:rFonts w:ascii="Arial" w:hAnsi="Arial" w:cs="Arial"/>
          <w:sz w:val="24"/>
          <w:szCs w:val="24"/>
        </w:rPr>
      </w:pPr>
    </w:p>
    <w:p w:rsidR="00765B64" w:rsidRPr="00692F00" w:rsidRDefault="00EB423F" w:rsidP="00692F00">
      <w:pPr>
        <w:pStyle w:val="SemEspaamento"/>
        <w:jc w:val="both"/>
        <w:rPr>
          <w:rFonts w:ascii="Arial" w:hAnsi="Arial" w:cs="Arial"/>
          <w:sz w:val="24"/>
          <w:szCs w:val="24"/>
        </w:rPr>
      </w:pPr>
      <w:hyperlink r:id="rId12" w:history="1">
        <w:r w:rsidR="008B4184" w:rsidRPr="00692F00">
          <w:rPr>
            <w:rStyle w:val="Hyperlink"/>
            <w:rFonts w:ascii="Arial" w:hAnsi="Arial" w:cs="Arial"/>
            <w:color w:val="auto"/>
            <w:sz w:val="24"/>
            <w:szCs w:val="24"/>
            <w:u w:val="none"/>
          </w:rPr>
          <w:t>CENTA</w:t>
        </w:r>
        <w:r w:rsidR="0017560A">
          <w:rPr>
            <w:rStyle w:val="Hyperlink"/>
            <w:rFonts w:ascii="Arial" w:hAnsi="Arial" w:cs="Arial"/>
            <w:color w:val="auto"/>
            <w:sz w:val="24"/>
            <w:szCs w:val="24"/>
            <w:u w:val="none"/>
          </w:rPr>
          <w:t xml:space="preserve">, </w:t>
        </w:r>
        <w:r w:rsidR="00765B64" w:rsidRPr="00692F00">
          <w:rPr>
            <w:rStyle w:val="Hyperlink"/>
            <w:rFonts w:ascii="Arial" w:hAnsi="Arial" w:cs="Arial"/>
            <w:color w:val="auto"/>
            <w:sz w:val="24"/>
            <w:szCs w:val="24"/>
            <w:u w:val="none"/>
          </w:rPr>
          <w:t>Marieli</w:t>
        </w:r>
        <w:r w:rsidR="0017560A">
          <w:rPr>
            <w:rStyle w:val="Hyperlink"/>
            <w:rFonts w:ascii="Arial" w:hAnsi="Arial" w:cs="Arial"/>
            <w:color w:val="auto"/>
            <w:sz w:val="24"/>
            <w:szCs w:val="24"/>
            <w:u w:val="none"/>
          </w:rPr>
          <w:t xml:space="preserve"> </w:t>
        </w:r>
        <w:r w:rsidR="00765B64" w:rsidRPr="00692F00">
          <w:rPr>
            <w:rStyle w:val="Hyperlink"/>
            <w:rFonts w:ascii="Arial" w:hAnsi="Arial" w:cs="Arial"/>
            <w:color w:val="auto"/>
            <w:sz w:val="24"/>
            <w:szCs w:val="24"/>
            <w:u w:val="none"/>
          </w:rPr>
          <w:t>Cristiane</w:t>
        </w:r>
      </w:hyperlink>
      <w:r w:rsidR="00765B64" w:rsidRPr="00692F00">
        <w:rPr>
          <w:rFonts w:ascii="Arial" w:hAnsi="Arial" w:cs="Arial"/>
          <w:sz w:val="24"/>
          <w:szCs w:val="24"/>
          <w:shd w:val="clear" w:color="auto" w:fill="FFFFFF"/>
        </w:rPr>
        <w:t>.</w:t>
      </w:r>
      <w:r w:rsidR="0017560A">
        <w:rPr>
          <w:rFonts w:ascii="Arial" w:hAnsi="Arial" w:cs="Arial"/>
          <w:sz w:val="24"/>
          <w:szCs w:val="24"/>
          <w:shd w:val="clear" w:color="auto" w:fill="FFFFFF"/>
        </w:rPr>
        <w:t xml:space="preserve"> </w:t>
      </w:r>
      <w:r w:rsidR="00765B64" w:rsidRPr="00692F00">
        <w:rPr>
          <w:rFonts w:ascii="Arial" w:eastAsia="Times New Roman" w:hAnsi="Arial" w:cs="Arial"/>
          <w:b/>
          <w:sz w:val="24"/>
          <w:szCs w:val="24"/>
          <w:lang w:eastAsia="pt-BR"/>
        </w:rPr>
        <w:t>Gestão do Sistema de Resíduos Sólidos –Medicamentos: Estudo de Caso em Boa Vista do Buricá - RS</w:t>
      </w:r>
      <w:r w:rsidR="00765B64" w:rsidRPr="00692F00">
        <w:rPr>
          <w:rFonts w:ascii="Arial" w:eastAsia="Times New Roman" w:hAnsi="Arial" w:cs="Arial"/>
          <w:sz w:val="24"/>
          <w:szCs w:val="24"/>
          <w:lang w:eastAsia="pt-BR"/>
        </w:rPr>
        <w:t xml:space="preserve"> .2012, 40f.Especialização em Gestão de Saúde. Universidade Federal do Rio Grande do Sul. Porto velho,2012. Disponível:</w:t>
      </w:r>
    </w:p>
    <w:p w:rsidR="00765B64" w:rsidRPr="00692F00" w:rsidRDefault="00EB423F" w:rsidP="00692F00">
      <w:pPr>
        <w:pStyle w:val="SemEspaamento"/>
        <w:jc w:val="both"/>
        <w:rPr>
          <w:rStyle w:val="Hyperlink"/>
          <w:rFonts w:ascii="Arial" w:hAnsi="Arial" w:cs="Arial"/>
          <w:bCs/>
          <w:color w:val="auto"/>
          <w:sz w:val="24"/>
          <w:szCs w:val="24"/>
          <w:u w:val="none"/>
        </w:rPr>
      </w:pPr>
      <w:hyperlink r:id="rId13" w:history="1">
        <w:r w:rsidR="00765B64" w:rsidRPr="00692F00">
          <w:rPr>
            <w:rStyle w:val="Hyperlink"/>
            <w:rFonts w:ascii="Arial" w:hAnsi="Arial" w:cs="Arial"/>
            <w:color w:val="auto"/>
            <w:sz w:val="24"/>
            <w:szCs w:val="24"/>
            <w:u w:val="none"/>
          </w:rPr>
          <w:t>https://www.lume.ufrgs.br/bitstream/handle/10183/67737/000871320.pdf?sequence=1</w:t>
        </w:r>
      </w:hyperlink>
      <w:r w:rsidR="00D875BE" w:rsidRPr="00692F00">
        <w:rPr>
          <w:rStyle w:val="Hyperlink"/>
          <w:rFonts w:ascii="Arial" w:hAnsi="Arial" w:cs="Arial"/>
          <w:bCs/>
          <w:color w:val="auto"/>
          <w:sz w:val="24"/>
          <w:szCs w:val="24"/>
          <w:u w:val="none"/>
        </w:rPr>
        <w:t xml:space="preserve"> Acesso em:</w:t>
      </w:r>
      <w:r w:rsidR="00D875BE" w:rsidRPr="00692F00">
        <w:rPr>
          <w:rFonts w:ascii="Arial" w:hAnsi="Arial" w:cs="Arial"/>
          <w:bCs/>
          <w:sz w:val="24"/>
          <w:szCs w:val="24"/>
        </w:rPr>
        <w:t>23 abr. 2018</w:t>
      </w:r>
      <w:r w:rsidR="00692F00" w:rsidRPr="00692F00">
        <w:rPr>
          <w:rFonts w:ascii="Arial" w:hAnsi="Arial" w:cs="Arial"/>
          <w:bCs/>
          <w:sz w:val="24"/>
          <w:szCs w:val="24"/>
        </w:rPr>
        <w:t>.</w:t>
      </w:r>
    </w:p>
    <w:p w:rsidR="00CD6611" w:rsidRPr="00692F00" w:rsidRDefault="00CD6611" w:rsidP="00692F00">
      <w:pPr>
        <w:jc w:val="both"/>
        <w:rPr>
          <w:rStyle w:val="Hyperlink"/>
          <w:rFonts w:cs="Arial"/>
          <w:color w:val="auto"/>
          <w:u w:val="none"/>
        </w:rPr>
      </w:pPr>
    </w:p>
    <w:p w:rsidR="00765B64" w:rsidRPr="00692F00" w:rsidRDefault="008B4184" w:rsidP="00692F00">
      <w:pPr>
        <w:pStyle w:val="SemEspaamento"/>
        <w:jc w:val="both"/>
        <w:rPr>
          <w:rFonts w:ascii="Arial" w:hAnsi="Arial" w:cs="Arial"/>
          <w:sz w:val="24"/>
          <w:szCs w:val="24"/>
        </w:rPr>
      </w:pPr>
      <w:r w:rsidRPr="00692F00">
        <w:rPr>
          <w:rFonts w:ascii="Arial" w:eastAsia="Times New Roman" w:hAnsi="Arial" w:cs="Arial"/>
          <w:sz w:val="24"/>
          <w:szCs w:val="24"/>
          <w:lang w:eastAsia="pt-BR"/>
        </w:rPr>
        <w:t>COLARES</w:t>
      </w:r>
      <w:r w:rsidR="00765B64" w:rsidRPr="00692F00">
        <w:rPr>
          <w:rFonts w:ascii="Arial" w:eastAsia="Times New Roman" w:hAnsi="Arial" w:cs="Arial"/>
          <w:sz w:val="24"/>
          <w:szCs w:val="24"/>
          <w:lang w:eastAsia="pt-BR"/>
        </w:rPr>
        <w:t>, Ana Carolina Vasconcelos;</w:t>
      </w:r>
      <w:r w:rsidR="00765B64" w:rsidRPr="00692F00">
        <w:rPr>
          <w:rFonts w:ascii="Arial" w:hAnsi="Arial" w:cs="Arial"/>
          <w:sz w:val="24"/>
          <w:szCs w:val="24"/>
        </w:rPr>
        <w:t xml:space="preserve"> </w:t>
      </w:r>
      <w:r w:rsidR="005B0DC4" w:rsidRPr="00692F00">
        <w:rPr>
          <w:rFonts w:ascii="Arial" w:hAnsi="Arial" w:cs="Arial"/>
          <w:sz w:val="24"/>
          <w:szCs w:val="24"/>
        </w:rPr>
        <w:t>MATIAS</w:t>
      </w:r>
      <w:r w:rsidR="00765B64" w:rsidRPr="00692F00">
        <w:rPr>
          <w:rFonts w:ascii="Arial" w:hAnsi="Arial" w:cs="Arial"/>
          <w:sz w:val="24"/>
          <w:szCs w:val="24"/>
        </w:rPr>
        <w:t xml:space="preserve">, Márcia Athayde. </w:t>
      </w:r>
      <w:r w:rsidR="00765B64" w:rsidRPr="00692F00">
        <w:rPr>
          <w:rFonts w:ascii="Arial" w:eastAsia="Times New Roman" w:hAnsi="Arial" w:cs="Arial"/>
          <w:sz w:val="24"/>
          <w:szCs w:val="24"/>
          <w:lang w:eastAsia="pt-BR"/>
        </w:rPr>
        <w:t>Análise das práticas de gestão ambiental de empresas sediadas no Estado de Minas Gerais – Brasil na ótica da ecoeficiência.</w:t>
      </w:r>
      <w:r w:rsidR="0017560A">
        <w:rPr>
          <w:rFonts w:ascii="Arial" w:eastAsia="Times New Roman" w:hAnsi="Arial" w:cs="Arial"/>
          <w:sz w:val="24"/>
          <w:szCs w:val="24"/>
          <w:lang w:eastAsia="pt-BR"/>
        </w:rPr>
        <w:t xml:space="preserve"> </w:t>
      </w:r>
      <w:r w:rsidR="00765B64" w:rsidRPr="00692F00">
        <w:rPr>
          <w:rFonts w:ascii="Arial" w:hAnsi="Arial" w:cs="Arial"/>
          <w:b/>
          <w:sz w:val="24"/>
          <w:szCs w:val="24"/>
        </w:rPr>
        <w:t>Revista de Gestão Ambiental e Sustentabilidade – GeAS.</w:t>
      </w:r>
      <w:r w:rsidR="00765B64" w:rsidRPr="00692F00">
        <w:rPr>
          <w:rFonts w:ascii="Arial" w:hAnsi="Arial" w:cs="Arial"/>
          <w:sz w:val="24"/>
          <w:szCs w:val="24"/>
        </w:rPr>
        <w:t xml:space="preserve"> Vol. 3 (3),p.48-64. Disponível:</w:t>
      </w:r>
    </w:p>
    <w:p w:rsidR="00765B64" w:rsidRPr="00692F00" w:rsidRDefault="00EB423F" w:rsidP="00692F00">
      <w:pPr>
        <w:jc w:val="both"/>
        <w:rPr>
          <w:rStyle w:val="Hyperlink"/>
          <w:rFonts w:cs="Arial"/>
          <w:color w:val="auto"/>
          <w:u w:val="none"/>
        </w:rPr>
      </w:pPr>
      <w:hyperlink r:id="rId14" w:history="1">
        <w:r w:rsidR="00765B64" w:rsidRPr="00692F00">
          <w:rPr>
            <w:rStyle w:val="Hyperlink"/>
            <w:rFonts w:cs="Arial"/>
            <w:color w:val="auto"/>
            <w:u w:val="none"/>
          </w:rPr>
          <w:t>https://ojs.eniac.com.br/index.php/EniacPesquisa/article/download/427/515</w:t>
        </w:r>
      </w:hyperlink>
      <w:r w:rsidR="00446854" w:rsidRPr="00692F00">
        <w:rPr>
          <w:rStyle w:val="Hyperlink"/>
          <w:rFonts w:cs="Arial"/>
          <w:color w:val="auto"/>
          <w:u w:val="none"/>
        </w:rPr>
        <w:t>. Acesso:23 abr. 2018</w:t>
      </w:r>
      <w:r w:rsidR="00692F00" w:rsidRPr="00692F00">
        <w:rPr>
          <w:rStyle w:val="Hyperlink"/>
          <w:rFonts w:cs="Arial"/>
          <w:color w:val="auto"/>
          <w:u w:val="none"/>
        </w:rPr>
        <w:t>.</w:t>
      </w:r>
    </w:p>
    <w:p w:rsidR="005B0DC4" w:rsidRPr="00692F00" w:rsidRDefault="005B0DC4" w:rsidP="00692F00">
      <w:pPr>
        <w:jc w:val="both"/>
        <w:rPr>
          <w:rFonts w:cs="Arial"/>
        </w:rPr>
      </w:pPr>
    </w:p>
    <w:p w:rsidR="005B0DC4" w:rsidRPr="00692F00" w:rsidRDefault="005B0DC4" w:rsidP="00692F00">
      <w:pPr>
        <w:jc w:val="both"/>
        <w:rPr>
          <w:rFonts w:cs="Arial"/>
        </w:rPr>
      </w:pPr>
      <w:r w:rsidRPr="00692F00">
        <w:rPr>
          <w:rFonts w:cs="Arial"/>
        </w:rPr>
        <w:t xml:space="preserve">COLARES, Ana Carolina Vasconcelos; MATIAS, Márcia Athayde; CUNHA, Jacqueline </w:t>
      </w:r>
      <w:r w:rsidR="0017560A" w:rsidRPr="00692F00">
        <w:rPr>
          <w:rFonts w:cs="Arial"/>
        </w:rPr>
        <w:t xml:space="preserve">Veneroso </w:t>
      </w:r>
      <w:r w:rsidR="0017560A">
        <w:rPr>
          <w:rFonts w:cs="Arial"/>
        </w:rPr>
        <w:t>Alves</w:t>
      </w:r>
      <w:r w:rsidRPr="00692F00">
        <w:rPr>
          <w:rFonts w:cs="Arial"/>
        </w:rPr>
        <w:t>. Análise das Práticas Gerenciais Ambientais de Empresas Brasileiras Sob a Ótica da Ecoeficiência.</w:t>
      </w:r>
      <w:r w:rsidR="0017560A">
        <w:rPr>
          <w:rFonts w:cs="Arial"/>
        </w:rPr>
        <w:t xml:space="preserve"> </w:t>
      </w:r>
      <w:r w:rsidRPr="00692F00">
        <w:rPr>
          <w:rFonts w:cs="Arial"/>
          <w:b/>
        </w:rPr>
        <w:t xml:space="preserve">VIII CONGRESSO NACIONAL DE EXCELÊNCIA EM GESTÃO. </w:t>
      </w:r>
      <w:r w:rsidRPr="00692F00">
        <w:rPr>
          <w:rFonts w:cs="Arial"/>
        </w:rPr>
        <w:t>8 Á 9 DE JUNHO, p.1 – 22. Disponível: http://www.inovarse.org/sites/default/files/T12_0481_2877.pdf</w:t>
      </w:r>
      <w:r w:rsidR="00692F00" w:rsidRPr="00692F00">
        <w:rPr>
          <w:rFonts w:cs="Arial"/>
        </w:rPr>
        <w:t>.</w:t>
      </w:r>
    </w:p>
    <w:p w:rsidR="00765B64" w:rsidRPr="00692F00" w:rsidRDefault="00765B64" w:rsidP="00692F00">
      <w:pPr>
        <w:pStyle w:val="SemEspaamento"/>
        <w:jc w:val="both"/>
        <w:rPr>
          <w:rFonts w:ascii="Arial" w:hAnsi="Arial" w:cs="Arial"/>
          <w:sz w:val="24"/>
          <w:szCs w:val="24"/>
          <w:lang w:eastAsia="pt-BR"/>
        </w:rPr>
      </w:pPr>
    </w:p>
    <w:p w:rsidR="00765B64" w:rsidRPr="00692F00" w:rsidRDefault="00765B64" w:rsidP="00692F00">
      <w:pPr>
        <w:pStyle w:val="SemEspaamento"/>
        <w:jc w:val="both"/>
        <w:rPr>
          <w:rFonts w:ascii="Arial" w:hAnsi="Arial" w:cs="Arial"/>
          <w:sz w:val="24"/>
          <w:szCs w:val="24"/>
        </w:rPr>
      </w:pPr>
      <w:r w:rsidRPr="00692F00">
        <w:rPr>
          <w:rFonts w:ascii="Arial" w:hAnsi="Arial" w:cs="Arial"/>
          <w:sz w:val="24"/>
          <w:szCs w:val="24"/>
        </w:rPr>
        <w:t xml:space="preserve">FALQUETO, Elda. </w:t>
      </w:r>
      <w:r w:rsidRPr="00692F00">
        <w:rPr>
          <w:rFonts w:ascii="Arial" w:hAnsi="Arial" w:cs="Arial"/>
          <w:b/>
          <w:sz w:val="24"/>
          <w:szCs w:val="24"/>
        </w:rPr>
        <w:t>Resíduos relacionados à medicamentos sujeitos à controle especial pela vigilância sanitária – estudo de caso do diazepam utilizado no município de SÃO MATEUS – ES</w:t>
      </w:r>
      <w:r w:rsidRPr="00692F00">
        <w:rPr>
          <w:rFonts w:ascii="Arial" w:hAnsi="Arial" w:cs="Arial"/>
          <w:sz w:val="24"/>
          <w:szCs w:val="24"/>
        </w:rPr>
        <w:t>.2007,134f. Dissertação de Mestrado. Escola Nacional de Saúde Pública, São Mateus,2007. Disponível</w:t>
      </w:r>
    </w:p>
    <w:p w:rsidR="00765B64" w:rsidRPr="00692F00" w:rsidRDefault="00765B64" w:rsidP="00692F00">
      <w:pPr>
        <w:pStyle w:val="SemEspaamento"/>
        <w:jc w:val="both"/>
        <w:rPr>
          <w:rFonts w:ascii="Arial" w:hAnsi="Arial" w:cs="Arial"/>
          <w:bCs/>
          <w:sz w:val="24"/>
          <w:szCs w:val="24"/>
        </w:rPr>
      </w:pPr>
      <w:r w:rsidRPr="00692F00">
        <w:rPr>
          <w:rFonts w:ascii="Arial" w:hAnsi="Arial" w:cs="Arial"/>
          <w:sz w:val="24"/>
          <w:szCs w:val="24"/>
        </w:rPr>
        <w:t>https://www.arca.fiocruz.br/bitstream/icict/5445/2/901.pdf</w:t>
      </w:r>
      <w:r w:rsidR="00D875BE" w:rsidRPr="00692F00">
        <w:rPr>
          <w:rStyle w:val="Hyperlink"/>
          <w:rFonts w:ascii="Arial" w:hAnsi="Arial" w:cs="Arial"/>
          <w:bCs/>
          <w:color w:val="auto"/>
          <w:sz w:val="24"/>
          <w:szCs w:val="24"/>
          <w:u w:val="none"/>
        </w:rPr>
        <w:t xml:space="preserve"> Acesso em:18 abr. 2018</w:t>
      </w:r>
      <w:r w:rsidR="00692F00" w:rsidRPr="00692F00">
        <w:rPr>
          <w:rStyle w:val="Hyperlink"/>
          <w:rFonts w:ascii="Arial" w:hAnsi="Arial" w:cs="Arial"/>
          <w:bCs/>
          <w:color w:val="auto"/>
          <w:sz w:val="24"/>
          <w:szCs w:val="24"/>
          <w:u w:val="none"/>
        </w:rPr>
        <w:t>.</w:t>
      </w:r>
    </w:p>
    <w:p w:rsidR="00765B64" w:rsidRPr="00692F00" w:rsidRDefault="00765B64" w:rsidP="00692F00">
      <w:pPr>
        <w:pStyle w:val="SemEspaamento"/>
        <w:jc w:val="both"/>
        <w:rPr>
          <w:rFonts w:ascii="Arial" w:hAnsi="Arial" w:cs="Arial"/>
          <w:sz w:val="24"/>
          <w:szCs w:val="24"/>
        </w:rPr>
      </w:pPr>
    </w:p>
    <w:p w:rsidR="00765B64" w:rsidRPr="00692F00" w:rsidRDefault="00765B64" w:rsidP="00692F00">
      <w:pPr>
        <w:pStyle w:val="SemEspaamento"/>
        <w:jc w:val="both"/>
        <w:rPr>
          <w:rFonts w:ascii="Arial" w:hAnsi="Arial" w:cs="Arial"/>
          <w:sz w:val="24"/>
          <w:szCs w:val="24"/>
        </w:rPr>
      </w:pPr>
      <w:r w:rsidRPr="00692F00">
        <w:rPr>
          <w:rFonts w:ascii="Arial" w:hAnsi="Arial" w:cs="Arial"/>
          <w:sz w:val="24"/>
          <w:szCs w:val="24"/>
        </w:rPr>
        <w:t xml:space="preserve">FERREIRA, Claudiney Luís; RODRIGUES, Schirlene Campos; SANTOS, Maria A. S. análise do conhecimento da população sobre descarte de medicamentos em Belo Horizonte – Minas Gerais. </w:t>
      </w:r>
      <w:r w:rsidRPr="00692F00">
        <w:rPr>
          <w:rFonts w:ascii="Arial" w:hAnsi="Arial" w:cs="Arial"/>
          <w:b/>
          <w:sz w:val="24"/>
          <w:szCs w:val="24"/>
        </w:rPr>
        <w:t>Revista Interfaces Científicas</w:t>
      </w:r>
      <w:r w:rsidRPr="00692F00">
        <w:rPr>
          <w:rFonts w:ascii="Arial" w:hAnsi="Arial" w:cs="Arial"/>
          <w:sz w:val="24"/>
          <w:szCs w:val="24"/>
        </w:rPr>
        <w:t>, Aracaju, V.3 (2), p. 9 – 18. Disponível:</w:t>
      </w:r>
    </w:p>
    <w:p w:rsidR="00765B64" w:rsidRPr="00692F00" w:rsidRDefault="00EB423F" w:rsidP="00692F00">
      <w:pPr>
        <w:pStyle w:val="SemEspaamento"/>
        <w:jc w:val="both"/>
        <w:rPr>
          <w:rStyle w:val="Hyperlink"/>
          <w:rFonts w:ascii="Arial" w:hAnsi="Arial" w:cs="Arial"/>
          <w:bCs/>
          <w:color w:val="auto"/>
          <w:sz w:val="24"/>
          <w:szCs w:val="24"/>
          <w:u w:val="none"/>
        </w:rPr>
      </w:pPr>
      <w:hyperlink r:id="rId15" w:history="1">
        <w:r w:rsidR="00765B64" w:rsidRPr="00692F00">
          <w:rPr>
            <w:rStyle w:val="Hyperlink"/>
            <w:rFonts w:ascii="Arial" w:hAnsi="Arial" w:cs="Arial"/>
            <w:color w:val="auto"/>
            <w:sz w:val="24"/>
            <w:szCs w:val="24"/>
            <w:u w:val="none"/>
          </w:rPr>
          <w:t>https://periodicos.set.edu.br/index.php/saude/article/view/1847/1147</w:t>
        </w:r>
      </w:hyperlink>
      <w:r w:rsidR="00D875BE" w:rsidRPr="00692F00">
        <w:rPr>
          <w:rStyle w:val="Hyperlink"/>
          <w:rFonts w:ascii="Arial" w:hAnsi="Arial" w:cs="Arial"/>
          <w:bCs/>
          <w:color w:val="auto"/>
          <w:sz w:val="24"/>
          <w:szCs w:val="24"/>
          <w:u w:val="none"/>
        </w:rPr>
        <w:t xml:space="preserve"> Acesso em:</w:t>
      </w:r>
      <w:r w:rsidR="00D875BE" w:rsidRPr="00692F00">
        <w:rPr>
          <w:rFonts w:ascii="Arial" w:hAnsi="Arial" w:cs="Arial"/>
          <w:bCs/>
          <w:sz w:val="24"/>
          <w:szCs w:val="24"/>
        </w:rPr>
        <w:t>23 abr. 2018</w:t>
      </w:r>
      <w:r w:rsidR="00692F00" w:rsidRPr="00692F00">
        <w:rPr>
          <w:rFonts w:ascii="Arial" w:hAnsi="Arial" w:cs="Arial"/>
          <w:bCs/>
          <w:sz w:val="24"/>
          <w:szCs w:val="24"/>
        </w:rPr>
        <w:t>.</w:t>
      </w:r>
    </w:p>
    <w:p w:rsidR="00692F00" w:rsidRPr="00692F00" w:rsidRDefault="00692F00" w:rsidP="00692F00">
      <w:pPr>
        <w:pStyle w:val="SemEspaamento"/>
        <w:jc w:val="both"/>
        <w:rPr>
          <w:rStyle w:val="Hyperlink"/>
          <w:rFonts w:ascii="Arial" w:hAnsi="Arial" w:cs="Arial"/>
          <w:bCs/>
          <w:color w:val="auto"/>
          <w:sz w:val="24"/>
          <w:szCs w:val="24"/>
          <w:u w:val="none"/>
        </w:rPr>
      </w:pPr>
    </w:p>
    <w:p w:rsidR="00692F00" w:rsidRPr="00692F00" w:rsidRDefault="00692F00" w:rsidP="00692F00">
      <w:pPr>
        <w:pStyle w:val="Default"/>
        <w:jc w:val="both"/>
        <w:rPr>
          <w:rFonts w:ascii="Arial" w:hAnsi="Arial" w:cs="Arial"/>
          <w:color w:val="auto"/>
        </w:rPr>
      </w:pPr>
      <w:r w:rsidRPr="00692F00">
        <w:rPr>
          <w:rFonts w:ascii="Arial" w:hAnsi="Arial" w:cs="Arial"/>
          <w:color w:val="auto"/>
        </w:rPr>
        <w:t xml:space="preserve">FONSECA, J. J. S. </w:t>
      </w:r>
      <w:r w:rsidRPr="00692F00">
        <w:rPr>
          <w:rFonts w:ascii="Arial" w:hAnsi="Arial" w:cs="Arial"/>
          <w:b/>
          <w:color w:val="auto"/>
        </w:rPr>
        <w:t>Metodologia da pesquisa científica</w:t>
      </w:r>
      <w:r w:rsidRPr="00692F00">
        <w:rPr>
          <w:rFonts w:ascii="Arial" w:hAnsi="Arial" w:cs="Arial"/>
          <w:color w:val="auto"/>
        </w:rPr>
        <w:t>. Fortaleza: UEC, 2002. Apostila.</w:t>
      </w:r>
    </w:p>
    <w:p w:rsidR="00692F00" w:rsidRPr="00692F00" w:rsidRDefault="00692F00" w:rsidP="00692F00">
      <w:pPr>
        <w:pStyle w:val="SemEspaamento"/>
        <w:jc w:val="both"/>
        <w:rPr>
          <w:rFonts w:ascii="Arial" w:hAnsi="Arial" w:cs="Arial"/>
          <w:sz w:val="24"/>
          <w:szCs w:val="24"/>
        </w:rPr>
      </w:pPr>
    </w:p>
    <w:p w:rsidR="00765B64" w:rsidRPr="00692F00" w:rsidRDefault="00765B64" w:rsidP="00692F00">
      <w:pPr>
        <w:pStyle w:val="SemEspaamento"/>
        <w:jc w:val="both"/>
        <w:rPr>
          <w:rFonts w:ascii="Arial" w:hAnsi="Arial" w:cs="Arial"/>
          <w:sz w:val="24"/>
          <w:szCs w:val="24"/>
        </w:rPr>
      </w:pPr>
      <w:r w:rsidRPr="00692F00">
        <w:rPr>
          <w:rFonts w:ascii="Arial" w:hAnsi="Arial" w:cs="Arial"/>
          <w:sz w:val="24"/>
          <w:szCs w:val="24"/>
        </w:rPr>
        <w:t xml:space="preserve">GASPARIN, Joice do Carmo; GASPARIN, André Renah; FRIGIER, Mariana Carina. Estudo do descarte de medicamentos e consciência ambiental no município de Catanduva-SP. </w:t>
      </w:r>
      <w:r w:rsidRPr="00692F00">
        <w:rPr>
          <w:rFonts w:ascii="Arial" w:hAnsi="Arial" w:cs="Arial"/>
          <w:b/>
          <w:sz w:val="24"/>
          <w:szCs w:val="24"/>
        </w:rPr>
        <w:t>Ciência &amp;Tecnologia</w:t>
      </w:r>
      <w:r w:rsidRPr="00692F00">
        <w:rPr>
          <w:rFonts w:ascii="Arial" w:hAnsi="Arial" w:cs="Arial"/>
          <w:sz w:val="24"/>
          <w:szCs w:val="24"/>
        </w:rPr>
        <w:t>,</w:t>
      </w:r>
      <w:r w:rsidRPr="00692F00">
        <w:rPr>
          <w:rFonts w:ascii="Arial" w:hAnsi="Arial" w:cs="Arial"/>
          <w:sz w:val="24"/>
          <w:szCs w:val="24"/>
          <w:shd w:val="clear" w:color="auto" w:fill="FFFFFF"/>
        </w:rPr>
        <w:t> Jaboticabal,</w:t>
      </w:r>
      <w:r w:rsidRPr="00692F00">
        <w:rPr>
          <w:rFonts w:ascii="Arial" w:hAnsi="Arial" w:cs="Arial"/>
          <w:sz w:val="24"/>
          <w:szCs w:val="24"/>
        </w:rPr>
        <w:t xml:space="preserve"> v. 2(1), p. 38-51. Disponível:</w:t>
      </w:r>
    </w:p>
    <w:p w:rsidR="00765B64" w:rsidRPr="00692F00" w:rsidRDefault="00EB423F" w:rsidP="00692F00">
      <w:pPr>
        <w:pStyle w:val="SemEspaamento"/>
        <w:jc w:val="both"/>
        <w:rPr>
          <w:rStyle w:val="Hyperlink"/>
          <w:rFonts w:ascii="Arial" w:hAnsi="Arial" w:cs="Arial"/>
          <w:color w:val="auto"/>
          <w:sz w:val="24"/>
          <w:szCs w:val="24"/>
          <w:u w:val="none"/>
        </w:rPr>
      </w:pPr>
      <w:hyperlink r:id="rId16" w:history="1">
        <w:r w:rsidR="00765B64" w:rsidRPr="00692F00">
          <w:rPr>
            <w:rStyle w:val="Hyperlink"/>
            <w:rFonts w:ascii="Arial" w:hAnsi="Arial" w:cs="Arial"/>
            <w:bCs/>
            <w:color w:val="auto"/>
            <w:sz w:val="24"/>
            <w:szCs w:val="24"/>
            <w:u w:val="none"/>
          </w:rPr>
          <w:t>http://www.citec.fatecjab.edu.br/index.php/files/article/viewFile/10/11</w:t>
        </w:r>
      </w:hyperlink>
      <w:r w:rsidR="00446854" w:rsidRPr="00692F00">
        <w:rPr>
          <w:rStyle w:val="Hyperlink"/>
          <w:rFonts w:ascii="Arial" w:hAnsi="Arial" w:cs="Arial"/>
          <w:bCs/>
          <w:color w:val="auto"/>
          <w:sz w:val="24"/>
          <w:szCs w:val="24"/>
          <w:u w:val="none"/>
        </w:rPr>
        <w:t>.</w:t>
      </w:r>
      <w:r w:rsidR="00446854" w:rsidRPr="00692F00">
        <w:rPr>
          <w:rFonts w:ascii="Arial" w:hAnsi="Arial" w:cs="Arial"/>
          <w:sz w:val="24"/>
          <w:szCs w:val="24"/>
        </w:rPr>
        <w:t xml:space="preserve"> . Acesso em: 28 abr. 2018</w:t>
      </w:r>
      <w:r w:rsidR="00692F00" w:rsidRPr="00692F00">
        <w:rPr>
          <w:rFonts w:ascii="Arial" w:hAnsi="Arial" w:cs="Arial"/>
          <w:sz w:val="24"/>
          <w:szCs w:val="24"/>
        </w:rPr>
        <w:t>.</w:t>
      </w:r>
    </w:p>
    <w:p w:rsidR="00765B64" w:rsidRPr="00692F00" w:rsidRDefault="00765B64" w:rsidP="00692F00">
      <w:pPr>
        <w:jc w:val="both"/>
        <w:rPr>
          <w:rStyle w:val="Hyperlink"/>
          <w:rFonts w:cs="Arial"/>
          <w:bCs/>
          <w:color w:val="auto"/>
          <w:u w:val="none"/>
        </w:rPr>
      </w:pPr>
    </w:p>
    <w:p w:rsidR="00692F00" w:rsidRPr="00692F00" w:rsidRDefault="00692F00" w:rsidP="00692F00">
      <w:pPr>
        <w:pStyle w:val="Default"/>
        <w:jc w:val="both"/>
        <w:rPr>
          <w:rFonts w:ascii="Arial" w:hAnsi="Arial" w:cs="Arial"/>
          <w:color w:val="auto"/>
        </w:rPr>
      </w:pPr>
      <w:r w:rsidRPr="00692F00">
        <w:rPr>
          <w:rFonts w:ascii="Arial" w:hAnsi="Arial" w:cs="Arial"/>
          <w:color w:val="auto"/>
        </w:rPr>
        <w:t xml:space="preserve">GIL, Antonio Carlos. </w:t>
      </w:r>
      <w:r w:rsidRPr="00692F00">
        <w:rPr>
          <w:rFonts w:ascii="Arial" w:hAnsi="Arial" w:cs="Arial"/>
          <w:b/>
          <w:color w:val="auto"/>
        </w:rPr>
        <w:t xml:space="preserve">Como elaborar projetos de pesquisa. </w:t>
      </w:r>
      <w:r w:rsidRPr="00692F00">
        <w:rPr>
          <w:rFonts w:ascii="Arial" w:hAnsi="Arial" w:cs="Arial"/>
          <w:bCs/>
          <w:color w:val="auto"/>
        </w:rPr>
        <w:t>São Paulo</w:t>
      </w:r>
      <w:r w:rsidRPr="00692F00">
        <w:rPr>
          <w:rFonts w:ascii="Arial" w:hAnsi="Arial" w:cs="Arial"/>
          <w:color w:val="auto"/>
        </w:rPr>
        <w:t>, v. 5, n. 61, p. 16-17, 2002.</w:t>
      </w:r>
    </w:p>
    <w:p w:rsidR="00692F00" w:rsidRPr="00692F00" w:rsidRDefault="00692F00" w:rsidP="00692F00">
      <w:pPr>
        <w:jc w:val="both"/>
        <w:rPr>
          <w:rStyle w:val="Hyperlink"/>
          <w:rFonts w:cs="Arial"/>
          <w:bCs/>
          <w:color w:val="auto"/>
          <w:u w:val="none"/>
        </w:rPr>
      </w:pPr>
    </w:p>
    <w:p w:rsidR="00765B64" w:rsidRPr="00692F00" w:rsidRDefault="00765B64" w:rsidP="00692F00">
      <w:pPr>
        <w:pStyle w:val="SemEspaamento"/>
        <w:jc w:val="both"/>
        <w:rPr>
          <w:rFonts w:ascii="Arial" w:hAnsi="Arial" w:cs="Arial"/>
          <w:sz w:val="24"/>
          <w:szCs w:val="24"/>
        </w:rPr>
      </w:pPr>
      <w:r w:rsidRPr="00692F00">
        <w:rPr>
          <w:rFonts w:ascii="Arial" w:hAnsi="Arial" w:cs="Arial"/>
          <w:sz w:val="24"/>
          <w:szCs w:val="24"/>
        </w:rPr>
        <w:t xml:space="preserve">GONÇALVES, Sidalina Santos; HELIODORO, Paula Alexandra. A contabilidade ambiental como um novo paradigma. </w:t>
      </w:r>
      <w:r w:rsidRPr="00692F00">
        <w:rPr>
          <w:rFonts w:ascii="Arial" w:hAnsi="Arial" w:cs="Arial"/>
          <w:b/>
          <w:sz w:val="24"/>
          <w:szCs w:val="24"/>
        </w:rPr>
        <w:t>Revista Universo Contábil</w:t>
      </w:r>
      <w:r w:rsidRPr="00692F00">
        <w:rPr>
          <w:rFonts w:ascii="Arial" w:hAnsi="Arial" w:cs="Arial"/>
          <w:sz w:val="24"/>
          <w:szCs w:val="24"/>
        </w:rPr>
        <w:t>, Blumenau, v. 1 (3), p. 81-93. Disponível:</w:t>
      </w:r>
    </w:p>
    <w:p w:rsidR="00765B64" w:rsidRPr="00692F00" w:rsidRDefault="00EB423F" w:rsidP="00692F00">
      <w:pPr>
        <w:pStyle w:val="SemEspaamento"/>
        <w:jc w:val="both"/>
        <w:rPr>
          <w:rFonts w:ascii="Arial" w:hAnsi="Arial" w:cs="Arial"/>
          <w:sz w:val="24"/>
          <w:szCs w:val="24"/>
        </w:rPr>
      </w:pPr>
      <w:hyperlink r:id="rId17" w:history="1">
        <w:r w:rsidR="00765B64" w:rsidRPr="00692F00">
          <w:rPr>
            <w:rStyle w:val="Hyperlink"/>
            <w:rFonts w:ascii="Arial" w:hAnsi="Arial" w:cs="Arial"/>
            <w:bCs/>
            <w:color w:val="auto"/>
            <w:sz w:val="24"/>
            <w:szCs w:val="24"/>
            <w:u w:val="none"/>
          </w:rPr>
          <w:t>http://gorila.furb.br/ojs/index.php/universocontabil/article/view/91/261</w:t>
        </w:r>
      </w:hyperlink>
      <w:r w:rsidR="00765B64" w:rsidRPr="00692F00">
        <w:rPr>
          <w:rFonts w:ascii="Arial" w:hAnsi="Arial" w:cs="Arial"/>
          <w:bCs/>
          <w:sz w:val="24"/>
          <w:szCs w:val="24"/>
        </w:rPr>
        <w:t>.</w:t>
      </w:r>
    </w:p>
    <w:p w:rsidR="00765B64" w:rsidRPr="00692F00" w:rsidRDefault="00765B64" w:rsidP="00692F00">
      <w:pPr>
        <w:pStyle w:val="SemEspaamento"/>
        <w:jc w:val="both"/>
        <w:rPr>
          <w:rFonts w:ascii="Arial" w:hAnsi="Arial" w:cs="Arial"/>
          <w:bCs/>
          <w:sz w:val="24"/>
          <w:szCs w:val="24"/>
        </w:rPr>
      </w:pPr>
      <w:r w:rsidRPr="00692F00">
        <w:rPr>
          <w:rFonts w:ascii="Arial" w:hAnsi="Arial" w:cs="Arial"/>
          <w:bCs/>
          <w:sz w:val="24"/>
          <w:szCs w:val="24"/>
        </w:rPr>
        <w:t>Acessado: 19/04/2018</w:t>
      </w:r>
      <w:r w:rsidR="00692F00" w:rsidRPr="00692F00">
        <w:rPr>
          <w:rFonts w:ascii="Arial" w:hAnsi="Arial" w:cs="Arial"/>
          <w:bCs/>
          <w:sz w:val="24"/>
          <w:szCs w:val="24"/>
        </w:rPr>
        <w:t>.</w:t>
      </w:r>
    </w:p>
    <w:p w:rsidR="00765B64" w:rsidRPr="00692F00" w:rsidRDefault="00765B64" w:rsidP="00692F00">
      <w:pPr>
        <w:jc w:val="both"/>
        <w:rPr>
          <w:rFonts w:cs="Arial"/>
        </w:rPr>
      </w:pPr>
    </w:p>
    <w:p w:rsidR="005B0DC4" w:rsidRPr="00692F00" w:rsidRDefault="005B0DC4" w:rsidP="00692F00">
      <w:pPr>
        <w:jc w:val="both"/>
        <w:rPr>
          <w:rFonts w:cs="Arial"/>
        </w:rPr>
      </w:pPr>
      <w:r w:rsidRPr="00692F00">
        <w:rPr>
          <w:rFonts w:cs="Arial"/>
        </w:rPr>
        <w:t xml:space="preserve">HENDRIKSEN, EldonSende; BREDA, Michael F. VAN. </w:t>
      </w:r>
      <w:r w:rsidRPr="00692F00">
        <w:rPr>
          <w:rFonts w:cs="Arial"/>
          <w:b/>
          <w:bCs/>
        </w:rPr>
        <w:t xml:space="preserve">Teoria da contabilidade. </w:t>
      </w:r>
      <w:r w:rsidRPr="00692F00">
        <w:rPr>
          <w:rFonts w:cs="Arial"/>
          <w:b/>
        </w:rPr>
        <w:t>São Paulo</w:t>
      </w:r>
      <w:r w:rsidRPr="00692F00">
        <w:rPr>
          <w:rFonts w:cs="Arial"/>
        </w:rPr>
        <w:t xml:space="preserve">: Atlas, 1999.  </w:t>
      </w:r>
    </w:p>
    <w:p w:rsidR="005B0DC4" w:rsidRPr="00692F00" w:rsidRDefault="005B0DC4" w:rsidP="00692F00">
      <w:pPr>
        <w:jc w:val="both"/>
        <w:rPr>
          <w:rFonts w:cs="Arial"/>
        </w:rPr>
      </w:pPr>
    </w:p>
    <w:p w:rsidR="00765B64" w:rsidRPr="00692F00" w:rsidRDefault="00765B64" w:rsidP="0017560A">
      <w:pPr>
        <w:pStyle w:val="SemEspaamento"/>
        <w:rPr>
          <w:rStyle w:val="Hyperlink"/>
          <w:rFonts w:ascii="Arial" w:hAnsi="Arial" w:cs="Arial"/>
          <w:bCs/>
          <w:color w:val="auto"/>
          <w:sz w:val="24"/>
          <w:szCs w:val="24"/>
          <w:u w:val="none"/>
        </w:rPr>
      </w:pPr>
      <w:r w:rsidRPr="00692F00">
        <w:rPr>
          <w:rFonts w:ascii="Arial" w:hAnsi="Arial" w:cs="Arial"/>
          <w:sz w:val="24"/>
          <w:szCs w:val="24"/>
        </w:rPr>
        <w:lastRenderedPageBreak/>
        <w:t>HOPPE,</w:t>
      </w:r>
      <w:r w:rsidR="0017560A">
        <w:rPr>
          <w:rFonts w:ascii="Arial" w:hAnsi="Arial" w:cs="Arial"/>
          <w:sz w:val="24"/>
          <w:szCs w:val="24"/>
        </w:rPr>
        <w:t xml:space="preserve"> </w:t>
      </w:r>
      <w:r w:rsidRPr="00692F00">
        <w:rPr>
          <w:rFonts w:ascii="Arial" w:hAnsi="Arial" w:cs="Arial"/>
          <w:sz w:val="24"/>
          <w:szCs w:val="24"/>
        </w:rPr>
        <w:t xml:space="preserve">Taíse Raquel Grings. </w:t>
      </w:r>
      <w:r w:rsidRPr="00692F00">
        <w:rPr>
          <w:rFonts w:ascii="Arial" w:hAnsi="Arial" w:cs="Arial"/>
          <w:b/>
          <w:sz w:val="24"/>
          <w:szCs w:val="24"/>
        </w:rPr>
        <w:t>Contaminação do Meio Ambiente pelo descarte inadequado de Medicamentos vencidos ou Não Utilizados</w:t>
      </w:r>
      <w:r w:rsidR="005B0DC4" w:rsidRPr="00692F00">
        <w:rPr>
          <w:rFonts w:ascii="Arial" w:hAnsi="Arial" w:cs="Arial"/>
          <w:sz w:val="24"/>
          <w:szCs w:val="24"/>
        </w:rPr>
        <w:t xml:space="preserve">. 2011, </w:t>
      </w:r>
      <w:r w:rsidRPr="00692F00">
        <w:rPr>
          <w:rFonts w:ascii="Arial" w:hAnsi="Arial" w:cs="Arial"/>
          <w:sz w:val="24"/>
          <w:szCs w:val="24"/>
        </w:rPr>
        <w:t>52f.</w:t>
      </w:r>
      <w:r w:rsidR="005B0DC4" w:rsidRPr="00692F00">
        <w:rPr>
          <w:rFonts w:ascii="Arial" w:hAnsi="Arial" w:cs="Arial"/>
          <w:sz w:val="24"/>
          <w:szCs w:val="24"/>
        </w:rPr>
        <w:t xml:space="preserve"> </w:t>
      </w:r>
      <w:r w:rsidRPr="00692F00">
        <w:rPr>
          <w:rFonts w:ascii="Arial" w:hAnsi="Arial" w:cs="Arial"/>
          <w:sz w:val="24"/>
          <w:szCs w:val="24"/>
        </w:rPr>
        <w:t>Especialização em Educação Ambiental. Universidade</w:t>
      </w:r>
      <w:r w:rsidR="00CA2C78" w:rsidRPr="00692F00">
        <w:rPr>
          <w:rFonts w:ascii="Arial" w:hAnsi="Arial" w:cs="Arial"/>
          <w:sz w:val="24"/>
          <w:szCs w:val="24"/>
        </w:rPr>
        <w:t xml:space="preserve"> Federal de Santa Maria. </w:t>
      </w:r>
      <w:r w:rsidR="0017560A">
        <w:rPr>
          <w:rFonts w:ascii="Arial" w:hAnsi="Arial" w:cs="Arial"/>
          <w:sz w:val="24"/>
          <w:szCs w:val="24"/>
        </w:rPr>
        <w:t>Agudo,</w:t>
      </w:r>
      <w:r w:rsidR="0017560A" w:rsidRPr="00692F00">
        <w:rPr>
          <w:rFonts w:ascii="Arial" w:hAnsi="Arial" w:cs="Arial"/>
          <w:sz w:val="24"/>
          <w:szCs w:val="24"/>
        </w:rPr>
        <w:t xml:space="preserve"> 2011.Disponivel</w:t>
      </w:r>
      <w:r w:rsidRPr="00692F00">
        <w:rPr>
          <w:rFonts w:ascii="Arial" w:hAnsi="Arial" w:cs="Arial"/>
          <w:sz w:val="24"/>
          <w:szCs w:val="24"/>
        </w:rPr>
        <w:t xml:space="preserve">: </w:t>
      </w:r>
      <w:hyperlink r:id="rId18" w:history="1">
        <w:r w:rsidRPr="00692F00">
          <w:rPr>
            <w:rStyle w:val="Hyperlink"/>
            <w:rFonts w:ascii="Arial" w:hAnsi="Arial" w:cs="Arial"/>
            <w:color w:val="auto"/>
            <w:sz w:val="24"/>
            <w:szCs w:val="24"/>
            <w:u w:val="none"/>
          </w:rPr>
          <w:t>http://repositorio.ufsm.br/bitstream/handle/1/2174/Hoppe_Taise_Raquel_Grings.pdf?sequence=1&amp;isAllowed=y</w:t>
        </w:r>
      </w:hyperlink>
      <w:r w:rsidR="00D875BE" w:rsidRPr="00692F00">
        <w:rPr>
          <w:rStyle w:val="Hyperlink"/>
          <w:rFonts w:ascii="Arial" w:hAnsi="Arial" w:cs="Arial"/>
          <w:color w:val="auto"/>
          <w:sz w:val="24"/>
          <w:szCs w:val="24"/>
          <w:u w:val="none"/>
        </w:rPr>
        <w:t>.</w:t>
      </w:r>
      <w:r w:rsidR="00D875BE" w:rsidRPr="00692F00">
        <w:rPr>
          <w:rStyle w:val="Hyperlink"/>
          <w:rFonts w:ascii="Arial" w:hAnsi="Arial" w:cs="Arial"/>
          <w:bCs/>
          <w:color w:val="auto"/>
          <w:sz w:val="24"/>
          <w:szCs w:val="24"/>
          <w:u w:val="none"/>
        </w:rPr>
        <w:t xml:space="preserve"> Acesso em:18 abr. 2018</w:t>
      </w:r>
      <w:r w:rsidR="00692F00" w:rsidRPr="00692F00">
        <w:rPr>
          <w:rStyle w:val="Hyperlink"/>
          <w:rFonts w:ascii="Arial" w:hAnsi="Arial" w:cs="Arial"/>
          <w:bCs/>
          <w:color w:val="auto"/>
          <w:sz w:val="24"/>
          <w:szCs w:val="24"/>
          <w:u w:val="none"/>
        </w:rPr>
        <w:t>.</w:t>
      </w:r>
    </w:p>
    <w:p w:rsidR="00765B64" w:rsidRPr="00692F00" w:rsidRDefault="00765B64" w:rsidP="00692F00">
      <w:pPr>
        <w:pStyle w:val="SemEspaamento"/>
        <w:jc w:val="both"/>
        <w:rPr>
          <w:rFonts w:ascii="Arial" w:hAnsi="Arial" w:cs="Arial"/>
          <w:sz w:val="24"/>
          <w:szCs w:val="24"/>
        </w:rPr>
      </w:pPr>
    </w:p>
    <w:p w:rsidR="00765B64" w:rsidRPr="00692F00" w:rsidRDefault="008B4184" w:rsidP="00692F00">
      <w:pPr>
        <w:pStyle w:val="SemEspaamento"/>
        <w:jc w:val="both"/>
        <w:rPr>
          <w:rStyle w:val="Hyperlink"/>
          <w:rFonts w:ascii="Arial" w:hAnsi="Arial" w:cs="Arial"/>
          <w:color w:val="auto"/>
          <w:sz w:val="24"/>
          <w:szCs w:val="24"/>
          <w:u w:val="none"/>
        </w:rPr>
      </w:pPr>
      <w:r w:rsidRPr="00692F00">
        <w:rPr>
          <w:rFonts w:ascii="Arial" w:hAnsi="Arial" w:cs="Arial"/>
          <w:sz w:val="24"/>
          <w:szCs w:val="24"/>
        </w:rPr>
        <w:t>KRAEMER,</w:t>
      </w:r>
      <w:r w:rsidR="00765B64" w:rsidRPr="00692F00">
        <w:rPr>
          <w:rFonts w:ascii="Arial" w:hAnsi="Arial" w:cs="Arial"/>
          <w:sz w:val="24"/>
          <w:szCs w:val="24"/>
        </w:rPr>
        <w:t xml:space="preserve"> Maria Elisabeth Pereira. Contabilidade Ambiental O Passaporte para Competitividade. </w:t>
      </w:r>
      <w:r w:rsidR="00765B64" w:rsidRPr="00692F00">
        <w:rPr>
          <w:rFonts w:ascii="Arial" w:hAnsi="Arial" w:cs="Arial"/>
          <w:b/>
          <w:sz w:val="24"/>
          <w:szCs w:val="24"/>
        </w:rPr>
        <w:t>Revista Catarinense da Ciência contábil</w:t>
      </w:r>
      <w:r w:rsidR="00765B64" w:rsidRPr="00692F00">
        <w:rPr>
          <w:rFonts w:ascii="Arial" w:hAnsi="Arial" w:cs="Arial"/>
          <w:sz w:val="24"/>
          <w:szCs w:val="24"/>
        </w:rPr>
        <w:t xml:space="preserve">. Florianópolis, v. 1(1), p. 25-40. Disponível: </w:t>
      </w:r>
      <w:hyperlink r:id="rId19" w:history="1">
        <w:r w:rsidR="00765B64" w:rsidRPr="00692F00">
          <w:rPr>
            <w:rStyle w:val="Hyperlink"/>
            <w:rFonts w:ascii="Arial" w:hAnsi="Arial" w:cs="Arial"/>
            <w:color w:val="auto"/>
            <w:sz w:val="24"/>
            <w:szCs w:val="24"/>
            <w:u w:val="none"/>
          </w:rPr>
          <w:t>http://revista.crcsc.org.br/index.php/CRCSC/article/view/971/907</w:t>
        </w:r>
      </w:hyperlink>
      <w:r w:rsidR="00446854" w:rsidRPr="00692F00">
        <w:rPr>
          <w:rFonts w:ascii="Arial" w:hAnsi="Arial" w:cs="Arial"/>
          <w:sz w:val="24"/>
          <w:szCs w:val="24"/>
        </w:rPr>
        <w:t>. Acesso em: 28 abr. 2018</w:t>
      </w:r>
      <w:r w:rsidR="00692F00" w:rsidRPr="00692F00">
        <w:rPr>
          <w:rFonts w:ascii="Arial" w:hAnsi="Arial" w:cs="Arial"/>
          <w:sz w:val="24"/>
          <w:szCs w:val="24"/>
        </w:rPr>
        <w:t>.</w:t>
      </w:r>
    </w:p>
    <w:p w:rsidR="005B0DC4" w:rsidRPr="00692F00" w:rsidRDefault="005B0DC4" w:rsidP="00692F00">
      <w:pPr>
        <w:pStyle w:val="SemEspaamento"/>
        <w:jc w:val="both"/>
        <w:rPr>
          <w:rStyle w:val="Hyperlink"/>
          <w:rFonts w:ascii="Arial" w:hAnsi="Arial" w:cs="Arial"/>
          <w:color w:val="auto"/>
          <w:sz w:val="24"/>
          <w:szCs w:val="24"/>
          <w:u w:val="none"/>
        </w:rPr>
      </w:pPr>
    </w:p>
    <w:p w:rsidR="00765B64" w:rsidRPr="00692F00" w:rsidRDefault="008B4184" w:rsidP="00692F00">
      <w:pPr>
        <w:jc w:val="both"/>
        <w:rPr>
          <w:rFonts w:cs="Arial"/>
        </w:rPr>
      </w:pPr>
      <w:r w:rsidRPr="00692F00">
        <w:rPr>
          <w:rFonts w:cs="Arial"/>
        </w:rPr>
        <w:t>LAURINDO</w:t>
      </w:r>
      <w:r w:rsidR="00765B64" w:rsidRPr="00692F00">
        <w:rPr>
          <w:rFonts w:cs="Arial"/>
        </w:rPr>
        <w:t xml:space="preserve">, Jamile da Silva (2014) </w:t>
      </w:r>
      <w:r w:rsidR="00765B64" w:rsidRPr="00692F00">
        <w:rPr>
          <w:rFonts w:cs="Arial"/>
          <w:b/>
        </w:rPr>
        <w:t>A Contabilidade Ambiental Como Instrumento de Gestão Interna nas Organizações</w:t>
      </w:r>
      <w:r w:rsidR="00765B64" w:rsidRPr="00692F00">
        <w:rPr>
          <w:rFonts w:cs="Arial"/>
        </w:rPr>
        <w:t>. Especialização em Gestão Empresarial. 2014,17f. Faculdade de ciências econômicas da região carbonífera – facierc.2014.Disponível:</w:t>
      </w:r>
    </w:p>
    <w:p w:rsidR="00765B64" w:rsidRPr="00692F00" w:rsidRDefault="00EB423F" w:rsidP="00692F00">
      <w:pPr>
        <w:jc w:val="both"/>
        <w:rPr>
          <w:rStyle w:val="Hyperlink"/>
          <w:rFonts w:cs="Arial"/>
          <w:color w:val="auto"/>
          <w:u w:val="none"/>
        </w:rPr>
      </w:pPr>
      <w:hyperlink r:id="rId20" w:history="1">
        <w:r w:rsidR="00765B64" w:rsidRPr="00692F00">
          <w:rPr>
            <w:rStyle w:val="Hyperlink"/>
            <w:rFonts w:cs="Arial"/>
            <w:color w:val="auto"/>
            <w:u w:val="none"/>
          </w:rPr>
          <w:t>http://www.uniedu.sed.sc.gov.br/wp-content/uploads/2014/01/Jamile-da-Silva-Laurindo.pdf</w:t>
        </w:r>
      </w:hyperlink>
      <w:r w:rsidR="00765B64" w:rsidRPr="00692F00">
        <w:rPr>
          <w:rStyle w:val="Hyperlink"/>
          <w:rFonts w:cs="Arial"/>
          <w:color w:val="auto"/>
          <w:u w:val="none"/>
        </w:rPr>
        <w:t xml:space="preserve"> acesso: 02/05/2018</w:t>
      </w:r>
      <w:r w:rsidR="00692F00" w:rsidRPr="00692F00">
        <w:rPr>
          <w:rStyle w:val="Hyperlink"/>
          <w:rFonts w:cs="Arial"/>
          <w:color w:val="auto"/>
          <w:u w:val="none"/>
        </w:rPr>
        <w:t>.</w:t>
      </w:r>
    </w:p>
    <w:p w:rsidR="00765B64" w:rsidRPr="00692F00" w:rsidRDefault="00765B64" w:rsidP="00692F00">
      <w:pPr>
        <w:jc w:val="both"/>
        <w:rPr>
          <w:rStyle w:val="Hyperlink"/>
          <w:rFonts w:cs="Arial"/>
          <w:color w:val="auto"/>
          <w:u w:val="none"/>
        </w:rPr>
      </w:pPr>
    </w:p>
    <w:p w:rsidR="00765B64" w:rsidRPr="00692F00" w:rsidRDefault="00765B64" w:rsidP="00692F00">
      <w:pPr>
        <w:pStyle w:val="SemEspaamento"/>
        <w:jc w:val="both"/>
        <w:rPr>
          <w:rFonts w:ascii="Arial" w:hAnsi="Arial" w:cs="Arial"/>
          <w:sz w:val="24"/>
          <w:szCs w:val="24"/>
        </w:rPr>
      </w:pPr>
      <w:r w:rsidRPr="00692F00">
        <w:rPr>
          <w:rFonts w:ascii="Arial" w:hAnsi="Arial" w:cs="Arial"/>
          <w:sz w:val="24"/>
          <w:szCs w:val="24"/>
        </w:rPr>
        <w:t xml:space="preserve">MAFRA, Guilherme Maciel1 NASCIMENTO, Marcelo2 CASAS, Karoline Gonzalez3 NASCIMENTO, Vanessa Marcela. Avaliação da sustentabilidade ambiental: estudo de caso em um supermercado com aplicação do sicogea. </w:t>
      </w:r>
      <w:r w:rsidRPr="00692F00">
        <w:rPr>
          <w:rFonts w:ascii="Arial" w:hAnsi="Arial" w:cs="Arial"/>
          <w:b/>
          <w:sz w:val="24"/>
          <w:szCs w:val="24"/>
        </w:rPr>
        <w:t>Revistas Borges</w:t>
      </w:r>
      <w:r w:rsidRPr="00692F00">
        <w:rPr>
          <w:rFonts w:ascii="Arial" w:hAnsi="Arial" w:cs="Arial"/>
          <w:sz w:val="24"/>
          <w:szCs w:val="24"/>
        </w:rPr>
        <w:t>.V.2 (1), p. 3-22. Disponível:</w:t>
      </w:r>
    </w:p>
    <w:p w:rsidR="00765B64" w:rsidRPr="00692F00" w:rsidRDefault="00EB423F" w:rsidP="00692F00">
      <w:pPr>
        <w:pStyle w:val="SemEspaamento"/>
        <w:jc w:val="both"/>
        <w:rPr>
          <w:rFonts w:ascii="Arial" w:hAnsi="Arial" w:cs="Arial"/>
          <w:sz w:val="24"/>
          <w:szCs w:val="24"/>
        </w:rPr>
      </w:pPr>
      <w:hyperlink r:id="rId21" w:history="1">
        <w:r w:rsidR="00765B64" w:rsidRPr="00692F00">
          <w:rPr>
            <w:rStyle w:val="Hyperlink"/>
            <w:rFonts w:ascii="Arial" w:eastAsia="Times New Roman" w:hAnsi="Arial" w:cs="Arial"/>
            <w:color w:val="auto"/>
            <w:sz w:val="24"/>
            <w:szCs w:val="24"/>
            <w:u w:val="none"/>
            <w:lang w:eastAsia="pt-BR"/>
          </w:rPr>
          <w:t>https://revistaborges.com.br/index.php/borges/article/view/21/43</w:t>
        </w:r>
      </w:hyperlink>
      <w:r w:rsidR="00446854" w:rsidRPr="00692F00">
        <w:rPr>
          <w:rFonts w:ascii="Arial" w:hAnsi="Arial" w:cs="Arial"/>
          <w:sz w:val="24"/>
          <w:szCs w:val="24"/>
        </w:rPr>
        <w:t>. Acesso em: 28 abr. 2018</w:t>
      </w:r>
      <w:r w:rsidR="00692F00" w:rsidRPr="00692F00">
        <w:rPr>
          <w:rFonts w:ascii="Arial" w:hAnsi="Arial" w:cs="Arial"/>
          <w:sz w:val="24"/>
          <w:szCs w:val="24"/>
        </w:rPr>
        <w:t>.</w:t>
      </w:r>
    </w:p>
    <w:p w:rsidR="005B0DC4" w:rsidRPr="00692F00" w:rsidRDefault="005B0DC4" w:rsidP="00692F00">
      <w:pPr>
        <w:pStyle w:val="SemEspaamento"/>
        <w:jc w:val="both"/>
        <w:rPr>
          <w:rFonts w:ascii="Arial" w:hAnsi="Arial" w:cs="Arial"/>
          <w:sz w:val="24"/>
          <w:szCs w:val="24"/>
        </w:rPr>
      </w:pPr>
    </w:p>
    <w:p w:rsidR="005B0DC4" w:rsidRPr="00692F00" w:rsidRDefault="005B0DC4" w:rsidP="00692F00">
      <w:pPr>
        <w:jc w:val="both"/>
        <w:rPr>
          <w:rFonts w:cs="Arial"/>
        </w:rPr>
      </w:pPr>
      <w:r w:rsidRPr="00692F00">
        <w:rPr>
          <w:rFonts w:cs="Arial"/>
        </w:rPr>
        <w:t xml:space="preserve">MELO, Janaina Ferreira Marques; OLIVEIRA, CRISTINA ESTRELA. Evidenciação de custos e despesas ambientais nas empresas do segmento de adubos e fertilizantes registradas na BM&amp;F Bovespa e no Índice </w:t>
      </w:r>
      <w:r w:rsidR="00692F00">
        <w:rPr>
          <w:rFonts w:cs="Arial"/>
        </w:rPr>
        <w:t>de Sustentabilidade Empresarial</w:t>
      </w:r>
      <w:r w:rsidRPr="00692F00">
        <w:rPr>
          <w:rFonts w:cs="Arial"/>
        </w:rPr>
        <w:t xml:space="preserve">(ISE).Disponível: </w:t>
      </w:r>
      <w:hyperlink r:id="rId22" w:history="1">
        <w:r w:rsidRPr="00692F00">
          <w:rPr>
            <w:rStyle w:val="Hyperlink"/>
            <w:rFonts w:cs="Arial"/>
            <w:color w:val="000000" w:themeColor="text1"/>
            <w:u w:val="none"/>
          </w:rPr>
          <w:t>https://anaiscbc.emnuvens.com.br/anais/article/viewFile/3830/3831</w:t>
        </w:r>
      </w:hyperlink>
      <w:r w:rsidR="00692F00" w:rsidRPr="00692F00">
        <w:rPr>
          <w:rStyle w:val="Hyperlink"/>
          <w:rFonts w:cs="Arial"/>
          <w:color w:val="000000" w:themeColor="text1"/>
          <w:u w:val="none"/>
        </w:rPr>
        <w:t>.</w:t>
      </w:r>
    </w:p>
    <w:p w:rsidR="00765B64" w:rsidRPr="00692F00" w:rsidRDefault="00765B64" w:rsidP="00692F00">
      <w:pPr>
        <w:pStyle w:val="SemEspaamento"/>
        <w:jc w:val="both"/>
        <w:rPr>
          <w:rFonts w:ascii="Arial" w:eastAsia="Times New Roman" w:hAnsi="Arial" w:cs="Arial"/>
          <w:sz w:val="24"/>
          <w:szCs w:val="24"/>
          <w:lang w:eastAsia="pt-BR"/>
        </w:rPr>
      </w:pPr>
    </w:p>
    <w:p w:rsidR="00765B64" w:rsidRPr="00692F00" w:rsidRDefault="00765B64" w:rsidP="00692F00">
      <w:pPr>
        <w:pStyle w:val="SemEspaamento"/>
        <w:jc w:val="both"/>
        <w:rPr>
          <w:rFonts w:ascii="Arial" w:hAnsi="Arial" w:cs="Arial"/>
          <w:bCs/>
          <w:sz w:val="24"/>
          <w:szCs w:val="24"/>
        </w:rPr>
      </w:pPr>
      <w:r w:rsidRPr="00692F00">
        <w:rPr>
          <w:rFonts w:ascii="Arial" w:hAnsi="Arial" w:cs="Arial"/>
          <w:sz w:val="24"/>
          <w:szCs w:val="24"/>
        </w:rPr>
        <w:t>PAMPLONA, Vinícius</w:t>
      </w:r>
      <w:r w:rsidRPr="00692F00">
        <w:rPr>
          <w:rFonts w:ascii="Arial" w:hAnsi="Arial" w:cs="Arial"/>
          <w:b/>
          <w:sz w:val="24"/>
          <w:szCs w:val="24"/>
        </w:rPr>
        <w:t xml:space="preserve">. </w:t>
      </w:r>
      <w:r w:rsidRPr="00692F00">
        <w:rPr>
          <w:rFonts w:ascii="Arial" w:hAnsi="Arial" w:cs="Arial"/>
          <w:b/>
          <w:bCs/>
          <w:sz w:val="24"/>
          <w:szCs w:val="24"/>
        </w:rPr>
        <w:t>A contabilidade ambiental na gestão de empresas: estudo de caso em um hospital</w:t>
      </w:r>
      <w:r w:rsidRPr="00692F00">
        <w:rPr>
          <w:rFonts w:ascii="Arial" w:hAnsi="Arial" w:cs="Arial"/>
          <w:bCs/>
          <w:sz w:val="24"/>
          <w:szCs w:val="24"/>
        </w:rPr>
        <w:t>. 2008, 107.</w:t>
      </w:r>
      <w:r w:rsidRPr="00692F00">
        <w:rPr>
          <w:rFonts w:ascii="Arial" w:hAnsi="Arial" w:cs="Arial"/>
          <w:sz w:val="24"/>
          <w:szCs w:val="24"/>
        </w:rPr>
        <w:t xml:space="preserve"> Bacharel em Ciências Contábeis. Universidade Federal de Santa Catarina.</w:t>
      </w:r>
      <w:r w:rsidRPr="00692F00">
        <w:rPr>
          <w:rFonts w:ascii="Arial" w:hAnsi="Arial" w:cs="Arial"/>
          <w:bCs/>
          <w:sz w:val="24"/>
          <w:szCs w:val="24"/>
        </w:rPr>
        <w:t xml:space="preserve"> Florianópolis, 2008. Disponível:</w:t>
      </w:r>
    </w:p>
    <w:p w:rsidR="00765B64" w:rsidRPr="00692F00" w:rsidRDefault="00EB423F" w:rsidP="00692F00">
      <w:pPr>
        <w:pStyle w:val="SemEspaamento"/>
        <w:jc w:val="both"/>
        <w:rPr>
          <w:rStyle w:val="Hyperlink"/>
          <w:rFonts w:ascii="Arial" w:hAnsi="Arial" w:cs="Arial"/>
          <w:bCs/>
          <w:color w:val="auto"/>
          <w:sz w:val="24"/>
          <w:szCs w:val="24"/>
          <w:u w:val="none"/>
        </w:rPr>
      </w:pPr>
      <w:hyperlink r:id="rId23" w:history="1">
        <w:r w:rsidR="00765B64" w:rsidRPr="00692F00">
          <w:rPr>
            <w:rStyle w:val="Hyperlink"/>
            <w:rFonts w:ascii="Arial" w:hAnsi="Arial" w:cs="Arial"/>
            <w:bCs/>
            <w:color w:val="auto"/>
            <w:sz w:val="24"/>
            <w:szCs w:val="24"/>
            <w:u w:val="none"/>
          </w:rPr>
          <w:t>https://repositorio.ufsc.br/bitstream/handle/123456789/126245/Contabeis292254.pdf?sequence=1&amp;isAllowed=y</w:t>
        </w:r>
      </w:hyperlink>
      <w:r w:rsidR="00D875BE" w:rsidRPr="00692F00">
        <w:rPr>
          <w:rStyle w:val="Hyperlink"/>
          <w:rFonts w:ascii="Arial" w:hAnsi="Arial" w:cs="Arial"/>
          <w:bCs/>
          <w:color w:val="auto"/>
          <w:sz w:val="24"/>
          <w:szCs w:val="24"/>
          <w:u w:val="none"/>
        </w:rPr>
        <w:t xml:space="preserve"> Acesso em:18 abr. 2018</w:t>
      </w:r>
      <w:r w:rsidR="00692F00" w:rsidRPr="00692F00">
        <w:rPr>
          <w:rStyle w:val="Hyperlink"/>
          <w:rFonts w:ascii="Arial" w:hAnsi="Arial" w:cs="Arial"/>
          <w:bCs/>
          <w:color w:val="auto"/>
          <w:sz w:val="24"/>
          <w:szCs w:val="24"/>
          <w:u w:val="none"/>
        </w:rPr>
        <w:t>.</w:t>
      </w:r>
    </w:p>
    <w:p w:rsidR="005B0DC4" w:rsidRPr="00692F00" w:rsidRDefault="005B0DC4" w:rsidP="00692F00">
      <w:pPr>
        <w:pStyle w:val="SemEspaamento"/>
        <w:jc w:val="both"/>
        <w:rPr>
          <w:rStyle w:val="Hyperlink"/>
          <w:rFonts w:ascii="Arial" w:hAnsi="Arial" w:cs="Arial"/>
          <w:bCs/>
          <w:color w:val="auto"/>
          <w:sz w:val="24"/>
          <w:szCs w:val="24"/>
          <w:u w:val="none"/>
        </w:rPr>
      </w:pPr>
    </w:p>
    <w:p w:rsidR="005B0DC4" w:rsidRPr="00692F00" w:rsidRDefault="005B0DC4" w:rsidP="00692F00">
      <w:pPr>
        <w:pStyle w:val="Default"/>
        <w:jc w:val="both"/>
        <w:rPr>
          <w:rFonts w:ascii="Arial" w:hAnsi="Arial" w:cs="Arial"/>
          <w:color w:val="auto"/>
          <w:shd w:val="clear" w:color="auto" w:fill="FFFFFF"/>
        </w:rPr>
      </w:pPr>
      <w:r w:rsidRPr="00692F00">
        <w:rPr>
          <w:rFonts w:ascii="Arial" w:hAnsi="Arial" w:cs="Arial"/>
          <w:color w:val="auto"/>
        </w:rPr>
        <w:t>PINTO, Natália Bitu; LUSTOSA, Jacqueline Pires Gonçalves; Fernandes, Maria do Carmo de Alustau. O Descarte Incorreto de Fármacos e Seus Impactos no Meio Ambiente e na Saúde Pública.</w:t>
      </w:r>
      <w:r w:rsidRPr="00692F00">
        <w:rPr>
          <w:rFonts w:ascii="Arial" w:hAnsi="Arial" w:cs="Arial"/>
          <w:b/>
          <w:color w:val="auto"/>
        </w:rPr>
        <w:t>Revista de Pesquisa Interdisciplinar.</w:t>
      </w:r>
      <w:r w:rsidRPr="00692F00">
        <w:rPr>
          <w:rFonts w:ascii="Arial" w:hAnsi="Arial" w:cs="Arial"/>
          <w:color w:val="auto"/>
        </w:rPr>
        <w:t xml:space="preserve"> n.2, p.563 – 570</w:t>
      </w:r>
      <w:r w:rsidR="00692F00">
        <w:rPr>
          <w:rFonts w:ascii="Arial" w:hAnsi="Arial" w:cs="Arial"/>
          <w:color w:val="auto"/>
        </w:rPr>
        <w:t>.</w:t>
      </w:r>
      <w:r w:rsidRPr="00692F00">
        <w:rPr>
          <w:rFonts w:ascii="Arial" w:hAnsi="Arial" w:cs="Arial"/>
          <w:color w:val="auto"/>
        </w:rPr>
        <w:t xml:space="preserve">Disponível: </w:t>
      </w:r>
      <w:r w:rsidRPr="00692F00">
        <w:rPr>
          <w:rFonts w:ascii="Arial" w:hAnsi="Arial" w:cs="Arial"/>
          <w:color w:val="auto"/>
          <w:shd w:val="clear" w:color="auto" w:fill="FFFFFF"/>
        </w:rPr>
        <w:t>revistas.ufcg.edu.br/cfp/index.php/pesquisainterdisciplinar/article/download/.../pdf</w:t>
      </w:r>
      <w:r w:rsidR="00692F00" w:rsidRPr="00692F00">
        <w:rPr>
          <w:rFonts w:ascii="Arial" w:hAnsi="Arial" w:cs="Arial"/>
          <w:color w:val="auto"/>
          <w:shd w:val="clear" w:color="auto" w:fill="FFFFFF"/>
        </w:rPr>
        <w:t>.</w:t>
      </w:r>
    </w:p>
    <w:p w:rsidR="005B0DC4" w:rsidRPr="00692F00" w:rsidRDefault="005B0DC4" w:rsidP="00692F00">
      <w:pPr>
        <w:pStyle w:val="SemEspaamento"/>
        <w:jc w:val="both"/>
        <w:rPr>
          <w:rStyle w:val="Hyperlink"/>
          <w:rFonts w:ascii="Arial" w:hAnsi="Arial" w:cs="Arial"/>
          <w:bCs/>
          <w:color w:val="auto"/>
          <w:sz w:val="24"/>
          <w:szCs w:val="24"/>
          <w:u w:val="none"/>
        </w:rPr>
      </w:pPr>
    </w:p>
    <w:p w:rsidR="00765B64" w:rsidRPr="00692F00" w:rsidRDefault="00765B64" w:rsidP="00692F00">
      <w:pPr>
        <w:pStyle w:val="SemEspaamento"/>
        <w:jc w:val="both"/>
        <w:rPr>
          <w:rStyle w:val="Hyperlink"/>
          <w:rFonts w:ascii="Arial" w:hAnsi="Arial" w:cs="Arial"/>
          <w:bCs/>
          <w:color w:val="auto"/>
          <w:sz w:val="24"/>
          <w:szCs w:val="24"/>
          <w:u w:val="none"/>
        </w:rPr>
      </w:pPr>
    </w:p>
    <w:p w:rsidR="00765B64" w:rsidRPr="00692F00" w:rsidRDefault="00765B64" w:rsidP="00692F00">
      <w:pPr>
        <w:pStyle w:val="SemEspaamento"/>
        <w:jc w:val="both"/>
        <w:rPr>
          <w:rFonts w:ascii="Arial" w:eastAsia="Times New Roman" w:hAnsi="Arial" w:cs="Arial"/>
          <w:sz w:val="24"/>
          <w:szCs w:val="24"/>
          <w:lang w:eastAsia="pt-BR"/>
        </w:rPr>
      </w:pPr>
      <w:r w:rsidRPr="00692F00">
        <w:rPr>
          <w:rFonts w:ascii="Arial" w:hAnsi="Arial" w:cs="Arial"/>
          <w:sz w:val="24"/>
          <w:szCs w:val="24"/>
        </w:rPr>
        <w:t xml:space="preserve">QUIM, Jaqueline A. O.; FREITAS, Wesley R. S.; SOUSA, Dalton. Ações socioambientais em farmácias de Paranaíba- MS. </w:t>
      </w:r>
      <w:r w:rsidRPr="00692F00">
        <w:rPr>
          <w:rFonts w:ascii="Arial" w:hAnsi="Arial" w:cs="Arial"/>
          <w:b/>
          <w:sz w:val="24"/>
          <w:szCs w:val="24"/>
        </w:rPr>
        <w:t>Revista Gestão&amp; Sustentabilidade</w:t>
      </w:r>
      <w:r w:rsidRPr="00692F00">
        <w:rPr>
          <w:rFonts w:ascii="Arial" w:hAnsi="Arial" w:cs="Arial"/>
          <w:b/>
          <w:bCs/>
          <w:sz w:val="24"/>
          <w:szCs w:val="24"/>
        </w:rPr>
        <w:t xml:space="preserve"> Ambiental- RD&amp;AS</w:t>
      </w:r>
      <w:r w:rsidRPr="00692F00">
        <w:rPr>
          <w:rFonts w:ascii="Arial" w:hAnsi="Arial" w:cs="Arial"/>
          <w:bCs/>
          <w:sz w:val="24"/>
          <w:szCs w:val="24"/>
        </w:rPr>
        <w:t xml:space="preserve">, </w:t>
      </w:r>
      <w:r w:rsidRPr="00692F00">
        <w:rPr>
          <w:rFonts w:ascii="Arial" w:eastAsia="Times New Roman" w:hAnsi="Arial" w:cs="Arial"/>
          <w:sz w:val="24"/>
          <w:szCs w:val="24"/>
          <w:lang w:eastAsia="pt-BR"/>
        </w:rPr>
        <w:t>Florianópolis, v. 3 (2), p. 273–295. Disponível:</w:t>
      </w:r>
    </w:p>
    <w:p w:rsidR="00765B64" w:rsidRPr="00692F00" w:rsidRDefault="00EB423F" w:rsidP="00692F00">
      <w:pPr>
        <w:pStyle w:val="SemEspaamento"/>
        <w:jc w:val="both"/>
        <w:rPr>
          <w:rFonts w:ascii="Arial" w:hAnsi="Arial" w:cs="Arial"/>
          <w:sz w:val="24"/>
          <w:szCs w:val="24"/>
        </w:rPr>
      </w:pPr>
      <w:hyperlink r:id="rId24" w:history="1">
        <w:r w:rsidR="00765B64" w:rsidRPr="00692F00">
          <w:rPr>
            <w:rStyle w:val="Hyperlink"/>
            <w:rFonts w:ascii="Arial" w:eastAsia="Times New Roman" w:hAnsi="Arial" w:cs="Arial"/>
            <w:color w:val="auto"/>
            <w:sz w:val="24"/>
            <w:szCs w:val="24"/>
            <w:u w:val="none"/>
            <w:lang w:eastAsia="pt-BR"/>
          </w:rPr>
          <w:t>http://www.portaldeperiodicos.unisul.br/index.php/gestao_ambiental/article/view/1264/1837</w:t>
        </w:r>
      </w:hyperlink>
      <w:r w:rsidR="00446854" w:rsidRPr="00692F00">
        <w:rPr>
          <w:rStyle w:val="Hyperlink"/>
          <w:rFonts w:ascii="Arial" w:eastAsia="Times New Roman" w:hAnsi="Arial" w:cs="Arial"/>
          <w:color w:val="auto"/>
          <w:sz w:val="24"/>
          <w:szCs w:val="24"/>
          <w:u w:val="none"/>
          <w:lang w:eastAsia="pt-BR"/>
        </w:rPr>
        <w:t>.</w:t>
      </w:r>
      <w:r w:rsidR="00446854" w:rsidRPr="00692F00">
        <w:rPr>
          <w:rFonts w:ascii="Arial" w:hAnsi="Arial" w:cs="Arial"/>
          <w:sz w:val="24"/>
          <w:szCs w:val="24"/>
        </w:rPr>
        <w:t xml:space="preserve"> . Acesso em: 28 abr. 2018</w:t>
      </w:r>
      <w:r w:rsidR="00692F00" w:rsidRPr="00692F00">
        <w:rPr>
          <w:rFonts w:ascii="Arial" w:hAnsi="Arial" w:cs="Arial"/>
          <w:sz w:val="24"/>
          <w:szCs w:val="24"/>
        </w:rPr>
        <w:t>.</w:t>
      </w:r>
    </w:p>
    <w:p w:rsidR="00765B64" w:rsidRPr="00692F00" w:rsidRDefault="00765B64" w:rsidP="00692F00">
      <w:pPr>
        <w:pStyle w:val="SemEspaamento"/>
        <w:jc w:val="both"/>
        <w:rPr>
          <w:rFonts w:ascii="Arial" w:hAnsi="Arial" w:cs="Arial"/>
          <w:sz w:val="24"/>
          <w:szCs w:val="24"/>
        </w:rPr>
      </w:pPr>
    </w:p>
    <w:p w:rsidR="00765B64" w:rsidRPr="00692F00" w:rsidRDefault="009D3EF5" w:rsidP="00692F00">
      <w:pPr>
        <w:pStyle w:val="SemEspaamento"/>
        <w:jc w:val="both"/>
        <w:rPr>
          <w:rFonts w:ascii="Arial" w:hAnsi="Arial" w:cs="Arial"/>
          <w:sz w:val="24"/>
          <w:szCs w:val="24"/>
        </w:rPr>
      </w:pPr>
      <w:r w:rsidRPr="00692F00">
        <w:rPr>
          <w:rFonts w:ascii="Arial" w:hAnsi="Arial" w:cs="Arial"/>
          <w:sz w:val="24"/>
          <w:szCs w:val="24"/>
        </w:rPr>
        <w:t>PEREIRA</w:t>
      </w:r>
      <w:r w:rsidR="00765B64" w:rsidRPr="00692F00">
        <w:rPr>
          <w:rFonts w:ascii="Arial" w:hAnsi="Arial" w:cs="Arial"/>
          <w:sz w:val="24"/>
          <w:szCs w:val="24"/>
        </w:rPr>
        <w:t>, Ana Carla Filipe. A Contabilidade Ambiental A sua Relevação no Relato Financeiro</w:t>
      </w:r>
      <w:r w:rsidR="00765B64" w:rsidRPr="00692F00">
        <w:rPr>
          <w:rFonts w:ascii="Arial" w:hAnsi="Arial" w:cs="Arial"/>
          <w:sz w:val="24"/>
          <w:szCs w:val="24"/>
          <w:shd w:val="clear" w:color="auto" w:fill="FFFFFF"/>
        </w:rPr>
        <w:t xml:space="preserve">. </w:t>
      </w:r>
      <w:r w:rsidR="00765B64" w:rsidRPr="00692F00">
        <w:rPr>
          <w:rFonts w:ascii="Arial" w:hAnsi="Arial" w:cs="Arial"/>
          <w:b/>
          <w:sz w:val="24"/>
          <w:szCs w:val="24"/>
          <w:shd w:val="clear" w:color="auto" w:fill="FFFFFF"/>
        </w:rPr>
        <w:t>Jornal de Contabilidade</w:t>
      </w:r>
      <w:r w:rsidR="00765B64" w:rsidRPr="00692F00">
        <w:rPr>
          <w:rFonts w:ascii="Arial" w:hAnsi="Arial" w:cs="Arial"/>
          <w:sz w:val="24"/>
          <w:szCs w:val="24"/>
          <w:shd w:val="clear" w:color="auto" w:fill="FFFFFF"/>
        </w:rPr>
        <w:t>,</w:t>
      </w:r>
      <w:r w:rsidR="00765B64" w:rsidRPr="00692F00">
        <w:rPr>
          <w:rFonts w:ascii="Arial" w:hAnsi="Arial" w:cs="Arial"/>
          <w:sz w:val="24"/>
          <w:szCs w:val="24"/>
        </w:rPr>
        <w:t xml:space="preserve"> OUTUBRO 2007, N.º 367,320-332. Disponível:</w:t>
      </w:r>
    </w:p>
    <w:p w:rsidR="00765B64" w:rsidRPr="00692F00" w:rsidRDefault="00EB423F" w:rsidP="00692F00">
      <w:pPr>
        <w:pStyle w:val="SemEspaamento"/>
        <w:jc w:val="both"/>
        <w:rPr>
          <w:rStyle w:val="Hyperlink"/>
          <w:rFonts w:ascii="Arial" w:hAnsi="Arial" w:cs="Arial"/>
          <w:color w:val="auto"/>
          <w:sz w:val="24"/>
          <w:szCs w:val="24"/>
          <w:u w:val="none"/>
        </w:rPr>
      </w:pPr>
      <w:hyperlink r:id="rId25" w:anchor="page=12" w:history="1">
        <w:r w:rsidR="00765B64" w:rsidRPr="00692F00">
          <w:rPr>
            <w:rStyle w:val="Hyperlink"/>
            <w:rFonts w:ascii="Arial" w:hAnsi="Arial" w:cs="Arial"/>
            <w:color w:val="auto"/>
            <w:sz w:val="24"/>
            <w:szCs w:val="24"/>
            <w:u w:val="none"/>
          </w:rPr>
          <w:t>http://www.apotec.pt/fotos/jornais/out2007_1192526928.pdf#page=12</w:t>
        </w:r>
      </w:hyperlink>
      <w:r w:rsidR="00446854" w:rsidRPr="00692F00">
        <w:rPr>
          <w:rStyle w:val="Hyperlink"/>
          <w:rFonts w:ascii="Arial" w:hAnsi="Arial" w:cs="Arial"/>
          <w:color w:val="auto"/>
          <w:sz w:val="24"/>
          <w:szCs w:val="24"/>
          <w:u w:val="none"/>
        </w:rPr>
        <w:t>.Acesso:25 abr. 2018</w:t>
      </w:r>
      <w:r w:rsidR="00692F00" w:rsidRPr="00692F00">
        <w:rPr>
          <w:rStyle w:val="Hyperlink"/>
          <w:rFonts w:ascii="Arial" w:hAnsi="Arial" w:cs="Arial"/>
          <w:color w:val="auto"/>
          <w:sz w:val="24"/>
          <w:szCs w:val="24"/>
          <w:u w:val="none"/>
        </w:rPr>
        <w:t>.</w:t>
      </w:r>
    </w:p>
    <w:p w:rsidR="00692F00" w:rsidRPr="00692F00" w:rsidRDefault="00692F00" w:rsidP="00692F00">
      <w:pPr>
        <w:pStyle w:val="SemEspaamento"/>
        <w:jc w:val="both"/>
        <w:rPr>
          <w:rStyle w:val="Hyperlink"/>
          <w:rFonts w:ascii="Arial" w:hAnsi="Arial" w:cs="Arial"/>
          <w:color w:val="auto"/>
          <w:sz w:val="24"/>
          <w:szCs w:val="24"/>
          <w:u w:val="none"/>
        </w:rPr>
      </w:pPr>
    </w:p>
    <w:p w:rsidR="00692F00" w:rsidRPr="00692F00" w:rsidRDefault="00692F00" w:rsidP="00692F00">
      <w:pPr>
        <w:pStyle w:val="Default"/>
        <w:jc w:val="both"/>
        <w:rPr>
          <w:rFonts w:ascii="Arial" w:hAnsi="Arial" w:cs="Arial"/>
          <w:color w:val="auto"/>
          <w:shd w:val="clear" w:color="auto" w:fill="FFFFFF"/>
        </w:rPr>
      </w:pPr>
    </w:p>
    <w:p w:rsidR="00692F00" w:rsidRPr="00692F00" w:rsidRDefault="00692F00" w:rsidP="00692F00">
      <w:pPr>
        <w:pStyle w:val="Default"/>
        <w:jc w:val="both"/>
        <w:rPr>
          <w:rFonts w:ascii="Arial" w:hAnsi="Arial" w:cs="Arial"/>
          <w:color w:val="auto"/>
        </w:rPr>
      </w:pPr>
      <w:r w:rsidRPr="00692F00">
        <w:rPr>
          <w:rFonts w:ascii="Arial" w:hAnsi="Arial" w:cs="Arial"/>
          <w:color w:val="auto"/>
        </w:rPr>
        <w:t xml:space="preserve">PEREIRA, Ana Cláudia Andrade; DIAS, Laudimere Moreira Gonçalves; FARIA, Natalia Dias Andrade. A Percepção dos Funcionários Quanto ás Ações Sustentáveis em uma Empresa de Tecnologia da Informação. </w:t>
      </w:r>
      <w:r w:rsidRPr="00692F00">
        <w:rPr>
          <w:rFonts w:ascii="Arial" w:hAnsi="Arial" w:cs="Arial"/>
          <w:b/>
          <w:color w:val="auto"/>
        </w:rPr>
        <w:t>A Marca da Educação.</w:t>
      </w:r>
      <w:r w:rsidRPr="00692F00">
        <w:rPr>
          <w:rFonts w:ascii="Arial" w:hAnsi="Arial" w:cs="Arial"/>
          <w:color w:val="auto"/>
        </w:rPr>
        <w:t xml:space="preserve"> P. 1 – 30. Disponível: </w:t>
      </w:r>
      <w:hyperlink r:id="rId26" w:history="1">
        <w:r w:rsidRPr="00692F00">
          <w:rPr>
            <w:rStyle w:val="Hyperlink"/>
            <w:rFonts w:ascii="Arial" w:hAnsi="Arial" w:cs="Arial"/>
            <w:color w:val="000000" w:themeColor="text1"/>
            <w:u w:val="none"/>
          </w:rPr>
          <w:t>https://unibhcienciascontabeis.files.wordpress.com/2015/10/tcc-completo-ana-e-laudi.pdf</w:t>
        </w:r>
      </w:hyperlink>
      <w:r w:rsidRPr="00692F00">
        <w:rPr>
          <w:rStyle w:val="Hyperlink"/>
          <w:rFonts w:ascii="Arial" w:hAnsi="Arial" w:cs="Arial"/>
          <w:color w:val="000000" w:themeColor="text1"/>
          <w:u w:val="none"/>
        </w:rPr>
        <w:t>.</w:t>
      </w:r>
    </w:p>
    <w:p w:rsidR="00692F00" w:rsidRPr="00692F00" w:rsidRDefault="00692F00" w:rsidP="00692F00">
      <w:pPr>
        <w:pStyle w:val="SemEspaamento"/>
        <w:jc w:val="both"/>
        <w:rPr>
          <w:rStyle w:val="Hyperlink"/>
          <w:rFonts w:ascii="Arial" w:hAnsi="Arial" w:cs="Arial"/>
          <w:color w:val="auto"/>
          <w:sz w:val="24"/>
          <w:szCs w:val="24"/>
          <w:u w:val="none"/>
        </w:rPr>
      </w:pPr>
    </w:p>
    <w:p w:rsidR="00765B64" w:rsidRPr="00692F00" w:rsidRDefault="00765B64" w:rsidP="00692F00">
      <w:pPr>
        <w:pStyle w:val="SemEspaamento"/>
        <w:jc w:val="both"/>
        <w:rPr>
          <w:rFonts w:ascii="Arial" w:eastAsia="Times New Roman" w:hAnsi="Arial" w:cs="Arial"/>
          <w:sz w:val="24"/>
          <w:szCs w:val="24"/>
          <w:lang w:eastAsia="pt-BR"/>
        </w:rPr>
      </w:pPr>
    </w:p>
    <w:p w:rsidR="00446854" w:rsidRPr="00692F00" w:rsidRDefault="00B366D4" w:rsidP="00692F00">
      <w:pPr>
        <w:jc w:val="both"/>
        <w:rPr>
          <w:rFonts w:cs="Arial"/>
        </w:rPr>
      </w:pPr>
      <w:r w:rsidRPr="00692F00">
        <w:rPr>
          <w:rFonts w:cs="Arial"/>
        </w:rPr>
        <w:t xml:space="preserve">PFITSCHER, Elisete Dahmer. </w:t>
      </w:r>
      <w:r w:rsidRPr="00692F00">
        <w:rPr>
          <w:rFonts w:cs="Arial"/>
          <w:b/>
        </w:rPr>
        <w:t xml:space="preserve">Gestão e sustentabilidade através da contabilidade e controladoria ambiental: estudo de caso na cadeia produtiva de arroz ecológico. </w:t>
      </w:r>
      <w:r w:rsidRPr="00692F00">
        <w:rPr>
          <w:rFonts w:cs="Arial"/>
        </w:rPr>
        <w:t xml:space="preserve">2004, 252f.Doutorado em Engenharia de Produção. </w:t>
      </w:r>
      <w:r w:rsidR="00446854" w:rsidRPr="00692F00">
        <w:rPr>
          <w:rFonts w:cs="Arial"/>
        </w:rPr>
        <w:t xml:space="preserve">Universidade Federal de </w:t>
      </w:r>
      <w:r w:rsidRPr="00692F00">
        <w:rPr>
          <w:rFonts w:cs="Arial"/>
        </w:rPr>
        <w:t>Santa Catarina. Florianópolis, 2004.</w:t>
      </w:r>
    </w:p>
    <w:p w:rsidR="00B366D4" w:rsidRPr="00692F00" w:rsidRDefault="009D3EF5" w:rsidP="00692F00">
      <w:pPr>
        <w:jc w:val="both"/>
        <w:rPr>
          <w:rFonts w:cs="Arial"/>
        </w:rPr>
      </w:pPr>
      <w:r w:rsidRPr="00692F00">
        <w:rPr>
          <w:rFonts w:cs="Arial"/>
        </w:rPr>
        <w:t>Disponível: https://repositorio.ufsc.br/xmlui/handle/123456789/87358?show=full</w:t>
      </w:r>
      <w:r w:rsidR="00446854" w:rsidRPr="00692F00">
        <w:rPr>
          <w:rFonts w:cs="Arial"/>
        </w:rPr>
        <w:t>. Acesso em :07 jun. 2018</w:t>
      </w:r>
      <w:r w:rsidR="00692F00" w:rsidRPr="00692F00">
        <w:rPr>
          <w:rFonts w:cs="Arial"/>
        </w:rPr>
        <w:t>.</w:t>
      </w:r>
    </w:p>
    <w:p w:rsidR="00B366D4" w:rsidRPr="00692F00" w:rsidRDefault="00B366D4" w:rsidP="00692F00">
      <w:pPr>
        <w:pStyle w:val="SemEspaamento"/>
        <w:jc w:val="both"/>
        <w:rPr>
          <w:rFonts w:ascii="Arial" w:eastAsia="Times New Roman" w:hAnsi="Arial" w:cs="Arial"/>
          <w:sz w:val="24"/>
          <w:szCs w:val="24"/>
          <w:lang w:eastAsia="pt-BR"/>
        </w:rPr>
      </w:pPr>
    </w:p>
    <w:p w:rsidR="00765B64" w:rsidRPr="00692F00" w:rsidRDefault="009D3EF5" w:rsidP="00692F00">
      <w:pPr>
        <w:pStyle w:val="SemEspaamento"/>
        <w:jc w:val="both"/>
        <w:rPr>
          <w:rFonts w:ascii="Arial" w:hAnsi="Arial" w:cs="Arial"/>
          <w:sz w:val="24"/>
          <w:szCs w:val="24"/>
          <w:shd w:val="clear" w:color="auto" w:fill="FFFFFF"/>
        </w:rPr>
      </w:pPr>
      <w:r w:rsidRPr="00692F00">
        <w:rPr>
          <w:rFonts w:ascii="Arial" w:hAnsi="Arial" w:cs="Arial"/>
          <w:sz w:val="24"/>
          <w:szCs w:val="24"/>
          <w:shd w:val="clear" w:color="auto" w:fill="FFFFFF"/>
        </w:rPr>
        <w:t xml:space="preserve">RADONS, </w:t>
      </w:r>
      <w:r w:rsidR="00765B64" w:rsidRPr="00692F00">
        <w:rPr>
          <w:rFonts w:ascii="Arial" w:hAnsi="Arial" w:cs="Arial"/>
          <w:sz w:val="24"/>
          <w:szCs w:val="24"/>
          <w:shd w:val="clear" w:color="auto" w:fill="FFFFFF"/>
        </w:rPr>
        <w:t xml:space="preserve">Daiane Lindne; </w:t>
      </w:r>
      <w:r w:rsidR="005B0DC4" w:rsidRPr="00692F00">
        <w:rPr>
          <w:rFonts w:ascii="Arial" w:hAnsi="Arial" w:cs="Arial"/>
          <w:sz w:val="24"/>
          <w:szCs w:val="24"/>
          <w:shd w:val="clear" w:color="auto" w:fill="FFFFFF"/>
        </w:rPr>
        <w:t>BOEMO</w:t>
      </w:r>
      <w:r w:rsidR="00765B64" w:rsidRPr="00692F00">
        <w:rPr>
          <w:rFonts w:ascii="Arial" w:hAnsi="Arial" w:cs="Arial"/>
          <w:sz w:val="24"/>
          <w:szCs w:val="24"/>
          <w:shd w:val="clear" w:color="auto" w:fill="FFFFFF"/>
        </w:rPr>
        <w:t>, Bruna Aita; Madruga, Lucia R. da R. G.</w:t>
      </w:r>
      <w:r w:rsidR="00765B64" w:rsidRPr="00692F00">
        <w:rPr>
          <w:rFonts w:ascii="Arial" w:hAnsi="Arial" w:cs="Arial"/>
          <w:bCs/>
          <w:sz w:val="24"/>
          <w:szCs w:val="24"/>
          <w:shd w:val="clear" w:color="auto" w:fill="FFFFFF"/>
        </w:rPr>
        <w:t xml:space="preserve"> O processo de descarte de medicamentos vencidos pelas farmácias e suas implicações. </w:t>
      </w:r>
      <w:r w:rsidR="00765B64" w:rsidRPr="00692F00">
        <w:rPr>
          <w:rFonts w:ascii="Arial" w:hAnsi="Arial" w:cs="Arial"/>
          <w:b/>
          <w:bCs/>
          <w:sz w:val="24"/>
          <w:szCs w:val="24"/>
          <w:shd w:val="clear" w:color="auto" w:fill="FFFFFF"/>
        </w:rPr>
        <w:t>Revista eletrônica Educação Ambiental em ação</w:t>
      </w:r>
      <w:r w:rsidR="00765B64" w:rsidRPr="00692F00">
        <w:rPr>
          <w:rFonts w:ascii="Arial" w:hAnsi="Arial" w:cs="Arial"/>
          <w:bCs/>
          <w:sz w:val="24"/>
          <w:szCs w:val="24"/>
          <w:shd w:val="clear" w:color="auto" w:fill="FFFFFF"/>
        </w:rPr>
        <w:t>.</w:t>
      </w:r>
      <w:r w:rsidR="00765B64" w:rsidRPr="00692F00">
        <w:rPr>
          <w:rFonts w:ascii="Arial" w:hAnsi="Arial" w:cs="Arial"/>
          <w:sz w:val="24"/>
          <w:szCs w:val="24"/>
          <w:shd w:val="clear" w:color="auto" w:fill="FFFFFF"/>
        </w:rPr>
        <w:t xml:space="preserve"> v.5, (2), p. 1-6.Disponivel:</w:t>
      </w:r>
    </w:p>
    <w:p w:rsidR="00765B64" w:rsidRPr="00692F00" w:rsidRDefault="00EB423F" w:rsidP="00692F00">
      <w:pPr>
        <w:pStyle w:val="SemEspaamento"/>
        <w:jc w:val="both"/>
        <w:rPr>
          <w:rFonts w:ascii="Arial" w:hAnsi="Arial" w:cs="Arial"/>
          <w:bCs/>
          <w:sz w:val="24"/>
          <w:szCs w:val="24"/>
        </w:rPr>
      </w:pPr>
      <w:hyperlink r:id="rId27" w:history="1">
        <w:r w:rsidR="00765B64" w:rsidRPr="00692F00">
          <w:rPr>
            <w:rStyle w:val="Hyperlink"/>
            <w:rFonts w:ascii="Arial" w:hAnsi="Arial" w:cs="Arial"/>
            <w:color w:val="auto"/>
            <w:sz w:val="24"/>
            <w:szCs w:val="24"/>
            <w:u w:val="none"/>
            <w:shd w:val="clear" w:color="auto" w:fill="FFFFFF"/>
          </w:rPr>
          <w:t>http://www.revistaea.org/pf.php?idartigo=1289</w:t>
        </w:r>
      </w:hyperlink>
      <w:r w:rsidR="00D875BE" w:rsidRPr="00692F00">
        <w:rPr>
          <w:rStyle w:val="Hyperlink"/>
          <w:rFonts w:ascii="Arial" w:hAnsi="Arial" w:cs="Arial"/>
          <w:bCs/>
          <w:color w:val="auto"/>
          <w:sz w:val="24"/>
          <w:szCs w:val="24"/>
          <w:u w:val="none"/>
        </w:rPr>
        <w:t xml:space="preserve"> Acesso em:</w:t>
      </w:r>
      <w:r w:rsidR="00D875BE" w:rsidRPr="00692F00">
        <w:rPr>
          <w:rFonts w:ascii="Arial" w:hAnsi="Arial" w:cs="Arial"/>
          <w:bCs/>
          <w:sz w:val="24"/>
          <w:szCs w:val="24"/>
        </w:rPr>
        <w:t>23 abr. 2018</w:t>
      </w:r>
      <w:r w:rsidR="00692F00" w:rsidRPr="00692F00">
        <w:rPr>
          <w:rFonts w:ascii="Arial" w:hAnsi="Arial" w:cs="Arial"/>
          <w:bCs/>
          <w:sz w:val="24"/>
          <w:szCs w:val="24"/>
        </w:rPr>
        <w:t>.</w:t>
      </w:r>
    </w:p>
    <w:p w:rsidR="0056545F" w:rsidRPr="00692F00" w:rsidRDefault="0056545F" w:rsidP="00692F00">
      <w:pPr>
        <w:pStyle w:val="SemEspaamento"/>
        <w:jc w:val="both"/>
        <w:rPr>
          <w:rFonts w:ascii="Arial" w:hAnsi="Arial" w:cs="Arial"/>
          <w:bCs/>
          <w:sz w:val="24"/>
          <w:szCs w:val="24"/>
        </w:rPr>
      </w:pPr>
    </w:p>
    <w:p w:rsidR="0056545F" w:rsidRPr="00692F00" w:rsidRDefault="005B0DC4" w:rsidP="00692F00">
      <w:pPr>
        <w:pStyle w:val="SemEspaamento"/>
        <w:jc w:val="both"/>
        <w:rPr>
          <w:rFonts w:ascii="Arial" w:hAnsi="Arial" w:cs="Arial"/>
          <w:bCs/>
          <w:sz w:val="24"/>
          <w:szCs w:val="24"/>
        </w:rPr>
      </w:pPr>
      <w:r w:rsidRPr="00692F00">
        <w:rPr>
          <w:rFonts w:ascii="Arial" w:hAnsi="Arial" w:cs="Arial"/>
          <w:sz w:val="24"/>
          <w:szCs w:val="24"/>
        </w:rPr>
        <w:t>RAMOS</w:t>
      </w:r>
      <w:r w:rsidR="0056545F" w:rsidRPr="00692F00">
        <w:rPr>
          <w:rFonts w:ascii="Arial" w:hAnsi="Arial" w:cs="Arial"/>
          <w:sz w:val="24"/>
          <w:szCs w:val="24"/>
        </w:rPr>
        <w:t>,</w:t>
      </w:r>
      <w:r w:rsidR="00E8497F">
        <w:rPr>
          <w:rFonts w:ascii="Arial" w:hAnsi="Arial" w:cs="Arial"/>
          <w:sz w:val="24"/>
          <w:szCs w:val="24"/>
        </w:rPr>
        <w:t xml:space="preserve"> </w:t>
      </w:r>
      <w:r w:rsidR="0056545F" w:rsidRPr="00692F00">
        <w:rPr>
          <w:rFonts w:ascii="Arial" w:hAnsi="Arial" w:cs="Arial"/>
          <w:bCs/>
          <w:sz w:val="24"/>
          <w:szCs w:val="24"/>
        </w:rPr>
        <w:t xml:space="preserve">Letícia Martins Barros. Os impactos da logística reserva para a indústria farmacêutica: um estudo de caso. 2014, 74f. Mestrado em administração. </w:t>
      </w:r>
    </w:p>
    <w:p w:rsidR="0056545F" w:rsidRPr="00692F00" w:rsidRDefault="0056545F" w:rsidP="00692F00">
      <w:pPr>
        <w:pStyle w:val="SemEspaamento"/>
        <w:jc w:val="both"/>
        <w:rPr>
          <w:rFonts w:ascii="Arial" w:hAnsi="Arial" w:cs="Arial"/>
          <w:bCs/>
          <w:sz w:val="24"/>
          <w:szCs w:val="24"/>
        </w:rPr>
      </w:pPr>
      <w:r w:rsidRPr="00692F00">
        <w:rPr>
          <w:rFonts w:ascii="Arial" w:hAnsi="Arial" w:cs="Arial"/>
          <w:bCs/>
          <w:sz w:val="24"/>
          <w:szCs w:val="24"/>
        </w:rPr>
        <w:t xml:space="preserve">Universidade Fumec. Belo Horizonte, 2014. Disponível: </w:t>
      </w:r>
      <w:hyperlink r:id="rId28" w:history="1">
        <w:r w:rsidRPr="00692F00">
          <w:rPr>
            <w:rStyle w:val="Hyperlink"/>
            <w:rFonts w:ascii="Arial" w:hAnsi="Arial" w:cs="Arial"/>
            <w:bCs/>
            <w:color w:val="auto"/>
            <w:sz w:val="24"/>
            <w:szCs w:val="24"/>
            <w:u w:val="none"/>
          </w:rPr>
          <w:t>http://scholar.googleusercontent.com/scholar?q=cache:EhorXh4y_pYJ:scholar.google.com/+contabilidade+ambiental+na+farmacia+e+o+impacto+contabil+estudo+de+caso&amp;hl=pt-BR&amp;as_sdt=0,5</w:t>
        </w:r>
      </w:hyperlink>
      <w:r w:rsidRPr="00692F00">
        <w:rPr>
          <w:rFonts w:ascii="Arial" w:hAnsi="Arial" w:cs="Arial"/>
          <w:bCs/>
          <w:sz w:val="24"/>
          <w:szCs w:val="24"/>
        </w:rPr>
        <w:t>. Acessado 23 Jun.2018</w:t>
      </w:r>
    </w:p>
    <w:p w:rsidR="00765B64" w:rsidRPr="00692F00" w:rsidRDefault="00765B64" w:rsidP="00692F00">
      <w:pPr>
        <w:pStyle w:val="SemEspaamento"/>
        <w:jc w:val="both"/>
        <w:rPr>
          <w:rFonts w:ascii="Arial" w:eastAsia="Times New Roman" w:hAnsi="Arial" w:cs="Arial"/>
          <w:sz w:val="24"/>
          <w:szCs w:val="24"/>
          <w:lang w:eastAsia="pt-BR"/>
        </w:rPr>
      </w:pPr>
    </w:p>
    <w:p w:rsidR="00765B64" w:rsidRPr="00692F00" w:rsidRDefault="00765B64" w:rsidP="00692F00">
      <w:pPr>
        <w:pStyle w:val="SemEspaamento"/>
        <w:jc w:val="both"/>
        <w:rPr>
          <w:rFonts w:ascii="Arial" w:hAnsi="Arial" w:cs="Arial"/>
          <w:sz w:val="24"/>
          <w:szCs w:val="24"/>
        </w:rPr>
      </w:pPr>
      <w:r w:rsidRPr="00692F00">
        <w:rPr>
          <w:rFonts w:ascii="Arial" w:hAnsi="Arial" w:cs="Arial"/>
          <w:sz w:val="24"/>
          <w:szCs w:val="24"/>
        </w:rPr>
        <w:t xml:space="preserve">RAUPP, Fabiano Maury; Beuren, Ilse Maria. </w:t>
      </w:r>
      <w:r w:rsidRPr="00692F00">
        <w:rPr>
          <w:rFonts w:ascii="Arial" w:hAnsi="Arial" w:cs="Arial"/>
          <w:b/>
          <w:sz w:val="24"/>
          <w:szCs w:val="24"/>
        </w:rPr>
        <w:t>Metodologia de Pesquisa Aplicável ás ciências sociais</w:t>
      </w:r>
      <w:r w:rsidRPr="00692F00">
        <w:rPr>
          <w:rFonts w:ascii="Arial" w:hAnsi="Arial" w:cs="Arial"/>
          <w:sz w:val="24"/>
          <w:szCs w:val="24"/>
        </w:rPr>
        <w:t>. São Paulo: Ed. Altas,2006.</w:t>
      </w:r>
    </w:p>
    <w:p w:rsidR="005B0DC4" w:rsidRPr="00692F00" w:rsidRDefault="005B0DC4" w:rsidP="00692F00">
      <w:pPr>
        <w:jc w:val="both"/>
        <w:rPr>
          <w:rStyle w:val="Hyperlink"/>
          <w:rFonts w:cs="Arial"/>
        </w:rPr>
      </w:pPr>
      <w:r w:rsidRPr="00692F00">
        <w:rPr>
          <w:rFonts w:cs="Arial"/>
        </w:rPr>
        <w:t>REBOLLO, Mario Guilherme. A Divulgação de Informações Ambientais Através dos Demonstrativos Contábeis Anuais. ConTexto, v. 1 (1), p. 1 – 20. Disponível: http://seer.ufrgs.br/ConTexto/article/viewFile/10442/6120</w:t>
      </w:r>
      <w:r w:rsidRPr="00692F00">
        <w:rPr>
          <w:rStyle w:val="Hyperlink"/>
          <w:rFonts w:cs="Arial"/>
        </w:rPr>
        <w:t>.</w:t>
      </w:r>
      <w:r w:rsidR="00692F00" w:rsidRPr="00692F00">
        <w:rPr>
          <w:rStyle w:val="Hyperlink"/>
          <w:rFonts w:cs="Arial"/>
        </w:rPr>
        <w:t>.</w:t>
      </w:r>
    </w:p>
    <w:p w:rsidR="00765B64" w:rsidRPr="00692F00" w:rsidRDefault="00765B64" w:rsidP="00692F00">
      <w:pPr>
        <w:pStyle w:val="SemEspaamento"/>
        <w:jc w:val="both"/>
        <w:rPr>
          <w:rFonts w:ascii="Arial" w:hAnsi="Arial" w:cs="Arial"/>
          <w:sz w:val="24"/>
          <w:szCs w:val="24"/>
        </w:rPr>
      </w:pPr>
    </w:p>
    <w:p w:rsidR="00765B64" w:rsidRPr="00692F00" w:rsidRDefault="00765B64" w:rsidP="00692F00">
      <w:pPr>
        <w:pStyle w:val="SemEspaamento"/>
        <w:jc w:val="both"/>
        <w:rPr>
          <w:rFonts w:ascii="Arial" w:hAnsi="Arial" w:cs="Arial"/>
          <w:sz w:val="24"/>
          <w:szCs w:val="24"/>
        </w:rPr>
      </w:pPr>
      <w:r w:rsidRPr="00692F00">
        <w:rPr>
          <w:rFonts w:ascii="Arial" w:hAnsi="Arial" w:cs="Arial"/>
          <w:sz w:val="24"/>
          <w:szCs w:val="24"/>
        </w:rPr>
        <w:t xml:space="preserve">RICHARDSON, Roberto Jarry. </w:t>
      </w:r>
      <w:r w:rsidRPr="00692F00">
        <w:rPr>
          <w:rFonts w:ascii="Arial" w:hAnsi="Arial" w:cs="Arial"/>
          <w:b/>
          <w:sz w:val="24"/>
          <w:szCs w:val="24"/>
        </w:rPr>
        <w:t>Pesquisa Social: Métodos e técnicas</w:t>
      </w:r>
      <w:r w:rsidRPr="00692F00">
        <w:rPr>
          <w:rFonts w:ascii="Arial" w:hAnsi="Arial" w:cs="Arial"/>
          <w:sz w:val="24"/>
          <w:szCs w:val="24"/>
        </w:rPr>
        <w:t>. 3. Ed. São Paulo: Atlas 1999.</w:t>
      </w:r>
    </w:p>
    <w:p w:rsidR="00765B64" w:rsidRPr="00692F00" w:rsidRDefault="00765B64" w:rsidP="00692F00">
      <w:pPr>
        <w:pStyle w:val="SemEspaamento"/>
        <w:jc w:val="both"/>
        <w:rPr>
          <w:rFonts w:ascii="Arial" w:eastAsia="Times New Roman" w:hAnsi="Arial" w:cs="Arial"/>
          <w:sz w:val="24"/>
          <w:szCs w:val="24"/>
          <w:lang w:eastAsia="pt-BR"/>
        </w:rPr>
      </w:pPr>
    </w:p>
    <w:p w:rsidR="00765B64" w:rsidRPr="00692F00" w:rsidRDefault="00765B64" w:rsidP="00692F00">
      <w:pPr>
        <w:pStyle w:val="SemEspaamento"/>
        <w:jc w:val="both"/>
        <w:rPr>
          <w:rFonts w:ascii="Arial" w:hAnsi="Arial" w:cs="Arial"/>
          <w:sz w:val="24"/>
          <w:szCs w:val="24"/>
        </w:rPr>
      </w:pPr>
      <w:r w:rsidRPr="00692F00">
        <w:rPr>
          <w:rFonts w:ascii="Arial" w:hAnsi="Arial" w:cs="Arial"/>
          <w:sz w:val="24"/>
          <w:szCs w:val="24"/>
        </w:rPr>
        <w:t>RODRIGUES, Carla Regina Blanski</w:t>
      </w:r>
      <w:r w:rsidRPr="00692F00">
        <w:rPr>
          <w:rFonts w:ascii="Arial" w:hAnsi="Arial" w:cs="Arial"/>
          <w:b/>
          <w:sz w:val="24"/>
          <w:szCs w:val="24"/>
        </w:rPr>
        <w:t>. Aspectos legais e ambientais do descarte de resíduos de medicamentos</w:t>
      </w:r>
      <w:r w:rsidRPr="00692F00">
        <w:rPr>
          <w:rFonts w:ascii="Arial" w:hAnsi="Arial" w:cs="Arial"/>
          <w:sz w:val="24"/>
          <w:szCs w:val="24"/>
        </w:rPr>
        <w:t>. 2009, 110. Mestre em Engenharia de Produção. Universidade Tecnológica Federal do Paraná. Ponta Grossa, 2009. Disponível:</w:t>
      </w:r>
    </w:p>
    <w:p w:rsidR="00765B64" w:rsidRPr="00692F00" w:rsidRDefault="00EB423F" w:rsidP="00692F00">
      <w:pPr>
        <w:pStyle w:val="SemEspaamento"/>
        <w:jc w:val="both"/>
        <w:rPr>
          <w:rStyle w:val="Hyperlink"/>
          <w:rFonts w:ascii="Arial" w:hAnsi="Arial" w:cs="Arial"/>
          <w:color w:val="auto"/>
          <w:sz w:val="24"/>
          <w:szCs w:val="24"/>
          <w:u w:val="none"/>
        </w:rPr>
      </w:pPr>
      <w:hyperlink r:id="rId29" w:history="1">
        <w:r w:rsidR="00446854" w:rsidRPr="00692F00">
          <w:rPr>
            <w:rStyle w:val="Hyperlink"/>
            <w:rFonts w:ascii="Arial" w:hAnsi="Arial" w:cs="Arial"/>
            <w:color w:val="auto"/>
            <w:sz w:val="24"/>
            <w:szCs w:val="24"/>
            <w:u w:val="none"/>
          </w:rPr>
          <w:t>http://www.pg.utfpr.edu.br/dirppg/ppgep/dissertacoes/arquivos/121/Dissertacao.pdf. Acesso</w:t>
        </w:r>
      </w:hyperlink>
      <w:r w:rsidR="00446854" w:rsidRPr="00692F00">
        <w:rPr>
          <w:rStyle w:val="Hyperlink"/>
          <w:rFonts w:ascii="Arial" w:hAnsi="Arial" w:cs="Arial"/>
          <w:color w:val="auto"/>
          <w:sz w:val="24"/>
          <w:szCs w:val="24"/>
          <w:u w:val="none"/>
        </w:rPr>
        <w:t xml:space="preserve"> em: 27 abr. 2018</w:t>
      </w:r>
      <w:r w:rsidR="00692F00" w:rsidRPr="00692F00">
        <w:rPr>
          <w:rStyle w:val="Hyperlink"/>
          <w:rFonts w:ascii="Arial" w:hAnsi="Arial" w:cs="Arial"/>
          <w:color w:val="auto"/>
          <w:sz w:val="24"/>
          <w:szCs w:val="24"/>
          <w:u w:val="none"/>
        </w:rPr>
        <w:t>.</w:t>
      </w:r>
    </w:p>
    <w:p w:rsidR="009D3EF5" w:rsidRPr="00692F00" w:rsidRDefault="009D3EF5" w:rsidP="00692F00">
      <w:pPr>
        <w:pStyle w:val="SemEspaamento"/>
        <w:jc w:val="both"/>
        <w:rPr>
          <w:rStyle w:val="Hyperlink"/>
          <w:rFonts w:ascii="Arial" w:hAnsi="Arial" w:cs="Arial"/>
          <w:color w:val="auto"/>
          <w:sz w:val="24"/>
          <w:szCs w:val="24"/>
          <w:u w:val="none"/>
        </w:rPr>
      </w:pPr>
    </w:p>
    <w:p w:rsidR="009D3EF5" w:rsidRPr="00692F00" w:rsidRDefault="009D3EF5" w:rsidP="00692F00">
      <w:pPr>
        <w:pStyle w:val="SemEspaamento"/>
        <w:jc w:val="both"/>
        <w:rPr>
          <w:rFonts w:ascii="Arial" w:hAnsi="Arial" w:cs="Arial"/>
          <w:bCs/>
          <w:sz w:val="24"/>
          <w:szCs w:val="24"/>
        </w:rPr>
      </w:pPr>
      <w:r w:rsidRPr="00692F00">
        <w:rPr>
          <w:rFonts w:ascii="Arial" w:hAnsi="Arial" w:cs="Arial"/>
          <w:sz w:val="24"/>
          <w:szCs w:val="24"/>
        </w:rPr>
        <w:t xml:space="preserve">SILVA, Devanildo Braz. Sustentabilidade no Agronegócio: dimensões econômica, social e ambiental. </w:t>
      </w:r>
      <w:r w:rsidRPr="00692F00">
        <w:rPr>
          <w:rFonts w:ascii="Arial" w:hAnsi="Arial" w:cs="Arial"/>
          <w:b/>
          <w:sz w:val="24"/>
          <w:szCs w:val="24"/>
        </w:rPr>
        <w:t>Comunicação &amp; Mercado/UNIGRAN</w:t>
      </w:r>
      <w:r w:rsidRPr="00692F00">
        <w:rPr>
          <w:rFonts w:ascii="Arial" w:hAnsi="Arial" w:cs="Arial"/>
          <w:sz w:val="24"/>
          <w:szCs w:val="24"/>
        </w:rPr>
        <w:t xml:space="preserve">. Dourados - MS, vol. 01 </w:t>
      </w:r>
      <w:r w:rsidR="00DF60D3">
        <w:rPr>
          <w:rFonts w:ascii="Arial" w:hAnsi="Arial" w:cs="Arial"/>
          <w:sz w:val="24"/>
          <w:szCs w:val="24"/>
        </w:rPr>
        <w:lastRenderedPageBreak/>
        <w:t>(03),p.23-34.</w:t>
      </w:r>
      <w:r w:rsidR="00692F00" w:rsidRPr="00692F00">
        <w:rPr>
          <w:rFonts w:ascii="Arial" w:hAnsi="Arial" w:cs="Arial"/>
          <w:sz w:val="24"/>
          <w:szCs w:val="24"/>
        </w:rPr>
        <w:t>Disponível: http://www.unigran.br/mercado/paginas/arquivos/edicoes/3/3.pdf</w:t>
      </w:r>
      <w:r w:rsidR="00446854" w:rsidRPr="00692F00">
        <w:rPr>
          <w:rStyle w:val="Hyperlink"/>
          <w:rFonts w:ascii="Arial" w:hAnsi="Arial" w:cs="Arial"/>
          <w:bCs/>
          <w:color w:val="auto"/>
          <w:sz w:val="24"/>
          <w:szCs w:val="24"/>
          <w:u w:val="none"/>
        </w:rPr>
        <w:t xml:space="preserve"> Acesso em:</w:t>
      </w:r>
      <w:r w:rsidR="00446854" w:rsidRPr="00692F00">
        <w:rPr>
          <w:rFonts w:ascii="Arial" w:hAnsi="Arial" w:cs="Arial"/>
          <w:bCs/>
          <w:sz w:val="24"/>
          <w:szCs w:val="24"/>
        </w:rPr>
        <w:t>06 abr. 2018</w:t>
      </w:r>
    </w:p>
    <w:p w:rsidR="00692F00" w:rsidRPr="00692F00" w:rsidRDefault="00692F00" w:rsidP="00692F00">
      <w:pPr>
        <w:pStyle w:val="SemEspaamento"/>
        <w:jc w:val="both"/>
        <w:rPr>
          <w:rFonts w:ascii="Arial" w:hAnsi="Arial" w:cs="Arial"/>
          <w:bCs/>
          <w:sz w:val="24"/>
          <w:szCs w:val="24"/>
        </w:rPr>
      </w:pPr>
    </w:p>
    <w:p w:rsidR="00692F00" w:rsidRPr="00692F00" w:rsidRDefault="00692F00" w:rsidP="0017560A">
      <w:pPr>
        <w:pStyle w:val="Default"/>
        <w:rPr>
          <w:rFonts w:ascii="Arial" w:hAnsi="Arial" w:cs="Arial"/>
          <w:color w:val="auto"/>
        </w:rPr>
      </w:pPr>
      <w:r w:rsidRPr="00692F00">
        <w:rPr>
          <w:rFonts w:ascii="Arial" w:hAnsi="Arial" w:cs="Arial"/>
          <w:color w:val="auto"/>
        </w:rPr>
        <w:t xml:space="preserve">SILVA, Devanildo Braz; CALEMAN, Silvia Morales De Queiroz. Produção Agrícola Sustentável: Análise de um Sistema de Produção de Hortaliças em Mato Grosso do </w:t>
      </w:r>
      <w:hyperlink r:id="rId30" w:history="1">
        <w:r w:rsidR="0017560A" w:rsidRPr="0017560A">
          <w:rPr>
            <w:rStyle w:val="Hyperlink"/>
            <w:rFonts w:ascii="Arial" w:hAnsi="Arial" w:cs="Arial"/>
            <w:color w:val="auto"/>
            <w:u w:val="none"/>
          </w:rPr>
          <w:t xml:space="preserve">Sul. </w:t>
        </w:r>
        <w:r w:rsidR="0017560A" w:rsidRPr="0017560A">
          <w:rPr>
            <w:rStyle w:val="Hyperlink"/>
            <w:rFonts w:ascii="Arial" w:hAnsi="Arial" w:cs="Arial"/>
            <w:b/>
            <w:color w:val="auto"/>
            <w:u w:val="none"/>
          </w:rPr>
          <w:t>Qualit@s</w:t>
        </w:r>
      </w:hyperlink>
      <w:r w:rsidR="0017560A">
        <w:rPr>
          <w:rFonts w:ascii="Arial" w:hAnsi="Arial" w:cs="Arial"/>
          <w:b/>
          <w:color w:val="auto"/>
        </w:rPr>
        <w:t xml:space="preserve"> </w:t>
      </w:r>
      <w:r w:rsidRPr="00692F00">
        <w:rPr>
          <w:rFonts w:ascii="Arial" w:hAnsi="Arial" w:cs="Arial"/>
          <w:b/>
          <w:color w:val="auto"/>
        </w:rPr>
        <w:t>Revista Eletrônica.</w:t>
      </w:r>
      <w:r w:rsidRPr="00692F00">
        <w:rPr>
          <w:rFonts w:ascii="Arial" w:hAnsi="Arial" w:cs="Arial"/>
          <w:color w:val="auto"/>
        </w:rPr>
        <w:t xml:space="preserve">Vol.17 (1), p. 1-16. Disponível: </w:t>
      </w:r>
      <w:hyperlink r:id="rId31" w:history="1">
        <w:r w:rsidRPr="00692F00">
          <w:rPr>
            <w:rStyle w:val="Hyperlink"/>
            <w:rFonts w:ascii="Arial" w:hAnsi="Arial" w:cs="Arial"/>
            <w:color w:val="auto"/>
            <w:u w:val="none"/>
          </w:rPr>
          <w:t>http://revista.uepb.edu.br/index.php/qualitas/article/viewFile/2249/1405</w:t>
        </w:r>
      </w:hyperlink>
      <w:r w:rsidRPr="00692F00">
        <w:rPr>
          <w:rStyle w:val="Hyperlink"/>
          <w:rFonts w:ascii="Arial" w:hAnsi="Arial" w:cs="Arial"/>
          <w:color w:val="auto"/>
          <w:u w:val="none"/>
        </w:rPr>
        <w:t>.</w:t>
      </w:r>
    </w:p>
    <w:p w:rsidR="00692F00" w:rsidRPr="00692F00" w:rsidRDefault="00692F00" w:rsidP="00692F00">
      <w:pPr>
        <w:pStyle w:val="SemEspaamento"/>
        <w:jc w:val="both"/>
        <w:rPr>
          <w:rFonts w:ascii="Arial" w:hAnsi="Arial" w:cs="Arial"/>
          <w:bCs/>
          <w:sz w:val="24"/>
          <w:szCs w:val="24"/>
        </w:rPr>
      </w:pPr>
    </w:p>
    <w:p w:rsidR="00765B64" w:rsidRPr="00692F00" w:rsidRDefault="00765B64" w:rsidP="00692F00">
      <w:pPr>
        <w:pStyle w:val="SemEspaamento"/>
        <w:jc w:val="both"/>
        <w:rPr>
          <w:rFonts w:ascii="Arial" w:eastAsia="Times New Roman" w:hAnsi="Arial" w:cs="Arial"/>
          <w:sz w:val="24"/>
          <w:szCs w:val="24"/>
          <w:lang w:eastAsia="pt-BR"/>
        </w:rPr>
      </w:pPr>
    </w:p>
    <w:p w:rsidR="00765B64" w:rsidRPr="00692F00" w:rsidRDefault="00765B64" w:rsidP="00692F00">
      <w:pPr>
        <w:pStyle w:val="SemEspaamento"/>
        <w:jc w:val="both"/>
        <w:rPr>
          <w:rFonts w:ascii="Arial" w:hAnsi="Arial" w:cs="Arial"/>
          <w:sz w:val="24"/>
          <w:szCs w:val="24"/>
        </w:rPr>
      </w:pPr>
      <w:r w:rsidRPr="00692F00">
        <w:rPr>
          <w:rFonts w:ascii="Arial" w:hAnsi="Arial" w:cs="Arial"/>
          <w:sz w:val="24"/>
          <w:szCs w:val="24"/>
        </w:rPr>
        <w:t xml:space="preserve">Silva, Julio César Pereira; Rios, Ricardo Pereira. Contabilidade Ambiental O grau de conhecimento dos contadores do sul e sudeste do estado do Pará. </w:t>
      </w:r>
      <w:r w:rsidRPr="00692F00">
        <w:rPr>
          <w:rFonts w:ascii="Arial" w:hAnsi="Arial" w:cs="Arial"/>
          <w:b/>
          <w:sz w:val="24"/>
          <w:szCs w:val="24"/>
        </w:rPr>
        <w:t>Revista Eletrônica Gestão e Negócios –</w:t>
      </w:r>
      <w:r w:rsidRPr="00692F00">
        <w:rPr>
          <w:rFonts w:ascii="Arial" w:hAnsi="Arial" w:cs="Arial"/>
          <w:sz w:val="24"/>
          <w:szCs w:val="24"/>
        </w:rPr>
        <w:t xml:space="preserve"> Volume 5 (1), p. 1-19. Disponível:</w:t>
      </w:r>
    </w:p>
    <w:p w:rsidR="00D875BE" w:rsidRPr="00692F00" w:rsidRDefault="00EB423F" w:rsidP="00692F00">
      <w:pPr>
        <w:pStyle w:val="SemEspaamento"/>
        <w:jc w:val="both"/>
        <w:rPr>
          <w:rFonts w:ascii="Arial" w:hAnsi="Arial" w:cs="Arial"/>
          <w:bCs/>
          <w:sz w:val="24"/>
          <w:szCs w:val="24"/>
        </w:rPr>
      </w:pPr>
      <w:hyperlink r:id="rId32" w:history="1">
        <w:r w:rsidR="00D875BE" w:rsidRPr="00692F00">
          <w:rPr>
            <w:rStyle w:val="Hyperlink"/>
            <w:rFonts w:ascii="Arial" w:hAnsi="Arial" w:cs="Arial"/>
            <w:bCs/>
            <w:color w:val="auto"/>
            <w:sz w:val="24"/>
            <w:szCs w:val="24"/>
            <w:u w:val="none"/>
          </w:rPr>
          <w:t>http://docs.uninove.br/arte/fac/publicacoes_pdf/administracao/v5_n1_2014/Julio_Cesar.pdf</w:t>
        </w:r>
      </w:hyperlink>
      <w:r w:rsidR="00D875BE" w:rsidRPr="00692F00">
        <w:rPr>
          <w:rFonts w:ascii="Arial" w:hAnsi="Arial" w:cs="Arial"/>
          <w:bCs/>
          <w:sz w:val="24"/>
          <w:szCs w:val="24"/>
        </w:rPr>
        <w:t xml:space="preserve">. Acesso em: </w:t>
      </w:r>
      <w:r w:rsidR="00D875BE" w:rsidRPr="00692F00">
        <w:rPr>
          <w:rStyle w:val="Hyperlink"/>
          <w:rFonts w:ascii="Arial" w:hAnsi="Arial" w:cs="Arial"/>
          <w:bCs/>
          <w:color w:val="auto"/>
          <w:sz w:val="24"/>
          <w:szCs w:val="24"/>
          <w:u w:val="none"/>
        </w:rPr>
        <w:t>Acesso em:</w:t>
      </w:r>
      <w:r w:rsidR="00D875BE" w:rsidRPr="00692F00">
        <w:rPr>
          <w:rFonts w:ascii="Arial" w:hAnsi="Arial" w:cs="Arial"/>
          <w:bCs/>
          <w:sz w:val="24"/>
          <w:szCs w:val="24"/>
        </w:rPr>
        <w:t>23 abr. 2018</w:t>
      </w:r>
      <w:r w:rsidR="00692F00" w:rsidRPr="00692F00">
        <w:rPr>
          <w:rFonts w:ascii="Arial" w:hAnsi="Arial" w:cs="Arial"/>
          <w:bCs/>
          <w:sz w:val="24"/>
          <w:szCs w:val="24"/>
        </w:rPr>
        <w:t>.</w:t>
      </w:r>
    </w:p>
    <w:p w:rsidR="00765B64" w:rsidRPr="00692F00" w:rsidRDefault="00765B64" w:rsidP="00692F00">
      <w:pPr>
        <w:jc w:val="both"/>
        <w:rPr>
          <w:rFonts w:cs="Arial"/>
        </w:rPr>
      </w:pPr>
    </w:p>
    <w:p w:rsidR="00B713CE" w:rsidRPr="00692F00" w:rsidRDefault="00B713CE" w:rsidP="00692F00">
      <w:pPr>
        <w:pStyle w:val="SemEspaamento"/>
        <w:jc w:val="both"/>
        <w:rPr>
          <w:rFonts w:ascii="Arial" w:hAnsi="Arial" w:cs="Arial"/>
          <w:sz w:val="24"/>
          <w:szCs w:val="24"/>
        </w:rPr>
      </w:pPr>
      <w:r w:rsidRPr="00692F00">
        <w:rPr>
          <w:rFonts w:ascii="Arial" w:hAnsi="Arial" w:cs="Arial"/>
          <w:sz w:val="24"/>
          <w:szCs w:val="24"/>
        </w:rPr>
        <w:t>SOUSA, Georgea; CUNHA, Paulo Roberto; BEUREN, Ilse Maria. Evidenciação da contabilidade ambiental nas demonstrações contábeis</w:t>
      </w:r>
      <w:r w:rsidR="00692F00" w:rsidRPr="00692F00">
        <w:rPr>
          <w:rFonts w:ascii="Arial" w:hAnsi="Arial" w:cs="Arial"/>
          <w:sz w:val="24"/>
          <w:szCs w:val="24"/>
        </w:rPr>
        <w:t xml:space="preserve"> da empresa Petróleo Brasileiro</w:t>
      </w:r>
      <w:r w:rsidRPr="00692F00">
        <w:rPr>
          <w:rFonts w:ascii="Arial" w:hAnsi="Arial" w:cs="Arial"/>
          <w:sz w:val="24"/>
          <w:szCs w:val="24"/>
        </w:rPr>
        <w:t>S/A–</w:t>
      </w:r>
      <w:r w:rsidR="00CA2C78" w:rsidRPr="00692F00">
        <w:rPr>
          <w:rFonts w:ascii="Arial" w:hAnsi="Arial" w:cs="Arial"/>
          <w:sz w:val="24"/>
          <w:szCs w:val="24"/>
        </w:rPr>
        <w:t>Petrobrás.2005.</w:t>
      </w:r>
      <w:r w:rsidRPr="00692F00">
        <w:rPr>
          <w:rFonts w:ascii="Arial" w:hAnsi="Arial" w:cs="Arial"/>
          <w:sz w:val="24"/>
          <w:szCs w:val="24"/>
        </w:rPr>
        <w:t xml:space="preserve">Disponível: </w:t>
      </w:r>
      <w:hyperlink r:id="rId33" w:history="1">
        <w:r w:rsidRPr="00692F00">
          <w:rPr>
            <w:rStyle w:val="Hyperlink"/>
            <w:rFonts w:ascii="Arial" w:hAnsi="Arial" w:cs="Arial"/>
            <w:color w:val="auto"/>
            <w:sz w:val="24"/>
            <w:szCs w:val="24"/>
            <w:u w:val="none"/>
          </w:rPr>
          <w:t>https://www.aedb.br/seget/arquivos/artigos06/661_Artigo%20evidenciacao%20ambiental.pdf</w:t>
        </w:r>
      </w:hyperlink>
      <w:r w:rsidRPr="00692F00">
        <w:rPr>
          <w:rFonts w:ascii="Arial" w:hAnsi="Arial" w:cs="Arial"/>
          <w:sz w:val="24"/>
          <w:szCs w:val="24"/>
        </w:rPr>
        <w:t>.Acesso em:13/06/2018</w:t>
      </w:r>
      <w:r w:rsidR="00692F00" w:rsidRPr="00692F00">
        <w:rPr>
          <w:rFonts w:ascii="Arial" w:hAnsi="Arial" w:cs="Arial"/>
          <w:sz w:val="24"/>
          <w:szCs w:val="24"/>
        </w:rPr>
        <w:t>.</w:t>
      </w:r>
    </w:p>
    <w:p w:rsidR="00B713CE" w:rsidRPr="00692F00" w:rsidRDefault="00B713CE" w:rsidP="00692F00">
      <w:pPr>
        <w:jc w:val="both"/>
        <w:rPr>
          <w:rFonts w:cs="Arial"/>
        </w:rPr>
      </w:pPr>
    </w:p>
    <w:p w:rsidR="00765B64" w:rsidRPr="00692F00" w:rsidRDefault="00765B64" w:rsidP="00692F00">
      <w:pPr>
        <w:pStyle w:val="SemEspaamento"/>
        <w:jc w:val="both"/>
        <w:rPr>
          <w:rFonts w:ascii="Arial" w:eastAsia="Times New Roman" w:hAnsi="Arial" w:cs="Arial"/>
          <w:sz w:val="24"/>
          <w:szCs w:val="24"/>
          <w:lang w:eastAsia="pt-BR"/>
        </w:rPr>
      </w:pPr>
      <w:r w:rsidRPr="00692F00">
        <w:rPr>
          <w:rFonts w:ascii="Arial" w:hAnsi="Arial" w:cs="Arial"/>
          <w:sz w:val="24"/>
          <w:szCs w:val="24"/>
        </w:rPr>
        <w:t>SOUZA, Carla P. F. A.; FALQUETO</w:t>
      </w:r>
      <w:r w:rsidR="00E8497F">
        <w:rPr>
          <w:rFonts w:ascii="Arial" w:hAnsi="Arial" w:cs="Arial"/>
          <w:sz w:val="24"/>
          <w:szCs w:val="24"/>
        </w:rPr>
        <w:t xml:space="preserve"> </w:t>
      </w:r>
      <w:r w:rsidRPr="00692F00">
        <w:rPr>
          <w:rFonts w:ascii="Arial" w:hAnsi="Arial" w:cs="Arial"/>
          <w:sz w:val="24"/>
          <w:szCs w:val="24"/>
        </w:rPr>
        <w:t xml:space="preserve">,Elda. Descarte de Medicamentos no Meio Ambiente no Brasil. </w:t>
      </w:r>
      <w:r w:rsidRPr="00692F00">
        <w:rPr>
          <w:rFonts w:ascii="Arial" w:hAnsi="Arial" w:cs="Arial"/>
          <w:b/>
          <w:sz w:val="24"/>
          <w:szCs w:val="24"/>
        </w:rPr>
        <w:t>Revista Brasileira de Farmácia</w:t>
      </w:r>
      <w:r w:rsidRPr="00692F00">
        <w:rPr>
          <w:rFonts w:ascii="Arial" w:hAnsi="Arial" w:cs="Arial"/>
          <w:sz w:val="24"/>
          <w:szCs w:val="24"/>
        </w:rPr>
        <w:t>, Rio de Janeiro, v.96 (2</w:t>
      </w:r>
      <w:r w:rsidR="00E8497F" w:rsidRPr="00692F00">
        <w:rPr>
          <w:rFonts w:ascii="Arial" w:hAnsi="Arial" w:cs="Arial"/>
          <w:sz w:val="24"/>
          <w:szCs w:val="24"/>
        </w:rPr>
        <w:t>), p.</w:t>
      </w:r>
      <w:r w:rsidRPr="00692F00">
        <w:rPr>
          <w:rFonts w:ascii="Arial" w:eastAsia="Times New Roman" w:hAnsi="Arial" w:cs="Arial"/>
          <w:sz w:val="24"/>
          <w:szCs w:val="24"/>
          <w:lang w:eastAsia="pt-BR"/>
        </w:rPr>
        <w:t>1142–1158.Disponivel:http://www.rbfarma.org.br/files/630--Descarte-de-Medicamentos-no-Meio-Ambiente-no--Brasil---Formatado---1142-1158.pdf</w:t>
      </w:r>
      <w:r w:rsidR="00D875BE" w:rsidRPr="00692F00">
        <w:rPr>
          <w:rFonts w:ascii="Arial" w:eastAsia="Times New Roman" w:hAnsi="Arial" w:cs="Arial"/>
          <w:sz w:val="24"/>
          <w:szCs w:val="24"/>
          <w:lang w:eastAsia="pt-BR"/>
        </w:rPr>
        <w:t>. Acesso em: 01 mai. 2018</w:t>
      </w:r>
      <w:r w:rsidR="00692F00" w:rsidRPr="00692F00">
        <w:rPr>
          <w:rFonts w:ascii="Arial" w:eastAsia="Times New Roman" w:hAnsi="Arial" w:cs="Arial"/>
          <w:sz w:val="24"/>
          <w:szCs w:val="24"/>
          <w:lang w:eastAsia="pt-BR"/>
        </w:rPr>
        <w:t>.</w:t>
      </w:r>
    </w:p>
    <w:p w:rsidR="005B0DC4" w:rsidRPr="00692F00" w:rsidRDefault="005B0DC4" w:rsidP="00692F00">
      <w:pPr>
        <w:pStyle w:val="SemEspaamento"/>
        <w:jc w:val="both"/>
        <w:rPr>
          <w:rFonts w:ascii="Arial" w:eastAsia="Times New Roman" w:hAnsi="Arial" w:cs="Arial"/>
          <w:sz w:val="24"/>
          <w:szCs w:val="24"/>
          <w:lang w:eastAsia="pt-BR"/>
        </w:rPr>
      </w:pPr>
    </w:p>
    <w:p w:rsidR="00692F00" w:rsidRPr="00692F00" w:rsidRDefault="00692F00" w:rsidP="00692F00">
      <w:pPr>
        <w:pStyle w:val="Default"/>
        <w:jc w:val="both"/>
        <w:rPr>
          <w:rFonts w:ascii="Arial" w:hAnsi="Arial" w:cs="Arial"/>
          <w:color w:val="auto"/>
        </w:rPr>
      </w:pPr>
      <w:r w:rsidRPr="00692F00">
        <w:rPr>
          <w:rFonts w:ascii="Arial" w:hAnsi="Arial" w:cs="Arial"/>
          <w:color w:val="auto"/>
        </w:rPr>
        <w:t xml:space="preserve">SOUZA, Renata Silva; TORRES, Keely Meireles Araújo. A Importância do </w:t>
      </w:r>
    </w:p>
    <w:p w:rsidR="00692F00" w:rsidRPr="00692F00" w:rsidRDefault="00692F00" w:rsidP="00692F00">
      <w:pPr>
        <w:pStyle w:val="Default"/>
        <w:jc w:val="both"/>
        <w:rPr>
          <w:rFonts w:ascii="Arial" w:hAnsi="Arial" w:cs="Arial"/>
          <w:color w:val="auto"/>
          <w:shd w:val="clear" w:color="auto" w:fill="FFFFFF"/>
        </w:rPr>
      </w:pPr>
      <w:r w:rsidRPr="00692F00">
        <w:rPr>
          <w:rFonts w:ascii="Arial" w:hAnsi="Arial" w:cs="Arial"/>
          <w:color w:val="auto"/>
        </w:rPr>
        <w:t>Sistema de Gestão Ambiental nas Escolas de Educação Básica.</w:t>
      </w:r>
      <w:r w:rsidR="00E8497F">
        <w:rPr>
          <w:rFonts w:ascii="Arial" w:hAnsi="Arial" w:cs="Arial"/>
          <w:color w:val="auto"/>
        </w:rPr>
        <w:t xml:space="preserve"> </w:t>
      </w:r>
      <w:r w:rsidRPr="00692F00">
        <w:rPr>
          <w:rFonts w:ascii="Arial" w:hAnsi="Arial" w:cs="Arial"/>
          <w:b/>
          <w:color w:val="auto"/>
        </w:rPr>
        <w:t>Revista de Publicação Acadêmica da Pós-Graduação do IESPES</w:t>
      </w:r>
      <w:r w:rsidRPr="00692F00">
        <w:rPr>
          <w:rFonts w:ascii="Arial" w:hAnsi="Arial" w:cs="Arial"/>
          <w:color w:val="auto"/>
        </w:rPr>
        <w:t>.p. 57- 71Disponível:</w:t>
      </w:r>
      <w:r w:rsidRPr="00692F00">
        <w:rPr>
          <w:rFonts w:ascii="Arial" w:hAnsi="Arial" w:cs="Arial"/>
          <w:color w:val="auto"/>
          <w:shd w:val="clear" w:color="auto" w:fill="FFFFFF"/>
        </w:rPr>
        <w:t>iespes.edu.br/revistaemfoco/index.php/Foco/article/download/100/63.</w:t>
      </w:r>
    </w:p>
    <w:p w:rsidR="00692F00" w:rsidRPr="00692F00" w:rsidRDefault="00692F00" w:rsidP="00692F00">
      <w:pPr>
        <w:pStyle w:val="SemEspaamento"/>
        <w:jc w:val="both"/>
        <w:rPr>
          <w:rFonts w:ascii="Arial" w:eastAsia="Times New Roman" w:hAnsi="Arial" w:cs="Arial"/>
          <w:sz w:val="24"/>
          <w:szCs w:val="24"/>
          <w:lang w:eastAsia="pt-BR"/>
        </w:rPr>
      </w:pPr>
    </w:p>
    <w:p w:rsidR="005B0DC4" w:rsidRPr="00692F00" w:rsidRDefault="005B0DC4" w:rsidP="00692F00">
      <w:pPr>
        <w:jc w:val="both"/>
        <w:rPr>
          <w:rStyle w:val="Hyperlink"/>
          <w:rFonts w:cs="Arial"/>
        </w:rPr>
      </w:pPr>
    </w:p>
    <w:p w:rsidR="005B0DC4" w:rsidRPr="00692F00" w:rsidRDefault="005B0DC4" w:rsidP="00692F00">
      <w:pPr>
        <w:jc w:val="both"/>
        <w:rPr>
          <w:rStyle w:val="Hyperlink"/>
          <w:rFonts w:cs="Arial"/>
        </w:rPr>
      </w:pPr>
      <w:r w:rsidRPr="00692F00">
        <w:rPr>
          <w:rFonts w:cs="Arial"/>
        </w:rPr>
        <w:t xml:space="preserve">TINOCO, João. E. P.; KRAEMER, Maria E. P. </w:t>
      </w:r>
      <w:r w:rsidRPr="00692F00">
        <w:rPr>
          <w:rFonts w:cs="Arial"/>
          <w:b/>
        </w:rPr>
        <w:t>Contabilidade e gestão ambiental</w:t>
      </w:r>
      <w:r w:rsidRPr="00692F00">
        <w:rPr>
          <w:rFonts w:cs="Arial"/>
        </w:rPr>
        <w:t>. 2.ed. São Paulo: Atlas, 2008.</w:t>
      </w:r>
    </w:p>
    <w:p w:rsidR="005B0DC4" w:rsidRPr="00692F00" w:rsidRDefault="005B0DC4" w:rsidP="00692F00">
      <w:pPr>
        <w:pStyle w:val="SemEspaamento"/>
        <w:jc w:val="both"/>
        <w:rPr>
          <w:rFonts w:ascii="Arial" w:eastAsia="Times New Roman" w:hAnsi="Arial" w:cs="Arial"/>
          <w:sz w:val="24"/>
          <w:szCs w:val="24"/>
          <w:lang w:eastAsia="pt-BR"/>
        </w:rPr>
      </w:pPr>
    </w:p>
    <w:p w:rsidR="005B0DC4" w:rsidRPr="00692F00" w:rsidRDefault="005B0DC4" w:rsidP="00692F00">
      <w:pPr>
        <w:jc w:val="both"/>
        <w:rPr>
          <w:rFonts w:cs="Arial"/>
        </w:rPr>
      </w:pPr>
      <w:r w:rsidRPr="00692F00">
        <w:rPr>
          <w:rFonts w:cs="Arial"/>
        </w:rPr>
        <w:t xml:space="preserve">TINOCO, João Eduardo Prudêncio; KRAEMER, Maria Elisabeth Pereira. </w:t>
      </w:r>
      <w:r w:rsidR="00E8497F">
        <w:rPr>
          <w:rFonts w:cs="Arial"/>
          <w:b/>
        </w:rPr>
        <w:t>Contabilidade e Gestão A</w:t>
      </w:r>
      <w:r w:rsidR="00E8497F" w:rsidRPr="00692F00">
        <w:rPr>
          <w:rFonts w:cs="Arial"/>
          <w:b/>
        </w:rPr>
        <w:t>mbiental</w:t>
      </w:r>
      <w:r w:rsidRPr="00692F00">
        <w:rPr>
          <w:rFonts w:cs="Arial"/>
        </w:rPr>
        <w:t>. São Paulo: Atlas, 2004.</w:t>
      </w:r>
    </w:p>
    <w:p w:rsidR="00692F00" w:rsidRPr="00692F00" w:rsidRDefault="00692F00" w:rsidP="00692F00">
      <w:pPr>
        <w:jc w:val="both"/>
        <w:rPr>
          <w:rFonts w:cs="Arial"/>
        </w:rPr>
      </w:pPr>
    </w:p>
    <w:p w:rsidR="00692F00" w:rsidRPr="00692F00" w:rsidRDefault="00692F00" w:rsidP="00692F00">
      <w:pPr>
        <w:pStyle w:val="Default"/>
        <w:jc w:val="both"/>
        <w:rPr>
          <w:rFonts w:ascii="Arial" w:hAnsi="Arial" w:cs="Arial"/>
          <w:color w:val="auto"/>
          <w:shd w:val="clear" w:color="auto" w:fill="FFFFFF"/>
        </w:rPr>
      </w:pPr>
      <w:r w:rsidRPr="00692F00">
        <w:rPr>
          <w:rFonts w:ascii="Arial" w:hAnsi="Arial" w:cs="Arial"/>
          <w:color w:val="auto"/>
        </w:rPr>
        <w:t>VELLANI, Cassio Luiz; RIBEIRO, Maisa de Souza. Sustentabilidade e Contabilidade</w:t>
      </w:r>
      <w:r w:rsidRPr="00692F00">
        <w:rPr>
          <w:rFonts w:ascii="Arial" w:hAnsi="Arial" w:cs="Arial"/>
          <w:b/>
          <w:color w:val="auto"/>
        </w:rPr>
        <w:t>. Revista Contemporânea de Contabilidade</w:t>
      </w:r>
      <w:r w:rsidRPr="00692F00">
        <w:rPr>
          <w:rFonts w:ascii="Arial" w:hAnsi="Arial" w:cs="Arial"/>
          <w:color w:val="auto"/>
        </w:rPr>
        <w:t>.v.1(11), p. 187-206. Disponível: https://dialnet.unirioja.es/descarga/articulo/3167379.pdf.</w:t>
      </w:r>
    </w:p>
    <w:p w:rsidR="005B0DC4" w:rsidRPr="00692F00" w:rsidRDefault="005B0DC4" w:rsidP="00692F00">
      <w:pPr>
        <w:pStyle w:val="SemEspaamento"/>
        <w:jc w:val="both"/>
        <w:rPr>
          <w:rFonts w:ascii="Arial" w:eastAsia="Times New Roman" w:hAnsi="Arial" w:cs="Arial"/>
          <w:sz w:val="24"/>
          <w:szCs w:val="24"/>
          <w:lang w:eastAsia="pt-BR"/>
        </w:rPr>
      </w:pPr>
    </w:p>
    <w:p w:rsidR="00692F00" w:rsidRPr="00692F00" w:rsidRDefault="00692F00" w:rsidP="00692F00">
      <w:pPr>
        <w:pStyle w:val="Default"/>
        <w:jc w:val="both"/>
        <w:rPr>
          <w:rFonts w:ascii="Arial" w:hAnsi="Arial" w:cs="Arial"/>
          <w:color w:val="auto"/>
        </w:rPr>
      </w:pPr>
      <w:r w:rsidRPr="00692F00">
        <w:rPr>
          <w:rFonts w:ascii="Arial" w:hAnsi="Arial" w:cs="Arial"/>
          <w:color w:val="auto"/>
        </w:rPr>
        <w:t xml:space="preserve">VERGARA, S. C. </w:t>
      </w:r>
      <w:r w:rsidRPr="00692F00">
        <w:rPr>
          <w:rFonts w:ascii="Arial" w:hAnsi="Arial" w:cs="Arial"/>
          <w:b/>
          <w:color w:val="auto"/>
        </w:rPr>
        <w:t>Projetos e relatórios de pesquisa em administração</w:t>
      </w:r>
      <w:r w:rsidRPr="00692F00">
        <w:rPr>
          <w:rFonts w:ascii="Arial" w:hAnsi="Arial" w:cs="Arial"/>
          <w:color w:val="auto"/>
        </w:rPr>
        <w:t>. 3. ed. São Paulo: Atlas, 2000.</w:t>
      </w:r>
    </w:p>
    <w:p w:rsidR="00765B64" w:rsidRPr="00692F00" w:rsidRDefault="00765B64" w:rsidP="00692F00">
      <w:pPr>
        <w:jc w:val="both"/>
        <w:rPr>
          <w:rFonts w:cs="Arial"/>
        </w:rPr>
      </w:pPr>
    </w:p>
    <w:p w:rsidR="00765B64" w:rsidRPr="00692F00" w:rsidRDefault="00765B64" w:rsidP="00692F00">
      <w:pPr>
        <w:pStyle w:val="SemEspaamento"/>
        <w:jc w:val="both"/>
        <w:rPr>
          <w:rFonts w:ascii="Arial" w:hAnsi="Arial" w:cs="Arial"/>
          <w:sz w:val="24"/>
          <w:szCs w:val="24"/>
        </w:rPr>
      </w:pPr>
      <w:r w:rsidRPr="00692F00">
        <w:rPr>
          <w:rFonts w:ascii="Arial" w:hAnsi="Arial" w:cs="Arial"/>
          <w:sz w:val="24"/>
          <w:szCs w:val="24"/>
        </w:rPr>
        <w:t>YAMAGUCHI, Cristina Keiko</w:t>
      </w:r>
      <w:r w:rsidRPr="00692F00">
        <w:rPr>
          <w:rFonts w:ascii="Arial" w:hAnsi="Arial" w:cs="Arial"/>
          <w:b/>
          <w:sz w:val="24"/>
          <w:szCs w:val="24"/>
        </w:rPr>
        <w:t>. Contabilidade Ambiental nas Organizações como instrumento de Criação do Conhecimento</w:t>
      </w:r>
      <w:r w:rsidRPr="00692F00">
        <w:rPr>
          <w:rFonts w:ascii="Arial" w:hAnsi="Arial" w:cs="Arial"/>
          <w:sz w:val="24"/>
          <w:szCs w:val="24"/>
        </w:rPr>
        <w:t>. 2011, 260f. Doutorado em Engenharia e Gestão de Conhecimento. Universidade Federal de Santa Catarina.Florianópolis,2011. Disponível:</w:t>
      </w:r>
    </w:p>
    <w:p w:rsidR="00D875BE" w:rsidRPr="00692F00" w:rsidRDefault="00EB423F" w:rsidP="00692F00">
      <w:pPr>
        <w:pStyle w:val="SemEspaamento"/>
        <w:jc w:val="both"/>
        <w:rPr>
          <w:rFonts w:ascii="Arial" w:hAnsi="Arial" w:cs="Arial"/>
          <w:bCs/>
          <w:sz w:val="24"/>
          <w:szCs w:val="24"/>
        </w:rPr>
      </w:pPr>
      <w:hyperlink r:id="rId34" w:history="1">
        <w:r w:rsidR="00765B64" w:rsidRPr="00692F00">
          <w:rPr>
            <w:rStyle w:val="Hyperlink"/>
            <w:rFonts w:ascii="Arial" w:hAnsi="Arial" w:cs="Arial"/>
            <w:color w:val="auto"/>
            <w:sz w:val="24"/>
            <w:szCs w:val="24"/>
            <w:u w:val="none"/>
          </w:rPr>
          <w:t>https://repositorio.ufsc.br/bitstream/handle/123456789/95951/292570.pdf?sequence=1&amp;isAllowed=y</w:t>
        </w:r>
      </w:hyperlink>
      <w:bookmarkStart w:id="25" w:name="_Toc515800877"/>
      <w:r w:rsidR="00D875BE" w:rsidRPr="00692F00">
        <w:rPr>
          <w:rStyle w:val="Hyperlink"/>
          <w:rFonts w:ascii="Arial" w:hAnsi="Arial" w:cs="Arial"/>
          <w:bCs/>
          <w:color w:val="auto"/>
          <w:sz w:val="24"/>
          <w:szCs w:val="24"/>
          <w:u w:val="none"/>
        </w:rPr>
        <w:t xml:space="preserve"> Acesso em:</w:t>
      </w:r>
      <w:r w:rsidR="00D875BE" w:rsidRPr="00692F00">
        <w:rPr>
          <w:rFonts w:ascii="Arial" w:hAnsi="Arial" w:cs="Arial"/>
          <w:bCs/>
          <w:sz w:val="24"/>
          <w:szCs w:val="24"/>
        </w:rPr>
        <w:t>23 abr. 2018</w:t>
      </w:r>
      <w:r w:rsidR="00692F00" w:rsidRPr="00692F00">
        <w:rPr>
          <w:rFonts w:ascii="Arial" w:hAnsi="Arial" w:cs="Arial"/>
          <w:bCs/>
          <w:sz w:val="24"/>
          <w:szCs w:val="24"/>
        </w:rPr>
        <w:t>.</w:t>
      </w:r>
    </w:p>
    <w:p w:rsidR="00960781" w:rsidRPr="00692F00" w:rsidRDefault="00960781" w:rsidP="00692F00">
      <w:pPr>
        <w:pStyle w:val="SemEspaamento"/>
        <w:jc w:val="both"/>
        <w:rPr>
          <w:rStyle w:val="Hyperlink"/>
          <w:rFonts w:ascii="Arial" w:hAnsi="Arial" w:cs="Arial"/>
          <w:color w:val="auto"/>
          <w:sz w:val="24"/>
          <w:szCs w:val="24"/>
          <w:u w:val="none"/>
        </w:rPr>
      </w:pPr>
    </w:p>
    <w:p w:rsidR="00960781" w:rsidRPr="0056545F" w:rsidRDefault="00692F00" w:rsidP="00692F00">
      <w:pPr>
        <w:pStyle w:val="SemEspaamento"/>
        <w:jc w:val="both"/>
        <w:rPr>
          <w:rStyle w:val="Hyperlink"/>
          <w:rFonts w:ascii="Arial" w:hAnsi="Arial" w:cs="Arial"/>
          <w:color w:val="auto"/>
          <w:sz w:val="24"/>
          <w:szCs w:val="24"/>
          <w:u w:val="none"/>
        </w:rPr>
      </w:pPr>
      <w:r w:rsidRPr="00692F00">
        <w:rPr>
          <w:rFonts w:ascii="Arial" w:hAnsi="Arial" w:cs="Arial"/>
          <w:sz w:val="24"/>
          <w:szCs w:val="24"/>
        </w:rPr>
        <w:t xml:space="preserve">YIN, R. K. </w:t>
      </w:r>
      <w:r w:rsidRPr="00692F00">
        <w:rPr>
          <w:rFonts w:ascii="Arial" w:hAnsi="Arial" w:cs="Arial"/>
          <w:b/>
          <w:bCs/>
          <w:sz w:val="24"/>
          <w:szCs w:val="24"/>
        </w:rPr>
        <w:t xml:space="preserve">Estudo de caso: </w:t>
      </w:r>
      <w:r w:rsidRPr="00692F00">
        <w:rPr>
          <w:rFonts w:ascii="Arial" w:hAnsi="Arial" w:cs="Arial"/>
          <w:b/>
          <w:sz w:val="24"/>
          <w:szCs w:val="24"/>
        </w:rPr>
        <w:t>planejamento e métodos</w:t>
      </w:r>
      <w:r w:rsidRPr="00692F00">
        <w:rPr>
          <w:rFonts w:ascii="Arial" w:hAnsi="Arial" w:cs="Arial"/>
          <w:sz w:val="24"/>
          <w:szCs w:val="24"/>
        </w:rPr>
        <w:t>. 2 ed. Porto Alegre: Bookman, 2001.</w:t>
      </w:r>
    </w:p>
    <w:p w:rsidR="00960781" w:rsidRPr="0056545F" w:rsidRDefault="00960781" w:rsidP="00960781">
      <w:pPr>
        <w:pStyle w:val="SemEspaamento"/>
        <w:jc w:val="both"/>
        <w:rPr>
          <w:rStyle w:val="Hyperlink"/>
          <w:rFonts w:ascii="Arial" w:hAnsi="Arial" w:cs="Arial"/>
          <w:color w:val="auto"/>
          <w:sz w:val="24"/>
          <w:szCs w:val="24"/>
          <w:u w:val="none"/>
        </w:rPr>
      </w:pPr>
    </w:p>
    <w:p w:rsidR="00960781" w:rsidRPr="0056545F" w:rsidRDefault="00960781" w:rsidP="00960781">
      <w:pPr>
        <w:pStyle w:val="SemEspaamento"/>
        <w:jc w:val="both"/>
        <w:rPr>
          <w:rStyle w:val="Hyperlink"/>
          <w:rFonts w:ascii="Arial" w:hAnsi="Arial" w:cs="Arial"/>
          <w:color w:val="auto"/>
          <w:sz w:val="24"/>
          <w:szCs w:val="24"/>
          <w:u w:val="none"/>
        </w:rPr>
      </w:pPr>
    </w:p>
    <w:p w:rsidR="00960781" w:rsidRPr="0056545F" w:rsidRDefault="00960781" w:rsidP="00960781">
      <w:pPr>
        <w:pStyle w:val="SemEspaamento"/>
        <w:jc w:val="both"/>
        <w:rPr>
          <w:rStyle w:val="Hyperlink"/>
          <w:rFonts w:ascii="Arial" w:hAnsi="Arial" w:cs="Arial"/>
          <w:color w:val="auto"/>
          <w:sz w:val="24"/>
          <w:szCs w:val="24"/>
          <w:u w:val="none"/>
        </w:rPr>
      </w:pPr>
    </w:p>
    <w:p w:rsidR="00960781" w:rsidRPr="0056545F" w:rsidRDefault="00960781" w:rsidP="00960781">
      <w:pPr>
        <w:pStyle w:val="SemEspaamento"/>
        <w:jc w:val="both"/>
        <w:rPr>
          <w:rStyle w:val="Hyperlink"/>
          <w:rFonts w:ascii="Arial" w:hAnsi="Arial" w:cs="Arial"/>
          <w:color w:val="auto"/>
          <w:sz w:val="24"/>
          <w:szCs w:val="24"/>
          <w:u w:val="none"/>
        </w:rPr>
      </w:pPr>
    </w:p>
    <w:p w:rsidR="00960781" w:rsidRPr="0056545F" w:rsidRDefault="00960781" w:rsidP="00960781">
      <w:pPr>
        <w:pStyle w:val="SemEspaamento"/>
        <w:jc w:val="both"/>
        <w:rPr>
          <w:rStyle w:val="Hyperlink"/>
          <w:rFonts w:ascii="Arial" w:hAnsi="Arial" w:cs="Arial"/>
          <w:color w:val="auto"/>
          <w:sz w:val="24"/>
          <w:szCs w:val="24"/>
          <w:u w:val="none"/>
        </w:rPr>
      </w:pPr>
    </w:p>
    <w:p w:rsidR="00960781" w:rsidRPr="0056545F" w:rsidRDefault="00960781" w:rsidP="00960781">
      <w:pPr>
        <w:pStyle w:val="SemEspaamento"/>
        <w:jc w:val="both"/>
        <w:rPr>
          <w:rStyle w:val="Hyperlink"/>
          <w:rFonts w:ascii="Arial" w:hAnsi="Arial" w:cs="Arial"/>
          <w:color w:val="auto"/>
          <w:sz w:val="24"/>
          <w:szCs w:val="24"/>
          <w:u w:val="none"/>
        </w:rPr>
      </w:pPr>
    </w:p>
    <w:p w:rsidR="00960781" w:rsidRPr="0056545F" w:rsidRDefault="00960781" w:rsidP="00960781">
      <w:pPr>
        <w:pStyle w:val="SemEspaamento"/>
        <w:jc w:val="both"/>
        <w:rPr>
          <w:rStyle w:val="Hyperlink"/>
          <w:rFonts w:ascii="Arial" w:hAnsi="Arial" w:cs="Arial"/>
          <w:color w:val="auto"/>
          <w:sz w:val="24"/>
          <w:szCs w:val="24"/>
          <w:u w:val="none"/>
        </w:rPr>
      </w:pPr>
    </w:p>
    <w:p w:rsidR="00960781" w:rsidRPr="0056545F" w:rsidRDefault="00960781" w:rsidP="00960781">
      <w:pPr>
        <w:pStyle w:val="SemEspaamento"/>
        <w:jc w:val="both"/>
        <w:rPr>
          <w:rStyle w:val="Hyperlink"/>
          <w:rFonts w:ascii="Arial" w:hAnsi="Arial" w:cs="Arial"/>
          <w:color w:val="auto"/>
          <w:sz w:val="24"/>
          <w:szCs w:val="24"/>
          <w:u w:val="none"/>
        </w:rPr>
      </w:pPr>
    </w:p>
    <w:p w:rsidR="0056545F" w:rsidRPr="0056545F" w:rsidRDefault="0056545F" w:rsidP="00960781">
      <w:pPr>
        <w:pStyle w:val="SemEspaamento"/>
        <w:jc w:val="both"/>
        <w:rPr>
          <w:rStyle w:val="Hyperlink"/>
          <w:rFonts w:ascii="Arial" w:hAnsi="Arial" w:cs="Arial"/>
          <w:color w:val="auto"/>
          <w:sz w:val="24"/>
          <w:szCs w:val="24"/>
          <w:u w:val="none"/>
        </w:rPr>
      </w:pPr>
    </w:p>
    <w:p w:rsidR="00A16124" w:rsidRDefault="00A16124" w:rsidP="00960781">
      <w:pPr>
        <w:pStyle w:val="SemEspaamento"/>
        <w:spacing w:line="360" w:lineRule="auto"/>
        <w:jc w:val="both"/>
        <w:rPr>
          <w:rStyle w:val="Hyperlink"/>
          <w:rFonts w:ascii="Arial" w:hAnsi="Arial" w:cs="Arial"/>
          <w:color w:val="auto"/>
          <w:sz w:val="24"/>
          <w:szCs w:val="24"/>
          <w:u w:val="none"/>
        </w:rPr>
      </w:pPr>
    </w:p>
    <w:p w:rsidR="00CA2C78" w:rsidRDefault="00CA2C78" w:rsidP="00960781">
      <w:pPr>
        <w:pStyle w:val="SemEspaamento"/>
        <w:spacing w:line="360" w:lineRule="auto"/>
        <w:jc w:val="both"/>
        <w:rPr>
          <w:rStyle w:val="Hyperlink"/>
          <w:rFonts w:ascii="Arial" w:hAnsi="Arial" w:cs="Arial"/>
          <w:color w:val="auto"/>
          <w:sz w:val="24"/>
          <w:szCs w:val="24"/>
          <w:u w:val="none"/>
        </w:rPr>
      </w:pPr>
    </w:p>
    <w:p w:rsidR="00692F00" w:rsidRDefault="00692F00" w:rsidP="00960781">
      <w:pPr>
        <w:pStyle w:val="SemEspaamento"/>
        <w:spacing w:line="360" w:lineRule="auto"/>
        <w:jc w:val="both"/>
        <w:rPr>
          <w:rStyle w:val="Hyperlink"/>
          <w:rFonts w:ascii="Arial" w:hAnsi="Arial" w:cs="Arial"/>
          <w:color w:val="auto"/>
          <w:sz w:val="24"/>
          <w:szCs w:val="24"/>
          <w:u w:val="none"/>
        </w:rPr>
      </w:pPr>
    </w:p>
    <w:p w:rsidR="00692F00" w:rsidRDefault="00692F00" w:rsidP="00960781">
      <w:pPr>
        <w:pStyle w:val="SemEspaamento"/>
        <w:spacing w:line="360" w:lineRule="auto"/>
        <w:jc w:val="both"/>
        <w:rPr>
          <w:rStyle w:val="Hyperlink"/>
          <w:rFonts w:ascii="Arial" w:hAnsi="Arial" w:cs="Arial"/>
          <w:color w:val="auto"/>
          <w:sz w:val="24"/>
          <w:szCs w:val="24"/>
          <w:u w:val="none"/>
        </w:rPr>
      </w:pPr>
    </w:p>
    <w:p w:rsidR="00692F00" w:rsidRDefault="00692F00" w:rsidP="00960781">
      <w:pPr>
        <w:pStyle w:val="SemEspaamento"/>
        <w:spacing w:line="360" w:lineRule="auto"/>
        <w:jc w:val="both"/>
        <w:rPr>
          <w:rStyle w:val="Hyperlink"/>
          <w:rFonts w:ascii="Arial" w:hAnsi="Arial" w:cs="Arial"/>
          <w:color w:val="auto"/>
          <w:sz w:val="24"/>
          <w:szCs w:val="24"/>
          <w:u w:val="none"/>
        </w:rPr>
      </w:pPr>
    </w:p>
    <w:p w:rsidR="00692F00" w:rsidRDefault="00692F00" w:rsidP="00960781">
      <w:pPr>
        <w:pStyle w:val="SemEspaamento"/>
        <w:spacing w:line="360" w:lineRule="auto"/>
        <w:jc w:val="both"/>
        <w:rPr>
          <w:rStyle w:val="Hyperlink"/>
          <w:rFonts w:ascii="Arial" w:hAnsi="Arial" w:cs="Arial"/>
          <w:color w:val="auto"/>
          <w:sz w:val="24"/>
          <w:szCs w:val="24"/>
          <w:u w:val="none"/>
        </w:rPr>
      </w:pPr>
    </w:p>
    <w:p w:rsidR="00692F00" w:rsidRDefault="00692F00" w:rsidP="00960781">
      <w:pPr>
        <w:pStyle w:val="SemEspaamento"/>
        <w:spacing w:line="360" w:lineRule="auto"/>
        <w:jc w:val="both"/>
        <w:rPr>
          <w:rStyle w:val="Hyperlink"/>
          <w:rFonts w:ascii="Arial" w:hAnsi="Arial" w:cs="Arial"/>
          <w:color w:val="auto"/>
          <w:sz w:val="24"/>
          <w:szCs w:val="24"/>
          <w:u w:val="none"/>
        </w:rPr>
      </w:pPr>
    </w:p>
    <w:p w:rsidR="00692F00" w:rsidRDefault="00692F00" w:rsidP="00960781">
      <w:pPr>
        <w:pStyle w:val="SemEspaamento"/>
        <w:spacing w:line="360" w:lineRule="auto"/>
        <w:jc w:val="both"/>
        <w:rPr>
          <w:rStyle w:val="Hyperlink"/>
          <w:rFonts w:ascii="Arial" w:hAnsi="Arial" w:cs="Arial"/>
          <w:color w:val="auto"/>
          <w:sz w:val="24"/>
          <w:szCs w:val="24"/>
          <w:u w:val="none"/>
        </w:rPr>
      </w:pPr>
    </w:p>
    <w:p w:rsidR="00692F00" w:rsidRDefault="00692F00" w:rsidP="00960781">
      <w:pPr>
        <w:pStyle w:val="SemEspaamento"/>
        <w:spacing w:line="360" w:lineRule="auto"/>
        <w:jc w:val="both"/>
        <w:rPr>
          <w:rStyle w:val="Hyperlink"/>
          <w:rFonts w:ascii="Arial" w:hAnsi="Arial" w:cs="Arial"/>
          <w:color w:val="auto"/>
          <w:sz w:val="24"/>
          <w:szCs w:val="24"/>
          <w:u w:val="none"/>
        </w:rPr>
      </w:pPr>
    </w:p>
    <w:p w:rsidR="00692F00" w:rsidRDefault="00692F00" w:rsidP="00960781">
      <w:pPr>
        <w:pStyle w:val="SemEspaamento"/>
        <w:spacing w:line="360" w:lineRule="auto"/>
        <w:jc w:val="both"/>
        <w:rPr>
          <w:rStyle w:val="Hyperlink"/>
          <w:rFonts w:ascii="Arial" w:hAnsi="Arial" w:cs="Arial"/>
          <w:color w:val="auto"/>
          <w:sz w:val="24"/>
          <w:szCs w:val="24"/>
          <w:u w:val="none"/>
        </w:rPr>
      </w:pPr>
    </w:p>
    <w:p w:rsidR="00692F00" w:rsidRDefault="00692F00" w:rsidP="00960781">
      <w:pPr>
        <w:pStyle w:val="SemEspaamento"/>
        <w:spacing w:line="360" w:lineRule="auto"/>
        <w:jc w:val="both"/>
        <w:rPr>
          <w:rStyle w:val="Hyperlink"/>
          <w:rFonts w:ascii="Arial" w:hAnsi="Arial" w:cs="Arial"/>
          <w:color w:val="auto"/>
          <w:sz w:val="24"/>
          <w:szCs w:val="24"/>
          <w:u w:val="none"/>
        </w:rPr>
      </w:pPr>
    </w:p>
    <w:p w:rsidR="00692F00" w:rsidRDefault="00692F00" w:rsidP="00960781">
      <w:pPr>
        <w:pStyle w:val="SemEspaamento"/>
        <w:spacing w:line="360" w:lineRule="auto"/>
        <w:jc w:val="both"/>
        <w:rPr>
          <w:rStyle w:val="Hyperlink"/>
          <w:rFonts w:ascii="Arial" w:hAnsi="Arial" w:cs="Arial"/>
          <w:color w:val="auto"/>
          <w:sz w:val="24"/>
          <w:szCs w:val="24"/>
          <w:u w:val="none"/>
        </w:rPr>
      </w:pPr>
    </w:p>
    <w:p w:rsidR="00692F00" w:rsidRDefault="00692F00" w:rsidP="00960781">
      <w:pPr>
        <w:pStyle w:val="SemEspaamento"/>
        <w:spacing w:line="360" w:lineRule="auto"/>
        <w:jc w:val="both"/>
        <w:rPr>
          <w:rStyle w:val="Hyperlink"/>
          <w:rFonts w:ascii="Arial" w:hAnsi="Arial" w:cs="Arial"/>
          <w:color w:val="auto"/>
          <w:sz w:val="24"/>
          <w:szCs w:val="24"/>
          <w:u w:val="none"/>
        </w:rPr>
      </w:pPr>
    </w:p>
    <w:p w:rsidR="00692F00" w:rsidRDefault="00692F00" w:rsidP="00960781">
      <w:pPr>
        <w:pStyle w:val="SemEspaamento"/>
        <w:spacing w:line="360" w:lineRule="auto"/>
        <w:jc w:val="both"/>
        <w:rPr>
          <w:rStyle w:val="Hyperlink"/>
          <w:rFonts w:ascii="Arial" w:hAnsi="Arial" w:cs="Arial"/>
          <w:color w:val="auto"/>
          <w:sz w:val="24"/>
          <w:szCs w:val="24"/>
          <w:u w:val="none"/>
        </w:rPr>
      </w:pPr>
    </w:p>
    <w:p w:rsidR="00692F00" w:rsidRDefault="00692F00" w:rsidP="00960781">
      <w:pPr>
        <w:pStyle w:val="SemEspaamento"/>
        <w:spacing w:line="360" w:lineRule="auto"/>
        <w:jc w:val="both"/>
        <w:rPr>
          <w:rStyle w:val="Hyperlink"/>
          <w:rFonts w:ascii="Arial" w:hAnsi="Arial" w:cs="Arial"/>
          <w:color w:val="auto"/>
          <w:sz w:val="24"/>
          <w:szCs w:val="24"/>
          <w:u w:val="none"/>
        </w:rPr>
      </w:pPr>
    </w:p>
    <w:p w:rsidR="00692F00" w:rsidRDefault="00692F00" w:rsidP="00960781">
      <w:pPr>
        <w:pStyle w:val="SemEspaamento"/>
        <w:spacing w:line="360" w:lineRule="auto"/>
        <w:jc w:val="both"/>
        <w:rPr>
          <w:rStyle w:val="Hyperlink"/>
          <w:rFonts w:ascii="Arial" w:hAnsi="Arial" w:cs="Arial"/>
          <w:color w:val="auto"/>
          <w:sz w:val="24"/>
          <w:szCs w:val="24"/>
          <w:u w:val="none"/>
        </w:rPr>
      </w:pPr>
    </w:p>
    <w:p w:rsidR="00DF60D3" w:rsidRDefault="00DF60D3" w:rsidP="00960781">
      <w:pPr>
        <w:pStyle w:val="SemEspaamento"/>
        <w:spacing w:line="360" w:lineRule="auto"/>
        <w:jc w:val="both"/>
        <w:rPr>
          <w:rStyle w:val="Hyperlink"/>
          <w:rFonts w:ascii="Arial" w:hAnsi="Arial" w:cs="Arial"/>
          <w:color w:val="auto"/>
          <w:sz w:val="24"/>
          <w:szCs w:val="24"/>
          <w:u w:val="none"/>
        </w:rPr>
      </w:pPr>
    </w:p>
    <w:p w:rsidR="00DF60D3" w:rsidRDefault="00DF60D3" w:rsidP="00960781">
      <w:pPr>
        <w:pStyle w:val="SemEspaamento"/>
        <w:spacing w:line="360" w:lineRule="auto"/>
        <w:jc w:val="both"/>
        <w:rPr>
          <w:rStyle w:val="Hyperlink"/>
          <w:rFonts w:ascii="Arial" w:hAnsi="Arial" w:cs="Arial"/>
          <w:color w:val="auto"/>
          <w:sz w:val="24"/>
          <w:szCs w:val="24"/>
          <w:u w:val="none"/>
        </w:rPr>
      </w:pPr>
    </w:p>
    <w:p w:rsidR="00DF60D3" w:rsidRDefault="00DF60D3" w:rsidP="00960781">
      <w:pPr>
        <w:pStyle w:val="SemEspaamento"/>
        <w:spacing w:line="360" w:lineRule="auto"/>
        <w:jc w:val="both"/>
        <w:rPr>
          <w:rStyle w:val="Hyperlink"/>
          <w:rFonts w:ascii="Arial" w:hAnsi="Arial" w:cs="Arial"/>
          <w:color w:val="auto"/>
          <w:sz w:val="24"/>
          <w:szCs w:val="24"/>
          <w:u w:val="none"/>
        </w:rPr>
      </w:pPr>
    </w:p>
    <w:p w:rsidR="00DF60D3" w:rsidRDefault="00DF60D3" w:rsidP="00960781">
      <w:pPr>
        <w:pStyle w:val="SemEspaamento"/>
        <w:spacing w:line="360" w:lineRule="auto"/>
        <w:jc w:val="both"/>
        <w:rPr>
          <w:rStyle w:val="Hyperlink"/>
          <w:rFonts w:ascii="Arial" w:hAnsi="Arial" w:cs="Arial"/>
          <w:color w:val="auto"/>
          <w:sz w:val="24"/>
          <w:szCs w:val="24"/>
          <w:u w:val="none"/>
        </w:rPr>
      </w:pPr>
    </w:p>
    <w:p w:rsidR="00DF60D3" w:rsidRDefault="00DF60D3" w:rsidP="00960781">
      <w:pPr>
        <w:pStyle w:val="SemEspaamento"/>
        <w:spacing w:line="360" w:lineRule="auto"/>
        <w:jc w:val="both"/>
        <w:rPr>
          <w:rStyle w:val="Hyperlink"/>
          <w:rFonts w:ascii="Arial" w:hAnsi="Arial" w:cs="Arial"/>
          <w:color w:val="auto"/>
          <w:sz w:val="24"/>
          <w:szCs w:val="24"/>
          <w:u w:val="none"/>
        </w:rPr>
      </w:pPr>
    </w:p>
    <w:p w:rsidR="00692F00" w:rsidRDefault="00692F00" w:rsidP="00960781">
      <w:pPr>
        <w:pStyle w:val="SemEspaamento"/>
        <w:spacing w:line="360" w:lineRule="auto"/>
        <w:jc w:val="both"/>
        <w:rPr>
          <w:rStyle w:val="Hyperlink"/>
          <w:rFonts w:ascii="Arial" w:hAnsi="Arial" w:cs="Arial"/>
          <w:color w:val="auto"/>
          <w:sz w:val="24"/>
          <w:szCs w:val="24"/>
          <w:u w:val="none"/>
        </w:rPr>
      </w:pPr>
    </w:p>
    <w:p w:rsidR="00692F00" w:rsidRDefault="00692F00" w:rsidP="00960781">
      <w:pPr>
        <w:pStyle w:val="SemEspaamento"/>
        <w:spacing w:line="360" w:lineRule="auto"/>
        <w:jc w:val="both"/>
        <w:rPr>
          <w:rStyle w:val="Hyperlink"/>
          <w:rFonts w:ascii="Arial" w:hAnsi="Arial" w:cs="Arial"/>
          <w:color w:val="auto"/>
          <w:sz w:val="24"/>
          <w:szCs w:val="24"/>
          <w:u w:val="none"/>
        </w:rPr>
      </w:pPr>
    </w:p>
    <w:p w:rsidR="00CA2C78" w:rsidRPr="0056545F" w:rsidRDefault="00CA2C78" w:rsidP="00960781">
      <w:pPr>
        <w:pStyle w:val="SemEspaamento"/>
        <w:spacing w:line="360" w:lineRule="auto"/>
        <w:jc w:val="both"/>
        <w:rPr>
          <w:rStyle w:val="Hyperlink"/>
          <w:rFonts w:ascii="Arial" w:hAnsi="Arial" w:cs="Arial"/>
          <w:color w:val="auto"/>
          <w:sz w:val="24"/>
          <w:szCs w:val="24"/>
          <w:u w:val="none"/>
        </w:rPr>
      </w:pPr>
    </w:p>
    <w:p w:rsidR="001161A0" w:rsidRDefault="003E6478" w:rsidP="00960781">
      <w:pPr>
        <w:pStyle w:val="SemEspaamento"/>
        <w:spacing w:line="360" w:lineRule="auto"/>
        <w:jc w:val="both"/>
        <w:rPr>
          <w:rFonts w:ascii="Arial" w:hAnsi="Arial" w:cs="Arial"/>
          <w:b/>
          <w:sz w:val="24"/>
          <w:szCs w:val="24"/>
        </w:rPr>
      </w:pPr>
      <w:r w:rsidRPr="0056545F">
        <w:rPr>
          <w:rFonts w:ascii="Arial" w:hAnsi="Arial" w:cs="Arial"/>
          <w:b/>
          <w:sz w:val="24"/>
          <w:szCs w:val="24"/>
        </w:rPr>
        <w:lastRenderedPageBreak/>
        <w:t>AP</w:t>
      </w:r>
      <w:r w:rsidR="00486DDA" w:rsidRPr="0056545F">
        <w:rPr>
          <w:rFonts w:ascii="Arial" w:hAnsi="Arial" w:cs="Arial"/>
          <w:b/>
          <w:sz w:val="24"/>
          <w:szCs w:val="24"/>
        </w:rPr>
        <w:t>Ê</w:t>
      </w:r>
      <w:r w:rsidRPr="0056545F">
        <w:rPr>
          <w:rFonts w:ascii="Arial" w:hAnsi="Arial" w:cs="Arial"/>
          <w:b/>
          <w:sz w:val="24"/>
          <w:szCs w:val="24"/>
        </w:rPr>
        <w:t xml:space="preserve">NDICE </w:t>
      </w:r>
      <w:bookmarkEnd w:id="25"/>
    </w:p>
    <w:p w:rsidR="00CA2C78" w:rsidRDefault="00CA2C78" w:rsidP="00960781">
      <w:pPr>
        <w:pStyle w:val="SemEspaamento"/>
        <w:spacing w:line="360" w:lineRule="auto"/>
        <w:jc w:val="both"/>
        <w:rPr>
          <w:rFonts w:ascii="Arial" w:hAnsi="Arial" w:cs="Arial"/>
          <w:b/>
          <w:sz w:val="24"/>
          <w:szCs w:val="24"/>
        </w:rPr>
      </w:pPr>
    </w:p>
    <w:p w:rsidR="00CA2C78" w:rsidRPr="00CA2C78" w:rsidRDefault="00CA2C78" w:rsidP="00CA2C78">
      <w:pPr>
        <w:pStyle w:val="PargrafodaLista"/>
        <w:numPr>
          <w:ilvl w:val="0"/>
          <w:numId w:val="11"/>
        </w:numPr>
        <w:spacing w:after="200" w:line="360" w:lineRule="auto"/>
        <w:ind w:left="643"/>
        <w:jc w:val="both"/>
        <w:rPr>
          <w:rFonts w:cs="Arial"/>
        </w:rPr>
      </w:pPr>
      <w:r w:rsidRPr="00CA2C78">
        <w:rPr>
          <w:rFonts w:cs="Arial"/>
        </w:rPr>
        <w:t>No seu entendimento o que é sustentabilidade?</w:t>
      </w:r>
    </w:p>
    <w:p w:rsidR="00CA2C78" w:rsidRPr="00CA2C78" w:rsidRDefault="00CA2C78" w:rsidP="00CA2C78">
      <w:pPr>
        <w:spacing w:after="200" w:line="360" w:lineRule="auto"/>
        <w:ind w:left="360"/>
        <w:jc w:val="both"/>
        <w:rPr>
          <w:rFonts w:cs="Arial"/>
        </w:rPr>
      </w:pPr>
      <w:r w:rsidRPr="00CA2C78">
        <w:rPr>
          <w:rFonts w:cs="Arial"/>
        </w:rPr>
        <w:t>Sustentabilidade em nosso entendimento é o uso racional dos meios naturais renováveis e não renováveis. É o ponto de equilíbrio entre o uso racional, usar de forma a não causar desperdício e consequente, uso não necessário dos recursos naturais. É usar tão somente conforme a necessidade.</w:t>
      </w:r>
    </w:p>
    <w:p w:rsidR="00CA2C78" w:rsidRPr="00CA2C78" w:rsidRDefault="00CA2C78" w:rsidP="00CA2C78">
      <w:pPr>
        <w:pStyle w:val="PargrafodaLista"/>
        <w:numPr>
          <w:ilvl w:val="0"/>
          <w:numId w:val="11"/>
        </w:numPr>
        <w:spacing w:after="200" w:line="360" w:lineRule="auto"/>
        <w:ind w:left="643"/>
        <w:jc w:val="both"/>
        <w:rPr>
          <w:rFonts w:cs="Arial"/>
        </w:rPr>
      </w:pPr>
      <w:r w:rsidRPr="00CA2C78">
        <w:rPr>
          <w:rFonts w:cs="Arial"/>
        </w:rPr>
        <w:t>Qual a sua opinião para o descarte de medicamentos vencidos?</w:t>
      </w:r>
    </w:p>
    <w:p w:rsidR="00CA2C78" w:rsidRPr="00CA2C78" w:rsidRDefault="00CA2C78" w:rsidP="00CA2C78">
      <w:pPr>
        <w:pStyle w:val="PargrafodaLista"/>
        <w:spacing w:line="360" w:lineRule="auto"/>
        <w:ind w:left="360"/>
        <w:jc w:val="both"/>
        <w:rPr>
          <w:rFonts w:cs="Arial"/>
        </w:rPr>
      </w:pPr>
      <w:r w:rsidRPr="00CA2C78">
        <w:rPr>
          <w:rFonts w:cs="Arial"/>
        </w:rPr>
        <w:t xml:space="preserve"> O descarte dos produtos farmacêuticos, não só os medicamentos, deve ser feito por meio de empresas especializados, de modo a evitar o contato do meio ambiente.O descarte na natureza diretamente ou em lixões de materiais residenciais causam a contaminação do solo e consequentemente do lençol freático.</w:t>
      </w:r>
    </w:p>
    <w:p w:rsidR="00CA2C78" w:rsidRPr="00CA2C78" w:rsidRDefault="00CA2C78" w:rsidP="00CA2C78">
      <w:pPr>
        <w:pStyle w:val="PargrafodaLista"/>
        <w:spacing w:line="360" w:lineRule="auto"/>
        <w:ind w:left="360"/>
        <w:jc w:val="both"/>
        <w:rPr>
          <w:rFonts w:cs="Arial"/>
        </w:rPr>
      </w:pPr>
    </w:p>
    <w:p w:rsidR="00CA2C78" w:rsidRPr="00CA2C78" w:rsidRDefault="00CA2C78" w:rsidP="00CA2C78">
      <w:pPr>
        <w:pStyle w:val="PargrafodaLista"/>
        <w:numPr>
          <w:ilvl w:val="0"/>
          <w:numId w:val="11"/>
        </w:numPr>
        <w:spacing w:after="200" w:line="360" w:lineRule="auto"/>
        <w:ind w:left="643"/>
        <w:jc w:val="both"/>
        <w:rPr>
          <w:rFonts w:cs="Arial"/>
        </w:rPr>
      </w:pPr>
      <w:r w:rsidRPr="00CA2C78">
        <w:rPr>
          <w:rFonts w:cs="Arial"/>
        </w:rPr>
        <w:t>De que maneira é executado o descarte dos medicamentos vencidos?</w:t>
      </w:r>
    </w:p>
    <w:p w:rsidR="00CA2C78" w:rsidRDefault="00CA2C78" w:rsidP="00CA2C78">
      <w:pPr>
        <w:pStyle w:val="PargrafodaLista"/>
        <w:spacing w:line="360" w:lineRule="auto"/>
        <w:ind w:left="360"/>
        <w:jc w:val="both"/>
      </w:pPr>
      <w:r w:rsidRPr="00CA2C78">
        <w:t>Quando chega próximo ao vencimento, os medicamentos são guardado em um local separado, e com identificação para que não ocorre nenhum tipo de engano ou erro de ser vendido ou descartado no lixo comum. A empresa especializada recolhe esses resíduos e incinera.</w:t>
      </w:r>
    </w:p>
    <w:p w:rsidR="00CA2C78" w:rsidRPr="00CA2C78" w:rsidRDefault="00CA2C78" w:rsidP="00CA2C78">
      <w:pPr>
        <w:pStyle w:val="PargrafodaLista"/>
        <w:spacing w:line="360" w:lineRule="auto"/>
        <w:ind w:left="360"/>
        <w:jc w:val="both"/>
      </w:pPr>
    </w:p>
    <w:p w:rsidR="00CA2C78" w:rsidRPr="00CA2C78" w:rsidRDefault="00CA2C78" w:rsidP="00CA2C78">
      <w:pPr>
        <w:pStyle w:val="PargrafodaLista"/>
        <w:numPr>
          <w:ilvl w:val="0"/>
          <w:numId w:val="11"/>
        </w:numPr>
        <w:spacing w:after="200" w:line="360" w:lineRule="auto"/>
        <w:ind w:left="643"/>
        <w:jc w:val="both"/>
        <w:rPr>
          <w:rFonts w:cs="Arial"/>
        </w:rPr>
      </w:pPr>
      <w:r w:rsidRPr="00CA2C78">
        <w:rPr>
          <w:rFonts w:cs="Arial"/>
        </w:rPr>
        <w:t>Qual é a frequência desta coleta?</w:t>
      </w:r>
    </w:p>
    <w:p w:rsidR="00CA2C78" w:rsidRPr="00CA2C78" w:rsidRDefault="00CA2C78" w:rsidP="00CA2C78">
      <w:pPr>
        <w:pStyle w:val="PargrafodaLista"/>
        <w:spacing w:line="360" w:lineRule="auto"/>
        <w:ind w:left="360"/>
        <w:jc w:val="both"/>
      </w:pPr>
      <w:r w:rsidRPr="00CA2C78">
        <w:rPr>
          <w:rFonts w:cs="Arial"/>
        </w:rPr>
        <w:t xml:space="preserve">A empresa especializada faz o recolhimento de mês a mês, porém, se houver alguma necessidade urgente, ela recolhe na hora que for solicitado, por exemplo,nós fazemos  a aplicação de medicamentos injetável,se houver uma demanda inesperado e se tiver muita seringa suja na caixa coletora,de materiais descartados perfurocortante e se a caixa por algum problema ou alguma demanda </w:t>
      </w:r>
      <w:r w:rsidRPr="00CA2C78">
        <w:t>extraordinária estiver com grande número de resíduos, a empresa especializada faz o recolhimentona hora que você pedi, mas claro dentro das possibilidades deles,os produtos que contém sangue não podem ficar muito tempo armazenado, já os medicamentos vencidos são recolhido de mês a mês</w:t>
      </w:r>
      <w:r w:rsidRPr="00CA2C78">
        <w:rPr>
          <w:rFonts w:cs="Arial"/>
        </w:rPr>
        <w:t>.</w:t>
      </w:r>
    </w:p>
    <w:p w:rsidR="00CA2C78" w:rsidRPr="00CA2C78" w:rsidRDefault="00CA2C78" w:rsidP="00CA2C78">
      <w:pPr>
        <w:pStyle w:val="PargrafodaLista"/>
        <w:spacing w:line="360" w:lineRule="auto"/>
        <w:ind w:left="360"/>
        <w:jc w:val="both"/>
        <w:rPr>
          <w:rFonts w:cs="Arial"/>
        </w:rPr>
      </w:pPr>
    </w:p>
    <w:p w:rsidR="00CA2C78" w:rsidRPr="00CA2C78" w:rsidRDefault="00CA2C78" w:rsidP="00CA2C78">
      <w:pPr>
        <w:pStyle w:val="PargrafodaLista"/>
        <w:numPr>
          <w:ilvl w:val="0"/>
          <w:numId w:val="11"/>
        </w:numPr>
        <w:spacing w:after="200" w:line="360" w:lineRule="auto"/>
        <w:ind w:left="643"/>
        <w:jc w:val="both"/>
        <w:rPr>
          <w:rFonts w:eastAsia="Arial" w:cs="Arial"/>
        </w:rPr>
      </w:pPr>
      <w:r w:rsidRPr="00CA2C78">
        <w:t>Existe uma empresa especializada para esta Coleta?Qual é?</w:t>
      </w:r>
    </w:p>
    <w:p w:rsidR="00CA2C78" w:rsidRPr="00CA2C78" w:rsidRDefault="00CA2C78" w:rsidP="00CA2C78">
      <w:pPr>
        <w:pStyle w:val="PargrafodaLista"/>
        <w:spacing w:line="360" w:lineRule="auto"/>
        <w:ind w:left="360"/>
        <w:jc w:val="both"/>
        <w:rPr>
          <w:rFonts w:cs="Arial"/>
        </w:rPr>
      </w:pPr>
      <w:r w:rsidRPr="00CA2C78">
        <w:rPr>
          <w:rFonts w:cs="Arial"/>
        </w:rPr>
        <w:lastRenderedPageBreak/>
        <w:t>Sim, a empresa especializada é a ESN INCINERAÇÃO DE ITAPERUNA está localizada na cidade de Itaperuna, interior do Estado do Rio de Janeiro, que atua no mercado para promover o descarte consciente respeitando a legislação e buscando a otimização no manejo de resíduos.</w:t>
      </w:r>
    </w:p>
    <w:p w:rsidR="00CA2C78" w:rsidRPr="00CA2C78" w:rsidRDefault="00CA2C78" w:rsidP="00CA2C78">
      <w:pPr>
        <w:pStyle w:val="PargrafodaLista"/>
        <w:spacing w:line="360" w:lineRule="auto"/>
        <w:ind w:left="360"/>
        <w:jc w:val="both"/>
        <w:rPr>
          <w:rFonts w:cs="Arial"/>
        </w:rPr>
      </w:pPr>
    </w:p>
    <w:p w:rsidR="00CA2C78" w:rsidRPr="00CA2C78" w:rsidRDefault="00CA2C78" w:rsidP="00CA2C78">
      <w:pPr>
        <w:pStyle w:val="PargrafodaLista"/>
        <w:numPr>
          <w:ilvl w:val="0"/>
          <w:numId w:val="11"/>
        </w:numPr>
        <w:spacing w:after="200" w:line="360" w:lineRule="auto"/>
        <w:ind w:left="643"/>
        <w:jc w:val="both"/>
        <w:rPr>
          <w:rFonts w:cs="Arial"/>
        </w:rPr>
      </w:pPr>
      <w:r w:rsidRPr="00CA2C78">
        <w:rPr>
          <w:rFonts w:cs="Arial"/>
        </w:rPr>
        <w:t>Como é a armazenagem destes medicamentos, antes de realizar o descarte?</w:t>
      </w:r>
    </w:p>
    <w:p w:rsidR="00CA2C78" w:rsidRPr="00CA2C78" w:rsidRDefault="00CA2C78" w:rsidP="00CA2C78">
      <w:pPr>
        <w:pStyle w:val="PargrafodaLista"/>
        <w:spacing w:line="360" w:lineRule="auto"/>
        <w:ind w:left="360"/>
        <w:jc w:val="both"/>
        <w:rPr>
          <w:rFonts w:cs="Arial"/>
        </w:rPr>
      </w:pPr>
      <w:r w:rsidRPr="00CA2C78">
        <w:rPr>
          <w:rFonts w:cs="Arial"/>
        </w:rPr>
        <w:t>Deve ser colocado em local previamente sinalizado e muito bem identificado afim de evitar quaisquer incidentes.</w:t>
      </w:r>
    </w:p>
    <w:p w:rsidR="00CA2C78" w:rsidRPr="00CA2C78" w:rsidRDefault="00CA2C78" w:rsidP="00CA2C78">
      <w:pPr>
        <w:spacing w:line="360" w:lineRule="auto"/>
        <w:jc w:val="both"/>
        <w:rPr>
          <w:rFonts w:cs="Arial"/>
        </w:rPr>
      </w:pPr>
    </w:p>
    <w:p w:rsidR="00CA2C78" w:rsidRPr="00CA2C78" w:rsidRDefault="00CA2C78" w:rsidP="00CA2C78">
      <w:pPr>
        <w:pStyle w:val="PargrafodaLista"/>
        <w:numPr>
          <w:ilvl w:val="0"/>
          <w:numId w:val="11"/>
        </w:numPr>
        <w:spacing w:after="200" w:line="360" w:lineRule="auto"/>
        <w:ind w:left="643"/>
        <w:jc w:val="both"/>
        <w:rPr>
          <w:rFonts w:cs="Arial"/>
        </w:rPr>
      </w:pPr>
      <w:r w:rsidRPr="00CA2C78">
        <w:rPr>
          <w:rFonts w:cs="Arial"/>
        </w:rPr>
        <w:t>Como são realizados os registros desses medicamentos vencidos?</w:t>
      </w:r>
    </w:p>
    <w:p w:rsidR="00CA2C78" w:rsidRPr="00CA2C78" w:rsidRDefault="00CA2C78" w:rsidP="00CA2C78">
      <w:pPr>
        <w:pStyle w:val="PargrafodaLista"/>
        <w:spacing w:line="360" w:lineRule="auto"/>
        <w:ind w:left="360"/>
        <w:jc w:val="both"/>
        <w:rPr>
          <w:rFonts w:cs="Arial"/>
        </w:rPr>
      </w:pPr>
      <w:r w:rsidRPr="00CA2C78">
        <w:rPr>
          <w:rFonts w:cs="Arial"/>
        </w:rPr>
        <w:t>Em farmácias somente é obrigatório o aviso á ANVISA de produtos controlados e antibióticos, pois esses são de controle especial.</w:t>
      </w:r>
    </w:p>
    <w:p w:rsidR="00CA2C78" w:rsidRPr="00CA2C78" w:rsidRDefault="00CA2C78" w:rsidP="00CA2C78">
      <w:pPr>
        <w:pStyle w:val="PargrafodaLista"/>
        <w:spacing w:line="360" w:lineRule="auto"/>
        <w:ind w:left="360"/>
        <w:jc w:val="both"/>
        <w:rPr>
          <w:rFonts w:cs="Arial"/>
        </w:rPr>
      </w:pPr>
    </w:p>
    <w:p w:rsidR="00CA2C78" w:rsidRPr="00CA2C78" w:rsidRDefault="00CA2C78" w:rsidP="00CA2C78">
      <w:pPr>
        <w:pStyle w:val="PargrafodaLista"/>
        <w:numPr>
          <w:ilvl w:val="0"/>
          <w:numId w:val="11"/>
        </w:numPr>
        <w:spacing w:line="360" w:lineRule="auto"/>
        <w:ind w:left="643"/>
        <w:jc w:val="both"/>
      </w:pPr>
      <w:r w:rsidRPr="00CA2C78">
        <w:t>Quais são os perigos ao descarte errado dos medicamentos para meio ambiente?</w:t>
      </w:r>
    </w:p>
    <w:p w:rsidR="00CA2C78" w:rsidRPr="00CA2C78" w:rsidRDefault="00CA2C78" w:rsidP="00CA2C78">
      <w:pPr>
        <w:pStyle w:val="PargrafodaLista"/>
        <w:spacing w:line="360" w:lineRule="auto"/>
        <w:ind w:left="426"/>
        <w:jc w:val="both"/>
        <w:rPr>
          <w:rFonts w:cs="Arial"/>
        </w:rPr>
      </w:pPr>
      <w:r w:rsidRPr="00CA2C78">
        <w:rPr>
          <w:rFonts w:cs="Arial"/>
        </w:rPr>
        <w:t>Contaminação do solo e do lençol freático</w:t>
      </w:r>
    </w:p>
    <w:p w:rsidR="00CA2C78" w:rsidRPr="00CA2C78" w:rsidRDefault="00CA2C78" w:rsidP="00CA2C78">
      <w:pPr>
        <w:pStyle w:val="PargrafodaLista"/>
        <w:spacing w:line="360" w:lineRule="auto"/>
        <w:ind w:left="360"/>
        <w:jc w:val="both"/>
        <w:rPr>
          <w:rFonts w:cs="Arial"/>
        </w:rPr>
      </w:pPr>
    </w:p>
    <w:p w:rsidR="00CA2C78" w:rsidRPr="00CA2C78" w:rsidRDefault="00CA2C78" w:rsidP="00CA2C78">
      <w:pPr>
        <w:pStyle w:val="PargrafodaLista"/>
        <w:numPr>
          <w:ilvl w:val="0"/>
          <w:numId w:val="12"/>
        </w:numPr>
        <w:spacing w:after="200" w:line="360" w:lineRule="auto"/>
        <w:jc w:val="both"/>
        <w:rPr>
          <w:rFonts w:cs="Arial"/>
        </w:rPr>
      </w:pPr>
      <w:r w:rsidRPr="00CA2C78">
        <w:rPr>
          <w:rFonts w:cs="Arial"/>
        </w:rPr>
        <w:t>-Como a organização dos estoques facilitam a identificação dos medicamentos vencidos?</w:t>
      </w:r>
    </w:p>
    <w:p w:rsidR="00CA2C78" w:rsidRPr="00CA2C78" w:rsidRDefault="00CA2C78" w:rsidP="00CA2C78">
      <w:pPr>
        <w:pStyle w:val="PargrafodaLista"/>
        <w:spacing w:line="360" w:lineRule="auto"/>
        <w:ind w:left="360"/>
        <w:jc w:val="both"/>
        <w:rPr>
          <w:rFonts w:eastAsia="Arial" w:cs="Arial"/>
        </w:rPr>
      </w:pPr>
      <w:r w:rsidRPr="00CA2C78">
        <w:t>Em farmácias os programas de computador realizam o prévio aviso dos produtos e lotes próximos a vencer. Na prática as farmácias designam um profissional no ato da limpeza periódica das prateleiras para separar os produtos com vencimento em até 03 meses.</w:t>
      </w:r>
    </w:p>
    <w:p w:rsidR="00CA2C78" w:rsidRPr="00CA2C78" w:rsidRDefault="00CA2C78" w:rsidP="00CA2C78">
      <w:pPr>
        <w:pStyle w:val="PargrafodaLista"/>
        <w:spacing w:line="360" w:lineRule="auto"/>
        <w:ind w:left="360"/>
        <w:jc w:val="both"/>
        <w:rPr>
          <w:rFonts w:cs="Arial"/>
        </w:rPr>
      </w:pPr>
    </w:p>
    <w:p w:rsidR="00CA2C78" w:rsidRPr="00CA2C78" w:rsidRDefault="00CA2C78" w:rsidP="00CA2C78">
      <w:pPr>
        <w:pStyle w:val="PargrafodaLista"/>
        <w:numPr>
          <w:ilvl w:val="0"/>
          <w:numId w:val="13"/>
        </w:numPr>
        <w:autoSpaceDE w:val="0"/>
        <w:autoSpaceDN w:val="0"/>
        <w:adjustRightInd w:val="0"/>
        <w:spacing w:after="200" w:line="360" w:lineRule="auto"/>
        <w:jc w:val="both"/>
        <w:rPr>
          <w:rFonts w:cs="Arial"/>
          <w:bCs/>
        </w:rPr>
      </w:pPr>
      <w:r w:rsidRPr="00CA2C78">
        <w:rPr>
          <w:rFonts w:cs="Arial"/>
          <w:bCs/>
        </w:rPr>
        <w:t>A sua empresa utiliza a contabilidade?</w:t>
      </w:r>
    </w:p>
    <w:p w:rsidR="00CA2C78" w:rsidRPr="00CA2C78" w:rsidRDefault="00CA2C78" w:rsidP="00CA2C78">
      <w:pPr>
        <w:pStyle w:val="PargrafodaLista"/>
        <w:autoSpaceDE w:val="0"/>
        <w:autoSpaceDN w:val="0"/>
        <w:adjustRightInd w:val="0"/>
        <w:spacing w:line="360" w:lineRule="auto"/>
        <w:ind w:left="284"/>
        <w:jc w:val="both"/>
        <w:rPr>
          <w:rFonts w:eastAsia="Arial" w:cs="Arial"/>
        </w:rPr>
      </w:pPr>
      <w:r w:rsidRPr="00CA2C78">
        <w:t>Sim, ela utiliza a contabilidade, e o escritório de contabilidade, fica localizada em Guarapari.</w:t>
      </w:r>
    </w:p>
    <w:p w:rsidR="00CA2C78" w:rsidRPr="00CA2C78" w:rsidRDefault="00CA2C78" w:rsidP="00CA2C78">
      <w:pPr>
        <w:pStyle w:val="PargrafodaLista"/>
        <w:autoSpaceDE w:val="0"/>
        <w:autoSpaceDN w:val="0"/>
        <w:adjustRightInd w:val="0"/>
        <w:spacing w:line="360" w:lineRule="auto"/>
        <w:ind w:left="284"/>
        <w:jc w:val="both"/>
        <w:rPr>
          <w:rFonts w:cs="Arial"/>
          <w:bCs/>
        </w:rPr>
      </w:pPr>
    </w:p>
    <w:p w:rsidR="00CA2C78" w:rsidRPr="00CA2C78" w:rsidRDefault="00CA2C78" w:rsidP="00CA2C78">
      <w:pPr>
        <w:pStyle w:val="PargrafodaLista"/>
        <w:numPr>
          <w:ilvl w:val="0"/>
          <w:numId w:val="13"/>
        </w:numPr>
        <w:autoSpaceDE w:val="0"/>
        <w:autoSpaceDN w:val="0"/>
        <w:adjustRightInd w:val="0"/>
        <w:spacing w:after="200" w:line="360" w:lineRule="auto"/>
        <w:jc w:val="both"/>
        <w:rPr>
          <w:rFonts w:cs="Arial"/>
          <w:bCs/>
        </w:rPr>
      </w:pPr>
      <w:r w:rsidRPr="00CA2C78">
        <w:rPr>
          <w:rFonts w:cs="Arial"/>
          <w:bCs/>
        </w:rPr>
        <w:t>A empresa paga pelo o descarte de medicamentos? Qual é o valor médio?</w:t>
      </w:r>
    </w:p>
    <w:p w:rsidR="00CA2C78" w:rsidRPr="00CA2C78" w:rsidRDefault="00CA2C78" w:rsidP="00CA2C78">
      <w:pPr>
        <w:pStyle w:val="PargrafodaLista"/>
        <w:autoSpaceDE w:val="0"/>
        <w:autoSpaceDN w:val="0"/>
        <w:adjustRightInd w:val="0"/>
        <w:spacing w:line="360" w:lineRule="auto"/>
        <w:ind w:left="340"/>
        <w:jc w:val="both"/>
        <w:rPr>
          <w:rFonts w:cs="Arial"/>
          <w:bCs/>
        </w:rPr>
      </w:pPr>
      <w:r w:rsidRPr="00CA2C78">
        <w:rPr>
          <w:rFonts w:cs="Arial"/>
          <w:bCs/>
        </w:rPr>
        <w:t>Sim, a empresa paga um valor médio de 70 a 80 reais por mês.</w:t>
      </w:r>
    </w:p>
    <w:p w:rsidR="00CA2C78" w:rsidRPr="00CA2C78" w:rsidRDefault="00CA2C78" w:rsidP="00CA2C78">
      <w:pPr>
        <w:pStyle w:val="PargrafodaLista"/>
        <w:autoSpaceDE w:val="0"/>
        <w:autoSpaceDN w:val="0"/>
        <w:adjustRightInd w:val="0"/>
        <w:spacing w:line="360" w:lineRule="auto"/>
        <w:ind w:left="340"/>
        <w:jc w:val="both"/>
        <w:rPr>
          <w:rFonts w:cs="Arial"/>
          <w:bCs/>
        </w:rPr>
      </w:pPr>
    </w:p>
    <w:p w:rsidR="00CA2C78" w:rsidRPr="00CA2C78" w:rsidRDefault="00CA2C78" w:rsidP="00CA2C78">
      <w:pPr>
        <w:pStyle w:val="PargrafodaLista"/>
        <w:numPr>
          <w:ilvl w:val="0"/>
          <w:numId w:val="13"/>
        </w:numPr>
        <w:autoSpaceDE w:val="0"/>
        <w:autoSpaceDN w:val="0"/>
        <w:adjustRightInd w:val="0"/>
        <w:spacing w:after="160" w:line="360" w:lineRule="auto"/>
        <w:jc w:val="both"/>
        <w:rPr>
          <w:rFonts w:cs="Arial"/>
          <w:bCs/>
        </w:rPr>
      </w:pPr>
      <w:r w:rsidRPr="00CA2C78">
        <w:rPr>
          <w:rFonts w:cs="Arial"/>
          <w:bCs/>
        </w:rPr>
        <w:t>Na sua concepção o valor pago para o descarte é um investimento ou um custo?</w:t>
      </w:r>
    </w:p>
    <w:p w:rsidR="00CA2C78" w:rsidRPr="00CA2C78" w:rsidRDefault="00CA2C78" w:rsidP="00CA2C78">
      <w:pPr>
        <w:pStyle w:val="PargrafodaLista"/>
        <w:autoSpaceDE w:val="0"/>
        <w:autoSpaceDN w:val="0"/>
        <w:adjustRightInd w:val="0"/>
        <w:spacing w:line="360" w:lineRule="auto"/>
        <w:ind w:left="284"/>
        <w:jc w:val="both"/>
        <w:rPr>
          <w:rFonts w:cs="Arial"/>
          <w:bCs/>
        </w:rPr>
      </w:pPr>
      <w:r w:rsidRPr="00CA2C78">
        <w:rPr>
          <w:rFonts w:cs="Arial"/>
          <w:bCs/>
        </w:rPr>
        <w:lastRenderedPageBreak/>
        <w:t>Na minha concepção não e nem um e nem outro, pois sou obrigado a ter, se sou obrigado a ter não é um investimento e nem custo, é uma obrigação que a empresa tem para conseguir pegar o alvará sanitário,para continuar aberta.</w:t>
      </w:r>
    </w:p>
    <w:p w:rsidR="00CA2C78" w:rsidRPr="00CA2C78" w:rsidRDefault="00CA2C78" w:rsidP="00CA2C78">
      <w:pPr>
        <w:pStyle w:val="PargrafodaLista"/>
        <w:autoSpaceDE w:val="0"/>
        <w:autoSpaceDN w:val="0"/>
        <w:adjustRightInd w:val="0"/>
        <w:spacing w:line="360" w:lineRule="auto"/>
        <w:ind w:left="284"/>
        <w:jc w:val="both"/>
        <w:rPr>
          <w:rFonts w:cs="Arial"/>
          <w:bCs/>
        </w:rPr>
      </w:pPr>
    </w:p>
    <w:p w:rsidR="00CA2C78" w:rsidRPr="00CA2C78" w:rsidRDefault="00CA2C78" w:rsidP="00CA2C78">
      <w:pPr>
        <w:pStyle w:val="PargrafodaLista"/>
        <w:numPr>
          <w:ilvl w:val="0"/>
          <w:numId w:val="13"/>
        </w:numPr>
        <w:autoSpaceDE w:val="0"/>
        <w:autoSpaceDN w:val="0"/>
        <w:adjustRightInd w:val="0"/>
        <w:spacing w:after="160" w:line="360" w:lineRule="auto"/>
        <w:jc w:val="both"/>
        <w:rPr>
          <w:rFonts w:cs="Arial"/>
          <w:bCs/>
        </w:rPr>
      </w:pPr>
      <w:r w:rsidRPr="00CA2C78">
        <w:t>Qual é impacto do descarte de medicamento no resultado da empresa?</w:t>
      </w:r>
    </w:p>
    <w:p w:rsidR="00CA2C78" w:rsidRPr="00CA2C78" w:rsidRDefault="00CA2C78" w:rsidP="00CA2C78">
      <w:pPr>
        <w:pStyle w:val="PargrafodaLista"/>
        <w:tabs>
          <w:tab w:val="left" w:pos="7920"/>
        </w:tabs>
        <w:autoSpaceDE w:val="0"/>
        <w:autoSpaceDN w:val="0"/>
        <w:adjustRightInd w:val="0"/>
        <w:spacing w:line="360" w:lineRule="auto"/>
        <w:ind w:left="284"/>
        <w:jc w:val="both"/>
        <w:rPr>
          <w:rFonts w:cs="Arial"/>
        </w:rPr>
      </w:pPr>
      <w:r w:rsidRPr="00CA2C78">
        <w:rPr>
          <w:rFonts w:cs="Arial"/>
          <w:bCs/>
        </w:rPr>
        <w:t xml:space="preserve">Nenhum, o valor é </w:t>
      </w:r>
      <w:r w:rsidRPr="00CA2C78">
        <w:rPr>
          <w:rFonts w:cs="Arial"/>
        </w:rPr>
        <w:t>irrisório tendo visto o custo que a farmácia tem.</w:t>
      </w:r>
      <w:r w:rsidRPr="00CA2C78">
        <w:rPr>
          <w:rFonts w:cs="Arial"/>
        </w:rPr>
        <w:tab/>
      </w:r>
    </w:p>
    <w:p w:rsidR="00CA2C78" w:rsidRPr="00CA2C78" w:rsidRDefault="00CA2C78" w:rsidP="00CA2C78">
      <w:pPr>
        <w:pStyle w:val="PargrafodaLista"/>
        <w:tabs>
          <w:tab w:val="left" w:pos="7920"/>
        </w:tabs>
        <w:autoSpaceDE w:val="0"/>
        <w:autoSpaceDN w:val="0"/>
        <w:adjustRightInd w:val="0"/>
        <w:spacing w:line="360" w:lineRule="auto"/>
        <w:ind w:left="284"/>
        <w:jc w:val="both"/>
        <w:rPr>
          <w:rFonts w:cs="Arial"/>
        </w:rPr>
      </w:pPr>
    </w:p>
    <w:p w:rsidR="00CA2C78" w:rsidRPr="00CA2C78" w:rsidRDefault="00CA2C78" w:rsidP="00CA2C78">
      <w:pPr>
        <w:pStyle w:val="PargrafodaLista"/>
        <w:numPr>
          <w:ilvl w:val="0"/>
          <w:numId w:val="13"/>
        </w:numPr>
        <w:autoSpaceDE w:val="0"/>
        <w:autoSpaceDN w:val="0"/>
        <w:adjustRightInd w:val="0"/>
        <w:spacing w:after="160" w:line="360" w:lineRule="auto"/>
        <w:jc w:val="both"/>
        <w:rPr>
          <w:rFonts w:cs="Arial"/>
          <w:bCs/>
        </w:rPr>
      </w:pPr>
      <w:r w:rsidRPr="00CA2C78">
        <w:rPr>
          <w:rFonts w:cs="Arial"/>
          <w:bCs/>
        </w:rPr>
        <w:t>Como a empresa mensura esse valor? A empresa visualiza a vantagem em pagar este valor?</w:t>
      </w:r>
    </w:p>
    <w:p w:rsidR="00CA2C78" w:rsidRPr="00CA2C78" w:rsidRDefault="00CA2C78" w:rsidP="00CA2C78">
      <w:pPr>
        <w:pStyle w:val="PargrafodaLista"/>
        <w:autoSpaceDE w:val="0"/>
        <w:autoSpaceDN w:val="0"/>
        <w:adjustRightInd w:val="0"/>
        <w:spacing w:line="360" w:lineRule="auto"/>
        <w:ind w:left="284"/>
        <w:jc w:val="both"/>
        <w:rPr>
          <w:rFonts w:cs="Arial"/>
          <w:bCs/>
        </w:rPr>
      </w:pPr>
      <w:r w:rsidRPr="00CA2C78">
        <w:rPr>
          <w:rFonts w:cs="Arial"/>
          <w:bCs/>
        </w:rPr>
        <w:t>Volto, a afirmar é uma obrigação legal, é um imposto.</w:t>
      </w:r>
    </w:p>
    <w:p w:rsidR="00CA2C78" w:rsidRDefault="00CA2C78" w:rsidP="00960781">
      <w:pPr>
        <w:pStyle w:val="SemEspaamento"/>
        <w:spacing w:line="360" w:lineRule="auto"/>
        <w:jc w:val="both"/>
        <w:rPr>
          <w:rFonts w:ascii="Arial" w:hAnsi="Arial" w:cs="Arial"/>
          <w:b/>
          <w:sz w:val="24"/>
          <w:szCs w:val="24"/>
        </w:rPr>
      </w:pPr>
    </w:p>
    <w:p w:rsidR="00CA2C78" w:rsidRDefault="00CA2C78" w:rsidP="00960781">
      <w:pPr>
        <w:pStyle w:val="SemEspaamento"/>
        <w:spacing w:line="360" w:lineRule="auto"/>
        <w:jc w:val="both"/>
        <w:rPr>
          <w:rFonts w:ascii="Arial" w:hAnsi="Arial" w:cs="Arial"/>
          <w:b/>
          <w:sz w:val="24"/>
          <w:szCs w:val="24"/>
        </w:rPr>
      </w:pPr>
    </w:p>
    <w:p w:rsidR="00CA2C78" w:rsidRPr="0056545F" w:rsidRDefault="00CA2C78" w:rsidP="00960781">
      <w:pPr>
        <w:pStyle w:val="SemEspaamento"/>
        <w:spacing w:line="360" w:lineRule="auto"/>
        <w:jc w:val="both"/>
        <w:rPr>
          <w:rFonts w:ascii="Arial" w:hAnsi="Arial" w:cs="Arial"/>
          <w:b/>
          <w:sz w:val="24"/>
          <w:szCs w:val="24"/>
        </w:rPr>
      </w:pPr>
    </w:p>
    <w:p w:rsidR="00EF3478" w:rsidRPr="0056545F" w:rsidRDefault="00EF3478" w:rsidP="00EF3478">
      <w:pPr>
        <w:pStyle w:val="SemEspaamento"/>
        <w:rPr>
          <w:rFonts w:ascii="Arial" w:hAnsi="Arial" w:cs="Arial"/>
          <w:sz w:val="24"/>
          <w:szCs w:val="24"/>
        </w:rPr>
      </w:pPr>
    </w:p>
    <w:p w:rsidR="00EF3478" w:rsidRPr="0056545F" w:rsidRDefault="00EF3478" w:rsidP="00EF3478">
      <w:pPr>
        <w:pStyle w:val="SemEspaamento"/>
        <w:rPr>
          <w:rFonts w:ascii="Arial" w:hAnsi="Arial" w:cs="Arial"/>
          <w:sz w:val="24"/>
          <w:szCs w:val="24"/>
        </w:rPr>
      </w:pPr>
    </w:p>
    <w:sectPr w:rsidR="00EF3478" w:rsidRPr="0056545F" w:rsidSect="00CD6611">
      <w:headerReference w:type="default" r:id="rId35"/>
      <w:pgSz w:w="11907" w:h="16840" w:code="9"/>
      <w:pgMar w:top="1701" w:right="1134" w:bottom="1134" w:left="1701" w:header="709" w:footer="709" w:gutter="0"/>
      <w:pgNumType w:start="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423F" w:rsidRDefault="00EB423F">
      <w:r>
        <w:separator/>
      </w:r>
    </w:p>
  </w:endnote>
  <w:endnote w:type="continuationSeparator" w:id="0">
    <w:p w:rsidR="00EB423F" w:rsidRDefault="00EB4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423F" w:rsidRDefault="00EB423F">
      <w:r>
        <w:separator/>
      </w:r>
    </w:p>
  </w:footnote>
  <w:footnote w:type="continuationSeparator" w:id="0">
    <w:p w:rsidR="00EB423F" w:rsidRDefault="00EB42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BCE" w:rsidRDefault="00631BCE">
    <w:pPr>
      <w:pStyle w:val="Cabealho"/>
      <w:jc w:val="right"/>
    </w:pPr>
  </w:p>
  <w:p w:rsidR="00631BCE" w:rsidRDefault="00631BCE">
    <w:pPr>
      <w:pStyle w:val="Cabealho"/>
      <w:tabs>
        <w:tab w:val="clear" w:pos="8838"/>
        <w:tab w:val="left" w:pos="9360"/>
      </w:tabs>
      <w:ind w:right="45"/>
      <w:jc w:val="right"/>
      <w:rPr>
        <w:rFonts w:cs="Arial"/>
        <w:b w:val="0"/>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690006"/>
      <w:docPartObj>
        <w:docPartGallery w:val="Page Numbers (Top of Page)"/>
        <w:docPartUnique/>
      </w:docPartObj>
    </w:sdtPr>
    <w:sdtEndPr>
      <w:rPr>
        <w:b w:val="0"/>
        <w:sz w:val="24"/>
      </w:rPr>
    </w:sdtEndPr>
    <w:sdtContent>
      <w:p w:rsidR="00631BCE" w:rsidRDefault="003D3134">
        <w:pPr>
          <w:pStyle w:val="Cabealho"/>
          <w:jc w:val="right"/>
        </w:pPr>
        <w:r w:rsidRPr="0088771F">
          <w:rPr>
            <w:b w:val="0"/>
            <w:sz w:val="24"/>
          </w:rPr>
          <w:fldChar w:fldCharType="begin"/>
        </w:r>
        <w:r w:rsidR="00631BCE" w:rsidRPr="0088771F">
          <w:rPr>
            <w:b w:val="0"/>
            <w:sz w:val="24"/>
          </w:rPr>
          <w:instrText xml:space="preserve"> PAGE   \* MERGEFORMAT </w:instrText>
        </w:r>
        <w:r w:rsidRPr="0088771F">
          <w:rPr>
            <w:b w:val="0"/>
            <w:sz w:val="24"/>
          </w:rPr>
          <w:fldChar w:fldCharType="separate"/>
        </w:r>
        <w:r w:rsidR="00FB6A4D">
          <w:rPr>
            <w:b w:val="0"/>
            <w:noProof/>
            <w:sz w:val="24"/>
          </w:rPr>
          <w:t>8</w:t>
        </w:r>
        <w:r w:rsidRPr="0088771F">
          <w:rPr>
            <w:b w:val="0"/>
            <w:sz w:val="24"/>
          </w:rPr>
          <w:fldChar w:fldCharType="end"/>
        </w:r>
      </w:p>
    </w:sdtContent>
  </w:sdt>
  <w:p w:rsidR="00631BCE" w:rsidRDefault="00631BCE">
    <w:pPr>
      <w:pStyle w:val="Cabealho"/>
      <w:tabs>
        <w:tab w:val="clear" w:pos="8838"/>
        <w:tab w:val="left" w:pos="9360"/>
      </w:tabs>
      <w:ind w:right="45"/>
      <w:jc w:val="right"/>
      <w:rPr>
        <w:rFonts w:cs="Arial"/>
        <w:b w:val="0"/>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D6BE2"/>
    <w:multiLevelType w:val="hybridMultilevel"/>
    <w:tmpl w:val="321CAC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41F5128"/>
    <w:multiLevelType w:val="multilevel"/>
    <w:tmpl w:val="0416001D"/>
    <w:styleLink w:val="Estilo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66D1507"/>
    <w:multiLevelType w:val="hybridMultilevel"/>
    <w:tmpl w:val="9E5248BA"/>
    <w:lvl w:ilvl="0" w:tplc="14DE04A6">
      <w:numFmt w:val="bullet"/>
      <w:lvlText w:val=""/>
      <w:lvlJc w:val="left"/>
      <w:pPr>
        <w:ind w:left="720" w:hanging="360"/>
      </w:pPr>
      <w:rPr>
        <w:rFonts w:ascii="Symbol" w:eastAsia="Times New Roman" w:hAnsi="Symbol" w:cs="Arial" w:hint="default"/>
        <w: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FAD75E5"/>
    <w:multiLevelType w:val="multilevel"/>
    <w:tmpl w:val="0416001D"/>
    <w:numStyleLink w:val="Estilo2"/>
  </w:abstractNum>
  <w:abstractNum w:abstractNumId="4" w15:restartNumberingAfterBreak="0">
    <w:nsid w:val="25D642DA"/>
    <w:multiLevelType w:val="hybridMultilevel"/>
    <w:tmpl w:val="C2942E0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8CB0C38"/>
    <w:multiLevelType w:val="hybridMultilevel"/>
    <w:tmpl w:val="73701BF4"/>
    <w:lvl w:ilvl="0" w:tplc="275A1B8E">
      <w:start w:val="1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B7A4EF4"/>
    <w:multiLevelType w:val="hybridMultilevel"/>
    <w:tmpl w:val="5FC47D90"/>
    <w:lvl w:ilvl="0" w:tplc="433EFFBC">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6E341416"/>
    <w:multiLevelType w:val="hybridMultilevel"/>
    <w:tmpl w:val="D2DE2ED4"/>
    <w:lvl w:ilvl="0" w:tplc="0CA8CB40">
      <w:start w:val="1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8733832"/>
    <w:multiLevelType w:val="hybridMultilevel"/>
    <w:tmpl w:val="14986510"/>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A530587"/>
    <w:multiLevelType w:val="hybridMultilevel"/>
    <w:tmpl w:val="C8BEDE0C"/>
    <w:lvl w:ilvl="0" w:tplc="BC9091AA">
      <w:start w:val="1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8"/>
  </w:num>
  <w:num w:numId="2">
    <w:abstractNumId w:val="2"/>
  </w:num>
  <w:num w:numId="3">
    <w:abstractNumId w:val="0"/>
  </w:num>
  <w:num w:numId="4">
    <w:abstractNumId w:val="1"/>
  </w:num>
  <w:num w:numId="5">
    <w:abstractNumId w:val="3"/>
    <w:lvlOverride w:ilvl="0">
      <w:lvl w:ilvl="0">
        <w:start w:val="1"/>
        <w:numFmt w:val="decimal"/>
        <w:lvlText w:val="%1)"/>
        <w:lvlJc w:val="left"/>
        <w:pPr>
          <w:ind w:left="360" w:hanging="360"/>
        </w:pPr>
        <w:rPr>
          <w:b w:val="0"/>
        </w:rPr>
      </w:lvl>
    </w:lvlOverride>
  </w:num>
  <w:num w:numId="6">
    <w:abstractNumId w:val="4"/>
  </w:num>
  <w:num w:numId="7">
    <w:abstractNumId w:val="5"/>
  </w:num>
  <w:num w:numId="8">
    <w:abstractNumId w:val="7"/>
  </w:num>
  <w:num w:numId="9">
    <w:abstractNumId w:val="6"/>
  </w:num>
  <w:num w:numId="10">
    <w:abstractNumId w:val="9"/>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7C0"/>
    <w:rsid w:val="0000341A"/>
    <w:rsid w:val="00004684"/>
    <w:rsid w:val="00023AFA"/>
    <w:rsid w:val="000272CF"/>
    <w:rsid w:val="0003297E"/>
    <w:rsid w:val="000419BA"/>
    <w:rsid w:val="00042E3D"/>
    <w:rsid w:val="00046902"/>
    <w:rsid w:val="00057FE2"/>
    <w:rsid w:val="000605D8"/>
    <w:rsid w:val="00076FAA"/>
    <w:rsid w:val="000846DD"/>
    <w:rsid w:val="000873A9"/>
    <w:rsid w:val="00094051"/>
    <w:rsid w:val="0009583C"/>
    <w:rsid w:val="000A1E1B"/>
    <w:rsid w:val="000A20A3"/>
    <w:rsid w:val="000A25E5"/>
    <w:rsid w:val="000A5B28"/>
    <w:rsid w:val="000C0726"/>
    <w:rsid w:val="000C72D8"/>
    <w:rsid w:val="000D72C0"/>
    <w:rsid w:val="000E43E7"/>
    <w:rsid w:val="000F0D4C"/>
    <w:rsid w:val="000F0DDE"/>
    <w:rsid w:val="000F6EB6"/>
    <w:rsid w:val="00101636"/>
    <w:rsid w:val="00102FBF"/>
    <w:rsid w:val="001043BD"/>
    <w:rsid w:val="001147F9"/>
    <w:rsid w:val="00116184"/>
    <w:rsid w:val="001161A0"/>
    <w:rsid w:val="001201A8"/>
    <w:rsid w:val="00123D66"/>
    <w:rsid w:val="00127536"/>
    <w:rsid w:val="001439F3"/>
    <w:rsid w:val="0014559E"/>
    <w:rsid w:val="00151489"/>
    <w:rsid w:val="00151A02"/>
    <w:rsid w:val="00160F83"/>
    <w:rsid w:val="0016241E"/>
    <w:rsid w:val="0017560A"/>
    <w:rsid w:val="00185E6B"/>
    <w:rsid w:val="0018750B"/>
    <w:rsid w:val="001915E3"/>
    <w:rsid w:val="001932D4"/>
    <w:rsid w:val="0019370E"/>
    <w:rsid w:val="0019467C"/>
    <w:rsid w:val="001A665E"/>
    <w:rsid w:val="001A7B30"/>
    <w:rsid w:val="001B5D84"/>
    <w:rsid w:val="001C0B98"/>
    <w:rsid w:val="001E048E"/>
    <w:rsid w:val="001E20C9"/>
    <w:rsid w:val="001E4C78"/>
    <w:rsid w:val="001E57AF"/>
    <w:rsid w:val="001F1D78"/>
    <w:rsid w:val="00217BDB"/>
    <w:rsid w:val="00230270"/>
    <w:rsid w:val="00230AEC"/>
    <w:rsid w:val="00234C05"/>
    <w:rsid w:val="00244DFD"/>
    <w:rsid w:val="002644E6"/>
    <w:rsid w:val="00275242"/>
    <w:rsid w:val="002759C9"/>
    <w:rsid w:val="002864E6"/>
    <w:rsid w:val="00286CB4"/>
    <w:rsid w:val="002A73FC"/>
    <w:rsid w:val="002C0A82"/>
    <w:rsid w:val="002C304F"/>
    <w:rsid w:val="002C3CDF"/>
    <w:rsid w:val="002D03A1"/>
    <w:rsid w:val="002D44B0"/>
    <w:rsid w:val="002D62D5"/>
    <w:rsid w:val="002F1BD7"/>
    <w:rsid w:val="003001F4"/>
    <w:rsid w:val="00300BD9"/>
    <w:rsid w:val="00300C39"/>
    <w:rsid w:val="003024BE"/>
    <w:rsid w:val="003027D8"/>
    <w:rsid w:val="00302A86"/>
    <w:rsid w:val="003052D6"/>
    <w:rsid w:val="00306BCB"/>
    <w:rsid w:val="0032052D"/>
    <w:rsid w:val="00324085"/>
    <w:rsid w:val="00334B2E"/>
    <w:rsid w:val="00337F2C"/>
    <w:rsid w:val="00341CD4"/>
    <w:rsid w:val="00342A48"/>
    <w:rsid w:val="00344622"/>
    <w:rsid w:val="0035616B"/>
    <w:rsid w:val="003644BB"/>
    <w:rsid w:val="003655AD"/>
    <w:rsid w:val="00366817"/>
    <w:rsid w:val="003745C3"/>
    <w:rsid w:val="003819A3"/>
    <w:rsid w:val="00384980"/>
    <w:rsid w:val="00386CEA"/>
    <w:rsid w:val="00387E2F"/>
    <w:rsid w:val="00393BFF"/>
    <w:rsid w:val="00396B18"/>
    <w:rsid w:val="00397757"/>
    <w:rsid w:val="003A4929"/>
    <w:rsid w:val="003B1988"/>
    <w:rsid w:val="003B3557"/>
    <w:rsid w:val="003B6191"/>
    <w:rsid w:val="003C0EF1"/>
    <w:rsid w:val="003C36E6"/>
    <w:rsid w:val="003C383A"/>
    <w:rsid w:val="003D0C95"/>
    <w:rsid w:val="003D0CD6"/>
    <w:rsid w:val="003D3134"/>
    <w:rsid w:val="003E1D6D"/>
    <w:rsid w:val="003E5848"/>
    <w:rsid w:val="003E6478"/>
    <w:rsid w:val="003E7099"/>
    <w:rsid w:val="00410AB8"/>
    <w:rsid w:val="004121F1"/>
    <w:rsid w:val="004127C0"/>
    <w:rsid w:val="00417075"/>
    <w:rsid w:val="004231AE"/>
    <w:rsid w:val="00437F6D"/>
    <w:rsid w:val="00442CC4"/>
    <w:rsid w:val="00443FB0"/>
    <w:rsid w:val="00446854"/>
    <w:rsid w:val="00452473"/>
    <w:rsid w:val="00454A71"/>
    <w:rsid w:val="004665E5"/>
    <w:rsid w:val="004724FE"/>
    <w:rsid w:val="00474023"/>
    <w:rsid w:val="004865D1"/>
    <w:rsid w:val="00486DDA"/>
    <w:rsid w:val="00496346"/>
    <w:rsid w:val="004A2537"/>
    <w:rsid w:val="004A3775"/>
    <w:rsid w:val="004A7738"/>
    <w:rsid w:val="004A7BDC"/>
    <w:rsid w:val="004B62E2"/>
    <w:rsid w:val="004B7AD0"/>
    <w:rsid w:val="004B7DF1"/>
    <w:rsid w:val="004C0132"/>
    <w:rsid w:val="004C3DD3"/>
    <w:rsid w:val="004D435D"/>
    <w:rsid w:val="004D630F"/>
    <w:rsid w:val="004E267E"/>
    <w:rsid w:val="004E45A4"/>
    <w:rsid w:val="004F016A"/>
    <w:rsid w:val="004F565C"/>
    <w:rsid w:val="004F7203"/>
    <w:rsid w:val="0050056D"/>
    <w:rsid w:val="005059FA"/>
    <w:rsid w:val="00510355"/>
    <w:rsid w:val="00514811"/>
    <w:rsid w:val="005152E2"/>
    <w:rsid w:val="00525CF6"/>
    <w:rsid w:val="005341B2"/>
    <w:rsid w:val="00545C7F"/>
    <w:rsid w:val="005532E9"/>
    <w:rsid w:val="00556189"/>
    <w:rsid w:val="00557F25"/>
    <w:rsid w:val="00561D71"/>
    <w:rsid w:val="0056545F"/>
    <w:rsid w:val="00567E36"/>
    <w:rsid w:val="005715AF"/>
    <w:rsid w:val="00573F97"/>
    <w:rsid w:val="0057475E"/>
    <w:rsid w:val="00575309"/>
    <w:rsid w:val="0059110E"/>
    <w:rsid w:val="005977FB"/>
    <w:rsid w:val="00597FAB"/>
    <w:rsid w:val="005B0DC4"/>
    <w:rsid w:val="005B130A"/>
    <w:rsid w:val="005B3593"/>
    <w:rsid w:val="005B3EFE"/>
    <w:rsid w:val="005B61BC"/>
    <w:rsid w:val="005C1F21"/>
    <w:rsid w:val="005C4CB3"/>
    <w:rsid w:val="005C67B0"/>
    <w:rsid w:val="005D0679"/>
    <w:rsid w:val="005D36B2"/>
    <w:rsid w:val="005D6118"/>
    <w:rsid w:val="005E1178"/>
    <w:rsid w:val="005E11C2"/>
    <w:rsid w:val="005E57A5"/>
    <w:rsid w:val="005E705C"/>
    <w:rsid w:val="005F7AED"/>
    <w:rsid w:val="00616F9C"/>
    <w:rsid w:val="00617929"/>
    <w:rsid w:val="00623119"/>
    <w:rsid w:val="00631BCE"/>
    <w:rsid w:val="00634393"/>
    <w:rsid w:val="006354A0"/>
    <w:rsid w:val="00636835"/>
    <w:rsid w:val="00644FBB"/>
    <w:rsid w:val="006606B2"/>
    <w:rsid w:val="00663834"/>
    <w:rsid w:val="006663EC"/>
    <w:rsid w:val="00672B16"/>
    <w:rsid w:val="006747AE"/>
    <w:rsid w:val="0068682B"/>
    <w:rsid w:val="00692F00"/>
    <w:rsid w:val="006A15A8"/>
    <w:rsid w:val="006B0EC5"/>
    <w:rsid w:val="006B2826"/>
    <w:rsid w:val="006D1571"/>
    <w:rsid w:val="006D2FCC"/>
    <w:rsid w:val="006D55A0"/>
    <w:rsid w:val="006D5C2E"/>
    <w:rsid w:val="006E4015"/>
    <w:rsid w:val="006E6E5D"/>
    <w:rsid w:val="006E73FC"/>
    <w:rsid w:val="006F2F6B"/>
    <w:rsid w:val="006F31D3"/>
    <w:rsid w:val="006F72E9"/>
    <w:rsid w:val="007031FF"/>
    <w:rsid w:val="00703596"/>
    <w:rsid w:val="0070567B"/>
    <w:rsid w:val="00710A5F"/>
    <w:rsid w:val="007141BE"/>
    <w:rsid w:val="00714AAF"/>
    <w:rsid w:val="00717192"/>
    <w:rsid w:val="00725EEE"/>
    <w:rsid w:val="00733901"/>
    <w:rsid w:val="007359A4"/>
    <w:rsid w:val="00736175"/>
    <w:rsid w:val="007363F5"/>
    <w:rsid w:val="00742086"/>
    <w:rsid w:val="007547CB"/>
    <w:rsid w:val="00760549"/>
    <w:rsid w:val="00762916"/>
    <w:rsid w:val="0076562D"/>
    <w:rsid w:val="00765B64"/>
    <w:rsid w:val="00773F12"/>
    <w:rsid w:val="00775195"/>
    <w:rsid w:val="007764EE"/>
    <w:rsid w:val="00780989"/>
    <w:rsid w:val="0078556B"/>
    <w:rsid w:val="007900E4"/>
    <w:rsid w:val="0079339C"/>
    <w:rsid w:val="00797651"/>
    <w:rsid w:val="007A2137"/>
    <w:rsid w:val="007A2719"/>
    <w:rsid w:val="007A3A5E"/>
    <w:rsid w:val="007A62B6"/>
    <w:rsid w:val="007B1982"/>
    <w:rsid w:val="007B41C1"/>
    <w:rsid w:val="007D51D2"/>
    <w:rsid w:val="007E7302"/>
    <w:rsid w:val="00807F55"/>
    <w:rsid w:val="00811B1F"/>
    <w:rsid w:val="008179DD"/>
    <w:rsid w:val="00820BC6"/>
    <w:rsid w:val="00822CD5"/>
    <w:rsid w:val="008263CD"/>
    <w:rsid w:val="008375DD"/>
    <w:rsid w:val="008404CA"/>
    <w:rsid w:val="00846CE8"/>
    <w:rsid w:val="008474CA"/>
    <w:rsid w:val="008570D6"/>
    <w:rsid w:val="008572FC"/>
    <w:rsid w:val="00862C20"/>
    <w:rsid w:val="00863059"/>
    <w:rsid w:val="00863BE9"/>
    <w:rsid w:val="00864157"/>
    <w:rsid w:val="0088771F"/>
    <w:rsid w:val="008877A0"/>
    <w:rsid w:val="00895E31"/>
    <w:rsid w:val="00896027"/>
    <w:rsid w:val="008963A4"/>
    <w:rsid w:val="00897065"/>
    <w:rsid w:val="008A73A0"/>
    <w:rsid w:val="008B1E9E"/>
    <w:rsid w:val="008B4184"/>
    <w:rsid w:val="008B7E55"/>
    <w:rsid w:val="008C0887"/>
    <w:rsid w:val="008D431F"/>
    <w:rsid w:val="008D62F6"/>
    <w:rsid w:val="008D738C"/>
    <w:rsid w:val="008E2A87"/>
    <w:rsid w:val="008F5EE6"/>
    <w:rsid w:val="009029E0"/>
    <w:rsid w:val="00903284"/>
    <w:rsid w:val="00910148"/>
    <w:rsid w:val="009105E5"/>
    <w:rsid w:val="00920FF1"/>
    <w:rsid w:val="0092444B"/>
    <w:rsid w:val="00924654"/>
    <w:rsid w:val="00935D0E"/>
    <w:rsid w:val="00940165"/>
    <w:rsid w:val="009456B4"/>
    <w:rsid w:val="00960781"/>
    <w:rsid w:val="0097188F"/>
    <w:rsid w:val="0098331B"/>
    <w:rsid w:val="00985D20"/>
    <w:rsid w:val="00990EB2"/>
    <w:rsid w:val="00996115"/>
    <w:rsid w:val="009A26D5"/>
    <w:rsid w:val="009A318D"/>
    <w:rsid w:val="009B6923"/>
    <w:rsid w:val="009C14DE"/>
    <w:rsid w:val="009C60A2"/>
    <w:rsid w:val="009C78DB"/>
    <w:rsid w:val="009D16AA"/>
    <w:rsid w:val="009D3EF5"/>
    <w:rsid w:val="009D4272"/>
    <w:rsid w:val="009E0B4E"/>
    <w:rsid w:val="009F2089"/>
    <w:rsid w:val="009F39A8"/>
    <w:rsid w:val="009F7C0D"/>
    <w:rsid w:val="00A017F8"/>
    <w:rsid w:val="00A13C28"/>
    <w:rsid w:val="00A16124"/>
    <w:rsid w:val="00A232B3"/>
    <w:rsid w:val="00A23E8A"/>
    <w:rsid w:val="00A318F3"/>
    <w:rsid w:val="00A33F79"/>
    <w:rsid w:val="00A3651A"/>
    <w:rsid w:val="00A36D97"/>
    <w:rsid w:val="00A634C0"/>
    <w:rsid w:val="00A662D5"/>
    <w:rsid w:val="00A81855"/>
    <w:rsid w:val="00A84140"/>
    <w:rsid w:val="00A8785C"/>
    <w:rsid w:val="00A95174"/>
    <w:rsid w:val="00A9644A"/>
    <w:rsid w:val="00AA3742"/>
    <w:rsid w:val="00AB3BDD"/>
    <w:rsid w:val="00AB4FB5"/>
    <w:rsid w:val="00AC0864"/>
    <w:rsid w:val="00AC51F5"/>
    <w:rsid w:val="00AC7E77"/>
    <w:rsid w:val="00AD6FB1"/>
    <w:rsid w:val="00AE609B"/>
    <w:rsid w:val="00B00DCD"/>
    <w:rsid w:val="00B020F5"/>
    <w:rsid w:val="00B02ECB"/>
    <w:rsid w:val="00B04F99"/>
    <w:rsid w:val="00B17E37"/>
    <w:rsid w:val="00B2347F"/>
    <w:rsid w:val="00B256A7"/>
    <w:rsid w:val="00B27689"/>
    <w:rsid w:val="00B32920"/>
    <w:rsid w:val="00B34175"/>
    <w:rsid w:val="00B34C12"/>
    <w:rsid w:val="00B35BE6"/>
    <w:rsid w:val="00B366D4"/>
    <w:rsid w:val="00B40552"/>
    <w:rsid w:val="00B422B1"/>
    <w:rsid w:val="00B42A55"/>
    <w:rsid w:val="00B42AEA"/>
    <w:rsid w:val="00B57EE9"/>
    <w:rsid w:val="00B62529"/>
    <w:rsid w:val="00B70032"/>
    <w:rsid w:val="00B713CE"/>
    <w:rsid w:val="00B71F10"/>
    <w:rsid w:val="00B841AC"/>
    <w:rsid w:val="00B85C1B"/>
    <w:rsid w:val="00B87083"/>
    <w:rsid w:val="00B90697"/>
    <w:rsid w:val="00BA6418"/>
    <w:rsid w:val="00BA7C1C"/>
    <w:rsid w:val="00BB26EF"/>
    <w:rsid w:val="00BB6965"/>
    <w:rsid w:val="00BC2FAC"/>
    <w:rsid w:val="00BC31D8"/>
    <w:rsid w:val="00BC37AE"/>
    <w:rsid w:val="00BC44D6"/>
    <w:rsid w:val="00BD535E"/>
    <w:rsid w:val="00BD5898"/>
    <w:rsid w:val="00BE229B"/>
    <w:rsid w:val="00BE7518"/>
    <w:rsid w:val="00BF0239"/>
    <w:rsid w:val="00BF3C1E"/>
    <w:rsid w:val="00BF7AA7"/>
    <w:rsid w:val="00C05764"/>
    <w:rsid w:val="00C206F3"/>
    <w:rsid w:val="00C232D9"/>
    <w:rsid w:val="00C23D5E"/>
    <w:rsid w:val="00C247A8"/>
    <w:rsid w:val="00C24F77"/>
    <w:rsid w:val="00C265F5"/>
    <w:rsid w:val="00C277AA"/>
    <w:rsid w:val="00C420F3"/>
    <w:rsid w:val="00C44BC1"/>
    <w:rsid w:val="00C44C57"/>
    <w:rsid w:val="00C4720D"/>
    <w:rsid w:val="00C51E64"/>
    <w:rsid w:val="00C5285D"/>
    <w:rsid w:val="00C53D4C"/>
    <w:rsid w:val="00C620EE"/>
    <w:rsid w:val="00C631A8"/>
    <w:rsid w:val="00C6655D"/>
    <w:rsid w:val="00C72B5D"/>
    <w:rsid w:val="00C7521B"/>
    <w:rsid w:val="00C76482"/>
    <w:rsid w:val="00C7709A"/>
    <w:rsid w:val="00C85356"/>
    <w:rsid w:val="00CA17BD"/>
    <w:rsid w:val="00CA2A79"/>
    <w:rsid w:val="00CA2C78"/>
    <w:rsid w:val="00CB2C3C"/>
    <w:rsid w:val="00CB3759"/>
    <w:rsid w:val="00CB43D7"/>
    <w:rsid w:val="00CC3820"/>
    <w:rsid w:val="00CD16D6"/>
    <w:rsid w:val="00CD2384"/>
    <w:rsid w:val="00CD2B54"/>
    <w:rsid w:val="00CD3CA0"/>
    <w:rsid w:val="00CD6611"/>
    <w:rsid w:val="00CE7235"/>
    <w:rsid w:val="00CF43F5"/>
    <w:rsid w:val="00CF682C"/>
    <w:rsid w:val="00D101C1"/>
    <w:rsid w:val="00D22D15"/>
    <w:rsid w:val="00D24DB2"/>
    <w:rsid w:val="00D25053"/>
    <w:rsid w:val="00D2541A"/>
    <w:rsid w:val="00D45A43"/>
    <w:rsid w:val="00D46AF4"/>
    <w:rsid w:val="00D472E9"/>
    <w:rsid w:val="00D50480"/>
    <w:rsid w:val="00D5107E"/>
    <w:rsid w:val="00D52DD5"/>
    <w:rsid w:val="00D63079"/>
    <w:rsid w:val="00D63A1F"/>
    <w:rsid w:val="00D651BA"/>
    <w:rsid w:val="00D668FD"/>
    <w:rsid w:val="00D73CE8"/>
    <w:rsid w:val="00D7599C"/>
    <w:rsid w:val="00D76900"/>
    <w:rsid w:val="00D76FD6"/>
    <w:rsid w:val="00D82683"/>
    <w:rsid w:val="00D875BE"/>
    <w:rsid w:val="00D91A2D"/>
    <w:rsid w:val="00D92F4F"/>
    <w:rsid w:val="00D9555F"/>
    <w:rsid w:val="00DB72F2"/>
    <w:rsid w:val="00DC407D"/>
    <w:rsid w:val="00DD24C5"/>
    <w:rsid w:val="00DD328A"/>
    <w:rsid w:val="00DD7802"/>
    <w:rsid w:val="00DD7DE9"/>
    <w:rsid w:val="00DE1CBE"/>
    <w:rsid w:val="00DE2966"/>
    <w:rsid w:val="00DE42C6"/>
    <w:rsid w:val="00DE7BF3"/>
    <w:rsid w:val="00DF60D3"/>
    <w:rsid w:val="00E177C7"/>
    <w:rsid w:val="00E223A1"/>
    <w:rsid w:val="00E2581E"/>
    <w:rsid w:val="00E335C3"/>
    <w:rsid w:val="00E378E3"/>
    <w:rsid w:val="00E42BB4"/>
    <w:rsid w:val="00E5310E"/>
    <w:rsid w:val="00E76BEA"/>
    <w:rsid w:val="00E80772"/>
    <w:rsid w:val="00E8497F"/>
    <w:rsid w:val="00E84F16"/>
    <w:rsid w:val="00E97A21"/>
    <w:rsid w:val="00EA2A1B"/>
    <w:rsid w:val="00EA2E7E"/>
    <w:rsid w:val="00EA46EF"/>
    <w:rsid w:val="00EA5C1E"/>
    <w:rsid w:val="00EB1256"/>
    <w:rsid w:val="00EB423F"/>
    <w:rsid w:val="00ED0272"/>
    <w:rsid w:val="00ED06F7"/>
    <w:rsid w:val="00ED10DA"/>
    <w:rsid w:val="00ED12C4"/>
    <w:rsid w:val="00ED7481"/>
    <w:rsid w:val="00ED7F51"/>
    <w:rsid w:val="00EE030F"/>
    <w:rsid w:val="00EE1AA9"/>
    <w:rsid w:val="00EE680A"/>
    <w:rsid w:val="00EE7663"/>
    <w:rsid w:val="00EE773D"/>
    <w:rsid w:val="00EF3478"/>
    <w:rsid w:val="00F058A2"/>
    <w:rsid w:val="00F06CF2"/>
    <w:rsid w:val="00F07978"/>
    <w:rsid w:val="00F07A98"/>
    <w:rsid w:val="00F102A9"/>
    <w:rsid w:val="00F11D5B"/>
    <w:rsid w:val="00F131A2"/>
    <w:rsid w:val="00F14144"/>
    <w:rsid w:val="00F20391"/>
    <w:rsid w:val="00F2138B"/>
    <w:rsid w:val="00F23708"/>
    <w:rsid w:val="00F30623"/>
    <w:rsid w:val="00F320D4"/>
    <w:rsid w:val="00F37908"/>
    <w:rsid w:val="00F41D2C"/>
    <w:rsid w:val="00F44688"/>
    <w:rsid w:val="00F45DA7"/>
    <w:rsid w:val="00F70993"/>
    <w:rsid w:val="00F72FAC"/>
    <w:rsid w:val="00F821D6"/>
    <w:rsid w:val="00F82E75"/>
    <w:rsid w:val="00F85784"/>
    <w:rsid w:val="00F8597B"/>
    <w:rsid w:val="00F912E1"/>
    <w:rsid w:val="00F921DE"/>
    <w:rsid w:val="00F95C45"/>
    <w:rsid w:val="00F97854"/>
    <w:rsid w:val="00FA2821"/>
    <w:rsid w:val="00FB6A4D"/>
    <w:rsid w:val="00FB6D2F"/>
    <w:rsid w:val="00FC3B5E"/>
    <w:rsid w:val="00FD08EE"/>
    <w:rsid w:val="00FD2B25"/>
    <w:rsid w:val="00FD2D67"/>
    <w:rsid w:val="00FD54E5"/>
    <w:rsid w:val="00FD72C7"/>
    <w:rsid w:val="00FF3628"/>
    <w:rsid w:val="20F0FEA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D0AB7C1-7F05-4CB7-B24B-BA7CACB75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29B"/>
    <w:rPr>
      <w:rFonts w:ascii="Arial" w:hAnsi="Arial"/>
      <w:sz w:val="24"/>
      <w:szCs w:val="24"/>
    </w:rPr>
  </w:style>
  <w:style w:type="paragraph" w:styleId="Ttulo1">
    <w:name w:val="heading 1"/>
    <w:basedOn w:val="Normal"/>
    <w:next w:val="Normal"/>
    <w:qFormat/>
    <w:rsid w:val="00EA2E7E"/>
    <w:pPr>
      <w:keepNext/>
      <w:spacing w:line="480" w:lineRule="auto"/>
      <w:outlineLvl w:val="0"/>
    </w:pPr>
    <w:rPr>
      <w:b/>
      <w:sz w:val="28"/>
    </w:rPr>
  </w:style>
  <w:style w:type="paragraph" w:styleId="Ttulo2">
    <w:name w:val="heading 2"/>
    <w:basedOn w:val="Normal"/>
    <w:next w:val="Normal"/>
    <w:qFormat/>
    <w:rsid w:val="007E7302"/>
    <w:pPr>
      <w:keepNext/>
      <w:spacing w:line="480" w:lineRule="auto"/>
      <w:outlineLvl w:val="1"/>
    </w:pPr>
    <w:rPr>
      <w:b/>
    </w:rPr>
  </w:style>
  <w:style w:type="paragraph" w:styleId="Ttulo3">
    <w:name w:val="heading 3"/>
    <w:basedOn w:val="Normal"/>
    <w:next w:val="Normal"/>
    <w:qFormat/>
    <w:rsid w:val="00BE229B"/>
    <w:pPr>
      <w:keepNext/>
      <w:spacing w:line="480" w:lineRule="auto"/>
      <w:outlineLvl w:val="2"/>
    </w:pPr>
    <w:rPr>
      <w:bCs/>
    </w:rPr>
  </w:style>
  <w:style w:type="paragraph" w:styleId="Ttulo4">
    <w:name w:val="heading 4"/>
    <w:basedOn w:val="Normal"/>
    <w:next w:val="Normal"/>
    <w:link w:val="Ttulo4Char"/>
    <w:qFormat/>
    <w:rsid w:val="00EA2E7E"/>
    <w:pPr>
      <w:keepNext/>
      <w:spacing w:line="480" w:lineRule="auto"/>
      <w:jc w:val="center"/>
      <w:outlineLvl w:val="3"/>
    </w:pPr>
    <w:rPr>
      <w:b/>
      <w:bCs/>
      <w:sz w:val="28"/>
    </w:rPr>
  </w:style>
  <w:style w:type="paragraph" w:styleId="Ttulo5">
    <w:name w:val="heading 5"/>
    <w:basedOn w:val="Normal"/>
    <w:next w:val="Normal"/>
    <w:qFormat/>
    <w:rsid w:val="00EA2E7E"/>
    <w:pPr>
      <w:keepNext/>
      <w:spacing w:line="360" w:lineRule="auto"/>
      <w:jc w:val="center"/>
      <w:outlineLvl w:val="4"/>
    </w:pPr>
    <w:rPr>
      <w:b/>
      <w:bCs/>
    </w:rPr>
  </w:style>
  <w:style w:type="paragraph" w:styleId="Ttulo6">
    <w:name w:val="heading 6"/>
    <w:basedOn w:val="Normal"/>
    <w:next w:val="Normal"/>
    <w:qFormat/>
    <w:rsid w:val="00EA2E7E"/>
    <w:pPr>
      <w:spacing w:line="480" w:lineRule="auto"/>
      <w:jc w:val="center"/>
      <w:outlineLvl w:val="5"/>
    </w:pPr>
    <w:rPr>
      <w:b/>
      <w:bCs/>
      <w:sz w:val="28"/>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rsid w:val="00EA2E7E"/>
    <w:pPr>
      <w:ind w:left="4536"/>
      <w:jc w:val="both"/>
    </w:pPr>
  </w:style>
  <w:style w:type="paragraph" w:styleId="Cabealho">
    <w:name w:val="header"/>
    <w:basedOn w:val="Normal"/>
    <w:link w:val="CabealhoChar"/>
    <w:uiPriority w:val="99"/>
    <w:rsid w:val="00EA2E7E"/>
    <w:pPr>
      <w:tabs>
        <w:tab w:val="center" w:pos="4419"/>
        <w:tab w:val="right" w:pos="8838"/>
      </w:tabs>
      <w:spacing w:line="480" w:lineRule="auto"/>
      <w:jc w:val="center"/>
    </w:pPr>
    <w:rPr>
      <w:b/>
      <w:sz w:val="28"/>
    </w:rPr>
  </w:style>
  <w:style w:type="paragraph" w:styleId="Recuodecorpodetexto2">
    <w:name w:val="Body Text Indent 2"/>
    <w:basedOn w:val="Normal"/>
    <w:rsid w:val="00EA2E7E"/>
    <w:pPr>
      <w:ind w:firstLine="709"/>
      <w:jc w:val="both"/>
    </w:pPr>
  </w:style>
  <w:style w:type="paragraph" w:customStyle="1" w:styleId="Nota">
    <w:name w:val="Nota"/>
    <w:basedOn w:val="Recuodecorpodetexto"/>
    <w:rsid w:val="00EA2E7E"/>
  </w:style>
  <w:style w:type="character" w:styleId="Nmerodepgina">
    <w:name w:val="page number"/>
    <w:basedOn w:val="Fontepargpadro"/>
    <w:rsid w:val="00EA2E7E"/>
  </w:style>
  <w:style w:type="paragraph" w:styleId="TextosemFormatao">
    <w:name w:val="Plain Text"/>
    <w:basedOn w:val="Normal"/>
    <w:rsid w:val="00EA2E7E"/>
    <w:pPr>
      <w:spacing w:line="360" w:lineRule="auto"/>
      <w:ind w:firstLine="709"/>
      <w:jc w:val="both"/>
    </w:pPr>
    <w:rPr>
      <w:rFonts w:cs="Courier New"/>
      <w:szCs w:val="20"/>
    </w:rPr>
  </w:style>
  <w:style w:type="paragraph" w:styleId="Lista">
    <w:name w:val="List"/>
    <w:basedOn w:val="Normal"/>
    <w:rsid w:val="00EA2E7E"/>
    <w:pPr>
      <w:spacing w:after="240"/>
      <w:jc w:val="both"/>
    </w:pPr>
  </w:style>
  <w:style w:type="paragraph" w:styleId="Rodap">
    <w:name w:val="footer"/>
    <w:basedOn w:val="Normal"/>
    <w:rsid w:val="00EA2E7E"/>
    <w:pPr>
      <w:tabs>
        <w:tab w:val="center" w:pos="4419"/>
        <w:tab w:val="right" w:pos="8838"/>
      </w:tabs>
    </w:pPr>
  </w:style>
  <w:style w:type="paragraph" w:styleId="Sumrio1">
    <w:name w:val="toc 1"/>
    <w:basedOn w:val="Normal"/>
    <w:next w:val="Normal"/>
    <w:autoRedefine/>
    <w:uiPriority w:val="39"/>
    <w:rsid w:val="00E2581E"/>
    <w:pPr>
      <w:spacing w:before="120" w:after="120"/>
    </w:pPr>
    <w:rPr>
      <w:rFonts w:ascii="Calibri" w:hAnsi="Calibri"/>
      <w:b/>
      <w:bCs/>
      <w:caps/>
      <w:sz w:val="20"/>
      <w:szCs w:val="20"/>
    </w:rPr>
  </w:style>
  <w:style w:type="paragraph" w:styleId="Sumrio2">
    <w:name w:val="toc 2"/>
    <w:basedOn w:val="Normal"/>
    <w:next w:val="Normal"/>
    <w:autoRedefine/>
    <w:uiPriority w:val="39"/>
    <w:rsid w:val="00C232D9"/>
    <w:pPr>
      <w:tabs>
        <w:tab w:val="right" w:leader="dot" w:pos="9062"/>
      </w:tabs>
      <w:spacing w:line="360" w:lineRule="auto"/>
      <w:ind w:left="240"/>
      <w:jc w:val="both"/>
      <w:outlineLvl w:val="2"/>
    </w:pPr>
    <w:rPr>
      <w:rFonts w:cs="Arial"/>
      <w:smallCaps/>
      <w:noProof/>
      <w:lang w:val="pt-PT"/>
    </w:rPr>
  </w:style>
  <w:style w:type="paragraph" w:styleId="Sumrio3">
    <w:name w:val="toc 3"/>
    <w:basedOn w:val="Normal"/>
    <w:next w:val="Normal"/>
    <w:autoRedefine/>
    <w:uiPriority w:val="39"/>
    <w:rsid w:val="00EA2E7E"/>
    <w:pPr>
      <w:ind w:left="480"/>
    </w:pPr>
    <w:rPr>
      <w:rFonts w:ascii="Calibri" w:hAnsi="Calibri"/>
      <w:i/>
      <w:iCs/>
      <w:sz w:val="20"/>
      <w:szCs w:val="20"/>
    </w:rPr>
  </w:style>
  <w:style w:type="paragraph" w:styleId="Sumrio4">
    <w:name w:val="toc 4"/>
    <w:basedOn w:val="Normal"/>
    <w:next w:val="Normal"/>
    <w:autoRedefine/>
    <w:semiHidden/>
    <w:rsid w:val="004A7BDC"/>
    <w:pPr>
      <w:ind w:left="720"/>
    </w:pPr>
    <w:rPr>
      <w:rFonts w:ascii="Calibri" w:hAnsi="Calibri"/>
      <w:sz w:val="18"/>
      <w:szCs w:val="18"/>
    </w:rPr>
  </w:style>
  <w:style w:type="paragraph" w:styleId="Sumrio5">
    <w:name w:val="toc 5"/>
    <w:basedOn w:val="Normal"/>
    <w:next w:val="Normal"/>
    <w:autoRedefine/>
    <w:semiHidden/>
    <w:rsid w:val="00EA2E7E"/>
    <w:pPr>
      <w:ind w:left="960"/>
    </w:pPr>
    <w:rPr>
      <w:rFonts w:ascii="Calibri" w:hAnsi="Calibri"/>
      <w:sz w:val="18"/>
      <w:szCs w:val="18"/>
    </w:rPr>
  </w:style>
  <w:style w:type="paragraph" w:styleId="Sumrio6">
    <w:name w:val="toc 6"/>
    <w:basedOn w:val="Normal"/>
    <w:next w:val="Normal"/>
    <w:autoRedefine/>
    <w:semiHidden/>
    <w:rsid w:val="00EA2E7E"/>
    <w:pPr>
      <w:ind w:left="1200"/>
    </w:pPr>
    <w:rPr>
      <w:rFonts w:ascii="Calibri" w:hAnsi="Calibri"/>
      <w:sz w:val="18"/>
      <w:szCs w:val="18"/>
    </w:rPr>
  </w:style>
  <w:style w:type="paragraph" w:styleId="Sumrio7">
    <w:name w:val="toc 7"/>
    <w:basedOn w:val="Normal"/>
    <w:next w:val="Normal"/>
    <w:autoRedefine/>
    <w:semiHidden/>
    <w:rsid w:val="00EA2E7E"/>
    <w:pPr>
      <w:ind w:left="1440"/>
    </w:pPr>
    <w:rPr>
      <w:rFonts w:ascii="Calibri" w:hAnsi="Calibri"/>
      <w:sz w:val="18"/>
      <w:szCs w:val="18"/>
    </w:rPr>
  </w:style>
  <w:style w:type="paragraph" w:styleId="Sumrio8">
    <w:name w:val="toc 8"/>
    <w:basedOn w:val="Normal"/>
    <w:next w:val="Normal"/>
    <w:autoRedefine/>
    <w:semiHidden/>
    <w:rsid w:val="00EA2E7E"/>
    <w:pPr>
      <w:ind w:left="1680"/>
    </w:pPr>
    <w:rPr>
      <w:rFonts w:ascii="Calibri" w:hAnsi="Calibri"/>
      <w:sz w:val="18"/>
      <w:szCs w:val="18"/>
    </w:rPr>
  </w:style>
  <w:style w:type="paragraph" w:styleId="Sumrio9">
    <w:name w:val="toc 9"/>
    <w:basedOn w:val="Normal"/>
    <w:next w:val="Normal"/>
    <w:autoRedefine/>
    <w:semiHidden/>
    <w:rsid w:val="00EA2E7E"/>
    <w:pPr>
      <w:ind w:left="1920"/>
    </w:pPr>
    <w:rPr>
      <w:rFonts w:ascii="Calibri" w:hAnsi="Calibri"/>
      <w:sz w:val="18"/>
      <w:szCs w:val="18"/>
    </w:rPr>
  </w:style>
  <w:style w:type="character" w:styleId="Hyperlink">
    <w:name w:val="Hyperlink"/>
    <w:basedOn w:val="Fontepargpadro"/>
    <w:uiPriority w:val="99"/>
    <w:rsid w:val="00EA2E7E"/>
    <w:rPr>
      <w:color w:val="0000FF"/>
      <w:u w:val="single"/>
    </w:rPr>
  </w:style>
  <w:style w:type="paragraph" w:styleId="Recuodecorpodetexto3">
    <w:name w:val="Body Text Indent 3"/>
    <w:basedOn w:val="Normal"/>
    <w:rsid w:val="00EA2E7E"/>
    <w:pPr>
      <w:ind w:left="2268"/>
      <w:jc w:val="both"/>
    </w:pPr>
    <w:rPr>
      <w:color w:val="000000"/>
      <w:sz w:val="20"/>
      <w:szCs w:val="20"/>
    </w:rPr>
  </w:style>
  <w:style w:type="paragraph" w:customStyle="1" w:styleId="Datalocal">
    <w:name w:val="Data/local"/>
    <w:basedOn w:val="Normal"/>
    <w:rsid w:val="00EA2E7E"/>
    <w:pPr>
      <w:spacing w:line="360" w:lineRule="auto"/>
      <w:jc w:val="center"/>
    </w:pPr>
    <w:rPr>
      <w:b/>
      <w:bCs/>
    </w:rPr>
  </w:style>
  <w:style w:type="paragraph" w:styleId="MapadoDocumento">
    <w:name w:val="Document Map"/>
    <w:basedOn w:val="Normal"/>
    <w:semiHidden/>
    <w:rsid w:val="00EA2E7E"/>
    <w:pPr>
      <w:shd w:val="clear" w:color="auto" w:fill="000080"/>
    </w:pPr>
    <w:rPr>
      <w:rFonts w:ascii="Tahoma" w:hAnsi="Tahoma"/>
    </w:rPr>
  </w:style>
  <w:style w:type="paragraph" w:styleId="Corpodetexto2">
    <w:name w:val="Body Text 2"/>
    <w:basedOn w:val="Normal"/>
    <w:rsid w:val="003027D8"/>
    <w:pPr>
      <w:spacing w:after="120" w:line="480" w:lineRule="auto"/>
    </w:pPr>
  </w:style>
  <w:style w:type="paragraph" w:styleId="Corpodetexto3">
    <w:name w:val="Body Text 3"/>
    <w:basedOn w:val="Normal"/>
    <w:rsid w:val="003027D8"/>
    <w:pPr>
      <w:spacing w:after="120"/>
    </w:pPr>
    <w:rPr>
      <w:sz w:val="16"/>
      <w:szCs w:val="16"/>
    </w:rPr>
  </w:style>
  <w:style w:type="paragraph" w:styleId="NormalWeb">
    <w:name w:val="Normal (Web)"/>
    <w:basedOn w:val="Normal"/>
    <w:rsid w:val="003027D8"/>
    <w:pPr>
      <w:spacing w:before="100" w:beforeAutospacing="1" w:after="100" w:afterAutospacing="1"/>
    </w:pPr>
  </w:style>
  <w:style w:type="paragraph" w:styleId="Textodenotadefim">
    <w:name w:val="endnote text"/>
    <w:basedOn w:val="Normal"/>
    <w:rsid w:val="003027D8"/>
    <w:rPr>
      <w:sz w:val="20"/>
      <w:szCs w:val="20"/>
    </w:rPr>
  </w:style>
  <w:style w:type="paragraph" w:styleId="Textoembloco">
    <w:name w:val="Block Text"/>
    <w:basedOn w:val="Normal"/>
    <w:rsid w:val="003027D8"/>
    <w:pPr>
      <w:tabs>
        <w:tab w:val="left" w:pos="8460"/>
      </w:tabs>
      <w:spacing w:line="360" w:lineRule="auto"/>
      <w:ind w:left="1980" w:right="378" w:firstLine="360"/>
      <w:jc w:val="both"/>
    </w:pPr>
    <w:rPr>
      <w:i/>
      <w:iCs/>
    </w:rPr>
  </w:style>
  <w:style w:type="paragraph" w:customStyle="1" w:styleId="Corpo">
    <w:name w:val="Corpo"/>
    <w:basedOn w:val="Normal"/>
    <w:rsid w:val="005E57A5"/>
    <w:pPr>
      <w:spacing w:line="360" w:lineRule="auto"/>
      <w:ind w:firstLine="936"/>
      <w:jc w:val="both"/>
    </w:pPr>
    <w:rPr>
      <w:sz w:val="22"/>
      <w:szCs w:val="20"/>
    </w:rPr>
  </w:style>
  <w:style w:type="paragraph" w:styleId="Textodebalo">
    <w:name w:val="Balloon Text"/>
    <w:basedOn w:val="Normal"/>
    <w:semiHidden/>
    <w:rsid w:val="00FD08EE"/>
    <w:rPr>
      <w:rFonts w:ascii="Tahoma" w:hAnsi="Tahoma" w:cs="Tahoma"/>
      <w:sz w:val="16"/>
      <w:szCs w:val="16"/>
    </w:rPr>
  </w:style>
  <w:style w:type="character" w:styleId="nfase">
    <w:name w:val="Emphasis"/>
    <w:basedOn w:val="Fontepargpadro"/>
    <w:qFormat/>
    <w:rsid w:val="00A33F79"/>
    <w:rPr>
      <w:i/>
      <w:iCs/>
    </w:rPr>
  </w:style>
  <w:style w:type="paragraph" w:styleId="Corpodetexto">
    <w:name w:val="Body Text"/>
    <w:basedOn w:val="Normal"/>
    <w:rsid w:val="006E73FC"/>
    <w:pPr>
      <w:spacing w:after="120"/>
    </w:pPr>
  </w:style>
  <w:style w:type="paragraph" w:styleId="Pr-formataoHTML">
    <w:name w:val="HTML Preformatted"/>
    <w:basedOn w:val="Normal"/>
    <w:link w:val="Pr-formataoHTMLChar"/>
    <w:rsid w:val="00896027"/>
    <w:rPr>
      <w:rFonts w:ascii="Courier New" w:hAnsi="Courier New" w:cs="Courier New"/>
      <w:sz w:val="20"/>
      <w:szCs w:val="20"/>
      <w:lang w:val="pt-PT"/>
    </w:rPr>
  </w:style>
  <w:style w:type="character" w:customStyle="1" w:styleId="Pr-formataoHTMLChar">
    <w:name w:val="Pré-formatação HTML Char"/>
    <w:basedOn w:val="Fontepargpadro"/>
    <w:link w:val="Pr-formataoHTML"/>
    <w:rsid w:val="00896027"/>
    <w:rPr>
      <w:rFonts w:ascii="Courier New" w:hAnsi="Courier New" w:cs="Courier New"/>
      <w:lang w:val="pt-PT"/>
    </w:rPr>
  </w:style>
  <w:style w:type="character" w:customStyle="1" w:styleId="Ttulo4Char">
    <w:name w:val="Título 4 Char"/>
    <w:link w:val="Ttulo4"/>
    <w:rsid w:val="00BA7C1C"/>
    <w:rPr>
      <w:b/>
      <w:bCs/>
      <w:sz w:val="28"/>
      <w:szCs w:val="24"/>
    </w:rPr>
  </w:style>
  <w:style w:type="character" w:customStyle="1" w:styleId="highlight">
    <w:name w:val="highlight"/>
    <w:rsid w:val="00BA7C1C"/>
  </w:style>
  <w:style w:type="paragraph" w:styleId="PargrafodaLista">
    <w:name w:val="List Paragraph"/>
    <w:basedOn w:val="Normal"/>
    <w:uiPriority w:val="34"/>
    <w:qFormat/>
    <w:rsid w:val="007E7302"/>
    <w:pPr>
      <w:ind w:left="720"/>
      <w:contextualSpacing/>
    </w:pPr>
    <w:rPr>
      <w:lang w:val="pt-PT"/>
    </w:rPr>
  </w:style>
  <w:style w:type="character" w:customStyle="1" w:styleId="CabealhoChar">
    <w:name w:val="Cabeçalho Char"/>
    <w:basedOn w:val="Fontepargpadro"/>
    <w:link w:val="Cabealho"/>
    <w:uiPriority w:val="99"/>
    <w:rsid w:val="0088771F"/>
    <w:rPr>
      <w:rFonts w:ascii="Arial" w:hAnsi="Arial"/>
      <w:b/>
      <w:sz w:val="28"/>
      <w:szCs w:val="24"/>
    </w:rPr>
  </w:style>
  <w:style w:type="paragraph" w:customStyle="1" w:styleId="Default">
    <w:name w:val="Default"/>
    <w:rsid w:val="00B00DCD"/>
    <w:pPr>
      <w:autoSpaceDE w:val="0"/>
      <w:autoSpaceDN w:val="0"/>
      <w:adjustRightInd w:val="0"/>
    </w:pPr>
    <w:rPr>
      <w:rFonts w:eastAsiaTheme="minorHAnsi"/>
      <w:color w:val="000000"/>
      <w:sz w:val="24"/>
      <w:szCs w:val="24"/>
      <w:lang w:eastAsia="en-US"/>
    </w:rPr>
  </w:style>
  <w:style w:type="numbering" w:customStyle="1" w:styleId="Estilo2">
    <w:name w:val="Estilo2"/>
    <w:uiPriority w:val="99"/>
    <w:rsid w:val="00F8597B"/>
    <w:pPr>
      <w:numPr>
        <w:numId w:val="4"/>
      </w:numPr>
    </w:pPr>
  </w:style>
  <w:style w:type="paragraph" w:styleId="SemEspaamento">
    <w:name w:val="No Spacing"/>
    <w:uiPriority w:val="1"/>
    <w:qFormat/>
    <w:rsid w:val="00765B64"/>
    <w:rPr>
      <w:rFonts w:asciiTheme="minorHAnsi" w:eastAsiaTheme="minorHAnsi" w:hAnsiTheme="minorHAnsi" w:cstheme="minorBidi"/>
      <w:sz w:val="22"/>
      <w:szCs w:val="22"/>
      <w:lang w:eastAsia="en-US"/>
    </w:rPr>
  </w:style>
  <w:style w:type="character" w:styleId="HiperlinkVisitado">
    <w:name w:val="FollowedHyperlink"/>
    <w:basedOn w:val="Fontepargpadro"/>
    <w:semiHidden/>
    <w:unhideWhenUsed/>
    <w:rsid w:val="00765B64"/>
    <w:rPr>
      <w:color w:val="800080" w:themeColor="followedHyperlink"/>
      <w:u w:val="single"/>
    </w:rPr>
  </w:style>
  <w:style w:type="paragraph" w:styleId="CabealhodoSumrio">
    <w:name w:val="TOC Heading"/>
    <w:basedOn w:val="Ttulo1"/>
    <w:next w:val="Normal"/>
    <w:uiPriority w:val="39"/>
    <w:unhideWhenUsed/>
    <w:qFormat/>
    <w:rsid w:val="003B6191"/>
    <w:pPr>
      <w:keepLines/>
      <w:spacing w:before="240" w:line="259" w:lineRule="auto"/>
      <w:outlineLvl w:val="9"/>
    </w:pPr>
    <w:rPr>
      <w:rFonts w:asciiTheme="majorHAnsi" w:eastAsiaTheme="majorEastAsia" w:hAnsiTheme="majorHAnsi" w:cstheme="majorBidi"/>
      <w:b w:val="0"/>
      <w:color w:val="365F91" w:themeColor="accent1" w:themeShade="BF"/>
      <w:sz w:val="32"/>
      <w:szCs w:val="32"/>
    </w:rPr>
  </w:style>
  <w:style w:type="character" w:styleId="Forte">
    <w:name w:val="Strong"/>
    <w:basedOn w:val="Fontepargpadro"/>
    <w:uiPriority w:val="22"/>
    <w:qFormat/>
    <w:rsid w:val="004C0132"/>
    <w:rPr>
      <w:b/>
      <w:bCs/>
    </w:rPr>
  </w:style>
  <w:style w:type="paragraph" w:styleId="Textodecomentrio">
    <w:name w:val="annotation text"/>
    <w:basedOn w:val="Normal"/>
    <w:link w:val="TextodecomentrioChar"/>
    <w:semiHidden/>
    <w:unhideWhenUsed/>
    <w:rsid w:val="007141BE"/>
    <w:rPr>
      <w:sz w:val="20"/>
      <w:szCs w:val="20"/>
    </w:rPr>
  </w:style>
  <w:style w:type="character" w:customStyle="1" w:styleId="TextodecomentrioChar">
    <w:name w:val="Texto de comentário Char"/>
    <w:basedOn w:val="Fontepargpadro"/>
    <w:link w:val="Textodecomentrio"/>
    <w:semiHidden/>
    <w:rsid w:val="007141BE"/>
    <w:rPr>
      <w:rFonts w:ascii="Arial" w:hAnsi="Arial"/>
    </w:rPr>
  </w:style>
  <w:style w:type="character" w:styleId="Refdecomentrio">
    <w:name w:val="annotation reference"/>
    <w:basedOn w:val="Fontepargpadro"/>
    <w:semiHidden/>
    <w:unhideWhenUsed/>
    <w:rsid w:val="007141BE"/>
    <w:rPr>
      <w:sz w:val="16"/>
      <w:szCs w:val="16"/>
    </w:rPr>
  </w:style>
  <w:style w:type="paragraph" w:styleId="Assuntodocomentrio">
    <w:name w:val="annotation subject"/>
    <w:basedOn w:val="Textodecomentrio"/>
    <w:next w:val="Textodecomentrio"/>
    <w:link w:val="AssuntodocomentrioChar"/>
    <w:semiHidden/>
    <w:unhideWhenUsed/>
    <w:rsid w:val="00BB26EF"/>
    <w:rPr>
      <w:b/>
      <w:bCs/>
    </w:rPr>
  </w:style>
  <w:style w:type="character" w:customStyle="1" w:styleId="AssuntodocomentrioChar">
    <w:name w:val="Assunto do comentário Char"/>
    <w:basedOn w:val="TextodecomentrioChar"/>
    <w:link w:val="Assuntodocomentrio"/>
    <w:semiHidden/>
    <w:rsid w:val="00BB26EF"/>
    <w:rPr>
      <w:rFonts w:ascii="Arial" w:hAnsi="Arial"/>
      <w:b/>
      <w:bCs/>
    </w:rPr>
  </w:style>
  <w:style w:type="paragraph" w:styleId="Subttulo">
    <w:name w:val="Subtitle"/>
    <w:basedOn w:val="Normal"/>
    <w:next w:val="Normal"/>
    <w:link w:val="SubttuloChar"/>
    <w:qFormat/>
    <w:rsid w:val="00C7709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har">
    <w:name w:val="Subtítulo Char"/>
    <w:basedOn w:val="Fontepargpadro"/>
    <w:link w:val="Subttulo"/>
    <w:rsid w:val="00C7709A"/>
    <w:rPr>
      <w:rFonts w:asciiTheme="minorHAnsi" w:eastAsiaTheme="minorEastAsia" w:hAnsiTheme="minorHAnsi" w:cstheme="minorBidi"/>
      <w:color w:val="5A5A5A" w:themeColor="text1" w:themeTint="A5"/>
      <w:spacing w:val="15"/>
      <w:sz w:val="22"/>
      <w:szCs w:val="22"/>
    </w:rPr>
  </w:style>
  <w:style w:type="paragraph" w:styleId="Ttulo">
    <w:name w:val="Title"/>
    <w:basedOn w:val="Normal"/>
    <w:next w:val="Normal"/>
    <w:link w:val="TtuloChar"/>
    <w:qFormat/>
    <w:rsid w:val="00C7709A"/>
    <w:pPr>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rsid w:val="00C7709A"/>
    <w:rPr>
      <w:rFonts w:asciiTheme="majorHAnsi" w:eastAsiaTheme="majorEastAsia" w:hAnsiTheme="majorHAnsi" w:cstheme="majorBidi"/>
      <w:spacing w:val="-10"/>
      <w:kern w:val="28"/>
      <w:sz w:val="56"/>
      <w:szCs w:val="56"/>
    </w:rPr>
  </w:style>
  <w:style w:type="character" w:customStyle="1" w:styleId="goohl5">
    <w:name w:val="goohl5"/>
    <w:basedOn w:val="Fontepargpadro"/>
    <w:rsid w:val="00EF3478"/>
  </w:style>
  <w:style w:type="character" w:customStyle="1" w:styleId="goohl6">
    <w:name w:val="goohl6"/>
    <w:basedOn w:val="Fontepargpadro"/>
    <w:rsid w:val="00EF3478"/>
  </w:style>
  <w:style w:type="character" w:styleId="CitaoHTML">
    <w:name w:val="HTML Cite"/>
    <w:basedOn w:val="Fontepargpadro"/>
    <w:uiPriority w:val="99"/>
    <w:semiHidden/>
    <w:unhideWhenUsed/>
    <w:rsid w:val="00692F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02252">
      <w:bodyDiv w:val="1"/>
      <w:marLeft w:val="0"/>
      <w:marRight w:val="0"/>
      <w:marTop w:val="0"/>
      <w:marBottom w:val="0"/>
      <w:divBdr>
        <w:top w:val="none" w:sz="0" w:space="0" w:color="auto"/>
        <w:left w:val="none" w:sz="0" w:space="0" w:color="auto"/>
        <w:bottom w:val="none" w:sz="0" w:space="0" w:color="auto"/>
        <w:right w:val="none" w:sz="0" w:space="0" w:color="auto"/>
      </w:divBdr>
    </w:div>
    <w:div w:id="332993862">
      <w:bodyDiv w:val="1"/>
      <w:marLeft w:val="0"/>
      <w:marRight w:val="0"/>
      <w:marTop w:val="0"/>
      <w:marBottom w:val="0"/>
      <w:divBdr>
        <w:top w:val="none" w:sz="0" w:space="0" w:color="auto"/>
        <w:left w:val="none" w:sz="0" w:space="0" w:color="auto"/>
        <w:bottom w:val="none" w:sz="0" w:space="0" w:color="auto"/>
        <w:right w:val="none" w:sz="0" w:space="0" w:color="auto"/>
      </w:divBdr>
    </w:div>
    <w:div w:id="445278552">
      <w:bodyDiv w:val="1"/>
      <w:marLeft w:val="0"/>
      <w:marRight w:val="0"/>
      <w:marTop w:val="0"/>
      <w:marBottom w:val="0"/>
      <w:divBdr>
        <w:top w:val="none" w:sz="0" w:space="0" w:color="auto"/>
        <w:left w:val="none" w:sz="0" w:space="0" w:color="auto"/>
        <w:bottom w:val="none" w:sz="0" w:space="0" w:color="auto"/>
        <w:right w:val="none" w:sz="0" w:space="0" w:color="auto"/>
      </w:divBdr>
      <w:divsChild>
        <w:div w:id="1753350585">
          <w:marLeft w:val="0"/>
          <w:marRight w:val="0"/>
          <w:marTop w:val="0"/>
          <w:marBottom w:val="0"/>
          <w:divBdr>
            <w:top w:val="none" w:sz="0" w:space="0" w:color="auto"/>
            <w:left w:val="none" w:sz="0" w:space="0" w:color="auto"/>
            <w:bottom w:val="none" w:sz="0" w:space="0" w:color="auto"/>
            <w:right w:val="none" w:sz="0" w:space="0" w:color="auto"/>
          </w:divBdr>
        </w:div>
      </w:divsChild>
    </w:div>
    <w:div w:id="517895185">
      <w:bodyDiv w:val="1"/>
      <w:marLeft w:val="0"/>
      <w:marRight w:val="0"/>
      <w:marTop w:val="0"/>
      <w:marBottom w:val="0"/>
      <w:divBdr>
        <w:top w:val="none" w:sz="0" w:space="0" w:color="auto"/>
        <w:left w:val="none" w:sz="0" w:space="0" w:color="auto"/>
        <w:bottom w:val="none" w:sz="0" w:space="0" w:color="auto"/>
        <w:right w:val="none" w:sz="0" w:space="0" w:color="auto"/>
      </w:divBdr>
      <w:divsChild>
        <w:div w:id="54282032">
          <w:marLeft w:val="0"/>
          <w:marRight w:val="0"/>
          <w:marTop w:val="0"/>
          <w:marBottom w:val="0"/>
          <w:divBdr>
            <w:top w:val="none" w:sz="0" w:space="0" w:color="auto"/>
            <w:left w:val="none" w:sz="0" w:space="0" w:color="auto"/>
            <w:bottom w:val="none" w:sz="0" w:space="0" w:color="auto"/>
            <w:right w:val="none" w:sz="0" w:space="0" w:color="auto"/>
          </w:divBdr>
        </w:div>
      </w:divsChild>
    </w:div>
    <w:div w:id="632444950">
      <w:bodyDiv w:val="1"/>
      <w:marLeft w:val="0"/>
      <w:marRight w:val="0"/>
      <w:marTop w:val="0"/>
      <w:marBottom w:val="0"/>
      <w:divBdr>
        <w:top w:val="none" w:sz="0" w:space="0" w:color="auto"/>
        <w:left w:val="none" w:sz="0" w:space="0" w:color="auto"/>
        <w:bottom w:val="none" w:sz="0" w:space="0" w:color="auto"/>
        <w:right w:val="none" w:sz="0" w:space="0" w:color="auto"/>
      </w:divBdr>
      <w:divsChild>
        <w:div w:id="1449817287">
          <w:marLeft w:val="0"/>
          <w:marRight w:val="0"/>
          <w:marTop w:val="0"/>
          <w:marBottom w:val="0"/>
          <w:divBdr>
            <w:top w:val="none" w:sz="0" w:space="0" w:color="auto"/>
            <w:left w:val="none" w:sz="0" w:space="0" w:color="auto"/>
            <w:bottom w:val="none" w:sz="0" w:space="0" w:color="auto"/>
            <w:right w:val="none" w:sz="0" w:space="0" w:color="auto"/>
          </w:divBdr>
          <w:divsChild>
            <w:div w:id="1576238044">
              <w:marLeft w:val="0"/>
              <w:marRight w:val="0"/>
              <w:marTop w:val="0"/>
              <w:marBottom w:val="0"/>
              <w:divBdr>
                <w:top w:val="none" w:sz="0" w:space="0" w:color="auto"/>
                <w:left w:val="none" w:sz="0" w:space="0" w:color="auto"/>
                <w:bottom w:val="none" w:sz="0" w:space="0" w:color="auto"/>
                <w:right w:val="none" w:sz="0" w:space="0" w:color="auto"/>
              </w:divBdr>
              <w:divsChild>
                <w:div w:id="657616572">
                  <w:marLeft w:val="0"/>
                  <w:marRight w:val="0"/>
                  <w:marTop w:val="0"/>
                  <w:marBottom w:val="0"/>
                  <w:divBdr>
                    <w:top w:val="none" w:sz="0" w:space="0" w:color="auto"/>
                    <w:left w:val="none" w:sz="0" w:space="0" w:color="auto"/>
                    <w:bottom w:val="none" w:sz="0" w:space="0" w:color="auto"/>
                    <w:right w:val="none" w:sz="0" w:space="0" w:color="auto"/>
                  </w:divBdr>
                  <w:divsChild>
                    <w:div w:id="331300636">
                      <w:marLeft w:val="0"/>
                      <w:marRight w:val="0"/>
                      <w:marTop w:val="0"/>
                      <w:marBottom w:val="0"/>
                      <w:divBdr>
                        <w:top w:val="none" w:sz="0" w:space="0" w:color="auto"/>
                        <w:left w:val="none" w:sz="0" w:space="0" w:color="auto"/>
                        <w:bottom w:val="none" w:sz="0" w:space="0" w:color="auto"/>
                        <w:right w:val="none" w:sz="0" w:space="0" w:color="auto"/>
                      </w:divBdr>
                      <w:divsChild>
                        <w:div w:id="1767727655">
                          <w:marLeft w:val="0"/>
                          <w:marRight w:val="0"/>
                          <w:marTop w:val="0"/>
                          <w:marBottom w:val="0"/>
                          <w:divBdr>
                            <w:top w:val="none" w:sz="0" w:space="0" w:color="auto"/>
                            <w:left w:val="none" w:sz="0" w:space="0" w:color="auto"/>
                            <w:bottom w:val="none" w:sz="0" w:space="0" w:color="auto"/>
                            <w:right w:val="none" w:sz="0" w:space="0" w:color="auto"/>
                          </w:divBdr>
                          <w:divsChild>
                            <w:div w:id="1358509786">
                              <w:marLeft w:val="0"/>
                              <w:marRight w:val="0"/>
                              <w:marTop w:val="0"/>
                              <w:marBottom w:val="0"/>
                              <w:divBdr>
                                <w:top w:val="none" w:sz="0" w:space="0" w:color="auto"/>
                                <w:left w:val="none" w:sz="0" w:space="0" w:color="auto"/>
                                <w:bottom w:val="none" w:sz="0" w:space="0" w:color="auto"/>
                                <w:right w:val="none" w:sz="0" w:space="0" w:color="auto"/>
                              </w:divBdr>
                              <w:divsChild>
                                <w:div w:id="20121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6448252">
      <w:bodyDiv w:val="1"/>
      <w:marLeft w:val="0"/>
      <w:marRight w:val="0"/>
      <w:marTop w:val="0"/>
      <w:marBottom w:val="0"/>
      <w:divBdr>
        <w:top w:val="none" w:sz="0" w:space="0" w:color="auto"/>
        <w:left w:val="none" w:sz="0" w:space="0" w:color="auto"/>
        <w:bottom w:val="none" w:sz="0" w:space="0" w:color="auto"/>
        <w:right w:val="none" w:sz="0" w:space="0" w:color="auto"/>
      </w:divBdr>
      <w:divsChild>
        <w:div w:id="1602564065">
          <w:marLeft w:val="0"/>
          <w:marRight w:val="0"/>
          <w:marTop w:val="0"/>
          <w:marBottom w:val="0"/>
          <w:divBdr>
            <w:top w:val="none" w:sz="0" w:space="0" w:color="auto"/>
            <w:left w:val="none" w:sz="0" w:space="0" w:color="auto"/>
            <w:bottom w:val="none" w:sz="0" w:space="0" w:color="auto"/>
            <w:right w:val="none" w:sz="0" w:space="0" w:color="auto"/>
          </w:divBdr>
        </w:div>
        <w:div w:id="1931429183">
          <w:marLeft w:val="0"/>
          <w:marRight w:val="0"/>
          <w:marTop w:val="0"/>
          <w:marBottom w:val="0"/>
          <w:divBdr>
            <w:top w:val="none" w:sz="0" w:space="0" w:color="auto"/>
            <w:left w:val="none" w:sz="0" w:space="0" w:color="auto"/>
            <w:bottom w:val="none" w:sz="0" w:space="0" w:color="auto"/>
            <w:right w:val="none" w:sz="0" w:space="0" w:color="auto"/>
          </w:divBdr>
        </w:div>
        <w:div w:id="327444225">
          <w:marLeft w:val="0"/>
          <w:marRight w:val="0"/>
          <w:marTop w:val="0"/>
          <w:marBottom w:val="0"/>
          <w:divBdr>
            <w:top w:val="none" w:sz="0" w:space="0" w:color="auto"/>
            <w:left w:val="none" w:sz="0" w:space="0" w:color="auto"/>
            <w:bottom w:val="none" w:sz="0" w:space="0" w:color="auto"/>
            <w:right w:val="none" w:sz="0" w:space="0" w:color="auto"/>
          </w:divBdr>
        </w:div>
      </w:divsChild>
    </w:div>
    <w:div w:id="1113792096">
      <w:bodyDiv w:val="1"/>
      <w:marLeft w:val="0"/>
      <w:marRight w:val="0"/>
      <w:marTop w:val="0"/>
      <w:marBottom w:val="0"/>
      <w:divBdr>
        <w:top w:val="none" w:sz="0" w:space="0" w:color="auto"/>
        <w:left w:val="none" w:sz="0" w:space="0" w:color="auto"/>
        <w:bottom w:val="none" w:sz="0" w:space="0" w:color="auto"/>
        <w:right w:val="none" w:sz="0" w:space="0" w:color="auto"/>
      </w:divBdr>
      <w:divsChild>
        <w:div w:id="611061284">
          <w:marLeft w:val="0"/>
          <w:marRight w:val="0"/>
          <w:marTop w:val="0"/>
          <w:marBottom w:val="0"/>
          <w:divBdr>
            <w:top w:val="none" w:sz="0" w:space="0" w:color="auto"/>
            <w:left w:val="none" w:sz="0" w:space="0" w:color="auto"/>
            <w:bottom w:val="none" w:sz="0" w:space="0" w:color="auto"/>
            <w:right w:val="none" w:sz="0" w:space="0" w:color="auto"/>
          </w:divBdr>
        </w:div>
        <w:div w:id="1984193381">
          <w:marLeft w:val="0"/>
          <w:marRight w:val="0"/>
          <w:marTop w:val="0"/>
          <w:marBottom w:val="0"/>
          <w:divBdr>
            <w:top w:val="none" w:sz="0" w:space="0" w:color="auto"/>
            <w:left w:val="none" w:sz="0" w:space="0" w:color="auto"/>
            <w:bottom w:val="none" w:sz="0" w:space="0" w:color="auto"/>
            <w:right w:val="none" w:sz="0" w:space="0" w:color="auto"/>
          </w:divBdr>
        </w:div>
        <w:div w:id="1343894965">
          <w:marLeft w:val="0"/>
          <w:marRight w:val="0"/>
          <w:marTop w:val="0"/>
          <w:marBottom w:val="0"/>
          <w:divBdr>
            <w:top w:val="none" w:sz="0" w:space="0" w:color="auto"/>
            <w:left w:val="none" w:sz="0" w:space="0" w:color="auto"/>
            <w:bottom w:val="none" w:sz="0" w:space="0" w:color="auto"/>
            <w:right w:val="none" w:sz="0" w:space="0" w:color="auto"/>
          </w:divBdr>
        </w:div>
        <w:div w:id="1798721811">
          <w:marLeft w:val="0"/>
          <w:marRight w:val="0"/>
          <w:marTop w:val="0"/>
          <w:marBottom w:val="0"/>
          <w:divBdr>
            <w:top w:val="none" w:sz="0" w:space="0" w:color="auto"/>
            <w:left w:val="none" w:sz="0" w:space="0" w:color="auto"/>
            <w:bottom w:val="none" w:sz="0" w:space="0" w:color="auto"/>
            <w:right w:val="none" w:sz="0" w:space="0" w:color="auto"/>
          </w:divBdr>
        </w:div>
        <w:div w:id="1651205839">
          <w:marLeft w:val="0"/>
          <w:marRight w:val="0"/>
          <w:marTop w:val="0"/>
          <w:marBottom w:val="0"/>
          <w:divBdr>
            <w:top w:val="none" w:sz="0" w:space="0" w:color="auto"/>
            <w:left w:val="none" w:sz="0" w:space="0" w:color="auto"/>
            <w:bottom w:val="none" w:sz="0" w:space="0" w:color="auto"/>
            <w:right w:val="none" w:sz="0" w:space="0" w:color="auto"/>
          </w:divBdr>
        </w:div>
      </w:divsChild>
    </w:div>
    <w:div w:id="1157725845">
      <w:bodyDiv w:val="1"/>
      <w:marLeft w:val="0"/>
      <w:marRight w:val="0"/>
      <w:marTop w:val="0"/>
      <w:marBottom w:val="0"/>
      <w:divBdr>
        <w:top w:val="none" w:sz="0" w:space="0" w:color="auto"/>
        <w:left w:val="none" w:sz="0" w:space="0" w:color="auto"/>
        <w:bottom w:val="none" w:sz="0" w:space="0" w:color="auto"/>
        <w:right w:val="none" w:sz="0" w:space="0" w:color="auto"/>
      </w:divBdr>
      <w:divsChild>
        <w:div w:id="67191164">
          <w:marLeft w:val="0"/>
          <w:marRight w:val="0"/>
          <w:marTop w:val="0"/>
          <w:marBottom w:val="0"/>
          <w:divBdr>
            <w:top w:val="none" w:sz="0" w:space="0" w:color="auto"/>
            <w:left w:val="none" w:sz="0" w:space="0" w:color="auto"/>
            <w:bottom w:val="none" w:sz="0" w:space="0" w:color="auto"/>
            <w:right w:val="none" w:sz="0" w:space="0" w:color="auto"/>
          </w:divBdr>
          <w:divsChild>
            <w:div w:id="81269518">
              <w:marLeft w:val="0"/>
              <w:marRight w:val="0"/>
              <w:marTop w:val="0"/>
              <w:marBottom w:val="0"/>
              <w:divBdr>
                <w:top w:val="none" w:sz="0" w:space="0" w:color="auto"/>
                <w:left w:val="none" w:sz="0" w:space="0" w:color="auto"/>
                <w:bottom w:val="none" w:sz="0" w:space="0" w:color="auto"/>
                <w:right w:val="none" w:sz="0" w:space="0" w:color="auto"/>
              </w:divBdr>
              <w:divsChild>
                <w:div w:id="145057082">
                  <w:marLeft w:val="0"/>
                  <w:marRight w:val="0"/>
                  <w:marTop w:val="0"/>
                  <w:marBottom w:val="0"/>
                  <w:divBdr>
                    <w:top w:val="none" w:sz="0" w:space="0" w:color="auto"/>
                    <w:left w:val="none" w:sz="0" w:space="0" w:color="auto"/>
                    <w:bottom w:val="none" w:sz="0" w:space="0" w:color="auto"/>
                    <w:right w:val="none" w:sz="0" w:space="0" w:color="auto"/>
                  </w:divBdr>
                  <w:divsChild>
                    <w:div w:id="1007289111">
                      <w:marLeft w:val="0"/>
                      <w:marRight w:val="0"/>
                      <w:marTop w:val="0"/>
                      <w:marBottom w:val="0"/>
                      <w:divBdr>
                        <w:top w:val="none" w:sz="0" w:space="0" w:color="auto"/>
                        <w:left w:val="none" w:sz="0" w:space="0" w:color="auto"/>
                        <w:bottom w:val="none" w:sz="0" w:space="0" w:color="auto"/>
                        <w:right w:val="none" w:sz="0" w:space="0" w:color="auto"/>
                      </w:divBdr>
                      <w:divsChild>
                        <w:div w:id="149614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1641109">
      <w:bodyDiv w:val="1"/>
      <w:marLeft w:val="0"/>
      <w:marRight w:val="0"/>
      <w:marTop w:val="0"/>
      <w:marBottom w:val="0"/>
      <w:divBdr>
        <w:top w:val="none" w:sz="0" w:space="0" w:color="auto"/>
        <w:left w:val="none" w:sz="0" w:space="0" w:color="auto"/>
        <w:bottom w:val="none" w:sz="0" w:space="0" w:color="auto"/>
        <w:right w:val="none" w:sz="0" w:space="0" w:color="auto"/>
      </w:divBdr>
      <w:divsChild>
        <w:div w:id="1515418237">
          <w:marLeft w:val="0"/>
          <w:marRight w:val="0"/>
          <w:marTop w:val="0"/>
          <w:marBottom w:val="0"/>
          <w:divBdr>
            <w:top w:val="none" w:sz="0" w:space="0" w:color="auto"/>
            <w:left w:val="none" w:sz="0" w:space="0" w:color="auto"/>
            <w:bottom w:val="none" w:sz="0" w:space="0" w:color="auto"/>
            <w:right w:val="none" w:sz="0" w:space="0" w:color="auto"/>
          </w:divBdr>
        </w:div>
      </w:divsChild>
    </w:div>
    <w:div w:id="1424300669">
      <w:bodyDiv w:val="1"/>
      <w:marLeft w:val="0"/>
      <w:marRight w:val="0"/>
      <w:marTop w:val="0"/>
      <w:marBottom w:val="0"/>
      <w:divBdr>
        <w:top w:val="none" w:sz="0" w:space="0" w:color="auto"/>
        <w:left w:val="none" w:sz="0" w:space="0" w:color="auto"/>
        <w:bottom w:val="none" w:sz="0" w:space="0" w:color="auto"/>
        <w:right w:val="none" w:sz="0" w:space="0" w:color="auto"/>
      </w:divBdr>
      <w:divsChild>
        <w:div w:id="623316445">
          <w:marLeft w:val="0"/>
          <w:marRight w:val="0"/>
          <w:marTop w:val="0"/>
          <w:marBottom w:val="0"/>
          <w:divBdr>
            <w:top w:val="none" w:sz="0" w:space="0" w:color="auto"/>
            <w:left w:val="none" w:sz="0" w:space="0" w:color="auto"/>
            <w:bottom w:val="none" w:sz="0" w:space="0" w:color="auto"/>
            <w:right w:val="none" w:sz="0" w:space="0" w:color="auto"/>
          </w:divBdr>
        </w:div>
      </w:divsChild>
    </w:div>
    <w:div w:id="1551650239">
      <w:bodyDiv w:val="1"/>
      <w:marLeft w:val="0"/>
      <w:marRight w:val="0"/>
      <w:marTop w:val="0"/>
      <w:marBottom w:val="0"/>
      <w:divBdr>
        <w:top w:val="none" w:sz="0" w:space="0" w:color="auto"/>
        <w:left w:val="none" w:sz="0" w:space="0" w:color="auto"/>
        <w:bottom w:val="none" w:sz="0" w:space="0" w:color="auto"/>
        <w:right w:val="none" w:sz="0" w:space="0" w:color="auto"/>
      </w:divBdr>
      <w:divsChild>
        <w:div w:id="1824083632">
          <w:marLeft w:val="0"/>
          <w:marRight w:val="0"/>
          <w:marTop w:val="0"/>
          <w:marBottom w:val="0"/>
          <w:divBdr>
            <w:top w:val="none" w:sz="0" w:space="0" w:color="auto"/>
            <w:left w:val="none" w:sz="0" w:space="0" w:color="auto"/>
            <w:bottom w:val="none" w:sz="0" w:space="0" w:color="auto"/>
            <w:right w:val="none" w:sz="0" w:space="0" w:color="auto"/>
          </w:divBdr>
        </w:div>
        <w:div w:id="99490517">
          <w:marLeft w:val="0"/>
          <w:marRight w:val="0"/>
          <w:marTop w:val="0"/>
          <w:marBottom w:val="0"/>
          <w:divBdr>
            <w:top w:val="none" w:sz="0" w:space="0" w:color="auto"/>
            <w:left w:val="none" w:sz="0" w:space="0" w:color="auto"/>
            <w:bottom w:val="none" w:sz="0" w:space="0" w:color="auto"/>
            <w:right w:val="none" w:sz="0" w:space="0" w:color="auto"/>
          </w:divBdr>
          <w:divsChild>
            <w:div w:id="161108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428042">
      <w:bodyDiv w:val="1"/>
      <w:marLeft w:val="0"/>
      <w:marRight w:val="0"/>
      <w:marTop w:val="0"/>
      <w:marBottom w:val="0"/>
      <w:divBdr>
        <w:top w:val="none" w:sz="0" w:space="0" w:color="auto"/>
        <w:left w:val="none" w:sz="0" w:space="0" w:color="auto"/>
        <w:bottom w:val="none" w:sz="0" w:space="0" w:color="auto"/>
        <w:right w:val="none" w:sz="0" w:space="0" w:color="auto"/>
      </w:divBdr>
      <w:divsChild>
        <w:div w:id="6329497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ume.ufrgs.br/bitstream/handle/10183/67737/000871320.pdf?sequence=1" TargetMode="External"/><Relationship Id="rId18" Type="http://schemas.openxmlformats.org/officeDocument/2006/relationships/hyperlink" Target="http://repositorio.ufsm.br/bitstream/handle/1/2174/Hoppe_Taise_Raquel_Grings.pdf?sequence=1&amp;isAllowed=y" TargetMode="External"/><Relationship Id="rId26" Type="http://schemas.openxmlformats.org/officeDocument/2006/relationships/hyperlink" Target="https://unibhcienciascontabeis.files.wordpress.com/2015/10/tcc-completo-ana-e-laudi.pdf" TargetMode="External"/><Relationship Id="rId21" Type="http://schemas.openxmlformats.org/officeDocument/2006/relationships/hyperlink" Target="https://revistaborges.com.br/index.php/borges/article/view/21/43" TargetMode="External"/><Relationship Id="rId34" Type="http://schemas.openxmlformats.org/officeDocument/2006/relationships/hyperlink" Target="https://repositorio.ufsc.br/bitstream/handle/123456789/95951/292570.pdf?sequence=1&amp;isAllowed=y" TargetMode="External"/><Relationship Id="rId7" Type="http://schemas.openxmlformats.org/officeDocument/2006/relationships/endnotes" Target="endnotes.xml"/><Relationship Id="rId12" Type="http://schemas.openxmlformats.org/officeDocument/2006/relationships/hyperlink" Target="https://www.lume.ufrgs.br/browse?type=author&amp;value=Centa,%20Marieli%20Cristiane" TargetMode="External"/><Relationship Id="rId17" Type="http://schemas.openxmlformats.org/officeDocument/2006/relationships/hyperlink" Target="http://gorila.furb.br/ojs/index.php/universocontabil/article/view/91/261" TargetMode="External"/><Relationship Id="rId25" Type="http://schemas.openxmlformats.org/officeDocument/2006/relationships/hyperlink" Target="http://www.apotec.pt/fotos/jornais/out2007_1192526928.pdf" TargetMode="External"/><Relationship Id="rId33" Type="http://schemas.openxmlformats.org/officeDocument/2006/relationships/hyperlink" Target="https://www.aedb.br/seget/arquivos/artigos06/661_Artigo%20evidenciacao%20ambiental.pdf" TargetMode="External"/><Relationship Id="rId2" Type="http://schemas.openxmlformats.org/officeDocument/2006/relationships/numbering" Target="numbering.xml"/><Relationship Id="rId16" Type="http://schemas.openxmlformats.org/officeDocument/2006/relationships/hyperlink" Target="http://www.citec.fatecjab.edu.br/index.php/files/article/viewFile/10/11" TargetMode="External"/><Relationship Id="rId20" Type="http://schemas.openxmlformats.org/officeDocument/2006/relationships/hyperlink" Target="http://www.uniedu.sed.sc.gov.br/wp-content/uploads/2014/01/Jamile-da-Silva-Laurindo.pdf" TargetMode="External"/><Relationship Id="rId29" Type="http://schemas.openxmlformats.org/officeDocument/2006/relationships/hyperlink" Target="http://www.pg.utfpr.edu.br/dirppg/ppgep/dissertacoes/arquivos/121/Dissertacao.pdf.%20Acess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vsms.saude.gov.br/bvs/saudelegis/anvisa/2004/res0306_07_12_2004.html" TargetMode="External"/><Relationship Id="rId24" Type="http://schemas.openxmlformats.org/officeDocument/2006/relationships/hyperlink" Target="http://www.portaldeperiodicos.unisul.br/index.php/gestao_ambiental/article/view/1264/1837" TargetMode="External"/><Relationship Id="rId32" Type="http://schemas.openxmlformats.org/officeDocument/2006/relationships/hyperlink" Target="http://docs.uninove.br/arte/fac/publicacoes_pdf/administracao/v5_n1_2014/Julio_Cesar.pdf"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eriodicos.set.edu.br/index.php/saude/article/view/1847/1147" TargetMode="External"/><Relationship Id="rId23" Type="http://schemas.openxmlformats.org/officeDocument/2006/relationships/hyperlink" Target="https://repositorio.ufsc.br/bitstream/handle/123456789/126245/Contabeis292254.pdf?sequence=1&amp;isAllowed=y" TargetMode="External"/><Relationship Id="rId28" Type="http://schemas.openxmlformats.org/officeDocument/2006/relationships/hyperlink" Target="http://scholar.googleusercontent.com/scholar?q=cache:EhorXh4y_pYJ:scholar.google.com/+contabilidade+ambiental+na+farmacia+e+o+impacto+contabil+estudo+de+caso&amp;hl=pt-BR&amp;as_sdt=0,5" TargetMode="External"/><Relationship Id="rId36" Type="http://schemas.openxmlformats.org/officeDocument/2006/relationships/fontTable" Target="fontTable.xml"/><Relationship Id="rId10" Type="http://schemas.openxmlformats.org/officeDocument/2006/relationships/hyperlink" Target="http://scholar.googleusercontent.com/scholar?q=cache:yWJ21cEeis4J:scholar.google.com/&amp;hl=pt-BR&amp;as_sdt=0,5" TargetMode="External"/><Relationship Id="rId19" Type="http://schemas.openxmlformats.org/officeDocument/2006/relationships/hyperlink" Target="http://revista.crcsc.org.br/index.php/CRCSC/article/view/971/907" TargetMode="External"/><Relationship Id="rId31" Type="http://schemas.openxmlformats.org/officeDocument/2006/relationships/hyperlink" Target="http://revista.uepb.edu.br/index.php/qualitas/article/viewFile/2249/1405" TargetMode="External"/><Relationship Id="rId4" Type="http://schemas.openxmlformats.org/officeDocument/2006/relationships/settings" Target="settings.xml"/><Relationship Id="rId9" Type="http://schemas.openxmlformats.org/officeDocument/2006/relationships/hyperlink" Target="http://ambitojuridico.com.br/site/index.php?n_link=revista_artigos_leitura&amp;artigo_id=9187&amp;revista_caderno=5" TargetMode="External"/><Relationship Id="rId14" Type="http://schemas.openxmlformats.org/officeDocument/2006/relationships/hyperlink" Target="https://ojs.eniac.com.br/index.php/EniacPesquisa/article/download/427/515" TargetMode="External"/><Relationship Id="rId22" Type="http://schemas.openxmlformats.org/officeDocument/2006/relationships/hyperlink" Target="https://anaiscbc.emnuvens.com.br/anais/article/viewFile/3830/3831" TargetMode="External"/><Relationship Id="rId27" Type="http://schemas.openxmlformats.org/officeDocument/2006/relationships/hyperlink" Target="http://www.revistaea.org/pf.php?idartigo=1289" TargetMode="External"/><Relationship Id="rId30" Type="http://schemas.openxmlformats.org/officeDocument/2006/relationships/hyperlink" Target="mailto:Sul.Qualit@s" TargetMode="External"/><Relationship Id="rId35" Type="http://schemas.openxmlformats.org/officeDocument/2006/relationships/header" Target="header2.xm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FACBD-CF43-400F-A1A0-C10A8034F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6908</Words>
  <Characters>37305</Characters>
  <Application>Microsoft Office Word</Application>
  <DocSecurity>0</DocSecurity>
  <Lines>310</Lines>
  <Paragraphs>88</Paragraphs>
  <ScaleCrop>false</ScaleCrop>
  <HeadingPairs>
    <vt:vector size="2" baseType="variant">
      <vt:variant>
        <vt:lpstr>Título</vt:lpstr>
      </vt:variant>
      <vt:variant>
        <vt:i4>1</vt:i4>
      </vt:variant>
    </vt:vector>
  </HeadingPairs>
  <TitlesOfParts>
    <vt:vector size="1" baseType="lpstr">
      <vt:lpstr>INSTITUIÇÃO</vt:lpstr>
    </vt:vector>
  </TitlesOfParts>
  <Company>TCE-ES</Company>
  <LinksUpToDate>false</LinksUpToDate>
  <CharactersWithSpaces>44125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INSTITUIÇÃO</dc:title>
  <dc:creator>DENISE</dc:creator>
  <cp:lastModifiedBy>Udenilson Tetzner</cp:lastModifiedBy>
  <cp:revision>3</cp:revision>
  <cp:lastPrinted>2018-07-19T00:24:00Z</cp:lastPrinted>
  <dcterms:created xsi:type="dcterms:W3CDTF">2018-07-19T00:28:00Z</dcterms:created>
  <dcterms:modified xsi:type="dcterms:W3CDTF">2018-07-19T00:28:00Z</dcterms:modified>
</cp:coreProperties>
</file>