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Arial" w:hAnsi="Arial" w:cs="Arial"/>
          <w:b w:val="0"/>
          <w:bCs w:val="0"/>
          <w:color w:val="auto"/>
          <w:sz w:val="24"/>
          <w:szCs w:val="24"/>
          <w:lang w:eastAsia="pt-BR"/>
        </w:rPr>
        <w:id w:val="1123710987"/>
        <w:docPartObj>
          <w:docPartGallery w:val="Table of Contents"/>
          <w:docPartUnique/>
        </w:docPartObj>
      </w:sdtPr>
      <w:sdtContent>
        <w:p w:rsidR="00D61A5F" w:rsidRPr="00CD3FC2" w:rsidRDefault="00A534C8" w:rsidP="000803BA">
          <w:pPr>
            <w:pStyle w:val="CabealhodoSumrio"/>
            <w:spacing w:before="0" w:line="360" w:lineRule="auto"/>
            <w:jc w:val="center"/>
            <w:rPr>
              <w:rFonts w:ascii="Arial" w:hAnsi="Arial" w:cs="Arial"/>
              <w:color w:val="000000" w:themeColor="text1"/>
              <w:sz w:val="24"/>
            </w:rPr>
          </w:pPr>
          <w:r>
            <w:rPr>
              <w:rFonts w:ascii="Arial" w:hAnsi="Arial" w:cs="Arial"/>
              <w:noProof/>
              <w:color w:val="000000" w:themeColor="text1"/>
              <w:sz w:val="24"/>
              <w:lang w:eastAsia="pt-BR"/>
            </w:rPr>
            <mc:AlternateContent>
              <mc:Choice Requires="wps">
                <w:drawing>
                  <wp:anchor distT="0" distB="0" distL="114300" distR="114300" simplePos="0" relativeHeight="251665408" behindDoc="0" locked="0" layoutInCell="1" allowOverlap="1">
                    <wp:simplePos x="0" y="0"/>
                    <wp:positionH relativeFrom="column">
                      <wp:posOffset>5558790</wp:posOffset>
                    </wp:positionH>
                    <wp:positionV relativeFrom="paragraph">
                      <wp:posOffset>-680085</wp:posOffset>
                    </wp:positionV>
                    <wp:extent cx="666750" cy="419100"/>
                    <wp:effectExtent l="9525" t="9525" r="9525" b="952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9DD1B" id="Rectangle 8" o:spid="_x0000_s1026" style="position:absolute;margin-left:437.7pt;margin-top:-53.55pt;width:5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" strokecolor="white [3212]"/>
                </w:pict>
              </mc:Fallback>
            </mc:AlternateContent>
          </w:r>
          <w:r w:rsidR="007F2D46" w:rsidRPr="00CD3FC2">
            <w:rPr>
              <w:rFonts w:ascii="Arial" w:hAnsi="Arial" w:cs="Arial"/>
              <w:color w:val="000000" w:themeColor="text1"/>
              <w:sz w:val="24"/>
            </w:rPr>
            <w:t>Sumário</w:t>
          </w:r>
        </w:p>
        <w:p w:rsidR="007F2D46" w:rsidRPr="007F2D46" w:rsidRDefault="007F2D46" w:rsidP="007F2D46">
          <w:pPr>
            <w:rPr>
              <w:lang w:eastAsia="en-US"/>
            </w:rPr>
          </w:pPr>
        </w:p>
        <w:p w:rsidR="007F2D46" w:rsidRDefault="00D61A5F" w:rsidP="00CD3FC2">
          <w:pPr>
            <w:pStyle w:val="Sumrio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531243013" w:history="1">
            <w:r w:rsidR="007F2D46" w:rsidRPr="004C3CAC">
              <w:rPr>
                <w:rStyle w:val="Hyperlink"/>
              </w:rPr>
              <w:t>1 INTRODUÇÃO</w:t>
            </w:r>
            <w:r w:rsidR="007F2D46">
              <w:rPr>
                <w:webHidden/>
              </w:rPr>
              <w:tab/>
            </w:r>
            <w:r w:rsidR="007F2D46">
              <w:rPr>
                <w:webHidden/>
              </w:rPr>
              <w:fldChar w:fldCharType="begin"/>
            </w:r>
            <w:r w:rsidR="007F2D46">
              <w:rPr>
                <w:webHidden/>
              </w:rPr>
              <w:instrText xml:space="preserve"> PAGEREF _Toc531243013 \h </w:instrText>
            </w:r>
            <w:r w:rsidR="007F2D46">
              <w:rPr>
                <w:webHidden/>
              </w:rPr>
            </w:r>
            <w:r w:rsidR="007F2D46">
              <w:rPr>
                <w:webHidden/>
              </w:rPr>
              <w:fldChar w:fldCharType="separate"/>
            </w:r>
            <w:r w:rsidR="00801A88">
              <w:rPr>
                <w:webHidden/>
              </w:rPr>
              <w:t>23</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14" w:history="1">
            <w:r w:rsidR="007F2D46" w:rsidRPr="004C3CAC">
              <w:rPr>
                <w:rStyle w:val="Hyperlink"/>
              </w:rPr>
              <w:t>2 REFERENCIAL TEÓRICO</w:t>
            </w:r>
            <w:r w:rsidR="007F2D46">
              <w:rPr>
                <w:webHidden/>
              </w:rPr>
              <w:tab/>
            </w:r>
            <w:r w:rsidR="007F2D46">
              <w:rPr>
                <w:webHidden/>
              </w:rPr>
              <w:fldChar w:fldCharType="begin"/>
            </w:r>
            <w:r w:rsidR="007F2D46">
              <w:rPr>
                <w:webHidden/>
              </w:rPr>
              <w:instrText xml:space="preserve"> PAGEREF _Toc531243014 \h </w:instrText>
            </w:r>
            <w:r w:rsidR="007F2D46">
              <w:rPr>
                <w:webHidden/>
              </w:rPr>
            </w:r>
            <w:r w:rsidR="007F2D46">
              <w:rPr>
                <w:webHidden/>
              </w:rPr>
              <w:fldChar w:fldCharType="separate"/>
            </w:r>
            <w:r w:rsidR="00801A88">
              <w:rPr>
                <w:webHidden/>
              </w:rPr>
              <w:t>25</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15" w:history="1">
            <w:r w:rsidR="007F2D46" w:rsidRPr="004C3CAC">
              <w:rPr>
                <w:rStyle w:val="Hyperlink"/>
              </w:rPr>
              <w:t>2.1 O Projeto estrutural e sua importância na construção civil</w:t>
            </w:r>
            <w:r w:rsidR="007F2D46">
              <w:rPr>
                <w:webHidden/>
              </w:rPr>
              <w:tab/>
            </w:r>
            <w:r w:rsidR="007F2D46">
              <w:rPr>
                <w:webHidden/>
              </w:rPr>
              <w:fldChar w:fldCharType="begin"/>
            </w:r>
            <w:r w:rsidR="007F2D46">
              <w:rPr>
                <w:webHidden/>
              </w:rPr>
              <w:instrText xml:space="preserve"> PAGEREF _Toc531243015 \h </w:instrText>
            </w:r>
            <w:r w:rsidR="007F2D46">
              <w:rPr>
                <w:webHidden/>
              </w:rPr>
            </w:r>
            <w:r w:rsidR="007F2D46">
              <w:rPr>
                <w:webHidden/>
              </w:rPr>
              <w:fldChar w:fldCharType="separate"/>
            </w:r>
            <w:r w:rsidR="00801A88">
              <w:rPr>
                <w:webHidden/>
              </w:rPr>
              <w:t>25</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16" w:history="1">
            <w:r w:rsidR="007F2D46" w:rsidRPr="004C3CAC">
              <w:rPr>
                <w:rStyle w:val="Hyperlink"/>
              </w:rPr>
              <w:t>2.2 Principais falhas estruturais que ocasionam patologias</w:t>
            </w:r>
            <w:r w:rsidR="007F2D46">
              <w:rPr>
                <w:webHidden/>
              </w:rPr>
              <w:tab/>
            </w:r>
            <w:r w:rsidR="007F2D46">
              <w:rPr>
                <w:webHidden/>
              </w:rPr>
              <w:fldChar w:fldCharType="begin"/>
            </w:r>
            <w:r w:rsidR="007F2D46">
              <w:rPr>
                <w:webHidden/>
              </w:rPr>
              <w:instrText xml:space="preserve"> PAGEREF _Toc531243016 \h </w:instrText>
            </w:r>
            <w:r w:rsidR="007F2D46">
              <w:rPr>
                <w:webHidden/>
              </w:rPr>
            </w:r>
            <w:r w:rsidR="007F2D46">
              <w:rPr>
                <w:webHidden/>
              </w:rPr>
              <w:fldChar w:fldCharType="separate"/>
            </w:r>
            <w:r w:rsidR="00801A88">
              <w:rPr>
                <w:webHidden/>
              </w:rPr>
              <w:t>26</w:t>
            </w:r>
            <w:r w:rsidR="007F2D46">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17" w:history="1">
            <w:r w:rsidR="007F2D46" w:rsidRPr="00CD3FC2">
              <w:rPr>
                <w:rStyle w:val="Hyperlink"/>
                <w:b w:val="0"/>
                <w:iCs/>
              </w:rPr>
              <w:t>2.2.1 Falhas devido a erros de projeto</w:t>
            </w:r>
            <w:r w:rsidR="007F2D46" w:rsidRPr="00CD3FC2">
              <w:rPr>
                <w:webHidden/>
              </w:rPr>
              <w:tab/>
            </w:r>
            <w:r w:rsidR="007F2D46" w:rsidRPr="00CD3FC2">
              <w:rPr>
                <w:webHidden/>
              </w:rPr>
              <w:fldChar w:fldCharType="begin"/>
            </w:r>
            <w:r w:rsidR="007F2D46" w:rsidRPr="00CD3FC2">
              <w:rPr>
                <w:webHidden/>
              </w:rPr>
              <w:instrText xml:space="preserve"> PAGEREF _Toc531243017 \h </w:instrText>
            </w:r>
            <w:r w:rsidR="007F2D46" w:rsidRPr="00CD3FC2">
              <w:rPr>
                <w:webHidden/>
              </w:rPr>
            </w:r>
            <w:r w:rsidR="007F2D46" w:rsidRPr="00CD3FC2">
              <w:rPr>
                <w:webHidden/>
              </w:rPr>
              <w:fldChar w:fldCharType="separate"/>
            </w:r>
            <w:r w:rsidR="00801A88">
              <w:rPr>
                <w:webHidden/>
              </w:rPr>
              <w:t>27</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18" w:history="1">
            <w:r w:rsidR="007F2D46" w:rsidRPr="00CD3FC2">
              <w:rPr>
                <w:rStyle w:val="Hyperlink"/>
                <w:b w:val="0"/>
                <w:iCs/>
              </w:rPr>
              <w:t>2.2.2 Falhas devido a erro de execução</w:t>
            </w:r>
            <w:r w:rsidR="007F2D46" w:rsidRPr="00CD3FC2">
              <w:rPr>
                <w:webHidden/>
              </w:rPr>
              <w:tab/>
            </w:r>
            <w:r w:rsidR="007F2D46" w:rsidRPr="00CD3FC2">
              <w:rPr>
                <w:webHidden/>
              </w:rPr>
              <w:fldChar w:fldCharType="begin"/>
            </w:r>
            <w:r w:rsidR="007F2D46" w:rsidRPr="00CD3FC2">
              <w:rPr>
                <w:webHidden/>
              </w:rPr>
              <w:instrText xml:space="preserve"> PAGEREF _Toc531243018 \h </w:instrText>
            </w:r>
            <w:r w:rsidR="007F2D46" w:rsidRPr="00CD3FC2">
              <w:rPr>
                <w:webHidden/>
              </w:rPr>
            </w:r>
            <w:r w:rsidR="007F2D46" w:rsidRPr="00CD3FC2">
              <w:rPr>
                <w:webHidden/>
              </w:rPr>
              <w:fldChar w:fldCharType="separate"/>
            </w:r>
            <w:r w:rsidR="00801A88">
              <w:rPr>
                <w:webHidden/>
              </w:rPr>
              <w:t>29</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19" w:history="1">
            <w:r w:rsidR="007F2D46" w:rsidRPr="00CD3FC2">
              <w:rPr>
                <w:rStyle w:val="Hyperlink"/>
                <w:b w:val="0"/>
                <w:iCs/>
              </w:rPr>
              <w:t>2.2.3 Falhas devido à má utilização da edificação</w:t>
            </w:r>
            <w:r w:rsidR="007F2D46" w:rsidRPr="00CD3FC2">
              <w:rPr>
                <w:webHidden/>
              </w:rPr>
              <w:tab/>
            </w:r>
            <w:r w:rsidR="007F2D46" w:rsidRPr="00CD3FC2">
              <w:rPr>
                <w:webHidden/>
              </w:rPr>
              <w:fldChar w:fldCharType="begin"/>
            </w:r>
            <w:r w:rsidR="007F2D46" w:rsidRPr="00CD3FC2">
              <w:rPr>
                <w:webHidden/>
              </w:rPr>
              <w:instrText xml:space="preserve"> PAGEREF _Toc531243019 \h </w:instrText>
            </w:r>
            <w:r w:rsidR="007F2D46" w:rsidRPr="00CD3FC2">
              <w:rPr>
                <w:webHidden/>
              </w:rPr>
            </w:r>
            <w:r w:rsidR="007F2D46" w:rsidRPr="00CD3FC2">
              <w:rPr>
                <w:webHidden/>
              </w:rPr>
              <w:fldChar w:fldCharType="separate"/>
            </w:r>
            <w:r w:rsidR="00801A88">
              <w:rPr>
                <w:webHidden/>
              </w:rPr>
              <w:t>30</w:t>
            </w:r>
            <w:r w:rsidR="007F2D46" w:rsidRPr="00CD3FC2">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20" w:history="1">
            <w:r w:rsidR="007F2D46" w:rsidRPr="004C3CAC">
              <w:rPr>
                <w:rStyle w:val="Hyperlink"/>
              </w:rPr>
              <w:t>2.3 Patologias mais frequentes que acometem o concreto armado</w:t>
            </w:r>
            <w:r w:rsidR="007F2D46">
              <w:rPr>
                <w:webHidden/>
              </w:rPr>
              <w:tab/>
            </w:r>
            <w:r w:rsidR="007F2D46">
              <w:rPr>
                <w:webHidden/>
              </w:rPr>
              <w:fldChar w:fldCharType="begin"/>
            </w:r>
            <w:r w:rsidR="007F2D46">
              <w:rPr>
                <w:webHidden/>
              </w:rPr>
              <w:instrText xml:space="preserve"> PAGEREF _Toc531243020 \h </w:instrText>
            </w:r>
            <w:r w:rsidR="007F2D46">
              <w:rPr>
                <w:webHidden/>
              </w:rPr>
            </w:r>
            <w:r w:rsidR="007F2D46">
              <w:rPr>
                <w:webHidden/>
              </w:rPr>
              <w:fldChar w:fldCharType="separate"/>
            </w:r>
            <w:r w:rsidR="00801A88">
              <w:rPr>
                <w:webHidden/>
              </w:rPr>
              <w:t>30</w:t>
            </w:r>
            <w:r w:rsidR="007F2D46">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1" w:history="1">
            <w:r w:rsidR="007F2D46" w:rsidRPr="00CD3FC2">
              <w:rPr>
                <w:rStyle w:val="Hyperlink"/>
                <w:b w:val="0"/>
              </w:rPr>
              <w:t>2.3.1 Fissuras</w:t>
            </w:r>
            <w:r w:rsidR="007F2D46" w:rsidRPr="00CD3FC2">
              <w:rPr>
                <w:webHidden/>
              </w:rPr>
              <w:tab/>
            </w:r>
            <w:r w:rsidR="007F2D46" w:rsidRPr="00CD3FC2">
              <w:rPr>
                <w:webHidden/>
              </w:rPr>
              <w:fldChar w:fldCharType="begin"/>
            </w:r>
            <w:r w:rsidR="007F2D46" w:rsidRPr="00CD3FC2">
              <w:rPr>
                <w:webHidden/>
              </w:rPr>
              <w:instrText xml:space="preserve"> PAGEREF _Toc531243021 \h </w:instrText>
            </w:r>
            <w:r w:rsidR="007F2D46" w:rsidRPr="00CD3FC2">
              <w:rPr>
                <w:webHidden/>
              </w:rPr>
            </w:r>
            <w:r w:rsidR="007F2D46" w:rsidRPr="00CD3FC2">
              <w:rPr>
                <w:webHidden/>
              </w:rPr>
              <w:fldChar w:fldCharType="separate"/>
            </w:r>
            <w:r w:rsidR="00801A88">
              <w:rPr>
                <w:webHidden/>
              </w:rPr>
              <w:t>31</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2" w:history="1">
            <w:r w:rsidR="007F2D46" w:rsidRPr="00CD3FC2">
              <w:rPr>
                <w:rStyle w:val="Hyperlink"/>
                <w:b w:val="0"/>
                <w:i/>
              </w:rPr>
              <w:t>2.3.1.1 Fissuras devido a movimentação térmica</w:t>
            </w:r>
            <w:r w:rsidR="007F2D46" w:rsidRPr="00CD3FC2">
              <w:rPr>
                <w:webHidden/>
              </w:rPr>
              <w:tab/>
            </w:r>
            <w:r w:rsidR="007F2D46" w:rsidRPr="00CD3FC2">
              <w:rPr>
                <w:webHidden/>
              </w:rPr>
              <w:fldChar w:fldCharType="begin"/>
            </w:r>
            <w:r w:rsidR="007F2D46" w:rsidRPr="00CD3FC2">
              <w:rPr>
                <w:webHidden/>
              </w:rPr>
              <w:instrText xml:space="preserve"> PAGEREF _Toc531243022 \h </w:instrText>
            </w:r>
            <w:r w:rsidR="007F2D46" w:rsidRPr="00CD3FC2">
              <w:rPr>
                <w:webHidden/>
              </w:rPr>
            </w:r>
            <w:r w:rsidR="007F2D46" w:rsidRPr="00CD3FC2">
              <w:rPr>
                <w:webHidden/>
              </w:rPr>
              <w:fldChar w:fldCharType="separate"/>
            </w:r>
            <w:r w:rsidR="00801A88">
              <w:rPr>
                <w:webHidden/>
              </w:rPr>
              <w:t>32</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3" w:history="1">
            <w:r w:rsidR="007F2D46" w:rsidRPr="00CD3FC2">
              <w:rPr>
                <w:rStyle w:val="Hyperlink"/>
                <w:b w:val="0"/>
                <w:i/>
              </w:rPr>
              <w:t>2.3.1.2 Fissuras devido a recalque diferencial</w:t>
            </w:r>
            <w:r w:rsidR="007F2D46" w:rsidRPr="00CD3FC2">
              <w:rPr>
                <w:webHidden/>
              </w:rPr>
              <w:tab/>
            </w:r>
            <w:r w:rsidR="007F2D46" w:rsidRPr="00CD3FC2">
              <w:rPr>
                <w:webHidden/>
              </w:rPr>
              <w:fldChar w:fldCharType="begin"/>
            </w:r>
            <w:r w:rsidR="007F2D46" w:rsidRPr="00CD3FC2">
              <w:rPr>
                <w:webHidden/>
              </w:rPr>
              <w:instrText xml:space="preserve"> PAGEREF _Toc531243023 \h </w:instrText>
            </w:r>
            <w:r w:rsidR="007F2D46" w:rsidRPr="00CD3FC2">
              <w:rPr>
                <w:webHidden/>
              </w:rPr>
            </w:r>
            <w:r w:rsidR="007F2D46" w:rsidRPr="00CD3FC2">
              <w:rPr>
                <w:webHidden/>
              </w:rPr>
              <w:fldChar w:fldCharType="separate"/>
            </w:r>
            <w:r w:rsidR="00801A88">
              <w:rPr>
                <w:webHidden/>
              </w:rPr>
              <w:t>32</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4" w:history="1">
            <w:r w:rsidR="007F2D46" w:rsidRPr="00CD3FC2">
              <w:rPr>
                <w:rStyle w:val="Hyperlink"/>
                <w:b w:val="0"/>
                <w:i/>
              </w:rPr>
              <w:t>2.3.1.3 Fissuras devido aos carregamentos</w:t>
            </w:r>
            <w:r w:rsidR="007F2D46" w:rsidRPr="00CD3FC2">
              <w:rPr>
                <w:webHidden/>
              </w:rPr>
              <w:tab/>
            </w:r>
            <w:r w:rsidR="007F2D46" w:rsidRPr="00CD3FC2">
              <w:rPr>
                <w:webHidden/>
              </w:rPr>
              <w:fldChar w:fldCharType="begin"/>
            </w:r>
            <w:r w:rsidR="007F2D46" w:rsidRPr="00CD3FC2">
              <w:rPr>
                <w:webHidden/>
              </w:rPr>
              <w:instrText xml:space="preserve"> PAGEREF _Toc531243024 \h </w:instrText>
            </w:r>
            <w:r w:rsidR="007F2D46" w:rsidRPr="00CD3FC2">
              <w:rPr>
                <w:webHidden/>
              </w:rPr>
            </w:r>
            <w:r w:rsidR="007F2D46" w:rsidRPr="00CD3FC2">
              <w:rPr>
                <w:webHidden/>
              </w:rPr>
              <w:fldChar w:fldCharType="separate"/>
            </w:r>
            <w:r w:rsidR="00801A88">
              <w:rPr>
                <w:webHidden/>
              </w:rPr>
              <w:t>33</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5" w:history="1">
            <w:r w:rsidR="007F2D46" w:rsidRPr="00CD3FC2">
              <w:rPr>
                <w:rStyle w:val="Hyperlink"/>
                <w:b w:val="0"/>
              </w:rPr>
              <w:t>2.3.1.4 Cisalhamento</w:t>
            </w:r>
            <w:r w:rsidR="007F2D46" w:rsidRPr="00CD3FC2">
              <w:rPr>
                <w:webHidden/>
              </w:rPr>
              <w:tab/>
            </w:r>
            <w:r w:rsidR="007F2D46" w:rsidRPr="00CD3FC2">
              <w:rPr>
                <w:webHidden/>
              </w:rPr>
              <w:fldChar w:fldCharType="begin"/>
            </w:r>
            <w:r w:rsidR="007F2D46" w:rsidRPr="00CD3FC2">
              <w:rPr>
                <w:webHidden/>
              </w:rPr>
              <w:instrText xml:space="preserve"> PAGEREF _Toc531243025 \h </w:instrText>
            </w:r>
            <w:r w:rsidR="007F2D46" w:rsidRPr="00CD3FC2">
              <w:rPr>
                <w:webHidden/>
              </w:rPr>
            </w:r>
            <w:r w:rsidR="007F2D46" w:rsidRPr="00CD3FC2">
              <w:rPr>
                <w:webHidden/>
              </w:rPr>
              <w:fldChar w:fldCharType="separate"/>
            </w:r>
            <w:r w:rsidR="00801A88">
              <w:rPr>
                <w:webHidden/>
              </w:rPr>
              <w:t>34</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6" w:history="1">
            <w:r w:rsidR="007F2D46" w:rsidRPr="00CD3FC2">
              <w:rPr>
                <w:rStyle w:val="Hyperlink"/>
                <w:b w:val="0"/>
                <w:u w:val="none"/>
              </w:rPr>
              <w:t>2.3.1.1.1 Torção</w:t>
            </w:r>
            <w:r w:rsidR="007F2D46" w:rsidRPr="00CD3FC2">
              <w:rPr>
                <w:webHidden/>
              </w:rPr>
              <w:tab/>
            </w:r>
            <w:r w:rsidR="007F2D46" w:rsidRPr="00CD3FC2">
              <w:rPr>
                <w:webHidden/>
              </w:rPr>
              <w:fldChar w:fldCharType="begin"/>
            </w:r>
            <w:r w:rsidR="007F2D46" w:rsidRPr="00CD3FC2">
              <w:rPr>
                <w:webHidden/>
              </w:rPr>
              <w:instrText xml:space="preserve"> PAGEREF _Toc531243026 \h </w:instrText>
            </w:r>
            <w:r w:rsidR="007F2D46" w:rsidRPr="00CD3FC2">
              <w:rPr>
                <w:webHidden/>
              </w:rPr>
            </w:r>
            <w:r w:rsidR="007F2D46" w:rsidRPr="00CD3FC2">
              <w:rPr>
                <w:webHidden/>
              </w:rPr>
              <w:fldChar w:fldCharType="separate"/>
            </w:r>
            <w:r w:rsidR="00801A88">
              <w:rPr>
                <w:webHidden/>
              </w:rPr>
              <w:t>34</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7" w:history="1">
            <w:r w:rsidR="007F2D46" w:rsidRPr="00CD3FC2">
              <w:rPr>
                <w:rStyle w:val="Hyperlink"/>
                <w:b w:val="0"/>
                <w:u w:val="none"/>
              </w:rPr>
              <w:t>2.3.1.1.2 Compressão</w:t>
            </w:r>
            <w:r w:rsidR="007F2D46" w:rsidRPr="00CD3FC2">
              <w:rPr>
                <w:webHidden/>
              </w:rPr>
              <w:tab/>
            </w:r>
            <w:r w:rsidR="007F2D46" w:rsidRPr="00CD3FC2">
              <w:rPr>
                <w:webHidden/>
              </w:rPr>
              <w:fldChar w:fldCharType="begin"/>
            </w:r>
            <w:r w:rsidR="007F2D46" w:rsidRPr="00CD3FC2">
              <w:rPr>
                <w:webHidden/>
              </w:rPr>
              <w:instrText xml:space="preserve"> PAGEREF _Toc531243027 \h </w:instrText>
            </w:r>
            <w:r w:rsidR="007F2D46" w:rsidRPr="00CD3FC2">
              <w:rPr>
                <w:webHidden/>
              </w:rPr>
            </w:r>
            <w:r w:rsidR="007F2D46" w:rsidRPr="00CD3FC2">
              <w:rPr>
                <w:webHidden/>
              </w:rPr>
              <w:fldChar w:fldCharType="separate"/>
            </w:r>
            <w:r w:rsidR="00801A88">
              <w:rPr>
                <w:webHidden/>
              </w:rPr>
              <w:t>35</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8" w:history="1">
            <w:r w:rsidR="007F2D46" w:rsidRPr="00CD3FC2">
              <w:rPr>
                <w:rStyle w:val="Hyperlink"/>
                <w:b w:val="0"/>
                <w:i/>
              </w:rPr>
              <w:t>2.3.1.1.3 Flexão</w:t>
            </w:r>
            <w:r w:rsidR="007F2D46" w:rsidRPr="00CD3FC2">
              <w:rPr>
                <w:webHidden/>
              </w:rPr>
              <w:tab/>
            </w:r>
            <w:r w:rsidR="007F2D46" w:rsidRPr="00CD3FC2">
              <w:rPr>
                <w:webHidden/>
              </w:rPr>
              <w:fldChar w:fldCharType="begin"/>
            </w:r>
            <w:r w:rsidR="007F2D46" w:rsidRPr="00CD3FC2">
              <w:rPr>
                <w:webHidden/>
              </w:rPr>
              <w:instrText xml:space="preserve"> PAGEREF _Toc531243028 \h </w:instrText>
            </w:r>
            <w:r w:rsidR="007F2D46" w:rsidRPr="00CD3FC2">
              <w:rPr>
                <w:webHidden/>
              </w:rPr>
            </w:r>
            <w:r w:rsidR="007F2D46" w:rsidRPr="00CD3FC2">
              <w:rPr>
                <w:webHidden/>
              </w:rPr>
              <w:fldChar w:fldCharType="separate"/>
            </w:r>
            <w:r w:rsidR="00801A88">
              <w:rPr>
                <w:webHidden/>
              </w:rPr>
              <w:t>36</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29" w:history="1">
            <w:r w:rsidR="007F2D46" w:rsidRPr="00CD3FC2">
              <w:rPr>
                <w:rStyle w:val="Hyperlink"/>
                <w:b w:val="0"/>
              </w:rPr>
              <w:t>2.3.2 Corrosão das armaduras</w:t>
            </w:r>
            <w:r w:rsidR="007F2D46" w:rsidRPr="00CD3FC2">
              <w:rPr>
                <w:webHidden/>
              </w:rPr>
              <w:tab/>
            </w:r>
            <w:r w:rsidR="007F2D46" w:rsidRPr="00CD3FC2">
              <w:rPr>
                <w:webHidden/>
              </w:rPr>
              <w:fldChar w:fldCharType="begin"/>
            </w:r>
            <w:r w:rsidR="007F2D46" w:rsidRPr="00CD3FC2">
              <w:rPr>
                <w:webHidden/>
              </w:rPr>
              <w:instrText xml:space="preserve"> PAGEREF _Toc531243029 \h </w:instrText>
            </w:r>
            <w:r w:rsidR="007F2D46" w:rsidRPr="00CD3FC2">
              <w:rPr>
                <w:webHidden/>
              </w:rPr>
            </w:r>
            <w:r w:rsidR="007F2D46" w:rsidRPr="00CD3FC2">
              <w:rPr>
                <w:webHidden/>
              </w:rPr>
              <w:fldChar w:fldCharType="separate"/>
            </w:r>
            <w:r w:rsidR="00801A88">
              <w:rPr>
                <w:webHidden/>
              </w:rPr>
              <w:t>36</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30" w:history="1">
            <w:r w:rsidR="007F2D46" w:rsidRPr="00CD3FC2">
              <w:rPr>
                <w:rStyle w:val="Hyperlink"/>
                <w:b w:val="0"/>
                <w:i/>
                <w:iCs/>
              </w:rPr>
              <w:t>2.3.2.1 Carbonatação</w:t>
            </w:r>
            <w:r w:rsidR="007F2D46" w:rsidRPr="00CD3FC2">
              <w:rPr>
                <w:webHidden/>
              </w:rPr>
              <w:tab/>
            </w:r>
            <w:r w:rsidR="007F2D46" w:rsidRPr="00CD3FC2">
              <w:rPr>
                <w:webHidden/>
              </w:rPr>
              <w:fldChar w:fldCharType="begin"/>
            </w:r>
            <w:r w:rsidR="007F2D46" w:rsidRPr="00CD3FC2">
              <w:rPr>
                <w:webHidden/>
              </w:rPr>
              <w:instrText xml:space="preserve"> PAGEREF _Toc531243030 \h </w:instrText>
            </w:r>
            <w:r w:rsidR="007F2D46" w:rsidRPr="00CD3FC2">
              <w:rPr>
                <w:webHidden/>
              </w:rPr>
            </w:r>
            <w:r w:rsidR="007F2D46" w:rsidRPr="00CD3FC2">
              <w:rPr>
                <w:webHidden/>
              </w:rPr>
              <w:fldChar w:fldCharType="separate"/>
            </w:r>
            <w:r w:rsidR="00801A88">
              <w:rPr>
                <w:webHidden/>
              </w:rPr>
              <w:t>37</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31" w:history="1">
            <w:r w:rsidR="007F2D46" w:rsidRPr="00CD3FC2">
              <w:rPr>
                <w:rStyle w:val="Hyperlink"/>
                <w:b w:val="0"/>
                <w:i/>
                <w:iCs/>
              </w:rPr>
              <w:t>2.3.2.2 Ações por cloreto</w:t>
            </w:r>
            <w:r w:rsidR="007F2D46" w:rsidRPr="00CD3FC2">
              <w:rPr>
                <w:webHidden/>
              </w:rPr>
              <w:tab/>
            </w:r>
            <w:r w:rsidR="007F2D46" w:rsidRPr="00CD3FC2">
              <w:rPr>
                <w:webHidden/>
              </w:rPr>
              <w:fldChar w:fldCharType="begin"/>
            </w:r>
            <w:r w:rsidR="007F2D46" w:rsidRPr="00CD3FC2">
              <w:rPr>
                <w:webHidden/>
              </w:rPr>
              <w:instrText xml:space="preserve"> PAGEREF _Toc531243031 \h </w:instrText>
            </w:r>
            <w:r w:rsidR="007F2D46" w:rsidRPr="00CD3FC2">
              <w:rPr>
                <w:webHidden/>
              </w:rPr>
            </w:r>
            <w:r w:rsidR="007F2D46" w:rsidRPr="00CD3FC2">
              <w:rPr>
                <w:webHidden/>
              </w:rPr>
              <w:fldChar w:fldCharType="separate"/>
            </w:r>
            <w:r w:rsidR="00801A88">
              <w:rPr>
                <w:webHidden/>
              </w:rPr>
              <w:t>37</w:t>
            </w:r>
            <w:r w:rsidR="007F2D46" w:rsidRPr="00CD3FC2">
              <w:rPr>
                <w:webHidden/>
              </w:rPr>
              <w:fldChar w:fldCharType="end"/>
            </w:r>
          </w:hyperlink>
        </w:p>
        <w:p w:rsidR="007F2D46" w:rsidRPr="00CD3FC2" w:rsidRDefault="00E02FC9" w:rsidP="00CD3FC2">
          <w:pPr>
            <w:pStyle w:val="Sumrio1"/>
            <w:rPr>
              <w:rFonts w:asciiTheme="minorHAnsi" w:eastAsiaTheme="minorEastAsia" w:hAnsiTheme="minorHAnsi" w:cstheme="minorBidi"/>
              <w:sz w:val="22"/>
              <w:szCs w:val="22"/>
            </w:rPr>
          </w:pPr>
          <w:hyperlink w:anchor="_Toc531243032" w:history="1">
            <w:r w:rsidR="007F2D46" w:rsidRPr="00CD3FC2">
              <w:rPr>
                <w:rStyle w:val="Hyperlink"/>
                <w:b w:val="0"/>
                <w:iCs/>
              </w:rPr>
              <w:t>2.3.3 Desagregação do Concreto</w:t>
            </w:r>
            <w:r w:rsidR="007F2D46" w:rsidRPr="00CD3FC2">
              <w:rPr>
                <w:webHidden/>
              </w:rPr>
              <w:tab/>
            </w:r>
            <w:r w:rsidR="007F2D46" w:rsidRPr="00CD3FC2">
              <w:rPr>
                <w:webHidden/>
              </w:rPr>
              <w:fldChar w:fldCharType="begin"/>
            </w:r>
            <w:r w:rsidR="007F2D46" w:rsidRPr="00CD3FC2">
              <w:rPr>
                <w:webHidden/>
              </w:rPr>
              <w:instrText xml:space="preserve"> PAGEREF _Toc531243032 \h </w:instrText>
            </w:r>
            <w:r w:rsidR="007F2D46" w:rsidRPr="00CD3FC2">
              <w:rPr>
                <w:webHidden/>
              </w:rPr>
            </w:r>
            <w:r w:rsidR="007F2D46" w:rsidRPr="00CD3FC2">
              <w:rPr>
                <w:webHidden/>
              </w:rPr>
              <w:fldChar w:fldCharType="separate"/>
            </w:r>
            <w:r w:rsidR="00801A88">
              <w:rPr>
                <w:webHidden/>
              </w:rPr>
              <w:t>38</w:t>
            </w:r>
            <w:r w:rsidR="007F2D46" w:rsidRPr="00CD3FC2">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33" w:history="1">
            <w:r w:rsidR="007F2D46" w:rsidRPr="004C3CAC">
              <w:rPr>
                <w:rStyle w:val="Hyperlink"/>
              </w:rPr>
              <w:t>2.4 Prejuízo econômico causado pelas falhas</w:t>
            </w:r>
            <w:r w:rsidR="007F2D46">
              <w:rPr>
                <w:webHidden/>
              </w:rPr>
              <w:tab/>
            </w:r>
            <w:r w:rsidR="007F2D46">
              <w:rPr>
                <w:webHidden/>
              </w:rPr>
              <w:fldChar w:fldCharType="begin"/>
            </w:r>
            <w:r w:rsidR="007F2D46">
              <w:rPr>
                <w:webHidden/>
              </w:rPr>
              <w:instrText xml:space="preserve"> PAGEREF _Toc531243033 \h </w:instrText>
            </w:r>
            <w:r w:rsidR="007F2D46">
              <w:rPr>
                <w:webHidden/>
              </w:rPr>
            </w:r>
            <w:r w:rsidR="007F2D46">
              <w:rPr>
                <w:webHidden/>
              </w:rPr>
              <w:fldChar w:fldCharType="separate"/>
            </w:r>
            <w:r w:rsidR="00801A88">
              <w:rPr>
                <w:webHidden/>
              </w:rPr>
              <w:t>38</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34" w:history="1">
            <w:r w:rsidR="007F2D46" w:rsidRPr="004C3CAC">
              <w:rPr>
                <w:rStyle w:val="Hyperlink"/>
              </w:rPr>
              <w:t>2.5 Soluções para combater patologia em estruturas</w:t>
            </w:r>
            <w:r w:rsidR="007F2D46">
              <w:rPr>
                <w:webHidden/>
              </w:rPr>
              <w:tab/>
            </w:r>
            <w:r w:rsidR="007F2D46">
              <w:rPr>
                <w:webHidden/>
              </w:rPr>
              <w:fldChar w:fldCharType="begin"/>
            </w:r>
            <w:r w:rsidR="007F2D46">
              <w:rPr>
                <w:webHidden/>
              </w:rPr>
              <w:instrText xml:space="preserve"> PAGEREF _Toc531243034 \h </w:instrText>
            </w:r>
            <w:r w:rsidR="007F2D46">
              <w:rPr>
                <w:webHidden/>
              </w:rPr>
            </w:r>
            <w:r w:rsidR="007F2D46">
              <w:rPr>
                <w:webHidden/>
              </w:rPr>
              <w:fldChar w:fldCharType="separate"/>
            </w:r>
            <w:r w:rsidR="00801A88">
              <w:rPr>
                <w:webHidden/>
              </w:rPr>
              <w:t>39</w:t>
            </w:r>
            <w:r w:rsidR="007F2D46">
              <w:rPr>
                <w:webHidden/>
              </w:rPr>
              <w:fldChar w:fldCharType="end"/>
            </w:r>
          </w:hyperlink>
        </w:p>
        <w:p w:rsidR="007F2D46" w:rsidRPr="00CD3FC2" w:rsidRDefault="00E02FC9" w:rsidP="00CD3FC2">
          <w:pPr>
            <w:pStyle w:val="Sumrio1"/>
            <w:rPr>
              <w:rFonts w:asciiTheme="minorHAnsi" w:eastAsiaTheme="minorEastAsia" w:hAnsiTheme="minorHAnsi" w:cstheme="minorBidi"/>
              <w:b w:val="0"/>
              <w:sz w:val="22"/>
              <w:szCs w:val="22"/>
            </w:rPr>
          </w:pPr>
          <w:hyperlink w:anchor="_Toc531243035" w:history="1">
            <w:r w:rsidR="007F2D46" w:rsidRPr="00CD3FC2">
              <w:rPr>
                <w:rStyle w:val="Hyperlink"/>
                <w:b w:val="0"/>
              </w:rPr>
              <w:t>2.5.1 Técnica de selagem</w:t>
            </w:r>
            <w:r w:rsidR="007F2D46" w:rsidRPr="00CD3FC2">
              <w:rPr>
                <w:b w:val="0"/>
                <w:webHidden/>
              </w:rPr>
              <w:tab/>
            </w:r>
            <w:r w:rsidR="007F2D46" w:rsidRPr="00D37E2D">
              <w:rPr>
                <w:webHidden/>
              </w:rPr>
              <w:fldChar w:fldCharType="begin"/>
            </w:r>
            <w:r w:rsidR="007F2D46" w:rsidRPr="00D37E2D">
              <w:rPr>
                <w:webHidden/>
              </w:rPr>
              <w:instrText xml:space="preserve"> PAGEREF _Toc531243035 \h </w:instrText>
            </w:r>
            <w:r w:rsidR="007F2D46" w:rsidRPr="00D37E2D">
              <w:rPr>
                <w:webHidden/>
              </w:rPr>
            </w:r>
            <w:r w:rsidR="007F2D46" w:rsidRPr="00D37E2D">
              <w:rPr>
                <w:webHidden/>
              </w:rPr>
              <w:fldChar w:fldCharType="separate"/>
            </w:r>
            <w:r w:rsidR="00801A88">
              <w:rPr>
                <w:webHidden/>
              </w:rPr>
              <w:t>41</w:t>
            </w:r>
            <w:r w:rsidR="007F2D46" w:rsidRPr="00D37E2D">
              <w:rPr>
                <w:webHidden/>
              </w:rPr>
              <w:fldChar w:fldCharType="end"/>
            </w:r>
          </w:hyperlink>
        </w:p>
        <w:p w:rsidR="007F2D46" w:rsidRPr="00CD3FC2" w:rsidRDefault="00E02FC9" w:rsidP="00CD3FC2">
          <w:pPr>
            <w:pStyle w:val="Sumrio1"/>
            <w:rPr>
              <w:rFonts w:asciiTheme="minorHAnsi" w:eastAsiaTheme="minorEastAsia" w:hAnsiTheme="minorHAnsi" w:cstheme="minorBidi"/>
              <w:b w:val="0"/>
              <w:sz w:val="22"/>
              <w:szCs w:val="22"/>
            </w:rPr>
          </w:pPr>
          <w:hyperlink w:anchor="_Toc531243036" w:history="1">
            <w:r w:rsidR="007F2D46" w:rsidRPr="00CD3FC2">
              <w:rPr>
                <w:rStyle w:val="Hyperlink"/>
                <w:b w:val="0"/>
              </w:rPr>
              <w:t>2.5.2 Técnica de grampeamento</w:t>
            </w:r>
            <w:r w:rsidR="007F2D46" w:rsidRPr="00CD3FC2">
              <w:rPr>
                <w:b w:val="0"/>
                <w:webHidden/>
              </w:rPr>
              <w:tab/>
            </w:r>
            <w:r w:rsidR="007F2D46" w:rsidRPr="00D37E2D">
              <w:rPr>
                <w:webHidden/>
              </w:rPr>
              <w:fldChar w:fldCharType="begin"/>
            </w:r>
            <w:r w:rsidR="007F2D46" w:rsidRPr="00D37E2D">
              <w:rPr>
                <w:webHidden/>
              </w:rPr>
              <w:instrText xml:space="preserve"> PAGEREF _Toc531243036 \h </w:instrText>
            </w:r>
            <w:r w:rsidR="007F2D46" w:rsidRPr="00D37E2D">
              <w:rPr>
                <w:webHidden/>
              </w:rPr>
            </w:r>
            <w:r w:rsidR="007F2D46" w:rsidRPr="00D37E2D">
              <w:rPr>
                <w:webHidden/>
              </w:rPr>
              <w:fldChar w:fldCharType="separate"/>
            </w:r>
            <w:r w:rsidR="00801A88">
              <w:rPr>
                <w:webHidden/>
              </w:rPr>
              <w:t>41</w:t>
            </w:r>
            <w:r w:rsidR="007F2D46" w:rsidRPr="00D37E2D">
              <w:rPr>
                <w:webHidden/>
              </w:rPr>
              <w:fldChar w:fldCharType="end"/>
            </w:r>
          </w:hyperlink>
        </w:p>
        <w:p w:rsidR="007F2D46" w:rsidRPr="00CD3FC2" w:rsidRDefault="00E02FC9" w:rsidP="00CD3FC2">
          <w:pPr>
            <w:pStyle w:val="Sumrio1"/>
            <w:rPr>
              <w:rFonts w:asciiTheme="minorHAnsi" w:eastAsiaTheme="minorEastAsia" w:hAnsiTheme="minorHAnsi" w:cstheme="minorBidi"/>
              <w:b w:val="0"/>
              <w:sz w:val="22"/>
              <w:szCs w:val="22"/>
            </w:rPr>
          </w:pPr>
          <w:hyperlink w:anchor="_Toc531243037" w:history="1">
            <w:r w:rsidR="007F2D46" w:rsidRPr="00CD3FC2">
              <w:rPr>
                <w:rStyle w:val="Hyperlink"/>
                <w:b w:val="0"/>
                <w:iCs/>
              </w:rPr>
              <w:t>2.5.3 Tratamento para armaduras corroídas</w:t>
            </w:r>
            <w:r w:rsidR="007F2D46" w:rsidRPr="00CD3FC2">
              <w:rPr>
                <w:b w:val="0"/>
                <w:webHidden/>
              </w:rPr>
              <w:tab/>
            </w:r>
            <w:r w:rsidR="007F2D46" w:rsidRPr="00D37E2D">
              <w:rPr>
                <w:webHidden/>
              </w:rPr>
              <w:fldChar w:fldCharType="begin"/>
            </w:r>
            <w:r w:rsidR="007F2D46" w:rsidRPr="00D37E2D">
              <w:rPr>
                <w:webHidden/>
              </w:rPr>
              <w:instrText xml:space="preserve"> PAGEREF _Toc531243037 \h </w:instrText>
            </w:r>
            <w:r w:rsidR="007F2D46" w:rsidRPr="00D37E2D">
              <w:rPr>
                <w:webHidden/>
              </w:rPr>
            </w:r>
            <w:r w:rsidR="007F2D46" w:rsidRPr="00D37E2D">
              <w:rPr>
                <w:webHidden/>
              </w:rPr>
              <w:fldChar w:fldCharType="separate"/>
            </w:r>
            <w:r w:rsidR="00801A88">
              <w:rPr>
                <w:webHidden/>
              </w:rPr>
              <w:t>41</w:t>
            </w:r>
            <w:r w:rsidR="007F2D46" w:rsidRPr="00D37E2D">
              <w:rPr>
                <w:webHidden/>
              </w:rPr>
              <w:fldChar w:fldCharType="end"/>
            </w:r>
          </w:hyperlink>
        </w:p>
        <w:p w:rsidR="007F2D46" w:rsidRPr="00CD3FC2" w:rsidRDefault="00E02FC9" w:rsidP="00CD3FC2">
          <w:pPr>
            <w:pStyle w:val="Sumrio1"/>
            <w:rPr>
              <w:rFonts w:asciiTheme="minorHAnsi" w:eastAsiaTheme="minorEastAsia" w:hAnsiTheme="minorHAnsi" w:cstheme="minorBidi"/>
              <w:b w:val="0"/>
              <w:sz w:val="22"/>
              <w:szCs w:val="22"/>
            </w:rPr>
          </w:pPr>
          <w:r>
            <w:lastRenderedPageBreak/>
            <mc:AlternateContent>
              <mc:Choice Requires="wps">
                <w:drawing>
                  <wp:anchor distT="0" distB="0" distL="114300" distR="114300" simplePos="0" relativeHeight="251666432" behindDoc="0" locked="0" layoutInCell="1" allowOverlap="1">
                    <wp:simplePos x="0" y="0"/>
                    <wp:positionH relativeFrom="column">
                      <wp:posOffset>182880</wp:posOffset>
                    </wp:positionH>
                    <wp:positionV relativeFrom="paragraph">
                      <wp:posOffset>-629920</wp:posOffset>
                    </wp:positionV>
                    <wp:extent cx="666750" cy="419100"/>
                    <wp:effectExtent l="9525" t="9525" r="9525" b="952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2FB47" id="Rectangle 9" o:spid="_x0000_s1026" style="position:absolute;margin-left:14.4pt;margin-top:-49.6pt;width:52.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" strokecolor="white [3212]"/>
                </w:pict>
              </mc:Fallback>
            </mc:AlternateContent>
          </w:r>
          <w:hyperlink w:anchor="_Toc531243038" w:history="1">
            <w:r w:rsidR="007F2D46" w:rsidRPr="00CD3FC2">
              <w:rPr>
                <w:rStyle w:val="Hyperlink"/>
                <w:b w:val="0"/>
              </w:rPr>
              <w:t>2.5.4 Reparos superficiais no concreto por meio de argamassa</w:t>
            </w:r>
            <w:r w:rsidR="007F2D46" w:rsidRPr="00CD3FC2">
              <w:rPr>
                <w:b w:val="0"/>
                <w:webHidden/>
              </w:rPr>
              <w:tab/>
            </w:r>
            <w:r w:rsidR="007F2D46" w:rsidRPr="00D37E2D">
              <w:rPr>
                <w:webHidden/>
              </w:rPr>
              <w:fldChar w:fldCharType="begin"/>
            </w:r>
            <w:r w:rsidR="007F2D46" w:rsidRPr="00D37E2D">
              <w:rPr>
                <w:webHidden/>
              </w:rPr>
              <w:instrText xml:space="preserve"> PAGEREF _Toc531243038 \h </w:instrText>
            </w:r>
            <w:r w:rsidR="007F2D46" w:rsidRPr="00D37E2D">
              <w:rPr>
                <w:webHidden/>
              </w:rPr>
            </w:r>
            <w:r w:rsidR="007F2D46" w:rsidRPr="00D37E2D">
              <w:rPr>
                <w:webHidden/>
              </w:rPr>
              <w:fldChar w:fldCharType="separate"/>
            </w:r>
            <w:r w:rsidR="00801A88">
              <w:rPr>
                <w:webHidden/>
              </w:rPr>
              <w:t>42</w:t>
            </w:r>
            <w:r w:rsidR="007F2D46" w:rsidRPr="00D37E2D">
              <w:rPr>
                <w:webHidden/>
              </w:rPr>
              <w:fldChar w:fldCharType="end"/>
            </w:r>
          </w:hyperlink>
        </w:p>
        <w:p w:rsidR="007F2D46" w:rsidRPr="00CD3FC2" w:rsidRDefault="00E02FC9" w:rsidP="00CD3FC2">
          <w:pPr>
            <w:pStyle w:val="Sumrio1"/>
            <w:rPr>
              <w:rFonts w:asciiTheme="minorHAnsi" w:eastAsiaTheme="minorEastAsia" w:hAnsiTheme="minorHAnsi" w:cstheme="minorBidi"/>
              <w:b w:val="0"/>
              <w:sz w:val="22"/>
              <w:szCs w:val="22"/>
            </w:rPr>
          </w:pPr>
          <w:hyperlink w:anchor="_Toc531243039" w:history="1">
            <w:r w:rsidR="007F2D46" w:rsidRPr="00CD3FC2">
              <w:rPr>
                <w:rStyle w:val="Hyperlink"/>
                <w:b w:val="0"/>
                <w:iCs/>
              </w:rPr>
              <w:t>2.5.5 Tratamento para desagregação do concreto</w:t>
            </w:r>
            <w:r w:rsidR="007F2D46" w:rsidRPr="00CD3FC2">
              <w:rPr>
                <w:b w:val="0"/>
                <w:webHidden/>
              </w:rPr>
              <w:tab/>
            </w:r>
            <w:r w:rsidR="007F2D46" w:rsidRPr="00D37E2D">
              <w:rPr>
                <w:webHidden/>
              </w:rPr>
              <w:fldChar w:fldCharType="begin"/>
            </w:r>
            <w:r w:rsidR="007F2D46" w:rsidRPr="00D37E2D">
              <w:rPr>
                <w:webHidden/>
              </w:rPr>
              <w:instrText xml:space="preserve"> PAGEREF _Toc531243039 \h </w:instrText>
            </w:r>
            <w:r w:rsidR="007F2D46" w:rsidRPr="00D37E2D">
              <w:rPr>
                <w:webHidden/>
              </w:rPr>
            </w:r>
            <w:r w:rsidR="007F2D46" w:rsidRPr="00D37E2D">
              <w:rPr>
                <w:webHidden/>
              </w:rPr>
              <w:fldChar w:fldCharType="separate"/>
            </w:r>
            <w:r w:rsidR="00801A88">
              <w:rPr>
                <w:webHidden/>
              </w:rPr>
              <w:t>42</w:t>
            </w:r>
            <w:r w:rsidR="007F2D46" w:rsidRPr="00D37E2D">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40" w:history="1">
            <w:r w:rsidR="007F2D46" w:rsidRPr="004C3CAC">
              <w:rPr>
                <w:rStyle w:val="Hyperlink"/>
              </w:rPr>
              <w:t>3 METODOLOGIA E PROCEDIMENTOS DE PESQUISA</w:t>
            </w:r>
            <w:r w:rsidR="007F2D46">
              <w:rPr>
                <w:webHidden/>
              </w:rPr>
              <w:tab/>
            </w:r>
            <w:r w:rsidR="007F2D46">
              <w:rPr>
                <w:webHidden/>
              </w:rPr>
              <w:fldChar w:fldCharType="begin"/>
            </w:r>
            <w:r w:rsidR="007F2D46">
              <w:rPr>
                <w:webHidden/>
              </w:rPr>
              <w:instrText xml:space="preserve"> PAGEREF _Toc531243040 \h </w:instrText>
            </w:r>
            <w:r w:rsidR="007F2D46">
              <w:rPr>
                <w:webHidden/>
              </w:rPr>
            </w:r>
            <w:r w:rsidR="007F2D46">
              <w:rPr>
                <w:webHidden/>
              </w:rPr>
              <w:fldChar w:fldCharType="separate"/>
            </w:r>
            <w:r w:rsidR="00801A88">
              <w:rPr>
                <w:webHidden/>
              </w:rPr>
              <w:t>43</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41" w:history="1">
            <w:r w:rsidR="007F2D46" w:rsidRPr="004C3CAC">
              <w:rPr>
                <w:rStyle w:val="Hyperlink"/>
              </w:rPr>
              <w:t>3.1 Pesquisa quanto aos fins</w:t>
            </w:r>
            <w:r w:rsidR="007F2D46">
              <w:rPr>
                <w:webHidden/>
              </w:rPr>
              <w:tab/>
            </w:r>
            <w:r w:rsidR="007F2D46">
              <w:rPr>
                <w:webHidden/>
              </w:rPr>
              <w:fldChar w:fldCharType="begin"/>
            </w:r>
            <w:r w:rsidR="007F2D46">
              <w:rPr>
                <w:webHidden/>
              </w:rPr>
              <w:instrText xml:space="preserve"> PAGEREF _Toc531243041 \h </w:instrText>
            </w:r>
            <w:r w:rsidR="007F2D46">
              <w:rPr>
                <w:webHidden/>
              </w:rPr>
            </w:r>
            <w:r w:rsidR="007F2D46">
              <w:rPr>
                <w:webHidden/>
              </w:rPr>
              <w:fldChar w:fldCharType="separate"/>
            </w:r>
            <w:r w:rsidR="00801A88">
              <w:rPr>
                <w:webHidden/>
              </w:rPr>
              <w:t>43</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42" w:history="1">
            <w:r w:rsidR="007F2D46" w:rsidRPr="004C3CAC">
              <w:rPr>
                <w:rStyle w:val="Hyperlink"/>
              </w:rPr>
              <w:t>3.2 Pesquisa quanto aos meios</w:t>
            </w:r>
            <w:r w:rsidR="007F2D46">
              <w:rPr>
                <w:webHidden/>
              </w:rPr>
              <w:tab/>
            </w:r>
            <w:r w:rsidR="007F2D46">
              <w:rPr>
                <w:webHidden/>
              </w:rPr>
              <w:fldChar w:fldCharType="begin"/>
            </w:r>
            <w:r w:rsidR="007F2D46">
              <w:rPr>
                <w:webHidden/>
              </w:rPr>
              <w:instrText xml:space="preserve"> PAGEREF _Toc531243042 \h </w:instrText>
            </w:r>
            <w:r w:rsidR="007F2D46">
              <w:rPr>
                <w:webHidden/>
              </w:rPr>
            </w:r>
            <w:r w:rsidR="007F2D46">
              <w:rPr>
                <w:webHidden/>
              </w:rPr>
              <w:fldChar w:fldCharType="separate"/>
            </w:r>
            <w:r w:rsidR="00801A88">
              <w:rPr>
                <w:webHidden/>
              </w:rPr>
              <w:t>43</w:t>
            </w:r>
            <w:r w:rsidR="007F2D46">
              <w:rPr>
                <w:webHidden/>
              </w:rPr>
              <w:fldChar w:fldCharType="end"/>
            </w:r>
          </w:hyperlink>
        </w:p>
        <w:p w:rsidR="007F2D46" w:rsidRPr="00CD3FC2" w:rsidRDefault="00E02FC9" w:rsidP="00CD3FC2">
          <w:pPr>
            <w:pStyle w:val="Sumrio1"/>
            <w:rPr>
              <w:rFonts w:asciiTheme="minorHAnsi" w:eastAsiaTheme="minorEastAsia" w:hAnsiTheme="minorHAnsi" w:cstheme="minorBidi"/>
              <w:b w:val="0"/>
              <w:sz w:val="22"/>
              <w:szCs w:val="22"/>
            </w:rPr>
          </w:pPr>
          <w:hyperlink w:anchor="_Toc531243043" w:history="1">
            <w:r w:rsidR="007F2D46" w:rsidRPr="00CD3FC2">
              <w:rPr>
                <w:rStyle w:val="Hyperlink"/>
                <w:b w:val="0"/>
                <w:iCs/>
              </w:rPr>
              <w:t>3.2.1 Mercado Municipal</w:t>
            </w:r>
            <w:r w:rsidR="007F2D46" w:rsidRPr="00CD3FC2">
              <w:rPr>
                <w:b w:val="0"/>
                <w:webHidden/>
              </w:rPr>
              <w:tab/>
            </w:r>
            <w:r w:rsidR="007F2D46" w:rsidRPr="00D37E2D">
              <w:rPr>
                <w:webHidden/>
              </w:rPr>
              <w:fldChar w:fldCharType="begin"/>
            </w:r>
            <w:r w:rsidR="007F2D46" w:rsidRPr="00D37E2D">
              <w:rPr>
                <w:webHidden/>
              </w:rPr>
              <w:instrText xml:space="preserve"> PAGEREF _Toc531243043 \h </w:instrText>
            </w:r>
            <w:r w:rsidR="007F2D46" w:rsidRPr="00D37E2D">
              <w:rPr>
                <w:webHidden/>
              </w:rPr>
            </w:r>
            <w:r w:rsidR="007F2D46" w:rsidRPr="00D37E2D">
              <w:rPr>
                <w:webHidden/>
              </w:rPr>
              <w:fldChar w:fldCharType="separate"/>
            </w:r>
            <w:r w:rsidR="00801A88">
              <w:rPr>
                <w:webHidden/>
              </w:rPr>
              <w:t>43</w:t>
            </w:r>
            <w:r w:rsidR="007F2D46" w:rsidRPr="00D37E2D">
              <w:rPr>
                <w:webHidden/>
              </w:rPr>
              <w:fldChar w:fldCharType="end"/>
            </w:r>
          </w:hyperlink>
        </w:p>
        <w:p w:rsidR="007F2D46" w:rsidRPr="00CD3FC2" w:rsidRDefault="00E02FC9" w:rsidP="00CD3FC2">
          <w:pPr>
            <w:pStyle w:val="Sumrio1"/>
            <w:rPr>
              <w:rFonts w:asciiTheme="minorHAnsi" w:eastAsiaTheme="minorEastAsia" w:hAnsiTheme="minorHAnsi" w:cstheme="minorBidi"/>
              <w:b w:val="0"/>
              <w:sz w:val="22"/>
              <w:szCs w:val="22"/>
            </w:rPr>
          </w:pPr>
          <w:hyperlink w:anchor="_Toc531243044" w:history="1">
            <w:r w:rsidR="007F2D46" w:rsidRPr="00CD3FC2">
              <w:rPr>
                <w:rStyle w:val="Hyperlink"/>
                <w:b w:val="0"/>
                <w:iCs/>
              </w:rPr>
              <w:t>3.2.2. Procedimento de Coleta de Dados</w:t>
            </w:r>
            <w:r w:rsidR="007F2D46" w:rsidRPr="00CD3FC2">
              <w:rPr>
                <w:b w:val="0"/>
                <w:webHidden/>
              </w:rPr>
              <w:tab/>
            </w:r>
            <w:r w:rsidR="007F2D46" w:rsidRPr="00D37E2D">
              <w:rPr>
                <w:webHidden/>
              </w:rPr>
              <w:fldChar w:fldCharType="begin"/>
            </w:r>
            <w:r w:rsidR="007F2D46" w:rsidRPr="00D37E2D">
              <w:rPr>
                <w:webHidden/>
              </w:rPr>
              <w:instrText xml:space="preserve"> PAGEREF _Toc531243044 \h </w:instrText>
            </w:r>
            <w:r w:rsidR="007F2D46" w:rsidRPr="00D37E2D">
              <w:rPr>
                <w:webHidden/>
              </w:rPr>
            </w:r>
            <w:r w:rsidR="007F2D46" w:rsidRPr="00D37E2D">
              <w:rPr>
                <w:webHidden/>
              </w:rPr>
              <w:fldChar w:fldCharType="separate"/>
            </w:r>
            <w:r w:rsidR="00801A88">
              <w:rPr>
                <w:webHidden/>
              </w:rPr>
              <w:t>45</w:t>
            </w:r>
            <w:r w:rsidR="007F2D46" w:rsidRPr="00D37E2D">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45" w:history="1">
            <w:r w:rsidR="007F2D46" w:rsidRPr="004C3CAC">
              <w:rPr>
                <w:rStyle w:val="Hyperlink"/>
              </w:rPr>
              <w:t>3.3 Tratamento de dados</w:t>
            </w:r>
            <w:r w:rsidR="007F2D46">
              <w:rPr>
                <w:webHidden/>
              </w:rPr>
              <w:tab/>
            </w:r>
            <w:r w:rsidR="007F2D46">
              <w:rPr>
                <w:webHidden/>
              </w:rPr>
              <w:fldChar w:fldCharType="begin"/>
            </w:r>
            <w:r w:rsidR="007F2D46">
              <w:rPr>
                <w:webHidden/>
              </w:rPr>
              <w:instrText xml:space="preserve"> PAGEREF _Toc531243045 \h </w:instrText>
            </w:r>
            <w:r w:rsidR="007F2D46">
              <w:rPr>
                <w:webHidden/>
              </w:rPr>
            </w:r>
            <w:r w:rsidR="007F2D46">
              <w:rPr>
                <w:webHidden/>
              </w:rPr>
              <w:fldChar w:fldCharType="separate"/>
            </w:r>
            <w:r w:rsidR="00801A88">
              <w:rPr>
                <w:webHidden/>
              </w:rPr>
              <w:t>48</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46" w:history="1">
            <w:r w:rsidR="007F2D46" w:rsidRPr="004C3CAC">
              <w:rPr>
                <w:rStyle w:val="Hyperlink"/>
              </w:rPr>
              <w:t>4 RESULTADOS E DISCUSSÃO</w:t>
            </w:r>
            <w:r w:rsidR="007F2D46">
              <w:rPr>
                <w:webHidden/>
              </w:rPr>
              <w:tab/>
            </w:r>
            <w:r w:rsidR="007F2D46">
              <w:rPr>
                <w:webHidden/>
              </w:rPr>
              <w:fldChar w:fldCharType="begin"/>
            </w:r>
            <w:r w:rsidR="007F2D46">
              <w:rPr>
                <w:webHidden/>
              </w:rPr>
              <w:instrText xml:space="preserve"> PAGEREF _Toc531243046 \h </w:instrText>
            </w:r>
            <w:r w:rsidR="007F2D46">
              <w:rPr>
                <w:webHidden/>
              </w:rPr>
            </w:r>
            <w:r w:rsidR="007F2D46">
              <w:rPr>
                <w:webHidden/>
              </w:rPr>
              <w:fldChar w:fldCharType="separate"/>
            </w:r>
            <w:r w:rsidR="00801A88">
              <w:rPr>
                <w:webHidden/>
              </w:rPr>
              <w:t>51</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47" w:history="1">
            <w:r w:rsidR="007F2D46" w:rsidRPr="004C3CAC">
              <w:rPr>
                <w:rStyle w:val="Hyperlink"/>
              </w:rPr>
              <w:t>5 CONSIDERAÇÕES FINAIS</w:t>
            </w:r>
            <w:r w:rsidR="007F2D46">
              <w:rPr>
                <w:webHidden/>
              </w:rPr>
              <w:tab/>
            </w:r>
            <w:r w:rsidR="007F2D46">
              <w:rPr>
                <w:webHidden/>
              </w:rPr>
              <w:fldChar w:fldCharType="begin"/>
            </w:r>
            <w:r w:rsidR="007F2D46">
              <w:rPr>
                <w:webHidden/>
              </w:rPr>
              <w:instrText xml:space="preserve"> PAGEREF _Toc531243047 \h </w:instrText>
            </w:r>
            <w:r w:rsidR="007F2D46">
              <w:rPr>
                <w:webHidden/>
              </w:rPr>
            </w:r>
            <w:r w:rsidR="007F2D46">
              <w:rPr>
                <w:webHidden/>
              </w:rPr>
              <w:fldChar w:fldCharType="separate"/>
            </w:r>
            <w:r w:rsidR="00801A88">
              <w:rPr>
                <w:webHidden/>
              </w:rPr>
              <w:t>64</w:t>
            </w:r>
            <w:r w:rsidR="007F2D46">
              <w:rPr>
                <w:webHidden/>
              </w:rPr>
              <w:fldChar w:fldCharType="end"/>
            </w:r>
          </w:hyperlink>
        </w:p>
        <w:p w:rsidR="007F2D46" w:rsidRDefault="00E02FC9" w:rsidP="00CD3FC2">
          <w:pPr>
            <w:pStyle w:val="Sumrio1"/>
            <w:rPr>
              <w:rFonts w:asciiTheme="minorHAnsi" w:eastAsiaTheme="minorEastAsia" w:hAnsiTheme="minorHAnsi" w:cstheme="minorBidi"/>
              <w:sz w:val="22"/>
              <w:szCs w:val="22"/>
            </w:rPr>
          </w:pPr>
          <w:hyperlink w:anchor="_Toc531243048" w:history="1">
            <w:r w:rsidR="007F2D46" w:rsidRPr="004C3CAC">
              <w:rPr>
                <w:rStyle w:val="Hyperlink"/>
              </w:rPr>
              <w:t>REFERÊNCIAS</w:t>
            </w:r>
            <w:r w:rsidR="007F2D46">
              <w:rPr>
                <w:webHidden/>
              </w:rPr>
              <w:tab/>
            </w:r>
            <w:r w:rsidR="007F2D46">
              <w:rPr>
                <w:webHidden/>
              </w:rPr>
              <w:fldChar w:fldCharType="begin"/>
            </w:r>
            <w:r w:rsidR="007F2D46">
              <w:rPr>
                <w:webHidden/>
              </w:rPr>
              <w:instrText xml:space="preserve"> PAGEREF _Toc531243048 \h </w:instrText>
            </w:r>
            <w:r w:rsidR="007F2D46">
              <w:rPr>
                <w:webHidden/>
              </w:rPr>
            </w:r>
            <w:r w:rsidR="007F2D46">
              <w:rPr>
                <w:webHidden/>
              </w:rPr>
              <w:fldChar w:fldCharType="separate"/>
            </w:r>
            <w:r w:rsidR="00801A88">
              <w:rPr>
                <w:webHidden/>
              </w:rPr>
              <w:t>65</w:t>
            </w:r>
            <w:r w:rsidR="007F2D46">
              <w:rPr>
                <w:webHidden/>
              </w:rPr>
              <w:fldChar w:fldCharType="end"/>
            </w:r>
          </w:hyperlink>
        </w:p>
        <w:p w:rsidR="00D61A5F" w:rsidRDefault="00D61A5F">
          <w:r>
            <w:fldChar w:fldCharType="end"/>
          </w:r>
        </w:p>
      </w:sdtContent>
    </w:sdt>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B44996" w:rsidRDefault="00B44996" w:rsidP="007E086B">
      <w:pPr>
        <w:spacing w:after="0"/>
        <w:ind w:firstLine="0"/>
        <w:rPr>
          <w:b/>
        </w:rPr>
      </w:pPr>
    </w:p>
    <w:p w:rsidR="00B44996" w:rsidRDefault="00B44996" w:rsidP="007E086B">
      <w:pPr>
        <w:spacing w:after="0"/>
        <w:ind w:firstLine="0"/>
        <w:rPr>
          <w:b/>
        </w:rPr>
      </w:pPr>
    </w:p>
    <w:p w:rsidR="00B44996" w:rsidRDefault="00B44996" w:rsidP="007E086B">
      <w:pPr>
        <w:spacing w:after="0"/>
        <w:ind w:firstLine="0"/>
        <w:rPr>
          <w:b/>
        </w:rPr>
      </w:pPr>
    </w:p>
    <w:p w:rsidR="00B44996" w:rsidRDefault="00B44996" w:rsidP="007E086B">
      <w:pPr>
        <w:spacing w:after="0"/>
        <w:ind w:firstLine="0"/>
        <w:rPr>
          <w:b/>
        </w:rPr>
      </w:pPr>
    </w:p>
    <w:p w:rsidR="00B44996" w:rsidRDefault="00B44996"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D61A5F" w:rsidRDefault="00D61A5F" w:rsidP="007E086B">
      <w:pPr>
        <w:spacing w:after="0"/>
        <w:ind w:firstLine="0"/>
        <w:rPr>
          <w:b/>
        </w:rPr>
      </w:pPr>
    </w:p>
    <w:p w:rsidR="00966509" w:rsidRDefault="00C217AA" w:rsidP="007F2D46">
      <w:pPr>
        <w:pStyle w:val="SemEspaamento"/>
        <w:spacing w:before="0" w:line="360" w:lineRule="auto"/>
        <w:ind w:firstLine="0"/>
        <w:jc w:val="both"/>
      </w:pPr>
      <w:bookmarkStart w:id="0" w:name="_Toc531243013"/>
      <w:r>
        <w:lastRenderedPageBreak/>
        <w:t>1 INTRODUÇÃO</w:t>
      </w:r>
      <w:bookmarkEnd w:id="0"/>
    </w:p>
    <w:p w:rsidR="00025845" w:rsidRDefault="00025845" w:rsidP="007F2D46">
      <w:pPr>
        <w:spacing w:after="0"/>
        <w:ind w:firstLine="0"/>
        <w:rPr>
          <w:b/>
        </w:rPr>
      </w:pPr>
    </w:p>
    <w:p w:rsidR="004112B8" w:rsidRDefault="00E746B5" w:rsidP="00E746B5">
      <w:pPr>
        <w:spacing w:after="0"/>
      </w:pPr>
      <w:r>
        <w:t xml:space="preserve">O homem sempre se preocupou em buscar por um abrigo seguro, observa-se que isso varia muito com o período e o local na história (RIBEIRO </w:t>
      </w:r>
      <w:r>
        <w:rPr>
          <w:i/>
        </w:rPr>
        <w:t>et al</w:t>
      </w:r>
      <w:r>
        <w:t>, 2002), no período pré-histórico, por exemplo, as cavernas e as construções em pedras eram predominantemente usados como lar, na antiguidade como o culto aos deuses, os egípcios faziam enormes palácios e grandes obras, como as pirâmides. E assim, continuou-se a evolução, passando pelos templos gregos, as catedrais romanas, até se che</w:t>
      </w:r>
      <w:r>
        <w:t>gar ao método construtivo atual</w:t>
      </w:r>
      <w:r w:rsidR="004112B8">
        <w:t>.</w:t>
      </w:r>
    </w:p>
    <w:p w:rsidR="004112B8" w:rsidRDefault="004112B8" w:rsidP="007F2D46">
      <w:pPr>
        <w:spacing w:after="0"/>
      </w:pPr>
      <w:r>
        <w:t>Atualmente</w:t>
      </w:r>
      <w:r w:rsidR="008440FE">
        <w:t>,</w:t>
      </w:r>
      <w:r>
        <w:t xml:space="preserve"> um dos métodos construtivos mais difundidos no mundo é o concreto armado</w:t>
      </w:r>
      <w:bookmarkStart w:id="1" w:name="_GoBack"/>
      <w:bookmarkEnd w:id="1"/>
      <w:r>
        <w:t>, principalmente no Brasil, no qual consiste na junção da mistura do concreto (água, cimento, brita e areia), com o aço, proporcionando a estrutura boa resistência aos esforços s</w:t>
      </w:r>
      <w:r w:rsidR="008440FE">
        <w:t xml:space="preserve">olicitantes tanto a tração </w:t>
      </w:r>
      <w:r>
        <w:t xml:space="preserve">quanto a compressão. Entretanto, este tipo de método é suscetível a danos ao longo da vida útil da edificação, que </w:t>
      </w:r>
      <w:r w:rsidR="0060308A">
        <w:t>conseguem</w:t>
      </w:r>
      <w:r>
        <w:t xml:space="preserve"> ser </w:t>
      </w:r>
      <w:r w:rsidR="0060308A">
        <w:t>impedidos</w:t>
      </w:r>
      <w:r>
        <w:t xml:space="preserve"> com uma manutenção adequada. Tais danos são denominados de patologia, termo utilizado para indicar “doenças” nas estruturas.</w:t>
      </w:r>
    </w:p>
    <w:p w:rsidR="004112B8" w:rsidRDefault="004112B8" w:rsidP="007F2D46">
      <w:pPr>
        <w:shd w:val="clear" w:color="auto" w:fill="FFFFFF"/>
        <w:spacing w:after="0"/>
      </w:pPr>
      <w:r>
        <w:t xml:space="preserve">Pode-se definir patologia como estudo de doenças e alterações provocadas em determinado organismo, porém esse termo também é utilizado no meio acadêmico da engenharia, e o significado </w:t>
      </w:r>
      <w:r w:rsidR="0060308A">
        <w:t>é correlacionado com o sentido da palavra</w:t>
      </w:r>
      <w:r>
        <w:t xml:space="preserve"> na parte médica, pois, da mesma maneira que o corpo humano, as estruturas das obras também contraem doenças, tais como, trincas, rachaduras, fissuras, manchas, descolamentos, deformações, rupturas, corrosões, oxidações, entre outros, conhecidas como patologia da construção.</w:t>
      </w:r>
    </w:p>
    <w:p w:rsidR="004112B8" w:rsidRDefault="004112B8" w:rsidP="007F2D46">
      <w:pPr>
        <w:pBdr>
          <w:top w:val="nil"/>
          <w:left w:val="nil"/>
          <w:bottom w:val="nil"/>
          <w:right w:val="nil"/>
          <w:between w:val="nil"/>
        </w:pBdr>
        <w:spacing w:after="0"/>
        <w:rPr>
          <w:color w:val="000000"/>
        </w:rPr>
      </w:pPr>
      <w:r>
        <w:rPr>
          <w:color w:val="000000"/>
        </w:rPr>
        <w:t>Observa-se que as falhas estruturais não são apenas devido aos erros de projetos, as anomalias podem surgir de origens diversas, tais como durante a execução, nos materiais empregados, nas técnicas de construção e durante sua vida útil. Assim para a elaboração de um projeto estrutural de qualidade, deve-se levar em conta qualquer contratempo que possa vir a acontecer, com o objetivo de reduzir ou excluir o índice de patologias na construção.</w:t>
      </w:r>
    </w:p>
    <w:p w:rsidR="004112B8" w:rsidRDefault="004112B8" w:rsidP="007F2D46">
      <w:pPr>
        <w:pBdr>
          <w:top w:val="nil"/>
          <w:left w:val="nil"/>
          <w:bottom w:val="nil"/>
          <w:right w:val="nil"/>
          <w:between w:val="nil"/>
        </w:pBdr>
        <w:spacing w:after="0"/>
        <w:rPr>
          <w:color w:val="000000"/>
        </w:rPr>
      </w:pPr>
      <w:r>
        <w:rPr>
          <w:color w:val="000000"/>
        </w:rPr>
        <w:t>Os maiores causadores de patologia em uma edificação são os erros de projeto, durante a execução e na man</w:t>
      </w:r>
      <w:r w:rsidR="006562A6">
        <w:rPr>
          <w:color w:val="000000"/>
        </w:rPr>
        <w:t>utenção da edificação, logo</w:t>
      </w:r>
      <w:r>
        <w:rPr>
          <w:color w:val="000000"/>
        </w:rPr>
        <w:t xml:space="preserve">, um bom planejamento juntamente com um projeto bem elaborado e revisado, prevendo manutenções periódicas, pode-se evitar gastos excessivos, além de evitar também desastres inesperados. Dessa forma, estudando as patologias, é possível </w:t>
      </w:r>
      <w:r>
        <w:rPr>
          <w:color w:val="000000"/>
        </w:rPr>
        <w:lastRenderedPageBreak/>
        <w:t xml:space="preserve">proporcionar uma maior durabilidade e maior segurança a estrutura, além disso, fazer um levantamento das mesmas, bem como quais as causas e possíveis soluções pode garantir um maior tempo de vida útil para estrutura. </w:t>
      </w:r>
    </w:p>
    <w:p w:rsidR="004112B8" w:rsidRDefault="004112B8" w:rsidP="007F2D46">
      <w:pPr>
        <w:pBdr>
          <w:top w:val="nil"/>
          <w:left w:val="nil"/>
          <w:bottom w:val="nil"/>
          <w:right w:val="nil"/>
          <w:between w:val="nil"/>
        </w:pBdr>
        <w:spacing w:after="0"/>
        <w:rPr>
          <w:color w:val="000000"/>
        </w:rPr>
      </w:pPr>
      <w:r>
        <w:rPr>
          <w:color w:val="000000"/>
        </w:rPr>
        <w:t>Diante disso, foi realizado um levantamento das patologias existentes no Mercado Municipal de Teófilo Otoni, a fim de discutir as causas e possíveis soluções para as mesmas, evitando assim consequências maiores como o colapso da estrutura. Esse levantamento teve embasamento nas pesquisas realizadas em livros, artigos e sites confiáveis do ramo de engenharia civil.</w:t>
      </w:r>
      <w:r w:rsidRPr="001835FB">
        <w:rPr>
          <w:color w:val="000000"/>
        </w:rPr>
        <w:t xml:space="preserve"> </w:t>
      </w:r>
    </w:p>
    <w:p w:rsidR="004112B8" w:rsidRDefault="004112B8" w:rsidP="007F2D46">
      <w:pPr>
        <w:pBdr>
          <w:top w:val="nil"/>
          <w:left w:val="nil"/>
          <w:bottom w:val="nil"/>
          <w:right w:val="nil"/>
          <w:between w:val="nil"/>
        </w:pBdr>
        <w:spacing w:after="0"/>
        <w:rPr>
          <w:color w:val="000000"/>
        </w:rPr>
      </w:pPr>
      <w:r>
        <w:rPr>
          <w:color w:val="000000"/>
        </w:rPr>
        <w:t xml:space="preserve">Segundo a Secretária Municipal de Turismo da cidade de Teófilo Otoni (2011), o mercado foi construído em meados de 1920, com o objetivo de concentrar a economia local, o mesmo encontra-se localizado entre as ruas Getúlio Vargas, Luiz </w:t>
      </w:r>
      <w:proofErr w:type="spellStart"/>
      <w:r>
        <w:rPr>
          <w:color w:val="000000"/>
        </w:rPr>
        <w:t>Boali</w:t>
      </w:r>
      <w:proofErr w:type="spellEnd"/>
      <w:r>
        <w:rPr>
          <w:color w:val="000000"/>
        </w:rPr>
        <w:t xml:space="preserve"> e </w:t>
      </w:r>
      <w:proofErr w:type="spellStart"/>
      <w:r>
        <w:rPr>
          <w:color w:val="000000"/>
        </w:rPr>
        <w:t>Dr</w:t>
      </w:r>
      <w:proofErr w:type="spellEnd"/>
      <w:r>
        <w:rPr>
          <w:color w:val="000000"/>
        </w:rPr>
        <w:t xml:space="preserve"> Manoel Esteves. Atualmente ele é um ponto comercial muito importante na cidade, pois muitos comerciantes </w:t>
      </w:r>
      <w:r>
        <w:t>têm</w:t>
      </w:r>
      <w:r>
        <w:rPr>
          <w:color w:val="000000"/>
        </w:rPr>
        <w:t xml:space="preserve"> suas lojas e bancas naquela localidade. Por esse motivo, é de extrema importância preservar a estrutura do mercado para evitar possíveis consequências, como interdição, que impeçam o bom funcionamento do mercado.</w:t>
      </w:r>
    </w:p>
    <w:p w:rsidR="004112B8" w:rsidRDefault="004112B8" w:rsidP="007F2D46">
      <w:pPr>
        <w:pBdr>
          <w:top w:val="nil"/>
          <w:left w:val="nil"/>
          <w:bottom w:val="nil"/>
          <w:right w:val="nil"/>
          <w:between w:val="nil"/>
        </w:pBdr>
        <w:spacing w:after="0"/>
        <w:ind w:firstLine="708"/>
        <w:rPr>
          <w:color w:val="000000"/>
        </w:rPr>
      </w:pPr>
      <w:r>
        <w:rPr>
          <w:color w:val="000000"/>
        </w:rPr>
        <w:t>Sabe-se que a produção científica tem como objetivo trazer à tona a gravidade do tema, para uma melhor análise dos dados apresentados, assim como, discussões sobre o mesmo, mostrando a seriedade das patologias no meio construtivo.</w:t>
      </w:r>
      <w:r>
        <w:t xml:space="preserve"> </w:t>
      </w:r>
      <w:r>
        <w:rPr>
          <w:color w:val="000000"/>
        </w:rPr>
        <w:t xml:space="preserve">Por meio de revisões bibliográficas, teve-se um aparato geral do conceito e das diversas formas que se afloram uma patologia, bem como possíveis diagnósticos e tratamento. </w:t>
      </w:r>
    </w:p>
    <w:p w:rsidR="004112B8" w:rsidRDefault="004112B8" w:rsidP="007F2D46">
      <w:pPr>
        <w:pBdr>
          <w:top w:val="nil"/>
          <w:left w:val="nil"/>
          <w:bottom w:val="nil"/>
          <w:right w:val="nil"/>
          <w:between w:val="nil"/>
        </w:pBdr>
        <w:spacing w:after="0"/>
        <w:ind w:firstLine="708"/>
        <w:rPr>
          <w:color w:val="000000"/>
        </w:rPr>
      </w:pPr>
      <w:r>
        <w:rPr>
          <w:color w:val="000000"/>
        </w:rPr>
        <w:t>A necessidade de recuperar ou reforçar uma estrutura existente deriva, na grande maioria dos casos, do fraco desempenho da mesma, por não atender às expectativas para as quais foi dimensionada. Neste aspecto, a identificação da(s) causa(s) do processo patológico que leva à degradação das estruturas será sempre um fator importante para a prescrição de uma adequada metodologia de reparação.</w:t>
      </w:r>
    </w:p>
    <w:p w:rsidR="004112B8" w:rsidRPr="004112B8" w:rsidRDefault="004112B8" w:rsidP="007F2D46">
      <w:pPr>
        <w:pBdr>
          <w:top w:val="nil"/>
          <w:left w:val="nil"/>
          <w:bottom w:val="nil"/>
          <w:right w:val="nil"/>
          <w:between w:val="nil"/>
        </w:pBdr>
        <w:spacing w:after="0"/>
        <w:rPr>
          <w:color w:val="000000"/>
        </w:rPr>
      </w:pPr>
      <w:r>
        <w:rPr>
          <w:color w:val="000000"/>
        </w:rPr>
        <w:t>Portanto</w:t>
      </w:r>
      <w:r w:rsidR="008440FE">
        <w:rPr>
          <w:color w:val="000000"/>
        </w:rPr>
        <w:t>,</w:t>
      </w:r>
      <w:r>
        <w:rPr>
          <w:color w:val="000000"/>
        </w:rPr>
        <w:t xml:space="preserve"> este trabalho tem por objetivo, analisar as principais patologias encontradas no prédio do </w:t>
      </w:r>
      <w:r w:rsidR="001970BF">
        <w:rPr>
          <w:color w:val="000000"/>
        </w:rPr>
        <w:t xml:space="preserve">Mercado Municipal </w:t>
      </w:r>
      <w:r>
        <w:rPr>
          <w:color w:val="000000"/>
        </w:rPr>
        <w:t xml:space="preserve">na cidade de Teófilo Otoni-MG e sugerir possíveis soluções para essas patologias. </w:t>
      </w:r>
      <w:r>
        <w:rPr>
          <w:color w:val="000000"/>
        </w:rPr>
        <w:br w:type="page"/>
      </w:r>
    </w:p>
    <w:p w:rsidR="00966509" w:rsidRDefault="00D61A5F" w:rsidP="007F2D46">
      <w:pPr>
        <w:pStyle w:val="SemEspaamento"/>
        <w:spacing w:before="0" w:line="360" w:lineRule="auto"/>
        <w:ind w:firstLine="0"/>
        <w:jc w:val="both"/>
      </w:pPr>
      <w:bookmarkStart w:id="2" w:name="_Toc531243014"/>
      <w:r>
        <w:lastRenderedPageBreak/>
        <w:t xml:space="preserve">2 </w:t>
      </w:r>
      <w:r w:rsidR="00C217AA">
        <w:t>REFERENCIAL TEÓRICO</w:t>
      </w:r>
      <w:bookmarkEnd w:id="2"/>
    </w:p>
    <w:p w:rsidR="00966509" w:rsidRDefault="00025845" w:rsidP="007F2D46">
      <w:pPr>
        <w:pBdr>
          <w:top w:val="nil"/>
          <w:left w:val="nil"/>
          <w:bottom w:val="nil"/>
          <w:right w:val="nil"/>
          <w:between w:val="nil"/>
        </w:pBdr>
        <w:tabs>
          <w:tab w:val="left" w:pos="8295"/>
        </w:tabs>
        <w:spacing w:after="0"/>
        <w:ind w:firstLine="0"/>
        <w:rPr>
          <w:b/>
          <w:color w:val="000000"/>
        </w:rPr>
      </w:pPr>
      <w:r>
        <w:rPr>
          <w:b/>
          <w:color w:val="000000"/>
        </w:rPr>
        <w:tab/>
      </w:r>
    </w:p>
    <w:p w:rsidR="00966509" w:rsidRPr="00D61A5F" w:rsidRDefault="00D61A5F" w:rsidP="007F2D46">
      <w:pPr>
        <w:pStyle w:val="SemEspaamento"/>
        <w:spacing w:before="0" w:line="360" w:lineRule="auto"/>
        <w:ind w:firstLine="0"/>
        <w:jc w:val="both"/>
      </w:pPr>
      <w:bookmarkStart w:id="3" w:name="_Toc531243015"/>
      <w:r>
        <w:t xml:space="preserve">2.1 </w:t>
      </w:r>
      <w:r w:rsidR="00C217AA" w:rsidRPr="00D61A5F">
        <w:t>O Projeto estrutural e sua importância na construção civil</w:t>
      </w:r>
      <w:bookmarkEnd w:id="3"/>
    </w:p>
    <w:p w:rsidR="00966509" w:rsidRDefault="00966509" w:rsidP="007F2D46">
      <w:pPr>
        <w:pBdr>
          <w:top w:val="nil"/>
          <w:left w:val="nil"/>
          <w:bottom w:val="nil"/>
          <w:right w:val="nil"/>
          <w:between w:val="nil"/>
        </w:pBdr>
        <w:tabs>
          <w:tab w:val="left" w:pos="2280"/>
        </w:tabs>
        <w:spacing w:after="0"/>
        <w:ind w:firstLine="0"/>
        <w:rPr>
          <w:b/>
        </w:rPr>
      </w:pPr>
    </w:p>
    <w:p w:rsidR="00966509" w:rsidRDefault="00C217AA" w:rsidP="001B0400">
      <w:pPr>
        <w:spacing w:after="0"/>
      </w:pPr>
      <w:r>
        <w:t>A</w:t>
      </w:r>
      <w:r w:rsidR="001B0400">
        <w:t xml:space="preserve"> </w:t>
      </w:r>
      <w:r>
        <w:t>Indústria da Construção Civil tem um impacto enorme na economia do país, pois suas atividad</w:t>
      </w:r>
      <w:r w:rsidR="008440FE">
        <w:t>es estão diretamente relacionada</w:t>
      </w:r>
      <w:r>
        <w:t xml:space="preserve">s com a empregabilidade, pagamento de tributos e renda. Essa indústria é responsável pela elaboração de toda infraestrutura do país como, portos, rodovias, ferrovias, estradas, hospitais e entre outros. Logo, o avanço e desenvolvimento da construção civil está </w:t>
      </w:r>
      <w:r w:rsidR="0060308A">
        <w:t>relacionado</w:t>
      </w:r>
      <w:r>
        <w:t xml:space="preserve"> ao crescimento de outras áreas econômicas (MACEDO, 2017 </w:t>
      </w:r>
      <w:r>
        <w:rPr>
          <w:i/>
        </w:rPr>
        <w:t>apud</w:t>
      </w:r>
      <w:r>
        <w:t xml:space="preserve"> </w:t>
      </w:r>
      <w:r w:rsidR="007E086B">
        <w:t>TEIXEIRA; CARVALHO</w:t>
      </w:r>
      <w:r>
        <w:t xml:space="preserve">, 2005). </w:t>
      </w:r>
    </w:p>
    <w:p w:rsidR="00966509" w:rsidRDefault="00C217AA" w:rsidP="007F2D46">
      <w:pPr>
        <w:spacing w:after="0"/>
        <w:ind w:firstLine="360"/>
      </w:pPr>
      <w:r>
        <w:tab/>
        <w:t>Na Construção Civil, construir antes de tudo significa planejar. É preciso um projeto bem elaborado para que haja uma boa execução do mesmo.</w:t>
      </w:r>
      <w:r>
        <w:rPr>
          <w:rFonts w:ascii="Calibri" w:eastAsia="Calibri" w:hAnsi="Calibri" w:cs="Calibri"/>
          <w:sz w:val="22"/>
          <w:szCs w:val="22"/>
        </w:rPr>
        <w:t xml:space="preserve"> </w:t>
      </w:r>
      <w:r>
        <w:t xml:space="preserve"> Pode-se conceituar projeto como sendo um planejamento que visa a obtenção dos objetivos dentro das metas de tempo e orçamento, ou seja, é toda atividade que precede a e</w:t>
      </w:r>
      <w:r w:rsidR="008440FE">
        <w:t xml:space="preserve">xecução de um serviço, produto </w:t>
      </w:r>
      <w:r>
        <w:t>ou processo (BAZZO; PEREIRA, 2006).</w:t>
      </w:r>
    </w:p>
    <w:p w:rsidR="00966509" w:rsidRDefault="00C217AA" w:rsidP="007F2D46">
      <w:pPr>
        <w:spacing w:after="0"/>
        <w:ind w:firstLine="721"/>
      </w:pPr>
      <w:r>
        <w:t xml:space="preserve">O processo de construção de um edifício possui diversas etapas que, executadas de maneira adequada, conforme as normas vigentes e atendendo todas as especificações, proporciona um produto de </w:t>
      </w:r>
      <w:r w:rsidR="007E086B">
        <w:t>qualidade. (</w:t>
      </w:r>
      <w:r>
        <w:t>MACEDO, 2017).</w:t>
      </w:r>
    </w:p>
    <w:p w:rsidR="00966509" w:rsidRDefault="00C217AA" w:rsidP="007F2D46">
      <w:pPr>
        <w:spacing w:after="0"/>
        <w:ind w:firstLine="0"/>
      </w:pPr>
      <w:r>
        <w:tab/>
        <w:t>No que se diz respeito à qualidade, a etapa de concepç</w:t>
      </w:r>
      <w:r w:rsidR="002B5C02">
        <w:t xml:space="preserve">ão do projeto é mais importante, </w:t>
      </w:r>
      <w:r>
        <w:t>pois ela visa o planejamento de projeto, satisfação do cliente, facilidade de execução, manutenção adequada da edificação e da extensão de sua vida útil. (IANTAS, 2010).</w:t>
      </w:r>
    </w:p>
    <w:p w:rsidR="00966509" w:rsidRDefault="00C217AA" w:rsidP="007F2D46">
      <w:pPr>
        <w:spacing w:after="0"/>
        <w:ind w:firstLine="0"/>
      </w:pPr>
      <w:r>
        <w:tab/>
        <w:t>Diante disso, na engenharia civil o projeto é o “ponta pé” inicial de uma obra, pois ele garante funcionalidade e segurança à obra, e pode é subdivido principalmente em: arquitetônico, estrutural, hidrossanitário, elétrico e locação.</w:t>
      </w:r>
    </w:p>
    <w:p w:rsidR="006B7D03" w:rsidRDefault="006B7D03" w:rsidP="00BB1184">
      <w:pPr>
        <w:spacing w:after="0"/>
        <w:ind w:firstLine="721"/>
      </w:pPr>
      <w:r>
        <w:t>No seguimento produtivo, o projeto é de extrema importância, pois nele são estabelecidos os custos para o desenvolvimento da obra. Pode-se apontar as falhas no processo de pr</w:t>
      </w:r>
      <w:r w:rsidR="0060308A">
        <w:t>ojeto como a maior razão do surgimento</w:t>
      </w:r>
      <w:r>
        <w:t xml:space="preserve"> de patologias na con</w:t>
      </w:r>
      <w:r w:rsidR="00BB1184">
        <w:t>strução civil (OLIVEIRA, 2013).</w:t>
      </w:r>
    </w:p>
    <w:p w:rsidR="00966509" w:rsidRDefault="00C217AA" w:rsidP="007F2D46">
      <w:pPr>
        <w:spacing w:after="0"/>
        <w:ind w:firstLine="0"/>
      </w:pPr>
      <w:r>
        <w:tab/>
        <w:t>A integração geométrica entre o projeto arquitetônico e o estrutural ocorre na conformidade do estudo inicial da arquitetura com o estudo de viabilidade da estrutura. Assim, a estrutura dos pavimentos é lançada, procurando possibilidades técnicas e</w:t>
      </w:r>
      <w:r w:rsidR="00BB1184">
        <w:t xml:space="preserve"> </w:t>
      </w:r>
      <w:r>
        <w:lastRenderedPageBreak/>
        <w:t>economicamente viáveis, analisando o impacto que terá no projeto arquitetônico com relação à forma e à estética (CORRÊA E NAVEIRO, 2001).</w:t>
      </w:r>
    </w:p>
    <w:p w:rsidR="007E086B" w:rsidRDefault="00C217AA" w:rsidP="001B0400">
      <w:pPr>
        <w:spacing w:after="0"/>
        <w:ind w:firstLine="720"/>
      </w:pPr>
      <w:r>
        <w:t xml:space="preserve">Seguindo essa linha de raciocínio, </w:t>
      </w:r>
      <w:proofErr w:type="spellStart"/>
      <w:r>
        <w:t>Buruaem</w:t>
      </w:r>
      <w:proofErr w:type="spellEnd"/>
      <w:r>
        <w:t xml:space="preserve"> e Campos (2017, p.04) citam:</w:t>
      </w:r>
    </w:p>
    <w:p w:rsidR="007E086B" w:rsidRDefault="00C217AA" w:rsidP="001B0400">
      <w:pPr>
        <w:spacing w:after="0" w:line="240" w:lineRule="auto"/>
        <w:ind w:left="2268" w:firstLine="0"/>
        <w:rPr>
          <w:sz w:val="20"/>
          <w:szCs w:val="20"/>
        </w:rPr>
      </w:pPr>
      <w:r>
        <w:rPr>
          <w:sz w:val="20"/>
          <w:szCs w:val="20"/>
        </w:rPr>
        <w:t>Pode-se considerar o processo de um projeto de cálculo estrutural como uma das mais importantes etapas para construção de edificações {...} principalmente nos quesitos de normas e segurança nas etapas do cálculo estrutural (2017, p.04).</w:t>
      </w:r>
    </w:p>
    <w:p w:rsidR="004E2F0A" w:rsidRDefault="004E2F0A" w:rsidP="004E2F0A">
      <w:pPr>
        <w:spacing w:after="0" w:line="240" w:lineRule="auto"/>
        <w:ind w:left="2268" w:firstLine="0"/>
        <w:rPr>
          <w:sz w:val="20"/>
          <w:szCs w:val="20"/>
        </w:rPr>
      </w:pPr>
    </w:p>
    <w:p w:rsidR="00966509" w:rsidRDefault="00C217AA" w:rsidP="001B0400">
      <w:pPr>
        <w:spacing w:after="0"/>
      </w:pPr>
      <w:r>
        <w:t>Assim</w:t>
      </w:r>
      <w:r w:rsidR="002B5C02">
        <w:t>,</w:t>
      </w:r>
      <w:r>
        <w:t xml:space="preserve"> tem-se a ciência do quão importante é um projeto estrutural para uma obra, sobretudo na parte de segurança da mesma. </w:t>
      </w:r>
    </w:p>
    <w:p w:rsidR="00473721" w:rsidRDefault="002B5C02" w:rsidP="001B0400">
      <w:pPr>
        <w:spacing w:after="0"/>
      </w:pPr>
      <w:r>
        <w:t>Segundo Cunha (2011), u</w:t>
      </w:r>
      <w:r w:rsidR="00473721">
        <w:t>m projeto estrutural deve-se especificar dado como, sua classe de agressividade ao meio que está sendo exposto, sua relação água/cimento e a resistência à compressão, pois esses dados são necessários no cálculo da dosagem do concreto e detalhamento das armaduras. Além disso faz-se necessário uma execução de qualidade para garantir a aderência do concreto e</w:t>
      </w:r>
      <w:r>
        <w:t xml:space="preserve"> do aço, </w:t>
      </w:r>
      <w:r w:rsidR="00473721">
        <w:t>e</w:t>
      </w:r>
      <w:r>
        <w:t>, ainda, o cobrimento</w:t>
      </w:r>
      <w:r w:rsidR="00473721">
        <w:t xml:space="preserve"> necessário.</w:t>
      </w:r>
    </w:p>
    <w:p w:rsidR="00966509" w:rsidRDefault="00C217AA" w:rsidP="001B0400">
      <w:pPr>
        <w:spacing w:after="0"/>
        <w:ind w:firstLine="719"/>
      </w:pPr>
      <w:bookmarkStart w:id="4" w:name="_gjdgxs" w:colFirst="0" w:colLast="0"/>
      <w:bookmarkEnd w:id="4"/>
      <w:r>
        <w:t xml:space="preserve">Elaborar um projeto estrutural eficiente exige que o Engenheiro Civil tenha algumas competências, dentre as quais estão o lançamento, de maneira mais adequada, dos pilares e das vigas, conhecimento das normas técnicas e de softwares para realização do desenho das estruturas. Os elementos estruturais devem estar presentes no projeto, de tal forma, que a produção atenda as exigências do projeto estrutural. </w:t>
      </w:r>
      <w:r w:rsidR="002B5C02">
        <w:t xml:space="preserve">De modo </w:t>
      </w:r>
      <w:r>
        <w:t xml:space="preserve">obter o menor custo possível, sempre mantendo os níveis de segurança </w:t>
      </w:r>
      <w:r w:rsidRPr="007E086B">
        <w:t>satisfatórios. (</w:t>
      </w:r>
      <w:r w:rsidR="00B13312" w:rsidRPr="007E086B">
        <w:t>BARUEM; CAMPOS</w:t>
      </w:r>
      <w:r w:rsidR="00B13312">
        <w:t>,2015</w:t>
      </w:r>
      <w:r w:rsidRPr="007E086B">
        <w:t xml:space="preserve"> </w:t>
      </w:r>
      <w:r w:rsidRPr="007E086B">
        <w:rPr>
          <w:i/>
        </w:rPr>
        <w:t>apud</w:t>
      </w:r>
      <w:r w:rsidR="00B13312">
        <w:t xml:space="preserve"> </w:t>
      </w:r>
      <w:proofErr w:type="gramStart"/>
      <w:r w:rsidR="00B13312">
        <w:t>SOUZA;CUNHA</w:t>
      </w:r>
      <w:proofErr w:type="gramEnd"/>
      <w:r w:rsidR="00B13312">
        <w:t>, 1998</w:t>
      </w:r>
      <w:r w:rsidRPr="007E086B">
        <w:t>).</w:t>
      </w:r>
    </w:p>
    <w:p w:rsidR="00966509" w:rsidRDefault="00966509" w:rsidP="001B0400">
      <w:pPr>
        <w:spacing w:after="0"/>
        <w:ind w:firstLine="360"/>
      </w:pPr>
    </w:p>
    <w:p w:rsidR="00966509" w:rsidRDefault="00D61A5F" w:rsidP="001B0400">
      <w:pPr>
        <w:pStyle w:val="SemEspaamento"/>
        <w:spacing w:before="0" w:line="360" w:lineRule="auto"/>
        <w:ind w:firstLine="0"/>
        <w:jc w:val="both"/>
      </w:pPr>
      <w:bookmarkStart w:id="5" w:name="_Toc531243016"/>
      <w:r>
        <w:t xml:space="preserve">2.2 </w:t>
      </w:r>
      <w:r w:rsidR="00C217AA">
        <w:t>Principais falhas estruturais que ocasionam patologias</w:t>
      </w:r>
      <w:bookmarkEnd w:id="5"/>
    </w:p>
    <w:p w:rsidR="00966509" w:rsidRDefault="00966509" w:rsidP="001B0400">
      <w:pPr>
        <w:pBdr>
          <w:top w:val="nil"/>
          <w:left w:val="nil"/>
          <w:bottom w:val="nil"/>
          <w:right w:val="nil"/>
          <w:between w:val="nil"/>
        </w:pBdr>
        <w:tabs>
          <w:tab w:val="left" w:pos="2280"/>
        </w:tabs>
        <w:spacing w:after="0"/>
        <w:ind w:firstLine="0"/>
        <w:rPr>
          <w:b/>
          <w:color w:val="000000"/>
        </w:rPr>
      </w:pPr>
    </w:p>
    <w:p w:rsidR="00966509" w:rsidRDefault="00C217AA" w:rsidP="001B0400">
      <w:pPr>
        <w:spacing w:after="0"/>
        <w:ind w:firstLine="721"/>
      </w:pPr>
      <w:r>
        <w:t>As patologias que aco</w:t>
      </w:r>
      <w:r w:rsidR="001970BF">
        <w:t>metem as estruturas de concreto</w:t>
      </w:r>
      <w:r>
        <w:t xml:space="preserve"> armados são provenientes de fenômenos que ocorrem </w:t>
      </w:r>
      <w:r w:rsidR="0060308A">
        <w:t xml:space="preserve">devido à </w:t>
      </w:r>
      <w:r>
        <w:t xml:space="preserve">falta de qualidade de seus componentes, natureza, dosagem inadequada, uso de aditivos, </w:t>
      </w:r>
      <w:r w:rsidR="0060308A">
        <w:t>falhas de produção e lançamento</w:t>
      </w:r>
      <w:r>
        <w:t xml:space="preserve"> (MAZER, 2008)</w:t>
      </w:r>
      <w:r w:rsidR="0060308A">
        <w:rPr>
          <w:sz w:val="28"/>
          <w:szCs w:val="28"/>
        </w:rPr>
        <w:t>.</w:t>
      </w:r>
    </w:p>
    <w:p w:rsidR="001E3D40" w:rsidRDefault="00C217AA" w:rsidP="001B0400">
      <w:pPr>
        <w:spacing w:after="0"/>
        <w:ind w:firstLine="708"/>
      </w:pPr>
      <w:r>
        <w:t xml:space="preserve">Segundo </w:t>
      </w:r>
      <w:proofErr w:type="spellStart"/>
      <w:r w:rsidR="002F0490">
        <w:t>D</w:t>
      </w:r>
      <w:r w:rsidR="006852FB" w:rsidRPr="006852FB">
        <w:t>allacqua</w:t>
      </w:r>
      <w:proofErr w:type="spellEnd"/>
      <w:r w:rsidR="002F0490">
        <w:t xml:space="preserve"> </w:t>
      </w:r>
      <w:r>
        <w:t>(2014), normalmente, durante a concepção, a execução e a utilização da estrutura, acontecem patologias específicas devido a diversos fatores</w:t>
      </w:r>
    </w:p>
    <w:p w:rsidR="00966509" w:rsidRDefault="00C217AA" w:rsidP="001E3D40">
      <w:pPr>
        <w:spacing w:after="0"/>
        <w:ind w:firstLine="0"/>
      </w:pPr>
      <w:proofErr w:type="gramStart"/>
      <w:r>
        <w:t>combinados</w:t>
      </w:r>
      <w:proofErr w:type="gramEnd"/>
      <w:r>
        <w:t>. Diante disso,</w:t>
      </w:r>
      <w:r w:rsidR="002B5C02">
        <w:t xml:space="preserve"> faz-se necessário o estudo das</w:t>
      </w:r>
      <w:r>
        <w:t xml:space="preserve"> origens, formas de manifestações, consequências e dispositivos de ocorrências dessas falhas.</w:t>
      </w:r>
    </w:p>
    <w:p w:rsidR="00966509" w:rsidRDefault="00C217AA" w:rsidP="001B0400">
      <w:pPr>
        <w:spacing w:after="0"/>
        <w:ind w:firstLine="720"/>
      </w:pPr>
      <w:r>
        <w:t xml:space="preserve">De acordo com </w:t>
      </w:r>
      <w:r w:rsidR="002F0490">
        <w:t>C</w:t>
      </w:r>
      <w:r w:rsidR="006852FB">
        <w:t>unha</w:t>
      </w:r>
      <w:r>
        <w:t xml:space="preserve"> </w:t>
      </w:r>
      <w:r>
        <w:rPr>
          <w:i/>
        </w:rPr>
        <w:t xml:space="preserve">et al </w:t>
      </w:r>
      <w:r>
        <w:t xml:space="preserve">(1996), nas estruturas em geral, é comum observar falhas focadas basicamente na má avaliação dos carregamentos, no sistema </w:t>
      </w:r>
      <w:r>
        <w:lastRenderedPageBreak/>
        <w:t>estrutural inadequado, em detalhamentos elaborados de forma incorreta, na deficiência e inexistência do manejo da qualidade durante a execução, em sobrecargas não previstas e na falta de inspeção adequada e manutenção das obras que já foram concluídas.</w:t>
      </w:r>
    </w:p>
    <w:p w:rsidR="00966509" w:rsidRDefault="00C217AA" w:rsidP="001B0400">
      <w:pPr>
        <w:spacing w:after="0"/>
        <w:ind w:firstLine="708"/>
      </w:pPr>
      <w:r>
        <w:t xml:space="preserve">Além disso, os problemas ocasionados na execução da estrutura devem ser evitados e corrigidos para que não tomem grandes proporções na fase de acabamento. Souza e </w:t>
      </w:r>
      <w:proofErr w:type="spellStart"/>
      <w:r>
        <w:t>Enami</w:t>
      </w:r>
      <w:proofErr w:type="spellEnd"/>
      <w:r>
        <w:t xml:space="preserve"> (2009), afirmam que problemas aparentemente simples, são normalmente, os passíveis de desencadear ruínas globais a estrutura, por intensificar problemas ainda mais graves. </w:t>
      </w:r>
    </w:p>
    <w:p w:rsidR="00493599" w:rsidRPr="00852F9B" w:rsidRDefault="00852F9B" w:rsidP="001B0400">
      <w:pPr>
        <w:spacing w:after="0"/>
        <w:ind w:firstLine="708"/>
      </w:pPr>
      <w:r w:rsidRPr="00852F9B">
        <w:t>Como principais agentes responsáveis por patologias originadas internamente na construção, ou seja, por causas especificas à própria edificação, temos que, as falhas de projeto</w:t>
      </w:r>
      <w:r>
        <w:t xml:space="preserve"> ocupam </w:t>
      </w:r>
      <w:r w:rsidRPr="00852F9B">
        <w:t xml:space="preserve">de 36% a 49%, falhas na execução, 19% a 30%, falhas de componentes de 11 % a 25 % e durante sua vida útil de 9% a 11%. </w:t>
      </w:r>
      <w:r w:rsidR="00493599" w:rsidRPr="00852F9B">
        <w:t>(GNIPPER; MIKALDO JR, 2007).</w:t>
      </w:r>
    </w:p>
    <w:p w:rsidR="00966509" w:rsidRDefault="00C217AA" w:rsidP="001B0400">
      <w:pPr>
        <w:spacing w:after="0"/>
      </w:pPr>
      <w:r>
        <w:rPr>
          <w:sz w:val="20"/>
          <w:szCs w:val="20"/>
        </w:rPr>
        <w:t xml:space="preserve"> </w:t>
      </w:r>
    </w:p>
    <w:p w:rsidR="00966509" w:rsidRPr="00ED47A2" w:rsidRDefault="002B5C02" w:rsidP="001B0400">
      <w:pPr>
        <w:pStyle w:val="SemEspaamento"/>
        <w:spacing w:before="0" w:line="360" w:lineRule="auto"/>
        <w:ind w:firstLine="0"/>
        <w:jc w:val="both"/>
        <w:rPr>
          <w:rStyle w:val="nfaseSutil"/>
          <w:b w:val="0"/>
        </w:rPr>
      </w:pPr>
      <w:bookmarkStart w:id="6" w:name="_Toc531243017"/>
      <w:r w:rsidRPr="00ED47A2">
        <w:rPr>
          <w:rStyle w:val="nfaseSutil"/>
          <w:b w:val="0"/>
        </w:rPr>
        <w:t>2.2</w:t>
      </w:r>
      <w:r w:rsidR="00C217AA" w:rsidRPr="00ED47A2">
        <w:rPr>
          <w:rStyle w:val="nfaseSutil"/>
          <w:b w:val="0"/>
        </w:rPr>
        <w:t>.1 Falhas devido a erros de projeto</w:t>
      </w:r>
      <w:bookmarkEnd w:id="6"/>
      <w:r w:rsidR="00C217AA" w:rsidRPr="00ED47A2">
        <w:rPr>
          <w:rStyle w:val="nfaseSutil"/>
          <w:b w:val="0"/>
        </w:rPr>
        <w:t xml:space="preserve"> </w:t>
      </w:r>
    </w:p>
    <w:p w:rsidR="00966509" w:rsidRDefault="00966509" w:rsidP="001B0400">
      <w:pPr>
        <w:spacing w:after="0"/>
        <w:ind w:firstLine="0"/>
        <w:rPr>
          <w:b/>
        </w:rPr>
      </w:pPr>
    </w:p>
    <w:p w:rsidR="00966509" w:rsidRDefault="00C217AA" w:rsidP="001B0400">
      <w:pPr>
        <w:spacing w:after="0"/>
      </w:pPr>
      <w:r>
        <w:t xml:space="preserve"> Nota-se que</w:t>
      </w:r>
      <w:r w:rsidR="002B5C02">
        <w:t xml:space="preserve">, atualmente, </w:t>
      </w:r>
      <w:r>
        <w:t>há diversos programas que realizam o cálculo dos variados tipos de estruturas, isso graças ao avanço tecnológico e co</w:t>
      </w:r>
      <w:r w:rsidR="00A13C68">
        <w:t>nsequente surgimento dos “super</w:t>
      </w:r>
      <w:r>
        <w:t>computadores”,</w:t>
      </w:r>
      <w:r w:rsidR="00A13C68">
        <w:t xml:space="preserve"> dessa forma reduz-se significativ</w:t>
      </w:r>
      <w:r>
        <w:t>amente os erros cometidos durante o cálculo estrutural, no entanto não é possível garantir 100% de exatidão (MARCELLI, 2007). A causa dessa imprecisão pode ser devido, principalmente, ao erro humano no que tange a má calibração do software, interpretações incorretas dos resultados e até mesmo um erro cometido no lançamento os dados, além da possibilidade de pane na máquina.</w:t>
      </w:r>
    </w:p>
    <w:p w:rsidR="00966509" w:rsidRDefault="002B5C02" w:rsidP="001B0400">
      <w:pPr>
        <w:spacing w:after="0"/>
        <w:ind w:firstLine="721"/>
      </w:pPr>
      <w:r>
        <w:t xml:space="preserve">Normalmente, </w:t>
      </w:r>
      <w:r w:rsidR="00C217AA">
        <w:t>os erros na fase de projeto têm como consequência problemas patológicos mais complicados de serem resolvidos e consequentemente com um custo de reparo mais elevado em relação aos problemas patológicos gerados nas etapas s</w:t>
      </w:r>
      <w:r w:rsidR="00A13C68">
        <w:t>eguintes da construção (TRINDADE,</w:t>
      </w:r>
      <w:r w:rsidR="00C217AA">
        <w:t xml:space="preserve"> 2015). </w:t>
      </w:r>
    </w:p>
    <w:p w:rsidR="006B7D03" w:rsidRPr="00FA49EA" w:rsidRDefault="00C217AA" w:rsidP="00FA49EA">
      <w:pPr>
        <w:spacing w:after="0"/>
        <w:ind w:firstLine="708"/>
      </w:pPr>
      <w:r>
        <w:t xml:space="preserve">Segundo </w:t>
      </w:r>
      <w:proofErr w:type="spellStart"/>
      <w:r w:rsidR="009B7F8B">
        <w:t>Mazer</w:t>
      </w:r>
      <w:proofErr w:type="spellEnd"/>
      <w:r>
        <w:t xml:space="preserve"> (2008), às falhas durante a realização do projeto, geralmente são as responsáveis pela implantação de problemas patoló</w:t>
      </w:r>
      <w:r w:rsidR="002B5C02">
        <w:t>gicos na construção. Na figura 1</w:t>
      </w:r>
      <w:r>
        <w:t xml:space="preserve"> é apresentado o fluxograma de falhas em projetos estruturais </w:t>
      </w:r>
      <w:r w:rsidR="00FA49EA">
        <w:t>que podem ocasionar patologias.</w:t>
      </w:r>
    </w:p>
    <w:p w:rsidR="00966509" w:rsidRDefault="00D0439C" w:rsidP="00FA49EA">
      <w:pPr>
        <w:spacing w:after="0"/>
        <w:ind w:firstLine="0"/>
        <w:jc w:val="center"/>
      </w:pPr>
      <w:r w:rsidRPr="00D24CE8">
        <w:lastRenderedPageBreak/>
        <w:t>FIGURA 1</w:t>
      </w:r>
      <w:r w:rsidR="00E13C4C" w:rsidRPr="00D24CE8">
        <w:t xml:space="preserve"> -</w:t>
      </w:r>
      <w:r w:rsidR="00E13C4C">
        <w:t xml:space="preserve"> Disposição</w:t>
      </w:r>
      <w:r w:rsidR="00C217AA">
        <w:t xml:space="preserve"> das falhas em projetos estruturais.</w:t>
      </w:r>
      <w:r w:rsidR="00FA49EA" w:rsidRPr="00FA49EA">
        <w:rPr>
          <w:rFonts w:ascii="Calibri" w:eastAsia="Calibri" w:hAnsi="Calibri" w:cs="Calibri"/>
          <w:noProof/>
          <w:sz w:val="22"/>
          <w:szCs w:val="22"/>
        </w:rPr>
        <w:t xml:space="preserve"> </w:t>
      </w:r>
      <w:r w:rsidR="00FA49EA">
        <w:rPr>
          <w:rFonts w:ascii="Calibri" w:eastAsia="Calibri" w:hAnsi="Calibri" w:cs="Calibri"/>
          <w:noProof/>
          <w:sz w:val="22"/>
          <w:szCs w:val="22"/>
        </w:rPr>
        <w:drawing>
          <wp:inline distT="0" distB="0" distL="0" distR="0" wp14:anchorId="6A8A619A" wp14:editId="59CF38CB">
            <wp:extent cx="5486400" cy="5248275"/>
            <wp:effectExtent l="0" t="0" r="0" b="9525"/>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5495696" cy="5257168"/>
                    </a:xfrm>
                    <a:prstGeom prst="rect">
                      <a:avLst/>
                    </a:prstGeom>
                    <a:ln/>
                  </pic:spPr>
                </pic:pic>
              </a:graphicData>
            </a:graphic>
          </wp:inline>
        </w:drawing>
      </w:r>
    </w:p>
    <w:p w:rsidR="00966509" w:rsidRDefault="00C217AA" w:rsidP="002F0490">
      <w:pPr>
        <w:spacing w:after="0"/>
        <w:ind w:firstLine="0"/>
        <w:jc w:val="center"/>
      </w:pPr>
      <w:r>
        <w:rPr>
          <w:sz w:val="20"/>
          <w:szCs w:val="20"/>
        </w:rPr>
        <w:t>FONTE: Adaptado de</w:t>
      </w:r>
      <w:r>
        <w:t xml:space="preserve"> </w:t>
      </w:r>
      <w:proofErr w:type="spellStart"/>
      <w:r>
        <w:rPr>
          <w:sz w:val="20"/>
          <w:szCs w:val="20"/>
        </w:rPr>
        <w:t>Mazer</w:t>
      </w:r>
      <w:proofErr w:type="spellEnd"/>
      <w:r>
        <w:rPr>
          <w:sz w:val="20"/>
          <w:szCs w:val="20"/>
        </w:rPr>
        <w:t xml:space="preserve"> (2008)</w:t>
      </w:r>
    </w:p>
    <w:p w:rsidR="00966509" w:rsidRDefault="00C217AA" w:rsidP="0007270F">
      <w:pPr>
        <w:spacing w:after="0"/>
        <w:ind w:left="721"/>
        <w:jc w:val="left"/>
      </w:pPr>
      <w:r>
        <w:t xml:space="preserve"> </w:t>
      </w:r>
    </w:p>
    <w:p w:rsidR="00317264" w:rsidRDefault="00317264" w:rsidP="001B0400">
      <w:pPr>
        <w:spacing w:after="0"/>
        <w:ind w:firstLine="706"/>
      </w:pPr>
      <w:r>
        <w:t xml:space="preserve"> As sobrecargas, sejam elas calculadas ou não no projeto, pode gerar fissuras, sem que isto provoque, a ruptura ou fragilidade da estrutura; a ocasião de fissuras em um ponto da estrutura, gera a redistribuição das tensões ao longo da peça fissuras, assim sendo, a solicitação na maioria das vezes, é absorvida pela próprio componente estrutural (MAZER, 2008).</w:t>
      </w:r>
    </w:p>
    <w:p w:rsidR="00966509" w:rsidRDefault="00C217AA" w:rsidP="001B0400">
      <w:pPr>
        <w:spacing w:after="0"/>
        <w:ind w:firstLine="717"/>
      </w:pPr>
      <w:r>
        <w:t xml:space="preserve">Além disso, todo projeto estrutural deve ser elaborado conforme </w:t>
      </w:r>
      <w:r w:rsidR="00B539FA">
        <w:t>prescrições previstas</w:t>
      </w:r>
      <w:r>
        <w:t xml:space="preserve"> nas normas</w:t>
      </w:r>
      <w:r w:rsidR="002B5C02">
        <w:t xml:space="preserve"> competentes do país. No Brasil, </w:t>
      </w:r>
      <w:r>
        <w:t xml:space="preserve">a ABNT NBR 6118: 2014 especifica os critérios de dimensionamento das estruturas em concreto armado, na qual estabelece que as estruturas devem proporcionar conforto e segurança aos usuários, além de garantir resistência suficiente às solicitações. Para isso, a norma </w:t>
      </w:r>
      <w:r>
        <w:lastRenderedPageBreak/>
        <w:t>utiliza o método de cálculo dos estados-limites em que consiste na verificação do Estado Limite de Serviço</w:t>
      </w:r>
      <w:r w:rsidR="002B5C02">
        <w:t xml:space="preserve"> </w:t>
      </w:r>
      <w:r>
        <w:t>(ELS) e do Estado Limite Último (ELU).</w:t>
      </w:r>
    </w:p>
    <w:p w:rsidR="00966509" w:rsidRDefault="00C217AA" w:rsidP="001B0400">
      <w:pPr>
        <w:spacing w:after="0"/>
        <w:ind w:firstLine="717"/>
      </w:pPr>
      <w:r>
        <w:t>Observa-se que caso a estrutura atinja o ELS sua utilização deve ser impedida, pois mesmo não atingindo a ruína não há a garantia de conforto e durabilidade, isso deve-se ao fato do ELS estar as</w:t>
      </w:r>
      <w:r w:rsidR="002B5C02">
        <w:t>sociado, de acordo a ABNT NBR 6118:2014</w:t>
      </w:r>
      <w:r>
        <w:t>, a durabilidade e apa</w:t>
      </w:r>
      <w:r w:rsidR="00E576D2">
        <w:t>rência das estruturas, conforto</w:t>
      </w:r>
      <w:r>
        <w:t xml:space="preserve"> ao usuário, bem como a funcionalidade da mesma (BASTOS, 2006). </w:t>
      </w:r>
    </w:p>
    <w:p w:rsidR="00966509" w:rsidRDefault="00C217AA" w:rsidP="001B0400">
      <w:pPr>
        <w:spacing w:after="0"/>
        <w:ind w:firstLine="717"/>
      </w:pPr>
      <w:r>
        <w:t xml:space="preserve">Há alguns Estados Limites de Serviço apontados pela NBR já citada, sendo eles: estado limite de formação de </w:t>
      </w:r>
      <w:r w:rsidR="00A13C68">
        <w:t>fissuras, estado</w:t>
      </w:r>
      <w:r>
        <w:t xml:space="preserve"> limite </w:t>
      </w:r>
      <w:r w:rsidR="00E576D2">
        <w:t>de abertura de fissuras, estado</w:t>
      </w:r>
      <w:r>
        <w:t xml:space="preserve"> limite de deformações excessivas e estado limite de vibrações excessivas. Percebe-se que ao fazer o dimensionamento verificando o ELS evita-se aspectos indesejáveis a estrutura como fissuras e trincas.</w:t>
      </w:r>
    </w:p>
    <w:p w:rsidR="00966509" w:rsidRDefault="00C217AA" w:rsidP="001B0400">
      <w:pPr>
        <w:spacing w:after="0"/>
        <w:ind w:firstLine="717"/>
      </w:pPr>
      <w:r>
        <w:t xml:space="preserve">O dimensionamento das estruturas é realizado </w:t>
      </w:r>
      <w:r w:rsidR="002B5C02">
        <w:t>no ELU que segundo a ABNT NBR 6118:2014</w:t>
      </w:r>
      <w:r>
        <w:t xml:space="preserve"> é o “Estado limite relacionado ao colapso, ou a qualquer outra forma de ruína estrutural, que determine a paralisação do uso da estrutura”, sendo assim teoricamente é como se as estruturas estivessem na inércia de se romperem, </w:t>
      </w:r>
      <w:r w:rsidR="002B5C02">
        <w:t>porém, como forma de precaução, utiliza-se de fatores de segurança</w:t>
      </w:r>
      <w:r>
        <w:t>, com isso o que provocaria o colapso da estrutura seria cargas superiores ao projetado (BASTOS, 2006).</w:t>
      </w:r>
    </w:p>
    <w:p w:rsidR="00966509" w:rsidRDefault="00C217AA" w:rsidP="00BB1184">
      <w:pPr>
        <w:spacing w:after="0"/>
      </w:pPr>
      <w:r>
        <w:t xml:space="preserve"> O detalhamento incorreto ou insuficiente implica em erros tanto na fase de projeto, quanto na fase de execução da obra, que segundo </w:t>
      </w:r>
      <w:r w:rsidR="002F0490">
        <w:t xml:space="preserve">MAZER </w:t>
      </w:r>
      <w:r>
        <w:t xml:space="preserve">(2008) pode acarretar problemas sérios durante a execução, fazendo com que a estrutura apresente problemas patológicos que interferem na resistência e/ou durabilidade da construção.  </w:t>
      </w:r>
    </w:p>
    <w:p w:rsidR="001E3D40" w:rsidRDefault="001E3D40" w:rsidP="00BB1184">
      <w:pPr>
        <w:spacing w:after="0"/>
        <w:ind w:firstLine="0"/>
      </w:pPr>
    </w:p>
    <w:p w:rsidR="00966509" w:rsidRPr="00ED47A2" w:rsidRDefault="00D76B56" w:rsidP="001B0400">
      <w:pPr>
        <w:pStyle w:val="SemEspaamento"/>
        <w:spacing w:before="0" w:line="360" w:lineRule="auto"/>
        <w:ind w:firstLine="0"/>
        <w:jc w:val="both"/>
        <w:rPr>
          <w:rStyle w:val="nfaseSutil"/>
          <w:b w:val="0"/>
        </w:rPr>
      </w:pPr>
      <w:bookmarkStart w:id="7" w:name="_Toc531243018"/>
      <w:r w:rsidRPr="00ED47A2">
        <w:rPr>
          <w:rStyle w:val="nfaseSutil"/>
          <w:b w:val="0"/>
        </w:rPr>
        <w:t>2.2</w:t>
      </w:r>
      <w:r w:rsidR="00C217AA" w:rsidRPr="00ED47A2">
        <w:rPr>
          <w:rStyle w:val="nfaseSutil"/>
          <w:b w:val="0"/>
        </w:rPr>
        <w:t>.2 Falhas devido a erro de execução</w:t>
      </w:r>
      <w:bookmarkEnd w:id="7"/>
      <w:r w:rsidR="00C217AA" w:rsidRPr="00ED47A2">
        <w:rPr>
          <w:rStyle w:val="nfaseSutil"/>
          <w:b w:val="0"/>
        </w:rPr>
        <w:t xml:space="preserve"> </w:t>
      </w:r>
    </w:p>
    <w:p w:rsidR="00966509" w:rsidRDefault="00C217AA" w:rsidP="001B0400">
      <w:pPr>
        <w:spacing w:after="0"/>
      </w:pPr>
      <w:r>
        <w:rPr>
          <w:sz w:val="28"/>
          <w:szCs w:val="28"/>
        </w:rPr>
        <w:t xml:space="preserve"> </w:t>
      </w:r>
    </w:p>
    <w:p w:rsidR="00966509" w:rsidRDefault="00C217AA" w:rsidP="001B0400">
      <w:pPr>
        <w:spacing w:after="0"/>
      </w:pPr>
      <w:r>
        <w:t>A execução de uma construção é uma das etapas mais impre</w:t>
      </w:r>
      <w:r w:rsidR="002B5C02">
        <w:t>scindíveis para garantir que ela obedeça ao</w:t>
      </w:r>
      <w:r>
        <w:t xml:space="preserve"> que foi pré-estabelecido pelos engenheiros responsáveis e esteja a favor da segurança. Por isso é necessário a fiscalização durante a execuçã</w:t>
      </w:r>
      <w:r w:rsidR="00025845">
        <w:t xml:space="preserve">o, uma vez que segundo </w:t>
      </w:r>
      <w:r w:rsidR="00722DFE">
        <w:t>Cunha</w:t>
      </w:r>
      <w:r w:rsidR="00025845">
        <w:t xml:space="preserve"> </w:t>
      </w:r>
      <w:r w:rsidR="00025845" w:rsidRPr="00025845">
        <w:rPr>
          <w:i/>
        </w:rPr>
        <w:t>et al</w:t>
      </w:r>
      <w:r w:rsidR="00025845">
        <w:rPr>
          <w:i/>
        </w:rPr>
        <w:t xml:space="preserve"> </w:t>
      </w:r>
      <w:r w:rsidR="008314D7">
        <w:t>(1996</w:t>
      </w:r>
      <w:r w:rsidR="009B7C28">
        <w:t>) a falta de fiscalização nas obras, seja dos técnicos responsáveis, do Estado, ou dos cliente, aumenta os índices de falhas de execução e qualidade da obra.</w:t>
      </w:r>
    </w:p>
    <w:p w:rsidR="00966509" w:rsidRDefault="00C217AA" w:rsidP="001B0400">
      <w:pPr>
        <w:spacing w:after="0"/>
        <w:ind w:firstLine="708"/>
      </w:pPr>
      <w:r>
        <w:lastRenderedPageBreak/>
        <w:t>Mesmo com a fiscalização efetiva é quase impossíve</w:t>
      </w:r>
      <w:r w:rsidR="00142194">
        <w:t>l eliminar as falhas, pois na</w:t>
      </w:r>
      <w:r>
        <w:t xml:space="preserve"> fase de execução há uma grande deficiência na qualificação profissional da equipe técnica que podem causar patologias decorrentes</w:t>
      </w:r>
      <w:r w:rsidR="002B5C02">
        <w:t>,</w:t>
      </w:r>
      <w:r>
        <w:t xml:space="preserve"> como</w:t>
      </w:r>
      <w:r w:rsidR="002B5C02">
        <w:t>,</w:t>
      </w:r>
      <w:r w:rsidR="00142194">
        <w:t xml:space="preserve"> por exemplo, a falha na concretagem, da</w:t>
      </w:r>
      <w:r>
        <w:t xml:space="preserve"> inadequação de formas e escoramentos e de insuficiência nas armaduras (MAZER, 2008)</w:t>
      </w:r>
    </w:p>
    <w:p w:rsidR="00966509" w:rsidRDefault="00C217AA" w:rsidP="001B0400">
      <w:pPr>
        <w:spacing w:after="0"/>
        <w:ind w:firstLine="708"/>
      </w:pPr>
      <w:r>
        <w:t xml:space="preserve">O manuseio incorreto das escoras e a retirada precoce das formas são causas diretas para falhas em estruturas, de acordo com </w:t>
      </w:r>
      <w:r w:rsidR="00722DFE">
        <w:t>Cunha</w:t>
      </w:r>
      <w:r>
        <w:t xml:space="preserve"> (1998</w:t>
      </w:r>
      <w:r w:rsidR="002B5C02">
        <w:t>), as razões iniciais de colapso de edificações tem sido a retirada da escora no tempo indeterminado e abalos no escoramento no decorrer de sua concretagem.</w:t>
      </w:r>
      <w:r>
        <w:t xml:space="preserve"> </w:t>
      </w:r>
    </w:p>
    <w:p w:rsidR="00966509" w:rsidRDefault="00C217AA" w:rsidP="001B0400">
      <w:pPr>
        <w:spacing w:after="0"/>
        <w:ind w:firstLine="721"/>
      </w:pPr>
      <w:r>
        <w:t xml:space="preserve"> Segundo </w:t>
      </w:r>
      <w:r w:rsidR="002F0490">
        <w:t>GONÇALVES</w:t>
      </w:r>
      <w:r>
        <w:t xml:space="preserve"> (2015)</w:t>
      </w:r>
      <w:r w:rsidR="002B5C02">
        <w:t>, du</w:t>
      </w:r>
      <w:r w:rsidR="00142194">
        <w:t xml:space="preserve">rante a concretagem, não se </w:t>
      </w:r>
      <w:r w:rsidR="00BB1184">
        <w:t>deve ignorar</w:t>
      </w:r>
      <w:r w:rsidR="002B5C02">
        <w:t xml:space="preserve"> falhas,</w:t>
      </w:r>
      <w:r w:rsidR="005C3456">
        <w:t xml:space="preserve"> pois essas, trazem sérios efeitos à estrutura, especialmente nas áreas agressivas, sendo de difícil averiguação.</w:t>
      </w:r>
    </w:p>
    <w:p w:rsidR="00966509" w:rsidRPr="004E2F0A" w:rsidRDefault="00C217AA" w:rsidP="001B0400">
      <w:pPr>
        <w:spacing w:after="0"/>
        <w:rPr>
          <w:sz w:val="32"/>
        </w:rPr>
      </w:pPr>
      <w:r w:rsidRPr="004E2F0A">
        <w:rPr>
          <w:szCs w:val="20"/>
        </w:rPr>
        <w:t>Uma cura malfeita aumenta as deformações específicas devidas à retração. Como esta deformação é diferenciada entre as outras camadas constituintes da peça, sobretudo se esta tiver grandes dimensões, poderão ser geradas tensões capazes de provocar a</w:t>
      </w:r>
      <w:r w:rsidR="004E2F0A">
        <w:rPr>
          <w:szCs w:val="20"/>
        </w:rPr>
        <w:t>centuada fissuração do concreto</w:t>
      </w:r>
      <w:r w:rsidRPr="004E2F0A">
        <w:rPr>
          <w:szCs w:val="20"/>
        </w:rPr>
        <w:t xml:space="preserve"> (MAZER, 2008) </w:t>
      </w:r>
      <w:r w:rsidRPr="004E2F0A">
        <w:rPr>
          <w:sz w:val="32"/>
        </w:rPr>
        <w:t xml:space="preserve"> </w:t>
      </w:r>
    </w:p>
    <w:p w:rsidR="001B0400" w:rsidRDefault="00C217AA" w:rsidP="001E3D40">
      <w:pPr>
        <w:spacing w:after="0"/>
      </w:pPr>
      <w:r>
        <w:t xml:space="preserve"> </w:t>
      </w:r>
    </w:p>
    <w:p w:rsidR="00966509" w:rsidRPr="00ED47A2" w:rsidRDefault="00D76B56" w:rsidP="001B0400">
      <w:pPr>
        <w:pStyle w:val="SemEspaamento"/>
        <w:spacing w:before="0" w:line="360" w:lineRule="auto"/>
        <w:ind w:firstLine="0"/>
        <w:jc w:val="both"/>
        <w:rPr>
          <w:rStyle w:val="nfaseSutil"/>
          <w:b w:val="0"/>
        </w:rPr>
      </w:pPr>
      <w:bookmarkStart w:id="8" w:name="_Toc531243019"/>
      <w:r w:rsidRPr="00ED47A2">
        <w:rPr>
          <w:rStyle w:val="nfaseSutil"/>
          <w:b w:val="0"/>
        </w:rPr>
        <w:t>2.2</w:t>
      </w:r>
      <w:r w:rsidR="00C217AA" w:rsidRPr="00ED47A2">
        <w:rPr>
          <w:rStyle w:val="nfaseSutil"/>
          <w:b w:val="0"/>
        </w:rPr>
        <w:t>.3 Falhas devido à má utilização da edificação</w:t>
      </w:r>
      <w:bookmarkEnd w:id="8"/>
      <w:r w:rsidR="00C217AA" w:rsidRPr="00ED47A2">
        <w:rPr>
          <w:rStyle w:val="nfaseSutil"/>
          <w:b w:val="0"/>
        </w:rPr>
        <w:t xml:space="preserve">  </w:t>
      </w:r>
    </w:p>
    <w:p w:rsidR="00966509" w:rsidRDefault="00C217AA" w:rsidP="001B0400">
      <w:pPr>
        <w:spacing w:after="0"/>
      </w:pPr>
      <w:r>
        <w:rPr>
          <w:sz w:val="28"/>
          <w:szCs w:val="28"/>
        </w:rPr>
        <w:t xml:space="preserve"> </w:t>
      </w:r>
    </w:p>
    <w:p w:rsidR="00966509" w:rsidRDefault="00C217AA" w:rsidP="001B0400">
      <w:pPr>
        <w:spacing w:after="0"/>
        <w:ind w:firstLine="708"/>
      </w:pPr>
      <w:r>
        <w:t xml:space="preserve">Mesmo após o fim da obra, com todas as etapas construtivas anteriores saindo de acordo com o previsto, ainda ocorre a chance de surgirem patologias devido ao manuseio incorreto da estrutura. A ABNT NBR </w:t>
      </w:r>
      <w:r w:rsidR="005C3456">
        <w:t>5674:1999 - Manutenção</w:t>
      </w:r>
      <w:r>
        <w:t xml:space="preserve"> de Edificações traz a definição de manuseio como, “Conjunto de atividades a serem realizadas para conservar ou recuperar a capacidade funcional da edificação e de suas partes constituintes de atender as necessidades e segurança dos seus usuários”. </w:t>
      </w:r>
    </w:p>
    <w:p w:rsidR="00966509" w:rsidRDefault="00C217AA" w:rsidP="001B0400">
      <w:pPr>
        <w:spacing w:after="0"/>
        <w:ind w:firstLine="720"/>
      </w:pPr>
      <w:r>
        <w:t>Devido ainda correr riscos na fase de utilização com relação ao surgimento</w:t>
      </w:r>
      <w:r w:rsidR="0011182F">
        <w:t xml:space="preserve"> de patologias, deve-se deixar </w:t>
      </w:r>
      <w:r>
        <w:t>o proprietário sabido do mesmo, um exemplo de patologias ocorrida nesta fase são as trincas, devido à retirada de alguma estrutura para abertura de janelas, portas</w:t>
      </w:r>
      <w:r w:rsidR="002F0490">
        <w:t xml:space="preserve">, ou outra finalidade (TRINDADE, </w:t>
      </w:r>
      <w:r>
        <w:t>2015).</w:t>
      </w:r>
    </w:p>
    <w:p w:rsidR="00966509" w:rsidRDefault="00966509" w:rsidP="001B0400">
      <w:pPr>
        <w:spacing w:after="0"/>
        <w:ind w:firstLine="0"/>
      </w:pPr>
    </w:p>
    <w:p w:rsidR="00966509" w:rsidRDefault="00D61A5F" w:rsidP="001B0400">
      <w:pPr>
        <w:pStyle w:val="SemEspaamento"/>
        <w:spacing w:before="0" w:line="360" w:lineRule="auto"/>
        <w:ind w:firstLine="0"/>
        <w:jc w:val="both"/>
      </w:pPr>
      <w:bookmarkStart w:id="9" w:name="_Toc531243020"/>
      <w:r>
        <w:t>2.3</w:t>
      </w:r>
      <w:r w:rsidR="00803F7A">
        <w:t xml:space="preserve"> </w:t>
      </w:r>
      <w:r w:rsidR="00C217AA">
        <w:t>Patologias mais frequentes que acometem o concreto armado</w:t>
      </w:r>
      <w:bookmarkEnd w:id="9"/>
    </w:p>
    <w:p w:rsidR="00A13C68" w:rsidRDefault="00A13C68" w:rsidP="001B0400">
      <w:pPr>
        <w:pBdr>
          <w:top w:val="nil"/>
          <w:left w:val="nil"/>
          <w:bottom w:val="nil"/>
          <w:right w:val="nil"/>
          <w:between w:val="nil"/>
        </w:pBdr>
        <w:spacing w:after="0"/>
        <w:ind w:firstLine="0"/>
        <w:contextualSpacing/>
        <w:rPr>
          <w:b/>
          <w:color w:val="000000"/>
        </w:rPr>
      </w:pPr>
    </w:p>
    <w:p w:rsidR="00966509" w:rsidRDefault="00C217AA" w:rsidP="001B0400">
      <w:pPr>
        <w:spacing w:after="0"/>
        <w:ind w:firstLine="720"/>
      </w:pPr>
      <w:r>
        <w:t xml:space="preserve">No que se diz respeito a construção civil, pode-se contextualizar patologia alinhando-a com a definição encontrada na Medicina, na qual estudam-se as origens, </w:t>
      </w:r>
      <w:r>
        <w:lastRenderedPageBreak/>
        <w:t>os sintomas e a natureza das doenças. Patologia é toda manifestação que durante a vida útil da edificação venha prejudicando assim, comportamento do edifício (</w:t>
      </w:r>
      <w:r w:rsidR="002F0490">
        <w:t>GONÇALVES,</w:t>
      </w:r>
      <w:r>
        <w:t xml:space="preserve"> 2015).</w:t>
      </w:r>
    </w:p>
    <w:p w:rsidR="0007270F" w:rsidRDefault="0007270F" w:rsidP="001B0400">
      <w:pPr>
        <w:spacing w:after="0"/>
        <w:ind w:firstLine="348"/>
      </w:pPr>
    </w:p>
    <w:p w:rsidR="0007270F" w:rsidRPr="007F2D46" w:rsidRDefault="007F2D46" w:rsidP="001B0400">
      <w:pPr>
        <w:pStyle w:val="TCC-Titulo"/>
        <w:jc w:val="both"/>
        <w:rPr>
          <w:rFonts w:ascii="Arial" w:hAnsi="Arial" w:cs="Arial"/>
          <w:b w:val="0"/>
        </w:rPr>
      </w:pPr>
      <w:bookmarkStart w:id="10" w:name="_Toc531243021"/>
      <w:r w:rsidRPr="007F2D46">
        <w:rPr>
          <w:rFonts w:ascii="Arial" w:hAnsi="Arial" w:cs="Arial"/>
          <w:b w:val="0"/>
        </w:rPr>
        <w:t xml:space="preserve">2.3.1 </w:t>
      </w:r>
      <w:r w:rsidR="00C217AA" w:rsidRPr="007F2D46">
        <w:rPr>
          <w:rFonts w:ascii="Arial" w:hAnsi="Arial" w:cs="Arial"/>
          <w:b w:val="0"/>
        </w:rPr>
        <w:t>Fissuras</w:t>
      </w:r>
      <w:bookmarkEnd w:id="10"/>
    </w:p>
    <w:p w:rsidR="00966509" w:rsidRDefault="00C217AA" w:rsidP="001B0400">
      <w:pPr>
        <w:pBdr>
          <w:top w:val="nil"/>
          <w:left w:val="nil"/>
          <w:bottom w:val="nil"/>
          <w:right w:val="nil"/>
          <w:between w:val="nil"/>
        </w:pBdr>
        <w:spacing w:after="0"/>
        <w:ind w:firstLine="0"/>
        <w:contextualSpacing/>
        <w:rPr>
          <w:b/>
          <w:color w:val="000000"/>
        </w:rPr>
      </w:pPr>
      <w:r>
        <w:rPr>
          <w:b/>
          <w:color w:val="000000"/>
        </w:rPr>
        <w:t xml:space="preserve"> </w:t>
      </w:r>
    </w:p>
    <w:p w:rsidR="00966509" w:rsidRDefault="00C217AA" w:rsidP="001B0400">
      <w:pPr>
        <w:spacing w:after="0"/>
        <w:ind w:firstLine="720"/>
        <w:rPr>
          <w:b/>
        </w:rPr>
      </w:pPr>
      <w:r>
        <w:t>Dentre as principais patologias que acometem o concreto armado, as fissuras são as mais comuns de serem observadas, podem ser definidas como aberturas que atingem a face do elemento estrutural deixando-o exposto à entrada de agentes agressivos à estrutura (</w:t>
      </w:r>
      <w:r w:rsidR="00371631">
        <w:t>GONÇALVES,</w:t>
      </w:r>
      <w:r>
        <w:t xml:space="preserve"> 2015).</w:t>
      </w:r>
    </w:p>
    <w:p w:rsidR="00966509" w:rsidRDefault="006B7D03" w:rsidP="001B0400">
      <w:pPr>
        <w:spacing w:after="0"/>
        <w:ind w:firstLine="360"/>
      </w:pPr>
      <w:r>
        <w:tab/>
      </w:r>
      <w:r w:rsidR="00C217AA">
        <w:t>As manifestações patológicas em estruturas podem ser complexas, contudo, uma análise aprofundada do quadro de fissuração das peças estruturais de edificação auxilia na exposição da im</w:t>
      </w:r>
      <w:r w:rsidR="00371631">
        <w:t xml:space="preserve">portância do problema (ZUCHETTI, </w:t>
      </w:r>
      <w:r w:rsidR="00C217AA">
        <w:t>2015).</w:t>
      </w:r>
    </w:p>
    <w:p w:rsidR="001B0400" w:rsidRDefault="00C217AA" w:rsidP="001D2E9F">
      <w:pPr>
        <w:spacing w:after="0"/>
      </w:pPr>
      <w:r>
        <w:t xml:space="preserve">A classificação da fissuração é feita pela análise </w:t>
      </w:r>
      <w:r w:rsidR="005C3456">
        <w:t>da espessura da ruptura, como mostra a Tabela 1.</w:t>
      </w:r>
    </w:p>
    <w:p w:rsidR="001E3D40" w:rsidRDefault="001E3D40" w:rsidP="00BB1184">
      <w:pPr>
        <w:spacing w:after="0"/>
        <w:ind w:firstLine="0"/>
        <w:rPr>
          <w:b/>
        </w:rPr>
      </w:pPr>
    </w:p>
    <w:p w:rsidR="001D2E9F" w:rsidRPr="001E3D40" w:rsidRDefault="007E60BA" w:rsidP="001E3D40">
      <w:pPr>
        <w:spacing w:after="0"/>
        <w:ind w:firstLine="0"/>
        <w:jc w:val="center"/>
      </w:pPr>
      <w:r w:rsidRPr="007E60BA">
        <w:t xml:space="preserve">TABELA </w:t>
      </w:r>
      <w:r w:rsidR="001B0400" w:rsidRPr="007E60BA">
        <w:t>1- Classificação</w:t>
      </w:r>
      <w:r w:rsidR="001B0400">
        <w:t xml:space="preserve"> das fissuras</w:t>
      </w:r>
    </w:p>
    <w:tbl>
      <w:tblPr>
        <w:tblStyle w:val="a"/>
        <w:tblpPr w:leftFromText="141" w:rightFromText="141" w:vertAnchor="text" w:horzAnchor="margin" w:tblpXSpec="center" w:tblpY="-74"/>
        <w:tblOverlap w:val="never"/>
        <w:tblW w:w="9545" w:type="dxa"/>
        <w:tblInd w:w="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3251"/>
        <w:gridCol w:w="6294"/>
      </w:tblGrid>
      <w:tr w:rsidR="001D2E9F" w:rsidRPr="009E05B6" w:rsidTr="001E3D40">
        <w:trPr>
          <w:trHeight w:val="170"/>
        </w:trPr>
        <w:tc>
          <w:tcPr>
            <w:tcW w:w="3251" w:type="dxa"/>
            <w:tcBorders>
              <w:bottom w:val="single" w:sz="4" w:space="0" w:color="000000"/>
            </w:tcBorders>
            <w:shd w:val="clear" w:color="auto" w:fill="auto"/>
            <w:vAlign w:val="center"/>
          </w:tcPr>
          <w:p w:rsidR="001D2E9F" w:rsidRPr="009E05B6" w:rsidRDefault="001D2E9F" w:rsidP="001D2E9F">
            <w:pPr>
              <w:spacing w:after="0"/>
              <w:ind w:firstLine="0"/>
              <w:jc w:val="center"/>
              <w:rPr>
                <w:b/>
                <w:color w:val="000000"/>
              </w:rPr>
            </w:pPr>
            <w:r w:rsidRPr="009E05B6">
              <w:rPr>
                <w:b/>
                <w:color w:val="000000"/>
              </w:rPr>
              <w:t>Tipo</w:t>
            </w:r>
          </w:p>
        </w:tc>
        <w:tc>
          <w:tcPr>
            <w:tcW w:w="6294" w:type="dxa"/>
            <w:tcBorders>
              <w:bottom w:val="single" w:sz="4" w:space="0" w:color="000000"/>
            </w:tcBorders>
            <w:shd w:val="clear" w:color="auto" w:fill="auto"/>
            <w:vAlign w:val="center"/>
          </w:tcPr>
          <w:p w:rsidR="001D2E9F" w:rsidRPr="001C66AA" w:rsidRDefault="001D2E9F" w:rsidP="001D2E9F">
            <w:pPr>
              <w:spacing w:after="0"/>
              <w:ind w:firstLine="0"/>
              <w:jc w:val="center"/>
              <w:rPr>
                <w:rFonts w:eastAsia="Arial Unicode MS"/>
                <w:b/>
                <w:color w:val="000000"/>
              </w:rPr>
            </w:pPr>
            <w:r w:rsidRPr="001C66AA">
              <w:rPr>
                <w:rFonts w:eastAsia="Arial Unicode MS"/>
                <w:b/>
                <w:color w:val="000000"/>
              </w:rPr>
              <w:t>Espessura</w:t>
            </w:r>
          </w:p>
        </w:tc>
      </w:tr>
      <w:tr w:rsidR="001D2E9F" w:rsidRPr="009E05B6" w:rsidTr="001E3D40">
        <w:trPr>
          <w:trHeight w:val="170"/>
        </w:trPr>
        <w:tc>
          <w:tcPr>
            <w:tcW w:w="3251" w:type="dxa"/>
            <w:tcBorders>
              <w:bottom w:val="nil"/>
            </w:tcBorders>
            <w:shd w:val="clear" w:color="auto" w:fill="auto"/>
            <w:vAlign w:val="center"/>
          </w:tcPr>
          <w:p w:rsidR="001D2E9F" w:rsidRPr="009E05B6" w:rsidRDefault="001D2E9F" w:rsidP="001D2E9F">
            <w:pPr>
              <w:spacing w:after="0"/>
              <w:ind w:firstLine="0"/>
              <w:jc w:val="center"/>
              <w:rPr>
                <w:color w:val="000000"/>
              </w:rPr>
            </w:pPr>
            <w:r w:rsidRPr="009E05B6">
              <w:rPr>
                <w:color w:val="000000"/>
              </w:rPr>
              <w:t>Fissura</w:t>
            </w:r>
          </w:p>
        </w:tc>
        <w:tc>
          <w:tcPr>
            <w:tcW w:w="6294" w:type="dxa"/>
            <w:tcBorders>
              <w:bottom w:val="nil"/>
            </w:tcBorders>
            <w:shd w:val="clear" w:color="auto" w:fill="auto"/>
            <w:vAlign w:val="center"/>
          </w:tcPr>
          <w:p w:rsidR="001D2E9F" w:rsidRPr="009E05B6" w:rsidRDefault="001D2E9F" w:rsidP="001D2E9F">
            <w:pPr>
              <w:spacing w:after="0"/>
              <w:ind w:firstLine="0"/>
              <w:jc w:val="center"/>
              <w:rPr>
                <w:color w:val="000000"/>
              </w:rPr>
            </w:pPr>
            <w:r w:rsidRPr="001C66AA">
              <w:rPr>
                <w:rFonts w:eastAsia="Arial Unicode MS"/>
                <w:color w:val="000000"/>
              </w:rPr>
              <w:t>≤ 0,5 mm</w:t>
            </w:r>
          </w:p>
        </w:tc>
      </w:tr>
      <w:tr w:rsidR="001D2E9F" w:rsidRPr="009E05B6" w:rsidTr="001E3D40">
        <w:trPr>
          <w:trHeight w:val="170"/>
        </w:trPr>
        <w:tc>
          <w:tcPr>
            <w:tcW w:w="3251" w:type="dxa"/>
            <w:tcBorders>
              <w:top w:val="nil"/>
              <w:bottom w:val="nil"/>
            </w:tcBorders>
            <w:shd w:val="clear" w:color="auto" w:fill="auto"/>
            <w:vAlign w:val="center"/>
          </w:tcPr>
          <w:p w:rsidR="001D2E9F" w:rsidRPr="009E05B6" w:rsidRDefault="001D2E9F" w:rsidP="001D2E9F">
            <w:pPr>
              <w:spacing w:after="0"/>
              <w:ind w:firstLine="0"/>
              <w:jc w:val="center"/>
              <w:rPr>
                <w:color w:val="000000"/>
              </w:rPr>
            </w:pPr>
            <w:r w:rsidRPr="009E05B6">
              <w:rPr>
                <w:color w:val="000000"/>
              </w:rPr>
              <w:t>Trinca</w:t>
            </w:r>
          </w:p>
        </w:tc>
        <w:tc>
          <w:tcPr>
            <w:tcW w:w="6294" w:type="dxa"/>
            <w:tcBorders>
              <w:top w:val="nil"/>
              <w:bottom w:val="nil"/>
            </w:tcBorders>
            <w:shd w:val="clear" w:color="auto" w:fill="auto"/>
            <w:vAlign w:val="center"/>
          </w:tcPr>
          <w:p w:rsidR="001D2E9F" w:rsidRPr="009D5557" w:rsidRDefault="009D5557" w:rsidP="009D5557">
            <w:pPr>
              <w:spacing w:after="0"/>
              <w:ind w:firstLine="0"/>
              <w:jc w:val="center"/>
              <w:rPr>
                <w:color w:val="000000"/>
              </w:rPr>
            </w:pPr>
            <w:r w:rsidRPr="009D5557">
              <w:rPr>
                <w:rFonts w:eastAsia="Arial Unicode MS"/>
                <w:color w:val="000000"/>
              </w:rPr>
              <w:t xml:space="preserve"> </w:t>
            </w:r>
            <w:r>
              <w:rPr>
                <w:rFonts w:eastAsia="Arial Unicode MS"/>
                <w:color w:val="000000"/>
              </w:rPr>
              <w:t xml:space="preserve">     &gt; </w:t>
            </w:r>
            <w:r w:rsidR="001D2E9F" w:rsidRPr="009D5557">
              <w:rPr>
                <w:rFonts w:eastAsia="Arial Unicode MS"/>
                <w:color w:val="000000"/>
              </w:rPr>
              <w:t>0,5 mm e ≤ 1,5 mm</w:t>
            </w:r>
          </w:p>
        </w:tc>
      </w:tr>
      <w:tr w:rsidR="001D2E9F" w:rsidRPr="009E05B6" w:rsidTr="001E3D40">
        <w:trPr>
          <w:trHeight w:val="170"/>
        </w:trPr>
        <w:tc>
          <w:tcPr>
            <w:tcW w:w="3251" w:type="dxa"/>
            <w:tcBorders>
              <w:top w:val="nil"/>
              <w:bottom w:val="nil"/>
            </w:tcBorders>
            <w:shd w:val="clear" w:color="auto" w:fill="auto"/>
            <w:vAlign w:val="center"/>
          </w:tcPr>
          <w:p w:rsidR="001D2E9F" w:rsidRPr="009E05B6" w:rsidRDefault="001D2E9F" w:rsidP="001D2E9F">
            <w:pPr>
              <w:spacing w:after="0"/>
              <w:ind w:firstLine="0"/>
              <w:jc w:val="center"/>
              <w:rPr>
                <w:color w:val="000000"/>
              </w:rPr>
            </w:pPr>
            <w:r w:rsidRPr="009E05B6">
              <w:rPr>
                <w:color w:val="000000"/>
              </w:rPr>
              <w:t>Rachadura</w:t>
            </w:r>
          </w:p>
        </w:tc>
        <w:tc>
          <w:tcPr>
            <w:tcW w:w="6294" w:type="dxa"/>
            <w:tcBorders>
              <w:top w:val="nil"/>
              <w:bottom w:val="nil"/>
            </w:tcBorders>
            <w:shd w:val="clear" w:color="auto" w:fill="auto"/>
            <w:vAlign w:val="center"/>
          </w:tcPr>
          <w:p w:rsidR="001D2E9F" w:rsidRPr="009D5557" w:rsidRDefault="009D5557" w:rsidP="009D5557">
            <w:pPr>
              <w:spacing w:after="0"/>
              <w:ind w:left="360" w:firstLine="0"/>
              <w:jc w:val="center"/>
              <w:rPr>
                <w:color w:val="000000"/>
              </w:rPr>
            </w:pPr>
            <w:r>
              <w:rPr>
                <w:rFonts w:eastAsia="Arial Unicode MS"/>
                <w:color w:val="000000"/>
              </w:rPr>
              <w:t>&gt;</w:t>
            </w:r>
            <w:r w:rsidR="001D2E9F" w:rsidRPr="009D5557">
              <w:rPr>
                <w:rFonts w:eastAsia="Arial Unicode MS"/>
                <w:color w:val="000000"/>
              </w:rPr>
              <w:t>1,5 mm e ≤ 5,0 mm</w:t>
            </w:r>
          </w:p>
        </w:tc>
      </w:tr>
      <w:tr w:rsidR="001D2E9F" w:rsidRPr="009E05B6" w:rsidTr="001E3D40">
        <w:trPr>
          <w:trHeight w:val="170"/>
        </w:trPr>
        <w:tc>
          <w:tcPr>
            <w:tcW w:w="3251" w:type="dxa"/>
            <w:tcBorders>
              <w:top w:val="nil"/>
              <w:bottom w:val="nil"/>
            </w:tcBorders>
            <w:shd w:val="clear" w:color="auto" w:fill="auto"/>
            <w:vAlign w:val="center"/>
          </w:tcPr>
          <w:p w:rsidR="001D2E9F" w:rsidRPr="009E05B6" w:rsidRDefault="001D2E9F" w:rsidP="001D2E9F">
            <w:pPr>
              <w:spacing w:after="0"/>
              <w:ind w:firstLine="0"/>
              <w:jc w:val="center"/>
              <w:rPr>
                <w:color w:val="000000"/>
              </w:rPr>
            </w:pPr>
            <w:r w:rsidRPr="009E05B6">
              <w:rPr>
                <w:color w:val="000000"/>
              </w:rPr>
              <w:t>Fenda</w:t>
            </w:r>
          </w:p>
        </w:tc>
        <w:tc>
          <w:tcPr>
            <w:tcW w:w="6294" w:type="dxa"/>
            <w:tcBorders>
              <w:top w:val="nil"/>
              <w:bottom w:val="nil"/>
            </w:tcBorders>
            <w:shd w:val="clear" w:color="auto" w:fill="auto"/>
            <w:vAlign w:val="center"/>
          </w:tcPr>
          <w:p w:rsidR="001D2E9F" w:rsidRPr="009D5557" w:rsidRDefault="009D5557" w:rsidP="009D5557">
            <w:pPr>
              <w:spacing w:after="0"/>
              <w:ind w:left="720" w:firstLine="0"/>
              <w:rPr>
                <w:color w:val="000000"/>
              </w:rPr>
            </w:pPr>
            <w:r w:rsidRPr="009D5557">
              <w:rPr>
                <w:rFonts w:eastAsia="Arial Unicode MS"/>
                <w:color w:val="000000"/>
              </w:rPr>
              <w:t xml:space="preserve"> </w:t>
            </w:r>
            <w:r>
              <w:rPr>
                <w:rFonts w:eastAsia="Arial Unicode MS"/>
                <w:color w:val="000000"/>
              </w:rPr>
              <w:t xml:space="preserve">                     &gt; </w:t>
            </w:r>
            <w:r w:rsidR="001D2E9F" w:rsidRPr="009D5557">
              <w:rPr>
                <w:rFonts w:eastAsia="Arial Unicode MS"/>
                <w:color w:val="000000"/>
              </w:rPr>
              <w:t>5,0 mm e ≤ 10,0 mm</w:t>
            </w:r>
          </w:p>
        </w:tc>
      </w:tr>
      <w:tr w:rsidR="001D2E9F" w:rsidRPr="009E05B6" w:rsidTr="001E3D40">
        <w:trPr>
          <w:trHeight w:val="170"/>
        </w:trPr>
        <w:tc>
          <w:tcPr>
            <w:tcW w:w="3251" w:type="dxa"/>
            <w:tcBorders>
              <w:top w:val="nil"/>
            </w:tcBorders>
            <w:shd w:val="clear" w:color="auto" w:fill="auto"/>
            <w:vAlign w:val="center"/>
          </w:tcPr>
          <w:p w:rsidR="001D2E9F" w:rsidRPr="009E05B6" w:rsidRDefault="001D2E9F" w:rsidP="001D2E9F">
            <w:pPr>
              <w:spacing w:after="0"/>
              <w:ind w:firstLine="0"/>
              <w:jc w:val="center"/>
              <w:rPr>
                <w:color w:val="000000"/>
              </w:rPr>
            </w:pPr>
            <w:r w:rsidRPr="009E05B6">
              <w:rPr>
                <w:color w:val="000000"/>
              </w:rPr>
              <w:t>Brecha</w:t>
            </w:r>
          </w:p>
        </w:tc>
        <w:tc>
          <w:tcPr>
            <w:tcW w:w="6294" w:type="dxa"/>
            <w:tcBorders>
              <w:top w:val="nil"/>
            </w:tcBorders>
            <w:shd w:val="clear" w:color="auto" w:fill="auto"/>
            <w:vAlign w:val="center"/>
          </w:tcPr>
          <w:p w:rsidR="001D2E9F" w:rsidRPr="009E05B6" w:rsidRDefault="009D5557" w:rsidP="001D2E9F">
            <w:pPr>
              <w:spacing w:after="0"/>
              <w:ind w:firstLine="0"/>
              <w:jc w:val="center"/>
              <w:rPr>
                <w:color w:val="000000"/>
              </w:rPr>
            </w:pPr>
            <w:r>
              <w:rPr>
                <w:color w:val="000000"/>
              </w:rPr>
              <w:t>&gt;</w:t>
            </w:r>
            <w:r w:rsidR="001D2E9F" w:rsidRPr="009E05B6">
              <w:rPr>
                <w:color w:val="000000"/>
              </w:rPr>
              <w:t xml:space="preserve"> 10,0 mm</w:t>
            </w:r>
          </w:p>
        </w:tc>
      </w:tr>
    </w:tbl>
    <w:p w:rsidR="001E3D40" w:rsidRDefault="001E3D40" w:rsidP="001E3D40">
      <w:pPr>
        <w:tabs>
          <w:tab w:val="left" w:pos="5370"/>
        </w:tabs>
        <w:spacing w:after="0"/>
        <w:ind w:firstLine="0"/>
        <w:jc w:val="center"/>
        <w:rPr>
          <w:sz w:val="20"/>
        </w:rPr>
      </w:pPr>
      <w:r>
        <w:rPr>
          <w:sz w:val="20"/>
        </w:rPr>
        <w:t>Fonte: Adaptado de OLIVARI (2013)</w:t>
      </w:r>
    </w:p>
    <w:p w:rsidR="001E3D40" w:rsidRDefault="004740F7" w:rsidP="001B0400">
      <w:pPr>
        <w:tabs>
          <w:tab w:val="left" w:pos="555"/>
        </w:tabs>
        <w:spacing w:after="0"/>
        <w:ind w:firstLine="0"/>
        <w:rPr>
          <w:szCs w:val="20"/>
        </w:rPr>
      </w:pPr>
      <w:r>
        <w:rPr>
          <w:szCs w:val="20"/>
        </w:rPr>
        <w:tab/>
      </w:r>
    </w:p>
    <w:p w:rsidR="0007270F" w:rsidRDefault="001E3D40" w:rsidP="001B0400">
      <w:pPr>
        <w:tabs>
          <w:tab w:val="left" w:pos="555"/>
        </w:tabs>
        <w:spacing w:after="0"/>
        <w:ind w:firstLine="0"/>
        <w:rPr>
          <w:szCs w:val="20"/>
        </w:rPr>
      </w:pPr>
      <w:r>
        <w:rPr>
          <w:szCs w:val="20"/>
        </w:rPr>
        <w:tab/>
      </w:r>
      <w:r w:rsidR="00C77265" w:rsidRPr="00C77265">
        <w:rPr>
          <w:szCs w:val="20"/>
        </w:rPr>
        <w:t>O</w:t>
      </w:r>
      <w:r w:rsidR="004740F7">
        <w:rPr>
          <w:szCs w:val="20"/>
        </w:rPr>
        <w:t>s</w:t>
      </w:r>
      <w:r w:rsidR="00C77265" w:rsidRPr="00C77265">
        <w:rPr>
          <w:szCs w:val="20"/>
        </w:rPr>
        <w:t xml:space="preserve"> conceito</w:t>
      </w:r>
      <w:r w:rsidR="005C3456">
        <w:rPr>
          <w:szCs w:val="20"/>
        </w:rPr>
        <w:t>s de fissura, trinca e rachadura</w:t>
      </w:r>
      <w:r w:rsidR="004740F7">
        <w:rPr>
          <w:szCs w:val="20"/>
        </w:rPr>
        <w:t xml:space="preserve">, são semelhantes, porém se diferem no que se diz respeito sua dimensão. Trincas são parecidas com as fissuras no tratamento, mas diferem na dimensão (maiores que 0,5mm). Já as rachaduras possuem aberturas acentuada e profunda, com sua dimensão </w:t>
      </w:r>
      <w:r w:rsidR="00C77265" w:rsidRPr="00C77265">
        <w:rPr>
          <w:szCs w:val="20"/>
        </w:rPr>
        <w:t>superior a 1mm,</w:t>
      </w:r>
      <w:r w:rsidR="004740F7">
        <w:rPr>
          <w:szCs w:val="20"/>
        </w:rPr>
        <w:t xml:space="preserve"> podendo abrir fendas de um lado ao outro da alvenaria, dimensões maiores qu</w:t>
      </w:r>
      <w:r w:rsidR="009B7F8B">
        <w:rPr>
          <w:szCs w:val="20"/>
        </w:rPr>
        <w:t xml:space="preserve">e essas são nomeadas de fendas </w:t>
      </w:r>
      <w:r w:rsidR="00C77265">
        <w:rPr>
          <w:szCs w:val="20"/>
        </w:rPr>
        <w:t>(GONÇALVES, 2015)</w:t>
      </w:r>
      <w:r w:rsidR="009B7F8B">
        <w:rPr>
          <w:szCs w:val="20"/>
        </w:rPr>
        <w:t>.</w:t>
      </w:r>
    </w:p>
    <w:p w:rsidR="00C77265" w:rsidRPr="00B539FA" w:rsidRDefault="00422EE2" w:rsidP="001B0400">
      <w:pPr>
        <w:tabs>
          <w:tab w:val="left" w:pos="555"/>
        </w:tabs>
        <w:spacing w:after="0"/>
        <w:ind w:firstLine="0"/>
        <w:rPr>
          <w:szCs w:val="20"/>
        </w:rPr>
      </w:pPr>
      <w:r>
        <w:rPr>
          <w:szCs w:val="20"/>
        </w:rPr>
        <w:tab/>
        <w:t xml:space="preserve">As causas do aparecimento de </w:t>
      </w:r>
      <w:r w:rsidR="00BC5CE7">
        <w:rPr>
          <w:szCs w:val="20"/>
        </w:rPr>
        <w:t>fissuras</w:t>
      </w:r>
      <w:r>
        <w:rPr>
          <w:szCs w:val="20"/>
        </w:rPr>
        <w:t xml:space="preserve"> podem s</w:t>
      </w:r>
      <w:r w:rsidR="005C3456">
        <w:rPr>
          <w:szCs w:val="20"/>
        </w:rPr>
        <w:t>er diversos, dentre eles têm-se a</w:t>
      </w:r>
      <w:r>
        <w:rPr>
          <w:szCs w:val="20"/>
        </w:rPr>
        <w:t xml:space="preserve"> movimentação t</w:t>
      </w:r>
      <w:r w:rsidR="00BC5CE7">
        <w:rPr>
          <w:szCs w:val="20"/>
        </w:rPr>
        <w:t xml:space="preserve">érmica, </w:t>
      </w:r>
      <w:r w:rsidR="00BC5CE7">
        <w:t>movimentação higroscópica</w:t>
      </w:r>
      <w:r w:rsidR="00BC5CE7">
        <w:rPr>
          <w:szCs w:val="20"/>
        </w:rPr>
        <w:t xml:space="preserve">, </w:t>
      </w:r>
      <w:r>
        <w:rPr>
          <w:szCs w:val="20"/>
        </w:rPr>
        <w:t>sobrecargas não previstas em projeto, deformaç</w:t>
      </w:r>
      <w:r w:rsidR="00BC5CE7">
        <w:rPr>
          <w:szCs w:val="20"/>
        </w:rPr>
        <w:t>ão excessiva da estrutura e</w:t>
      </w:r>
      <w:r>
        <w:rPr>
          <w:szCs w:val="20"/>
        </w:rPr>
        <w:t xml:space="preserve"> alteração química</w:t>
      </w:r>
      <w:r w:rsidR="00BC5CE7">
        <w:t xml:space="preserve"> </w:t>
      </w:r>
      <w:r>
        <w:t>(OLIVEIRA, 2012).</w:t>
      </w:r>
    </w:p>
    <w:p w:rsidR="0007270F" w:rsidRPr="007F2D46" w:rsidRDefault="007F2D46" w:rsidP="001B0400">
      <w:pPr>
        <w:pStyle w:val="SemEspaamento"/>
        <w:spacing w:before="0" w:line="360" w:lineRule="auto"/>
        <w:jc w:val="both"/>
        <w:rPr>
          <w:b w:val="0"/>
          <w:i/>
        </w:rPr>
      </w:pPr>
      <w:bookmarkStart w:id="11" w:name="_Toc531243022"/>
      <w:r w:rsidRPr="007F2D46">
        <w:rPr>
          <w:b w:val="0"/>
          <w:i/>
        </w:rPr>
        <w:lastRenderedPageBreak/>
        <w:t xml:space="preserve">2.3.1.1 </w:t>
      </w:r>
      <w:r w:rsidR="0007270F" w:rsidRPr="007F2D46">
        <w:rPr>
          <w:b w:val="0"/>
          <w:i/>
        </w:rPr>
        <w:t xml:space="preserve">Fissuras </w:t>
      </w:r>
      <w:r w:rsidR="0094211E" w:rsidRPr="007F2D46">
        <w:rPr>
          <w:b w:val="0"/>
          <w:i/>
        </w:rPr>
        <w:t>d</w:t>
      </w:r>
      <w:r w:rsidR="00BC5CE7" w:rsidRPr="007F2D46">
        <w:rPr>
          <w:b w:val="0"/>
          <w:i/>
        </w:rPr>
        <w:t>evido a movimentação térmica</w:t>
      </w:r>
      <w:bookmarkEnd w:id="11"/>
    </w:p>
    <w:p w:rsidR="0094211E" w:rsidRPr="00ED47A2" w:rsidRDefault="0094211E" w:rsidP="001B0400">
      <w:pPr>
        <w:spacing w:after="0"/>
        <w:ind w:firstLine="0"/>
      </w:pPr>
    </w:p>
    <w:p w:rsidR="00B352DB" w:rsidRPr="00ED47A2" w:rsidRDefault="00B352DB" w:rsidP="001B0400">
      <w:pPr>
        <w:spacing w:after="0"/>
      </w:pPr>
      <w:r w:rsidRPr="00ED47A2">
        <w:t xml:space="preserve">Para </w:t>
      </w:r>
      <w:proofErr w:type="spellStart"/>
      <w:r w:rsidRPr="00ED47A2">
        <w:t>Marcelli</w:t>
      </w:r>
      <w:proofErr w:type="spellEnd"/>
      <w:r w:rsidRPr="00ED47A2">
        <w:t xml:space="preserve"> (2007), a solução está na elaboração do projeto, pois os projetistas não estão preocupados com problemas relacionados a variação da temperatura, e isso é observado em obras antigas e mais recentes no mundo todo.</w:t>
      </w:r>
    </w:p>
    <w:p w:rsidR="00BC5CE7" w:rsidRPr="00ED47A2" w:rsidRDefault="00BA29A4" w:rsidP="001B0400">
      <w:pPr>
        <w:spacing w:after="0"/>
      </w:pPr>
      <w:r w:rsidRPr="00ED47A2">
        <w:t>A estr</w:t>
      </w:r>
      <w:r w:rsidR="00317264" w:rsidRPr="00ED47A2">
        <w:t>utura quando submetida a altas</w:t>
      </w:r>
      <w:r w:rsidRPr="00ED47A2">
        <w:t xml:space="preserve"> </w:t>
      </w:r>
      <w:r w:rsidR="0010150E" w:rsidRPr="00ED47A2">
        <w:t>variações</w:t>
      </w:r>
      <w:r w:rsidR="00317264" w:rsidRPr="00ED47A2">
        <w:t xml:space="preserve"> de temperatura, pode ocasionar</w:t>
      </w:r>
      <w:r w:rsidRPr="00ED47A2">
        <w:t xml:space="preserve"> danos, pois a superfície se </w:t>
      </w:r>
      <w:r w:rsidR="0010150E" w:rsidRPr="00ED47A2">
        <w:t>adapta</w:t>
      </w:r>
      <w:r w:rsidRPr="00ED47A2">
        <w:t xml:space="preserve"> a temperatura rapidamente, </w:t>
      </w:r>
      <w:r w:rsidR="0010150E" w:rsidRPr="00ED47A2">
        <w:t>enquanto</w:t>
      </w:r>
      <w:r w:rsidRPr="00ED47A2">
        <w:t xml:space="preserve"> o interior o processo é </w:t>
      </w:r>
      <w:r w:rsidR="0010150E" w:rsidRPr="00ED47A2">
        <w:t>lento. Variações</w:t>
      </w:r>
      <w:r w:rsidR="003B62D0" w:rsidRPr="00ED47A2">
        <w:t xml:space="preserve"> inesperadas de temperatura produzem</w:t>
      </w:r>
      <w:r w:rsidRPr="00ED47A2">
        <w:t xml:space="preserve"> danos sobre as estruturas, uma vez que a tem</w:t>
      </w:r>
      <w:r w:rsidR="003B62D0" w:rsidRPr="00ED47A2">
        <w:t>peratura da superfície se adequa</w:t>
      </w:r>
      <w:r w:rsidRPr="00ED47A2">
        <w:t xml:space="preserve"> rapidamente, enquanto a do interior se ajusta lentamente. </w:t>
      </w:r>
      <w:r w:rsidR="0010150E" w:rsidRPr="00ED47A2">
        <w:t>Esses choques térmicos causam a estrutura destacamentos do concreto e pequenas fissuras, que não são agravantes a capacidade de suporte e nem a estabilidade, porém se não tratada, pode-se agravar com o tempo</w:t>
      </w:r>
      <w:r w:rsidRPr="00ED47A2">
        <w:t xml:space="preserve"> </w:t>
      </w:r>
      <w:r w:rsidR="00431EA7" w:rsidRPr="00ED47A2">
        <w:t xml:space="preserve">(ZUCHETTI, 2015 apud </w:t>
      </w:r>
      <w:r w:rsidRPr="00ED47A2">
        <w:t>LAPA, 2008).</w:t>
      </w:r>
      <w:r w:rsidR="00B352DB" w:rsidRPr="00ED47A2">
        <w:t xml:space="preserve"> </w:t>
      </w:r>
    </w:p>
    <w:p w:rsidR="002519C4" w:rsidRPr="00D61A5F" w:rsidRDefault="00E2617C" w:rsidP="001B0400">
      <w:pPr>
        <w:spacing w:after="0"/>
      </w:pPr>
      <w:r w:rsidRPr="00ED47A2">
        <w:t>Nas paredes e muros de concreto armado que exibam grandes comprimentos</w:t>
      </w:r>
      <w:r w:rsidRPr="00D61A5F">
        <w:t xml:space="preserve"> sem a presença de juntas de dilatação apropriada, nota-se que o elemento começa a fissurar-se verticalmente (SANTOS</w:t>
      </w:r>
      <w:r w:rsidR="008D49F1" w:rsidRPr="00D61A5F">
        <w:t>, 2014)</w:t>
      </w:r>
      <w:r w:rsidRPr="00D61A5F">
        <w:t>.</w:t>
      </w:r>
      <w:r w:rsidR="005F0C76" w:rsidRPr="00D61A5F">
        <w:t xml:space="preserve"> C</w:t>
      </w:r>
      <w:r w:rsidR="005C3456" w:rsidRPr="00D61A5F">
        <w:t>omo pode ser visto na Figura 2.</w:t>
      </w:r>
    </w:p>
    <w:p w:rsidR="008D49F1" w:rsidRPr="00D61A5F" w:rsidRDefault="008D49F1" w:rsidP="001B0400">
      <w:pPr>
        <w:pStyle w:val="SemEspaamento"/>
        <w:spacing w:before="0" w:line="360" w:lineRule="auto"/>
        <w:ind w:firstLine="720"/>
        <w:jc w:val="both"/>
        <w:rPr>
          <w:b w:val="0"/>
        </w:rPr>
      </w:pPr>
    </w:p>
    <w:p w:rsidR="004C3951" w:rsidRPr="00ED47A2" w:rsidRDefault="00D24CE8" w:rsidP="00AC61E0">
      <w:pPr>
        <w:spacing w:after="0"/>
        <w:jc w:val="center"/>
      </w:pPr>
      <w:r w:rsidRPr="00D24CE8">
        <w:t>FIGURA 2</w:t>
      </w:r>
      <w:r w:rsidRPr="00ED47A2">
        <w:t xml:space="preserve"> </w:t>
      </w:r>
      <w:r w:rsidR="004C3951" w:rsidRPr="00ED47A2">
        <w:t>-</w:t>
      </w:r>
      <w:r w:rsidR="008D49F1" w:rsidRPr="00ED47A2">
        <w:t xml:space="preserve"> Trinca típica presente no topo da parede paralela ao comprimento da laje</w:t>
      </w:r>
    </w:p>
    <w:p w:rsidR="004C3951" w:rsidRDefault="004C3951" w:rsidP="00AC61E0">
      <w:pPr>
        <w:pStyle w:val="SemEspaamento"/>
        <w:spacing w:before="0" w:line="360" w:lineRule="auto"/>
        <w:ind w:firstLine="720"/>
        <w:jc w:val="center"/>
      </w:pPr>
      <w:r>
        <w:rPr>
          <w:noProof/>
        </w:rPr>
        <w:drawing>
          <wp:inline distT="0" distB="0" distL="0" distR="0">
            <wp:extent cx="4667250" cy="1786270"/>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 títul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0817" cy="1787635"/>
                    </a:xfrm>
                    <a:prstGeom prst="rect">
                      <a:avLst/>
                    </a:prstGeom>
                  </pic:spPr>
                </pic:pic>
              </a:graphicData>
            </a:graphic>
          </wp:inline>
        </w:drawing>
      </w:r>
    </w:p>
    <w:p w:rsidR="00C217AA" w:rsidRPr="00AC61E0" w:rsidRDefault="008D49F1" w:rsidP="00AC61E0">
      <w:pPr>
        <w:spacing w:after="0"/>
        <w:jc w:val="center"/>
        <w:rPr>
          <w:sz w:val="20"/>
        </w:rPr>
      </w:pPr>
      <w:r w:rsidRPr="00AC61E0">
        <w:rPr>
          <w:sz w:val="20"/>
        </w:rPr>
        <w:t>Fonte:  SANTOS, 2014 apud THOMAZ, 2002</w:t>
      </w:r>
    </w:p>
    <w:p w:rsidR="00E2617C" w:rsidRPr="008D49F1" w:rsidRDefault="00E2617C" w:rsidP="001B0400">
      <w:pPr>
        <w:pStyle w:val="SemEspaamento"/>
        <w:spacing w:before="0" w:line="360" w:lineRule="auto"/>
        <w:ind w:firstLine="0"/>
        <w:jc w:val="both"/>
        <w:rPr>
          <w:sz w:val="20"/>
        </w:rPr>
      </w:pPr>
    </w:p>
    <w:p w:rsidR="00E2617C" w:rsidRPr="007F2D46" w:rsidRDefault="007F2D46" w:rsidP="001B0400">
      <w:pPr>
        <w:pStyle w:val="SemEspaamento"/>
        <w:spacing w:before="0" w:line="360" w:lineRule="auto"/>
        <w:ind w:firstLine="0"/>
        <w:jc w:val="both"/>
        <w:rPr>
          <w:rStyle w:val="nfase"/>
          <w:b w:val="0"/>
          <w:iCs w:val="0"/>
        </w:rPr>
      </w:pPr>
      <w:bookmarkStart w:id="12" w:name="_Toc531243023"/>
      <w:r>
        <w:rPr>
          <w:rStyle w:val="nfase"/>
          <w:b w:val="0"/>
          <w:iCs w:val="0"/>
        </w:rPr>
        <w:t xml:space="preserve">2.3.1.2 </w:t>
      </w:r>
      <w:r w:rsidR="00E2617C" w:rsidRPr="007F2D46">
        <w:rPr>
          <w:rStyle w:val="nfase"/>
          <w:b w:val="0"/>
          <w:iCs w:val="0"/>
        </w:rPr>
        <w:t>Fissuras devido a recalque diferencial</w:t>
      </w:r>
      <w:bookmarkEnd w:id="12"/>
    </w:p>
    <w:p w:rsidR="006036B0" w:rsidRPr="00ED47A2" w:rsidRDefault="006036B0" w:rsidP="001B0400">
      <w:pPr>
        <w:spacing w:after="0"/>
        <w:ind w:firstLine="0"/>
      </w:pPr>
    </w:p>
    <w:p w:rsidR="006036B0" w:rsidRPr="00ED47A2" w:rsidRDefault="00142898" w:rsidP="001B0400">
      <w:pPr>
        <w:spacing w:after="0"/>
      </w:pPr>
      <w:r w:rsidRPr="00ED47A2">
        <w:t>De acordo com Santos (2014)</w:t>
      </w:r>
      <w:r w:rsidR="005C3456" w:rsidRPr="00ED47A2">
        <w:t>,</w:t>
      </w:r>
      <w:r w:rsidRPr="00ED47A2">
        <w:t xml:space="preserve"> as fissuras provenientes de recalque diferencial s</w:t>
      </w:r>
      <w:r w:rsidR="006036B0" w:rsidRPr="00ED47A2">
        <w:t>ão fissuras que</w:t>
      </w:r>
      <w:r w:rsidR="00AE7BD0" w:rsidRPr="00ED47A2">
        <w:t xml:space="preserve"> originam-se quando as fundações s</w:t>
      </w:r>
      <w:r w:rsidRPr="00ED47A2">
        <w:t>ão sujeitas a</w:t>
      </w:r>
      <w:r w:rsidR="00AE7BD0" w:rsidRPr="00ED47A2">
        <w:t xml:space="preserve"> deformações </w:t>
      </w:r>
      <w:r w:rsidRPr="00ED47A2">
        <w:t xml:space="preserve">diferenciais </w:t>
      </w:r>
      <w:r w:rsidR="00AE7BD0" w:rsidRPr="00ED47A2">
        <w:t>na estrutura, podendo ser por adensamento</w:t>
      </w:r>
      <w:r w:rsidRPr="00ED47A2">
        <w:t xml:space="preserve"> ou recalques imediatos, deformando ou fraturando a própria fundação.</w:t>
      </w:r>
    </w:p>
    <w:p w:rsidR="0091070C" w:rsidRPr="00ED47A2" w:rsidRDefault="0091070C" w:rsidP="001B0400">
      <w:pPr>
        <w:spacing w:after="0"/>
      </w:pPr>
      <w:r w:rsidRPr="00ED47A2">
        <w:lastRenderedPageBreak/>
        <w:t>Pode-se citar como as principais causas de problemas patológicos em fundações</w:t>
      </w:r>
      <w:r w:rsidR="006A7CFC" w:rsidRPr="00ED47A2">
        <w:t xml:space="preserve">, </w:t>
      </w:r>
      <w:r w:rsidRPr="00ED47A2">
        <w:t xml:space="preserve">a </w:t>
      </w:r>
      <w:r w:rsidR="006A7CFC" w:rsidRPr="00ED47A2">
        <w:t xml:space="preserve">inexistência ou a falta de estudos geotécnicos, interpretação incorreta dos ensaios, má avaliação dos esforços originário da estrutura, utilização de tensão admissível do solo inadequada, utilização de cálculos ultrapassados, mão de obra desqualificada, processo construtivo impróprio e influências externas </w:t>
      </w:r>
      <w:r w:rsidRPr="00ED47A2">
        <w:t>(ZUCHETTI, 2015 apud DO CARMO, 2003).</w:t>
      </w:r>
    </w:p>
    <w:p w:rsidR="00B714EE" w:rsidRPr="00ED47A2" w:rsidRDefault="005C3456" w:rsidP="001B0400">
      <w:pPr>
        <w:spacing w:after="0"/>
      </w:pPr>
      <w:r w:rsidRPr="00ED47A2">
        <w:t>Para Santos (2014), a</w:t>
      </w:r>
      <w:r w:rsidR="00D469B1" w:rsidRPr="00ED47A2">
        <w:t xml:space="preserve"> f</w:t>
      </w:r>
      <w:r w:rsidR="00142898" w:rsidRPr="00ED47A2">
        <w:t>i</w:t>
      </w:r>
      <w:r w:rsidR="00803F7A" w:rsidRPr="00ED47A2">
        <w:t>ssura acontece</w:t>
      </w:r>
      <w:r w:rsidRPr="00ED47A2">
        <w:t>,</w:t>
      </w:r>
      <w:r w:rsidR="0011182F">
        <w:t xml:space="preserve"> porque</w:t>
      </w:r>
      <w:r w:rsidR="00803F7A" w:rsidRPr="00ED47A2">
        <w:t xml:space="preserve"> existe uma </w:t>
      </w:r>
      <w:r w:rsidR="00142898" w:rsidRPr="00ED47A2">
        <w:t>alteração</w:t>
      </w:r>
      <w:r w:rsidR="00D469B1" w:rsidRPr="00ED47A2">
        <w:t xml:space="preserve"> excessiva da estrutura, que </w:t>
      </w:r>
      <w:r w:rsidR="00803F7A" w:rsidRPr="00ED47A2">
        <w:t xml:space="preserve">ocorre </w:t>
      </w:r>
      <w:r w:rsidR="00D469B1" w:rsidRPr="00ED47A2">
        <w:t xml:space="preserve">uma deformação </w:t>
      </w:r>
      <w:r w:rsidR="00803F7A" w:rsidRPr="00ED47A2">
        <w:t>própria de tração nas paredes, que atua contribuindo com o aparecimento de fissuras, mantendo um padrão d</w:t>
      </w:r>
      <w:r w:rsidRPr="00ED47A2">
        <w:t>e 45° de inclinação nas paredes, como mostra a Figura 3.</w:t>
      </w:r>
    </w:p>
    <w:p w:rsidR="00AE7BD0" w:rsidRPr="00ED47A2" w:rsidRDefault="00AE7BD0" w:rsidP="001B0400">
      <w:pPr>
        <w:spacing w:after="0"/>
        <w:ind w:firstLine="0"/>
      </w:pPr>
    </w:p>
    <w:p w:rsidR="00ED47A2" w:rsidRDefault="00371631" w:rsidP="00AC61E0">
      <w:pPr>
        <w:spacing w:after="0"/>
        <w:jc w:val="center"/>
      </w:pPr>
      <w:r w:rsidRPr="00D24CE8">
        <w:t>FIGURA 3</w:t>
      </w:r>
      <w:r w:rsidRPr="00ED47A2">
        <w:t xml:space="preserve"> </w:t>
      </w:r>
      <w:r w:rsidR="00AE7BD0" w:rsidRPr="00ED47A2">
        <w:t>-</w:t>
      </w:r>
      <w:r w:rsidR="001B0400" w:rsidRPr="00ED47A2">
        <w:t xml:space="preserve"> </w:t>
      </w:r>
      <w:r w:rsidR="00AE7BD0" w:rsidRPr="00ED47A2">
        <w:t>Trinca provocada por recalque diferencial</w:t>
      </w:r>
      <w:r w:rsidRPr="00D61A5F">
        <w:rPr>
          <w:b/>
          <w:noProof/>
        </w:rPr>
        <w:drawing>
          <wp:inline distT="0" distB="0" distL="0" distR="0">
            <wp:extent cx="4314244" cy="338010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 títul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5567" cy="3404646"/>
                    </a:xfrm>
                    <a:prstGeom prst="rect">
                      <a:avLst/>
                    </a:prstGeom>
                  </pic:spPr>
                </pic:pic>
              </a:graphicData>
            </a:graphic>
          </wp:inline>
        </w:drawing>
      </w:r>
    </w:p>
    <w:p w:rsidR="00F071F7" w:rsidRPr="00ED47A2" w:rsidRDefault="00371631" w:rsidP="00AC61E0">
      <w:pPr>
        <w:spacing w:after="0"/>
        <w:jc w:val="center"/>
        <w:rPr>
          <w:sz w:val="20"/>
        </w:rPr>
      </w:pPr>
      <w:r w:rsidRPr="00ED47A2">
        <w:rPr>
          <w:sz w:val="20"/>
        </w:rPr>
        <w:t>Fonte:</w:t>
      </w:r>
      <w:r w:rsidR="00D24CE8">
        <w:rPr>
          <w:sz w:val="20"/>
        </w:rPr>
        <w:t xml:space="preserve"> ADAPTADO DE</w:t>
      </w:r>
      <w:r w:rsidRPr="00ED47A2">
        <w:rPr>
          <w:sz w:val="20"/>
        </w:rPr>
        <w:t xml:space="preserve"> OLIVEIRA (</w:t>
      </w:r>
      <w:r w:rsidR="0042796F" w:rsidRPr="00ED47A2">
        <w:rPr>
          <w:sz w:val="20"/>
        </w:rPr>
        <w:t>2012)</w:t>
      </w:r>
      <w:r w:rsidR="0042796F" w:rsidRPr="00ED47A2">
        <w:rPr>
          <w:i/>
          <w:sz w:val="20"/>
        </w:rPr>
        <w:t xml:space="preserve"> apud</w:t>
      </w:r>
      <w:r w:rsidR="00AE7BD0" w:rsidRPr="00ED47A2">
        <w:rPr>
          <w:i/>
          <w:sz w:val="20"/>
        </w:rPr>
        <w:t xml:space="preserve"> </w:t>
      </w:r>
      <w:r w:rsidRPr="00ED47A2">
        <w:rPr>
          <w:sz w:val="20"/>
        </w:rPr>
        <w:t>THOMAZ (</w:t>
      </w:r>
      <w:r w:rsidR="00AE7BD0" w:rsidRPr="00ED47A2">
        <w:rPr>
          <w:sz w:val="20"/>
        </w:rPr>
        <w:t>1949</w:t>
      </w:r>
      <w:r w:rsidRPr="00ED47A2">
        <w:rPr>
          <w:sz w:val="20"/>
        </w:rPr>
        <w:t>)</w:t>
      </w:r>
    </w:p>
    <w:p w:rsidR="00820DF0" w:rsidRPr="00D61A5F" w:rsidRDefault="00820DF0" w:rsidP="001B0400">
      <w:pPr>
        <w:pStyle w:val="SemEspaamento"/>
        <w:spacing w:before="0" w:line="360" w:lineRule="auto"/>
        <w:ind w:firstLine="0"/>
        <w:jc w:val="both"/>
        <w:rPr>
          <w:b w:val="0"/>
          <w:sz w:val="20"/>
        </w:rPr>
      </w:pPr>
    </w:p>
    <w:p w:rsidR="00142898" w:rsidRPr="007F2D46" w:rsidRDefault="007F2D46" w:rsidP="00AC61E0">
      <w:pPr>
        <w:pStyle w:val="SemEspaamento"/>
        <w:spacing w:before="0" w:line="360" w:lineRule="auto"/>
        <w:ind w:firstLine="0"/>
        <w:jc w:val="both"/>
        <w:rPr>
          <w:rStyle w:val="nfase"/>
          <w:b w:val="0"/>
          <w:iCs w:val="0"/>
        </w:rPr>
      </w:pPr>
      <w:bookmarkStart w:id="13" w:name="_Toc531243024"/>
      <w:r>
        <w:rPr>
          <w:rStyle w:val="nfase"/>
          <w:b w:val="0"/>
          <w:iCs w:val="0"/>
        </w:rPr>
        <w:t xml:space="preserve">2.3.1.3 </w:t>
      </w:r>
      <w:r w:rsidR="00142898" w:rsidRPr="007F2D46">
        <w:rPr>
          <w:rStyle w:val="nfase"/>
          <w:b w:val="0"/>
          <w:iCs w:val="0"/>
        </w:rPr>
        <w:t>Fissuras devido aos carregamentos</w:t>
      </w:r>
      <w:bookmarkEnd w:id="13"/>
    </w:p>
    <w:p w:rsidR="003369D5" w:rsidRPr="00142898" w:rsidRDefault="003369D5" w:rsidP="001B0400">
      <w:pPr>
        <w:pStyle w:val="SemEspaamento"/>
        <w:spacing w:before="0" w:line="360" w:lineRule="auto"/>
        <w:ind w:firstLine="0"/>
        <w:jc w:val="both"/>
        <w:rPr>
          <w:i/>
        </w:rPr>
      </w:pPr>
    </w:p>
    <w:p w:rsidR="00374CFC" w:rsidRPr="00ED47A2" w:rsidRDefault="005C3456" w:rsidP="001B0400">
      <w:pPr>
        <w:spacing w:after="0"/>
      </w:pPr>
      <w:r w:rsidRPr="00ED47A2">
        <w:t>Segundo Santos (2014), as</w:t>
      </w:r>
      <w:r w:rsidR="00724F3B" w:rsidRPr="00ED47A2">
        <w:t xml:space="preserve"> fissuras</w:t>
      </w:r>
      <w:r w:rsidR="0011182F">
        <w:t xml:space="preserve"> são</w:t>
      </w:r>
      <w:r w:rsidR="00724F3B" w:rsidRPr="00ED47A2">
        <w:t xml:space="preserve"> originadas pela incapacidade da estrutura de resistir a ação dos carregamentos que atuam sobre a mesma, seja por sobrecargas não previstas, erros na execução ou cálculo estrutural incorreto.</w:t>
      </w:r>
      <w:r w:rsidR="00374CFC" w:rsidRPr="00ED47A2">
        <w:t xml:space="preserve"> </w:t>
      </w:r>
    </w:p>
    <w:p w:rsidR="009B7F8B" w:rsidRDefault="004F03E7" w:rsidP="0011182F">
      <w:pPr>
        <w:spacing w:after="0"/>
      </w:pPr>
      <w:r w:rsidRPr="00ED47A2">
        <w:t xml:space="preserve">As trincas no concreto armado manifestam-se tanto com sobrecargas previstas ou não, sem que a estrutura sofra a ruptura ou fique instável. A incidência de fissuras </w:t>
      </w:r>
      <w:r w:rsidRPr="00ED47A2">
        <w:lastRenderedPageBreak/>
        <w:t xml:space="preserve">produz uma redistribuição das tensões ao longo da peça fissurada, podendo atingir os elementos vizinhos, desta forma a estrutura (ou parte dela) absorve a solicitação externa </w:t>
      </w:r>
      <w:r w:rsidR="003369D5" w:rsidRPr="00ED47A2">
        <w:t>(</w:t>
      </w:r>
      <w:r w:rsidR="00374CFC" w:rsidRPr="00ED47A2">
        <w:t xml:space="preserve">ZUCHETTI, 2015 apud </w:t>
      </w:r>
      <w:r w:rsidR="003369D5" w:rsidRPr="00ED47A2">
        <w:t>THOMAZ, 1989).</w:t>
      </w:r>
    </w:p>
    <w:p w:rsidR="007E60BA" w:rsidRDefault="007E60BA" w:rsidP="0011182F">
      <w:pPr>
        <w:spacing w:after="0"/>
      </w:pPr>
    </w:p>
    <w:p w:rsidR="004F03E7" w:rsidRPr="007F2D46" w:rsidRDefault="007F2D46" w:rsidP="00AC61E0">
      <w:pPr>
        <w:pStyle w:val="SemEspaamento"/>
        <w:spacing w:before="0" w:line="360" w:lineRule="auto"/>
        <w:ind w:firstLine="0"/>
        <w:jc w:val="both"/>
        <w:rPr>
          <w:rStyle w:val="nfase"/>
          <w:b w:val="0"/>
          <w:i w:val="0"/>
          <w:iCs w:val="0"/>
        </w:rPr>
      </w:pPr>
      <w:bookmarkStart w:id="14" w:name="_Toc531243025"/>
      <w:r>
        <w:rPr>
          <w:rStyle w:val="nfase"/>
          <w:b w:val="0"/>
          <w:i w:val="0"/>
          <w:iCs w:val="0"/>
        </w:rPr>
        <w:t xml:space="preserve">2.3.1.4 </w:t>
      </w:r>
      <w:r w:rsidR="004F03E7" w:rsidRPr="007F2D46">
        <w:rPr>
          <w:rStyle w:val="nfase"/>
          <w:b w:val="0"/>
          <w:i w:val="0"/>
          <w:iCs w:val="0"/>
        </w:rPr>
        <w:t>Cisalhamento</w:t>
      </w:r>
      <w:bookmarkEnd w:id="14"/>
    </w:p>
    <w:p w:rsidR="001E1EB0" w:rsidRPr="00ED47A2" w:rsidRDefault="001E1EB0" w:rsidP="001B0400">
      <w:pPr>
        <w:spacing w:after="0"/>
        <w:ind w:firstLine="0"/>
      </w:pPr>
    </w:p>
    <w:p w:rsidR="001E1EB0" w:rsidRPr="00ED47A2" w:rsidRDefault="00B64824" w:rsidP="001B0400">
      <w:pPr>
        <w:spacing w:after="0"/>
      </w:pPr>
      <w:r w:rsidRPr="00ED47A2">
        <w:t>As trinca</w:t>
      </w:r>
      <w:r w:rsidR="003B62D0" w:rsidRPr="00ED47A2">
        <w:t>s de cisalhamento</w:t>
      </w:r>
      <w:r w:rsidR="007F2D46" w:rsidRPr="00ED47A2">
        <w:t xml:space="preserve"> surgem</w:t>
      </w:r>
      <w:r w:rsidRPr="00ED47A2">
        <w:t xml:space="preserve"> </w:t>
      </w:r>
      <w:r w:rsidR="001E1EB0" w:rsidRPr="00ED47A2">
        <w:t xml:space="preserve">nos pontos </w:t>
      </w:r>
      <w:r w:rsidR="003B62D0" w:rsidRPr="00ED47A2">
        <w:t xml:space="preserve">comuns </w:t>
      </w:r>
      <w:r w:rsidR="001E1EB0" w:rsidRPr="00ED47A2">
        <w:t>de cortante</w:t>
      </w:r>
      <w:r w:rsidRPr="00ED47A2">
        <w:t xml:space="preserve"> máxima e são originados</w:t>
      </w:r>
      <w:r w:rsidR="001E1EB0" w:rsidRPr="00ED47A2">
        <w:t xml:space="preserve"> por seçã</w:t>
      </w:r>
      <w:r w:rsidRPr="00ED47A2">
        <w:t xml:space="preserve">o insuficiente, sobrecargas, </w:t>
      </w:r>
      <w:r w:rsidR="001E1EB0" w:rsidRPr="00ED47A2">
        <w:t xml:space="preserve">armadura </w:t>
      </w:r>
      <w:r w:rsidRPr="00ED47A2">
        <w:t>insuficiente ou disposto de forma incorreta para combater o cisalhamento da peça estrutural</w:t>
      </w:r>
      <w:r w:rsidR="001E1EB0" w:rsidRPr="00ED47A2">
        <w:t xml:space="preserve"> (MARCELLI, 2007)</w:t>
      </w:r>
    </w:p>
    <w:p w:rsidR="001E1EB0" w:rsidRPr="00ED47A2" w:rsidRDefault="001E1EB0" w:rsidP="001B0400">
      <w:pPr>
        <w:spacing w:after="0"/>
      </w:pPr>
      <w:r w:rsidRPr="00ED47A2">
        <w:t xml:space="preserve">De acordo com Santos (2014) </w:t>
      </w:r>
      <w:r w:rsidR="004F03E7" w:rsidRPr="00ED47A2">
        <w:t>nos apoios das vigas, costuma-se surgir fissuras de cisalhamento</w:t>
      </w:r>
      <w:r w:rsidR="006E3EA0" w:rsidRPr="00ED47A2">
        <w:t>, as quais apresentam normalmente inclinação</w:t>
      </w:r>
      <w:r w:rsidR="004F03E7" w:rsidRPr="00ED47A2">
        <w:t xml:space="preserve"> de 45º em relação ao apoio dos</w:t>
      </w:r>
      <w:r w:rsidR="006E3EA0" w:rsidRPr="00ED47A2">
        <w:t xml:space="preserve"> elementos fletidos, avançam até as armaduras e alcança onde</w:t>
      </w:r>
      <w:r w:rsidR="004F4DD1" w:rsidRPr="00ED47A2">
        <w:t xml:space="preserve"> está sendo aplicado as cargas, como mostra a Figura 4. T</w:t>
      </w:r>
      <w:r w:rsidR="006E3EA0" w:rsidRPr="00ED47A2">
        <w:t>ais fissuras sucedem pelas sobrecargas não calculadas, fraco desempenho do concreto a resistência</w:t>
      </w:r>
      <w:r w:rsidR="00BD1481" w:rsidRPr="00ED47A2">
        <w:t xml:space="preserve"> e a má colocação dos estribos ou insuficiência dos mesmos</w:t>
      </w:r>
      <w:r w:rsidR="004F4DD1" w:rsidRPr="00ED47A2">
        <w:t xml:space="preserve">. </w:t>
      </w:r>
    </w:p>
    <w:p w:rsidR="001E1EB0" w:rsidRPr="00ED47A2" w:rsidRDefault="001E1EB0" w:rsidP="001B0400">
      <w:pPr>
        <w:spacing w:after="0"/>
        <w:ind w:firstLine="0"/>
      </w:pPr>
    </w:p>
    <w:p w:rsidR="001E1EB0" w:rsidRPr="00D24CE8" w:rsidRDefault="001E1EB0" w:rsidP="00AC61E0">
      <w:pPr>
        <w:spacing w:after="0"/>
        <w:jc w:val="center"/>
      </w:pPr>
      <w:r w:rsidRPr="00D24CE8">
        <w:t>F</w:t>
      </w:r>
      <w:r w:rsidR="001D2E9F" w:rsidRPr="00D24CE8">
        <w:t>IGURA</w:t>
      </w:r>
      <w:r w:rsidR="00D0439C" w:rsidRPr="00D24CE8">
        <w:t xml:space="preserve"> 4</w:t>
      </w:r>
      <w:r w:rsidRPr="00D24CE8">
        <w:t xml:space="preserve"> – Fissuração em viga solicitada a flexão</w:t>
      </w:r>
    </w:p>
    <w:p w:rsidR="001E1EB0" w:rsidRPr="001E1EB0" w:rsidRDefault="001E1EB0" w:rsidP="00AC61E0">
      <w:pPr>
        <w:pStyle w:val="SemEspaamento"/>
        <w:spacing w:before="0" w:line="360" w:lineRule="auto"/>
        <w:jc w:val="center"/>
      </w:pPr>
      <w:r>
        <w:rPr>
          <w:noProof/>
        </w:rPr>
        <w:drawing>
          <wp:inline distT="0" distB="0" distL="0" distR="0">
            <wp:extent cx="4853765" cy="1899138"/>
            <wp:effectExtent l="19050" t="0" r="398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m títul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5690" cy="1907717"/>
                    </a:xfrm>
                    <a:prstGeom prst="rect">
                      <a:avLst/>
                    </a:prstGeom>
                  </pic:spPr>
                </pic:pic>
              </a:graphicData>
            </a:graphic>
          </wp:inline>
        </w:drawing>
      </w:r>
    </w:p>
    <w:p w:rsidR="00C7137A" w:rsidRDefault="001E1EB0" w:rsidP="00AC61E0">
      <w:pPr>
        <w:spacing w:after="0"/>
        <w:jc w:val="center"/>
        <w:rPr>
          <w:sz w:val="20"/>
        </w:rPr>
      </w:pPr>
      <w:r w:rsidRPr="00ED47A2">
        <w:rPr>
          <w:sz w:val="20"/>
        </w:rPr>
        <w:t xml:space="preserve">Fonte: </w:t>
      </w:r>
      <w:r w:rsidR="00D24CE8">
        <w:rPr>
          <w:sz w:val="20"/>
        </w:rPr>
        <w:t xml:space="preserve">ADAPTADO DE </w:t>
      </w:r>
      <w:r w:rsidRPr="00ED47A2">
        <w:rPr>
          <w:sz w:val="20"/>
        </w:rPr>
        <w:t>SANTOS, 2014 apud THOMAZ, 2002</w:t>
      </w:r>
    </w:p>
    <w:p w:rsidR="00CD3FC2" w:rsidRPr="00ED47A2" w:rsidRDefault="00CD3FC2" w:rsidP="00AC61E0">
      <w:pPr>
        <w:spacing w:after="0"/>
        <w:jc w:val="center"/>
        <w:rPr>
          <w:sz w:val="20"/>
        </w:rPr>
      </w:pPr>
    </w:p>
    <w:p w:rsidR="0094211E" w:rsidRPr="007F2D46" w:rsidRDefault="007F2D46" w:rsidP="00AC61E0">
      <w:pPr>
        <w:pStyle w:val="SemEspaamento"/>
        <w:spacing w:before="0" w:line="360" w:lineRule="auto"/>
        <w:ind w:firstLine="0"/>
        <w:jc w:val="both"/>
        <w:rPr>
          <w:rStyle w:val="nfase"/>
          <w:b w:val="0"/>
          <w:iCs w:val="0"/>
          <w:u w:val="single"/>
        </w:rPr>
      </w:pPr>
      <w:bookmarkStart w:id="15" w:name="_Toc531243026"/>
      <w:r w:rsidRPr="007F2D46">
        <w:rPr>
          <w:rStyle w:val="nfase"/>
          <w:b w:val="0"/>
          <w:iCs w:val="0"/>
          <w:u w:val="single"/>
        </w:rPr>
        <w:t xml:space="preserve">2.3.1.1.1 </w:t>
      </w:r>
      <w:r w:rsidR="00B64824" w:rsidRPr="007F2D46">
        <w:rPr>
          <w:rStyle w:val="nfase"/>
          <w:b w:val="0"/>
          <w:iCs w:val="0"/>
          <w:u w:val="single"/>
        </w:rPr>
        <w:t>Torção</w:t>
      </w:r>
      <w:bookmarkEnd w:id="15"/>
    </w:p>
    <w:p w:rsidR="009F6815" w:rsidRDefault="009F6815" w:rsidP="001B0400">
      <w:pPr>
        <w:pStyle w:val="SemEspaamento"/>
        <w:spacing w:before="0" w:line="360" w:lineRule="auto"/>
        <w:ind w:firstLine="720"/>
        <w:jc w:val="both"/>
      </w:pPr>
    </w:p>
    <w:p w:rsidR="00666C98" w:rsidRPr="00ED47A2" w:rsidRDefault="009F6815" w:rsidP="001B0400">
      <w:pPr>
        <w:spacing w:after="0"/>
      </w:pPr>
      <w:r w:rsidRPr="00ED47A2">
        <w:t>De acordo com Gonçalves (2015), q</w:t>
      </w:r>
      <w:r w:rsidR="00FC13D8" w:rsidRPr="00ED47A2">
        <w:t>uando um elemento de concreto está sujeito à rotação em ligação</w:t>
      </w:r>
      <w:r w:rsidRPr="00ED47A2">
        <w:t xml:space="preserve"> à sua seção transversal, pode-se dizer que está sofrendo torção. É comumente observada em sacadas de edifícios, lajes com flecha excessiva apoiados sobre as vigas, ou lajes em balanço.</w:t>
      </w:r>
      <w:r w:rsidR="00666C98" w:rsidRPr="00ED47A2">
        <w:t xml:space="preserve"> </w:t>
      </w:r>
    </w:p>
    <w:p w:rsidR="009F6815" w:rsidRPr="00ED47A2" w:rsidRDefault="00252479" w:rsidP="001B0400">
      <w:pPr>
        <w:spacing w:after="0"/>
      </w:pPr>
      <w:r w:rsidRPr="00ED47A2">
        <w:lastRenderedPageBreak/>
        <w:t>Diante disso, nesses elementos da construção pode ocorrer</w:t>
      </w:r>
      <w:r w:rsidR="009F6815" w:rsidRPr="00ED47A2">
        <w:t xml:space="preserve"> uma rotação no plano da seção transversal </w:t>
      </w:r>
      <w:r w:rsidRPr="00ED47A2">
        <w:t>da estrutura</w:t>
      </w:r>
      <w:r w:rsidR="009F6815" w:rsidRPr="00ED47A2">
        <w:t xml:space="preserve"> e,</w:t>
      </w:r>
      <w:r w:rsidR="00666C98" w:rsidRPr="00ED47A2">
        <w:t xml:space="preserve"> podendo gerar deformações que não serão suportados pela peça, surgindo fissuras características de torção.</w:t>
      </w:r>
      <w:r w:rsidR="009F6815" w:rsidRPr="00ED47A2">
        <w:t xml:space="preserve"> </w:t>
      </w:r>
      <w:r w:rsidRPr="00ED47A2">
        <w:t>Essas fissuras apresentam inclinação aproximada de 45° e são e</w:t>
      </w:r>
      <w:r w:rsidR="00A65EB9" w:rsidRPr="00ED47A2">
        <w:t xml:space="preserve">ncontradas nas laterais das </w:t>
      </w:r>
      <w:r w:rsidR="00BF68B4" w:rsidRPr="00ED47A2">
        <w:t xml:space="preserve">vigas </w:t>
      </w:r>
      <w:r w:rsidRPr="00ED47A2">
        <w:t>em forma</w:t>
      </w:r>
      <w:r w:rsidR="00BF68B4" w:rsidRPr="00ED47A2">
        <w:t xml:space="preserve"> de segmentos de retas reversas </w:t>
      </w:r>
      <w:r w:rsidR="009F6815" w:rsidRPr="00ED47A2">
        <w:t>(MARCELLI, 2007)</w:t>
      </w:r>
      <w:r w:rsidR="00FC13D8" w:rsidRPr="00ED47A2">
        <w:t>.</w:t>
      </w:r>
    </w:p>
    <w:p w:rsidR="003B62D0" w:rsidRPr="00ED47A2" w:rsidRDefault="003B62D0" w:rsidP="001B0400">
      <w:pPr>
        <w:spacing w:after="0"/>
        <w:ind w:firstLine="0"/>
      </w:pPr>
    </w:p>
    <w:p w:rsidR="009B7C28" w:rsidRPr="007F2D46" w:rsidRDefault="007F2D46" w:rsidP="00AC61E0">
      <w:pPr>
        <w:pStyle w:val="SemEspaamento"/>
        <w:spacing w:before="0" w:line="360" w:lineRule="auto"/>
        <w:ind w:firstLine="0"/>
        <w:jc w:val="both"/>
        <w:rPr>
          <w:rStyle w:val="nfase"/>
          <w:b w:val="0"/>
          <w:iCs w:val="0"/>
          <w:u w:val="single"/>
        </w:rPr>
      </w:pPr>
      <w:bookmarkStart w:id="16" w:name="_Toc531243027"/>
      <w:r w:rsidRPr="007F2D46">
        <w:rPr>
          <w:rStyle w:val="nfase"/>
          <w:b w:val="0"/>
          <w:iCs w:val="0"/>
          <w:u w:val="single"/>
        </w:rPr>
        <w:t xml:space="preserve">2.3.1.1.2 </w:t>
      </w:r>
      <w:r w:rsidR="009B7C28" w:rsidRPr="007F2D46">
        <w:rPr>
          <w:rStyle w:val="nfase"/>
          <w:b w:val="0"/>
          <w:iCs w:val="0"/>
          <w:u w:val="single"/>
        </w:rPr>
        <w:t>Compressão</w:t>
      </w:r>
      <w:bookmarkEnd w:id="16"/>
    </w:p>
    <w:p w:rsidR="00666C98" w:rsidRDefault="00666C98" w:rsidP="001B0400">
      <w:pPr>
        <w:pStyle w:val="SemEspaamento"/>
        <w:spacing w:before="0" w:line="360" w:lineRule="auto"/>
        <w:ind w:firstLine="0"/>
        <w:jc w:val="both"/>
        <w:rPr>
          <w:u w:val="single"/>
        </w:rPr>
      </w:pPr>
    </w:p>
    <w:p w:rsidR="00AC61E0" w:rsidRDefault="00A65EB9" w:rsidP="00CD3FC2">
      <w:pPr>
        <w:spacing w:after="0"/>
      </w:pPr>
      <w:r w:rsidRPr="00ED47A2">
        <w:t xml:space="preserve">Para </w:t>
      </w:r>
      <w:proofErr w:type="spellStart"/>
      <w:r w:rsidR="002F0490" w:rsidRPr="00ED47A2">
        <w:t>M</w:t>
      </w:r>
      <w:r w:rsidR="009B7F8B" w:rsidRPr="00ED47A2">
        <w:t>arcelli</w:t>
      </w:r>
      <w:proofErr w:type="spellEnd"/>
      <w:r w:rsidR="002F0490" w:rsidRPr="00ED47A2">
        <w:t xml:space="preserve"> </w:t>
      </w:r>
      <w:r w:rsidRPr="00ED47A2">
        <w:t>(2007</w:t>
      </w:r>
      <w:r w:rsidR="00252479" w:rsidRPr="00ED47A2">
        <w:t xml:space="preserve">), </w:t>
      </w:r>
      <w:r w:rsidR="00D34CED" w:rsidRPr="00ED47A2">
        <w:t xml:space="preserve">é necessário muita atenção e medidas rápidas e eficazes para corrigir </w:t>
      </w:r>
      <w:r w:rsidR="00252479" w:rsidRPr="00ED47A2">
        <w:t>o surgimento de trincas provocados por compressão nos pilares e vigas</w:t>
      </w:r>
      <w:r w:rsidR="00D34CED" w:rsidRPr="00ED47A2">
        <w:t xml:space="preserve"> de uma estrutura</w:t>
      </w:r>
      <w:r w:rsidR="00EF55EC" w:rsidRPr="00ED47A2">
        <w:t xml:space="preserve">, uma vez que o concreto é o </w:t>
      </w:r>
      <w:r w:rsidR="00D34CED" w:rsidRPr="00ED47A2">
        <w:t xml:space="preserve">principal </w:t>
      </w:r>
      <w:r w:rsidR="00EF55EC" w:rsidRPr="00ED47A2">
        <w:t xml:space="preserve">elemento </w:t>
      </w:r>
      <w:r w:rsidR="00252479" w:rsidRPr="00ED47A2">
        <w:t xml:space="preserve">responsável </w:t>
      </w:r>
      <w:r w:rsidR="00D34CED" w:rsidRPr="00ED47A2">
        <w:t xml:space="preserve">por </w:t>
      </w:r>
      <w:r w:rsidR="00252479" w:rsidRPr="00ED47A2">
        <w:t>absorver a</w:t>
      </w:r>
      <w:r w:rsidR="00EF55EC" w:rsidRPr="00ED47A2">
        <w:t xml:space="preserve"> maior p</w:t>
      </w:r>
      <w:r w:rsidR="00252479" w:rsidRPr="00ED47A2">
        <w:t>arte dos esforços de compressão. O</w:t>
      </w:r>
      <w:r w:rsidR="00EF55EC" w:rsidRPr="00ED47A2">
        <w:t xml:space="preserve"> aparecimento de fissuras</w:t>
      </w:r>
      <w:r w:rsidR="00252479" w:rsidRPr="00ED47A2">
        <w:t xml:space="preserve"> pode </w:t>
      </w:r>
      <w:r w:rsidR="00D34CED" w:rsidRPr="00ED47A2">
        <w:t xml:space="preserve">ser </w:t>
      </w:r>
      <w:r w:rsidR="00252479" w:rsidRPr="00ED47A2">
        <w:t>um</w:t>
      </w:r>
      <w:r w:rsidR="00EF55EC" w:rsidRPr="00ED47A2">
        <w:t xml:space="preserve"> indicio iminente </w:t>
      </w:r>
      <w:r w:rsidR="00252479" w:rsidRPr="00ED47A2">
        <w:t>do</w:t>
      </w:r>
      <w:r w:rsidR="00EF55EC" w:rsidRPr="00ED47A2">
        <w:t xml:space="preserve"> </w:t>
      </w:r>
      <w:r w:rsidR="00D34CED" w:rsidRPr="00ED47A2">
        <w:t xml:space="preserve">colapso </w:t>
      </w:r>
      <w:r w:rsidR="00EF55EC" w:rsidRPr="00ED47A2">
        <w:t xml:space="preserve">da peça, ou até a perda da capacidade de suportar cargas, fazendo-o redistribuir os esforços nos pilares </w:t>
      </w:r>
      <w:r w:rsidR="00A64560" w:rsidRPr="00ED47A2">
        <w:t>próximos, deixando- os sobrecarregados e passiveis de ruptura.</w:t>
      </w:r>
      <w:r w:rsidR="00EF55EC" w:rsidRPr="00ED47A2">
        <w:t xml:space="preserve"> </w:t>
      </w:r>
    </w:p>
    <w:p w:rsidR="007E60BA" w:rsidRPr="00ED47A2" w:rsidRDefault="007E60BA" w:rsidP="007E60BA">
      <w:pPr>
        <w:spacing w:after="0"/>
        <w:ind w:firstLine="0"/>
      </w:pPr>
    </w:p>
    <w:p w:rsidR="00A65EB9" w:rsidRPr="00D24CE8" w:rsidRDefault="001D2E9F" w:rsidP="00AC61E0">
      <w:pPr>
        <w:spacing w:after="0"/>
        <w:jc w:val="center"/>
      </w:pPr>
      <w:r w:rsidRPr="00D24CE8">
        <w:t>FIGURA</w:t>
      </w:r>
      <w:r w:rsidR="00A65EB9" w:rsidRPr="00D24CE8">
        <w:t xml:space="preserve"> </w:t>
      </w:r>
      <w:r w:rsidR="00D0439C" w:rsidRPr="00D24CE8">
        <w:t xml:space="preserve">5 </w:t>
      </w:r>
      <w:r w:rsidR="009911E7" w:rsidRPr="00D24CE8">
        <w:t>– Trincas de</w:t>
      </w:r>
      <w:r w:rsidR="00A65EB9" w:rsidRPr="00D24CE8">
        <w:t xml:space="preserve"> Compressão</w:t>
      </w:r>
    </w:p>
    <w:p w:rsidR="00A65EB9" w:rsidRDefault="00A65EB9" w:rsidP="00AC61E0">
      <w:pPr>
        <w:pStyle w:val="SemEspaamento"/>
        <w:spacing w:before="0" w:line="360" w:lineRule="auto"/>
        <w:ind w:firstLine="0"/>
        <w:jc w:val="center"/>
      </w:pPr>
      <w:r>
        <w:rPr>
          <w:noProof/>
        </w:rPr>
        <w:drawing>
          <wp:inline distT="0" distB="0" distL="0" distR="0">
            <wp:extent cx="4984038" cy="4152900"/>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 títul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2674" cy="4193426"/>
                    </a:xfrm>
                    <a:prstGeom prst="rect">
                      <a:avLst/>
                    </a:prstGeom>
                  </pic:spPr>
                </pic:pic>
              </a:graphicData>
            </a:graphic>
          </wp:inline>
        </w:drawing>
      </w:r>
    </w:p>
    <w:p w:rsidR="007E60BA" w:rsidRPr="001D2E9F" w:rsidRDefault="00371631" w:rsidP="007E60BA">
      <w:pPr>
        <w:spacing w:after="0"/>
        <w:jc w:val="center"/>
        <w:rPr>
          <w:sz w:val="20"/>
        </w:rPr>
      </w:pPr>
      <w:r w:rsidRPr="001D2E9F">
        <w:rPr>
          <w:sz w:val="20"/>
        </w:rPr>
        <w:t xml:space="preserve">Fonte: </w:t>
      </w:r>
      <w:r w:rsidR="001D2E9F">
        <w:rPr>
          <w:sz w:val="20"/>
        </w:rPr>
        <w:t xml:space="preserve"> </w:t>
      </w:r>
      <w:r w:rsidR="00D24CE8">
        <w:rPr>
          <w:sz w:val="20"/>
        </w:rPr>
        <w:t xml:space="preserve">ADAPTADO DE </w:t>
      </w:r>
      <w:r w:rsidRPr="001D2E9F">
        <w:rPr>
          <w:sz w:val="20"/>
        </w:rPr>
        <w:t>MARCELLI (2007)</w:t>
      </w:r>
    </w:p>
    <w:p w:rsidR="00FC13D8" w:rsidRPr="007F2D46" w:rsidRDefault="007F2D46" w:rsidP="00AC61E0">
      <w:pPr>
        <w:pStyle w:val="SemEspaamento"/>
        <w:spacing w:before="0" w:line="360" w:lineRule="auto"/>
        <w:ind w:firstLine="0"/>
        <w:jc w:val="both"/>
        <w:rPr>
          <w:rStyle w:val="nfase"/>
          <w:b w:val="0"/>
          <w:iCs w:val="0"/>
          <w:u w:val="single"/>
        </w:rPr>
      </w:pPr>
      <w:bookmarkStart w:id="17" w:name="_Toc531243028"/>
      <w:r>
        <w:rPr>
          <w:rStyle w:val="nfase"/>
          <w:b w:val="0"/>
          <w:iCs w:val="0"/>
        </w:rPr>
        <w:lastRenderedPageBreak/>
        <w:t xml:space="preserve">2.3.1.1.3 </w:t>
      </w:r>
      <w:r w:rsidR="00FC13D8" w:rsidRPr="007F2D46">
        <w:rPr>
          <w:rStyle w:val="nfase"/>
          <w:b w:val="0"/>
          <w:iCs w:val="0"/>
          <w:u w:val="single"/>
        </w:rPr>
        <w:t>Flexão</w:t>
      </w:r>
      <w:bookmarkEnd w:id="17"/>
      <w:r w:rsidR="00FC13D8" w:rsidRPr="007F2D46">
        <w:rPr>
          <w:rStyle w:val="nfase"/>
          <w:b w:val="0"/>
          <w:iCs w:val="0"/>
          <w:u w:val="single"/>
        </w:rPr>
        <w:t xml:space="preserve"> </w:t>
      </w:r>
    </w:p>
    <w:p w:rsidR="00BF68B4" w:rsidRDefault="00BF68B4" w:rsidP="001B0400">
      <w:pPr>
        <w:pStyle w:val="SemEspaamento"/>
        <w:spacing w:before="0" w:line="360" w:lineRule="auto"/>
        <w:ind w:firstLine="0"/>
        <w:jc w:val="both"/>
      </w:pPr>
    </w:p>
    <w:p w:rsidR="001C4D87" w:rsidRPr="00ED47A2" w:rsidRDefault="00BF68B4" w:rsidP="001B0400">
      <w:pPr>
        <w:spacing w:after="0"/>
      </w:pPr>
      <w:r w:rsidRPr="00ED47A2">
        <w:t xml:space="preserve">Este tipo de fissura pode ocorrer quando o engenheiro calculista subdimensiona a estrutura, ou seja, quando não é feita uma avaliação correta da sobrecarga </w:t>
      </w:r>
      <w:r w:rsidR="00D34CED" w:rsidRPr="00ED47A2">
        <w:t>atuante</w:t>
      </w:r>
      <w:r w:rsidRPr="00ED47A2">
        <w:t xml:space="preserve">. Ou ainda, a fissura pode ser consequência da deficiência dos materiais empregados na execução e também </w:t>
      </w:r>
      <w:r w:rsidR="00D34CED" w:rsidRPr="00ED47A2">
        <w:t>devido a</w:t>
      </w:r>
      <w:r w:rsidRPr="00ED47A2">
        <w:t xml:space="preserve"> mudança no tipo de utilização da estrutura, causando cargas maiores que as previstas em projeto (</w:t>
      </w:r>
      <w:r w:rsidR="001C4D87" w:rsidRPr="00ED47A2">
        <w:t xml:space="preserve">GONÇALVES, 2015 apud </w:t>
      </w:r>
      <w:r w:rsidR="004F4DD1" w:rsidRPr="00ED47A2">
        <w:t>HELENE, 1992).</w:t>
      </w:r>
    </w:p>
    <w:p w:rsidR="00AC61E0" w:rsidRDefault="00D34CED" w:rsidP="007E60BA">
      <w:pPr>
        <w:spacing w:after="0"/>
      </w:pPr>
      <w:r w:rsidRPr="00ED47A2">
        <w:t>Segundo Santos (2014)</w:t>
      </w:r>
      <w:r w:rsidR="004F4DD1" w:rsidRPr="00ED47A2">
        <w:t>,</w:t>
      </w:r>
      <w:r w:rsidRPr="00ED47A2">
        <w:t xml:space="preserve"> o</w:t>
      </w:r>
      <w:r w:rsidR="00BF68B4" w:rsidRPr="00ED47A2">
        <w:t xml:space="preserve">s danos ocorridos em vigas, marquises e balanços devido à flexão geralmente manifestam-se através de fissuras localizadas no meio do vão, e, no caso das vigas, </w:t>
      </w:r>
      <w:r w:rsidR="00820DF0" w:rsidRPr="00ED47A2">
        <w:t>está</w:t>
      </w:r>
      <w:r w:rsidR="00BF68B4" w:rsidRPr="00ED47A2">
        <w:t xml:space="preserve"> tende a inclinar-se à medid</w:t>
      </w:r>
      <w:r w:rsidR="004F4DD1" w:rsidRPr="00ED47A2">
        <w:t>a que se aproxima dos apoios.</w:t>
      </w:r>
      <w:r w:rsidR="007B33B2" w:rsidRPr="00ED47A2">
        <w:t xml:space="preserve"> Conforme é observado na Figura 6.</w:t>
      </w:r>
    </w:p>
    <w:p w:rsidR="007E60BA" w:rsidRDefault="007E60BA" w:rsidP="007E60BA">
      <w:pPr>
        <w:spacing w:after="0"/>
      </w:pPr>
    </w:p>
    <w:p w:rsidR="007B33B2" w:rsidRPr="00ED47A2" w:rsidRDefault="007B33B2" w:rsidP="00AC61E0">
      <w:pPr>
        <w:spacing w:after="0"/>
        <w:jc w:val="center"/>
      </w:pPr>
      <w:r w:rsidRPr="00D24CE8">
        <w:t>FIGURA 6 – Trinca</w:t>
      </w:r>
      <w:r w:rsidRPr="00ED47A2">
        <w:t xml:space="preserve"> de flexão em viga</w:t>
      </w:r>
    </w:p>
    <w:p w:rsidR="007B33B2" w:rsidRDefault="007B33B2" w:rsidP="00AC61E0">
      <w:pPr>
        <w:pStyle w:val="SemEspaamento"/>
        <w:spacing w:before="0" w:line="360" w:lineRule="auto"/>
        <w:ind w:firstLine="0"/>
        <w:jc w:val="center"/>
      </w:pPr>
      <w:r>
        <w:rPr>
          <w:noProof/>
        </w:rPr>
        <w:drawing>
          <wp:inline distT="0" distB="0" distL="0" distR="0">
            <wp:extent cx="5040526" cy="1257300"/>
            <wp:effectExtent l="0" t="0" r="825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m 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7327" cy="1258996"/>
                    </a:xfrm>
                    <a:prstGeom prst="rect">
                      <a:avLst/>
                    </a:prstGeom>
                  </pic:spPr>
                </pic:pic>
              </a:graphicData>
            </a:graphic>
          </wp:inline>
        </w:drawing>
      </w:r>
    </w:p>
    <w:p w:rsidR="007B33B2" w:rsidRPr="001D2E9F" w:rsidRDefault="007B33B2" w:rsidP="00AC61E0">
      <w:pPr>
        <w:spacing w:after="0"/>
        <w:jc w:val="center"/>
        <w:rPr>
          <w:sz w:val="20"/>
        </w:rPr>
      </w:pPr>
      <w:r w:rsidRPr="001D2E9F">
        <w:rPr>
          <w:sz w:val="20"/>
        </w:rPr>
        <w:t xml:space="preserve">Fonte: </w:t>
      </w:r>
      <w:r w:rsidR="00D24CE8" w:rsidRPr="001D2E9F">
        <w:rPr>
          <w:sz w:val="20"/>
        </w:rPr>
        <w:t xml:space="preserve">ADAPTADO DE </w:t>
      </w:r>
      <w:r w:rsidR="00926D27" w:rsidRPr="001D2E9F">
        <w:rPr>
          <w:sz w:val="20"/>
        </w:rPr>
        <w:t>MARCELLI (2007</w:t>
      </w:r>
      <w:r w:rsidRPr="001D2E9F">
        <w:rPr>
          <w:sz w:val="20"/>
        </w:rPr>
        <w:t>)</w:t>
      </w:r>
    </w:p>
    <w:p w:rsidR="007B33B2" w:rsidRDefault="007B33B2" w:rsidP="00AC61E0">
      <w:pPr>
        <w:pStyle w:val="SemEspaamento"/>
        <w:spacing w:before="0" w:line="360" w:lineRule="auto"/>
        <w:ind w:firstLine="0"/>
        <w:jc w:val="center"/>
      </w:pPr>
    </w:p>
    <w:p w:rsidR="00966509" w:rsidRPr="007F2D46" w:rsidRDefault="00D76B56" w:rsidP="001B0400">
      <w:pPr>
        <w:pStyle w:val="SemEspaamento"/>
        <w:spacing w:before="0" w:line="360" w:lineRule="auto"/>
        <w:ind w:firstLine="0"/>
        <w:jc w:val="both"/>
        <w:rPr>
          <w:rStyle w:val="nfaseSutil"/>
          <w:b w:val="0"/>
          <w:iCs w:val="0"/>
          <w:color w:val="auto"/>
        </w:rPr>
      </w:pPr>
      <w:bookmarkStart w:id="18" w:name="_Toc531243029"/>
      <w:r w:rsidRPr="007F2D46">
        <w:rPr>
          <w:rStyle w:val="nfaseSutil"/>
          <w:b w:val="0"/>
          <w:iCs w:val="0"/>
          <w:color w:val="auto"/>
        </w:rPr>
        <w:t>2.3</w:t>
      </w:r>
      <w:r w:rsidR="00371631" w:rsidRPr="007F2D46">
        <w:rPr>
          <w:rStyle w:val="nfaseSutil"/>
          <w:b w:val="0"/>
          <w:iCs w:val="0"/>
          <w:color w:val="auto"/>
        </w:rPr>
        <w:t xml:space="preserve">.2 </w:t>
      </w:r>
      <w:r w:rsidR="00C217AA" w:rsidRPr="007F2D46">
        <w:rPr>
          <w:rStyle w:val="nfaseSutil"/>
          <w:b w:val="0"/>
          <w:iCs w:val="0"/>
          <w:color w:val="auto"/>
        </w:rPr>
        <w:t>Corrosão das armaduras</w:t>
      </w:r>
      <w:bookmarkEnd w:id="18"/>
    </w:p>
    <w:p w:rsidR="00966509" w:rsidRDefault="00966509" w:rsidP="001B0400">
      <w:pPr>
        <w:tabs>
          <w:tab w:val="left" w:pos="555"/>
        </w:tabs>
        <w:spacing w:after="0"/>
        <w:ind w:firstLine="0"/>
        <w:rPr>
          <w:b/>
        </w:rPr>
      </w:pPr>
    </w:p>
    <w:p w:rsidR="00572263" w:rsidRDefault="00572263" w:rsidP="001B0400">
      <w:pPr>
        <w:tabs>
          <w:tab w:val="left" w:pos="555"/>
        </w:tabs>
        <w:spacing w:after="0"/>
        <w:ind w:firstLine="0"/>
      </w:pPr>
      <w:r>
        <w:rPr>
          <w:b/>
        </w:rPr>
        <w:tab/>
      </w:r>
      <w:r w:rsidR="00C26A4D">
        <w:t>Pode-se definir a corrosão de armaduras como um procedimento de deteri</w:t>
      </w:r>
      <w:r w:rsidR="004F4DD1">
        <w:t>oração da armadura, onde sua se</w:t>
      </w:r>
      <w:r w:rsidR="00C26A4D">
        <w:t>ção é perdida por meio de agentes corros</w:t>
      </w:r>
      <w:r w:rsidR="00F70FD1">
        <w:t xml:space="preserve">ivos que atacam a armadura, sendo responsável por </w:t>
      </w:r>
      <w:r w:rsidR="007E60BA">
        <w:t>acumular e</w:t>
      </w:r>
      <w:r w:rsidR="00F70FD1">
        <w:t xml:space="preserve"> gerar</w:t>
      </w:r>
      <w:r w:rsidR="00C26A4D">
        <w:t xml:space="preserve"> tensões, estas </w:t>
      </w:r>
      <w:r w:rsidR="004F4DD1">
        <w:t xml:space="preserve">são </w:t>
      </w:r>
      <w:r w:rsidR="00C26A4D">
        <w:t>responsáveis por fissurar o concreto, deixando a armadura cada vez mais exposta</w:t>
      </w:r>
      <w:r w:rsidR="00C26A4D" w:rsidRPr="00C26A4D">
        <w:rPr>
          <w:b/>
        </w:rPr>
        <w:t xml:space="preserve"> </w:t>
      </w:r>
      <w:r w:rsidR="00C26A4D">
        <w:rPr>
          <w:b/>
        </w:rPr>
        <w:t>(</w:t>
      </w:r>
      <w:r w:rsidR="00C26A4D">
        <w:t>MACEDO,</w:t>
      </w:r>
      <w:r w:rsidR="00C26A4D" w:rsidRPr="00C26A4D">
        <w:t>2017 apud CASCUDO</w:t>
      </w:r>
      <w:r w:rsidR="00C26A4D">
        <w:t xml:space="preserve">, </w:t>
      </w:r>
      <w:r w:rsidR="00C26A4D" w:rsidRPr="00493599">
        <w:t>2005)</w:t>
      </w:r>
      <w:r w:rsidR="00C26A4D">
        <w:t>.</w:t>
      </w:r>
    </w:p>
    <w:p w:rsidR="00AC61E0" w:rsidRPr="007E60BA" w:rsidRDefault="005322EA" w:rsidP="001B0400">
      <w:pPr>
        <w:tabs>
          <w:tab w:val="left" w:pos="555"/>
        </w:tabs>
        <w:spacing w:after="0"/>
        <w:ind w:firstLine="0"/>
      </w:pPr>
      <w:r>
        <w:tab/>
        <w:t>Os agentes causadores de patologias pode</w:t>
      </w:r>
      <w:r w:rsidR="00F70FD1">
        <w:t>m ser diversos, porém no caso da</w:t>
      </w:r>
      <w:r>
        <w:t xml:space="preserve"> corrosão de amaduras destacam-se o </w:t>
      </w:r>
      <w:r w:rsidR="004F4DD1">
        <w:t>dióxido de carbono (</w:t>
      </w:r>
      <w:r>
        <w:t>CO2</w:t>
      </w:r>
      <w:r w:rsidR="004F4DD1">
        <w:t>)</w:t>
      </w:r>
      <w:r>
        <w:t>, os sais, com ênfase no cloreto</w:t>
      </w:r>
      <w:r w:rsidR="00CE1CB7">
        <w:t xml:space="preserve"> </w:t>
      </w:r>
      <w:r>
        <w:t>e a incompatibilidade de metais (POLITO, 2006).</w:t>
      </w:r>
      <w:r w:rsidR="00CE1CB7">
        <w:t xml:space="preserve"> Ainda segundo </w:t>
      </w:r>
      <w:proofErr w:type="spellStart"/>
      <w:r w:rsidR="00F70FD1">
        <w:t>Polito</w:t>
      </w:r>
      <w:proofErr w:type="spellEnd"/>
      <w:r w:rsidR="00CE1CB7">
        <w:t xml:space="preserve"> (2006), pode-se classificar a corrosão pela natureza do processo (corrosão química e eletroquímica) e sua morfologia.</w:t>
      </w:r>
      <w:r w:rsidR="004F4DD1">
        <w:t xml:space="preserve"> A Figura </w:t>
      </w:r>
      <w:r w:rsidR="007B33B2">
        <w:t xml:space="preserve">7 </w:t>
      </w:r>
      <w:r w:rsidR="004F4DD1">
        <w:t>apresenta os tipos e os fatores que provocam a corrosão em estruturas de concreto armado.</w:t>
      </w:r>
    </w:p>
    <w:p w:rsidR="000C7C03" w:rsidRDefault="000C7C03" w:rsidP="00AC61E0">
      <w:pPr>
        <w:tabs>
          <w:tab w:val="left" w:pos="555"/>
        </w:tabs>
        <w:spacing w:after="0"/>
        <w:ind w:firstLine="0"/>
        <w:jc w:val="center"/>
      </w:pPr>
      <w:r w:rsidRPr="00635513">
        <w:lastRenderedPageBreak/>
        <w:t xml:space="preserve">FIGURA </w:t>
      </w:r>
      <w:r w:rsidR="007B33B2" w:rsidRPr="00635513">
        <w:t>7</w:t>
      </w:r>
      <w:r w:rsidRPr="00635513">
        <w:t>-</w:t>
      </w:r>
      <w:r>
        <w:rPr>
          <w:b/>
        </w:rPr>
        <w:t xml:space="preserve"> </w:t>
      </w:r>
      <w:r>
        <w:t>Tipos de corrosão e fatores que provocam</w:t>
      </w:r>
    </w:p>
    <w:p w:rsidR="000C7C03" w:rsidRPr="000C7C03" w:rsidRDefault="000C7C03" w:rsidP="00AC61E0">
      <w:pPr>
        <w:tabs>
          <w:tab w:val="left" w:pos="555"/>
        </w:tabs>
        <w:spacing w:after="0"/>
        <w:ind w:firstLine="0"/>
        <w:jc w:val="center"/>
      </w:pPr>
      <w:r>
        <w:rPr>
          <w:noProof/>
        </w:rPr>
        <w:drawing>
          <wp:inline distT="0" distB="0" distL="0" distR="0">
            <wp:extent cx="4777812" cy="271122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7628" cy="2784889"/>
                    </a:xfrm>
                    <a:prstGeom prst="rect">
                      <a:avLst/>
                    </a:prstGeom>
                  </pic:spPr>
                </pic:pic>
              </a:graphicData>
            </a:graphic>
          </wp:inline>
        </w:drawing>
      </w:r>
    </w:p>
    <w:p w:rsidR="00966509" w:rsidRDefault="000C7C03" w:rsidP="00AC61E0">
      <w:pPr>
        <w:tabs>
          <w:tab w:val="left" w:pos="555"/>
        </w:tabs>
        <w:spacing w:after="0"/>
        <w:ind w:firstLine="0"/>
        <w:jc w:val="center"/>
        <w:rPr>
          <w:sz w:val="20"/>
        </w:rPr>
      </w:pPr>
      <w:r w:rsidRPr="000C7C03">
        <w:rPr>
          <w:sz w:val="20"/>
        </w:rPr>
        <w:t>Fonte:</w:t>
      </w:r>
      <w:r>
        <w:rPr>
          <w:sz w:val="20"/>
        </w:rPr>
        <w:t xml:space="preserve"> </w:t>
      </w:r>
      <w:r w:rsidR="00D24CE8">
        <w:rPr>
          <w:sz w:val="20"/>
        </w:rPr>
        <w:t xml:space="preserve">ADAPTADO DE </w:t>
      </w:r>
      <w:r>
        <w:rPr>
          <w:sz w:val="20"/>
        </w:rPr>
        <w:t>POLITO</w:t>
      </w:r>
      <w:r w:rsidR="009F7AE4">
        <w:rPr>
          <w:sz w:val="20"/>
        </w:rPr>
        <w:t xml:space="preserve"> (2006) </w:t>
      </w:r>
      <w:r w:rsidR="009F7AE4" w:rsidRPr="009F7AE4">
        <w:rPr>
          <w:i/>
          <w:sz w:val="20"/>
        </w:rPr>
        <w:t>apud</w:t>
      </w:r>
      <w:r w:rsidRPr="000C7C03">
        <w:rPr>
          <w:sz w:val="20"/>
        </w:rPr>
        <w:t xml:space="preserve"> CASCUDO (1997)</w:t>
      </w:r>
    </w:p>
    <w:p w:rsidR="00DE040B" w:rsidRDefault="00DE040B" w:rsidP="001B0400">
      <w:pPr>
        <w:tabs>
          <w:tab w:val="left" w:pos="555"/>
        </w:tabs>
        <w:spacing w:after="0"/>
        <w:ind w:firstLine="0"/>
      </w:pPr>
    </w:p>
    <w:p w:rsidR="00D94E31" w:rsidRDefault="00DE040B" w:rsidP="001B0400">
      <w:pPr>
        <w:tabs>
          <w:tab w:val="left" w:pos="555"/>
        </w:tabs>
        <w:spacing w:after="0"/>
        <w:ind w:firstLine="0"/>
      </w:pPr>
      <w:r>
        <w:tab/>
      </w:r>
      <w:r w:rsidR="00BD65D3" w:rsidRPr="00BD65D3">
        <w:t>A corrosão tem natureza expansiva, levando assim a um aumento das tensões de traç</w:t>
      </w:r>
      <w:r w:rsidR="00F70FD1">
        <w:t xml:space="preserve">ão no concreto, </w:t>
      </w:r>
      <w:r w:rsidR="00095ECA">
        <w:t xml:space="preserve">provocando </w:t>
      </w:r>
      <w:r w:rsidR="00095ECA" w:rsidRPr="00BD65D3">
        <w:t>a</w:t>
      </w:r>
      <w:r w:rsidR="00BD65D3" w:rsidRPr="00BD65D3">
        <w:t xml:space="preserve"> fissuração do material e posteriormente a segregação do cobrimento da armadura. </w:t>
      </w:r>
      <w:r w:rsidR="007B33B2">
        <w:t>(SANTOS,2014</w:t>
      </w:r>
      <w:r w:rsidR="00BD65D3">
        <w:t>)</w:t>
      </w:r>
      <w:r w:rsidR="00887483">
        <w:t>.</w:t>
      </w:r>
    </w:p>
    <w:p w:rsidR="00887483" w:rsidRDefault="00887483" w:rsidP="001B0400">
      <w:pPr>
        <w:tabs>
          <w:tab w:val="left" w:pos="555"/>
        </w:tabs>
        <w:spacing w:after="0"/>
        <w:ind w:firstLine="0"/>
      </w:pPr>
    </w:p>
    <w:p w:rsidR="00887483" w:rsidRPr="007F2D46" w:rsidRDefault="00D76B56" w:rsidP="00AC61E0">
      <w:pPr>
        <w:pStyle w:val="SemEspaamento"/>
        <w:spacing w:before="0" w:line="360" w:lineRule="auto"/>
        <w:ind w:firstLine="0"/>
        <w:jc w:val="both"/>
        <w:rPr>
          <w:rStyle w:val="nfase"/>
          <w:b w:val="0"/>
        </w:rPr>
      </w:pPr>
      <w:bookmarkStart w:id="19" w:name="_Toc531243030"/>
      <w:r w:rsidRPr="007F2D46">
        <w:rPr>
          <w:rStyle w:val="nfase"/>
          <w:b w:val="0"/>
        </w:rPr>
        <w:t>2.3</w:t>
      </w:r>
      <w:r w:rsidR="00887483" w:rsidRPr="007F2D46">
        <w:rPr>
          <w:rStyle w:val="nfase"/>
          <w:b w:val="0"/>
        </w:rPr>
        <w:t xml:space="preserve">.2.1 </w:t>
      </w:r>
      <w:proofErr w:type="spellStart"/>
      <w:r w:rsidR="00887483" w:rsidRPr="007F2D46">
        <w:rPr>
          <w:rStyle w:val="nfase"/>
          <w:b w:val="0"/>
        </w:rPr>
        <w:t>Carbonatação</w:t>
      </w:r>
      <w:bookmarkEnd w:id="19"/>
      <w:proofErr w:type="spellEnd"/>
      <w:r w:rsidR="00887483" w:rsidRPr="007F2D46">
        <w:rPr>
          <w:rStyle w:val="nfase"/>
          <w:b w:val="0"/>
        </w:rPr>
        <w:t xml:space="preserve"> </w:t>
      </w:r>
    </w:p>
    <w:p w:rsidR="00887483" w:rsidRDefault="00887483" w:rsidP="001B0400">
      <w:pPr>
        <w:tabs>
          <w:tab w:val="left" w:pos="555"/>
        </w:tabs>
        <w:spacing w:after="0"/>
        <w:ind w:firstLine="0"/>
      </w:pPr>
    </w:p>
    <w:p w:rsidR="00F02028" w:rsidRDefault="00887483" w:rsidP="001B0400">
      <w:pPr>
        <w:spacing w:after="0"/>
        <w:ind w:firstLine="708"/>
      </w:pPr>
      <w:r>
        <w:tab/>
      </w:r>
      <w:r w:rsidR="00F02028">
        <w:t xml:space="preserve">Observa-se que as reações de </w:t>
      </w:r>
      <w:proofErr w:type="spellStart"/>
      <w:r w:rsidR="00F02028">
        <w:t>carbonatação</w:t>
      </w:r>
      <w:proofErr w:type="spellEnd"/>
      <w:r w:rsidR="00F02028">
        <w:t xml:space="preserve"> conseguem obter em forma </w:t>
      </w:r>
      <w:r w:rsidR="00F70FD1">
        <w:t xml:space="preserve">de </w:t>
      </w:r>
      <w:r w:rsidR="00F02028">
        <w:t xml:space="preserve">produto, os sais envolvidos na reação. Estes permanecem no concreto, diminuindo o índice de vazios, além de retardarem o processo de </w:t>
      </w:r>
      <w:proofErr w:type="spellStart"/>
      <w:r w:rsidR="00F02028">
        <w:t>carbonatação</w:t>
      </w:r>
      <w:proofErr w:type="spellEnd"/>
      <w:r w:rsidR="00F02028">
        <w:t xml:space="preserve">. A esse fechamento dos poros, dá-se o nome de </w:t>
      </w:r>
      <w:proofErr w:type="spellStart"/>
      <w:r w:rsidR="00F02028">
        <w:t>colmatação</w:t>
      </w:r>
      <w:proofErr w:type="spellEnd"/>
      <w:r w:rsidR="00F02028">
        <w:t xml:space="preserve"> (VIEIRA, 2017 apud REPETTE, 2017). </w:t>
      </w:r>
    </w:p>
    <w:p w:rsidR="003B62D0" w:rsidRDefault="00F02028" w:rsidP="001B0400">
      <w:pPr>
        <w:spacing w:after="0"/>
        <w:ind w:firstLine="0"/>
      </w:pPr>
      <w:r>
        <w:tab/>
        <w:t xml:space="preserve">Os danos causados devido a corrosão das armaduras por </w:t>
      </w:r>
      <w:proofErr w:type="spellStart"/>
      <w:r>
        <w:t>carbonatação</w:t>
      </w:r>
      <w:proofErr w:type="spellEnd"/>
      <w:r>
        <w:t>, podem se manifestarem sob a forma de expansão, fissuração, destacamentos do cobrimento do elemento estrutural, perda da aderência e redução significativa de seção da armadura, diminuindo assim o tempo de vida útil projetada da estrutura em proc</w:t>
      </w:r>
      <w:r w:rsidR="00F70FD1">
        <w:t>esso de corrosão, elevando</w:t>
      </w:r>
      <w:r>
        <w:t xml:space="preserve"> os custos de man</w:t>
      </w:r>
      <w:r w:rsidR="00D76B56">
        <w:t>utenção e reparo (HELENE, 1986)</w:t>
      </w:r>
      <w:r w:rsidR="003B62D0">
        <w:t>.</w:t>
      </w:r>
    </w:p>
    <w:p w:rsidR="00E02FC9" w:rsidRDefault="00E02FC9" w:rsidP="001B0400">
      <w:pPr>
        <w:spacing w:after="0"/>
        <w:ind w:firstLine="0"/>
      </w:pPr>
    </w:p>
    <w:p w:rsidR="00887483" w:rsidRPr="007F2D46" w:rsidRDefault="00887483" w:rsidP="001B0400">
      <w:pPr>
        <w:pStyle w:val="SemEspaamento"/>
        <w:spacing w:before="0" w:line="360" w:lineRule="auto"/>
        <w:ind w:firstLine="0"/>
        <w:jc w:val="both"/>
        <w:rPr>
          <w:rStyle w:val="nfase"/>
          <w:b w:val="0"/>
        </w:rPr>
      </w:pPr>
      <w:bookmarkStart w:id="20" w:name="_Toc531243031"/>
      <w:r w:rsidRPr="007F2D46">
        <w:rPr>
          <w:rStyle w:val="nfase"/>
          <w:b w:val="0"/>
        </w:rPr>
        <w:t>2</w:t>
      </w:r>
      <w:r w:rsidR="00D76B56" w:rsidRPr="007F2D46">
        <w:rPr>
          <w:rStyle w:val="nfase"/>
          <w:b w:val="0"/>
        </w:rPr>
        <w:t>.3</w:t>
      </w:r>
      <w:r w:rsidRPr="007F2D46">
        <w:rPr>
          <w:rStyle w:val="nfase"/>
          <w:b w:val="0"/>
        </w:rPr>
        <w:t>.2.2 Ações por cloreto</w:t>
      </w:r>
      <w:bookmarkEnd w:id="20"/>
    </w:p>
    <w:p w:rsidR="00780F14" w:rsidRDefault="00780F14" w:rsidP="001B0400">
      <w:pPr>
        <w:tabs>
          <w:tab w:val="left" w:pos="555"/>
        </w:tabs>
        <w:spacing w:after="0"/>
        <w:ind w:firstLine="0"/>
      </w:pPr>
    </w:p>
    <w:p w:rsidR="003B62D0" w:rsidRDefault="00887483" w:rsidP="001B0400">
      <w:pPr>
        <w:spacing w:after="0"/>
        <w:ind w:firstLine="708"/>
      </w:pPr>
      <w:r>
        <w:tab/>
      </w:r>
      <w:r w:rsidR="00F02028">
        <w:t>Percebe-se que as desest</w:t>
      </w:r>
      <w:r w:rsidR="00926D27">
        <w:t>abilizações pontuais na camada</w:t>
      </w:r>
      <w:r w:rsidR="00F02028">
        <w:t xml:space="preserve"> </w:t>
      </w:r>
      <w:proofErr w:type="spellStart"/>
      <w:r w:rsidR="00F02028">
        <w:t>passivadora</w:t>
      </w:r>
      <w:proofErr w:type="spellEnd"/>
      <w:r w:rsidR="00F02028">
        <w:t xml:space="preserve"> da armadura é causada devido principalmente ao contato com os íons cloreto (Cl-) que </w:t>
      </w:r>
      <w:r w:rsidR="00F02028">
        <w:lastRenderedPageBreak/>
        <w:t xml:space="preserve">penetram nos poros do concreto, conjuntamente com a água e o oxigênio. Apesar de ainda estar em processo de investigações, acredita-se que a ruptura da película </w:t>
      </w:r>
      <w:proofErr w:type="spellStart"/>
      <w:r w:rsidR="00F02028">
        <w:t>passivadora</w:t>
      </w:r>
      <w:proofErr w:type="spellEnd"/>
      <w:r w:rsidR="00F02028">
        <w:t xml:space="preserve"> é algo dinâmico, com </w:t>
      </w:r>
      <w:r w:rsidR="00F70FD1">
        <w:t>a armadura trabalhando ora ativa</w:t>
      </w:r>
      <w:r w:rsidR="00F02028">
        <w:t xml:space="preserve"> ora passiva, em eventos repetidos até que ocorra de forma localizada a </w:t>
      </w:r>
      <w:proofErr w:type="spellStart"/>
      <w:r w:rsidR="00F02028">
        <w:t>despassivação</w:t>
      </w:r>
      <w:proofErr w:type="spellEnd"/>
      <w:r w:rsidR="00F02028">
        <w:t xml:space="preserve"> definitiva da armadura. Essa é uma característica que faz com que a corrosão desencadeada por cloretos seja tipicamente por pites</w:t>
      </w:r>
      <w:r w:rsidR="00926D27">
        <w:t xml:space="preserve"> (corrosões localizadas, onde formam-se pontos de desgastes)</w:t>
      </w:r>
      <w:r w:rsidR="00F02028">
        <w:t xml:space="preserve">, diferente do que ocorre devido à </w:t>
      </w:r>
      <w:proofErr w:type="spellStart"/>
      <w:r w:rsidR="00F02028">
        <w:t>carbonatação</w:t>
      </w:r>
      <w:proofErr w:type="spellEnd"/>
      <w:r w:rsidR="00F02028">
        <w:t xml:space="preserve"> (VIEIRA, 2017 apud FIGUEIREDO; MEIRA, 2013).</w:t>
      </w:r>
    </w:p>
    <w:p w:rsidR="003B62D0" w:rsidRDefault="003B62D0" w:rsidP="001B0400">
      <w:pPr>
        <w:spacing w:after="0"/>
        <w:ind w:firstLine="708"/>
      </w:pPr>
    </w:p>
    <w:p w:rsidR="00496638" w:rsidRPr="007F2D46" w:rsidRDefault="00D76B56" w:rsidP="001B0400">
      <w:pPr>
        <w:pStyle w:val="SemEspaamento"/>
        <w:spacing w:before="0" w:line="360" w:lineRule="auto"/>
        <w:ind w:firstLine="0"/>
        <w:jc w:val="both"/>
        <w:rPr>
          <w:rStyle w:val="nfaseSutil"/>
          <w:b w:val="0"/>
        </w:rPr>
      </w:pPr>
      <w:bookmarkStart w:id="21" w:name="_Toc531243032"/>
      <w:r w:rsidRPr="007F2D46">
        <w:rPr>
          <w:rStyle w:val="nfaseSutil"/>
          <w:b w:val="0"/>
        </w:rPr>
        <w:t>2.3</w:t>
      </w:r>
      <w:r w:rsidR="00496638" w:rsidRPr="007F2D46">
        <w:rPr>
          <w:rStyle w:val="nfaseSutil"/>
          <w:b w:val="0"/>
        </w:rPr>
        <w:t>.3 Desagregação do Concreto</w:t>
      </w:r>
      <w:bookmarkEnd w:id="21"/>
      <w:r w:rsidR="00496638" w:rsidRPr="007F2D46">
        <w:rPr>
          <w:rStyle w:val="nfaseSutil"/>
          <w:b w:val="0"/>
        </w:rPr>
        <w:t xml:space="preserve"> </w:t>
      </w:r>
    </w:p>
    <w:p w:rsidR="00780F14" w:rsidRPr="00F02028" w:rsidRDefault="00780F14" w:rsidP="001B0400">
      <w:pPr>
        <w:tabs>
          <w:tab w:val="left" w:pos="555"/>
        </w:tabs>
        <w:spacing w:after="0"/>
        <w:ind w:firstLine="0"/>
      </w:pPr>
    </w:p>
    <w:p w:rsidR="00496638" w:rsidRDefault="00780F14" w:rsidP="001B0400">
      <w:pPr>
        <w:tabs>
          <w:tab w:val="left" w:pos="555"/>
        </w:tabs>
        <w:spacing w:after="0"/>
        <w:ind w:firstLine="0"/>
      </w:pPr>
      <w:r w:rsidRPr="00F02028">
        <w:tab/>
      </w:r>
      <w:r w:rsidR="00F70FD1">
        <w:t>Pode-se</w:t>
      </w:r>
      <w:r w:rsidR="00F02028">
        <w:t xml:space="preserve"> observar frequentemente nas estr</w:t>
      </w:r>
      <w:r w:rsidR="003B62D0">
        <w:t>uturas de concreto o fenômeno é gerado por diversos fatores, porém na maioria das</w:t>
      </w:r>
      <w:r w:rsidR="001D2E9F">
        <w:t xml:space="preserve"> vezes é ocasionado simultaneamente</w:t>
      </w:r>
      <w:r w:rsidR="003B62D0">
        <w:t xml:space="preserve"> com a fiss</w:t>
      </w:r>
      <w:r w:rsidR="00F70FD1">
        <w:t>uração e corrosão das armaduras</w:t>
      </w:r>
      <w:r w:rsidR="00F02028">
        <w:t xml:space="preserve"> </w:t>
      </w:r>
      <w:r w:rsidR="00CF5627" w:rsidRPr="00F02028">
        <w:t>(MAZER, 2008)</w:t>
      </w:r>
      <w:r w:rsidR="00926D27">
        <w:t>. De acordo com a Figura 8.</w:t>
      </w:r>
    </w:p>
    <w:p w:rsidR="00D37E2D" w:rsidRPr="001D2E9F" w:rsidRDefault="00D76B56" w:rsidP="001D2E9F">
      <w:pPr>
        <w:tabs>
          <w:tab w:val="left" w:pos="2220"/>
        </w:tabs>
        <w:spacing w:after="0"/>
        <w:ind w:firstLine="0"/>
      </w:pPr>
      <w:r>
        <w:tab/>
      </w:r>
    </w:p>
    <w:p w:rsidR="00926D27" w:rsidRPr="00F02028" w:rsidRDefault="00926D27" w:rsidP="00AC61E0">
      <w:pPr>
        <w:tabs>
          <w:tab w:val="left" w:pos="555"/>
        </w:tabs>
        <w:spacing w:after="0"/>
        <w:ind w:firstLine="0"/>
        <w:jc w:val="center"/>
      </w:pPr>
      <w:r w:rsidRPr="00635513">
        <w:t>FIGURA 8 –</w:t>
      </w:r>
      <w:r>
        <w:t xml:space="preserve"> Desagregação por Abrasão</w:t>
      </w:r>
    </w:p>
    <w:p w:rsidR="00496638" w:rsidRDefault="00926D27" w:rsidP="00AC61E0">
      <w:pPr>
        <w:tabs>
          <w:tab w:val="left" w:pos="555"/>
        </w:tabs>
        <w:spacing w:after="0"/>
        <w:ind w:firstLine="0"/>
        <w:jc w:val="center"/>
        <w:rPr>
          <w:color w:val="FF0000"/>
        </w:rPr>
      </w:pPr>
      <w:r>
        <w:rPr>
          <w:noProof/>
          <w:color w:val="FF0000"/>
        </w:rPr>
        <w:drawing>
          <wp:inline distT="0" distB="0" distL="0" distR="0">
            <wp:extent cx="4595461" cy="24955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m 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9867" cy="2579400"/>
                    </a:xfrm>
                    <a:prstGeom prst="rect">
                      <a:avLst/>
                    </a:prstGeom>
                  </pic:spPr>
                </pic:pic>
              </a:graphicData>
            </a:graphic>
          </wp:inline>
        </w:drawing>
      </w:r>
    </w:p>
    <w:p w:rsidR="00D37E2D" w:rsidRDefault="00926D27" w:rsidP="001D2E9F">
      <w:pPr>
        <w:tabs>
          <w:tab w:val="left" w:pos="555"/>
        </w:tabs>
        <w:spacing w:after="0"/>
        <w:ind w:firstLine="0"/>
        <w:jc w:val="center"/>
        <w:rPr>
          <w:sz w:val="20"/>
        </w:rPr>
      </w:pPr>
      <w:r w:rsidRPr="00926D27">
        <w:rPr>
          <w:sz w:val="20"/>
        </w:rPr>
        <w:t xml:space="preserve">Fonte: </w:t>
      </w:r>
      <w:r w:rsidR="00D24CE8" w:rsidRPr="00926D27">
        <w:rPr>
          <w:sz w:val="20"/>
        </w:rPr>
        <w:t xml:space="preserve">ADAPTADO DE </w:t>
      </w:r>
      <w:r w:rsidRPr="00926D27">
        <w:rPr>
          <w:sz w:val="20"/>
        </w:rPr>
        <w:t>MAZER (2008)</w:t>
      </w:r>
    </w:p>
    <w:p w:rsidR="007E60BA" w:rsidRPr="003B62D0" w:rsidRDefault="007E60BA" w:rsidP="001D2E9F">
      <w:pPr>
        <w:tabs>
          <w:tab w:val="left" w:pos="555"/>
        </w:tabs>
        <w:spacing w:after="0"/>
        <w:ind w:firstLine="0"/>
        <w:jc w:val="center"/>
        <w:rPr>
          <w:sz w:val="20"/>
        </w:rPr>
      </w:pPr>
    </w:p>
    <w:p w:rsidR="00966509" w:rsidRPr="00AA1E25" w:rsidRDefault="00D61A5F" w:rsidP="001B0400">
      <w:pPr>
        <w:pStyle w:val="SemEspaamento"/>
        <w:spacing w:before="0" w:line="360" w:lineRule="auto"/>
        <w:ind w:firstLine="0"/>
        <w:jc w:val="both"/>
      </w:pPr>
      <w:bookmarkStart w:id="22" w:name="_Toc531243033"/>
      <w:r>
        <w:t>2.4</w:t>
      </w:r>
      <w:r w:rsidR="00371631">
        <w:t xml:space="preserve"> </w:t>
      </w:r>
      <w:r w:rsidR="00C217AA" w:rsidRPr="00AA1E25">
        <w:t>Prejuízo econômico causado pelas falhas</w:t>
      </w:r>
      <w:bookmarkEnd w:id="22"/>
    </w:p>
    <w:p w:rsidR="00AA1E25" w:rsidRPr="00AA1E25" w:rsidRDefault="00AA1E25" w:rsidP="001B0400">
      <w:pPr>
        <w:pStyle w:val="PargrafodaLista"/>
        <w:spacing w:after="0"/>
        <w:ind w:left="0" w:firstLine="0"/>
        <w:contextualSpacing w:val="0"/>
        <w:rPr>
          <w:b/>
        </w:rPr>
      </w:pPr>
    </w:p>
    <w:p w:rsidR="00926D27" w:rsidRDefault="00C217AA" w:rsidP="001B0400">
      <w:pPr>
        <w:spacing w:after="0"/>
        <w:ind w:firstLine="708"/>
      </w:pPr>
      <w:r>
        <w:t xml:space="preserve">Além de trazer prejuízos estruturais, essas falhas trazem ainda uma enorme perda econômica para o processo construtivo, uma vez que </w:t>
      </w:r>
      <w:r w:rsidR="00926D27">
        <w:t xml:space="preserve">segundo Corrêa e </w:t>
      </w:r>
      <w:proofErr w:type="spellStart"/>
      <w:r w:rsidR="00926D27">
        <w:t>Naveiro</w:t>
      </w:r>
      <w:proofErr w:type="spellEnd"/>
      <w:r w:rsidR="00926D27">
        <w:t xml:space="preserve"> </w:t>
      </w:r>
      <w:r w:rsidR="00926D27">
        <w:lastRenderedPageBreak/>
        <w:t>(2001), o maior índice de gastos, são com a parte estrutural da obra e os erros cometidos nessa fase são de difícil correção.</w:t>
      </w:r>
    </w:p>
    <w:p w:rsidR="00D644DD" w:rsidRDefault="001848D4" w:rsidP="007E60BA">
      <w:pPr>
        <w:spacing w:after="0"/>
        <w:ind w:firstLine="708"/>
      </w:pPr>
      <w:r>
        <w:t>O custeio da correção desses erros varia</w:t>
      </w:r>
      <w:r w:rsidR="00C217AA">
        <w:t xml:space="preserve"> de acordo com a fase</w:t>
      </w:r>
      <w:r>
        <w:t xml:space="preserve"> da obra, como pode </w:t>
      </w:r>
      <w:r w:rsidRPr="001848D4">
        <w:t xml:space="preserve">ser visto no </w:t>
      </w:r>
      <w:r>
        <w:t xml:space="preserve">Gráfico 1 da lei de </w:t>
      </w:r>
      <w:proofErr w:type="spellStart"/>
      <w:r>
        <w:t>Sitter</w:t>
      </w:r>
      <w:proofErr w:type="spellEnd"/>
      <w:r w:rsidR="00BD65D3">
        <w:t>, onde tem-se a relação de tempo e custo, sendo no eixo das abscissas a representação do tempo e no eixo das ordenadas o custo relativo gasto com a correção.</w:t>
      </w:r>
    </w:p>
    <w:p w:rsidR="00D644DD" w:rsidRDefault="00D644DD" w:rsidP="001B0400">
      <w:pPr>
        <w:spacing w:after="0"/>
        <w:ind w:firstLine="0"/>
      </w:pPr>
    </w:p>
    <w:p w:rsidR="005419CE" w:rsidRDefault="00BD65D3" w:rsidP="00AC61E0">
      <w:pPr>
        <w:spacing w:after="0"/>
        <w:ind w:firstLine="0"/>
        <w:jc w:val="center"/>
      </w:pPr>
      <w:r w:rsidRPr="00635513">
        <w:t>GRÁFICO 1</w:t>
      </w:r>
      <w:r w:rsidR="001848D4" w:rsidRPr="00635513">
        <w:t xml:space="preserve"> –</w:t>
      </w:r>
      <w:r w:rsidR="001848D4">
        <w:t xml:space="preserve"> L</w:t>
      </w:r>
      <w:r>
        <w:t xml:space="preserve">ei de </w:t>
      </w:r>
      <w:proofErr w:type="spellStart"/>
      <w:r>
        <w:t>Sitter</w:t>
      </w:r>
      <w:proofErr w:type="spellEnd"/>
      <w:r w:rsidR="001848D4">
        <w:t xml:space="preserve"> da relação entre tempo e custo relativo com correções</w:t>
      </w:r>
    </w:p>
    <w:p w:rsidR="00D0439C" w:rsidRDefault="0007270F" w:rsidP="00AC61E0">
      <w:pPr>
        <w:spacing w:after="0"/>
        <w:ind w:firstLine="0"/>
        <w:jc w:val="center"/>
      </w:pPr>
      <w:r>
        <w:rPr>
          <w:noProof/>
        </w:rPr>
        <w:drawing>
          <wp:inline distT="0" distB="0" distL="0" distR="0">
            <wp:extent cx="5153025" cy="2552700"/>
            <wp:effectExtent l="0" t="0" r="0" b="0"/>
            <wp:docPr id="3" name="image6.png" descr="Resultado de imagem para lei de sitter"/>
            <wp:cNvGraphicFramePr/>
            <a:graphic xmlns:a="http://schemas.openxmlformats.org/drawingml/2006/main">
              <a:graphicData uri="http://schemas.openxmlformats.org/drawingml/2006/picture">
                <pic:pic xmlns:pic="http://schemas.openxmlformats.org/drawingml/2006/picture">
                  <pic:nvPicPr>
                    <pic:cNvPr id="0" name="image6.png" descr="Resultado de imagem para lei de sitter"/>
                    <pic:cNvPicPr preferRelativeResize="0"/>
                  </pic:nvPicPr>
                  <pic:blipFill>
                    <a:blip r:embed="rId16" cstate="print">
                      <a:extLst>
                        <a:ext uri="{28A0092B-C50C-407E-A947-70E740481C1C}">
                          <a14:useLocalDpi xmlns:a14="http://schemas.microsoft.com/office/drawing/2010/main" val="0"/>
                        </a:ext>
                      </a:extLst>
                    </a:blip>
                    <a:srcRect b="13664"/>
                    <a:stretch>
                      <a:fillRect/>
                    </a:stretch>
                  </pic:blipFill>
                  <pic:spPr>
                    <a:xfrm>
                      <a:off x="0" y="0"/>
                      <a:ext cx="5153025" cy="2552700"/>
                    </a:xfrm>
                    <a:prstGeom prst="rect">
                      <a:avLst/>
                    </a:prstGeom>
                    <a:ln/>
                  </pic:spPr>
                </pic:pic>
              </a:graphicData>
            </a:graphic>
          </wp:inline>
        </w:drawing>
      </w:r>
    </w:p>
    <w:p w:rsidR="0007270F" w:rsidRDefault="00D0439C" w:rsidP="00AC61E0">
      <w:pPr>
        <w:spacing w:after="0"/>
        <w:ind w:firstLine="0"/>
        <w:jc w:val="center"/>
        <w:rPr>
          <w:sz w:val="20"/>
          <w:szCs w:val="20"/>
        </w:rPr>
      </w:pPr>
      <w:r w:rsidRPr="00D0439C">
        <w:rPr>
          <w:sz w:val="20"/>
          <w:szCs w:val="20"/>
        </w:rPr>
        <w:t>Fonte:</w:t>
      </w:r>
      <w:r w:rsidR="00872FC8">
        <w:rPr>
          <w:sz w:val="20"/>
          <w:szCs w:val="20"/>
        </w:rPr>
        <w:t xml:space="preserve"> adaptado</w:t>
      </w:r>
      <w:r w:rsidR="000F587B">
        <w:rPr>
          <w:sz w:val="20"/>
          <w:szCs w:val="20"/>
        </w:rPr>
        <w:t xml:space="preserve"> HELENE (1992</w:t>
      </w:r>
      <w:r w:rsidRPr="00D0439C">
        <w:rPr>
          <w:sz w:val="20"/>
          <w:szCs w:val="20"/>
        </w:rPr>
        <w:t>)</w:t>
      </w:r>
    </w:p>
    <w:p w:rsidR="001D2E9F" w:rsidRPr="00D76B56" w:rsidRDefault="001D2E9F" w:rsidP="00AC61E0">
      <w:pPr>
        <w:spacing w:after="0"/>
        <w:ind w:firstLine="0"/>
        <w:jc w:val="center"/>
        <w:rPr>
          <w:sz w:val="20"/>
          <w:szCs w:val="20"/>
        </w:rPr>
      </w:pPr>
    </w:p>
    <w:p w:rsidR="00966509" w:rsidRDefault="001848D4" w:rsidP="00722DFE">
      <w:pPr>
        <w:spacing w:after="0"/>
        <w:ind w:firstLine="708"/>
      </w:pPr>
      <w:r>
        <w:t>Entretanto</w:t>
      </w:r>
      <w:r w:rsidR="00C217AA">
        <w:t xml:space="preserve"> essa porcentagem de falha pode ser minorada caso o projetista execute com cuidado as etapas do projeto estrutural evitando</w:t>
      </w:r>
      <w:r w:rsidR="00722DFE">
        <w:t xml:space="preserve"> os erros. (Souza e </w:t>
      </w:r>
      <w:proofErr w:type="spellStart"/>
      <w:r w:rsidR="00722DFE">
        <w:t>Enami</w:t>
      </w:r>
      <w:proofErr w:type="spellEnd"/>
      <w:r w:rsidR="00722DFE">
        <w:t xml:space="preserve"> 2009).</w:t>
      </w:r>
    </w:p>
    <w:p w:rsidR="00722DFE" w:rsidRPr="00722DFE" w:rsidRDefault="00722DFE" w:rsidP="00095ECA">
      <w:pPr>
        <w:spacing w:after="0"/>
        <w:ind w:firstLine="0"/>
      </w:pPr>
    </w:p>
    <w:p w:rsidR="00966509" w:rsidRDefault="007F2D46" w:rsidP="001B0400">
      <w:pPr>
        <w:pStyle w:val="SemEspaamento"/>
        <w:spacing w:before="0" w:line="360" w:lineRule="auto"/>
        <w:ind w:firstLine="0"/>
        <w:jc w:val="both"/>
      </w:pPr>
      <w:bookmarkStart w:id="23" w:name="_Toc531243034"/>
      <w:r>
        <w:t>2.5</w:t>
      </w:r>
      <w:r w:rsidR="00E74B3A">
        <w:t xml:space="preserve"> S</w:t>
      </w:r>
      <w:r w:rsidR="00C217AA">
        <w:t>oluções para combater patologia em estruturas</w:t>
      </w:r>
      <w:bookmarkEnd w:id="23"/>
      <w:r w:rsidR="00C217AA">
        <w:t xml:space="preserve"> </w:t>
      </w:r>
    </w:p>
    <w:p w:rsidR="00966509" w:rsidRDefault="00C217AA" w:rsidP="001B0400">
      <w:pPr>
        <w:spacing w:after="0"/>
      </w:pPr>
      <w:r>
        <w:rPr>
          <w:sz w:val="28"/>
          <w:szCs w:val="28"/>
        </w:rPr>
        <w:t xml:space="preserve"> </w:t>
      </w:r>
    </w:p>
    <w:p w:rsidR="009F3CD8" w:rsidRDefault="00B51CD0" w:rsidP="001B0400">
      <w:pPr>
        <w:spacing w:after="0"/>
        <w:ind w:firstLine="731"/>
      </w:pPr>
      <w:r w:rsidRPr="00B51CD0">
        <w:t xml:space="preserve"> </w:t>
      </w:r>
      <w:r>
        <w:t xml:space="preserve">Uma manifestação patológica </w:t>
      </w:r>
      <w:r w:rsidR="00B04A45">
        <w:t xml:space="preserve">pode apresentar como produto, </w:t>
      </w:r>
      <w:r>
        <w:t>mais de um agente causador. Logo, deve-se tratar de todas as causas, para um tratamento eficaz.</w:t>
      </w:r>
      <w:r w:rsidR="00C217AA">
        <w:t xml:space="preserve"> (</w:t>
      </w:r>
      <w:r w:rsidR="00E74B3A">
        <w:t xml:space="preserve">GONÇALVES, 2015 </w:t>
      </w:r>
      <w:r w:rsidR="00C217AA">
        <w:t xml:space="preserve">apud </w:t>
      </w:r>
      <w:r w:rsidR="00E74B3A">
        <w:t>ANDRADE E SILVA</w:t>
      </w:r>
      <w:r w:rsidR="00C217AA">
        <w:t xml:space="preserve">, 2005). </w:t>
      </w:r>
    </w:p>
    <w:p w:rsidR="00966509" w:rsidRDefault="00C217AA" w:rsidP="001B0400">
      <w:pPr>
        <w:spacing w:after="0"/>
        <w:ind w:firstLine="708"/>
      </w:pPr>
      <w:r>
        <w:t xml:space="preserve">O primeiro passo para tratar de uma patologia é encontrar o agente causador, visto que para um bom diagnóstico do problema, antes de tudo deve-se conhecer bem a patologia ocorrida e fazer o estudo de caso da mesma, para </w:t>
      </w:r>
      <w:proofErr w:type="spellStart"/>
      <w:r w:rsidR="00F032FB">
        <w:t>Mazer</w:t>
      </w:r>
      <w:proofErr w:type="spellEnd"/>
      <w:r>
        <w:t xml:space="preserve"> (2008), </w:t>
      </w:r>
      <w:r w:rsidR="00B51CD0">
        <w:t xml:space="preserve">a compreensão dos processos que originou a degradação é imprescindível, não só para </w:t>
      </w:r>
      <w:r w:rsidR="00B51CD0">
        <w:lastRenderedPageBreak/>
        <w:t xml:space="preserve">conhecimentos prévios sobre como proceder, mas </w:t>
      </w:r>
      <w:r w:rsidR="00B04A45">
        <w:t xml:space="preserve">para </w:t>
      </w:r>
      <w:r w:rsidR="00B51CD0">
        <w:t xml:space="preserve">gerar a garantia que a estrutura não volte a </w:t>
      </w:r>
      <w:r w:rsidR="00A06CC5">
        <w:t>piorar. A</w:t>
      </w:r>
      <w:r>
        <w:t xml:space="preserve"> figura</w:t>
      </w:r>
      <w:r w:rsidR="00722DFE">
        <w:t xml:space="preserve"> 9</w:t>
      </w:r>
      <w:r w:rsidR="00A06CC5">
        <w:t xml:space="preserve"> </w:t>
      </w:r>
      <w:r>
        <w:t xml:space="preserve">mostra o ciclo para reparo de patologias: </w:t>
      </w:r>
    </w:p>
    <w:p w:rsidR="00D644DD" w:rsidRPr="009911E7" w:rsidRDefault="00C217AA" w:rsidP="007E60BA">
      <w:pPr>
        <w:tabs>
          <w:tab w:val="left" w:pos="3240"/>
        </w:tabs>
        <w:spacing w:after="0"/>
      </w:pPr>
      <w:r>
        <w:t xml:space="preserve"> </w:t>
      </w:r>
      <w:r w:rsidR="00A06CC5">
        <w:tab/>
      </w:r>
    </w:p>
    <w:p w:rsidR="00966509" w:rsidRDefault="001D2E9F" w:rsidP="00AC61E0">
      <w:pPr>
        <w:spacing w:after="0"/>
        <w:ind w:firstLine="0"/>
        <w:jc w:val="center"/>
      </w:pPr>
      <w:r w:rsidRPr="00635513">
        <w:t xml:space="preserve">FIGURA 9 </w:t>
      </w:r>
      <w:r w:rsidR="00371631" w:rsidRPr="00635513">
        <w:t>–</w:t>
      </w:r>
      <w:r w:rsidR="00C217AA">
        <w:rPr>
          <w:b/>
        </w:rPr>
        <w:t xml:space="preserve"> </w:t>
      </w:r>
      <w:r w:rsidR="00371631">
        <w:t>Fluxo de tomadas em caso de p</w:t>
      </w:r>
      <w:r w:rsidR="00C217AA">
        <w:t>atologia</w:t>
      </w:r>
      <w:r w:rsidR="00371631">
        <w:t>s em geral</w:t>
      </w:r>
    </w:p>
    <w:p w:rsidR="00966509" w:rsidRDefault="00C217AA" w:rsidP="00AC61E0">
      <w:pPr>
        <w:spacing w:after="0"/>
        <w:jc w:val="center"/>
      </w:pPr>
      <w:r>
        <w:rPr>
          <w:noProof/>
        </w:rPr>
        <w:drawing>
          <wp:inline distT="0" distB="0" distL="0" distR="0">
            <wp:extent cx="4741545" cy="34671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cstate="print"/>
                    <a:srcRect/>
                    <a:stretch>
                      <a:fillRect/>
                    </a:stretch>
                  </pic:blipFill>
                  <pic:spPr>
                    <a:xfrm>
                      <a:off x="0" y="0"/>
                      <a:ext cx="4741545" cy="3467100"/>
                    </a:xfrm>
                    <a:prstGeom prst="rect">
                      <a:avLst/>
                    </a:prstGeom>
                    <a:ln/>
                  </pic:spPr>
                </pic:pic>
              </a:graphicData>
            </a:graphic>
          </wp:inline>
        </w:drawing>
      </w:r>
    </w:p>
    <w:p w:rsidR="00966509" w:rsidRDefault="00D0439C" w:rsidP="00AC61E0">
      <w:pPr>
        <w:spacing w:after="0"/>
        <w:jc w:val="center"/>
      </w:pPr>
      <w:r>
        <w:rPr>
          <w:sz w:val="20"/>
          <w:szCs w:val="20"/>
        </w:rPr>
        <w:t xml:space="preserve">Fonte: </w:t>
      </w:r>
      <w:r w:rsidR="00D24CE8">
        <w:rPr>
          <w:sz w:val="20"/>
          <w:szCs w:val="20"/>
        </w:rPr>
        <w:t xml:space="preserve">ADAPTADO DE </w:t>
      </w:r>
      <w:r>
        <w:rPr>
          <w:sz w:val="20"/>
          <w:szCs w:val="20"/>
        </w:rPr>
        <w:t>MAZER</w:t>
      </w:r>
      <w:r w:rsidR="00C217AA">
        <w:rPr>
          <w:sz w:val="20"/>
          <w:szCs w:val="20"/>
        </w:rPr>
        <w:t xml:space="preserve"> (2008)</w:t>
      </w:r>
    </w:p>
    <w:p w:rsidR="00966509" w:rsidRDefault="00C217AA" w:rsidP="001B0400">
      <w:pPr>
        <w:spacing w:after="0"/>
      </w:pPr>
      <w:r>
        <w:t xml:space="preserve"> </w:t>
      </w:r>
    </w:p>
    <w:p w:rsidR="00966509" w:rsidRDefault="00C217AA" w:rsidP="001B0400">
      <w:pPr>
        <w:spacing w:after="0"/>
        <w:ind w:firstLine="708"/>
      </w:pPr>
      <w:r>
        <w:t>Além disso, deve-se verificar a respectiva etapa em que se sucedeu a falha, se o problema se originou no projeto, a falha é de responsabilidade do projetista; se a origem está na qualidade do material, o fabricante é culpado; quando se teve origem na execução, houve falha na mão-de-obra, na fiscalização ou do responsável técnico; durante o uso, houve falha na operação e manutenção. (</w:t>
      </w:r>
      <w:r w:rsidR="00371631">
        <w:t>IANTAS</w:t>
      </w:r>
      <w:r>
        <w:t xml:space="preserve">, 2010) </w:t>
      </w:r>
    </w:p>
    <w:p w:rsidR="00A06CC5" w:rsidRDefault="00C217AA" w:rsidP="001B0400">
      <w:pPr>
        <w:spacing w:after="0"/>
        <w:ind w:firstLine="697"/>
      </w:pPr>
      <w:r>
        <w:t>Outra forma de combater possíveis patologias é com uma mão de obra qualificada, que pode minimizar o surgimento de</w:t>
      </w:r>
      <w:r w:rsidR="00A06CC5">
        <w:t xml:space="preserve"> falhas, pois para </w:t>
      </w:r>
      <w:r w:rsidR="00985E4C">
        <w:t>Silva</w:t>
      </w:r>
      <w:r w:rsidR="00A06CC5">
        <w:t xml:space="preserve"> (2011), a mão de obra técnica qualificada como engenheiros peritos em patologias, é o fator principal para diminuição dos acidentes nos últimos anos.</w:t>
      </w:r>
    </w:p>
    <w:p w:rsidR="00687CE5" w:rsidRDefault="00C217AA" w:rsidP="001B0400">
      <w:pPr>
        <w:spacing w:after="0"/>
        <w:ind w:firstLine="721"/>
      </w:pPr>
      <w:r>
        <w:t>Depois de identificada a patologia bem como os precedentes, deve-se começar o processo de tratamento, logo, estudam-se correções e soluções para os problemas, a começar por reparos até a recuperação total da estrutura (fundações, pilares, vigas e lajes). O sucesso do tratamento se dá por um estudo precedente, o diagnóstico b</w:t>
      </w:r>
      <w:r w:rsidR="00B04A45">
        <w:t>em conduzido e ter conhecimento</w:t>
      </w:r>
      <w:r>
        <w:t xml:space="preserve"> das características e funcionamento do local, para que </w:t>
      </w:r>
      <w:r>
        <w:lastRenderedPageBreak/>
        <w:t>ocorra a melhor escolha dos materiais e técnicas a se</w:t>
      </w:r>
      <w:r w:rsidR="00687CE5">
        <w:t xml:space="preserve">rem utilizados no procedimento </w:t>
      </w:r>
      <w:r>
        <w:t>(</w:t>
      </w:r>
      <w:r w:rsidR="00371631">
        <w:t>IANTAS</w:t>
      </w:r>
      <w:r>
        <w:t>, 2010)</w:t>
      </w:r>
      <w:r w:rsidR="00687CE5">
        <w:t>.</w:t>
      </w:r>
    </w:p>
    <w:p w:rsidR="00722DFE" w:rsidRDefault="00722DFE" w:rsidP="001B0400">
      <w:pPr>
        <w:spacing w:after="0"/>
        <w:ind w:firstLine="721"/>
      </w:pPr>
    </w:p>
    <w:p w:rsidR="00687CE5" w:rsidRPr="007F2D46" w:rsidRDefault="00687CE5" w:rsidP="001B0400">
      <w:pPr>
        <w:pStyle w:val="SemEspaamento"/>
        <w:spacing w:before="0" w:line="360" w:lineRule="auto"/>
        <w:ind w:firstLine="0"/>
        <w:jc w:val="both"/>
        <w:rPr>
          <w:b w:val="0"/>
        </w:rPr>
      </w:pPr>
      <w:bookmarkStart w:id="24" w:name="_Toc531243035"/>
      <w:r w:rsidRPr="007F2D46">
        <w:rPr>
          <w:b w:val="0"/>
        </w:rPr>
        <w:t>2.</w:t>
      </w:r>
      <w:r w:rsidR="007F2D46" w:rsidRPr="007F2D46">
        <w:rPr>
          <w:b w:val="0"/>
        </w:rPr>
        <w:t>5</w:t>
      </w:r>
      <w:r w:rsidRPr="007F2D46">
        <w:rPr>
          <w:b w:val="0"/>
        </w:rPr>
        <w:t xml:space="preserve">.1 </w:t>
      </w:r>
      <w:r w:rsidR="00B26ECA" w:rsidRPr="007F2D46">
        <w:rPr>
          <w:b w:val="0"/>
        </w:rPr>
        <w:t>Técnica de s</w:t>
      </w:r>
      <w:r w:rsidR="006852FB" w:rsidRPr="007F2D46">
        <w:rPr>
          <w:b w:val="0"/>
        </w:rPr>
        <w:t>elagem</w:t>
      </w:r>
      <w:bookmarkEnd w:id="24"/>
      <w:r w:rsidR="006852FB" w:rsidRPr="007F2D46">
        <w:rPr>
          <w:b w:val="0"/>
        </w:rPr>
        <w:t xml:space="preserve"> </w:t>
      </w:r>
    </w:p>
    <w:p w:rsidR="00B26ECA" w:rsidRDefault="00B26ECA" w:rsidP="001B0400">
      <w:pPr>
        <w:spacing w:after="0"/>
        <w:ind w:firstLine="0"/>
      </w:pPr>
    </w:p>
    <w:p w:rsidR="00B26ECA" w:rsidRDefault="00B26ECA" w:rsidP="001B0400">
      <w:pPr>
        <w:spacing w:after="0"/>
        <w:ind w:firstLine="720"/>
      </w:pPr>
      <w:r>
        <w:t>Para fissuras menores que 10 mm o processo de selagem consiste na aplicação de uma cola especial (</w:t>
      </w:r>
      <w:proofErr w:type="spellStart"/>
      <w:r>
        <w:t>epoxídica</w:t>
      </w:r>
      <w:proofErr w:type="spellEnd"/>
      <w:r>
        <w:t xml:space="preserve"> </w:t>
      </w:r>
      <w:proofErr w:type="spellStart"/>
      <w:r>
        <w:t>bicomponente</w:t>
      </w:r>
      <w:proofErr w:type="spellEnd"/>
      <w:r>
        <w:t xml:space="preserve">), aplicada na espátula ou na colher de pedreiro e posteriormente na fissura. Já em fissuras superiores a 10mm, deve ser feito o enchimento da abertura, na mesma direção, com </w:t>
      </w:r>
      <w:proofErr w:type="spellStart"/>
      <w:r>
        <w:t>grout</w:t>
      </w:r>
      <w:proofErr w:type="spellEnd"/>
      <w:r>
        <w:t>, em alguns casos que hajam aumento de carga, neste caso, utiliza-se da selagem convencional dos ex</w:t>
      </w:r>
      <w:r w:rsidR="0096700E">
        <w:t xml:space="preserve">tremos, produtos de origem </w:t>
      </w:r>
      <w:proofErr w:type="spellStart"/>
      <w:r w:rsidR="0096700E">
        <w:t>epóx</w:t>
      </w:r>
      <w:proofErr w:type="spellEnd"/>
      <w:r w:rsidR="0096700E">
        <w:t xml:space="preserve"> (SOUZA E RIPPER, 1998).</w:t>
      </w:r>
    </w:p>
    <w:p w:rsidR="00B26ECA" w:rsidRDefault="00B26ECA" w:rsidP="001B0400">
      <w:pPr>
        <w:spacing w:after="0"/>
        <w:ind w:firstLine="0"/>
      </w:pPr>
    </w:p>
    <w:p w:rsidR="00B26ECA" w:rsidRPr="007F2D46" w:rsidRDefault="00B26ECA" w:rsidP="001B0400">
      <w:pPr>
        <w:pStyle w:val="SemEspaamento"/>
        <w:spacing w:before="0" w:line="360" w:lineRule="auto"/>
        <w:ind w:firstLine="0"/>
        <w:jc w:val="both"/>
        <w:rPr>
          <w:b w:val="0"/>
        </w:rPr>
      </w:pPr>
      <w:bookmarkStart w:id="25" w:name="_Toc531243036"/>
      <w:r w:rsidRPr="007F2D46">
        <w:rPr>
          <w:b w:val="0"/>
        </w:rPr>
        <w:t>2.</w:t>
      </w:r>
      <w:r w:rsidR="007F2D46" w:rsidRPr="007F2D46">
        <w:rPr>
          <w:b w:val="0"/>
        </w:rPr>
        <w:t>5</w:t>
      </w:r>
      <w:r w:rsidRPr="007F2D46">
        <w:rPr>
          <w:b w:val="0"/>
        </w:rPr>
        <w:t>.2 Técnica de grampeamento</w:t>
      </w:r>
      <w:bookmarkEnd w:id="25"/>
    </w:p>
    <w:p w:rsidR="00E33B2A" w:rsidRDefault="00E33B2A" w:rsidP="001B0400">
      <w:pPr>
        <w:spacing w:after="0"/>
        <w:ind w:firstLine="0"/>
      </w:pPr>
    </w:p>
    <w:p w:rsidR="00F02028" w:rsidRDefault="00B26ECA" w:rsidP="001B0400">
      <w:pPr>
        <w:spacing w:after="0"/>
        <w:ind w:firstLine="0"/>
      </w:pPr>
      <w:r>
        <w:tab/>
      </w:r>
      <w:r w:rsidR="00F02028" w:rsidRPr="003022BC">
        <w:t xml:space="preserve">Antes de dar </w:t>
      </w:r>
      <w:r w:rsidR="00A06CC5" w:rsidRPr="003022BC">
        <w:t>início</w:t>
      </w:r>
      <w:r w:rsidR="00F02028" w:rsidRPr="003022BC">
        <w:t xml:space="preserve"> ao processo de grampeamento, deve-se promover o descarregamento da estrutura, pois o processo em questão reforça a estrutura. Feito isto, inicia-se essa técnica pela colocação de grampos de aço, conforme descrito anteriormente, em furos previamente perfurados e preenchidos com adesivo apropriado </w:t>
      </w:r>
      <w:r w:rsidR="00F02028">
        <w:t>(GONÇALVES, 2015).</w:t>
      </w:r>
    </w:p>
    <w:p w:rsidR="00B04A45" w:rsidRDefault="00B04A45" w:rsidP="001B0400">
      <w:pPr>
        <w:spacing w:after="0"/>
        <w:ind w:firstLine="0"/>
      </w:pPr>
    </w:p>
    <w:p w:rsidR="006852FB" w:rsidRPr="007F2D46" w:rsidRDefault="00E33B2A" w:rsidP="001B0400">
      <w:pPr>
        <w:pStyle w:val="SemEspaamento"/>
        <w:spacing w:before="0" w:line="360" w:lineRule="auto"/>
        <w:ind w:firstLine="0"/>
        <w:jc w:val="both"/>
        <w:rPr>
          <w:b w:val="0"/>
          <w:iCs/>
        </w:rPr>
      </w:pPr>
      <w:bookmarkStart w:id="26" w:name="_Toc531243037"/>
      <w:r w:rsidRPr="007F2D46">
        <w:rPr>
          <w:b w:val="0"/>
          <w:iCs/>
        </w:rPr>
        <w:t>2</w:t>
      </w:r>
      <w:r w:rsidR="00B26ECA" w:rsidRPr="007F2D46">
        <w:rPr>
          <w:b w:val="0"/>
          <w:iCs/>
        </w:rPr>
        <w:t>.</w:t>
      </w:r>
      <w:r w:rsidR="007F2D46" w:rsidRPr="007F2D46">
        <w:rPr>
          <w:b w:val="0"/>
          <w:iCs/>
        </w:rPr>
        <w:t>5</w:t>
      </w:r>
      <w:r w:rsidR="00B26ECA" w:rsidRPr="007F2D46">
        <w:rPr>
          <w:b w:val="0"/>
          <w:iCs/>
        </w:rPr>
        <w:t>.3</w:t>
      </w:r>
      <w:r w:rsidR="005F04C4" w:rsidRPr="007F2D46">
        <w:rPr>
          <w:b w:val="0"/>
          <w:iCs/>
        </w:rPr>
        <w:t xml:space="preserve"> Tratamento</w:t>
      </w:r>
      <w:r w:rsidRPr="007F2D46">
        <w:rPr>
          <w:b w:val="0"/>
          <w:iCs/>
        </w:rPr>
        <w:t xml:space="preserve"> para </w:t>
      </w:r>
      <w:r w:rsidR="006852FB" w:rsidRPr="007F2D46">
        <w:rPr>
          <w:b w:val="0"/>
          <w:iCs/>
        </w:rPr>
        <w:t>armaduras corroídas</w:t>
      </w:r>
      <w:bookmarkEnd w:id="26"/>
      <w:r w:rsidR="006852FB" w:rsidRPr="007F2D46">
        <w:rPr>
          <w:b w:val="0"/>
          <w:iCs/>
        </w:rPr>
        <w:t xml:space="preserve"> </w:t>
      </w:r>
    </w:p>
    <w:p w:rsidR="0096700E" w:rsidRPr="00DE040B" w:rsidRDefault="0096700E" w:rsidP="001B0400">
      <w:pPr>
        <w:spacing w:after="0"/>
        <w:ind w:firstLine="360"/>
        <w:rPr>
          <w:color w:val="FF0000"/>
        </w:rPr>
      </w:pPr>
    </w:p>
    <w:p w:rsidR="00F02028" w:rsidRPr="00F02028" w:rsidRDefault="00F02028" w:rsidP="001B0400">
      <w:pPr>
        <w:spacing w:after="0"/>
        <w:ind w:firstLine="720"/>
      </w:pPr>
      <w:r w:rsidRPr="00F02028">
        <w:t>Uma vez iniciado o processo corrosivo das armaduras não é possível detê-lo, a menos que seja utilizada uma proteção catódica, que apresenta um custo elevado. Observa-se que a maioria dos métodos de recuperação nesses casos, baseiam-se na substituição do concreto deteriorado e limpeza das armaduras (MAZER, 2008).</w:t>
      </w:r>
    </w:p>
    <w:p w:rsidR="00F02028" w:rsidRDefault="00F02028" w:rsidP="001B0400">
      <w:pPr>
        <w:spacing w:after="0"/>
        <w:ind w:firstLine="720"/>
      </w:pPr>
      <w:r w:rsidRPr="00F02028">
        <w:t xml:space="preserve">De maneira sucinta pode-se dizer que o processo para o tratamento de corrosão consiste em: retirar pelo menos a região afetada pela corrosão, realizar uma limpeza nas armaduras com jato de areia e preparar a superfície do concreto que irá receber a nova camada, umedecendo a mesma e procurando criar uma aderência por meio do </w:t>
      </w:r>
      <w:proofErr w:type="spellStart"/>
      <w:r w:rsidRPr="00F02028">
        <w:t>apicoamento</w:t>
      </w:r>
      <w:proofErr w:type="spellEnd"/>
      <w:r w:rsidRPr="00F02028">
        <w:t xml:space="preserve"> e uso de resinas, ou até mesmo utilizar chumbadores ancorados, que servirão de união entre o concreto velho e novo (TRINDADE, 2015 </w:t>
      </w:r>
      <w:r w:rsidRPr="00F02028">
        <w:rPr>
          <w:i/>
        </w:rPr>
        <w:t>apud</w:t>
      </w:r>
      <w:r w:rsidRPr="00F02028">
        <w:t xml:space="preserve"> ANDRADE, 1992).  Ainda nesse contexto, </w:t>
      </w:r>
      <w:proofErr w:type="spellStart"/>
      <w:r w:rsidRPr="00F02028">
        <w:t>Mazer</w:t>
      </w:r>
      <w:proofErr w:type="spellEnd"/>
      <w:r w:rsidRPr="00F02028">
        <w:t xml:space="preserve"> (2008) esclarece que, quando </w:t>
      </w:r>
      <w:r w:rsidRPr="00F02028">
        <w:lastRenderedPageBreak/>
        <w:t>houver uma redução da armadura, superior a 15%, deve-se sempre executar um reforço estrutural</w:t>
      </w:r>
      <w:r>
        <w:t>.</w:t>
      </w:r>
      <w:r w:rsidRPr="00432134">
        <w:t xml:space="preserve"> </w:t>
      </w:r>
    </w:p>
    <w:p w:rsidR="00722DFE" w:rsidRDefault="00722DFE" w:rsidP="001B0400">
      <w:pPr>
        <w:spacing w:after="0"/>
        <w:ind w:firstLine="720"/>
      </w:pPr>
    </w:p>
    <w:p w:rsidR="00DE040B" w:rsidRPr="007F2D46" w:rsidRDefault="007F2D46" w:rsidP="001B0400">
      <w:pPr>
        <w:pStyle w:val="SemEspaamento"/>
        <w:spacing w:before="0" w:line="360" w:lineRule="auto"/>
        <w:ind w:firstLine="0"/>
        <w:jc w:val="both"/>
        <w:rPr>
          <w:b w:val="0"/>
        </w:rPr>
      </w:pPr>
      <w:bookmarkStart w:id="27" w:name="_Toc531243038"/>
      <w:r w:rsidRPr="007F2D46">
        <w:rPr>
          <w:b w:val="0"/>
        </w:rPr>
        <w:t>2.5</w:t>
      </w:r>
      <w:r w:rsidR="00DE040B" w:rsidRPr="007F2D46">
        <w:rPr>
          <w:b w:val="0"/>
        </w:rPr>
        <w:t xml:space="preserve">.4 </w:t>
      </w:r>
      <w:r w:rsidR="00236568" w:rsidRPr="007F2D46">
        <w:rPr>
          <w:b w:val="0"/>
        </w:rPr>
        <w:t>Reparos superficiais no concreto</w:t>
      </w:r>
      <w:r w:rsidR="00A25074" w:rsidRPr="007F2D46">
        <w:rPr>
          <w:b w:val="0"/>
        </w:rPr>
        <w:t xml:space="preserve"> por meio de argamassa</w:t>
      </w:r>
      <w:bookmarkEnd w:id="27"/>
    </w:p>
    <w:p w:rsidR="00A25074" w:rsidRDefault="00A25074" w:rsidP="001B0400">
      <w:pPr>
        <w:spacing w:after="0"/>
        <w:ind w:firstLine="0"/>
      </w:pPr>
    </w:p>
    <w:p w:rsidR="00F02028" w:rsidRPr="00814E36" w:rsidRDefault="00F02028" w:rsidP="001B0400">
      <w:pPr>
        <w:spacing w:after="0"/>
        <w:ind w:firstLine="720"/>
      </w:pPr>
      <w:r w:rsidRPr="00814E36">
        <w:t xml:space="preserve">Precisa-se reparar a estrutura antes de ser aplicada a argamassa, realizando </w:t>
      </w:r>
      <w:r w:rsidR="00A06CC5">
        <w:t xml:space="preserve">em </w:t>
      </w:r>
      <w:r w:rsidRPr="00814E36">
        <w:t>uma profundidade mínima de 2,5cm. Ou seja, se ao ser retirado a parte do concreto degradada e for constatado que a profundidade é menor que a mínima, deve-se cortar o elemento até que a profundidade ideal seja alcançada (GONÇALVES, 2015).</w:t>
      </w:r>
    </w:p>
    <w:p w:rsidR="00A25074" w:rsidRDefault="00A25074" w:rsidP="001B0400">
      <w:pPr>
        <w:spacing w:after="0"/>
        <w:ind w:firstLine="0"/>
      </w:pPr>
    </w:p>
    <w:p w:rsidR="00A25074" w:rsidRPr="007F2D46" w:rsidRDefault="007F2D46" w:rsidP="001B0400">
      <w:pPr>
        <w:pStyle w:val="SemEspaamento"/>
        <w:spacing w:before="0" w:line="360" w:lineRule="auto"/>
        <w:ind w:firstLine="0"/>
        <w:jc w:val="both"/>
        <w:rPr>
          <w:b w:val="0"/>
          <w:iCs/>
        </w:rPr>
      </w:pPr>
      <w:bookmarkStart w:id="28" w:name="_Toc531243039"/>
      <w:r>
        <w:rPr>
          <w:b w:val="0"/>
          <w:iCs/>
        </w:rPr>
        <w:t>2.5</w:t>
      </w:r>
      <w:r w:rsidR="00A25074" w:rsidRPr="007F2D46">
        <w:rPr>
          <w:b w:val="0"/>
          <w:iCs/>
        </w:rPr>
        <w:t>.5</w:t>
      </w:r>
      <w:r w:rsidR="00780F14" w:rsidRPr="007F2D46">
        <w:rPr>
          <w:b w:val="0"/>
          <w:iCs/>
        </w:rPr>
        <w:t xml:space="preserve"> Tratamento para desa</w:t>
      </w:r>
      <w:r w:rsidR="00A25074" w:rsidRPr="007F2D46">
        <w:rPr>
          <w:b w:val="0"/>
          <w:iCs/>
        </w:rPr>
        <w:t>gregação</w:t>
      </w:r>
      <w:r w:rsidR="00780F14" w:rsidRPr="007F2D46">
        <w:rPr>
          <w:b w:val="0"/>
          <w:iCs/>
        </w:rPr>
        <w:t xml:space="preserve"> do concreto</w:t>
      </w:r>
      <w:bookmarkEnd w:id="28"/>
      <w:r w:rsidR="00A25074" w:rsidRPr="007F2D46">
        <w:rPr>
          <w:b w:val="0"/>
          <w:iCs/>
        </w:rPr>
        <w:t xml:space="preserve"> </w:t>
      </w:r>
    </w:p>
    <w:p w:rsidR="00F02028" w:rsidRDefault="00F02028" w:rsidP="001B0400">
      <w:pPr>
        <w:spacing w:after="0"/>
        <w:ind w:firstLine="720"/>
      </w:pPr>
    </w:p>
    <w:p w:rsidR="00F02028" w:rsidRDefault="00F02028" w:rsidP="001B0400">
      <w:pPr>
        <w:spacing w:after="0"/>
        <w:ind w:firstLine="0"/>
      </w:pPr>
      <w:r>
        <w:tab/>
      </w:r>
      <w:r w:rsidRPr="00A25074">
        <w:t xml:space="preserve">Em geral, a reparação </w:t>
      </w:r>
      <w:r>
        <w:t xml:space="preserve">de estruturas de concreto que sofreram desagregação, </w:t>
      </w:r>
      <w:r w:rsidRPr="00A25074">
        <w:t>consiste em substituir a região atacada, realizando</w:t>
      </w:r>
      <w:r>
        <w:t xml:space="preserve"> previamente</w:t>
      </w:r>
      <w:r w:rsidRPr="00A25074">
        <w:t xml:space="preserve"> um escoramento adequado do elemento, o preparo e limpeza do substrato, a reconstituição da seção com um concreto adequado e a devida proteção da superfície da </w:t>
      </w:r>
      <w:r w:rsidR="00D76B56">
        <w:t>peça</w:t>
      </w:r>
      <w:r w:rsidRPr="00A25074">
        <w:t xml:space="preserve"> </w:t>
      </w:r>
      <w:r>
        <w:t>(MAZER, 2008)</w:t>
      </w:r>
      <w:r w:rsidR="00D76B56">
        <w:t>.</w:t>
      </w:r>
    </w:p>
    <w:p w:rsidR="00A25074" w:rsidRPr="00236568" w:rsidRDefault="00A25074" w:rsidP="001B0400">
      <w:pPr>
        <w:spacing w:after="0"/>
        <w:ind w:firstLine="0"/>
      </w:pPr>
    </w:p>
    <w:p w:rsidR="00095ECA" w:rsidRDefault="00095ECA" w:rsidP="001B0400">
      <w:pPr>
        <w:spacing w:after="0"/>
        <w:ind w:firstLine="0"/>
      </w:pPr>
    </w:p>
    <w:p w:rsidR="00095ECA" w:rsidRDefault="00095ECA" w:rsidP="001B0400">
      <w:pPr>
        <w:spacing w:after="0"/>
        <w:ind w:firstLine="0"/>
      </w:pPr>
    </w:p>
    <w:p w:rsidR="00D37E2D" w:rsidRDefault="00095ECA" w:rsidP="001B0400">
      <w:pPr>
        <w:spacing w:after="0"/>
        <w:ind w:firstLine="0"/>
      </w:pPr>
      <w:r>
        <w:br w:type="page"/>
      </w:r>
    </w:p>
    <w:p w:rsidR="009911E7" w:rsidRPr="005F23F0" w:rsidRDefault="005F23F0" w:rsidP="001B0400">
      <w:pPr>
        <w:pStyle w:val="SemEspaamento"/>
        <w:spacing w:before="0" w:line="360" w:lineRule="auto"/>
        <w:ind w:firstLine="0"/>
        <w:jc w:val="both"/>
      </w:pPr>
      <w:bookmarkStart w:id="29" w:name="_Toc531243040"/>
      <w:r>
        <w:lastRenderedPageBreak/>
        <w:t xml:space="preserve">3 </w:t>
      </w:r>
      <w:r w:rsidR="009911E7" w:rsidRPr="005F23F0">
        <w:t xml:space="preserve">METODOLOGIA </w:t>
      </w:r>
      <w:r w:rsidR="0046196A" w:rsidRPr="005F23F0">
        <w:t>E PROCEDIMENTOS DE PESQUISA</w:t>
      </w:r>
      <w:bookmarkEnd w:id="29"/>
    </w:p>
    <w:p w:rsidR="00D61A5F" w:rsidRDefault="00D61A5F" w:rsidP="001B0400">
      <w:pPr>
        <w:pStyle w:val="Ttulo7"/>
        <w:spacing w:before="0"/>
        <w:ind w:firstLine="0"/>
        <w:rPr>
          <w:rFonts w:eastAsia="Arial" w:cs="Arial"/>
          <w:b w:val="0"/>
          <w:iCs w:val="0"/>
        </w:rPr>
      </w:pPr>
    </w:p>
    <w:p w:rsidR="00FE511E" w:rsidRPr="00B44C9A" w:rsidRDefault="00B44C9A" w:rsidP="001B0400">
      <w:pPr>
        <w:pStyle w:val="SemEspaamento"/>
        <w:spacing w:before="0" w:line="360" w:lineRule="auto"/>
        <w:ind w:firstLine="0"/>
        <w:jc w:val="both"/>
      </w:pPr>
      <w:bookmarkStart w:id="30" w:name="_Toc531243041"/>
      <w:r w:rsidRPr="00B44C9A">
        <w:t>3.1</w:t>
      </w:r>
      <w:r w:rsidR="00712A01" w:rsidRPr="00B44C9A">
        <w:t xml:space="preserve"> </w:t>
      </w:r>
      <w:r w:rsidR="00FE511E" w:rsidRPr="00B44C9A">
        <w:t>Pesquisa quanto aos fins</w:t>
      </w:r>
      <w:bookmarkEnd w:id="30"/>
      <w:r w:rsidR="00FE511E" w:rsidRPr="00B44C9A">
        <w:t xml:space="preserve"> </w:t>
      </w:r>
    </w:p>
    <w:p w:rsidR="00FE511E" w:rsidRDefault="00FE511E" w:rsidP="001B0400">
      <w:pPr>
        <w:pStyle w:val="PargrafodaLista"/>
        <w:tabs>
          <w:tab w:val="left" w:pos="720"/>
          <w:tab w:val="left" w:pos="2280"/>
        </w:tabs>
        <w:spacing w:after="0"/>
        <w:ind w:left="0" w:firstLine="0"/>
        <w:contextualSpacing w:val="0"/>
        <w:rPr>
          <w:b/>
        </w:rPr>
      </w:pPr>
    </w:p>
    <w:p w:rsidR="00A610D8" w:rsidRDefault="00A610D8" w:rsidP="001B0400">
      <w:pPr>
        <w:tabs>
          <w:tab w:val="left" w:pos="720"/>
          <w:tab w:val="left" w:pos="2280"/>
        </w:tabs>
        <w:spacing w:after="0"/>
        <w:ind w:firstLine="0"/>
        <w:rPr>
          <w:b/>
        </w:rPr>
      </w:pPr>
      <w:r>
        <w:rPr>
          <w:b/>
        </w:rPr>
        <w:tab/>
      </w:r>
      <w:r>
        <w:t>Esta pesquisa é caracterizada como qualitativa e quantitativa, pois visa contabilizar numericamente as patologias tal como classifica-las quanto sua origem.</w:t>
      </w:r>
      <w:r>
        <w:tab/>
        <w:t>Além disso, a pesquisa é classificada como descritiva, uma vez que a coleta de dados foi realizada por meio de um estudo de caso, investigando e analisando as formas e as causas das patologias embasadas nas referências bibliográficas.</w:t>
      </w:r>
      <w:r w:rsidR="00074F27">
        <w:rPr>
          <w:b/>
        </w:rPr>
        <w:tab/>
      </w:r>
    </w:p>
    <w:p w:rsidR="00E35CBC" w:rsidRDefault="00A610D8" w:rsidP="001B0400">
      <w:pPr>
        <w:tabs>
          <w:tab w:val="left" w:pos="720"/>
          <w:tab w:val="left" w:pos="2280"/>
        </w:tabs>
        <w:spacing w:after="0"/>
        <w:ind w:firstLine="0"/>
      </w:pPr>
      <w:r>
        <w:rPr>
          <w:b/>
        </w:rPr>
        <w:tab/>
      </w:r>
      <w:r>
        <w:t>Quanto a sua finalidade, essa pesquisa é dita aplicada, já que visa identificar as patologias descritas na literatura em uma situação real.</w:t>
      </w:r>
      <w:r w:rsidR="00687980">
        <w:t xml:space="preserve"> </w:t>
      </w:r>
    </w:p>
    <w:p w:rsidR="00E35CBC" w:rsidRDefault="00E35CBC" w:rsidP="001B0400">
      <w:pPr>
        <w:tabs>
          <w:tab w:val="left" w:pos="720"/>
          <w:tab w:val="left" w:pos="2280"/>
        </w:tabs>
        <w:spacing w:after="0"/>
        <w:ind w:firstLine="0"/>
      </w:pPr>
    </w:p>
    <w:p w:rsidR="00074F27" w:rsidRPr="00ED47A2" w:rsidRDefault="00E35CBC" w:rsidP="001B0400">
      <w:pPr>
        <w:pStyle w:val="SemEspaamento"/>
        <w:spacing w:before="0" w:line="360" w:lineRule="auto"/>
        <w:ind w:firstLine="0"/>
        <w:jc w:val="both"/>
      </w:pPr>
      <w:bookmarkStart w:id="31" w:name="_Toc531243042"/>
      <w:r w:rsidRPr="00ED47A2">
        <w:t xml:space="preserve">3.2 </w:t>
      </w:r>
      <w:r w:rsidR="00074F27" w:rsidRPr="00ED47A2">
        <w:t>Pesquisa quanto aos meios</w:t>
      </w:r>
      <w:bookmarkEnd w:id="31"/>
      <w:r w:rsidR="00074F27" w:rsidRPr="00ED47A2">
        <w:t xml:space="preserve"> </w:t>
      </w:r>
    </w:p>
    <w:p w:rsidR="00074F27" w:rsidRPr="000B1188" w:rsidRDefault="00074F27" w:rsidP="001B0400">
      <w:pPr>
        <w:tabs>
          <w:tab w:val="left" w:pos="720"/>
          <w:tab w:val="left" w:pos="2280"/>
        </w:tabs>
        <w:spacing w:after="0"/>
        <w:ind w:firstLine="0"/>
        <w:rPr>
          <w:b/>
        </w:rPr>
      </w:pPr>
    </w:p>
    <w:p w:rsidR="00C500A8" w:rsidRDefault="00074F27" w:rsidP="001B0400">
      <w:pPr>
        <w:tabs>
          <w:tab w:val="left" w:pos="720"/>
          <w:tab w:val="left" w:pos="2280"/>
        </w:tabs>
        <w:spacing w:after="0"/>
        <w:ind w:firstLine="0"/>
      </w:pPr>
      <w:r>
        <w:tab/>
      </w:r>
      <w:r w:rsidR="009530B6">
        <w:t>A pesquisa</w:t>
      </w:r>
      <w:r w:rsidR="00FE511E" w:rsidRPr="009911E7">
        <w:t xml:space="preserve"> </w:t>
      </w:r>
      <w:r>
        <w:t>aborda um estudo de caso</w:t>
      </w:r>
      <w:r w:rsidR="00FE511E" w:rsidRPr="009911E7">
        <w:t>,</w:t>
      </w:r>
      <w:r>
        <w:t xml:space="preserve"> </w:t>
      </w:r>
      <w:r w:rsidR="00FE511E" w:rsidRPr="009911E7">
        <w:t>propondo analisar</w:t>
      </w:r>
      <w:r w:rsidR="00FE511E">
        <w:t xml:space="preserve"> as principais patologias </w:t>
      </w:r>
      <w:r>
        <w:t xml:space="preserve">que acometem </w:t>
      </w:r>
      <w:r w:rsidR="00466B32">
        <w:t xml:space="preserve">as estruturas em </w:t>
      </w:r>
      <w:r>
        <w:t xml:space="preserve">concreto armado </w:t>
      </w:r>
      <w:r w:rsidR="009530B6">
        <w:t xml:space="preserve">no </w:t>
      </w:r>
      <w:r w:rsidR="001970BF">
        <w:t xml:space="preserve">Mercado Municipal </w:t>
      </w:r>
      <w:r w:rsidR="00FE511E">
        <w:t>de Teófilo Otoni, Minas Gerais.</w:t>
      </w:r>
    </w:p>
    <w:p w:rsidR="00C500A8" w:rsidRDefault="00C500A8" w:rsidP="001B0400">
      <w:pPr>
        <w:tabs>
          <w:tab w:val="left" w:pos="720"/>
          <w:tab w:val="left" w:pos="2280"/>
        </w:tabs>
        <w:spacing w:after="0"/>
        <w:ind w:firstLine="0"/>
      </w:pPr>
    </w:p>
    <w:p w:rsidR="000B1188" w:rsidRPr="007F2D46" w:rsidRDefault="00CB5224" w:rsidP="001B0400">
      <w:pPr>
        <w:pStyle w:val="SemEspaamento"/>
        <w:spacing w:before="0" w:line="360" w:lineRule="auto"/>
        <w:ind w:firstLine="0"/>
        <w:jc w:val="both"/>
        <w:rPr>
          <w:rStyle w:val="nfaseSutil"/>
          <w:b w:val="0"/>
        </w:rPr>
      </w:pPr>
      <w:bookmarkStart w:id="32" w:name="_Toc531243043"/>
      <w:r w:rsidRPr="007F2D46">
        <w:rPr>
          <w:rStyle w:val="nfaseSutil"/>
          <w:b w:val="0"/>
        </w:rPr>
        <w:t>3.2.1</w:t>
      </w:r>
      <w:r w:rsidR="000B1188" w:rsidRPr="007F2D46">
        <w:rPr>
          <w:rStyle w:val="nfaseSutil"/>
          <w:b w:val="0"/>
        </w:rPr>
        <w:t xml:space="preserve"> Mercado Municipal</w:t>
      </w:r>
      <w:bookmarkEnd w:id="32"/>
    </w:p>
    <w:p w:rsidR="00CB5224" w:rsidRDefault="00CB5224" w:rsidP="001B0400">
      <w:pPr>
        <w:tabs>
          <w:tab w:val="left" w:pos="720"/>
          <w:tab w:val="left" w:pos="2280"/>
        </w:tabs>
        <w:spacing w:after="0"/>
        <w:ind w:firstLine="0"/>
      </w:pPr>
    </w:p>
    <w:p w:rsidR="009530B6" w:rsidRDefault="009530B6" w:rsidP="001B0400">
      <w:pPr>
        <w:tabs>
          <w:tab w:val="left" w:pos="720"/>
          <w:tab w:val="left" w:pos="2280"/>
        </w:tabs>
        <w:spacing w:after="0"/>
        <w:ind w:firstLine="0"/>
      </w:pPr>
      <w:r>
        <w:tab/>
        <w:t xml:space="preserve">O </w:t>
      </w:r>
      <w:r w:rsidR="001970BF">
        <w:t xml:space="preserve">Mercado Municipal </w:t>
      </w:r>
      <w:r>
        <w:t xml:space="preserve">de Teófilo Otoni é um ponto de comercio histórico onde são vendidas mercadorias regionais do Vale do Mucuri, localizado bem no centro da cidade. É um edifício de grande importância cultural e econômica da cidade e </w:t>
      </w:r>
      <w:r w:rsidR="00A06CC5">
        <w:t xml:space="preserve">da </w:t>
      </w:r>
      <w:r>
        <w:t xml:space="preserve">região. A edificação foi construída </w:t>
      </w:r>
      <w:r w:rsidRPr="00872FC8">
        <w:t xml:space="preserve">em </w:t>
      </w:r>
      <w:r w:rsidR="00872FC8" w:rsidRPr="00872FC8">
        <w:t>meados dos anos 20, do século XX</w:t>
      </w:r>
      <w:r w:rsidR="0001635E">
        <w:t xml:space="preserve"> como mostra a figura 10</w:t>
      </w:r>
      <w:r w:rsidR="00F263D2">
        <w:t>, sendo construído em local estratégico da cidade</w:t>
      </w:r>
      <w:r w:rsidR="00EF48D1">
        <w:t>, com fácil acesso para a populaç</w:t>
      </w:r>
      <w:r w:rsidR="0042796F">
        <w:t xml:space="preserve">ão urbana e rural </w:t>
      </w:r>
      <w:r w:rsidR="000F587B">
        <w:t>(SECRETÁRIA</w:t>
      </w:r>
      <w:r w:rsidR="0042796F">
        <w:t xml:space="preserve"> MUNICIPAL DE TURISMO DA PREFEITURA MUNICIPAL DE TEÓFILO OTONI, </w:t>
      </w:r>
      <w:r w:rsidR="000F587B">
        <w:t>2011)</w:t>
      </w:r>
      <w:r w:rsidR="00A06CC5">
        <w:t>.</w:t>
      </w:r>
    </w:p>
    <w:p w:rsidR="00B61EC9" w:rsidRDefault="00B61EC9" w:rsidP="001B0400">
      <w:pPr>
        <w:tabs>
          <w:tab w:val="left" w:pos="720"/>
          <w:tab w:val="left" w:pos="2280"/>
        </w:tabs>
        <w:spacing w:after="0"/>
        <w:ind w:firstLine="0"/>
      </w:pPr>
    </w:p>
    <w:p w:rsidR="00502AE9" w:rsidRDefault="00502AE9" w:rsidP="001B0400">
      <w:pPr>
        <w:tabs>
          <w:tab w:val="left" w:pos="720"/>
          <w:tab w:val="left" w:pos="2280"/>
        </w:tabs>
        <w:spacing w:after="0"/>
        <w:ind w:firstLine="0"/>
      </w:pPr>
    </w:p>
    <w:p w:rsidR="00502AE9" w:rsidRDefault="00502AE9" w:rsidP="001B0400">
      <w:pPr>
        <w:tabs>
          <w:tab w:val="left" w:pos="720"/>
          <w:tab w:val="left" w:pos="2280"/>
        </w:tabs>
        <w:spacing w:after="0"/>
        <w:ind w:firstLine="0"/>
      </w:pPr>
    </w:p>
    <w:p w:rsidR="00502AE9" w:rsidRDefault="00502AE9" w:rsidP="001B0400">
      <w:pPr>
        <w:tabs>
          <w:tab w:val="left" w:pos="720"/>
          <w:tab w:val="left" w:pos="2280"/>
        </w:tabs>
        <w:spacing w:after="0"/>
        <w:ind w:firstLine="0"/>
      </w:pPr>
    </w:p>
    <w:p w:rsidR="00B61EC9" w:rsidRDefault="00B61EC9" w:rsidP="001B0400">
      <w:pPr>
        <w:tabs>
          <w:tab w:val="left" w:pos="720"/>
          <w:tab w:val="left" w:pos="2280"/>
        </w:tabs>
        <w:spacing w:after="0"/>
        <w:ind w:firstLine="0"/>
      </w:pPr>
    </w:p>
    <w:p w:rsidR="00B61EC9" w:rsidRDefault="00B61EC9" w:rsidP="001B0400">
      <w:pPr>
        <w:tabs>
          <w:tab w:val="left" w:pos="720"/>
          <w:tab w:val="left" w:pos="2280"/>
        </w:tabs>
        <w:spacing w:after="0"/>
        <w:ind w:firstLine="0"/>
      </w:pPr>
    </w:p>
    <w:p w:rsidR="00B61EC9" w:rsidRDefault="00B61EC9" w:rsidP="001B0400">
      <w:pPr>
        <w:tabs>
          <w:tab w:val="left" w:pos="720"/>
          <w:tab w:val="left" w:pos="2280"/>
        </w:tabs>
        <w:spacing w:after="0"/>
        <w:ind w:firstLine="0"/>
      </w:pPr>
    </w:p>
    <w:p w:rsidR="00B61EC9" w:rsidRPr="00B61EC9" w:rsidRDefault="001D2E9F" w:rsidP="00AC61E0">
      <w:pPr>
        <w:tabs>
          <w:tab w:val="left" w:pos="720"/>
          <w:tab w:val="left" w:pos="2280"/>
        </w:tabs>
        <w:spacing w:after="0"/>
        <w:ind w:firstLine="0"/>
        <w:jc w:val="center"/>
      </w:pPr>
      <w:r w:rsidRPr="00635513">
        <w:lastRenderedPageBreak/>
        <w:t>FIGURA 10</w:t>
      </w:r>
      <w:r w:rsidR="00B61EC9" w:rsidRPr="00635513">
        <w:t xml:space="preserve"> –</w:t>
      </w:r>
      <w:r w:rsidR="00B61EC9" w:rsidRPr="00B61EC9">
        <w:rPr>
          <w:b/>
        </w:rPr>
        <w:t xml:space="preserve"> </w:t>
      </w:r>
      <w:r w:rsidR="00747943" w:rsidRPr="00747943">
        <w:t xml:space="preserve">Vista do </w:t>
      </w:r>
      <w:r w:rsidR="001970BF" w:rsidRPr="00747943">
        <w:t xml:space="preserve">Mercado Municipal </w:t>
      </w:r>
      <w:r w:rsidR="00747943" w:rsidRPr="00747943">
        <w:t>de Teófilo Otoni</w:t>
      </w:r>
      <w:r w:rsidR="00747943">
        <w:t xml:space="preserve"> – MG em</w:t>
      </w:r>
      <w:r w:rsidR="00747943" w:rsidRPr="00747943">
        <w:t xml:space="preserve"> 1920</w:t>
      </w:r>
    </w:p>
    <w:p w:rsidR="00B61EC9" w:rsidRDefault="00B61EC9" w:rsidP="00AC61E0">
      <w:pPr>
        <w:tabs>
          <w:tab w:val="left" w:pos="720"/>
          <w:tab w:val="left" w:pos="2280"/>
        </w:tabs>
        <w:spacing w:after="0"/>
        <w:ind w:firstLine="0"/>
        <w:jc w:val="center"/>
      </w:pPr>
      <w:r>
        <w:rPr>
          <w:noProof/>
        </w:rPr>
        <w:drawing>
          <wp:inline distT="0" distB="0" distL="0" distR="0">
            <wp:extent cx="5908810" cy="35528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4596" cy="3556304"/>
                    </a:xfrm>
                    <a:prstGeom prst="rect">
                      <a:avLst/>
                    </a:prstGeom>
                  </pic:spPr>
                </pic:pic>
              </a:graphicData>
            </a:graphic>
          </wp:inline>
        </w:drawing>
      </w:r>
    </w:p>
    <w:p w:rsidR="00F263D2" w:rsidRDefault="00EF48D1" w:rsidP="00AC61E0">
      <w:pPr>
        <w:tabs>
          <w:tab w:val="left" w:pos="720"/>
          <w:tab w:val="left" w:pos="2280"/>
        </w:tabs>
        <w:spacing w:after="0"/>
        <w:ind w:firstLine="0"/>
        <w:jc w:val="center"/>
        <w:rPr>
          <w:sz w:val="20"/>
        </w:rPr>
      </w:pPr>
      <w:r w:rsidRPr="00EF48D1">
        <w:rPr>
          <w:sz w:val="20"/>
        </w:rPr>
        <w:t xml:space="preserve">Fonte: </w:t>
      </w:r>
      <w:r w:rsidR="00747943">
        <w:rPr>
          <w:sz w:val="20"/>
        </w:rPr>
        <w:t>SECRETÁRIA MUNICIPAL DE TURISMO</w:t>
      </w:r>
      <w:r w:rsidR="0042796F">
        <w:rPr>
          <w:sz w:val="20"/>
        </w:rPr>
        <w:t xml:space="preserve"> DA PREFEITURA MUNICIPAL DE TEÓFILO OTONI -MG</w:t>
      </w:r>
    </w:p>
    <w:p w:rsidR="00EF48D1" w:rsidRPr="00EF48D1" w:rsidRDefault="00EF48D1" w:rsidP="001B0400">
      <w:pPr>
        <w:tabs>
          <w:tab w:val="left" w:pos="720"/>
          <w:tab w:val="left" w:pos="2280"/>
        </w:tabs>
        <w:spacing w:after="0"/>
        <w:ind w:firstLine="0"/>
        <w:rPr>
          <w:sz w:val="20"/>
        </w:rPr>
      </w:pPr>
    </w:p>
    <w:p w:rsidR="009530B6" w:rsidRDefault="00F263D2" w:rsidP="001B0400">
      <w:pPr>
        <w:tabs>
          <w:tab w:val="left" w:pos="720"/>
          <w:tab w:val="left" w:pos="2280"/>
        </w:tabs>
        <w:spacing w:after="0"/>
        <w:ind w:firstLine="0"/>
      </w:pPr>
      <w:r>
        <w:tab/>
      </w:r>
      <w:r w:rsidR="00EF48D1">
        <w:t xml:space="preserve">Ainda </w:t>
      </w:r>
      <w:r w:rsidR="00747943">
        <w:t>segundo a Secretária Municipal de Turismo da Prefeitura Municipal de Teófilo Otoni</w:t>
      </w:r>
      <w:r w:rsidR="0042796F">
        <w:t xml:space="preserve"> (2011)</w:t>
      </w:r>
      <w:r w:rsidR="00EF48D1">
        <w:t>, o</w:t>
      </w:r>
      <w:r w:rsidR="009530B6">
        <w:t xml:space="preserve"> edifício passou por uma série de modificações e ampliações</w:t>
      </w:r>
      <w:r w:rsidR="00EF48D1">
        <w:t>, sendo sua principal reforma, executada entre os anos de 1950 e 1952</w:t>
      </w:r>
      <w:r w:rsidR="009530B6">
        <w:t>. Com o tempo, pela sua má utilização e desgaste, o edifício se tornou uma fonte de patologias, mostra</w:t>
      </w:r>
      <w:r w:rsidR="00502AE9">
        <w:t>ndo</w:t>
      </w:r>
      <w:r w:rsidR="009530B6">
        <w:t>-se um ótimo estudo de caso para esta pesquisa.</w:t>
      </w:r>
    </w:p>
    <w:p w:rsidR="009530B6" w:rsidRDefault="00722DFE" w:rsidP="001B0400">
      <w:pPr>
        <w:tabs>
          <w:tab w:val="left" w:pos="720"/>
          <w:tab w:val="left" w:pos="2280"/>
        </w:tabs>
        <w:spacing w:after="0"/>
        <w:ind w:firstLine="0"/>
      </w:pPr>
      <w:r>
        <w:tab/>
        <w:t>A Figura 11</w:t>
      </w:r>
      <w:r w:rsidR="009530B6">
        <w:t xml:space="preserve"> mostra a vista da fachada do </w:t>
      </w:r>
      <w:r w:rsidR="001970BF" w:rsidRPr="001970BF">
        <w:t>Mercado Municipal</w:t>
      </w:r>
      <w:r w:rsidR="0042796F">
        <w:t xml:space="preserve"> de Teófilo Otoni-MG nos dias atuais, no qual pode-se notar a diferença </w:t>
      </w:r>
      <w:r w:rsidR="00747943">
        <w:t>entre as edificações</w:t>
      </w:r>
      <w:r w:rsidR="0042796F">
        <w:t>,</w:t>
      </w:r>
      <w:r w:rsidR="00747943">
        <w:t xml:space="preserve"> após as reformas</w:t>
      </w:r>
      <w:r w:rsidR="0042796F">
        <w:t xml:space="preserve"> feitas, mudou-se toda a fachada, estrutura e a cobertura. Entretanto</w:t>
      </w:r>
      <w:r w:rsidR="00A06CC5">
        <w:t>,</w:t>
      </w:r>
      <w:r w:rsidR="0042796F">
        <w:t xml:space="preserve"> pela imagem é nítido a deterioração do local</w:t>
      </w:r>
      <w:r w:rsidR="009530B6">
        <w:t xml:space="preserve">.   </w:t>
      </w:r>
    </w:p>
    <w:p w:rsidR="00502AE9" w:rsidRDefault="00074F27" w:rsidP="00502AE9">
      <w:pPr>
        <w:tabs>
          <w:tab w:val="left" w:pos="720"/>
          <w:tab w:val="left" w:pos="2280"/>
        </w:tabs>
        <w:spacing w:after="0"/>
        <w:ind w:firstLine="0"/>
      </w:pPr>
      <w:r>
        <w:t xml:space="preserve"> </w:t>
      </w:r>
    </w:p>
    <w:p w:rsidR="00502AE9" w:rsidRDefault="00502AE9" w:rsidP="00502AE9">
      <w:pPr>
        <w:tabs>
          <w:tab w:val="left" w:pos="720"/>
          <w:tab w:val="left" w:pos="2280"/>
        </w:tabs>
        <w:spacing w:after="0"/>
        <w:ind w:firstLine="0"/>
      </w:pPr>
    </w:p>
    <w:p w:rsidR="00502AE9" w:rsidRDefault="00502AE9" w:rsidP="00502AE9">
      <w:pPr>
        <w:tabs>
          <w:tab w:val="left" w:pos="720"/>
          <w:tab w:val="left" w:pos="2280"/>
        </w:tabs>
        <w:spacing w:after="0"/>
        <w:ind w:firstLine="0"/>
      </w:pPr>
    </w:p>
    <w:p w:rsidR="00502AE9" w:rsidRDefault="00502AE9" w:rsidP="00502AE9">
      <w:pPr>
        <w:tabs>
          <w:tab w:val="left" w:pos="720"/>
          <w:tab w:val="left" w:pos="2280"/>
        </w:tabs>
        <w:spacing w:after="0"/>
        <w:ind w:firstLine="0"/>
      </w:pPr>
    </w:p>
    <w:p w:rsidR="00502AE9" w:rsidRDefault="00502AE9" w:rsidP="00502AE9">
      <w:pPr>
        <w:tabs>
          <w:tab w:val="left" w:pos="720"/>
          <w:tab w:val="left" w:pos="2280"/>
        </w:tabs>
        <w:spacing w:after="0"/>
        <w:ind w:firstLine="0"/>
      </w:pPr>
    </w:p>
    <w:p w:rsidR="00502AE9" w:rsidRDefault="00502AE9" w:rsidP="00502AE9">
      <w:pPr>
        <w:tabs>
          <w:tab w:val="left" w:pos="720"/>
          <w:tab w:val="left" w:pos="2280"/>
        </w:tabs>
        <w:spacing w:after="0"/>
        <w:ind w:firstLine="0"/>
      </w:pPr>
    </w:p>
    <w:p w:rsidR="00502AE9" w:rsidRPr="00502AE9" w:rsidRDefault="00502AE9" w:rsidP="00502AE9">
      <w:pPr>
        <w:tabs>
          <w:tab w:val="left" w:pos="720"/>
          <w:tab w:val="left" w:pos="2280"/>
        </w:tabs>
        <w:spacing w:after="0"/>
        <w:ind w:firstLine="0"/>
      </w:pPr>
    </w:p>
    <w:p w:rsidR="00CB5224" w:rsidRDefault="001D2E9F" w:rsidP="00AC61E0">
      <w:pPr>
        <w:tabs>
          <w:tab w:val="left" w:pos="720"/>
          <w:tab w:val="left" w:pos="1305"/>
          <w:tab w:val="left" w:pos="2280"/>
          <w:tab w:val="center" w:pos="4702"/>
        </w:tabs>
        <w:spacing w:after="0"/>
        <w:ind w:firstLine="0"/>
        <w:jc w:val="center"/>
      </w:pPr>
      <w:r w:rsidRPr="00635513">
        <w:lastRenderedPageBreak/>
        <w:t>FIGURA 11</w:t>
      </w:r>
      <w:r w:rsidR="00CB5224" w:rsidRPr="00635513">
        <w:t xml:space="preserve"> – Vista do Mercado</w:t>
      </w:r>
      <w:r w:rsidR="00CB5224">
        <w:t xml:space="preserve"> Municipal de Teófilo Otoni-MG</w:t>
      </w:r>
      <w:r w:rsidR="00747943">
        <w:t xml:space="preserve"> em 2018</w:t>
      </w:r>
    </w:p>
    <w:p w:rsidR="00466B32" w:rsidRDefault="00CB5224" w:rsidP="00AC61E0">
      <w:pPr>
        <w:tabs>
          <w:tab w:val="left" w:pos="720"/>
          <w:tab w:val="left" w:pos="2280"/>
        </w:tabs>
        <w:spacing w:after="0"/>
        <w:ind w:firstLine="0"/>
        <w:jc w:val="center"/>
      </w:pPr>
      <w:r>
        <w:rPr>
          <w:noProof/>
        </w:rPr>
        <w:drawing>
          <wp:inline distT="0" distB="0" distL="0" distR="0">
            <wp:extent cx="4940935" cy="3292686"/>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8-22 at 17.07.0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3558" cy="3294434"/>
                    </a:xfrm>
                    <a:prstGeom prst="rect">
                      <a:avLst/>
                    </a:prstGeom>
                  </pic:spPr>
                </pic:pic>
              </a:graphicData>
            </a:graphic>
          </wp:inline>
        </w:drawing>
      </w:r>
    </w:p>
    <w:p w:rsidR="00CB5224" w:rsidRDefault="00CB5224" w:rsidP="00AC61E0">
      <w:pPr>
        <w:tabs>
          <w:tab w:val="left" w:pos="720"/>
          <w:tab w:val="left" w:pos="2280"/>
        </w:tabs>
        <w:spacing w:after="0"/>
        <w:ind w:firstLine="0"/>
        <w:jc w:val="center"/>
        <w:rPr>
          <w:sz w:val="20"/>
        </w:rPr>
      </w:pPr>
      <w:r w:rsidRPr="00CB5224">
        <w:rPr>
          <w:sz w:val="20"/>
        </w:rPr>
        <w:t>Fonte:</w:t>
      </w:r>
      <w:r>
        <w:rPr>
          <w:sz w:val="20"/>
        </w:rPr>
        <w:t xml:space="preserve"> ACERVO DA PRÓPRIA PESQUISA (2018)</w:t>
      </w:r>
    </w:p>
    <w:p w:rsidR="00CB5224" w:rsidRDefault="00CB5224" w:rsidP="001B0400">
      <w:pPr>
        <w:tabs>
          <w:tab w:val="left" w:pos="720"/>
          <w:tab w:val="left" w:pos="2280"/>
        </w:tabs>
        <w:spacing w:after="0"/>
        <w:ind w:firstLine="0"/>
      </w:pPr>
    </w:p>
    <w:p w:rsidR="00CB5224" w:rsidRPr="00D61A5F" w:rsidRDefault="000B1188" w:rsidP="001B0400">
      <w:pPr>
        <w:pStyle w:val="SemEspaamento"/>
        <w:spacing w:before="0" w:line="360" w:lineRule="auto"/>
        <w:ind w:firstLine="0"/>
        <w:jc w:val="both"/>
        <w:rPr>
          <w:rStyle w:val="nfaseSutil"/>
          <w:b w:val="0"/>
        </w:rPr>
      </w:pPr>
      <w:bookmarkStart w:id="33" w:name="_Toc531243044"/>
      <w:r w:rsidRPr="00D61A5F">
        <w:rPr>
          <w:rStyle w:val="nfaseSutil"/>
          <w:b w:val="0"/>
        </w:rPr>
        <w:t>3.2.2. Procedimento de Coleta de Dados</w:t>
      </w:r>
      <w:bookmarkEnd w:id="33"/>
    </w:p>
    <w:p w:rsidR="000B1188" w:rsidRDefault="000B1188" w:rsidP="001B0400">
      <w:pPr>
        <w:tabs>
          <w:tab w:val="left" w:pos="720"/>
          <w:tab w:val="left" w:pos="2280"/>
        </w:tabs>
        <w:spacing w:after="0"/>
        <w:ind w:firstLine="0"/>
      </w:pPr>
    </w:p>
    <w:p w:rsidR="00426A07" w:rsidRDefault="00426A07" w:rsidP="001B0400">
      <w:pPr>
        <w:tabs>
          <w:tab w:val="left" w:pos="720"/>
          <w:tab w:val="left" w:pos="2280"/>
        </w:tabs>
        <w:spacing w:after="0"/>
        <w:ind w:firstLine="0"/>
        <w:rPr>
          <w:szCs w:val="20"/>
        </w:rPr>
      </w:pPr>
      <w:r>
        <w:tab/>
      </w:r>
      <w:r>
        <w:rPr>
          <w:szCs w:val="20"/>
        </w:rPr>
        <w:t xml:space="preserve">O objetivo do trabalho tem como foco principal localizar e identificar as patologias apenas na parte estrutural da edificação, porém devido ao grande número de patologias </w:t>
      </w:r>
      <w:r w:rsidR="001E3D40">
        <w:rPr>
          <w:szCs w:val="20"/>
        </w:rPr>
        <w:t>encontradas na alvenaria,</w:t>
      </w:r>
      <w:r>
        <w:rPr>
          <w:szCs w:val="20"/>
        </w:rPr>
        <w:t xml:space="preserve"> levado em conta para números comparativos. </w:t>
      </w:r>
    </w:p>
    <w:p w:rsidR="00426A07" w:rsidRDefault="00426A07" w:rsidP="001B0400">
      <w:pPr>
        <w:tabs>
          <w:tab w:val="left" w:pos="720"/>
          <w:tab w:val="left" w:pos="2280"/>
        </w:tabs>
        <w:spacing w:after="0"/>
        <w:ind w:firstLine="0"/>
        <w:rPr>
          <w:szCs w:val="20"/>
        </w:rPr>
      </w:pPr>
      <w:r>
        <w:rPr>
          <w:szCs w:val="20"/>
        </w:rPr>
        <w:tab/>
        <w:t>O levantamento quantitativo se deu pela contagem das patologias, independentemente do tipo ou do local de origem, ao todo foram encon</w:t>
      </w:r>
      <w:r w:rsidR="00E02FC9">
        <w:rPr>
          <w:szCs w:val="20"/>
        </w:rPr>
        <w:t>tradas 101</w:t>
      </w:r>
      <w:r w:rsidR="001E3D40">
        <w:rPr>
          <w:szCs w:val="20"/>
        </w:rPr>
        <w:t xml:space="preserve"> patologia</w:t>
      </w:r>
      <w:r w:rsidR="00D83EC2">
        <w:rPr>
          <w:szCs w:val="20"/>
        </w:rPr>
        <w:t>s</w:t>
      </w:r>
      <w:r>
        <w:rPr>
          <w:szCs w:val="20"/>
        </w:rPr>
        <w:t>, porém algumas foram observadas em mais de um elemento estrutural, influenciando na contagem de patologias por parte estrutural.</w:t>
      </w:r>
    </w:p>
    <w:p w:rsidR="00426A07" w:rsidRPr="00426A07" w:rsidRDefault="00426A07" w:rsidP="001B0400">
      <w:pPr>
        <w:tabs>
          <w:tab w:val="left" w:pos="720"/>
          <w:tab w:val="left" w:pos="2280"/>
        </w:tabs>
        <w:spacing w:after="0"/>
        <w:ind w:firstLine="0"/>
        <w:rPr>
          <w:sz w:val="20"/>
        </w:rPr>
      </w:pPr>
      <w:r>
        <w:tab/>
        <w:t>Após o levantamento quantitativo, foi feito o levantamento qualitativo das patologias, nela classificou a patologia por seu tipo, assim possibilitando diagnosticar os sintomas da mesma e uma possível solução.</w:t>
      </w:r>
      <w:r w:rsidR="00CB5224">
        <w:tab/>
      </w:r>
    </w:p>
    <w:p w:rsidR="00CB5224" w:rsidRDefault="00426A07" w:rsidP="001B0400">
      <w:pPr>
        <w:tabs>
          <w:tab w:val="left" w:pos="720"/>
          <w:tab w:val="left" w:pos="2280"/>
        </w:tabs>
        <w:spacing w:after="0"/>
        <w:ind w:firstLine="0"/>
      </w:pPr>
      <w:r>
        <w:tab/>
        <w:t>Portanto, o</w:t>
      </w:r>
      <w:r w:rsidR="00CB5224">
        <w:t xml:space="preserve"> procedimento para a coleta de dados, deu-se por meio de </w:t>
      </w:r>
      <w:r w:rsidR="00AC053A">
        <w:t>um estudo pr</w:t>
      </w:r>
      <w:r w:rsidR="00CB5224">
        <w:t>évio sobre o tema</w:t>
      </w:r>
      <w:r w:rsidR="00AC053A">
        <w:t xml:space="preserve">, após </w:t>
      </w:r>
      <w:r w:rsidR="00CB5224">
        <w:t xml:space="preserve">esse estudo, </w:t>
      </w:r>
      <w:r w:rsidR="008E3E23">
        <w:t>saiu-se</w:t>
      </w:r>
      <w:r w:rsidR="00CB5224">
        <w:t xml:space="preserve"> a campo para realiza</w:t>
      </w:r>
      <w:r>
        <w:t>r vistorias no local escolhido. N</w:t>
      </w:r>
      <w:r w:rsidR="00CB5224">
        <w:t xml:space="preserve">a primeira visita, pode-se observar que a parte mais afetada pelas patologias era o local onde está localizado os açougues, por ser um local com alto índice de salubridade, </w:t>
      </w:r>
      <w:r>
        <w:t>observou-se também que houve uma reforma em uma parte do edifício</w:t>
      </w:r>
      <w:r w:rsidR="00CB5224">
        <w:t>,</w:t>
      </w:r>
      <w:r>
        <w:t xml:space="preserve"> exatamente nessa área não constatou-se patologias.</w:t>
      </w:r>
      <w:r w:rsidR="00CB5224">
        <w:t xml:space="preserve"> </w:t>
      </w:r>
    </w:p>
    <w:p w:rsidR="002D0C53" w:rsidRDefault="00D12F62" w:rsidP="001B0400">
      <w:pPr>
        <w:tabs>
          <w:tab w:val="left" w:pos="720"/>
          <w:tab w:val="left" w:pos="2280"/>
        </w:tabs>
        <w:spacing w:after="0"/>
        <w:ind w:firstLine="0"/>
      </w:pPr>
      <w:r>
        <w:lastRenderedPageBreak/>
        <w:tab/>
        <w:t>Na segund</w:t>
      </w:r>
      <w:r w:rsidR="00356014">
        <w:t>a vistoria</w:t>
      </w:r>
      <w:r w:rsidR="001E3D40">
        <w:t>, as patologias foram</w:t>
      </w:r>
      <w:r>
        <w:t xml:space="preserve"> identificadas</w:t>
      </w:r>
      <w:r w:rsidR="002D0C53">
        <w:t>, contabilizadas</w:t>
      </w:r>
      <w:r>
        <w:t xml:space="preserve"> e posteriormente </w:t>
      </w:r>
      <w:r w:rsidR="00356014">
        <w:t>fotografadas.</w:t>
      </w:r>
      <w:r w:rsidR="00356014" w:rsidRPr="00356014">
        <w:rPr>
          <w:color w:val="FF0000"/>
        </w:rPr>
        <w:t xml:space="preserve"> </w:t>
      </w:r>
      <w:r w:rsidR="00356014" w:rsidRPr="00356014">
        <w:t>Na</w:t>
      </w:r>
      <w:r w:rsidR="00356014">
        <w:t xml:space="preserve"> Tabela 2</w:t>
      </w:r>
      <w:r w:rsidR="00555A82">
        <w:t xml:space="preserve"> é exemplificado a maneira </w:t>
      </w:r>
      <w:r w:rsidR="00356014" w:rsidRPr="00356014">
        <w:t>ut</w:t>
      </w:r>
      <w:r w:rsidR="00555A82">
        <w:t>ilizada</w:t>
      </w:r>
      <w:r w:rsidR="00356014" w:rsidRPr="00356014">
        <w:t xml:space="preserve"> para identificar e quantificar as patologias</w:t>
      </w:r>
      <w:r w:rsidR="00E06348">
        <w:t xml:space="preserve"> encontradas na edificação. Nela, tê</w:t>
      </w:r>
      <w:r w:rsidR="00356014" w:rsidRPr="00356014">
        <w:t>m-se as colunas com o tipo de elemento (</w:t>
      </w:r>
      <w:r w:rsidR="00356014">
        <w:t>pilar, viga, alvenaria e</w:t>
      </w:r>
      <w:r w:rsidR="00356014" w:rsidRPr="00356014">
        <w:t xml:space="preserve"> laje), tipo de patologia e se a patologia fosse uma fissura o tamanh</w:t>
      </w:r>
      <w:r w:rsidR="00E06348">
        <w:t>o de sua abertura em milímetros</w:t>
      </w:r>
      <w:r w:rsidR="00E06348" w:rsidRPr="00356014">
        <w:t>.</w:t>
      </w:r>
      <w:r w:rsidR="00E06348">
        <w:t xml:space="preserve"> O tamanho da abertura das fissuras foi medido com auxílio de um pa</w:t>
      </w:r>
      <w:r w:rsidR="000F587B">
        <w:t>q</w:t>
      </w:r>
      <w:r w:rsidR="0001635E">
        <w:t>uímetro, como mostra a Figura 12</w:t>
      </w:r>
      <w:r w:rsidR="00E06348">
        <w:t xml:space="preserve">. </w:t>
      </w:r>
    </w:p>
    <w:p w:rsidR="00356014" w:rsidRDefault="00356014" w:rsidP="001B0400">
      <w:pPr>
        <w:tabs>
          <w:tab w:val="left" w:pos="720"/>
          <w:tab w:val="left" w:pos="2280"/>
        </w:tabs>
        <w:spacing w:after="0"/>
        <w:ind w:firstLine="0"/>
      </w:pPr>
    </w:p>
    <w:p w:rsidR="00356014" w:rsidRDefault="00356014" w:rsidP="00AC61E0">
      <w:pPr>
        <w:tabs>
          <w:tab w:val="left" w:pos="720"/>
          <w:tab w:val="left" w:pos="2280"/>
        </w:tabs>
        <w:spacing w:after="0"/>
        <w:ind w:firstLine="0"/>
        <w:jc w:val="center"/>
      </w:pPr>
      <w:r w:rsidRPr="00635513">
        <w:t>TABELA 2 –</w:t>
      </w:r>
      <w:r>
        <w:t xml:space="preserve"> </w:t>
      </w:r>
      <w:r w:rsidR="00E06348">
        <w:t>Listagem de t</w:t>
      </w:r>
      <w:r>
        <w:t xml:space="preserve">ipologia </w:t>
      </w:r>
      <w:r w:rsidR="00E06348">
        <w:t>patológica do Mercado Municipal</w:t>
      </w:r>
    </w:p>
    <w:tbl>
      <w:tblPr>
        <w:tblStyle w:val="Tabelacomgrade"/>
        <w:tblW w:w="5000" w:type="pct"/>
        <w:tblLook w:val="04A0" w:firstRow="1" w:lastRow="0" w:firstColumn="1" w:lastColumn="0" w:noHBand="0" w:noVBand="1"/>
      </w:tblPr>
      <w:tblGrid>
        <w:gridCol w:w="857"/>
        <w:gridCol w:w="2400"/>
        <w:gridCol w:w="3119"/>
        <w:gridCol w:w="2686"/>
      </w:tblGrid>
      <w:tr w:rsidR="00CB7282" w:rsidTr="005705AE">
        <w:tc>
          <w:tcPr>
            <w:tcW w:w="473" w:type="pct"/>
            <w:vAlign w:val="center"/>
          </w:tcPr>
          <w:p w:rsidR="008F2A93" w:rsidRDefault="008F2A93" w:rsidP="00AC61E0">
            <w:pPr>
              <w:tabs>
                <w:tab w:val="left" w:pos="720"/>
                <w:tab w:val="left" w:pos="2280"/>
              </w:tabs>
              <w:spacing w:line="360" w:lineRule="auto"/>
              <w:ind w:firstLine="0"/>
              <w:jc w:val="center"/>
              <w:rPr>
                <w:szCs w:val="20"/>
              </w:rPr>
            </w:pPr>
          </w:p>
        </w:tc>
        <w:tc>
          <w:tcPr>
            <w:tcW w:w="1324" w:type="pct"/>
            <w:vAlign w:val="center"/>
          </w:tcPr>
          <w:p w:rsidR="008F2A93" w:rsidRPr="007660B8" w:rsidRDefault="008F2A93" w:rsidP="00AC61E0">
            <w:pPr>
              <w:tabs>
                <w:tab w:val="left" w:pos="720"/>
                <w:tab w:val="left" w:pos="2280"/>
              </w:tabs>
              <w:spacing w:line="360" w:lineRule="auto"/>
              <w:ind w:firstLine="0"/>
              <w:jc w:val="center"/>
              <w:rPr>
                <w:b/>
                <w:szCs w:val="20"/>
              </w:rPr>
            </w:pPr>
            <w:r w:rsidRPr="007660B8">
              <w:rPr>
                <w:b/>
                <w:szCs w:val="20"/>
              </w:rPr>
              <w:t>Elemento</w:t>
            </w:r>
          </w:p>
        </w:tc>
        <w:tc>
          <w:tcPr>
            <w:tcW w:w="1721" w:type="pct"/>
            <w:vAlign w:val="center"/>
          </w:tcPr>
          <w:p w:rsidR="008F2A93" w:rsidRPr="007660B8" w:rsidRDefault="008F2A93" w:rsidP="00AC61E0">
            <w:pPr>
              <w:tabs>
                <w:tab w:val="left" w:pos="720"/>
                <w:tab w:val="left" w:pos="2280"/>
              </w:tabs>
              <w:spacing w:line="360" w:lineRule="auto"/>
              <w:ind w:firstLine="0"/>
              <w:jc w:val="center"/>
              <w:rPr>
                <w:b/>
                <w:szCs w:val="20"/>
              </w:rPr>
            </w:pPr>
            <w:r w:rsidRPr="007660B8">
              <w:rPr>
                <w:b/>
                <w:szCs w:val="20"/>
              </w:rPr>
              <w:t>Tipo de Patologia</w:t>
            </w:r>
          </w:p>
        </w:tc>
        <w:tc>
          <w:tcPr>
            <w:tcW w:w="1482" w:type="pct"/>
            <w:vAlign w:val="center"/>
          </w:tcPr>
          <w:p w:rsidR="008F2A93" w:rsidRPr="007660B8" w:rsidRDefault="008F2A93" w:rsidP="00AC61E0">
            <w:pPr>
              <w:tabs>
                <w:tab w:val="left" w:pos="720"/>
                <w:tab w:val="left" w:pos="2280"/>
              </w:tabs>
              <w:spacing w:line="360" w:lineRule="auto"/>
              <w:ind w:firstLine="0"/>
              <w:jc w:val="center"/>
              <w:rPr>
                <w:b/>
                <w:szCs w:val="20"/>
              </w:rPr>
            </w:pPr>
            <w:r w:rsidRPr="007660B8">
              <w:rPr>
                <w:b/>
                <w:szCs w:val="20"/>
              </w:rPr>
              <w:t>Tamanho da fissura (mm)</w:t>
            </w:r>
          </w:p>
        </w:tc>
      </w:tr>
      <w:tr w:rsidR="00CB7282" w:rsidTr="00F65C38">
        <w:trPr>
          <w:trHeight w:val="585"/>
        </w:trPr>
        <w:tc>
          <w:tcPr>
            <w:tcW w:w="473" w:type="pct"/>
            <w:vAlign w:val="center"/>
          </w:tcPr>
          <w:p w:rsidR="008F2A93" w:rsidRDefault="008F2A93" w:rsidP="00AC61E0">
            <w:pPr>
              <w:tabs>
                <w:tab w:val="left" w:pos="720"/>
                <w:tab w:val="left" w:pos="2280"/>
              </w:tabs>
              <w:spacing w:line="360" w:lineRule="auto"/>
              <w:ind w:firstLine="0"/>
              <w:jc w:val="center"/>
              <w:rPr>
                <w:szCs w:val="20"/>
              </w:rPr>
            </w:pPr>
            <w:r>
              <w:rPr>
                <w:szCs w:val="20"/>
              </w:rPr>
              <w:t>1</w:t>
            </w:r>
          </w:p>
        </w:tc>
        <w:tc>
          <w:tcPr>
            <w:tcW w:w="1324" w:type="pct"/>
            <w:vAlign w:val="center"/>
          </w:tcPr>
          <w:p w:rsidR="008F2A93" w:rsidRDefault="00356014" w:rsidP="00AC61E0">
            <w:pPr>
              <w:tabs>
                <w:tab w:val="left" w:pos="720"/>
                <w:tab w:val="left" w:pos="2280"/>
              </w:tabs>
              <w:spacing w:line="360" w:lineRule="auto"/>
              <w:ind w:firstLine="0"/>
              <w:jc w:val="center"/>
              <w:rPr>
                <w:szCs w:val="20"/>
              </w:rPr>
            </w:pPr>
            <w:r>
              <w:rPr>
                <w:szCs w:val="20"/>
              </w:rPr>
              <w:t>Laje</w:t>
            </w:r>
          </w:p>
        </w:tc>
        <w:tc>
          <w:tcPr>
            <w:tcW w:w="1721" w:type="pct"/>
            <w:vAlign w:val="center"/>
          </w:tcPr>
          <w:p w:rsidR="008F2A93" w:rsidRDefault="00356014" w:rsidP="00AC61E0">
            <w:pPr>
              <w:tabs>
                <w:tab w:val="left" w:pos="720"/>
                <w:tab w:val="left" w:pos="2280"/>
              </w:tabs>
              <w:spacing w:line="360" w:lineRule="auto"/>
              <w:ind w:firstLine="0"/>
              <w:jc w:val="center"/>
              <w:rPr>
                <w:szCs w:val="20"/>
              </w:rPr>
            </w:pPr>
            <w:r>
              <w:rPr>
                <w:szCs w:val="20"/>
              </w:rPr>
              <w:t>Infiltração</w:t>
            </w:r>
            <w:r w:rsidR="000E5A85">
              <w:rPr>
                <w:szCs w:val="20"/>
              </w:rPr>
              <w:t xml:space="preserve"> e </w:t>
            </w:r>
            <w:r>
              <w:rPr>
                <w:szCs w:val="20"/>
              </w:rPr>
              <w:t>brecha</w:t>
            </w:r>
          </w:p>
        </w:tc>
        <w:tc>
          <w:tcPr>
            <w:tcW w:w="1482" w:type="pct"/>
            <w:vAlign w:val="center"/>
          </w:tcPr>
          <w:p w:rsidR="008F2A93" w:rsidRDefault="00536783" w:rsidP="00AC61E0">
            <w:pPr>
              <w:tabs>
                <w:tab w:val="left" w:pos="720"/>
                <w:tab w:val="left" w:pos="2280"/>
              </w:tabs>
              <w:spacing w:line="360" w:lineRule="auto"/>
              <w:ind w:firstLine="0"/>
              <w:jc w:val="center"/>
              <w:rPr>
                <w:szCs w:val="20"/>
              </w:rPr>
            </w:pPr>
            <w:r>
              <w:rPr>
                <w:szCs w:val="20"/>
              </w:rPr>
              <w:t>&gt;</w:t>
            </w:r>
            <w:r w:rsidR="00A75AF7">
              <w:rPr>
                <w:szCs w:val="20"/>
              </w:rPr>
              <w:t xml:space="preserve"> </w:t>
            </w:r>
            <w:r w:rsidR="00356014">
              <w:rPr>
                <w:szCs w:val="20"/>
              </w:rPr>
              <w:t>10</w:t>
            </w:r>
          </w:p>
        </w:tc>
      </w:tr>
      <w:tr w:rsidR="00CB7282" w:rsidTr="00F65C38">
        <w:trPr>
          <w:trHeight w:val="551"/>
        </w:trPr>
        <w:tc>
          <w:tcPr>
            <w:tcW w:w="473" w:type="pct"/>
            <w:vAlign w:val="center"/>
          </w:tcPr>
          <w:p w:rsidR="00356014" w:rsidRDefault="008F2A93" w:rsidP="00AC61E0">
            <w:pPr>
              <w:tabs>
                <w:tab w:val="left" w:pos="720"/>
                <w:tab w:val="left" w:pos="2280"/>
              </w:tabs>
              <w:spacing w:line="360" w:lineRule="auto"/>
              <w:ind w:firstLine="0"/>
              <w:jc w:val="center"/>
              <w:rPr>
                <w:szCs w:val="20"/>
              </w:rPr>
            </w:pPr>
            <w:r>
              <w:rPr>
                <w:szCs w:val="20"/>
              </w:rPr>
              <w:t>2</w:t>
            </w:r>
          </w:p>
        </w:tc>
        <w:tc>
          <w:tcPr>
            <w:tcW w:w="1324" w:type="pct"/>
            <w:vAlign w:val="center"/>
          </w:tcPr>
          <w:p w:rsidR="008F2A93" w:rsidRDefault="00356014" w:rsidP="00AC61E0">
            <w:pPr>
              <w:tabs>
                <w:tab w:val="left" w:pos="720"/>
                <w:tab w:val="left" w:pos="2280"/>
              </w:tabs>
              <w:spacing w:line="360" w:lineRule="auto"/>
              <w:ind w:firstLine="0"/>
              <w:jc w:val="center"/>
              <w:rPr>
                <w:szCs w:val="20"/>
              </w:rPr>
            </w:pPr>
            <w:r>
              <w:rPr>
                <w:szCs w:val="20"/>
              </w:rPr>
              <w:t>Alvenaria</w:t>
            </w:r>
          </w:p>
        </w:tc>
        <w:tc>
          <w:tcPr>
            <w:tcW w:w="1721" w:type="pct"/>
            <w:vAlign w:val="center"/>
          </w:tcPr>
          <w:p w:rsidR="008F2A93" w:rsidRDefault="00A75AF7" w:rsidP="00AC61E0">
            <w:pPr>
              <w:tabs>
                <w:tab w:val="left" w:pos="720"/>
                <w:tab w:val="left" w:pos="2280"/>
              </w:tabs>
              <w:spacing w:line="360" w:lineRule="auto"/>
              <w:ind w:firstLine="0"/>
              <w:jc w:val="center"/>
              <w:rPr>
                <w:szCs w:val="20"/>
              </w:rPr>
            </w:pPr>
            <w:r>
              <w:rPr>
                <w:szCs w:val="20"/>
              </w:rPr>
              <w:t>Trinca</w:t>
            </w:r>
          </w:p>
        </w:tc>
        <w:tc>
          <w:tcPr>
            <w:tcW w:w="1482" w:type="pct"/>
            <w:vAlign w:val="center"/>
          </w:tcPr>
          <w:p w:rsidR="008F2A93" w:rsidRDefault="00536783" w:rsidP="00AC61E0">
            <w:pPr>
              <w:tabs>
                <w:tab w:val="left" w:pos="720"/>
                <w:tab w:val="left" w:pos="2280"/>
              </w:tabs>
              <w:spacing w:line="360" w:lineRule="auto"/>
              <w:ind w:firstLine="0"/>
              <w:jc w:val="center"/>
              <w:rPr>
                <w:szCs w:val="20"/>
              </w:rPr>
            </w:pPr>
            <w:r>
              <w:rPr>
                <w:szCs w:val="20"/>
              </w:rPr>
              <w:t>&gt;</w:t>
            </w:r>
            <w:r w:rsidR="00D60D89">
              <w:rPr>
                <w:szCs w:val="20"/>
              </w:rPr>
              <w:t xml:space="preserve"> 0,5 e </w:t>
            </w:r>
            <w:r>
              <w:rPr>
                <w:szCs w:val="20"/>
              </w:rPr>
              <w:t>≤</w:t>
            </w:r>
            <w:r w:rsidR="00A75AF7">
              <w:rPr>
                <w:szCs w:val="20"/>
              </w:rPr>
              <w:t xml:space="preserve"> 1,5</w:t>
            </w:r>
          </w:p>
        </w:tc>
      </w:tr>
      <w:tr w:rsidR="00356014" w:rsidTr="005705AE">
        <w:tc>
          <w:tcPr>
            <w:tcW w:w="473" w:type="pct"/>
            <w:vAlign w:val="center"/>
          </w:tcPr>
          <w:p w:rsidR="00356014" w:rsidRDefault="00356014" w:rsidP="00AC61E0">
            <w:pPr>
              <w:tabs>
                <w:tab w:val="left" w:pos="720"/>
                <w:tab w:val="left" w:pos="2280"/>
              </w:tabs>
              <w:spacing w:line="360" w:lineRule="auto"/>
              <w:ind w:firstLine="0"/>
              <w:jc w:val="center"/>
              <w:rPr>
                <w:szCs w:val="20"/>
              </w:rPr>
            </w:pPr>
            <w:r>
              <w:rPr>
                <w:szCs w:val="20"/>
              </w:rPr>
              <w:t>3</w:t>
            </w:r>
          </w:p>
        </w:tc>
        <w:tc>
          <w:tcPr>
            <w:tcW w:w="1324" w:type="pct"/>
            <w:vAlign w:val="center"/>
          </w:tcPr>
          <w:p w:rsidR="00356014" w:rsidRDefault="00A75AF7" w:rsidP="00AC61E0">
            <w:pPr>
              <w:tabs>
                <w:tab w:val="left" w:pos="720"/>
                <w:tab w:val="left" w:pos="2280"/>
              </w:tabs>
              <w:spacing w:line="360" w:lineRule="auto"/>
              <w:ind w:firstLine="0"/>
              <w:jc w:val="center"/>
              <w:rPr>
                <w:szCs w:val="20"/>
              </w:rPr>
            </w:pPr>
            <w:r>
              <w:rPr>
                <w:szCs w:val="20"/>
              </w:rPr>
              <w:t>Alvenaria</w:t>
            </w:r>
          </w:p>
        </w:tc>
        <w:tc>
          <w:tcPr>
            <w:tcW w:w="1721" w:type="pct"/>
            <w:vAlign w:val="center"/>
          </w:tcPr>
          <w:p w:rsidR="00356014" w:rsidRDefault="00A41EBE" w:rsidP="00AC61E0">
            <w:pPr>
              <w:tabs>
                <w:tab w:val="left" w:pos="720"/>
                <w:tab w:val="left" w:pos="2280"/>
              </w:tabs>
              <w:spacing w:line="360" w:lineRule="auto"/>
              <w:ind w:firstLine="0"/>
              <w:jc w:val="center"/>
              <w:rPr>
                <w:szCs w:val="20"/>
              </w:rPr>
            </w:pPr>
            <w:r>
              <w:rPr>
                <w:szCs w:val="20"/>
              </w:rPr>
              <w:t>I</w:t>
            </w:r>
            <w:r w:rsidR="00A75AF7">
              <w:rPr>
                <w:szCs w:val="20"/>
              </w:rPr>
              <w:t>nfiltração</w:t>
            </w:r>
          </w:p>
        </w:tc>
        <w:tc>
          <w:tcPr>
            <w:tcW w:w="1482" w:type="pct"/>
            <w:vAlign w:val="center"/>
          </w:tcPr>
          <w:p w:rsidR="00356014" w:rsidRDefault="00A75AF7" w:rsidP="00AC61E0">
            <w:pPr>
              <w:tabs>
                <w:tab w:val="left" w:pos="720"/>
                <w:tab w:val="left" w:pos="2280"/>
              </w:tabs>
              <w:spacing w:line="360" w:lineRule="auto"/>
              <w:ind w:firstLine="0"/>
              <w:jc w:val="center"/>
              <w:rPr>
                <w:szCs w:val="20"/>
              </w:rPr>
            </w:pPr>
            <w:r>
              <w:rPr>
                <w:szCs w:val="20"/>
              </w:rPr>
              <w:t>-</w:t>
            </w:r>
          </w:p>
        </w:tc>
      </w:tr>
      <w:tr w:rsidR="00356014" w:rsidTr="005705AE">
        <w:tc>
          <w:tcPr>
            <w:tcW w:w="473" w:type="pct"/>
            <w:vAlign w:val="center"/>
          </w:tcPr>
          <w:p w:rsidR="00356014" w:rsidRDefault="00356014" w:rsidP="00AC61E0">
            <w:pPr>
              <w:tabs>
                <w:tab w:val="left" w:pos="720"/>
                <w:tab w:val="left" w:pos="2280"/>
              </w:tabs>
              <w:spacing w:line="360" w:lineRule="auto"/>
              <w:ind w:firstLine="0"/>
              <w:jc w:val="center"/>
              <w:rPr>
                <w:szCs w:val="20"/>
              </w:rPr>
            </w:pPr>
            <w:r>
              <w:rPr>
                <w:szCs w:val="20"/>
              </w:rPr>
              <w:t>4</w:t>
            </w:r>
          </w:p>
        </w:tc>
        <w:tc>
          <w:tcPr>
            <w:tcW w:w="1324" w:type="pct"/>
            <w:vAlign w:val="center"/>
          </w:tcPr>
          <w:p w:rsidR="00356014" w:rsidRDefault="00A75AF7" w:rsidP="00AC61E0">
            <w:pPr>
              <w:tabs>
                <w:tab w:val="left" w:pos="720"/>
                <w:tab w:val="left" w:pos="2280"/>
              </w:tabs>
              <w:spacing w:line="360" w:lineRule="auto"/>
              <w:ind w:firstLine="0"/>
              <w:jc w:val="center"/>
              <w:rPr>
                <w:szCs w:val="20"/>
              </w:rPr>
            </w:pPr>
            <w:r>
              <w:rPr>
                <w:szCs w:val="20"/>
              </w:rPr>
              <w:t>Pilar</w:t>
            </w:r>
          </w:p>
        </w:tc>
        <w:tc>
          <w:tcPr>
            <w:tcW w:w="1721" w:type="pct"/>
            <w:vAlign w:val="center"/>
          </w:tcPr>
          <w:p w:rsidR="00356014" w:rsidRDefault="00512831" w:rsidP="00AC61E0">
            <w:pPr>
              <w:tabs>
                <w:tab w:val="left" w:pos="720"/>
                <w:tab w:val="left" w:pos="2280"/>
              </w:tabs>
              <w:spacing w:line="360" w:lineRule="auto"/>
              <w:ind w:firstLine="0"/>
              <w:jc w:val="center"/>
              <w:rPr>
                <w:szCs w:val="20"/>
              </w:rPr>
            </w:pPr>
            <w:r>
              <w:rPr>
                <w:szCs w:val="20"/>
              </w:rPr>
              <w:t>Desagregação</w:t>
            </w:r>
            <w:r w:rsidR="00A75AF7">
              <w:rPr>
                <w:szCs w:val="20"/>
              </w:rPr>
              <w:t xml:space="preserve"> do </w:t>
            </w:r>
            <w:r w:rsidR="00693522">
              <w:rPr>
                <w:szCs w:val="20"/>
              </w:rPr>
              <w:t>concreto</w:t>
            </w:r>
          </w:p>
        </w:tc>
        <w:tc>
          <w:tcPr>
            <w:tcW w:w="1482" w:type="pct"/>
            <w:vAlign w:val="center"/>
          </w:tcPr>
          <w:p w:rsidR="00356014" w:rsidRDefault="00A75AF7" w:rsidP="00AC61E0">
            <w:pPr>
              <w:tabs>
                <w:tab w:val="left" w:pos="720"/>
                <w:tab w:val="left" w:pos="2280"/>
              </w:tabs>
              <w:spacing w:line="360" w:lineRule="auto"/>
              <w:ind w:firstLine="0"/>
              <w:jc w:val="center"/>
              <w:rPr>
                <w:szCs w:val="20"/>
              </w:rPr>
            </w:pPr>
            <w:r>
              <w:rPr>
                <w:szCs w:val="20"/>
              </w:rPr>
              <w:t>-</w:t>
            </w:r>
          </w:p>
        </w:tc>
      </w:tr>
      <w:tr w:rsidR="00356014" w:rsidTr="005705AE">
        <w:tc>
          <w:tcPr>
            <w:tcW w:w="473" w:type="pct"/>
            <w:vAlign w:val="center"/>
          </w:tcPr>
          <w:p w:rsidR="00356014" w:rsidRDefault="00356014" w:rsidP="00AC61E0">
            <w:pPr>
              <w:tabs>
                <w:tab w:val="left" w:pos="720"/>
                <w:tab w:val="left" w:pos="2280"/>
              </w:tabs>
              <w:spacing w:line="360" w:lineRule="auto"/>
              <w:ind w:firstLine="0"/>
              <w:jc w:val="center"/>
              <w:rPr>
                <w:szCs w:val="20"/>
              </w:rPr>
            </w:pPr>
            <w:r>
              <w:rPr>
                <w:szCs w:val="20"/>
              </w:rPr>
              <w:t>5</w:t>
            </w:r>
          </w:p>
        </w:tc>
        <w:tc>
          <w:tcPr>
            <w:tcW w:w="1324" w:type="pct"/>
            <w:vAlign w:val="center"/>
          </w:tcPr>
          <w:p w:rsidR="00356014" w:rsidRDefault="00A75AF7" w:rsidP="00AC61E0">
            <w:pPr>
              <w:tabs>
                <w:tab w:val="left" w:pos="720"/>
                <w:tab w:val="left" w:pos="2280"/>
              </w:tabs>
              <w:spacing w:line="360" w:lineRule="auto"/>
              <w:ind w:firstLine="0"/>
              <w:jc w:val="center"/>
              <w:rPr>
                <w:szCs w:val="20"/>
              </w:rPr>
            </w:pPr>
            <w:r>
              <w:rPr>
                <w:szCs w:val="20"/>
              </w:rPr>
              <w:t>Pilar</w:t>
            </w:r>
          </w:p>
        </w:tc>
        <w:tc>
          <w:tcPr>
            <w:tcW w:w="1721" w:type="pct"/>
            <w:vAlign w:val="center"/>
          </w:tcPr>
          <w:p w:rsidR="00356014" w:rsidRDefault="00A75AF7" w:rsidP="00AC61E0">
            <w:pPr>
              <w:tabs>
                <w:tab w:val="left" w:pos="720"/>
                <w:tab w:val="left" w:pos="2280"/>
              </w:tabs>
              <w:spacing w:line="360" w:lineRule="auto"/>
              <w:ind w:firstLine="0"/>
              <w:jc w:val="center"/>
              <w:rPr>
                <w:szCs w:val="20"/>
              </w:rPr>
            </w:pPr>
            <w:r>
              <w:rPr>
                <w:szCs w:val="20"/>
              </w:rPr>
              <w:t>Fenda</w:t>
            </w:r>
          </w:p>
        </w:tc>
        <w:tc>
          <w:tcPr>
            <w:tcW w:w="1482" w:type="pct"/>
            <w:vAlign w:val="center"/>
          </w:tcPr>
          <w:p w:rsidR="00356014" w:rsidRDefault="00A75AF7" w:rsidP="00AC61E0">
            <w:pPr>
              <w:tabs>
                <w:tab w:val="left" w:pos="720"/>
                <w:tab w:val="left" w:pos="2280"/>
              </w:tabs>
              <w:spacing w:line="360" w:lineRule="auto"/>
              <w:ind w:firstLine="0"/>
              <w:jc w:val="center"/>
              <w:rPr>
                <w:szCs w:val="20"/>
              </w:rPr>
            </w:pPr>
            <w:r>
              <w:rPr>
                <w:szCs w:val="20"/>
              </w:rPr>
              <w:t>&lt; 10</w:t>
            </w:r>
          </w:p>
        </w:tc>
      </w:tr>
      <w:tr w:rsidR="00356014" w:rsidTr="005705AE">
        <w:tc>
          <w:tcPr>
            <w:tcW w:w="473" w:type="pct"/>
            <w:vAlign w:val="center"/>
          </w:tcPr>
          <w:p w:rsidR="00356014" w:rsidRDefault="00356014" w:rsidP="00AC61E0">
            <w:pPr>
              <w:tabs>
                <w:tab w:val="left" w:pos="720"/>
                <w:tab w:val="left" w:pos="2280"/>
              </w:tabs>
              <w:spacing w:line="360" w:lineRule="auto"/>
              <w:ind w:firstLine="0"/>
              <w:jc w:val="center"/>
              <w:rPr>
                <w:szCs w:val="20"/>
              </w:rPr>
            </w:pPr>
            <w:r>
              <w:rPr>
                <w:szCs w:val="20"/>
              </w:rPr>
              <w:t>6</w:t>
            </w:r>
          </w:p>
        </w:tc>
        <w:tc>
          <w:tcPr>
            <w:tcW w:w="1324" w:type="pct"/>
            <w:vAlign w:val="center"/>
          </w:tcPr>
          <w:p w:rsidR="00356014" w:rsidRDefault="00A75AF7" w:rsidP="00AC61E0">
            <w:pPr>
              <w:tabs>
                <w:tab w:val="left" w:pos="720"/>
                <w:tab w:val="left" w:pos="2280"/>
              </w:tabs>
              <w:spacing w:line="360" w:lineRule="auto"/>
              <w:ind w:firstLine="0"/>
              <w:jc w:val="center"/>
              <w:rPr>
                <w:szCs w:val="20"/>
              </w:rPr>
            </w:pPr>
            <w:r>
              <w:rPr>
                <w:szCs w:val="20"/>
              </w:rPr>
              <w:t>Laje</w:t>
            </w:r>
          </w:p>
        </w:tc>
        <w:tc>
          <w:tcPr>
            <w:tcW w:w="1721" w:type="pct"/>
            <w:vAlign w:val="center"/>
          </w:tcPr>
          <w:p w:rsidR="00356014" w:rsidRDefault="00D20C0F" w:rsidP="00AC61E0">
            <w:pPr>
              <w:tabs>
                <w:tab w:val="left" w:pos="720"/>
                <w:tab w:val="left" w:pos="2280"/>
              </w:tabs>
              <w:spacing w:line="360" w:lineRule="auto"/>
              <w:ind w:firstLine="0"/>
              <w:jc w:val="center"/>
              <w:rPr>
                <w:szCs w:val="20"/>
              </w:rPr>
            </w:pPr>
            <w:r>
              <w:rPr>
                <w:szCs w:val="20"/>
              </w:rPr>
              <w:t>Desagregação</w:t>
            </w:r>
            <w:r w:rsidR="00A75AF7">
              <w:rPr>
                <w:szCs w:val="20"/>
              </w:rPr>
              <w:t xml:space="preserve"> do </w:t>
            </w:r>
            <w:r w:rsidR="00693522">
              <w:rPr>
                <w:szCs w:val="20"/>
              </w:rPr>
              <w:t>concreto</w:t>
            </w:r>
          </w:p>
        </w:tc>
        <w:tc>
          <w:tcPr>
            <w:tcW w:w="1482" w:type="pct"/>
            <w:vAlign w:val="center"/>
          </w:tcPr>
          <w:p w:rsidR="00356014" w:rsidRDefault="00A75AF7" w:rsidP="00AC61E0">
            <w:pPr>
              <w:tabs>
                <w:tab w:val="left" w:pos="720"/>
                <w:tab w:val="left" w:pos="2280"/>
              </w:tabs>
              <w:spacing w:line="360" w:lineRule="auto"/>
              <w:ind w:firstLine="0"/>
              <w:jc w:val="center"/>
              <w:rPr>
                <w:szCs w:val="20"/>
              </w:rPr>
            </w:pPr>
            <w:r>
              <w:rPr>
                <w:szCs w:val="20"/>
              </w:rPr>
              <w:t>-</w:t>
            </w:r>
          </w:p>
        </w:tc>
      </w:tr>
    </w:tbl>
    <w:p w:rsidR="00CA7A70" w:rsidRPr="007E60BA" w:rsidRDefault="005705AE" w:rsidP="007E60BA">
      <w:pPr>
        <w:tabs>
          <w:tab w:val="left" w:pos="720"/>
          <w:tab w:val="left" w:pos="2280"/>
          <w:tab w:val="left" w:pos="2370"/>
          <w:tab w:val="center" w:pos="4702"/>
        </w:tabs>
        <w:spacing w:after="0"/>
        <w:ind w:firstLine="0"/>
        <w:jc w:val="center"/>
        <w:rPr>
          <w:sz w:val="20"/>
          <w:szCs w:val="20"/>
        </w:rPr>
      </w:pPr>
      <w:r>
        <w:rPr>
          <w:sz w:val="20"/>
          <w:szCs w:val="20"/>
        </w:rPr>
        <w:t>Fonte: ACERVO DA PRÓPRIA PESQUISA (2018)</w:t>
      </w:r>
    </w:p>
    <w:p w:rsidR="00EF48D1" w:rsidRDefault="00EF48D1" w:rsidP="001B0400">
      <w:pPr>
        <w:tabs>
          <w:tab w:val="left" w:pos="720"/>
          <w:tab w:val="left" w:pos="2280"/>
        </w:tabs>
        <w:spacing w:after="0"/>
        <w:ind w:firstLine="0"/>
        <w:rPr>
          <w:b/>
        </w:rPr>
      </w:pPr>
    </w:p>
    <w:p w:rsidR="002D0C53" w:rsidRPr="00635513" w:rsidRDefault="001D2E9F" w:rsidP="00AC61E0">
      <w:pPr>
        <w:tabs>
          <w:tab w:val="left" w:pos="720"/>
          <w:tab w:val="left" w:pos="2280"/>
        </w:tabs>
        <w:spacing w:after="0"/>
        <w:ind w:firstLine="0"/>
        <w:jc w:val="center"/>
      </w:pPr>
      <w:r w:rsidRPr="00635513">
        <w:t>FIGURA 12</w:t>
      </w:r>
      <w:r w:rsidR="002D0C53" w:rsidRPr="00635513">
        <w:t xml:space="preserve"> – Utilização do paquímetro para medição de fissuras</w:t>
      </w:r>
    </w:p>
    <w:p w:rsidR="002D0C53" w:rsidRDefault="00A75AF7" w:rsidP="00AC61E0">
      <w:pPr>
        <w:tabs>
          <w:tab w:val="left" w:pos="720"/>
          <w:tab w:val="left" w:pos="2280"/>
        </w:tabs>
        <w:spacing w:after="0"/>
        <w:ind w:firstLine="0"/>
        <w:jc w:val="center"/>
        <w:rPr>
          <w:b/>
        </w:rPr>
      </w:pPr>
      <w:r>
        <w:rPr>
          <w:b/>
          <w:noProof/>
        </w:rPr>
        <w:drawing>
          <wp:inline distT="0" distB="0" distL="0" distR="0">
            <wp:extent cx="4457945" cy="2971800"/>
            <wp:effectExtent l="57150" t="57150" r="114300" b="11430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4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3635" cy="29889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0C53" w:rsidRDefault="002D0C53" w:rsidP="007E60BA">
      <w:pPr>
        <w:tabs>
          <w:tab w:val="left" w:pos="720"/>
          <w:tab w:val="left" w:pos="2280"/>
        </w:tabs>
        <w:spacing w:after="0"/>
        <w:ind w:firstLine="0"/>
        <w:jc w:val="center"/>
        <w:rPr>
          <w:sz w:val="20"/>
          <w:szCs w:val="20"/>
        </w:rPr>
      </w:pPr>
      <w:r>
        <w:rPr>
          <w:sz w:val="20"/>
          <w:szCs w:val="20"/>
        </w:rPr>
        <w:t>Fonte: ACERVO DA PRÓPRIA PESQUISA (2018)</w:t>
      </w:r>
    </w:p>
    <w:p w:rsidR="00E06348" w:rsidRDefault="00E06348" w:rsidP="001B0400">
      <w:pPr>
        <w:tabs>
          <w:tab w:val="left" w:pos="720"/>
          <w:tab w:val="left" w:pos="2280"/>
        </w:tabs>
        <w:spacing w:after="0"/>
        <w:ind w:firstLine="0"/>
        <w:rPr>
          <w:szCs w:val="20"/>
        </w:rPr>
      </w:pPr>
      <w:r>
        <w:rPr>
          <w:szCs w:val="20"/>
        </w:rPr>
        <w:lastRenderedPageBreak/>
        <w:tab/>
        <w:t>A classificação da tipologia da patologia consistiu na relação obtida pela revisão bibliográfica e pelas observações das manifestações nos elementos construtivos considerados.  Para isso, considerou-se a forma, a cor, a localização e a posição dessas anomalias, co</w:t>
      </w:r>
      <w:r w:rsidR="000F587B">
        <w:rPr>
          <w:szCs w:val="20"/>
        </w:rPr>
        <w:t>mo exemplo</w:t>
      </w:r>
      <w:r w:rsidR="0001635E">
        <w:rPr>
          <w:szCs w:val="20"/>
        </w:rPr>
        <w:t>, tem-se as Figuras 13, 14 e 15</w:t>
      </w:r>
      <w:r>
        <w:rPr>
          <w:szCs w:val="20"/>
        </w:rPr>
        <w:t>, que apresentam algumas patologias identificadas no Mercado Municipal</w:t>
      </w:r>
      <w:r w:rsidR="00A06CC5">
        <w:rPr>
          <w:szCs w:val="20"/>
        </w:rPr>
        <w:t>.</w:t>
      </w:r>
    </w:p>
    <w:p w:rsidR="00291063" w:rsidRDefault="00291063" w:rsidP="001B0400">
      <w:pPr>
        <w:tabs>
          <w:tab w:val="left" w:pos="720"/>
          <w:tab w:val="left" w:pos="2280"/>
        </w:tabs>
        <w:spacing w:after="0"/>
        <w:ind w:firstLine="0"/>
      </w:pPr>
      <w:r>
        <w:rPr>
          <w:szCs w:val="20"/>
        </w:rPr>
        <w:tab/>
      </w:r>
      <w:r w:rsidR="00E06348">
        <w:t>As fissuras foram identificadas como trincas, fissuras, rachaduras, fendas e brechas, conforme a Tabela 1 do Subitem 2.4.1.</w:t>
      </w:r>
    </w:p>
    <w:p w:rsidR="00820DF0" w:rsidRDefault="00820DF0" w:rsidP="001B0400">
      <w:pPr>
        <w:tabs>
          <w:tab w:val="left" w:pos="720"/>
          <w:tab w:val="left" w:pos="2280"/>
        </w:tabs>
        <w:spacing w:after="0"/>
        <w:ind w:firstLine="0"/>
        <w:rPr>
          <w:b/>
          <w:szCs w:val="20"/>
        </w:rPr>
      </w:pPr>
    </w:p>
    <w:p w:rsidR="00C22972" w:rsidRPr="009C1A78" w:rsidRDefault="001D2E9F" w:rsidP="00AC61E0">
      <w:pPr>
        <w:tabs>
          <w:tab w:val="left" w:pos="720"/>
          <w:tab w:val="left" w:pos="2280"/>
        </w:tabs>
        <w:spacing w:after="0"/>
        <w:ind w:firstLine="0"/>
        <w:jc w:val="center"/>
        <w:rPr>
          <w:szCs w:val="20"/>
        </w:rPr>
      </w:pPr>
      <w:r w:rsidRPr="00635513">
        <w:rPr>
          <w:szCs w:val="20"/>
        </w:rPr>
        <w:t>FIGURA 13</w:t>
      </w:r>
      <w:r w:rsidR="00C22972" w:rsidRPr="00635513">
        <w:rPr>
          <w:szCs w:val="20"/>
        </w:rPr>
        <w:t>-</w:t>
      </w:r>
      <w:r w:rsidR="00C22972">
        <w:rPr>
          <w:szCs w:val="20"/>
        </w:rPr>
        <w:t xml:space="preserve"> Corrosão da armadura: exposição das barras de aço e a mancha de corrosão no elemento.</w:t>
      </w:r>
    </w:p>
    <w:p w:rsidR="00C22972" w:rsidRDefault="00AC61E0" w:rsidP="00AC61E0">
      <w:pPr>
        <w:tabs>
          <w:tab w:val="left" w:pos="720"/>
          <w:tab w:val="left" w:pos="2280"/>
        </w:tabs>
        <w:spacing w:after="0"/>
        <w:ind w:firstLine="0"/>
        <w:jc w:val="center"/>
      </w:pPr>
      <w:r>
        <w:rPr>
          <w:noProof/>
        </w:rPr>
        <w:drawing>
          <wp:inline distT="0" distB="0" distL="0" distR="0">
            <wp:extent cx="4719639" cy="3429000"/>
            <wp:effectExtent l="0" t="0" r="5080" b="0"/>
            <wp:docPr id="13" name="Imagem 7" descr="C:\Users\e\Downloads\WhatsApp Image 2018-11-29 at 08.4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ownloads\WhatsApp Image 2018-11-29 at 08.41.09.jpeg"/>
                    <pic:cNvPicPr>
                      <a:picLocks noChangeAspect="1" noChangeArrowheads="1"/>
                    </pic:cNvPicPr>
                  </pic:nvPicPr>
                  <pic:blipFill>
                    <a:blip r:embed="rId21" cstate="print"/>
                    <a:srcRect/>
                    <a:stretch>
                      <a:fillRect/>
                    </a:stretch>
                  </pic:blipFill>
                  <pic:spPr bwMode="auto">
                    <a:xfrm>
                      <a:off x="0" y="0"/>
                      <a:ext cx="4731588" cy="3437681"/>
                    </a:xfrm>
                    <a:prstGeom prst="rect">
                      <a:avLst/>
                    </a:prstGeom>
                    <a:noFill/>
                    <a:ln w="9525">
                      <a:noFill/>
                      <a:miter lim="800000"/>
                      <a:headEnd/>
                      <a:tailEnd/>
                    </a:ln>
                  </pic:spPr>
                </pic:pic>
              </a:graphicData>
            </a:graphic>
          </wp:inline>
        </w:drawing>
      </w:r>
    </w:p>
    <w:p w:rsidR="00C22972" w:rsidRDefault="00C22972" w:rsidP="00AC61E0">
      <w:pPr>
        <w:tabs>
          <w:tab w:val="left" w:pos="720"/>
          <w:tab w:val="left" w:pos="2280"/>
        </w:tabs>
        <w:spacing w:after="0"/>
        <w:ind w:firstLine="0"/>
        <w:jc w:val="center"/>
        <w:rPr>
          <w:sz w:val="20"/>
          <w:szCs w:val="20"/>
        </w:rPr>
      </w:pPr>
      <w:r>
        <w:rPr>
          <w:sz w:val="20"/>
          <w:szCs w:val="20"/>
        </w:rPr>
        <w:t>Fonte: ACERVO DA PRÓPRIA PESQUISA (2018)</w:t>
      </w:r>
    </w:p>
    <w:p w:rsidR="00C22972" w:rsidRDefault="00C22972"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7E60BA" w:rsidRDefault="007E60BA" w:rsidP="00AC61E0">
      <w:pPr>
        <w:tabs>
          <w:tab w:val="left" w:pos="720"/>
          <w:tab w:val="left" w:pos="2280"/>
        </w:tabs>
        <w:spacing w:after="0"/>
        <w:ind w:firstLine="0"/>
        <w:jc w:val="center"/>
        <w:rPr>
          <w:b/>
          <w:noProof/>
        </w:rPr>
      </w:pPr>
    </w:p>
    <w:p w:rsidR="00C22972" w:rsidRDefault="00635513" w:rsidP="00AC61E0">
      <w:pPr>
        <w:tabs>
          <w:tab w:val="left" w:pos="720"/>
          <w:tab w:val="left" w:pos="2280"/>
        </w:tabs>
        <w:spacing w:after="0"/>
        <w:ind w:firstLine="0"/>
        <w:jc w:val="center"/>
        <w:rPr>
          <w:noProof/>
        </w:rPr>
      </w:pPr>
      <w:r w:rsidRPr="00635513">
        <w:rPr>
          <w:noProof/>
        </w:rPr>
        <w:lastRenderedPageBreak/>
        <w:t xml:space="preserve">FIGURA </w:t>
      </w:r>
      <w:r w:rsidR="001D2E9F" w:rsidRPr="00635513">
        <w:rPr>
          <w:noProof/>
        </w:rPr>
        <w:t>14</w:t>
      </w:r>
      <w:r w:rsidR="00C22972" w:rsidRPr="009C1A78">
        <w:rPr>
          <w:b/>
          <w:noProof/>
        </w:rPr>
        <w:t xml:space="preserve"> </w:t>
      </w:r>
      <w:r w:rsidR="00C22972">
        <w:rPr>
          <w:b/>
          <w:noProof/>
        </w:rPr>
        <w:t xml:space="preserve">– </w:t>
      </w:r>
      <w:r w:rsidR="00C22972">
        <w:rPr>
          <w:noProof/>
        </w:rPr>
        <w:t>Bolor: manchas escurecidas e umidas</w:t>
      </w:r>
    </w:p>
    <w:p w:rsidR="00C22972" w:rsidRDefault="00C22972" w:rsidP="00AC61E0">
      <w:pPr>
        <w:tabs>
          <w:tab w:val="left" w:pos="720"/>
          <w:tab w:val="left" w:pos="2280"/>
        </w:tabs>
        <w:spacing w:after="0"/>
        <w:ind w:firstLine="0"/>
        <w:jc w:val="center"/>
      </w:pPr>
      <w:r>
        <w:rPr>
          <w:noProof/>
        </w:rPr>
        <w:drawing>
          <wp:inline distT="0" distB="0" distL="0" distR="0">
            <wp:extent cx="5138881" cy="268605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488.JPG"/>
                    <pic:cNvPicPr/>
                  </pic:nvPicPr>
                  <pic:blipFill rotWithShape="1">
                    <a:blip r:embed="rId22" cstate="print">
                      <a:extLst>
                        <a:ext uri="{28A0092B-C50C-407E-A947-70E740481C1C}">
                          <a14:useLocalDpi xmlns:a14="http://schemas.microsoft.com/office/drawing/2010/main" val="0"/>
                        </a:ext>
                      </a:extLst>
                    </a:blip>
                    <a:srcRect t="18275" b="5840"/>
                    <a:stretch/>
                  </pic:blipFill>
                  <pic:spPr bwMode="auto">
                    <a:xfrm>
                      <a:off x="0" y="0"/>
                      <a:ext cx="5166550" cy="2700513"/>
                    </a:xfrm>
                    <a:prstGeom prst="rect">
                      <a:avLst/>
                    </a:prstGeom>
                    <a:ln>
                      <a:noFill/>
                    </a:ln>
                    <a:extLst>
                      <a:ext uri="{53640926-AAD7-44D8-BBD7-CCE9431645EC}">
                        <a14:shadowObscured xmlns:a14="http://schemas.microsoft.com/office/drawing/2010/main"/>
                      </a:ext>
                    </a:extLst>
                  </pic:spPr>
                </pic:pic>
              </a:graphicData>
            </a:graphic>
          </wp:inline>
        </w:drawing>
      </w:r>
    </w:p>
    <w:p w:rsidR="00C22972" w:rsidRPr="00820DF0" w:rsidRDefault="00C22972" w:rsidP="00AC61E0">
      <w:pPr>
        <w:tabs>
          <w:tab w:val="left" w:pos="720"/>
          <w:tab w:val="left" w:pos="2280"/>
        </w:tabs>
        <w:spacing w:after="0"/>
        <w:ind w:firstLine="0"/>
        <w:jc w:val="center"/>
        <w:rPr>
          <w:sz w:val="20"/>
          <w:szCs w:val="20"/>
        </w:rPr>
      </w:pPr>
      <w:r>
        <w:rPr>
          <w:sz w:val="20"/>
          <w:szCs w:val="20"/>
        </w:rPr>
        <w:t>Fonte: ACERVO DA PRÓPRIA PESQUISA (2018)</w:t>
      </w:r>
    </w:p>
    <w:p w:rsidR="00F65C38" w:rsidRDefault="00F65C38" w:rsidP="001B0400">
      <w:pPr>
        <w:tabs>
          <w:tab w:val="left" w:pos="720"/>
          <w:tab w:val="left" w:pos="2280"/>
        </w:tabs>
        <w:spacing w:after="0"/>
        <w:ind w:firstLine="0"/>
        <w:rPr>
          <w:b/>
          <w:szCs w:val="20"/>
        </w:rPr>
      </w:pPr>
    </w:p>
    <w:p w:rsidR="00C22972" w:rsidRPr="006D65EC" w:rsidRDefault="001D2E9F" w:rsidP="00AC61E0">
      <w:pPr>
        <w:tabs>
          <w:tab w:val="left" w:pos="720"/>
          <w:tab w:val="left" w:pos="2280"/>
        </w:tabs>
        <w:spacing w:after="0"/>
        <w:ind w:firstLine="0"/>
        <w:jc w:val="center"/>
        <w:rPr>
          <w:sz w:val="20"/>
          <w:szCs w:val="20"/>
        </w:rPr>
      </w:pPr>
      <w:r w:rsidRPr="00635513">
        <w:rPr>
          <w:szCs w:val="20"/>
        </w:rPr>
        <w:t>FIGURA 15</w:t>
      </w:r>
      <w:r w:rsidR="00C22972" w:rsidRPr="00635513">
        <w:rPr>
          <w:szCs w:val="20"/>
        </w:rPr>
        <w:t xml:space="preserve"> –</w:t>
      </w:r>
      <w:r w:rsidR="00C22972">
        <w:rPr>
          <w:szCs w:val="20"/>
        </w:rPr>
        <w:t xml:space="preserve"> </w:t>
      </w:r>
      <w:r w:rsidR="00512831">
        <w:rPr>
          <w:szCs w:val="20"/>
        </w:rPr>
        <w:t>Desagregação</w:t>
      </w:r>
      <w:r w:rsidR="00C22972">
        <w:rPr>
          <w:szCs w:val="20"/>
        </w:rPr>
        <w:t xml:space="preserve"> do concreto: porosidade e desagregação do concreto</w:t>
      </w:r>
    </w:p>
    <w:p w:rsidR="00C22972" w:rsidRPr="009C1A78" w:rsidRDefault="00C22972" w:rsidP="00AC61E0">
      <w:pPr>
        <w:tabs>
          <w:tab w:val="left" w:pos="3818"/>
        </w:tabs>
        <w:spacing w:after="0"/>
        <w:ind w:firstLine="0"/>
        <w:jc w:val="center"/>
      </w:pPr>
      <w:r>
        <w:rPr>
          <w:noProof/>
        </w:rPr>
        <w:drawing>
          <wp:inline distT="0" distB="0" distL="0" distR="0">
            <wp:extent cx="5028647" cy="2933237"/>
            <wp:effectExtent l="0" t="0" r="635"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472.JPG"/>
                    <pic:cNvPicPr/>
                  </pic:nvPicPr>
                  <pic:blipFill rotWithShape="1">
                    <a:blip r:embed="rId23" cstate="print">
                      <a:extLst>
                        <a:ext uri="{28A0092B-C50C-407E-A947-70E740481C1C}">
                          <a14:useLocalDpi xmlns:a14="http://schemas.microsoft.com/office/drawing/2010/main" val="0"/>
                        </a:ext>
                      </a:extLst>
                    </a:blip>
                    <a:srcRect b="12499"/>
                    <a:stretch/>
                  </pic:blipFill>
                  <pic:spPr bwMode="auto">
                    <a:xfrm>
                      <a:off x="0" y="0"/>
                      <a:ext cx="5062403" cy="2952927"/>
                    </a:xfrm>
                    <a:prstGeom prst="rect">
                      <a:avLst/>
                    </a:prstGeom>
                    <a:ln>
                      <a:noFill/>
                    </a:ln>
                    <a:extLst>
                      <a:ext uri="{53640926-AAD7-44D8-BBD7-CCE9431645EC}">
                        <a14:shadowObscured xmlns:a14="http://schemas.microsoft.com/office/drawing/2010/main"/>
                      </a:ext>
                    </a:extLst>
                  </pic:spPr>
                </pic:pic>
              </a:graphicData>
            </a:graphic>
          </wp:inline>
        </w:drawing>
      </w:r>
    </w:p>
    <w:p w:rsidR="00CB782A" w:rsidRPr="00820DF0" w:rsidRDefault="00C22972" w:rsidP="00AC61E0">
      <w:pPr>
        <w:tabs>
          <w:tab w:val="left" w:pos="720"/>
          <w:tab w:val="left" w:pos="2280"/>
        </w:tabs>
        <w:spacing w:after="0"/>
        <w:ind w:firstLine="0"/>
        <w:jc w:val="center"/>
        <w:rPr>
          <w:sz w:val="20"/>
          <w:szCs w:val="20"/>
        </w:rPr>
      </w:pPr>
      <w:r>
        <w:rPr>
          <w:sz w:val="20"/>
          <w:szCs w:val="20"/>
        </w:rPr>
        <w:t>Fonte: AC</w:t>
      </w:r>
      <w:r w:rsidR="00820DF0">
        <w:rPr>
          <w:sz w:val="20"/>
          <w:szCs w:val="20"/>
        </w:rPr>
        <w:t>ERVO DA PRÓPRIA PESQUISA (2018)</w:t>
      </w:r>
    </w:p>
    <w:p w:rsidR="006B178F" w:rsidRDefault="006B178F" w:rsidP="001B0400">
      <w:pPr>
        <w:tabs>
          <w:tab w:val="left" w:pos="720"/>
          <w:tab w:val="left" w:pos="2280"/>
        </w:tabs>
        <w:spacing w:after="0"/>
        <w:ind w:firstLine="0"/>
      </w:pPr>
    </w:p>
    <w:p w:rsidR="001A238B" w:rsidRPr="00B44C9A" w:rsidRDefault="00D61A5F" w:rsidP="001B0400">
      <w:pPr>
        <w:pStyle w:val="SemEspaamento"/>
        <w:spacing w:before="0" w:line="360" w:lineRule="auto"/>
        <w:ind w:firstLine="0"/>
        <w:jc w:val="both"/>
      </w:pPr>
      <w:bookmarkStart w:id="34" w:name="_Toc531243045"/>
      <w:r>
        <w:t xml:space="preserve">3.3 </w:t>
      </w:r>
      <w:r w:rsidR="001A238B" w:rsidRPr="00B44C9A">
        <w:t>Tratamento de dados</w:t>
      </w:r>
      <w:bookmarkEnd w:id="34"/>
    </w:p>
    <w:p w:rsidR="001A238B" w:rsidRDefault="001A238B" w:rsidP="001B0400">
      <w:pPr>
        <w:tabs>
          <w:tab w:val="left" w:pos="720"/>
          <w:tab w:val="left" w:pos="2280"/>
        </w:tabs>
        <w:spacing w:after="0"/>
        <w:ind w:firstLine="0"/>
        <w:rPr>
          <w:b/>
        </w:rPr>
      </w:pPr>
    </w:p>
    <w:p w:rsidR="00D61A5F" w:rsidRDefault="00C22972" w:rsidP="001B0400">
      <w:pPr>
        <w:tabs>
          <w:tab w:val="left" w:pos="720"/>
          <w:tab w:val="left" w:pos="2280"/>
        </w:tabs>
        <w:spacing w:after="0"/>
        <w:ind w:firstLine="0"/>
      </w:pPr>
      <w:r>
        <w:rPr>
          <w:b/>
        </w:rPr>
        <w:tab/>
      </w:r>
      <w:r w:rsidRPr="00C22972">
        <w:t xml:space="preserve">Com os dados devidamente coletados, realizou-se uma investigação para determinar qual patologia se destacava em forma de quantidade e incidência. Para isso, foram construídos gráficos estatísticos sobre relações quantidade </w:t>
      </w:r>
      <w:r w:rsidRPr="00C22972">
        <w:rPr>
          <w:i/>
        </w:rPr>
        <w:t>versus</w:t>
      </w:r>
      <w:r w:rsidRPr="00C22972">
        <w:t xml:space="preserve"> tipologia e quantidade </w:t>
      </w:r>
      <w:r w:rsidRPr="00C22972">
        <w:rPr>
          <w:i/>
        </w:rPr>
        <w:t>versus</w:t>
      </w:r>
      <w:r w:rsidRPr="00C22972">
        <w:t xml:space="preserve"> incidência das patologias. E ainda, gráficos </w:t>
      </w:r>
      <w:r w:rsidRPr="00C22972">
        <w:lastRenderedPageBreak/>
        <w:t>evidenciando a quantidades e tipologias das patologias encontradas em cada elemento (pilar, viga, laje e alvenaria</w:t>
      </w:r>
      <w:r w:rsidR="00D61A5F">
        <w:t>).</w:t>
      </w:r>
    </w:p>
    <w:p w:rsidR="00820DF0" w:rsidRPr="008545C7" w:rsidRDefault="00D61A5F" w:rsidP="001B0400">
      <w:pPr>
        <w:tabs>
          <w:tab w:val="left" w:pos="720"/>
          <w:tab w:val="left" w:pos="2280"/>
        </w:tabs>
        <w:spacing w:after="0"/>
        <w:ind w:firstLine="0"/>
      </w:pPr>
      <w:r>
        <w:tab/>
      </w:r>
      <w:r w:rsidR="00192AD9">
        <w:t>Além disso, foi elaborado dois</w:t>
      </w:r>
      <w:r w:rsidR="00C22972">
        <w:t xml:space="preserve"> mapa</w:t>
      </w:r>
      <w:r w:rsidR="00192AD9">
        <w:t>s</w:t>
      </w:r>
      <w:r w:rsidR="00C22972">
        <w:t xml:space="preserve"> de incidência patológicas com base na planta baixa</w:t>
      </w:r>
      <w:r w:rsidR="0001635E">
        <w:t xml:space="preserve"> (Figura 16</w:t>
      </w:r>
      <w:r w:rsidR="00192AD9">
        <w:t xml:space="preserve">) e na </w:t>
      </w:r>
      <w:r w:rsidR="0042500E">
        <w:t>fachada (</w:t>
      </w:r>
      <w:r w:rsidR="0001635E">
        <w:t>Figura 17</w:t>
      </w:r>
      <w:r w:rsidR="000F587B">
        <w:t>)</w:t>
      </w:r>
      <w:r w:rsidR="00192AD9">
        <w:t xml:space="preserve"> do Mercado Municipal</w:t>
      </w:r>
      <w:r w:rsidR="00C22972">
        <w:t>. Este mapa tem objetivo de ap</w:t>
      </w:r>
      <w:r w:rsidR="00192AD9">
        <w:t xml:space="preserve">resentar os locais com </w:t>
      </w:r>
      <w:r w:rsidR="009D4A05">
        <w:t xml:space="preserve">incidências </w:t>
      </w:r>
      <w:r w:rsidR="009A53B0">
        <w:t>de patologias</w:t>
      </w:r>
      <w:r w:rsidR="00192AD9">
        <w:t>, de acordo com sua gravidade</w:t>
      </w:r>
      <w:r w:rsidR="00C22972">
        <w:t>. Para este procedimento, utilizou-se um</w:t>
      </w:r>
      <w:r w:rsidR="00192AD9">
        <w:t>a escala de cor para diferenciar as</w:t>
      </w:r>
      <w:r w:rsidR="009A53B0">
        <w:t xml:space="preserve"> ocorrências </w:t>
      </w:r>
      <w:r w:rsidR="00C65AF7">
        <w:t>destacando</w:t>
      </w:r>
      <w:r w:rsidR="00192AD9">
        <w:t xml:space="preserve"> as áreas</w:t>
      </w:r>
      <w:r w:rsidR="009A53B0">
        <w:t xml:space="preserve"> </w:t>
      </w:r>
      <w:r w:rsidR="00C22972">
        <w:t xml:space="preserve">afetadas. </w:t>
      </w:r>
      <w:r w:rsidR="00C65AF7">
        <w:t>A intensidade da cor re</w:t>
      </w:r>
      <w:r w:rsidR="00192AD9">
        <w:t>presenta a gravidade das</w:t>
      </w:r>
      <w:r w:rsidR="00C22972">
        <w:t xml:space="preserve"> patologia</w:t>
      </w:r>
      <w:r w:rsidR="00C65AF7">
        <w:t>s identificadas no local de estudo</w:t>
      </w:r>
      <w:r w:rsidR="00555A82">
        <w:t>. A Tabela 3</w:t>
      </w:r>
      <w:r w:rsidR="00C22972">
        <w:t xml:space="preserve"> apresenta a esca</w:t>
      </w:r>
      <w:r w:rsidR="00192AD9">
        <w:t>la de cor relacionada com a gravidade</w:t>
      </w:r>
      <w:r w:rsidR="00C22972">
        <w:t xml:space="preserve"> de patologia.</w:t>
      </w:r>
    </w:p>
    <w:p w:rsidR="00F65C38" w:rsidRDefault="00F65C38" w:rsidP="001B0400">
      <w:pPr>
        <w:tabs>
          <w:tab w:val="left" w:pos="720"/>
          <w:tab w:val="left" w:pos="2280"/>
        </w:tabs>
        <w:spacing w:after="0"/>
        <w:ind w:firstLine="0"/>
        <w:rPr>
          <w:b/>
          <w:szCs w:val="20"/>
        </w:rPr>
      </w:pPr>
    </w:p>
    <w:p w:rsidR="00641E7C" w:rsidRPr="006D65EC" w:rsidRDefault="00641E7C" w:rsidP="00AC61E0">
      <w:pPr>
        <w:tabs>
          <w:tab w:val="left" w:pos="720"/>
          <w:tab w:val="left" w:pos="2280"/>
        </w:tabs>
        <w:spacing w:after="0"/>
        <w:ind w:firstLine="0"/>
        <w:jc w:val="center"/>
        <w:rPr>
          <w:sz w:val="20"/>
          <w:szCs w:val="20"/>
        </w:rPr>
      </w:pPr>
      <w:r w:rsidRPr="00635513">
        <w:rPr>
          <w:szCs w:val="20"/>
        </w:rPr>
        <w:t>FIGURA 1</w:t>
      </w:r>
      <w:r w:rsidR="001D2E9F" w:rsidRPr="00635513">
        <w:rPr>
          <w:szCs w:val="20"/>
        </w:rPr>
        <w:t>6</w:t>
      </w:r>
      <w:r w:rsidRPr="00635513">
        <w:rPr>
          <w:szCs w:val="20"/>
        </w:rPr>
        <w:t xml:space="preserve"> –</w:t>
      </w:r>
      <w:r w:rsidRPr="006D65EC">
        <w:rPr>
          <w:szCs w:val="20"/>
        </w:rPr>
        <w:t xml:space="preserve"> </w:t>
      </w:r>
      <w:r>
        <w:rPr>
          <w:szCs w:val="20"/>
        </w:rPr>
        <w:t>Planta baixa do Mercado Municipal.</w:t>
      </w:r>
    </w:p>
    <w:p w:rsidR="00641E7C" w:rsidRDefault="00641E7C" w:rsidP="00AC61E0">
      <w:pPr>
        <w:tabs>
          <w:tab w:val="left" w:pos="720"/>
          <w:tab w:val="left" w:pos="2280"/>
        </w:tabs>
        <w:spacing w:after="0"/>
        <w:ind w:firstLine="0"/>
        <w:jc w:val="center"/>
      </w:pPr>
      <w:r>
        <w:rPr>
          <w:noProof/>
        </w:rPr>
        <w:drawing>
          <wp:inline distT="0" distB="0" distL="0" distR="0">
            <wp:extent cx="5663380" cy="42195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FC528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07177" cy="4252207"/>
                    </a:xfrm>
                    <a:prstGeom prst="rect">
                      <a:avLst/>
                    </a:prstGeom>
                  </pic:spPr>
                </pic:pic>
              </a:graphicData>
            </a:graphic>
          </wp:inline>
        </w:drawing>
      </w:r>
    </w:p>
    <w:p w:rsidR="00641E7C" w:rsidRDefault="00635513" w:rsidP="00AC61E0">
      <w:pPr>
        <w:tabs>
          <w:tab w:val="left" w:pos="720"/>
          <w:tab w:val="left" w:pos="2280"/>
        </w:tabs>
        <w:spacing w:after="0"/>
        <w:ind w:firstLine="0"/>
        <w:jc w:val="center"/>
        <w:rPr>
          <w:sz w:val="20"/>
        </w:rPr>
      </w:pPr>
      <w:r>
        <w:rPr>
          <w:sz w:val="20"/>
        </w:rPr>
        <w:t>FONTE: ADAPTADO DE PREFEITURA DE TEÓFILO OTONI (2018</w:t>
      </w:r>
      <w:r w:rsidR="00641E7C">
        <w:rPr>
          <w:sz w:val="20"/>
        </w:rPr>
        <w:t>)</w:t>
      </w:r>
    </w:p>
    <w:p w:rsidR="0042500E" w:rsidRDefault="0042500E"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42500E" w:rsidRDefault="001D2E9F" w:rsidP="00AC61E0">
      <w:pPr>
        <w:tabs>
          <w:tab w:val="left" w:pos="720"/>
          <w:tab w:val="left" w:pos="2280"/>
        </w:tabs>
        <w:spacing w:after="0"/>
        <w:ind w:firstLine="0"/>
        <w:jc w:val="center"/>
        <w:rPr>
          <w:b/>
        </w:rPr>
      </w:pPr>
      <w:r w:rsidRPr="00635513">
        <w:lastRenderedPageBreak/>
        <w:t>FIGURA 17</w:t>
      </w:r>
      <w:r w:rsidR="0042500E" w:rsidRPr="00635513">
        <w:t xml:space="preserve"> –</w:t>
      </w:r>
      <w:r w:rsidR="00820DF0" w:rsidRPr="00635513">
        <w:t xml:space="preserve"> Fachada do</w:t>
      </w:r>
      <w:r w:rsidR="00820DF0" w:rsidRPr="00820DF0">
        <w:t xml:space="preserve"> </w:t>
      </w:r>
      <w:r w:rsidR="001970BF" w:rsidRPr="00820DF0">
        <w:t xml:space="preserve">Mercado Municipal </w:t>
      </w:r>
      <w:r w:rsidR="00820DF0" w:rsidRPr="00820DF0">
        <w:t>de Teófilo Otoni</w:t>
      </w:r>
      <w:r w:rsidR="00820DF0">
        <w:t>.</w:t>
      </w:r>
    </w:p>
    <w:p w:rsidR="0042500E" w:rsidRDefault="0042500E" w:rsidP="00AC61E0">
      <w:pPr>
        <w:tabs>
          <w:tab w:val="left" w:pos="720"/>
          <w:tab w:val="left" w:pos="2280"/>
        </w:tabs>
        <w:spacing w:after="0"/>
        <w:ind w:firstLine="0"/>
        <w:jc w:val="center"/>
        <w:rPr>
          <w:b/>
        </w:rPr>
      </w:pPr>
      <w:r>
        <w:rPr>
          <w:b/>
          <w:noProof/>
        </w:rPr>
        <w:drawing>
          <wp:inline distT="0" distB="0" distL="0" distR="0">
            <wp:extent cx="5234867" cy="2705100"/>
            <wp:effectExtent l="0" t="0" r="444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3460" cy="2730210"/>
                    </a:xfrm>
                    <a:prstGeom prst="rect">
                      <a:avLst/>
                    </a:prstGeom>
                  </pic:spPr>
                </pic:pic>
              </a:graphicData>
            </a:graphic>
          </wp:inline>
        </w:drawing>
      </w:r>
    </w:p>
    <w:p w:rsidR="0042500E" w:rsidRDefault="00635513" w:rsidP="00AC61E0">
      <w:pPr>
        <w:tabs>
          <w:tab w:val="left" w:pos="720"/>
          <w:tab w:val="left" w:pos="2280"/>
        </w:tabs>
        <w:spacing w:after="0"/>
        <w:ind w:firstLine="0"/>
        <w:jc w:val="center"/>
        <w:rPr>
          <w:sz w:val="20"/>
        </w:rPr>
      </w:pPr>
      <w:r>
        <w:rPr>
          <w:sz w:val="20"/>
        </w:rPr>
        <w:t>Fonte: ADAPTADO DE PREFEITURA DE TEÓFILO OTONI (2018)</w:t>
      </w:r>
    </w:p>
    <w:p w:rsidR="007E60BA" w:rsidRPr="00DC6B72" w:rsidRDefault="007E60BA" w:rsidP="00AC61E0">
      <w:pPr>
        <w:tabs>
          <w:tab w:val="left" w:pos="720"/>
          <w:tab w:val="left" w:pos="2280"/>
        </w:tabs>
        <w:spacing w:after="0"/>
        <w:ind w:firstLine="0"/>
        <w:jc w:val="center"/>
        <w:rPr>
          <w:sz w:val="20"/>
        </w:rPr>
      </w:pPr>
    </w:p>
    <w:p w:rsidR="008545C7" w:rsidRPr="00C65AF7" w:rsidRDefault="00555A82" w:rsidP="00AC61E0">
      <w:pPr>
        <w:tabs>
          <w:tab w:val="left" w:pos="720"/>
          <w:tab w:val="left" w:pos="2280"/>
        </w:tabs>
        <w:spacing w:after="0"/>
        <w:ind w:firstLine="0"/>
        <w:jc w:val="center"/>
      </w:pPr>
      <w:r w:rsidRPr="00635513">
        <w:t>TABELA 3</w:t>
      </w:r>
      <w:r w:rsidR="00D16D53" w:rsidRPr="00635513">
        <w:t xml:space="preserve">- </w:t>
      </w:r>
      <w:r w:rsidR="00C65AF7" w:rsidRPr="00635513">
        <w:t>Escala</w:t>
      </w:r>
      <w:r w:rsidR="00C65AF7">
        <w:t xml:space="preserve"> de cores de acordo com a gravidade.</w:t>
      </w:r>
    </w:p>
    <w:tbl>
      <w:tblPr>
        <w:tblStyle w:val="TableNormal"/>
        <w:tblW w:w="0" w:type="auto"/>
        <w:tblInd w:w="5" w:type="dxa"/>
        <w:tblLook w:val="04A0" w:firstRow="1" w:lastRow="0" w:firstColumn="1" w:lastColumn="0" w:noHBand="0" w:noVBand="1"/>
      </w:tblPr>
      <w:tblGrid>
        <w:gridCol w:w="4530"/>
        <w:gridCol w:w="4531"/>
      </w:tblGrid>
      <w:tr w:rsidR="00D16D53" w:rsidTr="001D2E9F">
        <w:tc>
          <w:tcPr>
            <w:tcW w:w="4530" w:type="dxa"/>
            <w:tcBorders>
              <w:top w:val="single" w:sz="4" w:space="0" w:color="auto"/>
              <w:bottom w:val="single" w:sz="4" w:space="0" w:color="auto"/>
            </w:tcBorders>
          </w:tcPr>
          <w:p w:rsidR="00D16D53" w:rsidRPr="00C65AF7" w:rsidRDefault="00D16D53" w:rsidP="00AC61E0">
            <w:pPr>
              <w:tabs>
                <w:tab w:val="left" w:pos="720"/>
                <w:tab w:val="left" w:pos="2280"/>
              </w:tabs>
              <w:spacing w:after="0"/>
              <w:ind w:firstLine="0"/>
              <w:jc w:val="center"/>
              <w:rPr>
                <w:b/>
              </w:rPr>
            </w:pPr>
            <w:r w:rsidRPr="00C65AF7">
              <w:rPr>
                <w:b/>
              </w:rPr>
              <w:t>Escala de cor</w:t>
            </w:r>
          </w:p>
        </w:tc>
        <w:tc>
          <w:tcPr>
            <w:tcW w:w="4531" w:type="dxa"/>
            <w:tcBorders>
              <w:top w:val="single" w:sz="4" w:space="0" w:color="auto"/>
              <w:bottom w:val="single" w:sz="4" w:space="0" w:color="auto"/>
            </w:tcBorders>
          </w:tcPr>
          <w:p w:rsidR="00D16D53" w:rsidRPr="00C65AF7" w:rsidRDefault="00C65AF7" w:rsidP="00AC61E0">
            <w:pPr>
              <w:tabs>
                <w:tab w:val="left" w:pos="720"/>
                <w:tab w:val="left" w:pos="2280"/>
              </w:tabs>
              <w:spacing w:after="0"/>
              <w:ind w:firstLine="0"/>
              <w:jc w:val="center"/>
              <w:rPr>
                <w:b/>
              </w:rPr>
            </w:pPr>
            <w:r w:rsidRPr="00C65AF7">
              <w:rPr>
                <w:b/>
              </w:rPr>
              <w:t>Gravidade</w:t>
            </w:r>
          </w:p>
        </w:tc>
      </w:tr>
      <w:tr w:rsidR="00D16D53" w:rsidTr="00253165">
        <w:trPr>
          <w:trHeight w:val="437"/>
        </w:trPr>
        <w:tc>
          <w:tcPr>
            <w:tcW w:w="4530" w:type="dxa"/>
            <w:tcBorders>
              <w:top w:val="single" w:sz="4" w:space="0" w:color="auto"/>
            </w:tcBorders>
          </w:tcPr>
          <w:p w:rsidR="00D16D53" w:rsidRDefault="00A534C8" w:rsidP="00AC61E0">
            <w:pPr>
              <w:tabs>
                <w:tab w:val="left" w:pos="720"/>
                <w:tab w:val="left" w:pos="2280"/>
              </w:tabs>
              <w:spacing w:after="0"/>
              <w:ind w:firstLine="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57785</wp:posOffset>
                      </wp:positionV>
                      <wp:extent cx="2590800" cy="180975"/>
                      <wp:effectExtent l="57150" t="19050" r="57150" b="857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80975"/>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B247B" id="Retângulo 24" o:spid="_x0000_s1026" style="position:absolute;margin-left:5.4pt;margin-top:4.55pt;width:204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" fillcolor="red" stroked="f">
                      <v:shadow on="t" color="black" opacity="22937f" origin=",.5" offset="0,.63889mm"/>
                      <v:path arrowok="t"/>
                    </v:rect>
                  </w:pict>
                </mc:Fallback>
              </mc:AlternateContent>
            </w:r>
          </w:p>
        </w:tc>
        <w:tc>
          <w:tcPr>
            <w:tcW w:w="4531" w:type="dxa"/>
            <w:tcBorders>
              <w:top w:val="single" w:sz="4" w:space="0" w:color="auto"/>
            </w:tcBorders>
          </w:tcPr>
          <w:p w:rsidR="00D16D53" w:rsidRDefault="00192AD9" w:rsidP="00AC61E0">
            <w:pPr>
              <w:tabs>
                <w:tab w:val="left" w:pos="720"/>
                <w:tab w:val="left" w:pos="2280"/>
              </w:tabs>
              <w:spacing w:after="0"/>
              <w:ind w:firstLine="0"/>
              <w:jc w:val="center"/>
            </w:pPr>
            <w:r>
              <w:t>Alta</w:t>
            </w:r>
          </w:p>
        </w:tc>
      </w:tr>
      <w:tr w:rsidR="00D16D53" w:rsidTr="00253165">
        <w:trPr>
          <w:trHeight w:val="557"/>
        </w:trPr>
        <w:tc>
          <w:tcPr>
            <w:tcW w:w="4530" w:type="dxa"/>
          </w:tcPr>
          <w:p w:rsidR="00D16D53" w:rsidRDefault="00A534C8" w:rsidP="00AC61E0">
            <w:pPr>
              <w:tabs>
                <w:tab w:val="left" w:pos="720"/>
                <w:tab w:val="left" w:pos="2280"/>
              </w:tabs>
              <w:spacing w:after="0"/>
              <w:ind w:firstLine="0"/>
              <w:jc w:val="center"/>
            </w:pPr>
            <w:r>
              <w:rPr>
                <w:noProof/>
              </w:rPr>
              <mc:AlternateContent>
                <mc:Choice Requires="wps">
                  <w:drawing>
                    <wp:anchor distT="0" distB="0" distL="114300" distR="114300" simplePos="0" relativeHeight="251662336" behindDoc="0" locked="0" layoutInCell="1" allowOverlap="1">
                      <wp:simplePos x="0" y="0"/>
                      <wp:positionH relativeFrom="margin">
                        <wp:posOffset>64135</wp:posOffset>
                      </wp:positionH>
                      <wp:positionV relativeFrom="paragraph">
                        <wp:posOffset>110490</wp:posOffset>
                      </wp:positionV>
                      <wp:extent cx="2590800" cy="180975"/>
                      <wp:effectExtent l="57150" t="19050" r="57150" b="85725"/>
                      <wp:wrapNone/>
                      <wp:docPr id="10"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80975"/>
                              </a:xfrm>
                              <a:prstGeom prst="rect">
                                <a:avLst/>
                              </a:prstGeom>
                              <a:solidFill>
                                <a:schemeClr val="accent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986B1" id="Retângulo 19" o:spid="_x0000_s1026" style="position:absolute;margin-left:5.05pt;margin-top:8.7pt;width:204pt;height:1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" fillcolor="#365f91 [2404]" stroked="f">
                      <v:shadow on="t" color="black" opacity="22937f" origin=",.5" offset="0,.63889mm"/>
                      <v:path arrowok="t"/>
                      <w10:wrap anchorx="margin"/>
                    </v:rect>
                  </w:pict>
                </mc:Fallback>
              </mc:AlternateContent>
            </w:r>
          </w:p>
        </w:tc>
        <w:tc>
          <w:tcPr>
            <w:tcW w:w="4531" w:type="dxa"/>
          </w:tcPr>
          <w:p w:rsidR="00D16D53" w:rsidRDefault="00192AD9" w:rsidP="00AC61E0">
            <w:pPr>
              <w:tabs>
                <w:tab w:val="left" w:pos="720"/>
                <w:tab w:val="left" w:pos="2280"/>
              </w:tabs>
              <w:spacing w:after="0"/>
              <w:ind w:firstLine="0"/>
              <w:jc w:val="center"/>
            </w:pPr>
            <w:r>
              <w:t>Tolerável</w:t>
            </w:r>
          </w:p>
        </w:tc>
      </w:tr>
      <w:tr w:rsidR="00D16D53" w:rsidTr="00253165">
        <w:trPr>
          <w:trHeight w:val="551"/>
        </w:trPr>
        <w:tc>
          <w:tcPr>
            <w:tcW w:w="4530" w:type="dxa"/>
          </w:tcPr>
          <w:p w:rsidR="00D16D53" w:rsidRDefault="00A534C8" w:rsidP="00AC61E0">
            <w:pPr>
              <w:tabs>
                <w:tab w:val="left" w:pos="720"/>
                <w:tab w:val="left" w:pos="2280"/>
              </w:tabs>
              <w:spacing w:after="0"/>
              <w:ind w:firstLine="0"/>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67945</wp:posOffset>
                      </wp:positionV>
                      <wp:extent cx="2590800" cy="180975"/>
                      <wp:effectExtent l="57150" t="19050" r="57150" b="8572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80975"/>
                              </a:xfrm>
                              <a:prstGeom prst="rect">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268B9" id="Retângulo 21" o:spid="_x0000_s1026" style="position:absolute;margin-left:3.65pt;margin-top:5.35pt;width:204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" fillcolor="#00b050" stroked="f">
                      <v:shadow on="t" color="black" opacity="22937f" origin=",.5" offset="0,.63889mm"/>
                      <v:path arrowok="t"/>
                    </v:rect>
                  </w:pict>
                </mc:Fallback>
              </mc:AlternateContent>
            </w:r>
          </w:p>
        </w:tc>
        <w:tc>
          <w:tcPr>
            <w:tcW w:w="4531" w:type="dxa"/>
          </w:tcPr>
          <w:p w:rsidR="00D16D53" w:rsidRDefault="00C65AF7" w:rsidP="00AC61E0">
            <w:pPr>
              <w:tabs>
                <w:tab w:val="left" w:pos="720"/>
                <w:tab w:val="left" w:pos="2280"/>
              </w:tabs>
              <w:spacing w:after="0"/>
              <w:ind w:firstLine="0"/>
              <w:jc w:val="center"/>
            </w:pPr>
            <w:r>
              <w:t>Baixa</w:t>
            </w:r>
          </w:p>
        </w:tc>
      </w:tr>
      <w:tr w:rsidR="00D16D53" w:rsidTr="00253165">
        <w:trPr>
          <w:trHeight w:val="557"/>
        </w:trPr>
        <w:tc>
          <w:tcPr>
            <w:tcW w:w="4530" w:type="dxa"/>
            <w:tcBorders>
              <w:bottom w:val="single" w:sz="4" w:space="0" w:color="auto"/>
            </w:tcBorders>
          </w:tcPr>
          <w:p w:rsidR="00D16D53" w:rsidRDefault="00D16D53" w:rsidP="00AC61E0">
            <w:pPr>
              <w:tabs>
                <w:tab w:val="left" w:pos="720"/>
                <w:tab w:val="left" w:pos="2280"/>
              </w:tabs>
              <w:spacing w:after="0"/>
              <w:ind w:firstLine="0"/>
              <w:jc w:val="center"/>
            </w:pPr>
          </w:p>
        </w:tc>
        <w:tc>
          <w:tcPr>
            <w:tcW w:w="4531" w:type="dxa"/>
            <w:tcBorders>
              <w:bottom w:val="single" w:sz="4" w:space="0" w:color="auto"/>
            </w:tcBorders>
          </w:tcPr>
          <w:p w:rsidR="00D16D53" w:rsidRDefault="00192AD9" w:rsidP="00AC61E0">
            <w:pPr>
              <w:tabs>
                <w:tab w:val="left" w:pos="720"/>
                <w:tab w:val="left" w:pos="2280"/>
              </w:tabs>
              <w:spacing w:after="0"/>
              <w:ind w:firstLine="0"/>
              <w:jc w:val="center"/>
            </w:pPr>
            <w:r>
              <w:t>Nenhuma</w:t>
            </w:r>
          </w:p>
        </w:tc>
      </w:tr>
    </w:tbl>
    <w:p w:rsidR="00555A82" w:rsidRDefault="00555A82" w:rsidP="00AC61E0">
      <w:pPr>
        <w:tabs>
          <w:tab w:val="left" w:pos="720"/>
          <w:tab w:val="left" w:pos="2280"/>
        </w:tabs>
        <w:spacing w:after="0"/>
        <w:ind w:firstLine="0"/>
        <w:jc w:val="center"/>
        <w:rPr>
          <w:sz w:val="20"/>
          <w:szCs w:val="20"/>
        </w:rPr>
      </w:pPr>
    </w:p>
    <w:p w:rsidR="00F65C38" w:rsidRDefault="00C65AF7" w:rsidP="00AC61E0">
      <w:pPr>
        <w:tabs>
          <w:tab w:val="left" w:pos="720"/>
          <w:tab w:val="left" w:pos="2280"/>
        </w:tabs>
        <w:spacing w:after="0"/>
        <w:ind w:firstLine="0"/>
        <w:jc w:val="center"/>
        <w:rPr>
          <w:sz w:val="20"/>
          <w:szCs w:val="20"/>
        </w:rPr>
      </w:pPr>
      <w:r>
        <w:rPr>
          <w:sz w:val="20"/>
          <w:szCs w:val="20"/>
        </w:rPr>
        <w:t>Fonte: ACERVO DA PRÓPRIA PESQUISA (2018)</w:t>
      </w:r>
    </w:p>
    <w:p w:rsidR="00AC61E0" w:rsidRDefault="00AC61E0" w:rsidP="00AC61E0">
      <w:pPr>
        <w:tabs>
          <w:tab w:val="left" w:pos="720"/>
          <w:tab w:val="left" w:pos="2280"/>
        </w:tabs>
        <w:spacing w:after="0"/>
        <w:ind w:firstLine="0"/>
        <w:jc w:val="center"/>
        <w:rPr>
          <w:sz w:val="20"/>
          <w:szCs w:val="20"/>
        </w:rPr>
      </w:pPr>
    </w:p>
    <w:p w:rsidR="00AC61E0" w:rsidRDefault="00AC61E0" w:rsidP="00AC61E0">
      <w:pPr>
        <w:tabs>
          <w:tab w:val="left" w:pos="720"/>
          <w:tab w:val="left" w:pos="2280"/>
        </w:tabs>
        <w:spacing w:after="0"/>
        <w:ind w:firstLine="0"/>
        <w:jc w:val="center"/>
        <w:rPr>
          <w:sz w:val="20"/>
          <w:szCs w:val="20"/>
        </w:rPr>
      </w:pPr>
    </w:p>
    <w:p w:rsidR="00AC61E0" w:rsidRDefault="00AC61E0" w:rsidP="00AC61E0">
      <w:pPr>
        <w:tabs>
          <w:tab w:val="left" w:pos="720"/>
          <w:tab w:val="left" w:pos="2280"/>
        </w:tabs>
        <w:spacing w:after="0"/>
        <w:ind w:firstLine="0"/>
        <w:jc w:val="center"/>
        <w:rPr>
          <w:sz w:val="20"/>
          <w:szCs w:val="20"/>
        </w:rPr>
      </w:pPr>
    </w:p>
    <w:p w:rsidR="00AC61E0" w:rsidRDefault="00AC61E0" w:rsidP="00AC61E0">
      <w:pPr>
        <w:tabs>
          <w:tab w:val="left" w:pos="720"/>
          <w:tab w:val="left" w:pos="2280"/>
        </w:tabs>
        <w:spacing w:after="0"/>
        <w:ind w:firstLine="0"/>
        <w:jc w:val="center"/>
        <w:rPr>
          <w:sz w:val="20"/>
          <w:szCs w:val="20"/>
        </w:rPr>
      </w:pPr>
    </w:p>
    <w:p w:rsidR="00AC61E0" w:rsidRDefault="00AC61E0" w:rsidP="00AC61E0">
      <w:pPr>
        <w:tabs>
          <w:tab w:val="left" w:pos="720"/>
          <w:tab w:val="left" w:pos="2280"/>
        </w:tabs>
        <w:spacing w:after="0"/>
        <w:ind w:firstLine="0"/>
        <w:jc w:val="center"/>
        <w:rPr>
          <w:sz w:val="20"/>
          <w:szCs w:val="20"/>
        </w:rPr>
      </w:pPr>
    </w:p>
    <w:p w:rsidR="00AC61E0" w:rsidRDefault="00AC61E0" w:rsidP="00AC61E0">
      <w:pPr>
        <w:tabs>
          <w:tab w:val="left" w:pos="720"/>
          <w:tab w:val="left" w:pos="2280"/>
        </w:tabs>
        <w:spacing w:after="0"/>
        <w:ind w:firstLine="0"/>
        <w:jc w:val="center"/>
        <w:rPr>
          <w:sz w:val="20"/>
          <w:szCs w:val="20"/>
        </w:rPr>
      </w:pPr>
    </w:p>
    <w:p w:rsidR="00AC61E0" w:rsidRDefault="00AC61E0" w:rsidP="00AC61E0">
      <w:pPr>
        <w:tabs>
          <w:tab w:val="left" w:pos="720"/>
          <w:tab w:val="left" w:pos="2280"/>
        </w:tabs>
        <w:spacing w:after="0"/>
        <w:ind w:firstLine="0"/>
        <w:jc w:val="center"/>
        <w:rPr>
          <w:sz w:val="20"/>
          <w:szCs w:val="20"/>
        </w:rPr>
      </w:pPr>
    </w:p>
    <w:p w:rsidR="00AC61E0" w:rsidRDefault="00AC61E0" w:rsidP="00AC61E0">
      <w:pPr>
        <w:tabs>
          <w:tab w:val="left" w:pos="720"/>
          <w:tab w:val="left" w:pos="2280"/>
        </w:tabs>
        <w:spacing w:after="0"/>
        <w:ind w:firstLine="0"/>
        <w:jc w:val="center"/>
        <w:rPr>
          <w:sz w:val="20"/>
          <w:szCs w:val="20"/>
        </w:rPr>
      </w:pPr>
    </w:p>
    <w:p w:rsidR="00AC61E0" w:rsidRDefault="007E60BA" w:rsidP="007E60BA">
      <w:pPr>
        <w:rPr>
          <w:sz w:val="20"/>
          <w:szCs w:val="20"/>
        </w:rPr>
      </w:pPr>
      <w:r>
        <w:rPr>
          <w:sz w:val="20"/>
          <w:szCs w:val="20"/>
        </w:rPr>
        <w:br w:type="page"/>
      </w:r>
    </w:p>
    <w:p w:rsidR="008E3E23" w:rsidRPr="00C56793" w:rsidRDefault="00AB3E78" w:rsidP="001B0400">
      <w:pPr>
        <w:pStyle w:val="SemEspaamento"/>
        <w:spacing w:before="0" w:line="360" w:lineRule="auto"/>
        <w:ind w:firstLine="0"/>
        <w:jc w:val="both"/>
      </w:pPr>
      <w:bookmarkStart w:id="35" w:name="_Toc531243046"/>
      <w:r>
        <w:lastRenderedPageBreak/>
        <w:t xml:space="preserve">4 </w:t>
      </w:r>
      <w:r w:rsidR="008E3E23" w:rsidRPr="00C56793">
        <w:t>RESULTADOS E DISCUSSÃO</w:t>
      </w:r>
      <w:bookmarkEnd w:id="35"/>
    </w:p>
    <w:p w:rsidR="00EF48D1" w:rsidRDefault="00EF48D1" w:rsidP="001B0400">
      <w:pPr>
        <w:tabs>
          <w:tab w:val="left" w:pos="720"/>
          <w:tab w:val="left" w:pos="2280"/>
        </w:tabs>
        <w:spacing w:after="0"/>
        <w:ind w:firstLine="0"/>
        <w:rPr>
          <w:b/>
        </w:rPr>
      </w:pPr>
    </w:p>
    <w:p w:rsidR="003F28A4" w:rsidRDefault="003F28A4" w:rsidP="001B0400">
      <w:pPr>
        <w:tabs>
          <w:tab w:val="left" w:pos="720"/>
          <w:tab w:val="left" w:pos="2280"/>
        </w:tabs>
        <w:spacing w:after="0"/>
        <w:ind w:firstLine="0"/>
      </w:pPr>
      <w:r>
        <w:tab/>
      </w:r>
      <w:r w:rsidR="00EF48D1" w:rsidRPr="0061594D">
        <w:t xml:space="preserve">Conforme a apresentação </w:t>
      </w:r>
      <w:r w:rsidR="00696364">
        <w:t>do estudo dos</w:t>
      </w:r>
      <w:r w:rsidR="00EF48D1">
        <w:t xml:space="preserve"> dados, constatou-se a manifestação de</w:t>
      </w:r>
      <w:r w:rsidR="00EF48D1" w:rsidRPr="0061594D">
        <w:t xml:space="preserve"> algum tipo de patologia, tendo como foco as peças estruturais</w:t>
      </w:r>
      <w:r w:rsidR="00EF48D1">
        <w:t>, para obter os resultados por meio de leitura e interpretação das tabelas</w:t>
      </w:r>
      <w:r w:rsidR="00EF48D1" w:rsidRPr="0061594D">
        <w:t>, gráficos</w:t>
      </w:r>
      <w:r w:rsidR="00EF48D1">
        <w:t xml:space="preserve"> gerados e análi</w:t>
      </w:r>
      <w:r w:rsidR="00EF48D1" w:rsidRPr="0061594D">
        <w:t>se</w:t>
      </w:r>
      <w:r w:rsidR="00EF48D1">
        <w:t xml:space="preserve"> das fotografias.</w:t>
      </w:r>
      <w:r>
        <w:t xml:space="preserve"> </w:t>
      </w:r>
    </w:p>
    <w:p w:rsidR="00EF48D1" w:rsidRDefault="00A06CC5" w:rsidP="001B0400">
      <w:pPr>
        <w:tabs>
          <w:tab w:val="left" w:pos="720"/>
          <w:tab w:val="left" w:pos="2280"/>
        </w:tabs>
        <w:spacing w:after="0"/>
        <w:ind w:firstLine="0"/>
      </w:pPr>
      <w:r>
        <w:tab/>
      </w:r>
      <w:r w:rsidR="001E3D40">
        <w:t>A T</w:t>
      </w:r>
      <w:r w:rsidR="000F587B">
        <w:t>abela 4</w:t>
      </w:r>
      <w:r w:rsidR="00EF48D1">
        <w:t xml:space="preserve"> apresenta o quantitativo de </w:t>
      </w:r>
      <w:r w:rsidR="00EF48D1" w:rsidRPr="00D17DDE">
        <w:t xml:space="preserve">anomalias </w:t>
      </w:r>
      <w:r w:rsidR="00EF48D1">
        <w:t>observadas</w:t>
      </w:r>
      <w:r w:rsidR="003F28A4">
        <w:t xml:space="preserve"> </w:t>
      </w:r>
      <w:r w:rsidR="00EF48D1" w:rsidRPr="00D17DDE">
        <w:t xml:space="preserve">de acordo </w:t>
      </w:r>
      <w:r w:rsidR="00EF48D1">
        <w:t>com o local de ocorrência</w:t>
      </w:r>
      <w:r w:rsidR="003F28A4">
        <w:t xml:space="preserve">. Como </w:t>
      </w:r>
      <w:r w:rsidR="00EF48D1">
        <w:t>citado,</w:t>
      </w:r>
      <w:r w:rsidR="00EF48D1" w:rsidRPr="001B1BAA">
        <w:t xml:space="preserve"> </w:t>
      </w:r>
      <w:r w:rsidR="00EF48D1">
        <w:t>a alvenaria, mesmo não sendo elemento estrutural da edificação, foi levada em consideração para título de comparação, devido as i</w:t>
      </w:r>
      <w:r w:rsidR="003F28A4">
        <w:t>númeras manifestações patológicas encontradas na mesma</w:t>
      </w:r>
      <w:r w:rsidR="00EF48D1">
        <w:t>.</w:t>
      </w:r>
    </w:p>
    <w:p w:rsidR="00AC08D7" w:rsidRDefault="00AC08D7" w:rsidP="001B0400">
      <w:pPr>
        <w:tabs>
          <w:tab w:val="left" w:pos="720"/>
          <w:tab w:val="left" w:pos="2280"/>
        </w:tabs>
        <w:spacing w:after="0"/>
        <w:ind w:firstLine="0"/>
      </w:pPr>
    </w:p>
    <w:p w:rsidR="00C33D07" w:rsidRDefault="00C33D07" w:rsidP="00AC61E0">
      <w:pPr>
        <w:tabs>
          <w:tab w:val="left" w:pos="720"/>
          <w:tab w:val="left" w:pos="2280"/>
        </w:tabs>
        <w:spacing w:after="0"/>
        <w:ind w:firstLine="0"/>
        <w:jc w:val="center"/>
        <w:rPr>
          <w:szCs w:val="20"/>
        </w:rPr>
      </w:pPr>
      <w:r w:rsidRPr="00635513">
        <w:rPr>
          <w:szCs w:val="20"/>
        </w:rPr>
        <w:t>TABELA 4 – Quantitativo</w:t>
      </w:r>
      <w:r w:rsidRPr="008E3E23">
        <w:rPr>
          <w:szCs w:val="20"/>
        </w:rPr>
        <w:t xml:space="preserve"> das patologias encontradas</w:t>
      </w:r>
    </w:p>
    <w:tbl>
      <w:tblPr>
        <w:tblStyle w:val="TableNormal"/>
        <w:tblW w:w="3737" w:type="pct"/>
        <w:jc w:val="center"/>
        <w:tblInd w:w="0" w:type="dxa"/>
        <w:tblLook w:val="04A0" w:firstRow="1" w:lastRow="0" w:firstColumn="1" w:lastColumn="0" w:noHBand="0" w:noVBand="1"/>
      </w:tblPr>
      <w:tblGrid>
        <w:gridCol w:w="3390"/>
        <w:gridCol w:w="3390"/>
      </w:tblGrid>
      <w:tr w:rsidR="00C33D07" w:rsidRPr="008E3E23" w:rsidTr="00D61A5F">
        <w:trPr>
          <w:trHeight w:val="567"/>
          <w:jc w:val="center"/>
        </w:trPr>
        <w:tc>
          <w:tcPr>
            <w:tcW w:w="2500" w:type="pct"/>
            <w:tcBorders>
              <w:top w:val="single" w:sz="4" w:space="0" w:color="auto"/>
              <w:bottom w:val="single" w:sz="4" w:space="0" w:color="auto"/>
            </w:tcBorders>
            <w:noWrap/>
            <w:vAlign w:val="center"/>
            <w:hideMark/>
          </w:tcPr>
          <w:p w:rsidR="00C33D07" w:rsidRPr="008E3E23" w:rsidRDefault="00C33D07" w:rsidP="00AC61E0">
            <w:pPr>
              <w:spacing w:after="0"/>
              <w:ind w:firstLine="0"/>
              <w:jc w:val="center"/>
              <w:rPr>
                <w:rFonts w:eastAsia="Times New Roman"/>
                <w:b/>
                <w:bCs/>
                <w:color w:val="000000"/>
              </w:rPr>
            </w:pPr>
            <w:r w:rsidRPr="008E3E23">
              <w:rPr>
                <w:rFonts w:eastAsia="Times New Roman"/>
                <w:b/>
                <w:bCs/>
                <w:color w:val="000000"/>
              </w:rPr>
              <w:t>Local</w:t>
            </w:r>
          </w:p>
        </w:tc>
        <w:tc>
          <w:tcPr>
            <w:tcW w:w="2500" w:type="pct"/>
            <w:tcBorders>
              <w:top w:val="single" w:sz="4" w:space="0" w:color="auto"/>
              <w:bottom w:val="single" w:sz="4" w:space="0" w:color="auto"/>
            </w:tcBorders>
            <w:noWrap/>
            <w:vAlign w:val="center"/>
            <w:hideMark/>
          </w:tcPr>
          <w:p w:rsidR="00C33D07" w:rsidRPr="008E3E23" w:rsidRDefault="00C33D07" w:rsidP="00AC61E0">
            <w:pPr>
              <w:spacing w:after="0"/>
              <w:ind w:firstLine="0"/>
              <w:jc w:val="center"/>
              <w:rPr>
                <w:rFonts w:eastAsia="Times New Roman"/>
                <w:b/>
                <w:bCs/>
                <w:color w:val="000000"/>
              </w:rPr>
            </w:pPr>
            <w:r w:rsidRPr="008E3E23">
              <w:rPr>
                <w:rFonts w:eastAsia="Times New Roman"/>
                <w:b/>
                <w:bCs/>
                <w:color w:val="000000"/>
              </w:rPr>
              <w:t>Número de ocorrências</w:t>
            </w:r>
          </w:p>
        </w:tc>
      </w:tr>
      <w:tr w:rsidR="00C33D07" w:rsidRPr="008E3E23" w:rsidTr="00D61A5F">
        <w:trPr>
          <w:trHeight w:val="369"/>
          <w:jc w:val="center"/>
        </w:trPr>
        <w:tc>
          <w:tcPr>
            <w:tcW w:w="2500" w:type="pct"/>
            <w:tcBorders>
              <w:top w:val="single" w:sz="4" w:space="0" w:color="auto"/>
            </w:tcBorders>
            <w:noWrap/>
            <w:vAlign w:val="center"/>
            <w:hideMark/>
          </w:tcPr>
          <w:p w:rsidR="00C33D07" w:rsidRPr="008E3E23" w:rsidRDefault="00C33D07" w:rsidP="00AC61E0">
            <w:pPr>
              <w:spacing w:after="0"/>
              <w:ind w:firstLine="0"/>
              <w:jc w:val="center"/>
              <w:rPr>
                <w:rFonts w:eastAsia="Times New Roman"/>
                <w:color w:val="000000"/>
              </w:rPr>
            </w:pPr>
            <w:r w:rsidRPr="008E3E23">
              <w:rPr>
                <w:rFonts w:eastAsia="Times New Roman"/>
                <w:color w:val="000000"/>
              </w:rPr>
              <w:t>Alvenaria</w:t>
            </w:r>
          </w:p>
        </w:tc>
        <w:tc>
          <w:tcPr>
            <w:tcW w:w="2500" w:type="pct"/>
            <w:tcBorders>
              <w:top w:val="single" w:sz="4" w:space="0" w:color="auto"/>
            </w:tcBorders>
            <w:noWrap/>
            <w:vAlign w:val="center"/>
            <w:hideMark/>
          </w:tcPr>
          <w:p w:rsidR="00C33D07" w:rsidRPr="008E3E23" w:rsidRDefault="00C33D07" w:rsidP="00AC61E0">
            <w:pPr>
              <w:spacing w:after="0"/>
              <w:ind w:firstLine="0"/>
              <w:jc w:val="center"/>
              <w:rPr>
                <w:rFonts w:eastAsia="Times New Roman"/>
                <w:color w:val="000000"/>
              </w:rPr>
            </w:pPr>
            <w:r>
              <w:rPr>
                <w:rFonts w:eastAsia="Times New Roman"/>
                <w:color w:val="000000"/>
              </w:rPr>
              <w:t>45</w:t>
            </w:r>
          </w:p>
        </w:tc>
      </w:tr>
      <w:tr w:rsidR="00C33D07" w:rsidRPr="008E3E23" w:rsidTr="00D61A5F">
        <w:trPr>
          <w:trHeight w:val="369"/>
          <w:jc w:val="center"/>
        </w:trPr>
        <w:tc>
          <w:tcPr>
            <w:tcW w:w="2500" w:type="pct"/>
            <w:noWrap/>
            <w:vAlign w:val="center"/>
            <w:hideMark/>
          </w:tcPr>
          <w:p w:rsidR="00C33D07" w:rsidRPr="008E3E23" w:rsidRDefault="00C33D07" w:rsidP="00AC61E0">
            <w:pPr>
              <w:spacing w:after="0"/>
              <w:ind w:firstLine="0"/>
              <w:jc w:val="center"/>
              <w:rPr>
                <w:rFonts w:eastAsia="Times New Roman"/>
                <w:color w:val="000000"/>
              </w:rPr>
            </w:pPr>
            <w:r w:rsidRPr="008E3E23">
              <w:rPr>
                <w:rFonts w:eastAsia="Times New Roman"/>
                <w:color w:val="000000"/>
              </w:rPr>
              <w:t>Viga</w:t>
            </w:r>
          </w:p>
        </w:tc>
        <w:tc>
          <w:tcPr>
            <w:tcW w:w="2500" w:type="pct"/>
            <w:noWrap/>
            <w:vAlign w:val="center"/>
            <w:hideMark/>
          </w:tcPr>
          <w:p w:rsidR="00C33D07" w:rsidRPr="008E3E23" w:rsidRDefault="00C33D07" w:rsidP="00AC61E0">
            <w:pPr>
              <w:spacing w:after="0"/>
              <w:ind w:firstLine="0"/>
              <w:jc w:val="center"/>
              <w:rPr>
                <w:rFonts w:eastAsia="Times New Roman"/>
                <w:color w:val="000000"/>
              </w:rPr>
            </w:pPr>
            <w:r>
              <w:rPr>
                <w:rFonts w:eastAsia="Times New Roman"/>
                <w:color w:val="000000"/>
              </w:rPr>
              <w:t>11</w:t>
            </w:r>
          </w:p>
        </w:tc>
      </w:tr>
      <w:tr w:rsidR="00C33D07" w:rsidRPr="008E3E23" w:rsidTr="00D61A5F">
        <w:trPr>
          <w:trHeight w:val="369"/>
          <w:jc w:val="center"/>
        </w:trPr>
        <w:tc>
          <w:tcPr>
            <w:tcW w:w="2500" w:type="pct"/>
            <w:noWrap/>
            <w:vAlign w:val="center"/>
            <w:hideMark/>
          </w:tcPr>
          <w:p w:rsidR="00C33D07" w:rsidRPr="008E3E23" w:rsidRDefault="00C33D07" w:rsidP="00AC61E0">
            <w:pPr>
              <w:spacing w:after="0"/>
              <w:ind w:firstLine="0"/>
              <w:jc w:val="center"/>
              <w:rPr>
                <w:rFonts w:eastAsia="Times New Roman"/>
                <w:color w:val="000000"/>
              </w:rPr>
            </w:pPr>
            <w:r w:rsidRPr="008E3E23">
              <w:rPr>
                <w:rFonts w:eastAsia="Times New Roman"/>
                <w:color w:val="000000"/>
              </w:rPr>
              <w:t>Pilar</w:t>
            </w:r>
          </w:p>
        </w:tc>
        <w:tc>
          <w:tcPr>
            <w:tcW w:w="2500" w:type="pct"/>
            <w:noWrap/>
            <w:vAlign w:val="center"/>
            <w:hideMark/>
          </w:tcPr>
          <w:p w:rsidR="00C33D07" w:rsidRPr="008E3E23" w:rsidRDefault="00C33D07" w:rsidP="00AC61E0">
            <w:pPr>
              <w:spacing w:after="0"/>
              <w:ind w:firstLine="0"/>
              <w:jc w:val="center"/>
              <w:rPr>
                <w:rFonts w:eastAsia="Times New Roman"/>
                <w:color w:val="000000"/>
              </w:rPr>
            </w:pPr>
            <w:r>
              <w:rPr>
                <w:rFonts w:eastAsia="Times New Roman"/>
                <w:color w:val="000000"/>
              </w:rPr>
              <w:t>30</w:t>
            </w:r>
          </w:p>
        </w:tc>
      </w:tr>
      <w:tr w:rsidR="00C33D07" w:rsidRPr="008E3E23" w:rsidTr="00D61A5F">
        <w:trPr>
          <w:trHeight w:val="460"/>
          <w:jc w:val="center"/>
        </w:trPr>
        <w:tc>
          <w:tcPr>
            <w:tcW w:w="2500" w:type="pct"/>
            <w:tcBorders>
              <w:bottom w:val="single" w:sz="4" w:space="0" w:color="auto"/>
            </w:tcBorders>
            <w:noWrap/>
            <w:vAlign w:val="center"/>
            <w:hideMark/>
          </w:tcPr>
          <w:p w:rsidR="00C33D07" w:rsidRPr="008E3E23" w:rsidRDefault="00C33D07" w:rsidP="00AC61E0">
            <w:pPr>
              <w:spacing w:after="0"/>
              <w:ind w:firstLine="0"/>
              <w:jc w:val="center"/>
              <w:rPr>
                <w:rFonts w:eastAsia="Times New Roman"/>
                <w:color w:val="000000"/>
              </w:rPr>
            </w:pPr>
            <w:r w:rsidRPr="008E3E23">
              <w:rPr>
                <w:rFonts w:eastAsia="Times New Roman"/>
                <w:color w:val="000000"/>
              </w:rPr>
              <w:t>Laje</w:t>
            </w:r>
          </w:p>
        </w:tc>
        <w:tc>
          <w:tcPr>
            <w:tcW w:w="2500" w:type="pct"/>
            <w:tcBorders>
              <w:bottom w:val="single" w:sz="4" w:space="0" w:color="auto"/>
            </w:tcBorders>
            <w:noWrap/>
            <w:vAlign w:val="center"/>
            <w:hideMark/>
          </w:tcPr>
          <w:p w:rsidR="00C33D07" w:rsidRPr="008E3E23" w:rsidRDefault="00C33D07" w:rsidP="00AC61E0">
            <w:pPr>
              <w:spacing w:after="0"/>
              <w:ind w:firstLine="0"/>
              <w:jc w:val="center"/>
              <w:rPr>
                <w:rFonts w:eastAsia="Times New Roman"/>
                <w:color w:val="000000"/>
              </w:rPr>
            </w:pPr>
            <w:r>
              <w:rPr>
                <w:rFonts w:eastAsia="Times New Roman"/>
                <w:color w:val="000000"/>
              </w:rPr>
              <w:t>15</w:t>
            </w:r>
          </w:p>
        </w:tc>
      </w:tr>
    </w:tbl>
    <w:p w:rsidR="0061594D" w:rsidRDefault="0061594D" w:rsidP="00AC61E0">
      <w:pPr>
        <w:tabs>
          <w:tab w:val="left" w:pos="720"/>
          <w:tab w:val="left" w:pos="2280"/>
        </w:tabs>
        <w:spacing w:after="0"/>
        <w:ind w:firstLine="0"/>
        <w:jc w:val="center"/>
        <w:rPr>
          <w:sz w:val="20"/>
        </w:rPr>
      </w:pPr>
      <w:r w:rsidRPr="008E3E23">
        <w:rPr>
          <w:sz w:val="20"/>
        </w:rPr>
        <w:t>Fonte: ACERVO DA PRÓPRIA PESQUISA (2018)</w:t>
      </w:r>
    </w:p>
    <w:p w:rsidR="0061594D" w:rsidRDefault="0061594D" w:rsidP="001B0400">
      <w:pPr>
        <w:tabs>
          <w:tab w:val="left" w:pos="720"/>
          <w:tab w:val="left" w:pos="2280"/>
        </w:tabs>
        <w:spacing w:after="0"/>
        <w:ind w:firstLine="0"/>
      </w:pPr>
    </w:p>
    <w:p w:rsidR="00630D38" w:rsidRDefault="00C33D07" w:rsidP="001B0400">
      <w:pPr>
        <w:tabs>
          <w:tab w:val="left" w:pos="720"/>
          <w:tab w:val="left" w:pos="2280"/>
        </w:tabs>
        <w:spacing w:after="0"/>
        <w:ind w:firstLine="0"/>
      </w:pPr>
      <w:r>
        <w:tab/>
        <w:t>P</w:t>
      </w:r>
      <w:r w:rsidR="00AC08D7">
        <w:t>o</w:t>
      </w:r>
      <w:r w:rsidR="001E3D40">
        <w:t>de-se observado na T</w:t>
      </w:r>
      <w:r>
        <w:t>abela 4</w:t>
      </w:r>
      <w:r w:rsidR="00AC08D7">
        <w:t xml:space="preserve"> que o maior número de patologias </w:t>
      </w:r>
      <w:r>
        <w:t>encontram-se</w:t>
      </w:r>
      <w:r w:rsidR="00AC08D7">
        <w:t xml:space="preserve"> na parte de a</w:t>
      </w:r>
      <w:r w:rsidR="00EC6997">
        <w:t>lvena</w:t>
      </w:r>
      <w:r w:rsidR="008E1998">
        <w:t>ria</w:t>
      </w:r>
      <w:r>
        <w:t>s</w:t>
      </w:r>
      <w:r w:rsidR="008E1998">
        <w:t xml:space="preserve"> da obra.</w:t>
      </w:r>
      <w:r w:rsidR="00EC6997">
        <w:t xml:space="preserve"> No total das 101 anomalias, 45 foram nas alvenaria e 66</w:t>
      </w:r>
      <w:r w:rsidR="00AC08D7">
        <w:t xml:space="preserve"> na parte estrutural. </w:t>
      </w:r>
      <w:r w:rsidR="008E1998">
        <w:t>Porém foram observadas mais de uma patologia no mesmo ponto, assim o quantitativo do local de ocorrência, diferiu da contagem das tipologias das patologias.</w:t>
      </w:r>
    </w:p>
    <w:p w:rsidR="00630D38" w:rsidRDefault="00630D38" w:rsidP="001B0400">
      <w:pPr>
        <w:tabs>
          <w:tab w:val="left" w:pos="720"/>
          <w:tab w:val="left" w:pos="2280"/>
        </w:tabs>
        <w:spacing w:after="0"/>
        <w:ind w:firstLine="0"/>
      </w:pPr>
      <w:r>
        <w:tab/>
        <w:t>Quando levado em conta apenas a parte es</w:t>
      </w:r>
      <w:r w:rsidR="00C33D07">
        <w:t xml:space="preserve">trutural tem-se, que </w:t>
      </w:r>
      <w:r>
        <w:t xml:space="preserve">o pilar é a peça estrutural que mais teve </w:t>
      </w:r>
      <w:r w:rsidR="00F33379">
        <w:t>incidência</w:t>
      </w:r>
      <w:r>
        <w:t xml:space="preserve"> de patologias, com um total de 30 </w:t>
      </w:r>
      <w:r w:rsidR="00F33379">
        <w:t>ocorrências</w:t>
      </w:r>
      <w:r w:rsidR="00C33D07">
        <w:t>. No G</w:t>
      </w:r>
      <w:r w:rsidR="000F587B">
        <w:t>ráfico 2</w:t>
      </w:r>
      <w:r>
        <w:t xml:space="preserve">, observa-se </w:t>
      </w:r>
      <w:r w:rsidR="00AC08D7">
        <w:t>a porcentagem de</w:t>
      </w:r>
      <w:r>
        <w:t xml:space="preserve"> anomalias encontradas na parte estruturais, ou seja, viga, laje e pilar. </w:t>
      </w:r>
    </w:p>
    <w:p w:rsidR="00630D38" w:rsidRDefault="00630D38" w:rsidP="001B0400">
      <w:pPr>
        <w:tabs>
          <w:tab w:val="left" w:pos="720"/>
          <w:tab w:val="left" w:pos="2280"/>
        </w:tabs>
        <w:spacing w:after="0"/>
        <w:ind w:firstLine="0"/>
      </w:pPr>
    </w:p>
    <w:p w:rsidR="00BD415A" w:rsidRDefault="00BD415A" w:rsidP="001B0400">
      <w:pPr>
        <w:tabs>
          <w:tab w:val="left" w:pos="720"/>
          <w:tab w:val="left" w:pos="2280"/>
        </w:tabs>
        <w:spacing w:after="0"/>
        <w:ind w:firstLine="0"/>
        <w:rPr>
          <w:b/>
        </w:rPr>
      </w:pPr>
    </w:p>
    <w:p w:rsidR="00095ECA" w:rsidRDefault="00095ECA" w:rsidP="001B0400">
      <w:pPr>
        <w:tabs>
          <w:tab w:val="left" w:pos="720"/>
          <w:tab w:val="left" w:pos="2280"/>
        </w:tabs>
        <w:spacing w:after="0"/>
        <w:ind w:firstLine="0"/>
        <w:rPr>
          <w:b/>
        </w:rPr>
      </w:pPr>
    </w:p>
    <w:p w:rsidR="00BD415A" w:rsidRDefault="00BD415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630D38" w:rsidRPr="00630D38" w:rsidRDefault="000F587B" w:rsidP="00AC61E0">
      <w:pPr>
        <w:tabs>
          <w:tab w:val="left" w:pos="720"/>
          <w:tab w:val="left" w:pos="2280"/>
        </w:tabs>
        <w:spacing w:after="0"/>
        <w:ind w:firstLine="0"/>
        <w:jc w:val="center"/>
      </w:pPr>
      <w:r w:rsidRPr="00635513">
        <w:lastRenderedPageBreak/>
        <w:t>GRÁFICO 2</w:t>
      </w:r>
      <w:r w:rsidR="00630D38" w:rsidRPr="00635513">
        <w:t xml:space="preserve"> – Porcentagem</w:t>
      </w:r>
      <w:r w:rsidR="00630D38">
        <w:t xml:space="preserve"> de patologia na parte estrutural</w:t>
      </w:r>
    </w:p>
    <w:p w:rsidR="00EC6997" w:rsidRDefault="00EC6997" w:rsidP="00AC61E0">
      <w:pPr>
        <w:tabs>
          <w:tab w:val="left" w:pos="720"/>
          <w:tab w:val="left" w:pos="2280"/>
        </w:tabs>
        <w:spacing w:after="0"/>
        <w:ind w:firstLine="0"/>
        <w:jc w:val="center"/>
      </w:pPr>
      <w:r>
        <w:rPr>
          <w:noProof/>
        </w:rPr>
        <w:drawing>
          <wp:inline distT="0" distB="0" distL="0" distR="0">
            <wp:extent cx="5295014" cy="2945219"/>
            <wp:effectExtent l="0" t="0" r="1270" b="762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3379" w:rsidRDefault="00F33379" w:rsidP="00AC61E0">
      <w:pPr>
        <w:tabs>
          <w:tab w:val="left" w:pos="720"/>
          <w:tab w:val="left" w:pos="2280"/>
        </w:tabs>
        <w:spacing w:after="0"/>
        <w:ind w:firstLine="0"/>
        <w:jc w:val="center"/>
        <w:rPr>
          <w:sz w:val="20"/>
        </w:rPr>
      </w:pPr>
      <w:r w:rsidRPr="008E3E23">
        <w:rPr>
          <w:sz w:val="20"/>
        </w:rPr>
        <w:t>Fonte: ACERVO DA PRÓPRIA PESQUISA (2018)</w:t>
      </w:r>
    </w:p>
    <w:p w:rsidR="0061594D" w:rsidRDefault="0061594D" w:rsidP="001B0400">
      <w:pPr>
        <w:tabs>
          <w:tab w:val="left" w:pos="720"/>
          <w:tab w:val="left" w:pos="2280"/>
        </w:tabs>
        <w:spacing w:after="0"/>
        <w:ind w:firstLine="0"/>
      </w:pPr>
    </w:p>
    <w:p w:rsidR="00F33379" w:rsidRDefault="00F33379" w:rsidP="001B0400">
      <w:pPr>
        <w:tabs>
          <w:tab w:val="left" w:pos="720"/>
          <w:tab w:val="left" w:pos="2280"/>
        </w:tabs>
        <w:spacing w:after="0"/>
        <w:ind w:firstLine="0"/>
      </w:pPr>
      <w:r>
        <w:tab/>
      </w:r>
      <w:r w:rsidR="00C33D07">
        <w:t>Considerando</w:t>
      </w:r>
      <w:r w:rsidR="0024355E">
        <w:t xml:space="preserve"> a tipologia de patologias encontra</w:t>
      </w:r>
      <w:r w:rsidR="008E1998">
        <w:t xml:space="preserve">das na parte estrutural, as rachaduras são as mais </w:t>
      </w:r>
      <w:r w:rsidR="00C33D07">
        <w:t>comuns</w:t>
      </w:r>
      <w:r w:rsidR="001E3D40">
        <w:t>, como mostra a T</w:t>
      </w:r>
      <w:r w:rsidR="008E1998">
        <w:t xml:space="preserve">abela </w:t>
      </w:r>
      <w:r w:rsidR="00825FB8">
        <w:t>5</w:t>
      </w:r>
      <w:r w:rsidR="008E1998">
        <w:t>.</w:t>
      </w:r>
    </w:p>
    <w:p w:rsidR="004A6982" w:rsidRDefault="004A6982" w:rsidP="001B0400">
      <w:pPr>
        <w:tabs>
          <w:tab w:val="left" w:pos="720"/>
          <w:tab w:val="left" w:pos="2280"/>
        </w:tabs>
        <w:spacing w:after="0"/>
        <w:ind w:firstLine="0"/>
      </w:pPr>
    </w:p>
    <w:p w:rsidR="00C33D07" w:rsidRPr="00635513" w:rsidRDefault="00C33D07" w:rsidP="00AC61E0">
      <w:pPr>
        <w:tabs>
          <w:tab w:val="left" w:pos="720"/>
          <w:tab w:val="left" w:pos="2280"/>
        </w:tabs>
        <w:spacing w:after="0"/>
        <w:ind w:firstLine="0"/>
        <w:jc w:val="center"/>
      </w:pPr>
      <w:r w:rsidRPr="00635513">
        <w:t>TABELA 5 – Classificação da patologia quanto a sua tipologia</w:t>
      </w:r>
    </w:p>
    <w:tbl>
      <w:tblPr>
        <w:tblStyle w:val="TableNormal"/>
        <w:tblW w:w="0" w:type="auto"/>
        <w:tblInd w:w="0" w:type="dxa"/>
        <w:tblLook w:val="04A0" w:firstRow="1" w:lastRow="0" w:firstColumn="1" w:lastColumn="0" w:noHBand="0" w:noVBand="1"/>
      </w:tblPr>
      <w:tblGrid>
        <w:gridCol w:w="4530"/>
        <w:gridCol w:w="4531"/>
      </w:tblGrid>
      <w:tr w:rsidR="00C33D07" w:rsidTr="00D61A5F">
        <w:trPr>
          <w:trHeight w:val="355"/>
        </w:trPr>
        <w:tc>
          <w:tcPr>
            <w:tcW w:w="4530" w:type="dxa"/>
            <w:tcBorders>
              <w:top w:val="single" w:sz="4" w:space="0" w:color="auto"/>
              <w:bottom w:val="single" w:sz="4" w:space="0" w:color="auto"/>
            </w:tcBorders>
            <w:vAlign w:val="center"/>
          </w:tcPr>
          <w:p w:rsidR="00C33D07" w:rsidRPr="00116581" w:rsidRDefault="00C33D07" w:rsidP="00AC61E0">
            <w:pPr>
              <w:tabs>
                <w:tab w:val="left" w:pos="720"/>
                <w:tab w:val="left" w:pos="2280"/>
              </w:tabs>
              <w:spacing w:after="0"/>
              <w:ind w:firstLine="0"/>
              <w:jc w:val="center"/>
              <w:rPr>
                <w:b/>
              </w:rPr>
            </w:pPr>
            <w:r w:rsidRPr="00116581">
              <w:rPr>
                <w:b/>
              </w:rPr>
              <w:t>Tipologia da Patologia</w:t>
            </w:r>
          </w:p>
        </w:tc>
        <w:tc>
          <w:tcPr>
            <w:tcW w:w="4531" w:type="dxa"/>
            <w:tcBorders>
              <w:top w:val="single" w:sz="4" w:space="0" w:color="auto"/>
              <w:bottom w:val="single" w:sz="4" w:space="0" w:color="auto"/>
            </w:tcBorders>
            <w:vAlign w:val="center"/>
          </w:tcPr>
          <w:p w:rsidR="00C33D07" w:rsidRPr="00116581" w:rsidRDefault="00C33D07" w:rsidP="00AC61E0">
            <w:pPr>
              <w:tabs>
                <w:tab w:val="left" w:pos="720"/>
                <w:tab w:val="center" w:pos="2157"/>
                <w:tab w:val="left" w:pos="2280"/>
              </w:tabs>
              <w:spacing w:after="0"/>
              <w:ind w:firstLine="0"/>
              <w:jc w:val="center"/>
              <w:rPr>
                <w:b/>
              </w:rPr>
            </w:pPr>
            <w:r>
              <w:rPr>
                <w:b/>
              </w:rPr>
              <w:t>Número de ocorrências</w:t>
            </w:r>
          </w:p>
        </w:tc>
      </w:tr>
      <w:tr w:rsidR="00C33D07" w:rsidTr="00D61A5F">
        <w:tc>
          <w:tcPr>
            <w:tcW w:w="4530" w:type="dxa"/>
            <w:tcBorders>
              <w:top w:val="single" w:sz="4" w:space="0" w:color="auto"/>
            </w:tcBorders>
            <w:vAlign w:val="center"/>
          </w:tcPr>
          <w:p w:rsidR="00C33D07" w:rsidRDefault="00C33D07" w:rsidP="00AC61E0">
            <w:pPr>
              <w:tabs>
                <w:tab w:val="left" w:pos="720"/>
                <w:tab w:val="left" w:pos="2280"/>
              </w:tabs>
              <w:spacing w:after="0"/>
              <w:ind w:firstLine="0"/>
              <w:jc w:val="center"/>
            </w:pPr>
            <w:r>
              <w:t>Fissura</w:t>
            </w:r>
          </w:p>
          <w:p w:rsidR="00C33D07" w:rsidRDefault="00C33D07" w:rsidP="00AC61E0">
            <w:pPr>
              <w:tabs>
                <w:tab w:val="left" w:pos="720"/>
                <w:tab w:val="left" w:pos="2280"/>
              </w:tabs>
              <w:spacing w:after="0"/>
              <w:ind w:firstLine="0"/>
              <w:jc w:val="center"/>
            </w:pPr>
            <w:r>
              <w:t>Trinca</w:t>
            </w:r>
          </w:p>
          <w:p w:rsidR="00C33D07" w:rsidRDefault="00C33D07" w:rsidP="00AC61E0">
            <w:pPr>
              <w:tabs>
                <w:tab w:val="left" w:pos="720"/>
                <w:tab w:val="left" w:pos="2280"/>
              </w:tabs>
              <w:spacing w:after="0"/>
              <w:ind w:firstLine="0"/>
              <w:jc w:val="center"/>
            </w:pPr>
            <w:r>
              <w:t>Fenda</w:t>
            </w:r>
          </w:p>
          <w:p w:rsidR="00C33D07" w:rsidRPr="00116581" w:rsidRDefault="00C33D07" w:rsidP="00AC61E0">
            <w:pPr>
              <w:tabs>
                <w:tab w:val="left" w:pos="720"/>
                <w:tab w:val="left" w:pos="2280"/>
              </w:tabs>
              <w:spacing w:after="0"/>
              <w:ind w:firstLine="0"/>
              <w:jc w:val="center"/>
            </w:pPr>
            <w:r>
              <w:t>Infiltração</w:t>
            </w:r>
          </w:p>
        </w:tc>
        <w:tc>
          <w:tcPr>
            <w:tcW w:w="4531" w:type="dxa"/>
            <w:tcBorders>
              <w:top w:val="single" w:sz="4" w:space="0" w:color="auto"/>
            </w:tcBorders>
            <w:vAlign w:val="center"/>
          </w:tcPr>
          <w:p w:rsidR="00C33D07" w:rsidRDefault="00C33D07" w:rsidP="00AC61E0">
            <w:pPr>
              <w:tabs>
                <w:tab w:val="left" w:pos="720"/>
                <w:tab w:val="left" w:pos="2280"/>
              </w:tabs>
              <w:spacing w:after="0"/>
              <w:ind w:firstLine="0"/>
              <w:jc w:val="center"/>
            </w:pPr>
            <w:r>
              <w:t>2</w:t>
            </w:r>
          </w:p>
          <w:p w:rsidR="00C33D07" w:rsidRDefault="00C33D07" w:rsidP="00AC61E0">
            <w:pPr>
              <w:tabs>
                <w:tab w:val="left" w:pos="720"/>
                <w:tab w:val="left" w:pos="2280"/>
              </w:tabs>
              <w:spacing w:after="0"/>
              <w:ind w:firstLine="0"/>
              <w:jc w:val="center"/>
            </w:pPr>
            <w:r>
              <w:t>6</w:t>
            </w:r>
          </w:p>
          <w:p w:rsidR="00C33D07" w:rsidRDefault="00C33D07" w:rsidP="00AC61E0">
            <w:pPr>
              <w:tabs>
                <w:tab w:val="left" w:pos="720"/>
                <w:tab w:val="left" w:pos="2280"/>
              </w:tabs>
              <w:spacing w:after="0"/>
              <w:ind w:firstLine="0"/>
              <w:jc w:val="center"/>
            </w:pPr>
            <w:r>
              <w:t>7</w:t>
            </w:r>
          </w:p>
          <w:p w:rsidR="00C33D07" w:rsidRPr="00116581" w:rsidRDefault="00C33D07" w:rsidP="00AC61E0">
            <w:pPr>
              <w:tabs>
                <w:tab w:val="left" w:pos="720"/>
                <w:tab w:val="left" w:pos="2280"/>
              </w:tabs>
              <w:spacing w:after="0"/>
              <w:ind w:firstLine="0"/>
              <w:jc w:val="center"/>
            </w:pPr>
            <w:r>
              <w:t>8</w:t>
            </w:r>
          </w:p>
        </w:tc>
      </w:tr>
      <w:tr w:rsidR="00C33D07" w:rsidTr="00D61A5F">
        <w:tc>
          <w:tcPr>
            <w:tcW w:w="4530" w:type="dxa"/>
            <w:vAlign w:val="center"/>
          </w:tcPr>
          <w:p w:rsidR="00C33D07" w:rsidRPr="00116581" w:rsidRDefault="00C33D07" w:rsidP="00AC61E0">
            <w:pPr>
              <w:tabs>
                <w:tab w:val="left" w:pos="720"/>
                <w:tab w:val="left" w:pos="2280"/>
              </w:tabs>
              <w:spacing w:after="0"/>
              <w:ind w:firstLine="0"/>
              <w:jc w:val="center"/>
            </w:pPr>
            <w:r>
              <w:t>Corrosão da armadura</w:t>
            </w:r>
          </w:p>
        </w:tc>
        <w:tc>
          <w:tcPr>
            <w:tcW w:w="4531" w:type="dxa"/>
            <w:vAlign w:val="center"/>
          </w:tcPr>
          <w:p w:rsidR="00C33D07" w:rsidRPr="00116581" w:rsidRDefault="00C33D07" w:rsidP="00AC61E0">
            <w:pPr>
              <w:tabs>
                <w:tab w:val="left" w:pos="720"/>
                <w:tab w:val="left" w:pos="2280"/>
              </w:tabs>
              <w:spacing w:after="0"/>
              <w:ind w:firstLine="0"/>
              <w:jc w:val="center"/>
            </w:pPr>
            <w:r>
              <w:t>8</w:t>
            </w:r>
          </w:p>
        </w:tc>
      </w:tr>
      <w:tr w:rsidR="00C33D07" w:rsidTr="00D61A5F">
        <w:tc>
          <w:tcPr>
            <w:tcW w:w="4530" w:type="dxa"/>
            <w:vAlign w:val="center"/>
          </w:tcPr>
          <w:p w:rsidR="00C33D07" w:rsidRDefault="00C33D07" w:rsidP="00AC61E0">
            <w:pPr>
              <w:tabs>
                <w:tab w:val="left" w:pos="720"/>
                <w:tab w:val="left" w:pos="2280"/>
              </w:tabs>
              <w:spacing w:after="0"/>
              <w:ind w:firstLine="0"/>
              <w:jc w:val="center"/>
            </w:pPr>
            <w:r>
              <w:t>Desagregação do Concreto</w:t>
            </w:r>
          </w:p>
          <w:p w:rsidR="00C33D07" w:rsidRPr="00116581" w:rsidRDefault="00C33D07" w:rsidP="00AC61E0">
            <w:pPr>
              <w:tabs>
                <w:tab w:val="left" w:pos="720"/>
                <w:tab w:val="left" w:pos="2280"/>
              </w:tabs>
              <w:spacing w:after="0"/>
              <w:ind w:firstLine="0"/>
              <w:jc w:val="center"/>
            </w:pPr>
            <w:r>
              <w:t>Brecha</w:t>
            </w:r>
          </w:p>
        </w:tc>
        <w:tc>
          <w:tcPr>
            <w:tcW w:w="4531" w:type="dxa"/>
            <w:vAlign w:val="center"/>
          </w:tcPr>
          <w:p w:rsidR="00C33D07" w:rsidRDefault="00C33D07" w:rsidP="00AC61E0">
            <w:pPr>
              <w:tabs>
                <w:tab w:val="left" w:pos="720"/>
                <w:tab w:val="left" w:pos="2280"/>
              </w:tabs>
              <w:spacing w:after="0"/>
              <w:ind w:firstLine="0"/>
              <w:jc w:val="center"/>
            </w:pPr>
            <w:r>
              <w:t>10</w:t>
            </w:r>
          </w:p>
          <w:p w:rsidR="00C33D07" w:rsidRPr="00116581" w:rsidRDefault="00C33D07" w:rsidP="00AC61E0">
            <w:pPr>
              <w:tabs>
                <w:tab w:val="left" w:pos="720"/>
                <w:tab w:val="left" w:pos="2280"/>
              </w:tabs>
              <w:spacing w:after="0"/>
              <w:ind w:firstLine="0"/>
              <w:jc w:val="center"/>
            </w:pPr>
            <w:r>
              <w:t>11</w:t>
            </w:r>
          </w:p>
        </w:tc>
      </w:tr>
      <w:tr w:rsidR="00C33D07" w:rsidTr="00D61A5F">
        <w:tc>
          <w:tcPr>
            <w:tcW w:w="4530" w:type="dxa"/>
            <w:tcBorders>
              <w:bottom w:val="single" w:sz="4" w:space="0" w:color="auto"/>
            </w:tcBorders>
            <w:vAlign w:val="center"/>
          </w:tcPr>
          <w:p w:rsidR="00C33D07" w:rsidRPr="00116581" w:rsidRDefault="00C33D07" w:rsidP="00AC61E0">
            <w:pPr>
              <w:tabs>
                <w:tab w:val="left" w:pos="720"/>
                <w:tab w:val="left" w:pos="2280"/>
              </w:tabs>
              <w:spacing w:after="0"/>
              <w:ind w:firstLine="0"/>
              <w:jc w:val="center"/>
            </w:pPr>
            <w:r w:rsidRPr="00116581">
              <w:t>Rachadura</w:t>
            </w:r>
          </w:p>
        </w:tc>
        <w:tc>
          <w:tcPr>
            <w:tcW w:w="4531" w:type="dxa"/>
            <w:tcBorders>
              <w:bottom w:val="single" w:sz="4" w:space="0" w:color="auto"/>
            </w:tcBorders>
            <w:vAlign w:val="center"/>
          </w:tcPr>
          <w:p w:rsidR="00C33D07" w:rsidRPr="00116581" w:rsidRDefault="00C33D07" w:rsidP="00AC61E0">
            <w:pPr>
              <w:tabs>
                <w:tab w:val="left" w:pos="720"/>
                <w:tab w:val="left" w:pos="2280"/>
              </w:tabs>
              <w:spacing w:after="0"/>
              <w:ind w:firstLine="0"/>
              <w:jc w:val="center"/>
            </w:pPr>
            <w:r w:rsidRPr="00116581">
              <w:t>16</w:t>
            </w:r>
          </w:p>
        </w:tc>
      </w:tr>
    </w:tbl>
    <w:p w:rsidR="00116581" w:rsidRDefault="00116581" w:rsidP="00AC61E0">
      <w:pPr>
        <w:tabs>
          <w:tab w:val="left" w:pos="720"/>
          <w:tab w:val="left" w:pos="2280"/>
        </w:tabs>
        <w:spacing w:after="0"/>
        <w:ind w:firstLine="0"/>
        <w:jc w:val="center"/>
        <w:rPr>
          <w:sz w:val="20"/>
        </w:rPr>
      </w:pPr>
      <w:r w:rsidRPr="008E3E23">
        <w:rPr>
          <w:sz w:val="20"/>
        </w:rPr>
        <w:t>Fonte: ACERVO DA PRÓPRIA PESQUISA (2018)</w:t>
      </w:r>
    </w:p>
    <w:p w:rsidR="00116581" w:rsidRDefault="00116581" w:rsidP="001B0400">
      <w:pPr>
        <w:tabs>
          <w:tab w:val="left" w:pos="720"/>
          <w:tab w:val="left" w:pos="2280"/>
        </w:tabs>
        <w:spacing w:after="0"/>
        <w:ind w:firstLine="0"/>
      </w:pPr>
    </w:p>
    <w:p w:rsidR="000E673F" w:rsidRDefault="00346AE7" w:rsidP="001B0400">
      <w:pPr>
        <w:tabs>
          <w:tab w:val="left" w:pos="720"/>
          <w:tab w:val="left" w:pos="2280"/>
        </w:tabs>
        <w:spacing w:after="0"/>
        <w:ind w:firstLine="0"/>
      </w:pPr>
      <w:r>
        <w:tab/>
      </w:r>
      <w:r w:rsidR="00C33D07">
        <w:t xml:space="preserve">Quando se observa a Tabela 5, tem-se um total de 68 patologias, onde se destaca as rachaduras, </w:t>
      </w:r>
      <w:r w:rsidR="0001635E">
        <w:t>com 16 ocorrências. No Gráfico 3</w:t>
      </w:r>
      <w:r w:rsidR="00C33D07">
        <w:t xml:space="preserve"> é apresentado o levantamento das porcentagens de cada patologia. Vale ressaltar que foi considerada </w:t>
      </w:r>
      <w:r w:rsidR="00C33D07">
        <w:lastRenderedPageBreak/>
        <w:t>o item corrosão da armadura, apenas armaduras que estavam expostas, pois existem fissuras, trincas, rachaduras, fendas e brechas que são originadas por corrosão.</w:t>
      </w:r>
    </w:p>
    <w:p w:rsidR="00BD415A" w:rsidRDefault="00BD415A" w:rsidP="001B0400">
      <w:pPr>
        <w:tabs>
          <w:tab w:val="left" w:pos="720"/>
          <w:tab w:val="left" w:pos="2280"/>
        </w:tabs>
        <w:spacing w:after="0"/>
        <w:ind w:firstLine="0"/>
        <w:rPr>
          <w:b/>
        </w:rPr>
      </w:pPr>
    </w:p>
    <w:p w:rsidR="001E57B7" w:rsidRDefault="000F587B" w:rsidP="00CD3FC2">
      <w:pPr>
        <w:tabs>
          <w:tab w:val="left" w:pos="720"/>
          <w:tab w:val="left" w:pos="2280"/>
        </w:tabs>
        <w:spacing w:after="0"/>
        <w:ind w:firstLine="0"/>
        <w:jc w:val="center"/>
      </w:pPr>
      <w:r w:rsidRPr="00635513">
        <w:t>GRÁFICO 3</w:t>
      </w:r>
      <w:r w:rsidR="001E57B7" w:rsidRPr="00635513">
        <w:t xml:space="preserve"> – Porcentagem</w:t>
      </w:r>
      <w:r w:rsidR="001E57B7">
        <w:t xml:space="preserve"> dos tipos de patologia encontradas</w:t>
      </w:r>
    </w:p>
    <w:p w:rsidR="001E57B7" w:rsidRPr="0061594D" w:rsidRDefault="001E57B7" w:rsidP="00CD3FC2">
      <w:pPr>
        <w:tabs>
          <w:tab w:val="left" w:pos="720"/>
          <w:tab w:val="left" w:pos="2280"/>
        </w:tabs>
        <w:spacing w:after="0"/>
        <w:ind w:firstLine="0"/>
        <w:jc w:val="center"/>
      </w:pPr>
      <w:r>
        <w:rPr>
          <w:noProof/>
        </w:rPr>
        <w:drawing>
          <wp:inline distT="0" distB="0" distL="0" distR="0">
            <wp:extent cx="4795077" cy="2647507"/>
            <wp:effectExtent l="0" t="0" r="5715" b="63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749B" w:rsidRDefault="0085749B" w:rsidP="00CD3FC2">
      <w:pPr>
        <w:tabs>
          <w:tab w:val="left" w:pos="720"/>
          <w:tab w:val="left" w:pos="2280"/>
        </w:tabs>
        <w:spacing w:after="0"/>
        <w:ind w:firstLine="0"/>
        <w:jc w:val="center"/>
        <w:rPr>
          <w:sz w:val="20"/>
        </w:rPr>
      </w:pPr>
      <w:r w:rsidRPr="008E3E23">
        <w:rPr>
          <w:sz w:val="20"/>
        </w:rPr>
        <w:t>Fonte: ACERVO DA PRÓPRIA PESQUISA (2018)</w:t>
      </w:r>
    </w:p>
    <w:p w:rsidR="005705AE" w:rsidRDefault="005705AE" w:rsidP="001B0400">
      <w:pPr>
        <w:tabs>
          <w:tab w:val="left" w:pos="720"/>
          <w:tab w:val="left" w:pos="2280"/>
        </w:tabs>
        <w:spacing w:after="0"/>
        <w:ind w:firstLine="0"/>
      </w:pPr>
    </w:p>
    <w:p w:rsidR="007617F8" w:rsidRDefault="0085749B" w:rsidP="001B0400">
      <w:pPr>
        <w:tabs>
          <w:tab w:val="left" w:pos="720"/>
          <w:tab w:val="left" w:pos="2280"/>
        </w:tabs>
        <w:spacing w:after="0"/>
        <w:ind w:firstLine="0"/>
      </w:pPr>
      <w:r>
        <w:tab/>
      </w:r>
      <w:r w:rsidR="00446162">
        <w:t xml:space="preserve"> A avaliação das patologias foi feita por meio de inspeção visual, e o seu </w:t>
      </w:r>
      <w:r w:rsidR="00995607">
        <w:t>diagnóstico e tratamento</w:t>
      </w:r>
      <w:r w:rsidR="00446162">
        <w:t xml:space="preserve"> dado por </w:t>
      </w:r>
      <w:r w:rsidR="007E6D7C">
        <w:t xml:space="preserve">meio de estudos </w:t>
      </w:r>
      <w:r w:rsidR="007617F8">
        <w:t>bibliográficos. Escolheu-se as principais manifestações patológicas para serem discutidas suas origens, causas e tratamentos.</w:t>
      </w:r>
    </w:p>
    <w:p w:rsidR="00C33D07" w:rsidRDefault="007E6D7C" w:rsidP="001B0400">
      <w:pPr>
        <w:tabs>
          <w:tab w:val="left" w:pos="720"/>
          <w:tab w:val="left" w:pos="2280"/>
        </w:tabs>
        <w:spacing w:after="0"/>
        <w:ind w:firstLine="0"/>
      </w:pPr>
      <w:r>
        <w:t xml:space="preserve"> </w:t>
      </w:r>
      <w:r w:rsidR="007617F8">
        <w:tab/>
      </w:r>
      <w:r w:rsidR="00C33D07">
        <w:t>Foi constatado que boa parte das trincas e fissuras da edificação eram apenas superficiais, ou seja, não atingiram as peças estruturais, apenas o revestimento. Duas foram as possíveis causas principais para a ocorrência dessas fissuras no revestimento, a primeira foi devido ao meio se tratar de um local úmido com alto teor de cloretos, sendo assim ofensivo ao concreto. Já a segunda causa, foi devido à má dos</w:t>
      </w:r>
      <w:r w:rsidR="00095ECA">
        <w:t>agem no traço do concreto</w:t>
      </w:r>
      <w:r w:rsidR="00C33D07">
        <w:t>, causando assim enfraquecimento do mesmo. Em alguns locais foi possível notar a variação de cor do concreto.</w:t>
      </w:r>
    </w:p>
    <w:p w:rsidR="00C33D07" w:rsidRDefault="000F6F93" w:rsidP="001B0400">
      <w:pPr>
        <w:spacing w:after="0"/>
        <w:ind w:firstLine="0"/>
      </w:pPr>
      <w:r>
        <w:rPr>
          <w:b/>
        </w:rPr>
        <w:tab/>
      </w:r>
      <w:r w:rsidR="00C33D07">
        <w:t>Pode-se constatar níveis críticos de patologias, como foi o caso de corrosões de armaduras em algumas</w:t>
      </w:r>
      <w:r w:rsidR="00135293">
        <w:t xml:space="preserve"> peças estruturais. Na Figura 18</w:t>
      </w:r>
      <w:r w:rsidR="00C33D07">
        <w:t xml:space="preserve"> é exemplificada uma corrosão localizada, aconteceu devido a umidade do local e a exposição ao cloreto (sal), que atacaram a armadura, expandido a armadura e expulsando o concreto segregando-o, deixando a armadura exposta a agente agressivos.</w:t>
      </w:r>
    </w:p>
    <w:p w:rsidR="00F65C38" w:rsidRDefault="00F65C38" w:rsidP="001B0400">
      <w:pPr>
        <w:tabs>
          <w:tab w:val="left" w:pos="720"/>
          <w:tab w:val="left" w:pos="2280"/>
        </w:tabs>
        <w:spacing w:after="0"/>
        <w:ind w:firstLine="0"/>
      </w:pPr>
    </w:p>
    <w:p w:rsidR="00B73234" w:rsidRPr="00635513" w:rsidRDefault="001D2E9F" w:rsidP="00CD3FC2">
      <w:pPr>
        <w:spacing w:after="0"/>
        <w:ind w:firstLine="0"/>
        <w:jc w:val="center"/>
      </w:pPr>
      <w:r w:rsidRPr="00635513">
        <w:lastRenderedPageBreak/>
        <w:t>FIGURA 18</w:t>
      </w:r>
      <w:r w:rsidR="00B73234" w:rsidRPr="00635513">
        <w:t xml:space="preserve"> -  Patologia no pilar: corrosão da armadura</w:t>
      </w:r>
    </w:p>
    <w:p w:rsidR="00AA0615" w:rsidRPr="00B73234" w:rsidRDefault="00CD3FC2" w:rsidP="00CD3FC2">
      <w:pPr>
        <w:spacing w:after="0"/>
        <w:ind w:firstLine="0"/>
        <w:jc w:val="center"/>
      </w:pPr>
      <w:r>
        <w:rPr>
          <w:noProof/>
        </w:rPr>
        <w:drawing>
          <wp:inline distT="0" distB="0" distL="0" distR="0">
            <wp:extent cx="4792980" cy="4069715"/>
            <wp:effectExtent l="19050" t="0" r="7620" b="0"/>
            <wp:docPr id="19" name="Imagem 8" descr="C:\Users\e\Downloads\WhatsApp Image 2018-11-29 at 08.4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ownloads\WhatsApp Image 2018-11-29 at 08.44.20.jpeg"/>
                    <pic:cNvPicPr>
                      <a:picLocks noChangeAspect="1" noChangeArrowheads="1"/>
                    </pic:cNvPicPr>
                  </pic:nvPicPr>
                  <pic:blipFill>
                    <a:blip r:embed="rId28" cstate="print"/>
                    <a:srcRect/>
                    <a:stretch>
                      <a:fillRect/>
                    </a:stretch>
                  </pic:blipFill>
                  <pic:spPr bwMode="auto">
                    <a:xfrm>
                      <a:off x="0" y="0"/>
                      <a:ext cx="4792980" cy="4069715"/>
                    </a:xfrm>
                    <a:prstGeom prst="rect">
                      <a:avLst/>
                    </a:prstGeom>
                    <a:noFill/>
                    <a:ln w="9525">
                      <a:noFill/>
                      <a:miter lim="800000"/>
                      <a:headEnd/>
                      <a:tailEnd/>
                    </a:ln>
                  </pic:spPr>
                </pic:pic>
              </a:graphicData>
            </a:graphic>
          </wp:inline>
        </w:drawing>
      </w:r>
      <w:r w:rsidR="00062230">
        <w:br w:type="textWrapping" w:clear="all"/>
      </w:r>
      <w:r w:rsidR="00995607" w:rsidRPr="008E3E23">
        <w:rPr>
          <w:sz w:val="20"/>
        </w:rPr>
        <w:t>Fonte: ACERVO DA PRÓPRIA PESQUISA (2018)</w:t>
      </w:r>
    </w:p>
    <w:p w:rsidR="0043457A" w:rsidRDefault="0043457A" w:rsidP="001B0400">
      <w:pPr>
        <w:tabs>
          <w:tab w:val="left" w:pos="720"/>
          <w:tab w:val="left" w:pos="2280"/>
        </w:tabs>
        <w:spacing w:after="0"/>
        <w:ind w:firstLine="0"/>
      </w:pPr>
    </w:p>
    <w:p w:rsidR="00C33D07" w:rsidRPr="00980E8A" w:rsidRDefault="0043457A" w:rsidP="001B0400">
      <w:pPr>
        <w:tabs>
          <w:tab w:val="left" w:pos="720"/>
          <w:tab w:val="left" w:pos="2280"/>
        </w:tabs>
        <w:spacing w:after="0"/>
        <w:ind w:firstLine="0"/>
      </w:pPr>
      <w:r>
        <w:tab/>
      </w:r>
      <w:r w:rsidR="00C33D07">
        <w:t xml:space="preserve">Devido </w:t>
      </w:r>
      <w:r w:rsidR="00C33D07" w:rsidRPr="0076075E">
        <w:t>ao longo período de exposição a agentes agressivos, deve-se an</w:t>
      </w:r>
      <w:r w:rsidR="00C33D07">
        <w:t>tes de tudo fazer a retirada do concreto que está “doente”, após isso deverá realizar a limpeza das armaduras manualmente com escovas ou jatos de areia</w:t>
      </w:r>
      <w:r w:rsidR="00C33D07" w:rsidRPr="0076075E">
        <w:t>, para a retirada de todos os produtos corrosivos</w:t>
      </w:r>
      <w:r w:rsidR="00C33D07">
        <w:t xml:space="preserve">, por não ter sido verificado diminuição da seção da armadura, o próximo passo é </w:t>
      </w:r>
      <w:r w:rsidR="00095ECA">
        <w:t>refazer o cobrimento da mesma</w:t>
      </w:r>
      <w:r w:rsidR="00C33D07">
        <w:t xml:space="preserve"> utilizando um concreto resistente ao meio salino, podendo ser utilizado um cimento </w:t>
      </w:r>
      <w:proofErr w:type="spellStart"/>
      <w:r w:rsidR="00C33D07">
        <w:t>pozolânico</w:t>
      </w:r>
      <w:proofErr w:type="spellEnd"/>
      <w:r w:rsidR="00C33D07">
        <w:t xml:space="preserve"> ou até mesmo resistente a sulfatos. </w:t>
      </w:r>
    </w:p>
    <w:p w:rsidR="00BD415A" w:rsidRDefault="00AA0615" w:rsidP="001B0400">
      <w:pPr>
        <w:tabs>
          <w:tab w:val="left" w:pos="720"/>
          <w:tab w:val="left" w:pos="2280"/>
        </w:tabs>
        <w:spacing w:after="0"/>
        <w:ind w:firstLine="0"/>
        <w:rPr>
          <w:szCs w:val="20"/>
        </w:rPr>
      </w:pPr>
      <w:r>
        <w:rPr>
          <w:szCs w:val="20"/>
        </w:rPr>
        <w:tab/>
      </w:r>
      <w:r w:rsidR="00135293">
        <w:rPr>
          <w:szCs w:val="20"/>
        </w:rPr>
        <w:t>Na Figura 19</w:t>
      </w:r>
      <w:r w:rsidR="0090070E">
        <w:rPr>
          <w:szCs w:val="20"/>
        </w:rPr>
        <w:t>, tem-se dois</w:t>
      </w:r>
      <w:r w:rsidR="00111994">
        <w:rPr>
          <w:szCs w:val="20"/>
        </w:rPr>
        <w:t xml:space="preserve"> exemplo</w:t>
      </w:r>
      <w:r w:rsidR="0090070E">
        <w:rPr>
          <w:szCs w:val="20"/>
        </w:rPr>
        <w:t>s de patologias</w:t>
      </w:r>
      <w:r w:rsidR="00C33D07">
        <w:rPr>
          <w:szCs w:val="20"/>
        </w:rPr>
        <w:t xml:space="preserve">, ambas são parecidas, porém </w:t>
      </w:r>
      <w:r w:rsidR="0090070E">
        <w:rPr>
          <w:szCs w:val="20"/>
        </w:rPr>
        <w:t xml:space="preserve">diferem na espessura e na classificação, enquanto a que está sendo medida é classificada como </w:t>
      </w:r>
      <w:r w:rsidR="00111994">
        <w:rPr>
          <w:szCs w:val="20"/>
        </w:rPr>
        <w:t>rachadura</w:t>
      </w:r>
      <w:r w:rsidR="0090070E">
        <w:rPr>
          <w:szCs w:val="20"/>
        </w:rPr>
        <w:t xml:space="preserve"> </w:t>
      </w:r>
      <w:r w:rsidR="00D7087A">
        <w:rPr>
          <w:szCs w:val="20"/>
        </w:rPr>
        <w:t>pois sua</w:t>
      </w:r>
      <w:r w:rsidR="0090070E">
        <w:rPr>
          <w:szCs w:val="20"/>
        </w:rPr>
        <w:t xml:space="preserve"> espessura é maior ou igual a 1,5 e menor que 5 milímetros</w:t>
      </w:r>
      <w:r w:rsidR="00D7087A">
        <w:rPr>
          <w:szCs w:val="20"/>
        </w:rPr>
        <w:t>,</w:t>
      </w:r>
      <w:r w:rsidR="0090070E">
        <w:rPr>
          <w:szCs w:val="20"/>
        </w:rPr>
        <w:t xml:space="preserve"> a fissura ao lado é classificada como trinca, pois sua espessura é maior que 0,5 milímetros e menor que 1,5 milímetros</w:t>
      </w:r>
      <w:r w:rsidR="00B73234">
        <w:rPr>
          <w:szCs w:val="20"/>
        </w:rPr>
        <w:t xml:space="preserve">. </w:t>
      </w:r>
      <w:r w:rsidR="00062230">
        <w:rPr>
          <w:szCs w:val="20"/>
        </w:rPr>
        <w:t xml:space="preserve">Esse é um dos poucos casos </w:t>
      </w:r>
      <w:r w:rsidR="00095ECA">
        <w:rPr>
          <w:szCs w:val="20"/>
        </w:rPr>
        <w:t xml:space="preserve">em </w:t>
      </w:r>
      <w:r w:rsidR="00062230">
        <w:rPr>
          <w:szCs w:val="20"/>
        </w:rPr>
        <w:t>que a patologia realmente atingiu a estrutura e não somente o revestimento.</w:t>
      </w:r>
      <w:r w:rsidR="00786FC5">
        <w:rPr>
          <w:szCs w:val="20"/>
        </w:rPr>
        <w:t xml:space="preserve"> </w:t>
      </w:r>
    </w:p>
    <w:p w:rsidR="00C33D07" w:rsidRDefault="00AB3E78" w:rsidP="001B0400">
      <w:pPr>
        <w:tabs>
          <w:tab w:val="left" w:pos="720"/>
          <w:tab w:val="left" w:pos="2280"/>
        </w:tabs>
        <w:spacing w:after="0"/>
        <w:ind w:firstLine="0"/>
        <w:rPr>
          <w:szCs w:val="20"/>
        </w:rPr>
      </w:pPr>
      <w:r>
        <w:rPr>
          <w:szCs w:val="20"/>
        </w:rPr>
        <w:tab/>
      </w:r>
      <w:r w:rsidR="00C33D07">
        <w:rPr>
          <w:szCs w:val="20"/>
        </w:rPr>
        <w:t xml:space="preserve">Pode-se perceber que ambas patologias estão no sentindo longitudinal a armadura do pilar, isso implica que a origem da patologia é o efeito da corrosão da </w:t>
      </w:r>
      <w:r w:rsidR="00C33D07">
        <w:rPr>
          <w:szCs w:val="20"/>
        </w:rPr>
        <w:lastRenderedPageBreak/>
        <w:t>armadura, pois, com o aumento de sua seção, ela tende a expulsar o cobrimento, assim fissurando o concreto até sua segregação total.</w:t>
      </w:r>
    </w:p>
    <w:p w:rsidR="00C33D07" w:rsidRDefault="00C33D07" w:rsidP="001B0400">
      <w:pPr>
        <w:tabs>
          <w:tab w:val="left" w:pos="720"/>
          <w:tab w:val="left" w:pos="2280"/>
        </w:tabs>
        <w:spacing w:after="0"/>
        <w:ind w:firstLine="0"/>
        <w:rPr>
          <w:szCs w:val="20"/>
        </w:rPr>
      </w:pPr>
      <w:r>
        <w:rPr>
          <w:szCs w:val="20"/>
        </w:rPr>
        <w:tab/>
        <w:t>O mesmo tratamento pode ser usado para correção de ambas manifestações patológicas. Consiste na mesma metodologia de recuperação</w:t>
      </w:r>
      <w:r w:rsidR="00095ECA">
        <w:rPr>
          <w:szCs w:val="20"/>
        </w:rPr>
        <w:t xml:space="preserve"> utilizada</w:t>
      </w:r>
      <w:r w:rsidR="00135293">
        <w:rPr>
          <w:szCs w:val="20"/>
        </w:rPr>
        <w:t xml:space="preserve"> no pilar da Figura 18</w:t>
      </w:r>
      <w:r>
        <w:rPr>
          <w:szCs w:val="20"/>
        </w:rPr>
        <w:t>, a única diferença está com relação ao cobrimento, pois a área afetada é menor e seu nível de gravidade não é tão alto quanto o anterior.</w:t>
      </w:r>
    </w:p>
    <w:p w:rsidR="00BD415A" w:rsidRDefault="00BD415A" w:rsidP="001B0400">
      <w:pPr>
        <w:tabs>
          <w:tab w:val="left" w:pos="720"/>
          <w:tab w:val="left" w:pos="2280"/>
        </w:tabs>
        <w:spacing w:after="0"/>
        <w:ind w:firstLine="0"/>
        <w:rPr>
          <w:b/>
          <w:szCs w:val="20"/>
        </w:rPr>
      </w:pPr>
    </w:p>
    <w:p w:rsidR="00D7087A" w:rsidRDefault="001D2E9F" w:rsidP="00CD3FC2">
      <w:pPr>
        <w:tabs>
          <w:tab w:val="left" w:pos="720"/>
          <w:tab w:val="left" w:pos="2280"/>
        </w:tabs>
        <w:spacing w:after="0"/>
        <w:ind w:firstLine="0"/>
        <w:jc w:val="center"/>
        <w:rPr>
          <w:szCs w:val="20"/>
        </w:rPr>
      </w:pPr>
      <w:r w:rsidRPr="00635513">
        <w:rPr>
          <w:szCs w:val="20"/>
        </w:rPr>
        <w:t>FIGURA 19</w:t>
      </w:r>
      <w:r w:rsidR="00D7087A" w:rsidRPr="00635513">
        <w:rPr>
          <w:szCs w:val="20"/>
        </w:rPr>
        <w:t>-</w:t>
      </w:r>
      <w:r w:rsidR="000F587B" w:rsidRPr="00635513">
        <w:rPr>
          <w:szCs w:val="20"/>
        </w:rPr>
        <w:t xml:space="preserve"> Pilar</w:t>
      </w:r>
      <w:r w:rsidR="000F587B">
        <w:rPr>
          <w:szCs w:val="20"/>
        </w:rPr>
        <w:t xml:space="preserve"> com duas manifestações patológicas, trinca e rachadura</w:t>
      </w:r>
    </w:p>
    <w:p w:rsidR="00D7087A" w:rsidRDefault="00D7087A" w:rsidP="00CD3FC2">
      <w:pPr>
        <w:tabs>
          <w:tab w:val="left" w:pos="720"/>
          <w:tab w:val="left" w:pos="2280"/>
        </w:tabs>
        <w:spacing w:after="0"/>
        <w:ind w:firstLine="0"/>
        <w:jc w:val="center"/>
        <w:rPr>
          <w:szCs w:val="20"/>
        </w:rPr>
      </w:pPr>
      <w:r>
        <w:rPr>
          <w:noProof/>
          <w:szCs w:val="20"/>
        </w:rPr>
        <w:drawing>
          <wp:inline distT="0" distB="0" distL="0" distR="0">
            <wp:extent cx="4590415" cy="3060475"/>
            <wp:effectExtent l="0" t="0" r="635" b="698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4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2540" cy="3101895"/>
                    </a:xfrm>
                    <a:prstGeom prst="rect">
                      <a:avLst/>
                    </a:prstGeom>
                  </pic:spPr>
                </pic:pic>
              </a:graphicData>
            </a:graphic>
          </wp:inline>
        </w:drawing>
      </w:r>
    </w:p>
    <w:p w:rsidR="00D7087A" w:rsidRPr="00B73234" w:rsidRDefault="00D7087A" w:rsidP="00CD3FC2">
      <w:pPr>
        <w:tabs>
          <w:tab w:val="left" w:pos="720"/>
          <w:tab w:val="left" w:pos="2280"/>
        </w:tabs>
        <w:spacing w:after="0"/>
        <w:ind w:firstLine="0"/>
        <w:jc w:val="center"/>
        <w:rPr>
          <w:sz w:val="20"/>
        </w:rPr>
      </w:pPr>
      <w:r w:rsidRPr="008E3E23">
        <w:rPr>
          <w:sz w:val="20"/>
        </w:rPr>
        <w:t>Fonte: ACERVO DA PRÓPRIA PESQUISA (2018)</w:t>
      </w:r>
    </w:p>
    <w:p w:rsidR="00D7087A" w:rsidRDefault="00B81486" w:rsidP="001B0400">
      <w:pPr>
        <w:tabs>
          <w:tab w:val="left" w:pos="720"/>
          <w:tab w:val="left" w:pos="2280"/>
        </w:tabs>
        <w:spacing w:after="0"/>
        <w:ind w:firstLine="0"/>
        <w:rPr>
          <w:szCs w:val="20"/>
        </w:rPr>
      </w:pPr>
      <w:r>
        <w:rPr>
          <w:szCs w:val="20"/>
        </w:rPr>
        <w:tab/>
      </w:r>
    </w:p>
    <w:p w:rsidR="00BD415A" w:rsidRPr="00B73234" w:rsidRDefault="00FB1C8A" w:rsidP="001B0400">
      <w:pPr>
        <w:tabs>
          <w:tab w:val="left" w:pos="720"/>
          <w:tab w:val="left" w:pos="2280"/>
        </w:tabs>
        <w:spacing w:after="0"/>
        <w:ind w:firstLine="0"/>
        <w:rPr>
          <w:szCs w:val="20"/>
        </w:rPr>
      </w:pPr>
      <w:r>
        <w:rPr>
          <w:szCs w:val="20"/>
        </w:rPr>
        <w:tab/>
      </w:r>
      <w:r w:rsidR="00095ECA">
        <w:rPr>
          <w:szCs w:val="20"/>
        </w:rPr>
        <w:t>Em algumas imagens, tem-se</w:t>
      </w:r>
      <w:r w:rsidR="00C33D07">
        <w:rPr>
          <w:szCs w:val="20"/>
        </w:rPr>
        <w:t xml:space="preserve"> a observância de mais de uma patol</w:t>
      </w:r>
      <w:r w:rsidR="00135293">
        <w:rPr>
          <w:szCs w:val="20"/>
        </w:rPr>
        <w:t>ogia, como é o caso da Figura 20</w:t>
      </w:r>
      <w:r w:rsidR="00C33D07">
        <w:rPr>
          <w:szCs w:val="20"/>
        </w:rPr>
        <w:t xml:space="preserve">, onde pode-se notar uma infiltração que provoca uma abertura, qualificada como brecha, por ter mais de 10mm. </w:t>
      </w:r>
    </w:p>
    <w:p w:rsidR="00BD415A" w:rsidRDefault="00BD415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7E60BA" w:rsidRDefault="007E60BA" w:rsidP="001B0400">
      <w:pPr>
        <w:tabs>
          <w:tab w:val="left" w:pos="720"/>
          <w:tab w:val="left" w:pos="2145"/>
          <w:tab w:val="left" w:pos="2280"/>
          <w:tab w:val="center" w:pos="4702"/>
        </w:tabs>
        <w:spacing w:after="0"/>
        <w:ind w:firstLine="0"/>
        <w:rPr>
          <w:b/>
          <w:szCs w:val="20"/>
        </w:rPr>
      </w:pPr>
    </w:p>
    <w:p w:rsidR="00FB1C8A" w:rsidRDefault="001D2E9F" w:rsidP="00CD3FC2">
      <w:pPr>
        <w:tabs>
          <w:tab w:val="left" w:pos="720"/>
          <w:tab w:val="left" w:pos="2145"/>
          <w:tab w:val="left" w:pos="2280"/>
          <w:tab w:val="center" w:pos="4702"/>
        </w:tabs>
        <w:spacing w:after="0"/>
        <w:ind w:firstLine="0"/>
        <w:jc w:val="center"/>
        <w:rPr>
          <w:szCs w:val="20"/>
        </w:rPr>
      </w:pPr>
      <w:r w:rsidRPr="00635513">
        <w:rPr>
          <w:szCs w:val="20"/>
        </w:rPr>
        <w:lastRenderedPageBreak/>
        <w:t>FIGURA 20</w:t>
      </w:r>
      <w:r w:rsidR="00FB1C8A" w:rsidRPr="00635513">
        <w:rPr>
          <w:szCs w:val="20"/>
        </w:rPr>
        <w:t xml:space="preserve"> – Patologias encontradas</w:t>
      </w:r>
      <w:r w:rsidR="00FB1C8A">
        <w:rPr>
          <w:szCs w:val="20"/>
        </w:rPr>
        <w:t xml:space="preserve"> na Laje</w:t>
      </w:r>
    </w:p>
    <w:p w:rsidR="00FB1C8A" w:rsidRDefault="00FB1C8A" w:rsidP="00CD3FC2">
      <w:pPr>
        <w:tabs>
          <w:tab w:val="left" w:pos="720"/>
          <w:tab w:val="left" w:pos="2280"/>
        </w:tabs>
        <w:spacing w:after="0"/>
        <w:ind w:firstLine="0"/>
        <w:jc w:val="center"/>
        <w:rPr>
          <w:szCs w:val="20"/>
        </w:rPr>
      </w:pPr>
      <w:r>
        <w:rPr>
          <w:noProof/>
          <w:szCs w:val="20"/>
        </w:rPr>
        <w:drawing>
          <wp:inline distT="0" distB="0" distL="0" distR="0">
            <wp:extent cx="4440129" cy="4105910"/>
            <wp:effectExtent l="0" t="4445"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597.JPG"/>
                    <pic:cNvPicPr/>
                  </pic:nvPicPr>
                  <pic:blipFill rotWithShape="1">
                    <a:blip r:embed="rId30" cstate="print">
                      <a:extLst>
                        <a:ext uri="{28A0092B-C50C-407E-A947-70E740481C1C}">
                          <a14:useLocalDpi xmlns:a14="http://schemas.microsoft.com/office/drawing/2010/main" val="0"/>
                        </a:ext>
                      </a:extLst>
                    </a:blip>
                    <a:srcRect l="24959" r="2952"/>
                    <a:stretch/>
                  </pic:blipFill>
                  <pic:spPr bwMode="auto">
                    <a:xfrm rot="16200000">
                      <a:off x="0" y="0"/>
                      <a:ext cx="4465316" cy="4129201"/>
                    </a:xfrm>
                    <a:prstGeom prst="rect">
                      <a:avLst/>
                    </a:prstGeom>
                    <a:ln>
                      <a:noFill/>
                    </a:ln>
                    <a:extLst>
                      <a:ext uri="{53640926-AAD7-44D8-BBD7-CCE9431645EC}">
                        <a14:shadowObscured xmlns:a14="http://schemas.microsoft.com/office/drawing/2010/main"/>
                      </a:ext>
                    </a:extLst>
                  </pic:spPr>
                </pic:pic>
              </a:graphicData>
            </a:graphic>
          </wp:inline>
        </w:drawing>
      </w:r>
    </w:p>
    <w:p w:rsidR="00817D9C" w:rsidRDefault="00FB1C8A" w:rsidP="00CD3FC2">
      <w:pPr>
        <w:tabs>
          <w:tab w:val="left" w:pos="720"/>
          <w:tab w:val="left" w:pos="2280"/>
        </w:tabs>
        <w:spacing w:after="0"/>
        <w:ind w:firstLine="0"/>
        <w:jc w:val="center"/>
        <w:rPr>
          <w:sz w:val="20"/>
        </w:rPr>
      </w:pPr>
      <w:r w:rsidRPr="008E3E23">
        <w:rPr>
          <w:sz w:val="20"/>
        </w:rPr>
        <w:t>Fonte: ACERVO DA PRÓPRIA PESQUISA (2018)</w:t>
      </w:r>
    </w:p>
    <w:p w:rsidR="000E673F" w:rsidRDefault="000E673F" w:rsidP="001B0400">
      <w:pPr>
        <w:tabs>
          <w:tab w:val="left" w:pos="720"/>
          <w:tab w:val="left" w:pos="2280"/>
        </w:tabs>
        <w:spacing w:after="0"/>
        <w:ind w:firstLine="0"/>
        <w:rPr>
          <w:sz w:val="20"/>
        </w:rPr>
      </w:pPr>
    </w:p>
    <w:p w:rsidR="00C33D07" w:rsidRDefault="000E673F" w:rsidP="001B0400">
      <w:pPr>
        <w:tabs>
          <w:tab w:val="left" w:pos="720"/>
          <w:tab w:val="left" w:pos="2280"/>
        </w:tabs>
        <w:spacing w:after="0"/>
        <w:ind w:firstLine="0"/>
      </w:pPr>
      <w:r>
        <w:rPr>
          <w:sz w:val="20"/>
        </w:rPr>
        <w:tab/>
      </w:r>
      <w:r w:rsidR="00C33D07" w:rsidRPr="000E673F">
        <w:t>Antes de se fechar a brecha por meio de sela</w:t>
      </w:r>
      <w:r w:rsidR="00C33D07">
        <w:t xml:space="preserve">gem das juntas, deve-se saber a </w:t>
      </w:r>
      <w:r w:rsidR="00C33D07" w:rsidRPr="000E673F">
        <w:t xml:space="preserve">origem da infiltração, provavelmente </w:t>
      </w:r>
      <w:r w:rsidR="00C33D07">
        <w:t>nessa laje foi devido a á</w:t>
      </w:r>
      <w:r w:rsidR="00C33D07" w:rsidRPr="000E673F">
        <w:t>gua da chuva, logo o problema se d</w:t>
      </w:r>
      <w:r w:rsidR="00C33D07">
        <w:t>eu</w:t>
      </w:r>
      <w:r w:rsidR="00C33D07" w:rsidRPr="000E673F">
        <w:t xml:space="preserve"> pela impermeabilização mal feita da laje, ou até mesmo a falta dela. Sendo assim, tem-se que impermeabilizar </w:t>
      </w:r>
      <w:r w:rsidR="00C33D07">
        <w:t>a laje para depois realizar seu grampeamento</w:t>
      </w:r>
      <w:r w:rsidR="00C33D07" w:rsidRPr="000E673F">
        <w:t>.</w:t>
      </w:r>
    </w:p>
    <w:p w:rsidR="00CD3FC2" w:rsidRDefault="00135293" w:rsidP="00D24CE8">
      <w:pPr>
        <w:tabs>
          <w:tab w:val="left" w:pos="720"/>
          <w:tab w:val="left" w:pos="2280"/>
        </w:tabs>
        <w:spacing w:after="0"/>
        <w:ind w:firstLine="0"/>
      </w:pPr>
      <w:r>
        <w:tab/>
        <w:t>As Figuras 21 e 22</w:t>
      </w:r>
      <w:r w:rsidR="00C33D07">
        <w:t xml:space="preserve"> apresentam a mesma patologia localizada em um pilar, essa anomalia é diagnosticada como brecha, pois sua espessura é maior que 10 mm, poré</w:t>
      </w:r>
      <w:r w:rsidR="00095ECA">
        <w:t xml:space="preserve">m boa parte da patologia atingiu </w:t>
      </w:r>
      <w:r w:rsidR="00C33D07">
        <w:t xml:space="preserve">apenas o revestimento. A causa principal do aparecimento desse problema foi devido à falta de “chapisco” no pilar na hora da execução do reboco. </w:t>
      </w:r>
      <w:r w:rsidR="005D0386">
        <w:t>No entanto seu tratamento é simples, basta retirar o revestimento antigo, “</w:t>
      </w:r>
      <w:proofErr w:type="spellStart"/>
      <w:r w:rsidR="005D0386">
        <w:t>chapiscar</w:t>
      </w:r>
      <w:proofErr w:type="spellEnd"/>
      <w:r w:rsidR="005D0386">
        <w:t>” o pilar e refazer o reboco.</w:t>
      </w:r>
    </w:p>
    <w:p w:rsidR="00644F5A" w:rsidRDefault="00644F5A" w:rsidP="00CD3FC2">
      <w:pPr>
        <w:spacing w:after="0"/>
        <w:jc w:val="center"/>
      </w:pPr>
    </w:p>
    <w:p w:rsidR="007E60BA" w:rsidRDefault="007E60BA" w:rsidP="00CD3FC2">
      <w:pPr>
        <w:spacing w:after="0"/>
        <w:jc w:val="center"/>
      </w:pPr>
    </w:p>
    <w:p w:rsidR="007E60BA" w:rsidRDefault="007E60BA" w:rsidP="00CD3FC2">
      <w:pPr>
        <w:spacing w:after="0"/>
        <w:jc w:val="center"/>
      </w:pPr>
    </w:p>
    <w:p w:rsidR="0099192F" w:rsidRPr="000F587B" w:rsidRDefault="0099192F" w:rsidP="00CD3FC2">
      <w:pPr>
        <w:spacing w:after="0"/>
        <w:jc w:val="center"/>
      </w:pPr>
      <w:r w:rsidRPr="00635513">
        <w:lastRenderedPageBreak/>
        <w:t xml:space="preserve">FIGURA </w:t>
      </w:r>
      <w:r w:rsidR="001D2E9F" w:rsidRPr="00635513">
        <w:t>2</w:t>
      </w:r>
      <w:r w:rsidR="00135293" w:rsidRPr="00635513">
        <w:t>1</w:t>
      </w:r>
      <w:r w:rsidR="007A75B8" w:rsidRPr="00635513">
        <w:t xml:space="preserve"> –</w:t>
      </w:r>
      <w:r w:rsidRPr="00635513">
        <w:t xml:space="preserve"> </w:t>
      </w:r>
      <w:r w:rsidR="00F65C38" w:rsidRPr="00635513">
        <w:t>Brecha</w:t>
      </w:r>
      <w:r w:rsidR="00F65C38" w:rsidRPr="00F65C38">
        <w:t xml:space="preserve"> localizada no revestimento do pilar</w:t>
      </w:r>
    </w:p>
    <w:p w:rsidR="00D03695" w:rsidRDefault="00612A0D" w:rsidP="00CD3FC2">
      <w:pPr>
        <w:tabs>
          <w:tab w:val="center" w:pos="5057"/>
        </w:tabs>
        <w:spacing w:after="0"/>
        <w:jc w:val="center"/>
      </w:pPr>
      <w:r>
        <w:rPr>
          <w:noProof/>
        </w:rPr>
        <w:drawing>
          <wp:inline distT="0" distB="0" distL="0" distR="0">
            <wp:extent cx="4200494" cy="3697548"/>
            <wp:effectExtent l="381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6524.JPG"/>
                    <pic:cNvPicPr/>
                  </pic:nvPicPr>
                  <pic:blipFill rotWithShape="1">
                    <a:blip r:embed="rId31" cstate="print">
                      <a:extLst>
                        <a:ext uri="{28A0092B-C50C-407E-A947-70E740481C1C}">
                          <a14:useLocalDpi xmlns:a14="http://schemas.microsoft.com/office/drawing/2010/main" val="0"/>
                        </a:ext>
                      </a:extLst>
                    </a:blip>
                    <a:srcRect l="8692" r="14503"/>
                    <a:stretch/>
                  </pic:blipFill>
                  <pic:spPr bwMode="auto">
                    <a:xfrm rot="16200000">
                      <a:off x="0" y="0"/>
                      <a:ext cx="4200774" cy="3697794"/>
                    </a:xfrm>
                    <a:prstGeom prst="rect">
                      <a:avLst/>
                    </a:prstGeom>
                    <a:ln>
                      <a:noFill/>
                    </a:ln>
                    <a:extLst>
                      <a:ext uri="{53640926-AAD7-44D8-BBD7-CCE9431645EC}">
                        <a14:shadowObscured xmlns:a14="http://schemas.microsoft.com/office/drawing/2010/main"/>
                      </a:ext>
                    </a:extLst>
                  </pic:spPr>
                </pic:pic>
              </a:graphicData>
            </a:graphic>
          </wp:inline>
        </w:drawing>
      </w:r>
    </w:p>
    <w:p w:rsidR="003B4571" w:rsidRDefault="003B4571" w:rsidP="00CD3FC2">
      <w:pPr>
        <w:tabs>
          <w:tab w:val="left" w:pos="720"/>
          <w:tab w:val="left" w:pos="2280"/>
        </w:tabs>
        <w:spacing w:after="0"/>
        <w:ind w:firstLine="0"/>
        <w:jc w:val="center"/>
        <w:rPr>
          <w:sz w:val="20"/>
        </w:rPr>
      </w:pPr>
      <w:r w:rsidRPr="008E3E23">
        <w:rPr>
          <w:sz w:val="20"/>
        </w:rPr>
        <w:t>Fonte: ACERVO DA PRÓPRIA PESQUISA (2018)</w:t>
      </w:r>
    </w:p>
    <w:p w:rsidR="004A6982" w:rsidRPr="00CD3FC2" w:rsidRDefault="004A6982" w:rsidP="001B0400">
      <w:pPr>
        <w:tabs>
          <w:tab w:val="left" w:pos="720"/>
          <w:tab w:val="left" w:pos="2280"/>
        </w:tabs>
        <w:spacing w:after="0"/>
        <w:ind w:firstLine="0"/>
      </w:pPr>
    </w:p>
    <w:p w:rsidR="00C33D07" w:rsidRDefault="00C33D07" w:rsidP="001B0400">
      <w:pPr>
        <w:spacing w:after="0"/>
      </w:pPr>
      <w:r>
        <w:t>Já na pa</w:t>
      </w:r>
      <w:r w:rsidR="00135293">
        <w:t>rte inferior do pilar (Figura 22</w:t>
      </w:r>
      <w:r>
        <w:t xml:space="preserve">) é observado outra brecha, entretanto essa está localizado na peça estrutural. Ela também é originada de corrosão da armadura e sua fissura já está em um grau elevado, possivelmente irá ocorrer a segregação do cobrimento da mesma. Seu tratamento </w:t>
      </w:r>
      <w:r w:rsidR="00135293">
        <w:t>é o mesmo aplicado as Figuras 18 e 19</w:t>
      </w:r>
      <w:r>
        <w:t>, pois tratam-se do mesmo tipo de patologia.</w:t>
      </w:r>
    </w:p>
    <w:p w:rsidR="004A6982" w:rsidRDefault="004A6982" w:rsidP="001B0400">
      <w:pPr>
        <w:spacing w:after="0"/>
        <w:ind w:firstLine="0"/>
      </w:pPr>
    </w:p>
    <w:p w:rsidR="00CD3FC2" w:rsidRDefault="00CD3FC2" w:rsidP="001B0400">
      <w:pPr>
        <w:spacing w:after="0"/>
        <w:rPr>
          <w:b/>
        </w:rPr>
      </w:pPr>
    </w:p>
    <w:p w:rsidR="00CD3FC2" w:rsidRDefault="00CD3FC2" w:rsidP="00D24CE8">
      <w:pPr>
        <w:spacing w:after="0"/>
        <w:ind w:firstLine="0"/>
        <w:rPr>
          <w:b/>
        </w:rPr>
      </w:pPr>
    </w:p>
    <w:p w:rsidR="00644F5A" w:rsidRDefault="00644F5A" w:rsidP="00D24CE8">
      <w:pPr>
        <w:spacing w:after="0"/>
        <w:ind w:firstLine="0"/>
        <w:rPr>
          <w:b/>
        </w:rPr>
      </w:pPr>
    </w:p>
    <w:p w:rsidR="00644F5A" w:rsidRDefault="00644F5A" w:rsidP="00D24CE8">
      <w:pPr>
        <w:spacing w:after="0"/>
        <w:ind w:firstLine="0"/>
        <w:rPr>
          <w:b/>
        </w:rPr>
      </w:pPr>
    </w:p>
    <w:p w:rsidR="00644F5A" w:rsidRDefault="00644F5A" w:rsidP="00D24CE8">
      <w:pPr>
        <w:spacing w:after="0"/>
        <w:ind w:firstLine="0"/>
        <w:rPr>
          <w:b/>
        </w:rPr>
      </w:pPr>
    </w:p>
    <w:p w:rsidR="007E60BA" w:rsidRDefault="007E60BA" w:rsidP="00D24CE8">
      <w:pPr>
        <w:spacing w:after="0"/>
        <w:ind w:firstLine="0"/>
        <w:rPr>
          <w:b/>
        </w:rPr>
      </w:pPr>
    </w:p>
    <w:p w:rsidR="007E60BA" w:rsidRDefault="007E60BA" w:rsidP="00D24CE8">
      <w:pPr>
        <w:spacing w:after="0"/>
        <w:ind w:firstLine="0"/>
        <w:rPr>
          <w:b/>
        </w:rPr>
      </w:pPr>
    </w:p>
    <w:p w:rsidR="007E60BA" w:rsidRDefault="007E60BA" w:rsidP="00D24CE8">
      <w:pPr>
        <w:spacing w:after="0"/>
        <w:ind w:firstLine="0"/>
        <w:rPr>
          <w:b/>
        </w:rPr>
      </w:pPr>
    </w:p>
    <w:p w:rsidR="00644F5A" w:rsidRDefault="00644F5A" w:rsidP="00D24CE8">
      <w:pPr>
        <w:spacing w:after="0"/>
        <w:ind w:firstLine="0"/>
        <w:rPr>
          <w:b/>
        </w:rPr>
      </w:pPr>
    </w:p>
    <w:p w:rsidR="007F3995" w:rsidRPr="00F032FB" w:rsidRDefault="00135293" w:rsidP="00CD3FC2">
      <w:pPr>
        <w:spacing w:after="0"/>
        <w:jc w:val="center"/>
      </w:pPr>
      <w:r w:rsidRPr="00635513">
        <w:lastRenderedPageBreak/>
        <w:t>FIGURA 22</w:t>
      </w:r>
      <w:r w:rsidR="007A75B8" w:rsidRPr="00635513">
        <w:t xml:space="preserve"> </w:t>
      </w:r>
      <w:r w:rsidR="00F032FB" w:rsidRPr="00635513">
        <w:t>–</w:t>
      </w:r>
      <w:r w:rsidR="007A75B8" w:rsidRPr="00635513">
        <w:t xml:space="preserve"> </w:t>
      </w:r>
      <w:r w:rsidR="00F032FB" w:rsidRPr="00635513">
        <w:t>Local</w:t>
      </w:r>
      <w:r w:rsidR="00F032FB">
        <w:t xml:space="preserve"> no pilar onde a fissura atinge a peça estrutural</w:t>
      </w:r>
    </w:p>
    <w:p w:rsidR="007F3995" w:rsidRDefault="00612A0D" w:rsidP="00CD3FC2">
      <w:pPr>
        <w:spacing w:after="0"/>
        <w:jc w:val="center"/>
      </w:pPr>
      <w:r>
        <w:rPr>
          <w:noProof/>
        </w:rPr>
        <w:drawing>
          <wp:inline distT="0" distB="0" distL="0" distR="0">
            <wp:extent cx="4110311" cy="4079469"/>
            <wp:effectExtent l="0" t="3810" r="1270"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6527.JPG"/>
                    <pic:cNvPicPr/>
                  </pic:nvPicPr>
                  <pic:blipFill rotWithShape="1">
                    <a:blip r:embed="rId32" cstate="print">
                      <a:extLst>
                        <a:ext uri="{28A0092B-C50C-407E-A947-70E740481C1C}">
                          <a14:useLocalDpi xmlns:a14="http://schemas.microsoft.com/office/drawing/2010/main" val="0"/>
                        </a:ext>
                      </a:extLst>
                    </a:blip>
                    <a:srcRect l="9091" r="9899"/>
                    <a:stretch/>
                  </pic:blipFill>
                  <pic:spPr bwMode="auto">
                    <a:xfrm rot="16200000">
                      <a:off x="0" y="0"/>
                      <a:ext cx="4160964" cy="4129742"/>
                    </a:xfrm>
                    <a:prstGeom prst="rect">
                      <a:avLst/>
                    </a:prstGeom>
                    <a:ln>
                      <a:noFill/>
                    </a:ln>
                    <a:extLst>
                      <a:ext uri="{53640926-AAD7-44D8-BBD7-CCE9431645EC}">
                        <a14:shadowObscured xmlns:a14="http://schemas.microsoft.com/office/drawing/2010/main"/>
                      </a:ext>
                    </a:extLst>
                  </pic:spPr>
                </pic:pic>
              </a:graphicData>
            </a:graphic>
          </wp:inline>
        </w:drawing>
      </w:r>
    </w:p>
    <w:p w:rsidR="007A75B8" w:rsidRDefault="007A75B8" w:rsidP="00CD3FC2">
      <w:pPr>
        <w:tabs>
          <w:tab w:val="left" w:pos="720"/>
          <w:tab w:val="left" w:pos="2280"/>
        </w:tabs>
        <w:spacing w:after="0"/>
        <w:ind w:firstLine="0"/>
        <w:jc w:val="center"/>
        <w:rPr>
          <w:sz w:val="20"/>
        </w:rPr>
      </w:pPr>
      <w:r w:rsidRPr="008E3E23">
        <w:rPr>
          <w:sz w:val="20"/>
        </w:rPr>
        <w:t>Fonte: ACERVO DA PRÓPRIA PESQUISA (2018)</w:t>
      </w:r>
    </w:p>
    <w:p w:rsidR="007C48A2" w:rsidRDefault="007C48A2" w:rsidP="001B0400">
      <w:pPr>
        <w:spacing w:after="0"/>
        <w:ind w:firstLine="0"/>
      </w:pPr>
    </w:p>
    <w:p w:rsidR="00C33D07" w:rsidRDefault="00C33D07" w:rsidP="001B0400">
      <w:pPr>
        <w:spacing w:after="0"/>
        <w:ind w:firstLine="720"/>
      </w:pPr>
      <w:r>
        <w:t>Outro exemplo de patologia observada na parte estrutural da edificação foi o bolor, ou mancha de infiltração, localizada na laje. Os bolores surgem devido ao excesso de umidade no local.  O tratamento é iniciado com a identificação da fonte da umidad</w:t>
      </w:r>
      <w:r w:rsidR="00135293">
        <w:t>e, como é observada na Figura 23</w:t>
      </w:r>
      <w:r>
        <w:t xml:space="preserve">, o local tem a passagem de encanação de água, o que é provavelmente o responsável pela umidade excessiva. Após reparar a “fonte” do problema, deve-se fazer a raspagem do local e aplicação de materiais impermeabilizantes (LIMA </w:t>
      </w:r>
      <w:r w:rsidRPr="00747943">
        <w:rPr>
          <w:i/>
        </w:rPr>
        <w:t>et al</w:t>
      </w:r>
      <w:r>
        <w:t>, 2018).</w:t>
      </w:r>
    </w:p>
    <w:p w:rsidR="00D24CE8" w:rsidRDefault="00D24CE8" w:rsidP="00CD3FC2">
      <w:pPr>
        <w:tabs>
          <w:tab w:val="left" w:pos="5475"/>
        </w:tabs>
        <w:spacing w:after="0"/>
        <w:ind w:firstLine="0"/>
        <w:jc w:val="center"/>
        <w:rPr>
          <w:b/>
        </w:rPr>
      </w:pPr>
    </w:p>
    <w:p w:rsidR="003F74CB" w:rsidRDefault="003F74CB" w:rsidP="00CD3FC2">
      <w:pPr>
        <w:tabs>
          <w:tab w:val="left" w:pos="5475"/>
        </w:tabs>
        <w:spacing w:after="0"/>
        <w:ind w:firstLine="0"/>
        <w:jc w:val="center"/>
        <w:rPr>
          <w:b/>
        </w:rPr>
      </w:pPr>
    </w:p>
    <w:p w:rsidR="00D24CE8" w:rsidRDefault="00D24CE8" w:rsidP="00CD3FC2">
      <w:pPr>
        <w:tabs>
          <w:tab w:val="left" w:pos="5475"/>
        </w:tabs>
        <w:spacing w:after="0"/>
        <w:ind w:firstLine="0"/>
        <w:jc w:val="center"/>
        <w:rPr>
          <w:b/>
        </w:rPr>
      </w:pPr>
    </w:p>
    <w:p w:rsidR="007E60BA" w:rsidRDefault="007E60BA" w:rsidP="00CD3FC2">
      <w:pPr>
        <w:tabs>
          <w:tab w:val="left" w:pos="5475"/>
        </w:tabs>
        <w:spacing w:after="0"/>
        <w:ind w:firstLine="0"/>
        <w:jc w:val="center"/>
        <w:rPr>
          <w:b/>
        </w:rPr>
      </w:pPr>
    </w:p>
    <w:p w:rsidR="007E60BA" w:rsidRDefault="007E60BA" w:rsidP="00CD3FC2">
      <w:pPr>
        <w:tabs>
          <w:tab w:val="left" w:pos="5475"/>
        </w:tabs>
        <w:spacing w:after="0"/>
        <w:ind w:firstLine="0"/>
        <w:jc w:val="center"/>
        <w:rPr>
          <w:b/>
        </w:rPr>
      </w:pPr>
    </w:p>
    <w:p w:rsidR="007E60BA" w:rsidRDefault="007E60BA" w:rsidP="00CD3FC2">
      <w:pPr>
        <w:tabs>
          <w:tab w:val="left" w:pos="5475"/>
        </w:tabs>
        <w:spacing w:after="0"/>
        <w:ind w:firstLine="0"/>
        <w:jc w:val="center"/>
        <w:rPr>
          <w:b/>
        </w:rPr>
      </w:pPr>
    </w:p>
    <w:p w:rsidR="007E60BA" w:rsidRDefault="007E60BA" w:rsidP="00CD3FC2">
      <w:pPr>
        <w:tabs>
          <w:tab w:val="left" w:pos="5475"/>
        </w:tabs>
        <w:spacing w:after="0"/>
        <w:ind w:firstLine="0"/>
        <w:jc w:val="center"/>
        <w:rPr>
          <w:b/>
        </w:rPr>
      </w:pPr>
    </w:p>
    <w:p w:rsidR="007E60BA" w:rsidRDefault="007E60BA" w:rsidP="00CD3FC2">
      <w:pPr>
        <w:tabs>
          <w:tab w:val="left" w:pos="5475"/>
        </w:tabs>
        <w:spacing w:after="0"/>
        <w:ind w:firstLine="0"/>
        <w:jc w:val="center"/>
        <w:rPr>
          <w:b/>
        </w:rPr>
      </w:pPr>
    </w:p>
    <w:p w:rsidR="007C48A2" w:rsidRPr="000F587B" w:rsidRDefault="00747943" w:rsidP="00CD3FC2">
      <w:pPr>
        <w:tabs>
          <w:tab w:val="left" w:pos="5475"/>
        </w:tabs>
        <w:spacing w:after="0"/>
        <w:ind w:firstLine="0"/>
        <w:jc w:val="center"/>
      </w:pPr>
      <w:r w:rsidRPr="00D24CE8">
        <w:lastRenderedPageBreak/>
        <w:t xml:space="preserve">FIGURA </w:t>
      </w:r>
      <w:r w:rsidR="00135293" w:rsidRPr="00D24CE8">
        <w:t>23</w:t>
      </w:r>
      <w:r w:rsidR="000F587B" w:rsidRPr="00D24CE8">
        <w:t xml:space="preserve"> – Bolor</w:t>
      </w:r>
      <w:r w:rsidR="000F587B">
        <w:t xml:space="preserve"> devido a excesso de umidade do local</w:t>
      </w:r>
    </w:p>
    <w:p w:rsidR="007C48A2" w:rsidRDefault="007C48A2" w:rsidP="00CD3FC2">
      <w:pPr>
        <w:spacing w:after="0"/>
        <w:ind w:firstLine="0"/>
        <w:jc w:val="center"/>
      </w:pPr>
      <w:r>
        <w:rPr>
          <w:noProof/>
        </w:rPr>
        <w:drawing>
          <wp:inline distT="0" distB="0" distL="0" distR="0">
            <wp:extent cx="5672138" cy="3781425"/>
            <wp:effectExtent l="0" t="0" r="508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64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4853" cy="3783235"/>
                    </a:xfrm>
                    <a:prstGeom prst="rect">
                      <a:avLst/>
                    </a:prstGeom>
                  </pic:spPr>
                </pic:pic>
              </a:graphicData>
            </a:graphic>
          </wp:inline>
        </w:drawing>
      </w:r>
    </w:p>
    <w:p w:rsidR="000F587B" w:rsidRDefault="000F587B" w:rsidP="00CD3FC2">
      <w:pPr>
        <w:tabs>
          <w:tab w:val="left" w:pos="720"/>
          <w:tab w:val="left" w:pos="2280"/>
        </w:tabs>
        <w:spacing w:after="0"/>
        <w:ind w:firstLine="0"/>
        <w:jc w:val="center"/>
        <w:rPr>
          <w:sz w:val="20"/>
        </w:rPr>
      </w:pPr>
      <w:r w:rsidRPr="008E3E23">
        <w:rPr>
          <w:sz w:val="20"/>
        </w:rPr>
        <w:t>Fonte: ACERVO DA PRÓPRIA PESQUISA (2018)</w:t>
      </w:r>
    </w:p>
    <w:p w:rsidR="007C48A2" w:rsidRDefault="007C48A2" w:rsidP="00CD3FC2">
      <w:pPr>
        <w:spacing w:after="0"/>
        <w:ind w:firstLine="0"/>
        <w:jc w:val="center"/>
      </w:pPr>
    </w:p>
    <w:p w:rsidR="00C33D07" w:rsidRDefault="00135293" w:rsidP="001B0400">
      <w:pPr>
        <w:spacing w:after="0"/>
        <w:ind w:firstLine="0"/>
      </w:pPr>
      <w:r>
        <w:tab/>
        <w:t>Na Figura 24</w:t>
      </w:r>
      <w:r w:rsidR="00C33D07">
        <w:t xml:space="preserve"> observa-se uma série de patologias (brecha, corrosão de armadura e infiltração), imagens como essa foram comumente encontradas durante a vistoria, portanto, subentendesse que as causas e a solução serão a mesma para todos os casos. Ao que tudo indica uma patologia levou ao aparecimento da outra. </w:t>
      </w:r>
    </w:p>
    <w:p w:rsidR="000F587B" w:rsidRDefault="007617F8" w:rsidP="001B0400">
      <w:pPr>
        <w:spacing w:after="0"/>
        <w:ind w:firstLine="720"/>
      </w:pPr>
      <w:r>
        <w:t>A infiltração deu-se pela ausência ou má</w:t>
      </w:r>
      <w:r w:rsidR="00FF4035">
        <w:t xml:space="preserve"> impermeabilização da laje, com altos índices de umidade a armadura começou a corroer, e o concreto começou segregar, resultando no aparecimento de uma brecha e deixando parte da armação da laje exposta.</w:t>
      </w:r>
    </w:p>
    <w:p w:rsidR="007617F8" w:rsidRDefault="007617F8" w:rsidP="001B0400">
      <w:pPr>
        <w:spacing w:after="0"/>
        <w:ind w:firstLine="720"/>
      </w:pPr>
      <w:r>
        <w:t xml:space="preserve">Como solução para essas manifestações patológicas, tem-se que averiguar o motivo da infiltração e sana-lo, para </w:t>
      </w:r>
      <w:r w:rsidR="00431C43">
        <w:t xml:space="preserve">depois fazer a limpeza </w:t>
      </w:r>
      <w:r>
        <w:t>e posteriormente a impermeabilização do local, após isso, deve ser feita a selagem da fissura e refeito o cobrimento da armadura.</w:t>
      </w:r>
    </w:p>
    <w:p w:rsidR="007617F8" w:rsidRDefault="007617F8" w:rsidP="001B0400">
      <w:pPr>
        <w:spacing w:after="0"/>
        <w:ind w:firstLine="720"/>
      </w:pPr>
    </w:p>
    <w:p w:rsidR="00E65B13" w:rsidRDefault="00E65B13" w:rsidP="001B0400">
      <w:pPr>
        <w:spacing w:after="0"/>
        <w:ind w:firstLine="720"/>
        <w:rPr>
          <w:b/>
        </w:rPr>
      </w:pPr>
    </w:p>
    <w:p w:rsidR="007E60BA" w:rsidRDefault="007E60BA" w:rsidP="001B0400">
      <w:pPr>
        <w:spacing w:after="0"/>
        <w:ind w:firstLine="720"/>
        <w:rPr>
          <w:b/>
        </w:rPr>
      </w:pPr>
    </w:p>
    <w:p w:rsidR="00431C43" w:rsidRDefault="00431C43" w:rsidP="001B0400">
      <w:pPr>
        <w:spacing w:after="0"/>
        <w:ind w:firstLine="720"/>
        <w:rPr>
          <w:b/>
        </w:rPr>
      </w:pPr>
    </w:p>
    <w:p w:rsidR="007617F8" w:rsidRDefault="00135293" w:rsidP="00CD3FC2">
      <w:pPr>
        <w:spacing w:after="0"/>
        <w:ind w:firstLine="720"/>
        <w:jc w:val="center"/>
      </w:pPr>
      <w:r w:rsidRPr="00D24CE8">
        <w:lastRenderedPageBreak/>
        <w:t>FIGURA 24</w:t>
      </w:r>
      <w:r w:rsidR="007617F8" w:rsidRPr="00D24CE8">
        <w:t xml:space="preserve"> –</w:t>
      </w:r>
      <w:r w:rsidR="00F032FB" w:rsidRPr="00D24CE8">
        <w:t xml:space="preserve"> Série</w:t>
      </w:r>
      <w:r w:rsidR="00F032FB">
        <w:t xml:space="preserve"> de m</w:t>
      </w:r>
      <w:r w:rsidR="007617F8">
        <w:t>anifestações patológicas localizadas na laje</w:t>
      </w:r>
    </w:p>
    <w:p w:rsidR="007C48A2" w:rsidRDefault="000F587B" w:rsidP="00CD3FC2">
      <w:pPr>
        <w:spacing w:after="0"/>
        <w:ind w:firstLine="0"/>
        <w:jc w:val="center"/>
      </w:pPr>
      <w:r>
        <w:rPr>
          <w:noProof/>
        </w:rPr>
        <w:drawing>
          <wp:inline distT="0" distB="0" distL="0" distR="0">
            <wp:extent cx="4683727" cy="3371850"/>
            <wp:effectExtent l="0" t="0" r="317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6578.JPG"/>
                    <pic:cNvPicPr/>
                  </pic:nvPicPr>
                  <pic:blipFill rotWithShape="1">
                    <a:blip r:embed="rId34" cstate="print">
                      <a:extLst>
                        <a:ext uri="{28A0092B-C50C-407E-A947-70E740481C1C}">
                          <a14:useLocalDpi xmlns:a14="http://schemas.microsoft.com/office/drawing/2010/main" val="0"/>
                        </a:ext>
                      </a:extLst>
                    </a:blip>
                    <a:srcRect l="19616" r="11484" b="25598"/>
                    <a:stretch/>
                  </pic:blipFill>
                  <pic:spPr bwMode="auto">
                    <a:xfrm>
                      <a:off x="0" y="0"/>
                      <a:ext cx="4686923" cy="3374151"/>
                    </a:xfrm>
                    <a:prstGeom prst="rect">
                      <a:avLst/>
                    </a:prstGeom>
                    <a:ln>
                      <a:noFill/>
                    </a:ln>
                    <a:extLst>
                      <a:ext uri="{53640926-AAD7-44D8-BBD7-CCE9431645EC}">
                        <a14:shadowObscured xmlns:a14="http://schemas.microsoft.com/office/drawing/2010/main"/>
                      </a:ext>
                    </a:extLst>
                  </pic:spPr>
                </pic:pic>
              </a:graphicData>
            </a:graphic>
          </wp:inline>
        </w:drawing>
      </w:r>
    </w:p>
    <w:p w:rsidR="00F032FB" w:rsidRDefault="00F032FB" w:rsidP="00CD3FC2">
      <w:pPr>
        <w:tabs>
          <w:tab w:val="left" w:pos="720"/>
          <w:tab w:val="left" w:pos="2280"/>
        </w:tabs>
        <w:spacing w:after="0"/>
        <w:ind w:firstLine="0"/>
        <w:jc w:val="center"/>
        <w:rPr>
          <w:sz w:val="20"/>
        </w:rPr>
      </w:pPr>
      <w:r w:rsidRPr="008E3E23">
        <w:rPr>
          <w:sz w:val="20"/>
        </w:rPr>
        <w:t>Fonte: ACERVO DA PRÓPRIA PESQUISA (2018)</w:t>
      </w:r>
    </w:p>
    <w:p w:rsidR="00F032FB" w:rsidRDefault="00F032FB" w:rsidP="001B0400">
      <w:pPr>
        <w:spacing w:after="0"/>
        <w:ind w:firstLine="0"/>
      </w:pPr>
    </w:p>
    <w:p w:rsidR="00C33D07" w:rsidRDefault="00F032FB" w:rsidP="001B0400">
      <w:pPr>
        <w:spacing w:after="0"/>
        <w:ind w:firstLine="0"/>
      </w:pPr>
      <w:r>
        <w:tab/>
      </w:r>
      <w:r w:rsidR="00135293">
        <w:t>Com relação Figura 25</w:t>
      </w:r>
      <w:r w:rsidR="00C33D07">
        <w:t xml:space="preserve">, é observado que </w:t>
      </w:r>
      <w:r w:rsidR="00431C43">
        <w:t>h</w:t>
      </w:r>
      <w:r w:rsidR="00C33D07">
        <w:t xml:space="preserve">ouve uma manifestação patológica conhecida como desagregação do concreto, segundo Lima </w:t>
      </w:r>
      <w:r w:rsidR="00C33D07" w:rsidRPr="00512831">
        <w:rPr>
          <w:i/>
        </w:rPr>
        <w:t>et al</w:t>
      </w:r>
      <w:r w:rsidR="00C33D07">
        <w:t xml:space="preserve"> (2018), é caracterizada pela fácil remoção dos agregados, devido, ataque químico expansivo relacionado a elementos característicos do concreto ou por sua baixa resistência, diminuindo seu tamanho, havendo, dessa forma, desagregação do mesmo. </w:t>
      </w:r>
    </w:p>
    <w:p w:rsidR="00C33D07" w:rsidRDefault="00C33D07" w:rsidP="001B0400">
      <w:pPr>
        <w:spacing w:after="0"/>
        <w:ind w:firstLine="0"/>
      </w:pPr>
      <w:r>
        <w:tab/>
        <w:t xml:space="preserve">A solução seria a retirada da região atacada, fazer a limpeza da área que receberá o concreto ou argamassa adequada para a proteção do meio exposto. Segundo </w:t>
      </w:r>
      <w:proofErr w:type="spellStart"/>
      <w:r>
        <w:t>Mazer</w:t>
      </w:r>
      <w:proofErr w:type="spellEnd"/>
      <w:r>
        <w:t xml:space="preserve"> (2008), em casos assim</w:t>
      </w:r>
      <w:r w:rsidRPr="00D36967">
        <w:t xml:space="preserve">, </w:t>
      </w:r>
      <w:r>
        <w:t>a reparação deve ser feita com um concreto de alto desempenho (CAD), tendo baixos índices de vazios e resistente ao meio agressivo que a peça está exposta.</w:t>
      </w:r>
      <w:r w:rsidRPr="00D36967">
        <w:t xml:space="preserve"> </w:t>
      </w:r>
      <w:r>
        <w:t xml:space="preserve">Como a área afetada é pequena e sua profundidade rasa, não será necessário escorá-lo. </w:t>
      </w:r>
    </w:p>
    <w:p w:rsidR="00DB1FE0" w:rsidRDefault="00D36967" w:rsidP="001B0400">
      <w:pPr>
        <w:spacing w:after="0"/>
        <w:ind w:firstLine="720"/>
      </w:pPr>
      <w:r>
        <w:t>Esta foi outra manifestação patológica bastante observada, o que difere uma da outra é apenas o tamanho de sua área afetada, sendo assim o tratamento para todas seria o mesmo.</w:t>
      </w:r>
    </w:p>
    <w:p w:rsidR="007E60BA" w:rsidRDefault="007E60BA" w:rsidP="001B0400">
      <w:pPr>
        <w:spacing w:after="0"/>
        <w:ind w:firstLine="720"/>
      </w:pPr>
    </w:p>
    <w:p w:rsidR="007E60BA" w:rsidRDefault="007E60BA" w:rsidP="001B0400">
      <w:pPr>
        <w:spacing w:after="0"/>
        <w:ind w:firstLine="720"/>
      </w:pPr>
    </w:p>
    <w:p w:rsidR="007E60BA" w:rsidRDefault="007E60BA" w:rsidP="001B0400">
      <w:pPr>
        <w:spacing w:after="0"/>
        <w:ind w:firstLine="720"/>
      </w:pPr>
    </w:p>
    <w:p w:rsidR="00D20C0F" w:rsidRDefault="00D20C0F" w:rsidP="001B0400">
      <w:pPr>
        <w:spacing w:after="0"/>
        <w:ind w:firstLine="0"/>
      </w:pPr>
    </w:p>
    <w:p w:rsidR="007F3995" w:rsidRPr="0046196A" w:rsidRDefault="007F3995" w:rsidP="00CD3FC2">
      <w:pPr>
        <w:spacing w:after="0"/>
        <w:ind w:firstLine="0"/>
        <w:jc w:val="center"/>
      </w:pPr>
      <w:r w:rsidRPr="00D24CE8">
        <w:lastRenderedPageBreak/>
        <w:t>FIGURA</w:t>
      </w:r>
      <w:r w:rsidR="00135293" w:rsidRPr="00D24CE8">
        <w:t xml:space="preserve"> 25</w:t>
      </w:r>
      <w:r w:rsidR="007B6C72" w:rsidRPr="00D24CE8">
        <w:t xml:space="preserve"> – </w:t>
      </w:r>
      <w:r w:rsidR="0046196A" w:rsidRPr="00D24CE8">
        <w:t>Desagregação</w:t>
      </w:r>
      <w:r w:rsidR="0046196A">
        <w:t xml:space="preserve"> do concreto por índices químicos</w:t>
      </w:r>
    </w:p>
    <w:p w:rsidR="007F3995" w:rsidRDefault="007B6C72" w:rsidP="00CD3FC2">
      <w:pPr>
        <w:spacing w:after="0"/>
        <w:ind w:firstLine="0"/>
        <w:jc w:val="center"/>
      </w:pPr>
      <w:r>
        <w:rPr>
          <w:noProof/>
        </w:rPr>
        <w:drawing>
          <wp:inline distT="0" distB="0" distL="0" distR="0">
            <wp:extent cx="3972189" cy="3102043"/>
            <wp:effectExtent l="0" t="3175" r="6350"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6601.JPG"/>
                    <pic:cNvPicPr/>
                  </pic:nvPicPr>
                  <pic:blipFill rotWithShape="1">
                    <a:blip r:embed="rId35" cstate="print">
                      <a:extLst>
                        <a:ext uri="{28A0092B-C50C-407E-A947-70E740481C1C}">
                          <a14:useLocalDpi xmlns:a14="http://schemas.microsoft.com/office/drawing/2010/main" val="0"/>
                        </a:ext>
                      </a:extLst>
                    </a:blip>
                    <a:srcRect l="5662" r="8971"/>
                    <a:stretch/>
                  </pic:blipFill>
                  <pic:spPr bwMode="auto">
                    <a:xfrm rot="16200000">
                      <a:off x="0" y="0"/>
                      <a:ext cx="3975157" cy="3104361"/>
                    </a:xfrm>
                    <a:prstGeom prst="rect">
                      <a:avLst/>
                    </a:prstGeom>
                    <a:ln>
                      <a:noFill/>
                    </a:ln>
                    <a:extLst>
                      <a:ext uri="{53640926-AAD7-44D8-BBD7-CCE9431645EC}">
                        <a14:shadowObscured xmlns:a14="http://schemas.microsoft.com/office/drawing/2010/main"/>
                      </a:ext>
                    </a:extLst>
                  </pic:spPr>
                </pic:pic>
              </a:graphicData>
            </a:graphic>
          </wp:inline>
        </w:drawing>
      </w:r>
    </w:p>
    <w:p w:rsidR="007F3995" w:rsidRPr="000E673F" w:rsidRDefault="007F3995" w:rsidP="00CD3FC2">
      <w:pPr>
        <w:tabs>
          <w:tab w:val="left" w:pos="720"/>
          <w:tab w:val="left" w:pos="2280"/>
        </w:tabs>
        <w:spacing w:after="0"/>
        <w:ind w:firstLine="0"/>
        <w:jc w:val="center"/>
        <w:rPr>
          <w:sz w:val="20"/>
        </w:rPr>
      </w:pPr>
      <w:r w:rsidRPr="008E3E23">
        <w:rPr>
          <w:sz w:val="20"/>
        </w:rPr>
        <w:t>Fonte: ACERVO DA PRÓPRIA PESQUISA (2018)</w:t>
      </w:r>
    </w:p>
    <w:p w:rsidR="003438DF" w:rsidRDefault="003438DF" w:rsidP="001B0400">
      <w:pPr>
        <w:spacing w:after="0"/>
        <w:ind w:firstLine="0"/>
        <w:rPr>
          <w:noProof/>
        </w:rPr>
      </w:pPr>
    </w:p>
    <w:p w:rsidR="00C33D07" w:rsidRDefault="00135293" w:rsidP="001B0400">
      <w:pPr>
        <w:spacing w:after="0"/>
        <w:ind w:firstLine="720"/>
        <w:rPr>
          <w:noProof/>
        </w:rPr>
      </w:pPr>
      <w:r>
        <w:rPr>
          <w:noProof/>
        </w:rPr>
        <w:t>Na figura 26</w:t>
      </w:r>
      <w:r w:rsidR="00C33D07">
        <w:rPr>
          <w:noProof/>
        </w:rPr>
        <w:t xml:space="preserve">, tem-se o mapa de gravidade das patologias, foi utilizado a planta baixa e fachada da edificação para melhor visualização dos locais das patologias, sua gravidade foi classificada de acordo com a Tabela 3 (Subitem 3.3). Nele é divido as gravidades em 3 niveis, alto (vermelho), tolerável (azul), baixo (verde) e branco (nenhum), apenas foi considerado manifestações patologicas em peças estruturais. Nem todas </w:t>
      </w:r>
      <w:r w:rsidR="00266545">
        <w:rPr>
          <w:noProof/>
        </w:rPr>
        <w:t xml:space="preserve">as </w:t>
      </w:r>
      <w:r w:rsidR="00C33D07">
        <w:rPr>
          <w:noProof/>
        </w:rPr>
        <w:t>imagens escolhidas para discussão foram de indice vermelho, o criterio de escolha foi por meio da diversidade das manifestações e não por sua gravidade.</w:t>
      </w:r>
    </w:p>
    <w:p w:rsidR="000D6A8E" w:rsidRDefault="000D6A8E" w:rsidP="001B0400">
      <w:pPr>
        <w:spacing w:after="0"/>
        <w:ind w:firstLine="0"/>
        <w:rPr>
          <w:noProof/>
        </w:rPr>
      </w:pPr>
      <w:r>
        <w:rPr>
          <w:noProof/>
        </w:rPr>
        <w:tab/>
        <w:t xml:space="preserve">Na planta baixa a área central não teve indices de patologia, isso se deu pelo fato de ali estarem localizadas as barracas de açougues. A área com maior concetração de manifestações patologicas é nos </w:t>
      </w:r>
      <w:r w:rsidR="004157EF">
        <w:rPr>
          <w:noProof/>
        </w:rPr>
        <w:t>arredores da desossa das carnes, isso é explicado pelo alto indice de umidade e salubridade presente no local.</w:t>
      </w:r>
      <w:r w:rsidR="0016035F" w:rsidRPr="0016035F">
        <w:t xml:space="preserve"> </w:t>
      </w:r>
      <w:r w:rsidR="0016035F">
        <w:t>A maioria das patologias de alta gravidade (vermelhas), foram encontradas na laje da parte externa da edificação, o que é possivelmente</w:t>
      </w:r>
      <w:r w:rsidR="00C33D07">
        <w:t xml:space="preserve"> explicado pelo fato de a</w:t>
      </w:r>
      <w:r w:rsidR="0016035F">
        <w:t xml:space="preserve"> laje ter sido má impermeabilizada e quando chove, a umidade ataca diretamente o concreto.</w:t>
      </w:r>
    </w:p>
    <w:p w:rsidR="00CD3FC2" w:rsidRDefault="00CD3FC2" w:rsidP="001B0400">
      <w:pPr>
        <w:spacing w:after="0"/>
        <w:ind w:firstLine="0"/>
        <w:rPr>
          <w:b/>
          <w:noProof/>
        </w:rPr>
      </w:pPr>
    </w:p>
    <w:p w:rsidR="007F3995" w:rsidRPr="00B44C9A" w:rsidRDefault="007F3995" w:rsidP="00CD3FC2">
      <w:pPr>
        <w:spacing w:after="0"/>
        <w:ind w:firstLine="0"/>
        <w:jc w:val="center"/>
        <w:rPr>
          <w:b/>
          <w:noProof/>
        </w:rPr>
      </w:pPr>
      <w:r w:rsidRPr="00D24CE8">
        <w:rPr>
          <w:noProof/>
        </w:rPr>
        <w:lastRenderedPageBreak/>
        <w:t xml:space="preserve">FIGURA </w:t>
      </w:r>
      <w:r w:rsidR="00135293" w:rsidRPr="00D24CE8">
        <w:rPr>
          <w:noProof/>
        </w:rPr>
        <w:t>26</w:t>
      </w:r>
      <w:r w:rsidRPr="00D24CE8">
        <w:rPr>
          <w:noProof/>
        </w:rPr>
        <w:t>-</w:t>
      </w:r>
      <w:r w:rsidR="004157EF" w:rsidRPr="00D24CE8">
        <w:rPr>
          <w:noProof/>
        </w:rPr>
        <w:t xml:space="preserve"> Mapa</w:t>
      </w:r>
      <w:r w:rsidR="004157EF" w:rsidRPr="004157EF">
        <w:rPr>
          <w:noProof/>
        </w:rPr>
        <w:t xml:space="preserve"> de gravidade das patologias e sua </w:t>
      </w:r>
      <w:r w:rsidR="004157EF" w:rsidRPr="00667310">
        <w:rPr>
          <w:noProof/>
        </w:rPr>
        <w:t>localização</w:t>
      </w:r>
      <w:r w:rsidRPr="00667310">
        <w:rPr>
          <w:noProof/>
        </w:rPr>
        <w:t xml:space="preserve"> </w:t>
      </w:r>
      <w:r w:rsidR="00667310" w:rsidRPr="00667310">
        <w:rPr>
          <w:noProof/>
        </w:rPr>
        <w:t>na planta baixa</w:t>
      </w:r>
    </w:p>
    <w:p w:rsidR="0046196A" w:rsidRDefault="00B44C9A" w:rsidP="00CD3FC2">
      <w:pPr>
        <w:tabs>
          <w:tab w:val="left" w:pos="720"/>
          <w:tab w:val="left" w:pos="2280"/>
        </w:tabs>
        <w:spacing w:after="0"/>
        <w:ind w:firstLine="0"/>
        <w:jc w:val="center"/>
        <w:rPr>
          <w:sz w:val="20"/>
        </w:rPr>
      </w:pPr>
      <w:r>
        <w:rPr>
          <w:noProof/>
        </w:rPr>
        <w:drawing>
          <wp:inline distT="0" distB="0" distL="0" distR="0">
            <wp:extent cx="6468915" cy="3638550"/>
            <wp:effectExtent l="0" t="0" r="825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resentação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3553" cy="3641159"/>
                    </a:xfrm>
                    <a:prstGeom prst="rect">
                      <a:avLst/>
                    </a:prstGeom>
                  </pic:spPr>
                </pic:pic>
              </a:graphicData>
            </a:graphic>
          </wp:inline>
        </w:drawing>
      </w:r>
    </w:p>
    <w:p w:rsidR="007F3995" w:rsidRDefault="007F3995" w:rsidP="00CD3FC2">
      <w:pPr>
        <w:tabs>
          <w:tab w:val="left" w:pos="720"/>
          <w:tab w:val="left" w:pos="2280"/>
        </w:tabs>
        <w:spacing w:after="0"/>
        <w:ind w:firstLine="0"/>
        <w:jc w:val="center"/>
        <w:rPr>
          <w:sz w:val="20"/>
        </w:rPr>
      </w:pPr>
      <w:r w:rsidRPr="008E3E23">
        <w:rPr>
          <w:sz w:val="20"/>
        </w:rPr>
        <w:t>Fonte: ACERVO DA PRÓPRIA PESQUISA (2018)</w:t>
      </w:r>
    </w:p>
    <w:p w:rsidR="00CF003E" w:rsidRDefault="009956FA" w:rsidP="001B0400">
      <w:pPr>
        <w:tabs>
          <w:tab w:val="left" w:pos="720"/>
          <w:tab w:val="left" w:pos="2280"/>
        </w:tabs>
        <w:spacing w:after="0"/>
        <w:ind w:firstLine="0"/>
      </w:pPr>
      <w:r>
        <w:rPr>
          <w:sz w:val="20"/>
        </w:rPr>
        <w:tab/>
      </w:r>
    </w:p>
    <w:p w:rsidR="00C33D07" w:rsidRDefault="00CF003E" w:rsidP="001B0400">
      <w:pPr>
        <w:tabs>
          <w:tab w:val="left" w:pos="720"/>
          <w:tab w:val="left" w:pos="2280"/>
        </w:tabs>
        <w:spacing w:after="0"/>
        <w:ind w:firstLine="0"/>
      </w:pPr>
      <w:r>
        <w:tab/>
      </w:r>
      <w:r w:rsidR="00667310">
        <w:t xml:space="preserve">A classificação das patologias levando em consideração sua gravidade, foi feita por meio de inspeção visual e elas foram separadas da seguinte maneira: </w:t>
      </w:r>
    </w:p>
    <w:p w:rsidR="00C33D07" w:rsidRDefault="00C33D07" w:rsidP="00CD3FC2">
      <w:pPr>
        <w:pStyle w:val="PargrafodaLista"/>
        <w:numPr>
          <w:ilvl w:val="0"/>
          <w:numId w:val="8"/>
        </w:numPr>
        <w:tabs>
          <w:tab w:val="left" w:pos="720"/>
          <w:tab w:val="left" w:pos="2280"/>
        </w:tabs>
        <w:spacing w:after="0"/>
        <w:ind w:left="0" w:firstLine="0"/>
        <w:contextualSpacing w:val="0"/>
      </w:pPr>
      <w:r>
        <w:t>Altas – cor vermelha: corrosão de armaduras, com armaduras expostas, brechas e fendas em peças estruturais;</w:t>
      </w:r>
    </w:p>
    <w:p w:rsidR="00C33D07" w:rsidRDefault="00C33D07" w:rsidP="00CD3FC2">
      <w:pPr>
        <w:pStyle w:val="PargrafodaLista"/>
        <w:numPr>
          <w:ilvl w:val="0"/>
          <w:numId w:val="8"/>
        </w:numPr>
        <w:tabs>
          <w:tab w:val="left" w:pos="720"/>
          <w:tab w:val="left" w:pos="2280"/>
        </w:tabs>
        <w:spacing w:after="0"/>
        <w:ind w:left="0" w:firstLine="0"/>
        <w:contextualSpacing w:val="0"/>
      </w:pPr>
      <w:r>
        <w:t>Toleráveis – cor azul: manchas de bol</w:t>
      </w:r>
      <w:r w:rsidR="00C61CC5">
        <w:t xml:space="preserve">or, desagregações do concreto, </w:t>
      </w:r>
      <w:r>
        <w:t xml:space="preserve">trincas e rachaduras nas peças estruturais; </w:t>
      </w:r>
    </w:p>
    <w:p w:rsidR="00C33D07" w:rsidRDefault="00C33D07" w:rsidP="00CD3FC2">
      <w:pPr>
        <w:pStyle w:val="PargrafodaLista"/>
        <w:numPr>
          <w:ilvl w:val="0"/>
          <w:numId w:val="8"/>
        </w:numPr>
        <w:tabs>
          <w:tab w:val="left" w:pos="720"/>
          <w:tab w:val="left" w:pos="2280"/>
        </w:tabs>
        <w:spacing w:after="0"/>
        <w:ind w:left="0" w:firstLine="0"/>
        <w:contextualSpacing w:val="0"/>
      </w:pPr>
      <w:r>
        <w:t>Baixas – cor verde: foram as fissuras em geral encontradas no revestimento dos elementos estruturais, pequenas desagregações do concreto;</w:t>
      </w:r>
    </w:p>
    <w:p w:rsidR="00C33D07" w:rsidRPr="0016035F" w:rsidRDefault="00C33D07" w:rsidP="00CD3FC2">
      <w:pPr>
        <w:pStyle w:val="PargrafodaLista"/>
        <w:numPr>
          <w:ilvl w:val="0"/>
          <w:numId w:val="8"/>
        </w:numPr>
        <w:tabs>
          <w:tab w:val="left" w:pos="720"/>
          <w:tab w:val="left" w:pos="2280"/>
        </w:tabs>
        <w:spacing w:after="0"/>
        <w:ind w:left="0" w:firstLine="0"/>
        <w:contextualSpacing w:val="0"/>
      </w:pPr>
      <w:r>
        <w:t>Nenhuma – cor branca: quando não houve manifestação alguma.</w:t>
      </w:r>
    </w:p>
    <w:p w:rsidR="00CD3FC2" w:rsidRDefault="00CD3FC2"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7E60BA" w:rsidRDefault="007E60BA" w:rsidP="001B0400">
      <w:pPr>
        <w:tabs>
          <w:tab w:val="left" w:pos="720"/>
          <w:tab w:val="left" w:pos="2280"/>
        </w:tabs>
        <w:spacing w:after="0"/>
        <w:ind w:firstLine="0"/>
        <w:rPr>
          <w:b/>
        </w:rPr>
      </w:pPr>
    </w:p>
    <w:p w:rsidR="00667310" w:rsidRPr="00CF003E" w:rsidRDefault="00135293" w:rsidP="00CD3FC2">
      <w:pPr>
        <w:tabs>
          <w:tab w:val="left" w:pos="720"/>
          <w:tab w:val="left" w:pos="2280"/>
        </w:tabs>
        <w:spacing w:after="0"/>
        <w:ind w:firstLine="0"/>
        <w:jc w:val="center"/>
        <w:rPr>
          <w:sz w:val="20"/>
        </w:rPr>
      </w:pPr>
      <w:r w:rsidRPr="00D24CE8">
        <w:lastRenderedPageBreak/>
        <w:t>FIGURA 27</w:t>
      </w:r>
      <w:r w:rsidR="00667310" w:rsidRPr="00D24CE8">
        <w:t xml:space="preserve"> – </w:t>
      </w:r>
      <w:r w:rsidR="00667310" w:rsidRPr="00D24CE8">
        <w:rPr>
          <w:noProof/>
        </w:rPr>
        <w:t>Mapa</w:t>
      </w:r>
      <w:r w:rsidR="00667310" w:rsidRPr="004157EF">
        <w:rPr>
          <w:noProof/>
        </w:rPr>
        <w:t xml:space="preserve"> de gravidade das patologias e sua </w:t>
      </w:r>
      <w:r w:rsidR="00667310" w:rsidRPr="00667310">
        <w:rPr>
          <w:noProof/>
        </w:rPr>
        <w:t xml:space="preserve">localização </w:t>
      </w:r>
      <w:r w:rsidR="00667310">
        <w:rPr>
          <w:noProof/>
        </w:rPr>
        <w:t>na fachada dda edificação</w:t>
      </w:r>
    </w:p>
    <w:p w:rsidR="00667310" w:rsidRPr="00667310" w:rsidRDefault="00667310" w:rsidP="00CD3FC2">
      <w:pPr>
        <w:tabs>
          <w:tab w:val="left" w:pos="720"/>
          <w:tab w:val="left" w:pos="2280"/>
        </w:tabs>
        <w:spacing w:after="0"/>
        <w:ind w:firstLine="0"/>
        <w:jc w:val="center"/>
      </w:pPr>
      <w:r>
        <w:rPr>
          <w:noProof/>
        </w:rPr>
        <w:drawing>
          <wp:inline distT="0" distB="0" distL="0" distR="0">
            <wp:extent cx="5972175" cy="335915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resentação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rsidR="00667310" w:rsidRDefault="00667310" w:rsidP="00CD3FC2">
      <w:pPr>
        <w:tabs>
          <w:tab w:val="left" w:pos="720"/>
          <w:tab w:val="left" w:pos="2280"/>
        </w:tabs>
        <w:spacing w:after="0"/>
        <w:ind w:firstLine="0"/>
        <w:jc w:val="center"/>
        <w:rPr>
          <w:sz w:val="20"/>
        </w:rPr>
      </w:pPr>
      <w:r w:rsidRPr="008E3E23">
        <w:rPr>
          <w:sz w:val="20"/>
        </w:rPr>
        <w:t>Fonte: ACERVO DA PRÓPRIA PESQUISA (2018)</w:t>
      </w:r>
    </w:p>
    <w:p w:rsidR="00667310" w:rsidRDefault="00667310" w:rsidP="001B0400">
      <w:pPr>
        <w:tabs>
          <w:tab w:val="left" w:pos="720"/>
          <w:tab w:val="left" w:pos="2280"/>
        </w:tabs>
        <w:spacing w:after="0"/>
        <w:ind w:firstLine="0"/>
      </w:pPr>
    </w:p>
    <w:p w:rsidR="00C33D07" w:rsidRDefault="00CF003E" w:rsidP="001B0400">
      <w:pPr>
        <w:tabs>
          <w:tab w:val="left" w:pos="720"/>
          <w:tab w:val="left" w:pos="2280"/>
        </w:tabs>
        <w:spacing w:after="0"/>
        <w:ind w:firstLine="0"/>
      </w:pPr>
      <w:r>
        <w:tab/>
      </w:r>
      <w:r w:rsidR="00C33D07">
        <w:t>Com estes mapas pode ser realizado uma intervenção mais eficiente e precisa, tratando e também prevenindo tais patolog</w:t>
      </w:r>
      <w:r w:rsidR="00C61CC5">
        <w:t>ias, pois ao indicar os locais,</w:t>
      </w:r>
      <w:r w:rsidR="00C33D07">
        <w:t xml:space="preserve"> suas possíveis </w:t>
      </w:r>
      <w:r w:rsidR="00C61CC5">
        <w:t>causas a soluções para estas</w:t>
      </w:r>
      <w:r w:rsidR="00C33D07">
        <w:t xml:space="preserve"> patologias</w:t>
      </w:r>
      <w:r w:rsidR="00C61CC5">
        <w:t>,</w:t>
      </w:r>
      <w:r w:rsidR="00C33D07">
        <w:t xml:space="preserve"> podem, além de combatidas, prevenidas com uso de medidas duradoras com manutenções periódicas. </w:t>
      </w:r>
      <w:r w:rsidR="00C33D07">
        <w:tab/>
      </w:r>
    </w:p>
    <w:p w:rsidR="00C33D07" w:rsidRDefault="00C33D07" w:rsidP="001B0400">
      <w:pPr>
        <w:tabs>
          <w:tab w:val="left" w:pos="720"/>
          <w:tab w:val="left" w:pos="2280"/>
        </w:tabs>
        <w:spacing w:after="0"/>
        <w:ind w:firstLine="0"/>
      </w:pPr>
      <w:r>
        <w:tab/>
        <w:t xml:space="preserve">Após a coleta dos dados final, por coincidência, foi iniciada a reforma do prédio do </w:t>
      </w:r>
      <w:r w:rsidR="001970BF">
        <w:t xml:space="preserve">Mercado Municipal </w:t>
      </w:r>
      <w:r>
        <w:t>de Teófilo Otoni-MG, porém não foi levado em consideração no presente trabalho, pelo fato das empresas do ramo da construção civil não visarem o melhor tratamento para patologias, mas sim as mais baratas.</w:t>
      </w:r>
    </w:p>
    <w:p w:rsidR="00C33D07" w:rsidRDefault="00C33D07" w:rsidP="001B0400">
      <w:pPr>
        <w:tabs>
          <w:tab w:val="left" w:pos="720"/>
          <w:tab w:val="left" w:pos="2280"/>
        </w:tabs>
        <w:spacing w:after="0"/>
        <w:ind w:firstLine="0"/>
      </w:pPr>
    </w:p>
    <w:p w:rsidR="00CF003E" w:rsidRDefault="00CF003E" w:rsidP="001B0400">
      <w:pPr>
        <w:tabs>
          <w:tab w:val="left" w:pos="720"/>
          <w:tab w:val="left" w:pos="2280"/>
        </w:tabs>
        <w:spacing w:after="0"/>
        <w:ind w:firstLine="0"/>
      </w:pPr>
    </w:p>
    <w:p w:rsidR="003438DF" w:rsidRDefault="003438DF" w:rsidP="00CD3FC2">
      <w:pPr>
        <w:ind w:left="709" w:firstLine="0"/>
      </w:pPr>
    </w:p>
    <w:p w:rsidR="00E638DF" w:rsidRDefault="00E638DF" w:rsidP="00CD3FC2">
      <w:pPr>
        <w:ind w:left="709" w:firstLine="0"/>
      </w:pPr>
    </w:p>
    <w:p w:rsidR="00E638DF" w:rsidRPr="00CD3FC2" w:rsidRDefault="007E60BA" w:rsidP="007E60BA">
      <w:r>
        <w:br w:type="page"/>
      </w:r>
    </w:p>
    <w:p w:rsidR="00AD4E61" w:rsidRPr="009956FA" w:rsidRDefault="009956FA" w:rsidP="001B0400">
      <w:pPr>
        <w:pStyle w:val="SemEspaamento"/>
        <w:spacing w:before="0" w:line="360" w:lineRule="auto"/>
        <w:ind w:firstLine="0"/>
        <w:jc w:val="both"/>
      </w:pPr>
      <w:bookmarkStart w:id="36" w:name="_Toc531243047"/>
      <w:r w:rsidRPr="009956FA">
        <w:lastRenderedPageBreak/>
        <w:t>5</w:t>
      </w:r>
      <w:r w:rsidR="0046196A" w:rsidRPr="009956FA">
        <w:t xml:space="preserve"> </w:t>
      </w:r>
      <w:r w:rsidR="00AD4E61" w:rsidRPr="009956FA">
        <w:t>CONSIDERAÇÕES FINAIS</w:t>
      </w:r>
      <w:bookmarkEnd w:id="36"/>
    </w:p>
    <w:p w:rsidR="00AD4E61" w:rsidRDefault="00AD4E61" w:rsidP="001B0400">
      <w:pPr>
        <w:spacing w:after="0"/>
        <w:ind w:firstLine="0"/>
        <w:rPr>
          <w:b/>
        </w:rPr>
      </w:pPr>
    </w:p>
    <w:p w:rsidR="00AD4E61" w:rsidRDefault="00AD4E61" w:rsidP="001B0400">
      <w:pPr>
        <w:spacing w:after="0"/>
        <w:ind w:firstLine="357"/>
      </w:pPr>
      <w:r>
        <w:t>Frente às questões abordadas percebe-se que ao elaborar um projeto para fins construtivos, é preciso levar em consideração diversos fatores que implica diretamente na segurança e durabilidade da edificação. Uma dessas considerações é no que diz respeito às patologias, pois elas podem causar a ruína ou interdição de uma construção. Como já discutido, esse problema pode ser previsto ainda durante a elaboração do projeto, com isso medidas preventivas podem ser realizadas, desde a elaboração do projeto, durante a execução e também realizando manutenção frequentemente na edificação, para evitar o surgimento dessas patologias.</w:t>
      </w:r>
    </w:p>
    <w:p w:rsidR="00AD4E61" w:rsidRDefault="00AD4E61" w:rsidP="001B0400">
      <w:pPr>
        <w:spacing w:after="0"/>
        <w:ind w:firstLine="357"/>
      </w:pPr>
      <w:r>
        <w:t>No caso estudado neste trabalho ficou evidente que a durabilidade e segurança do Mercado Municipal estavam comprometidas devido à ocorrência de patologias que surgiram ao longo da sua vida útil. Isso se deve a vários fatores como já citados, dentre eles erros durante o cálculo estrutural, execução, má escolha dos materiais, condição salobra do local, e deterioração por tempo de utilização.</w:t>
      </w:r>
    </w:p>
    <w:p w:rsidR="00AD4E61" w:rsidRDefault="00AD4E61" w:rsidP="001B0400">
      <w:pPr>
        <w:spacing w:after="0"/>
        <w:ind w:firstLine="357"/>
      </w:pPr>
      <w:r>
        <w:t>Após o andamento desse trabalho iniciou-se uma reforma no Mercado justamente na tentativa de sanar ou conter o alastramento dessas patologias por toda edificação, percebe-se que essa é uma medida assertiva desde que tenham sido identificadas as causas das patologias, o que foi danificado e as possíveis soluções. Além disso, faz-se necessário durante o projeto dessa reforma mecanismos, como por exemplo, o uso de materiais de construção adequados, para a prevenção do surgimento de novas patologias garantido assim uma maior durabilidade e segurança da estrutura.</w:t>
      </w:r>
    </w:p>
    <w:p w:rsidR="00AD4E61" w:rsidRDefault="00AD4E61" w:rsidP="001B0400">
      <w:pPr>
        <w:spacing w:after="0"/>
        <w:ind w:firstLine="357"/>
      </w:pPr>
      <w:r>
        <w:t>Ademais, um bom planejamento que fundamente a elaboração dos projetos arquitetônicos, estruturais e os demais reduz bastante a probabilidade daquela edificação vir a sofrer patologias mais graves ao longo da sua utilizaçã</w:t>
      </w:r>
      <w:r w:rsidR="008C5225">
        <w:t>o. Dessa forma é preciso um emp</w:t>
      </w:r>
      <w:r>
        <w:t>enho dos engenheiros responsáveis para que tenham a sensibilidade de perceberem os riscos que uma patologia pode gerar e fazer com que a elaboração, execução de um projeto, bem como a manutenção da edificação ocorra corretamente atendendo aos critérios de segurança dos usuários.</w:t>
      </w:r>
    </w:p>
    <w:p w:rsidR="007F2D46" w:rsidRDefault="007F2D46" w:rsidP="001B0400">
      <w:pPr>
        <w:spacing w:after="0"/>
        <w:ind w:firstLine="357"/>
      </w:pPr>
    </w:p>
    <w:p w:rsidR="007E60BA" w:rsidRDefault="007E60BA">
      <w:bookmarkStart w:id="37" w:name="_Toc529864624"/>
      <w:bookmarkStart w:id="38" w:name="_Toc531178562"/>
      <w:bookmarkStart w:id="39" w:name="_Toc531243048"/>
      <w:bookmarkStart w:id="40" w:name="_Toc525569185"/>
      <w:r>
        <w:rPr>
          <w:b/>
        </w:rPr>
        <w:br w:type="page"/>
      </w:r>
    </w:p>
    <w:p w:rsidR="007F2D46" w:rsidRDefault="007F2D46" w:rsidP="007E60BA">
      <w:pPr>
        <w:pStyle w:val="TCC-Titulo"/>
        <w:contextualSpacing/>
        <w:jc w:val="center"/>
        <w:rPr>
          <w:rFonts w:ascii="Arial" w:hAnsi="Arial" w:cs="Arial"/>
          <w:color w:val="000000" w:themeColor="text1"/>
        </w:rPr>
      </w:pPr>
      <w:r w:rsidRPr="00740A00">
        <w:rPr>
          <w:rFonts w:ascii="Arial" w:hAnsi="Arial" w:cs="Arial"/>
          <w:color w:val="000000" w:themeColor="text1"/>
        </w:rPr>
        <w:lastRenderedPageBreak/>
        <w:t>REFERÊNCIAS</w:t>
      </w:r>
      <w:bookmarkEnd w:id="37"/>
      <w:bookmarkEnd w:id="38"/>
      <w:bookmarkEnd w:id="39"/>
      <w:bookmarkEnd w:id="40"/>
    </w:p>
    <w:p w:rsidR="00CD3FC2" w:rsidRDefault="00CD3FC2" w:rsidP="007F2D46">
      <w:pPr>
        <w:pStyle w:val="TCC-Titulo"/>
        <w:contextualSpacing/>
        <w:jc w:val="center"/>
        <w:rPr>
          <w:rFonts w:ascii="Arial" w:hAnsi="Arial" w:cs="Arial"/>
          <w:color w:val="000000" w:themeColor="text1"/>
        </w:rPr>
      </w:pPr>
    </w:p>
    <w:p w:rsidR="007F2D46" w:rsidRDefault="007F2D46" w:rsidP="007F2D46">
      <w:pPr>
        <w:spacing w:after="0" w:line="240" w:lineRule="auto"/>
        <w:ind w:firstLine="0"/>
        <w:jc w:val="left"/>
      </w:pPr>
      <w:r w:rsidRPr="00277B25">
        <w:t xml:space="preserve">ASSOCIAÇÃO BRASILEIRA DE NORMAS TÉCNICAS. </w:t>
      </w:r>
      <w:r w:rsidRPr="008E48C6">
        <w:rPr>
          <w:i/>
        </w:rPr>
        <w:t>NBR 5674: Manutenção de Edificações</w:t>
      </w:r>
      <w:r w:rsidRPr="008E48C6">
        <w:t xml:space="preserve"> – Procedimentos</w:t>
      </w:r>
      <w:r w:rsidRPr="00277B25">
        <w:t>, Rio de Janeiro, 1999.</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 xml:space="preserve">ASSOCIAÇÃO BRASILEIRA DE NORMAS TÉCNICAS. </w:t>
      </w:r>
      <w:r w:rsidRPr="0051679E">
        <w:rPr>
          <w:i/>
        </w:rPr>
        <w:t>NBR6118 - Projeto de estruturas de concreto</w:t>
      </w:r>
      <w:r>
        <w:t xml:space="preserve"> — Procedimento. Rio de Janeiro, 2014. </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rsidRPr="00DB1639">
        <w:t xml:space="preserve">BARUAEM, S. S. S. </w:t>
      </w:r>
      <w:r w:rsidRPr="00DB1639">
        <w:rPr>
          <w:i/>
        </w:rPr>
        <w:t>A importância do desenho no calculo estrutural para a engenharia civil.</w:t>
      </w:r>
      <w:r w:rsidRPr="00DB1639">
        <w:t xml:space="preserve"> Anais Seminário de Iniciação Científica, n. 21, 2017.</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 xml:space="preserve">BASTOS, P. S. S. </w:t>
      </w:r>
      <w:r w:rsidRPr="008720F1">
        <w:rPr>
          <w:i/>
        </w:rPr>
        <w:t>Fundamentos do concreto armado</w:t>
      </w:r>
      <w:r>
        <w:t>. Notas de aula da disciplina de Estruturas de concreto I na Universidade Estadual Paulista. 2015.</w:t>
      </w:r>
    </w:p>
    <w:p w:rsidR="007F2D46" w:rsidRDefault="007F2D46" w:rsidP="007F2D46">
      <w:pPr>
        <w:spacing w:after="0" w:line="240" w:lineRule="auto"/>
        <w:ind w:firstLine="0"/>
        <w:jc w:val="left"/>
      </w:pPr>
    </w:p>
    <w:p w:rsidR="007F2D46" w:rsidRDefault="007F2D46" w:rsidP="007F2D46">
      <w:pPr>
        <w:pStyle w:val="Normal1"/>
        <w:spacing w:after="0" w:line="240" w:lineRule="auto"/>
        <w:rPr>
          <w:rFonts w:ascii="Arial" w:eastAsia="Arial" w:hAnsi="Arial" w:cs="Arial"/>
          <w:sz w:val="24"/>
          <w:szCs w:val="24"/>
        </w:rPr>
      </w:pPr>
      <w:r>
        <w:rPr>
          <w:rFonts w:ascii="Arial" w:eastAsia="Arial" w:hAnsi="Arial" w:cs="Arial"/>
          <w:sz w:val="24"/>
          <w:szCs w:val="24"/>
        </w:rPr>
        <w:t xml:space="preserve">BAZZO, W. A.; P., L. T.V. </w:t>
      </w:r>
      <w:r w:rsidRPr="008E48C6">
        <w:rPr>
          <w:rFonts w:ascii="Arial" w:eastAsia="Arial" w:hAnsi="Arial" w:cs="Arial"/>
          <w:i/>
          <w:sz w:val="24"/>
          <w:szCs w:val="24"/>
        </w:rPr>
        <w:t>Introdução à engenharia: conceitos, ferramentas e comportamentos. Florianópolis</w:t>
      </w:r>
      <w:r>
        <w:rPr>
          <w:rFonts w:ascii="Arial" w:eastAsia="Arial" w:hAnsi="Arial" w:cs="Arial"/>
          <w:sz w:val="24"/>
          <w:szCs w:val="24"/>
        </w:rPr>
        <w:t>: Editora da UFSC, 2006. 270 p.</w:t>
      </w:r>
    </w:p>
    <w:p w:rsidR="007F2D46" w:rsidRDefault="007F2D46" w:rsidP="007F2D46">
      <w:pPr>
        <w:pStyle w:val="Normal1"/>
        <w:spacing w:after="0" w:line="240" w:lineRule="auto"/>
        <w:rPr>
          <w:rFonts w:ascii="Arial" w:eastAsia="Arial" w:hAnsi="Arial" w:cs="Arial"/>
          <w:sz w:val="24"/>
          <w:szCs w:val="24"/>
        </w:rPr>
      </w:pPr>
    </w:p>
    <w:p w:rsidR="007F2D46" w:rsidRDefault="007F2D46" w:rsidP="007F2D46">
      <w:pPr>
        <w:spacing w:after="0" w:line="240" w:lineRule="auto"/>
        <w:ind w:firstLine="0"/>
        <w:jc w:val="left"/>
      </w:pPr>
      <w:r>
        <w:t xml:space="preserve">CASCUDO, Oswaldo. </w:t>
      </w:r>
      <w:r w:rsidRPr="00790725">
        <w:rPr>
          <w:i/>
        </w:rPr>
        <w:t>O controle da corrosão de armaduras em concreto: inspeção e técnicas eletroquímicas</w:t>
      </w:r>
      <w:r>
        <w:t>. Goiânia: Editora UFG, 1997. 237 p.</w:t>
      </w:r>
    </w:p>
    <w:p w:rsidR="007F2D46" w:rsidRDefault="007F2D46" w:rsidP="007F2D46">
      <w:pPr>
        <w:pStyle w:val="Normal1"/>
        <w:spacing w:after="0" w:line="240" w:lineRule="auto"/>
        <w:rPr>
          <w:rFonts w:ascii="Arial" w:eastAsia="Arial" w:hAnsi="Arial" w:cs="Arial"/>
          <w:sz w:val="24"/>
          <w:szCs w:val="24"/>
        </w:rPr>
      </w:pPr>
    </w:p>
    <w:p w:rsidR="007F2D46" w:rsidRPr="00D37E2D" w:rsidRDefault="007F2D46" w:rsidP="007F2D46">
      <w:pPr>
        <w:spacing w:after="0" w:line="240" w:lineRule="auto"/>
        <w:ind w:firstLine="0"/>
        <w:jc w:val="left"/>
        <w:rPr>
          <w:color w:val="000000" w:themeColor="text1"/>
        </w:rPr>
      </w:pPr>
      <w:r w:rsidRPr="00DB1639">
        <w:t xml:space="preserve">CORRÊA, R. M.; NAVEIRO, R.. </w:t>
      </w:r>
      <w:r w:rsidRPr="00DB1639">
        <w:rPr>
          <w:i/>
        </w:rPr>
        <w:t>Importância do ensino da integração dos projetos de arquitetura e estrutura de edifícios: fase de lançamento das estruturas</w:t>
      </w:r>
      <w:r w:rsidRPr="00DB1639">
        <w:rPr>
          <w:b/>
        </w:rPr>
        <w:t>.</w:t>
      </w:r>
      <w:r w:rsidRPr="00DB1639">
        <w:t xml:space="preserve"> In: WORKSHOP NACIONAL GESTÃO DO PROCESSO DE PROJETO NA CONSTRUÇÃO DE </w:t>
      </w:r>
      <w:r w:rsidRPr="00CD3FC2">
        <w:rPr>
          <w:color w:val="000000" w:themeColor="text1"/>
        </w:rPr>
        <w:t xml:space="preserve">EDIFÍCIOS, I., São Carlos, 2001. Disponível em: &lt; </w:t>
      </w:r>
      <w:hyperlink r:id="rId38" w:history="1">
        <w:r w:rsidRPr="00D37E2D">
          <w:rPr>
            <w:rStyle w:val="Hyperlink"/>
            <w:color w:val="000000" w:themeColor="text1"/>
            <w:u w:val="none"/>
          </w:rPr>
          <w:t>http://www.lem.ep.usp.br/gpse /es23/anais/IMPORTANCIA%20_DO_ENSINO_DA_INTEGRACAO_ARQUIT_ESTRUT.pdf</w:t>
        </w:r>
      </w:hyperlink>
      <w:r w:rsidRPr="00D37E2D">
        <w:rPr>
          <w:color w:val="000000" w:themeColor="text1"/>
        </w:rPr>
        <w:t xml:space="preserve"> &gt; Acessado em 20 jun. 2018. </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 xml:space="preserve">CUNHA, D. J. E. Evangelista. </w:t>
      </w:r>
      <w:r w:rsidRPr="003E2B3C">
        <w:rPr>
          <w:i/>
        </w:rPr>
        <w:t>Análise de fissuração em vigas de concreto armado</w:t>
      </w:r>
      <w:r>
        <w:t xml:space="preserve">. 2011. 56p. Monografia (Engenharia Civil). Universidade Federal do Ceará, Fortaleza, 2011. </w:t>
      </w:r>
    </w:p>
    <w:p w:rsidR="007F2D46" w:rsidRDefault="007F2D46" w:rsidP="007F2D46">
      <w:pPr>
        <w:spacing w:after="0" w:line="240" w:lineRule="auto"/>
        <w:ind w:firstLine="0"/>
        <w:jc w:val="left"/>
      </w:pPr>
    </w:p>
    <w:p w:rsidR="007F2D46" w:rsidRDefault="007F2D46" w:rsidP="007F2D46">
      <w:pPr>
        <w:pStyle w:val="Normal1"/>
        <w:spacing w:after="0" w:line="240" w:lineRule="auto"/>
        <w:rPr>
          <w:rFonts w:ascii="Arial" w:eastAsia="Arial" w:hAnsi="Arial" w:cs="Arial"/>
          <w:sz w:val="24"/>
          <w:szCs w:val="24"/>
        </w:rPr>
      </w:pPr>
      <w:r w:rsidRPr="003E499D">
        <w:rPr>
          <w:rFonts w:ascii="Arial" w:eastAsia="Arial" w:hAnsi="Arial" w:cs="Arial"/>
          <w:sz w:val="24"/>
          <w:szCs w:val="24"/>
        </w:rPr>
        <w:t xml:space="preserve">CUNHA, </w:t>
      </w:r>
      <w:proofErr w:type="spellStart"/>
      <w:proofErr w:type="gramStart"/>
      <w:r w:rsidRPr="003E499D">
        <w:rPr>
          <w:rFonts w:ascii="Arial" w:eastAsia="Arial" w:hAnsi="Arial" w:cs="Arial"/>
          <w:sz w:val="24"/>
          <w:szCs w:val="24"/>
        </w:rPr>
        <w:t>A.J.P.,</w:t>
      </w:r>
      <w:r w:rsidRPr="008E48C6">
        <w:rPr>
          <w:rFonts w:ascii="Arial" w:eastAsia="Arial" w:hAnsi="Arial" w:cs="Arial"/>
          <w:i/>
          <w:sz w:val="24"/>
          <w:szCs w:val="24"/>
        </w:rPr>
        <w:t>et</w:t>
      </w:r>
      <w:proofErr w:type="spellEnd"/>
      <w:proofErr w:type="gramEnd"/>
      <w:r w:rsidRPr="008E48C6">
        <w:rPr>
          <w:rFonts w:ascii="Arial" w:eastAsia="Arial" w:hAnsi="Arial" w:cs="Arial"/>
          <w:i/>
          <w:sz w:val="24"/>
          <w:szCs w:val="24"/>
        </w:rPr>
        <w:t xml:space="preserve"> al.  Acidentes Estruturais na Construção Civil</w:t>
      </w:r>
      <w:r w:rsidRPr="008E48C6">
        <w:rPr>
          <w:rFonts w:ascii="Arial" w:eastAsia="Arial" w:hAnsi="Arial" w:cs="Arial"/>
          <w:sz w:val="24"/>
          <w:szCs w:val="24"/>
        </w:rPr>
        <w:t>.</w:t>
      </w:r>
      <w:r w:rsidRPr="003E499D">
        <w:rPr>
          <w:rFonts w:ascii="Arial" w:eastAsia="Arial" w:hAnsi="Arial" w:cs="Arial"/>
          <w:sz w:val="24"/>
          <w:szCs w:val="24"/>
        </w:rPr>
        <w:t xml:space="preserve"> São Paulo: Editora </w:t>
      </w:r>
      <w:proofErr w:type="spellStart"/>
      <w:r w:rsidRPr="003E499D">
        <w:rPr>
          <w:rFonts w:ascii="Arial" w:eastAsia="Arial" w:hAnsi="Arial" w:cs="Arial"/>
          <w:sz w:val="24"/>
          <w:szCs w:val="24"/>
        </w:rPr>
        <w:t>Pini</w:t>
      </w:r>
      <w:proofErr w:type="spellEnd"/>
      <w:r w:rsidRPr="003E499D">
        <w:rPr>
          <w:rFonts w:ascii="Arial" w:eastAsia="Arial" w:hAnsi="Arial" w:cs="Arial"/>
          <w:sz w:val="24"/>
          <w:szCs w:val="24"/>
        </w:rPr>
        <w:t>, 1996. 1 v. 202 p.</w:t>
      </w:r>
    </w:p>
    <w:p w:rsidR="007F2D46" w:rsidRDefault="007F2D46" w:rsidP="007F2D46">
      <w:pPr>
        <w:pStyle w:val="Normal1"/>
        <w:spacing w:after="0" w:line="240" w:lineRule="auto"/>
        <w:rPr>
          <w:rFonts w:ascii="Arial" w:eastAsia="Arial" w:hAnsi="Arial" w:cs="Arial"/>
          <w:sz w:val="24"/>
          <w:szCs w:val="24"/>
        </w:rPr>
      </w:pPr>
    </w:p>
    <w:p w:rsidR="007F2D46" w:rsidRDefault="007F2D46" w:rsidP="007F2D46">
      <w:pPr>
        <w:pStyle w:val="Normal1"/>
        <w:spacing w:after="0" w:line="240" w:lineRule="auto"/>
        <w:rPr>
          <w:rFonts w:ascii="Arial" w:eastAsia="Arial" w:hAnsi="Arial" w:cs="Arial"/>
          <w:sz w:val="24"/>
          <w:szCs w:val="24"/>
        </w:rPr>
      </w:pPr>
      <w:r w:rsidRPr="00BB7F48">
        <w:rPr>
          <w:rFonts w:ascii="Arial" w:eastAsia="Arial" w:hAnsi="Arial" w:cs="Arial"/>
          <w:sz w:val="24"/>
          <w:szCs w:val="24"/>
        </w:rPr>
        <w:t>CUNHA, A.J.P.</w:t>
      </w:r>
      <w:r>
        <w:rPr>
          <w:rFonts w:ascii="Arial" w:eastAsia="Arial" w:hAnsi="Arial" w:cs="Arial"/>
          <w:sz w:val="24"/>
          <w:szCs w:val="24"/>
        </w:rPr>
        <w:t xml:space="preserve"> </w:t>
      </w:r>
      <w:r w:rsidRPr="008E48C6">
        <w:rPr>
          <w:rFonts w:ascii="Arial" w:eastAsia="Arial" w:hAnsi="Arial" w:cs="Arial"/>
          <w:i/>
          <w:sz w:val="24"/>
          <w:szCs w:val="24"/>
        </w:rPr>
        <w:t>et al.  Acidentes Estruturais na Construção Civil.</w:t>
      </w:r>
      <w:r w:rsidRPr="00BB7F48">
        <w:rPr>
          <w:rFonts w:ascii="Arial" w:eastAsia="Arial" w:hAnsi="Arial" w:cs="Arial"/>
          <w:sz w:val="24"/>
          <w:szCs w:val="24"/>
        </w:rPr>
        <w:t xml:space="preserve"> São Paulo: Editora </w:t>
      </w:r>
      <w:proofErr w:type="spellStart"/>
      <w:r w:rsidRPr="00BB7F48">
        <w:rPr>
          <w:rFonts w:ascii="Arial" w:eastAsia="Arial" w:hAnsi="Arial" w:cs="Arial"/>
          <w:sz w:val="24"/>
          <w:szCs w:val="24"/>
        </w:rPr>
        <w:t>Pini</w:t>
      </w:r>
      <w:proofErr w:type="spellEnd"/>
      <w:r w:rsidRPr="00BB7F48">
        <w:rPr>
          <w:rFonts w:ascii="Arial" w:eastAsia="Arial" w:hAnsi="Arial" w:cs="Arial"/>
          <w:sz w:val="24"/>
          <w:szCs w:val="24"/>
        </w:rPr>
        <w:t>, 1998. 2 v. 269 p.</w:t>
      </w:r>
    </w:p>
    <w:p w:rsidR="007F2D46" w:rsidRDefault="007F2D46" w:rsidP="007F2D46">
      <w:pPr>
        <w:pStyle w:val="Normal1"/>
        <w:spacing w:after="0" w:line="240" w:lineRule="auto"/>
        <w:rPr>
          <w:rFonts w:ascii="Arial" w:eastAsia="Arial" w:hAnsi="Arial" w:cs="Arial"/>
          <w:sz w:val="24"/>
          <w:szCs w:val="24"/>
        </w:rPr>
      </w:pPr>
    </w:p>
    <w:p w:rsidR="007F2D46" w:rsidRDefault="007F2D46" w:rsidP="007F2D46">
      <w:pPr>
        <w:spacing w:after="0" w:line="240" w:lineRule="auto"/>
        <w:ind w:firstLine="0"/>
        <w:jc w:val="left"/>
      </w:pPr>
      <w:r w:rsidRPr="001F2583">
        <w:t>DALLACQUA, José Santiago. </w:t>
      </w:r>
      <w:r w:rsidRPr="00A47655">
        <w:rPr>
          <w:i/>
        </w:rPr>
        <w:t>Acidentes Estruturais Na Construção Civil.</w:t>
      </w:r>
      <w:r w:rsidRPr="001F2583">
        <w:t xml:space="preserve"> 2014. 47 p. Monografia (Curso de Especialização em Construção Civi</w:t>
      </w:r>
      <w:r>
        <w:t>l</w:t>
      </w:r>
      <w:r w:rsidRPr="001F2583">
        <w:t>)</w:t>
      </w:r>
      <w:r>
        <w:t xml:space="preserve"> </w:t>
      </w:r>
      <w:r w:rsidRPr="001F2583">
        <w:t>- U</w:t>
      </w:r>
      <w:r>
        <w:t>niversidade Federal de Minas Gerais</w:t>
      </w:r>
      <w:r w:rsidRPr="001F2583">
        <w:t xml:space="preserve">, Belho Horizonte, 2014. </w:t>
      </w:r>
    </w:p>
    <w:p w:rsidR="007F2D46" w:rsidRDefault="007F2D46" w:rsidP="007F2D46">
      <w:pPr>
        <w:spacing w:after="0" w:line="240" w:lineRule="auto"/>
        <w:ind w:firstLine="0"/>
        <w:jc w:val="left"/>
      </w:pPr>
    </w:p>
    <w:p w:rsidR="0006046B" w:rsidRDefault="007F2D46" w:rsidP="0006046B">
      <w:pPr>
        <w:spacing w:after="0" w:line="240" w:lineRule="auto"/>
        <w:ind w:firstLine="0"/>
        <w:jc w:val="left"/>
      </w:pPr>
      <w:r>
        <w:t xml:space="preserve">GNIPPER, Sérgio F.; MIKALDO JR. </w:t>
      </w:r>
      <w:r w:rsidRPr="00A7693E">
        <w:rPr>
          <w:i/>
        </w:rPr>
        <w:t xml:space="preserve">Jorge. Patologias frequentes em sistemas prediais </w:t>
      </w:r>
      <w:proofErr w:type="spellStart"/>
      <w:r w:rsidRPr="00A7693E">
        <w:rPr>
          <w:i/>
        </w:rPr>
        <w:t>hidráulicosanitários</w:t>
      </w:r>
      <w:proofErr w:type="spellEnd"/>
      <w:r w:rsidRPr="00A7693E">
        <w:rPr>
          <w:i/>
        </w:rPr>
        <w:t xml:space="preserve"> e de gás combustível decorrentes de falhas no processo de </w:t>
      </w:r>
    </w:p>
    <w:p w:rsidR="007F2D46" w:rsidRDefault="007F2D46" w:rsidP="007F2D46">
      <w:pPr>
        <w:spacing w:after="0" w:line="240" w:lineRule="auto"/>
        <w:ind w:firstLine="0"/>
        <w:jc w:val="left"/>
      </w:pPr>
      <w:r w:rsidRPr="00A7693E">
        <w:rPr>
          <w:i/>
        </w:rPr>
        <w:t>produção do projeto</w:t>
      </w:r>
      <w:r>
        <w:t>. Curitiba, 2007. Disponível em:</w:t>
      </w:r>
      <w:r w:rsidRPr="00A7693E">
        <w:t xml:space="preserve"> </w:t>
      </w:r>
      <w:r>
        <w:t>&lt;</w:t>
      </w:r>
      <w:r w:rsidRPr="00A7693E">
        <w:t>http://www.cesec.ufpr.br/workshop2007/Artigo-29.pdf</w:t>
      </w:r>
      <w:r>
        <w:t>&gt;. Acesso em: 08 de maio de 2018</w:t>
      </w:r>
    </w:p>
    <w:p w:rsidR="007F2D46" w:rsidRDefault="007F2D46" w:rsidP="007F2D46">
      <w:pPr>
        <w:spacing w:after="0" w:line="240" w:lineRule="auto"/>
        <w:ind w:firstLine="0"/>
        <w:jc w:val="left"/>
      </w:pPr>
      <w:r>
        <w:lastRenderedPageBreak/>
        <w:t xml:space="preserve">GONÇALVES, E. A. B. </w:t>
      </w:r>
      <w:r w:rsidRPr="00A72BDB">
        <w:rPr>
          <w:i/>
        </w:rPr>
        <w:t>Estudo de Patologias e suas causas nas estruturas de concreto armado de obras de edificações</w:t>
      </w:r>
      <w:r>
        <w:t>. 2015. 174p. Projeto de Graduação (Engenharia Civil). Escola Politécnica, Universidade Federal do Rio de Janeiro, Rio de Janeiro, 2015.</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rsidRPr="00A36419">
        <w:t xml:space="preserve">HELENE, Paulo R. L. </w:t>
      </w:r>
      <w:r w:rsidRPr="008E48C6">
        <w:rPr>
          <w:i/>
        </w:rPr>
        <w:t>Manual para Reparo, Reforço e Proteção de Estruturas de Concreto</w:t>
      </w:r>
      <w:r w:rsidRPr="00A36419">
        <w:t xml:space="preserve">. </w:t>
      </w:r>
      <w:r>
        <w:t xml:space="preserve">2. ed. São Paulo: Ed. </w:t>
      </w:r>
      <w:proofErr w:type="spellStart"/>
      <w:r>
        <w:t>Pini</w:t>
      </w:r>
      <w:proofErr w:type="spellEnd"/>
      <w:r>
        <w:t>, 1992</w:t>
      </w:r>
      <w:r w:rsidRPr="00A36419">
        <w:t>. p. 10-28.</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 xml:space="preserve">HELENE, P.R.L. </w:t>
      </w:r>
      <w:r w:rsidRPr="0051679E">
        <w:rPr>
          <w:i/>
        </w:rPr>
        <w:t>Corrosão das Armaduras para Concreto Armado</w:t>
      </w:r>
      <w:r>
        <w:t>. São Paulo. IPT, PINI, 1986.</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rsidRPr="001F2583">
        <w:t xml:space="preserve">IANTAS, </w:t>
      </w:r>
      <w:r>
        <w:t>Lauren C</w:t>
      </w:r>
      <w:r w:rsidRPr="001F2583">
        <w:t>ristina. </w:t>
      </w:r>
      <w:r w:rsidRPr="00A47655">
        <w:rPr>
          <w:i/>
        </w:rPr>
        <w:t>Estudo de caso: análise de patologias estruturais em edificação de gestão pública</w:t>
      </w:r>
      <w:r w:rsidRPr="001F2583">
        <w:t xml:space="preserve">. 2010. 57 p. Monografia (Pós Graduação em Construção de Obras Públicas) </w:t>
      </w:r>
      <w:r>
        <w:t>–</w:t>
      </w:r>
      <w:r w:rsidRPr="001F2583">
        <w:t xml:space="preserve"> U</w:t>
      </w:r>
      <w:r>
        <w:t xml:space="preserve">niversidade </w:t>
      </w:r>
      <w:r w:rsidRPr="001F2583">
        <w:t>F</w:t>
      </w:r>
      <w:r>
        <w:t>ederal do Paraná</w:t>
      </w:r>
      <w:r w:rsidRPr="001F2583">
        <w:t xml:space="preserve">, Curitiba, 2010. </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KIMURA, A</w:t>
      </w:r>
      <w:r w:rsidRPr="000B2193">
        <w:t xml:space="preserve">. </w:t>
      </w:r>
      <w:r w:rsidRPr="00A47655">
        <w:rPr>
          <w:i/>
        </w:rPr>
        <w:t>Informática aplicada em estruturas de concreto armado: cálculos de edifícios com uso de sistemas computacionais</w:t>
      </w:r>
      <w:r w:rsidRPr="000B2193">
        <w:t>. Editora PINI, 632 p. São Paulo, 2007</w:t>
      </w:r>
      <w:r>
        <w:t>.</w:t>
      </w:r>
    </w:p>
    <w:p w:rsidR="007F2D46" w:rsidRDefault="007F2D46" w:rsidP="007F2D46">
      <w:pPr>
        <w:spacing w:after="0" w:line="240" w:lineRule="auto"/>
        <w:ind w:firstLine="0"/>
        <w:jc w:val="left"/>
      </w:pPr>
    </w:p>
    <w:p w:rsidR="007F2D46" w:rsidRPr="00B25119" w:rsidRDefault="007F2D46" w:rsidP="007F2D46">
      <w:pPr>
        <w:spacing w:after="0" w:line="240" w:lineRule="auto"/>
        <w:ind w:firstLine="0"/>
        <w:jc w:val="left"/>
        <w:rPr>
          <w:i/>
        </w:rPr>
      </w:pPr>
      <w:r>
        <w:t xml:space="preserve">LIMA, A. C </w:t>
      </w:r>
      <w:proofErr w:type="spellStart"/>
      <w:r>
        <w:t>etal</w:t>
      </w:r>
      <w:proofErr w:type="spellEnd"/>
      <w:r>
        <w:t xml:space="preserve">. </w:t>
      </w:r>
      <w:r w:rsidRPr="00B25119">
        <w:rPr>
          <w:i/>
        </w:rPr>
        <w:t>Manifestações patológicas em estruturas de concreto armado</w:t>
      </w:r>
    </w:p>
    <w:p w:rsidR="007F2D46" w:rsidRDefault="007F2D46" w:rsidP="007F2D46">
      <w:pPr>
        <w:spacing w:after="0" w:line="240" w:lineRule="auto"/>
        <w:ind w:firstLine="0"/>
        <w:jc w:val="left"/>
      </w:pPr>
      <w:proofErr w:type="gramStart"/>
      <w:r w:rsidRPr="00B25119">
        <w:rPr>
          <w:i/>
        </w:rPr>
        <w:t>no</w:t>
      </w:r>
      <w:proofErr w:type="gramEnd"/>
      <w:r w:rsidRPr="00B25119">
        <w:rPr>
          <w:i/>
        </w:rPr>
        <w:t xml:space="preserve"> hospital de PE</w:t>
      </w:r>
      <w:r>
        <w:t>. In: 6ª Conferência sobre patologia e reabilitação de edifícios,</w:t>
      </w:r>
    </w:p>
    <w:p w:rsidR="007F2D46" w:rsidRDefault="007F2D46" w:rsidP="007F2D46">
      <w:pPr>
        <w:spacing w:after="0" w:line="240" w:lineRule="auto"/>
        <w:ind w:firstLine="0"/>
        <w:jc w:val="left"/>
      </w:pPr>
      <w:r>
        <w:t>2017, Rio de Janeiro, UFRJ, 2018. 11p.</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rsidRPr="00DB1639">
        <w:t xml:space="preserve">MACEDO; E.A.V.B. </w:t>
      </w:r>
      <w:r w:rsidRPr="00DB1639">
        <w:rPr>
          <w:i/>
        </w:rPr>
        <w:t>Patologias em obras recentes de construção civil: análise crítica das causas e consequências</w:t>
      </w:r>
      <w:r w:rsidRPr="00DB1639">
        <w:t>. 2017. 114p. Trabalho de Conclusão de Curso (Engenharia Civil). Universidade Federal do Rio de Janeiro, Rio de Janeiro, 2017.</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 xml:space="preserve">MAZER, Wellington. </w:t>
      </w:r>
      <w:r w:rsidRPr="007C577C">
        <w:rPr>
          <w:i/>
        </w:rPr>
        <w:t>Patologia, recuperação, e reforço de estruturas de concreto</w:t>
      </w:r>
      <w:r>
        <w:t>. Curitiba: UTFP, 2008.</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 xml:space="preserve">MARCELLI, M. Sinistros na construção civil: </w:t>
      </w:r>
      <w:r w:rsidRPr="003E2B3C">
        <w:rPr>
          <w:i/>
        </w:rPr>
        <w:t>Causas e soluções para danos e prejuízos em obras</w:t>
      </w:r>
      <w:r>
        <w:t xml:space="preserve">. 1ª ed. São Paulo: </w:t>
      </w:r>
      <w:proofErr w:type="spellStart"/>
      <w:r>
        <w:t>Pini</w:t>
      </w:r>
      <w:proofErr w:type="spellEnd"/>
      <w:r>
        <w:t>, 2007.</w:t>
      </w:r>
    </w:p>
    <w:p w:rsidR="007F2D46" w:rsidRDefault="007F2D46" w:rsidP="007F2D46">
      <w:pPr>
        <w:spacing w:after="0" w:line="240" w:lineRule="auto"/>
        <w:ind w:firstLine="0"/>
        <w:jc w:val="left"/>
      </w:pPr>
    </w:p>
    <w:p w:rsidR="007F2D46" w:rsidRPr="00A47655" w:rsidRDefault="007F2D46" w:rsidP="007F2D46">
      <w:pPr>
        <w:spacing w:after="0" w:line="240" w:lineRule="auto"/>
        <w:ind w:firstLine="0"/>
        <w:jc w:val="left"/>
      </w:pPr>
      <w:r w:rsidRPr="00A47655">
        <w:t xml:space="preserve">OLIVEIRA, D. F. </w:t>
      </w:r>
      <w:r w:rsidRPr="00A47655">
        <w:rPr>
          <w:i/>
        </w:rPr>
        <w:t>Levantamento de Causas de Patologias na Construção Civil</w:t>
      </w:r>
      <w:r w:rsidRPr="00A47655">
        <w:t>. 2013. 107p. Monografia (Engenharia Civil). Escola Politécnica, Universidade Federal do Rio de Janeiro. Rio de Janeiro. 2013.</w:t>
      </w:r>
    </w:p>
    <w:p w:rsidR="007F2D46" w:rsidRDefault="007F2D46" w:rsidP="007F2D46">
      <w:pPr>
        <w:spacing w:after="0" w:line="240" w:lineRule="auto"/>
        <w:ind w:firstLine="0"/>
        <w:jc w:val="left"/>
      </w:pPr>
    </w:p>
    <w:p w:rsidR="007F2D46" w:rsidRDefault="007F2D46" w:rsidP="007F2D46">
      <w:pPr>
        <w:shd w:val="clear" w:color="auto" w:fill="FFFFFF"/>
        <w:spacing w:after="0" w:line="240" w:lineRule="auto"/>
        <w:ind w:firstLine="0"/>
        <w:jc w:val="left"/>
      </w:pPr>
      <w:r w:rsidRPr="00433CA2">
        <w:t>O</w:t>
      </w:r>
      <w:r>
        <w:t>LIVEIRA</w:t>
      </w:r>
      <w:r w:rsidRPr="00433CA2">
        <w:t>, A.</w:t>
      </w:r>
      <w:r w:rsidRPr="008720F1">
        <w:t xml:space="preserve"> M</w:t>
      </w:r>
      <w:r w:rsidRPr="00433CA2">
        <w:t xml:space="preserve">. </w:t>
      </w:r>
      <w:r w:rsidRPr="00433CA2">
        <w:rPr>
          <w:i/>
        </w:rPr>
        <w:t xml:space="preserve">Fissuras, trincas e rachaduras </w:t>
      </w:r>
      <w:r w:rsidRPr="008720F1">
        <w:rPr>
          <w:i/>
        </w:rPr>
        <w:t>cau</w:t>
      </w:r>
      <w:r w:rsidRPr="00433CA2">
        <w:rPr>
          <w:i/>
        </w:rPr>
        <w:t>sadas por recalque diferencial de fundações</w:t>
      </w:r>
      <w:r w:rsidRPr="00433CA2">
        <w:t xml:space="preserve">. </w:t>
      </w:r>
      <w:r w:rsidRPr="008720F1">
        <w:t xml:space="preserve">2012. </w:t>
      </w:r>
      <w:r w:rsidRPr="00433CA2">
        <w:t>96</w:t>
      </w:r>
      <w:r>
        <w:t>p</w:t>
      </w:r>
      <w:r w:rsidRPr="00433CA2">
        <w:t>. Monografia</w:t>
      </w:r>
      <w:r>
        <w:t xml:space="preserve">. </w:t>
      </w:r>
      <w:r w:rsidRPr="00433CA2">
        <w:t xml:space="preserve">Universidade </w:t>
      </w:r>
      <w:r w:rsidRPr="008720F1">
        <w:t>Fed</w:t>
      </w:r>
      <w:r>
        <w:t xml:space="preserve">eral </w:t>
      </w:r>
      <w:r w:rsidRPr="008720F1">
        <w:t>de Minas Gerais, Belo Horizonte, 2012.</w:t>
      </w:r>
    </w:p>
    <w:p w:rsidR="007F2D46" w:rsidRDefault="007F2D46" w:rsidP="007F2D46">
      <w:pPr>
        <w:shd w:val="clear" w:color="auto" w:fill="FFFFFF"/>
        <w:spacing w:after="0" w:line="240" w:lineRule="auto"/>
        <w:ind w:firstLine="0"/>
        <w:jc w:val="left"/>
      </w:pPr>
    </w:p>
    <w:p w:rsidR="00F312B7" w:rsidRDefault="00F312B7" w:rsidP="007F2D46">
      <w:pPr>
        <w:spacing w:after="0" w:line="240" w:lineRule="auto"/>
        <w:ind w:firstLine="0"/>
        <w:jc w:val="left"/>
      </w:pPr>
      <w:r>
        <w:t>Prefeitura Municipal de Teófilo Otoni, Secretária de Turismo</w:t>
      </w:r>
      <w:r w:rsidRPr="00F312B7">
        <w:rPr>
          <w:i/>
        </w:rPr>
        <w:t>. Mercado Municipal de Teófilo Otoni (MG).</w:t>
      </w:r>
      <w:r>
        <w:t xml:space="preserve"> Teófilo Otoni (MG), 2011.</w:t>
      </w:r>
    </w:p>
    <w:p w:rsidR="00F312B7" w:rsidRDefault="00F312B7" w:rsidP="007F2D46">
      <w:pPr>
        <w:spacing w:after="0" w:line="240" w:lineRule="auto"/>
        <w:ind w:firstLine="0"/>
        <w:jc w:val="left"/>
      </w:pPr>
    </w:p>
    <w:p w:rsidR="007F2D46" w:rsidRDefault="007F2D46" w:rsidP="007F2D46">
      <w:pPr>
        <w:spacing w:after="0" w:line="240" w:lineRule="auto"/>
        <w:ind w:firstLine="0"/>
        <w:jc w:val="left"/>
      </w:pPr>
      <w:r>
        <w:t xml:space="preserve">POLITO, G. </w:t>
      </w:r>
      <w:r w:rsidRPr="003E2B3C">
        <w:rPr>
          <w:i/>
        </w:rPr>
        <w:t>Corrosão em estruturas de concreto armado: causas, mecanismos, prevenção e recuperação</w:t>
      </w:r>
      <w:r>
        <w:t xml:space="preserve">. 2006.191p. Trabalho de Conclusão de Curso (Especialista em Avaliação e perícia). Universidade Federal de Minas de Gerais, Belo Horizonte, 2006. </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lastRenderedPageBreak/>
        <w:t xml:space="preserve">SANTOS, C. F. </w:t>
      </w:r>
      <w:r w:rsidRPr="003E2B3C">
        <w:rPr>
          <w:i/>
        </w:rPr>
        <w:t>Patologia de Estruturas de Concreto Armado</w:t>
      </w:r>
      <w:r>
        <w:t xml:space="preserve">. 2014. 91p. Trabalho de Conclusão de Curso (Engenharia Civil). Centro de Tecnologia, Universidade Federal de Santa Maria, Santa Maria, 2014a. </w:t>
      </w:r>
    </w:p>
    <w:p w:rsidR="007F2D46" w:rsidRDefault="007F2D46" w:rsidP="007F2D46">
      <w:pPr>
        <w:shd w:val="clear" w:color="auto" w:fill="FFFFFF"/>
        <w:spacing w:after="0" w:line="240" w:lineRule="auto"/>
        <w:ind w:firstLine="0"/>
        <w:jc w:val="left"/>
      </w:pPr>
    </w:p>
    <w:p w:rsidR="007F2D46" w:rsidRDefault="007F2D46" w:rsidP="007F2D46">
      <w:pPr>
        <w:spacing w:after="0" w:line="240" w:lineRule="auto"/>
        <w:ind w:firstLine="0"/>
        <w:jc w:val="left"/>
      </w:pPr>
      <w:r>
        <w:t xml:space="preserve">SANTOS, G.V. </w:t>
      </w:r>
      <w:r w:rsidRPr="003E2B3C">
        <w:rPr>
          <w:i/>
        </w:rPr>
        <w:t>Patologias devido ao recalque diferencial em fundações</w:t>
      </w:r>
      <w:r>
        <w:t>. 2014. 111p Monografia (Engenharia Civil). Brasília: Faculdade de Tecnologia e Ciências Soc</w:t>
      </w:r>
      <w:r w:rsidR="00581FD2">
        <w:t xml:space="preserve">iais Aplicadas do </w:t>
      </w:r>
      <w:proofErr w:type="spellStart"/>
      <w:r w:rsidR="00581FD2">
        <w:t>UniCEUB</w:t>
      </w:r>
      <w:proofErr w:type="spellEnd"/>
      <w:r w:rsidR="00581FD2">
        <w:t>, 2014</w:t>
      </w:r>
      <w:r>
        <w:t>.</w:t>
      </w:r>
    </w:p>
    <w:p w:rsidR="007F2D46" w:rsidRDefault="007F2D46" w:rsidP="007F2D46">
      <w:pPr>
        <w:spacing w:after="0" w:line="240" w:lineRule="auto"/>
        <w:ind w:firstLine="0"/>
        <w:jc w:val="left"/>
      </w:pPr>
    </w:p>
    <w:p w:rsidR="007F2D46" w:rsidRPr="007F2D46" w:rsidRDefault="007F2D46" w:rsidP="007F2D46">
      <w:pPr>
        <w:spacing w:after="0" w:line="240" w:lineRule="auto"/>
        <w:ind w:firstLine="0"/>
        <w:jc w:val="left"/>
        <w:rPr>
          <w:color w:val="000000" w:themeColor="text1"/>
        </w:rPr>
      </w:pPr>
      <w:r w:rsidRPr="007F2D46">
        <w:rPr>
          <w:color w:val="000000" w:themeColor="text1"/>
        </w:rPr>
        <w:t>SILVA, F.B</w:t>
      </w:r>
      <w:r w:rsidRPr="007F2D46">
        <w:rPr>
          <w:b/>
          <w:color w:val="000000" w:themeColor="text1"/>
        </w:rPr>
        <w:t>. </w:t>
      </w:r>
      <w:r w:rsidRPr="007F2D46">
        <w:rPr>
          <w:i/>
          <w:color w:val="000000" w:themeColor="text1"/>
        </w:rPr>
        <w:t>Patologia das construções: Uma especialidade na engenharia civil</w:t>
      </w:r>
      <w:r w:rsidRPr="007F2D46">
        <w:rPr>
          <w:color w:val="000000" w:themeColor="text1"/>
        </w:rPr>
        <w:t>. Ed. 174. 2011. Disponível em: &lt;</w:t>
      </w:r>
      <w:hyperlink r:id="rId39" w:history="1">
        <w:r w:rsidRPr="007F2D46">
          <w:rPr>
            <w:rStyle w:val="Hyperlink"/>
            <w:color w:val="000000" w:themeColor="text1"/>
            <w:u w:val="none"/>
          </w:rPr>
          <w:t>http://techne17.pini.com.br/engenharia-civil/174/art igo2 85892-1.aspx</w:t>
        </w:r>
      </w:hyperlink>
      <w:r w:rsidRPr="007F2D46">
        <w:rPr>
          <w:color w:val="000000" w:themeColor="text1"/>
        </w:rPr>
        <w:t>&gt;. Acesso em: 05 maio 2018.</w:t>
      </w:r>
    </w:p>
    <w:p w:rsidR="007F2D46" w:rsidRPr="007F2D46" w:rsidRDefault="007F2D46" w:rsidP="007F2D46">
      <w:pPr>
        <w:spacing w:after="0" w:line="240" w:lineRule="auto"/>
        <w:ind w:firstLine="0"/>
        <w:jc w:val="left"/>
        <w:rPr>
          <w:color w:val="000000" w:themeColor="text1"/>
        </w:rPr>
      </w:pPr>
    </w:p>
    <w:p w:rsidR="007F2D46" w:rsidRPr="007F2D46" w:rsidRDefault="007F2D46" w:rsidP="007F2D46">
      <w:pPr>
        <w:spacing w:after="0" w:line="240" w:lineRule="auto"/>
        <w:ind w:firstLine="0"/>
        <w:jc w:val="left"/>
        <w:rPr>
          <w:color w:val="000000" w:themeColor="text1"/>
        </w:rPr>
      </w:pPr>
      <w:r w:rsidRPr="007F2D46">
        <w:rPr>
          <w:color w:val="000000" w:themeColor="text1"/>
        </w:rPr>
        <w:t xml:space="preserve">SOUZA, V. C. D.; RIPPER, T. </w:t>
      </w:r>
      <w:r w:rsidRPr="007F2D46">
        <w:rPr>
          <w:i/>
          <w:color w:val="000000" w:themeColor="text1"/>
        </w:rPr>
        <w:t>Patologia, recuperação e reforço de estruturas de concreto</w:t>
      </w:r>
      <w:r w:rsidRPr="007F2D46">
        <w:rPr>
          <w:color w:val="000000" w:themeColor="text1"/>
        </w:rPr>
        <w:t xml:space="preserve">. 1ªEd.São Paulo: </w:t>
      </w:r>
      <w:proofErr w:type="spellStart"/>
      <w:r w:rsidRPr="007F2D46">
        <w:rPr>
          <w:color w:val="000000" w:themeColor="text1"/>
        </w:rPr>
        <w:t>Pini</w:t>
      </w:r>
      <w:proofErr w:type="spellEnd"/>
      <w:r w:rsidRPr="007F2D46">
        <w:rPr>
          <w:color w:val="000000" w:themeColor="text1"/>
        </w:rPr>
        <w:t xml:space="preserve">, 1998. </w:t>
      </w:r>
    </w:p>
    <w:p w:rsidR="007F2D46" w:rsidRPr="007F2D46" w:rsidRDefault="007F2D46" w:rsidP="007F2D46">
      <w:pPr>
        <w:spacing w:after="0" w:line="240" w:lineRule="auto"/>
        <w:ind w:firstLine="0"/>
        <w:jc w:val="left"/>
        <w:rPr>
          <w:color w:val="000000" w:themeColor="text1"/>
        </w:rPr>
      </w:pPr>
    </w:p>
    <w:p w:rsidR="007F2D46" w:rsidRPr="007F2D46" w:rsidRDefault="007F2D46" w:rsidP="007F2D46">
      <w:pPr>
        <w:spacing w:after="0" w:line="240" w:lineRule="auto"/>
        <w:ind w:firstLine="0"/>
        <w:jc w:val="left"/>
        <w:rPr>
          <w:color w:val="000000" w:themeColor="text1"/>
        </w:rPr>
      </w:pPr>
      <w:proofErr w:type="gramStart"/>
      <w:r w:rsidRPr="007F2D46">
        <w:rPr>
          <w:color w:val="000000" w:themeColor="text1"/>
        </w:rPr>
        <w:t>SOUZA ,</w:t>
      </w:r>
      <w:proofErr w:type="gramEnd"/>
      <w:r w:rsidRPr="007F2D46">
        <w:rPr>
          <w:color w:val="000000" w:themeColor="text1"/>
        </w:rPr>
        <w:t xml:space="preserve"> R. A.; ENAMI, R. M</w:t>
      </w:r>
      <w:r w:rsidRPr="007F2D46">
        <w:rPr>
          <w:i/>
          <w:color w:val="000000" w:themeColor="text1"/>
        </w:rPr>
        <w:t>.. Sobre os acidentes estruturais recentes ocorridos na cidade de Maringá-PR</w:t>
      </w:r>
      <w:r w:rsidRPr="007F2D46">
        <w:rPr>
          <w:color w:val="000000" w:themeColor="text1"/>
        </w:rPr>
        <w:t>. Revista Tecnológica, Maringá, v. 18, p. 91-101, out. 2009. Disponível em: &lt;</w:t>
      </w:r>
      <w:hyperlink r:id="rId40" w:history="1">
        <w:r w:rsidRPr="007F2D46">
          <w:rPr>
            <w:rStyle w:val="Hyperlink"/>
            <w:color w:val="000000" w:themeColor="text1"/>
            <w:u w:val="none"/>
          </w:rPr>
          <w:t>http://periodicos.uem.br/ojs/index.php/RevTecnol/article/view/8732</w:t>
        </w:r>
      </w:hyperlink>
      <w:r w:rsidRPr="007F2D46">
        <w:rPr>
          <w:color w:val="000000" w:themeColor="text1"/>
        </w:rPr>
        <w:t>&gt;. Acesso em: 26 abr. 2018.</w:t>
      </w:r>
    </w:p>
    <w:p w:rsidR="007F2D46" w:rsidRPr="007F2D46" w:rsidRDefault="007F2D46" w:rsidP="007F2D46">
      <w:pPr>
        <w:pStyle w:val="Normal1"/>
        <w:spacing w:after="0" w:line="240" w:lineRule="auto"/>
        <w:rPr>
          <w:rFonts w:ascii="Arial" w:eastAsia="Arial" w:hAnsi="Arial" w:cs="Arial"/>
          <w:color w:val="1F497D" w:themeColor="text2"/>
          <w:sz w:val="24"/>
          <w:szCs w:val="24"/>
        </w:rPr>
      </w:pPr>
    </w:p>
    <w:p w:rsidR="007F2D46" w:rsidRDefault="007F2D46" w:rsidP="007F2D46">
      <w:pPr>
        <w:spacing w:after="0" w:line="240" w:lineRule="auto"/>
        <w:ind w:firstLine="0"/>
        <w:jc w:val="left"/>
      </w:pPr>
      <w:r>
        <w:t>TRINDADE, D. S</w:t>
      </w:r>
      <w:r w:rsidRPr="001F2583">
        <w:t xml:space="preserve">. </w:t>
      </w:r>
      <w:r w:rsidRPr="00A72BDB">
        <w:rPr>
          <w:i/>
        </w:rPr>
        <w:t>Patologia em estruturas de concreto armado</w:t>
      </w:r>
      <w:r w:rsidRPr="001F2583">
        <w:t xml:space="preserve">. </w:t>
      </w:r>
      <w:r>
        <w:t xml:space="preserve">2015. 88p. Trabalho de Conclusão de Curso (Engenharia Civil). Universidade Federal de Santa Maria, </w:t>
      </w:r>
      <w:r w:rsidRPr="001F2583">
        <w:t>Santa Maria, 2015.</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t xml:space="preserve">VIEIRA, T.L. </w:t>
      </w:r>
      <w:r w:rsidRPr="00B25119">
        <w:rPr>
          <w:i/>
        </w:rPr>
        <w:t>Fissuras em concreto: Estudo de caso em Florianópolis</w:t>
      </w:r>
      <w:r>
        <w:t>. 2017.</w:t>
      </w:r>
    </w:p>
    <w:p w:rsidR="007F2D46" w:rsidRDefault="007F2D46" w:rsidP="007F2D46">
      <w:pPr>
        <w:spacing w:after="0" w:line="240" w:lineRule="auto"/>
        <w:ind w:firstLine="0"/>
        <w:jc w:val="left"/>
      </w:pPr>
      <w:r>
        <w:t>111p. Trabalho de Conclusão de Curso (Engenharia Civil). Universidade</w:t>
      </w:r>
    </w:p>
    <w:p w:rsidR="007F2D46" w:rsidRDefault="007F2D46" w:rsidP="007F2D46">
      <w:pPr>
        <w:spacing w:after="0" w:line="240" w:lineRule="auto"/>
        <w:ind w:firstLine="0"/>
        <w:jc w:val="left"/>
      </w:pPr>
      <w:r>
        <w:t>Federal de Santa Catarina, Florianópolis, 2017.</w:t>
      </w:r>
    </w:p>
    <w:p w:rsidR="007F2D46" w:rsidRDefault="007F2D46" w:rsidP="007F2D46">
      <w:pPr>
        <w:spacing w:after="0" w:line="240" w:lineRule="auto"/>
        <w:ind w:firstLine="0"/>
        <w:jc w:val="left"/>
      </w:pPr>
    </w:p>
    <w:p w:rsidR="007F2D46" w:rsidRDefault="007F2D46" w:rsidP="007F2D46">
      <w:pPr>
        <w:spacing w:after="0" w:line="240" w:lineRule="auto"/>
        <w:ind w:firstLine="0"/>
        <w:jc w:val="left"/>
      </w:pPr>
      <w:r w:rsidRPr="00DB1639">
        <w:t xml:space="preserve">ZUCHETTI; P. A. B. </w:t>
      </w:r>
      <w:r w:rsidRPr="00DB1639">
        <w:rPr>
          <w:i/>
        </w:rPr>
        <w:t>Patologias da construção civil: investigação patológica em edifício corporativo de administração pública no vale do taquari/RS</w:t>
      </w:r>
      <w:r w:rsidRPr="00DB1639">
        <w:t xml:space="preserve">. 2015. 128p. Trabalho de Conclusão de Curso (Engenharia Civil). CETEC, Centro Universitário </w:t>
      </w:r>
      <w:proofErr w:type="spellStart"/>
      <w:r w:rsidRPr="00DB1639">
        <w:t>Univates</w:t>
      </w:r>
      <w:proofErr w:type="spellEnd"/>
      <w:r w:rsidRPr="00DB1639">
        <w:t>, Lajeado, Rio Grande do Sul, 2015.</w:t>
      </w:r>
    </w:p>
    <w:p w:rsidR="007F2D46" w:rsidRDefault="007F2D46" w:rsidP="007F2D46">
      <w:pPr>
        <w:spacing w:after="0" w:line="240" w:lineRule="auto"/>
        <w:ind w:firstLine="0"/>
        <w:jc w:val="left"/>
      </w:pPr>
    </w:p>
    <w:p w:rsidR="007F2D46" w:rsidRDefault="007F2D46" w:rsidP="00CD3FC2">
      <w:pPr>
        <w:pStyle w:val="TCC-Titulo"/>
        <w:contextualSpacing/>
        <w:jc w:val="center"/>
      </w:pPr>
    </w:p>
    <w:sectPr w:rsidR="007F2D46" w:rsidSect="00BB1184">
      <w:headerReference w:type="even" r:id="rId41"/>
      <w:headerReference w:type="default" r:id="rId42"/>
      <w:pgSz w:w="11907" w:h="16839" w:code="9"/>
      <w:pgMar w:top="1701" w:right="1134" w:bottom="1134" w:left="1701" w:header="720" w:footer="720" w:gutter="0"/>
      <w:pgNumType w:start="2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545" w:rsidRDefault="00925545">
      <w:pPr>
        <w:spacing w:after="0" w:line="240" w:lineRule="auto"/>
      </w:pPr>
      <w:r>
        <w:separator/>
      </w:r>
    </w:p>
  </w:endnote>
  <w:endnote w:type="continuationSeparator" w:id="0">
    <w:p w:rsidR="00925545" w:rsidRDefault="00925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545" w:rsidRDefault="00925545">
      <w:pPr>
        <w:spacing w:after="0" w:line="240" w:lineRule="auto"/>
      </w:pPr>
      <w:r>
        <w:separator/>
      </w:r>
    </w:p>
  </w:footnote>
  <w:footnote w:type="continuationSeparator" w:id="0">
    <w:p w:rsidR="00925545" w:rsidRDefault="00925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834208"/>
      <w:docPartObj>
        <w:docPartGallery w:val="Page Numbers (Top of Page)"/>
        <w:docPartUnique/>
      </w:docPartObj>
    </w:sdtPr>
    <w:sdtContent>
      <w:p w:rsidR="00E02FC9" w:rsidRDefault="00E02FC9">
        <w:pPr>
          <w:pStyle w:val="Cabealho"/>
        </w:pPr>
        <w:r>
          <w:fldChar w:fldCharType="begin"/>
        </w:r>
        <w:r>
          <w:instrText>PAGE   \* MERGEFORMAT</w:instrText>
        </w:r>
        <w:r>
          <w:fldChar w:fldCharType="separate"/>
        </w:r>
        <w:r w:rsidR="00E746B5">
          <w:rPr>
            <w:noProof/>
          </w:rPr>
          <w:t>40</w:t>
        </w:r>
        <w:r>
          <w:rPr>
            <w:noProof/>
          </w:rPr>
          <w:fldChar w:fldCharType="end"/>
        </w:r>
      </w:p>
    </w:sdtContent>
  </w:sdt>
  <w:p w:rsidR="00E02FC9" w:rsidRDefault="00E02FC9" w:rsidP="00820DF0">
    <w:pPr>
      <w:pStyle w:val="Cabealho"/>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238058"/>
      <w:docPartObj>
        <w:docPartGallery w:val="Page Numbers (Top of Page)"/>
        <w:docPartUnique/>
      </w:docPartObj>
    </w:sdtPr>
    <w:sdtContent>
      <w:p w:rsidR="00E02FC9" w:rsidRDefault="00E02FC9">
        <w:pPr>
          <w:pStyle w:val="Cabealho"/>
          <w:jc w:val="right"/>
        </w:pPr>
        <w:r>
          <w:fldChar w:fldCharType="begin"/>
        </w:r>
        <w:r>
          <w:instrText>PAGE   \* MERGEFORMAT</w:instrText>
        </w:r>
        <w:r>
          <w:fldChar w:fldCharType="separate"/>
        </w:r>
        <w:r w:rsidR="00E746B5">
          <w:rPr>
            <w:noProof/>
          </w:rPr>
          <w:t>39</w:t>
        </w:r>
        <w:r>
          <w:rPr>
            <w:noProof/>
          </w:rPr>
          <w:fldChar w:fldCharType="end"/>
        </w:r>
      </w:p>
    </w:sdtContent>
  </w:sdt>
  <w:p w:rsidR="00E02FC9" w:rsidRDefault="00E02FC9" w:rsidP="0060308A">
    <w:pPr>
      <w:pStyle w:val="Cabealho"/>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EC2"/>
    <w:multiLevelType w:val="multilevel"/>
    <w:tmpl w:val="BAE20E7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A76745E"/>
    <w:multiLevelType w:val="hybridMultilevel"/>
    <w:tmpl w:val="FA508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DE35DAA"/>
    <w:multiLevelType w:val="hybridMultilevel"/>
    <w:tmpl w:val="84761618"/>
    <w:lvl w:ilvl="0" w:tplc="2BD4D106">
      <w:start w:val="3"/>
      <w:numFmt w:val="bullet"/>
      <w:lvlText w:val=""/>
      <w:lvlJc w:val="left"/>
      <w:pPr>
        <w:ind w:left="2475" w:hanging="360"/>
      </w:pPr>
      <w:rPr>
        <w:rFonts w:ascii="Wingdings" w:eastAsia="Arial Unicode MS" w:hAnsi="Wingdings" w:cs="Arial" w:hint="default"/>
      </w:rPr>
    </w:lvl>
    <w:lvl w:ilvl="1" w:tplc="04160003" w:tentative="1">
      <w:start w:val="1"/>
      <w:numFmt w:val="bullet"/>
      <w:lvlText w:val="o"/>
      <w:lvlJc w:val="left"/>
      <w:pPr>
        <w:ind w:left="3195" w:hanging="360"/>
      </w:pPr>
      <w:rPr>
        <w:rFonts w:ascii="Courier New" w:hAnsi="Courier New" w:cs="Courier New" w:hint="default"/>
      </w:rPr>
    </w:lvl>
    <w:lvl w:ilvl="2" w:tplc="04160005" w:tentative="1">
      <w:start w:val="1"/>
      <w:numFmt w:val="bullet"/>
      <w:lvlText w:val=""/>
      <w:lvlJc w:val="left"/>
      <w:pPr>
        <w:ind w:left="3915" w:hanging="360"/>
      </w:pPr>
      <w:rPr>
        <w:rFonts w:ascii="Wingdings" w:hAnsi="Wingdings" w:hint="default"/>
      </w:rPr>
    </w:lvl>
    <w:lvl w:ilvl="3" w:tplc="04160001" w:tentative="1">
      <w:start w:val="1"/>
      <w:numFmt w:val="bullet"/>
      <w:lvlText w:val=""/>
      <w:lvlJc w:val="left"/>
      <w:pPr>
        <w:ind w:left="4635" w:hanging="360"/>
      </w:pPr>
      <w:rPr>
        <w:rFonts w:ascii="Symbol" w:hAnsi="Symbol" w:hint="default"/>
      </w:rPr>
    </w:lvl>
    <w:lvl w:ilvl="4" w:tplc="04160003" w:tentative="1">
      <w:start w:val="1"/>
      <w:numFmt w:val="bullet"/>
      <w:lvlText w:val="o"/>
      <w:lvlJc w:val="left"/>
      <w:pPr>
        <w:ind w:left="5355" w:hanging="360"/>
      </w:pPr>
      <w:rPr>
        <w:rFonts w:ascii="Courier New" w:hAnsi="Courier New" w:cs="Courier New" w:hint="default"/>
      </w:rPr>
    </w:lvl>
    <w:lvl w:ilvl="5" w:tplc="04160005" w:tentative="1">
      <w:start w:val="1"/>
      <w:numFmt w:val="bullet"/>
      <w:lvlText w:val=""/>
      <w:lvlJc w:val="left"/>
      <w:pPr>
        <w:ind w:left="6075" w:hanging="360"/>
      </w:pPr>
      <w:rPr>
        <w:rFonts w:ascii="Wingdings" w:hAnsi="Wingdings" w:hint="default"/>
      </w:rPr>
    </w:lvl>
    <w:lvl w:ilvl="6" w:tplc="04160001" w:tentative="1">
      <w:start w:val="1"/>
      <w:numFmt w:val="bullet"/>
      <w:lvlText w:val=""/>
      <w:lvlJc w:val="left"/>
      <w:pPr>
        <w:ind w:left="6795" w:hanging="360"/>
      </w:pPr>
      <w:rPr>
        <w:rFonts w:ascii="Symbol" w:hAnsi="Symbol" w:hint="default"/>
      </w:rPr>
    </w:lvl>
    <w:lvl w:ilvl="7" w:tplc="04160003" w:tentative="1">
      <w:start w:val="1"/>
      <w:numFmt w:val="bullet"/>
      <w:lvlText w:val="o"/>
      <w:lvlJc w:val="left"/>
      <w:pPr>
        <w:ind w:left="7515" w:hanging="360"/>
      </w:pPr>
      <w:rPr>
        <w:rFonts w:ascii="Courier New" w:hAnsi="Courier New" w:cs="Courier New" w:hint="default"/>
      </w:rPr>
    </w:lvl>
    <w:lvl w:ilvl="8" w:tplc="04160005" w:tentative="1">
      <w:start w:val="1"/>
      <w:numFmt w:val="bullet"/>
      <w:lvlText w:val=""/>
      <w:lvlJc w:val="left"/>
      <w:pPr>
        <w:ind w:left="8235" w:hanging="360"/>
      </w:pPr>
      <w:rPr>
        <w:rFonts w:ascii="Wingdings" w:hAnsi="Wingdings" w:hint="default"/>
      </w:rPr>
    </w:lvl>
  </w:abstractNum>
  <w:abstractNum w:abstractNumId="3">
    <w:nsid w:val="20C02859"/>
    <w:multiLevelType w:val="hybridMultilevel"/>
    <w:tmpl w:val="A7C25AE6"/>
    <w:lvl w:ilvl="0" w:tplc="065681F8">
      <w:start w:val="3"/>
      <w:numFmt w:val="bullet"/>
      <w:lvlText w:val=""/>
      <w:lvlJc w:val="left"/>
      <w:pPr>
        <w:ind w:left="720" w:hanging="360"/>
      </w:pPr>
      <w:rPr>
        <w:rFonts w:ascii="Wingdings" w:eastAsia="Arial Unicode MS"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D240BB5"/>
    <w:multiLevelType w:val="multilevel"/>
    <w:tmpl w:val="8326DB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87E7012"/>
    <w:multiLevelType w:val="hybridMultilevel"/>
    <w:tmpl w:val="BD0044D0"/>
    <w:lvl w:ilvl="0" w:tplc="AC80155C">
      <w:start w:val="3"/>
      <w:numFmt w:val="bullet"/>
      <w:lvlText w:val=""/>
      <w:lvlJc w:val="left"/>
      <w:pPr>
        <w:ind w:left="765" w:hanging="360"/>
      </w:pPr>
      <w:rPr>
        <w:rFonts w:ascii="Wingdings" w:eastAsia="Arial Unicode MS" w:hAnsi="Wingdings" w:cs="Aria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6">
    <w:nsid w:val="3F530FDF"/>
    <w:multiLevelType w:val="hybridMultilevel"/>
    <w:tmpl w:val="74F6745E"/>
    <w:lvl w:ilvl="0" w:tplc="21B47A6E">
      <w:start w:val="3"/>
      <w:numFmt w:val="bullet"/>
      <w:lvlText w:val=""/>
      <w:lvlJc w:val="left"/>
      <w:pPr>
        <w:ind w:left="720" w:hanging="360"/>
      </w:pPr>
      <w:rPr>
        <w:rFonts w:ascii="Wingdings" w:eastAsia="Arial Unicode MS"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AC47C35"/>
    <w:multiLevelType w:val="hybridMultilevel"/>
    <w:tmpl w:val="BB0A1CA8"/>
    <w:lvl w:ilvl="0" w:tplc="04160001">
      <w:start w:val="1"/>
      <w:numFmt w:val="bullet"/>
      <w:lvlText w:val=""/>
      <w:lvlJc w:val="left"/>
      <w:pPr>
        <w:ind w:left="2220" w:hanging="360"/>
      </w:pPr>
      <w:rPr>
        <w:rFonts w:ascii="Symbol" w:hAnsi="Symbol" w:hint="default"/>
      </w:rPr>
    </w:lvl>
    <w:lvl w:ilvl="1" w:tplc="04160003" w:tentative="1">
      <w:start w:val="1"/>
      <w:numFmt w:val="bullet"/>
      <w:lvlText w:val="o"/>
      <w:lvlJc w:val="left"/>
      <w:pPr>
        <w:ind w:left="2940" w:hanging="360"/>
      </w:pPr>
      <w:rPr>
        <w:rFonts w:ascii="Courier New" w:hAnsi="Courier New" w:cs="Courier New" w:hint="default"/>
      </w:rPr>
    </w:lvl>
    <w:lvl w:ilvl="2" w:tplc="04160005" w:tentative="1">
      <w:start w:val="1"/>
      <w:numFmt w:val="bullet"/>
      <w:lvlText w:val=""/>
      <w:lvlJc w:val="left"/>
      <w:pPr>
        <w:ind w:left="3660" w:hanging="360"/>
      </w:pPr>
      <w:rPr>
        <w:rFonts w:ascii="Wingdings" w:hAnsi="Wingdings" w:hint="default"/>
      </w:rPr>
    </w:lvl>
    <w:lvl w:ilvl="3" w:tplc="04160001" w:tentative="1">
      <w:start w:val="1"/>
      <w:numFmt w:val="bullet"/>
      <w:lvlText w:val=""/>
      <w:lvlJc w:val="left"/>
      <w:pPr>
        <w:ind w:left="4380" w:hanging="360"/>
      </w:pPr>
      <w:rPr>
        <w:rFonts w:ascii="Symbol" w:hAnsi="Symbol" w:hint="default"/>
      </w:rPr>
    </w:lvl>
    <w:lvl w:ilvl="4" w:tplc="04160003" w:tentative="1">
      <w:start w:val="1"/>
      <w:numFmt w:val="bullet"/>
      <w:lvlText w:val="o"/>
      <w:lvlJc w:val="left"/>
      <w:pPr>
        <w:ind w:left="5100" w:hanging="360"/>
      </w:pPr>
      <w:rPr>
        <w:rFonts w:ascii="Courier New" w:hAnsi="Courier New" w:cs="Courier New" w:hint="default"/>
      </w:rPr>
    </w:lvl>
    <w:lvl w:ilvl="5" w:tplc="04160005" w:tentative="1">
      <w:start w:val="1"/>
      <w:numFmt w:val="bullet"/>
      <w:lvlText w:val=""/>
      <w:lvlJc w:val="left"/>
      <w:pPr>
        <w:ind w:left="5820" w:hanging="360"/>
      </w:pPr>
      <w:rPr>
        <w:rFonts w:ascii="Wingdings" w:hAnsi="Wingdings" w:hint="default"/>
      </w:rPr>
    </w:lvl>
    <w:lvl w:ilvl="6" w:tplc="04160001" w:tentative="1">
      <w:start w:val="1"/>
      <w:numFmt w:val="bullet"/>
      <w:lvlText w:val=""/>
      <w:lvlJc w:val="left"/>
      <w:pPr>
        <w:ind w:left="6540" w:hanging="360"/>
      </w:pPr>
      <w:rPr>
        <w:rFonts w:ascii="Symbol" w:hAnsi="Symbol" w:hint="default"/>
      </w:rPr>
    </w:lvl>
    <w:lvl w:ilvl="7" w:tplc="04160003" w:tentative="1">
      <w:start w:val="1"/>
      <w:numFmt w:val="bullet"/>
      <w:lvlText w:val="o"/>
      <w:lvlJc w:val="left"/>
      <w:pPr>
        <w:ind w:left="7260" w:hanging="360"/>
      </w:pPr>
      <w:rPr>
        <w:rFonts w:ascii="Courier New" w:hAnsi="Courier New" w:cs="Courier New" w:hint="default"/>
      </w:rPr>
    </w:lvl>
    <w:lvl w:ilvl="8" w:tplc="04160005" w:tentative="1">
      <w:start w:val="1"/>
      <w:numFmt w:val="bullet"/>
      <w:lvlText w:val=""/>
      <w:lvlJc w:val="left"/>
      <w:pPr>
        <w:ind w:left="7980" w:hanging="360"/>
      </w:pPr>
      <w:rPr>
        <w:rFonts w:ascii="Wingdings" w:hAnsi="Wingdings" w:hint="default"/>
      </w:rPr>
    </w:lvl>
  </w:abstractNum>
  <w:abstractNum w:abstractNumId="8">
    <w:nsid w:val="4DEA4565"/>
    <w:multiLevelType w:val="hybridMultilevel"/>
    <w:tmpl w:val="964EDBA4"/>
    <w:lvl w:ilvl="0" w:tplc="43600C92">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6133749"/>
    <w:multiLevelType w:val="multilevel"/>
    <w:tmpl w:val="56C65EBC"/>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EBB1A66"/>
    <w:multiLevelType w:val="multilevel"/>
    <w:tmpl w:val="623032DA"/>
    <w:lvl w:ilvl="0">
      <w:start w:val="2"/>
      <w:numFmt w:val="decimal"/>
      <w:lvlText w:val="%1"/>
      <w:lvlJc w:val="left"/>
      <w:pPr>
        <w:ind w:left="667"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EDB7285"/>
    <w:multiLevelType w:val="hybridMultilevel"/>
    <w:tmpl w:val="9A9E08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FC446E8"/>
    <w:multiLevelType w:val="hybridMultilevel"/>
    <w:tmpl w:val="DE6ED8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FFA6DB6"/>
    <w:multiLevelType w:val="multilevel"/>
    <w:tmpl w:val="909E75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2"/>
  </w:num>
  <w:num w:numId="3">
    <w:abstractNumId w:val="11"/>
  </w:num>
  <w:num w:numId="4">
    <w:abstractNumId w:val="10"/>
  </w:num>
  <w:num w:numId="5">
    <w:abstractNumId w:val="8"/>
  </w:num>
  <w:num w:numId="6">
    <w:abstractNumId w:val="4"/>
  </w:num>
  <w:num w:numId="7">
    <w:abstractNumId w:val="1"/>
  </w:num>
  <w:num w:numId="8">
    <w:abstractNumId w:val="7"/>
  </w:num>
  <w:num w:numId="9">
    <w:abstractNumId w:val="9"/>
  </w:num>
  <w:num w:numId="10">
    <w:abstractNumId w:val="0"/>
  </w:num>
  <w:num w:numId="11">
    <w:abstractNumId w:val="6"/>
  </w:num>
  <w:num w:numId="12">
    <w:abstractNumId w:val="3"/>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09"/>
    <w:rsid w:val="00006824"/>
    <w:rsid w:val="0001635E"/>
    <w:rsid w:val="000221B4"/>
    <w:rsid w:val="00022EDF"/>
    <w:rsid w:val="00025339"/>
    <w:rsid w:val="00025845"/>
    <w:rsid w:val="000275E9"/>
    <w:rsid w:val="00050019"/>
    <w:rsid w:val="00055462"/>
    <w:rsid w:val="0006046B"/>
    <w:rsid w:val="00062230"/>
    <w:rsid w:val="0007270F"/>
    <w:rsid w:val="00074F27"/>
    <w:rsid w:val="000803BA"/>
    <w:rsid w:val="00095ECA"/>
    <w:rsid w:val="000B1188"/>
    <w:rsid w:val="000C7C03"/>
    <w:rsid w:val="000D6A8E"/>
    <w:rsid w:val="000E5A85"/>
    <w:rsid w:val="000E5E1F"/>
    <w:rsid w:val="000E673F"/>
    <w:rsid w:val="000F2335"/>
    <w:rsid w:val="000F3641"/>
    <w:rsid w:val="000F587B"/>
    <w:rsid w:val="000F6710"/>
    <w:rsid w:val="000F6F93"/>
    <w:rsid w:val="0010150E"/>
    <w:rsid w:val="00105A1F"/>
    <w:rsid w:val="0011182F"/>
    <w:rsid w:val="00111994"/>
    <w:rsid w:val="00116581"/>
    <w:rsid w:val="00135293"/>
    <w:rsid w:val="00142194"/>
    <w:rsid w:val="00142898"/>
    <w:rsid w:val="001460CB"/>
    <w:rsid w:val="001602CA"/>
    <w:rsid w:val="0016035F"/>
    <w:rsid w:val="00160445"/>
    <w:rsid w:val="00170FBF"/>
    <w:rsid w:val="0017101C"/>
    <w:rsid w:val="001848D4"/>
    <w:rsid w:val="001904D9"/>
    <w:rsid w:val="00192AD9"/>
    <w:rsid w:val="001957BE"/>
    <w:rsid w:val="001970BF"/>
    <w:rsid w:val="001A238B"/>
    <w:rsid w:val="001A7F72"/>
    <w:rsid w:val="001B0400"/>
    <w:rsid w:val="001B1A55"/>
    <w:rsid w:val="001B1BAA"/>
    <w:rsid w:val="001B3ACD"/>
    <w:rsid w:val="001B43AE"/>
    <w:rsid w:val="001C4D87"/>
    <w:rsid w:val="001C60B5"/>
    <w:rsid w:val="001D2E9F"/>
    <w:rsid w:val="001E1EB0"/>
    <w:rsid w:val="001E3D40"/>
    <w:rsid w:val="001E57B7"/>
    <w:rsid w:val="001E6EB4"/>
    <w:rsid w:val="00203209"/>
    <w:rsid w:val="002068CE"/>
    <w:rsid w:val="00236568"/>
    <w:rsid w:val="0024355E"/>
    <w:rsid w:val="002519C4"/>
    <w:rsid w:val="00252479"/>
    <w:rsid w:val="00253165"/>
    <w:rsid w:val="0026638B"/>
    <w:rsid w:val="00266545"/>
    <w:rsid w:val="00266CCD"/>
    <w:rsid w:val="00291063"/>
    <w:rsid w:val="0029498C"/>
    <w:rsid w:val="002B5C02"/>
    <w:rsid w:val="002D0C53"/>
    <w:rsid w:val="002E6E31"/>
    <w:rsid w:val="002F0490"/>
    <w:rsid w:val="00302B6F"/>
    <w:rsid w:val="00310931"/>
    <w:rsid w:val="00311129"/>
    <w:rsid w:val="00317264"/>
    <w:rsid w:val="003214A2"/>
    <w:rsid w:val="003369D5"/>
    <w:rsid w:val="003438DF"/>
    <w:rsid w:val="00346AE7"/>
    <w:rsid w:val="00356014"/>
    <w:rsid w:val="003649C7"/>
    <w:rsid w:val="00371631"/>
    <w:rsid w:val="00374CFC"/>
    <w:rsid w:val="003A731F"/>
    <w:rsid w:val="003B4571"/>
    <w:rsid w:val="003B62D0"/>
    <w:rsid w:val="003F28A4"/>
    <w:rsid w:val="003F30B3"/>
    <w:rsid w:val="003F3B7E"/>
    <w:rsid w:val="003F74CB"/>
    <w:rsid w:val="00404006"/>
    <w:rsid w:val="004112B8"/>
    <w:rsid w:val="004157EF"/>
    <w:rsid w:val="00422EE2"/>
    <w:rsid w:val="0042500E"/>
    <w:rsid w:val="00426A07"/>
    <w:rsid w:val="0042796F"/>
    <w:rsid w:val="00431C43"/>
    <w:rsid w:val="00431EA7"/>
    <w:rsid w:val="00432134"/>
    <w:rsid w:val="0043457A"/>
    <w:rsid w:val="00446162"/>
    <w:rsid w:val="004525CE"/>
    <w:rsid w:val="0046196A"/>
    <w:rsid w:val="00465A4E"/>
    <w:rsid w:val="00466B32"/>
    <w:rsid w:val="00473721"/>
    <w:rsid w:val="004740F7"/>
    <w:rsid w:val="00477397"/>
    <w:rsid w:val="00493599"/>
    <w:rsid w:val="00496638"/>
    <w:rsid w:val="004A6982"/>
    <w:rsid w:val="004B511D"/>
    <w:rsid w:val="004C3951"/>
    <w:rsid w:val="004D3325"/>
    <w:rsid w:val="004E0436"/>
    <w:rsid w:val="004E2F0A"/>
    <w:rsid w:val="004F03E7"/>
    <w:rsid w:val="004F4DD1"/>
    <w:rsid w:val="005013F6"/>
    <w:rsid w:val="00502AE9"/>
    <w:rsid w:val="00512831"/>
    <w:rsid w:val="005177C7"/>
    <w:rsid w:val="005322EA"/>
    <w:rsid w:val="00536783"/>
    <w:rsid w:val="005419CE"/>
    <w:rsid w:val="0054309F"/>
    <w:rsid w:val="00555A82"/>
    <w:rsid w:val="0056422A"/>
    <w:rsid w:val="005705AE"/>
    <w:rsid w:val="00572263"/>
    <w:rsid w:val="00572E9C"/>
    <w:rsid w:val="00581FD2"/>
    <w:rsid w:val="0058358A"/>
    <w:rsid w:val="00594394"/>
    <w:rsid w:val="005B1548"/>
    <w:rsid w:val="005C3456"/>
    <w:rsid w:val="005D0386"/>
    <w:rsid w:val="005E5363"/>
    <w:rsid w:val="005F04C4"/>
    <w:rsid w:val="005F0C76"/>
    <w:rsid w:val="005F23F0"/>
    <w:rsid w:val="005F3122"/>
    <w:rsid w:val="0060308A"/>
    <w:rsid w:val="006036B0"/>
    <w:rsid w:val="00612A0D"/>
    <w:rsid w:val="006143F1"/>
    <w:rsid w:val="0061594D"/>
    <w:rsid w:val="006176A0"/>
    <w:rsid w:val="00630D38"/>
    <w:rsid w:val="00630DE8"/>
    <w:rsid w:val="00635513"/>
    <w:rsid w:val="00641E7C"/>
    <w:rsid w:val="00644F5A"/>
    <w:rsid w:val="006562A6"/>
    <w:rsid w:val="00666C98"/>
    <w:rsid w:val="00667310"/>
    <w:rsid w:val="006804F8"/>
    <w:rsid w:val="006852FB"/>
    <w:rsid w:val="00687980"/>
    <w:rsid w:val="00687CE5"/>
    <w:rsid w:val="00693522"/>
    <w:rsid w:val="00696364"/>
    <w:rsid w:val="006A7CFC"/>
    <w:rsid w:val="006B178F"/>
    <w:rsid w:val="006B7A9A"/>
    <w:rsid w:val="006B7D03"/>
    <w:rsid w:val="006C06B5"/>
    <w:rsid w:val="006C7300"/>
    <w:rsid w:val="006D4208"/>
    <w:rsid w:val="006D65EC"/>
    <w:rsid w:val="006E3EA0"/>
    <w:rsid w:val="00702291"/>
    <w:rsid w:val="00703ACD"/>
    <w:rsid w:val="00712A01"/>
    <w:rsid w:val="0071424C"/>
    <w:rsid w:val="00722DFE"/>
    <w:rsid w:val="00724F3B"/>
    <w:rsid w:val="007339EB"/>
    <w:rsid w:val="00746364"/>
    <w:rsid w:val="00747943"/>
    <w:rsid w:val="0076075E"/>
    <w:rsid w:val="007617F8"/>
    <w:rsid w:val="007660B8"/>
    <w:rsid w:val="00780F14"/>
    <w:rsid w:val="00786FC5"/>
    <w:rsid w:val="007A75B8"/>
    <w:rsid w:val="007B2705"/>
    <w:rsid w:val="007B33B2"/>
    <w:rsid w:val="007B6C72"/>
    <w:rsid w:val="007C48A2"/>
    <w:rsid w:val="007C616A"/>
    <w:rsid w:val="007C7B4C"/>
    <w:rsid w:val="007E086B"/>
    <w:rsid w:val="007E60BA"/>
    <w:rsid w:val="007E6D7C"/>
    <w:rsid w:val="007F2D46"/>
    <w:rsid w:val="007F3995"/>
    <w:rsid w:val="00801A88"/>
    <w:rsid w:val="008037F9"/>
    <w:rsid w:val="00803F7A"/>
    <w:rsid w:val="00807F89"/>
    <w:rsid w:val="00817D9C"/>
    <w:rsid w:val="00820DF0"/>
    <w:rsid w:val="00824890"/>
    <w:rsid w:val="00825FB8"/>
    <w:rsid w:val="008314D7"/>
    <w:rsid w:val="00837B84"/>
    <w:rsid w:val="008440FE"/>
    <w:rsid w:val="00852F9B"/>
    <w:rsid w:val="008545C7"/>
    <w:rsid w:val="0085749B"/>
    <w:rsid w:val="008613E0"/>
    <w:rsid w:val="00872FC8"/>
    <w:rsid w:val="00880C26"/>
    <w:rsid w:val="008820DF"/>
    <w:rsid w:val="0088238B"/>
    <w:rsid w:val="00887483"/>
    <w:rsid w:val="00894DD7"/>
    <w:rsid w:val="008C5225"/>
    <w:rsid w:val="008C7508"/>
    <w:rsid w:val="008D49F1"/>
    <w:rsid w:val="008E1998"/>
    <w:rsid w:val="008E3E23"/>
    <w:rsid w:val="008E72F0"/>
    <w:rsid w:val="008F2A93"/>
    <w:rsid w:val="008F39F5"/>
    <w:rsid w:val="008F6C9A"/>
    <w:rsid w:val="0090070E"/>
    <w:rsid w:val="0091070C"/>
    <w:rsid w:val="00925545"/>
    <w:rsid w:val="00926D27"/>
    <w:rsid w:val="00930D92"/>
    <w:rsid w:val="0094211E"/>
    <w:rsid w:val="009530B6"/>
    <w:rsid w:val="009552F3"/>
    <w:rsid w:val="00957C69"/>
    <w:rsid w:val="00966509"/>
    <w:rsid w:val="0096700E"/>
    <w:rsid w:val="00980E8A"/>
    <w:rsid w:val="009812B5"/>
    <w:rsid w:val="00981B54"/>
    <w:rsid w:val="00984891"/>
    <w:rsid w:val="00985E4C"/>
    <w:rsid w:val="009911E7"/>
    <w:rsid w:val="0099192F"/>
    <w:rsid w:val="00995607"/>
    <w:rsid w:val="009956FA"/>
    <w:rsid w:val="00996ECB"/>
    <w:rsid w:val="009A53B0"/>
    <w:rsid w:val="009B7C28"/>
    <w:rsid w:val="009B7F8B"/>
    <w:rsid w:val="009C1A78"/>
    <w:rsid w:val="009D4A05"/>
    <w:rsid w:val="009D5557"/>
    <w:rsid w:val="009E433C"/>
    <w:rsid w:val="009F3CD8"/>
    <w:rsid w:val="009F6815"/>
    <w:rsid w:val="009F7AE4"/>
    <w:rsid w:val="00A053F3"/>
    <w:rsid w:val="00A06CC5"/>
    <w:rsid w:val="00A13C68"/>
    <w:rsid w:val="00A17966"/>
    <w:rsid w:val="00A25074"/>
    <w:rsid w:val="00A41EBE"/>
    <w:rsid w:val="00A534C8"/>
    <w:rsid w:val="00A610D8"/>
    <w:rsid w:val="00A6355D"/>
    <w:rsid w:val="00A64560"/>
    <w:rsid w:val="00A65EB9"/>
    <w:rsid w:val="00A75AF7"/>
    <w:rsid w:val="00A8372B"/>
    <w:rsid w:val="00A841E9"/>
    <w:rsid w:val="00AA0615"/>
    <w:rsid w:val="00AA1E25"/>
    <w:rsid w:val="00AB3E78"/>
    <w:rsid w:val="00AC053A"/>
    <w:rsid w:val="00AC08D7"/>
    <w:rsid w:val="00AC61E0"/>
    <w:rsid w:val="00AD4E61"/>
    <w:rsid w:val="00AE2226"/>
    <w:rsid w:val="00AE40A1"/>
    <w:rsid w:val="00AE607F"/>
    <w:rsid w:val="00AE7BD0"/>
    <w:rsid w:val="00B04A45"/>
    <w:rsid w:val="00B13312"/>
    <w:rsid w:val="00B26B0F"/>
    <w:rsid w:val="00B26ECA"/>
    <w:rsid w:val="00B27B02"/>
    <w:rsid w:val="00B30FA5"/>
    <w:rsid w:val="00B32DA3"/>
    <w:rsid w:val="00B352DB"/>
    <w:rsid w:val="00B35EC1"/>
    <w:rsid w:val="00B44996"/>
    <w:rsid w:val="00B44C29"/>
    <w:rsid w:val="00B44C9A"/>
    <w:rsid w:val="00B51CD0"/>
    <w:rsid w:val="00B539FA"/>
    <w:rsid w:val="00B61EC9"/>
    <w:rsid w:val="00B64824"/>
    <w:rsid w:val="00B714EE"/>
    <w:rsid w:val="00B73234"/>
    <w:rsid w:val="00B73750"/>
    <w:rsid w:val="00B75298"/>
    <w:rsid w:val="00B81486"/>
    <w:rsid w:val="00BA29A4"/>
    <w:rsid w:val="00BB1184"/>
    <w:rsid w:val="00BC5CE7"/>
    <w:rsid w:val="00BD1481"/>
    <w:rsid w:val="00BD415A"/>
    <w:rsid w:val="00BD41EE"/>
    <w:rsid w:val="00BD65D3"/>
    <w:rsid w:val="00BF497B"/>
    <w:rsid w:val="00BF68B4"/>
    <w:rsid w:val="00C02071"/>
    <w:rsid w:val="00C217AA"/>
    <w:rsid w:val="00C22972"/>
    <w:rsid w:val="00C26A4D"/>
    <w:rsid w:val="00C33D07"/>
    <w:rsid w:val="00C500A8"/>
    <w:rsid w:val="00C56793"/>
    <w:rsid w:val="00C61CC5"/>
    <w:rsid w:val="00C65AF7"/>
    <w:rsid w:val="00C707A5"/>
    <w:rsid w:val="00C7137A"/>
    <w:rsid w:val="00C755A3"/>
    <w:rsid w:val="00C77265"/>
    <w:rsid w:val="00C97055"/>
    <w:rsid w:val="00CA4E3D"/>
    <w:rsid w:val="00CA7A70"/>
    <w:rsid w:val="00CB5224"/>
    <w:rsid w:val="00CB7282"/>
    <w:rsid w:val="00CB782A"/>
    <w:rsid w:val="00CC326C"/>
    <w:rsid w:val="00CD29D2"/>
    <w:rsid w:val="00CD3FC2"/>
    <w:rsid w:val="00CE1CB7"/>
    <w:rsid w:val="00CE2FA2"/>
    <w:rsid w:val="00CE5852"/>
    <w:rsid w:val="00CF003E"/>
    <w:rsid w:val="00CF5627"/>
    <w:rsid w:val="00D03695"/>
    <w:rsid w:val="00D0439C"/>
    <w:rsid w:val="00D04616"/>
    <w:rsid w:val="00D114E4"/>
    <w:rsid w:val="00D12F62"/>
    <w:rsid w:val="00D16D53"/>
    <w:rsid w:val="00D17DDE"/>
    <w:rsid w:val="00D204D3"/>
    <w:rsid w:val="00D20C0F"/>
    <w:rsid w:val="00D24CE8"/>
    <w:rsid w:val="00D34CED"/>
    <w:rsid w:val="00D36967"/>
    <w:rsid w:val="00D37E2D"/>
    <w:rsid w:val="00D469B1"/>
    <w:rsid w:val="00D47B7A"/>
    <w:rsid w:val="00D60D89"/>
    <w:rsid w:val="00D61A5F"/>
    <w:rsid w:val="00D644DD"/>
    <w:rsid w:val="00D677BE"/>
    <w:rsid w:val="00D7087A"/>
    <w:rsid w:val="00D718E6"/>
    <w:rsid w:val="00D76B56"/>
    <w:rsid w:val="00D83EC2"/>
    <w:rsid w:val="00D94E31"/>
    <w:rsid w:val="00DB1FE0"/>
    <w:rsid w:val="00DB7096"/>
    <w:rsid w:val="00DC6B72"/>
    <w:rsid w:val="00DD0CA3"/>
    <w:rsid w:val="00DD7325"/>
    <w:rsid w:val="00DE040B"/>
    <w:rsid w:val="00E0282D"/>
    <w:rsid w:val="00E02FC9"/>
    <w:rsid w:val="00E04121"/>
    <w:rsid w:val="00E06348"/>
    <w:rsid w:val="00E10826"/>
    <w:rsid w:val="00E11B9E"/>
    <w:rsid w:val="00E13C4C"/>
    <w:rsid w:val="00E15DCA"/>
    <w:rsid w:val="00E229E9"/>
    <w:rsid w:val="00E2617C"/>
    <w:rsid w:val="00E27D38"/>
    <w:rsid w:val="00E33577"/>
    <w:rsid w:val="00E33B2A"/>
    <w:rsid w:val="00E35CBC"/>
    <w:rsid w:val="00E46DF4"/>
    <w:rsid w:val="00E51368"/>
    <w:rsid w:val="00E576D2"/>
    <w:rsid w:val="00E634FF"/>
    <w:rsid w:val="00E638DF"/>
    <w:rsid w:val="00E65B13"/>
    <w:rsid w:val="00E746B5"/>
    <w:rsid w:val="00E74B3A"/>
    <w:rsid w:val="00EC6997"/>
    <w:rsid w:val="00ED47A2"/>
    <w:rsid w:val="00EF48D1"/>
    <w:rsid w:val="00EF55EC"/>
    <w:rsid w:val="00F02028"/>
    <w:rsid w:val="00F032FB"/>
    <w:rsid w:val="00F071F7"/>
    <w:rsid w:val="00F224A1"/>
    <w:rsid w:val="00F263D2"/>
    <w:rsid w:val="00F312B7"/>
    <w:rsid w:val="00F33379"/>
    <w:rsid w:val="00F612F7"/>
    <w:rsid w:val="00F65C38"/>
    <w:rsid w:val="00F70FD1"/>
    <w:rsid w:val="00FA49EA"/>
    <w:rsid w:val="00FB1C8A"/>
    <w:rsid w:val="00FB619E"/>
    <w:rsid w:val="00FC13D8"/>
    <w:rsid w:val="00FD1C69"/>
    <w:rsid w:val="00FD2319"/>
    <w:rsid w:val="00FD62F5"/>
    <w:rsid w:val="00FE511E"/>
    <w:rsid w:val="00FF40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F3F0D2-AE40-45A7-833B-0CCB47C4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pt-BR" w:eastAsia="pt-BR" w:bidi="ar-SA"/>
      </w:rPr>
    </w:rPrDefault>
    <w:pPrDefault>
      <w:pPr>
        <w:spacing w:after="12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731F"/>
  </w:style>
  <w:style w:type="paragraph" w:styleId="Ttulo1">
    <w:name w:val="heading 1"/>
    <w:basedOn w:val="Normal"/>
    <w:next w:val="Normal"/>
    <w:rsid w:val="003A731F"/>
    <w:pPr>
      <w:keepNext/>
      <w:keepLines/>
      <w:spacing w:before="480"/>
      <w:outlineLvl w:val="0"/>
    </w:pPr>
    <w:rPr>
      <w:b/>
      <w:sz w:val="48"/>
      <w:szCs w:val="48"/>
    </w:rPr>
  </w:style>
  <w:style w:type="paragraph" w:styleId="Ttulo2">
    <w:name w:val="heading 2"/>
    <w:basedOn w:val="Normal"/>
    <w:next w:val="Normal"/>
    <w:rsid w:val="003A731F"/>
    <w:pPr>
      <w:keepNext/>
      <w:keepLines/>
      <w:spacing w:before="360" w:after="80"/>
      <w:outlineLvl w:val="1"/>
    </w:pPr>
    <w:rPr>
      <w:b/>
      <w:sz w:val="36"/>
      <w:szCs w:val="36"/>
    </w:rPr>
  </w:style>
  <w:style w:type="paragraph" w:styleId="Ttulo3">
    <w:name w:val="heading 3"/>
    <w:basedOn w:val="Normal"/>
    <w:next w:val="Normal"/>
    <w:rsid w:val="003A731F"/>
    <w:pPr>
      <w:keepNext/>
      <w:keepLines/>
      <w:spacing w:before="280" w:after="80"/>
      <w:outlineLvl w:val="2"/>
    </w:pPr>
    <w:rPr>
      <w:b/>
      <w:sz w:val="28"/>
      <w:szCs w:val="28"/>
    </w:rPr>
  </w:style>
  <w:style w:type="paragraph" w:styleId="Ttulo4">
    <w:name w:val="heading 4"/>
    <w:basedOn w:val="Normal"/>
    <w:next w:val="Normal"/>
    <w:rsid w:val="003A731F"/>
    <w:pPr>
      <w:keepNext/>
      <w:keepLines/>
      <w:spacing w:before="240" w:after="40"/>
      <w:outlineLvl w:val="3"/>
    </w:pPr>
    <w:rPr>
      <w:b/>
    </w:rPr>
  </w:style>
  <w:style w:type="paragraph" w:styleId="Ttulo5">
    <w:name w:val="heading 5"/>
    <w:basedOn w:val="Normal"/>
    <w:next w:val="Normal"/>
    <w:rsid w:val="003A731F"/>
    <w:pPr>
      <w:keepNext/>
      <w:keepLines/>
      <w:spacing w:before="220" w:after="40"/>
      <w:outlineLvl w:val="4"/>
    </w:pPr>
    <w:rPr>
      <w:b/>
      <w:sz w:val="22"/>
      <w:szCs w:val="22"/>
    </w:rPr>
  </w:style>
  <w:style w:type="paragraph" w:styleId="Ttulo6">
    <w:name w:val="heading 6"/>
    <w:basedOn w:val="Normal"/>
    <w:next w:val="Normal"/>
    <w:rsid w:val="003A731F"/>
    <w:pPr>
      <w:keepNext/>
      <w:keepLines/>
      <w:spacing w:before="200" w:after="40"/>
      <w:outlineLvl w:val="5"/>
    </w:pPr>
    <w:rPr>
      <w:b/>
      <w:sz w:val="20"/>
      <w:szCs w:val="20"/>
    </w:rPr>
  </w:style>
  <w:style w:type="paragraph" w:styleId="Ttulo7">
    <w:name w:val="heading 7"/>
    <w:aliases w:val="Título 02"/>
    <w:basedOn w:val="Ttulo2"/>
    <w:next w:val="Normal"/>
    <w:link w:val="Ttulo7Char"/>
    <w:uiPriority w:val="9"/>
    <w:unhideWhenUsed/>
    <w:qFormat/>
    <w:rsid w:val="00ED47A2"/>
    <w:pPr>
      <w:spacing w:before="200" w:after="0"/>
      <w:outlineLvl w:val="6"/>
    </w:pPr>
    <w:rPr>
      <w:rFonts w:eastAsiaTheme="majorEastAsia" w:cstheme="majorBid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3A731F"/>
    <w:tblPr>
      <w:tblCellMar>
        <w:top w:w="0" w:type="dxa"/>
        <w:left w:w="0" w:type="dxa"/>
        <w:bottom w:w="0" w:type="dxa"/>
        <w:right w:w="0" w:type="dxa"/>
      </w:tblCellMar>
    </w:tblPr>
  </w:style>
  <w:style w:type="paragraph" w:styleId="Ttulo">
    <w:name w:val="Title"/>
    <w:basedOn w:val="Normal"/>
    <w:next w:val="Normal"/>
    <w:rsid w:val="003A731F"/>
    <w:pPr>
      <w:spacing w:after="0" w:line="240" w:lineRule="auto"/>
      <w:contextualSpacing/>
    </w:pPr>
    <w:rPr>
      <w:rFonts w:ascii="Calibri" w:eastAsia="Calibri" w:hAnsi="Calibri" w:cs="Calibri"/>
      <w:sz w:val="56"/>
      <w:szCs w:val="56"/>
    </w:rPr>
  </w:style>
  <w:style w:type="paragraph" w:styleId="Subttulo">
    <w:name w:val="Subtitle"/>
    <w:basedOn w:val="Normal"/>
    <w:next w:val="Normal"/>
    <w:rsid w:val="003A731F"/>
    <w:pPr>
      <w:keepNext/>
      <w:keepLines/>
      <w:spacing w:before="360" w:after="80"/>
    </w:pPr>
    <w:rPr>
      <w:rFonts w:ascii="Georgia" w:eastAsia="Georgia" w:hAnsi="Georgia" w:cs="Georgia"/>
      <w:i/>
      <w:color w:val="666666"/>
      <w:sz w:val="48"/>
      <w:szCs w:val="48"/>
    </w:rPr>
  </w:style>
  <w:style w:type="table" w:customStyle="1" w:styleId="a">
    <w:basedOn w:val="TableNormal"/>
    <w:rsid w:val="003A731F"/>
    <w:tblPr>
      <w:tblStyleRowBandSize w:val="1"/>
      <w:tblStyleColBandSize w:val="1"/>
      <w:tblCellMar>
        <w:top w:w="0" w:type="dxa"/>
        <w:left w:w="70" w:type="dxa"/>
        <w:bottom w:w="0" w:type="dxa"/>
        <w:right w:w="70" w:type="dxa"/>
      </w:tblCellMar>
    </w:tblPr>
  </w:style>
  <w:style w:type="paragraph" w:styleId="Textodecomentrio">
    <w:name w:val="annotation text"/>
    <w:basedOn w:val="Normal"/>
    <w:link w:val="TextodecomentrioChar"/>
    <w:uiPriority w:val="99"/>
    <w:semiHidden/>
    <w:unhideWhenUsed/>
    <w:rsid w:val="003A731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A731F"/>
    <w:rPr>
      <w:sz w:val="20"/>
      <w:szCs w:val="20"/>
    </w:rPr>
  </w:style>
  <w:style w:type="character" w:styleId="Refdecomentrio">
    <w:name w:val="annotation reference"/>
    <w:basedOn w:val="Fontepargpadro"/>
    <w:uiPriority w:val="99"/>
    <w:semiHidden/>
    <w:unhideWhenUsed/>
    <w:rsid w:val="003A731F"/>
    <w:rPr>
      <w:sz w:val="16"/>
      <w:szCs w:val="16"/>
    </w:rPr>
  </w:style>
  <w:style w:type="paragraph" w:styleId="PargrafodaLista">
    <w:name w:val="List Paragraph"/>
    <w:basedOn w:val="Normal"/>
    <w:uiPriority w:val="34"/>
    <w:qFormat/>
    <w:rsid w:val="0007270F"/>
    <w:pPr>
      <w:ind w:left="720"/>
      <w:contextualSpacing/>
    </w:pPr>
  </w:style>
  <w:style w:type="paragraph" w:styleId="SemEspaamento">
    <w:name w:val="No Spacing"/>
    <w:aliases w:val="titulo 01"/>
    <w:basedOn w:val="Ttulo1"/>
    <w:uiPriority w:val="1"/>
    <w:qFormat/>
    <w:rsid w:val="00D61A5F"/>
    <w:pPr>
      <w:spacing w:after="0" w:line="240" w:lineRule="auto"/>
      <w:jc w:val="left"/>
    </w:pPr>
    <w:rPr>
      <w:sz w:val="24"/>
    </w:rPr>
  </w:style>
  <w:style w:type="paragraph" w:styleId="Rodap">
    <w:name w:val="footer"/>
    <w:basedOn w:val="Normal"/>
    <w:link w:val="RodapChar"/>
    <w:uiPriority w:val="99"/>
    <w:unhideWhenUsed/>
    <w:rsid w:val="007E086B"/>
    <w:pPr>
      <w:tabs>
        <w:tab w:val="center" w:pos="4252"/>
        <w:tab w:val="right" w:pos="8504"/>
      </w:tabs>
      <w:spacing w:after="0" w:line="240" w:lineRule="auto"/>
    </w:pPr>
  </w:style>
  <w:style w:type="character" w:customStyle="1" w:styleId="RodapChar">
    <w:name w:val="Rodapé Char"/>
    <w:basedOn w:val="Fontepargpadro"/>
    <w:link w:val="Rodap"/>
    <w:uiPriority w:val="99"/>
    <w:rsid w:val="007E086B"/>
  </w:style>
  <w:style w:type="paragraph" w:styleId="Cabealho">
    <w:name w:val="header"/>
    <w:basedOn w:val="Normal"/>
    <w:link w:val="CabealhoChar"/>
    <w:uiPriority w:val="99"/>
    <w:unhideWhenUsed/>
    <w:rsid w:val="007E08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086B"/>
  </w:style>
  <w:style w:type="character" w:styleId="nfaseIntensa">
    <w:name w:val="Intense Emphasis"/>
    <w:basedOn w:val="Fontepargpadro"/>
    <w:uiPriority w:val="21"/>
    <w:qFormat/>
    <w:rsid w:val="00A13C68"/>
    <w:rPr>
      <w:i/>
      <w:iCs/>
      <w:color w:val="4F81BD" w:themeColor="accent1"/>
    </w:rPr>
  </w:style>
  <w:style w:type="paragraph" w:styleId="Textodenotaderodap">
    <w:name w:val="footnote text"/>
    <w:basedOn w:val="Normal"/>
    <w:link w:val="TextodenotaderodapChar"/>
    <w:uiPriority w:val="99"/>
    <w:semiHidden/>
    <w:unhideWhenUsed/>
    <w:rsid w:val="0014289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42898"/>
    <w:rPr>
      <w:sz w:val="20"/>
      <w:szCs w:val="20"/>
    </w:rPr>
  </w:style>
  <w:style w:type="character" w:styleId="Refdenotaderodap">
    <w:name w:val="footnote reference"/>
    <w:basedOn w:val="Fontepargpadro"/>
    <w:uiPriority w:val="99"/>
    <w:semiHidden/>
    <w:unhideWhenUsed/>
    <w:rsid w:val="00142898"/>
    <w:rPr>
      <w:vertAlign w:val="superscript"/>
    </w:rPr>
  </w:style>
  <w:style w:type="paragraph" w:styleId="Textodebalo">
    <w:name w:val="Balloon Text"/>
    <w:basedOn w:val="Normal"/>
    <w:link w:val="TextodebaloChar"/>
    <w:uiPriority w:val="99"/>
    <w:semiHidden/>
    <w:unhideWhenUsed/>
    <w:rsid w:val="008314D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314D7"/>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025845"/>
    <w:rPr>
      <w:b/>
      <w:bCs/>
    </w:rPr>
  </w:style>
  <w:style w:type="character" w:customStyle="1" w:styleId="AssuntodocomentrioChar">
    <w:name w:val="Assunto do comentário Char"/>
    <w:basedOn w:val="TextodecomentrioChar"/>
    <w:link w:val="Assuntodocomentrio"/>
    <w:uiPriority w:val="99"/>
    <w:semiHidden/>
    <w:rsid w:val="00025845"/>
    <w:rPr>
      <w:b/>
      <w:bCs/>
      <w:sz w:val="20"/>
      <w:szCs w:val="20"/>
    </w:rPr>
  </w:style>
  <w:style w:type="table" w:styleId="Tabelacomgrade">
    <w:name w:val="Table Grid"/>
    <w:basedOn w:val="Tabelanormal"/>
    <w:uiPriority w:val="39"/>
    <w:rsid w:val="00930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mples31">
    <w:name w:val="Tabela Simples 31"/>
    <w:basedOn w:val="Tabelanormal"/>
    <w:uiPriority w:val="43"/>
    <w:rsid w:val="0025316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21">
    <w:name w:val="Tabela Simples 21"/>
    <w:basedOn w:val="Tabelanormal"/>
    <w:uiPriority w:val="42"/>
    <w:rsid w:val="0025316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41">
    <w:name w:val="Tabela Simples 41"/>
    <w:basedOn w:val="Tabelanormal"/>
    <w:uiPriority w:val="44"/>
    <w:rsid w:val="0025316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bealhodoSumrio">
    <w:name w:val="TOC Heading"/>
    <w:basedOn w:val="Ttulo1"/>
    <w:next w:val="Normal"/>
    <w:uiPriority w:val="39"/>
    <w:unhideWhenUsed/>
    <w:qFormat/>
    <w:rsid w:val="00D61A5F"/>
    <w:pPr>
      <w:spacing w:after="0" w:line="276" w:lineRule="auto"/>
      <w:ind w:firstLine="0"/>
      <w:jc w:val="left"/>
      <w:outlineLvl w:val="9"/>
    </w:pPr>
    <w:rPr>
      <w:rFonts w:asciiTheme="majorHAnsi" w:eastAsiaTheme="majorEastAsia" w:hAnsiTheme="majorHAnsi" w:cstheme="majorBidi"/>
      <w:bCs/>
      <w:color w:val="365F91" w:themeColor="accent1" w:themeShade="BF"/>
      <w:sz w:val="28"/>
      <w:szCs w:val="28"/>
      <w:lang w:eastAsia="en-US"/>
    </w:rPr>
  </w:style>
  <w:style w:type="character" w:customStyle="1" w:styleId="Ttulo7Char">
    <w:name w:val="Título 7 Char"/>
    <w:aliases w:val="Título 02 Char"/>
    <w:basedOn w:val="Fontepargpadro"/>
    <w:link w:val="Ttulo7"/>
    <w:uiPriority w:val="9"/>
    <w:rsid w:val="00ED47A2"/>
    <w:rPr>
      <w:rFonts w:eastAsiaTheme="majorEastAsia" w:cstheme="majorBidi"/>
      <w:b/>
      <w:iCs/>
      <w:szCs w:val="36"/>
    </w:rPr>
  </w:style>
  <w:style w:type="character" w:styleId="nfaseSutil">
    <w:name w:val="Subtle Emphasis"/>
    <w:aliases w:val="titulo 03"/>
    <w:basedOn w:val="Fontepargpadro"/>
    <w:uiPriority w:val="19"/>
    <w:qFormat/>
    <w:rsid w:val="00D61A5F"/>
    <w:rPr>
      <w:rFonts w:ascii="Arial" w:hAnsi="Arial"/>
      <w:iCs/>
      <w:color w:val="000000" w:themeColor="text1"/>
      <w:sz w:val="24"/>
    </w:rPr>
  </w:style>
  <w:style w:type="character" w:styleId="nfase">
    <w:name w:val="Emphasis"/>
    <w:aliases w:val="titulo 04"/>
    <w:basedOn w:val="Fontepargpadro"/>
    <w:uiPriority w:val="20"/>
    <w:qFormat/>
    <w:rsid w:val="00D61A5F"/>
    <w:rPr>
      <w:rFonts w:ascii="Arial" w:hAnsi="Arial"/>
      <w:i/>
      <w:iCs/>
      <w:color w:val="auto"/>
      <w:sz w:val="24"/>
    </w:rPr>
  </w:style>
  <w:style w:type="paragraph" w:styleId="Sumrio1">
    <w:name w:val="toc 1"/>
    <w:basedOn w:val="Normal"/>
    <w:next w:val="Normal"/>
    <w:autoRedefine/>
    <w:uiPriority w:val="39"/>
    <w:unhideWhenUsed/>
    <w:rsid w:val="00CD3FC2"/>
    <w:pPr>
      <w:tabs>
        <w:tab w:val="right" w:leader="dot" w:pos="9395"/>
      </w:tabs>
      <w:spacing w:after="100"/>
      <w:ind w:firstLine="0"/>
    </w:pPr>
    <w:rPr>
      <w:b/>
      <w:noProof/>
    </w:rPr>
  </w:style>
  <w:style w:type="character" w:styleId="Hyperlink">
    <w:name w:val="Hyperlink"/>
    <w:basedOn w:val="Fontepargpadro"/>
    <w:uiPriority w:val="99"/>
    <w:unhideWhenUsed/>
    <w:rsid w:val="00D61A5F"/>
    <w:rPr>
      <w:color w:val="0000FF" w:themeColor="hyperlink"/>
      <w:u w:val="single"/>
    </w:rPr>
  </w:style>
  <w:style w:type="paragraph" w:customStyle="1" w:styleId="TCC-Titulo">
    <w:name w:val="TCC  - Titulo"/>
    <w:basedOn w:val="Ttulo1"/>
    <w:link w:val="TCC-TituloChar"/>
    <w:qFormat/>
    <w:rsid w:val="007F2D46"/>
    <w:pPr>
      <w:spacing w:before="0" w:after="0"/>
      <w:ind w:firstLine="0"/>
      <w:jc w:val="left"/>
    </w:pPr>
    <w:rPr>
      <w:rFonts w:ascii="Times New Roman" w:eastAsiaTheme="majorEastAsia" w:hAnsi="Times New Roman" w:cs="Times New Roman"/>
      <w:sz w:val="24"/>
      <w:szCs w:val="24"/>
    </w:rPr>
  </w:style>
  <w:style w:type="character" w:customStyle="1" w:styleId="TCC-TituloChar">
    <w:name w:val="TCC  - Titulo Char"/>
    <w:basedOn w:val="Fontepargpadro"/>
    <w:link w:val="TCC-Titulo"/>
    <w:rsid w:val="007F2D46"/>
    <w:rPr>
      <w:rFonts w:ascii="Times New Roman" w:eastAsiaTheme="majorEastAsia" w:hAnsi="Times New Roman" w:cs="Times New Roman"/>
      <w:b/>
    </w:rPr>
  </w:style>
  <w:style w:type="paragraph" w:customStyle="1" w:styleId="Normal1">
    <w:name w:val="Normal1"/>
    <w:rsid w:val="007F2D46"/>
    <w:pPr>
      <w:spacing w:after="200" w:line="276" w:lineRule="auto"/>
      <w:ind w:firstLine="0"/>
      <w:jc w:val="lef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523116">
      <w:bodyDiv w:val="1"/>
      <w:marLeft w:val="0"/>
      <w:marRight w:val="0"/>
      <w:marTop w:val="0"/>
      <w:marBottom w:val="0"/>
      <w:divBdr>
        <w:top w:val="none" w:sz="0" w:space="0" w:color="auto"/>
        <w:left w:val="none" w:sz="0" w:space="0" w:color="auto"/>
        <w:bottom w:val="none" w:sz="0" w:space="0" w:color="auto"/>
        <w:right w:val="none" w:sz="0" w:space="0" w:color="auto"/>
      </w:divBdr>
    </w:div>
    <w:div w:id="1688173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hyperlink" Target="http://techne17.pini.com.br/engenharia-civil/174/art%20igo2%2085892-1.aspx" TargetMode="Externa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periodicos.uem.br/ojs/index.php/RevTecnol/article/view/873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www.lem.ep.usp.br/gpse%20/es23/anais/IMPORTANCIA%20_DO_ENSINO_DA_INTEGRACAO_ARQUIT_ESTRUT.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Plan1!$B$1</c:f>
              <c:strCache>
                <c:ptCount val="1"/>
                <c:pt idx="0">
                  <c:v>Anomalias por local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Plan1!$A$2:$A$5</c:f>
              <c:strCache>
                <c:ptCount val="4"/>
                <c:pt idx="1">
                  <c:v>Laje</c:v>
                </c:pt>
                <c:pt idx="2">
                  <c:v>Viga</c:v>
                </c:pt>
                <c:pt idx="3">
                  <c:v>Pilar</c:v>
                </c:pt>
              </c:strCache>
            </c:strRef>
          </c:cat>
          <c:val>
            <c:numRef>
              <c:f>Plan1!$B$2:$B$5</c:f>
              <c:numCache>
                <c:formatCode>General</c:formatCode>
                <c:ptCount val="4"/>
                <c:pt idx="1">
                  <c:v>15</c:v>
                </c:pt>
                <c:pt idx="2">
                  <c:v>11</c:v>
                </c:pt>
                <c:pt idx="3">
                  <c:v>30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zero"/>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Plan1!$B$1</c:f>
              <c:strCache>
                <c:ptCount val="1"/>
                <c:pt idx="0">
                  <c:v>Tipos de Patologia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3.178386968613430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1"/>
              <c:showBubbleSize val="0"/>
            </c:dLbl>
            <c:dLbl>
              <c:idx val="2"/>
              <c:layout>
                <c:manualLayout>
                  <c:x val="5.2973116143557163E-3"/>
                  <c:y val="-4.797313504437515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5.2973116143556183E-3"/>
                  <c:y val="-0.1103382106020628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5891934843067054E-2"/>
                  <c:y val="-2.87838810266250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2.6486558071778092E-3"/>
                  <c:y val="-4.797313504437515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1.2406554067511538E-2"/>
                  <c:y val="-2.76563234824719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t-BR"/>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Plan1!$A$2:$A$9</c:f>
              <c:strCache>
                <c:ptCount val="8"/>
                <c:pt idx="0">
                  <c:v>Fissuras</c:v>
                </c:pt>
                <c:pt idx="1">
                  <c:v>Trincas</c:v>
                </c:pt>
                <c:pt idx="2">
                  <c:v>Fenda</c:v>
                </c:pt>
                <c:pt idx="3">
                  <c:v>Bolor</c:v>
                </c:pt>
                <c:pt idx="4">
                  <c:v>Corrosão da armadura</c:v>
                </c:pt>
                <c:pt idx="5">
                  <c:v>Desagregação do concreto</c:v>
                </c:pt>
                <c:pt idx="6">
                  <c:v>Brecha</c:v>
                </c:pt>
                <c:pt idx="7">
                  <c:v>Rachaduras </c:v>
                </c:pt>
              </c:strCache>
            </c:strRef>
          </c:cat>
          <c:val>
            <c:numRef>
              <c:f>Plan1!$B$2:$B$9</c:f>
              <c:numCache>
                <c:formatCode>General</c:formatCode>
                <c:ptCount val="8"/>
                <c:pt idx="0">
                  <c:v>2</c:v>
                </c:pt>
                <c:pt idx="1">
                  <c:v>6</c:v>
                </c:pt>
                <c:pt idx="2">
                  <c:v>7</c:v>
                </c:pt>
                <c:pt idx="3">
                  <c:v>8</c:v>
                </c:pt>
                <c:pt idx="4">
                  <c:v>8</c:v>
                </c:pt>
                <c:pt idx="5">
                  <c:v>10</c:v>
                </c:pt>
                <c:pt idx="6">
                  <c:v>11</c:v>
                </c:pt>
                <c:pt idx="7">
                  <c:v>16</c:v>
                </c:pt>
              </c:numCache>
            </c:numRef>
          </c:val>
        </c:ser>
        <c:ser>
          <c:idx val="1"/>
          <c:order val="1"/>
          <c:tx>
            <c:strRef>
              <c:f>Plan1!$C$1</c:f>
              <c:strCache>
                <c:ptCount val="1"/>
                <c:pt idx="0">
                  <c:v>Colunas1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outEnd"/>
              <c:showLegendKey val="0"/>
              <c:showVal val="0"/>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outEnd"/>
              <c:showLegendKey val="0"/>
              <c:showVal val="0"/>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t-BR"/>
                </a:p>
              </c:txPr>
              <c:dLblPos val="outEnd"/>
              <c:showLegendKey val="0"/>
              <c:showVal val="0"/>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t-BR"/>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Plan1!$A$2:$A$9</c:f>
              <c:strCache>
                <c:ptCount val="8"/>
                <c:pt idx="0">
                  <c:v>Fissuras</c:v>
                </c:pt>
                <c:pt idx="1">
                  <c:v>Trincas</c:v>
                </c:pt>
                <c:pt idx="2">
                  <c:v>Fenda</c:v>
                </c:pt>
                <c:pt idx="3">
                  <c:v>Bolor</c:v>
                </c:pt>
                <c:pt idx="4">
                  <c:v>Corrosão da armadura</c:v>
                </c:pt>
                <c:pt idx="5">
                  <c:v>Desagregação do concreto</c:v>
                </c:pt>
                <c:pt idx="6">
                  <c:v>Brecha</c:v>
                </c:pt>
                <c:pt idx="7">
                  <c:v>Rachaduras </c:v>
                </c:pt>
              </c:strCache>
            </c:strRef>
          </c:cat>
          <c:val>
            <c:numRef>
              <c:f>Plan1!$C$2:$C$9</c:f>
              <c:numCache>
                <c:formatCode>General</c:formatCode>
                <c:ptCount val="8"/>
              </c:numCache>
            </c:numRef>
          </c:val>
        </c:ser>
        <c:ser>
          <c:idx val="2"/>
          <c:order val="2"/>
          <c:tx>
            <c:strRef>
              <c:f>Plan1!$D$1</c:f>
              <c:strCache>
                <c:ptCount val="1"/>
                <c:pt idx="0">
                  <c:v>Colunas2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outEnd"/>
              <c:showLegendKey val="0"/>
              <c:showVal val="0"/>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outEnd"/>
              <c:showLegendKey val="0"/>
              <c:showVal val="0"/>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t-BR"/>
                </a:p>
              </c:txPr>
              <c:dLblPos val="outEnd"/>
              <c:showLegendKey val="0"/>
              <c:showVal val="0"/>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t-BR"/>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Plan1!$A$2:$A$9</c:f>
              <c:strCache>
                <c:ptCount val="8"/>
                <c:pt idx="0">
                  <c:v>Fissuras</c:v>
                </c:pt>
                <c:pt idx="1">
                  <c:v>Trincas</c:v>
                </c:pt>
                <c:pt idx="2">
                  <c:v>Fenda</c:v>
                </c:pt>
                <c:pt idx="3">
                  <c:v>Bolor</c:v>
                </c:pt>
                <c:pt idx="4">
                  <c:v>Corrosão da armadura</c:v>
                </c:pt>
                <c:pt idx="5">
                  <c:v>Desagregação do concreto</c:v>
                </c:pt>
                <c:pt idx="6">
                  <c:v>Brecha</c:v>
                </c:pt>
                <c:pt idx="7">
                  <c:v>Rachaduras </c:v>
                </c:pt>
              </c:strCache>
            </c:strRef>
          </c:cat>
          <c:val>
            <c:numRef>
              <c:f>Plan1!$D$2:$D$9</c:f>
              <c:numCache>
                <c:formatCode>General</c:formatCode>
                <c:ptCount val="8"/>
              </c:numCache>
            </c:numRef>
          </c:val>
        </c:ser>
        <c:ser>
          <c:idx val="3"/>
          <c:order val="3"/>
          <c:tx>
            <c:strRef>
              <c:f>Plan1!$E$1</c:f>
              <c:strCache>
                <c:ptCount val="1"/>
                <c:pt idx="0">
                  <c:v>Colunas3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outEnd"/>
              <c:showLegendKey val="0"/>
              <c:showVal val="0"/>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outEnd"/>
              <c:showLegendKey val="0"/>
              <c:showVal val="0"/>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t-BR"/>
                </a:p>
              </c:txPr>
              <c:dLblPos val="outEnd"/>
              <c:showLegendKey val="0"/>
              <c:showVal val="0"/>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t-BR"/>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Plan1!$A$2:$A$9</c:f>
              <c:strCache>
                <c:ptCount val="8"/>
                <c:pt idx="0">
                  <c:v>Fissuras</c:v>
                </c:pt>
                <c:pt idx="1">
                  <c:v>Trincas</c:v>
                </c:pt>
                <c:pt idx="2">
                  <c:v>Fenda</c:v>
                </c:pt>
                <c:pt idx="3">
                  <c:v>Bolor</c:v>
                </c:pt>
                <c:pt idx="4">
                  <c:v>Corrosão da armadura</c:v>
                </c:pt>
                <c:pt idx="5">
                  <c:v>Desagregação do concreto</c:v>
                </c:pt>
                <c:pt idx="6">
                  <c:v>Brecha</c:v>
                </c:pt>
                <c:pt idx="7">
                  <c:v>Rachaduras </c:v>
                </c:pt>
              </c:strCache>
            </c:strRef>
          </c:cat>
          <c:val>
            <c:numRef>
              <c:f>Plan1!$E$2:$E$9</c:f>
              <c:numCache>
                <c:formatCode>General</c:formatCode>
                <c:ptCount val="8"/>
              </c:numCache>
            </c:numRef>
          </c:val>
        </c:ser>
        <c:ser>
          <c:idx val="4"/>
          <c:order val="4"/>
          <c:tx>
            <c:strRef>
              <c:f>Plan1!$F$1</c:f>
              <c:strCache>
                <c:ptCount val="1"/>
                <c:pt idx="0">
                  <c:v>Colunas4</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outEnd"/>
              <c:showLegendKey val="0"/>
              <c:showVal val="0"/>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outEnd"/>
              <c:showLegendKey val="0"/>
              <c:showVal val="0"/>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t-BR"/>
                </a:p>
              </c:txPr>
              <c:dLblPos val="outEnd"/>
              <c:showLegendKey val="0"/>
              <c:showVal val="0"/>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t-BR"/>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Plan1!$A$2:$A$9</c:f>
              <c:strCache>
                <c:ptCount val="8"/>
                <c:pt idx="0">
                  <c:v>Fissuras</c:v>
                </c:pt>
                <c:pt idx="1">
                  <c:v>Trincas</c:v>
                </c:pt>
                <c:pt idx="2">
                  <c:v>Fenda</c:v>
                </c:pt>
                <c:pt idx="3">
                  <c:v>Bolor</c:v>
                </c:pt>
                <c:pt idx="4">
                  <c:v>Corrosão da armadura</c:v>
                </c:pt>
                <c:pt idx="5">
                  <c:v>Desagregação do concreto</c:v>
                </c:pt>
                <c:pt idx="6">
                  <c:v>Brecha</c:v>
                </c:pt>
                <c:pt idx="7">
                  <c:v>Rachaduras </c:v>
                </c:pt>
              </c:strCache>
            </c:strRef>
          </c:cat>
          <c:val>
            <c:numRef>
              <c:f>Plan1!$F$2:$F$9</c:f>
              <c:numCache>
                <c:formatCode>General</c:formatCode>
                <c:ptCount val="8"/>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D60E2-3E9F-4F22-B71D-3FEBFFE1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19030</TotalTime>
  <Pages>47</Pages>
  <Words>9950</Words>
  <Characters>53734</Characters>
  <Application>Microsoft Office Word</Application>
  <DocSecurity>0</DocSecurity>
  <Lines>447</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Higor</dc:creator>
  <cp:lastModifiedBy>Higor</cp:lastModifiedBy>
  <cp:revision>23</cp:revision>
  <cp:lastPrinted>2018-12-12T17:10:00Z</cp:lastPrinted>
  <dcterms:created xsi:type="dcterms:W3CDTF">2018-11-29T16:41:00Z</dcterms:created>
  <dcterms:modified xsi:type="dcterms:W3CDTF">2018-12-19T13:28:00Z</dcterms:modified>
</cp:coreProperties>
</file>