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B83453" w:rsidRPr="00B83453" w:rsidRDefault="00B83453" w:rsidP="00D44356">
      <w:pPr>
        <w:autoSpaceDE w:val="0"/>
        <w:spacing w:line="360" w:lineRule="auto"/>
        <w:jc w:val="center"/>
        <w:rPr>
          <w:rFonts w:ascii="Arial" w:hAnsi="Arial" w:cs="Arial"/>
          <w:b/>
        </w:rPr>
      </w:pPr>
      <w:r w:rsidRPr="00B83453">
        <w:rPr>
          <w:rFonts w:ascii="Arial" w:hAnsi="Arial" w:cs="Arial"/>
          <w:b/>
        </w:rPr>
        <w:t>INSTITUTO ENSINAR BRASIL</w:t>
      </w:r>
    </w:p>
    <w:p w:rsidR="00D44356" w:rsidRPr="00B83453" w:rsidRDefault="00D44356" w:rsidP="00D44356">
      <w:pPr>
        <w:autoSpaceDE w:val="0"/>
        <w:spacing w:line="360" w:lineRule="auto"/>
        <w:jc w:val="center"/>
        <w:rPr>
          <w:rFonts w:ascii="Arial" w:hAnsi="Arial" w:cs="Arial"/>
          <w:b/>
        </w:rPr>
      </w:pPr>
      <w:r w:rsidRPr="00B83453">
        <w:rPr>
          <w:rFonts w:ascii="Arial" w:hAnsi="Arial" w:cs="Arial"/>
          <w:b/>
        </w:rPr>
        <w:t>FACULDADES UNIFICADAS DE TEÓFILO OTONI</w:t>
      </w:r>
    </w:p>
    <w:p w:rsidR="00B83453" w:rsidRDefault="00B83453" w:rsidP="00D44356">
      <w:pPr>
        <w:autoSpaceDE w:val="0"/>
        <w:spacing w:line="360" w:lineRule="auto"/>
        <w:jc w:val="center"/>
        <w:rPr>
          <w:rFonts w:ascii="Arial" w:hAnsi="Arial" w:cs="Arial"/>
          <w:b/>
        </w:rPr>
      </w:pPr>
    </w:p>
    <w:p w:rsidR="00B83453" w:rsidRDefault="00B83453" w:rsidP="00D44356">
      <w:pPr>
        <w:autoSpaceDE w:val="0"/>
        <w:spacing w:line="360" w:lineRule="auto"/>
        <w:jc w:val="center"/>
        <w:rPr>
          <w:rFonts w:ascii="Arial" w:hAnsi="Arial" w:cs="Arial"/>
          <w:b/>
        </w:rPr>
      </w:pPr>
    </w:p>
    <w:p w:rsidR="00B83453" w:rsidRDefault="00B83453" w:rsidP="00D44356">
      <w:pPr>
        <w:autoSpaceDE w:val="0"/>
        <w:spacing w:line="360" w:lineRule="auto"/>
        <w:jc w:val="center"/>
        <w:rPr>
          <w:rFonts w:ascii="Arial" w:hAnsi="Arial" w:cs="Arial"/>
          <w:b/>
        </w:rPr>
      </w:pPr>
    </w:p>
    <w:p w:rsidR="00B83453" w:rsidRDefault="00B83453" w:rsidP="00D44356">
      <w:pPr>
        <w:autoSpaceDE w:val="0"/>
        <w:spacing w:line="360" w:lineRule="auto"/>
        <w:jc w:val="center"/>
        <w:rPr>
          <w:rFonts w:ascii="Arial" w:hAnsi="Arial" w:cs="Arial"/>
          <w:b/>
        </w:rPr>
      </w:pPr>
    </w:p>
    <w:p w:rsidR="00B83453" w:rsidRPr="00B83453" w:rsidRDefault="00B83453" w:rsidP="00D44356">
      <w:pPr>
        <w:autoSpaceDE w:val="0"/>
        <w:spacing w:line="360" w:lineRule="auto"/>
        <w:jc w:val="center"/>
        <w:rPr>
          <w:rFonts w:ascii="Arial" w:hAnsi="Arial" w:cs="Arial"/>
          <w:b/>
        </w:rPr>
      </w:pPr>
    </w:p>
    <w:p w:rsidR="00B83453" w:rsidRPr="00B83453" w:rsidRDefault="00B83453" w:rsidP="00D44356">
      <w:pPr>
        <w:autoSpaceDE w:val="0"/>
        <w:spacing w:line="360" w:lineRule="auto"/>
        <w:jc w:val="center"/>
        <w:rPr>
          <w:rFonts w:ascii="Arial" w:hAnsi="Arial" w:cs="Arial"/>
          <w:b/>
        </w:rPr>
      </w:pPr>
    </w:p>
    <w:p w:rsidR="005E00B1" w:rsidRPr="00B83453" w:rsidRDefault="005E00B1" w:rsidP="005E00B1">
      <w:pPr>
        <w:autoSpaceDE w:val="0"/>
        <w:spacing w:line="360" w:lineRule="auto"/>
        <w:jc w:val="center"/>
        <w:rPr>
          <w:rFonts w:ascii="Arial" w:hAnsi="Arial" w:cs="Arial"/>
          <w:b/>
        </w:rPr>
      </w:pPr>
    </w:p>
    <w:p w:rsidR="005E00B1" w:rsidRPr="00B83453" w:rsidRDefault="005E00B1" w:rsidP="00D44356">
      <w:pPr>
        <w:autoSpaceDE w:val="0"/>
        <w:spacing w:line="360" w:lineRule="auto"/>
        <w:jc w:val="center"/>
        <w:rPr>
          <w:rFonts w:ascii="Arial" w:hAnsi="Arial" w:cs="Arial"/>
          <w:b/>
        </w:rPr>
      </w:pPr>
    </w:p>
    <w:p w:rsidR="009364EA" w:rsidRPr="00B83453" w:rsidRDefault="009364EA" w:rsidP="00A9524B">
      <w:pPr>
        <w:autoSpaceDE w:val="0"/>
        <w:spacing w:line="360" w:lineRule="auto"/>
        <w:jc w:val="center"/>
        <w:rPr>
          <w:rFonts w:ascii="Arial" w:hAnsi="Arial" w:cs="Arial"/>
          <w:b/>
        </w:rPr>
      </w:pPr>
    </w:p>
    <w:p w:rsidR="00B846FC" w:rsidRPr="00B83453" w:rsidRDefault="00B846FC" w:rsidP="00A9524B">
      <w:pPr>
        <w:autoSpaceDE w:val="0"/>
        <w:spacing w:line="360" w:lineRule="auto"/>
        <w:jc w:val="center"/>
        <w:rPr>
          <w:rFonts w:ascii="Arial" w:hAnsi="Arial" w:cs="Arial"/>
          <w:b/>
        </w:rPr>
      </w:pPr>
    </w:p>
    <w:p w:rsidR="00A9524B" w:rsidRPr="00B83453" w:rsidRDefault="00A9524B" w:rsidP="00A9524B">
      <w:pPr>
        <w:autoSpaceDE w:val="0"/>
        <w:spacing w:line="360" w:lineRule="auto"/>
        <w:jc w:val="center"/>
        <w:rPr>
          <w:rFonts w:ascii="Arial" w:hAnsi="Arial" w:cs="Arial"/>
          <w:b/>
        </w:rPr>
      </w:pPr>
    </w:p>
    <w:p w:rsidR="005E00B1" w:rsidRPr="00B83453" w:rsidRDefault="005E00B1" w:rsidP="00A9524B">
      <w:pPr>
        <w:autoSpaceDE w:val="0"/>
        <w:spacing w:line="360" w:lineRule="auto"/>
        <w:jc w:val="center"/>
        <w:rPr>
          <w:rFonts w:ascii="Arial" w:hAnsi="Arial" w:cs="Arial"/>
          <w:b/>
        </w:rPr>
      </w:pPr>
    </w:p>
    <w:p w:rsidR="00A9524B" w:rsidRPr="007E3110" w:rsidRDefault="00A9524B" w:rsidP="00A9524B">
      <w:pPr>
        <w:autoSpaceDE w:val="0"/>
        <w:spacing w:line="360" w:lineRule="auto"/>
        <w:jc w:val="center"/>
        <w:rPr>
          <w:rFonts w:ascii="Arial" w:hAnsi="Arial" w:cs="Arial"/>
          <w:b/>
        </w:rPr>
      </w:pPr>
    </w:p>
    <w:p w:rsidR="007E3110" w:rsidRPr="007E3110" w:rsidRDefault="007E3110" w:rsidP="007E3110">
      <w:pPr>
        <w:spacing w:before="1" w:line="364" w:lineRule="auto"/>
        <w:ind w:left="352" w:right="122"/>
        <w:jc w:val="center"/>
        <w:rPr>
          <w:rFonts w:ascii="Arial" w:hAnsi="Arial" w:cs="Arial"/>
          <w:b/>
        </w:rPr>
      </w:pPr>
      <w:r w:rsidRPr="007E3110">
        <w:rPr>
          <w:rFonts w:ascii="Arial" w:hAnsi="Arial" w:cs="Arial"/>
          <w:b/>
        </w:rPr>
        <w:t>LEVANTAMENTO QUANTITATIVO DE RESÍDUOS SÓLIDOS PROVENIENTES DE CONSTRUÇÕES E DEMOLIÇÕES PARA APLICAÇÃO NO REVESTIMENTO PRIMÁRIO DE ESTRADAS NO MUNICIPIO DE TEÓFILO OTONI-MG</w:t>
      </w:r>
    </w:p>
    <w:p w:rsidR="00A9524B" w:rsidRPr="00B83453" w:rsidRDefault="00A9524B" w:rsidP="00A9524B">
      <w:pPr>
        <w:autoSpaceDE w:val="0"/>
        <w:spacing w:line="360" w:lineRule="auto"/>
        <w:jc w:val="center"/>
        <w:rPr>
          <w:rFonts w:ascii="Arial" w:hAnsi="Arial" w:cs="Arial"/>
          <w:b/>
        </w:rPr>
      </w:pPr>
    </w:p>
    <w:p w:rsidR="00A9524B" w:rsidRPr="00B83453" w:rsidRDefault="00A9524B" w:rsidP="00A9524B">
      <w:pPr>
        <w:autoSpaceDE w:val="0"/>
        <w:spacing w:line="360" w:lineRule="auto"/>
        <w:jc w:val="center"/>
        <w:rPr>
          <w:rFonts w:ascii="Arial" w:hAnsi="Arial" w:cs="Arial"/>
          <w:b/>
        </w:rPr>
      </w:pPr>
    </w:p>
    <w:p w:rsidR="00A9524B" w:rsidRPr="00B83453" w:rsidRDefault="00A9524B" w:rsidP="00A9524B">
      <w:pPr>
        <w:autoSpaceDE w:val="0"/>
        <w:spacing w:line="360" w:lineRule="auto"/>
        <w:jc w:val="center"/>
        <w:rPr>
          <w:rFonts w:ascii="Arial" w:hAnsi="Arial" w:cs="Arial"/>
          <w:b/>
        </w:rPr>
      </w:pPr>
    </w:p>
    <w:p w:rsidR="00B83453" w:rsidRDefault="00B83453" w:rsidP="00A9524B">
      <w:pPr>
        <w:autoSpaceDE w:val="0"/>
        <w:spacing w:line="360" w:lineRule="auto"/>
        <w:jc w:val="center"/>
        <w:rPr>
          <w:rFonts w:ascii="Arial" w:hAnsi="Arial" w:cs="Arial"/>
          <w:b/>
        </w:rPr>
      </w:pPr>
    </w:p>
    <w:p w:rsidR="00B83453" w:rsidRPr="00B83453" w:rsidRDefault="00B83453" w:rsidP="00A9524B">
      <w:pPr>
        <w:autoSpaceDE w:val="0"/>
        <w:spacing w:line="360" w:lineRule="auto"/>
        <w:jc w:val="center"/>
        <w:rPr>
          <w:rFonts w:ascii="Arial" w:hAnsi="Arial" w:cs="Arial"/>
          <w:b/>
        </w:rPr>
      </w:pPr>
    </w:p>
    <w:p w:rsidR="00A9524B" w:rsidRPr="00B83453" w:rsidRDefault="00A9524B" w:rsidP="00A9524B">
      <w:pPr>
        <w:autoSpaceDE w:val="0"/>
        <w:spacing w:line="360" w:lineRule="auto"/>
        <w:jc w:val="center"/>
        <w:rPr>
          <w:rFonts w:ascii="Arial" w:hAnsi="Arial" w:cs="Arial"/>
          <w:b/>
        </w:rPr>
      </w:pPr>
    </w:p>
    <w:p w:rsidR="00A9524B" w:rsidRPr="00B83453" w:rsidRDefault="00A9524B" w:rsidP="00A9524B">
      <w:pPr>
        <w:autoSpaceDE w:val="0"/>
        <w:spacing w:line="360" w:lineRule="auto"/>
        <w:jc w:val="center"/>
        <w:rPr>
          <w:rFonts w:ascii="Arial" w:hAnsi="Arial" w:cs="Arial"/>
          <w:b/>
        </w:rPr>
      </w:pPr>
    </w:p>
    <w:p w:rsidR="00A9524B" w:rsidRDefault="00A9524B" w:rsidP="00A9524B">
      <w:pPr>
        <w:autoSpaceDE w:val="0"/>
        <w:spacing w:line="360" w:lineRule="auto"/>
        <w:jc w:val="center"/>
        <w:rPr>
          <w:rFonts w:ascii="Arial" w:hAnsi="Arial" w:cs="Arial"/>
          <w:b/>
        </w:rPr>
      </w:pPr>
    </w:p>
    <w:p w:rsidR="00B83453" w:rsidRPr="00B83453" w:rsidRDefault="00B83453" w:rsidP="00A9524B">
      <w:pPr>
        <w:autoSpaceDE w:val="0"/>
        <w:spacing w:line="360" w:lineRule="auto"/>
        <w:jc w:val="center"/>
        <w:rPr>
          <w:rFonts w:ascii="Arial" w:hAnsi="Arial" w:cs="Arial"/>
          <w:b/>
        </w:rPr>
      </w:pPr>
    </w:p>
    <w:p w:rsidR="005E00B1" w:rsidRPr="00B83453" w:rsidRDefault="005E00B1" w:rsidP="00A9524B">
      <w:pPr>
        <w:autoSpaceDE w:val="0"/>
        <w:spacing w:line="360" w:lineRule="auto"/>
        <w:jc w:val="center"/>
        <w:rPr>
          <w:rFonts w:ascii="Arial" w:hAnsi="Arial" w:cs="Arial"/>
          <w:b/>
        </w:rPr>
      </w:pPr>
    </w:p>
    <w:p w:rsidR="001E0881" w:rsidRPr="00B83453" w:rsidRDefault="001E0881" w:rsidP="00A9524B">
      <w:pPr>
        <w:autoSpaceDE w:val="0"/>
        <w:spacing w:line="360" w:lineRule="auto"/>
        <w:jc w:val="center"/>
        <w:rPr>
          <w:rFonts w:ascii="Arial" w:hAnsi="Arial" w:cs="Arial"/>
          <w:b/>
        </w:rPr>
      </w:pPr>
    </w:p>
    <w:p w:rsidR="00061D88" w:rsidRPr="00B83453" w:rsidRDefault="00061D88" w:rsidP="00A9524B">
      <w:pPr>
        <w:autoSpaceDE w:val="0"/>
        <w:spacing w:line="360" w:lineRule="auto"/>
        <w:jc w:val="center"/>
        <w:rPr>
          <w:rFonts w:ascii="Arial" w:hAnsi="Arial" w:cs="Arial"/>
          <w:b/>
        </w:rPr>
      </w:pPr>
    </w:p>
    <w:p w:rsidR="00D67213" w:rsidRPr="00B83453" w:rsidRDefault="00D67213" w:rsidP="003E4E80">
      <w:pPr>
        <w:autoSpaceDE w:val="0"/>
        <w:spacing w:line="360" w:lineRule="auto"/>
        <w:rPr>
          <w:rFonts w:ascii="Arial" w:hAnsi="Arial" w:cs="Arial"/>
          <w:b/>
        </w:rPr>
      </w:pPr>
    </w:p>
    <w:p w:rsidR="00A9524B" w:rsidRPr="00B83453" w:rsidRDefault="00A9524B" w:rsidP="00A9524B">
      <w:pPr>
        <w:autoSpaceDE w:val="0"/>
        <w:spacing w:line="360" w:lineRule="auto"/>
        <w:jc w:val="center"/>
        <w:rPr>
          <w:rFonts w:ascii="Arial" w:hAnsi="Arial" w:cs="Arial"/>
          <w:b/>
        </w:rPr>
      </w:pPr>
      <w:r w:rsidRPr="00B83453">
        <w:rPr>
          <w:rFonts w:ascii="Arial" w:hAnsi="Arial" w:cs="Arial"/>
          <w:b/>
        </w:rPr>
        <w:t>TEÓFILO OT</w:t>
      </w:r>
      <w:r w:rsidR="00B83453">
        <w:rPr>
          <w:rFonts w:ascii="Arial" w:hAnsi="Arial" w:cs="Arial"/>
          <w:b/>
        </w:rPr>
        <w:t>ONI</w:t>
      </w:r>
    </w:p>
    <w:p w:rsidR="00A9524B" w:rsidRDefault="00C6421D" w:rsidP="00A9524B">
      <w:pPr>
        <w:autoSpaceDE w:val="0"/>
        <w:spacing w:line="360" w:lineRule="auto"/>
        <w:jc w:val="center"/>
        <w:rPr>
          <w:rFonts w:ascii="Arial" w:hAnsi="Arial" w:cs="Arial"/>
          <w:b/>
        </w:rPr>
      </w:pPr>
      <w:r>
        <w:rPr>
          <w:rFonts w:ascii="Arial" w:hAnsi="Arial" w:cs="Arial"/>
          <w:b/>
        </w:rPr>
        <w:t>2017</w:t>
      </w: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70996" w:rsidRPr="007E3110" w:rsidRDefault="007E3110" w:rsidP="00E63B25">
      <w:pPr>
        <w:autoSpaceDE w:val="0"/>
        <w:spacing w:line="360" w:lineRule="auto"/>
        <w:jc w:val="center"/>
        <w:rPr>
          <w:rFonts w:ascii="Arial" w:hAnsi="Arial" w:cs="Arial"/>
          <w:b/>
        </w:rPr>
      </w:pPr>
      <w:r w:rsidRPr="007E3110">
        <w:rPr>
          <w:rFonts w:ascii="Arial" w:hAnsi="Arial" w:cs="Arial"/>
          <w:b/>
        </w:rPr>
        <w:lastRenderedPageBreak/>
        <w:t>ELIAS DE PAULA</w:t>
      </w:r>
    </w:p>
    <w:p w:rsidR="007E3110" w:rsidRPr="007E3110" w:rsidRDefault="007E3110" w:rsidP="00870996">
      <w:pPr>
        <w:autoSpaceDE w:val="0"/>
        <w:spacing w:line="360" w:lineRule="auto"/>
        <w:jc w:val="center"/>
        <w:rPr>
          <w:rFonts w:ascii="Arial" w:hAnsi="Arial" w:cs="Arial"/>
          <w:b/>
        </w:rPr>
      </w:pPr>
      <w:r w:rsidRPr="007E3110">
        <w:rPr>
          <w:rFonts w:ascii="Arial" w:hAnsi="Arial" w:cs="Arial"/>
          <w:b/>
        </w:rPr>
        <w:t xml:space="preserve">LUCIENE FELIX DE OLIVEIRA </w:t>
      </w:r>
    </w:p>
    <w:p w:rsidR="00870996" w:rsidRPr="007E3110" w:rsidRDefault="00870996" w:rsidP="00870996">
      <w:pPr>
        <w:autoSpaceDE w:val="0"/>
        <w:spacing w:line="360" w:lineRule="auto"/>
        <w:jc w:val="center"/>
        <w:rPr>
          <w:rFonts w:ascii="Arial" w:hAnsi="Arial" w:cs="Arial"/>
          <w:b/>
        </w:rPr>
      </w:pPr>
      <w:proofErr w:type="gramStart"/>
      <w:r w:rsidRPr="007E3110">
        <w:rPr>
          <w:rFonts w:ascii="Arial" w:hAnsi="Arial" w:cs="Arial"/>
          <w:b/>
        </w:rPr>
        <w:t>P</w:t>
      </w:r>
      <w:r w:rsidR="007E3110" w:rsidRPr="007E3110">
        <w:rPr>
          <w:rFonts w:ascii="Arial" w:hAnsi="Arial" w:cs="Arial"/>
          <w:b/>
        </w:rPr>
        <w:t>ATRICK FARIAS</w:t>
      </w:r>
      <w:proofErr w:type="gramEnd"/>
      <w:r w:rsidR="007E3110" w:rsidRPr="007E3110">
        <w:rPr>
          <w:rFonts w:ascii="Arial" w:hAnsi="Arial" w:cs="Arial"/>
          <w:b/>
        </w:rPr>
        <w:t xml:space="preserve"> MACHADO DE SOUZA</w:t>
      </w:r>
    </w:p>
    <w:p w:rsidR="00B83453" w:rsidRPr="007E3110" w:rsidRDefault="00B83453" w:rsidP="00B83453">
      <w:pPr>
        <w:autoSpaceDE w:val="0"/>
        <w:spacing w:line="360" w:lineRule="auto"/>
        <w:jc w:val="center"/>
        <w:rPr>
          <w:rFonts w:ascii="Arial" w:hAnsi="Arial" w:cs="Arial"/>
          <w:b/>
        </w:rPr>
      </w:pPr>
      <w:r w:rsidRPr="007E3110">
        <w:rPr>
          <w:rFonts w:ascii="Arial" w:hAnsi="Arial" w:cs="Arial"/>
          <w:b/>
        </w:rPr>
        <w:t>FACULDADES UNIFICADAS DE TEÓFILO OTONI</w:t>
      </w:r>
    </w:p>
    <w:p w:rsidR="00B83453" w:rsidRDefault="00B83453" w:rsidP="00B83453">
      <w:pPr>
        <w:autoSpaceDE w:val="0"/>
        <w:spacing w:line="360" w:lineRule="auto"/>
        <w:jc w:val="center"/>
        <w:rPr>
          <w:rFonts w:ascii="Arial" w:hAnsi="Arial" w:cs="Arial"/>
          <w:b/>
        </w:rPr>
      </w:pPr>
    </w:p>
    <w:p w:rsidR="00B83453" w:rsidRDefault="00B83453" w:rsidP="00B83453">
      <w:pPr>
        <w:autoSpaceDE w:val="0"/>
        <w:spacing w:line="360" w:lineRule="auto"/>
        <w:jc w:val="center"/>
        <w:rPr>
          <w:rFonts w:ascii="Arial" w:hAnsi="Arial" w:cs="Arial"/>
          <w:b/>
        </w:rPr>
      </w:pPr>
    </w:p>
    <w:p w:rsidR="00B83453" w:rsidRDefault="00B83453" w:rsidP="00B83453">
      <w:pPr>
        <w:autoSpaceDE w:val="0"/>
        <w:spacing w:line="360" w:lineRule="auto"/>
        <w:jc w:val="center"/>
        <w:rPr>
          <w:rFonts w:ascii="Arial" w:hAnsi="Arial" w:cs="Arial"/>
          <w:b/>
        </w:rPr>
      </w:pPr>
    </w:p>
    <w:p w:rsidR="00B83453" w:rsidRDefault="00B83453" w:rsidP="00B83453">
      <w:pPr>
        <w:autoSpaceDE w:val="0"/>
        <w:spacing w:line="360" w:lineRule="auto"/>
        <w:jc w:val="center"/>
        <w:rPr>
          <w:rFonts w:ascii="Arial" w:hAnsi="Arial" w:cs="Arial"/>
          <w:b/>
        </w:rPr>
      </w:pPr>
    </w:p>
    <w:p w:rsidR="001E0881" w:rsidRDefault="001E0881" w:rsidP="00870996">
      <w:pPr>
        <w:autoSpaceDE w:val="0"/>
        <w:spacing w:line="360" w:lineRule="auto"/>
        <w:rPr>
          <w:rFonts w:ascii="Arial" w:hAnsi="Arial" w:cs="Arial"/>
          <w:b/>
          <w:caps/>
        </w:rPr>
      </w:pPr>
    </w:p>
    <w:p w:rsidR="00E63B25" w:rsidRDefault="00E63B25" w:rsidP="00870996">
      <w:pPr>
        <w:autoSpaceDE w:val="0"/>
        <w:spacing w:line="360" w:lineRule="auto"/>
        <w:rPr>
          <w:rFonts w:ascii="Arial" w:hAnsi="Arial" w:cs="Arial"/>
          <w:b/>
          <w:caps/>
        </w:rPr>
      </w:pPr>
    </w:p>
    <w:p w:rsidR="00E63B25" w:rsidRPr="00B83453" w:rsidRDefault="00E63B25" w:rsidP="00870996">
      <w:pPr>
        <w:autoSpaceDE w:val="0"/>
        <w:spacing w:line="360" w:lineRule="auto"/>
        <w:rPr>
          <w:rFonts w:ascii="Arial" w:hAnsi="Arial" w:cs="Arial"/>
          <w:b/>
          <w:caps/>
        </w:rPr>
      </w:pPr>
    </w:p>
    <w:p w:rsidR="001E0881" w:rsidRPr="00B83453" w:rsidRDefault="001E0881" w:rsidP="00A9524B">
      <w:pPr>
        <w:autoSpaceDE w:val="0"/>
        <w:spacing w:line="360" w:lineRule="auto"/>
        <w:jc w:val="center"/>
        <w:rPr>
          <w:rFonts w:ascii="Arial" w:hAnsi="Arial" w:cs="Arial"/>
          <w:b/>
          <w:caps/>
        </w:rPr>
      </w:pPr>
    </w:p>
    <w:p w:rsidR="00A9524B" w:rsidRPr="00B83453" w:rsidRDefault="00A9524B" w:rsidP="00A9524B">
      <w:pPr>
        <w:autoSpaceDE w:val="0"/>
        <w:spacing w:line="360" w:lineRule="auto"/>
        <w:jc w:val="center"/>
        <w:rPr>
          <w:rFonts w:ascii="Arial" w:hAnsi="Arial" w:cs="Arial"/>
          <w:b/>
          <w:caps/>
        </w:rPr>
      </w:pPr>
    </w:p>
    <w:p w:rsidR="00D67213" w:rsidRDefault="00D67213" w:rsidP="00E227D2">
      <w:pPr>
        <w:autoSpaceDE w:val="0"/>
        <w:spacing w:line="360" w:lineRule="auto"/>
        <w:jc w:val="center"/>
        <w:rPr>
          <w:rFonts w:ascii="Arial" w:hAnsi="Arial" w:cs="Arial"/>
          <w:b/>
        </w:rPr>
      </w:pPr>
    </w:p>
    <w:p w:rsidR="00D67213" w:rsidRDefault="00D67213" w:rsidP="00E227D2">
      <w:pPr>
        <w:autoSpaceDE w:val="0"/>
        <w:spacing w:line="360" w:lineRule="auto"/>
        <w:jc w:val="center"/>
        <w:rPr>
          <w:rFonts w:ascii="Arial" w:hAnsi="Arial" w:cs="Arial"/>
          <w:b/>
        </w:rPr>
      </w:pPr>
    </w:p>
    <w:p w:rsidR="007E3110" w:rsidRPr="007E3110" w:rsidRDefault="007E3110" w:rsidP="007E3110">
      <w:pPr>
        <w:spacing w:before="1" w:line="364" w:lineRule="auto"/>
        <w:ind w:left="352" w:right="122"/>
        <w:jc w:val="center"/>
        <w:rPr>
          <w:rFonts w:ascii="Arial" w:hAnsi="Arial" w:cs="Arial"/>
          <w:b/>
        </w:rPr>
      </w:pPr>
      <w:r w:rsidRPr="007E3110">
        <w:rPr>
          <w:rFonts w:ascii="Arial" w:hAnsi="Arial" w:cs="Arial"/>
          <w:b/>
        </w:rPr>
        <w:t>LEVANTAMENTO QUANTITATIVO DE RESÍDUOS SÓLIDOS PROVENIENTES DE CONSTRUÇÕES E DEMOLIÇÕES PARA APLICAÇÃO NO REVESTIMENTO PRIMÁRIO DE ESTRADAS NO MUNICIPIO DE TEÓFILO OTONI-MG</w:t>
      </w:r>
    </w:p>
    <w:p w:rsidR="001F2F6D" w:rsidRPr="00B83453" w:rsidRDefault="001F2F6D" w:rsidP="00A9524B">
      <w:pPr>
        <w:autoSpaceDE w:val="0"/>
        <w:spacing w:line="360" w:lineRule="auto"/>
        <w:jc w:val="center"/>
        <w:rPr>
          <w:rFonts w:ascii="Arial" w:hAnsi="Arial" w:cs="Arial"/>
          <w:b/>
          <w:caps/>
        </w:rPr>
      </w:pPr>
    </w:p>
    <w:p w:rsidR="00A9524B" w:rsidRPr="00B83453" w:rsidRDefault="00A9524B" w:rsidP="00A9524B">
      <w:pPr>
        <w:autoSpaceDE w:val="0"/>
        <w:spacing w:line="360" w:lineRule="auto"/>
        <w:ind w:left="4500"/>
        <w:jc w:val="both"/>
        <w:rPr>
          <w:rFonts w:ascii="Arial" w:hAnsi="Arial" w:cs="Arial"/>
          <w:b/>
          <w:caps/>
        </w:rPr>
      </w:pPr>
    </w:p>
    <w:p w:rsidR="00A9524B" w:rsidRDefault="005E00B1" w:rsidP="000E741E">
      <w:pPr>
        <w:autoSpaceDE w:val="0"/>
        <w:ind w:left="4502"/>
        <w:jc w:val="both"/>
        <w:rPr>
          <w:rFonts w:ascii="Arial" w:hAnsi="Arial" w:cs="Arial"/>
          <w:b/>
        </w:rPr>
      </w:pPr>
      <w:r w:rsidRPr="00B83453">
        <w:rPr>
          <w:rFonts w:ascii="Arial" w:hAnsi="Arial" w:cs="Arial"/>
          <w:b/>
        </w:rPr>
        <w:t xml:space="preserve">Trabalho de Conclusão de </w:t>
      </w:r>
      <w:r w:rsidR="002508B4" w:rsidRPr="00B83453">
        <w:rPr>
          <w:rFonts w:ascii="Arial" w:hAnsi="Arial" w:cs="Arial"/>
          <w:b/>
        </w:rPr>
        <w:t>Curso apresentado</w:t>
      </w:r>
      <w:r w:rsidRPr="00B83453">
        <w:rPr>
          <w:rFonts w:ascii="Arial" w:hAnsi="Arial" w:cs="Arial"/>
          <w:b/>
        </w:rPr>
        <w:t xml:space="preserve"> ao</w:t>
      </w:r>
      <w:r w:rsidR="007F645F" w:rsidRPr="00B83453">
        <w:rPr>
          <w:rFonts w:ascii="Arial" w:hAnsi="Arial" w:cs="Arial"/>
          <w:b/>
        </w:rPr>
        <w:t xml:space="preserve"> Curso de Engenharia</w:t>
      </w:r>
      <w:r w:rsidR="00D029B0">
        <w:rPr>
          <w:rFonts w:ascii="Arial" w:hAnsi="Arial" w:cs="Arial"/>
          <w:b/>
        </w:rPr>
        <w:t xml:space="preserve"> </w:t>
      </w:r>
      <w:r w:rsidR="00870996">
        <w:rPr>
          <w:rFonts w:ascii="Arial" w:hAnsi="Arial" w:cs="Arial"/>
          <w:b/>
        </w:rPr>
        <w:t>Civil</w:t>
      </w:r>
      <w:r w:rsidR="00D029B0">
        <w:rPr>
          <w:rFonts w:ascii="Arial" w:hAnsi="Arial" w:cs="Arial"/>
          <w:b/>
        </w:rPr>
        <w:t xml:space="preserve"> </w:t>
      </w:r>
      <w:r w:rsidR="00184524" w:rsidRPr="00B83453">
        <w:rPr>
          <w:rFonts w:ascii="Arial" w:hAnsi="Arial" w:cs="Arial"/>
          <w:b/>
        </w:rPr>
        <w:t>das Faculdades Unificadas</w:t>
      </w:r>
      <w:r w:rsidR="00A9524B" w:rsidRPr="00B83453">
        <w:rPr>
          <w:rFonts w:ascii="Arial" w:hAnsi="Arial" w:cs="Arial"/>
          <w:b/>
        </w:rPr>
        <w:t xml:space="preserve"> de Teófilo Otoni, como requisito pa</w:t>
      </w:r>
      <w:r w:rsidR="00F04928" w:rsidRPr="00B83453">
        <w:rPr>
          <w:rFonts w:ascii="Arial" w:hAnsi="Arial" w:cs="Arial"/>
          <w:b/>
        </w:rPr>
        <w:t xml:space="preserve">rcial </w:t>
      </w:r>
      <w:r w:rsidR="00703254" w:rsidRPr="00B83453">
        <w:rPr>
          <w:rFonts w:ascii="Arial" w:hAnsi="Arial" w:cs="Arial"/>
          <w:b/>
        </w:rPr>
        <w:t xml:space="preserve">para </w:t>
      </w:r>
      <w:r w:rsidR="00C24542" w:rsidRPr="00B83453">
        <w:rPr>
          <w:rFonts w:ascii="Arial" w:hAnsi="Arial" w:cs="Arial"/>
          <w:b/>
        </w:rPr>
        <w:t>a obtenção d</w:t>
      </w:r>
      <w:r w:rsidR="00B846FC" w:rsidRPr="00B83453">
        <w:rPr>
          <w:rFonts w:ascii="Arial" w:hAnsi="Arial" w:cs="Arial"/>
          <w:b/>
        </w:rPr>
        <w:t>o grau</w:t>
      </w:r>
      <w:r w:rsidR="00C6421D">
        <w:rPr>
          <w:rFonts w:ascii="Arial" w:hAnsi="Arial" w:cs="Arial"/>
          <w:b/>
        </w:rPr>
        <w:t xml:space="preserve"> de bacharel em </w:t>
      </w:r>
      <w:r w:rsidR="00870996">
        <w:rPr>
          <w:rFonts w:ascii="Arial" w:hAnsi="Arial" w:cs="Arial"/>
          <w:b/>
        </w:rPr>
        <w:t>Engenharia Civil</w:t>
      </w:r>
    </w:p>
    <w:p w:rsidR="00B83453" w:rsidRDefault="00B83453" w:rsidP="000E741E">
      <w:pPr>
        <w:autoSpaceDE w:val="0"/>
        <w:ind w:left="4502"/>
        <w:jc w:val="both"/>
        <w:rPr>
          <w:rFonts w:ascii="Arial" w:hAnsi="Arial" w:cs="Arial"/>
          <w:b/>
        </w:rPr>
      </w:pPr>
    </w:p>
    <w:p w:rsidR="00B83453" w:rsidRPr="00B83453" w:rsidRDefault="00B83453" w:rsidP="000E741E">
      <w:pPr>
        <w:autoSpaceDE w:val="0"/>
        <w:ind w:left="4502"/>
        <w:jc w:val="both"/>
        <w:rPr>
          <w:rFonts w:ascii="Arial" w:hAnsi="Arial" w:cs="Arial"/>
          <w:b/>
        </w:rPr>
      </w:pPr>
      <w:r>
        <w:rPr>
          <w:rFonts w:ascii="Arial" w:hAnsi="Arial" w:cs="Arial"/>
          <w:b/>
        </w:rPr>
        <w:t>Áre</w:t>
      </w:r>
      <w:r w:rsidR="004600F7">
        <w:rPr>
          <w:rFonts w:ascii="Arial" w:hAnsi="Arial" w:cs="Arial"/>
          <w:b/>
        </w:rPr>
        <w:t xml:space="preserve">a de concentração: </w:t>
      </w:r>
      <w:r w:rsidR="007E3110">
        <w:rPr>
          <w:rFonts w:ascii="Arial" w:hAnsi="Arial" w:cs="Arial"/>
          <w:b/>
        </w:rPr>
        <w:t>Gestão Ambiental</w:t>
      </w:r>
    </w:p>
    <w:p w:rsidR="005E00B1" w:rsidRPr="00B83453" w:rsidRDefault="005E00B1" w:rsidP="000E741E">
      <w:pPr>
        <w:autoSpaceDE w:val="0"/>
        <w:ind w:left="4502"/>
        <w:jc w:val="both"/>
        <w:rPr>
          <w:rFonts w:ascii="Arial" w:hAnsi="Arial" w:cs="Arial"/>
          <w:b/>
        </w:rPr>
      </w:pPr>
    </w:p>
    <w:p w:rsidR="005E00B1" w:rsidRPr="00B83453" w:rsidRDefault="00173763" w:rsidP="000E741E">
      <w:pPr>
        <w:autoSpaceDE w:val="0"/>
        <w:ind w:left="4502"/>
        <w:jc w:val="both"/>
        <w:rPr>
          <w:rFonts w:ascii="Arial" w:hAnsi="Arial" w:cs="Arial"/>
          <w:b/>
        </w:rPr>
      </w:pPr>
      <w:r>
        <w:rPr>
          <w:rFonts w:ascii="Arial" w:hAnsi="Arial" w:cs="Arial"/>
          <w:b/>
        </w:rPr>
        <w:t xml:space="preserve">Orientador </w:t>
      </w:r>
      <w:proofErr w:type="gramStart"/>
      <w:r w:rsidRPr="00B83453">
        <w:rPr>
          <w:rFonts w:ascii="Arial" w:hAnsi="Arial" w:cs="Arial"/>
          <w:b/>
        </w:rPr>
        <w:t>Prof.</w:t>
      </w:r>
      <w:proofErr w:type="gramEnd"/>
      <w:r w:rsidRPr="00B83453">
        <w:rPr>
          <w:rFonts w:ascii="Arial" w:hAnsi="Arial" w:cs="Arial"/>
          <w:b/>
        </w:rPr>
        <w:t xml:space="preserve"> </w:t>
      </w:r>
      <w:r w:rsidR="007E3110">
        <w:rPr>
          <w:rFonts w:ascii="Arial" w:hAnsi="Arial" w:cs="Arial"/>
          <w:b/>
        </w:rPr>
        <w:t>Ruth Lopes Negreiros</w:t>
      </w:r>
    </w:p>
    <w:p w:rsidR="005E00B1" w:rsidRDefault="005E00B1" w:rsidP="000E741E">
      <w:pPr>
        <w:autoSpaceDE w:val="0"/>
        <w:ind w:left="4502"/>
        <w:jc w:val="both"/>
        <w:rPr>
          <w:rFonts w:ascii="Arial" w:hAnsi="Arial" w:cs="Arial"/>
          <w:b/>
        </w:rPr>
      </w:pPr>
    </w:p>
    <w:p w:rsidR="007764BD" w:rsidRDefault="007764BD" w:rsidP="000E741E">
      <w:pPr>
        <w:autoSpaceDE w:val="0"/>
        <w:ind w:left="4502"/>
        <w:jc w:val="both"/>
        <w:rPr>
          <w:rFonts w:ascii="Arial" w:hAnsi="Arial" w:cs="Arial"/>
          <w:b/>
        </w:rPr>
      </w:pPr>
    </w:p>
    <w:p w:rsidR="007764BD" w:rsidRDefault="007764BD" w:rsidP="000E741E">
      <w:pPr>
        <w:autoSpaceDE w:val="0"/>
        <w:ind w:left="4502"/>
        <w:jc w:val="both"/>
        <w:rPr>
          <w:rFonts w:ascii="Arial" w:hAnsi="Arial" w:cs="Arial"/>
          <w:b/>
        </w:rPr>
      </w:pPr>
    </w:p>
    <w:p w:rsidR="00D67213" w:rsidRPr="00B83453" w:rsidRDefault="00D67213" w:rsidP="00A9524B">
      <w:pPr>
        <w:autoSpaceDE w:val="0"/>
        <w:jc w:val="both"/>
        <w:rPr>
          <w:rFonts w:ascii="Arial" w:hAnsi="Arial" w:cs="Arial"/>
          <w:b/>
          <w:caps/>
        </w:rPr>
      </w:pPr>
    </w:p>
    <w:p w:rsidR="00964717" w:rsidRPr="00B83453" w:rsidRDefault="00964717" w:rsidP="00964717">
      <w:pPr>
        <w:autoSpaceDE w:val="0"/>
        <w:spacing w:line="360" w:lineRule="auto"/>
        <w:jc w:val="center"/>
        <w:rPr>
          <w:rFonts w:ascii="Arial" w:hAnsi="Arial" w:cs="Arial"/>
          <w:b/>
        </w:rPr>
      </w:pPr>
      <w:r w:rsidRPr="00B83453">
        <w:rPr>
          <w:rFonts w:ascii="Arial" w:hAnsi="Arial" w:cs="Arial"/>
          <w:b/>
        </w:rPr>
        <w:t xml:space="preserve">TEÓFILO OTONI </w:t>
      </w:r>
    </w:p>
    <w:p w:rsidR="00A9524B" w:rsidRDefault="00C6421D" w:rsidP="00A9524B">
      <w:pPr>
        <w:autoSpaceDE w:val="0"/>
        <w:spacing w:line="360" w:lineRule="auto"/>
        <w:jc w:val="center"/>
        <w:rPr>
          <w:rFonts w:ascii="Arial" w:hAnsi="Arial" w:cs="Arial"/>
          <w:b/>
        </w:rPr>
      </w:pPr>
      <w:r>
        <w:rPr>
          <w:rFonts w:ascii="Arial" w:hAnsi="Arial" w:cs="Arial"/>
          <w:b/>
        </w:rPr>
        <w:t>2017</w:t>
      </w: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8619FA" w:rsidRDefault="008619FA" w:rsidP="00A9524B">
      <w:pPr>
        <w:autoSpaceDE w:val="0"/>
        <w:spacing w:line="360" w:lineRule="auto"/>
        <w:jc w:val="center"/>
        <w:rPr>
          <w:rFonts w:ascii="Arial" w:hAnsi="Arial" w:cs="Arial"/>
          <w:b/>
        </w:rPr>
      </w:pPr>
    </w:p>
    <w:p w:rsidR="000926F0" w:rsidRPr="00B83453" w:rsidRDefault="00DB34CD" w:rsidP="000926F0">
      <w:pPr>
        <w:spacing w:line="480" w:lineRule="auto"/>
        <w:jc w:val="center"/>
        <w:rPr>
          <w:rFonts w:ascii="Arial" w:hAnsi="Arial" w:cs="Arial"/>
          <w:b/>
          <w:noProof/>
          <w:lang w:eastAsia="pt-BR"/>
        </w:rPr>
      </w:pPr>
      <w:r>
        <w:rPr>
          <w:rFonts w:ascii="Arial" w:hAnsi="Arial" w:cs="Arial"/>
          <w:b/>
          <w:noProof/>
          <w:lang w:eastAsia="pt-BR"/>
        </w:rPr>
        <w:lastRenderedPageBreak/>
        <w:drawing>
          <wp:inline distT="0" distB="0" distL="0" distR="0">
            <wp:extent cx="2194560" cy="772160"/>
            <wp:effectExtent l="1905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cstate="print"/>
                    <a:srcRect/>
                    <a:stretch>
                      <a:fillRect/>
                    </a:stretch>
                  </pic:blipFill>
                  <pic:spPr bwMode="auto">
                    <a:xfrm>
                      <a:off x="0" y="0"/>
                      <a:ext cx="2194560" cy="772160"/>
                    </a:xfrm>
                    <a:prstGeom prst="rect">
                      <a:avLst/>
                    </a:prstGeom>
                    <a:noFill/>
                    <a:ln w="9525">
                      <a:noFill/>
                      <a:miter lim="800000"/>
                      <a:headEnd/>
                      <a:tailEnd/>
                    </a:ln>
                  </pic:spPr>
                </pic:pic>
              </a:graphicData>
            </a:graphic>
          </wp:inline>
        </w:drawing>
      </w:r>
    </w:p>
    <w:p w:rsidR="001F2F6D" w:rsidRPr="00B83453" w:rsidRDefault="001F2F6D" w:rsidP="000926F0">
      <w:pPr>
        <w:spacing w:line="480" w:lineRule="auto"/>
        <w:jc w:val="center"/>
        <w:rPr>
          <w:rFonts w:ascii="Arial" w:hAnsi="Arial" w:cs="Arial"/>
          <w:noProof/>
          <w:lang w:eastAsia="pt-BR"/>
        </w:rPr>
      </w:pPr>
    </w:p>
    <w:p w:rsidR="00B846FC" w:rsidRDefault="00B846FC" w:rsidP="000926F0">
      <w:pPr>
        <w:spacing w:line="480" w:lineRule="auto"/>
        <w:jc w:val="center"/>
        <w:rPr>
          <w:rFonts w:ascii="Arial" w:hAnsi="Arial" w:cs="Arial"/>
          <w:b/>
          <w:noProof/>
          <w:lang w:eastAsia="pt-BR"/>
        </w:rPr>
      </w:pPr>
      <w:r w:rsidRPr="008843E0">
        <w:rPr>
          <w:rFonts w:ascii="Arial" w:hAnsi="Arial" w:cs="Arial"/>
          <w:b/>
          <w:noProof/>
          <w:lang w:eastAsia="pt-BR"/>
        </w:rPr>
        <w:t>FACULDADES UNIFICADAS DE TEÓFILO OTONI</w:t>
      </w:r>
    </w:p>
    <w:p w:rsidR="008843E0" w:rsidRDefault="008843E0" w:rsidP="000926F0">
      <w:pPr>
        <w:spacing w:line="480" w:lineRule="auto"/>
        <w:jc w:val="center"/>
        <w:rPr>
          <w:rFonts w:ascii="Arial" w:hAnsi="Arial" w:cs="Arial"/>
          <w:b/>
          <w:noProof/>
          <w:lang w:eastAsia="pt-BR"/>
        </w:rPr>
      </w:pPr>
    </w:p>
    <w:p w:rsidR="008843E0" w:rsidRPr="008843E0" w:rsidRDefault="008843E0" w:rsidP="000926F0">
      <w:pPr>
        <w:spacing w:line="480" w:lineRule="auto"/>
        <w:jc w:val="center"/>
        <w:rPr>
          <w:rFonts w:ascii="Arial" w:hAnsi="Arial" w:cs="Arial"/>
          <w:b/>
        </w:rPr>
      </w:pPr>
      <w:r w:rsidRPr="008843E0">
        <w:rPr>
          <w:rFonts w:ascii="Arial" w:hAnsi="Arial" w:cs="Arial"/>
          <w:b/>
          <w:noProof/>
          <w:lang w:eastAsia="pt-BR"/>
        </w:rPr>
        <w:t>FOLHA DE APROVAÇÃO</w:t>
      </w:r>
    </w:p>
    <w:p w:rsidR="005E00B1" w:rsidRPr="00B83453" w:rsidRDefault="005E00B1" w:rsidP="00B846FC">
      <w:pPr>
        <w:jc w:val="both"/>
        <w:rPr>
          <w:rFonts w:ascii="Arial" w:hAnsi="Arial" w:cs="Arial"/>
        </w:rPr>
      </w:pPr>
    </w:p>
    <w:p w:rsidR="00B846FC" w:rsidRPr="00FE7293" w:rsidRDefault="005E00B1" w:rsidP="007E3110">
      <w:pPr>
        <w:spacing w:before="1" w:line="364" w:lineRule="auto"/>
        <w:ind w:left="352" w:right="122"/>
        <w:jc w:val="both"/>
        <w:rPr>
          <w:rFonts w:ascii="Arial" w:hAnsi="Arial" w:cs="Arial"/>
          <w:b/>
        </w:rPr>
      </w:pPr>
      <w:r w:rsidRPr="00B83453">
        <w:rPr>
          <w:rFonts w:ascii="Arial" w:hAnsi="Arial" w:cs="Arial"/>
        </w:rPr>
        <w:t>O trabalho de Conclusão de Curso intitulado</w:t>
      </w:r>
      <w:r w:rsidR="00FE7293">
        <w:rPr>
          <w:rFonts w:ascii="Arial" w:hAnsi="Arial" w:cs="Arial"/>
        </w:rPr>
        <w:t xml:space="preserve">: </w:t>
      </w:r>
      <w:r w:rsidR="007E3110" w:rsidRPr="007E3110">
        <w:rPr>
          <w:rFonts w:ascii="Arial" w:hAnsi="Arial" w:cs="Arial"/>
        </w:rPr>
        <w:t>LEVANTAMENTO QUANTITATIVO DE RESÍDUOS SÓLIDOS PROVENIENTES DE CONSTRUÇÕES E DEMOLIÇÕES PARA APLICAÇÃO NO REVESTIMENTO PRIMÁRIO DE ESTRADAS NO MUNICIPIO DE TEÓFILO OTONI-MG</w:t>
      </w:r>
      <w:r w:rsidR="00414ABA" w:rsidRPr="00B83453">
        <w:rPr>
          <w:rFonts w:ascii="Arial" w:hAnsi="Arial" w:cs="Arial"/>
        </w:rPr>
        <w:t>, elaborado</w:t>
      </w:r>
      <w:r w:rsidR="00B846FC" w:rsidRPr="00B83453">
        <w:rPr>
          <w:rFonts w:ascii="Arial" w:hAnsi="Arial" w:cs="Arial"/>
        </w:rPr>
        <w:t xml:space="preserve"> pe</w:t>
      </w:r>
      <w:r w:rsidR="0056778A">
        <w:rPr>
          <w:rFonts w:ascii="Arial" w:hAnsi="Arial" w:cs="Arial"/>
        </w:rPr>
        <w:t>los alunos</w:t>
      </w:r>
      <w:r w:rsidR="007E3110">
        <w:rPr>
          <w:rFonts w:ascii="Arial" w:hAnsi="Arial" w:cs="Arial"/>
        </w:rPr>
        <w:t xml:space="preserve"> ELIAS DE PAULA, LUCIANE FELIX DE OLIVEIRA, PATRICK FARIAS MACHADO DE SOUZA </w:t>
      </w:r>
      <w:r w:rsidR="00B846FC" w:rsidRPr="00B83453">
        <w:rPr>
          <w:rFonts w:ascii="Arial" w:hAnsi="Arial" w:cs="Arial"/>
        </w:rPr>
        <w:t>foi ap</w:t>
      </w:r>
      <w:r w:rsidR="008843E0">
        <w:rPr>
          <w:rFonts w:ascii="Arial" w:hAnsi="Arial" w:cs="Arial"/>
        </w:rPr>
        <w:t>rovada por todos os membros da Banca E</w:t>
      </w:r>
      <w:r w:rsidR="00B846FC" w:rsidRPr="00B83453">
        <w:rPr>
          <w:rFonts w:ascii="Arial" w:hAnsi="Arial" w:cs="Arial"/>
        </w:rPr>
        <w:t>xaminadora e aceita</w:t>
      </w:r>
      <w:r w:rsidR="00B83453">
        <w:rPr>
          <w:rFonts w:ascii="Arial" w:hAnsi="Arial" w:cs="Arial"/>
        </w:rPr>
        <w:t xml:space="preserve"> pelo curso de </w:t>
      </w:r>
      <w:r w:rsidR="006575F4">
        <w:rPr>
          <w:rFonts w:ascii="Arial" w:hAnsi="Arial" w:cs="Arial"/>
        </w:rPr>
        <w:t xml:space="preserve">Engenharia Civil </w:t>
      </w:r>
      <w:r w:rsidR="00B846FC" w:rsidRPr="00B83453">
        <w:rPr>
          <w:rFonts w:ascii="Arial" w:hAnsi="Arial" w:cs="Arial"/>
        </w:rPr>
        <w:t>das Faculdades Unificadas de Teófilo Otoni como requisito parci</w:t>
      </w:r>
      <w:r w:rsidR="005964F9">
        <w:rPr>
          <w:rFonts w:ascii="Arial" w:hAnsi="Arial" w:cs="Arial"/>
        </w:rPr>
        <w:t>al para a obtenção do título de:</w:t>
      </w:r>
    </w:p>
    <w:p w:rsidR="005964F9" w:rsidRPr="00B83453" w:rsidRDefault="005964F9" w:rsidP="006575F4">
      <w:pPr>
        <w:ind w:firstLine="708"/>
        <w:jc w:val="both"/>
        <w:rPr>
          <w:rFonts w:ascii="Arial" w:hAnsi="Arial" w:cs="Arial"/>
        </w:rPr>
      </w:pPr>
    </w:p>
    <w:p w:rsidR="00B846FC" w:rsidRPr="00B83453" w:rsidRDefault="00B846FC" w:rsidP="00B846FC">
      <w:pPr>
        <w:jc w:val="both"/>
        <w:rPr>
          <w:rFonts w:ascii="Arial" w:hAnsi="Arial" w:cs="Arial"/>
        </w:rPr>
      </w:pPr>
    </w:p>
    <w:p w:rsidR="006575F4" w:rsidRDefault="00B83453" w:rsidP="008843E0">
      <w:pPr>
        <w:jc w:val="center"/>
        <w:rPr>
          <w:rFonts w:ascii="Arial" w:hAnsi="Arial" w:cs="Arial"/>
          <w:b/>
        </w:rPr>
      </w:pPr>
      <w:r w:rsidRPr="00173763">
        <w:rPr>
          <w:rFonts w:ascii="Arial" w:hAnsi="Arial" w:cs="Arial"/>
          <w:b/>
        </w:rPr>
        <w:t xml:space="preserve">BACHAREL EM </w:t>
      </w:r>
      <w:r w:rsidR="006575F4">
        <w:rPr>
          <w:rFonts w:ascii="Arial" w:hAnsi="Arial" w:cs="Arial"/>
          <w:b/>
        </w:rPr>
        <w:t>ENGENHARIA CIVIL</w:t>
      </w:r>
    </w:p>
    <w:p w:rsidR="008843E0" w:rsidRPr="008843E0" w:rsidRDefault="008843E0" w:rsidP="008843E0">
      <w:pPr>
        <w:jc w:val="center"/>
        <w:rPr>
          <w:rFonts w:ascii="Arial" w:hAnsi="Arial" w:cs="Arial"/>
          <w:b/>
        </w:rPr>
      </w:pPr>
    </w:p>
    <w:p w:rsidR="00262720" w:rsidRPr="00B83453" w:rsidRDefault="00262720" w:rsidP="006575F4">
      <w:pPr>
        <w:spacing w:line="480" w:lineRule="auto"/>
        <w:rPr>
          <w:rFonts w:ascii="Arial" w:hAnsi="Arial" w:cs="Arial"/>
        </w:rPr>
      </w:pPr>
    </w:p>
    <w:p w:rsidR="001F2F6D" w:rsidRPr="00B83453" w:rsidRDefault="001F2F6D" w:rsidP="001F2F6D">
      <w:pPr>
        <w:spacing w:line="480" w:lineRule="auto"/>
        <w:jc w:val="center"/>
        <w:rPr>
          <w:rFonts w:ascii="Arial" w:hAnsi="Arial" w:cs="Arial"/>
        </w:rPr>
      </w:pPr>
      <w:r w:rsidRPr="00B83453">
        <w:rPr>
          <w:rFonts w:ascii="Arial" w:hAnsi="Arial" w:cs="Arial"/>
        </w:rPr>
        <w:t>Teófi</w:t>
      </w:r>
      <w:r w:rsidR="008843E0">
        <w:rPr>
          <w:rFonts w:ascii="Arial" w:hAnsi="Arial" w:cs="Arial"/>
        </w:rPr>
        <w:t xml:space="preserve">lo Otoni, 14 de dezembro </w:t>
      </w:r>
      <w:r w:rsidR="00FA0432">
        <w:rPr>
          <w:rFonts w:ascii="Arial" w:hAnsi="Arial" w:cs="Arial"/>
        </w:rPr>
        <w:t>de 2017</w:t>
      </w:r>
    </w:p>
    <w:p w:rsidR="001F2F6D" w:rsidRPr="00B83453" w:rsidRDefault="001F2F6D" w:rsidP="00E617BB">
      <w:pPr>
        <w:jc w:val="center"/>
        <w:rPr>
          <w:rFonts w:ascii="Arial" w:hAnsi="Arial" w:cs="Arial"/>
        </w:rPr>
      </w:pPr>
    </w:p>
    <w:p w:rsidR="000926F0" w:rsidRPr="00B83453" w:rsidRDefault="000926F0" w:rsidP="00262720">
      <w:pPr>
        <w:rPr>
          <w:rFonts w:ascii="Arial" w:hAnsi="Arial" w:cs="Arial"/>
        </w:rPr>
      </w:pPr>
    </w:p>
    <w:p w:rsidR="000926F0" w:rsidRPr="00B83453" w:rsidRDefault="000926F0" w:rsidP="000926F0">
      <w:pPr>
        <w:jc w:val="center"/>
        <w:rPr>
          <w:rFonts w:ascii="Arial" w:hAnsi="Arial" w:cs="Arial"/>
        </w:rPr>
      </w:pPr>
      <w:r w:rsidRPr="00B83453">
        <w:rPr>
          <w:rFonts w:ascii="Arial" w:hAnsi="Arial" w:cs="Arial"/>
        </w:rPr>
        <w:t>_______________________________________</w:t>
      </w:r>
    </w:p>
    <w:p w:rsidR="005964F9" w:rsidRPr="005964F9" w:rsidRDefault="005964F9" w:rsidP="005964F9">
      <w:pPr>
        <w:tabs>
          <w:tab w:val="center" w:pos="4535"/>
          <w:tab w:val="right" w:pos="9071"/>
        </w:tabs>
      </w:pPr>
      <w:r>
        <w:rPr>
          <w:rFonts w:ascii="Arial" w:hAnsi="Arial" w:cs="Arial"/>
        </w:rPr>
        <w:tab/>
      </w:r>
      <w:proofErr w:type="gramStart"/>
      <w:r w:rsidR="001F2F6D" w:rsidRPr="00B83453">
        <w:rPr>
          <w:rFonts w:ascii="Arial" w:hAnsi="Arial" w:cs="Arial"/>
        </w:rPr>
        <w:t>Prof.</w:t>
      </w:r>
      <w:r w:rsidR="0056778A">
        <w:rPr>
          <w:rFonts w:ascii="Arial" w:hAnsi="Arial" w:cs="Arial"/>
        </w:rPr>
        <w:t>ª</w:t>
      </w:r>
      <w:proofErr w:type="gramEnd"/>
      <w:r w:rsidR="001F2F6D" w:rsidRPr="00B83453">
        <w:rPr>
          <w:rFonts w:ascii="Arial" w:hAnsi="Arial" w:cs="Arial"/>
        </w:rPr>
        <w:t xml:space="preserve"> Orientador</w:t>
      </w:r>
      <w:r w:rsidR="0056778A">
        <w:rPr>
          <w:rFonts w:ascii="Arial" w:hAnsi="Arial" w:cs="Arial"/>
        </w:rPr>
        <w:t>a</w:t>
      </w:r>
      <w:r w:rsidR="004600F7">
        <w:rPr>
          <w:rFonts w:ascii="Arial" w:hAnsi="Arial" w:cs="Arial"/>
        </w:rPr>
        <w:t xml:space="preserve"> </w:t>
      </w:r>
      <w:r w:rsidR="007E3110">
        <w:rPr>
          <w:rFonts w:ascii="Arial" w:hAnsi="Arial" w:cs="Arial"/>
        </w:rPr>
        <w:t>Ruth Lopes Negreiros</w:t>
      </w:r>
    </w:p>
    <w:p w:rsidR="000926F0" w:rsidRPr="005964F9" w:rsidRDefault="000926F0" w:rsidP="005964F9">
      <w:pPr>
        <w:jc w:val="center"/>
      </w:pPr>
    </w:p>
    <w:p w:rsidR="000926F0" w:rsidRPr="005964F9" w:rsidRDefault="000926F0" w:rsidP="005964F9">
      <w:pPr>
        <w:jc w:val="center"/>
      </w:pPr>
    </w:p>
    <w:p w:rsidR="000926F0" w:rsidRPr="00B83453" w:rsidRDefault="000926F0" w:rsidP="000926F0">
      <w:pPr>
        <w:jc w:val="center"/>
        <w:rPr>
          <w:rFonts w:ascii="Arial" w:hAnsi="Arial" w:cs="Arial"/>
        </w:rPr>
      </w:pPr>
      <w:r w:rsidRPr="00B83453">
        <w:rPr>
          <w:rFonts w:ascii="Arial" w:hAnsi="Arial" w:cs="Arial"/>
        </w:rPr>
        <w:t>_______________________________________</w:t>
      </w:r>
    </w:p>
    <w:p w:rsidR="000926F0" w:rsidRPr="00B83453" w:rsidRDefault="008D6274" w:rsidP="000926F0">
      <w:pPr>
        <w:jc w:val="center"/>
        <w:rPr>
          <w:rFonts w:ascii="Arial" w:hAnsi="Arial" w:cs="Arial"/>
        </w:rPr>
      </w:pPr>
      <w:proofErr w:type="gramStart"/>
      <w:r>
        <w:rPr>
          <w:rFonts w:ascii="Arial" w:hAnsi="Arial" w:cs="Arial"/>
        </w:rPr>
        <w:t>Prof.</w:t>
      </w:r>
      <w:proofErr w:type="gramEnd"/>
      <w:r>
        <w:rPr>
          <w:rFonts w:ascii="Arial" w:hAnsi="Arial" w:cs="Arial"/>
        </w:rPr>
        <w:t xml:space="preserve"> </w:t>
      </w:r>
      <w:r w:rsidR="001F2F6D" w:rsidRPr="00B83453">
        <w:rPr>
          <w:rFonts w:ascii="Arial" w:hAnsi="Arial" w:cs="Arial"/>
        </w:rPr>
        <w:t xml:space="preserve">Examinador </w:t>
      </w:r>
      <w:r>
        <w:rPr>
          <w:rFonts w:ascii="Arial" w:hAnsi="Arial" w:cs="Arial"/>
        </w:rPr>
        <w:t>1</w:t>
      </w:r>
    </w:p>
    <w:p w:rsidR="000926F0" w:rsidRDefault="000926F0" w:rsidP="00E617BB">
      <w:pPr>
        <w:jc w:val="center"/>
        <w:rPr>
          <w:rFonts w:ascii="Arial" w:hAnsi="Arial" w:cs="Arial"/>
        </w:rPr>
      </w:pPr>
    </w:p>
    <w:p w:rsidR="00102077" w:rsidRDefault="00102077" w:rsidP="00E617BB">
      <w:pPr>
        <w:jc w:val="center"/>
        <w:rPr>
          <w:rFonts w:ascii="Arial" w:hAnsi="Arial" w:cs="Arial"/>
        </w:rPr>
      </w:pPr>
    </w:p>
    <w:p w:rsidR="00102077" w:rsidRPr="00B83453" w:rsidRDefault="00102077" w:rsidP="00E617BB">
      <w:pPr>
        <w:jc w:val="center"/>
        <w:rPr>
          <w:rFonts w:ascii="Arial" w:hAnsi="Arial" w:cs="Arial"/>
        </w:rPr>
      </w:pPr>
    </w:p>
    <w:p w:rsidR="000926F0" w:rsidRPr="00B83453" w:rsidRDefault="000926F0" w:rsidP="000926F0">
      <w:pPr>
        <w:jc w:val="center"/>
        <w:rPr>
          <w:rFonts w:ascii="Arial" w:hAnsi="Arial" w:cs="Arial"/>
        </w:rPr>
      </w:pPr>
      <w:r w:rsidRPr="00B83453">
        <w:rPr>
          <w:rFonts w:ascii="Arial" w:hAnsi="Arial" w:cs="Arial"/>
        </w:rPr>
        <w:t>_______________________________________</w:t>
      </w:r>
    </w:p>
    <w:p w:rsidR="007B7F35" w:rsidRDefault="008D6274" w:rsidP="006575F4">
      <w:pPr>
        <w:jc w:val="center"/>
        <w:rPr>
          <w:rFonts w:ascii="Arial" w:hAnsi="Arial" w:cs="Arial"/>
        </w:rPr>
      </w:pPr>
      <w:proofErr w:type="gramStart"/>
      <w:r>
        <w:rPr>
          <w:rFonts w:ascii="Arial" w:hAnsi="Arial" w:cs="Arial"/>
        </w:rPr>
        <w:t>Prof.</w:t>
      </w:r>
      <w:proofErr w:type="gramEnd"/>
      <w:r>
        <w:rPr>
          <w:rFonts w:ascii="Arial" w:hAnsi="Arial" w:cs="Arial"/>
        </w:rPr>
        <w:t xml:space="preserve"> </w:t>
      </w:r>
      <w:r w:rsidR="001F2F6D" w:rsidRPr="00B83453">
        <w:rPr>
          <w:rFonts w:ascii="Arial" w:hAnsi="Arial" w:cs="Arial"/>
        </w:rPr>
        <w:t>Examinador</w:t>
      </w:r>
      <w:r>
        <w:rPr>
          <w:rFonts w:ascii="Arial" w:hAnsi="Arial" w:cs="Arial"/>
        </w:rPr>
        <w:t xml:space="preserve"> 2</w:t>
      </w:r>
    </w:p>
    <w:p w:rsidR="00262720" w:rsidRDefault="00262720"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Default="008619FA" w:rsidP="00262720">
      <w:pPr>
        <w:rPr>
          <w:rFonts w:ascii="Arial" w:hAnsi="Arial" w:cs="Arial"/>
        </w:rPr>
      </w:pPr>
    </w:p>
    <w:p w:rsidR="008619FA" w:rsidRPr="006575F4" w:rsidRDefault="008619FA" w:rsidP="00262720">
      <w:pPr>
        <w:rPr>
          <w:rFonts w:ascii="Arial" w:hAnsi="Arial" w:cs="Arial"/>
        </w:rPr>
      </w:pPr>
    </w:p>
    <w:p w:rsidR="008843E0" w:rsidRDefault="008843E0" w:rsidP="00D34687">
      <w:pPr>
        <w:tabs>
          <w:tab w:val="left" w:pos="4536"/>
        </w:tabs>
        <w:rPr>
          <w:rFonts w:ascii="Arial" w:hAnsi="Arial" w:cs="Arial"/>
          <w:i/>
          <w:color w:val="FF0000"/>
        </w:rPr>
      </w:pPr>
    </w:p>
    <w:p w:rsidR="008843E0" w:rsidRDefault="008843E0" w:rsidP="00D34687">
      <w:pPr>
        <w:tabs>
          <w:tab w:val="left" w:pos="4536"/>
        </w:tabs>
        <w:rPr>
          <w:rFonts w:ascii="Arial" w:hAnsi="Arial" w:cs="Arial"/>
          <w:i/>
          <w:color w:val="FF0000"/>
        </w:rPr>
      </w:pPr>
    </w:p>
    <w:p w:rsidR="008843E0" w:rsidRPr="007C7C43" w:rsidRDefault="008843E0" w:rsidP="00D34687">
      <w:pPr>
        <w:tabs>
          <w:tab w:val="left" w:pos="4536"/>
        </w:tabs>
        <w:rPr>
          <w:rFonts w:ascii="Arial" w:hAnsi="Arial" w:cs="Arial"/>
          <w:i/>
          <w:color w:val="FF0000"/>
        </w:rPr>
      </w:pPr>
    </w:p>
    <w:p w:rsidR="007E3110" w:rsidRDefault="007C7C43" w:rsidP="007E3110">
      <w:pPr>
        <w:spacing w:before="1" w:line="270" w:lineRule="exact"/>
        <w:ind w:left="563" w:right="126" w:hanging="76"/>
        <w:jc w:val="right"/>
        <w:rPr>
          <w:i/>
        </w:rPr>
      </w:pPr>
      <w:r w:rsidRPr="007C7C43">
        <w:rPr>
          <w:rFonts w:ascii="Arial" w:hAnsi="Arial" w:cs="Arial"/>
          <w:i/>
        </w:rPr>
        <w:t xml:space="preserve"> </w:t>
      </w:r>
      <w:r w:rsidR="007E3110" w:rsidRPr="00F862A8">
        <w:rPr>
          <w:i/>
        </w:rPr>
        <w:t xml:space="preserve">Dedico este trabalho aos meus pais, Elísio </w:t>
      </w:r>
      <w:r w:rsidR="007E3110">
        <w:rPr>
          <w:i/>
        </w:rPr>
        <w:t xml:space="preserve">de Paula (in </w:t>
      </w:r>
      <w:proofErr w:type="spellStart"/>
      <w:r w:rsidR="007E3110">
        <w:rPr>
          <w:i/>
        </w:rPr>
        <w:t>memorian</w:t>
      </w:r>
      <w:proofErr w:type="spellEnd"/>
      <w:r w:rsidR="007E3110">
        <w:rPr>
          <w:i/>
        </w:rPr>
        <w:t xml:space="preserve">,) irmãs e </w:t>
      </w:r>
      <w:r w:rsidR="007E3110" w:rsidRPr="00F862A8">
        <w:rPr>
          <w:i/>
        </w:rPr>
        <w:t xml:space="preserve">meus filhos também acadêmicos. Em especial à minha esposa, </w:t>
      </w:r>
      <w:proofErr w:type="spellStart"/>
      <w:r w:rsidR="007E3110" w:rsidRPr="00F862A8">
        <w:rPr>
          <w:i/>
        </w:rPr>
        <w:t>Darliane</w:t>
      </w:r>
      <w:proofErr w:type="spellEnd"/>
      <w:r w:rsidR="007E3110" w:rsidRPr="00F862A8">
        <w:rPr>
          <w:i/>
        </w:rPr>
        <w:t xml:space="preserve"> Mangueira da</w:t>
      </w:r>
      <w:r w:rsidR="007E3110">
        <w:rPr>
          <w:i/>
        </w:rPr>
        <w:t xml:space="preserve"> </w:t>
      </w:r>
      <w:r w:rsidR="007E3110" w:rsidRPr="00F862A8">
        <w:rPr>
          <w:i/>
        </w:rPr>
        <w:t>Silva pelo apoio e amor.</w:t>
      </w:r>
    </w:p>
    <w:p w:rsidR="007E3110" w:rsidRPr="00F862A8" w:rsidRDefault="007E3110" w:rsidP="007E3110">
      <w:pPr>
        <w:spacing w:line="267" w:lineRule="exact"/>
        <w:ind w:left="85" w:right="123"/>
        <w:jc w:val="right"/>
        <w:rPr>
          <w:i/>
        </w:rPr>
      </w:pPr>
      <w:r>
        <w:rPr>
          <w:i/>
        </w:rPr>
        <w:t xml:space="preserve">       Elias de Paula</w:t>
      </w:r>
    </w:p>
    <w:p w:rsidR="007E3110" w:rsidRPr="00F862A8" w:rsidRDefault="007E3110" w:rsidP="007E3110">
      <w:pPr>
        <w:pStyle w:val="Corpodetexto"/>
        <w:jc w:val="right"/>
        <w:rPr>
          <w:sz w:val="20"/>
        </w:rPr>
      </w:pPr>
    </w:p>
    <w:p w:rsidR="007E3110" w:rsidRPr="00F862A8" w:rsidRDefault="007E3110" w:rsidP="007E3110">
      <w:pPr>
        <w:pStyle w:val="Corpodetexto"/>
        <w:spacing w:before="9"/>
        <w:rPr>
          <w:sz w:val="21"/>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35" w:lineRule="auto"/>
        <w:ind w:left="85" w:right="117"/>
        <w:jc w:val="right"/>
        <w:rPr>
          <w:i/>
          <w:spacing w:val="3"/>
        </w:rPr>
      </w:pPr>
      <w:r w:rsidRPr="00F862A8">
        <w:rPr>
          <w:i/>
          <w:spacing w:val="2"/>
        </w:rPr>
        <w:t xml:space="preserve">Dedico </w:t>
      </w:r>
      <w:r w:rsidRPr="00F862A8">
        <w:rPr>
          <w:i/>
        </w:rPr>
        <w:t xml:space="preserve">este trabalho a duas pessoas </w:t>
      </w:r>
      <w:r w:rsidRPr="00F862A8">
        <w:rPr>
          <w:i/>
          <w:spacing w:val="2"/>
        </w:rPr>
        <w:t xml:space="preserve">muito </w:t>
      </w:r>
      <w:r w:rsidRPr="00F862A8">
        <w:rPr>
          <w:i/>
        </w:rPr>
        <w:t xml:space="preserve">importantes na </w:t>
      </w:r>
      <w:r w:rsidRPr="00F862A8">
        <w:rPr>
          <w:i/>
          <w:spacing w:val="3"/>
        </w:rPr>
        <w:t>minha</w:t>
      </w:r>
      <w:r>
        <w:rPr>
          <w:i/>
          <w:spacing w:val="3"/>
        </w:rPr>
        <w:t xml:space="preserve"> </w:t>
      </w:r>
      <w:r w:rsidRPr="00F862A8">
        <w:rPr>
          <w:i/>
        </w:rPr>
        <w:t>vida: Percival</w:t>
      </w:r>
      <w:r>
        <w:rPr>
          <w:i/>
        </w:rPr>
        <w:t xml:space="preserve"> </w:t>
      </w:r>
      <w:r w:rsidRPr="00F862A8">
        <w:rPr>
          <w:i/>
        </w:rPr>
        <w:t xml:space="preserve">Firmato que não está </w:t>
      </w:r>
      <w:r w:rsidRPr="00F862A8">
        <w:rPr>
          <w:i/>
          <w:spacing w:val="4"/>
        </w:rPr>
        <w:t xml:space="preserve">mais </w:t>
      </w:r>
      <w:r w:rsidRPr="00F862A8">
        <w:rPr>
          <w:i/>
        </w:rPr>
        <w:t xml:space="preserve">aqui presente e </w:t>
      </w:r>
      <w:proofErr w:type="spellStart"/>
      <w:r w:rsidRPr="00F862A8">
        <w:rPr>
          <w:i/>
          <w:spacing w:val="6"/>
        </w:rPr>
        <w:t>Celmo</w:t>
      </w:r>
      <w:proofErr w:type="spellEnd"/>
      <w:r w:rsidRPr="00F862A8">
        <w:rPr>
          <w:i/>
          <w:spacing w:val="6"/>
        </w:rPr>
        <w:t xml:space="preserve"> </w:t>
      </w:r>
      <w:r w:rsidRPr="00F862A8">
        <w:rPr>
          <w:i/>
        </w:rPr>
        <w:t>Costa, os quais estiveram ao</w:t>
      </w:r>
      <w:r>
        <w:rPr>
          <w:i/>
        </w:rPr>
        <w:t xml:space="preserve"> </w:t>
      </w:r>
      <w:r w:rsidRPr="00F862A8">
        <w:rPr>
          <w:i/>
        </w:rPr>
        <w:t xml:space="preserve">longo de todo o curso sempre com </w:t>
      </w:r>
      <w:r w:rsidRPr="00F862A8">
        <w:rPr>
          <w:i/>
          <w:spacing w:val="3"/>
        </w:rPr>
        <w:t xml:space="preserve">uma </w:t>
      </w:r>
      <w:r w:rsidRPr="00F862A8">
        <w:rPr>
          <w:i/>
        </w:rPr>
        <w:t xml:space="preserve">palavra de incentivo e </w:t>
      </w:r>
      <w:r w:rsidRPr="00F862A8">
        <w:rPr>
          <w:i/>
          <w:spacing w:val="3"/>
        </w:rPr>
        <w:t>apoio.</w:t>
      </w:r>
    </w:p>
    <w:p w:rsidR="007E3110" w:rsidRPr="00F862A8" w:rsidRDefault="007E3110" w:rsidP="007E3110">
      <w:pPr>
        <w:spacing w:before="1" w:line="235" w:lineRule="auto"/>
        <w:ind w:left="85" w:right="117"/>
        <w:jc w:val="right"/>
        <w:rPr>
          <w:i/>
        </w:rPr>
      </w:pPr>
      <w:r>
        <w:rPr>
          <w:i/>
          <w:spacing w:val="3"/>
        </w:rPr>
        <w:t>Luciane Felix de Oliveira</w:t>
      </w: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Default="007E3110" w:rsidP="007E3110">
      <w:pPr>
        <w:spacing w:before="1" w:line="270" w:lineRule="exact"/>
        <w:ind w:left="563" w:right="126" w:hanging="76"/>
        <w:jc w:val="right"/>
        <w:rPr>
          <w:i/>
        </w:rPr>
      </w:pPr>
    </w:p>
    <w:p w:rsidR="007E3110" w:rsidRPr="00F862A8" w:rsidRDefault="007E3110" w:rsidP="007E3110">
      <w:pPr>
        <w:spacing w:before="1" w:line="270" w:lineRule="exact"/>
        <w:ind w:left="563" w:right="126" w:hanging="76"/>
        <w:jc w:val="right"/>
        <w:rPr>
          <w:i/>
        </w:rPr>
      </w:pPr>
    </w:p>
    <w:p w:rsidR="007E3110" w:rsidRPr="00F862A8" w:rsidRDefault="007E3110" w:rsidP="007E3110">
      <w:pPr>
        <w:pStyle w:val="Corpodetexto"/>
        <w:rPr>
          <w:i/>
        </w:rPr>
      </w:pPr>
    </w:p>
    <w:p w:rsidR="007E3110" w:rsidRPr="00F862A8" w:rsidRDefault="007E3110" w:rsidP="007E3110">
      <w:pPr>
        <w:pStyle w:val="Corpodetexto"/>
        <w:rPr>
          <w:i/>
        </w:rPr>
      </w:pPr>
    </w:p>
    <w:p w:rsidR="007E3110" w:rsidRPr="00F862A8" w:rsidRDefault="007E3110" w:rsidP="007E3110">
      <w:pPr>
        <w:pStyle w:val="Corpodetexto"/>
        <w:spacing w:before="9"/>
        <w:rPr>
          <w:i/>
          <w:sz w:val="25"/>
        </w:rPr>
      </w:pPr>
    </w:p>
    <w:p w:rsidR="007E3110" w:rsidRPr="00F862A8" w:rsidRDefault="007E3110" w:rsidP="007E3110">
      <w:pPr>
        <w:pStyle w:val="Corpodetexto"/>
        <w:rPr>
          <w:i/>
        </w:rPr>
      </w:pPr>
    </w:p>
    <w:p w:rsidR="007E3110" w:rsidRPr="00F862A8" w:rsidRDefault="007E3110" w:rsidP="007E3110">
      <w:pPr>
        <w:pStyle w:val="Corpodetexto"/>
        <w:rPr>
          <w:i/>
        </w:rPr>
      </w:pPr>
    </w:p>
    <w:p w:rsidR="007E3110" w:rsidRPr="00F862A8" w:rsidRDefault="007E3110" w:rsidP="007E3110">
      <w:pPr>
        <w:pStyle w:val="Corpodetexto"/>
        <w:rPr>
          <w:i/>
        </w:rPr>
      </w:pPr>
    </w:p>
    <w:p w:rsidR="007E3110" w:rsidRPr="00F862A8" w:rsidRDefault="007E3110" w:rsidP="007E3110">
      <w:pPr>
        <w:pStyle w:val="Corpodetexto"/>
        <w:rPr>
          <w:i/>
          <w:sz w:val="26"/>
        </w:rPr>
      </w:pPr>
    </w:p>
    <w:p w:rsidR="007E3110" w:rsidRDefault="007E3110" w:rsidP="007E3110">
      <w:pPr>
        <w:spacing w:line="270" w:lineRule="exact"/>
        <w:ind w:left="1322" w:right="127" w:hanging="1322"/>
        <w:jc w:val="right"/>
        <w:rPr>
          <w:i/>
        </w:rPr>
      </w:pPr>
      <w:r w:rsidRPr="00F862A8">
        <w:rPr>
          <w:i/>
        </w:rPr>
        <w:t>Dedico este trabalho a meu</w:t>
      </w:r>
      <w:r>
        <w:rPr>
          <w:i/>
        </w:rPr>
        <w:t>s pais, ao meu irmão, familiares e</w:t>
      </w:r>
      <w:r w:rsidRPr="00F862A8">
        <w:rPr>
          <w:i/>
        </w:rPr>
        <w:t xml:space="preserve"> amigos quede muitas formas me incentivaram e ajudaram para que fosse possível a</w:t>
      </w:r>
      <w:r>
        <w:rPr>
          <w:i/>
        </w:rPr>
        <w:t xml:space="preserve"> </w:t>
      </w:r>
      <w:r w:rsidRPr="00F862A8">
        <w:rPr>
          <w:i/>
        </w:rPr>
        <w:t>concretização deste trabalho.</w:t>
      </w:r>
    </w:p>
    <w:p w:rsidR="007E3110" w:rsidRPr="00F862A8" w:rsidRDefault="007E3110" w:rsidP="007E3110">
      <w:pPr>
        <w:spacing w:line="270" w:lineRule="exact"/>
        <w:ind w:left="1433" w:right="127" w:hanging="1322"/>
        <w:jc w:val="right"/>
        <w:rPr>
          <w:i/>
        </w:rPr>
      </w:pPr>
      <w:r>
        <w:rPr>
          <w:i/>
        </w:rPr>
        <w:t>Patrick Farias Machado de Souza</w:t>
      </w:r>
    </w:p>
    <w:p w:rsidR="007E3110" w:rsidRPr="00F862A8" w:rsidRDefault="007E3110" w:rsidP="007E3110">
      <w:pPr>
        <w:jc w:val="right"/>
        <w:sectPr w:rsidR="007E3110" w:rsidRPr="00F862A8" w:rsidSect="007E3110">
          <w:pgSz w:w="11910" w:h="16850"/>
          <w:pgMar w:top="1701" w:right="1134" w:bottom="1134" w:left="1701" w:header="720" w:footer="720" w:gutter="0"/>
          <w:cols w:space="720"/>
          <w:docGrid w:linePitch="299"/>
        </w:sectPr>
      </w:pPr>
    </w:p>
    <w:p w:rsidR="001E0881" w:rsidRPr="00D34687" w:rsidRDefault="001E0881" w:rsidP="007E3110">
      <w:pPr>
        <w:tabs>
          <w:tab w:val="left" w:pos="4536"/>
        </w:tabs>
        <w:ind w:firstLine="708"/>
        <w:jc w:val="right"/>
        <w:rPr>
          <w:rFonts w:ascii="Arial" w:hAnsi="Arial" w:cs="Arial"/>
          <w:i/>
        </w:rPr>
      </w:pPr>
    </w:p>
    <w:p w:rsidR="005D470C" w:rsidRDefault="005D470C"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8619FA" w:rsidRDefault="008619FA" w:rsidP="001E0881">
      <w:pPr>
        <w:jc w:val="center"/>
        <w:rPr>
          <w:rFonts w:ascii="Arial" w:hAnsi="Arial" w:cs="Arial"/>
        </w:rPr>
      </w:pPr>
    </w:p>
    <w:p w:rsidR="001E0881" w:rsidRPr="00B83453" w:rsidRDefault="001E0881" w:rsidP="001E0881">
      <w:pPr>
        <w:jc w:val="center"/>
        <w:rPr>
          <w:rFonts w:ascii="Arial" w:hAnsi="Arial" w:cs="Arial"/>
          <w:b/>
        </w:rPr>
      </w:pPr>
      <w:r w:rsidRPr="00B83453">
        <w:rPr>
          <w:rFonts w:ascii="Arial" w:hAnsi="Arial" w:cs="Arial"/>
          <w:b/>
        </w:rPr>
        <w:lastRenderedPageBreak/>
        <w:t>AGRADECIMENTOS</w:t>
      </w:r>
    </w:p>
    <w:p w:rsidR="001E0881" w:rsidRPr="00B83453" w:rsidRDefault="001E0881" w:rsidP="001E0881">
      <w:pPr>
        <w:jc w:val="center"/>
        <w:rPr>
          <w:rFonts w:ascii="Arial" w:hAnsi="Arial" w:cs="Arial"/>
          <w:b/>
        </w:rPr>
      </w:pPr>
    </w:p>
    <w:p w:rsidR="001E0881" w:rsidRPr="00B83453" w:rsidRDefault="001E0881" w:rsidP="001E0881">
      <w:pPr>
        <w:jc w:val="center"/>
        <w:rPr>
          <w:rFonts w:ascii="Arial" w:hAnsi="Arial" w:cs="Arial"/>
          <w:b/>
        </w:rPr>
      </w:pPr>
    </w:p>
    <w:p w:rsidR="0034262E" w:rsidRDefault="003F151F" w:rsidP="005F3EB4">
      <w:pPr>
        <w:jc w:val="both"/>
        <w:rPr>
          <w:rFonts w:ascii="Arial" w:hAnsi="Arial" w:cs="Arial"/>
        </w:rPr>
      </w:pPr>
      <w:r>
        <w:rPr>
          <w:rFonts w:ascii="Arial" w:hAnsi="Arial" w:cs="Arial"/>
        </w:rPr>
        <w:t xml:space="preserve">Agradecemos primeiramente a Deus pela </w:t>
      </w:r>
      <w:proofErr w:type="spellStart"/>
      <w:r>
        <w:rPr>
          <w:rFonts w:ascii="Arial" w:hAnsi="Arial" w:cs="Arial"/>
        </w:rPr>
        <w:t>dadiva</w:t>
      </w:r>
      <w:proofErr w:type="spellEnd"/>
      <w:r>
        <w:rPr>
          <w:rFonts w:ascii="Arial" w:hAnsi="Arial" w:cs="Arial"/>
        </w:rPr>
        <w:t xml:space="preserve"> da vida, por ter abençoad</w:t>
      </w:r>
      <w:r w:rsidR="00DD710D">
        <w:rPr>
          <w:rFonts w:ascii="Arial" w:hAnsi="Arial" w:cs="Arial"/>
        </w:rPr>
        <w:t>o todo nosso caminho até</w:t>
      </w:r>
      <w:r>
        <w:rPr>
          <w:rFonts w:ascii="Arial" w:hAnsi="Arial" w:cs="Arial"/>
        </w:rPr>
        <w:t xml:space="preserve"> aqui, nos dado saúde e força para superar as dificuldades</w:t>
      </w:r>
      <w:r w:rsidR="0034262E">
        <w:rPr>
          <w:rFonts w:ascii="Arial" w:hAnsi="Arial" w:cs="Arial"/>
        </w:rPr>
        <w:t xml:space="preserve">. </w:t>
      </w:r>
    </w:p>
    <w:p w:rsidR="00E55D45" w:rsidRDefault="00E55D45" w:rsidP="005F3EB4">
      <w:pPr>
        <w:jc w:val="both"/>
        <w:rPr>
          <w:rFonts w:ascii="Arial" w:hAnsi="Arial" w:cs="Arial"/>
        </w:rPr>
      </w:pPr>
    </w:p>
    <w:p w:rsidR="0034262E" w:rsidRDefault="0034262E" w:rsidP="005F3EB4">
      <w:pPr>
        <w:jc w:val="both"/>
        <w:rPr>
          <w:rFonts w:ascii="Arial" w:hAnsi="Arial" w:cs="Arial"/>
        </w:rPr>
      </w:pPr>
      <w:r>
        <w:rPr>
          <w:rFonts w:ascii="Arial" w:hAnsi="Arial" w:cs="Arial"/>
        </w:rPr>
        <w:t xml:space="preserve">Aos nossos pais por todo amor, incentivo e por acreditarem sempre que éramos capazes. </w:t>
      </w:r>
    </w:p>
    <w:p w:rsidR="00E55D45" w:rsidRDefault="00E55D45" w:rsidP="005F3EB4">
      <w:pPr>
        <w:jc w:val="both"/>
        <w:rPr>
          <w:rFonts w:ascii="Arial" w:hAnsi="Arial" w:cs="Arial"/>
        </w:rPr>
      </w:pPr>
    </w:p>
    <w:p w:rsidR="001E0881" w:rsidRDefault="00653CA1" w:rsidP="005F3EB4">
      <w:pPr>
        <w:jc w:val="both"/>
        <w:rPr>
          <w:rFonts w:ascii="Arial" w:hAnsi="Arial" w:cs="Arial"/>
        </w:rPr>
      </w:pPr>
      <w:r>
        <w:rPr>
          <w:rFonts w:ascii="Arial" w:hAnsi="Arial" w:cs="Arial"/>
        </w:rPr>
        <w:t>Agradecemos a esposo e</w:t>
      </w:r>
      <w:r w:rsidR="0034262E">
        <w:rPr>
          <w:rFonts w:ascii="Arial" w:hAnsi="Arial" w:cs="Arial"/>
        </w:rPr>
        <w:t xml:space="preserve"> nam</w:t>
      </w:r>
      <w:r>
        <w:rPr>
          <w:rFonts w:ascii="Arial" w:hAnsi="Arial" w:cs="Arial"/>
        </w:rPr>
        <w:t>orada</w:t>
      </w:r>
      <w:r w:rsidR="0034262E">
        <w:rPr>
          <w:rFonts w:ascii="Arial" w:hAnsi="Arial" w:cs="Arial"/>
        </w:rPr>
        <w:t xml:space="preserve"> pela paciência</w:t>
      </w:r>
      <w:r w:rsidR="00E55D45">
        <w:rPr>
          <w:rFonts w:ascii="Arial" w:hAnsi="Arial" w:cs="Arial"/>
        </w:rPr>
        <w:t xml:space="preserve">, </w:t>
      </w:r>
      <w:proofErr w:type="spellStart"/>
      <w:r w:rsidR="0034262E">
        <w:rPr>
          <w:rFonts w:ascii="Arial" w:hAnsi="Arial" w:cs="Arial"/>
        </w:rPr>
        <w:t>compreensãoe</w:t>
      </w:r>
      <w:proofErr w:type="spellEnd"/>
      <w:r w:rsidR="0034262E">
        <w:rPr>
          <w:rFonts w:ascii="Arial" w:hAnsi="Arial" w:cs="Arial"/>
        </w:rPr>
        <w:t xml:space="preserve"> por </w:t>
      </w:r>
      <w:proofErr w:type="gramStart"/>
      <w:r w:rsidR="0034262E">
        <w:rPr>
          <w:rFonts w:ascii="Arial" w:hAnsi="Arial" w:cs="Arial"/>
        </w:rPr>
        <w:t>esta</w:t>
      </w:r>
      <w:r w:rsidR="00E55D45">
        <w:rPr>
          <w:rFonts w:ascii="Arial" w:hAnsi="Arial" w:cs="Arial"/>
        </w:rPr>
        <w:t>rem</w:t>
      </w:r>
      <w:proofErr w:type="gramEnd"/>
      <w:r w:rsidR="0034262E">
        <w:rPr>
          <w:rFonts w:ascii="Arial" w:hAnsi="Arial" w:cs="Arial"/>
        </w:rPr>
        <w:t xml:space="preserve"> sempre presente em cada momento.</w:t>
      </w:r>
    </w:p>
    <w:p w:rsidR="00E55D45" w:rsidRDefault="00E55D45" w:rsidP="005F3EB4">
      <w:pPr>
        <w:jc w:val="both"/>
        <w:rPr>
          <w:rFonts w:ascii="Arial" w:hAnsi="Arial" w:cs="Arial"/>
        </w:rPr>
      </w:pPr>
    </w:p>
    <w:p w:rsidR="0034262E" w:rsidRDefault="0034262E" w:rsidP="005F3EB4">
      <w:pPr>
        <w:jc w:val="both"/>
        <w:rPr>
          <w:rFonts w:ascii="Arial" w:hAnsi="Arial" w:cs="Arial"/>
        </w:rPr>
      </w:pPr>
      <w:r>
        <w:rPr>
          <w:rFonts w:ascii="Arial" w:hAnsi="Arial" w:cs="Arial"/>
        </w:rPr>
        <w:t>A instituição de ensino pela dedicação e compromisso com a formação dos alunos, aos nossos me</w:t>
      </w:r>
      <w:r w:rsidR="00DD710D">
        <w:rPr>
          <w:rFonts w:ascii="Arial" w:hAnsi="Arial" w:cs="Arial"/>
        </w:rPr>
        <w:t>s</w:t>
      </w:r>
      <w:r>
        <w:rPr>
          <w:rFonts w:ascii="Arial" w:hAnsi="Arial" w:cs="Arial"/>
        </w:rPr>
        <w:t xml:space="preserve">tres que no decorrer do curso transmitiram </w:t>
      </w:r>
      <w:r w:rsidR="00E55D45">
        <w:rPr>
          <w:rFonts w:ascii="Arial" w:hAnsi="Arial" w:cs="Arial"/>
        </w:rPr>
        <w:t>parte do seu conhecimento.</w:t>
      </w:r>
    </w:p>
    <w:p w:rsidR="00777C1A" w:rsidRDefault="00777C1A" w:rsidP="005F3EB4">
      <w:pPr>
        <w:jc w:val="both"/>
        <w:rPr>
          <w:rFonts w:ascii="Arial" w:hAnsi="Arial" w:cs="Arial"/>
        </w:rPr>
      </w:pPr>
    </w:p>
    <w:p w:rsidR="00777C1A" w:rsidRDefault="00777C1A" w:rsidP="005F3EB4">
      <w:pPr>
        <w:jc w:val="both"/>
        <w:rPr>
          <w:rFonts w:ascii="Arial" w:hAnsi="Arial" w:cs="Arial"/>
        </w:rPr>
      </w:pPr>
      <w:r>
        <w:rPr>
          <w:rFonts w:ascii="Arial" w:hAnsi="Arial" w:cs="Arial"/>
        </w:rPr>
        <w:t>Agra</w:t>
      </w:r>
      <w:r w:rsidR="004600F7">
        <w:rPr>
          <w:rFonts w:ascii="Arial" w:hAnsi="Arial" w:cs="Arial"/>
        </w:rPr>
        <w:t xml:space="preserve">decemos a nossa orientadora </w:t>
      </w:r>
      <w:r w:rsidR="00974735">
        <w:rPr>
          <w:rFonts w:ascii="Arial" w:hAnsi="Arial" w:cs="Arial"/>
        </w:rPr>
        <w:t>Ruth Lopes Negreiros, a professora Valéria Rosado pelos ensinamentos e dedicação</w:t>
      </w:r>
      <w:r>
        <w:rPr>
          <w:rFonts w:ascii="Arial" w:hAnsi="Arial" w:cs="Arial"/>
        </w:rPr>
        <w:t xml:space="preserve"> e ao nosso </w:t>
      </w:r>
      <w:r w:rsidR="00DD710D">
        <w:rPr>
          <w:rFonts w:ascii="Arial" w:hAnsi="Arial" w:cs="Arial"/>
        </w:rPr>
        <w:t>professor Lú</w:t>
      </w:r>
      <w:r>
        <w:rPr>
          <w:rFonts w:ascii="Arial" w:hAnsi="Arial" w:cs="Arial"/>
        </w:rPr>
        <w:t>cio</w:t>
      </w:r>
      <w:r w:rsidR="00965F30">
        <w:rPr>
          <w:rFonts w:ascii="Arial" w:hAnsi="Arial" w:cs="Arial"/>
        </w:rPr>
        <w:t xml:space="preserve"> </w:t>
      </w:r>
      <w:proofErr w:type="spellStart"/>
      <w:r w:rsidR="00965F30">
        <w:rPr>
          <w:rFonts w:ascii="Arial" w:hAnsi="Arial" w:cs="Arial"/>
        </w:rPr>
        <w:t>Onofri</w:t>
      </w:r>
      <w:proofErr w:type="spellEnd"/>
      <w:r>
        <w:rPr>
          <w:rFonts w:ascii="Arial" w:hAnsi="Arial" w:cs="Arial"/>
        </w:rPr>
        <w:t xml:space="preserve"> por contribuir com o</w:t>
      </w:r>
      <w:r w:rsidR="005D470C">
        <w:rPr>
          <w:rFonts w:ascii="Arial" w:hAnsi="Arial" w:cs="Arial"/>
        </w:rPr>
        <w:t xml:space="preserve"> nosso projeto, por todo suporte, correções e incentivos.</w:t>
      </w:r>
    </w:p>
    <w:p w:rsidR="00E55D45" w:rsidRDefault="00E55D45" w:rsidP="005F3EB4">
      <w:pPr>
        <w:jc w:val="both"/>
        <w:rPr>
          <w:rFonts w:ascii="Arial" w:hAnsi="Arial" w:cs="Arial"/>
        </w:rPr>
      </w:pPr>
    </w:p>
    <w:p w:rsidR="001E0881" w:rsidRDefault="00E55D45" w:rsidP="005F3EB4">
      <w:pPr>
        <w:jc w:val="both"/>
        <w:rPr>
          <w:rFonts w:ascii="Arial" w:hAnsi="Arial" w:cs="Arial"/>
        </w:rPr>
      </w:pPr>
      <w:r>
        <w:rPr>
          <w:rFonts w:ascii="Arial" w:hAnsi="Arial" w:cs="Arial"/>
        </w:rPr>
        <w:t>Aos familiares e amigos, e todos que contribuíram direta ou</w:t>
      </w:r>
      <w:r w:rsidR="00965F30">
        <w:rPr>
          <w:rFonts w:ascii="Arial" w:hAnsi="Arial" w:cs="Arial"/>
        </w:rPr>
        <w:t xml:space="preserve"> indiretamente neste projeto</w:t>
      </w:r>
      <w:r>
        <w:rPr>
          <w:rFonts w:ascii="Arial" w:hAnsi="Arial" w:cs="Arial"/>
        </w:rPr>
        <w:t>, o nosso muito obrigado.</w:t>
      </w:r>
    </w:p>
    <w:p w:rsidR="00974735" w:rsidRDefault="00974735" w:rsidP="005F3EB4">
      <w:pPr>
        <w:jc w:val="both"/>
        <w:rPr>
          <w:rFonts w:ascii="Arial" w:hAnsi="Arial" w:cs="Arial"/>
        </w:rPr>
      </w:pPr>
    </w:p>
    <w:p w:rsidR="001E0881"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F52E5C" w:rsidRPr="00B83453" w:rsidRDefault="00F52E5C"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EC30DC" w:rsidRPr="00B83453" w:rsidRDefault="00EC30DC"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1E0881" w:rsidRPr="00B83453" w:rsidRDefault="001E0881" w:rsidP="001E0881">
      <w:pPr>
        <w:rPr>
          <w:rFonts w:ascii="Arial" w:hAnsi="Arial" w:cs="Arial"/>
        </w:rPr>
      </w:pPr>
    </w:p>
    <w:p w:rsidR="00B92D57" w:rsidRPr="00B83453" w:rsidRDefault="00B92D57" w:rsidP="00B92D57">
      <w:pPr>
        <w:jc w:val="center"/>
        <w:rPr>
          <w:rFonts w:ascii="Arial" w:hAnsi="Arial" w:cs="Arial"/>
        </w:rPr>
      </w:pPr>
    </w:p>
    <w:p w:rsidR="00B92D57" w:rsidRDefault="00B92D57"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Default="008619FA" w:rsidP="00B92D57">
      <w:pPr>
        <w:jc w:val="center"/>
        <w:rPr>
          <w:rFonts w:ascii="Arial" w:hAnsi="Arial" w:cs="Arial"/>
        </w:rPr>
      </w:pPr>
    </w:p>
    <w:p w:rsidR="008619FA" w:rsidRPr="00B83453" w:rsidRDefault="008619FA"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1E0881" w:rsidRPr="00B83453" w:rsidRDefault="001E0881" w:rsidP="00B92D57">
      <w:pPr>
        <w:jc w:val="center"/>
        <w:rPr>
          <w:rFonts w:ascii="Arial" w:hAnsi="Arial" w:cs="Arial"/>
        </w:rPr>
      </w:pPr>
    </w:p>
    <w:p w:rsidR="001E0881" w:rsidRPr="00B83453" w:rsidRDefault="001E0881" w:rsidP="00B92D57">
      <w:pPr>
        <w:jc w:val="center"/>
        <w:rPr>
          <w:rFonts w:ascii="Arial" w:hAnsi="Arial" w:cs="Arial"/>
        </w:rPr>
      </w:pPr>
    </w:p>
    <w:p w:rsidR="001E0881" w:rsidRPr="00B83453" w:rsidRDefault="001E0881" w:rsidP="00B92D57">
      <w:pPr>
        <w:jc w:val="center"/>
        <w:rPr>
          <w:rFonts w:ascii="Arial" w:hAnsi="Arial" w:cs="Arial"/>
        </w:rPr>
      </w:pPr>
    </w:p>
    <w:p w:rsidR="001E0881" w:rsidRPr="00B83453" w:rsidRDefault="001E0881" w:rsidP="00B92D57">
      <w:pPr>
        <w:jc w:val="center"/>
        <w:rPr>
          <w:rFonts w:ascii="Arial" w:hAnsi="Arial" w:cs="Arial"/>
        </w:rPr>
      </w:pPr>
    </w:p>
    <w:p w:rsidR="001E0881" w:rsidRPr="00B83453" w:rsidRDefault="001E0881" w:rsidP="00B92D57">
      <w:pPr>
        <w:jc w:val="center"/>
        <w:rPr>
          <w:rFonts w:ascii="Arial" w:hAnsi="Arial" w:cs="Arial"/>
        </w:rPr>
      </w:pPr>
    </w:p>
    <w:p w:rsidR="001E0881" w:rsidRPr="00B83453" w:rsidRDefault="001E0881"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F52E5C" w:rsidRPr="00B83453" w:rsidRDefault="00F52E5C"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1F2F6D" w:rsidRPr="00B83453" w:rsidRDefault="001F2F6D"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Pr="00B83453" w:rsidRDefault="00B92D57" w:rsidP="00B92D57">
      <w:pPr>
        <w:jc w:val="center"/>
        <w:rPr>
          <w:rFonts w:ascii="Arial" w:hAnsi="Arial" w:cs="Arial"/>
        </w:rPr>
      </w:pPr>
    </w:p>
    <w:p w:rsidR="00B92D57" w:rsidRDefault="00B92D57" w:rsidP="00B92D57">
      <w:pPr>
        <w:jc w:val="center"/>
        <w:rPr>
          <w:rFonts w:ascii="Arial" w:hAnsi="Arial" w:cs="Arial"/>
        </w:rPr>
      </w:pPr>
    </w:p>
    <w:p w:rsidR="00E55D45" w:rsidRDefault="00E55D45" w:rsidP="00B92D57">
      <w:pPr>
        <w:jc w:val="center"/>
        <w:rPr>
          <w:rFonts w:ascii="Arial" w:hAnsi="Arial" w:cs="Arial"/>
        </w:rPr>
      </w:pPr>
    </w:p>
    <w:p w:rsidR="00E55D45" w:rsidRPr="00B83453" w:rsidRDefault="00E55D45" w:rsidP="00B92D57">
      <w:pPr>
        <w:jc w:val="center"/>
        <w:rPr>
          <w:rFonts w:ascii="Arial" w:hAnsi="Arial" w:cs="Arial"/>
        </w:rPr>
      </w:pPr>
    </w:p>
    <w:p w:rsidR="00B92D57" w:rsidRPr="00B83453" w:rsidRDefault="00B92D57" w:rsidP="00B92D57">
      <w:pPr>
        <w:jc w:val="center"/>
        <w:rPr>
          <w:rFonts w:ascii="Arial" w:hAnsi="Arial" w:cs="Arial"/>
        </w:rPr>
      </w:pPr>
    </w:p>
    <w:p w:rsidR="00021224" w:rsidRPr="00974735" w:rsidRDefault="00974735" w:rsidP="00974735">
      <w:pPr>
        <w:spacing w:before="79" w:line="270" w:lineRule="exact"/>
        <w:ind w:left="287" w:right="111" w:firstLine="270"/>
        <w:jc w:val="right"/>
        <w:rPr>
          <w:rFonts w:ascii="Arial" w:hAnsi="Arial" w:cs="Arial"/>
          <w:i/>
        </w:rPr>
      </w:pPr>
      <w:r w:rsidRPr="00974735">
        <w:rPr>
          <w:rFonts w:ascii="Arial" w:hAnsi="Arial" w:cs="Arial"/>
          <w:i/>
        </w:rPr>
        <w:t xml:space="preserve">O sucesso nasce do querer, da determinação e persistência em se chegar a um objetivo. Mesmo não atingindo o alvo, quem busca e vence obstáculos, no mínimo fará coisas admiráveis. </w:t>
      </w:r>
    </w:p>
    <w:p w:rsidR="00B92D57" w:rsidRPr="00B83453" w:rsidRDefault="00B92D57" w:rsidP="00B92D57">
      <w:pPr>
        <w:jc w:val="right"/>
        <w:rPr>
          <w:rFonts w:ascii="Arial" w:hAnsi="Arial" w:cs="Arial"/>
        </w:rPr>
      </w:pPr>
    </w:p>
    <w:p w:rsidR="00B92D57" w:rsidRDefault="00974735" w:rsidP="00B92D57">
      <w:pPr>
        <w:jc w:val="right"/>
        <w:rPr>
          <w:rFonts w:ascii="Arial" w:hAnsi="Arial" w:cs="Arial"/>
        </w:rPr>
      </w:pPr>
      <w:r>
        <w:rPr>
          <w:rFonts w:ascii="Arial" w:hAnsi="Arial" w:cs="Arial"/>
        </w:rPr>
        <w:t>José de Alencar</w:t>
      </w:r>
    </w:p>
    <w:p w:rsidR="005D470C" w:rsidRDefault="005D470C" w:rsidP="00B92D57">
      <w:pPr>
        <w:jc w:val="right"/>
        <w:rPr>
          <w:rFonts w:ascii="Arial" w:hAnsi="Arial" w:cs="Arial"/>
        </w:rPr>
      </w:pPr>
    </w:p>
    <w:p w:rsidR="005D470C" w:rsidRDefault="005D470C" w:rsidP="00B92D57">
      <w:pPr>
        <w:jc w:val="right"/>
        <w:rPr>
          <w:rFonts w:ascii="Arial" w:hAnsi="Arial" w:cs="Arial"/>
        </w:rPr>
      </w:pPr>
    </w:p>
    <w:p w:rsidR="005D470C" w:rsidRDefault="005D470C" w:rsidP="00B92D57">
      <w:pPr>
        <w:jc w:val="right"/>
        <w:rPr>
          <w:rFonts w:ascii="Arial" w:hAnsi="Arial" w:cs="Arial"/>
        </w:rPr>
      </w:pPr>
    </w:p>
    <w:p w:rsidR="005D470C" w:rsidRDefault="005D470C" w:rsidP="00B92D57">
      <w:pPr>
        <w:jc w:val="right"/>
        <w:rPr>
          <w:rFonts w:ascii="Arial" w:hAnsi="Arial" w:cs="Arial"/>
        </w:rPr>
      </w:pPr>
    </w:p>
    <w:p w:rsidR="005D470C" w:rsidRPr="00B83453" w:rsidRDefault="005D470C" w:rsidP="00B92D57">
      <w:pPr>
        <w:jc w:val="right"/>
        <w:rPr>
          <w:rFonts w:ascii="Arial" w:hAnsi="Arial" w:cs="Arial"/>
        </w:rPr>
      </w:pPr>
    </w:p>
    <w:p w:rsidR="00E55D45" w:rsidRDefault="00E55D45" w:rsidP="005D470C">
      <w:pPr>
        <w:rPr>
          <w:rFonts w:ascii="Arial" w:hAnsi="Arial" w:cs="Arial"/>
        </w:rPr>
      </w:pPr>
    </w:p>
    <w:p w:rsidR="005D470C" w:rsidRDefault="005D470C" w:rsidP="005D470C">
      <w:pPr>
        <w:rPr>
          <w:rFonts w:ascii="Arial" w:hAnsi="Arial" w:cs="Arial"/>
        </w:rPr>
      </w:pPr>
    </w:p>
    <w:p w:rsidR="009A1EC2" w:rsidRDefault="009A1EC2"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D029B0" w:rsidRDefault="00D029B0" w:rsidP="00021224">
      <w:pPr>
        <w:tabs>
          <w:tab w:val="left" w:pos="2126"/>
        </w:tabs>
        <w:rPr>
          <w:rFonts w:ascii="Arial" w:hAnsi="Arial" w:cs="Arial"/>
          <w:b/>
          <w:bCs/>
        </w:rPr>
      </w:pPr>
    </w:p>
    <w:p w:rsidR="00D029B0" w:rsidRDefault="00D029B0"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8619FA" w:rsidRDefault="008619FA" w:rsidP="00021224">
      <w:pPr>
        <w:tabs>
          <w:tab w:val="left" w:pos="2126"/>
        </w:tabs>
        <w:rPr>
          <w:rFonts w:ascii="Arial" w:hAnsi="Arial" w:cs="Arial"/>
          <w:b/>
          <w:bCs/>
        </w:rPr>
      </w:pPr>
    </w:p>
    <w:p w:rsidR="00166A49" w:rsidRDefault="00166A4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r>
        <w:rPr>
          <w:rFonts w:ascii="Arial" w:hAnsi="Arial" w:cs="Arial"/>
          <w:b/>
          <w:bCs/>
        </w:rPr>
        <w:lastRenderedPageBreak/>
        <w:t>LISTA DE ABREVIATURAS E SIGLAS</w:t>
      </w:r>
    </w:p>
    <w:p w:rsidR="005964F9" w:rsidRDefault="005964F9" w:rsidP="00F776C1">
      <w:pPr>
        <w:autoSpaceDE w:val="0"/>
        <w:spacing w:line="360" w:lineRule="auto"/>
        <w:jc w:val="center"/>
        <w:rPr>
          <w:rFonts w:ascii="Arial" w:hAnsi="Arial" w:cs="Arial"/>
          <w:b/>
          <w:bCs/>
        </w:rPr>
      </w:pPr>
    </w:p>
    <w:p w:rsidR="005964F9" w:rsidRDefault="005964F9" w:rsidP="005964F9">
      <w:pPr>
        <w:autoSpaceDE w:val="0"/>
        <w:spacing w:line="360" w:lineRule="auto"/>
        <w:rPr>
          <w:rFonts w:ascii="Arial" w:hAnsi="Arial" w:cs="Arial"/>
          <w:b/>
          <w:bCs/>
        </w:rPr>
      </w:pPr>
    </w:p>
    <w:p w:rsidR="000C70DE" w:rsidRDefault="000C70DE" w:rsidP="000C70DE">
      <w:pPr>
        <w:autoSpaceDE w:val="0"/>
        <w:spacing w:line="360" w:lineRule="auto"/>
        <w:rPr>
          <w:rFonts w:ascii="Arial" w:eastAsia="Calibri" w:hAnsi="Arial" w:cs="Arial"/>
          <w:lang w:eastAsia="en-US"/>
        </w:rPr>
      </w:pPr>
      <w:r>
        <w:rPr>
          <w:rFonts w:ascii="Arial" w:eastAsia="Calibri" w:hAnsi="Arial" w:cs="Arial"/>
          <w:lang w:eastAsia="en-US"/>
        </w:rPr>
        <w:t xml:space="preserve">ABNT - </w:t>
      </w:r>
      <w:r w:rsidRPr="00786445">
        <w:rPr>
          <w:rFonts w:ascii="Arial" w:eastAsia="Calibri" w:hAnsi="Arial" w:cs="Arial"/>
          <w:lang w:eastAsia="en-US"/>
        </w:rPr>
        <w:t xml:space="preserve">Associação Brasileira de Normas Técnicas </w:t>
      </w:r>
    </w:p>
    <w:p w:rsidR="00974735" w:rsidRDefault="00974735" w:rsidP="00974735">
      <w:pPr>
        <w:pStyle w:val="Corpodetexto"/>
        <w:spacing w:before="1" w:line="360" w:lineRule="auto"/>
        <w:ind w:right="2644"/>
        <w:rPr>
          <w:rFonts w:cs="Arial"/>
          <w:b w:val="0"/>
        </w:rPr>
      </w:pPr>
      <w:r w:rsidRPr="00974735">
        <w:rPr>
          <w:rFonts w:cs="Arial"/>
          <w:b w:val="0"/>
        </w:rPr>
        <w:t xml:space="preserve">CONAMA – Conselho Nacional do Meio Ambiente </w:t>
      </w:r>
    </w:p>
    <w:p w:rsidR="00974735" w:rsidRDefault="00974735" w:rsidP="00974735">
      <w:pPr>
        <w:pStyle w:val="Corpodetexto"/>
        <w:spacing w:before="1" w:line="360" w:lineRule="auto"/>
        <w:ind w:right="2644"/>
        <w:rPr>
          <w:rFonts w:cs="Arial"/>
          <w:b w:val="0"/>
        </w:rPr>
      </w:pPr>
      <w:r w:rsidRPr="00974735">
        <w:rPr>
          <w:rFonts w:cs="Arial"/>
          <w:b w:val="0"/>
        </w:rPr>
        <w:t>IBGE - Instituto Brasileiro d</w:t>
      </w:r>
      <w:r>
        <w:rPr>
          <w:rFonts w:cs="Arial"/>
          <w:b w:val="0"/>
        </w:rPr>
        <w:t>e Geografia e Estatística</w:t>
      </w:r>
    </w:p>
    <w:p w:rsidR="00974735" w:rsidRPr="00974735" w:rsidRDefault="00974735" w:rsidP="00974735">
      <w:pPr>
        <w:pStyle w:val="Corpodetexto"/>
        <w:spacing w:before="1" w:line="360" w:lineRule="auto"/>
        <w:ind w:right="2644"/>
        <w:rPr>
          <w:rFonts w:cs="Arial"/>
          <w:b w:val="0"/>
        </w:rPr>
      </w:pPr>
      <w:r>
        <w:rPr>
          <w:rFonts w:cs="Arial"/>
          <w:b w:val="0"/>
        </w:rPr>
        <w:t xml:space="preserve">RCD - </w:t>
      </w:r>
      <w:r w:rsidRPr="00974735">
        <w:rPr>
          <w:rFonts w:cs="Arial"/>
          <w:b w:val="0"/>
        </w:rPr>
        <w:t>Resíduos de Construção e Demolição</w:t>
      </w:r>
    </w:p>
    <w:p w:rsidR="00974735" w:rsidRPr="00974735" w:rsidRDefault="00974735" w:rsidP="00974735">
      <w:pPr>
        <w:pStyle w:val="Corpodetexto"/>
        <w:spacing w:before="1" w:line="360" w:lineRule="auto"/>
        <w:ind w:right="2644"/>
        <w:jc w:val="left"/>
        <w:rPr>
          <w:rFonts w:cs="Arial"/>
          <w:b w:val="0"/>
        </w:rPr>
      </w:pPr>
      <w:r w:rsidRPr="00974735">
        <w:rPr>
          <w:rFonts w:cs="Arial"/>
          <w:b w:val="0"/>
        </w:rPr>
        <w:t>SISNAMA – Sistema Nacional do Meio Ambiente</w:t>
      </w:r>
    </w:p>
    <w:p w:rsidR="00974735" w:rsidRDefault="00974735" w:rsidP="00974735">
      <w:pPr>
        <w:autoSpaceDE w:val="0"/>
        <w:spacing w:line="360" w:lineRule="auto"/>
        <w:rPr>
          <w:rFonts w:ascii="Arial" w:hAnsi="Arial" w:cs="Arial"/>
          <w:bCs/>
        </w:rPr>
      </w:pPr>
      <w:r w:rsidRPr="00974735">
        <w:rPr>
          <w:rFonts w:ascii="Arial" w:hAnsi="Arial" w:cs="Arial"/>
          <w:bCs/>
        </w:rPr>
        <w:t>SETOP - Secretaria de Estado de Transportes e Obras Públicas</w:t>
      </w:r>
    </w:p>
    <w:p w:rsidR="005964F9" w:rsidRDefault="005964F9" w:rsidP="000C70DE">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5964F9" w:rsidRDefault="005964F9" w:rsidP="00F776C1">
      <w:pPr>
        <w:autoSpaceDE w:val="0"/>
        <w:spacing w:line="360" w:lineRule="auto"/>
        <w:jc w:val="center"/>
        <w:rPr>
          <w:rFonts w:ascii="Arial" w:hAnsi="Arial" w:cs="Arial"/>
          <w:b/>
          <w:bCs/>
        </w:rPr>
      </w:pPr>
    </w:p>
    <w:p w:rsidR="00D029B0" w:rsidRDefault="00D029B0" w:rsidP="00D029B0">
      <w:pPr>
        <w:pStyle w:val="Ttulo1"/>
        <w:ind w:left="3196"/>
      </w:pPr>
    </w:p>
    <w:p w:rsidR="00D029B0" w:rsidRPr="00F862A8" w:rsidRDefault="00D029B0" w:rsidP="00D029B0">
      <w:pPr>
        <w:pStyle w:val="Ttulo1"/>
        <w:ind w:left="3196"/>
      </w:pPr>
      <w:r w:rsidRPr="00F862A8">
        <w:lastRenderedPageBreak/>
        <w:t>LISTA DE ILUSTRAÇÕES</w:t>
      </w:r>
    </w:p>
    <w:p w:rsidR="00D029B0" w:rsidRPr="00F862A8" w:rsidRDefault="00D029B0" w:rsidP="00D029B0">
      <w:pPr>
        <w:pStyle w:val="Corpodetexto"/>
        <w:rPr>
          <w:b w:val="0"/>
          <w:sz w:val="20"/>
        </w:rPr>
      </w:pPr>
    </w:p>
    <w:p w:rsidR="00D029B0" w:rsidRPr="00331C33" w:rsidRDefault="00D029B0" w:rsidP="00D029B0">
      <w:pPr>
        <w:rPr>
          <w:shd w:val="clear" w:color="auto" w:fill="FFFFFF"/>
        </w:rPr>
      </w:pPr>
      <w:r w:rsidRPr="00331C33">
        <w:rPr>
          <w:shd w:val="clear" w:color="auto" w:fill="FFFFFF"/>
        </w:rPr>
        <w:t>Figura 1 - Vista Superior da Comunidade de Maravilha</w:t>
      </w:r>
      <w:proofErr w:type="gramStart"/>
      <w:r>
        <w:rPr>
          <w:shd w:val="clear" w:color="auto" w:fill="FFFFFF"/>
        </w:rPr>
        <w:t>…….................................................</w:t>
      </w:r>
      <w:proofErr w:type="gramEnd"/>
      <w:r>
        <w:rPr>
          <w:shd w:val="clear" w:color="auto" w:fill="FFFFFF"/>
        </w:rPr>
        <w:t>33</w:t>
      </w:r>
    </w:p>
    <w:p w:rsidR="00D029B0" w:rsidRPr="008054B8" w:rsidRDefault="00D029B0" w:rsidP="00D029B0"/>
    <w:p w:rsidR="00D029B0" w:rsidRPr="008054B8" w:rsidRDefault="00D029B0" w:rsidP="00D029B0">
      <w:r w:rsidRPr="00331C33">
        <w:rPr>
          <w:shd w:val="clear" w:color="auto" w:fill="FFFFFF"/>
        </w:rPr>
        <w:t xml:space="preserve">Figura 2 - Vista Superior </w:t>
      </w:r>
      <w:proofErr w:type="gramStart"/>
      <w:r w:rsidRPr="00331C33">
        <w:rPr>
          <w:shd w:val="clear" w:color="auto" w:fill="FFFFFF"/>
        </w:rPr>
        <w:t>do Comunidade</w:t>
      </w:r>
      <w:proofErr w:type="gramEnd"/>
      <w:r w:rsidRPr="00331C33">
        <w:rPr>
          <w:shd w:val="clear" w:color="auto" w:fill="FFFFFF"/>
        </w:rPr>
        <w:t xml:space="preserve"> de Maravilha – </w:t>
      </w:r>
      <w:r w:rsidRPr="008054B8">
        <w:t>Estrada de acesso a região entre Teófilo Otoni e Maravilha, que compreende as comunidades de Brejão, Cama Alta e Volta Bala</w:t>
      </w:r>
      <w:r>
        <w:t>...........................................................................................................................................34</w:t>
      </w:r>
    </w:p>
    <w:p w:rsidR="00D029B0" w:rsidRPr="008054B8" w:rsidRDefault="00D029B0" w:rsidP="00D029B0"/>
    <w:p w:rsidR="00D029B0" w:rsidRPr="008054B8" w:rsidRDefault="00D029B0" w:rsidP="00D029B0">
      <w:r w:rsidRPr="008054B8">
        <w:rPr>
          <w:bCs/>
        </w:rPr>
        <w:t>Figura 3</w:t>
      </w:r>
      <w:r>
        <w:rPr>
          <w:bCs/>
        </w:rPr>
        <w:t xml:space="preserve"> -</w:t>
      </w:r>
      <w:r w:rsidRPr="008054B8">
        <w:rPr>
          <w:bCs/>
        </w:rPr>
        <w:t xml:space="preserve"> Vista Superior da Comunidade de Potonzinho</w:t>
      </w:r>
      <w:proofErr w:type="gramStart"/>
      <w:r>
        <w:t>........................................................</w:t>
      </w:r>
      <w:proofErr w:type="gramEnd"/>
      <w:r>
        <w:t>34</w:t>
      </w:r>
    </w:p>
    <w:p w:rsidR="00D029B0" w:rsidRPr="008054B8" w:rsidRDefault="00D029B0" w:rsidP="00D029B0"/>
    <w:p w:rsidR="00D029B0" w:rsidRPr="008054B8" w:rsidRDefault="00D029B0" w:rsidP="00D029B0">
      <w:r>
        <w:rPr>
          <w:bCs/>
        </w:rPr>
        <w:t>Figura 4 -</w:t>
      </w:r>
      <w:r w:rsidRPr="008054B8">
        <w:rPr>
          <w:bCs/>
        </w:rPr>
        <w:t xml:space="preserve"> Vista Superior da Comunidade de Potonzinho - Estrada de acesso a região entre Teófilo Otoni e Potonzinho e Córrego dos Índios</w:t>
      </w:r>
      <w:proofErr w:type="gramStart"/>
      <w:r>
        <w:t>....................................................................</w:t>
      </w:r>
      <w:proofErr w:type="gramEnd"/>
      <w:r>
        <w:t>35</w:t>
      </w:r>
    </w:p>
    <w:p w:rsidR="00D029B0" w:rsidRPr="008054B8" w:rsidRDefault="00D029B0" w:rsidP="00D029B0"/>
    <w:p w:rsidR="00D029B0" w:rsidRPr="008054B8" w:rsidRDefault="00D029B0" w:rsidP="00D029B0">
      <w:r>
        <w:rPr>
          <w:bCs/>
        </w:rPr>
        <w:t>Figura 5 -</w:t>
      </w:r>
      <w:r w:rsidRPr="008054B8">
        <w:rPr>
          <w:bCs/>
        </w:rPr>
        <w:t xml:space="preserve"> Vista Superior do Distrito de Rio Pretinho</w:t>
      </w:r>
      <w:proofErr w:type="gramStart"/>
      <w:r>
        <w:t>..............................................................</w:t>
      </w:r>
      <w:proofErr w:type="gramEnd"/>
      <w:r>
        <w:t>35</w:t>
      </w:r>
    </w:p>
    <w:p w:rsidR="00D029B0" w:rsidRPr="008054B8" w:rsidRDefault="00D029B0" w:rsidP="00D029B0"/>
    <w:p w:rsidR="00D029B0" w:rsidRPr="008054B8" w:rsidRDefault="00D029B0" w:rsidP="00D029B0">
      <w:r w:rsidRPr="008054B8">
        <w:rPr>
          <w:bCs/>
        </w:rPr>
        <w:t>Figura 6</w:t>
      </w:r>
      <w:r>
        <w:rPr>
          <w:bCs/>
        </w:rPr>
        <w:t xml:space="preserve"> -</w:t>
      </w:r>
      <w:r w:rsidRPr="008054B8">
        <w:rPr>
          <w:bCs/>
        </w:rPr>
        <w:t xml:space="preserve"> Vista Superior do Distrito de Rio Pretinho - Estrada de acesso a região entre Teófilo Otoni e Rio Pretinho e Barra Nova</w:t>
      </w:r>
      <w:proofErr w:type="gramStart"/>
      <w:r>
        <w:t>..............................................................................</w:t>
      </w:r>
      <w:proofErr w:type="gramEnd"/>
      <w:r>
        <w:t>36</w:t>
      </w:r>
    </w:p>
    <w:p w:rsidR="00D029B0" w:rsidRPr="008054B8" w:rsidRDefault="00D029B0" w:rsidP="00D029B0"/>
    <w:p w:rsidR="00D029B0" w:rsidRPr="008054B8" w:rsidRDefault="00D029B0" w:rsidP="00D029B0">
      <w:r>
        <w:rPr>
          <w:bCs/>
        </w:rPr>
        <w:t>Figura 7 -</w:t>
      </w:r>
      <w:r w:rsidRPr="008054B8">
        <w:rPr>
          <w:bCs/>
        </w:rPr>
        <w:t xml:space="preserve"> Vista Superior da</w:t>
      </w:r>
      <w:r>
        <w:rPr>
          <w:bCs/>
        </w:rPr>
        <w:t xml:space="preserve"> Comunidade do Córrego Santana</w:t>
      </w:r>
      <w:proofErr w:type="gramStart"/>
      <w:r>
        <w:t>................................................</w:t>
      </w:r>
      <w:proofErr w:type="gramEnd"/>
      <w:r>
        <w:t>37</w:t>
      </w:r>
    </w:p>
    <w:p w:rsidR="00D029B0" w:rsidRPr="008054B8" w:rsidRDefault="00D029B0" w:rsidP="00D029B0"/>
    <w:p w:rsidR="00D029B0" w:rsidRPr="008054B8" w:rsidRDefault="00D029B0" w:rsidP="00D029B0">
      <w:r w:rsidRPr="008054B8">
        <w:rPr>
          <w:bCs/>
        </w:rPr>
        <w:t>Fig</w:t>
      </w:r>
      <w:r>
        <w:rPr>
          <w:bCs/>
        </w:rPr>
        <w:t>ura 8 -</w:t>
      </w:r>
      <w:r w:rsidRPr="008054B8">
        <w:rPr>
          <w:bCs/>
        </w:rPr>
        <w:t xml:space="preserve"> Vista Superior da Comunidade do Córrego Santana - Estrada de acesso a região entre Teófilo Otoni e Córrego Santana</w:t>
      </w:r>
      <w:proofErr w:type="gramStart"/>
      <w:r>
        <w:t>.....................................................................................</w:t>
      </w:r>
      <w:proofErr w:type="gramEnd"/>
      <w:r>
        <w:t>37</w:t>
      </w:r>
    </w:p>
    <w:p w:rsidR="00D029B0" w:rsidRPr="008054B8" w:rsidRDefault="00D029B0" w:rsidP="00D029B0"/>
    <w:p w:rsidR="00D029B0" w:rsidRPr="008054B8" w:rsidRDefault="00D029B0" w:rsidP="00D029B0">
      <w:r>
        <w:rPr>
          <w:bCs/>
        </w:rPr>
        <w:t>Figura 9 -</w:t>
      </w:r>
      <w:r w:rsidRPr="008054B8">
        <w:rPr>
          <w:bCs/>
        </w:rPr>
        <w:t xml:space="preserve"> Vista Superior da Comunidade do Córrego de São Julião</w:t>
      </w:r>
      <w:proofErr w:type="gramStart"/>
      <w:r>
        <w:t>......................................</w:t>
      </w:r>
      <w:proofErr w:type="gramEnd"/>
      <w:r>
        <w:t>38</w:t>
      </w:r>
    </w:p>
    <w:p w:rsidR="00D029B0" w:rsidRPr="008054B8" w:rsidRDefault="00D029B0" w:rsidP="00D029B0"/>
    <w:p w:rsidR="00D029B0" w:rsidRPr="008054B8" w:rsidRDefault="00D029B0" w:rsidP="00D029B0">
      <w:r>
        <w:rPr>
          <w:bCs/>
        </w:rPr>
        <w:t>Figura 10 -</w:t>
      </w:r>
      <w:r w:rsidRPr="008054B8">
        <w:rPr>
          <w:bCs/>
        </w:rPr>
        <w:t xml:space="preserve"> Vista Superior da Comunidade do Córrego São Julião - Estrada de acesso a região entre Teófilo Otoni e São Julião</w:t>
      </w:r>
      <w:proofErr w:type="gramStart"/>
      <w:r>
        <w:t>..............................................................................................</w:t>
      </w:r>
      <w:proofErr w:type="gramEnd"/>
      <w:r>
        <w:t>38</w:t>
      </w:r>
    </w:p>
    <w:p w:rsidR="00D029B0" w:rsidRPr="008054B8" w:rsidRDefault="00D029B0" w:rsidP="00D029B0"/>
    <w:p w:rsidR="00D029B0" w:rsidRPr="008054B8" w:rsidRDefault="00D029B0" w:rsidP="00D029B0">
      <w:r>
        <w:rPr>
          <w:bCs/>
        </w:rPr>
        <w:t>FIGURA11 -</w:t>
      </w:r>
      <w:r w:rsidRPr="008054B8">
        <w:rPr>
          <w:bCs/>
        </w:rPr>
        <w:t xml:space="preserve"> Quadro de empresas cadastradas no serviço de coleta de resíduos de construção e demolição</w:t>
      </w:r>
      <w:proofErr w:type="gramStart"/>
      <w:r>
        <w:t>..............................................................................................................................</w:t>
      </w:r>
      <w:proofErr w:type="gramEnd"/>
      <w:r>
        <w:t>39</w:t>
      </w:r>
    </w:p>
    <w:p w:rsidR="00D029B0" w:rsidRPr="008054B8" w:rsidRDefault="00D029B0" w:rsidP="00D029B0"/>
    <w:p w:rsidR="00D029B0" w:rsidRPr="008054B8" w:rsidRDefault="00D029B0" w:rsidP="00D029B0">
      <w:r>
        <w:rPr>
          <w:bCs/>
        </w:rPr>
        <w:t>Figura 12 -</w:t>
      </w:r>
      <w:r w:rsidRPr="008054B8">
        <w:rPr>
          <w:bCs/>
        </w:rPr>
        <w:t xml:space="preserve"> Caçambas de tele entulho</w:t>
      </w:r>
      <w:proofErr w:type="gramStart"/>
      <w:r>
        <w:t>.......................................................................................</w:t>
      </w:r>
      <w:proofErr w:type="gramEnd"/>
      <w:r>
        <w:t>41</w:t>
      </w:r>
    </w:p>
    <w:p w:rsidR="00D029B0" w:rsidRDefault="00D029B0" w:rsidP="00D029B0">
      <w:pPr>
        <w:tabs>
          <w:tab w:val="left" w:pos="709"/>
        </w:tabs>
        <w:rPr>
          <w:bCs/>
        </w:rPr>
      </w:pPr>
    </w:p>
    <w:p w:rsidR="00D029B0" w:rsidRPr="008054B8" w:rsidRDefault="00D029B0" w:rsidP="00D029B0">
      <w:r w:rsidRPr="008054B8">
        <w:rPr>
          <w:bCs/>
        </w:rPr>
        <w:t>FIGURA 13</w:t>
      </w:r>
      <w:r>
        <w:rPr>
          <w:bCs/>
        </w:rPr>
        <w:t xml:space="preserve"> -</w:t>
      </w:r>
      <w:r w:rsidRPr="008054B8">
        <w:rPr>
          <w:bCs/>
        </w:rPr>
        <w:t xml:space="preserve"> Lixão do município de Teófilo Otoni onde são descartados os RCDs</w:t>
      </w:r>
      <w:proofErr w:type="gramStart"/>
      <w:r>
        <w:t>.........................................................................................................................................</w:t>
      </w:r>
      <w:proofErr w:type="gramEnd"/>
      <w:r>
        <w:t>42</w:t>
      </w:r>
    </w:p>
    <w:p w:rsidR="00D029B0" w:rsidRPr="008054B8" w:rsidRDefault="00D029B0" w:rsidP="00D029B0">
      <w:pPr>
        <w:tabs>
          <w:tab w:val="left" w:pos="709"/>
        </w:tabs>
        <w:rPr>
          <w:bCs/>
        </w:rPr>
      </w:pPr>
      <w:r w:rsidRPr="008054B8">
        <w:rPr>
          <w:bCs/>
        </w:rPr>
        <w:t>GRÁFICO 1</w:t>
      </w:r>
      <w:r>
        <w:rPr>
          <w:bCs/>
        </w:rPr>
        <w:t xml:space="preserve"> </w:t>
      </w:r>
      <w:proofErr w:type="gramStart"/>
      <w:r>
        <w:rPr>
          <w:bCs/>
        </w:rPr>
        <w:t>-</w:t>
      </w:r>
      <w:r w:rsidRPr="008054B8">
        <w:rPr>
          <w:bCs/>
        </w:rPr>
        <w:t>Quantidade</w:t>
      </w:r>
      <w:proofErr w:type="gramEnd"/>
      <w:r w:rsidRPr="008054B8">
        <w:rPr>
          <w:bCs/>
        </w:rPr>
        <w:t xml:space="preserve"> de caçambas por empresa</w:t>
      </w:r>
      <w:r>
        <w:rPr>
          <w:bCs/>
        </w:rPr>
        <w:t>...............................................................40</w:t>
      </w:r>
    </w:p>
    <w:p w:rsidR="00D029B0" w:rsidRPr="008054B8" w:rsidRDefault="00D029B0" w:rsidP="00D029B0"/>
    <w:p w:rsidR="00D029B0" w:rsidRPr="008054B8" w:rsidRDefault="00D029B0" w:rsidP="00D029B0">
      <w:pPr>
        <w:tabs>
          <w:tab w:val="left" w:pos="709"/>
        </w:tabs>
        <w:rPr>
          <w:bCs/>
        </w:rPr>
      </w:pPr>
      <w:r w:rsidRPr="008054B8">
        <w:rPr>
          <w:bCs/>
        </w:rPr>
        <w:t>GRÁFICO 2</w:t>
      </w:r>
      <w:r>
        <w:rPr>
          <w:bCs/>
        </w:rPr>
        <w:t xml:space="preserve"> -</w:t>
      </w:r>
      <w:r w:rsidRPr="008054B8">
        <w:rPr>
          <w:bCs/>
        </w:rPr>
        <w:t xml:space="preserve"> Quantidade de RCDs recolhidos mensalmente no Município de Teófilo Otoni </w:t>
      </w:r>
      <w:r>
        <w:rPr>
          <w:bCs/>
        </w:rPr>
        <w:t>–</w:t>
      </w:r>
      <w:r w:rsidRPr="008054B8">
        <w:rPr>
          <w:bCs/>
        </w:rPr>
        <w:t xml:space="preserve"> MG</w:t>
      </w:r>
      <w:proofErr w:type="gramStart"/>
      <w:r>
        <w:rPr>
          <w:bCs/>
        </w:rPr>
        <w:t>............................................................................................................................................</w:t>
      </w:r>
      <w:proofErr w:type="gramEnd"/>
      <w:r>
        <w:rPr>
          <w:bCs/>
        </w:rPr>
        <w:t>41</w:t>
      </w:r>
    </w:p>
    <w:p w:rsidR="00974735" w:rsidRDefault="00974735" w:rsidP="00F776C1">
      <w:pPr>
        <w:autoSpaceDE w:val="0"/>
        <w:spacing w:line="360" w:lineRule="auto"/>
        <w:jc w:val="center"/>
        <w:rPr>
          <w:rFonts w:ascii="Arial" w:hAnsi="Arial" w:cs="Arial"/>
          <w:b/>
          <w:bCs/>
        </w:rPr>
      </w:pPr>
    </w:p>
    <w:p w:rsidR="00D029B0" w:rsidRDefault="00D029B0" w:rsidP="00F776C1">
      <w:pPr>
        <w:autoSpaceDE w:val="0"/>
        <w:spacing w:line="360" w:lineRule="auto"/>
        <w:jc w:val="center"/>
        <w:rPr>
          <w:rFonts w:ascii="Arial" w:hAnsi="Arial" w:cs="Arial"/>
          <w:b/>
          <w:bCs/>
        </w:rPr>
      </w:pPr>
    </w:p>
    <w:p w:rsidR="00D029B0" w:rsidRDefault="00D029B0" w:rsidP="00F776C1">
      <w:pPr>
        <w:autoSpaceDE w:val="0"/>
        <w:spacing w:line="360" w:lineRule="auto"/>
        <w:jc w:val="center"/>
        <w:rPr>
          <w:rFonts w:ascii="Arial" w:hAnsi="Arial" w:cs="Arial"/>
          <w:b/>
          <w:bCs/>
        </w:rPr>
      </w:pPr>
    </w:p>
    <w:p w:rsidR="00D029B0" w:rsidRDefault="00D029B0" w:rsidP="00F776C1">
      <w:pPr>
        <w:autoSpaceDE w:val="0"/>
        <w:spacing w:line="360" w:lineRule="auto"/>
        <w:jc w:val="center"/>
        <w:rPr>
          <w:rFonts w:ascii="Arial" w:hAnsi="Arial" w:cs="Arial"/>
          <w:b/>
          <w:bCs/>
        </w:rPr>
      </w:pPr>
    </w:p>
    <w:p w:rsidR="00D029B0" w:rsidRDefault="00D029B0" w:rsidP="00F776C1">
      <w:pPr>
        <w:autoSpaceDE w:val="0"/>
        <w:spacing w:line="360" w:lineRule="auto"/>
        <w:jc w:val="center"/>
        <w:rPr>
          <w:rFonts w:ascii="Arial" w:hAnsi="Arial" w:cs="Arial"/>
          <w:b/>
          <w:bCs/>
        </w:rPr>
      </w:pPr>
    </w:p>
    <w:p w:rsidR="00D029B0" w:rsidRDefault="00D029B0" w:rsidP="00F776C1">
      <w:pPr>
        <w:autoSpaceDE w:val="0"/>
        <w:spacing w:line="360" w:lineRule="auto"/>
        <w:jc w:val="center"/>
        <w:rPr>
          <w:rFonts w:ascii="Arial" w:hAnsi="Arial" w:cs="Arial"/>
          <w:b/>
          <w:bCs/>
        </w:rPr>
      </w:pPr>
    </w:p>
    <w:p w:rsidR="00D029B0" w:rsidRDefault="00D029B0" w:rsidP="00F776C1">
      <w:pPr>
        <w:autoSpaceDE w:val="0"/>
        <w:spacing w:line="360" w:lineRule="auto"/>
        <w:jc w:val="center"/>
        <w:rPr>
          <w:rFonts w:ascii="Arial" w:hAnsi="Arial" w:cs="Arial"/>
          <w:b/>
          <w:bCs/>
        </w:rPr>
      </w:pPr>
    </w:p>
    <w:p w:rsidR="00F776C1" w:rsidRPr="00B83453" w:rsidRDefault="00F776C1" w:rsidP="00F776C1">
      <w:pPr>
        <w:autoSpaceDE w:val="0"/>
        <w:spacing w:line="360" w:lineRule="auto"/>
        <w:jc w:val="center"/>
        <w:rPr>
          <w:rFonts w:ascii="Arial" w:hAnsi="Arial" w:cs="Arial"/>
          <w:b/>
          <w:bCs/>
        </w:rPr>
      </w:pPr>
      <w:r w:rsidRPr="00B83453">
        <w:rPr>
          <w:rFonts w:ascii="Arial" w:hAnsi="Arial" w:cs="Arial"/>
          <w:b/>
          <w:bCs/>
        </w:rPr>
        <w:lastRenderedPageBreak/>
        <w:t>RESUMO</w:t>
      </w:r>
    </w:p>
    <w:p w:rsidR="00F776C1" w:rsidRPr="00B83453" w:rsidRDefault="00F776C1" w:rsidP="00F776C1">
      <w:pPr>
        <w:autoSpaceDE w:val="0"/>
        <w:spacing w:line="360" w:lineRule="auto"/>
        <w:jc w:val="center"/>
        <w:rPr>
          <w:rFonts w:ascii="Arial" w:hAnsi="Arial" w:cs="Arial"/>
          <w:b/>
          <w:bCs/>
        </w:rPr>
      </w:pPr>
    </w:p>
    <w:p w:rsidR="00974735" w:rsidRPr="00974735" w:rsidRDefault="00974735" w:rsidP="00974735">
      <w:pPr>
        <w:tabs>
          <w:tab w:val="left" w:pos="709"/>
        </w:tabs>
        <w:spacing w:line="360" w:lineRule="auto"/>
        <w:jc w:val="both"/>
        <w:rPr>
          <w:rFonts w:ascii="Arial" w:hAnsi="Arial" w:cs="Arial"/>
          <w:bCs/>
        </w:rPr>
      </w:pPr>
      <w:r w:rsidRPr="00974735">
        <w:rPr>
          <w:rFonts w:ascii="Arial" w:hAnsi="Arial" w:cs="Arial"/>
          <w:bCs/>
        </w:rPr>
        <w:t xml:space="preserve">As grandes quantidades de Resíduos Sólidos (RCDs), gerados pela construção civil no município de Teófilo Otoni - MG e descartados de forma inadequada, tem provocado problemas sociais, ambientais e econômicos. </w:t>
      </w:r>
      <w:r w:rsidRPr="00974735">
        <w:rPr>
          <w:rFonts w:ascii="Arial" w:hAnsi="Arial" w:cs="Arial"/>
        </w:rPr>
        <w:t xml:space="preserve">Nesse contexto, faz-se necessário que os setores da engenharia civil percebam as grandes possibilidades em diminuir os impactos e contribuírem para a sustentabilidade por meio da reutilização dos resíduos gerados pela própria construção civil </w:t>
      </w:r>
      <w:r w:rsidRPr="00974735">
        <w:rPr>
          <w:rFonts w:ascii="Arial" w:hAnsi="Arial" w:cs="Arial"/>
          <w:vanish/>
        </w:rPr>
        <w:t>é descritiva  e o que vc ja falou mas precisa separar o que rada . uç</w:t>
      </w:r>
      <w:r w:rsidRPr="00974735">
        <w:rPr>
          <w:rFonts w:ascii="Arial" w:hAnsi="Arial" w:cs="Arial"/>
        </w:rPr>
        <w:t xml:space="preserve"> em</w:t>
      </w:r>
      <w:r w:rsidRPr="00974735">
        <w:rPr>
          <w:rFonts w:ascii="Arial" w:hAnsi="Arial" w:cs="Arial"/>
          <w:bCs/>
        </w:rPr>
        <w:t xml:space="preserve"> revestimento primário de </w:t>
      </w:r>
      <w:proofErr w:type="gramStart"/>
      <w:r w:rsidRPr="00974735">
        <w:rPr>
          <w:rFonts w:ascii="Arial" w:hAnsi="Arial" w:cs="Arial"/>
          <w:bCs/>
        </w:rPr>
        <w:t>estradas,</w:t>
      </w:r>
      <w:proofErr w:type="gramEnd"/>
      <w:r w:rsidRPr="00974735">
        <w:rPr>
          <w:rFonts w:ascii="Arial" w:hAnsi="Arial" w:cs="Arial"/>
          <w:spacing w:val="-5"/>
        </w:rPr>
        <w:t xml:space="preserve">Um </w:t>
      </w:r>
      <w:r w:rsidRPr="00974735">
        <w:rPr>
          <w:rFonts w:ascii="Arial" w:hAnsi="Arial" w:cs="Arial"/>
        </w:rPr>
        <w:t xml:space="preserve">dos principais problemas </w:t>
      </w:r>
      <w:r w:rsidRPr="00974735">
        <w:rPr>
          <w:rFonts w:ascii="Arial" w:hAnsi="Arial" w:cs="Arial"/>
          <w:spacing w:val="-5"/>
        </w:rPr>
        <w:t xml:space="preserve">que </w:t>
      </w:r>
      <w:r w:rsidRPr="00974735">
        <w:rPr>
          <w:rFonts w:ascii="Arial" w:hAnsi="Arial" w:cs="Arial"/>
        </w:rPr>
        <w:t xml:space="preserve">afeta as estradas é a degradação devido a processos erosivos, </w:t>
      </w:r>
      <w:r w:rsidRPr="00974735">
        <w:rPr>
          <w:rFonts w:ascii="Arial" w:hAnsi="Arial" w:cs="Arial"/>
          <w:spacing w:val="-3"/>
        </w:rPr>
        <w:t xml:space="preserve">comprometendo </w:t>
      </w:r>
      <w:r w:rsidRPr="00974735">
        <w:rPr>
          <w:rFonts w:ascii="Arial" w:hAnsi="Arial" w:cs="Arial"/>
        </w:rPr>
        <w:t xml:space="preserve">também áreas marginais, impactando o meio ambiente, </w:t>
      </w:r>
      <w:r w:rsidRPr="00974735">
        <w:rPr>
          <w:rFonts w:ascii="Arial" w:hAnsi="Arial" w:cs="Arial"/>
          <w:spacing w:val="-4"/>
        </w:rPr>
        <w:t xml:space="preserve">causando </w:t>
      </w:r>
      <w:r w:rsidRPr="00974735">
        <w:rPr>
          <w:rFonts w:ascii="Arial" w:hAnsi="Arial" w:cs="Arial"/>
          <w:spacing w:val="-8"/>
        </w:rPr>
        <w:t xml:space="preserve">prejuízos </w:t>
      </w:r>
      <w:r w:rsidRPr="00974735">
        <w:rPr>
          <w:rFonts w:ascii="Arial" w:hAnsi="Arial" w:cs="Arial"/>
        </w:rPr>
        <w:t xml:space="preserve">aos mais variados setores da economia e da sociedade produtora. </w:t>
      </w:r>
      <w:r w:rsidRPr="00974735">
        <w:rPr>
          <w:rFonts w:ascii="Arial" w:hAnsi="Arial" w:cs="Arial"/>
          <w:spacing w:val="-5"/>
        </w:rPr>
        <w:t xml:space="preserve">Há </w:t>
      </w:r>
      <w:r w:rsidRPr="00974735">
        <w:rPr>
          <w:rFonts w:ascii="Arial" w:hAnsi="Arial" w:cs="Arial"/>
        </w:rPr>
        <w:t xml:space="preserve">de se </w:t>
      </w:r>
      <w:r w:rsidRPr="00974735">
        <w:rPr>
          <w:rFonts w:ascii="Arial" w:hAnsi="Arial" w:cs="Arial"/>
          <w:spacing w:val="-3"/>
        </w:rPr>
        <w:t xml:space="preserve">observar que em períodos chuvosos </w:t>
      </w:r>
      <w:r w:rsidRPr="00974735">
        <w:rPr>
          <w:rFonts w:ascii="Arial" w:hAnsi="Arial" w:cs="Arial"/>
        </w:rPr>
        <w:t xml:space="preserve">ocorrem problemas </w:t>
      </w:r>
      <w:r w:rsidRPr="00974735">
        <w:rPr>
          <w:rFonts w:ascii="Arial" w:hAnsi="Arial" w:cs="Arial"/>
          <w:spacing w:val="-5"/>
        </w:rPr>
        <w:t xml:space="preserve">que dificulta </w:t>
      </w:r>
      <w:r w:rsidRPr="00974735">
        <w:rPr>
          <w:rFonts w:ascii="Arial" w:hAnsi="Arial" w:cs="Arial"/>
        </w:rPr>
        <w:t xml:space="preserve">o tráfego. </w:t>
      </w:r>
      <w:r w:rsidRPr="00974735">
        <w:rPr>
          <w:rFonts w:ascii="Arial" w:hAnsi="Arial" w:cs="Arial"/>
          <w:bCs/>
        </w:rPr>
        <w:t>Sendo assim, esta pesquisa tem por objetivo demonstrar a viabilidade do gerenciamento dos resíduos, por intermédio do levantamento quantitativo dos RCDs no município de Teófilo Otoni, mostrando de modo prático e lógico uma alternativa de reaproveitamento, validando requisitos, que tragam contribuições tanto para o meio ambiente, quanto para a comunidade rural e a prefeitura local</w:t>
      </w:r>
      <w:r w:rsidRPr="00974735">
        <w:rPr>
          <w:rFonts w:ascii="Arial" w:hAnsi="Arial" w:cs="Arial"/>
        </w:rPr>
        <w:t>. A</w:t>
      </w:r>
      <w:r w:rsidRPr="00974735">
        <w:rPr>
          <w:rFonts w:ascii="Arial" w:hAnsi="Arial" w:cs="Arial"/>
          <w:bCs/>
        </w:rPr>
        <w:t xml:space="preserve"> metodologia utilizada foi classificada como descritiva e exploratória, foi uma pesquisa de campo e também documental por consultar dados primários na prefeitura.  </w:t>
      </w:r>
    </w:p>
    <w:p w:rsidR="00C65E0D" w:rsidRPr="00B83453" w:rsidRDefault="00C65E0D" w:rsidP="00C65E0D">
      <w:pPr>
        <w:spacing w:line="360" w:lineRule="auto"/>
        <w:jc w:val="both"/>
        <w:rPr>
          <w:rFonts w:ascii="Arial" w:hAnsi="Arial" w:cs="Arial"/>
        </w:rPr>
      </w:pPr>
    </w:p>
    <w:p w:rsidR="00F776C1" w:rsidRPr="00974735" w:rsidRDefault="00F776C1" w:rsidP="00974735">
      <w:pPr>
        <w:rPr>
          <w:rFonts w:ascii="Arial" w:hAnsi="Arial" w:cs="Arial"/>
          <w:b/>
          <w:bCs/>
          <w:lang w:val="en-US"/>
        </w:rPr>
      </w:pPr>
      <w:proofErr w:type="spellStart"/>
      <w:r w:rsidRPr="00974735">
        <w:rPr>
          <w:rFonts w:ascii="Arial" w:hAnsi="Arial" w:cs="Arial"/>
          <w:b/>
        </w:rPr>
        <w:t>Palavras-chave</w:t>
      </w:r>
      <w:proofErr w:type="spellEnd"/>
      <w:r w:rsidRPr="00974735">
        <w:rPr>
          <w:rFonts w:ascii="Arial" w:hAnsi="Arial" w:cs="Arial"/>
        </w:rPr>
        <w:t xml:space="preserve">: </w:t>
      </w:r>
      <w:r w:rsidR="00974735" w:rsidRPr="00974735">
        <w:rPr>
          <w:rFonts w:ascii="Arial" w:hAnsi="Arial" w:cs="Arial"/>
        </w:rPr>
        <w:t xml:space="preserve">Resíduos.  Sustentabilidade. Estradas. </w:t>
      </w:r>
      <w:proofErr w:type="gramStart"/>
      <w:r w:rsidR="00974735" w:rsidRPr="00974735">
        <w:rPr>
          <w:rFonts w:ascii="Arial" w:hAnsi="Arial" w:cs="Arial"/>
          <w:lang w:val="en-US"/>
        </w:rPr>
        <w:t>Revestimento primário</w:t>
      </w:r>
      <w:r w:rsidR="00974735">
        <w:rPr>
          <w:rFonts w:ascii="Arial" w:hAnsi="Arial" w:cs="Arial"/>
          <w:lang w:val="en-US"/>
        </w:rPr>
        <w:t>.</w:t>
      </w:r>
      <w:proofErr w:type="gramEnd"/>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1F2F6D" w:rsidRPr="00DD710D" w:rsidRDefault="001F2F6D" w:rsidP="00F839A5">
      <w:pPr>
        <w:autoSpaceDE w:val="0"/>
        <w:spacing w:line="360" w:lineRule="auto"/>
        <w:rPr>
          <w:rFonts w:ascii="Arial" w:hAnsi="Arial" w:cs="Arial"/>
          <w:b/>
          <w:bCs/>
          <w:lang w:val="en-US"/>
        </w:rPr>
      </w:pPr>
    </w:p>
    <w:p w:rsidR="00F839A5" w:rsidRPr="00DD710D" w:rsidRDefault="00F839A5"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Default="008619FA" w:rsidP="00F839A5">
      <w:pPr>
        <w:autoSpaceDE w:val="0"/>
        <w:spacing w:line="360" w:lineRule="auto"/>
        <w:rPr>
          <w:rFonts w:ascii="Arial" w:hAnsi="Arial" w:cs="Arial"/>
          <w:b/>
          <w:bCs/>
          <w:lang w:val="en-US"/>
        </w:rPr>
      </w:pPr>
    </w:p>
    <w:p w:rsidR="00974735" w:rsidRDefault="00974735" w:rsidP="00F839A5">
      <w:pPr>
        <w:autoSpaceDE w:val="0"/>
        <w:spacing w:line="360" w:lineRule="auto"/>
        <w:rPr>
          <w:rFonts w:ascii="Arial" w:hAnsi="Arial" w:cs="Arial"/>
          <w:b/>
          <w:bCs/>
          <w:lang w:val="en-US"/>
        </w:rPr>
      </w:pPr>
    </w:p>
    <w:p w:rsidR="00974735" w:rsidRPr="00DD710D" w:rsidRDefault="00974735"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Pr="00DD710D" w:rsidRDefault="008619FA" w:rsidP="00F839A5">
      <w:pPr>
        <w:autoSpaceDE w:val="0"/>
        <w:spacing w:line="360" w:lineRule="auto"/>
        <w:rPr>
          <w:rFonts w:ascii="Arial" w:hAnsi="Arial" w:cs="Arial"/>
          <w:b/>
          <w:bCs/>
          <w:lang w:val="en-US"/>
        </w:rPr>
      </w:pPr>
    </w:p>
    <w:p w:rsidR="008619FA" w:rsidRDefault="008619FA" w:rsidP="00F839A5">
      <w:pPr>
        <w:autoSpaceDE w:val="0"/>
        <w:spacing w:line="360" w:lineRule="auto"/>
        <w:rPr>
          <w:rFonts w:ascii="Arial" w:hAnsi="Arial" w:cs="Arial"/>
          <w:b/>
          <w:bCs/>
          <w:lang w:val="en-US"/>
        </w:rPr>
      </w:pPr>
    </w:p>
    <w:p w:rsidR="00974735" w:rsidRDefault="00974735" w:rsidP="00F839A5">
      <w:pPr>
        <w:autoSpaceDE w:val="0"/>
        <w:spacing w:line="360" w:lineRule="auto"/>
        <w:rPr>
          <w:rFonts w:ascii="Arial" w:hAnsi="Arial" w:cs="Arial"/>
          <w:b/>
          <w:bCs/>
          <w:lang w:val="en-US"/>
        </w:rPr>
      </w:pPr>
    </w:p>
    <w:p w:rsidR="00974735" w:rsidRDefault="00974735" w:rsidP="00F839A5">
      <w:pPr>
        <w:autoSpaceDE w:val="0"/>
        <w:spacing w:line="360" w:lineRule="auto"/>
        <w:rPr>
          <w:rFonts w:ascii="Arial" w:hAnsi="Arial" w:cs="Arial"/>
          <w:b/>
          <w:bCs/>
          <w:lang w:val="en-US"/>
        </w:rPr>
      </w:pPr>
    </w:p>
    <w:p w:rsidR="00D029B0" w:rsidRDefault="00D029B0"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r w:rsidRPr="00DD710D">
        <w:rPr>
          <w:rFonts w:ascii="Arial" w:hAnsi="Arial" w:cs="Arial"/>
          <w:b/>
          <w:bCs/>
          <w:lang w:val="en-US"/>
        </w:rPr>
        <w:lastRenderedPageBreak/>
        <w:t>ABSTRACT</w:t>
      </w:r>
    </w:p>
    <w:p w:rsidR="00F776C1" w:rsidRPr="00974735" w:rsidRDefault="00F776C1" w:rsidP="00F776C1">
      <w:pPr>
        <w:autoSpaceDE w:val="0"/>
        <w:spacing w:line="360" w:lineRule="auto"/>
        <w:jc w:val="center"/>
        <w:rPr>
          <w:rFonts w:ascii="Arial" w:hAnsi="Arial" w:cs="Arial"/>
          <w:b/>
          <w:bCs/>
          <w:lang w:val="en-US"/>
        </w:rPr>
      </w:pPr>
    </w:p>
    <w:p w:rsidR="00974735" w:rsidRPr="00C10AFF" w:rsidRDefault="00974735" w:rsidP="009747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Arial" w:hAnsi="Arial" w:cs="Arial"/>
          <w:color w:val="212121"/>
          <w:lang w:val="en-US" w:eastAsia="pt-BR"/>
        </w:rPr>
      </w:pPr>
      <w:r w:rsidRPr="00C10AFF">
        <w:rPr>
          <w:rFonts w:ascii="Arial" w:hAnsi="Arial" w:cs="Arial"/>
          <w:color w:val="212121"/>
          <w:lang w:val="en-US" w:eastAsia="pt-BR"/>
        </w:rPr>
        <w:t xml:space="preserve">The large amounts of Solid Waste (RCDs) generated by the construction industry in the municipality of </w:t>
      </w:r>
      <w:proofErr w:type="spellStart"/>
      <w:r w:rsidRPr="00C10AFF">
        <w:rPr>
          <w:rFonts w:ascii="Arial" w:hAnsi="Arial" w:cs="Arial"/>
          <w:color w:val="212121"/>
          <w:lang w:val="en-US" w:eastAsia="pt-BR"/>
        </w:rPr>
        <w:t>Teófilo</w:t>
      </w:r>
      <w:proofErr w:type="spellEnd"/>
      <w:r w:rsidRPr="00C10AFF">
        <w:rPr>
          <w:rFonts w:ascii="Arial" w:hAnsi="Arial" w:cs="Arial"/>
          <w:color w:val="212121"/>
          <w:lang w:val="en-US" w:eastAsia="pt-BR"/>
        </w:rPr>
        <w:t xml:space="preserve"> </w:t>
      </w:r>
      <w:proofErr w:type="spellStart"/>
      <w:r w:rsidRPr="00C10AFF">
        <w:rPr>
          <w:rFonts w:ascii="Arial" w:hAnsi="Arial" w:cs="Arial"/>
          <w:color w:val="212121"/>
          <w:lang w:val="en-US" w:eastAsia="pt-BR"/>
        </w:rPr>
        <w:t>Otoni</w:t>
      </w:r>
      <w:proofErr w:type="spellEnd"/>
      <w:r w:rsidRPr="00C10AFF">
        <w:rPr>
          <w:rFonts w:ascii="Arial" w:hAnsi="Arial" w:cs="Arial"/>
          <w:color w:val="212121"/>
          <w:lang w:val="en-US" w:eastAsia="pt-BR"/>
        </w:rPr>
        <w:t xml:space="preserve"> - MG and discarded in an inadequate way, have caused social, environmental and economic problems. In this context, it is necessary that the civil engineering sectors perceive the great possibilities in reducing the impacts and contribute to the sustainability by means of the reutilization of the residues generated by the own construction in primary road coating, one of the main problems that affects the roads is the degradation due to erosive processes, also affecting marginal areas, impacting the environment, causing damage to the most varied sectors of the economy and the producing society. It should be noted that during rainy periods there are problems that hinder traffic. Therefore, this research aims to demonstrate the feasibility of waste management, through the quantitative survey of RCDs in the municipality of </w:t>
      </w:r>
      <w:proofErr w:type="spellStart"/>
      <w:r w:rsidRPr="00C10AFF">
        <w:rPr>
          <w:rFonts w:ascii="Arial" w:hAnsi="Arial" w:cs="Arial"/>
          <w:color w:val="212121"/>
          <w:lang w:val="en-US" w:eastAsia="pt-BR"/>
        </w:rPr>
        <w:t>Teófilo</w:t>
      </w:r>
      <w:proofErr w:type="spellEnd"/>
      <w:r w:rsidRPr="00C10AFF">
        <w:rPr>
          <w:rFonts w:ascii="Arial" w:hAnsi="Arial" w:cs="Arial"/>
          <w:color w:val="212121"/>
          <w:lang w:val="en-US" w:eastAsia="pt-BR"/>
        </w:rPr>
        <w:t xml:space="preserve"> </w:t>
      </w:r>
      <w:proofErr w:type="spellStart"/>
      <w:r w:rsidRPr="00C10AFF">
        <w:rPr>
          <w:rFonts w:ascii="Arial" w:hAnsi="Arial" w:cs="Arial"/>
          <w:color w:val="212121"/>
          <w:lang w:val="en-US" w:eastAsia="pt-BR"/>
        </w:rPr>
        <w:t>Otoni</w:t>
      </w:r>
      <w:proofErr w:type="spellEnd"/>
      <w:r w:rsidRPr="00C10AFF">
        <w:rPr>
          <w:rFonts w:ascii="Arial" w:hAnsi="Arial" w:cs="Arial"/>
          <w:color w:val="212121"/>
          <w:lang w:val="en-US" w:eastAsia="pt-BR"/>
        </w:rPr>
        <w:t xml:space="preserve">, showing in a practical and logical way an alternative of reuse, validating requirements, which bring contributions both to the environment </w:t>
      </w:r>
      <w:proofErr w:type="spellStart"/>
      <w:r w:rsidRPr="00C10AFF">
        <w:rPr>
          <w:rFonts w:ascii="Arial" w:hAnsi="Arial" w:cs="Arial"/>
          <w:color w:val="212121"/>
          <w:lang w:val="en-US" w:eastAsia="pt-BR"/>
        </w:rPr>
        <w:t>environment</w:t>
      </w:r>
      <w:proofErr w:type="spellEnd"/>
      <w:r w:rsidRPr="00C10AFF">
        <w:rPr>
          <w:rFonts w:ascii="Arial" w:hAnsi="Arial" w:cs="Arial"/>
          <w:color w:val="212121"/>
          <w:lang w:val="en-US" w:eastAsia="pt-BR"/>
        </w:rPr>
        <w:t>, as well as to the rural community and local government. The methodology used was classified as descriptive and exploratory, was a field research and also documentary for consulting primary data in the city hall.</w:t>
      </w:r>
    </w:p>
    <w:p w:rsidR="005D470C" w:rsidRPr="00C10AFF" w:rsidRDefault="005D470C" w:rsidP="006E1AA7">
      <w:pPr>
        <w:spacing w:line="360" w:lineRule="auto"/>
        <w:jc w:val="both"/>
        <w:rPr>
          <w:rFonts w:ascii="Arial" w:hAnsi="Arial" w:cs="Arial"/>
          <w:lang w:val="en-US"/>
        </w:rPr>
      </w:pPr>
    </w:p>
    <w:p w:rsidR="00F776C1" w:rsidRPr="00974735" w:rsidRDefault="00F776C1" w:rsidP="00F776C1">
      <w:pPr>
        <w:spacing w:line="360" w:lineRule="auto"/>
        <w:rPr>
          <w:rFonts w:ascii="Arial" w:hAnsi="Arial" w:cs="Arial"/>
          <w:lang w:val="en-US"/>
        </w:rPr>
      </w:pPr>
      <w:r w:rsidRPr="00974735">
        <w:rPr>
          <w:rFonts w:ascii="Arial" w:hAnsi="Arial" w:cs="Arial"/>
          <w:b/>
          <w:lang w:val="en-US"/>
        </w:rPr>
        <w:t>Keywords</w:t>
      </w:r>
      <w:r w:rsidRPr="00974735">
        <w:rPr>
          <w:rFonts w:ascii="Arial" w:hAnsi="Arial" w:cs="Arial"/>
          <w:lang w:val="en-US"/>
        </w:rPr>
        <w:t xml:space="preserve">:  </w:t>
      </w:r>
      <w:r w:rsidR="00974735" w:rsidRPr="00C10AFF">
        <w:rPr>
          <w:rFonts w:ascii="Arial" w:hAnsi="Arial" w:cs="Arial"/>
          <w:color w:val="212121"/>
          <w:lang w:val="en-US" w:eastAsia="pt-BR"/>
        </w:rPr>
        <w:t xml:space="preserve">Waste. </w:t>
      </w:r>
      <w:proofErr w:type="gramStart"/>
      <w:r w:rsidR="00974735" w:rsidRPr="00C10AFF">
        <w:rPr>
          <w:rFonts w:ascii="Arial" w:hAnsi="Arial" w:cs="Arial"/>
          <w:color w:val="212121"/>
          <w:lang w:val="en-US" w:eastAsia="pt-BR"/>
        </w:rPr>
        <w:t>Sustainability.</w:t>
      </w:r>
      <w:proofErr w:type="gramEnd"/>
      <w:r w:rsidR="00974735" w:rsidRPr="00C10AFF">
        <w:rPr>
          <w:rFonts w:ascii="Arial" w:hAnsi="Arial" w:cs="Arial"/>
          <w:color w:val="212121"/>
          <w:lang w:val="en-US" w:eastAsia="pt-BR"/>
        </w:rPr>
        <w:t xml:space="preserve"> Roads. </w:t>
      </w:r>
      <w:proofErr w:type="gramStart"/>
      <w:r w:rsidR="00974735" w:rsidRPr="00C10AFF">
        <w:rPr>
          <w:rFonts w:ascii="Arial" w:hAnsi="Arial" w:cs="Arial"/>
          <w:color w:val="212121"/>
          <w:lang w:val="en-US" w:eastAsia="pt-BR"/>
        </w:rPr>
        <w:t>Primary coating.</w:t>
      </w:r>
      <w:proofErr w:type="gramEnd"/>
      <w:r w:rsidR="00974735" w:rsidRPr="00C10AFF">
        <w:rPr>
          <w:rFonts w:ascii="Arial" w:hAnsi="Arial" w:cs="Arial"/>
          <w:color w:val="212121"/>
          <w:lang w:val="en-US" w:eastAsia="pt-BR"/>
        </w:rPr>
        <w:t xml:space="preserve"> </w:t>
      </w:r>
      <w:proofErr w:type="spellStart"/>
      <w:r w:rsidR="00974735" w:rsidRPr="00974735">
        <w:rPr>
          <w:rFonts w:ascii="Arial" w:hAnsi="Arial" w:cs="Arial"/>
          <w:color w:val="212121"/>
          <w:lang w:eastAsia="pt-BR"/>
        </w:rPr>
        <w:t>Construction</w:t>
      </w:r>
      <w:proofErr w:type="spellEnd"/>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1F2F6D" w:rsidRPr="00DD710D" w:rsidRDefault="001F2F6D"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F776C1">
      <w:pPr>
        <w:autoSpaceDE w:val="0"/>
        <w:spacing w:line="360" w:lineRule="auto"/>
        <w:jc w:val="center"/>
        <w:rPr>
          <w:rFonts w:ascii="Arial" w:hAnsi="Arial" w:cs="Arial"/>
          <w:b/>
          <w:bCs/>
          <w:lang w:val="en-US"/>
        </w:rPr>
      </w:pPr>
    </w:p>
    <w:p w:rsidR="00F776C1" w:rsidRPr="00DD710D" w:rsidRDefault="00F776C1" w:rsidP="00777C1A">
      <w:pPr>
        <w:autoSpaceDE w:val="0"/>
        <w:spacing w:line="360" w:lineRule="auto"/>
        <w:rPr>
          <w:rFonts w:ascii="Arial" w:hAnsi="Arial" w:cs="Arial"/>
          <w:b/>
          <w:bCs/>
          <w:lang w:val="en-US"/>
        </w:rPr>
      </w:pPr>
    </w:p>
    <w:p w:rsidR="005D470C" w:rsidRPr="00DD710D" w:rsidRDefault="005D470C"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Pr="00DD710D" w:rsidRDefault="008619FA" w:rsidP="00777C1A">
      <w:pPr>
        <w:autoSpaceDE w:val="0"/>
        <w:spacing w:line="360" w:lineRule="auto"/>
        <w:rPr>
          <w:rFonts w:ascii="Arial" w:hAnsi="Arial" w:cs="Arial"/>
          <w:b/>
          <w:bCs/>
          <w:caps/>
          <w:lang w:val="en-US"/>
        </w:rPr>
      </w:pPr>
    </w:p>
    <w:p w:rsidR="008619FA" w:rsidRDefault="008619FA" w:rsidP="00777C1A">
      <w:pPr>
        <w:autoSpaceDE w:val="0"/>
        <w:spacing w:line="360" w:lineRule="auto"/>
        <w:rPr>
          <w:rFonts w:ascii="Arial" w:hAnsi="Arial" w:cs="Arial"/>
          <w:b/>
          <w:bCs/>
          <w:caps/>
          <w:lang w:val="en-US"/>
        </w:rPr>
      </w:pPr>
    </w:p>
    <w:p w:rsidR="000512C1" w:rsidRDefault="000512C1" w:rsidP="00777C1A">
      <w:pPr>
        <w:autoSpaceDE w:val="0"/>
        <w:spacing w:line="360" w:lineRule="auto"/>
        <w:rPr>
          <w:rFonts w:ascii="Arial" w:hAnsi="Arial" w:cs="Arial"/>
          <w:b/>
          <w:bCs/>
          <w:caps/>
          <w:lang w:val="en-US"/>
        </w:rPr>
      </w:pPr>
    </w:p>
    <w:p w:rsidR="00974735" w:rsidRDefault="00974735" w:rsidP="00777C1A">
      <w:pPr>
        <w:autoSpaceDE w:val="0"/>
        <w:spacing w:line="360" w:lineRule="auto"/>
        <w:rPr>
          <w:rFonts w:ascii="Arial" w:hAnsi="Arial" w:cs="Arial"/>
          <w:b/>
          <w:bCs/>
          <w:caps/>
          <w:lang w:val="en-US"/>
        </w:rPr>
      </w:pPr>
    </w:p>
    <w:p w:rsidR="00974735" w:rsidRDefault="00974735" w:rsidP="00777C1A">
      <w:pPr>
        <w:autoSpaceDE w:val="0"/>
        <w:spacing w:line="360" w:lineRule="auto"/>
        <w:rPr>
          <w:rFonts w:ascii="Arial" w:hAnsi="Arial" w:cs="Arial"/>
          <w:b/>
          <w:bCs/>
          <w:caps/>
          <w:lang w:val="en-US"/>
        </w:rPr>
      </w:pPr>
    </w:p>
    <w:p w:rsidR="00974735" w:rsidRDefault="00974735" w:rsidP="00777C1A">
      <w:pPr>
        <w:autoSpaceDE w:val="0"/>
        <w:spacing w:line="360" w:lineRule="auto"/>
        <w:rPr>
          <w:rFonts w:ascii="Arial" w:hAnsi="Arial" w:cs="Arial"/>
          <w:b/>
          <w:bCs/>
          <w:caps/>
          <w:lang w:val="en-US"/>
        </w:rPr>
      </w:pPr>
    </w:p>
    <w:p w:rsidR="00974735" w:rsidRDefault="00974735" w:rsidP="00777C1A">
      <w:pPr>
        <w:autoSpaceDE w:val="0"/>
        <w:spacing w:line="360" w:lineRule="auto"/>
        <w:rPr>
          <w:rFonts w:ascii="Arial" w:hAnsi="Arial" w:cs="Arial"/>
          <w:b/>
          <w:bCs/>
          <w:caps/>
          <w:lang w:val="en-US"/>
        </w:rPr>
      </w:pPr>
    </w:p>
    <w:p w:rsidR="000512C1" w:rsidRDefault="000512C1" w:rsidP="00777C1A">
      <w:pPr>
        <w:autoSpaceDE w:val="0"/>
        <w:spacing w:line="360" w:lineRule="auto"/>
        <w:rPr>
          <w:rFonts w:ascii="Arial" w:hAnsi="Arial" w:cs="Arial"/>
          <w:b/>
          <w:bCs/>
          <w:caps/>
          <w:lang w:val="en-US"/>
        </w:rPr>
      </w:pPr>
    </w:p>
    <w:p w:rsidR="00A13909" w:rsidRDefault="00A13909" w:rsidP="00121A84">
      <w:pPr>
        <w:autoSpaceDE w:val="0"/>
        <w:spacing w:line="360" w:lineRule="auto"/>
        <w:jc w:val="center"/>
        <w:rPr>
          <w:rFonts w:ascii="Arial" w:hAnsi="Arial" w:cs="Arial"/>
          <w:b/>
          <w:bCs/>
          <w:caps/>
        </w:rPr>
      </w:pPr>
    </w:p>
    <w:p w:rsidR="00A9524B" w:rsidRPr="00B83453" w:rsidRDefault="00A9524B" w:rsidP="00121A84">
      <w:pPr>
        <w:autoSpaceDE w:val="0"/>
        <w:spacing w:line="360" w:lineRule="auto"/>
        <w:jc w:val="center"/>
        <w:rPr>
          <w:rFonts w:ascii="Arial" w:hAnsi="Arial" w:cs="Arial"/>
          <w:b/>
          <w:bCs/>
        </w:rPr>
      </w:pPr>
      <w:r w:rsidRPr="00777C1A">
        <w:rPr>
          <w:rFonts w:ascii="Arial" w:hAnsi="Arial" w:cs="Arial"/>
          <w:b/>
          <w:bCs/>
          <w:caps/>
        </w:rPr>
        <w:lastRenderedPageBreak/>
        <w:t>Sumário</w:t>
      </w:r>
    </w:p>
    <w:p w:rsidR="00A9524B" w:rsidRDefault="005D6A10" w:rsidP="00045167">
      <w:pPr>
        <w:pStyle w:val="Sumrio1"/>
      </w:pPr>
      <w:r w:rsidRPr="00B83453">
        <w:fldChar w:fldCharType="begin"/>
      </w:r>
      <w:r w:rsidR="00A9524B" w:rsidRPr="00B83453">
        <w:instrText xml:space="preserve"> TOC \o "1-3" \h \z </w:instrText>
      </w:r>
      <w:r w:rsidRPr="00B83453">
        <w:fldChar w:fldCharType="end"/>
      </w:r>
    </w:p>
    <w:p w:rsidR="003E29BB" w:rsidRPr="00166A49" w:rsidRDefault="005D6A10" w:rsidP="00045167">
      <w:pPr>
        <w:pStyle w:val="Sumrio1"/>
        <w:spacing w:line="360" w:lineRule="auto"/>
        <w:rPr>
          <w:rFonts w:cs="Arial"/>
          <w:noProof/>
          <w:szCs w:val="24"/>
        </w:rPr>
      </w:pPr>
      <w:r w:rsidRPr="005D6A10">
        <w:fldChar w:fldCharType="begin"/>
      </w:r>
      <w:r w:rsidR="003E29BB">
        <w:instrText xml:space="preserve"> TOC \o "1-3" \h \z \u </w:instrText>
      </w:r>
      <w:r w:rsidRPr="005D6A10">
        <w:fldChar w:fldCharType="separate"/>
      </w:r>
      <w:hyperlink w:anchor="_Toc499130853" w:history="1">
        <w:r w:rsidR="003E29BB" w:rsidRPr="00166A49">
          <w:rPr>
            <w:rStyle w:val="Hyperlink"/>
            <w:rFonts w:cs="Arial"/>
            <w:noProof/>
            <w:color w:val="auto"/>
            <w:kern w:val="32"/>
            <w:szCs w:val="24"/>
            <w:u w:val="none"/>
            <w:lang w:eastAsia="en-US"/>
          </w:rPr>
          <w:t xml:space="preserve">1 </w:t>
        </w:r>
        <w:r w:rsidR="003E29BB" w:rsidRPr="00166A49">
          <w:rPr>
            <w:rStyle w:val="Hyperlink"/>
            <w:rFonts w:cs="Arial"/>
            <w:noProof/>
            <w:color w:val="auto"/>
            <w:szCs w:val="24"/>
            <w:u w:val="none"/>
          </w:rPr>
          <w:t>INTRODUÇÃO</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_Toc499130853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23</w:t>
        </w:r>
        <w:r w:rsidRPr="00166A49">
          <w:rPr>
            <w:rFonts w:cs="Arial"/>
            <w:noProof/>
            <w:webHidden/>
            <w:szCs w:val="24"/>
          </w:rPr>
          <w:fldChar w:fldCharType="end"/>
        </w:r>
      </w:hyperlink>
    </w:p>
    <w:p w:rsidR="003E29BB" w:rsidRPr="00166A49" w:rsidRDefault="005D6A10" w:rsidP="00045167">
      <w:pPr>
        <w:pStyle w:val="Sumrio1"/>
        <w:spacing w:line="360" w:lineRule="auto"/>
        <w:rPr>
          <w:rFonts w:cs="Arial"/>
          <w:noProof/>
          <w:szCs w:val="24"/>
        </w:rPr>
      </w:pPr>
      <w:hyperlink w:anchor="_Toc499130854" w:history="1">
        <w:r w:rsidR="003E29BB" w:rsidRPr="00166A49">
          <w:rPr>
            <w:rStyle w:val="Hyperlink"/>
            <w:rFonts w:cs="Arial"/>
            <w:noProof/>
            <w:color w:val="auto"/>
            <w:szCs w:val="24"/>
            <w:u w:val="none"/>
          </w:rPr>
          <w:t>2 REFERENCIAL TEÓRICO</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_Toc499130854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25</w:t>
        </w:r>
        <w:r w:rsidRPr="00166A49">
          <w:rPr>
            <w:rFonts w:cs="Arial"/>
            <w:noProof/>
            <w:webHidden/>
            <w:szCs w:val="24"/>
          </w:rPr>
          <w:fldChar w:fldCharType="end"/>
        </w:r>
      </w:hyperlink>
    </w:p>
    <w:p w:rsidR="003E29BB" w:rsidRPr="00166A49" w:rsidRDefault="005D6A10" w:rsidP="00045167">
      <w:pPr>
        <w:pStyle w:val="Sumrio1"/>
        <w:spacing w:line="360" w:lineRule="auto"/>
        <w:rPr>
          <w:rStyle w:val="Hyperlink"/>
          <w:rFonts w:cs="Arial"/>
          <w:noProof/>
          <w:color w:val="auto"/>
          <w:szCs w:val="24"/>
          <w:u w:val="none"/>
        </w:rPr>
      </w:pPr>
      <w:hyperlink w:anchor="_Toc499130855" w:history="1">
        <w:r w:rsidR="003E29BB" w:rsidRPr="00166A49">
          <w:rPr>
            <w:rStyle w:val="Hyperlink"/>
            <w:rFonts w:cs="Arial"/>
            <w:noProof/>
            <w:color w:val="auto"/>
            <w:szCs w:val="24"/>
            <w:u w:val="none"/>
          </w:rPr>
          <w:t>2.1</w:t>
        </w:r>
        <w:r w:rsidR="005C79B8" w:rsidRPr="00166A49">
          <w:rPr>
            <w:rStyle w:val="Hyperlink"/>
            <w:rFonts w:cs="Arial"/>
            <w:caps w:val="0"/>
            <w:noProof/>
            <w:color w:val="auto"/>
            <w:szCs w:val="24"/>
            <w:u w:val="none"/>
          </w:rPr>
          <w:t xml:space="preserve"> Resíduos Sólidos</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_Toc499130855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25</w:t>
        </w:r>
        <w:r w:rsidRPr="00166A49">
          <w:rPr>
            <w:rFonts w:cs="Arial"/>
            <w:noProof/>
            <w:webHidden/>
            <w:szCs w:val="24"/>
          </w:rPr>
          <w:fldChar w:fldCharType="end"/>
        </w:r>
      </w:hyperlink>
    </w:p>
    <w:p w:rsidR="0007159D" w:rsidRPr="00166A49" w:rsidRDefault="0007159D" w:rsidP="00045167">
      <w:pPr>
        <w:pStyle w:val="Ttulo1"/>
        <w:jc w:val="both"/>
        <w:rPr>
          <w:rFonts w:cs="Arial"/>
          <w:noProof/>
          <w:szCs w:val="24"/>
        </w:rPr>
      </w:pPr>
      <w:r w:rsidRPr="00166A49">
        <w:rPr>
          <w:rFonts w:cs="Arial"/>
          <w:noProof/>
          <w:szCs w:val="24"/>
        </w:rPr>
        <w:t xml:space="preserve">2.2 </w:t>
      </w:r>
      <w:r w:rsidR="005C79B8" w:rsidRPr="00166A49">
        <w:rPr>
          <w:rFonts w:cs="Arial"/>
          <w:noProof/>
          <w:szCs w:val="24"/>
        </w:rPr>
        <w:t>Políticas Ambientais</w:t>
      </w:r>
      <w:r w:rsidRPr="00166A49">
        <w:rPr>
          <w:rFonts w:cs="Arial"/>
          <w:noProof/>
          <w:szCs w:val="24"/>
        </w:rPr>
        <w:t>.</w:t>
      </w:r>
      <w:r w:rsidR="005C79B8" w:rsidRPr="00166A49">
        <w:rPr>
          <w:rFonts w:cs="Arial"/>
          <w:noProof/>
          <w:szCs w:val="24"/>
        </w:rPr>
        <w:t>.....................................................</w:t>
      </w:r>
      <w:r w:rsidRPr="00166A49">
        <w:rPr>
          <w:rFonts w:cs="Arial"/>
          <w:noProof/>
          <w:szCs w:val="24"/>
        </w:rPr>
        <w:t>................................... 2</w:t>
      </w:r>
      <w:r w:rsidR="00851077" w:rsidRPr="00166A49">
        <w:rPr>
          <w:rFonts w:cs="Arial"/>
          <w:noProof/>
          <w:szCs w:val="24"/>
        </w:rPr>
        <w:t>6</w:t>
      </w:r>
    </w:p>
    <w:p w:rsidR="003E29BB" w:rsidRPr="00166A49" w:rsidRDefault="005D6A10" w:rsidP="00045167">
      <w:pPr>
        <w:pStyle w:val="Sumrio1"/>
        <w:spacing w:line="360" w:lineRule="auto"/>
        <w:rPr>
          <w:rFonts w:cs="Arial"/>
          <w:noProof/>
          <w:szCs w:val="24"/>
        </w:rPr>
      </w:pPr>
      <w:hyperlink w:anchor="_Toc499130856" w:history="1">
        <w:r w:rsidR="003E29BB" w:rsidRPr="00166A49">
          <w:rPr>
            <w:rStyle w:val="Hyperlink"/>
            <w:rFonts w:cs="Arial"/>
            <w:noProof/>
            <w:color w:val="auto"/>
            <w:szCs w:val="24"/>
            <w:u w:val="none"/>
          </w:rPr>
          <w:t xml:space="preserve">2.3 </w:t>
        </w:r>
        <w:r w:rsidR="00166A49" w:rsidRPr="00166A49">
          <w:rPr>
            <w:rStyle w:val="Hyperlink"/>
            <w:rFonts w:cs="Arial"/>
            <w:caps w:val="0"/>
            <w:noProof/>
            <w:color w:val="auto"/>
            <w:szCs w:val="24"/>
            <w:u w:val="none"/>
          </w:rPr>
          <w:t>Estudo de Impacto Ambiental</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_Toc499130856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2</w:t>
        </w:r>
        <w:r w:rsidRPr="00166A49">
          <w:rPr>
            <w:rFonts w:cs="Arial"/>
            <w:noProof/>
            <w:webHidden/>
            <w:szCs w:val="24"/>
          </w:rPr>
          <w:fldChar w:fldCharType="end"/>
        </w:r>
      </w:hyperlink>
      <w:r w:rsidR="00166A49" w:rsidRPr="00166A49">
        <w:t>7</w:t>
      </w:r>
    </w:p>
    <w:p w:rsidR="003E29BB" w:rsidRPr="00166A49" w:rsidRDefault="005D6A10" w:rsidP="00B20921">
      <w:pPr>
        <w:pStyle w:val="Sumrio2"/>
        <w:rPr>
          <w:rFonts w:ascii="Arial" w:hAnsi="Arial" w:cs="Arial"/>
          <w:b/>
          <w:noProof/>
          <w:lang w:eastAsia="pt-BR"/>
        </w:rPr>
      </w:pPr>
      <w:hyperlink w:anchor="_Toc499130857" w:history="1">
        <w:r w:rsidR="00166A49" w:rsidRPr="00166A49">
          <w:rPr>
            <w:rStyle w:val="Hyperlink"/>
            <w:rFonts w:ascii="Arial" w:hAnsi="Arial" w:cs="Arial"/>
            <w:b/>
            <w:noProof/>
            <w:color w:val="auto"/>
            <w:u w:val="none"/>
          </w:rPr>
          <w:t>2.4.Destinação Final de RCDs Via Empresas Coletoras</w:t>
        </w:r>
        <w:r w:rsidR="003E29BB" w:rsidRPr="00166A49">
          <w:rPr>
            <w:rFonts w:ascii="Arial" w:hAnsi="Arial" w:cs="Arial"/>
            <w:b/>
            <w:noProof/>
            <w:webHidden/>
          </w:rPr>
          <w:tab/>
        </w:r>
        <w:r w:rsidRPr="00166A49">
          <w:rPr>
            <w:rFonts w:ascii="Arial" w:hAnsi="Arial" w:cs="Arial"/>
            <w:b/>
            <w:noProof/>
            <w:webHidden/>
          </w:rPr>
          <w:fldChar w:fldCharType="begin"/>
        </w:r>
        <w:r w:rsidR="003E29BB" w:rsidRPr="00166A49">
          <w:rPr>
            <w:rFonts w:ascii="Arial" w:hAnsi="Arial" w:cs="Arial"/>
            <w:b/>
            <w:noProof/>
            <w:webHidden/>
          </w:rPr>
          <w:instrText xml:space="preserve"> PAGEREF _Toc499130857 \h </w:instrText>
        </w:r>
        <w:r w:rsidRPr="00166A49">
          <w:rPr>
            <w:rFonts w:ascii="Arial" w:hAnsi="Arial" w:cs="Arial"/>
            <w:b/>
            <w:noProof/>
            <w:webHidden/>
          </w:rPr>
        </w:r>
        <w:r w:rsidRPr="00166A49">
          <w:rPr>
            <w:rFonts w:ascii="Arial" w:hAnsi="Arial" w:cs="Arial"/>
            <w:b/>
            <w:noProof/>
            <w:webHidden/>
          </w:rPr>
          <w:fldChar w:fldCharType="separate"/>
        </w:r>
        <w:r w:rsidR="009179F7" w:rsidRPr="00166A49">
          <w:rPr>
            <w:rFonts w:ascii="Arial" w:hAnsi="Arial" w:cs="Arial"/>
            <w:b/>
            <w:noProof/>
            <w:webHidden/>
          </w:rPr>
          <w:t>28</w:t>
        </w:r>
        <w:r w:rsidRPr="00166A49">
          <w:rPr>
            <w:rFonts w:ascii="Arial" w:hAnsi="Arial" w:cs="Arial"/>
            <w:b/>
            <w:noProof/>
            <w:webHidden/>
          </w:rPr>
          <w:fldChar w:fldCharType="end"/>
        </w:r>
      </w:hyperlink>
    </w:p>
    <w:p w:rsidR="003E29BB" w:rsidRPr="00166A49" w:rsidRDefault="005D6A10" w:rsidP="00B20921">
      <w:pPr>
        <w:pStyle w:val="Sumrio2"/>
        <w:rPr>
          <w:rFonts w:ascii="Arial" w:hAnsi="Arial" w:cs="Arial"/>
          <w:b/>
          <w:noProof/>
          <w:lang w:eastAsia="pt-BR"/>
        </w:rPr>
      </w:pPr>
      <w:hyperlink w:anchor="_Toc499130858" w:history="1">
        <w:r w:rsidR="00166A49" w:rsidRPr="00166A49">
          <w:rPr>
            <w:rStyle w:val="Hyperlink"/>
            <w:rFonts w:ascii="Arial" w:hAnsi="Arial" w:cs="Arial"/>
            <w:b/>
            <w:noProof/>
            <w:color w:val="auto"/>
            <w:u w:val="none"/>
          </w:rPr>
          <w:t>2.5</w:t>
        </w:r>
        <w:r w:rsidR="003E29BB" w:rsidRPr="00166A49">
          <w:rPr>
            <w:rStyle w:val="Hyperlink"/>
            <w:rFonts w:ascii="Arial" w:hAnsi="Arial" w:cs="Arial"/>
            <w:b/>
            <w:noProof/>
            <w:color w:val="auto"/>
            <w:u w:val="none"/>
          </w:rPr>
          <w:t xml:space="preserve"> </w:t>
        </w:r>
        <w:r w:rsidR="00166A49" w:rsidRPr="00166A49">
          <w:rPr>
            <w:rStyle w:val="Hyperlink"/>
            <w:rFonts w:ascii="Arial" w:hAnsi="Arial" w:cs="Arial"/>
            <w:b/>
            <w:noProof/>
            <w:color w:val="auto"/>
            <w:u w:val="none"/>
          </w:rPr>
          <w:t>Sustentabilidade</w:t>
        </w:r>
        <w:r w:rsidR="003E29BB" w:rsidRPr="00166A49">
          <w:rPr>
            <w:rFonts w:ascii="Arial" w:hAnsi="Arial" w:cs="Arial"/>
            <w:b/>
            <w:noProof/>
            <w:webHidden/>
          </w:rPr>
          <w:tab/>
        </w:r>
        <w:r w:rsidRPr="00166A49">
          <w:rPr>
            <w:rFonts w:ascii="Arial" w:hAnsi="Arial" w:cs="Arial"/>
            <w:b/>
            <w:noProof/>
            <w:webHidden/>
          </w:rPr>
          <w:fldChar w:fldCharType="begin"/>
        </w:r>
        <w:r w:rsidR="003E29BB" w:rsidRPr="00166A49">
          <w:rPr>
            <w:rFonts w:ascii="Arial" w:hAnsi="Arial" w:cs="Arial"/>
            <w:b/>
            <w:noProof/>
            <w:webHidden/>
          </w:rPr>
          <w:instrText xml:space="preserve"> PAGEREF _Toc499130858 \h </w:instrText>
        </w:r>
        <w:r w:rsidRPr="00166A49">
          <w:rPr>
            <w:rFonts w:ascii="Arial" w:hAnsi="Arial" w:cs="Arial"/>
            <w:b/>
            <w:noProof/>
            <w:webHidden/>
          </w:rPr>
        </w:r>
        <w:r w:rsidRPr="00166A49">
          <w:rPr>
            <w:rFonts w:ascii="Arial" w:hAnsi="Arial" w:cs="Arial"/>
            <w:b/>
            <w:noProof/>
            <w:webHidden/>
          </w:rPr>
          <w:fldChar w:fldCharType="separate"/>
        </w:r>
        <w:r w:rsidR="009179F7" w:rsidRPr="00166A49">
          <w:rPr>
            <w:rFonts w:ascii="Arial" w:hAnsi="Arial" w:cs="Arial"/>
            <w:b/>
            <w:noProof/>
            <w:webHidden/>
          </w:rPr>
          <w:t>29</w:t>
        </w:r>
        <w:r w:rsidRPr="00166A49">
          <w:rPr>
            <w:rFonts w:ascii="Arial" w:hAnsi="Arial" w:cs="Arial"/>
            <w:b/>
            <w:noProof/>
            <w:webHidden/>
          </w:rPr>
          <w:fldChar w:fldCharType="end"/>
        </w:r>
      </w:hyperlink>
    </w:p>
    <w:p w:rsidR="003E29BB" w:rsidRPr="00166A49" w:rsidRDefault="005D6A10" w:rsidP="00B20921">
      <w:pPr>
        <w:pStyle w:val="Sumrio2"/>
        <w:rPr>
          <w:rFonts w:ascii="Arial" w:hAnsi="Arial" w:cs="Arial"/>
          <w:b/>
          <w:noProof/>
          <w:lang w:eastAsia="pt-BR"/>
        </w:rPr>
      </w:pPr>
      <w:hyperlink w:anchor="_Toc499130859" w:history="1">
        <w:r w:rsidR="003E29BB" w:rsidRPr="00166A49">
          <w:rPr>
            <w:rStyle w:val="Hyperlink"/>
            <w:rFonts w:ascii="Arial" w:hAnsi="Arial" w:cs="Arial"/>
            <w:b/>
            <w:noProof/>
            <w:color w:val="auto"/>
            <w:u w:val="none"/>
          </w:rPr>
          <w:t>2.</w:t>
        </w:r>
        <w:r w:rsidR="00166A49" w:rsidRPr="00166A49">
          <w:rPr>
            <w:rStyle w:val="Hyperlink"/>
            <w:rFonts w:ascii="Arial" w:hAnsi="Arial" w:cs="Arial"/>
            <w:b/>
            <w:noProof/>
            <w:color w:val="auto"/>
            <w:u w:val="none"/>
          </w:rPr>
          <w:t>6 Utilização de RCDs no Revestimento Primário nas Estradas do Municípiode Teófilo Otoni</w:t>
        </w:r>
        <w:r w:rsidR="003E29BB" w:rsidRPr="00166A49">
          <w:rPr>
            <w:rFonts w:ascii="Arial" w:hAnsi="Arial" w:cs="Arial"/>
            <w:b/>
            <w:noProof/>
            <w:webHidden/>
          </w:rPr>
          <w:tab/>
        </w:r>
        <w:r w:rsidR="00166A49" w:rsidRPr="00166A49">
          <w:rPr>
            <w:rFonts w:ascii="Arial" w:hAnsi="Arial" w:cs="Arial"/>
            <w:b/>
            <w:noProof/>
            <w:webHidden/>
          </w:rPr>
          <w:t>30</w:t>
        </w:r>
      </w:hyperlink>
    </w:p>
    <w:p w:rsidR="003E29BB" w:rsidRPr="00166A49" w:rsidRDefault="005D6A10" w:rsidP="00045167">
      <w:pPr>
        <w:pStyle w:val="Sumrio1"/>
        <w:spacing w:line="360" w:lineRule="auto"/>
        <w:rPr>
          <w:rFonts w:cs="Arial"/>
          <w:noProof/>
          <w:szCs w:val="24"/>
        </w:rPr>
      </w:pPr>
      <w:hyperlink w:anchor="_Toc499130866" w:history="1">
        <w:r w:rsidR="003E29BB" w:rsidRPr="00166A49">
          <w:rPr>
            <w:rStyle w:val="Hyperlink"/>
            <w:rFonts w:cs="Arial"/>
            <w:noProof/>
            <w:szCs w:val="24"/>
          </w:rPr>
          <w:t>3 METODOLOGIA E PROCEDIMENTOS TÉCNICOS DA PESQUISA</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_Toc499130866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3</w:t>
        </w:r>
        <w:r w:rsidRPr="00166A49">
          <w:rPr>
            <w:rFonts w:cs="Arial"/>
            <w:noProof/>
            <w:webHidden/>
            <w:szCs w:val="24"/>
          </w:rPr>
          <w:fldChar w:fldCharType="end"/>
        </w:r>
      </w:hyperlink>
      <w:r w:rsidR="00166A49" w:rsidRPr="00166A49">
        <w:t>1</w:t>
      </w:r>
    </w:p>
    <w:p w:rsidR="003E29BB" w:rsidRPr="00166A49" w:rsidRDefault="005D6A10" w:rsidP="00045167">
      <w:pPr>
        <w:pStyle w:val="Sumrio1"/>
        <w:spacing w:line="360" w:lineRule="auto"/>
        <w:rPr>
          <w:rFonts w:cs="Arial"/>
          <w:noProof/>
          <w:szCs w:val="24"/>
        </w:rPr>
      </w:pPr>
      <w:hyperlink w:anchor="_Toc499130867" w:history="1">
        <w:r w:rsidR="00112468" w:rsidRPr="00166A49">
          <w:rPr>
            <w:rStyle w:val="Hyperlink"/>
            <w:rFonts w:cs="Arial"/>
            <w:caps w:val="0"/>
            <w:noProof/>
            <w:szCs w:val="24"/>
          </w:rPr>
          <w:t>3.1 Classificações da p</w:t>
        </w:r>
        <w:r w:rsidR="003E29BB" w:rsidRPr="00166A49">
          <w:rPr>
            <w:rStyle w:val="Hyperlink"/>
            <w:rFonts w:cs="Arial"/>
            <w:caps w:val="0"/>
            <w:noProof/>
            <w:szCs w:val="24"/>
          </w:rPr>
          <w:t xml:space="preserve">esquisa </w:t>
        </w:r>
        <w:r w:rsidR="00112468" w:rsidRPr="00166A49">
          <w:rPr>
            <w:rStyle w:val="Hyperlink"/>
            <w:rFonts w:cs="Arial"/>
            <w:caps w:val="0"/>
            <w:noProof/>
            <w:szCs w:val="24"/>
          </w:rPr>
          <w:t>quanto aos fins</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_Toc499130867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3</w:t>
        </w:r>
        <w:r w:rsidRPr="00166A49">
          <w:rPr>
            <w:rFonts w:cs="Arial"/>
            <w:noProof/>
            <w:webHidden/>
            <w:szCs w:val="24"/>
          </w:rPr>
          <w:fldChar w:fldCharType="end"/>
        </w:r>
      </w:hyperlink>
      <w:r w:rsidR="00166A49" w:rsidRPr="00166A49">
        <w:t>1</w:t>
      </w:r>
    </w:p>
    <w:p w:rsidR="003E29BB" w:rsidRPr="00166A49" w:rsidRDefault="005D6A10" w:rsidP="00045167">
      <w:pPr>
        <w:pStyle w:val="Sumrio1"/>
        <w:spacing w:line="360" w:lineRule="auto"/>
        <w:rPr>
          <w:rFonts w:cs="Arial"/>
          <w:noProof/>
          <w:szCs w:val="24"/>
        </w:rPr>
      </w:pPr>
      <w:hyperlink w:anchor="_Toc499130868" w:history="1">
        <w:r w:rsidR="003E29BB" w:rsidRPr="00166A49">
          <w:rPr>
            <w:rStyle w:val="Hyperlink"/>
            <w:rFonts w:cs="Arial"/>
            <w:caps w:val="0"/>
            <w:noProof/>
            <w:szCs w:val="24"/>
          </w:rPr>
          <w:t xml:space="preserve">3.2 Classificações </w:t>
        </w:r>
        <w:r w:rsidR="00112468" w:rsidRPr="00166A49">
          <w:rPr>
            <w:rStyle w:val="Hyperlink"/>
            <w:rFonts w:cs="Arial"/>
            <w:caps w:val="0"/>
            <w:noProof/>
            <w:szCs w:val="24"/>
          </w:rPr>
          <w:t>da pesquisa quanto aos meios</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_Toc499130868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3</w:t>
        </w:r>
        <w:r w:rsidRPr="00166A49">
          <w:rPr>
            <w:rFonts w:cs="Arial"/>
            <w:noProof/>
            <w:webHidden/>
            <w:szCs w:val="24"/>
          </w:rPr>
          <w:fldChar w:fldCharType="end"/>
        </w:r>
      </w:hyperlink>
      <w:r w:rsidR="00166A49">
        <w:t>1</w:t>
      </w:r>
    </w:p>
    <w:p w:rsidR="003E29BB" w:rsidRPr="00166A49" w:rsidRDefault="005D6A10" w:rsidP="00045167">
      <w:pPr>
        <w:pStyle w:val="Sumrio1"/>
        <w:spacing w:line="360" w:lineRule="auto"/>
        <w:rPr>
          <w:rFonts w:cs="Arial"/>
          <w:noProof/>
          <w:szCs w:val="24"/>
        </w:rPr>
      </w:pPr>
      <w:hyperlink w:anchor="_Toc499130869" w:history="1">
        <w:r w:rsidR="003E29BB" w:rsidRPr="00166A49">
          <w:rPr>
            <w:rStyle w:val="Hyperlink"/>
            <w:rFonts w:cs="Arial"/>
            <w:caps w:val="0"/>
            <w:noProof/>
            <w:szCs w:val="24"/>
          </w:rPr>
          <w:t xml:space="preserve">3.3 </w:t>
        </w:r>
        <w:r w:rsidR="00A728A4" w:rsidRPr="00166A49">
          <w:rPr>
            <w:rStyle w:val="Hyperlink"/>
            <w:rFonts w:cs="Arial"/>
            <w:caps w:val="0"/>
            <w:noProof/>
            <w:szCs w:val="24"/>
          </w:rPr>
          <w:t>Tratamentos d</w:t>
        </w:r>
        <w:r w:rsidR="003E29BB" w:rsidRPr="00166A49">
          <w:rPr>
            <w:rStyle w:val="Hyperlink"/>
            <w:rFonts w:cs="Arial"/>
            <w:caps w:val="0"/>
            <w:noProof/>
            <w:szCs w:val="24"/>
          </w:rPr>
          <w:t xml:space="preserve">os </w:t>
        </w:r>
        <w:r w:rsidR="00112468" w:rsidRPr="00166A49">
          <w:rPr>
            <w:rStyle w:val="Hyperlink"/>
            <w:rFonts w:cs="Arial"/>
            <w:caps w:val="0"/>
            <w:noProof/>
            <w:szCs w:val="24"/>
          </w:rPr>
          <w:t>dados</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_Toc499130869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3</w:t>
        </w:r>
        <w:r w:rsidRPr="00166A49">
          <w:rPr>
            <w:rFonts w:cs="Arial"/>
            <w:noProof/>
            <w:webHidden/>
            <w:szCs w:val="24"/>
          </w:rPr>
          <w:fldChar w:fldCharType="end"/>
        </w:r>
      </w:hyperlink>
      <w:r w:rsidR="00166A49">
        <w:t>1</w:t>
      </w:r>
    </w:p>
    <w:p w:rsidR="003E29BB" w:rsidRPr="00166A49" w:rsidRDefault="005D6A10" w:rsidP="00045167">
      <w:pPr>
        <w:pStyle w:val="Sumrio1"/>
        <w:spacing w:line="360" w:lineRule="auto"/>
        <w:rPr>
          <w:rFonts w:cs="Arial"/>
          <w:noProof/>
          <w:szCs w:val="24"/>
        </w:rPr>
      </w:pPr>
      <w:hyperlink w:anchor="_Toc499130870" w:history="1">
        <w:r w:rsidR="003E29BB" w:rsidRPr="00166A49">
          <w:rPr>
            <w:rStyle w:val="Hyperlink"/>
            <w:rFonts w:eastAsia="Calibri" w:cs="Arial"/>
            <w:noProof/>
            <w:szCs w:val="24"/>
          </w:rPr>
          <w:t>4 RESULTADOS E DISCUSSÃO</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_Toc499130870 \h </w:instrText>
        </w:r>
        <w:r w:rsidRPr="00166A49">
          <w:rPr>
            <w:rFonts w:cs="Arial"/>
            <w:noProof/>
            <w:webHidden/>
            <w:szCs w:val="24"/>
          </w:rPr>
        </w:r>
        <w:r w:rsidRPr="00166A49">
          <w:rPr>
            <w:rFonts w:cs="Arial"/>
            <w:noProof/>
            <w:webHidden/>
            <w:szCs w:val="24"/>
          </w:rPr>
          <w:fldChar w:fldCharType="separate"/>
        </w:r>
        <w:r w:rsidR="009179F7" w:rsidRPr="00166A49">
          <w:rPr>
            <w:rFonts w:cs="Arial"/>
            <w:noProof/>
            <w:webHidden/>
            <w:szCs w:val="24"/>
          </w:rPr>
          <w:t>3</w:t>
        </w:r>
        <w:r w:rsidRPr="00166A49">
          <w:rPr>
            <w:rFonts w:cs="Arial"/>
            <w:noProof/>
            <w:webHidden/>
            <w:szCs w:val="24"/>
          </w:rPr>
          <w:fldChar w:fldCharType="end"/>
        </w:r>
      </w:hyperlink>
      <w:r w:rsidR="00166A49">
        <w:t>3</w:t>
      </w:r>
    </w:p>
    <w:p w:rsidR="009C6814" w:rsidRPr="00166A49" w:rsidRDefault="005D6A10" w:rsidP="00166A49">
      <w:pPr>
        <w:pStyle w:val="Sumrio1"/>
        <w:spacing w:line="360" w:lineRule="auto"/>
        <w:rPr>
          <w:rFonts w:cs="Arial"/>
          <w:noProof/>
          <w:color w:val="0000FF"/>
          <w:szCs w:val="24"/>
          <w:u w:val="single"/>
        </w:rPr>
      </w:pPr>
      <w:hyperlink w:anchor="_Toc499130882" w:history="1">
        <w:r w:rsidR="003E29BB" w:rsidRPr="00166A49">
          <w:rPr>
            <w:rStyle w:val="Hyperlink"/>
            <w:rFonts w:eastAsia="Calibri" w:cs="Arial"/>
            <w:noProof/>
            <w:szCs w:val="24"/>
          </w:rPr>
          <w:t>5 CONCLUSÃO</w:t>
        </w:r>
        <w:r w:rsidR="003E29BB" w:rsidRPr="00166A49">
          <w:rPr>
            <w:rFonts w:cs="Arial"/>
            <w:noProof/>
            <w:webHidden/>
            <w:szCs w:val="24"/>
          </w:rPr>
          <w:tab/>
        </w:r>
        <w:r w:rsidRPr="00166A49">
          <w:rPr>
            <w:rFonts w:cs="Arial"/>
            <w:noProof/>
            <w:webHidden/>
            <w:szCs w:val="24"/>
          </w:rPr>
          <w:fldChar w:fldCharType="begin"/>
        </w:r>
        <w:r w:rsidR="003E29BB" w:rsidRPr="00166A49">
          <w:rPr>
            <w:rFonts w:cs="Arial"/>
            <w:noProof/>
            <w:webHidden/>
            <w:szCs w:val="24"/>
          </w:rPr>
          <w:instrText xml:space="preserve"> PAGEREF _Toc499130882 \h </w:instrText>
        </w:r>
        <w:r w:rsidRPr="00166A49">
          <w:rPr>
            <w:rFonts w:cs="Arial"/>
            <w:noProof/>
            <w:webHidden/>
            <w:szCs w:val="24"/>
          </w:rPr>
        </w:r>
        <w:r w:rsidRPr="00166A49">
          <w:rPr>
            <w:rFonts w:cs="Arial"/>
            <w:noProof/>
            <w:webHidden/>
            <w:szCs w:val="24"/>
          </w:rPr>
          <w:fldChar w:fldCharType="separate"/>
        </w:r>
        <w:r w:rsidR="00166A49">
          <w:rPr>
            <w:rFonts w:cs="Arial"/>
            <w:noProof/>
            <w:webHidden/>
            <w:szCs w:val="24"/>
          </w:rPr>
          <w:t>43</w:t>
        </w:r>
        <w:r w:rsidRPr="00166A49">
          <w:rPr>
            <w:rFonts w:cs="Arial"/>
            <w:noProof/>
            <w:webHidden/>
            <w:szCs w:val="24"/>
          </w:rPr>
          <w:fldChar w:fldCharType="end"/>
        </w:r>
      </w:hyperlink>
    </w:p>
    <w:p w:rsidR="00045167" w:rsidRPr="00166A49" w:rsidRDefault="00045167" w:rsidP="00E617BB">
      <w:pPr>
        <w:pStyle w:val="Sumrio3"/>
        <w:spacing w:after="0" w:line="360" w:lineRule="auto"/>
        <w:rPr>
          <w:rFonts w:ascii="Arial" w:hAnsi="Arial" w:cs="Arial"/>
          <w:b/>
          <w:noProof/>
          <w:lang w:eastAsia="pt-BR"/>
        </w:rPr>
      </w:pPr>
      <w:r w:rsidRPr="00166A49">
        <w:rPr>
          <w:rFonts w:ascii="Arial" w:hAnsi="Arial" w:cs="Arial"/>
          <w:b/>
          <w:noProof/>
          <w:lang w:eastAsia="pt-BR"/>
        </w:rPr>
        <w:t>REFERÊNCIAS ...........</w:t>
      </w:r>
      <w:r w:rsidR="006B3D61" w:rsidRPr="00166A49">
        <w:rPr>
          <w:rFonts w:ascii="Arial" w:hAnsi="Arial" w:cs="Arial"/>
          <w:b/>
          <w:noProof/>
          <w:lang w:eastAsia="pt-BR"/>
        </w:rPr>
        <w:t>.....</w:t>
      </w:r>
      <w:r w:rsidRPr="00166A49">
        <w:rPr>
          <w:rFonts w:ascii="Arial" w:hAnsi="Arial" w:cs="Arial"/>
          <w:b/>
          <w:noProof/>
          <w:lang w:eastAsia="pt-BR"/>
        </w:rPr>
        <w:t>..........</w:t>
      </w:r>
      <w:r w:rsidR="006B0AC7" w:rsidRPr="00166A49">
        <w:rPr>
          <w:rFonts w:ascii="Arial" w:hAnsi="Arial" w:cs="Arial"/>
          <w:b/>
          <w:noProof/>
          <w:lang w:eastAsia="pt-BR"/>
        </w:rPr>
        <w:t>......</w:t>
      </w:r>
      <w:r w:rsidRPr="00166A49">
        <w:rPr>
          <w:rFonts w:ascii="Arial" w:hAnsi="Arial" w:cs="Arial"/>
          <w:b/>
          <w:noProof/>
          <w:lang w:eastAsia="pt-BR"/>
        </w:rPr>
        <w:t>.........................................</w:t>
      </w:r>
      <w:r w:rsidR="009C6814" w:rsidRPr="00166A49">
        <w:rPr>
          <w:rFonts w:ascii="Arial" w:hAnsi="Arial" w:cs="Arial"/>
          <w:b/>
          <w:noProof/>
          <w:lang w:eastAsia="pt-BR"/>
        </w:rPr>
        <w:t>................................</w:t>
      </w:r>
      <w:r w:rsidR="00166A49">
        <w:rPr>
          <w:rFonts w:ascii="Arial" w:hAnsi="Arial" w:cs="Arial"/>
          <w:b/>
          <w:noProof/>
          <w:lang w:eastAsia="pt-BR"/>
        </w:rPr>
        <w:t>44</w:t>
      </w:r>
    </w:p>
    <w:p w:rsidR="00045167" w:rsidRPr="00166A49" w:rsidRDefault="00045167" w:rsidP="00045167">
      <w:pPr>
        <w:tabs>
          <w:tab w:val="left" w:pos="709"/>
          <w:tab w:val="left" w:pos="7125"/>
        </w:tabs>
        <w:suppressAutoHyphens w:val="0"/>
        <w:spacing w:line="360" w:lineRule="auto"/>
        <w:rPr>
          <w:rFonts w:ascii="Arial" w:eastAsia="Calibri" w:hAnsi="Arial" w:cs="Arial"/>
          <w:b/>
          <w:noProof/>
          <w:lang w:eastAsia="en-US"/>
        </w:rPr>
      </w:pPr>
      <w:r w:rsidRPr="00166A49">
        <w:rPr>
          <w:rFonts w:ascii="Arial" w:eastAsia="Calibri" w:hAnsi="Arial" w:cs="Arial"/>
          <w:b/>
          <w:noProof/>
          <w:lang w:eastAsia="en-US"/>
        </w:rPr>
        <w:t xml:space="preserve">APÊNDICE A – </w:t>
      </w:r>
      <w:r w:rsidR="00D029B0" w:rsidRPr="00166A49">
        <w:rPr>
          <w:rFonts w:ascii="Arial" w:eastAsia="Calibri" w:hAnsi="Arial" w:cs="Arial"/>
          <w:b/>
          <w:noProof/>
          <w:lang w:eastAsia="en-US"/>
        </w:rPr>
        <w:t>Carta de apresentação da instituição</w:t>
      </w:r>
      <w:r w:rsidR="00DB34CD" w:rsidRPr="00166A49">
        <w:rPr>
          <w:rFonts w:ascii="Arial" w:eastAsia="Calibri" w:hAnsi="Arial" w:cs="Arial"/>
          <w:b/>
          <w:noProof/>
          <w:lang w:eastAsia="en-US"/>
        </w:rPr>
        <w:t>.............................</w:t>
      </w:r>
      <w:r w:rsidR="006B3D61" w:rsidRPr="00166A49">
        <w:rPr>
          <w:rFonts w:ascii="Arial" w:eastAsia="Calibri" w:hAnsi="Arial" w:cs="Arial"/>
          <w:b/>
          <w:noProof/>
          <w:lang w:eastAsia="en-US"/>
        </w:rPr>
        <w:t>.........</w:t>
      </w:r>
      <w:r w:rsidR="00102077" w:rsidRPr="00166A49">
        <w:rPr>
          <w:rFonts w:ascii="Arial" w:eastAsia="Calibri" w:hAnsi="Arial" w:cs="Arial"/>
          <w:b/>
          <w:noProof/>
          <w:lang w:eastAsia="en-US"/>
        </w:rPr>
        <w:t>.</w:t>
      </w:r>
      <w:r w:rsidR="00166A49">
        <w:rPr>
          <w:rFonts w:ascii="Arial" w:eastAsia="Calibri" w:hAnsi="Arial" w:cs="Arial"/>
          <w:b/>
          <w:noProof/>
          <w:lang w:eastAsia="en-US"/>
        </w:rPr>
        <w:t>.</w:t>
      </w:r>
      <w:r w:rsidR="00102077" w:rsidRPr="00166A49">
        <w:rPr>
          <w:rFonts w:ascii="Arial" w:eastAsia="Calibri" w:hAnsi="Arial" w:cs="Arial"/>
          <w:b/>
          <w:noProof/>
          <w:lang w:eastAsia="en-US"/>
        </w:rPr>
        <w:t>.</w:t>
      </w:r>
      <w:r w:rsidR="006B3D61" w:rsidRPr="00166A49">
        <w:rPr>
          <w:rFonts w:ascii="Arial" w:eastAsia="Calibri" w:hAnsi="Arial" w:cs="Arial"/>
          <w:b/>
          <w:noProof/>
          <w:lang w:eastAsia="en-US"/>
        </w:rPr>
        <w:t>..</w:t>
      </w:r>
      <w:r w:rsidR="00D029B0">
        <w:rPr>
          <w:rFonts w:ascii="Arial" w:eastAsia="Calibri" w:hAnsi="Arial" w:cs="Arial"/>
          <w:b/>
          <w:noProof/>
          <w:lang w:eastAsia="en-US"/>
        </w:rPr>
        <w:t>47</w:t>
      </w:r>
    </w:p>
    <w:p w:rsidR="00045167" w:rsidRPr="00166A49" w:rsidRDefault="00045167" w:rsidP="00045167">
      <w:pPr>
        <w:tabs>
          <w:tab w:val="left" w:pos="709"/>
          <w:tab w:val="left" w:pos="7125"/>
        </w:tabs>
        <w:suppressAutoHyphens w:val="0"/>
        <w:spacing w:line="360" w:lineRule="auto"/>
        <w:rPr>
          <w:rFonts w:ascii="Arial" w:eastAsia="Calibri" w:hAnsi="Arial" w:cs="Arial"/>
          <w:b/>
          <w:noProof/>
          <w:lang w:eastAsia="en-US"/>
        </w:rPr>
      </w:pPr>
      <w:r w:rsidRPr="00166A49">
        <w:rPr>
          <w:rFonts w:ascii="Arial" w:eastAsia="Calibri" w:hAnsi="Arial" w:cs="Arial"/>
          <w:b/>
          <w:noProof/>
          <w:lang w:eastAsia="en-US"/>
        </w:rPr>
        <w:t xml:space="preserve">APÊNDICE B – </w:t>
      </w:r>
      <w:r w:rsidR="00D029B0">
        <w:rPr>
          <w:rFonts w:ascii="Arial" w:eastAsia="Calibri" w:hAnsi="Arial" w:cs="Arial"/>
          <w:b/>
          <w:lang w:eastAsia="en-US"/>
        </w:rPr>
        <w:t>Questionário Aplicado às Empresas</w:t>
      </w:r>
      <w:r w:rsidR="00DB34CD" w:rsidRPr="00166A49">
        <w:rPr>
          <w:rFonts w:ascii="Arial" w:eastAsia="Calibri" w:hAnsi="Arial" w:cs="Arial"/>
          <w:b/>
          <w:noProof/>
          <w:lang w:eastAsia="en-US"/>
        </w:rPr>
        <w:t>.........................</w:t>
      </w:r>
      <w:r w:rsidR="00D029B0">
        <w:rPr>
          <w:rFonts w:ascii="Arial" w:eastAsia="Calibri" w:hAnsi="Arial" w:cs="Arial"/>
          <w:b/>
          <w:noProof/>
          <w:lang w:eastAsia="en-US"/>
        </w:rPr>
        <w:t>.</w:t>
      </w:r>
      <w:r w:rsidR="00DB34CD" w:rsidRPr="00166A49">
        <w:rPr>
          <w:rFonts w:ascii="Arial" w:eastAsia="Calibri" w:hAnsi="Arial" w:cs="Arial"/>
          <w:b/>
          <w:noProof/>
          <w:lang w:eastAsia="en-US"/>
        </w:rPr>
        <w:t>..</w:t>
      </w:r>
      <w:r w:rsidR="006B3D61" w:rsidRPr="00166A49">
        <w:rPr>
          <w:rFonts w:ascii="Arial" w:eastAsia="Calibri" w:hAnsi="Arial" w:cs="Arial"/>
          <w:b/>
          <w:noProof/>
          <w:lang w:eastAsia="en-US"/>
        </w:rPr>
        <w:t>...........</w:t>
      </w:r>
      <w:r w:rsidR="00102077" w:rsidRPr="00166A49">
        <w:rPr>
          <w:rFonts w:ascii="Arial" w:eastAsia="Calibri" w:hAnsi="Arial" w:cs="Arial"/>
          <w:b/>
          <w:noProof/>
          <w:lang w:eastAsia="en-US"/>
        </w:rPr>
        <w:t>..</w:t>
      </w:r>
      <w:r w:rsidR="00166A49">
        <w:rPr>
          <w:rFonts w:ascii="Arial" w:eastAsia="Calibri" w:hAnsi="Arial" w:cs="Arial"/>
          <w:b/>
          <w:noProof/>
          <w:lang w:eastAsia="en-US"/>
        </w:rPr>
        <w:t>.</w:t>
      </w:r>
      <w:r w:rsidR="006B3D61" w:rsidRPr="00166A49">
        <w:rPr>
          <w:rFonts w:ascii="Arial" w:eastAsia="Calibri" w:hAnsi="Arial" w:cs="Arial"/>
          <w:b/>
          <w:noProof/>
          <w:lang w:eastAsia="en-US"/>
        </w:rPr>
        <w:t>..</w:t>
      </w:r>
      <w:r w:rsidR="00D029B0">
        <w:rPr>
          <w:rFonts w:ascii="Arial" w:eastAsia="Calibri" w:hAnsi="Arial" w:cs="Arial"/>
          <w:b/>
          <w:noProof/>
          <w:lang w:eastAsia="en-US"/>
        </w:rPr>
        <w:t>49</w:t>
      </w:r>
    </w:p>
    <w:p w:rsidR="00045167" w:rsidRPr="00166A49" w:rsidRDefault="00045167" w:rsidP="00045167">
      <w:pPr>
        <w:autoSpaceDE w:val="0"/>
        <w:spacing w:line="360" w:lineRule="auto"/>
        <w:rPr>
          <w:rFonts w:ascii="Arial" w:hAnsi="Arial" w:cs="Arial"/>
          <w:b/>
        </w:rPr>
      </w:pPr>
      <w:r w:rsidRPr="00166A49">
        <w:rPr>
          <w:rFonts w:ascii="Arial" w:eastAsia="Calibri" w:hAnsi="Arial" w:cs="Arial"/>
          <w:b/>
          <w:noProof/>
          <w:lang w:eastAsia="en-US"/>
        </w:rPr>
        <w:t xml:space="preserve">APÊNDICE C – </w:t>
      </w:r>
      <w:r w:rsidR="00D029B0">
        <w:rPr>
          <w:rFonts w:ascii="Arial" w:hAnsi="Arial" w:cs="Arial"/>
          <w:b/>
          <w:i/>
        </w:rPr>
        <w:t>Lei Municipal N° 4.988 de 2001..</w:t>
      </w:r>
      <w:r w:rsidR="006B3D61" w:rsidRPr="00166A49">
        <w:rPr>
          <w:rFonts w:ascii="Arial" w:hAnsi="Arial" w:cs="Arial"/>
          <w:b/>
          <w:noProof/>
        </w:rPr>
        <w:t>...................................................</w:t>
      </w:r>
      <w:r w:rsidR="00FF406C" w:rsidRPr="00166A49">
        <w:rPr>
          <w:rFonts w:ascii="Arial" w:hAnsi="Arial" w:cs="Arial"/>
          <w:b/>
          <w:noProof/>
        </w:rPr>
        <w:t>5</w:t>
      </w:r>
      <w:r w:rsidR="00D029B0">
        <w:rPr>
          <w:rFonts w:ascii="Arial" w:hAnsi="Arial" w:cs="Arial"/>
          <w:b/>
          <w:noProof/>
        </w:rPr>
        <w:t>0</w:t>
      </w:r>
    </w:p>
    <w:p w:rsidR="00D029B0" w:rsidRPr="00166A49" w:rsidRDefault="00D029B0" w:rsidP="00D029B0">
      <w:pPr>
        <w:tabs>
          <w:tab w:val="left" w:pos="709"/>
          <w:tab w:val="left" w:pos="7125"/>
        </w:tabs>
        <w:suppressAutoHyphens w:val="0"/>
        <w:spacing w:line="360" w:lineRule="auto"/>
        <w:rPr>
          <w:rFonts w:ascii="Arial" w:eastAsia="Calibri" w:hAnsi="Arial" w:cs="Arial"/>
          <w:b/>
          <w:noProof/>
          <w:lang w:eastAsia="en-US"/>
        </w:rPr>
      </w:pPr>
      <w:r>
        <w:rPr>
          <w:rFonts w:ascii="Arial" w:eastAsia="Calibri" w:hAnsi="Arial" w:cs="Arial"/>
          <w:b/>
          <w:noProof/>
          <w:lang w:eastAsia="en-US"/>
        </w:rPr>
        <w:t>APÊNDICE D</w:t>
      </w:r>
      <w:r w:rsidRPr="00166A49">
        <w:rPr>
          <w:rFonts w:ascii="Arial" w:eastAsia="Calibri" w:hAnsi="Arial" w:cs="Arial"/>
          <w:b/>
          <w:noProof/>
          <w:lang w:eastAsia="en-US"/>
        </w:rPr>
        <w:t xml:space="preserve"> – Termo de Confidencialidade e sigilo........................................</w:t>
      </w:r>
      <w:r>
        <w:rPr>
          <w:rFonts w:ascii="Arial" w:eastAsia="Calibri" w:hAnsi="Arial" w:cs="Arial"/>
          <w:b/>
          <w:noProof/>
          <w:lang w:eastAsia="en-US"/>
        </w:rPr>
        <w:t>.</w:t>
      </w:r>
      <w:r w:rsidRPr="00166A49">
        <w:rPr>
          <w:rFonts w:ascii="Arial" w:eastAsia="Calibri" w:hAnsi="Arial" w:cs="Arial"/>
          <w:b/>
          <w:noProof/>
          <w:lang w:eastAsia="en-US"/>
        </w:rPr>
        <w:t>...</w:t>
      </w:r>
      <w:r>
        <w:rPr>
          <w:rFonts w:ascii="Arial" w:eastAsia="Calibri" w:hAnsi="Arial" w:cs="Arial"/>
          <w:b/>
          <w:noProof/>
          <w:lang w:eastAsia="en-US"/>
        </w:rPr>
        <w:t>53</w:t>
      </w:r>
    </w:p>
    <w:p w:rsidR="00045167" w:rsidRPr="00045167" w:rsidRDefault="00045167" w:rsidP="00045167">
      <w:pPr>
        <w:pStyle w:val="Sumrio3"/>
        <w:rPr>
          <w:noProof/>
          <w:lang w:eastAsia="pt-BR"/>
        </w:rPr>
      </w:pPr>
    </w:p>
    <w:p w:rsidR="003E29BB" w:rsidRDefault="005D6A10">
      <w:r>
        <w:fldChar w:fldCharType="end"/>
      </w: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1E5FB5" w:rsidRDefault="001E5FB5"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8619FA" w:rsidRDefault="008619FA" w:rsidP="00A9524B">
      <w:pPr>
        <w:tabs>
          <w:tab w:val="left" w:pos="720"/>
        </w:tabs>
        <w:spacing w:line="480" w:lineRule="auto"/>
        <w:jc w:val="both"/>
        <w:rPr>
          <w:rFonts w:ascii="Arial" w:hAnsi="Arial" w:cs="Arial"/>
          <w:b/>
          <w:bCs/>
        </w:rPr>
      </w:pPr>
    </w:p>
    <w:p w:rsidR="00E34D6B" w:rsidRDefault="00E34D6B" w:rsidP="00A9524B">
      <w:pPr>
        <w:tabs>
          <w:tab w:val="left" w:pos="720"/>
        </w:tabs>
        <w:spacing w:line="480" w:lineRule="auto"/>
        <w:jc w:val="both"/>
        <w:rPr>
          <w:rFonts w:ascii="Arial" w:hAnsi="Arial" w:cs="Arial"/>
          <w:b/>
          <w:bCs/>
        </w:rPr>
      </w:pPr>
    </w:p>
    <w:p w:rsidR="00E34D6B" w:rsidRPr="00E34D6B" w:rsidRDefault="00E34D6B" w:rsidP="005964F9">
      <w:pPr>
        <w:pStyle w:val="Ttulo1"/>
        <w:rPr>
          <w:rFonts w:cs="Arial"/>
          <w:kern w:val="32"/>
          <w:lang w:eastAsia="en-US"/>
        </w:rPr>
        <w:sectPr w:rsidR="00E34D6B" w:rsidRPr="00E34D6B" w:rsidSect="00121A84">
          <w:headerReference w:type="even" r:id="rId9"/>
          <w:pgSz w:w="11906" w:h="16838" w:code="9"/>
          <w:pgMar w:top="1701" w:right="1134" w:bottom="1134" w:left="1701" w:header="709" w:footer="709" w:gutter="0"/>
          <w:cols w:space="708"/>
          <w:docGrid w:linePitch="360"/>
        </w:sectPr>
      </w:pPr>
      <w:bookmarkStart w:id="0" w:name="_Toc499130723"/>
      <w:bookmarkStart w:id="1" w:name="_Toc499130853"/>
    </w:p>
    <w:p w:rsidR="008619FA" w:rsidRPr="008619FA" w:rsidRDefault="008619FA" w:rsidP="005964F9">
      <w:pPr>
        <w:pStyle w:val="Ttulo1"/>
        <w:rPr>
          <w:rFonts w:cs="Arial"/>
          <w:kern w:val="32"/>
          <w:lang w:eastAsia="en-US"/>
        </w:rPr>
      </w:pPr>
      <w:r w:rsidRPr="008619FA">
        <w:rPr>
          <w:rFonts w:cs="Arial"/>
          <w:kern w:val="32"/>
          <w:lang w:eastAsia="en-US"/>
        </w:rPr>
        <w:lastRenderedPageBreak/>
        <w:t>1</w:t>
      </w:r>
      <w:r w:rsidR="003514DB">
        <w:tab/>
        <w:t>INTRODUÇÃ</w:t>
      </w:r>
      <w:r w:rsidRPr="005964F9">
        <w:t>O</w:t>
      </w:r>
      <w:bookmarkEnd w:id="0"/>
      <w:bookmarkEnd w:id="1"/>
    </w:p>
    <w:p w:rsidR="008619FA" w:rsidRPr="00974735" w:rsidRDefault="008619FA" w:rsidP="00974735">
      <w:pPr>
        <w:keepNext/>
        <w:suppressAutoHyphens w:val="0"/>
        <w:spacing w:line="360" w:lineRule="auto"/>
        <w:ind w:firstLine="709"/>
        <w:outlineLvl w:val="0"/>
        <w:rPr>
          <w:rFonts w:ascii="Arial" w:hAnsi="Arial" w:cs="Arial"/>
          <w:b/>
          <w:bCs/>
          <w:kern w:val="32"/>
          <w:lang w:eastAsia="en-US"/>
        </w:rPr>
      </w:pPr>
    </w:p>
    <w:p w:rsidR="00974735" w:rsidRPr="00974735" w:rsidRDefault="00974735" w:rsidP="00974735">
      <w:pPr>
        <w:tabs>
          <w:tab w:val="left" w:pos="709"/>
        </w:tabs>
        <w:spacing w:line="360" w:lineRule="auto"/>
        <w:jc w:val="both"/>
        <w:rPr>
          <w:rFonts w:ascii="Arial" w:hAnsi="Arial" w:cs="Arial"/>
          <w:bCs/>
        </w:rPr>
      </w:pPr>
      <w:r>
        <w:rPr>
          <w:rFonts w:ascii="Arial" w:hAnsi="Arial" w:cs="Arial"/>
          <w:bCs/>
        </w:rPr>
        <w:tab/>
      </w:r>
      <w:r w:rsidRPr="00974735">
        <w:rPr>
          <w:rFonts w:ascii="Arial" w:hAnsi="Arial" w:cs="Arial"/>
          <w:bCs/>
        </w:rPr>
        <w:t>A indústria da construção civil é um campo de extenso rendimento, produtividade e eficiência, apresentando, desta forma, uma respeitava posição no setor da economia nacional. No entanto, seus processos construtivos produzem resíduos em larga escala, o que faz necessário a adoção de medidas que contribuam para o gerenciamento e destinação correta dos mesmos, evitando, assim, impactos ambientais, sociais e econômicos.</w:t>
      </w:r>
    </w:p>
    <w:p w:rsidR="00974735" w:rsidRPr="00974735" w:rsidRDefault="00974735" w:rsidP="00974735">
      <w:pPr>
        <w:spacing w:line="360" w:lineRule="auto"/>
        <w:ind w:firstLine="709"/>
        <w:jc w:val="both"/>
        <w:rPr>
          <w:rFonts w:ascii="Arial" w:hAnsi="Arial" w:cs="Arial"/>
          <w:bCs/>
        </w:rPr>
      </w:pPr>
      <w:r w:rsidRPr="00974735">
        <w:rPr>
          <w:rFonts w:ascii="Arial" w:hAnsi="Arial" w:cs="Arial"/>
          <w:bCs/>
        </w:rPr>
        <w:t xml:space="preserve">É indiscutível que as grandes quantidades de Resíduos Sólidos (RCDs) gerados pela construção civil no município de Teófilo Otoni - MG e descartados de forma inadequada, tem provocado problemas sociais, ambientais e econômicos. </w:t>
      </w:r>
    </w:p>
    <w:p w:rsidR="00974735" w:rsidRPr="00974735" w:rsidRDefault="00974735" w:rsidP="00974735">
      <w:pPr>
        <w:spacing w:line="360" w:lineRule="auto"/>
        <w:ind w:firstLine="709"/>
        <w:jc w:val="both"/>
        <w:rPr>
          <w:rFonts w:ascii="Arial" w:hAnsi="Arial" w:cs="Arial"/>
        </w:rPr>
      </w:pPr>
      <w:r w:rsidRPr="00974735">
        <w:rPr>
          <w:rFonts w:ascii="Arial" w:hAnsi="Arial" w:cs="Arial"/>
          <w:bCs/>
        </w:rPr>
        <w:t>O reaproveitamento de resíduos provenientes da construção civil é um assunto pouco discutido no âmbito nacional, o que gera muitas dúvidas e contradições sobre sua eficácia, custo de implantação e manutenção de todo o sistema necessário. Entretanto</w:t>
      </w:r>
      <w:r>
        <w:rPr>
          <w:rFonts w:ascii="Arial" w:hAnsi="Arial" w:cs="Arial"/>
          <w:bCs/>
        </w:rPr>
        <w:t xml:space="preserve"> </w:t>
      </w:r>
      <w:r w:rsidRPr="00974735">
        <w:rPr>
          <w:rFonts w:ascii="Arial" w:hAnsi="Arial" w:cs="Arial"/>
        </w:rPr>
        <w:t>o tema vem ganhando força, principalmente após a criação da</w:t>
      </w:r>
      <w:r w:rsidRPr="00974735">
        <w:rPr>
          <w:rFonts w:ascii="Arial" w:hAnsi="Arial" w:cs="Arial"/>
          <w:shd w:val="clear" w:color="auto" w:fill="FFFFFF"/>
        </w:rPr>
        <w:t xml:space="preserve"> Lei nº 12.305/10, que institui a Política Nacional de Resíduos Sólidos (PNRS), instrumento importantes para permitir o avanço necessário ao País no enfrentamento dos principais problemas ambientais, sociais e econômicos decorrentes do manejo inadequado dos RCDs</w:t>
      </w:r>
      <w:r w:rsidRPr="00974735">
        <w:rPr>
          <w:rFonts w:ascii="Arial" w:hAnsi="Arial" w:cs="Arial"/>
        </w:rPr>
        <w:t>.</w:t>
      </w:r>
    </w:p>
    <w:p w:rsidR="00974735" w:rsidRPr="00974735" w:rsidRDefault="00974735" w:rsidP="00974735">
      <w:pPr>
        <w:tabs>
          <w:tab w:val="left" w:pos="709"/>
        </w:tabs>
        <w:spacing w:line="360" w:lineRule="auto"/>
        <w:jc w:val="both"/>
        <w:rPr>
          <w:rFonts w:ascii="Arial" w:hAnsi="Arial" w:cs="Arial"/>
          <w:bCs/>
        </w:rPr>
      </w:pPr>
      <w:r w:rsidRPr="00974735">
        <w:rPr>
          <w:rFonts w:ascii="Arial" w:hAnsi="Arial" w:cs="Arial"/>
          <w:bCs/>
        </w:rPr>
        <w:tab/>
        <w:t xml:space="preserve">Segundo a </w:t>
      </w:r>
      <w:proofErr w:type="spellStart"/>
      <w:r w:rsidRPr="00974735">
        <w:rPr>
          <w:rFonts w:ascii="Arial" w:hAnsi="Arial" w:cs="Arial"/>
          <w:bCs/>
        </w:rPr>
        <w:t>Fragmaq</w:t>
      </w:r>
      <w:proofErr w:type="spellEnd"/>
      <w:r w:rsidRPr="00974735">
        <w:rPr>
          <w:rFonts w:ascii="Arial" w:hAnsi="Arial" w:cs="Arial"/>
          <w:bCs/>
        </w:rPr>
        <w:t xml:space="preserve"> </w:t>
      </w:r>
      <w:r w:rsidRPr="00974735">
        <w:rPr>
          <w:rFonts w:ascii="Arial" w:hAnsi="Arial" w:cs="Arial"/>
        </w:rPr>
        <w:t>(2014), empresa brasileira que atua na fabricação e comercialização de equipamentos para descaracterização de resíduos, a reutilização e reciclagem dos resíduos sólidos da construção civil (RCDs), trazem inúmeros benefícios econômicos e ambientais, pois minimizam a extração de recursos naturais, cujo suas reservas em grande maioria são escassas, além de reduzir os níveis de poluição atmosférica elevada em função da extração, processamento e transporte. Nesse sentindo, entende-se que, para alcançar à sustentabilidade a engenharia</w:t>
      </w:r>
      <w:r w:rsidRPr="00974735">
        <w:rPr>
          <w:rFonts w:ascii="Arial" w:hAnsi="Arial" w:cs="Arial"/>
          <w:bCs/>
        </w:rPr>
        <w:t xml:space="preserve"> civil deve ater-se a mecanismos que contribuam para a diminuição dos impactos causados ao meio ambiente, desde o seu planejamento dos projetos até a sua concretização. Isso suscita em buscar, através da utilização de fontes alternativas, adaptações contribuam para a preservação dos patrimônios naturais.</w:t>
      </w:r>
    </w:p>
    <w:p w:rsidR="00974735" w:rsidRPr="00974735" w:rsidRDefault="00974735" w:rsidP="00974735">
      <w:pPr>
        <w:spacing w:line="360" w:lineRule="auto"/>
        <w:ind w:firstLine="708"/>
        <w:jc w:val="both"/>
        <w:rPr>
          <w:rFonts w:ascii="Arial" w:hAnsi="Arial" w:cs="Arial"/>
        </w:rPr>
      </w:pPr>
      <w:r w:rsidRPr="00974735">
        <w:rPr>
          <w:rFonts w:ascii="Arial" w:hAnsi="Arial" w:cs="Arial"/>
        </w:rPr>
        <w:t xml:space="preserve">Nesse contexto, faz-se necessário que os setores da engenharia civil percebam as grandes possibilidades em diminuir os impactos e contribuírem para conquistar-se-á a sustentabilidade com a reutilização dos resíduos gerados pela própria construção civil </w:t>
      </w:r>
      <w:r w:rsidRPr="00974735">
        <w:rPr>
          <w:rFonts w:ascii="Arial" w:hAnsi="Arial" w:cs="Arial"/>
          <w:vanish/>
        </w:rPr>
        <w:t>é descritiva  e o que vc ja falou mas precisa separar o que rada . uç</w:t>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vanish/>
        </w:rPr>
        <w:pgNum/>
      </w:r>
      <w:r w:rsidRPr="00974735">
        <w:rPr>
          <w:rFonts w:ascii="Arial" w:hAnsi="Arial" w:cs="Arial"/>
        </w:rPr>
        <w:t xml:space="preserve"> em estradas. É </w:t>
      </w:r>
      <w:r w:rsidRPr="00974735">
        <w:rPr>
          <w:rFonts w:ascii="Arial" w:hAnsi="Arial" w:cs="Arial"/>
          <w:bCs/>
        </w:rPr>
        <w:t>valido ressaltar que,</w:t>
      </w:r>
      <w:r w:rsidRPr="00974735">
        <w:rPr>
          <w:rFonts w:ascii="Arial" w:hAnsi="Arial" w:cs="Arial"/>
        </w:rPr>
        <w:t xml:space="preserve"> o</w:t>
      </w:r>
      <w:r w:rsidRPr="00974735">
        <w:rPr>
          <w:rFonts w:ascii="Arial" w:hAnsi="Arial" w:cs="Arial"/>
          <w:shd w:val="clear" w:color="auto" w:fill="FFFFFF"/>
        </w:rPr>
        <w:t xml:space="preserve"> Código de Trânsito </w:t>
      </w:r>
      <w:r w:rsidRPr="00974735">
        <w:rPr>
          <w:rFonts w:ascii="Arial" w:hAnsi="Arial" w:cs="Arial"/>
          <w:shd w:val="clear" w:color="auto" w:fill="FFFFFF"/>
        </w:rPr>
        <w:lastRenderedPageBreak/>
        <w:t>do </w:t>
      </w:r>
      <w:hyperlink r:id="rId10" w:tooltip="Brasil" w:history="1">
        <w:r w:rsidRPr="00974735">
          <w:rPr>
            <w:rStyle w:val="Hyperlink"/>
            <w:rFonts w:ascii="Arial" w:hAnsi="Arial" w:cs="Arial"/>
            <w:color w:val="auto"/>
            <w:u w:val="none"/>
            <w:shd w:val="clear" w:color="auto" w:fill="FFFFFF"/>
          </w:rPr>
          <w:t>Brasil</w:t>
        </w:r>
      </w:hyperlink>
      <w:r w:rsidRPr="00974735">
        <w:rPr>
          <w:rFonts w:ascii="Arial" w:hAnsi="Arial" w:cs="Arial"/>
          <w:shd w:val="clear" w:color="auto" w:fill="FFFFFF"/>
        </w:rPr>
        <w:t> define </w:t>
      </w:r>
      <w:r w:rsidRPr="00974735">
        <w:rPr>
          <w:rFonts w:ascii="Arial" w:hAnsi="Arial" w:cs="Arial"/>
          <w:iCs/>
          <w:shd w:val="clear" w:color="auto" w:fill="FFFFFF"/>
        </w:rPr>
        <w:t>estrada</w:t>
      </w:r>
      <w:r w:rsidRPr="00974735">
        <w:rPr>
          <w:rFonts w:ascii="Arial" w:hAnsi="Arial" w:cs="Arial"/>
          <w:shd w:val="clear" w:color="auto" w:fill="FFFFFF"/>
        </w:rPr>
        <w:t> como uma via rural não pavimentada. Entende-se, portando que</w:t>
      </w:r>
      <w:r w:rsidRPr="00974735">
        <w:rPr>
          <w:rFonts w:ascii="Arial" w:hAnsi="Arial" w:cs="Arial"/>
        </w:rPr>
        <w:t xml:space="preserve"> são </w:t>
      </w:r>
      <w:r w:rsidRPr="00974735">
        <w:rPr>
          <w:rFonts w:ascii="Arial" w:hAnsi="Arial" w:cs="Arial"/>
          <w:spacing w:val="-3"/>
        </w:rPr>
        <w:t xml:space="preserve">faixas </w:t>
      </w:r>
      <w:r w:rsidRPr="00974735">
        <w:rPr>
          <w:rFonts w:ascii="Arial" w:hAnsi="Arial" w:cs="Arial"/>
        </w:rPr>
        <w:t xml:space="preserve">de </w:t>
      </w:r>
      <w:r w:rsidRPr="00974735">
        <w:rPr>
          <w:rFonts w:ascii="Arial" w:hAnsi="Arial" w:cs="Arial"/>
          <w:spacing w:val="-5"/>
        </w:rPr>
        <w:t xml:space="preserve">terreno, </w:t>
      </w:r>
      <w:r w:rsidRPr="00974735">
        <w:rPr>
          <w:rFonts w:ascii="Arial" w:hAnsi="Arial" w:cs="Arial"/>
        </w:rPr>
        <w:t xml:space="preserve">com </w:t>
      </w:r>
      <w:r w:rsidRPr="00974735">
        <w:rPr>
          <w:rFonts w:ascii="Arial" w:hAnsi="Arial" w:cs="Arial"/>
          <w:spacing w:val="-3"/>
        </w:rPr>
        <w:t xml:space="preserve">características </w:t>
      </w:r>
      <w:r w:rsidRPr="00974735">
        <w:rPr>
          <w:rFonts w:ascii="Arial" w:hAnsi="Arial" w:cs="Arial"/>
        </w:rPr>
        <w:t xml:space="preserve">adequadas para permitir o </w:t>
      </w:r>
      <w:r w:rsidRPr="00974735">
        <w:rPr>
          <w:rFonts w:ascii="Arial" w:hAnsi="Arial" w:cs="Arial"/>
          <w:spacing w:val="-3"/>
        </w:rPr>
        <w:t xml:space="preserve">deslocamento </w:t>
      </w:r>
      <w:r w:rsidRPr="00974735">
        <w:rPr>
          <w:rFonts w:ascii="Arial" w:hAnsi="Arial" w:cs="Arial"/>
        </w:rPr>
        <w:t xml:space="preserve">de pessoas e </w:t>
      </w:r>
      <w:r w:rsidRPr="00974735">
        <w:rPr>
          <w:rFonts w:ascii="Arial" w:hAnsi="Arial" w:cs="Arial"/>
          <w:spacing w:val="-7"/>
        </w:rPr>
        <w:t xml:space="preserve">veículos, </w:t>
      </w:r>
      <w:r w:rsidRPr="00974735">
        <w:rPr>
          <w:rFonts w:ascii="Arial" w:hAnsi="Arial" w:cs="Arial"/>
        </w:rPr>
        <w:t xml:space="preserve">para </w:t>
      </w:r>
      <w:r w:rsidRPr="00974735">
        <w:rPr>
          <w:rFonts w:ascii="Arial" w:hAnsi="Arial" w:cs="Arial"/>
          <w:spacing w:val="-5"/>
        </w:rPr>
        <w:t xml:space="preserve">que </w:t>
      </w:r>
      <w:r w:rsidRPr="00974735">
        <w:rPr>
          <w:rFonts w:ascii="Arial" w:hAnsi="Arial" w:cs="Arial"/>
        </w:rPr>
        <w:t xml:space="preserve">possam </w:t>
      </w:r>
      <w:r w:rsidRPr="00974735">
        <w:rPr>
          <w:rFonts w:ascii="Arial" w:hAnsi="Arial" w:cs="Arial"/>
          <w:spacing w:val="-3"/>
        </w:rPr>
        <w:t xml:space="preserve">cumprir </w:t>
      </w:r>
      <w:r w:rsidRPr="00974735">
        <w:rPr>
          <w:rFonts w:ascii="Arial" w:hAnsi="Arial" w:cs="Arial"/>
          <w:spacing w:val="-5"/>
        </w:rPr>
        <w:t xml:space="preserve">sua </w:t>
      </w:r>
      <w:r w:rsidRPr="00974735">
        <w:rPr>
          <w:rFonts w:ascii="Arial" w:hAnsi="Arial" w:cs="Arial"/>
          <w:spacing w:val="-6"/>
        </w:rPr>
        <w:t xml:space="preserve">função </w:t>
      </w:r>
      <w:r w:rsidRPr="00974735">
        <w:rPr>
          <w:rFonts w:ascii="Arial" w:hAnsi="Arial" w:cs="Arial"/>
          <w:spacing w:val="-5"/>
        </w:rPr>
        <w:t xml:space="preserve">plenamente, </w:t>
      </w:r>
      <w:r w:rsidRPr="00974735">
        <w:rPr>
          <w:rFonts w:ascii="Arial" w:hAnsi="Arial" w:cs="Arial"/>
          <w:spacing w:val="-3"/>
        </w:rPr>
        <w:t xml:space="preserve">mantendo-se </w:t>
      </w:r>
      <w:r w:rsidRPr="00974735">
        <w:rPr>
          <w:rFonts w:ascii="Arial" w:hAnsi="Arial" w:cs="Arial"/>
        </w:rPr>
        <w:t xml:space="preserve">em condições </w:t>
      </w:r>
      <w:r w:rsidRPr="00974735">
        <w:rPr>
          <w:rFonts w:ascii="Arial" w:hAnsi="Arial" w:cs="Arial"/>
          <w:spacing w:val="-4"/>
        </w:rPr>
        <w:t xml:space="preserve">favoráveis </w:t>
      </w:r>
      <w:r w:rsidRPr="00974735">
        <w:rPr>
          <w:rFonts w:ascii="Arial" w:hAnsi="Arial" w:cs="Arial"/>
          <w:spacing w:val="3"/>
        </w:rPr>
        <w:t xml:space="preserve">ao </w:t>
      </w:r>
      <w:r w:rsidRPr="00974735">
        <w:rPr>
          <w:rFonts w:ascii="Arial" w:hAnsi="Arial" w:cs="Arial"/>
          <w:spacing w:val="-3"/>
        </w:rPr>
        <w:t xml:space="preserve">tráfego </w:t>
      </w:r>
      <w:r w:rsidRPr="00974735">
        <w:rPr>
          <w:rFonts w:ascii="Arial" w:hAnsi="Arial" w:cs="Arial"/>
        </w:rPr>
        <w:t xml:space="preserve">sob as mais variadas condições sejam elas climáticas ou de </w:t>
      </w:r>
      <w:r w:rsidRPr="00974735">
        <w:rPr>
          <w:rFonts w:ascii="Arial" w:hAnsi="Arial" w:cs="Arial"/>
          <w:spacing w:val="-4"/>
        </w:rPr>
        <w:t xml:space="preserve">relevo. </w:t>
      </w:r>
      <w:r w:rsidRPr="00974735">
        <w:rPr>
          <w:rFonts w:ascii="Arial" w:hAnsi="Arial" w:cs="Arial"/>
          <w:spacing w:val="-5"/>
        </w:rPr>
        <w:t xml:space="preserve">Um </w:t>
      </w:r>
      <w:r w:rsidRPr="00974735">
        <w:rPr>
          <w:rFonts w:ascii="Arial" w:hAnsi="Arial" w:cs="Arial"/>
        </w:rPr>
        <w:t xml:space="preserve">dos principais problemas </w:t>
      </w:r>
      <w:r w:rsidRPr="00974735">
        <w:rPr>
          <w:rFonts w:ascii="Arial" w:hAnsi="Arial" w:cs="Arial"/>
          <w:spacing w:val="-5"/>
        </w:rPr>
        <w:t xml:space="preserve">que </w:t>
      </w:r>
      <w:r w:rsidRPr="00974735">
        <w:rPr>
          <w:rFonts w:ascii="Arial" w:hAnsi="Arial" w:cs="Arial"/>
        </w:rPr>
        <w:t xml:space="preserve">afeta estradas é a </w:t>
      </w:r>
      <w:r w:rsidRPr="00974735">
        <w:rPr>
          <w:rFonts w:ascii="Arial" w:hAnsi="Arial" w:cs="Arial"/>
          <w:spacing w:val="-5"/>
        </w:rPr>
        <w:t xml:space="preserve">sua </w:t>
      </w:r>
      <w:r w:rsidRPr="00974735">
        <w:rPr>
          <w:rFonts w:ascii="Arial" w:hAnsi="Arial" w:cs="Arial"/>
        </w:rPr>
        <w:t xml:space="preserve">degradação devido a processos erosivos, </w:t>
      </w:r>
      <w:r w:rsidRPr="00974735">
        <w:rPr>
          <w:rFonts w:ascii="Arial" w:hAnsi="Arial" w:cs="Arial"/>
          <w:spacing w:val="-3"/>
        </w:rPr>
        <w:t xml:space="preserve">comprometendo </w:t>
      </w:r>
      <w:r w:rsidRPr="00974735">
        <w:rPr>
          <w:rFonts w:ascii="Arial" w:hAnsi="Arial" w:cs="Arial"/>
        </w:rPr>
        <w:t xml:space="preserve">também áreas marginais, impactando o meio ambiente, </w:t>
      </w:r>
      <w:r w:rsidRPr="00974735">
        <w:rPr>
          <w:rFonts w:ascii="Arial" w:hAnsi="Arial" w:cs="Arial"/>
          <w:spacing w:val="-4"/>
        </w:rPr>
        <w:t xml:space="preserve">causando </w:t>
      </w:r>
      <w:r w:rsidRPr="00974735">
        <w:rPr>
          <w:rFonts w:ascii="Arial" w:hAnsi="Arial" w:cs="Arial"/>
          <w:spacing w:val="-8"/>
        </w:rPr>
        <w:t xml:space="preserve">prejuízos </w:t>
      </w:r>
      <w:r w:rsidRPr="00974735">
        <w:rPr>
          <w:rFonts w:ascii="Arial" w:hAnsi="Arial" w:cs="Arial"/>
        </w:rPr>
        <w:t xml:space="preserve">aos mais variados setores da economia e da sociedade produtora. </w:t>
      </w:r>
      <w:r w:rsidRPr="00974735">
        <w:rPr>
          <w:rFonts w:ascii="Arial" w:hAnsi="Arial" w:cs="Arial"/>
          <w:spacing w:val="-5"/>
        </w:rPr>
        <w:t xml:space="preserve">Há </w:t>
      </w:r>
      <w:r w:rsidRPr="00974735">
        <w:rPr>
          <w:rFonts w:ascii="Arial" w:hAnsi="Arial" w:cs="Arial"/>
        </w:rPr>
        <w:t xml:space="preserve">de se </w:t>
      </w:r>
      <w:r w:rsidRPr="00974735">
        <w:rPr>
          <w:rFonts w:ascii="Arial" w:hAnsi="Arial" w:cs="Arial"/>
          <w:spacing w:val="-3"/>
        </w:rPr>
        <w:t xml:space="preserve">observar, também, </w:t>
      </w:r>
      <w:r w:rsidRPr="00974735">
        <w:rPr>
          <w:rFonts w:ascii="Arial" w:hAnsi="Arial" w:cs="Arial"/>
          <w:spacing w:val="-5"/>
        </w:rPr>
        <w:t xml:space="preserve">que </w:t>
      </w:r>
      <w:r w:rsidRPr="00974735">
        <w:rPr>
          <w:rFonts w:ascii="Arial" w:hAnsi="Arial" w:cs="Arial"/>
        </w:rPr>
        <w:t xml:space="preserve">em topografias baixas e </w:t>
      </w:r>
      <w:r w:rsidRPr="00974735">
        <w:rPr>
          <w:rFonts w:ascii="Arial" w:hAnsi="Arial" w:cs="Arial"/>
          <w:spacing w:val="-3"/>
        </w:rPr>
        <w:t xml:space="preserve">próximas </w:t>
      </w:r>
      <w:r w:rsidRPr="00974735">
        <w:rPr>
          <w:rFonts w:ascii="Arial" w:hAnsi="Arial" w:cs="Arial"/>
        </w:rPr>
        <w:t xml:space="preserve">a as </w:t>
      </w:r>
      <w:r w:rsidRPr="00974735">
        <w:rPr>
          <w:rFonts w:ascii="Arial" w:hAnsi="Arial" w:cs="Arial"/>
          <w:spacing w:val="-5"/>
        </w:rPr>
        <w:t xml:space="preserve">várzeas </w:t>
      </w:r>
      <w:r w:rsidRPr="00974735">
        <w:rPr>
          <w:rFonts w:ascii="Arial" w:hAnsi="Arial" w:cs="Arial"/>
        </w:rPr>
        <w:t xml:space="preserve">incide maiores problemas </w:t>
      </w:r>
      <w:r w:rsidRPr="00974735">
        <w:rPr>
          <w:rFonts w:ascii="Arial" w:hAnsi="Arial" w:cs="Arial"/>
          <w:spacing w:val="-5"/>
        </w:rPr>
        <w:t xml:space="preserve">nos </w:t>
      </w:r>
      <w:r w:rsidRPr="00974735">
        <w:rPr>
          <w:rFonts w:ascii="Arial" w:hAnsi="Arial" w:cs="Arial"/>
        </w:rPr>
        <w:t xml:space="preserve">períodos de </w:t>
      </w:r>
      <w:r w:rsidRPr="00974735">
        <w:rPr>
          <w:rFonts w:ascii="Arial" w:hAnsi="Arial" w:cs="Arial"/>
          <w:spacing w:val="-8"/>
        </w:rPr>
        <w:t xml:space="preserve">chuva, </w:t>
      </w:r>
      <w:r w:rsidRPr="00974735">
        <w:rPr>
          <w:rFonts w:ascii="Arial" w:hAnsi="Arial" w:cs="Arial"/>
        </w:rPr>
        <w:t xml:space="preserve">dificultado o tráfego. </w:t>
      </w:r>
      <w:r w:rsidRPr="00974735">
        <w:rPr>
          <w:rFonts w:ascii="Arial" w:hAnsi="Arial" w:cs="Arial"/>
          <w:spacing w:val="-5"/>
        </w:rPr>
        <w:t xml:space="preserve">No município </w:t>
      </w:r>
      <w:r w:rsidRPr="00974735">
        <w:rPr>
          <w:rFonts w:ascii="Arial" w:hAnsi="Arial" w:cs="Arial"/>
        </w:rPr>
        <w:t xml:space="preserve">de </w:t>
      </w:r>
      <w:r w:rsidRPr="00974735">
        <w:rPr>
          <w:rFonts w:ascii="Arial" w:hAnsi="Arial" w:cs="Arial"/>
          <w:spacing w:val="-3"/>
        </w:rPr>
        <w:t xml:space="preserve">Teófilo </w:t>
      </w:r>
      <w:r w:rsidRPr="00974735">
        <w:rPr>
          <w:rFonts w:ascii="Arial" w:hAnsi="Arial" w:cs="Arial"/>
          <w:spacing w:val="-6"/>
        </w:rPr>
        <w:t xml:space="preserve">Otoni </w:t>
      </w:r>
      <w:r w:rsidRPr="00974735">
        <w:rPr>
          <w:rFonts w:ascii="Arial" w:hAnsi="Arial" w:cs="Arial"/>
        </w:rPr>
        <w:t xml:space="preserve">essas estradas são </w:t>
      </w:r>
      <w:r w:rsidRPr="00974735">
        <w:rPr>
          <w:rFonts w:ascii="Arial" w:hAnsi="Arial" w:cs="Arial"/>
          <w:spacing w:val="-3"/>
        </w:rPr>
        <w:t xml:space="preserve">responsáveis </w:t>
      </w:r>
      <w:r w:rsidRPr="00974735">
        <w:rPr>
          <w:rFonts w:ascii="Arial" w:hAnsi="Arial" w:cs="Arial"/>
        </w:rPr>
        <w:t xml:space="preserve">pelo </w:t>
      </w:r>
      <w:r w:rsidRPr="00974735">
        <w:rPr>
          <w:rFonts w:ascii="Arial" w:hAnsi="Arial" w:cs="Arial"/>
          <w:spacing w:val="-5"/>
        </w:rPr>
        <w:t xml:space="preserve">fomento </w:t>
      </w:r>
      <w:r w:rsidRPr="00974735">
        <w:rPr>
          <w:rFonts w:ascii="Arial" w:hAnsi="Arial" w:cs="Arial"/>
        </w:rPr>
        <w:t xml:space="preserve">à </w:t>
      </w:r>
      <w:r w:rsidRPr="00974735">
        <w:rPr>
          <w:rFonts w:ascii="Arial" w:hAnsi="Arial" w:cs="Arial"/>
          <w:spacing w:val="-4"/>
        </w:rPr>
        <w:t xml:space="preserve">logística </w:t>
      </w:r>
      <w:r w:rsidRPr="00974735">
        <w:rPr>
          <w:rFonts w:ascii="Arial" w:hAnsi="Arial" w:cs="Arial"/>
        </w:rPr>
        <w:t xml:space="preserve">da distribuição de </w:t>
      </w:r>
      <w:r w:rsidRPr="00974735">
        <w:rPr>
          <w:rFonts w:ascii="Arial" w:hAnsi="Arial" w:cs="Arial"/>
          <w:spacing w:val="-3"/>
        </w:rPr>
        <w:t xml:space="preserve">hortifrutigranjeiros, da </w:t>
      </w:r>
      <w:r w:rsidRPr="00974735">
        <w:rPr>
          <w:rFonts w:ascii="Arial" w:hAnsi="Arial" w:cs="Arial"/>
        </w:rPr>
        <w:t xml:space="preserve">bacia leiteira, do </w:t>
      </w:r>
      <w:r w:rsidRPr="00974735">
        <w:rPr>
          <w:rFonts w:ascii="Arial" w:hAnsi="Arial" w:cs="Arial"/>
          <w:spacing w:val="-4"/>
        </w:rPr>
        <w:t xml:space="preserve">transporte </w:t>
      </w:r>
      <w:r w:rsidRPr="00974735">
        <w:rPr>
          <w:rFonts w:ascii="Arial" w:hAnsi="Arial" w:cs="Arial"/>
        </w:rPr>
        <w:t>escolar e prestação de serviços públicos promovido pelo poder público.</w:t>
      </w:r>
    </w:p>
    <w:p w:rsidR="00974735" w:rsidRPr="00974735" w:rsidRDefault="00974735" w:rsidP="00974735">
      <w:pPr>
        <w:tabs>
          <w:tab w:val="left" w:pos="709"/>
        </w:tabs>
        <w:spacing w:line="360" w:lineRule="auto"/>
        <w:jc w:val="both"/>
        <w:rPr>
          <w:rFonts w:ascii="Arial" w:hAnsi="Arial" w:cs="Arial"/>
          <w:bCs/>
        </w:rPr>
      </w:pPr>
      <w:r w:rsidRPr="00974735">
        <w:rPr>
          <w:rFonts w:ascii="Arial" w:hAnsi="Arial" w:cs="Arial"/>
          <w:bCs/>
        </w:rPr>
        <w:tab/>
        <w:t>Sendo assim, esta pesquisa tem por objetivo demonstrar a viabilidade do gerenciamento dos resíduos, por intermédio do levantamento quantitativo dos RCDs no presente município, mostrando de modo prático e lógico uma alternativa de reaproveitamento, utilizando-os no revestimento primário de estradas, validando requisitos, que tragam contribuições tanto para o meio ambiente, quanto para a comunidade rural e a prefeitura local.</w:t>
      </w:r>
    </w:p>
    <w:p w:rsidR="00974735" w:rsidRPr="00974735" w:rsidRDefault="00974735" w:rsidP="00974735">
      <w:pPr>
        <w:spacing w:line="360" w:lineRule="auto"/>
        <w:ind w:firstLine="709"/>
        <w:jc w:val="both"/>
        <w:rPr>
          <w:rFonts w:ascii="Arial" w:hAnsi="Arial" w:cs="Arial"/>
        </w:rPr>
      </w:pPr>
      <w:r w:rsidRPr="00974735">
        <w:rPr>
          <w:rFonts w:ascii="Arial" w:hAnsi="Arial" w:cs="Arial"/>
          <w:bCs/>
        </w:rPr>
        <w:t>Este trabalho de pesquisa foi desenvolvido a partir da identificação do volume de RCDs, f</w:t>
      </w:r>
      <w:r w:rsidRPr="00974735">
        <w:rPr>
          <w:rFonts w:ascii="Arial" w:hAnsi="Arial" w:cs="Arial"/>
        </w:rPr>
        <w:t xml:space="preserve">ornecidos pelas empresas credenciadas na prefeitura municipal de Teófilo Otoni - MG para este fim. Com o intuito de manter a confidencialidade as empresas foram classificadas como A, B, </w:t>
      </w:r>
      <w:proofErr w:type="gramStart"/>
      <w:r w:rsidRPr="00974735">
        <w:rPr>
          <w:rFonts w:ascii="Arial" w:hAnsi="Arial" w:cs="Arial"/>
        </w:rPr>
        <w:t>C ,</w:t>
      </w:r>
      <w:proofErr w:type="gramEnd"/>
      <w:r w:rsidRPr="00974735">
        <w:rPr>
          <w:rFonts w:ascii="Arial" w:hAnsi="Arial" w:cs="Arial"/>
        </w:rPr>
        <w:t xml:space="preserve">D e </w:t>
      </w:r>
      <w:proofErr w:type="spellStart"/>
      <w:r w:rsidRPr="00974735">
        <w:rPr>
          <w:rFonts w:ascii="Arial" w:hAnsi="Arial" w:cs="Arial"/>
        </w:rPr>
        <w:t>E</w:t>
      </w:r>
      <w:proofErr w:type="spellEnd"/>
      <w:r w:rsidRPr="00974735">
        <w:rPr>
          <w:rFonts w:ascii="Arial" w:hAnsi="Arial" w:cs="Arial"/>
        </w:rPr>
        <w:t>. A</w:t>
      </w:r>
      <w:r w:rsidRPr="00974735">
        <w:rPr>
          <w:rFonts w:ascii="Arial" w:hAnsi="Arial" w:cs="Arial"/>
          <w:bCs/>
        </w:rPr>
        <w:t xml:space="preserve"> metodologia </w:t>
      </w:r>
      <w:r w:rsidRPr="00974735">
        <w:rPr>
          <w:rFonts w:ascii="Arial" w:hAnsi="Arial" w:cs="Arial"/>
        </w:rPr>
        <w:t>Pesquisa de campo e documental de caráter descritivo e exploratório, composta por dados quantitativos em que foram aplicados questionários para análise de resultados de RCDs. Fez-se um mapeamento das estradas que favorecem as comunidades com maior concentração de pessoas. Também foram analisados documentos fornecidos pela prefeitura municipal.</w:t>
      </w:r>
    </w:p>
    <w:p w:rsidR="00CD5059" w:rsidRPr="00CD5059" w:rsidRDefault="00CD5059" w:rsidP="00CD5059">
      <w:pPr>
        <w:suppressAutoHyphens w:val="0"/>
        <w:spacing w:line="360" w:lineRule="auto"/>
        <w:ind w:firstLine="708"/>
        <w:jc w:val="both"/>
        <w:rPr>
          <w:rFonts w:ascii="Arial" w:eastAsia="Calibri" w:hAnsi="Arial" w:cs="Arial"/>
          <w:lang w:eastAsia="en-US"/>
        </w:rPr>
      </w:pPr>
    </w:p>
    <w:p w:rsidR="000222FE" w:rsidRDefault="000222FE" w:rsidP="000222FE">
      <w:pPr>
        <w:tabs>
          <w:tab w:val="left" w:pos="720"/>
        </w:tabs>
        <w:spacing w:line="360" w:lineRule="auto"/>
        <w:jc w:val="both"/>
        <w:rPr>
          <w:rFonts w:ascii="Arial" w:hAnsi="Arial" w:cs="Arial"/>
          <w:b/>
          <w:bCs/>
        </w:rPr>
      </w:pPr>
      <w:bookmarkStart w:id="2" w:name="_Hlk498001380"/>
    </w:p>
    <w:bookmarkEnd w:id="2"/>
    <w:p w:rsidR="000222FE" w:rsidRDefault="000222FE" w:rsidP="000222FE">
      <w:pPr>
        <w:tabs>
          <w:tab w:val="left" w:pos="720"/>
        </w:tabs>
        <w:spacing w:line="480" w:lineRule="auto"/>
        <w:jc w:val="both"/>
        <w:rPr>
          <w:rFonts w:ascii="Arial" w:hAnsi="Arial" w:cs="Arial"/>
        </w:rPr>
      </w:pPr>
    </w:p>
    <w:p w:rsidR="00F31234" w:rsidRDefault="00F31234" w:rsidP="002667FB">
      <w:pPr>
        <w:pStyle w:val="Ttulo1"/>
      </w:pPr>
      <w:bookmarkStart w:id="3" w:name="_Toc499130724"/>
      <w:bookmarkStart w:id="4" w:name="_Toc499130854"/>
    </w:p>
    <w:p w:rsidR="00974735" w:rsidRDefault="00974735" w:rsidP="002667FB">
      <w:pPr>
        <w:pStyle w:val="Ttulo1"/>
      </w:pPr>
    </w:p>
    <w:p w:rsidR="000222FE" w:rsidRDefault="000222FE" w:rsidP="002667FB">
      <w:pPr>
        <w:pStyle w:val="Ttulo1"/>
      </w:pPr>
      <w:r w:rsidRPr="005C2BEE">
        <w:lastRenderedPageBreak/>
        <w:t>2</w:t>
      </w:r>
      <w:r w:rsidRPr="005C2BEE">
        <w:tab/>
      </w:r>
      <w:r w:rsidR="003514DB">
        <w:t>REFERENCIAL TEÓ</w:t>
      </w:r>
      <w:r>
        <w:t>RICO</w:t>
      </w:r>
      <w:bookmarkEnd w:id="3"/>
      <w:bookmarkEnd w:id="4"/>
    </w:p>
    <w:p w:rsidR="000222FE" w:rsidRDefault="000222FE" w:rsidP="002667FB">
      <w:pPr>
        <w:pStyle w:val="Ttulo1"/>
      </w:pPr>
    </w:p>
    <w:p w:rsidR="000222FE" w:rsidRDefault="000222FE" w:rsidP="002667FB">
      <w:pPr>
        <w:pStyle w:val="Ttulo1"/>
      </w:pPr>
      <w:bookmarkStart w:id="5" w:name="_Toc499130725"/>
      <w:bookmarkStart w:id="6" w:name="_Toc499130855"/>
      <w:r>
        <w:t>2.1</w:t>
      </w:r>
      <w:r>
        <w:tab/>
      </w:r>
      <w:r w:rsidR="00974735">
        <w:t xml:space="preserve">Resíduos </w:t>
      </w:r>
      <w:bookmarkEnd w:id="5"/>
      <w:bookmarkEnd w:id="6"/>
      <w:r w:rsidR="00974735">
        <w:t>Sólidos</w:t>
      </w:r>
    </w:p>
    <w:p w:rsidR="000222FE" w:rsidRPr="00974735" w:rsidRDefault="000222FE" w:rsidP="002667FB">
      <w:pPr>
        <w:spacing w:line="360" w:lineRule="auto"/>
        <w:ind w:right="-1"/>
        <w:jc w:val="both"/>
        <w:rPr>
          <w:rFonts w:ascii="Arial" w:eastAsia="Calibri" w:hAnsi="Arial" w:cs="Arial"/>
          <w:lang w:eastAsia="en-US"/>
        </w:rPr>
      </w:pPr>
    </w:p>
    <w:p w:rsidR="00974735" w:rsidRPr="00974735" w:rsidRDefault="00974735" w:rsidP="00974735">
      <w:pPr>
        <w:spacing w:line="360" w:lineRule="auto"/>
        <w:ind w:firstLine="709"/>
        <w:jc w:val="both"/>
        <w:rPr>
          <w:rFonts w:ascii="Arial" w:hAnsi="Arial" w:cs="Arial"/>
        </w:rPr>
      </w:pPr>
      <w:r w:rsidRPr="00974735">
        <w:rPr>
          <w:rFonts w:ascii="Arial" w:hAnsi="Arial" w:cs="Arial"/>
        </w:rPr>
        <w:t>Desde o início das civilizações, o ser humano sempre foi dependente dos recursos naturais para atender suas necessidades, seja simplesmente retirando-os da natureza, transformando ou adequando-os para seu uso. Com a descoberta da agricultura, em tempos mais remotos, passando pela invenção da moeda, a revolução industrial até os tempos atuais, a sociedade passou a ser consumista a tal ponto que os resíduos produzidos neste processo tornaram-se um problema e conseqüentemente objeto de estudo. Desde o século XIX, após a Segunda Guerra Mundial, percebia-se a necessidade do reaproveitamento dos resíduos, pois na reconstrução das cidades destruídas pela guerra foram utilizados materiais provenientes de escombros nos processos de construção. Com isso, intensificaram-se os processos de normalização, regulamentação e conceituação destes.</w:t>
      </w:r>
    </w:p>
    <w:p w:rsidR="00974735" w:rsidRPr="00974735" w:rsidRDefault="00974735" w:rsidP="00974735">
      <w:pPr>
        <w:spacing w:line="360" w:lineRule="auto"/>
        <w:ind w:firstLine="709"/>
        <w:jc w:val="both"/>
        <w:rPr>
          <w:rFonts w:ascii="Arial" w:hAnsi="Arial" w:cs="Arial"/>
        </w:rPr>
      </w:pPr>
      <w:r w:rsidRPr="00974735">
        <w:rPr>
          <w:rFonts w:ascii="Arial" w:hAnsi="Arial" w:cs="Arial"/>
        </w:rPr>
        <w:t>É indubitável que há uma extrema necessidade em caracterizar e/ou conceituar os tipos resíduos. Dessa forma, torna-se possível uma destinação, tratamento, reciclagem e reaproveitamento adequados. Por tudo isso, a Associação Brasileira de Normas Técnicas, n° 10004 de 2004, considerou como resíduos sólidos os resíduos em seus estados sólido e semi-sólido que resultam de atividades da comunidade de origem: industrial, doméstica, hospitalar, comercial, agrícola de serviços e de varrição. Segundo a Associação Brasileira de Empresas de Limpeza Pública e Resíduos Especiais (ABRELPE, 2015), a indústria da construção civil foi responsável pela produção de 45 milhões de toneladas de RCD em 2015. Nesse contexto, entende-se que a indústria da construção civil, é responsável pela produção, em larga escala, de materiais que comumente são encontrados, em formas granulares e muitas vezes interligados, como brita areia, pedaços de tijolos, restos de concretos, madeira, aço.</w:t>
      </w:r>
    </w:p>
    <w:p w:rsidR="00974735" w:rsidRPr="00974735" w:rsidRDefault="00974735" w:rsidP="00974735">
      <w:pPr>
        <w:spacing w:line="360" w:lineRule="auto"/>
        <w:ind w:firstLine="709"/>
        <w:jc w:val="both"/>
        <w:rPr>
          <w:rFonts w:ascii="Arial" w:hAnsi="Arial" w:cs="Arial"/>
        </w:rPr>
      </w:pPr>
      <w:r w:rsidRPr="00974735">
        <w:rPr>
          <w:rFonts w:ascii="Arial" w:hAnsi="Arial" w:cs="Arial"/>
        </w:rPr>
        <w:t xml:space="preserve">Entretanto, essa tendência pode ser revertida se repassa as instruções adequadas ao público alvo. Segundo Barros (2012), estima-se que no Brasil o desperdício de materiais na indústria da construção civil chega a 30%. Nesse viés, percebe-se a necessidade em </w:t>
      </w:r>
      <w:proofErr w:type="gramStart"/>
      <w:r w:rsidRPr="00974735">
        <w:rPr>
          <w:rFonts w:ascii="Arial" w:hAnsi="Arial" w:cs="Arial"/>
        </w:rPr>
        <w:t>implementar</w:t>
      </w:r>
      <w:proofErr w:type="gramEnd"/>
      <w:r w:rsidRPr="00974735">
        <w:rPr>
          <w:rFonts w:ascii="Arial" w:hAnsi="Arial" w:cs="Arial"/>
        </w:rPr>
        <w:t xml:space="preserve">, desenvolver e/ou aperfeiçoar projetos de gerenciamento e manejo dos RCDs que contribuam para minimizar os impactos </w:t>
      </w:r>
      <w:r w:rsidRPr="00974735">
        <w:rPr>
          <w:rFonts w:ascii="Arial" w:hAnsi="Arial" w:cs="Arial"/>
        </w:rPr>
        <w:lastRenderedPageBreak/>
        <w:t xml:space="preserve">ambientais que possam vir a ocorrer mediante a negligencia dos descartes ou tratamentos dos resíduos. </w:t>
      </w:r>
    </w:p>
    <w:p w:rsidR="00974735" w:rsidRPr="00974735" w:rsidRDefault="00974735" w:rsidP="00974735">
      <w:pPr>
        <w:spacing w:line="360" w:lineRule="auto"/>
        <w:ind w:firstLine="709"/>
        <w:jc w:val="both"/>
        <w:rPr>
          <w:rFonts w:ascii="Arial" w:hAnsi="Arial" w:cs="Arial"/>
        </w:rPr>
      </w:pPr>
      <w:r w:rsidRPr="00974735">
        <w:rPr>
          <w:rFonts w:ascii="Arial" w:hAnsi="Arial" w:cs="Arial"/>
        </w:rPr>
        <w:t xml:space="preserve">Na perspectiva de atenuar os problemas relacionados ao meio </w:t>
      </w:r>
      <w:proofErr w:type="gramStart"/>
      <w:r w:rsidRPr="00974735">
        <w:rPr>
          <w:rFonts w:ascii="Arial" w:hAnsi="Arial" w:cs="Arial"/>
        </w:rPr>
        <w:t>ambiento,</w:t>
      </w:r>
      <w:proofErr w:type="gramEnd"/>
      <w:r w:rsidRPr="00974735">
        <w:rPr>
          <w:rFonts w:ascii="Arial" w:hAnsi="Arial" w:cs="Arial"/>
        </w:rPr>
        <w:t xml:space="preserve"> como a escassez de recursos naturais e garantir a qualidade de vida para as gerações atuais e futuras, os gestores da construção civil devem buscar medidas que visem atender as propostas do desenvolvimento sustentável se comprometendo a cumprir com as políticas ambientais referentes à área. </w:t>
      </w:r>
    </w:p>
    <w:p w:rsidR="007764BD" w:rsidRDefault="007764BD" w:rsidP="0007159D">
      <w:pPr>
        <w:pStyle w:val="Ttulo1"/>
        <w:rPr>
          <w:rFonts w:eastAsia="Calibri" w:cs="Arial"/>
          <w:lang w:eastAsia="en-US"/>
        </w:rPr>
      </w:pPr>
    </w:p>
    <w:p w:rsidR="000222FE" w:rsidRDefault="006E39B2" w:rsidP="0007159D">
      <w:pPr>
        <w:pStyle w:val="Ttulo1"/>
      </w:pPr>
      <w:r>
        <w:t>2.2</w:t>
      </w:r>
      <w:r>
        <w:tab/>
      </w:r>
      <w:r w:rsidR="00032142">
        <w:t>Políticas Ambientais</w:t>
      </w:r>
    </w:p>
    <w:p w:rsidR="000222FE" w:rsidRDefault="000222FE" w:rsidP="000222FE">
      <w:pPr>
        <w:tabs>
          <w:tab w:val="left" w:pos="720"/>
        </w:tabs>
        <w:spacing w:line="360" w:lineRule="auto"/>
        <w:jc w:val="both"/>
        <w:rPr>
          <w:rFonts w:ascii="Arial" w:hAnsi="Arial" w:cs="Arial"/>
        </w:rPr>
      </w:pPr>
    </w:p>
    <w:p w:rsidR="00032142" w:rsidRPr="00032142" w:rsidRDefault="00032142" w:rsidP="00032142">
      <w:pPr>
        <w:spacing w:line="360" w:lineRule="auto"/>
        <w:ind w:firstLine="709"/>
        <w:contextualSpacing/>
        <w:jc w:val="both"/>
        <w:rPr>
          <w:rFonts w:ascii="Arial" w:hAnsi="Arial" w:cs="Arial"/>
          <w:shd w:val="clear" w:color="auto" w:fill="FFFFFF"/>
        </w:rPr>
      </w:pPr>
      <w:r w:rsidRPr="00032142">
        <w:rPr>
          <w:rFonts w:ascii="Arial" w:hAnsi="Arial" w:cs="Arial"/>
        </w:rPr>
        <w:t xml:space="preserve">Desde o início do século XVI, com a chegada oficial da colonização portuguesa no Brasil, </w:t>
      </w:r>
      <w:proofErr w:type="spellStart"/>
      <w:r w:rsidRPr="00032142">
        <w:rPr>
          <w:rFonts w:ascii="Arial" w:hAnsi="Arial" w:cs="Arial"/>
        </w:rPr>
        <w:t>cultiva-sea</w:t>
      </w:r>
      <w:proofErr w:type="spellEnd"/>
      <w:r w:rsidRPr="00032142">
        <w:rPr>
          <w:rFonts w:ascii="Arial" w:hAnsi="Arial" w:cs="Arial"/>
        </w:rPr>
        <w:t xml:space="preserve"> idéia de que os recursos naturais são infinitos. Com isso, intensificou-se, desde os primórdios do período colonial, a exploração dos patrimônios nativos. </w:t>
      </w:r>
      <w:r w:rsidRPr="00032142">
        <w:rPr>
          <w:rFonts w:ascii="Arial" w:hAnsi="Arial" w:cs="Arial"/>
          <w:shd w:val="clear" w:color="auto" w:fill="FFFFFF"/>
        </w:rPr>
        <w:t xml:space="preserve">Diante desse cenário, houve a necessidade de criar políticas ambientais que direciona o uso racional de tais recursos. </w:t>
      </w:r>
    </w:p>
    <w:p w:rsidR="00032142" w:rsidRPr="00032142" w:rsidRDefault="00032142" w:rsidP="00032142">
      <w:pPr>
        <w:spacing w:line="360" w:lineRule="auto"/>
        <w:ind w:firstLine="709"/>
        <w:contextualSpacing/>
        <w:jc w:val="both"/>
        <w:rPr>
          <w:rFonts w:ascii="Arial" w:hAnsi="Arial" w:cs="Arial"/>
          <w:shd w:val="clear" w:color="auto" w:fill="FFFFFF"/>
        </w:rPr>
      </w:pPr>
      <w:r w:rsidRPr="00032142">
        <w:rPr>
          <w:rFonts w:ascii="Arial" w:hAnsi="Arial" w:cs="Arial"/>
          <w:shd w:val="clear" w:color="auto" w:fill="FFFFFF"/>
        </w:rPr>
        <w:t xml:space="preserve">Dentre as políticas instituídas para a regulamentação dos resíduos, uma das mais significativas foi a </w:t>
      </w:r>
      <w:hyperlink r:id="rId11" w:history="1">
        <w:r w:rsidRPr="00032142">
          <w:rPr>
            <w:rFonts w:ascii="Arial" w:hAnsi="Arial" w:cs="Arial"/>
            <w:shd w:val="clear" w:color="auto" w:fill="FFFFFF"/>
          </w:rPr>
          <w:t>Lei 6.938/81</w:t>
        </w:r>
      </w:hyperlink>
      <w:r w:rsidRPr="00032142">
        <w:rPr>
          <w:rFonts w:ascii="Arial" w:hAnsi="Arial" w:cs="Arial"/>
          <w:shd w:val="clear" w:color="auto" w:fill="FFFFFF"/>
        </w:rPr>
        <w:t xml:space="preserve">, intitulada de Política Nacional do Meio Ambiente (PNMA), que institui os mecanismos de formulação e aplicação dos recursos, assim como, o Sistema Nacional de Meio Ambiente (SISNAMA) além de instituir o Cadastro de Defesa Ambiental. Vale ressaltar a importância do Conselho Nacional do Meio Ambiente (CONAMA) que é o órgão consultivo e deliberativo e dentre as suas </w:t>
      </w:r>
      <w:bookmarkStart w:id="7" w:name="_Toc483941663"/>
      <w:bookmarkStart w:id="8" w:name="_Toc483941349"/>
      <w:bookmarkStart w:id="9" w:name="_Toc483940972"/>
      <w:r w:rsidRPr="00032142">
        <w:rPr>
          <w:rFonts w:ascii="Arial" w:hAnsi="Arial" w:cs="Arial"/>
          <w:shd w:val="clear" w:color="auto" w:fill="FFFFFF"/>
        </w:rPr>
        <w:t xml:space="preserve">contribuições destaca-se a resolução 307/2002 que subdivide os </w:t>
      </w:r>
      <w:proofErr w:type="spellStart"/>
      <w:r w:rsidRPr="00032142">
        <w:rPr>
          <w:rFonts w:ascii="Arial" w:hAnsi="Arial" w:cs="Arial"/>
          <w:shd w:val="clear" w:color="auto" w:fill="FFFFFF"/>
        </w:rPr>
        <w:t>RCD’s</w:t>
      </w:r>
      <w:proofErr w:type="spellEnd"/>
      <w:r w:rsidRPr="00032142">
        <w:rPr>
          <w:rFonts w:ascii="Arial" w:hAnsi="Arial" w:cs="Arial"/>
          <w:shd w:val="clear" w:color="auto" w:fill="FFFFFF"/>
        </w:rPr>
        <w:t xml:space="preserve"> em classes:</w:t>
      </w:r>
      <w:bookmarkEnd w:id="7"/>
      <w:bookmarkEnd w:id="8"/>
      <w:bookmarkEnd w:id="9"/>
    </w:p>
    <w:p w:rsidR="00032142" w:rsidRPr="00032142" w:rsidRDefault="00032142" w:rsidP="00032142">
      <w:pPr>
        <w:numPr>
          <w:ilvl w:val="0"/>
          <w:numId w:val="11"/>
        </w:numPr>
        <w:tabs>
          <w:tab w:val="left" w:pos="1134"/>
        </w:tabs>
        <w:suppressAutoHyphens w:val="0"/>
        <w:autoSpaceDE w:val="0"/>
        <w:autoSpaceDN w:val="0"/>
        <w:adjustRightInd w:val="0"/>
        <w:spacing w:line="360" w:lineRule="auto"/>
        <w:ind w:left="1134" w:hanging="425"/>
        <w:contextualSpacing/>
        <w:jc w:val="both"/>
        <w:rPr>
          <w:rFonts w:ascii="Arial" w:hAnsi="Arial" w:cs="Arial"/>
          <w:bCs/>
        </w:rPr>
      </w:pPr>
      <w:bookmarkStart w:id="10" w:name="_Toc483941664"/>
      <w:bookmarkStart w:id="11" w:name="_Toc483941350"/>
      <w:bookmarkStart w:id="12" w:name="_Toc483940973"/>
      <w:proofErr w:type="gramStart"/>
      <w:r w:rsidRPr="00032142">
        <w:rPr>
          <w:rFonts w:ascii="Arial" w:hAnsi="Arial" w:cs="Arial"/>
          <w:bCs/>
        </w:rPr>
        <w:t>classe</w:t>
      </w:r>
      <w:proofErr w:type="gramEnd"/>
      <w:r w:rsidRPr="00032142">
        <w:rPr>
          <w:rFonts w:ascii="Arial" w:hAnsi="Arial" w:cs="Arial"/>
          <w:bCs/>
        </w:rPr>
        <w:t xml:space="preserve"> A: c</w:t>
      </w:r>
      <w:r w:rsidRPr="00032142">
        <w:rPr>
          <w:rFonts w:ascii="Arial" w:hAnsi="Arial" w:cs="Arial"/>
        </w:rPr>
        <w:t>lassificam como os resíduos geralmente reutilizáveis assim como agregados, da construção e demolição assim como reformas e reparos de obras e infraestruturas provenientes de materiais descartáveis desde blocos cerâmicos quebrados até revestimentos de argamassa e blocos de concreto;</w:t>
      </w:r>
      <w:bookmarkEnd w:id="10"/>
      <w:bookmarkEnd w:id="11"/>
      <w:bookmarkEnd w:id="12"/>
    </w:p>
    <w:p w:rsidR="00032142" w:rsidRPr="00032142" w:rsidRDefault="00032142" w:rsidP="00032142">
      <w:pPr>
        <w:numPr>
          <w:ilvl w:val="0"/>
          <w:numId w:val="11"/>
        </w:numPr>
        <w:tabs>
          <w:tab w:val="left" w:pos="1134"/>
        </w:tabs>
        <w:suppressAutoHyphens w:val="0"/>
        <w:autoSpaceDE w:val="0"/>
        <w:autoSpaceDN w:val="0"/>
        <w:adjustRightInd w:val="0"/>
        <w:spacing w:line="360" w:lineRule="auto"/>
        <w:ind w:left="1134" w:hanging="425"/>
        <w:contextualSpacing/>
        <w:jc w:val="both"/>
        <w:rPr>
          <w:rFonts w:ascii="Arial" w:hAnsi="Arial" w:cs="Arial"/>
          <w:bCs/>
        </w:rPr>
      </w:pPr>
      <w:bookmarkStart w:id="13" w:name="_Toc483941665"/>
      <w:bookmarkStart w:id="14" w:name="_Toc483941351"/>
      <w:bookmarkStart w:id="15" w:name="_Toc483940974"/>
      <w:proofErr w:type="gramStart"/>
      <w:r w:rsidRPr="00032142">
        <w:rPr>
          <w:rFonts w:ascii="Arial" w:hAnsi="Arial" w:cs="Arial"/>
          <w:bCs/>
        </w:rPr>
        <w:t>classe</w:t>
      </w:r>
      <w:proofErr w:type="gramEnd"/>
      <w:r w:rsidRPr="00032142">
        <w:rPr>
          <w:rFonts w:ascii="Arial" w:hAnsi="Arial" w:cs="Arial"/>
          <w:bCs/>
        </w:rPr>
        <w:t xml:space="preserve"> B: s</w:t>
      </w:r>
      <w:r w:rsidRPr="00032142">
        <w:rPr>
          <w:rFonts w:ascii="Arial" w:hAnsi="Arial" w:cs="Arial"/>
        </w:rPr>
        <w:t>ão os materiais também recicláveis, porém que tem outra destinação, os resíduos de uso específico nas obras edificações como: papel/papelão, vidros, madeiras, e materiais metálicos;</w:t>
      </w:r>
      <w:bookmarkEnd w:id="13"/>
      <w:bookmarkEnd w:id="14"/>
      <w:bookmarkEnd w:id="15"/>
    </w:p>
    <w:p w:rsidR="00032142" w:rsidRPr="00032142" w:rsidRDefault="00032142" w:rsidP="00032142">
      <w:pPr>
        <w:numPr>
          <w:ilvl w:val="0"/>
          <w:numId w:val="11"/>
        </w:numPr>
        <w:tabs>
          <w:tab w:val="left" w:pos="1134"/>
        </w:tabs>
        <w:suppressAutoHyphens w:val="0"/>
        <w:autoSpaceDE w:val="0"/>
        <w:autoSpaceDN w:val="0"/>
        <w:adjustRightInd w:val="0"/>
        <w:spacing w:line="360" w:lineRule="auto"/>
        <w:ind w:left="1134" w:hanging="425"/>
        <w:contextualSpacing/>
        <w:jc w:val="both"/>
        <w:rPr>
          <w:rFonts w:ascii="Arial" w:hAnsi="Arial" w:cs="Arial"/>
          <w:bCs/>
        </w:rPr>
      </w:pPr>
      <w:bookmarkStart w:id="16" w:name="_Toc483941666"/>
      <w:bookmarkStart w:id="17" w:name="_Toc483941352"/>
      <w:bookmarkStart w:id="18" w:name="_Toc483940975"/>
      <w:proofErr w:type="gramStart"/>
      <w:r w:rsidRPr="00032142">
        <w:rPr>
          <w:rFonts w:ascii="Arial" w:hAnsi="Arial" w:cs="Arial"/>
          <w:bCs/>
        </w:rPr>
        <w:t>classe</w:t>
      </w:r>
      <w:proofErr w:type="gramEnd"/>
      <w:r w:rsidRPr="00032142">
        <w:rPr>
          <w:rFonts w:ascii="Arial" w:hAnsi="Arial" w:cs="Arial"/>
          <w:bCs/>
        </w:rPr>
        <w:t xml:space="preserve"> C: a</w:t>
      </w:r>
      <w:r w:rsidRPr="00032142">
        <w:rPr>
          <w:rFonts w:ascii="Arial" w:hAnsi="Arial" w:cs="Arial"/>
        </w:rPr>
        <w:t xml:space="preserve"> classe agrega os resíduos aos quais foram desenvolvidas tecnologias para suas aplicações com intuito de seu perfil </w:t>
      </w:r>
      <w:r w:rsidRPr="00032142">
        <w:rPr>
          <w:rFonts w:ascii="Arial" w:hAnsi="Arial" w:cs="Arial"/>
        </w:rPr>
        <w:lastRenderedPageBreak/>
        <w:t>economicamente viáveis para a reciclagem ou recuperação, são produtos de origem do gesso, gipsita;</w:t>
      </w:r>
      <w:bookmarkEnd w:id="16"/>
      <w:bookmarkEnd w:id="17"/>
      <w:bookmarkEnd w:id="18"/>
    </w:p>
    <w:p w:rsidR="00032142" w:rsidRPr="00032142" w:rsidRDefault="00032142" w:rsidP="00032142">
      <w:pPr>
        <w:widowControl w:val="0"/>
        <w:numPr>
          <w:ilvl w:val="0"/>
          <w:numId w:val="11"/>
        </w:numPr>
        <w:suppressAutoHyphens w:val="0"/>
        <w:spacing w:line="360" w:lineRule="auto"/>
        <w:contextualSpacing/>
        <w:jc w:val="both"/>
        <w:rPr>
          <w:rFonts w:ascii="Arial" w:hAnsi="Arial" w:cs="Arial"/>
          <w:shd w:val="clear" w:color="auto" w:fill="FFFFFF"/>
        </w:rPr>
      </w:pPr>
      <w:bookmarkStart w:id="19" w:name="_Toc483941667"/>
      <w:bookmarkStart w:id="20" w:name="_Toc483941353"/>
      <w:bookmarkStart w:id="21" w:name="_Toc483940976"/>
      <w:proofErr w:type="gramStart"/>
      <w:r w:rsidRPr="00032142">
        <w:rPr>
          <w:rFonts w:ascii="Arial" w:hAnsi="Arial" w:cs="Arial"/>
          <w:bCs/>
        </w:rPr>
        <w:t>classe</w:t>
      </w:r>
      <w:proofErr w:type="gramEnd"/>
      <w:r w:rsidRPr="00032142">
        <w:rPr>
          <w:rFonts w:ascii="Arial" w:hAnsi="Arial" w:cs="Arial"/>
          <w:bCs/>
        </w:rPr>
        <w:t xml:space="preserve"> D:</w:t>
      </w:r>
      <w:r w:rsidRPr="00032142">
        <w:rPr>
          <w:rFonts w:ascii="Arial" w:hAnsi="Arial" w:cs="Arial"/>
        </w:rPr>
        <w:t xml:space="preserve"> reservado para os materiais de menor perfil de reciclagem com a origem de tintas óleos e solventes assim como materiais oriundos de clinicas radiológicos e instalações industriais, que possuem caráter nocivo para o manuseio convencional.</w:t>
      </w:r>
      <w:bookmarkEnd w:id="19"/>
      <w:bookmarkEnd w:id="20"/>
      <w:bookmarkEnd w:id="21"/>
    </w:p>
    <w:p w:rsidR="00032142" w:rsidRPr="00032142" w:rsidRDefault="00032142" w:rsidP="00032142">
      <w:pPr>
        <w:spacing w:line="360" w:lineRule="auto"/>
        <w:ind w:firstLine="709"/>
        <w:contextualSpacing/>
        <w:jc w:val="both"/>
        <w:rPr>
          <w:rFonts w:ascii="Arial" w:hAnsi="Arial" w:cs="Arial"/>
          <w:shd w:val="clear" w:color="auto" w:fill="FFFFFF"/>
        </w:rPr>
      </w:pPr>
      <w:r w:rsidRPr="00032142">
        <w:rPr>
          <w:rFonts w:ascii="Arial" w:hAnsi="Arial" w:cs="Arial"/>
          <w:shd w:val="clear" w:color="auto" w:fill="FFFFFF"/>
        </w:rPr>
        <w:t xml:space="preserve">Devido ao fato de a pesquisa apresentar uma alternativa para o reaproveitamento dos RCDs de classe A, torna-se importante salientar, que no art. 10 desta resolução, </w:t>
      </w:r>
      <w:proofErr w:type="gramStart"/>
      <w:r w:rsidRPr="00032142">
        <w:rPr>
          <w:rFonts w:ascii="Arial" w:hAnsi="Arial" w:cs="Arial"/>
          <w:shd w:val="clear" w:color="auto" w:fill="FFFFFF"/>
        </w:rPr>
        <w:t>determina</w:t>
      </w:r>
      <w:proofErr w:type="gramEnd"/>
      <w:r w:rsidRPr="00032142">
        <w:rPr>
          <w:rFonts w:ascii="Arial" w:hAnsi="Arial" w:cs="Arial"/>
          <w:shd w:val="clear" w:color="auto" w:fill="FFFFFF"/>
        </w:rPr>
        <w:t xml:space="preserve"> que os resíduos da construção civil, após triagem, deveram ser reutilizados ou reciclados na forma de agregados ou encaminhados a aterros de resíduos “Classe A” de reserva de matérias para usos futuros, na expectativa de minimizar os impactos ambientas.</w:t>
      </w:r>
    </w:p>
    <w:p w:rsidR="000222FE" w:rsidRDefault="000222FE" w:rsidP="00032142">
      <w:pPr>
        <w:tabs>
          <w:tab w:val="left" w:pos="720"/>
        </w:tabs>
        <w:spacing w:line="360" w:lineRule="auto"/>
        <w:ind w:firstLine="709"/>
        <w:jc w:val="both"/>
        <w:rPr>
          <w:rFonts w:ascii="Arial" w:hAnsi="Arial" w:cs="Arial"/>
          <w:b/>
        </w:rPr>
      </w:pPr>
    </w:p>
    <w:p w:rsidR="000222FE" w:rsidRDefault="004C0948" w:rsidP="00DA208F">
      <w:pPr>
        <w:pStyle w:val="Ttulo1"/>
      </w:pPr>
      <w:bookmarkStart w:id="22" w:name="_Toc499130726"/>
      <w:bookmarkStart w:id="23" w:name="_Toc499130856"/>
      <w:r>
        <w:t>2.3</w:t>
      </w:r>
      <w:r w:rsidR="000222FE">
        <w:tab/>
      </w:r>
      <w:r w:rsidR="00032142">
        <w:t>Estudo do impacto ambiental</w:t>
      </w:r>
      <w:bookmarkEnd w:id="22"/>
      <w:bookmarkEnd w:id="23"/>
    </w:p>
    <w:p w:rsidR="000222FE" w:rsidRDefault="000222FE" w:rsidP="000222FE">
      <w:pPr>
        <w:tabs>
          <w:tab w:val="left" w:pos="720"/>
          <w:tab w:val="left" w:pos="4536"/>
        </w:tabs>
        <w:spacing w:line="360" w:lineRule="auto"/>
        <w:jc w:val="both"/>
        <w:rPr>
          <w:rFonts w:ascii="Arial" w:hAnsi="Arial" w:cs="Arial"/>
        </w:rPr>
      </w:pPr>
    </w:p>
    <w:p w:rsidR="00032142" w:rsidRPr="00032142" w:rsidRDefault="00032142" w:rsidP="00032142">
      <w:pPr>
        <w:spacing w:line="360" w:lineRule="auto"/>
        <w:ind w:firstLine="709"/>
        <w:jc w:val="both"/>
        <w:outlineLvl w:val="1"/>
        <w:rPr>
          <w:rFonts w:ascii="Arial" w:hAnsi="Arial" w:cs="Arial"/>
        </w:rPr>
      </w:pPr>
      <w:r w:rsidRPr="00032142">
        <w:rPr>
          <w:rFonts w:ascii="Arial" w:hAnsi="Arial" w:cs="Arial"/>
        </w:rPr>
        <w:t xml:space="preserve">O crescimento populacional, somadas a falta de recursos financeiros, políticos e legais contribuem para a degradação do ambiente e a queda da qualidade de vida da população. Há uma grande dificuldade no que se diz respeito ao descarte dos resíduos, pois muitos municípios não possuem aterro sanitário, e quando possuem, devido ao descarte incorreto, há um esgotamento do mesmo, levando a </w:t>
      </w:r>
      <w:proofErr w:type="gramStart"/>
      <w:r w:rsidRPr="00032142">
        <w:rPr>
          <w:rFonts w:ascii="Arial" w:hAnsi="Arial" w:cs="Arial"/>
        </w:rPr>
        <w:t>uma outra</w:t>
      </w:r>
      <w:proofErr w:type="gramEnd"/>
      <w:r w:rsidRPr="00032142">
        <w:rPr>
          <w:rFonts w:ascii="Arial" w:hAnsi="Arial" w:cs="Arial"/>
        </w:rPr>
        <w:t xml:space="preserve"> dificuldade, que desta vez é de se encontrar uma nova área, próximas as cidades, para a implantação de outro aterro. Nesse contexto, </w:t>
      </w:r>
      <w:proofErr w:type="gramStart"/>
      <w:r w:rsidRPr="00032142">
        <w:rPr>
          <w:rFonts w:ascii="Arial" w:hAnsi="Arial" w:cs="Arial"/>
        </w:rPr>
        <w:t>entende-se</w:t>
      </w:r>
      <w:proofErr w:type="gramEnd"/>
      <w:r w:rsidRPr="00032142">
        <w:rPr>
          <w:rFonts w:ascii="Arial" w:hAnsi="Arial" w:cs="Arial"/>
        </w:rPr>
        <w:t xml:space="preserve"> que o descarte incorreto, assim como a falta de estrutura de controle destes, são os principais agentes causadores de danos ambientais. No presente século é compreendido como um transtorno cuja solução se torna cada vez mais difícil que tem acarretado desequilíbrios ecológicos, ambientais, econômicos e sociais.</w:t>
      </w:r>
    </w:p>
    <w:p w:rsidR="00032142" w:rsidRPr="00032142" w:rsidRDefault="00032142" w:rsidP="00032142">
      <w:pPr>
        <w:spacing w:line="360" w:lineRule="auto"/>
        <w:ind w:firstLine="709"/>
        <w:jc w:val="both"/>
        <w:outlineLvl w:val="1"/>
        <w:rPr>
          <w:rFonts w:ascii="Arial" w:hAnsi="Arial" w:cs="Arial"/>
        </w:rPr>
      </w:pPr>
      <w:r w:rsidRPr="00032142">
        <w:rPr>
          <w:rFonts w:ascii="Arial" w:hAnsi="Arial" w:cs="Arial"/>
        </w:rPr>
        <w:t>Os vários aspectos envolvidos com os impactos ambientais são desequilíbrios provocados pelo choque ou pela forma, equivocada, da relação homem X meio ambiente. Deste modo, é fácil entender que qualquer ação que o homem exerça sobre o meio ambiente, provocara uma alteração, positiva ou negativa, na grande maioria das vezes negativa, acarretando poluição, degradação ambiental, levando ao impacto ambiental. De acordo com as palavras de Sanchez (2006) os procedimentos de elaboração de estudos de impactos ambientais necessitam de definições, importantes e bem articuladas, durante todo o processo de estudo.</w:t>
      </w:r>
    </w:p>
    <w:p w:rsidR="00032142" w:rsidRPr="00032142" w:rsidRDefault="00032142" w:rsidP="00032142">
      <w:pPr>
        <w:numPr>
          <w:ilvl w:val="0"/>
          <w:numId w:val="12"/>
        </w:numPr>
        <w:tabs>
          <w:tab w:val="left" w:pos="1134"/>
        </w:tabs>
        <w:suppressAutoHyphens w:val="0"/>
        <w:autoSpaceDE w:val="0"/>
        <w:autoSpaceDN w:val="0"/>
        <w:adjustRightInd w:val="0"/>
        <w:spacing w:line="360" w:lineRule="auto"/>
        <w:ind w:left="1134" w:hanging="425"/>
        <w:jc w:val="both"/>
        <w:rPr>
          <w:rFonts w:ascii="Arial" w:hAnsi="Arial" w:cs="Arial"/>
        </w:rPr>
      </w:pPr>
      <w:r w:rsidRPr="00032142">
        <w:rPr>
          <w:rFonts w:ascii="Arial" w:hAnsi="Arial" w:cs="Arial"/>
        </w:rPr>
        <w:lastRenderedPageBreak/>
        <w:t>Poluição: introdução no meio ambiente de qualquer forma de matéria ou energia que possa afetar negativamente o homem e outros organismos;</w:t>
      </w:r>
    </w:p>
    <w:p w:rsidR="00032142" w:rsidRPr="00032142" w:rsidRDefault="00032142" w:rsidP="00032142">
      <w:pPr>
        <w:numPr>
          <w:ilvl w:val="0"/>
          <w:numId w:val="12"/>
        </w:numPr>
        <w:tabs>
          <w:tab w:val="left" w:pos="1134"/>
        </w:tabs>
        <w:suppressAutoHyphens w:val="0"/>
        <w:autoSpaceDE w:val="0"/>
        <w:autoSpaceDN w:val="0"/>
        <w:adjustRightInd w:val="0"/>
        <w:spacing w:line="360" w:lineRule="auto"/>
        <w:ind w:left="1134" w:hanging="425"/>
        <w:jc w:val="both"/>
        <w:rPr>
          <w:rFonts w:ascii="Arial" w:hAnsi="Arial" w:cs="Arial"/>
        </w:rPr>
      </w:pPr>
      <w:r w:rsidRPr="00032142">
        <w:rPr>
          <w:rFonts w:ascii="Arial" w:hAnsi="Arial" w:cs="Arial"/>
        </w:rPr>
        <w:t>Degradação ambiental: qualquer alteração adversa nos processos, funções ou componentes ambientais, ou seja, mudanças da qualidade ambiental;</w:t>
      </w:r>
    </w:p>
    <w:p w:rsidR="00032142" w:rsidRPr="00032142" w:rsidRDefault="00032142" w:rsidP="00032142">
      <w:pPr>
        <w:numPr>
          <w:ilvl w:val="0"/>
          <w:numId w:val="12"/>
        </w:numPr>
        <w:tabs>
          <w:tab w:val="left" w:pos="1134"/>
        </w:tabs>
        <w:suppressAutoHyphens w:val="0"/>
        <w:autoSpaceDE w:val="0"/>
        <w:autoSpaceDN w:val="0"/>
        <w:adjustRightInd w:val="0"/>
        <w:spacing w:line="360" w:lineRule="auto"/>
        <w:ind w:left="1134" w:hanging="425"/>
        <w:jc w:val="both"/>
        <w:rPr>
          <w:rFonts w:ascii="Arial" w:hAnsi="Arial" w:cs="Arial"/>
        </w:rPr>
      </w:pPr>
      <w:r w:rsidRPr="00032142">
        <w:rPr>
          <w:rFonts w:ascii="Arial" w:hAnsi="Arial" w:cs="Arial"/>
        </w:rPr>
        <w:t xml:space="preserve">Impacto ambiental: mecanismo, através do qual, uma ação humana, afeta o ambiente, causando um grande desequilíbrio no mesmo. </w:t>
      </w:r>
    </w:p>
    <w:p w:rsidR="00032142" w:rsidRDefault="00032142" w:rsidP="00032142">
      <w:pPr>
        <w:spacing w:line="360" w:lineRule="auto"/>
        <w:ind w:firstLine="709"/>
        <w:jc w:val="both"/>
        <w:rPr>
          <w:rFonts w:ascii="Arial" w:hAnsi="Arial" w:cs="Arial"/>
        </w:rPr>
      </w:pPr>
      <w:r w:rsidRPr="00032142">
        <w:rPr>
          <w:rFonts w:ascii="Arial" w:hAnsi="Arial" w:cs="Arial"/>
        </w:rPr>
        <w:t xml:space="preserve">Evidentemente, uma mesma ação pode levar a </w:t>
      </w:r>
      <w:proofErr w:type="gramStart"/>
      <w:r w:rsidRPr="00032142">
        <w:rPr>
          <w:rFonts w:ascii="Arial" w:hAnsi="Arial" w:cs="Arial"/>
        </w:rPr>
        <w:t>vários intempéries</w:t>
      </w:r>
      <w:proofErr w:type="gramEnd"/>
      <w:r w:rsidRPr="00032142">
        <w:rPr>
          <w:rFonts w:ascii="Arial" w:hAnsi="Arial" w:cs="Arial"/>
        </w:rPr>
        <w:t xml:space="preserve"> e, por conseguinte, causar diversos impactos ambientais. Nesse contexto, no município de Teófilo Otoni, o grande agente responsável por tais aspectos se trata da destinação inadequada por falta e tratamentos corretos.</w:t>
      </w:r>
    </w:p>
    <w:p w:rsidR="00032142" w:rsidRPr="00032142" w:rsidRDefault="00032142" w:rsidP="00032142">
      <w:pPr>
        <w:spacing w:line="360" w:lineRule="auto"/>
        <w:ind w:firstLine="709"/>
        <w:jc w:val="both"/>
        <w:rPr>
          <w:rFonts w:ascii="Arial" w:hAnsi="Arial" w:cs="Arial"/>
        </w:rPr>
      </w:pPr>
    </w:p>
    <w:p w:rsidR="000222FE" w:rsidRDefault="00032142" w:rsidP="00032142">
      <w:pPr>
        <w:spacing w:line="360" w:lineRule="auto"/>
        <w:jc w:val="both"/>
        <w:rPr>
          <w:rFonts w:ascii="Arial" w:hAnsi="Arial" w:cs="Arial"/>
          <w:b/>
        </w:rPr>
      </w:pPr>
      <w:r w:rsidRPr="00032142">
        <w:rPr>
          <w:rFonts w:ascii="Arial" w:hAnsi="Arial" w:cs="Arial"/>
          <w:b/>
        </w:rPr>
        <w:t>2.4</w:t>
      </w:r>
      <w:r w:rsidRPr="00032142">
        <w:rPr>
          <w:rFonts w:ascii="Arial" w:hAnsi="Arial" w:cs="Arial"/>
          <w:b/>
        </w:rPr>
        <w:tab/>
        <w:t>Destinação final de RCDs via empresas coletoras</w:t>
      </w:r>
    </w:p>
    <w:p w:rsidR="00032142" w:rsidRDefault="00032142" w:rsidP="00032142">
      <w:pPr>
        <w:spacing w:line="360" w:lineRule="auto"/>
        <w:jc w:val="both"/>
        <w:rPr>
          <w:b/>
        </w:rPr>
      </w:pPr>
    </w:p>
    <w:p w:rsidR="00032142" w:rsidRPr="00032142" w:rsidRDefault="00032142" w:rsidP="00032142">
      <w:pPr>
        <w:spacing w:line="360" w:lineRule="auto"/>
        <w:ind w:firstLine="709"/>
        <w:jc w:val="both"/>
        <w:rPr>
          <w:rFonts w:ascii="Arial" w:hAnsi="Arial" w:cs="Arial"/>
        </w:rPr>
      </w:pPr>
      <w:r w:rsidRPr="00032142">
        <w:rPr>
          <w:rFonts w:ascii="Arial" w:hAnsi="Arial" w:cs="Arial"/>
        </w:rPr>
        <w:t xml:space="preserve">A destinação dos RCDs é uma maneira de atenuar os diversos aspectos relacionados aos impactos ambientais. Nas áreas urbanas, esse processo apresenta uma maior dimensão, uma vez que há uma maior concentração de obras civis, o que leva a produção de um grande volume destes em seus canteiros de obra. Tal aspecto proporcionou o crescimento de empresas especializadas em coleta, de resíduos de forma a atender as exigências propostas pela legislação.   </w:t>
      </w:r>
    </w:p>
    <w:p w:rsidR="00032142" w:rsidRPr="00032142" w:rsidRDefault="00032142" w:rsidP="00032142">
      <w:pPr>
        <w:spacing w:line="360" w:lineRule="auto"/>
        <w:ind w:firstLine="709"/>
        <w:jc w:val="both"/>
        <w:rPr>
          <w:rFonts w:ascii="Arial" w:hAnsi="Arial" w:cs="Arial"/>
        </w:rPr>
      </w:pPr>
      <w:r w:rsidRPr="00032142">
        <w:rPr>
          <w:rFonts w:ascii="Arial" w:hAnsi="Arial" w:cs="Arial"/>
        </w:rPr>
        <w:t xml:space="preserve">O lançamento dos RCDs com a devida observância das normas reguladoras quanto à localidade é uma forma de disposição, na qual estes são descarregados sobre as áreas instituídas pelo poder público, com as devidas medidas de proteção ao meio ambiente e à saúde pública. O que pode ser comprovado por NAGALLI (2014) a maioria dos resíduos de construção no Brasil não apresenta restrição quanto ao tempo máximo de acondicionamento embora seja desejável o encaminhamento para reuso ou destinação assim que possível, evitando problemas maiores. Esta atividade é denominada como gerenciamento integrado deve ser entendido como um método de controle. </w:t>
      </w:r>
    </w:p>
    <w:p w:rsidR="00032142" w:rsidRPr="00032142" w:rsidRDefault="00032142" w:rsidP="00032142">
      <w:pPr>
        <w:spacing w:line="360" w:lineRule="auto"/>
        <w:ind w:firstLine="709"/>
        <w:jc w:val="both"/>
        <w:rPr>
          <w:rFonts w:ascii="Arial" w:hAnsi="Arial" w:cs="Arial"/>
        </w:rPr>
      </w:pPr>
      <w:r w:rsidRPr="00032142">
        <w:rPr>
          <w:rFonts w:ascii="Arial" w:hAnsi="Arial" w:cs="Arial"/>
        </w:rPr>
        <w:t xml:space="preserve">A gestão proposta pela PNRS envolve condutas e intervenções direcionadas na busca de medidas para o controle e reutilização destes. Exige conexão, harmonização e vínculo entre os sistemas políticos, empresariais e sociais. Segundo </w:t>
      </w:r>
      <w:proofErr w:type="spellStart"/>
      <w:r w:rsidRPr="00032142">
        <w:rPr>
          <w:rFonts w:ascii="Arial" w:hAnsi="Arial" w:cs="Arial"/>
        </w:rPr>
        <w:t>Nagalli</w:t>
      </w:r>
      <w:proofErr w:type="spellEnd"/>
      <w:r w:rsidRPr="00032142">
        <w:rPr>
          <w:rFonts w:ascii="Arial" w:hAnsi="Arial" w:cs="Arial"/>
        </w:rPr>
        <w:t xml:space="preserve"> (2011) o gerenciamento adequado dos RCDs diminui o uso dos recursos naturais e possibilitam benefícios para a economia e a sociedade.  Nesse sentido, </w:t>
      </w:r>
      <w:r w:rsidRPr="00032142">
        <w:rPr>
          <w:rFonts w:ascii="Arial" w:hAnsi="Arial" w:cs="Arial"/>
        </w:rPr>
        <w:lastRenderedPageBreak/>
        <w:t>há uma necessidade da implantação de propostas que visem contribuir para a maximização da gestão integrada no município de Teófilo Otoni, visto que, há uma deficiência dos segmentos envolvidos no processo no que se diz respeito a promoções de atividades que contribuam para o tripé da sustentabilidade, o que leva a geração de oportunidades de reaproveitamento dos RCDs, reduzindo custos e agregando valores.</w:t>
      </w:r>
    </w:p>
    <w:p w:rsidR="00032142" w:rsidRDefault="00032142" w:rsidP="00032142">
      <w:pPr>
        <w:spacing w:line="360" w:lineRule="auto"/>
        <w:jc w:val="both"/>
        <w:rPr>
          <w:rFonts w:ascii="Arial" w:hAnsi="Arial" w:cs="Arial"/>
        </w:rPr>
      </w:pPr>
    </w:p>
    <w:p w:rsidR="00032142" w:rsidRDefault="00032142" w:rsidP="00032142">
      <w:pPr>
        <w:spacing w:line="360" w:lineRule="auto"/>
        <w:jc w:val="both"/>
        <w:rPr>
          <w:rFonts w:ascii="Arial" w:hAnsi="Arial" w:cs="Arial"/>
          <w:b/>
        </w:rPr>
      </w:pPr>
      <w:r w:rsidRPr="00032142">
        <w:rPr>
          <w:rFonts w:ascii="Arial" w:hAnsi="Arial" w:cs="Arial"/>
          <w:b/>
        </w:rPr>
        <w:t xml:space="preserve">2.5 </w:t>
      </w:r>
      <w:r>
        <w:rPr>
          <w:rFonts w:ascii="Arial" w:hAnsi="Arial" w:cs="Arial"/>
          <w:b/>
        </w:rPr>
        <w:tab/>
      </w:r>
      <w:r w:rsidRPr="00032142">
        <w:rPr>
          <w:rFonts w:ascii="Arial" w:hAnsi="Arial" w:cs="Arial"/>
          <w:b/>
        </w:rPr>
        <w:t>Sustentabilidade</w:t>
      </w:r>
    </w:p>
    <w:p w:rsidR="00032142" w:rsidRPr="00032142" w:rsidRDefault="00032142" w:rsidP="00032142">
      <w:pPr>
        <w:spacing w:line="360" w:lineRule="auto"/>
        <w:jc w:val="both"/>
        <w:rPr>
          <w:rFonts w:ascii="Arial" w:hAnsi="Arial" w:cs="Arial"/>
          <w:b/>
        </w:rPr>
      </w:pPr>
    </w:p>
    <w:p w:rsidR="00032142" w:rsidRPr="00032142" w:rsidRDefault="00032142" w:rsidP="00032142">
      <w:pPr>
        <w:spacing w:line="360" w:lineRule="auto"/>
        <w:ind w:firstLine="709"/>
        <w:jc w:val="both"/>
        <w:rPr>
          <w:rFonts w:ascii="Arial" w:hAnsi="Arial" w:cs="Arial"/>
        </w:rPr>
      </w:pPr>
      <w:r w:rsidRPr="00032142">
        <w:rPr>
          <w:rFonts w:ascii="Arial" w:hAnsi="Arial" w:cs="Arial"/>
        </w:rPr>
        <w:t xml:space="preserve">A partir do século XX, houve uma preocupação mundial quanto ao esgotamento dos recursos naturais, em virtude do crescimento da população e as exigências do mercado. Por este motivo, surgiram conferencias internacionais, que tinha o objetivo de despertar e criar tratados voltados à promoção de valores ecológicos. Dentre as preocupações da comunidade internacional, a que mais se destacou, foi a que se referia sobre a racionalização do aproveitamento deste, no sentido de garantir a possibilidade da extração sem levar a escassez. </w:t>
      </w:r>
    </w:p>
    <w:p w:rsidR="00032142" w:rsidRPr="00032142" w:rsidRDefault="00032142" w:rsidP="00032142">
      <w:pPr>
        <w:spacing w:line="360" w:lineRule="auto"/>
        <w:jc w:val="both"/>
        <w:outlineLvl w:val="1"/>
        <w:rPr>
          <w:rFonts w:ascii="Arial" w:hAnsi="Arial" w:cs="Arial"/>
        </w:rPr>
      </w:pPr>
      <w:r w:rsidRPr="00032142">
        <w:rPr>
          <w:rFonts w:ascii="Arial" w:hAnsi="Arial" w:cs="Arial"/>
        </w:rPr>
        <w:tab/>
        <w:t>O município de Teófilo Otoni é rico em recursos naturais que comumente são utilizadas, de forma bruta ou industrializadas, na construção civil. Analogamente, é responsável por um grande contingente de RCDs. Isso suscita, na maioria das vezes no descarte de matérias como argila, areia, saibro, cascalho, pedregulho de forma inadequada e sem reaproveitamento, causando problemas ambientais, sociais e econômicos.</w:t>
      </w:r>
    </w:p>
    <w:p w:rsidR="00032142" w:rsidRPr="00032142" w:rsidRDefault="00032142" w:rsidP="00032142">
      <w:pPr>
        <w:tabs>
          <w:tab w:val="left" w:pos="709"/>
        </w:tabs>
        <w:spacing w:line="360" w:lineRule="auto"/>
        <w:jc w:val="both"/>
        <w:rPr>
          <w:rFonts w:ascii="Arial" w:hAnsi="Arial" w:cs="Arial"/>
          <w:bCs/>
        </w:rPr>
      </w:pPr>
      <w:r w:rsidRPr="00032142">
        <w:rPr>
          <w:rFonts w:ascii="Arial" w:hAnsi="Arial" w:cs="Arial"/>
        </w:rPr>
        <w:tab/>
        <w:t>Nesse cenário, torna-se viável um projeto que venha a atender o meio social, ambiental e econômico. Uma alternativa seria a utilização dos RCDs para o revestimento primário de estrada, uma vez que esta alternativa se encontra amparada p</w:t>
      </w:r>
      <w:r>
        <w:rPr>
          <w:rFonts w:ascii="Arial" w:hAnsi="Arial" w:cs="Arial"/>
        </w:rPr>
        <w:t>elas esferas federal, estadual</w:t>
      </w:r>
      <w:r w:rsidRPr="00032142">
        <w:rPr>
          <w:rFonts w:ascii="Arial" w:hAnsi="Arial" w:cs="Arial"/>
        </w:rPr>
        <w:t xml:space="preserve"> e municipal. Em Teófilo Otoni a Lei Municipal nº 4.988 de 2.001institui os tipos de matérias que podem vir a ser recolhidos pelas caçambas de tele entulho. Estes materiais são os mesmos que o Manual Técnico para Conservação e Recuperação define como sendo os mais comumente utilizados para a recuperação e/ou revestimento primário de estradas. Esta alternativa viabiliza o </w:t>
      </w:r>
      <w:r w:rsidRPr="00032142">
        <w:rPr>
          <w:rFonts w:ascii="Arial" w:hAnsi="Arial" w:cs="Arial"/>
          <w:bCs/>
        </w:rPr>
        <w:t>gerenciamento dos resíduos, por intermédio do levantamento quantitativo dos RCDs, mostrando de modo prático e lógico uma alternativa de reaproveitamento, validando requisitos, que tragam contribuições tanto para o meio ambiente, quanto para a comunidade rural e a prefeitura local.</w:t>
      </w:r>
    </w:p>
    <w:p w:rsidR="00032142" w:rsidRPr="00032142" w:rsidRDefault="00032142" w:rsidP="00032142">
      <w:pPr>
        <w:tabs>
          <w:tab w:val="left" w:pos="709"/>
        </w:tabs>
        <w:spacing w:line="360" w:lineRule="auto"/>
        <w:jc w:val="both"/>
        <w:rPr>
          <w:rFonts w:ascii="Arial" w:hAnsi="Arial" w:cs="Arial"/>
          <w:b/>
          <w:color w:val="FF0000"/>
        </w:rPr>
      </w:pPr>
      <w:r w:rsidRPr="00032142">
        <w:rPr>
          <w:rFonts w:ascii="Arial" w:hAnsi="Arial" w:cs="Arial"/>
          <w:b/>
        </w:rPr>
        <w:lastRenderedPageBreak/>
        <w:t>2.6</w:t>
      </w:r>
      <w:r w:rsidRPr="00032142">
        <w:rPr>
          <w:rFonts w:ascii="Arial" w:hAnsi="Arial" w:cs="Arial"/>
          <w:b/>
        </w:rPr>
        <w:tab/>
        <w:t>Utilização de RCDs no revestimento primário nas estradas do município de Teófilo Otoni</w:t>
      </w:r>
    </w:p>
    <w:p w:rsidR="00032142" w:rsidRPr="00032142" w:rsidRDefault="00032142" w:rsidP="00032142">
      <w:pPr>
        <w:tabs>
          <w:tab w:val="left" w:pos="709"/>
        </w:tabs>
        <w:spacing w:line="360" w:lineRule="auto"/>
        <w:jc w:val="both"/>
        <w:rPr>
          <w:rFonts w:ascii="Arial" w:eastAsiaTheme="minorHAnsi" w:hAnsi="Arial" w:cs="Arial"/>
        </w:rPr>
      </w:pPr>
      <w:r w:rsidRPr="00032142">
        <w:rPr>
          <w:rFonts w:ascii="Arial" w:hAnsi="Arial" w:cs="Arial"/>
          <w:b/>
          <w:color w:val="FF0000"/>
        </w:rPr>
        <w:tab/>
      </w:r>
      <w:r w:rsidRPr="00032142">
        <w:rPr>
          <w:rFonts w:ascii="Arial" w:hAnsi="Arial" w:cs="Arial"/>
        </w:rPr>
        <w:t xml:space="preserve">Considera-se como revestimento primário a camada que é depositada diretamente sobre o subleito, com o objetivo de reforçá-lo. Este método pode ser obtido pela compactação de RCDs compostos de materiais argilosos e granulares. Há uma variação quanto à espessura de revestimento, sendo a 20 cm o mais utilizado devido seus bons resultados, segundo o Manual Técnico para Conservação e Recuperação (1988). A constituição dos RCDs é de extrema importância, visto que, cada componente tem a sua especificidade. Ainda de acordo com o Manual (1988), matérias granulares são utilizadas com a finalidade de aumentar o atrito entre o solo e as rodas dos veículos, porém, faz-se necessário a adição de componentes argilosos, os quais atuam como ligantes e regularizaram a superfície final de rolamento. O emprego correto de RCDs no revestimento primário de estradas, não traz nenhum malefício para o meio ambiente, pois suas características químicas e minerais são derivadas de agregados naturais. </w:t>
      </w:r>
      <w:r w:rsidRPr="00032142">
        <w:rPr>
          <w:rFonts w:ascii="Arial" w:eastAsiaTheme="minorHAnsi" w:hAnsi="Arial" w:cs="Arial"/>
        </w:rPr>
        <w:t>Esses materiais são utilizados conforme a disponibilidade de cada região (SILVA FILHO, 2011</w:t>
      </w:r>
      <w:proofErr w:type="gramStart"/>
      <w:r w:rsidRPr="00032142">
        <w:rPr>
          <w:rFonts w:ascii="Arial" w:eastAsiaTheme="minorHAnsi" w:hAnsi="Arial" w:cs="Arial"/>
        </w:rPr>
        <w:t>).</w:t>
      </w:r>
      <w:proofErr w:type="gramEnd"/>
      <w:r w:rsidRPr="00032142">
        <w:rPr>
          <w:rFonts w:ascii="Arial" w:eastAsiaTheme="minorHAnsi" w:hAnsi="Arial" w:cs="Arial"/>
        </w:rPr>
        <w:t>No caso da região de Teófilo Otoni, iremos abordar somente o emprego de RCDs.</w:t>
      </w:r>
    </w:p>
    <w:p w:rsidR="00032142" w:rsidRPr="00032142" w:rsidRDefault="00032142" w:rsidP="00032142">
      <w:pPr>
        <w:autoSpaceDE w:val="0"/>
        <w:autoSpaceDN w:val="0"/>
        <w:adjustRightInd w:val="0"/>
        <w:spacing w:line="360" w:lineRule="auto"/>
        <w:jc w:val="both"/>
        <w:rPr>
          <w:rFonts w:ascii="Arial" w:eastAsiaTheme="minorHAnsi" w:hAnsi="Arial" w:cs="Arial"/>
        </w:rPr>
      </w:pPr>
      <w:r w:rsidRPr="00032142">
        <w:rPr>
          <w:rFonts w:ascii="Arial" w:hAnsi="Arial" w:cs="Arial"/>
        </w:rPr>
        <w:tab/>
        <w:t xml:space="preserve">A implantação de um projeto deste porte traria benefícios sociais, ambientais e econômicos, visto que a trafegabilidade no meio rural, principalmente nos períodos chuvosos, não viria a ser interrompida e a população residentes às intermediações não seriam privadas dos seus meios de transporte, o município economizaria, pois não seriam necessários tantos patrolamentos, uma vez que as estradas estariam bem conservadas, estruturadas e preparadas para enfrentar </w:t>
      </w:r>
      <w:proofErr w:type="gramStart"/>
      <w:r w:rsidRPr="00032142">
        <w:rPr>
          <w:rFonts w:ascii="Arial" w:hAnsi="Arial" w:cs="Arial"/>
        </w:rPr>
        <w:t>os intempéries</w:t>
      </w:r>
      <w:proofErr w:type="gramEnd"/>
      <w:r w:rsidRPr="00032142">
        <w:rPr>
          <w:rFonts w:ascii="Arial" w:hAnsi="Arial" w:cs="Arial"/>
        </w:rPr>
        <w:t xml:space="preserve"> físicos, além disso, o meio ambiente não seria vítima dos descartes inadequados.</w:t>
      </w:r>
    </w:p>
    <w:p w:rsidR="00F01CE2" w:rsidRDefault="00F01CE2" w:rsidP="0041565E">
      <w:pPr>
        <w:tabs>
          <w:tab w:val="left" w:pos="709"/>
        </w:tabs>
        <w:spacing w:line="360" w:lineRule="auto"/>
        <w:ind w:firstLine="709"/>
        <w:jc w:val="both"/>
        <w:rPr>
          <w:rFonts w:ascii="Arial" w:hAnsi="Arial" w:cs="Arial"/>
        </w:rPr>
      </w:pPr>
    </w:p>
    <w:p w:rsidR="00495830" w:rsidRDefault="00495830" w:rsidP="000222FE">
      <w:pPr>
        <w:tabs>
          <w:tab w:val="left" w:pos="709"/>
        </w:tabs>
        <w:spacing w:line="360" w:lineRule="auto"/>
        <w:jc w:val="both"/>
        <w:rPr>
          <w:rFonts w:ascii="Arial" w:hAnsi="Arial" w:cs="Arial"/>
        </w:rPr>
      </w:pPr>
    </w:p>
    <w:p w:rsidR="00C52DAC" w:rsidRDefault="00C52DAC" w:rsidP="000222FE">
      <w:pPr>
        <w:tabs>
          <w:tab w:val="left" w:pos="709"/>
        </w:tabs>
        <w:spacing w:line="360" w:lineRule="auto"/>
        <w:jc w:val="both"/>
        <w:rPr>
          <w:rFonts w:ascii="Arial" w:hAnsi="Arial" w:cs="Arial"/>
        </w:rPr>
      </w:pPr>
    </w:p>
    <w:p w:rsidR="009E74EE" w:rsidRDefault="009E74EE" w:rsidP="007224C2">
      <w:pPr>
        <w:tabs>
          <w:tab w:val="left" w:pos="709"/>
        </w:tabs>
        <w:spacing w:line="360" w:lineRule="auto"/>
        <w:jc w:val="both"/>
        <w:rPr>
          <w:rFonts w:ascii="Arial" w:hAnsi="Arial" w:cs="Arial"/>
        </w:rPr>
      </w:pPr>
    </w:p>
    <w:p w:rsidR="006D58AE" w:rsidRDefault="006D58AE" w:rsidP="007224C2">
      <w:pPr>
        <w:tabs>
          <w:tab w:val="left" w:pos="709"/>
        </w:tabs>
        <w:spacing w:line="360" w:lineRule="auto"/>
        <w:jc w:val="both"/>
        <w:rPr>
          <w:rFonts w:ascii="Arial" w:hAnsi="Arial" w:cs="Arial"/>
        </w:rPr>
      </w:pPr>
    </w:p>
    <w:p w:rsidR="00166A49" w:rsidRDefault="00166A49" w:rsidP="007224C2">
      <w:pPr>
        <w:tabs>
          <w:tab w:val="left" w:pos="709"/>
        </w:tabs>
        <w:spacing w:line="360" w:lineRule="auto"/>
        <w:jc w:val="both"/>
        <w:rPr>
          <w:rFonts w:ascii="Arial" w:hAnsi="Arial" w:cs="Arial"/>
        </w:rPr>
      </w:pPr>
    </w:p>
    <w:p w:rsidR="006D58AE" w:rsidRDefault="006D58AE" w:rsidP="007224C2">
      <w:pPr>
        <w:tabs>
          <w:tab w:val="left" w:pos="709"/>
        </w:tabs>
        <w:spacing w:line="360" w:lineRule="auto"/>
        <w:jc w:val="both"/>
        <w:rPr>
          <w:rFonts w:ascii="Arial" w:hAnsi="Arial" w:cs="Arial"/>
        </w:rPr>
      </w:pPr>
    </w:p>
    <w:p w:rsidR="00F31234" w:rsidRDefault="00F31234" w:rsidP="007224C2">
      <w:pPr>
        <w:tabs>
          <w:tab w:val="left" w:pos="709"/>
        </w:tabs>
        <w:spacing w:line="360" w:lineRule="auto"/>
        <w:jc w:val="both"/>
        <w:rPr>
          <w:rFonts w:ascii="Arial" w:hAnsi="Arial" w:cs="Arial"/>
        </w:rPr>
      </w:pPr>
    </w:p>
    <w:p w:rsidR="00F31234" w:rsidRDefault="00F31234" w:rsidP="007224C2">
      <w:pPr>
        <w:tabs>
          <w:tab w:val="left" w:pos="709"/>
        </w:tabs>
        <w:spacing w:line="360" w:lineRule="auto"/>
        <w:jc w:val="both"/>
        <w:rPr>
          <w:rFonts w:ascii="Arial" w:hAnsi="Arial" w:cs="Arial"/>
        </w:rPr>
      </w:pPr>
    </w:p>
    <w:p w:rsidR="00A13909" w:rsidRDefault="00A13909" w:rsidP="0041565E">
      <w:pPr>
        <w:pStyle w:val="Ttulo1"/>
      </w:pPr>
      <w:bookmarkStart w:id="24" w:name="_Toc499130736"/>
      <w:bookmarkStart w:id="25" w:name="_Toc499130866"/>
    </w:p>
    <w:p w:rsidR="007224C2" w:rsidRDefault="00467C62" w:rsidP="0041565E">
      <w:pPr>
        <w:pStyle w:val="Ttulo1"/>
      </w:pPr>
      <w:r>
        <w:lastRenderedPageBreak/>
        <w:t xml:space="preserve">3       </w:t>
      </w:r>
      <w:r w:rsidR="009E74EE">
        <w:tab/>
      </w:r>
      <w:r w:rsidRPr="007224C2">
        <w:t>METODOLOGIA E PROCEDIMENTOS TÉCNICOS DA PESQUISA</w:t>
      </w:r>
      <w:bookmarkEnd w:id="24"/>
      <w:bookmarkEnd w:id="25"/>
    </w:p>
    <w:p w:rsidR="00FF470B" w:rsidRDefault="00FF470B" w:rsidP="00FF470B">
      <w:pPr>
        <w:pStyle w:val="Ttulo1"/>
        <w:spacing w:line="240" w:lineRule="auto"/>
      </w:pPr>
    </w:p>
    <w:p w:rsidR="00FF470B" w:rsidRPr="00032142" w:rsidRDefault="003514DB" w:rsidP="003514DB">
      <w:pPr>
        <w:pStyle w:val="Ttulo1"/>
        <w:jc w:val="both"/>
        <w:rPr>
          <w:rFonts w:cs="Arial"/>
          <w:b w:val="0"/>
        </w:rPr>
      </w:pPr>
      <w:r>
        <w:tab/>
      </w:r>
      <w:r w:rsidRPr="00032142">
        <w:rPr>
          <w:rFonts w:cs="Arial"/>
          <w:b w:val="0"/>
        </w:rPr>
        <w:t xml:space="preserve">A pesquisa classifica-se quanto </w:t>
      </w:r>
      <w:proofErr w:type="gramStart"/>
      <w:r w:rsidRPr="00032142">
        <w:rPr>
          <w:rFonts w:cs="Arial"/>
          <w:b w:val="0"/>
        </w:rPr>
        <w:t>a</w:t>
      </w:r>
      <w:proofErr w:type="gramEnd"/>
      <w:r w:rsidRPr="00032142">
        <w:rPr>
          <w:rFonts w:cs="Arial"/>
          <w:b w:val="0"/>
        </w:rPr>
        <w:t xml:space="preserve"> natureza dos dados como qualitativa por não enfatizar a importância dos dados numéricos, mas, sim com o aprofundamento das áreas de conhecimento do Guia PMBOK.</w:t>
      </w:r>
    </w:p>
    <w:p w:rsidR="003514DB" w:rsidRPr="00032142" w:rsidRDefault="003514DB" w:rsidP="00FF470B">
      <w:pPr>
        <w:pStyle w:val="Ttulo1"/>
        <w:spacing w:line="240" w:lineRule="auto"/>
        <w:rPr>
          <w:rFonts w:cs="Arial"/>
        </w:rPr>
      </w:pPr>
    </w:p>
    <w:p w:rsidR="007224C2" w:rsidRPr="00032142" w:rsidRDefault="007224C2" w:rsidP="00FF470B">
      <w:pPr>
        <w:pStyle w:val="Ttulo1"/>
        <w:rPr>
          <w:rFonts w:cs="Arial"/>
        </w:rPr>
      </w:pPr>
      <w:bookmarkStart w:id="26" w:name="_Toc499130737"/>
      <w:bookmarkStart w:id="27" w:name="_Toc499130867"/>
      <w:r w:rsidRPr="00032142">
        <w:rPr>
          <w:rFonts w:cs="Arial"/>
        </w:rPr>
        <w:t xml:space="preserve">3.1 </w:t>
      </w:r>
      <w:r w:rsidR="00FE58D9" w:rsidRPr="00032142">
        <w:rPr>
          <w:rFonts w:cs="Arial"/>
        </w:rPr>
        <w:tab/>
      </w:r>
      <w:r w:rsidRPr="00032142">
        <w:rPr>
          <w:rFonts w:cs="Arial"/>
        </w:rPr>
        <w:t>Classificações da pesquisa quanto aos fins</w:t>
      </w:r>
      <w:bookmarkEnd w:id="26"/>
      <w:bookmarkEnd w:id="27"/>
    </w:p>
    <w:p w:rsidR="00E34727" w:rsidRPr="00032142" w:rsidRDefault="00E34727" w:rsidP="007224C2">
      <w:pPr>
        <w:tabs>
          <w:tab w:val="left" w:pos="709"/>
        </w:tabs>
        <w:spacing w:line="360" w:lineRule="auto"/>
        <w:jc w:val="both"/>
        <w:rPr>
          <w:rFonts w:ascii="Arial" w:hAnsi="Arial" w:cs="Arial"/>
          <w:b/>
        </w:rPr>
      </w:pPr>
    </w:p>
    <w:p w:rsidR="00032142" w:rsidRPr="00032142" w:rsidRDefault="00032142" w:rsidP="00032142">
      <w:pPr>
        <w:spacing w:line="360" w:lineRule="auto"/>
        <w:ind w:firstLine="720"/>
        <w:jc w:val="both"/>
        <w:rPr>
          <w:rFonts w:ascii="Arial" w:hAnsi="Arial" w:cs="Arial"/>
        </w:rPr>
      </w:pPr>
      <w:r w:rsidRPr="00032142">
        <w:rPr>
          <w:rFonts w:ascii="Arial" w:hAnsi="Arial" w:cs="Arial"/>
        </w:rPr>
        <w:t>Pesquisa de campo e documental de caráter descritivo e exploratório, composta por dados quantitativos em que foram aplicados questionários para análise de resultados de RCDs. Fez-se um mapeamento das estradas que favorecem as comunidades com maior concentração de pessoas. Também foram analisados documentos fornecidos pela prefeitura municipal.</w:t>
      </w:r>
    </w:p>
    <w:p w:rsidR="0041565E" w:rsidRPr="00032142" w:rsidRDefault="007224C2" w:rsidP="00FF470B">
      <w:pPr>
        <w:tabs>
          <w:tab w:val="left" w:pos="709"/>
        </w:tabs>
        <w:jc w:val="both"/>
        <w:rPr>
          <w:rFonts w:ascii="Arial" w:hAnsi="Arial" w:cs="Arial"/>
        </w:rPr>
      </w:pPr>
      <w:r w:rsidRPr="00032142">
        <w:rPr>
          <w:rFonts w:ascii="Arial" w:hAnsi="Arial" w:cs="Arial"/>
        </w:rPr>
        <w:tab/>
      </w:r>
    </w:p>
    <w:p w:rsidR="007224C2" w:rsidRPr="00032142" w:rsidRDefault="009E74EE" w:rsidP="0041565E">
      <w:pPr>
        <w:pStyle w:val="Ttulo1"/>
        <w:rPr>
          <w:rFonts w:cs="Arial"/>
        </w:rPr>
      </w:pPr>
      <w:bookmarkStart w:id="28" w:name="_Toc499130738"/>
      <w:bookmarkStart w:id="29" w:name="_Toc499130868"/>
      <w:r w:rsidRPr="00032142">
        <w:rPr>
          <w:rFonts w:cs="Arial"/>
        </w:rPr>
        <w:t>3.2</w:t>
      </w:r>
      <w:r w:rsidRPr="00032142">
        <w:rPr>
          <w:rFonts w:cs="Arial"/>
        </w:rPr>
        <w:tab/>
      </w:r>
      <w:r w:rsidR="007224C2" w:rsidRPr="00032142">
        <w:rPr>
          <w:rFonts w:cs="Arial"/>
        </w:rPr>
        <w:t xml:space="preserve">Classificações da pesquisa quanto aos </w:t>
      </w:r>
      <w:r w:rsidR="00467C62" w:rsidRPr="00032142">
        <w:rPr>
          <w:rFonts w:cs="Arial"/>
        </w:rPr>
        <w:t>meios</w:t>
      </w:r>
      <w:bookmarkEnd w:id="28"/>
      <w:bookmarkEnd w:id="29"/>
    </w:p>
    <w:p w:rsidR="007224C2" w:rsidRPr="00032142" w:rsidRDefault="007224C2" w:rsidP="007224C2">
      <w:pPr>
        <w:tabs>
          <w:tab w:val="left" w:pos="709"/>
        </w:tabs>
        <w:spacing w:line="360" w:lineRule="auto"/>
        <w:jc w:val="both"/>
        <w:rPr>
          <w:rFonts w:ascii="Arial" w:hAnsi="Arial" w:cs="Arial"/>
        </w:rPr>
      </w:pPr>
    </w:p>
    <w:p w:rsidR="00032142" w:rsidRPr="00032142" w:rsidRDefault="00032142" w:rsidP="00032142">
      <w:pPr>
        <w:spacing w:line="360" w:lineRule="auto"/>
        <w:ind w:firstLine="720"/>
        <w:jc w:val="both"/>
        <w:rPr>
          <w:rFonts w:ascii="Arial" w:hAnsi="Arial" w:cs="Arial"/>
        </w:rPr>
      </w:pPr>
      <w:r w:rsidRPr="00032142">
        <w:rPr>
          <w:rFonts w:ascii="Arial" w:hAnsi="Arial" w:cs="Arial"/>
        </w:rPr>
        <w:t xml:space="preserve">Quanto aos meios, este trabalho classifica-se como uma pesquisa de levantamento, pois foi desenvolvido através da apuração da quantidade de empresas prestadoras de serviço de coleta de RCDs legalizadas ou credenciadas junto à Prefeitura de Teófilo Otoni-MG.  Um mapeamento de 05 estradas utilizando a ferramenta Google </w:t>
      </w:r>
      <w:proofErr w:type="spellStart"/>
      <w:r w:rsidRPr="00032142">
        <w:rPr>
          <w:rFonts w:ascii="Arial" w:hAnsi="Arial" w:cs="Arial"/>
          <w:bCs/>
        </w:rPr>
        <w:t>Earth</w:t>
      </w:r>
      <w:proofErr w:type="spellEnd"/>
      <w:r w:rsidRPr="00032142">
        <w:rPr>
          <w:rFonts w:ascii="Arial" w:hAnsi="Arial" w:cs="Arial"/>
        </w:rPr>
        <w:t xml:space="preserve"> identificando as comunidades e a extensão das estradas. Fez-se um levantamento da produção de RCDs em m</w:t>
      </w:r>
      <w:r w:rsidRPr="00032142">
        <w:rPr>
          <w:rFonts w:ascii="Arial" w:hAnsi="Arial" w:cs="Arial"/>
          <w:vertAlign w:val="superscript"/>
        </w:rPr>
        <w:t>3</w:t>
      </w:r>
      <w:r w:rsidRPr="00032142">
        <w:rPr>
          <w:rFonts w:ascii="Arial" w:hAnsi="Arial" w:cs="Arial"/>
        </w:rPr>
        <w:t xml:space="preserve"> por empresa entrevistada.</w:t>
      </w:r>
    </w:p>
    <w:p w:rsidR="00FF470B" w:rsidRPr="00032142" w:rsidRDefault="00FF470B" w:rsidP="00FF470B">
      <w:pPr>
        <w:tabs>
          <w:tab w:val="left" w:pos="709"/>
        </w:tabs>
        <w:jc w:val="both"/>
        <w:rPr>
          <w:rFonts w:ascii="Arial" w:hAnsi="Arial" w:cs="Arial"/>
        </w:rPr>
      </w:pPr>
    </w:p>
    <w:p w:rsidR="007224C2" w:rsidRPr="00032142" w:rsidRDefault="00467C62" w:rsidP="003257E8">
      <w:pPr>
        <w:pStyle w:val="Ttulo1"/>
        <w:rPr>
          <w:rFonts w:cs="Arial"/>
        </w:rPr>
      </w:pPr>
      <w:bookmarkStart w:id="30" w:name="_Toc499130739"/>
      <w:bookmarkStart w:id="31" w:name="_Toc499130869"/>
      <w:r w:rsidRPr="00032142">
        <w:rPr>
          <w:rFonts w:cs="Arial"/>
        </w:rPr>
        <w:t xml:space="preserve">3.3 </w:t>
      </w:r>
      <w:r w:rsidR="00FE58D9" w:rsidRPr="00032142">
        <w:rPr>
          <w:rFonts w:cs="Arial"/>
        </w:rPr>
        <w:tab/>
      </w:r>
      <w:r w:rsidRPr="00032142">
        <w:rPr>
          <w:rFonts w:cs="Arial"/>
        </w:rPr>
        <w:t>Tratamentos dos dados</w:t>
      </w:r>
      <w:bookmarkEnd w:id="30"/>
      <w:bookmarkEnd w:id="31"/>
    </w:p>
    <w:p w:rsidR="007224C2" w:rsidRPr="00032142" w:rsidRDefault="007224C2" w:rsidP="007224C2">
      <w:pPr>
        <w:tabs>
          <w:tab w:val="left" w:pos="709"/>
        </w:tabs>
        <w:spacing w:line="360" w:lineRule="auto"/>
        <w:jc w:val="both"/>
        <w:rPr>
          <w:rFonts w:ascii="Arial" w:hAnsi="Arial" w:cs="Arial"/>
        </w:rPr>
      </w:pPr>
    </w:p>
    <w:p w:rsidR="00032142" w:rsidRPr="00032142" w:rsidRDefault="007224C2" w:rsidP="00032142">
      <w:pPr>
        <w:tabs>
          <w:tab w:val="left" w:pos="709"/>
        </w:tabs>
        <w:spacing w:line="360" w:lineRule="auto"/>
        <w:jc w:val="both"/>
        <w:rPr>
          <w:rFonts w:ascii="Arial" w:hAnsi="Arial" w:cs="Arial"/>
        </w:rPr>
      </w:pPr>
      <w:r w:rsidRPr="00032142">
        <w:rPr>
          <w:rFonts w:ascii="Arial" w:hAnsi="Arial" w:cs="Arial"/>
        </w:rPr>
        <w:tab/>
      </w:r>
      <w:r w:rsidR="00032142" w:rsidRPr="00032142">
        <w:rPr>
          <w:rFonts w:ascii="Arial" w:hAnsi="Arial" w:cs="Arial"/>
        </w:rPr>
        <w:t xml:space="preserve">Para a realização da pesquisa de campo identificou-se junto à prefeitura do município as empresas credenciadas para a coleta dos resíduos de construção e demolição. Das 14 empresas credenciadas, </w:t>
      </w:r>
      <w:proofErr w:type="gramStart"/>
      <w:r w:rsidR="00032142" w:rsidRPr="00032142">
        <w:rPr>
          <w:rFonts w:ascii="Arial" w:hAnsi="Arial" w:cs="Arial"/>
        </w:rPr>
        <w:t>5</w:t>
      </w:r>
      <w:proofErr w:type="gramEnd"/>
      <w:r w:rsidR="00032142" w:rsidRPr="00032142">
        <w:rPr>
          <w:rFonts w:ascii="Arial" w:hAnsi="Arial" w:cs="Arial"/>
          <w:bCs/>
        </w:rPr>
        <w:t xml:space="preserve"> mantém prestação de registros e informações, com maior frequência, do volume de RCDs coletados e foram estas que </w:t>
      </w:r>
      <w:r w:rsidR="00032142" w:rsidRPr="00032142">
        <w:rPr>
          <w:rFonts w:ascii="Arial" w:hAnsi="Arial" w:cs="Arial"/>
        </w:rPr>
        <w:t xml:space="preserve"> se disponibilizaram a colaborar totalmente, assinando o termo de consentimento para utilização de seus dados e respondendo ao questionário aplicado.</w:t>
      </w:r>
    </w:p>
    <w:p w:rsidR="00032142" w:rsidRPr="00032142" w:rsidRDefault="00032142" w:rsidP="00032142">
      <w:pPr>
        <w:spacing w:line="360" w:lineRule="auto"/>
        <w:ind w:firstLine="720"/>
        <w:jc w:val="both"/>
        <w:rPr>
          <w:rFonts w:ascii="Arial" w:hAnsi="Arial" w:cs="Arial"/>
        </w:rPr>
      </w:pPr>
      <w:r w:rsidRPr="00032142">
        <w:rPr>
          <w:rFonts w:ascii="Arial" w:hAnsi="Arial" w:cs="Arial"/>
        </w:rPr>
        <w:t xml:space="preserve">Concluído o levantamento de dados, e quantificadas as empresas prestadoras do serviço de recolhimento de resíduos, na prefeitura de Teófilo Otoni, elaborou-se um questionário, que foi aplicado aos seus proprietários e </w:t>
      </w:r>
      <w:r w:rsidRPr="00032142">
        <w:rPr>
          <w:rFonts w:ascii="Arial" w:hAnsi="Arial" w:cs="Arial"/>
        </w:rPr>
        <w:lastRenderedPageBreak/>
        <w:t>administradores. O questionário teve como meta entender o processo de recolhimento, a quantidade e a destinação final dos resíduos das construções e demolições no período de três anos, além disso, foram realizadas visitas ás empresas colaboradoras a fim de conhecer o ambiente de trabalho, suas infraestruturas, funcionários, maquinários (caminhões e caçambas) e os locais usados como destino final. A fim de verificar a viabilidade da utilização dos RCDs no revestimento primário das estradas, para tanto, foram percorridos alguns trechos destas vias.</w:t>
      </w:r>
    </w:p>
    <w:p w:rsidR="007224C2" w:rsidRPr="00032142" w:rsidRDefault="00032142" w:rsidP="00032142">
      <w:pPr>
        <w:tabs>
          <w:tab w:val="left" w:pos="709"/>
        </w:tabs>
        <w:spacing w:line="360" w:lineRule="auto"/>
        <w:ind w:firstLine="709"/>
        <w:jc w:val="both"/>
        <w:rPr>
          <w:rFonts w:ascii="Arial" w:hAnsi="Arial" w:cs="Arial"/>
        </w:rPr>
      </w:pPr>
      <w:r w:rsidRPr="00032142">
        <w:rPr>
          <w:rFonts w:ascii="Arial" w:hAnsi="Arial" w:cs="Arial"/>
        </w:rPr>
        <w:t>Após a coleta das informações, foram desenvolvidos gráficos para facilitar o diagnóstico e entendimentos obtidos através de entrevistas aos administradores das empresas de coleta de RCDs e discutidos as informações.</w:t>
      </w:r>
      <w:r w:rsidR="007224C2" w:rsidRPr="00032142">
        <w:rPr>
          <w:rFonts w:ascii="Arial" w:hAnsi="Arial" w:cs="Arial"/>
        </w:rPr>
        <w:t xml:space="preserve"> </w:t>
      </w:r>
    </w:p>
    <w:p w:rsidR="00F01CE2" w:rsidRDefault="00F01CE2" w:rsidP="000222FE">
      <w:pPr>
        <w:tabs>
          <w:tab w:val="left" w:pos="709"/>
        </w:tabs>
        <w:spacing w:line="360" w:lineRule="auto"/>
        <w:jc w:val="both"/>
        <w:rPr>
          <w:rFonts w:ascii="Arial" w:hAnsi="Arial" w:cs="Arial"/>
        </w:rPr>
      </w:pPr>
    </w:p>
    <w:p w:rsidR="00F01CE2" w:rsidRDefault="00F01CE2" w:rsidP="000222FE">
      <w:pPr>
        <w:tabs>
          <w:tab w:val="left" w:pos="709"/>
        </w:tabs>
        <w:spacing w:line="360" w:lineRule="auto"/>
        <w:jc w:val="both"/>
        <w:rPr>
          <w:rFonts w:ascii="Arial" w:hAnsi="Arial" w:cs="Arial"/>
        </w:rPr>
      </w:pPr>
    </w:p>
    <w:p w:rsidR="007224C2" w:rsidRPr="00E660CA" w:rsidRDefault="007224C2" w:rsidP="000222FE">
      <w:pPr>
        <w:tabs>
          <w:tab w:val="left" w:pos="709"/>
        </w:tabs>
        <w:spacing w:line="360" w:lineRule="auto"/>
        <w:jc w:val="both"/>
        <w:rPr>
          <w:rFonts w:ascii="Arial" w:hAnsi="Arial" w:cs="Arial"/>
          <w:b/>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D13518" w:rsidRDefault="00D13518"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C112BB" w:rsidRDefault="00C112BB" w:rsidP="005B2AB8">
      <w:pPr>
        <w:tabs>
          <w:tab w:val="left" w:pos="709"/>
          <w:tab w:val="center" w:pos="4252"/>
        </w:tabs>
        <w:suppressAutoHyphens w:val="0"/>
        <w:spacing w:line="360" w:lineRule="auto"/>
        <w:jc w:val="both"/>
        <w:rPr>
          <w:rFonts w:ascii="Arial" w:eastAsia="Calibri" w:hAnsi="Arial" w:cs="Arial"/>
          <w:b/>
          <w:lang w:eastAsia="en-US"/>
        </w:rPr>
      </w:pPr>
    </w:p>
    <w:p w:rsidR="00032142" w:rsidRDefault="00032142" w:rsidP="005B2AB8">
      <w:pPr>
        <w:tabs>
          <w:tab w:val="left" w:pos="709"/>
          <w:tab w:val="center" w:pos="4252"/>
        </w:tabs>
        <w:suppressAutoHyphens w:val="0"/>
        <w:spacing w:line="360" w:lineRule="auto"/>
        <w:jc w:val="both"/>
        <w:rPr>
          <w:rFonts w:ascii="Arial" w:eastAsia="Calibri" w:hAnsi="Arial" w:cs="Arial"/>
          <w:b/>
          <w:lang w:eastAsia="en-US"/>
        </w:rPr>
      </w:pPr>
    </w:p>
    <w:p w:rsidR="00032142" w:rsidRDefault="00032142" w:rsidP="005B2AB8">
      <w:pPr>
        <w:tabs>
          <w:tab w:val="left" w:pos="709"/>
          <w:tab w:val="center" w:pos="4252"/>
        </w:tabs>
        <w:suppressAutoHyphens w:val="0"/>
        <w:spacing w:line="360" w:lineRule="auto"/>
        <w:jc w:val="both"/>
        <w:rPr>
          <w:rFonts w:ascii="Arial" w:eastAsia="Calibri" w:hAnsi="Arial" w:cs="Arial"/>
          <w:b/>
          <w:lang w:eastAsia="en-US"/>
        </w:rPr>
      </w:pPr>
    </w:p>
    <w:p w:rsidR="00032142" w:rsidRDefault="00032142" w:rsidP="005B2AB8">
      <w:pPr>
        <w:tabs>
          <w:tab w:val="left" w:pos="709"/>
          <w:tab w:val="center" w:pos="4252"/>
        </w:tabs>
        <w:suppressAutoHyphens w:val="0"/>
        <w:spacing w:line="360" w:lineRule="auto"/>
        <w:jc w:val="both"/>
        <w:rPr>
          <w:rFonts w:ascii="Arial" w:eastAsia="Calibri" w:hAnsi="Arial" w:cs="Arial"/>
          <w:b/>
          <w:lang w:eastAsia="en-US"/>
        </w:rPr>
      </w:pPr>
    </w:p>
    <w:p w:rsidR="00032142" w:rsidRDefault="00032142" w:rsidP="005B2AB8">
      <w:pPr>
        <w:tabs>
          <w:tab w:val="left" w:pos="709"/>
          <w:tab w:val="center" w:pos="4252"/>
        </w:tabs>
        <w:suppressAutoHyphens w:val="0"/>
        <w:spacing w:line="360" w:lineRule="auto"/>
        <w:jc w:val="both"/>
        <w:rPr>
          <w:rFonts w:ascii="Arial" w:eastAsia="Calibri" w:hAnsi="Arial" w:cs="Arial"/>
          <w:b/>
          <w:lang w:eastAsia="en-US"/>
        </w:rPr>
      </w:pPr>
    </w:p>
    <w:p w:rsidR="00D029B0" w:rsidRDefault="00D029B0" w:rsidP="003257E8">
      <w:pPr>
        <w:pStyle w:val="Ttulo1"/>
        <w:rPr>
          <w:rFonts w:eastAsia="Calibri"/>
        </w:rPr>
      </w:pPr>
      <w:bookmarkStart w:id="32" w:name="_Toc499130740"/>
      <w:bookmarkStart w:id="33" w:name="_Toc499130870"/>
    </w:p>
    <w:p w:rsidR="005B2AB8" w:rsidRPr="005B2AB8" w:rsidRDefault="00FE58D9" w:rsidP="003257E8">
      <w:pPr>
        <w:pStyle w:val="Ttulo1"/>
        <w:rPr>
          <w:rFonts w:eastAsia="Calibri"/>
        </w:rPr>
      </w:pPr>
      <w:r>
        <w:rPr>
          <w:rFonts w:eastAsia="Calibri"/>
        </w:rPr>
        <w:lastRenderedPageBreak/>
        <w:t>4</w:t>
      </w:r>
      <w:r w:rsidR="005B2AB8" w:rsidRPr="005B2AB8">
        <w:rPr>
          <w:rFonts w:eastAsia="Calibri"/>
        </w:rPr>
        <w:tab/>
        <w:t>RESULTADOS E DISCUSSÃO</w:t>
      </w:r>
      <w:bookmarkEnd w:id="32"/>
      <w:bookmarkEnd w:id="33"/>
    </w:p>
    <w:p w:rsidR="005B2AB8" w:rsidRDefault="005B2AB8" w:rsidP="003257E8">
      <w:pPr>
        <w:pStyle w:val="Ttulo1"/>
        <w:rPr>
          <w:rFonts w:eastAsia="Calibri"/>
        </w:rPr>
      </w:pPr>
    </w:p>
    <w:p w:rsidR="00EC63E5" w:rsidRPr="009E74EE" w:rsidRDefault="00A157CE" w:rsidP="003257E8">
      <w:pPr>
        <w:pStyle w:val="Ttulo1"/>
        <w:rPr>
          <w:rFonts w:eastAsia="Calibri"/>
        </w:rPr>
      </w:pPr>
      <w:bookmarkStart w:id="34" w:name="_Toc499130741"/>
      <w:bookmarkStart w:id="35" w:name="_Toc499130871"/>
      <w:r w:rsidRPr="009E74EE">
        <w:rPr>
          <w:rFonts w:eastAsia="Calibri"/>
        </w:rPr>
        <w:t>4</w:t>
      </w:r>
      <w:r w:rsidR="00EC63E5" w:rsidRPr="009E74EE">
        <w:rPr>
          <w:rFonts w:eastAsia="Calibri"/>
        </w:rPr>
        <w:t>.1</w:t>
      </w:r>
      <w:r w:rsidR="00EC63E5" w:rsidRPr="009E74EE">
        <w:rPr>
          <w:rFonts w:eastAsia="Calibri"/>
        </w:rPr>
        <w:tab/>
        <w:t>Gerenciamento de Projetos</w:t>
      </w:r>
      <w:bookmarkEnd w:id="34"/>
      <w:bookmarkEnd w:id="35"/>
    </w:p>
    <w:p w:rsidR="00EC63E5" w:rsidRPr="00EC63E5" w:rsidRDefault="00EC63E5" w:rsidP="00A70880">
      <w:pPr>
        <w:tabs>
          <w:tab w:val="left" w:pos="709"/>
          <w:tab w:val="center" w:pos="4252"/>
        </w:tabs>
        <w:suppressAutoHyphens w:val="0"/>
        <w:spacing w:line="360" w:lineRule="auto"/>
        <w:ind w:firstLine="709"/>
        <w:jc w:val="both"/>
        <w:rPr>
          <w:rFonts w:ascii="Arial" w:eastAsia="Calibri" w:hAnsi="Arial" w:cs="Arial"/>
          <w:lang w:eastAsia="en-US"/>
        </w:rPr>
      </w:pPr>
    </w:p>
    <w:p w:rsidR="00032142" w:rsidRPr="00032142" w:rsidRDefault="00032142" w:rsidP="00032142">
      <w:pPr>
        <w:tabs>
          <w:tab w:val="left" w:pos="0"/>
        </w:tabs>
        <w:spacing w:line="360" w:lineRule="auto"/>
        <w:jc w:val="both"/>
        <w:rPr>
          <w:rFonts w:ascii="Arial" w:hAnsi="Arial" w:cs="Arial"/>
        </w:rPr>
      </w:pPr>
      <w:r>
        <w:rPr>
          <w:rFonts w:ascii="Arial" w:eastAsia="Calibri" w:hAnsi="Arial" w:cs="Arial"/>
          <w:lang w:eastAsia="en-US"/>
        </w:rPr>
        <w:tab/>
      </w:r>
      <w:r w:rsidRPr="00032142">
        <w:rPr>
          <w:rFonts w:ascii="Arial" w:hAnsi="Arial" w:cs="Arial"/>
        </w:rPr>
        <w:t xml:space="preserve"> A pesquisa realizada concluiu que a falta de manutenção das estradas e a deposição inadequada dos RCDs ocasionam uma serie de impactos no tocante aos aspectos sociais, econômicos e ambientais. Ademais, constatou-se, também, que não há um reaproveitamento dos RCDs produzidos no município, e que durante os períodos chuvosos há uma dificuldade de locomoção nas áreas rurais.</w:t>
      </w:r>
    </w:p>
    <w:p w:rsidR="00032142" w:rsidRPr="00032142" w:rsidRDefault="00032142" w:rsidP="00032142">
      <w:pPr>
        <w:spacing w:line="360" w:lineRule="auto"/>
        <w:jc w:val="both"/>
        <w:rPr>
          <w:rFonts w:ascii="Arial" w:hAnsi="Arial" w:cs="Arial"/>
        </w:rPr>
      </w:pPr>
      <w:r w:rsidRPr="00032142">
        <w:rPr>
          <w:rFonts w:ascii="Arial" w:hAnsi="Arial" w:cs="Arial"/>
        </w:rPr>
        <w:tab/>
        <w:t xml:space="preserve">A seguir são apresentadas as imagens levantadas a partir da inserção das coordenadas de referências do Google </w:t>
      </w:r>
      <w:proofErr w:type="spellStart"/>
      <w:r w:rsidRPr="00032142">
        <w:rPr>
          <w:rFonts w:ascii="Arial" w:hAnsi="Arial" w:cs="Arial"/>
        </w:rPr>
        <w:t>Earth</w:t>
      </w:r>
      <w:proofErr w:type="spellEnd"/>
      <w:r w:rsidRPr="00032142">
        <w:rPr>
          <w:rFonts w:ascii="Arial" w:hAnsi="Arial" w:cs="Arial"/>
        </w:rPr>
        <w:t xml:space="preserve">, bem como as fotos das caçambas de tele entulho e lixão. </w:t>
      </w:r>
    </w:p>
    <w:p w:rsidR="00032142" w:rsidRPr="00032142" w:rsidRDefault="00032142" w:rsidP="00032142">
      <w:pPr>
        <w:tabs>
          <w:tab w:val="left" w:pos="0"/>
        </w:tabs>
        <w:spacing w:line="360" w:lineRule="auto"/>
        <w:jc w:val="both"/>
        <w:rPr>
          <w:rFonts w:ascii="Arial" w:hAnsi="Arial" w:cs="Arial"/>
        </w:rPr>
      </w:pP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b/>
          <w:shd w:val="clear" w:color="auto" w:fill="FFFFFF"/>
        </w:rPr>
        <w:t xml:space="preserve">Figura 1: </w:t>
      </w:r>
      <w:r w:rsidRPr="00032142">
        <w:rPr>
          <w:rFonts w:ascii="Arial" w:hAnsi="Arial" w:cs="Arial"/>
          <w:shd w:val="clear" w:color="auto" w:fill="FFFFFF"/>
        </w:rPr>
        <w:t>Vista Superior da Comunidade de Maravilha</w:t>
      </w: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noProof/>
          <w:shd w:val="clear" w:color="auto" w:fill="FFFFFF"/>
          <w:lang w:eastAsia="pt-BR"/>
        </w:rPr>
        <w:drawing>
          <wp:inline distT="0" distB="0" distL="0" distR="0">
            <wp:extent cx="4320000" cy="3357359"/>
            <wp:effectExtent l="0" t="0" r="4445" b="0"/>
            <wp:docPr id="6" name="Imagem 6" descr="C:\Users\Home\Desktop\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01.pn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3357359"/>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line="360" w:lineRule="auto"/>
        <w:ind w:firstLine="360"/>
        <w:jc w:val="center"/>
        <w:rPr>
          <w:rFonts w:ascii="Arial" w:hAnsi="Arial" w:cs="Arial"/>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rPr>
      </w:pPr>
      <w:r w:rsidRPr="00032142">
        <w:rPr>
          <w:rFonts w:ascii="Arial" w:hAnsi="Arial" w:cs="Arial"/>
          <w:b/>
          <w:shd w:val="clear" w:color="auto" w:fill="FFFFFF"/>
        </w:rPr>
        <w:t xml:space="preserve">Figura 2: </w:t>
      </w:r>
      <w:r w:rsidRPr="00032142">
        <w:rPr>
          <w:rFonts w:ascii="Arial" w:hAnsi="Arial" w:cs="Arial"/>
          <w:shd w:val="clear" w:color="auto" w:fill="FFFFFF"/>
        </w:rPr>
        <w:t xml:space="preserve">Vista Superior </w:t>
      </w:r>
      <w:proofErr w:type="gramStart"/>
      <w:r w:rsidRPr="00032142">
        <w:rPr>
          <w:rFonts w:ascii="Arial" w:hAnsi="Arial" w:cs="Arial"/>
          <w:shd w:val="clear" w:color="auto" w:fill="FFFFFF"/>
        </w:rPr>
        <w:t>do Comunidade</w:t>
      </w:r>
      <w:proofErr w:type="gramEnd"/>
      <w:r w:rsidRPr="00032142">
        <w:rPr>
          <w:rFonts w:ascii="Arial" w:hAnsi="Arial" w:cs="Arial"/>
          <w:shd w:val="clear" w:color="auto" w:fill="FFFFFF"/>
        </w:rPr>
        <w:t xml:space="preserve"> de Maravilha – </w:t>
      </w:r>
      <w:r w:rsidRPr="00032142">
        <w:rPr>
          <w:rFonts w:ascii="Arial" w:hAnsi="Arial" w:cs="Arial"/>
        </w:rPr>
        <w:t>Estrada de acesso a região entre Teófilo Otoni e Maravilha, que compreende as comunidades de Brejão, Cama Alta e Volta Bala</w:t>
      </w: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noProof/>
          <w:shd w:val="clear" w:color="auto" w:fill="FFFFFF"/>
          <w:lang w:eastAsia="pt-BR"/>
        </w:rPr>
        <w:drawing>
          <wp:inline distT="0" distB="0" distL="0" distR="0">
            <wp:extent cx="4108362" cy="3600000"/>
            <wp:effectExtent l="0" t="0" r="6985" b="635"/>
            <wp:docPr id="5" name="Imagem 5" descr="C:\Users\Home\Desktop\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03.pn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8362" cy="3600000"/>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before="240" w:line="360" w:lineRule="auto"/>
        <w:jc w:val="center"/>
        <w:rPr>
          <w:rFonts w:ascii="Arial" w:hAnsi="Arial" w:cs="Arial"/>
          <w:sz w:val="20"/>
          <w:szCs w:val="20"/>
          <w:shd w:val="clear" w:color="auto" w:fill="FFFFFF"/>
        </w:rPr>
      </w:pP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b/>
          <w:shd w:val="clear" w:color="auto" w:fill="FFFFFF"/>
        </w:rPr>
        <w:t xml:space="preserve">Figura 3: </w:t>
      </w:r>
      <w:r w:rsidRPr="00032142">
        <w:rPr>
          <w:rFonts w:ascii="Arial" w:hAnsi="Arial" w:cs="Arial"/>
          <w:shd w:val="clear" w:color="auto" w:fill="FFFFFF"/>
        </w:rPr>
        <w:t>Vista Superior da Comunidade de Potonzinho</w:t>
      </w: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noProof/>
          <w:shd w:val="clear" w:color="auto" w:fill="FFFFFF"/>
          <w:lang w:eastAsia="pt-BR"/>
        </w:rPr>
        <w:drawing>
          <wp:inline distT="0" distB="0" distL="0" distR="0">
            <wp:extent cx="4320000" cy="2001210"/>
            <wp:effectExtent l="0" t="0" r="4445" b="0"/>
            <wp:docPr id="8" name="Imagem 8" descr="C:\Users\Home\Desktop\04 Po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04 Poton.pn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001210"/>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rPr>
      </w:pPr>
      <w:r w:rsidRPr="00032142">
        <w:rPr>
          <w:rFonts w:ascii="Arial" w:hAnsi="Arial" w:cs="Arial"/>
          <w:b/>
          <w:shd w:val="clear" w:color="auto" w:fill="FFFFFF"/>
        </w:rPr>
        <w:t xml:space="preserve">Figura 4: </w:t>
      </w:r>
      <w:r w:rsidRPr="00032142">
        <w:rPr>
          <w:rFonts w:ascii="Arial" w:hAnsi="Arial" w:cs="Arial"/>
          <w:shd w:val="clear" w:color="auto" w:fill="FFFFFF"/>
        </w:rPr>
        <w:t>Vista Superior da Comunidade de Potonzinho - Estrada</w:t>
      </w:r>
      <w:r w:rsidRPr="00032142">
        <w:rPr>
          <w:rFonts w:ascii="Arial" w:hAnsi="Arial" w:cs="Arial"/>
        </w:rPr>
        <w:t xml:space="preserve"> de acesso a região entre Teófilo Otoni e Potonzinho e Córrego dos Índios</w:t>
      </w: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noProof/>
          <w:shd w:val="clear" w:color="auto" w:fill="FFFFFF"/>
          <w:lang w:eastAsia="pt-BR"/>
        </w:rPr>
        <w:drawing>
          <wp:inline distT="0" distB="0" distL="0" distR="0">
            <wp:extent cx="4320000" cy="2768272"/>
            <wp:effectExtent l="0" t="0" r="4445" b="0"/>
            <wp:docPr id="9" name="Imagem 9" descr="C:\Users\Home\Desktop\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09.pn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768272"/>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before="240" w:line="360" w:lineRule="auto"/>
        <w:jc w:val="center"/>
        <w:rPr>
          <w:rFonts w:ascii="Arial" w:hAnsi="Arial" w:cs="Arial"/>
          <w:shd w:val="clear" w:color="auto" w:fill="FFFFFF"/>
        </w:rPr>
      </w:pPr>
      <w:r w:rsidRPr="00032142">
        <w:rPr>
          <w:rFonts w:ascii="Arial" w:hAnsi="Arial" w:cs="Arial"/>
          <w:b/>
          <w:shd w:val="clear" w:color="auto" w:fill="FFFFFF"/>
        </w:rPr>
        <w:t xml:space="preserve">Figura 5: </w:t>
      </w:r>
      <w:r w:rsidRPr="00032142">
        <w:rPr>
          <w:rFonts w:ascii="Arial" w:hAnsi="Arial" w:cs="Arial"/>
          <w:shd w:val="clear" w:color="auto" w:fill="FFFFFF"/>
        </w:rPr>
        <w:t>Vista Superior do Distrito de Rio Pretinho</w:t>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noProof/>
          <w:sz w:val="20"/>
          <w:szCs w:val="20"/>
          <w:shd w:val="clear" w:color="auto" w:fill="FFFFFF"/>
          <w:lang w:eastAsia="pt-BR"/>
        </w:rPr>
        <w:drawing>
          <wp:inline distT="0" distB="0" distL="0" distR="0">
            <wp:extent cx="4320000" cy="2639699"/>
            <wp:effectExtent l="0" t="0" r="4445" b="8255"/>
            <wp:docPr id="10" name="Imagem 10" descr="C:\Users\Home\Desktop\05 Rio Pretin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05 Rio Pretinho.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639699"/>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line="360" w:lineRule="auto"/>
        <w:ind w:firstLine="360"/>
        <w:jc w:val="center"/>
        <w:rPr>
          <w:rFonts w:ascii="Arial" w:hAnsi="Arial" w:cs="Arial"/>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b/>
          <w:shd w:val="clear" w:color="auto" w:fill="FFFFFF"/>
        </w:rPr>
        <w:lastRenderedPageBreak/>
        <w:t xml:space="preserve">Figura </w:t>
      </w:r>
      <w:proofErr w:type="gramStart"/>
      <w:r w:rsidRPr="00032142">
        <w:rPr>
          <w:rFonts w:ascii="Arial" w:hAnsi="Arial" w:cs="Arial"/>
          <w:b/>
          <w:shd w:val="clear" w:color="auto" w:fill="FFFFFF"/>
        </w:rPr>
        <w:t>6:</w:t>
      </w:r>
      <w:proofErr w:type="gramEnd"/>
      <w:r w:rsidRPr="00032142">
        <w:rPr>
          <w:rFonts w:ascii="Arial" w:hAnsi="Arial" w:cs="Arial"/>
          <w:shd w:val="clear" w:color="auto" w:fill="FFFFFF"/>
        </w:rPr>
        <w:t>Vista Superior do Distrito de Rio Pretinho - Estrada</w:t>
      </w:r>
      <w:r w:rsidRPr="00032142">
        <w:rPr>
          <w:rFonts w:ascii="Arial" w:hAnsi="Arial" w:cs="Arial"/>
        </w:rPr>
        <w:t xml:space="preserve"> de acesso a região entre Teófilo Otoni e </w:t>
      </w:r>
      <w:r w:rsidRPr="00032142">
        <w:rPr>
          <w:rFonts w:ascii="Arial" w:hAnsi="Arial" w:cs="Arial"/>
          <w:shd w:val="clear" w:color="auto" w:fill="FFFFFF"/>
        </w:rPr>
        <w:t>Rio Pretinho e Barra Nova</w:t>
      </w:r>
    </w:p>
    <w:p w:rsidR="00032142" w:rsidRPr="00032142" w:rsidRDefault="00032142" w:rsidP="00032142">
      <w:pPr>
        <w:spacing w:line="360" w:lineRule="auto"/>
        <w:ind w:firstLine="360"/>
        <w:jc w:val="center"/>
        <w:rPr>
          <w:rFonts w:ascii="Arial" w:hAnsi="Arial" w:cs="Arial"/>
          <w:b/>
          <w:shd w:val="clear" w:color="auto" w:fill="FFFFFF"/>
        </w:rPr>
      </w:pPr>
      <w:r w:rsidRPr="00032142">
        <w:rPr>
          <w:rFonts w:ascii="Arial" w:hAnsi="Arial" w:cs="Arial"/>
          <w:b/>
          <w:noProof/>
          <w:shd w:val="clear" w:color="auto" w:fill="FFFFFF"/>
          <w:lang w:eastAsia="pt-BR"/>
        </w:rPr>
        <w:drawing>
          <wp:inline distT="0" distB="0" distL="0" distR="0">
            <wp:extent cx="4320000" cy="4277539"/>
            <wp:effectExtent l="0" t="0" r="4445" b="8890"/>
            <wp:docPr id="13" name="Imagem 13" descr="C:\Users\Home\Deskto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10.pn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4277539"/>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before="240" w:line="360" w:lineRule="auto"/>
        <w:jc w:val="center"/>
        <w:rPr>
          <w:rFonts w:ascii="Arial" w:hAnsi="Arial" w:cs="Arial"/>
          <w:sz w:val="20"/>
          <w:szCs w:val="20"/>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b/>
          <w:shd w:val="clear" w:color="auto" w:fill="FFFFFF"/>
        </w:rPr>
        <w:lastRenderedPageBreak/>
        <w:t xml:space="preserve">Figura </w:t>
      </w:r>
      <w:proofErr w:type="gramStart"/>
      <w:r w:rsidRPr="00032142">
        <w:rPr>
          <w:rFonts w:ascii="Arial" w:hAnsi="Arial" w:cs="Arial"/>
          <w:b/>
          <w:shd w:val="clear" w:color="auto" w:fill="FFFFFF"/>
        </w:rPr>
        <w:t>7:</w:t>
      </w:r>
      <w:proofErr w:type="gramEnd"/>
      <w:r w:rsidRPr="00032142">
        <w:rPr>
          <w:rFonts w:ascii="Arial" w:hAnsi="Arial" w:cs="Arial"/>
          <w:shd w:val="clear" w:color="auto" w:fill="FFFFFF"/>
        </w:rPr>
        <w:t xml:space="preserve">Vista Superior da Comunidade do Córrego Santana </w:t>
      </w:r>
      <w:r w:rsidRPr="00032142">
        <w:rPr>
          <w:rFonts w:ascii="Arial" w:hAnsi="Arial" w:cs="Arial"/>
          <w:b/>
          <w:noProof/>
          <w:shd w:val="clear" w:color="auto" w:fill="FFFFFF"/>
          <w:lang w:eastAsia="pt-BR"/>
        </w:rPr>
        <w:drawing>
          <wp:inline distT="0" distB="0" distL="0" distR="0">
            <wp:extent cx="4320000" cy="2461153"/>
            <wp:effectExtent l="0" t="0" r="4445" b="0"/>
            <wp:docPr id="15" name="Imagem 15" descr="C:\Users\Home\Desktop\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06.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461153"/>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b/>
          <w:shd w:val="clear" w:color="auto" w:fill="FFFFFF"/>
        </w:rPr>
        <w:t xml:space="preserve">Figura </w:t>
      </w:r>
      <w:proofErr w:type="gramStart"/>
      <w:r w:rsidRPr="00032142">
        <w:rPr>
          <w:rFonts w:ascii="Arial" w:hAnsi="Arial" w:cs="Arial"/>
          <w:b/>
          <w:shd w:val="clear" w:color="auto" w:fill="FFFFFF"/>
        </w:rPr>
        <w:t>8:</w:t>
      </w:r>
      <w:proofErr w:type="gramEnd"/>
      <w:r w:rsidRPr="00032142">
        <w:rPr>
          <w:rFonts w:ascii="Arial" w:hAnsi="Arial" w:cs="Arial"/>
          <w:shd w:val="clear" w:color="auto" w:fill="FFFFFF"/>
        </w:rPr>
        <w:t>Vista Superior da Comunidade do Córrego Santana - Estrada</w:t>
      </w:r>
      <w:r w:rsidRPr="00032142">
        <w:rPr>
          <w:rFonts w:ascii="Arial" w:hAnsi="Arial" w:cs="Arial"/>
        </w:rPr>
        <w:t xml:space="preserve"> de acesso a região entre Teófilo Otoni e </w:t>
      </w:r>
      <w:r w:rsidRPr="00032142">
        <w:rPr>
          <w:rFonts w:ascii="Arial" w:hAnsi="Arial" w:cs="Arial"/>
          <w:shd w:val="clear" w:color="auto" w:fill="FFFFFF"/>
        </w:rPr>
        <w:t>Córrego Santana</w:t>
      </w:r>
    </w:p>
    <w:p w:rsidR="00032142" w:rsidRPr="00032142" w:rsidRDefault="00032142" w:rsidP="00032142">
      <w:pPr>
        <w:spacing w:line="360" w:lineRule="auto"/>
        <w:ind w:firstLine="360"/>
        <w:jc w:val="center"/>
        <w:rPr>
          <w:rFonts w:ascii="Arial" w:hAnsi="Arial" w:cs="Arial"/>
          <w:b/>
          <w:shd w:val="clear" w:color="auto" w:fill="FFFFFF"/>
        </w:rPr>
      </w:pPr>
      <w:r w:rsidRPr="00032142">
        <w:rPr>
          <w:rFonts w:ascii="Arial" w:hAnsi="Arial" w:cs="Arial"/>
          <w:b/>
          <w:noProof/>
          <w:shd w:val="clear" w:color="auto" w:fill="FFFFFF"/>
          <w:lang w:eastAsia="pt-BR"/>
        </w:rPr>
        <w:drawing>
          <wp:inline distT="0" distB="0" distL="0" distR="0">
            <wp:extent cx="4320000" cy="3149895"/>
            <wp:effectExtent l="0" t="0" r="4445" b="0"/>
            <wp:docPr id="16" name="Imagem 16" descr="C:\Users\Home\Desktop\11 s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11 snta.pn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3149895"/>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Default="00032142" w:rsidP="00032142">
      <w:pPr>
        <w:spacing w:line="360" w:lineRule="auto"/>
        <w:ind w:firstLine="360"/>
        <w:jc w:val="center"/>
        <w:rPr>
          <w:rFonts w:ascii="Arial" w:hAnsi="Arial" w:cs="Arial"/>
          <w:b/>
          <w:shd w:val="clear" w:color="auto" w:fill="FFFFFF"/>
        </w:rPr>
      </w:pPr>
    </w:p>
    <w:p w:rsid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b/>
          <w:shd w:val="clear" w:color="auto" w:fill="FFFFFF"/>
        </w:rPr>
      </w:pP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b/>
          <w:shd w:val="clear" w:color="auto" w:fill="FFFFFF"/>
        </w:rPr>
        <w:lastRenderedPageBreak/>
        <w:t xml:space="preserve">Figura 9: </w:t>
      </w:r>
      <w:r w:rsidRPr="00032142">
        <w:rPr>
          <w:rFonts w:ascii="Arial" w:hAnsi="Arial" w:cs="Arial"/>
          <w:shd w:val="clear" w:color="auto" w:fill="FFFFFF"/>
        </w:rPr>
        <w:t>Vista Superior da Comunidade do Córrego de São Julião</w:t>
      </w:r>
    </w:p>
    <w:p w:rsidR="00032142" w:rsidRPr="00032142" w:rsidRDefault="00032142" w:rsidP="00032142">
      <w:pPr>
        <w:spacing w:line="360" w:lineRule="auto"/>
        <w:ind w:firstLine="360"/>
        <w:jc w:val="center"/>
        <w:rPr>
          <w:rFonts w:ascii="Arial" w:hAnsi="Arial" w:cs="Arial"/>
          <w:shd w:val="clear" w:color="auto" w:fill="FFFFFF"/>
        </w:rPr>
      </w:pPr>
      <w:r w:rsidRPr="00032142">
        <w:rPr>
          <w:rFonts w:ascii="Arial" w:hAnsi="Arial" w:cs="Arial"/>
          <w:noProof/>
          <w:shd w:val="clear" w:color="auto" w:fill="FFFFFF"/>
          <w:lang w:eastAsia="pt-BR"/>
        </w:rPr>
        <w:drawing>
          <wp:inline distT="0" distB="0" distL="0" distR="0">
            <wp:extent cx="4320000" cy="2489174"/>
            <wp:effectExtent l="0" t="0" r="4445" b="6985"/>
            <wp:docPr id="17" name="Imagem 17" descr="C:\Users\Home\Desktop\07 São Juliã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07 São Julião.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489174"/>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spacing w:line="360" w:lineRule="auto"/>
        <w:ind w:firstLine="360"/>
        <w:jc w:val="center"/>
        <w:rPr>
          <w:rFonts w:ascii="Arial" w:hAnsi="Arial" w:cs="Arial"/>
          <w:sz w:val="20"/>
          <w:szCs w:val="20"/>
          <w:shd w:val="clear" w:color="auto" w:fill="FFFFFF"/>
        </w:rPr>
      </w:pPr>
      <w:r w:rsidRPr="00032142">
        <w:rPr>
          <w:rFonts w:ascii="Arial" w:hAnsi="Arial" w:cs="Arial"/>
          <w:b/>
          <w:shd w:val="clear" w:color="auto" w:fill="FFFFFF"/>
        </w:rPr>
        <w:t xml:space="preserve">Figura </w:t>
      </w:r>
      <w:proofErr w:type="gramStart"/>
      <w:r w:rsidRPr="00032142">
        <w:rPr>
          <w:rFonts w:ascii="Arial" w:hAnsi="Arial" w:cs="Arial"/>
          <w:b/>
          <w:shd w:val="clear" w:color="auto" w:fill="FFFFFF"/>
        </w:rPr>
        <w:t>10:</w:t>
      </w:r>
      <w:proofErr w:type="gramEnd"/>
      <w:r w:rsidRPr="00032142">
        <w:rPr>
          <w:rFonts w:ascii="Arial" w:hAnsi="Arial" w:cs="Arial"/>
          <w:shd w:val="clear" w:color="auto" w:fill="FFFFFF"/>
        </w:rPr>
        <w:t>Vista Superior da Comunidade do Córrego São Julião - Estrada</w:t>
      </w:r>
      <w:r w:rsidRPr="00032142">
        <w:rPr>
          <w:rFonts w:ascii="Arial" w:hAnsi="Arial" w:cs="Arial"/>
        </w:rPr>
        <w:t xml:space="preserve"> de acesso a região entre Teófilo Otoni e </w:t>
      </w:r>
      <w:r w:rsidRPr="00032142">
        <w:rPr>
          <w:rFonts w:ascii="Arial" w:hAnsi="Arial" w:cs="Arial"/>
          <w:shd w:val="clear" w:color="auto" w:fill="FFFFFF"/>
        </w:rPr>
        <w:t>São Julião</w:t>
      </w:r>
    </w:p>
    <w:p w:rsidR="00032142" w:rsidRPr="00032142" w:rsidRDefault="00032142" w:rsidP="00032142">
      <w:pPr>
        <w:spacing w:line="360" w:lineRule="auto"/>
        <w:ind w:firstLine="360"/>
        <w:jc w:val="center"/>
        <w:rPr>
          <w:rFonts w:ascii="Arial" w:hAnsi="Arial" w:cs="Arial"/>
          <w:b/>
          <w:shd w:val="clear" w:color="auto" w:fill="FFFFFF"/>
        </w:rPr>
      </w:pPr>
      <w:r w:rsidRPr="00032142">
        <w:rPr>
          <w:rFonts w:ascii="Arial" w:hAnsi="Arial" w:cs="Arial"/>
          <w:b/>
          <w:noProof/>
          <w:shd w:val="clear" w:color="auto" w:fill="FFFFFF"/>
          <w:lang w:eastAsia="pt-BR"/>
        </w:rPr>
        <w:drawing>
          <wp:inline distT="0" distB="0" distL="0" distR="0">
            <wp:extent cx="4320000" cy="4165484"/>
            <wp:effectExtent l="0" t="0" r="4445" b="6985"/>
            <wp:docPr id="18" name="Imagem 18" descr="C:\Users\Home\Desktop\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08.pn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4165484"/>
                    </a:xfrm>
                    <a:prstGeom prst="rect">
                      <a:avLst/>
                    </a:prstGeom>
                    <a:noFill/>
                    <a:ln>
                      <a:noFill/>
                    </a:ln>
                  </pic:spPr>
                </pic:pic>
              </a:graphicData>
            </a:graphic>
          </wp:inline>
        </w:drawing>
      </w:r>
    </w:p>
    <w:p w:rsidR="00032142" w:rsidRPr="00032142" w:rsidRDefault="00032142" w:rsidP="00032142">
      <w:pPr>
        <w:spacing w:before="240" w:line="360" w:lineRule="auto"/>
        <w:jc w:val="center"/>
        <w:rPr>
          <w:rFonts w:ascii="Arial" w:hAnsi="Arial" w:cs="Arial"/>
          <w:sz w:val="20"/>
          <w:szCs w:val="20"/>
          <w:shd w:val="clear" w:color="auto" w:fill="FFFFFF"/>
        </w:rPr>
      </w:pPr>
      <w:r w:rsidRPr="00032142">
        <w:rPr>
          <w:rFonts w:ascii="Arial" w:hAnsi="Arial" w:cs="Arial"/>
          <w:sz w:val="20"/>
          <w:szCs w:val="20"/>
          <w:shd w:val="clear" w:color="auto" w:fill="FFFFFF"/>
        </w:rPr>
        <w:t xml:space="preserve">Fonte: Google </w:t>
      </w:r>
      <w:proofErr w:type="spellStart"/>
      <w:r w:rsidRPr="00032142">
        <w:rPr>
          <w:rFonts w:ascii="Arial" w:hAnsi="Arial" w:cs="Arial"/>
          <w:sz w:val="20"/>
          <w:szCs w:val="20"/>
          <w:shd w:val="clear" w:color="auto" w:fill="FFFFFF"/>
        </w:rPr>
        <w:t>Earth</w:t>
      </w:r>
      <w:proofErr w:type="spellEnd"/>
      <w:r w:rsidRPr="00032142">
        <w:rPr>
          <w:rFonts w:ascii="Arial" w:hAnsi="Arial" w:cs="Arial"/>
          <w:sz w:val="20"/>
          <w:szCs w:val="20"/>
          <w:shd w:val="clear" w:color="auto" w:fill="FFFFFF"/>
        </w:rPr>
        <w:t xml:space="preserve"> (2017)</w:t>
      </w:r>
    </w:p>
    <w:p w:rsidR="00032142" w:rsidRPr="00032142" w:rsidRDefault="00032142" w:rsidP="00032142">
      <w:pPr>
        <w:tabs>
          <w:tab w:val="left" w:pos="0"/>
        </w:tabs>
        <w:spacing w:line="360" w:lineRule="auto"/>
        <w:jc w:val="both"/>
        <w:rPr>
          <w:rFonts w:ascii="Arial" w:hAnsi="Arial" w:cs="Arial"/>
        </w:rPr>
      </w:pPr>
      <w:r w:rsidRPr="00032142">
        <w:rPr>
          <w:rFonts w:ascii="Arial" w:hAnsi="Arial" w:cs="Arial"/>
        </w:rPr>
        <w:tab/>
        <w:t xml:space="preserve">As figuras 1, 3, 5, 7 e </w:t>
      </w:r>
      <w:proofErr w:type="gramStart"/>
      <w:r w:rsidRPr="00032142">
        <w:rPr>
          <w:rFonts w:ascii="Arial" w:hAnsi="Arial" w:cs="Arial"/>
        </w:rPr>
        <w:t>9</w:t>
      </w:r>
      <w:proofErr w:type="gramEnd"/>
      <w:r w:rsidRPr="00032142">
        <w:rPr>
          <w:rFonts w:ascii="Arial" w:hAnsi="Arial" w:cs="Arial"/>
        </w:rPr>
        <w:t xml:space="preserve"> são vistas superiores das comunidades de Maravilha, Potonzinho, Rio Pretinho, Córrego Santana e Córrego São Julião respectivamente. </w:t>
      </w:r>
      <w:r w:rsidRPr="00032142">
        <w:rPr>
          <w:rFonts w:ascii="Arial" w:hAnsi="Arial" w:cs="Arial"/>
        </w:rPr>
        <w:lastRenderedPageBreak/>
        <w:t>Já as imagens 2, 4, 6, 8 e 10 constituem 125,5 km de estradas entre o município de Teófilo Otoni e as comunidades retro.</w:t>
      </w:r>
    </w:p>
    <w:p w:rsidR="00032142" w:rsidRPr="00032142" w:rsidRDefault="00032142" w:rsidP="00032142">
      <w:pPr>
        <w:tabs>
          <w:tab w:val="left" w:pos="0"/>
        </w:tabs>
        <w:spacing w:line="360" w:lineRule="auto"/>
        <w:jc w:val="both"/>
        <w:rPr>
          <w:rFonts w:ascii="Arial" w:hAnsi="Arial" w:cs="Arial"/>
        </w:rPr>
      </w:pPr>
      <w:r w:rsidRPr="00032142">
        <w:rPr>
          <w:rFonts w:ascii="Arial" w:hAnsi="Arial" w:cs="Arial"/>
        </w:rPr>
        <w:tab/>
        <w:t xml:space="preserve">De maneira geral, observou-se que há uma grande quantidade de malha viária rural, às quais são de responsabilidade do município de Teófilo Otoni executar suas manutenções, assistências e conservações. </w:t>
      </w:r>
    </w:p>
    <w:p w:rsidR="00032142" w:rsidRPr="00032142" w:rsidRDefault="00032142" w:rsidP="00032142">
      <w:pPr>
        <w:tabs>
          <w:tab w:val="left" w:pos="0"/>
        </w:tabs>
        <w:spacing w:line="360" w:lineRule="auto"/>
        <w:jc w:val="both"/>
        <w:rPr>
          <w:rFonts w:ascii="Arial" w:hAnsi="Arial" w:cs="Arial"/>
        </w:rPr>
      </w:pPr>
      <w:r w:rsidRPr="00032142">
        <w:rPr>
          <w:rFonts w:ascii="Arial" w:hAnsi="Arial" w:cs="Arial"/>
        </w:rPr>
        <w:tab/>
        <w:t xml:space="preserve">Se tratando dos levantamentos nas empresas prestadoras de coleta de RCDs no município, constatou-se que até a data 22 de setembro de 2017, conforme a tabela abaixo existe 14 empresas registradas. É importante salientar que apenas cinco mantém prestação de registros e informações, com maior </w:t>
      </w:r>
      <w:proofErr w:type="gramStart"/>
      <w:r w:rsidRPr="00032142">
        <w:rPr>
          <w:rFonts w:ascii="Arial" w:hAnsi="Arial" w:cs="Arial"/>
        </w:rPr>
        <w:t>frequência,</w:t>
      </w:r>
      <w:proofErr w:type="gramEnd"/>
      <w:r w:rsidRPr="00032142">
        <w:rPr>
          <w:rFonts w:ascii="Arial" w:hAnsi="Arial" w:cs="Arial"/>
        </w:rPr>
        <w:t>do volume de RCDs coletados.</w:t>
      </w:r>
    </w:p>
    <w:p w:rsidR="00032142" w:rsidRPr="00032142" w:rsidRDefault="00032142" w:rsidP="00032142">
      <w:pPr>
        <w:tabs>
          <w:tab w:val="left" w:pos="0"/>
        </w:tabs>
        <w:spacing w:line="360" w:lineRule="auto"/>
        <w:jc w:val="both"/>
        <w:rPr>
          <w:rFonts w:ascii="Arial" w:hAnsi="Arial" w:cs="Arial"/>
          <w:b/>
          <w:color w:val="FF0000"/>
        </w:rPr>
      </w:pPr>
    </w:p>
    <w:p w:rsidR="00032142" w:rsidRPr="00032142" w:rsidRDefault="00032142" w:rsidP="00032142">
      <w:pPr>
        <w:spacing w:line="360" w:lineRule="auto"/>
        <w:jc w:val="center"/>
        <w:rPr>
          <w:rFonts w:ascii="Arial" w:hAnsi="Arial" w:cs="Arial"/>
        </w:rPr>
      </w:pPr>
      <w:r w:rsidRPr="00032142">
        <w:rPr>
          <w:rFonts w:ascii="Arial" w:hAnsi="Arial" w:cs="Arial"/>
          <w:b/>
        </w:rPr>
        <w:t>FIGURA11:</w:t>
      </w:r>
      <w:r w:rsidRPr="00032142">
        <w:rPr>
          <w:rFonts w:ascii="Arial" w:hAnsi="Arial" w:cs="Arial"/>
        </w:rPr>
        <w:t xml:space="preserve"> Quadro de empresas cadastradas no serviço de coleta de resíduos de construção e demolição</w:t>
      </w:r>
    </w:p>
    <w:p w:rsidR="00032142" w:rsidRPr="00032142" w:rsidRDefault="00032142" w:rsidP="00032142">
      <w:pPr>
        <w:spacing w:line="360" w:lineRule="auto"/>
        <w:jc w:val="center"/>
        <w:rPr>
          <w:rFonts w:ascii="Arial" w:hAnsi="Arial" w:cs="Arial"/>
        </w:rPr>
      </w:pPr>
      <w:r w:rsidRPr="00032142">
        <w:rPr>
          <w:rFonts w:ascii="Arial" w:hAnsi="Arial" w:cs="Arial"/>
          <w:noProof/>
          <w:color w:val="FF0000"/>
          <w:lang w:eastAsia="pt-BR"/>
        </w:rPr>
        <w:drawing>
          <wp:inline distT="0" distB="0" distL="0" distR="0">
            <wp:extent cx="4319905" cy="2181860"/>
            <wp:effectExtent l="0" t="0" r="4445" b="889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9905" cy="2181860"/>
                    </a:xfrm>
                    <a:prstGeom prst="rect">
                      <a:avLst/>
                    </a:prstGeom>
                    <a:noFill/>
                    <a:ln>
                      <a:noFill/>
                    </a:ln>
                  </pic:spPr>
                </pic:pic>
              </a:graphicData>
            </a:graphic>
          </wp:inline>
        </w:drawing>
      </w:r>
    </w:p>
    <w:p w:rsidR="00032142" w:rsidRPr="00032142" w:rsidRDefault="00032142" w:rsidP="00032142">
      <w:pPr>
        <w:spacing w:line="360" w:lineRule="auto"/>
        <w:jc w:val="center"/>
        <w:rPr>
          <w:rFonts w:ascii="Arial" w:hAnsi="Arial" w:cs="Arial"/>
          <w:sz w:val="20"/>
          <w:szCs w:val="20"/>
        </w:rPr>
      </w:pPr>
      <w:r w:rsidRPr="00032142">
        <w:rPr>
          <w:rFonts w:ascii="Arial" w:hAnsi="Arial" w:cs="Arial"/>
        </w:rPr>
        <w:tab/>
      </w:r>
      <w:r w:rsidRPr="00032142">
        <w:rPr>
          <w:rFonts w:ascii="Arial" w:hAnsi="Arial" w:cs="Arial"/>
          <w:sz w:val="20"/>
          <w:szCs w:val="20"/>
        </w:rPr>
        <w:t>Fonte: Prefeitura Municipal de Teófilo Otoni – MG (2017</w:t>
      </w:r>
      <w:proofErr w:type="gramStart"/>
      <w:r w:rsidRPr="00032142">
        <w:rPr>
          <w:rFonts w:ascii="Arial" w:hAnsi="Arial" w:cs="Arial"/>
          <w:sz w:val="20"/>
          <w:szCs w:val="20"/>
        </w:rPr>
        <w:t>)</w:t>
      </w:r>
      <w:proofErr w:type="gramEnd"/>
      <w:r w:rsidRPr="00032142">
        <w:rPr>
          <w:rFonts w:ascii="Arial" w:hAnsi="Arial" w:cs="Arial"/>
          <w:sz w:val="20"/>
          <w:szCs w:val="20"/>
        </w:rPr>
        <w:tab/>
      </w:r>
    </w:p>
    <w:p w:rsidR="00032142" w:rsidRPr="00032142" w:rsidRDefault="00032142" w:rsidP="00032142">
      <w:pPr>
        <w:tabs>
          <w:tab w:val="center" w:pos="4535"/>
          <w:tab w:val="left" w:pos="7476"/>
        </w:tabs>
        <w:spacing w:line="360" w:lineRule="auto"/>
        <w:rPr>
          <w:rFonts w:ascii="Arial" w:hAnsi="Arial" w:cs="Arial"/>
        </w:rPr>
      </w:pPr>
    </w:p>
    <w:p w:rsidR="00032142" w:rsidRPr="00032142" w:rsidRDefault="00032142" w:rsidP="00032142">
      <w:pPr>
        <w:pStyle w:val="PargrafodaLista"/>
        <w:autoSpaceDE w:val="0"/>
        <w:autoSpaceDN w:val="0"/>
        <w:adjustRightInd w:val="0"/>
        <w:spacing w:line="360" w:lineRule="auto"/>
        <w:ind w:left="142" w:firstLine="707"/>
        <w:jc w:val="both"/>
        <w:rPr>
          <w:rFonts w:ascii="Arial" w:eastAsiaTheme="minorHAnsi" w:hAnsi="Arial" w:cs="Arial"/>
          <w:sz w:val="24"/>
          <w:szCs w:val="24"/>
        </w:rPr>
      </w:pPr>
      <w:r w:rsidRPr="00032142">
        <w:rPr>
          <w:rFonts w:ascii="Arial" w:hAnsi="Arial" w:cs="Arial"/>
          <w:sz w:val="24"/>
          <w:szCs w:val="24"/>
        </w:rPr>
        <w:t>Os dados coletados nas cinco empresas envolvidas, por meio de entrevistas e questionários, foram suficientes</w:t>
      </w:r>
      <w:r>
        <w:rPr>
          <w:rFonts w:ascii="Arial" w:hAnsi="Arial" w:cs="Arial"/>
          <w:sz w:val="24"/>
          <w:szCs w:val="24"/>
        </w:rPr>
        <w:t xml:space="preserve"> </w:t>
      </w:r>
      <w:r w:rsidRPr="00032142">
        <w:rPr>
          <w:rFonts w:ascii="Arial" w:hAnsi="Arial" w:cs="Arial"/>
          <w:sz w:val="24"/>
          <w:szCs w:val="24"/>
        </w:rPr>
        <w:t xml:space="preserve">para dar sustentação ao projeto. Percebeu-se durante os encontros, que todas as empresas tinham conhecimento sobre as </w:t>
      </w:r>
      <w:proofErr w:type="gramStart"/>
      <w:r w:rsidRPr="00032142">
        <w:rPr>
          <w:rFonts w:ascii="Arial" w:hAnsi="Arial" w:cs="Arial"/>
          <w:sz w:val="24"/>
          <w:szCs w:val="24"/>
        </w:rPr>
        <w:t>legislações,</w:t>
      </w:r>
      <w:proofErr w:type="gramEnd"/>
      <w:r w:rsidRPr="00032142">
        <w:rPr>
          <w:rFonts w:ascii="Arial" w:hAnsi="Arial" w:cs="Arial"/>
          <w:sz w:val="24"/>
          <w:szCs w:val="24"/>
        </w:rPr>
        <w:t>nas esferas estadual e municipal, que eram devidamente credenciadas, possuíam Alvará de Licença</w:t>
      </w:r>
      <w:r>
        <w:rPr>
          <w:rFonts w:ascii="Arial" w:hAnsi="Arial" w:cs="Arial"/>
          <w:sz w:val="24"/>
          <w:szCs w:val="24"/>
        </w:rPr>
        <w:t xml:space="preserve"> </w:t>
      </w:r>
      <w:r w:rsidRPr="00032142">
        <w:rPr>
          <w:rFonts w:ascii="Arial" w:hAnsi="Arial" w:cs="Arial"/>
          <w:sz w:val="24"/>
          <w:szCs w:val="24"/>
        </w:rPr>
        <w:t xml:space="preserve">e seguem Lei Municipal nº 4.988 de 2.001.  Sobre o porte estrutural de cada empresa, todas as cinco trabalham com caçambas que tem capacidade de recolher até cinco metros </w:t>
      </w:r>
      <w:proofErr w:type="spellStart"/>
      <w:r w:rsidRPr="00032142">
        <w:rPr>
          <w:rFonts w:ascii="Arial" w:hAnsi="Arial" w:cs="Arial"/>
          <w:sz w:val="24"/>
          <w:szCs w:val="24"/>
        </w:rPr>
        <w:t>cúbicosde</w:t>
      </w:r>
      <w:proofErr w:type="spellEnd"/>
      <w:r w:rsidRPr="00032142">
        <w:rPr>
          <w:rFonts w:ascii="Arial" w:hAnsi="Arial" w:cs="Arial"/>
          <w:sz w:val="24"/>
          <w:szCs w:val="24"/>
        </w:rPr>
        <w:t xml:space="preserve"> </w:t>
      </w:r>
      <w:proofErr w:type="spellStart"/>
      <w:r w:rsidRPr="00032142">
        <w:rPr>
          <w:rFonts w:ascii="Arial" w:hAnsi="Arial" w:cs="Arial"/>
          <w:sz w:val="24"/>
          <w:szCs w:val="24"/>
        </w:rPr>
        <w:t>RCDs</w:t>
      </w:r>
      <w:proofErr w:type="spellEnd"/>
      <w:r w:rsidRPr="00032142">
        <w:rPr>
          <w:rFonts w:ascii="Arial" w:hAnsi="Arial" w:cs="Arial"/>
          <w:sz w:val="24"/>
          <w:szCs w:val="24"/>
        </w:rPr>
        <w:t xml:space="preserve">. Ainda observou-se que cada empresa possui um número variável de caçambas, a empresa A possui 80, B possui 20, C possui 20, D possui </w:t>
      </w:r>
      <w:proofErr w:type="gramStart"/>
      <w:r w:rsidRPr="00032142">
        <w:rPr>
          <w:rFonts w:ascii="Arial" w:hAnsi="Arial" w:cs="Arial"/>
          <w:sz w:val="24"/>
          <w:szCs w:val="24"/>
        </w:rPr>
        <w:t>8</w:t>
      </w:r>
      <w:proofErr w:type="gramEnd"/>
      <w:r w:rsidRPr="00032142">
        <w:rPr>
          <w:rFonts w:ascii="Arial" w:hAnsi="Arial" w:cs="Arial"/>
          <w:sz w:val="24"/>
          <w:szCs w:val="24"/>
        </w:rPr>
        <w:t xml:space="preserve"> e </w:t>
      </w:r>
      <w:proofErr w:type="spellStart"/>
      <w:r w:rsidRPr="00032142">
        <w:rPr>
          <w:rFonts w:ascii="Arial" w:hAnsi="Arial" w:cs="Arial"/>
          <w:sz w:val="24"/>
          <w:szCs w:val="24"/>
        </w:rPr>
        <w:t>E</w:t>
      </w:r>
      <w:proofErr w:type="spellEnd"/>
      <w:r w:rsidRPr="00032142">
        <w:rPr>
          <w:rFonts w:ascii="Arial" w:hAnsi="Arial" w:cs="Arial"/>
          <w:sz w:val="24"/>
          <w:szCs w:val="24"/>
        </w:rPr>
        <w:t xml:space="preserve"> 5. Diante deste fato, entende-se que existe um diferencial de volume cúbico recolhidos por cada uma das empresas </w:t>
      </w:r>
      <w:r w:rsidRPr="00032142">
        <w:rPr>
          <w:rFonts w:ascii="Arial" w:hAnsi="Arial" w:cs="Arial"/>
          <w:sz w:val="24"/>
          <w:szCs w:val="24"/>
        </w:rPr>
        <w:lastRenderedPageBreak/>
        <w:t xml:space="preserve">supracitadas. Onde a empresa A é responsável pela coleta de </w:t>
      </w:r>
      <w:r w:rsidRPr="00032142">
        <w:rPr>
          <w:rFonts w:ascii="Arial" w:hAnsi="Arial" w:cs="Arial"/>
          <w:color w:val="000000" w:themeColor="text1"/>
          <w:sz w:val="24"/>
          <w:szCs w:val="24"/>
        </w:rPr>
        <w:t xml:space="preserve">1800 </w:t>
      </w:r>
      <w:proofErr w:type="spellStart"/>
      <w:r w:rsidRPr="00032142">
        <w:rPr>
          <w:rFonts w:ascii="Arial" w:hAnsi="Arial" w:cs="Arial"/>
          <w:color w:val="000000" w:themeColor="text1"/>
          <w:sz w:val="24"/>
          <w:szCs w:val="24"/>
        </w:rPr>
        <w:t>m³</w:t>
      </w:r>
      <w:proofErr w:type="spellEnd"/>
      <w:r w:rsidRPr="00032142">
        <w:rPr>
          <w:rFonts w:ascii="Arial" w:hAnsi="Arial" w:cs="Arial"/>
          <w:color w:val="000000" w:themeColor="text1"/>
          <w:sz w:val="24"/>
          <w:szCs w:val="24"/>
        </w:rPr>
        <w:t xml:space="preserve">, </w:t>
      </w:r>
      <w:r w:rsidRPr="00032142">
        <w:rPr>
          <w:rFonts w:ascii="Arial" w:hAnsi="Arial" w:cs="Arial"/>
          <w:sz w:val="24"/>
          <w:szCs w:val="24"/>
        </w:rPr>
        <w:t xml:space="preserve">B 1200 </w:t>
      </w:r>
      <w:proofErr w:type="spellStart"/>
      <w:r w:rsidRPr="00032142">
        <w:rPr>
          <w:rFonts w:ascii="Arial" w:hAnsi="Arial" w:cs="Arial"/>
          <w:sz w:val="24"/>
          <w:szCs w:val="24"/>
        </w:rPr>
        <w:t>m³</w:t>
      </w:r>
      <w:proofErr w:type="spellEnd"/>
      <w:r w:rsidRPr="00032142">
        <w:rPr>
          <w:rFonts w:ascii="Arial" w:hAnsi="Arial" w:cs="Arial"/>
          <w:sz w:val="24"/>
          <w:szCs w:val="24"/>
        </w:rPr>
        <w:t xml:space="preserve">, C 1000 </w:t>
      </w:r>
      <w:proofErr w:type="spellStart"/>
      <w:r w:rsidRPr="00032142">
        <w:rPr>
          <w:rFonts w:ascii="Arial" w:hAnsi="Arial" w:cs="Arial"/>
          <w:sz w:val="24"/>
          <w:szCs w:val="24"/>
        </w:rPr>
        <w:t>m³</w:t>
      </w:r>
      <w:proofErr w:type="spellEnd"/>
      <w:r w:rsidRPr="00032142">
        <w:rPr>
          <w:rFonts w:ascii="Arial" w:hAnsi="Arial" w:cs="Arial"/>
          <w:sz w:val="24"/>
          <w:szCs w:val="24"/>
        </w:rPr>
        <w:t xml:space="preserve">, D 600 </w:t>
      </w:r>
      <w:proofErr w:type="spellStart"/>
      <w:r w:rsidRPr="00032142">
        <w:rPr>
          <w:rFonts w:ascii="Arial" w:hAnsi="Arial" w:cs="Arial"/>
          <w:sz w:val="24"/>
          <w:szCs w:val="24"/>
        </w:rPr>
        <w:t>m³</w:t>
      </w:r>
      <w:proofErr w:type="spellEnd"/>
      <w:r w:rsidRPr="00032142">
        <w:rPr>
          <w:rFonts w:ascii="Arial" w:hAnsi="Arial" w:cs="Arial"/>
          <w:sz w:val="24"/>
          <w:szCs w:val="24"/>
        </w:rPr>
        <w:t xml:space="preserve">, E 500 </w:t>
      </w:r>
      <w:proofErr w:type="spellStart"/>
      <w:r w:rsidRPr="00032142">
        <w:rPr>
          <w:rFonts w:ascii="Arial" w:hAnsi="Arial" w:cs="Arial"/>
          <w:sz w:val="24"/>
          <w:szCs w:val="24"/>
        </w:rPr>
        <w:t>m³</w:t>
      </w:r>
      <w:proofErr w:type="spellEnd"/>
      <w:r w:rsidRPr="00032142">
        <w:rPr>
          <w:rFonts w:ascii="Arial" w:hAnsi="Arial" w:cs="Arial"/>
          <w:sz w:val="24"/>
          <w:szCs w:val="24"/>
        </w:rPr>
        <w:t xml:space="preserve"> o que corresponde a um somatório de 5100 </w:t>
      </w:r>
      <w:proofErr w:type="spellStart"/>
      <w:r w:rsidRPr="00032142">
        <w:rPr>
          <w:rFonts w:ascii="Arial" w:hAnsi="Arial" w:cs="Arial"/>
          <w:sz w:val="24"/>
          <w:szCs w:val="24"/>
        </w:rPr>
        <w:t>m³</w:t>
      </w:r>
      <w:proofErr w:type="spellEnd"/>
      <w:r w:rsidRPr="00032142">
        <w:rPr>
          <w:rFonts w:ascii="Arial" w:hAnsi="Arial" w:cs="Arial"/>
          <w:sz w:val="24"/>
          <w:szCs w:val="24"/>
        </w:rPr>
        <w:t xml:space="preserve"> mensais. Segundo as</w:t>
      </w:r>
      <w:r w:rsidRPr="00032142">
        <w:rPr>
          <w:rFonts w:ascii="Arial" w:eastAsiaTheme="minorHAnsi" w:hAnsi="Arial" w:cs="Arial"/>
          <w:sz w:val="24"/>
          <w:szCs w:val="24"/>
        </w:rPr>
        <w:t xml:space="preserve"> empresas o ponto de descarte dos RCDs é o Lixão, não há nenhum tipo de triagem, no entanto a Lei n° 4.988 determina os tipos de matérias que não devem ser recolhidos como os resíduos orgânicos o que facilitaria a reutilização dos RCDs oriundos das construções civis. </w:t>
      </w:r>
      <w:r w:rsidRPr="00032142">
        <w:rPr>
          <w:rFonts w:ascii="Arial" w:hAnsi="Arial" w:cs="Arial"/>
          <w:sz w:val="24"/>
          <w:szCs w:val="24"/>
        </w:rPr>
        <w:t xml:space="preserve">Se tratando dos incentivos prestados pela prefeitura 20% das empresas afirmam receber enquanto 80% dizem não receberem nenhum incentivo, é importante enfatizar que o incentivo referido é a cessão do ponto de descarte pela prefeitura. </w:t>
      </w:r>
      <w:r w:rsidRPr="00032142">
        <w:rPr>
          <w:rFonts w:ascii="Arial" w:eastAsiaTheme="minorHAnsi" w:hAnsi="Arial" w:cs="Arial"/>
          <w:sz w:val="24"/>
          <w:szCs w:val="24"/>
        </w:rPr>
        <w:t xml:space="preserve">Os gráficos a seguir demonstram tais constatações. </w:t>
      </w:r>
    </w:p>
    <w:p w:rsidR="00032142" w:rsidRPr="00032142" w:rsidRDefault="00032142" w:rsidP="00032142">
      <w:pPr>
        <w:tabs>
          <w:tab w:val="left" w:pos="0"/>
        </w:tabs>
        <w:spacing w:line="360" w:lineRule="auto"/>
        <w:ind w:firstLine="709"/>
        <w:jc w:val="both"/>
        <w:rPr>
          <w:rFonts w:ascii="Arial" w:hAnsi="Arial" w:cs="Arial"/>
        </w:rPr>
      </w:pPr>
    </w:p>
    <w:p w:rsidR="00032142" w:rsidRPr="00032142" w:rsidRDefault="00032142" w:rsidP="00032142">
      <w:pPr>
        <w:pStyle w:val="PargrafodaLista"/>
        <w:spacing w:line="360" w:lineRule="auto"/>
        <w:ind w:left="709"/>
        <w:jc w:val="center"/>
        <w:rPr>
          <w:rFonts w:ascii="Arial" w:eastAsiaTheme="minorHAnsi" w:hAnsi="Arial" w:cs="Arial"/>
          <w:color w:val="000000" w:themeColor="text1"/>
          <w:sz w:val="24"/>
          <w:szCs w:val="24"/>
        </w:rPr>
      </w:pPr>
      <w:r w:rsidRPr="00032142">
        <w:rPr>
          <w:rFonts w:ascii="Arial" w:eastAsiaTheme="minorHAnsi" w:hAnsi="Arial" w:cs="Arial"/>
          <w:b/>
          <w:color w:val="000000" w:themeColor="text1"/>
          <w:sz w:val="24"/>
          <w:szCs w:val="24"/>
        </w:rPr>
        <w:t xml:space="preserve">GRÁFICO </w:t>
      </w:r>
      <w:proofErr w:type="gramStart"/>
      <w:r w:rsidRPr="00032142">
        <w:rPr>
          <w:rFonts w:ascii="Arial" w:eastAsiaTheme="minorHAnsi" w:hAnsi="Arial" w:cs="Arial"/>
          <w:b/>
          <w:color w:val="000000" w:themeColor="text1"/>
          <w:sz w:val="24"/>
          <w:szCs w:val="24"/>
        </w:rPr>
        <w:t>1</w:t>
      </w:r>
      <w:proofErr w:type="gramEnd"/>
      <w:r w:rsidRPr="00032142">
        <w:rPr>
          <w:rFonts w:ascii="Arial" w:eastAsiaTheme="minorHAnsi" w:hAnsi="Arial" w:cs="Arial"/>
          <w:b/>
          <w:color w:val="000000" w:themeColor="text1"/>
          <w:sz w:val="24"/>
          <w:szCs w:val="24"/>
        </w:rPr>
        <w:t>:</w:t>
      </w:r>
      <w:r w:rsidRPr="00032142">
        <w:rPr>
          <w:rFonts w:ascii="Arial" w:eastAsiaTheme="minorHAnsi" w:hAnsi="Arial" w:cs="Arial"/>
          <w:color w:val="000000" w:themeColor="text1"/>
          <w:sz w:val="24"/>
          <w:szCs w:val="24"/>
        </w:rPr>
        <w:t xml:space="preserve">  Quantidade de caçambas por empresa</w:t>
      </w:r>
    </w:p>
    <w:p w:rsidR="00032142" w:rsidRPr="00032142" w:rsidRDefault="00032142" w:rsidP="00032142">
      <w:pPr>
        <w:pStyle w:val="PargrafodaLista"/>
        <w:spacing w:line="360" w:lineRule="auto"/>
        <w:ind w:left="709"/>
        <w:jc w:val="center"/>
        <w:rPr>
          <w:rFonts w:ascii="Arial" w:eastAsiaTheme="minorHAnsi" w:hAnsi="Arial" w:cs="Arial"/>
          <w:color w:val="000000" w:themeColor="text1"/>
          <w:sz w:val="24"/>
          <w:szCs w:val="24"/>
        </w:rPr>
      </w:pPr>
      <w:r w:rsidRPr="00032142">
        <w:rPr>
          <w:rFonts w:ascii="Arial" w:eastAsiaTheme="minorHAnsi" w:hAnsi="Arial" w:cs="Arial"/>
          <w:noProof/>
          <w:color w:val="000000" w:themeColor="text1"/>
          <w:sz w:val="24"/>
          <w:szCs w:val="24"/>
          <w:lang w:eastAsia="pt-BR"/>
        </w:rPr>
        <w:drawing>
          <wp:inline distT="0" distB="0" distL="0" distR="0">
            <wp:extent cx="4320000" cy="2327324"/>
            <wp:effectExtent l="0" t="0" r="4445" b="0"/>
            <wp:docPr id="7" name="Imagem 7" descr="C:\Users\Home\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12.pn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327324"/>
                    </a:xfrm>
                    <a:prstGeom prst="rect">
                      <a:avLst/>
                    </a:prstGeom>
                    <a:noFill/>
                    <a:ln>
                      <a:noFill/>
                    </a:ln>
                  </pic:spPr>
                </pic:pic>
              </a:graphicData>
            </a:graphic>
          </wp:inline>
        </w:drawing>
      </w:r>
    </w:p>
    <w:p w:rsidR="00032142" w:rsidRPr="00032142" w:rsidRDefault="00032142" w:rsidP="00032142">
      <w:pPr>
        <w:tabs>
          <w:tab w:val="left" w:pos="0"/>
        </w:tabs>
        <w:spacing w:line="360" w:lineRule="auto"/>
        <w:jc w:val="center"/>
        <w:rPr>
          <w:rFonts w:ascii="Arial" w:hAnsi="Arial" w:cs="Arial"/>
          <w:color w:val="000000" w:themeColor="text1"/>
          <w:sz w:val="20"/>
          <w:szCs w:val="20"/>
        </w:rPr>
      </w:pPr>
      <w:r w:rsidRPr="00032142">
        <w:rPr>
          <w:rFonts w:ascii="Arial" w:hAnsi="Arial" w:cs="Arial"/>
          <w:color w:val="000000" w:themeColor="text1"/>
          <w:sz w:val="20"/>
          <w:szCs w:val="20"/>
        </w:rPr>
        <w:t>Fonte: Acervo da pesquisa (2017)</w:t>
      </w:r>
    </w:p>
    <w:p w:rsidR="00032142" w:rsidRPr="00032142" w:rsidRDefault="00032142" w:rsidP="00032142">
      <w:pPr>
        <w:tabs>
          <w:tab w:val="left" w:pos="0"/>
        </w:tabs>
        <w:spacing w:line="360" w:lineRule="auto"/>
        <w:jc w:val="center"/>
        <w:rPr>
          <w:rFonts w:ascii="Arial" w:hAnsi="Arial" w:cs="Arial"/>
          <w:color w:val="000000" w:themeColor="text1"/>
          <w:sz w:val="20"/>
          <w:szCs w:val="20"/>
        </w:rPr>
      </w:pPr>
    </w:p>
    <w:p w:rsidR="00032142" w:rsidRDefault="00032142" w:rsidP="00032142">
      <w:pPr>
        <w:tabs>
          <w:tab w:val="left" w:pos="0"/>
        </w:tabs>
        <w:spacing w:line="360" w:lineRule="auto"/>
        <w:jc w:val="center"/>
        <w:rPr>
          <w:rFonts w:ascii="Arial" w:hAnsi="Arial" w:cs="Arial"/>
          <w:b/>
          <w:shd w:val="clear" w:color="auto" w:fill="FFFFFF"/>
        </w:rPr>
      </w:pPr>
    </w:p>
    <w:p w:rsidR="00AF2946" w:rsidRDefault="00AF2946" w:rsidP="00032142">
      <w:pPr>
        <w:tabs>
          <w:tab w:val="left" w:pos="0"/>
        </w:tabs>
        <w:spacing w:line="360" w:lineRule="auto"/>
        <w:jc w:val="center"/>
        <w:rPr>
          <w:rFonts w:ascii="Arial" w:hAnsi="Arial" w:cs="Arial"/>
          <w:b/>
          <w:shd w:val="clear" w:color="auto" w:fill="FFFFFF"/>
        </w:rPr>
      </w:pPr>
    </w:p>
    <w:p w:rsidR="00AF2946" w:rsidRDefault="00AF2946" w:rsidP="00032142">
      <w:pPr>
        <w:tabs>
          <w:tab w:val="left" w:pos="0"/>
        </w:tabs>
        <w:spacing w:line="360" w:lineRule="auto"/>
        <w:jc w:val="center"/>
        <w:rPr>
          <w:rFonts w:ascii="Arial" w:hAnsi="Arial" w:cs="Arial"/>
          <w:b/>
          <w:shd w:val="clear" w:color="auto" w:fill="FFFFFF"/>
        </w:rPr>
      </w:pPr>
    </w:p>
    <w:p w:rsidR="00AF2946" w:rsidRDefault="00AF2946" w:rsidP="00032142">
      <w:pPr>
        <w:tabs>
          <w:tab w:val="left" w:pos="0"/>
        </w:tabs>
        <w:spacing w:line="360" w:lineRule="auto"/>
        <w:jc w:val="center"/>
        <w:rPr>
          <w:rFonts w:ascii="Arial" w:hAnsi="Arial" w:cs="Arial"/>
          <w:b/>
          <w:shd w:val="clear" w:color="auto" w:fill="FFFFFF"/>
        </w:rPr>
      </w:pPr>
    </w:p>
    <w:p w:rsidR="00AF2946" w:rsidRPr="00032142" w:rsidRDefault="00AF2946" w:rsidP="00032142">
      <w:pPr>
        <w:tabs>
          <w:tab w:val="left" w:pos="0"/>
        </w:tabs>
        <w:spacing w:line="360" w:lineRule="auto"/>
        <w:jc w:val="center"/>
        <w:rPr>
          <w:rFonts w:ascii="Arial" w:hAnsi="Arial" w:cs="Arial"/>
          <w:b/>
          <w:shd w:val="clear" w:color="auto" w:fill="FFFFFF"/>
        </w:rPr>
      </w:pPr>
    </w:p>
    <w:p w:rsidR="00032142" w:rsidRPr="00032142" w:rsidRDefault="00032142" w:rsidP="00032142">
      <w:pPr>
        <w:tabs>
          <w:tab w:val="left" w:pos="0"/>
        </w:tabs>
        <w:spacing w:line="360" w:lineRule="auto"/>
        <w:jc w:val="center"/>
        <w:rPr>
          <w:rFonts w:ascii="Arial" w:hAnsi="Arial" w:cs="Arial"/>
          <w:b/>
          <w:shd w:val="clear" w:color="auto" w:fill="FFFFFF"/>
        </w:rPr>
      </w:pPr>
    </w:p>
    <w:p w:rsidR="00032142" w:rsidRPr="00032142" w:rsidRDefault="00032142" w:rsidP="00032142">
      <w:pPr>
        <w:tabs>
          <w:tab w:val="left" w:pos="0"/>
        </w:tabs>
        <w:spacing w:line="360" w:lineRule="auto"/>
        <w:jc w:val="center"/>
        <w:rPr>
          <w:rFonts w:ascii="Arial" w:hAnsi="Arial" w:cs="Arial"/>
          <w:b/>
          <w:shd w:val="clear" w:color="auto" w:fill="FFFFFF"/>
        </w:rPr>
      </w:pPr>
    </w:p>
    <w:p w:rsidR="00032142" w:rsidRPr="00032142" w:rsidRDefault="00032142" w:rsidP="00032142">
      <w:pPr>
        <w:tabs>
          <w:tab w:val="left" w:pos="0"/>
        </w:tabs>
        <w:spacing w:line="360" w:lineRule="auto"/>
        <w:jc w:val="center"/>
        <w:rPr>
          <w:rFonts w:ascii="Arial" w:hAnsi="Arial" w:cs="Arial"/>
          <w:b/>
          <w:shd w:val="clear" w:color="auto" w:fill="FFFFFF"/>
        </w:rPr>
      </w:pPr>
    </w:p>
    <w:p w:rsidR="00032142" w:rsidRPr="00032142" w:rsidRDefault="00032142" w:rsidP="00032142">
      <w:pPr>
        <w:tabs>
          <w:tab w:val="left" w:pos="0"/>
        </w:tabs>
        <w:spacing w:line="360" w:lineRule="auto"/>
        <w:jc w:val="center"/>
        <w:rPr>
          <w:rFonts w:ascii="Arial" w:hAnsi="Arial" w:cs="Arial"/>
          <w:b/>
          <w:shd w:val="clear" w:color="auto" w:fill="FFFFFF"/>
        </w:rPr>
      </w:pPr>
    </w:p>
    <w:p w:rsidR="00032142" w:rsidRPr="00032142" w:rsidRDefault="00032142" w:rsidP="00032142">
      <w:pPr>
        <w:tabs>
          <w:tab w:val="left" w:pos="0"/>
        </w:tabs>
        <w:spacing w:line="360" w:lineRule="auto"/>
        <w:jc w:val="center"/>
        <w:rPr>
          <w:rFonts w:ascii="Arial" w:hAnsi="Arial" w:cs="Arial"/>
          <w:b/>
          <w:shd w:val="clear" w:color="auto" w:fill="FFFFFF"/>
        </w:rPr>
      </w:pPr>
    </w:p>
    <w:p w:rsidR="00032142" w:rsidRPr="00032142" w:rsidRDefault="00032142" w:rsidP="00032142">
      <w:pPr>
        <w:tabs>
          <w:tab w:val="left" w:pos="0"/>
        </w:tabs>
        <w:spacing w:line="360" w:lineRule="auto"/>
        <w:jc w:val="center"/>
        <w:rPr>
          <w:rFonts w:ascii="Arial" w:hAnsi="Arial" w:cs="Arial"/>
          <w:shd w:val="clear" w:color="auto" w:fill="FFFFFF"/>
        </w:rPr>
      </w:pPr>
      <w:r w:rsidRPr="00032142">
        <w:rPr>
          <w:rFonts w:ascii="Arial" w:hAnsi="Arial" w:cs="Arial"/>
          <w:b/>
          <w:shd w:val="clear" w:color="auto" w:fill="FFFFFF"/>
        </w:rPr>
        <w:lastRenderedPageBreak/>
        <w:t xml:space="preserve">Figura 12: </w:t>
      </w:r>
      <w:r w:rsidRPr="00032142">
        <w:rPr>
          <w:rFonts w:ascii="Arial" w:hAnsi="Arial" w:cs="Arial"/>
          <w:shd w:val="clear" w:color="auto" w:fill="FFFFFF"/>
        </w:rPr>
        <w:t>Caçambas de tele entulho</w:t>
      </w:r>
    </w:p>
    <w:p w:rsidR="00032142" w:rsidRPr="00032142" w:rsidRDefault="00032142" w:rsidP="00032142">
      <w:pPr>
        <w:tabs>
          <w:tab w:val="left" w:pos="0"/>
        </w:tabs>
        <w:spacing w:line="360" w:lineRule="auto"/>
        <w:jc w:val="center"/>
        <w:rPr>
          <w:rFonts w:ascii="Arial" w:hAnsi="Arial" w:cs="Arial"/>
          <w:color w:val="000000" w:themeColor="text1"/>
          <w:shd w:val="clear" w:color="auto" w:fill="FFFFFF"/>
        </w:rPr>
      </w:pPr>
      <w:r w:rsidRPr="00032142">
        <w:rPr>
          <w:rFonts w:ascii="Arial" w:hAnsi="Arial" w:cs="Arial"/>
          <w:noProof/>
          <w:color w:val="000000" w:themeColor="text1"/>
          <w:lang w:eastAsia="pt-BR"/>
        </w:rPr>
        <w:drawing>
          <wp:inline distT="0" distB="0" distL="0" distR="0">
            <wp:extent cx="4824020" cy="4566729"/>
            <wp:effectExtent l="0" t="4763" r="0" b="0"/>
            <wp:docPr id="12" name="Imagem 12" descr="C:\Users\Idelma\Downloads\20171106_190510.jpg"/>
            <wp:cNvGraphicFramePr/>
            <a:graphic xmlns:a="http://schemas.openxmlformats.org/drawingml/2006/main">
              <a:graphicData uri="http://schemas.openxmlformats.org/drawingml/2006/picture">
                <pic:pic xmlns:pic="http://schemas.openxmlformats.org/drawingml/2006/picture">
                  <pic:nvPicPr>
                    <pic:cNvPr id="2" name="Imagem 2" descr="C:\Users\Idelma\Downloads\20171106_190510.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828523" cy="4570991"/>
                    </a:xfrm>
                    <a:prstGeom prst="rect">
                      <a:avLst/>
                    </a:prstGeom>
                    <a:noFill/>
                    <a:ln>
                      <a:noFill/>
                    </a:ln>
                  </pic:spPr>
                </pic:pic>
              </a:graphicData>
            </a:graphic>
          </wp:inline>
        </w:drawing>
      </w:r>
    </w:p>
    <w:p w:rsidR="00032142" w:rsidRPr="00032142" w:rsidRDefault="00032142" w:rsidP="00032142">
      <w:pPr>
        <w:tabs>
          <w:tab w:val="left" w:pos="0"/>
        </w:tabs>
        <w:spacing w:line="360" w:lineRule="auto"/>
        <w:jc w:val="center"/>
        <w:rPr>
          <w:rFonts w:ascii="Arial" w:hAnsi="Arial" w:cs="Arial"/>
          <w:color w:val="000000" w:themeColor="text1"/>
          <w:sz w:val="20"/>
          <w:szCs w:val="20"/>
        </w:rPr>
      </w:pPr>
      <w:r w:rsidRPr="00032142">
        <w:rPr>
          <w:rFonts w:ascii="Arial" w:hAnsi="Arial" w:cs="Arial"/>
          <w:color w:val="000000" w:themeColor="text1"/>
          <w:sz w:val="20"/>
          <w:szCs w:val="20"/>
        </w:rPr>
        <w:t>Fonte: Acervo da pesquisa (2017)</w:t>
      </w:r>
    </w:p>
    <w:p w:rsidR="00032142" w:rsidRPr="00032142" w:rsidRDefault="00032142" w:rsidP="00032142">
      <w:pPr>
        <w:autoSpaceDE w:val="0"/>
        <w:autoSpaceDN w:val="0"/>
        <w:adjustRightInd w:val="0"/>
        <w:spacing w:line="360" w:lineRule="auto"/>
        <w:ind w:left="709"/>
        <w:jc w:val="center"/>
        <w:rPr>
          <w:rFonts w:ascii="Arial" w:eastAsiaTheme="minorHAnsi" w:hAnsi="Arial" w:cs="Arial"/>
          <w:b/>
          <w:color w:val="000000" w:themeColor="text1"/>
        </w:rPr>
      </w:pPr>
    </w:p>
    <w:p w:rsidR="00032142" w:rsidRPr="00032142" w:rsidRDefault="00032142" w:rsidP="00032142">
      <w:pPr>
        <w:autoSpaceDE w:val="0"/>
        <w:autoSpaceDN w:val="0"/>
        <w:adjustRightInd w:val="0"/>
        <w:spacing w:line="360" w:lineRule="auto"/>
        <w:ind w:left="709"/>
        <w:jc w:val="center"/>
        <w:rPr>
          <w:rFonts w:ascii="Arial" w:eastAsiaTheme="minorHAnsi" w:hAnsi="Arial" w:cs="Arial"/>
          <w:color w:val="000000" w:themeColor="text1"/>
        </w:rPr>
      </w:pPr>
      <w:r w:rsidRPr="00032142">
        <w:rPr>
          <w:rFonts w:ascii="Arial" w:eastAsiaTheme="minorHAnsi" w:hAnsi="Arial" w:cs="Arial"/>
          <w:b/>
          <w:color w:val="000000" w:themeColor="text1"/>
        </w:rPr>
        <w:t xml:space="preserve">GRÁFICO </w:t>
      </w:r>
      <w:proofErr w:type="gramStart"/>
      <w:r w:rsidRPr="00032142">
        <w:rPr>
          <w:rFonts w:ascii="Arial" w:eastAsiaTheme="minorHAnsi" w:hAnsi="Arial" w:cs="Arial"/>
          <w:b/>
          <w:color w:val="000000" w:themeColor="text1"/>
        </w:rPr>
        <w:t>2</w:t>
      </w:r>
      <w:proofErr w:type="gramEnd"/>
      <w:r w:rsidRPr="00032142">
        <w:rPr>
          <w:rFonts w:ascii="Arial" w:eastAsiaTheme="minorHAnsi" w:hAnsi="Arial" w:cs="Arial"/>
          <w:b/>
          <w:color w:val="000000" w:themeColor="text1"/>
        </w:rPr>
        <w:t>:</w:t>
      </w:r>
      <w:r w:rsidRPr="00032142">
        <w:rPr>
          <w:rFonts w:ascii="Arial" w:eastAsiaTheme="minorHAnsi" w:hAnsi="Arial" w:cs="Arial"/>
          <w:color w:val="000000" w:themeColor="text1"/>
        </w:rPr>
        <w:t xml:space="preserve"> Quantidade de RCDs recolhidos mensalmente no Município de Teófilo Otoni - MG</w:t>
      </w:r>
    </w:p>
    <w:p w:rsidR="00032142" w:rsidRPr="00032142" w:rsidRDefault="00032142" w:rsidP="00032142">
      <w:pPr>
        <w:autoSpaceDE w:val="0"/>
        <w:autoSpaceDN w:val="0"/>
        <w:adjustRightInd w:val="0"/>
        <w:spacing w:line="360" w:lineRule="auto"/>
        <w:ind w:left="709"/>
        <w:jc w:val="center"/>
        <w:rPr>
          <w:rFonts w:ascii="Arial" w:eastAsiaTheme="minorHAnsi" w:hAnsi="Arial" w:cs="Arial"/>
          <w:color w:val="000000" w:themeColor="text1"/>
        </w:rPr>
      </w:pPr>
      <w:r w:rsidRPr="00032142">
        <w:rPr>
          <w:rFonts w:ascii="Arial" w:eastAsiaTheme="minorHAnsi" w:hAnsi="Arial" w:cs="Arial"/>
          <w:noProof/>
          <w:color w:val="000000" w:themeColor="text1"/>
          <w:lang w:eastAsia="pt-BR"/>
        </w:rPr>
        <w:drawing>
          <wp:inline distT="0" distB="0" distL="0" distR="0">
            <wp:extent cx="4320000" cy="2240542"/>
            <wp:effectExtent l="0" t="0" r="4445" b="7620"/>
            <wp:docPr id="19" name="Imagem 19" descr="C:\Users\Home\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13.pn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240542"/>
                    </a:xfrm>
                    <a:prstGeom prst="rect">
                      <a:avLst/>
                    </a:prstGeom>
                    <a:noFill/>
                    <a:ln>
                      <a:noFill/>
                    </a:ln>
                  </pic:spPr>
                </pic:pic>
              </a:graphicData>
            </a:graphic>
          </wp:inline>
        </w:drawing>
      </w:r>
    </w:p>
    <w:p w:rsidR="00032142" w:rsidRPr="00032142" w:rsidRDefault="00032142" w:rsidP="00032142">
      <w:pPr>
        <w:tabs>
          <w:tab w:val="left" w:pos="0"/>
        </w:tabs>
        <w:spacing w:line="360" w:lineRule="auto"/>
        <w:jc w:val="center"/>
        <w:rPr>
          <w:rFonts w:ascii="Arial" w:hAnsi="Arial" w:cs="Arial"/>
          <w:color w:val="000000" w:themeColor="text1"/>
          <w:sz w:val="20"/>
          <w:szCs w:val="20"/>
        </w:rPr>
      </w:pPr>
      <w:r w:rsidRPr="00032142">
        <w:rPr>
          <w:rFonts w:ascii="Arial" w:hAnsi="Arial" w:cs="Arial"/>
          <w:color w:val="000000" w:themeColor="text1"/>
          <w:sz w:val="20"/>
          <w:szCs w:val="20"/>
        </w:rPr>
        <w:t>Fonte: Acervo da pesquisa (2017)</w:t>
      </w:r>
    </w:p>
    <w:p w:rsidR="00032142" w:rsidRPr="00032142" w:rsidRDefault="00032142" w:rsidP="00032142">
      <w:pPr>
        <w:tabs>
          <w:tab w:val="left" w:pos="6924"/>
        </w:tabs>
        <w:autoSpaceDE w:val="0"/>
        <w:autoSpaceDN w:val="0"/>
        <w:adjustRightInd w:val="0"/>
        <w:ind w:left="720"/>
        <w:jc w:val="center"/>
        <w:rPr>
          <w:rFonts w:ascii="Arial" w:eastAsiaTheme="minorHAnsi" w:hAnsi="Arial" w:cs="Arial"/>
          <w:color w:val="000000" w:themeColor="text1"/>
        </w:rPr>
      </w:pPr>
    </w:p>
    <w:p w:rsidR="00032142" w:rsidRPr="00032142" w:rsidRDefault="00032142" w:rsidP="00032142">
      <w:pPr>
        <w:pStyle w:val="PargrafodaLista"/>
        <w:spacing w:line="360" w:lineRule="auto"/>
        <w:ind w:left="1080"/>
        <w:jc w:val="center"/>
        <w:rPr>
          <w:rFonts w:ascii="Arial" w:hAnsi="Arial" w:cs="Arial"/>
          <w:color w:val="000000" w:themeColor="text1"/>
          <w:sz w:val="24"/>
          <w:szCs w:val="24"/>
        </w:rPr>
      </w:pPr>
      <w:r w:rsidRPr="00032142">
        <w:rPr>
          <w:rFonts w:ascii="Arial" w:hAnsi="Arial" w:cs="Arial"/>
          <w:b/>
          <w:color w:val="000000" w:themeColor="text1"/>
          <w:sz w:val="24"/>
          <w:szCs w:val="24"/>
        </w:rPr>
        <w:lastRenderedPageBreak/>
        <w:t>FIGURA 13:</w:t>
      </w:r>
      <w:r w:rsidRPr="00032142">
        <w:rPr>
          <w:rFonts w:ascii="Arial" w:hAnsi="Arial" w:cs="Arial"/>
          <w:color w:val="000000" w:themeColor="text1"/>
          <w:sz w:val="24"/>
          <w:szCs w:val="24"/>
        </w:rPr>
        <w:t xml:space="preserve"> Lixão do município de Teófilo Otoni onde são descartados os RCDs</w:t>
      </w:r>
    </w:p>
    <w:p w:rsidR="00032142" w:rsidRPr="00032142" w:rsidRDefault="00032142" w:rsidP="00032142">
      <w:pPr>
        <w:pStyle w:val="PargrafodaLista"/>
        <w:spacing w:line="360" w:lineRule="auto"/>
        <w:ind w:left="1080"/>
        <w:jc w:val="center"/>
        <w:rPr>
          <w:rFonts w:ascii="Arial" w:hAnsi="Arial" w:cs="Arial"/>
          <w:color w:val="000000" w:themeColor="text1"/>
          <w:sz w:val="24"/>
          <w:szCs w:val="24"/>
        </w:rPr>
      </w:pPr>
      <w:r w:rsidRPr="00032142">
        <w:rPr>
          <w:rFonts w:ascii="Arial" w:hAnsi="Arial" w:cs="Arial"/>
          <w:b/>
          <w:noProof/>
          <w:color w:val="000000" w:themeColor="text1"/>
          <w:sz w:val="24"/>
          <w:szCs w:val="24"/>
          <w:lang w:eastAsia="pt-BR"/>
        </w:rPr>
        <w:drawing>
          <wp:inline distT="0" distB="0" distL="0" distR="0">
            <wp:extent cx="4320000" cy="2466485"/>
            <wp:effectExtent l="0" t="0" r="4445" b="0"/>
            <wp:docPr id="14" name="Imagem 14" descr="C:\Users\Idelma\Downloads\20171107_1447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delma\Downloads\20171107_144719 (1).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2466485"/>
                    </a:xfrm>
                    <a:prstGeom prst="rect">
                      <a:avLst/>
                    </a:prstGeom>
                    <a:noFill/>
                    <a:ln>
                      <a:noFill/>
                    </a:ln>
                  </pic:spPr>
                </pic:pic>
              </a:graphicData>
            </a:graphic>
          </wp:inline>
        </w:drawing>
      </w:r>
    </w:p>
    <w:p w:rsidR="00032142" w:rsidRPr="00032142" w:rsidRDefault="00032142" w:rsidP="00032142">
      <w:pPr>
        <w:tabs>
          <w:tab w:val="left" w:pos="0"/>
        </w:tabs>
        <w:spacing w:line="360" w:lineRule="auto"/>
        <w:jc w:val="center"/>
        <w:rPr>
          <w:rFonts w:ascii="Arial" w:hAnsi="Arial" w:cs="Arial"/>
          <w:color w:val="000000" w:themeColor="text1"/>
          <w:sz w:val="20"/>
          <w:szCs w:val="20"/>
        </w:rPr>
      </w:pPr>
      <w:r w:rsidRPr="00032142">
        <w:rPr>
          <w:rFonts w:ascii="Arial" w:hAnsi="Arial" w:cs="Arial"/>
          <w:color w:val="000000" w:themeColor="text1"/>
          <w:sz w:val="20"/>
          <w:szCs w:val="20"/>
        </w:rPr>
        <w:t>Fonte: Acervo da pesquisa (2017)</w:t>
      </w:r>
    </w:p>
    <w:p w:rsidR="00032142" w:rsidRPr="00032142" w:rsidRDefault="00032142" w:rsidP="00032142">
      <w:pPr>
        <w:pStyle w:val="PargrafodaLista"/>
        <w:spacing w:line="360" w:lineRule="auto"/>
        <w:jc w:val="center"/>
        <w:rPr>
          <w:rFonts w:ascii="Arial" w:hAnsi="Arial" w:cs="Arial"/>
          <w:sz w:val="24"/>
          <w:szCs w:val="24"/>
        </w:rPr>
      </w:pPr>
    </w:p>
    <w:p w:rsidR="00032142" w:rsidRPr="00032142" w:rsidRDefault="00032142" w:rsidP="00032142">
      <w:pPr>
        <w:tabs>
          <w:tab w:val="left" w:pos="709"/>
        </w:tabs>
        <w:spacing w:line="360" w:lineRule="auto"/>
        <w:jc w:val="both"/>
        <w:rPr>
          <w:rFonts w:ascii="Arial" w:hAnsi="Arial" w:cs="Arial"/>
          <w:bCs/>
        </w:rPr>
      </w:pPr>
      <w:r w:rsidRPr="00032142">
        <w:rPr>
          <w:rFonts w:ascii="Arial" w:hAnsi="Arial" w:cs="Arial"/>
          <w:bCs/>
        </w:rPr>
        <w:tab/>
        <w:t xml:space="preserve">Considerando que as estradas do município têm em media, uma largura 4m, e segundo o Manual Técnico para Conservação e Recuperação, a altura necessária da quantidade de RCDs sobre o subleito é de </w:t>
      </w:r>
      <w:proofErr w:type="gramStart"/>
      <w:r w:rsidRPr="00032142">
        <w:rPr>
          <w:rFonts w:ascii="Arial" w:hAnsi="Arial" w:cs="Arial"/>
          <w:bCs/>
        </w:rPr>
        <w:t>20cm</w:t>
      </w:r>
      <w:proofErr w:type="gramEnd"/>
      <w:r w:rsidRPr="00032142">
        <w:rPr>
          <w:rFonts w:ascii="Arial" w:hAnsi="Arial" w:cs="Arial"/>
          <w:bCs/>
        </w:rPr>
        <w:t xml:space="preserve">, dos 5100 m3 de RCDs coletados seriam suficientes para revestir  6 Km e 375 m por mês  de estradas o que significa  que em um ano 76 km e 500 m seriam beneficiadas  ou seja 60, 9 % das estradas supracitadas  . </w:t>
      </w:r>
    </w:p>
    <w:p w:rsidR="00032142" w:rsidRPr="00032142" w:rsidRDefault="00032142" w:rsidP="00032142">
      <w:pPr>
        <w:tabs>
          <w:tab w:val="left" w:pos="709"/>
        </w:tabs>
        <w:spacing w:line="360" w:lineRule="auto"/>
        <w:jc w:val="both"/>
        <w:rPr>
          <w:rFonts w:ascii="Arial" w:hAnsi="Arial" w:cs="Arial"/>
          <w:bCs/>
        </w:rPr>
      </w:pPr>
      <w:r w:rsidRPr="00032142">
        <w:rPr>
          <w:rFonts w:ascii="Arial" w:hAnsi="Arial" w:cs="Arial"/>
          <w:bCs/>
        </w:rPr>
        <w:tab/>
        <w:t>O custo desse processo segundo a planilha da Secretaria de Estado de Transportes e Obras Públicas (SETOP), é de R$0,04 por m2 de patrolamento</w:t>
      </w:r>
      <w:proofErr w:type="gramStart"/>
      <w:r w:rsidRPr="00032142">
        <w:rPr>
          <w:rFonts w:ascii="Arial" w:hAnsi="Arial" w:cs="Arial"/>
          <w:bCs/>
        </w:rPr>
        <w:t xml:space="preserve">  </w:t>
      </w:r>
      <w:proofErr w:type="gramEnd"/>
      <w:r w:rsidRPr="00032142">
        <w:rPr>
          <w:rFonts w:ascii="Arial" w:hAnsi="Arial" w:cs="Arial"/>
          <w:bCs/>
        </w:rPr>
        <w:t xml:space="preserve">e o de encascalhamento, incluindo escavação, carga e descarga, umedecimento e espalhamento do material, exclusive fornecimento e transporte do material tem um custo de R$6,30 por </w:t>
      </w:r>
      <w:proofErr w:type="spellStart"/>
      <w:r w:rsidRPr="00032142">
        <w:rPr>
          <w:rFonts w:ascii="Arial" w:hAnsi="Arial" w:cs="Arial"/>
          <w:bCs/>
        </w:rPr>
        <w:t>m³</w:t>
      </w:r>
      <w:proofErr w:type="spellEnd"/>
      <w:r w:rsidRPr="00032142">
        <w:rPr>
          <w:rFonts w:ascii="Arial" w:hAnsi="Arial" w:cs="Arial"/>
          <w:bCs/>
        </w:rPr>
        <w:t>. Apesar dos valores se apresentarem aparentemente altos, a vantagens deste processo está relacionado à durabilidade propiciada por esse método, o que resultaria em uma economia. Considerando que o município detém de um quadro de funcionários fixos, não seria necessário calcular a oneração, pela planilha do SETOP.</w:t>
      </w:r>
    </w:p>
    <w:p w:rsidR="00C07A30" w:rsidRDefault="00EC63E5" w:rsidP="00032142">
      <w:pPr>
        <w:suppressAutoHyphens w:val="0"/>
        <w:spacing w:line="360" w:lineRule="auto"/>
        <w:ind w:firstLine="709"/>
        <w:jc w:val="both"/>
        <w:rPr>
          <w:rFonts w:eastAsia="Calibri"/>
        </w:rPr>
      </w:pPr>
      <w:r>
        <w:rPr>
          <w:rFonts w:ascii="Arial" w:eastAsia="Calibri" w:hAnsi="Arial" w:cs="Arial"/>
          <w:lang w:eastAsia="en-US"/>
        </w:rPr>
        <w:t xml:space="preserve"> </w:t>
      </w:r>
      <w:bookmarkStart w:id="36" w:name="_Toc499130752"/>
      <w:bookmarkStart w:id="37" w:name="_Toc499130882"/>
    </w:p>
    <w:p w:rsidR="00C07A30" w:rsidRDefault="00C07A30" w:rsidP="003257E8">
      <w:pPr>
        <w:pStyle w:val="Ttulo1"/>
        <w:rPr>
          <w:rFonts w:eastAsia="Calibri"/>
        </w:rPr>
      </w:pPr>
    </w:p>
    <w:p w:rsidR="00C07A30" w:rsidRDefault="00C07A30" w:rsidP="003257E8">
      <w:pPr>
        <w:pStyle w:val="Ttulo1"/>
        <w:rPr>
          <w:rFonts w:eastAsia="Calibri"/>
        </w:rPr>
      </w:pPr>
    </w:p>
    <w:p w:rsidR="00166A49" w:rsidRDefault="00166A49" w:rsidP="003257E8">
      <w:pPr>
        <w:pStyle w:val="Ttulo1"/>
        <w:rPr>
          <w:rFonts w:eastAsia="Calibri"/>
        </w:rPr>
      </w:pPr>
    </w:p>
    <w:p w:rsidR="00C154BC" w:rsidRDefault="00C154BC" w:rsidP="003257E8">
      <w:pPr>
        <w:pStyle w:val="Ttulo1"/>
        <w:rPr>
          <w:rFonts w:eastAsia="Calibri"/>
        </w:rPr>
      </w:pPr>
      <w:r>
        <w:rPr>
          <w:rFonts w:eastAsia="Calibri"/>
        </w:rPr>
        <w:lastRenderedPageBreak/>
        <w:t>5</w:t>
      </w:r>
      <w:r>
        <w:rPr>
          <w:rFonts w:eastAsia="Calibri"/>
        </w:rPr>
        <w:tab/>
        <w:t>CONCLUSÃO</w:t>
      </w:r>
      <w:bookmarkEnd w:id="36"/>
      <w:bookmarkEnd w:id="37"/>
    </w:p>
    <w:p w:rsidR="00C154BC" w:rsidRDefault="00C154BC" w:rsidP="00C154BC">
      <w:pPr>
        <w:tabs>
          <w:tab w:val="left" w:pos="709"/>
          <w:tab w:val="left" w:pos="7125"/>
        </w:tabs>
        <w:suppressAutoHyphens w:val="0"/>
        <w:spacing w:line="360" w:lineRule="auto"/>
        <w:jc w:val="both"/>
        <w:rPr>
          <w:rFonts w:ascii="Arial" w:eastAsia="Calibri" w:hAnsi="Arial" w:cs="Arial"/>
          <w:b/>
          <w:lang w:eastAsia="en-US"/>
        </w:rPr>
      </w:pPr>
    </w:p>
    <w:p w:rsidR="00AF2946" w:rsidRPr="00BC35E7" w:rsidRDefault="00AF2946" w:rsidP="00AF2946">
      <w:pPr>
        <w:pStyle w:val="NormalWeb"/>
        <w:spacing w:before="0" w:beforeAutospacing="0" w:after="0" w:afterAutospacing="0" w:line="360" w:lineRule="auto"/>
        <w:ind w:firstLine="720"/>
        <w:jc w:val="both"/>
        <w:rPr>
          <w:rFonts w:ascii="Arial" w:hAnsi="Arial" w:cs="Arial"/>
          <w:color w:val="000000"/>
        </w:rPr>
      </w:pPr>
      <w:r w:rsidRPr="00BC35E7">
        <w:rPr>
          <w:rFonts w:ascii="Arial" w:hAnsi="Arial" w:cs="Arial"/>
          <w:color w:val="000000"/>
        </w:rPr>
        <w:t>Mediante a pesquisa, concluiu-se que o emprego de RCDs no revestimento primário de estradas permitiria uma economia na manutenção das estradas do município, contribuindo para a melhoria da qualidade de vida da população, em especial a do meio rural. Esta proposta resultará na atenuação de impactos ambientais, visto que, uma destinação correta dos mesmos, minimizará a agressão ao meio ambiente. Tal fator é possível uma vez que Teófilo Otoni dispõe de um grande n</w:t>
      </w:r>
      <w:r>
        <w:rPr>
          <w:rFonts w:ascii="Arial" w:hAnsi="Arial" w:cs="Arial"/>
          <w:color w:val="000000"/>
        </w:rPr>
        <w:t>ú</w:t>
      </w:r>
      <w:r w:rsidRPr="00BC35E7">
        <w:rPr>
          <w:rFonts w:ascii="Arial" w:hAnsi="Arial" w:cs="Arial"/>
          <w:color w:val="000000"/>
        </w:rPr>
        <w:t>mero de empresas especializadas na coleta, transporte e destinação de resíduos e há uma grande produção de RCDs principalmente na área urbana.</w:t>
      </w:r>
    </w:p>
    <w:p w:rsidR="00AF2946" w:rsidRPr="00BC35E7" w:rsidRDefault="00AF2946" w:rsidP="00AF2946">
      <w:pPr>
        <w:pStyle w:val="NormalWeb"/>
        <w:spacing w:before="0" w:beforeAutospacing="0" w:after="0" w:afterAutospacing="0" w:line="360" w:lineRule="auto"/>
        <w:ind w:firstLine="720"/>
        <w:jc w:val="both"/>
        <w:rPr>
          <w:rFonts w:ascii="Arial" w:hAnsi="Arial" w:cs="Arial"/>
          <w:color w:val="000000"/>
        </w:rPr>
      </w:pPr>
      <w:r w:rsidRPr="00BC35E7">
        <w:rPr>
          <w:rFonts w:ascii="Arial" w:hAnsi="Arial" w:cs="Arial"/>
          <w:color w:val="000000"/>
        </w:rPr>
        <w:t xml:space="preserve">Nessa perspectiva, entende-se que há uma necessidade da criação e adequação de um projeto que venha a sanar as questões dos descartes errôneos, utilizando </w:t>
      </w:r>
      <w:proofErr w:type="gramStart"/>
      <w:r w:rsidRPr="00BC35E7">
        <w:rPr>
          <w:rFonts w:ascii="Arial" w:hAnsi="Arial" w:cs="Arial"/>
          <w:color w:val="000000"/>
        </w:rPr>
        <w:t>os RCDs como alternativa de melhoria das condições de trafegabilidade das estradas no pertinente</w:t>
      </w:r>
      <w:proofErr w:type="gramEnd"/>
      <w:r w:rsidRPr="00BC35E7">
        <w:rPr>
          <w:rFonts w:ascii="Arial" w:hAnsi="Arial" w:cs="Arial"/>
          <w:color w:val="000000"/>
        </w:rPr>
        <w:t xml:space="preserve"> ao escoamento da produção da bacia leiteira, dos hortifrutigranjeiros, do transporte escolar, da acessibilidade aos serviços públicos por parte da população rural.</w:t>
      </w:r>
    </w:p>
    <w:p w:rsidR="00AF2946" w:rsidRPr="00BC35E7" w:rsidRDefault="00AF2946" w:rsidP="00AF2946">
      <w:pPr>
        <w:pStyle w:val="NormalWeb"/>
        <w:spacing w:before="0" w:beforeAutospacing="0" w:after="0" w:afterAutospacing="0" w:line="360" w:lineRule="auto"/>
        <w:ind w:firstLine="720"/>
        <w:jc w:val="both"/>
        <w:rPr>
          <w:rFonts w:ascii="Arial" w:hAnsi="Arial" w:cs="Arial"/>
          <w:color w:val="000000"/>
        </w:rPr>
      </w:pPr>
      <w:r w:rsidRPr="00BC35E7">
        <w:rPr>
          <w:rFonts w:ascii="Arial" w:hAnsi="Arial" w:cs="Arial"/>
          <w:color w:val="000000"/>
        </w:rPr>
        <w:t>De maneira geral, constatou-se que o uso racional dos RCDs para revestimento primário das vias rurais propiciaria a redução de gastos com manutenção, prolongamento da vida útil dessas estradas, melhores condições de trafegabilidade, comumente, não haveria danos ambientais. Entendemos que há um desperdício deste material, que pode ser reaproveitado e com destinação certa e inteligente beneficiaria o poder público, a população e o meio ambiente.</w:t>
      </w: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C154BC" w:rsidRDefault="00C154BC" w:rsidP="00700141">
      <w:pPr>
        <w:tabs>
          <w:tab w:val="left" w:pos="709"/>
          <w:tab w:val="left" w:pos="7125"/>
        </w:tabs>
        <w:suppressAutoHyphens w:val="0"/>
        <w:spacing w:line="360" w:lineRule="auto"/>
        <w:jc w:val="center"/>
        <w:rPr>
          <w:rFonts w:ascii="Arial" w:eastAsia="Calibri" w:hAnsi="Arial" w:cs="Arial"/>
          <w:b/>
          <w:lang w:eastAsia="en-US"/>
        </w:rPr>
      </w:pPr>
    </w:p>
    <w:p w:rsidR="00D029B0" w:rsidRDefault="00D029B0" w:rsidP="00700141">
      <w:pPr>
        <w:tabs>
          <w:tab w:val="left" w:pos="709"/>
          <w:tab w:val="left" w:pos="7125"/>
        </w:tabs>
        <w:suppressAutoHyphens w:val="0"/>
        <w:spacing w:line="360" w:lineRule="auto"/>
        <w:jc w:val="center"/>
        <w:rPr>
          <w:rFonts w:ascii="Arial" w:eastAsia="Calibri" w:hAnsi="Arial" w:cs="Arial"/>
          <w:b/>
          <w:lang w:eastAsia="en-US"/>
        </w:rPr>
      </w:pPr>
      <w:r>
        <w:rPr>
          <w:rFonts w:ascii="Arial" w:eastAsia="Calibri" w:hAnsi="Arial" w:cs="Arial"/>
          <w:b/>
          <w:lang w:eastAsia="en-US"/>
        </w:rPr>
        <w:tab/>
      </w:r>
    </w:p>
    <w:p w:rsidR="00D029B0" w:rsidRDefault="00D029B0" w:rsidP="0007159D">
      <w:pPr>
        <w:tabs>
          <w:tab w:val="left" w:pos="709"/>
          <w:tab w:val="left" w:pos="7125"/>
        </w:tabs>
        <w:suppressAutoHyphens w:val="0"/>
        <w:spacing w:line="360" w:lineRule="auto"/>
        <w:jc w:val="center"/>
        <w:rPr>
          <w:rFonts w:ascii="Arial" w:eastAsia="Calibri" w:hAnsi="Arial" w:cs="Arial"/>
          <w:b/>
          <w:lang w:eastAsia="en-US"/>
        </w:rPr>
      </w:pPr>
    </w:p>
    <w:p w:rsidR="0007159D" w:rsidRPr="00786445" w:rsidRDefault="0007159D" w:rsidP="0007159D">
      <w:pPr>
        <w:tabs>
          <w:tab w:val="left" w:pos="709"/>
          <w:tab w:val="left" w:pos="7125"/>
        </w:tabs>
        <w:suppressAutoHyphens w:val="0"/>
        <w:spacing w:line="360" w:lineRule="auto"/>
        <w:jc w:val="center"/>
        <w:rPr>
          <w:rFonts w:ascii="Arial" w:eastAsia="Calibri" w:hAnsi="Arial" w:cs="Arial"/>
          <w:b/>
          <w:lang w:eastAsia="en-US"/>
        </w:rPr>
      </w:pPr>
      <w:r w:rsidRPr="00786445">
        <w:rPr>
          <w:rFonts w:ascii="Arial" w:eastAsia="Calibri" w:hAnsi="Arial" w:cs="Arial"/>
          <w:b/>
          <w:lang w:eastAsia="en-US"/>
        </w:rPr>
        <w:lastRenderedPageBreak/>
        <w:t>REFERÊNCIAS</w:t>
      </w:r>
    </w:p>
    <w:p w:rsidR="0007159D" w:rsidRDefault="0007159D" w:rsidP="0007159D">
      <w:pPr>
        <w:suppressAutoHyphens w:val="0"/>
        <w:ind w:left="-142"/>
        <w:rPr>
          <w:rFonts w:ascii="Arial" w:hAnsi="Arial" w:cs="Arial"/>
        </w:rPr>
      </w:pPr>
    </w:p>
    <w:p w:rsidR="0007159D" w:rsidRPr="00C10AFF" w:rsidRDefault="0007159D" w:rsidP="0007159D">
      <w:pPr>
        <w:suppressAutoHyphens w:val="0"/>
        <w:ind w:left="-7"/>
        <w:rPr>
          <w:rFonts w:ascii="Arial" w:hAnsi="Arial" w:cs="Arial"/>
        </w:rPr>
      </w:pPr>
      <w:r w:rsidRPr="00A13909">
        <w:rPr>
          <w:rFonts w:ascii="Arial" w:hAnsi="Arial" w:cs="Arial"/>
          <w:lang w:val="en-US"/>
        </w:rPr>
        <w:t xml:space="preserve">ABIKO, A. K. </w:t>
      </w:r>
      <w:r w:rsidRPr="00A13909">
        <w:rPr>
          <w:rFonts w:ascii="Arial" w:hAnsi="Arial" w:cs="Arial"/>
          <w:i/>
          <w:lang w:val="en-US"/>
        </w:rPr>
        <w:t xml:space="preserve">et al. </w:t>
      </w:r>
      <w:r w:rsidRPr="00C10AFF">
        <w:rPr>
          <w:rFonts w:ascii="Arial" w:hAnsi="Arial" w:cs="Arial"/>
          <w:i/>
        </w:rPr>
        <w:t>Setor de construção civil:</w:t>
      </w:r>
      <w:r w:rsidRPr="00C10AFF">
        <w:rPr>
          <w:rFonts w:ascii="Arial" w:hAnsi="Arial" w:cs="Arial"/>
        </w:rPr>
        <w:t xml:space="preserve"> segmento de edificações. M. 5. Brasília: SENAI, 2005. Disponível em: &lt;</w:t>
      </w:r>
      <w:hyperlink r:id="rId27" w:history="1">
        <w:r w:rsidRPr="00C10AFF">
          <w:rPr>
            <w:rStyle w:val="Hyperlink"/>
            <w:rFonts w:ascii="Arial" w:hAnsi="Arial" w:cs="Arial"/>
            <w:color w:val="auto"/>
            <w:u w:val="none"/>
          </w:rPr>
          <w:t xml:space="preserve">http://tracegp.senai.br/bitstream/uniepro/147/1/Estudo%20Setorial%20Constru%C3%A7%C3%A3o%20Civil_PDF.pdf </w:t>
        </w:r>
      </w:hyperlink>
      <w:r w:rsidRPr="00C10AFF">
        <w:rPr>
          <w:rFonts w:ascii="Arial" w:hAnsi="Arial" w:cs="Arial"/>
        </w:rPr>
        <w:t>&gt;. Acesso em: 16 de out. 2017.</w:t>
      </w:r>
    </w:p>
    <w:p w:rsidR="00AF2946" w:rsidRPr="00C10AFF" w:rsidRDefault="00AF2946" w:rsidP="0007159D">
      <w:pPr>
        <w:suppressAutoHyphens w:val="0"/>
        <w:ind w:left="-7"/>
        <w:rPr>
          <w:rFonts w:ascii="Arial" w:hAnsi="Arial" w:cs="Arial"/>
        </w:rPr>
      </w:pPr>
    </w:p>
    <w:p w:rsidR="00AF2946" w:rsidRPr="00C10AFF" w:rsidRDefault="00AF2946" w:rsidP="00AF2946">
      <w:pPr>
        <w:autoSpaceDE w:val="0"/>
        <w:autoSpaceDN w:val="0"/>
        <w:adjustRightInd w:val="0"/>
        <w:rPr>
          <w:rFonts w:ascii="Arial" w:hAnsi="Arial" w:cs="Arial"/>
        </w:rPr>
      </w:pPr>
      <w:r w:rsidRPr="00C10AFF">
        <w:rPr>
          <w:rFonts w:ascii="Arial" w:hAnsi="Arial" w:cs="Arial"/>
        </w:rPr>
        <w:t xml:space="preserve">ABRELPE - ASSOCIAÇÃO BRASILEIRA DE LIMPEZAS PÚBLICAS E RESIDUOS ESPECIAIS. </w:t>
      </w:r>
      <w:r w:rsidRPr="00C10AFF">
        <w:rPr>
          <w:rFonts w:ascii="Arial" w:hAnsi="Arial" w:cs="Arial"/>
          <w:i/>
        </w:rPr>
        <w:t xml:space="preserve">Panorama dos resíduos </w:t>
      </w:r>
      <w:r w:rsidRPr="00C10AFF">
        <w:rPr>
          <w:rFonts w:ascii="Arial" w:hAnsi="Arial" w:cs="Arial"/>
          <w:i/>
          <w:shd w:val="clear" w:color="auto" w:fill="FFFFFF"/>
        </w:rPr>
        <w:t>sólidos no Brasil 2015.</w:t>
      </w:r>
      <w:r w:rsidRPr="00C10AFF">
        <w:rPr>
          <w:rFonts w:ascii="Arial" w:hAnsi="Arial" w:cs="Arial"/>
          <w:shd w:val="clear" w:color="auto" w:fill="FFFFFF"/>
        </w:rPr>
        <w:t xml:space="preserve"> São Paulo: ABRELPE, 2015</w:t>
      </w:r>
      <w:r w:rsidRPr="00C10AFF">
        <w:rPr>
          <w:rFonts w:ascii="Arial" w:hAnsi="Arial" w:cs="Arial"/>
        </w:rPr>
        <w:t>. Disponível em:&lt;http://</w:t>
      </w:r>
      <w:r w:rsidRPr="00C10AFF">
        <w:rPr>
          <w:rFonts w:ascii="Arial" w:hAnsi="Arial" w:cs="Arial"/>
          <w:shd w:val="clear" w:color="auto" w:fill="FFFFFF"/>
        </w:rPr>
        <w:t>www.abrelpe.org.br/Panorama/panorama2015.pdf&gt;</w:t>
      </w: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Acesso em: </w:t>
      </w:r>
      <w:proofErr w:type="gramStart"/>
      <w:r w:rsidRPr="00C10AFF">
        <w:rPr>
          <w:rFonts w:ascii="Arial" w:hAnsi="Arial" w:cs="Arial"/>
          <w:lang w:eastAsia="pt-BR"/>
        </w:rPr>
        <w:t>25 setembro</w:t>
      </w:r>
      <w:proofErr w:type="gramEnd"/>
      <w:r w:rsidRPr="00C10AFF">
        <w:rPr>
          <w:rFonts w:ascii="Arial" w:hAnsi="Arial" w:cs="Arial"/>
          <w:lang w:eastAsia="pt-BR"/>
        </w:rPr>
        <w:t>. 2017.</w:t>
      </w:r>
    </w:p>
    <w:p w:rsidR="00AF2946" w:rsidRPr="00C10AFF" w:rsidRDefault="00AF2946" w:rsidP="00AF2946">
      <w:pPr>
        <w:autoSpaceDE w:val="0"/>
        <w:autoSpaceDN w:val="0"/>
        <w:adjustRightInd w:val="0"/>
        <w:rPr>
          <w:rFonts w:ascii="Arial" w:hAnsi="Arial" w:cs="Arial"/>
        </w:rPr>
      </w:pPr>
    </w:p>
    <w:p w:rsidR="00AF2946" w:rsidRPr="00C10AFF" w:rsidRDefault="00AF2946" w:rsidP="00AF2946">
      <w:pPr>
        <w:autoSpaceDE w:val="0"/>
        <w:autoSpaceDN w:val="0"/>
        <w:adjustRightInd w:val="0"/>
        <w:rPr>
          <w:rFonts w:ascii="Arial" w:hAnsi="Arial" w:cs="Arial"/>
        </w:rPr>
      </w:pPr>
    </w:p>
    <w:p w:rsidR="00AF2946" w:rsidRPr="00C10AFF" w:rsidRDefault="00AF2946" w:rsidP="00AF2946">
      <w:pPr>
        <w:autoSpaceDE w:val="0"/>
        <w:autoSpaceDN w:val="0"/>
        <w:adjustRightInd w:val="0"/>
        <w:rPr>
          <w:rFonts w:ascii="Arial" w:hAnsi="Arial" w:cs="Arial"/>
        </w:rPr>
      </w:pPr>
      <w:r w:rsidRPr="00C10AFF">
        <w:rPr>
          <w:rFonts w:ascii="Arial" w:hAnsi="Arial" w:cs="Arial"/>
        </w:rPr>
        <w:t xml:space="preserve">ABNT- ASSOCIAÇÃO BRASILEIRA DE NORMAS TÉCNICAS. </w:t>
      </w:r>
      <w:r w:rsidRPr="00C10AFF">
        <w:rPr>
          <w:rFonts w:ascii="Arial" w:hAnsi="Arial" w:cs="Arial"/>
          <w:i/>
        </w:rPr>
        <w:t>NBR 10004</w:t>
      </w:r>
      <w:r w:rsidRPr="00C10AFF">
        <w:rPr>
          <w:rFonts w:ascii="Arial" w:hAnsi="Arial" w:cs="Arial"/>
        </w:rPr>
        <w:t xml:space="preserve">: </w:t>
      </w:r>
      <w:r w:rsidRPr="00C10AFF">
        <w:rPr>
          <w:rFonts w:ascii="Arial" w:hAnsi="Arial" w:cs="Arial"/>
          <w:shd w:val="clear" w:color="auto" w:fill="FFFFFF"/>
        </w:rPr>
        <w:t>Resíduos sólidos. Classificação</w:t>
      </w:r>
      <w:r w:rsidRPr="00C10AFF">
        <w:rPr>
          <w:rFonts w:ascii="Arial" w:hAnsi="Arial" w:cs="Arial"/>
        </w:rPr>
        <w:t>. Rio de Janeiro. 2004</w:t>
      </w:r>
    </w:p>
    <w:p w:rsidR="00AF2946" w:rsidRPr="00C10AFF" w:rsidRDefault="00AF2946" w:rsidP="00AF2946">
      <w:pPr>
        <w:autoSpaceDE w:val="0"/>
        <w:autoSpaceDN w:val="0"/>
        <w:adjustRightInd w:val="0"/>
        <w:rPr>
          <w:rFonts w:ascii="Arial" w:hAnsi="Arial" w:cs="Arial"/>
        </w:rPr>
      </w:pPr>
    </w:p>
    <w:p w:rsidR="00AF2946" w:rsidRPr="00C10AFF" w:rsidRDefault="00AF2946" w:rsidP="00AF2946">
      <w:pPr>
        <w:autoSpaceDE w:val="0"/>
        <w:autoSpaceDN w:val="0"/>
        <w:adjustRightInd w:val="0"/>
        <w:rPr>
          <w:rFonts w:ascii="Arial" w:hAnsi="Arial" w:cs="Arial"/>
        </w:rPr>
      </w:pPr>
    </w:p>
    <w:p w:rsidR="00AF2946" w:rsidRPr="00C10AFF" w:rsidRDefault="00AF2946" w:rsidP="00AF2946">
      <w:pPr>
        <w:autoSpaceDE w:val="0"/>
        <w:autoSpaceDN w:val="0"/>
        <w:adjustRightInd w:val="0"/>
        <w:rPr>
          <w:rFonts w:ascii="Arial" w:hAnsi="Arial" w:cs="Arial"/>
        </w:rPr>
      </w:pPr>
      <w:r w:rsidRPr="00C10AFF">
        <w:rPr>
          <w:rFonts w:ascii="Arial" w:hAnsi="Arial" w:cs="Arial"/>
        </w:rPr>
        <w:t xml:space="preserve">______. </w:t>
      </w:r>
      <w:r w:rsidRPr="00C10AFF">
        <w:rPr>
          <w:rFonts w:ascii="Arial" w:hAnsi="Arial" w:cs="Arial"/>
          <w:i/>
        </w:rPr>
        <w:t>NBR 15113</w:t>
      </w:r>
      <w:r w:rsidRPr="00C10AFF">
        <w:rPr>
          <w:rFonts w:ascii="Arial" w:hAnsi="Arial" w:cs="Arial"/>
        </w:rPr>
        <w:t xml:space="preserve">: </w:t>
      </w:r>
      <w:r w:rsidRPr="00C10AFF">
        <w:rPr>
          <w:rFonts w:ascii="Arial" w:hAnsi="Arial" w:cs="Arial"/>
          <w:shd w:val="clear" w:color="auto" w:fill="FFFFFF"/>
        </w:rPr>
        <w:t xml:space="preserve">Resíduos sólidos da construção civil e resíduos inertes. Aterros, Diretrizes para projeto, implantação e operação. </w:t>
      </w:r>
      <w:r w:rsidRPr="00C10AFF">
        <w:rPr>
          <w:rFonts w:ascii="Arial" w:hAnsi="Arial" w:cs="Arial"/>
        </w:rPr>
        <w:t>Procedimento. Rio de Janeiro. 2004</w:t>
      </w:r>
    </w:p>
    <w:p w:rsidR="00AF2946" w:rsidRPr="00C10AFF" w:rsidRDefault="00AF2946" w:rsidP="00AF2946">
      <w:pPr>
        <w:autoSpaceDE w:val="0"/>
        <w:autoSpaceDN w:val="0"/>
        <w:adjustRightInd w:val="0"/>
        <w:rPr>
          <w:rFonts w:ascii="Arial" w:hAnsi="Arial" w:cs="Arial"/>
        </w:rPr>
      </w:pPr>
    </w:p>
    <w:p w:rsidR="00AF2946" w:rsidRPr="00C10AFF" w:rsidRDefault="00AF2946" w:rsidP="00AF2946">
      <w:pPr>
        <w:autoSpaceDE w:val="0"/>
        <w:autoSpaceDN w:val="0"/>
        <w:adjustRightInd w:val="0"/>
        <w:rPr>
          <w:rFonts w:ascii="Arial" w:hAnsi="Arial" w:cs="Arial"/>
        </w:rPr>
      </w:pPr>
    </w:p>
    <w:p w:rsidR="00AF2946" w:rsidRPr="00C10AFF" w:rsidRDefault="00AF2946" w:rsidP="00AF2946">
      <w:pPr>
        <w:autoSpaceDE w:val="0"/>
        <w:autoSpaceDN w:val="0"/>
        <w:adjustRightInd w:val="0"/>
        <w:rPr>
          <w:rFonts w:ascii="Arial" w:hAnsi="Arial" w:cs="Arial"/>
        </w:rPr>
      </w:pPr>
      <w:r w:rsidRPr="00C10AFF">
        <w:rPr>
          <w:rFonts w:ascii="Arial" w:hAnsi="Arial" w:cs="Arial"/>
        </w:rPr>
        <w:t xml:space="preserve">______. </w:t>
      </w:r>
      <w:r w:rsidRPr="00C10AFF">
        <w:rPr>
          <w:rFonts w:ascii="Arial" w:hAnsi="Arial" w:cs="Arial"/>
          <w:i/>
        </w:rPr>
        <w:t>NBR 15115</w:t>
      </w:r>
      <w:r w:rsidRPr="00C10AFF">
        <w:rPr>
          <w:rFonts w:ascii="Arial" w:hAnsi="Arial" w:cs="Arial"/>
        </w:rPr>
        <w:t>: a</w:t>
      </w:r>
      <w:r w:rsidRPr="00C10AFF">
        <w:rPr>
          <w:rFonts w:ascii="Arial" w:hAnsi="Arial" w:cs="Arial"/>
          <w:shd w:val="clear" w:color="auto" w:fill="FFFFFF"/>
        </w:rPr>
        <w:t>gregados reciclados de resíduos sólidos da construção civil. Execução de camadas de pavimentação. Procedimentos</w:t>
      </w:r>
      <w:r w:rsidRPr="00C10AFF">
        <w:rPr>
          <w:rFonts w:ascii="Arial" w:hAnsi="Arial" w:cs="Arial"/>
        </w:rPr>
        <w:t>.  Rio de Janeiro, 2004.</w:t>
      </w:r>
    </w:p>
    <w:p w:rsidR="00AF2946" w:rsidRPr="00C10AFF" w:rsidRDefault="00AF2946" w:rsidP="00AF2946">
      <w:pPr>
        <w:tabs>
          <w:tab w:val="left" w:pos="2729"/>
        </w:tabs>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AGAPYAN, V.; JOHN, </w:t>
      </w:r>
      <w:proofErr w:type="spellStart"/>
      <w:r w:rsidRPr="00C10AFF">
        <w:rPr>
          <w:rFonts w:ascii="Arial" w:hAnsi="Arial" w:cs="Arial"/>
          <w:lang w:eastAsia="pt-BR"/>
        </w:rPr>
        <w:t>V.M.</w:t>
      </w:r>
      <w:proofErr w:type="spellEnd"/>
      <w:r w:rsidRPr="00C10AFF">
        <w:rPr>
          <w:rFonts w:ascii="Arial" w:hAnsi="Arial" w:cs="Arial"/>
          <w:lang w:eastAsia="pt-BR"/>
        </w:rPr>
        <w:t xml:space="preserve"> O desafio da sustentabilidade na construção civil. São Paulo: Edgard </w:t>
      </w:r>
      <w:proofErr w:type="spellStart"/>
      <w:r w:rsidRPr="00C10AFF">
        <w:rPr>
          <w:rFonts w:ascii="Arial" w:hAnsi="Arial" w:cs="Arial"/>
          <w:lang w:eastAsia="pt-BR"/>
        </w:rPr>
        <w:t>Blücher</w:t>
      </w:r>
      <w:proofErr w:type="spellEnd"/>
      <w:r w:rsidRPr="00C10AFF">
        <w:rPr>
          <w:rFonts w:ascii="Arial" w:hAnsi="Arial" w:cs="Arial"/>
          <w:lang w:eastAsia="pt-BR"/>
        </w:rPr>
        <w:t xml:space="preserve">, 2011. </w:t>
      </w:r>
      <w:proofErr w:type="gramStart"/>
      <w:r w:rsidRPr="00C10AFF">
        <w:rPr>
          <w:rFonts w:ascii="Arial" w:hAnsi="Arial" w:cs="Arial"/>
          <w:lang w:eastAsia="pt-BR"/>
        </w:rPr>
        <w:t>v.</w:t>
      </w:r>
      <w:proofErr w:type="gramEnd"/>
      <w:r w:rsidRPr="00C10AFF">
        <w:rPr>
          <w:rFonts w:ascii="Arial" w:hAnsi="Arial" w:cs="Arial"/>
          <w:lang w:eastAsia="pt-BR"/>
        </w:rPr>
        <w:t xml:space="preserve"> 5. </w:t>
      </w: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BARROS, R. T. V. </w:t>
      </w:r>
      <w:r w:rsidRPr="00C10AFF">
        <w:rPr>
          <w:rFonts w:ascii="Arial" w:hAnsi="Arial" w:cs="Arial"/>
          <w:i/>
          <w:lang w:eastAsia="pt-BR"/>
        </w:rPr>
        <w:t>Elementos de gestão de resíduos sólidos</w:t>
      </w:r>
      <w:r w:rsidRPr="00C10AFF">
        <w:rPr>
          <w:rFonts w:ascii="Arial" w:hAnsi="Arial" w:cs="Arial"/>
          <w:lang w:eastAsia="pt-BR"/>
        </w:rPr>
        <w:t xml:space="preserve">. Belo Horizonte: </w:t>
      </w:r>
      <w:proofErr w:type="spellStart"/>
      <w:r w:rsidRPr="00C10AFF">
        <w:rPr>
          <w:rFonts w:ascii="Arial" w:hAnsi="Arial" w:cs="Arial"/>
          <w:lang w:eastAsia="pt-BR"/>
        </w:rPr>
        <w:t>Thessitura</w:t>
      </w:r>
      <w:proofErr w:type="spellEnd"/>
      <w:r w:rsidRPr="00C10AFF">
        <w:rPr>
          <w:rFonts w:ascii="Arial" w:hAnsi="Arial" w:cs="Arial"/>
          <w:lang w:eastAsia="pt-BR"/>
        </w:rPr>
        <w:t xml:space="preserve">, 2012. </w:t>
      </w:r>
    </w:p>
    <w:p w:rsidR="00AF2946" w:rsidRPr="00C10AFF" w:rsidRDefault="00AF2946" w:rsidP="00AF2946">
      <w:pPr>
        <w:rPr>
          <w:rFonts w:ascii="Arial" w:hAnsi="Arial" w:cs="Arial"/>
          <w:lang w:eastAsia="pt-BR"/>
        </w:rPr>
      </w:pPr>
    </w:p>
    <w:p w:rsidR="00AF2946" w:rsidRPr="00C10AFF" w:rsidRDefault="00AF2946" w:rsidP="00AF2946">
      <w:pPr>
        <w:rPr>
          <w:rFonts w:ascii="Arial" w:hAnsi="Arial" w:cs="Arial"/>
          <w:lang w:eastAsia="pt-BR"/>
        </w:rPr>
      </w:pPr>
    </w:p>
    <w:p w:rsidR="00AF2946" w:rsidRPr="00C10AFF" w:rsidRDefault="00AF2946" w:rsidP="00AF2946">
      <w:pPr>
        <w:rPr>
          <w:rFonts w:ascii="Arial" w:hAnsi="Arial" w:cs="Arial"/>
          <w:color w:val="000000"/>
        </w:rPr>
      </w:pPr>
      <w:r w:rsidRPr="00C10AFF">
        <w:rPr>
          <w:rFonts w:ascii="Arial" w:hAnsi="Arial" w:cs="Arial"/>
          <w:lang w:eastAsia="pt-BR"/>
        </w:rPr>
        <w:t xml:space="preserve">BARROS, R. T. V. </w:t>
      </w:r>
      <w:r w:rsidRPr="00C10AFF">
        <w:rPr>
          <w:rFonts w:ascii="Arial" w:hAnsi="Arial" w:cs="Arial"/>
          <w:i/>
          <w:lang w:eastAsia="pt-BR"/>
        </w:rPr>
        <w:t xml:space="preserve">Estradas Vicinais de </w:t>
      </w:r>
      <w:proofErr w:type="gramStart"/>
      <w:r w:rsidRPr="00C10AFF">
        <w:rPr>
          <w:rFonts w:ascii="Arial" w:hAnsi="Arial" w:cs="Arial"/>
          <w:i/>
          <w:lang w:eastAsia="pt-BR"/>
        </w:rPr>
        <w:t>Terra:</w:t>
      </w:r>
      <w:proofErr w:type="gramEnd"/>
      <w:r w:rsidRPr="00C10AFF">
        <w:rPr>
          <w:rFonts w:ascii="Arial" w:hAnsi="Arial" w:cs="Arial"/>
          <w:lang w:eastAsia="pt-BR"/>
        </w:rPr>
        <w:t>manual técnico para conservação e recuperação. 2. Ed. São Paulo: Instituto de Pesquisas Tecnológicas do Estado de São Paulo S.A.</w:t>
      </w: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rPr>
          <w:rFonts w:ascii="Arial" w:hAnsi="Arial" w:cs="Arial"/>
        </w:rPr>
      </w:pPr>
      <w:r w:rsidRPr="00C10AFF">
        <w:rPr>
          <w:rFonts w:ascii="Arial" w:hAnsi="Arial" w:cs="Arial"/>
        </w:rPr>
        <w:t xml:space="preserve">CONAMA - CONSELHO NACIONAL DO MEIO AMBIENTE. Resolução. Resolução. </w:t>
      </w:r>
      <w:proofErr w:type="gramStart"/>
      <w:r w:rsidRPr="00C10AFF">
        <w:rPr>
          <w:rFonts w:ascii="Arial" w:hAnsi="Arial" w:cs="Arial"/>
        </w:rPr>
        <w:t>n.º</w:t>
      </w:r>
      <w:proofErr w:type="gramEnd"/>
      <w:r w:rsidRPr="00C10AFF">
        <w:rPr>
          <w:rFonts w:ascii="Arial" w:hAnsi="Arial" w:cs="Arial"/>
        </w:rPr>
        <w:t xml:space="preserve"> 307</w:t>
      </w:r>
      <w:r w:rsidRPr="00C10AFF">
        <w:rPr>
          <w:rFonts w:ascii="Arial" w:hAnsi="Arial" w:cs="Arial"/>
          <w:i/>
        </w:rPr>
        <w:t>.</w:t>
      </w:r>
      <w:r w:rsidRPr="00C10AFF">
        <w:rPr>
          <w:rFonts w:ascii="Arial" w:hAnsi="Arial" w:cs="Arial"/>
        </w:rPr>
        <w:t>2002. Dispõe sobre: destinação final de resíduos da construção civil.</w:t>
      </w:r>
    </w:p>
    <w:p w:rsidR="00AF2946" w:rsidRPr="00C10AFF" w:rsidRDefault="00AF2946" w:rsidP="00AF2946">
      <w:pPr>
        <w:rPr>
          <w:rFonts w:ascii="Arial" w:hAnsi="Arial" w:cs="Arial"/>
        </w:rPr>
      </w:pPr>
      <w:r w:rsidRPr="00C10AFF">
        <w:rPr>
          <w:rFonts w:ascii="Arial" w:hAnsi="Arial" w:cs="Arial"/>
        </w:rPr>
        <w:t>Disponível em:&lt;http://www.mma.gov.br/estruturas/a3p/_arquivos/36_09102008030504.pdf&gt;.</w:t>
      </w: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Acesso em: </w:t>
      </w:r>
      <w:proofErr w:type="gramStart"/>
      <w:r w:rsidRPr="00C10AFF">
        <w:rPr>
          <w:rFonts w:ascii="Arial" w:hAnsi="Arial" w:cs="Arial"/>
          <w:lang w:eastAsia="pt-BR"/>
        </w:rPr>
        <w:t>25 setembro</w:t>
      </w:r>
      <w:proofErr w:type="gramEnd"/>
      <w:r w:rsidRPr="00C10AFF">
        <w:rPr>
          <w:rFonts w:ascii="Arial" w:hAnsi="Arial" w:cs="Arial"/>
          <w:lang w:eastAsia="pt-BR"/>
        </w:rPr>
        <w:t>. 2017.</w:t>
      </w:r>
    </w:p>
    <w:p w:rsidR="00AF2946" w:rsidRPr="00C10AFF" w:rsidRDefault="00AF2946" w:rsidP="00AF2946">
      <w:pPr>
        <w:autoSpaceDE w:val="0"/>
        <w:autoSpaceDN w:val="0"/>
        <w:adjustRightInd w:val="0"/>
        <w:rPr>
          <w:rFonts w:ascii="Arial" w:hAnsi="Arial" w:cs="Arial"/>
        </w:rPr>
      </w:pPr>
    </w:p>
    <w:p w:rsidR="00AF2946" w:rsidRPr="00C10AFF" w:rsidRDefault="00AF2946" w:rsidP="00AF2946">
      <w:pPr>
        <w:autoSpaceDE w:val="0"/>
        <w:autoSpaceDN w:val="0"/>
        <w:adjustRightInd w:val="0"/>
        <w:rPr>
          <w:rFonts w:ascii="Arial" w:hAnsi="Arial" w:cs="Arial"/>
        </w:rPr>
      </w:pPr>
    </w:p>
    <w:p w:rsidR="00AF2946" w:rsidRPr="00C10AFF" w:rsidRDefault="00AF2946" w:rsidP="00AF2946">
      <w:pPr>
        <w:rPr>
          <w:rFonts w:ascii="Arial" w:hAnsi="Arial" w:cs="Arial"/>
        </w:rPr>
      </w:pPr>
      <w:r w:rsidRPr="00C10AFF">
        <w:rPr>
          <w:rFonts w:ascii="Arial" w:hAnsi="Arial" w:cs="Arial"/>
        </w:rPr>
        <w:t xml:space="preserve">______. Resolução. Resolução n° 017.1986. Dispõe sobre: a criação de comissão especial referente ao projeto de lei de </w:t>
      </w:r>
      <w:proofErr w:type="spellStart"/>
      <w:r w:rsidRPr="00C10AFF">
        <w:rPr>
          <w:rFonts w:ascii="Arial" w:hAnsi="Arial" w:cs="Arial"/>
        </w:rPr>
        <w:t>politica</w:t>
      </w:r>
      <w:proofErr w:type="spellEnd"/>
      <w:r w:rsidRPr="00C10AFF">
        <w:rPr>
          <w:rFonts w:ascii="Arial" w:hAnsi="Arial" w:cs="Arial"/>
        </w:rPr>
        <w:t xml:space="preserve"> florestal para o amazonas. </w:t>
      </w:r>
    </w:p>
    <w:p w:rsidR="00AF2946" w:rsidRPr="00C10AFF" w:rsidRDefault="00AF2946" w:rsidP="00AF2946">
      <w:pPr>
        <w:rPr>
          <w:rFonts w:ascii="Arial" w:hAnsi="Arial" w:cs="Arial"/>
        </w:rPr>
      </w:pPr>
      <w:r w:rsidRPr="00C10AFF">
        <w:rPr>
          <w:rFonts w:ascii="Arial" w:hAnsi="Arial" w:cs="Arial"/>
        </w:rPr>
        <w:t>Disponível em:&lt;</w:t>
      </w:r>
      <w:proofErr w:type="gramStart"/>
      <w:r w:rsidRPr="00C10AFF">
        <w:rPr>
          <w:rFonts w:ascii="Arial" w:hAnsi="Arial" w:cs="Arial"/>
        </w:rPr>
        <w:t>http://www.mma.gov.br/port/conama/legiabre.</w:t>
      </w:r>
      <w:proofErr w:type="spellStart"/>
      <w:proofErr w:type="gramEnd"/>
      <w:r w:rsidRPr="00C10AFF">
        <w:rPr>
          <w:rFonts w:ascii="Arial" w:hAnsi="Arial" w:cs="Arial"/>
        </w:rPr>
        <w:t>cfm</w:t>
      </w:r>
      <w:proofErr w:type="spellEnd"/>
      <w:r w:rsidRPr="00C10AFF">
        <w:rPr>
          <w:rFonts w:ascii="Arial" w:hAnsi="Arial" w:cs="Arial"/>
        </w:rPr>
        <w:t>?</w:t>
      </w:r>
      <w:proofErr w:type="spellStart"/>
      <w:proofErr w:type="gramStart"/>
      <w:r w:rsidRPr="00C10AFF">
        <w:rPr>
          <w:rFonts w:ascii="Arial" w:hAnsi="Arial" w:cs="Arial"/>
        </w:rPr>
        <w:t>codlegi</w:t>
      </w:r>
      <w:proofErr w:type="spellEnd"/>
      <w:proofErr w:type="gramEnd"/>
      <w:r w:rsidRPr="00C10AFF">
        <w:rPr>
          <w:rFonts w:ascii="Arial" w:hAnsi="Arial" w:cs="Arial"/>
        </w:rPr>
        <w:t>=23&gt;.</w:t>
      </w: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Acesso em: </w:t>
      </w:r>
      <w:proofErr w:type="gramStart"/>
      <w:r w:rsidRPr="00C10AFF">
        <w:rPr>
          <w:rFonts w:ascii="Arial" w:hAnsi="Arial" w:cs="Arial"/>
          <w:lang w:eastAsia="pt-BR"/>
        </w:rPr>
        <w:t>25 setembro</w:t>
      </w:r>
      <w:proofErr w:type="gramEnd"/>
      <w:r w:rsidRPr="00C10AFF">
        <w:rPr>
          <w:rFonts w:ascii="Arial" w:hAnsi="Arial" w:cs="Arial"/>
          <w:lang w:eastAsia="pt-BR"/>
        </w:rPr>
        <w:t>. 2017.</w:t>
      </w: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CRESPO, A. A. </w:t>
      </w:r>
      <w:r w:rsidRPr="00C10AFF">
        <w:rPr>
          <w:rFonts w:ascii="Arial" w:hAnsi="Arial" w:cs="Arial"/>
          <w:i/>
          <w:lang w:eastAsia="pt-BR"/>
        </w:rPr>
        <w:t>Estatística fácil</w:t>
      </w:r>
      <w:r w:rsidRPr="00C10AFF">
        <w:rPr>
          <w:rFonts w:ascii="Arial" w:hAnsi="Arial" w:cs="Arial"/>
          <w:lang w:eastAsia="pt-BR"/>
        </w:rPr>
        <w:t xml:space="preserve">. São Paulo: </w:t>
      </w:r>
      <w:proofErr w:type="gramStart"/>
      <w:r w:rsidRPr="00C10AFF">
        <w:rPr>
          <w:rFonts w:ascii="Arial" w:hAnsi="Arial" w:cs="Arial"/>
          <w:lang w:eastAsia="pt-BR"/>
        </w:rPr>
        <w:t>Saraiva,</w:t>
      </w:r>
      <w:proofErr w:type="gramEnd"/>
      <w:r w:rsidRPr="00C10AFF">
        <w:rPr>
          <w:rFonts w:ascii="Arial" w:hAnsi="Arial" w:cs="Arial"/>
          <w:lang w:eastAsia="pt-BR"/>
        </w:rPr>
        <w:t xml:space="preserve"> 2009.</w:t>
      </w: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JARDIM, A; YOSHIDA, C; MACHADO, J. V. F. </w:t>
      </w:r>
      <w:r w:rsidRPr="00C10AFF">
        <w:rPr>
          <w:rFonts w:ascii="Arial" w:hAnsi="Arial" w:cs="Arial"/>
          <w:i/>
          <w:lang w:eastAsia="pt-BR"/>
        </w:rPr>
        <w:t>Política nacional, gestão e gerenciamento de resíduos sólidos</w:t>
      </w:r>
      <w:r w:rsidRPr="00C10AFF">
        <w:rPr>
          <w:rFonts w:ascii="Arial" w:hAnsi="Arial" w:cs="Arial"/>
          <w:lang w:eastAsia="pt-BR"/>
        </w:rPr>
        <w:t xml:space="preserve">. Barueri: </w:t>
      </w:r>
      <w:proofErr w:type="spellStart"/>
      <w:r w:rsidRPr="00C10AFF">
        <w:rPr>
          <w:rFonts w:ascii="Arial" w:hAnsi="Arial" w:cs="Arial"/>
          <w:lang w:eastAsia="pt-BR"/>
        </w:rPr>
        <w:t>Manole</w:t>
      </w:r>
      <w:proofErr w:type="spellEnd"/>
      <w:r w:rsidRPr="00C10AFF">
        <w:rPr>
          <w:rFonts w:ascii="Arial" w:hAnsi="Arial" w:cs="Arial"/>
          <w:lang w:eastAsia="pt-BR"/>
        </w:rPr>
        <w:t>, 2012.</w:t>
      </w:r>
    </w:p>
    <w:p w:rsidR="00AF2946" w:rsidRPr="00C10AFF" w:rsidRDefault="00AF2946" w:rsidP="00AF2946">
      <w:pPr>
        <w:rPr>
          <w:rFonts w:ascii="Arial" w:hAnsi="Arial" w:cs="Arial"/>
          <w:lang w:eastAsia="pt-BR"/>
        </w:rPr>
      </w:pPr>
    </w:p>
    <w:p w:rsidR="00AF2946" w:rsidRPr="00C10AFF" w:rsidRDefault="00AF2946" w:rsidP="00AF2946">
      <w:pPr>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LUCHEZZI, C; </w:t>
      </w:r>
      <w:proofErr w:type="gramStart"/>
      <w:r w:rsidRPr="00C10AFF">
        <w:rPr>
          <w:rFonts w:ascii="Arial" w:hAnsi="Arial" w:cs="Arial"/>
          <w:lang w:eastAsia="pt-BR"/>
        </w:rPr>
        <w:t>TERENCE,</w:t>
      </w:r>
      <w:proofErr w:type="gramEnd"/>
      <w:r w:rsidRPr="00C10AFF">
        <w:rPr>
          <w:rFonts w:ascii="Arial" w:hAnsi="Arial" w:cs="Arial"/>
          <w:lang w:eastAsia="pt-BR"/>
        </w:rPr>
        <w:t xml:space="preserve">M. C. Logística reversa aplicada na construção civil. </w:t>
      </w:r>
      <w:r w:rsidRPr="00C10AFF">
        <w:rPr>
          <w:rFonts w:ascii="Arial" w:hAnsi="Arial" w:cs="Arial"/>
          <w:i/>
          <w:lang w:eastAsia="pt-BR"/>
        </w:rPr>
        <w:t>Revista Mackenzie de engenharia e computação</w:t>
      </w:r>
      <w:r w:rsidRPr="00C10AFF">
        <w:rPr>
          <w:rFonts w:ascii="Arial" w:hAnsi="Arial" w:cs="Arial"/>
          <w:lang w:eastAsia="pt-BR"/>
        </w:rPr>
        <w:t xml:space="preserve">, São Paulo, v. </w:t>
      </w:r>
      <w:proofErr w:type="gramStart"/>
      <w:r w:rsidRPr="00C10AFF">
        <w:rPr>
          <w:rFonts w:ascii="Arial" w:hAnsi="Arial" w:cs="Arial"/>
          <w:lang w:eastAsia="pt-BR"/>
        </w:rPr>
        <w:t>13,</w:t>
      </w:r>
      <w:proofErr w:type="gramEnd"/>
      <w:r w:rsidRPr="00C10AFF">
        <w:rPr>
          <w:rFonts w:ascii="Arial" w:hAnsi="Arial" w:cs="Arial"/>
          <w:lang w:eastAsia="pt-BR"/>
        </w:rPr>
        <w:t xml:space="preserve">n 1, p. 144-160. 2013. </w:t>
      </w: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color w:val="000000"/>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MANO, E.B; PACHECO, E. B. A.V; BONELLI, C. M. C. </w:t>
      </w:r>
      <w:r w:rsidRPr="00C10AFF">
        <w:rPr>
          <w:rFonts w:ascii="Arial" w:hAnsi="Arial" w:cs="Arial"/>
          <w:i/>
          <w:lang w:eastAsia="pt-BR"/>
        </w:rPr>
        <w:t xml:space="preserve">Meio </w:t>
      </w:r>
      <w:proofErr w:type="gramStart"/>
      <w:r w:rsidRPr="00C10AFF">
        <w:rPr>
          <w:rFonts w:ascii="Arial" w:hAnsi="Arial" w:cs="Arial"/>
          <w:i/>
          <w:lang w:eastAsia="pt-BR"/>
        </w:rPr>
        <w:t>ambiente, poluição e reciclagem</w:t>
      </w:r>
      <w:proofErr w:type="gramEnd"/>
      <w:r w:rsidRPr="00C10AFF">
        <w:rPr>
          <w:rFonts w:ascii="Arial" w:hAnsi="Arial" w:cs="Arial"/>
          <w:lang w:eastAsia="pt-BR"/>
        </w:rPr>
        <w:t xml:space="preserve">. São Paulo: Edgard </w:t>
      </w:r>
      <w:proofErr w:type="spellStart"/>
      <w:r w:rsidRPr="00C10AFF">
        <w:rPr>
          <w:rFonts w:ascii="Arial" w:hAnsi="Arial" w:cs="Arial"/>
          <w:lang w:eastAsia="pt-BR"/>
        </w:rPr>
        <w:t>Blücher</w:t>
      </w:r>
      <w:proofErr w:type="spellEnd"/>
      <w:r w:rsidRPr="00C10AFF">
        <w:rPr>
          <w:rFonts w:ascii="Arial" w:hAnsi="Arial" w:cs="Arial"/>
          <w:lang w:eastAsia="pt-BR"/>
        </w:rPr>
        <w:t xml:space="preserve">, 2010. </w:t>
      </w: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NAGALLI, A. Gerenciamento de resíduos sólidos na construção civil. São Paulo: Oficina de textos, 2014. </w:t>
      </w: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color w:val="000000"/>
        </w:rPr>
      </w:pPr>
    </w:p>
    <w:p w:rsidR="00AF2946" w:rsidRPr="00C10AFF" w:rsidRDefault="00AF2946" w:rsidP="00AF2946">
      <w:pPr>
        <w:autoSpaceDE w:val="0"/>
        <w:autoSpaceDN w:val="0"/>
        <w:adjustRightInd w:val="0"/>
        <w:rPr>
          <w:rFonts w:ascii="Arial" w:hAnsi="Arial" w:cs="Arial"/>
        </w:rPr>
      </w:pPr>
      <w:r w:rsidRPr="00C10AFF">
        <w:rPr>
          <w:rFonts w:ascii="Arial" w:hAnsi="Arial" w:cs="Arial"/>
        </w:rPr>
        <w:t>SECRETARIA DE ESTADO DE TRANSPORTES E OBRAS PÚBLICAS (SETOP</w:t>
      </w:r>
      <w:proofErr w:type="gramStart"/>
      <w:r w:rsidRPr="00C10AFF">
        <w:rPr>
          <w:rFonts w:ascii="Arial" w:hAnsi="Arial" w:cs="Arial"/>
        </w:rPr>
        <w:t>).</w:t>
      </w:r>
      <w:proofErr w:type="gramEnd"/>
      <w:r w:rsidRPr="00C10AFF">
        <w:rPr>
          <w:rFonts w:ascii="Arial" w:hAnsi="Arial" w:cs="Arial"/>
        </w:rPr>
        <w:t>Subsecretaria de Obras Públicas Superintendência de Coordenação Técnica Diretoria de Custo.</w:t>
      </w:r>
    </w:p>
    <w:p w:rsidR="00AF2946" w:rsidRPr="00C10AFF" w:rsidRDefault="00AF2946" w:rsidP="00AF2946">
      <w:pPr>
        <w:autoSpaceDE w:val="0"/>
        <w:autoSpaceDN w:val="0"/>
        <w:adjustRightInd w:val="0"/>
        <w:rPr>
          <w:rFonts w:ascii="Arial" w:hAnsi="Arial" w:cs="Arial"/>
        </w:rPr>
      </w:pPr>
      <w:r w:rsidRPr="00C10AFF">
        <w:rPr>
          <w:rFonts w:ascii="Arial" w:hAnsi="Arial" w:cs="Arial"/>
        </w:rPr>
        <w:t>Disponível em:&lt;http://www.transportes.mg.gov.br/images/documentos/precosetop</w:t>
      </w:r>
    </w:p>
    <w:p w:rsidR="00AF2946" w:rsidRPr="00C10AFF" w:rsidRDefault="00AF2946" w:rsidP="00AF2946">
      <w:pPr>
        <w:autoSpaceDE w:val="0"/>
        <w:autoSpaceDN w:val="0"/>
        <w:adjustRightInd w:val="0"/>
        <w:rPr>
          <w:rFonts w:ascii="Arial" w:hAnsi="Arial" w:cs="Arial"/>
        </w:rPr>
      </w:pPr>
      <w:r w:rsidRPr="00C10AFF">
        <w:rPr>
          <w:rFonts w:ascii="Arial" w:hAnsi="Arial" w:cs="Arial"/>
        </w:rPr>
        <w:t>/2017/07-2017/COM-DESONERACAO/PDF/201706_SETOP_JEQUITINHONHA_</w:t>
      </w:r>
    </w:p>
    <w:p w:rsidR="00AF2946" w:rsidRPr="00C10AFF" w:rsidRDefault="00AF2946" w:rsidP="00AF2946">
      <w:pPr>
        <w:autoSpaceDE w:val="0"/>
        <w:autoSpaceDN w:val="0"/>
        <w:adjustRightInd w:val="0"/>
        <w:rPr>
          <w:rFonts w:ascii="Arial" w:hAnsi="Arial" w:cs="Arial"/>
        </w:rPr>
      </w:pPr>
      <w:r w:rsidRPr="00C10AFF">
        <w:rPr>
          <w:rFonts w:ascii="Arial" w:hAnsi="Arial" w:cs="Arial"/>
        </w:rPr>
        <w:t>COM_DESONERACAO.pdf&gt;.</w:t>
      </w: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Acesso em: </w:t>
      </w:r>
      <w:proofErr w:type="gramStart"/>
      <w:r w:rsidRPr="00C10AFF">
        <w:rPr>
          <w:rFonts w:ascii="Arial" w:hAnsi="Arial" w:cs="Arial"/>
          <w:lang w:eastAsia="pt-BR"/>
        </w:rPr>
        <w:t>25 setembro</w:t>
      </w:r>
      <w:proofErr w:type="gramEnd"/>
      <w:r w:rsidRPr="00C10AFF">
        <w:rPr>
          <w:rFonts w:ascii="Arial" w:hAnsi="Arial" w:cs="Arial"/>
          <w:lang w:eastAsia="pt-BR"/>
        </w:rPr>
        <w:t>. 2017.</w:t>
      </w: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rPr>
      </w:pPr>
    </w:p>
    <w:p w:rsidR="00AF2946" w:rsidRPr="00C10AFF" w:rsidRDefault="00AF2946" w:rsidP="00AF2946">
      <w:pPr>
        <w:rPr>
          <w:rFonts w:ascii="Arial" w:hAnsi="Arial" w:cs="Arial"/>
          <w:color w:val="000000"/>
        </w:rPr>
      </w:pPr>
      <w:r w:rsidRPr="00C10AFF">
        <w:rPr>
          <w:rFonts w:ascii="Arial" w:hAnsi="Arial" w:cs="Arial"/>
          <w:color w:val="000000"/>
        </w:rPr>
        <w:t xml:space="preserve">TEÓFILO OTONI. SECRETARIA MUNICIPAL DA FAZENDA. Lei N° </w:t>
      </w:r>
      <w:proofErr w:type="gramStart"/>
      <w:r w:rsidRPr="00C10AFF">
        <w:rPr>
          <w:rFonts w:ascii="Arial" w:hAnsi="Arial" w:cs="Arial"/>
          <w:color w:val="000000"/>
        </w:rPr>
        <w:t>4.988:</w:t>
      </w:r>
      <w:proofErr w:type="gramEnd"/>
      <w:r w:rsidRPr="00C10AFF">
        <w:rPr>
          <w:rFonts w:ascii="Arial" w:hAnsi="Arial" w:cs="Arial"/>
          <w:color w:val="000000"/>
        </w:rPr>
        <w:t>Especificações. Teófilo Otoni, 2001.</w:t>
      </w: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color w:val="000000"/>
        </w:rPr>
      </w:pPr>
      <w:r w:rsidRPr="00C10AFF">
        <w:rPr>
          <w:rFonts w:ascii="Arial" w:hAnsi="Arial" w:cs="Arial"/>
          <w:color w:val="000000"/>
        </w:rPr>
        <w:t xml:space="preserve">______. SECRETARIA MUNICIPAL DA FAZENDA. Lei N° </w:t>
      </w:r>
      <w:proofErr w:type="gramStart"/>
      <w:r w:rsidRPr="00C10AFF">
        <w:rPr>
          <w:rFonts w:ascii="Arial" w:hAnsi="Arial" w:cs="Arial"/>
          <w:color w:val="000000"/>
        </w:rPr>
        <w:t>5.493:</w:t>
      </w:r>
      <w:proofErr w:type="gramEnd"/>
      <w:r w:rsidRPr="00C10AFF">
        <w:rPr>
          <w:rFonts w:ascii="Arial" w:hAnsi="Arial" w:cs="Arial"/>
          <w:color w:val="000000"/>
        </w:rPr>
        <w:t>Especificações. Teófilo Otoni, 2005.</w:t>
      </w: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color w:val="000000"/>
        </w:rPr>
      </w:pPr>
      <w:r w:rsidRPr="00C10AFF">
        <w:rPr>
          <w:rFonts w:ascii="Arial" w:hAnsi="Arial" w:cs="Arial"/>
          <w:color w:val="000000"/>
        </w:rPr>
        <w:t xml:space="preserve">______. SECRETARIA MUNICIPAL DA FAZENDA. Lei N° </w:t>
      </w:r>
      <w:proofErr w:type="gramStart"/>
      <w:r w:rsidRPr="00C10AFF">
        <w:rPr>
          <w:rFonts w:ascii="Arial" w:hAnsi="Arial" w:cs="Arial"/>
          <w:color w:val="000000"/>
        </w:rPr>
        <w:t>5.892:</w:t>
      </w:r>
      <w:proofErr w:type="gramEnd"/>
      <w:r w:rsidRPr="00C10AFF">
        <w:rPr>
          <w:rFonts w:ascii="Arial" w:hAnsi="Arial" w:cs="Arial"/>
          <w:color w:val="000000"/>
        </w:rPr>
        <w:t>Especificações. Teófilo Otoni, 2008.</w:t>
      </w:r>
    </w:p>
    <w:p w:rsidR="00AF2946" w:rsidRPr="00C10AFF" w:rsidRDefault="00AF2946" w:rsidP="00AF2946">
      <w:pPr>
        <w:rPr>
          <w:rFonts w:ascii="Arial" w:hAnsi="Arial" w:cs="Arial"/>
          <w:color w:val="000000"/>
        </w:rPr>
      </w:pPr>
    </w:p>
    <w:p w:rsidR="00AF2946" w:rsidRPr="00C10AFF" w:rsidRDefault="00AF2946" w:rsidP="00AF2946">
      <w:pPr>
        <w:rPr>
          <w:rFonts w:ascii="Arial" w:hAnsi="Arial" w:cs="Arial"/>
          <w:color w:val="000000"/>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color w:val="000000"/>
        </w:rPr>
        <w:t xml:space="preserve">______. SECRETARIA MUNICIPAL DA FAZENDA. Plano Diretor Participativo da Gestão de Resíduos Sólidos </w:t>
      </w:r>
      <w:r w:rsidRPr="00C10AFF">
        <w:rPr>
          <w:rFonts w:ascii="Arial" w:hAnsi="Arial" w:cs="Arial"/>
          <w:bCs/>
          <w:color w:val="000000"/>
        </w:rPr>
        <w:t xml:space="preserve">da Gestão Democrática da </w:t>
      </w:r>
      <w:proofErr w:type="gramStart"/>
      <w:r w:rsidRPr="00C10AFF">
        <w:rPr>
          <w:rFonts w:ascii="Arial" w:hAnsi="Arial" w:cs="Arial"/>
          <w:bCs/>
          <w:color w:val="000000"/>
        </w:rPr>
        <w:t>Cidade</w:t>
      </w:r>
      <w:r w:rsidRPr="00C10AFF">
        <w:rPr>
          <w:rFonts w:ascii="Arial" w:hAnsi="Arial" w:cs="Arial"/>
          <w:color w:val="000000"/>
        </w:rPr>
        <w:t>:</w:t>
      </w:r>
      <w:proofErr w:type="gramEnd"/>
      <w:r w:rsidRPr="00C10AFF">
        <w:rPr>
          <w:rFonts w:ascii="Arial" w:hAnsi="Arial" w:cs="Arial"/>
          <w:color w:val="000000"/>
        </w:rPr>
        <w:t>Especificações. Teófilo Otoni, 2013.</w:t>
      </w: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t xml:space="preserve">TRIOLA, M. F. </w:t>
      </w:r>
      <w:r w:rsidRPr="00C10AFF">
        <w:rPr>
          <w:rFonts w:ascii="Arial" w:hAnsi="Arial" w:cs="Arial"/>
          <w:i/>
          <w:lang w:eastAsia="pt-BR"/>
        </w:rPr>
        <w:t>Introdução</w:t>
      </w:r>
      <w:proofErr w:type="gramStart"/>
      <w:r w:rsidRPr="00C10AFF">
        <w:rPr>
          <w:rFonts w:ascii="Arial" w:hAnsi="Arial" w:cs="Arial"/>
          <w:i/>
          <w:lang w:eastAsia="pt-BR"/>
        </w:rPr>
        <w:t xml:space="preserve">  </w:t>
      </w:r>
      <w:proofErr w:type="gramEnd"/>
      <w:r w:rsidRPr="00C10AFF">
        <w:rPr>
          <w:rFonts w:ascii="Arial" w:hAnsi="Arial" w:cs="Arial"/>
          <w:i/>
          <w:lang w:eastAsia="pt-BR"/>
        </w:rPr>
        <w:t>à estatística atualização da tecnologia</w:t>
      </w:r>
      <w:r w:rsidRPr="00C10AFF">
        <w:rPr>
          <w:rFonts w:ascii="Arial" w:hAnsi="Arial" w:cs="Arial"/>
          <w:lang w:eastAsia="pt-BR"/>
        </w:rPr>
        <w:t xml:space="preserve">. Rio de Janeiro: </w:t>
      </w:r>
      <w:proofErr w:type="spellStart"/>
      <w:r w:rsidRPr="00C10AFF">
        <w:rPr>
          <w:rFonts w:ascii="Arial" w:hAnsi="Arial" w:cs="Arial"/>
          <w:lang w:eastAsia="pt-BR"/>
        </w:rPr>
        <w:t>Ltc</w:t>
      </w:r>
      <w:proofErr w:type="spellEnd"/>
      <w:r w:rsidRPr="00C10AFF">
        <w:rPr>
          <w:rFonts w:ascii="Arial" w:hAnsi="Arial" w:cs="Arial"/>
          <w:lang w:eastAsia="pt-BR"/>
        </w:rPr>
        <w:t xml:space="preserve">, 2014. </w:t>
      </w: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p>
    <w:p w:rsidR="00AF2946" w:rsidRPr="00C10AFF" w:rsidRDefault="00AF2946" w:rsidP="00AF2946">
      <w:pPr>
        <w:autoSpaceDE w:val="0"/>
        <w:autoSpaceDN w:val="0"/>
        <w:adjustRightInd w:val="0"/>
        <w:rPr>
          <w:rFonts w:ascii="Arial" w:hAnsi="Arial" w:cs="Arial"/>
          <w:lang w:eastAsia="pt-BR"/>
        </w:rPr>
      </w:pPr>
      <w:r w:rsidRPr="00C10AFF">
        <w:rPr>
          <w:rFonts w:ascii="Arial" w:hAnsi="Arial" w:cs="Arial"/>
          <w:lang w:eastAsia="pt-BR"/>
        </w:rPr>
        <w:lastRenderedPageBreak/>
        <w:t xml:space="preserve">SANCHEZ, L. E. . </w:t>
      </w:r>
      <w:r w:rsidRPr="00C10AFF">
        <w:rPr>
          <w:rFonts w:ascii="Arial" w:hAnsi="Arial" w:cs="Arial"/>
          <w:i/>
          <w:lang w:eastAsia="pt-BR"/>
        </w:rPr>
        <w:t>Avaliação de impacto ambiental: conceitos e métodos</w:t>
      </w:r>
      <w:r w:rsidRPr="00C10AFF">
        <w:rPr>
          <w:rFonts w:ascii="Arial" w:hAnsi="Arial" w:cs="Arial"/>
          <w:lang w:eastAsia="pt-BR"/>
        </w:rPr>
        <w:t xml:space="preserve">. São Paulo: Oficina de </w:t>
      </w:r>
      <w:proofErr w:type="gramStart"/>
      <w:r w:rsidRPr="00C10AFF">
        <w:rPr>
          <w:rFonts w:ascii="Arial" w:hAnsi="Arial" w:cs="Arial"/>
          <w:lang w:eastAsia="pt-BR"/>
        </w:rPr>
        <w:t>textos ,</w:t>
      </w:r>
      <w:proofErr w:type="gramEnd"/>
      <w:r w:rsidRPr="00C10AFF">
        <w:rPr>
          <w:rFonts w:ascii="Arial" w:hAnsi="Arial" w:cs="Arial"/>
          <w:lang w:eastAsia="pt-BR"/>
        </w:rPr>
        <w:t xml:space="preserve"> 2006.</w:t>
      </w:r>
    </w:p>
    <w:p w:rsidR="00AF2946" w:rsidRPr="00C107D5" w:rsidRDefault="00AF2946" w:rsidP="00AF2946">
      <w:pPr>
        <w:suppressAutoHyphens w:val="0"/>
        <w:ind w:left="-7"/>
        <w:rPr>
          <w:rFonts w:ascii="Arial" w:hAnsi="Arial" w:cs="Arial"/>
          <w:i/>
        </w:rPr>
      </w:pPr>
    </w:p>
    <w:p w:rsidR="0007159D" w:rsidRPr="00C107D5" w:rsidRDefault="0007159D" w:rsidP="0007159D">
      <w:pPr>
        <w:suppressAutoHyphens w:val="0"/>
        <w:ind w:left="-142"/>
        <w:rPr>
          <w:rFonts w:ascii="Arial" w:hAnsi="Arial" w:cs="Arial"/>
        </w:rPr>
      </w:pPr>
    </w:p>
    <w:p w:rsidR="0007159D" w:rsidRPr="00C107D5" w:rsidRDefault="0007159D" w:rsidP="0007159D">
      <w:pPr>
        <w:suppressAutoHyphens w:val="0"/>
        <w:ind w:left="-142"/>
        <w:rPr>
          <w:rFonts w:ascii="Arial" w:hAnsi="Arial" w:cs="Arial"/>
        </w:rPr>
      </w:pPr>
    </w:p>
    <w:p w:rsidR="0007159D" w:rsidRDefault="0007159D" w:rsidP="00447F1E">
      <w:pPr>
        <w:tabs>
          <w:tab w:val="left" w:pos="709"/>
          <w:tab w:val="left" w:pos="7125"/>
        </w:tabs>
        <w:suppressAutoHyphens w:val="0"/>
        <w:rPr>
          <w:rFonts w:ascii="Arial" w:eastAsia="Calibri" w:hAnsi="Arial" w:cs="Arial"/>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883209" w:rsidRDefault="00883209"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07159D" w:rsidRDefault="0007159D" w:rsidP="00700141">
      <w:pPr>
        <w:tabs>
          <w:tab w:val="left" w:pos="709"/>
          <w:tab w:val="left" w:pos="7125"/>
        </w:tabs>
        <w:suppressAutoHyphens w:val="0"/>
        <w:spacing w:line="360" w:lineRule="auto"/>
        <w:jc w:val="center"/>
        <w:rPr>
          <w:rFonts w:ascii="Arial" w:eastAsia="Calibri" w:hAnsi="Arial" w:cs="Arial"/>
          <w:b/>
          <w:lang w:eastAsia="en-US"/>
        </w:rPr>
      </w:pPr>
    </w:p>
    <w:p w:rsidR="00D029B0" w:rsidRDefault="00D029B0" w:rsidP="00700141">
      <w:pPr>
        <w:tabs>
          <w:tab w:val="left" w:pos="709"/>
          <w:tab w:val="left" w:pos="7125"/>
        </w:tabs>
        <w:suppressAutoHyphens w:val="0"/>
        <w:spacing w:line="360" w:lineRule="auto"/>
        <w:jc w:val="center"/>
        <w:rPr>
          <w:rFonts w:ascii="Arial" w:eastAsia="Calibri" w:hAnsi="Arial" w:cs="Arial"/>
          <w:b/>
          <w:lang w:eastAsia="en-US"/>
        </w:rPr>
      </w:pPr>
    </w:p>
    <w:p w:rsidR="00D029B0" w:rsidRDefault="00D029B0" w:rsidP="00C07A30">
      <w:pPr>
        <w:tabs>
          <w:tab w:val="left" w:pos="709"/>
          <w:tab w:val="left" w:pos="7125"/>
        </w:tabs>
        <w:suppressAutoHyphens w:val="0"/>
        <w:spacing w:line="360" w:lineRule="auto"/>
        <w:jc w:val="center"/>
        <w:rPr>
          <w:rFonts w:ascii="Arial" w:eastAsia="Calibri" w:hAnsi="Arial" w:cs="Arial"/>
          <w:b/>
          <w:lang w:eastAsia="en-US"/>
        </w:rPr>
      </w:pPr>
    </w:p>
    <w:p w:rsidR="00C56523" w:rsidRDefault="00C56523" w:rsidP="00C07A30">
      <w:pPr>
        <w:tabs>
          <w:tab w:val="left" w:pos="709"/>
          <w:tab w:val="left" w:pos="7125"/>
        </w:tabs>
        <w:suppressAutoHyphens w:val="0"/>
        <w:spacing w:line="360" w:lineRule="auto"/>
        <w:jc w:val="center"/>
        <w:rPr>
          <w:rFonts w:ascii="Arial" w:eastAsia="Calibri" w:hAnsi="Arial" w:cs="Arial"/>
          <w:b/>
          <w:lang w:eastAsia="en-US"/>
        </w:rPr>
      </w:pPr>
      <w:r>
        <w:rPr>
          <w:rFonts w:ascii="Arial" w:eastAsia="Calibri" w:hAnsi="Arial" w:cs="Arial"/>
          <w:b/>
          <w:lang w:eastAsia="en-US"/>
        </w:rPr>
        <w:lastRenderedPageBreak/>
        <w:t>APÊNDICE A</w:t>
      </w:r>
      <w:r w:rsidR="003257E8">
        <w:rPr>
          <w:rFonts w:ascii="Arial" w:eastAsia="Calibri" w:hAnsi="Arial" w:cs="Arial"/>
          <w:b/>
          <w:lang w:eastAsia="en-US"/>
        </w:rPr>
        <w:t xml:space="preserve"> – </w:t>
      </w:r>
      <w:r w:rsidR="00883209">
        <w:rPr>
          <w:rFonts w:ascii="Arial" w:eastAsia="Calibri" w:hAnsi="Arial" w:cs="Arial"/>
          <w:b/>
          <w:lang w:eastAsia="en-US"/>
        </w:rPr>
        <w:t>Questionário Aplicado às Empresas</w:t>
      </w:r>
    </w:p>
    <w:p w:rsidR="003257E8" w:rsidRPr="008B21FB" w:rsidRDefault="003257E8" w:rsidP="003257E8">
      <w:pPr>
        <w:rPr>
          <w:rFonts w:ascii="Arial" w:hAnsi="Arial" w:cs="Arial"/>
          <w:sz w:val="20"/>
          <w:szCs w:val="20"/>
        </w:rPr>
      </w:pPr>
    </w:p>
    <w:p w:rsidR="003257E8" w:rsidRPr="008B21FB" w:rsidRDefault="003257E8" w:rsidP="003257E8">
      <w:pPr>
        <w:rPr>
          <w:rFonts w:ascii="Arial" w:hAnsi="Arial" w:cs="Arial"/>
          <w:sz w:val="20"/>
          <w:szCs w:val="20"/>
        </w:rPr>
      </w:pPr>
    </w:p>
    <w:p w:rsidR="00883209" w:rsidRDefault="00883209" w:rsidP="00883209">
      <w:pPr>
        <w:pStyle w:val="SemEspaamento"/>
        <w:jc w:val="center"/>
        <w:rPr>
          <w:rFonts w:ascii="Times New Roman" w:hAnsi="Times New Roman"/>
          <w:sz w:val="24"/>
          <w:szCs w:val="24"/>
        </w:rPr>
      </w:pPr>
      <w:r>
        <w:rPr>
          <w:rFonts w:ascii="Times New Roman" w:hAnsi="Times New Roman"/>
          <w:noProof/>
          <w:sz w:val="24"/>
          <w:szCs w:val="24"/>
          <w:lang w:eastAsia="pt-BR"/>
        </w:rPr>
        <w:drawing>
          <wp:inline distT="0" distB="0" distL="0" distR="0">
            <wp:extent cx="1714500" cy="657225"/>
            <wp:effectExtent l="0" t="0" r="0" b="9525"/>
            <wp:docPr id="4" name="Imagem 1" descr="Descrição: C:\Users\lvgan\Desktop\doct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Descrição: C:\Users\lvgan\Desktop\doctum.png"/>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657225"/>
                    </a:xfrm>
                    <a:prstGeom prst="rect">
                      <a:avLst/>
                    </a:prstGeom>
                    <a:noFill/>
                    <a:ln>
                      <a:noFill/>
                    </a:ln>
                  </pic:spPr>
                </pic:pic>
              </a:graphicData>
            </a:graphic>
          </wp:inline>
        </w:drawing>
      </w:r>
    </w:p>
    <w:p w:rsidR="00883209" w:rsidRDefault="00883209" w:rsidP="00883209">
      <w:pPr>
        <w:pStyle w:val="SemEspaamento"/>
        <w:jc w:val="center"/>
        <w:rPr>
          <w:rFonts w:ascii="Times New Roman" w:hAnsi="Times New Roman"/>
          <w:sz w:val="24"/>
          <w:szCs w:val="24"/>
        </w:rPr>
      </w:pPr>
    </w:p>
    <w:p w:rsidR="00883209" w:rsidRPr="00D3699C" w:rsidRDefault="00883209" w:rsidP="00883209">
      <w:pPr>
        <w:spacing w:line="360" w:lineRule="auto"/>
        <w:jc w:val="center"/>
        <w:rPr>
          <w:rFonts w:ascii="Arial" w:hAnsi="Arial" w:cs="Arial"/>
          <w:b/>
        </w:rPr>
      </w:pPr>
      <w:r w:rsidRPr="00D3699C">
        <w:rPr>
          <w:rFonts w:ascii="Arial" w:hAnsi="Arial" w:cs="Arial"/>
          <w:b/>
        </w:rPr>
        <w:t>FACULDADES UNIFICADAS DE TEÓFILO OTONI</w:t>
      </w:r>
    </w:p>
    <w:p w:rsidR="00883209" w:rsidRPr="00D3699C" w:rsidRDefault="00883209" w:rsidP="00883209">
      <w:pPr>
        <w:spacing w:line="360" w:lineRule="auto"/>
        <w:jc w:val="center"/>
        <w:rPr>
          <w:rFonts w:ascii="Arial" w:hAnsi="Arial" w:cs="Arial"/>
          <w:b/>
        </w:rPr>
      </w:pPr>
      <w:r w:rsidRPr="00D3699C">
        <w:rPr>
          <w:rFonts w:ascii="Arial" w:hAnsi="Arial" w:cs="Arial"/>
          <w:b/>
        </w:rPr>
        <w:t>CURSO DE BACHARELADO EM ENGENHARIA CIVIL</w:t>
      </w:r>
    </w:p>
    <w:p w:rsidR="00883209" w:rsidRPr="00D3699C" w:rsidRDefault="00883209" w:rsidP="00883209">
      <w:pPr>
        <w:spacing w:line="360" w:lineRule="auto"/>
        <w:jc w:val="center"/>
        <w:rPr>
          <w:rFonts w:ascii="Arial" w:hAnsi="Arial" w:cs="Arial"/>
          <w:b/>
        </w:rPr>
      </w:pPr>
      <w:r w:rsidRPr="00D3699C">
        <w:rPr>
          <w:rFonts w:ascii="Arial" w:hAnsi="Arial" w:cs="Arial"/>
          <w:b/>
        </w:rPr>
        <w:t>TRABALHO DE CONCLUSÃO DE CURSO</w:t>
      </w:r>
    </w:p>
    <w:p w:rsidR="00883209" w:rsidRPr="00D3699C" w:rsidRDefault="00883209" w:rsidP="00883209">
      <w:pPr>
        <w:spacing w:line="360" w:lineRule="auto"/>
        <w:jc w:val="center"/>
        <w:rPr>
          <w:rFonts w:ascii="Arial" w:hAnsi="Arial" w:cs="Arial"/>
          <w:b/>
        </w:rPr>
      </w:pPr>
    </w:p>
    <w:p w:rsidR="00883209" w:rsidRDefault="00883209" w:rsidP="00883209">
      <w:pPr>
        <w:spacing w:line="360" w:lineRule="auto"/>
        <w:jc w:val="both"/>
        <w:rPr>
          <w:rFonts w:ascii="Arial" w:hAnsi="Arial" w:cs="Arial"/>
        </w:rPr>
      </w:pPr>
      <w:r>
        <w:rPr>
          <w:rFonts w:ascii="Arial" w:hAnsi="Arial" w:cs="Arial"/>
        </w:rPr>
        <w:t>Para realização do trabalho de conclusão de curso (TCC), o qual aborda a questão dos resíduos sólidos provenientes das construções e demolições (RCDs) na cidade de Teófilo Otoni-MG e a viabilidade reutilização na melhoria das estradas do município. O questionário abaixo mostra perguntas aplicadas às empresas cadastradas e atuantes neste setor. Cabe ressaltar que as respostas recolhidas na entrevista são usadas de modo confidencial e sigiloso pelos alunos do grupo.</w:t>
      </w:r>
    </w:p>
    <w:p w:rsidR="00883209" w:rsidRPr="00D3699C" w:rsidRDefault="00883209" w:rsidP="00883209">
      <w:pPr>
        <w:spacing w:line="360" w:lineRule="auto"/>
        <w:rPr>
          <w:rFonts w:ascii="Arial" w:hAnsi="Arial" w:cs="Arial"/>
        </w:rPr>
      </w:pPr>
      <w:r w:rsidRPr="00D3699C">
        <w:rPr>
          <w:rFonts w:ascii="Arial" w:hAnsi="Arial" w:cs="Arial"/>
          <w:b/>
        </w:rPr>
        <w:t xml:space="preserve">Tema: </w:t>
      </w:r>
      <w:r w:rsidRPr="00D3699C">
        <w:rPr>
          <w:rFonts w:ascii="Arial" w:hAnsi="Arial" w:cs="Arial"/>
        </w:rPr>
        <w:t>Levantamento dos resíduos provenientes de construções e demolições na cidade de Teófilo Otoni-MG</w:t>
      </w:r>
    </w:p>
    <w:p w:rsidR="00883209" w:rsidRPr="00D3699C" w:rsidRDefault="00883209" w:rsidP="00883209">
      <w:pPr>
        <w:pStyle w:val="PargrafodaLista"/>
        <w:spacing w:after="0" w:line="360" w:lineRule="auto"/>
        <w:ind w:left="0"/>
        <w:rPr>
          <w:rFonts w:ascii="Arial" w:hAnsi="Arial" w:cs="Arial"/>
          <w:sz w:val="24"/>
          <w:szCs w:val="24"/>
        </w:rPr>
      </w:pPr>
      <w:r w:rsidRPr="00D3699C">
        <w:rPr>
          <w:rFonts w:ascii="Arial" w:hAnsi="Arial" w:cs="Arial"/>
          <w:b/>
          <w:sz w:val="24"/>
          <w:szCs w:val="24"/>
        </w:rPr>
        <w:t xml:space="preserve">Autores: </w:t>
      </w:r>
      <w:r w:rsidRPr="00D3699C">
        <w:rPr>
          <w:rFonts w:ascii="Arial" w:hAnsi="Arial" w:cs="Arial"/>
          <w:sz w:val="24"/>
          <w:szCs w:val="24"/>
        </w:rPr>
        <w:t xml:space="preserve">Elias de </w:t>
      </w:r>
      <w:proofErr w:type="gramStart"/>
      <w:r w:rsidRPr="00D3699C">
        <w:rPr>
          <w:rFonts w:ascii="Arial" w:hAnsi="Arial" w:cs="Arial"/>
          <w:sz w:val="24"/>
          <w:szCs w:val="24"/>
        </w:rPr>
        <w:t>Paula ,</w:t>
      </w:r>
      <w:proofErr w:type="gramEnd"/>
      <w:r w:rsidRPr="00D3699C">
        <w:rPr>
          <w:rFonts w:ascii="Arial" w:hAnsi="Arial" w:cs="Arial"/>
          <w:sz w:val="24"/>
          <w:szCs w:val="24"/>
        </w:rPr>
        <w:t xml:space="preserve"> Luciane Felix de oliveira, Patrick Machado de Souza</w:t>
      </w:r>
    </w:p>
    <w:p w:rsidR="00883209" w:rsidRPr="00D3699C" w:rsidRDefault="00883209" w:rsidP="00883209">
      <w:pPr>
        <w:pStyle w:val="PargrafodaLista"/>
        <w:spacing w:after="0" w:line="360" w:lineRule="auto"/>
        <w:ind w:left="0"/>
        <w:rPr>
          <w:rFonts w:ascii="Arial" w:hAnsi="Arial" w:cs="Arial"/>
          <w:b/>
          <w:sz w:val="24"/>
          <w:szCs w:val="24"/>
        </w:rPr>
      </w:pPr>
      <w:r w:rsidRPr="00D3699C">
        <w:rPr>
          <w:rFonts w:ascii="Arial" w:hAnsi="Arial" w:cs="Arial"/>
          <w:b/>
          <w:sz w:val="24"/>
          <w:szCs w:val="24"/>
        </w:rPr>
        <w:t xml:space="preserve">Orientadora: </w:t>
      </w:r>
      <w:r w:rsidRPr="00D3699C">
        <w:rPr>
          <w:rFonts w:ascii="Arial" w:hAnsi="Arial" w:cs="Arial"/>
          <w:sz w:val="24"/>
          <w:szCs w:val="24"/>
        </w:rPr>
        <w:t>Ruth Lopes Negreiros</w:t>
      </w:r>
    </w:p>
    <w:p w:rsidR="00883209" w:rsidRPr="00D3699C" w:rsidRDefault="00883209" w:rsidP="00883209">
      <w:pPr>
        <w:spacing w:line="360" w:lineRule="auto"/>
        <w:rPr>
          <w:rFonts w:ascii="Arial" w:hAnsi="Arial" w:cs="Arial"/>
          <w:b/>
        </w:rPr>
      </w:pPr>
      <w:r w:rsidRPr="00D3699C">
        <w:rPr>
          <w:rFonts w:ascii="Arial" w:hAnsi="Arial" w:cs="Arial"/>
          <w:b/>
        </w:rPr>
        <w:t>Empresa: NOME DA EMPRESA</w:t>
      </w:r>
    </w:p>
    <w:p w:rsidR="00883209" w:rsidRDefault="00883209" w:rsidP="00883209">
      <w:pPr>
        <w:pStyle w:val="PargrafodaLista"/>
        <w:numPr>
          <w:ilvl w:val="0"/>
          <w:numId w:val="18"/>
        </w:numPr>
        <w:tabs>
          <w:tab w:val="left" w:pos="284"/>
        </w:tabs>
        <w:spacing w:line="360" w:lineRule="auto"/>
        <w:ind w:left="0" w:firstLine="0"/>
        <w:jc w:val="both"/>
        <w:rPr>
          <w:rFonts w:ascii="Arial" w:hAnsi="Arial" w:cs="Arial"/>
          <w:sz w:val="24"/>
          <w:szCs w:val="24"/>
        </w:rPr>
      </w:pPr>
      <w:r>
        <w:rPr>
          <w:rFonts w:ascii="Arial" w:hAnsi="Arial" w:cs="Arial"/>
          <w:sz w:val="24"/>
          <w:szCs w:val="24"/>
        </w:rPr>
        <w:t>A empresa tem conhecimento da Lei municipal que disciplina os serviços de coleta de terra e entulho na cidade de Teófilo Otoni – MG?</w:t>
      </w:r>
    </w:p>
    <w:tbl>
      <w:tblPr>
        <w:tblStyle w:val="Tabelacomgrade"/>
        <w:tblW w:w="0" w:type="auto"/>
        <w:tblLook w:val="04A0"/>
      </w:tblPr>
      <w:tblGrid>
        <w:gridCol w:w="1384"/>
        <w:gridCol w:w="1418"/>
      </w:tblGrid>
      <w:tr w:rsidR="00883209" w:rsidTr="00FB0325">
        <w:tc>
          <w:tcPr>
            <w:tcW w:w="1384"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SIM</w:t>
            </w:r>
          </w:p>
        </w:tc>
        <w:tc>
          <w:tcPr>
            <w:tcW w:w="1418"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r w:rsidR="00883209" w:rsidTr="00FB0325">
        <w:tc>
          <w:tcPr>
            <w:tcW w:w="1384"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NÃO</w:t>
            </w:r>
          </w:p>
        </w:tc>
        <w:tc>
          <w:tcPr>
            <w:tcW w:w="1418"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bl>
    <w:p w:rsidR="00883209" w:rsidRDefault="00883209" w:rsidP="00883209">
      <w:pPr>
        <w:pStyle w:val="PargrafodaLista"/>
        <w:numPr>
          <w:ilvl w:val="0"/>
          <w:numId w:val="18"/>
        </w:numPr>
        <w:tabs>
          <w:tab w:val="left" w:pos="284"/>
        </w:tabs>
        <w:spacing w:line="360" w:lineRule="auto"/>
        <w:ind w:left="0" w:firstLine="0"/>
        <w:jc w:val="both"/>
        <w:rPr>
          <w:rFonts w:ascii="Arial" w:hAnsi="Arial" w:cs="Arial"/>
          <w:sz w:val="24"/>
          <w:szCs w:val="24"/>
        </w:rPr>
      </w:pPr>
      <w:r>
        <w:rPr>
          <w:rFonts w:ascii="Arial" w:hAnsi="Arial" w:cs="Arial"/>
          <w:sz w:val="24"/>
          <w:szCs w:val="24"/>
        </w:rPr>
        <w:t xml:space="preserve">Existe </w:t>
      </w:r>
      <w:r w:rsidRPr="00D3699C">
        <w:rPr>
          <w:rFonts w:ascii="Arial" w:hAnsi="Arial" w:cs="Arial"/>
          <w:sz w:val="24"/>
          <w:szCs w:val="24"/>
        </w:rPr>
        <w:t xml:space="preserve">documentação </w:t>
      </w:r>
      <w:r>
        <w:rPr>
          <w:rFonts w:ascii="Arial" w:hAnsi="Arial" w:cs="Arial"/>
          <w:sz w:val="24"/>
          <w:szCs w:val="24"/>
        </w:rPr>
        <w:t>exigida pelos órgãos de fiscalização ambiental (ESTADO/MUNICIPIO)?</w:t>
      </w:r>
    </w:p>
    <w:tbl>
      <w:tblPr>
        <w:tblStyle w:val="Tabelacomgrade"/>
        <w:tblW w:w="0" w:type="auto"/>
        <w:tblLook w:val="04A0"/>
      </w:tblPr>
      <w:tblGrid>
        <w:gridCol w:w="1384"/>
        <w:gridCol w:w="1418"/>
      </w:tblGrid>
      <w:tr w:rsidR="00883209" w:rsidTr="00FB0325">
        <w:tc>
          <w:tcPr>
            <w:tcW w:w="1384"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SIM</w:t>
            </w:r>
          </w:p>
        </w:tc>
        <w:tc>
          <w:tcPr>
            <w:tcW w:w="1418"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r w:rsidR="00883209" w:rsidTr="00FB0325">
        <w:tc>
          <w:tcPr>
            <w:tcW w:w="1384"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NÃO</w:t>
            </w:r>
          </w:p>
        </w:tc>
        <w:tc>
          <w:tcPr>
            <w:tcW w:w="1418"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bl>
    <w:p w:rsidR="00883209" w:rsidRPr="00F73761" w:rsidRDefault="00883209" w:rsidP="00883209">
      <w:pPr>
        <w:pStyle w:val="PargrafodaLista"/>
        <w:numPr>
          <w:ilvl w:val="0"/>
          <w:numId w:val="18"/>
        </w:numPr>
        <w:tabs>
          <w:tab w:val="left" w:pos="284"/>
        </w:tabs>
        <w:spacing w:line="360" w:lineRule="auto"/>
        <w:ind w:left="0" w:firstLine="0"/>
        <w:jc w:val="both"/>
        <w:rPr>
          <w:rFonts w:ascii="Arial" w:hAnsi="Arial" w:cs="Arial"/>
          <w:b/>
          <w:sz w:val="24"/>
          <w:szCs w:val="24"/>
        </w:rPr>
      </w:pPr>
      <w:r>
        <w:rPr>
          <w:rFonts w:ascii="Arial" w:hAnsi="Arial" w:cs="Arial"/>
          <w:sz w:val="24"/>
          <w:szCs w:val="24"/>
        </w:rPr>
        <w:t>Quais?</w:t>
      </w:r>
    </w:p>
    <w:p w:rsidR="00883209" w:rsidRPr="00F73761" w:rsidRDefault="00883209" w:rsidP="00883209">
      <w:pPr>
        <w:pStyle w:val="PargrafodaLista"/>
        <w:tabs>
          <w:tab w:val="left" w:pos="284"/>
        </w:tabs>
        <w:spacing w:line="360" w:lineRule="auto"/>
        <w:ind w:left="0"/>
        <w:jc w:val="both"/>
        <w:rPr>
          <w:rFonts w:ascii="Arial" w:hAnsi="Arial" w:cs="Arial"/>
          <w:b/>
          <w:sz w:val="24"/>
          <w:szCs w:val="24"/>
        </w:rPr>
      </w:pPr>
      <w:r>
        <w:rPr>
          <w:rFonts w:ascii="Arial" w:hAnsi="Arial" w:cs="Arial"/>
          <w:sz w:val="24"/>
          <w:szCs w:val="24"/>
        </w:rPr>
        <w:t>______________________________________________________________________________________________________________________________________</w:t>
      </w:r>
    </w:p>
    <w:p w:rsidR="00883209" w:rsidRDefault="00883209" w:rsidP="00883209">
      <w:pPr>
        <w:pStyle w:val="PargrafodaLista"/>
        <w:tabs>
          <w:tab w:val="left" w:pos="284"/>
        </w:tabs>
        <w:spacing w:before="240" w:line="360" w:lineRule="auto"/>
        <w:ind w:left="0"/>
        <w:jc w:val="both"/>
        <w:rPr>
          <w:rFonts w:ascii="Arial" w:hAnsi="Arial" w:cs="Arial"/>
          <w:sz w:val="24"/>
          <w:szCs w:val="24"/>
        </w:rPr>
      </w:pPr>
    </w:p>
    <w:p w:rsidR="00883209" w:rsidRPr="00D3699C" w:rsidRDefault="00883209" w:rsidP="00883209">
      <w:pPr>
        <w:pStyle w:val="PargrafodaLista"/>
        <w:numPr>
          <w:ilvl w:val="0"/>
          <w:numId w:val="18"/>
        </w:numPr>
        <w:tabs>
          <w:tab w:val="left" w:pos="284"/>
        </w:tabs>
        <w:spacing w:line="360" w:lineRule="auto"/>
        <w:ind w:left="0" w:firstLine="0"/>
        <w:jc w:val="both"/>
        <w:rPr>
          <w:rFonts w:ascii="Arial" w:hAnsi="Arial" w:cs="Arial"/>
          <w:sz w:val="24"/>
          <w:szCs w:val="24"/>
        </w:rPr>
      </w:pPr>
      <w:r w:rsidRPr="00D3699C">
        <w:rPr>
          <w:rFonts w:ascii="Arial" w:hAnsi="Arial" w:cs="Arial"/>
          <w:sz w:val="24"/>
          <w:szCs w:val="24"/>
        </w:rPr>
        <w:lastRenderedPageBreak/>
        <w:t xml:space="preserve">Qual a capacidade de </w:t>
      </w:r>
      <w:r>
        <w:rPr>
          <w:rFonts w:ascii="Arial" w:hAnsi="Arial" w:cs="Arial"/>
          <w:sz w:val="24"/>
          <w:szCs w:val="24"/>
        </w:rPr>
        <w:t>armazenamento de cada caçamba?</w:t>
      </w:r>
    </w:p>
    <w:p w:rsidR="00883209" w:rsidRPr="00883209" w:rsidRDefault="00883209" w:rsidP="00883209">
      <w:pPr>
        <w:pStyle w:val="PargrafodaLista"/>
        <w:tabs>
          <w:tab w:val="left" w:pos="284"/>
        </w:tabs>
        <w:spacing w:before="240" w:line="360" w:lineRule="auto"/>
        <w:ind w:left="0"/>
        <w:jc w:val="both"/>
        <w:rPr>
          <w:rFonts w:ascii="Arial" w:hAnsi="Arial" w:cs="Arial"/>
          <w:sz w:val="24"/>
          <w:szCs w:val="24"/>
        </w:rPr>
      </w:pPr>
      <w:r w:rsidRPr="00883209">
        <w:rPr>
          <w:rFonts w:ascii="Arial" w:hAnsi="Arial" w:cs="Arial"/>
          <w:sz w:val="24"/>
          <w:szCs w:val="24"/>
        </w:rPr>
        <w:t>_______</w:t>
      </w:r>
      <w:r w:rsidRPr="00883209">
        <w:rPr>
          <w:rFonts w:ascii="Arial" w:hAnsi="Arial" w:cs="Arial"/>
          <w:sz w:val="24"/>
          <w:szCs w:val="24"/>
          <w:u w:val="single"/>
        </w:rPr>
        <w:t>________________________________________________________</w:t>
      </w:r>
    </w:p>
    <w:p w:rsidR="00883209" w:rsidRPr="00D3699C" w:rsidRDefault="00883209" w:rsidP="00883209">
      <w:pPr>
        <w:pStyle w:val="PargrafodaLista"/>
        <w:numPr>
          <w:ilvl w:val="0"/>
          <w:numId w:val="18"/>
        </w:numPr>
        <w:tabs>
          <w:tab w:val="left" w:pos="284"/>
        </w:tabs>
        <w:spacing w:before="240" w:line="360" w:lineRule="auto"/>
        <w:ind w:left="0" w:firstLine="0"/>
        <w:jc w:val="both"/>
        <w:rPr>
          <w:rFonts w:ascii="Arial" w:hAnsi="Arial" w:cs="Arial"/>
          <w:sz w:val="24"/>
          <w:szCs w:val="24"/>
        </w:rPr>
      </w:pPr>
      <w:r>
        <w:rPr>
          <w:rFonts w:ascii="Arial" w:hAnsi="Arial" w:cs="Arial"/>
          <w:sz w:val="24"/>
          <w:szCs w:val="24"/>
        </w:rPr>
        <w:t xml:space="preserve">Qual o numero de </w:t>
      </w:r>
      <w:r w:rsidRPr="00D3699C">
        <w:rPr>
          <w:rFonts w:ascii="Arial" w:hAnsi="Arial" w:cs="Arial"/>
          <w:sz w:val="24"/>
          <w:szCs w:val="24"/>
        </w:rPr>
        <w:t>caçambas a empresa dispõe?</w:t>
      </w:r>
    </w:p>
    <w:p w:rsidR="00883209" w:rsidRPr="00822B8D" w:rsidRDefault="00883209" w:rsidP="00883209">
      <w:pPr>
        <w:pStyle w:val="PargrafodaLista"/>
        <w:tabs>
          <w:tab w:val="left" w:pos="284"/>
        </w:tabs>
        <w:spacing w:line="360" w:lineRule="auto"/>
        <w:ind w:left="0"/>
        <w:jc w:val="both"/>
        <w:rPr>
          <w:rFonts w:ascii="Arial" w:hAnsi="Arial" w:cs="Arial"/>
          <w:sz w:val="24"/>
          <w:szCs w:val="24"/>
        </w:rPr>
      </w:pPr>
      <w:r>
        <w:rPr>
          <w:rFonts w:ascii="Arial" w:hAnsi="Arial" w:cs="Arial"/>
          <w:sz w:val="24"/>
          <w:szCs w:val="24"/>
        </w:rPr>
        <w:t>_________________________________________________________</w:t>
      </w:r>
    </w:p>
    <w:p w:rsidR="00883209" w:rsidRDefault="00883209" w:rsidP="00883209">
      <w:pPr>
        <w:pStyle w:val="PargrafodaLista"/>
        <w:numPr>
          <w:ilvl w:val="0"/>
          <w:numId w:val="18"/>
        </w:numPr>
        <w:tabs>
          <w:tab w:val="left" w:pos="0"/>
          <w:tab w:val="left" w:pos="284"/>
        </w:tabs>
        <w:spacing w:line="360" w:lineRule="auto"/>
        <w:jc w:val="both"/>
        <w:rPr>
          <w:rFonts w:ascii="Arial" w:hAnsi="Arial" w:cs="Arial"/>
          <w:sz w:val="24"/>
          <w:szCs w:val="24"/>
        </w:rPr>
      </w:pPr>
      <w:r>
        <w:rPr>
          <w:rFonts w:ascii="Arial" w:hAnsi="Arial" w:cs="Arial"/>
          <w:sz w:val="24"/>
          <w:szCs w:val="24"/>
        </w:rPr>
        <w:t>Qual a média de RCDs, em metros cúbicos, que são recolhidos mensalmente?</w:t>
      </w:r>
    </w:p>
    <w:p w:rsidR="00883209" w:rsidRPr="00EF5D18" w:rsidRDefault="00883209" w:rsidP="00883209">
      <w:pPr>
        <w:tabs>
          <w:tab w:val="left" w:pos="0"/>
          <w:tab w:val="left" w:pos="284"/>
        </w:tabs>
        <w:spacing w:line="360" w:lineRule="auto"/>
        <w:jc w:val="both"/>
        <w:rPr>
          <w:rFonts w:ascii="Arial" w:hAnsi="Arial" w:cs="Arial"/>
        </w:rPr>
      </w:pPr>
      <w:r>
        <w:rPr>
          <w:rFonts w:ascii="Arial" w:hAnsi="Arial" w:cs="Arial"/>
        </w:rPr>
        <w:t>__________________________________________________________________</w:t>
      </w:r>
    </w:p>
    <w:p w:rsidR="00883209" w:rsidRDefault="00883209" w:rsidP="00883209">
      <w:pPr>
        <w:pStyle w:val="PargrafodaLista"/>
        <w:numPr>
          <w:ilvl w:val="0"/>
          <w:numId w:val="18"/>
        </w:numPr>
        <w:tabs>
          <w:tab w:val="left" w:pos="284"/>
        </w:tabs>
        <w:spacing w:after="0" w:line="360" w:lineRule="auto"/>
        <w:jc w:val="both"/>
        <w:rPr>
          <w:rFonts w:ascii="Arial" w:hAnsi="Arial" w:cs="Arial"/>
          <w:sz w:val="24"/>
          <w:szCs w:val="24"/>
        </w:rPr>
      </w:pPr>
      <w:r w:rsidRPr="00D3699C">
        <w:rPr>
          <w:rFonts w:ascii="Arial" w:hAnsi="Arial" w:cs="Arial"/>
          <w:sz w:val="24"/>
          <w:szCs w:val="24"/>
        </w:rPr>
        <w:t xml:space="preserve">Qual o local destinado pela empresa para depositar os </w:t>
      </w:r>
      <w:r>
        <w:rPr>
          <w:rFonts w:ascii="Arial" w:hAnsi="Arial" w:cs="Arial"/>
          <w:sz w:val="24"/>
          <w:szCs w:val="24"/>
        </w:rPr>
        <w:t>RCDs</w:t>
      </w:r>
      <w:r w:rsidRPr="00D3699C">
        <w:rPr>
          <w:rFonts w:ascii="Arial" w:hAnsi="Arial" w:cs="Arial"/>
          <w:sz w:val="24"/>
          <w:szCs w:val="24"/>
        </w:rPr>
        <w:t>?</w:t>
      </w:r>
    </w:p>
    <w:p w:rsidR="00883209" w:rsidRPr="00EF5D18" w:rsidRDefault="00883209" w:rsidP="00883209">
      <w:pPr>
        <w:tabs>
          <w:tab w:val="left" w:pos="284"/>
        </w:tabs>
        <w:spacing w:line="360" w:lineRule="auto"/>
        <w:jc w:val="both"/>
        <w:rPr>
          <w:rFonts w:ascii="Arial" w:hAnsi="Arial" w:cs="Arial"/>
        </w:rPr>
      </w:pPr>
      <w:r>
        <w:rPr>
          <w:rFonts w:ascii="Arial" w:hAnsi="Arial" w:cs="Arial"/>
        </w:rPr>
        <w:t>______________________________________________________________________________________________________________________________________</w:t>
      </w:r>
    </w:p>
    <w:p w:rsidR="00883209" w:rsidRPr="00822B8D" w:rsidRDefault="00883209" w:rsidP="00883209">
      <w:pPr>
        <w:pStyle w:val="PargrafodaLista"/>
        <w:numPr>
          <w:ilvl w:val="0"/>
          <w:numId w:val="18"/>
        </w:numPr>
        <w:tabs>
          <w:tab w:val="left" w:pos="284"/>
        </w:tabs>
        <w:spacing w:line="360" w:lineRule="auto"/>
        <w:jc w:val="both"/>
        <w:rPr>
          <w:rFonts w:ascii="Arial" w:hAnsi="Arial" w:cs="Arial"/>
          <w:b/>
          <w:sz w:val="24"/>
          <w:szCs w:val="24"/>
        </w:rPr>
      </w:pPr>
      <w:r>
        <w:rPr>
          <w:rFonts w:ascii="Arial" w:hAnsi="Arial" w:cs="Arial"/>
          <w:sz w:val="24"/>
          <w:szCs w:val="24"/>
        </w:rPr>
        <w:t>Existe alguma</w:t>
      </w:r>
      <w:r w:rsidRPr="00D3699C">
        <w:rPr>
          <w:rFonts w:ascii="Arial" w:hAnsi="Arial" w:cs="Arial"/>
          <w:sz w:val="24"/>
          <w:szCs w:val="24"/>
        </w:rPr>
        <w:t xml:space="preserve"> forma de triagem para receber os diversos tipos de resíduos?</w:t>
      </w:r>
    </w:p>
    <w:tbl>
      <w:tblPr>
        <w:tblStyle w:val="Tabelacomgrade"/>
        <w:tblW w:w="0" w:type="auto"/>
        <w:tblLook w:val="04A0"/>
      </w:tblPr>
      <w:tblGrid>
        <w:gridCol w:w="1384"/>
        <w:gridCol w:w="1418"/>
      </w:tblGrid>
      <w:tr w:rsidR="00883209" w:rsidTr="00FB0325">
        <w:tc>
          <w:tcPr>
            <w:tcW w:w="1384"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SIM</w:t>
            </w:r>
          </w:p>
        </w:tc>
        <w:tc>
          <w:tcPr>
            <w:tcW w:w="1418"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r w:rsidR="00883209" w:rsidTr="00FB0325">
        <w:tc>
          <w:tcPr>
            <w:tcW w:w="1384"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NÃO</w:t>
            </w:r>
          </w:p>
        </w:tc>
        <w:tc>
          <w:tcPr>
            <w:tcW w:w="1418"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bl>
    <w:p w:rsidR="00883209" w:rsidRPr="009423BB" w:rsidRDefault="00883209" w:rsidP="00883209">
      <w:pPr>
        <w:pStyle w:val="PargrafodaLista"/>
        <w:tabs>
          <w:tab w:val="left" w:pos="284"/>
        </w:tabs>
        <w:spacing w:line="360" w:lineRule="auto"/>
        <w:ind w:left="0"/>
        <w:jc w:val="both"/>
        <w:rPr>
          <w:rFonts w:ascii="Arial" w:hAnsi="Arial" w:cs="Arial"/>
          <w:b/>
          <w:sz w:val="24"/>
          <w:szCs w:val="24"/>
        </w:rPr>
      </w:pPr>
    </w:p>
    <w:p w:rsidR="00883209" w:rsidRPr="00822B8D" w:rsidRDefault="00883209" w:rsidP="00883209">
      <w:pPr>
        <w:pStyle w:val="PargrafodaLista"/>
        <w:numPr>
          <w:ilvl w:val="0"/>
          <w:numId w:val="18"/>
        </w:numPr>
        <w:tabs>
          <w:tab w:val="left" w:pos="284"/>
        </w:tabs>
        <w:spacing w:line="360" w:lineRule="auto"/>
        <w:ind w:left="0" w:firstLine="0"/>
        <w:jc w:val="both"/>
        <w:rPr>
          <w:rFonts w:ascii="Arial" w:hAnsi="Arial" w:cs="Arial"/>
          <w:b/>
          <w:sz w:val="24"/>
          <w:szCs w:val="24"/>
        </w:rPr>
      </w:pPr>
      <w:r w:rsidRPr="00D3699C">
        <w:rPr>
          <w:rFonts w:ascii="Arial" w:hAnsi="Arial" w:cs="Arial"/>
          <w:sz w:val="24"/>
          <w:szCs w:val="24"/>
        </w:rPr>
        <w:t>Qual o</w:t>
      </w:r>
      <w:r>
        <w:rPr>
          <w:rFonts w:ascii="Arial" w:hAnsi="Arial" w:cs="Arial"/>
          <w:sz w:val="24"/>
          <w:szCs w:val="24"/>
        </w:rPr>
        <w:t xml:space="preserve"> tipo de triagem que é feita no descarte dos resíduos?</w:t>
      </w:r>
    </w:p>
    <w:tbl>
      <w:tblPr>
        <w:tblStyle w:val="Tabelacomgrade"/>
        <w:tblW w:w="0" w:type="auto"/>
        <w:tblLook w:val="04A0"/>
      </w:tblPr>
      <w:tblGrid>
        <w:gridCol w:w="2376"/>
        <w:gridCol w:w="1276"/>
      </w:tblGrid>
      <w:tr w:rsidR="00883209" w:rsidTr="00FB0325">
        <w:tc>
          <w:tcPr>
            <w:tcW w:w="2376"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Triagem Manual</w:t>
            </w:r>
          </w:p>
        </w:tc>
        <w:tc>
          <w:tcPr>
            <w:tcW w:w="1276"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r w:rsidR="00883209" w:rsidTr="00FB0325">
        <w:tc>
          <w:tcPr>
            <w:tcW w:w="2376"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Triagem Automática</w:t>
            </w:r>
          </w:p>
        </w:tc>
        <w:tc>
          <w:tcPr>
            <w:tcW w:w="1276"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r w:rsidR="00883209" w:rsidTr="00FB0325">
        <w:tc>
          <w:tcPr>
            <w:tcW w:w="2376"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Outros</w:t>
            </w:r>
          </w:p>
        </w:tc>
        <w:tc>
          <w:tcPr>
            <w:tcW w:w="1276" w:type="dxa"/>
            <w:vAlign w:val="center"/>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r w:rsidR="00883209" w:rsidTr="00FB0325">
        <w:tc>
          <w:tcPr>
            <w:tcW w:w="2376" w:type="dxa"/>
          </w:tcPr>
          <w:p w:rsidR="00883209" w:rsidRDefault="00883209" w:rsidP="00FB0325">
            <w:pPr>
              <w:pStyle w:val="PargrafodaLista"/>
              <w:tabs>
                <w:tab w:val="left" w:pos="284"/>
              </w:tabs>
              <w:spacing w:line="360" w:lineRule="auto"/>
              <w:ind w:left="0"/>
              <w:jc w:val="center"/>
              <w:rPr>
                <w:rFonts w:ascii="Arial" w:hAnsi="Arial" w:cs="Arial"/>
                <w:sz w:val="24"/>
                <w:szCs w:val="24"/>
              </w:rPr>
            </w:pPr>
            <w:r>
              <w:rPr>
                <w:rFonts w:ascii="Arial" w:hAnsi="Arial" w:cs="Arial"/>
                <w:sz w:val="24"/>
                <w:szCs w:val="24"/>
              </w:rPr>
              <w:t>Não existe triagem</w:t>
            </w:r>
          </w:p>
        </w:tc>
        <w:tc>
          <w:tcPr>
            <w:tcW w:w="1276" w:type="dxa"/>
          </w:tcPr>
          <w:p w:rsidR="00883209" w:rsidRDefault="00883209" w:rsidP="00FB0325">
            <w:pPr>
              <w:pStyle w:val="PargrafodaLista"/>
              <w:tabs>
                <w:tab w:val="left" w:pos="284"/>
              </w:tabs>
              <w:spacing w:line="360" w:lineRule="auto"/>
              <w:ind w:left="0"/>
              <w:jc w:val="center"/>
              <w:rPr>
                <w:rFonts w:ascii="Arial" w:hAnsi="Arial" w:cs="Arial"/>
                <w:sz w:val="24"/>
                <w:szCs w:val="24"/>
              </w:rPr>
            </w:pPr>
          </w:p>
        </w:tc>
      </w:tr>
    </w:tbl>
    <w:p w:rsidR="00883209" w:rsidRPr="00822B8D" w:rsidRDefault="00883209" w:rsidP="00883209">
      <w:pPr>
        <w:pStyle w:val="PargrafodaLista"/>
        <w:tabs>
          <w:tab w:val="left" w:pos="284"/>
        </w:tabs>
        <w:spacing w:line="360" w:lineRule="auto"/>
        <w:ind w:left="0"/>
        <w:rPr>
          <w:rFonts w:ascii="Arial" w:hAnsi="Arial" w:cs="Arial"/>
          <w:b/>
          <w:sz w:val="24"/>
          <w:szCs w:val="24"/>
        </w:rPr>
      </w:pPr>
    </w:p>
    <w:p w:rsidR="00883209" w:rsidRPr="00EF5D18" w:rsidRDefault="00883209" w:rsidP="00883209">
      <w:pPr>
        <w:pStyle w:val="PargrafodaLista"/>
        <w:numPr>
          <w:ilvl w:val="0"/>
          <w:numId w:val="18"/>
        </w:numPr>
        <w:tabs>
          <w:tab w:val="left" w:pos="284"/>
        </w:tabs>
        <w:spacing w:after="0" w:line="360" w:lineRule="auto"/>
        <w:jc w:val="both"/>
        <w:rPr>
          <w:rFonts w:ascii="Arial" w:hAnsi="Arial" w:cs="Arial"/>
          <w:b/>
          <w:sz w:val="24"/>
          <w:szCs w:val="24"/>
        </w:rPr>
      </w:pPr>
      <w:r>
        <w:rPr>
          <w:rFonts w:ascii="Arial" w:hAnsi="Arial" w:cs="Arial"/>
          <w:sz w:val="24"/>
          <w:szCs w:val="24"/>
        </w:rPr>
        <w:t>De acordo com os Órgãos competentes, q</w:t>
      </w:r>
      <w:r w:rsidRPr="00D3699C">
        <w:rPr>
          <w:rFonts w:ascii="Arial" w:hAnsi="Arial" w:cs="Arial"/>
          <w:sz w:val="24"/>
          <w:szCs w:val="24"/>
        </w:rPr>
        <w:t xml:space="preserve">uais são os </w:t>
      </w:r>
      <w:r>
        <w:rPr>
          <w:rFonts w:ascii="Arial" w:hAnsi="Arial" w:cs="Arial"/>
          <w:sz w:val="24"/>
          <w:szCs w:val="24"/>
        </w:rPr>
        <w:t xml:space="preserve">materiais permitidos para o </w:t>
      </w:r>
      <w:r w:rsidRPr="00D3699C">
        <w:rPr>
          <w:rFonts w:ascii="Arial" w:hAnsi="Arial" w:cs="Arial"/>
          <w:sz w:val="24"/>
          <w:szCs w:val="24"/>
        </w:rPr>
        <w:t>descarte nas caçambas</w:t>
      </w:r>
      <w:r>
        <w:rPr>
          <w:rFonts w:ascii="Arial" w:hAnsi="Arial" w:cs="Arial"/>
          <w:sz w:val="24"/>
          <w:szCs w:val="24"/>
        </w:rPr>
        <w:t>, dentro da legislação municipal, e recolhida da sua empresa</w:t>
      </w:r>
      <w:r w:rsidRPr="00D3699C">
        <w:rPr>
          <w:rFonts w:ascii="Arial" w:hAnsi="Arial" w:cs="Arial"/>
          <w:sz w:val="24"/>
          <w:szCs w:val="24"/>
        </w:rPr>
        <w:t>?</w:t>
      </w:r>
    </w:p>
    <w:p w:rsidR="00883209" w:rsidRDefault="00883209" w:rsidP="00883209">
      <w:pPr>
        <w:tabs>
          <w:tab w:val="left" w:pos="284"/>
        </w:tabs>
        <w:spacing w:line="360" w:lineRule="auto"/>
        <w:jc w:val="both"/>
        <w:rPr>
          <w:rFonts w:ascii="Arial" w:hAnsi="Arial" w:cs="Arial"/>
        </w:rPr>
      </w:pPr>
      <w:proofErr w:type="gramStart"/>
      <w:r>
        <w:rPr>
          <w:rFonts w:ascii="Arial" w:hAnsi="Arial" w:cs="Arial"/>
        </w:rPr>
        <w:t>_____________________________________________________________]</w:t>
      </w:r>
      <w:proofErr w:type="gramEnd"/>
    </w:p>
    <w:p w:rsidR="00883209" w:rsidRPr="00EF5D18" w:rsidRDefault="00883209" w:rsidP="00883209">
      <w:pPr>
        <w:tabs>
          <w:tab w:val="left" w:pos="284"/>
        </w:tabs>
        <w:spacing w:line="360" w:lineRule="auto"/>
        <w:jc w:val="both"/>
        <w:rPr>
          <w:rFonts w:ascii="Arial" w:hAnsi="Arial" w:cs="Arial"/>
        </w:rPr>
      </w:pPr>
      <w:r>
        <w:rPr>
          <w:rFonts w:ascii="Arial" w:hAnsi="Arial" w:cs="Arial"/>
        </w:rPr>
        <w:t>______________________________________________________________</w:t>
      </w:r>
    </w:p>
    <w:p w:rsidR="00883209" w:rsidRPr="00EF5D18" w:rsidRDefault="00883209" w:rsidP="00883209">
      <w:pPr>
        <w:pStyle w:val="PargrafodaLista"/>
        <w:numPr>
          <w:ilvl w:val="0"/>
          <w:numId w:val="18"/>
        </w:numPr>
        <w:tabs>
          <w:tab w:val="left" w:pos="284"/>
        </w:tabs>
        <w:spacing w:after="0" w:line="360" w:lineRule="auto"/>
        <w:jc w:val="both"/>
        <w:rPr>
          <w:rFonts w:ascii="Arial" w:hAnsi="Arial" w:cs="Arial"/>
          <w:b/>
          <w:sz w:val="24"/>
          <w:szCs w:val="24"/>
        </w:rPr>
      </w:pPr>
      <w:r w:rsidRPr="00D3699C">
        <w:rPr>
          <w:rFonts w:ascii="Arial" w:hAnsi="Arial" w:cs="Arial"/>
          <w:sz w:val="24"/>
          <w:szCs w:val="24"/>
        </w:rPr>
        <w:t>Existe algum incentivo</w:t>
      </w:r>
      <w:r>
        <w:rPr>
          <w:rFonts w:ascii="Arial" w:hAnsi="Arial" w:cs="Arial"/>
          <w:sz w:val="24"/>
          <w:szCs w:val="24"/>
        </w:rPr>
        <w:t xml:space="preserve"> por parte do município?</w:t>
      </w:r>
    </w:p>
    <w:p w:rsidR="00883209" w:rsidRPr="00EF5D18" w:rsidRDefault="00883209" w:rsidP="00883209">
      <w:pPr>
        <w:tabs>
          <w:tab w:val="left" w:pos="284"/>
        </w:tabs>
        <w:spacing w:line="360" w:lineRule="auto"/>
        <w:jc w:val="both"/>
        <w:rPr>
          <w:rFonts w:ascii="Arial" w:hAnsi="Arial" w:cs="Arial"/>
          <w:b/>
        </w:rPr>
      </w:pPr>
      <w:r w:rsidRPr="00EF5D18">
        <w:rPr>
          <w:rFonts w:ascii="Arial" w:hAnsi="Arial" w:cs="Arial"/>
        </w:rPr>
        <w:t>_________________________________________________________________________________________________________________________</w:t>
      </w:r>
    </w:p>
    <w:p w:rsidR="00883209" w:rsidRPr="00EF5D18" w:rsidRDefault="00883209" w:rsidP="00883209">
      <w:pPr>
        <w:pStyle w:val="PargrafodaLista"/>
        <w:numPr>
          <w:ilvl w:val="0"/>
          <w:numId w:val="18"/>
        </w:numPr>
        <w:tabs>
          <w:tab w:val="left" w:pos="284"/>
        </w:tabs>
        <w:spacing w:line="360" w:lineRule="auto"/>
        <w:jc w:val="both"/>
        <w:rPr>
          <w:rFonts w:ascii="Arial" w:hAnsi="Arial" w:cs="Arial"/>
          <w:b/>
          <w:sz w:val="24"/>
          <w:szCs w:val="24"/>
        </w:rPr>
      </w:pPr>
      <w:r>
        <w:rPr>
          <w:rFonts w:ascii="Arial" w:hAnsi="Arial" w:cs="Arial"/>
          <w:sz w:val="24"/>
          <w:szCs w:val="24"/>
        </w:rPr>
        <w:t>Quais?</w:t>
      </w:r>
    </w:p>
    <w:p w:rsidR="00883209" w:rsidRPr="00EF5D18" w:rsidRDefault="00883209" w:rsidP="00883209">
      <w:pPr>
        <w:tabs>
          <w:tab w:val="left" w:pos="284"/>
        </w:tabs>
        <w:spacing w:line="360" w:lineRule="auto"/>
        <w:jc w:val="both"/>
        <w:rPr>
          <w:rFonts w:ascii="Arial" w:hAnsi="Arial" w:cs="Arial"/>
          <w:b/>
        </w:rPr>
      </w:pPr>
      <w:r w:rsidRPr="00EF5D18">
        <w:rPr>
          <w:rFonts w:ascii="Arial" w:hAnsi="Arial" w:cs="Arial"/>
        </w:rPr>
        <w:t>__________________________________________________________________________________________________________________________</w:t>
      </w:r>
      <w:r>
        <w:rPr>
          <w:rFonts w:ascii="Arial" w:hAnsi="Arial" w:cs="Arial"/>
        </w:rPr>
        <w:t>____________</w:t>
      </w:r>
    </w:p>
    <w:p w:rsidR="003257E8" w:rsidRDefault="003257E8" w:rsidP="003257E8">
      <w:pPr>
        <w:tabs>
          <w:tab w:val="left" w:pos="709"/>
          <w:tab w:val="left" w:pos="7125"/>
        </w:tabs>
        <w:suppressAutoHyphens w:val="0"/>
        <w:spacing w:line="360" w:lineRule="auto"/>
        <w:jc w:val="center"/>
        <w:rPr>
          <w:rFonts w:ascii="Arial" w:eastAsia="Calibri" w:hAnsi="Arial" w:cs="Arial"/>
          <w:b/>
          <w:lang w:eastAsia="en-US"/>
        </w:rPr>
      </w:pPr>
      <w:r>
        <w:rPr>
          <w:rFonts w:ascii="Arial" w:eastAsia="Calibri" w:hAnsi="Arial" w:cs="Arial"/>
          <w:b/>
          <w:lang w:eastAsia="en-US"/>
        </w:rPr>
        <w:lastRenderedPageBreak/>
        <w:t xml:space="preserve">APÊNDICE B – Carta de apresentação da </w:t>
      </w:r>
      <w:r w:rsidR="00297C10">
        <w:rPr>
          <w:rFonts w:ascii="Arial" w:eastAsia="Calibri" w:hAnsi="Arial" w:cs="Arial"/>
          <w:b/>
          <w:lang w:eastAsia="en-US"/>
        </w:rPr>
        <w:t>instituição</w:t>
      </w:r>
    </w:p>
    <w:p w:rsidR="00297C10" w:rsidRDefault="00297C10" w:rsidP="003257E8">
      <w:pPr>
        <w:tabs>
          <w:tab w:val="left" w:pos="709"/>
          <w:tab w:val="left" w:pos="7125"/>
        </w:tabs>
        <w:suppressAutoHyphens w:val="0"/>
        <w:spacing w:line="360" w:lineRule="auto"/>
        <w:jc w:val="center"/>
        <w:rPr>
          <w:rFonts w:ascii="Arial" w:eastAsia="Calibri" w:hAnsi="Arial" w:cs="Arial"/>
          <w:b/>
          <w:lang w:eastAsia="en-US"/>
        </w:rPr>
      </w:pPr>
    </w:p>
    <w:p w:rsidR="00297C10" w:rsidRDefault="00DB34CD" w:rsidP="00297C10">
      <w:pPr>
        <w:jc w:val="center"/>
        <w:rPr>
          <w:noProof/>
        </w:rPr>
      </w:pPr>
      <w:r>
        <w:rPr>
          <w:noProof/>
          <w:lang w:eastAsia="pt-BR"/>
        </w:rPr>
        <w:drawing>
          <wp:inline distT="0" distB="0" distL="0" distR="0">
            <wp:extent cx="1788160" cy="629920"/>
            <wp:effectExtent l="19050" t="0" r="254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cstate="print"/>
                    <a:srcRect/>
                    <a:stretch>
                      <a:fillRect/>
                    </a:stretch>
                  </pic:blipFill>
                  <pic:spPr bwMode="auto">
                    <a:xfrm>
                      <a:off x="0" y="0"/>
                      <a:ext cx="1788160" cy="629920"/>
                    </a:xfrm>
                    <a:prstGeom prst="rect">
                      <a:avLst/>
                    </a:prstGeom>
                    <a:noFill/>
                    <a:ln w="9525">
                      <a:noFill/>
                      <a:miter lim="800000"/>
                      <a:headEnd/>
                      <a:tailEnd/>
                    </a:ln>
                  </pic:spPr>
                </pic:pic>
              </a:graphicData>
            </a:graphic>
          </wp:inline>
        </w:drawing>
      </w:r>
    </w:p>
    <w:p w:rsidR="00297C10" w:rsidRDefault="00297C10" w:rsidP="00297C10">
      <w:pPr>
        <w:jc w:val="center"/>
        <w:rPr>
          <w:b/>
          <w:sz w:val="28"/>
        </w:rPr>
      </w:pPr>
    </w:p>
    <w:p w:rsidR="00297C10" w:rsidRPr="00297C10" w:rsidRDefault="00297C10" w:rsidP="00297C10">
      <w:pPr>
        <w:jc w:val="center"/>
        <w:rPr>
          <w:rFonts w:ascii="Arial" w:hAnsi="Arial" w:cs="Arial"/>
          <w:b/>
          <w:sz w:val="22"/>
          <w:szCs w:val="22"/>
        </w:rPr>
      </w:pPr>
      <w:r w:rsidRPr="00297C10">
        <w:rPr>
          <w:rFonts w:ascii="Arial" w:hAnsi="Arial" w:cs="Arial"/>
          <w:b/>
          <w:sz w:val="22"/>
          <w:szCs w:val="22"/>
        </w:rPr>
        <w:t>Instituto Ensinar Brasil</w:t>
      </w:r>
    </w:p>
    <w:p w:rsidR="00297C10" w:rsidRPr="00297C10" w:rsidRDefault="00297C10" w:rsidP="00297C10">
      <w:pPr>
        <w:pStyle w:val="Legenda"/>
        <w:jc w:val="center"/>
        <w:rPr>
          <w:rFonts w:ascii="Arial" w:hAnsi="Arial" w:cs="Arial"/>
          <w:sz w:val="22"/>
          <w:szCs w:val="22"/>
        </w:rPr>
      </w:pPr>
      <w:r w:rsidRPr="00297C10">
        <w:rPr>
          <w:rFonts w:ascii="Arial" w:hAnsi="Arial" w:cs="Arial"/>
          <w:sz w:val="22"/>
          <w:szCs w:val="22"/>
        </w:rPr>
        <w:t>Faculdades Unificadas de Teófilo Otoni</w:t>
      </w: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883209" w:rsidP="00297C10">
      <w:pPr>
        <w:rPr>
          <w:rFonts w:ascii="Arial" w:hAnsi="Arial" w:cs="Arial"/>
          <w:sz w:val="22"/>
          <w:szCs w:val="22"/>
        </w:rPr>
      </w:pPr>
      <w:r>
        <w:rPr>
          <w:rFonts w:ascii="Arial" w:hAnsi="Arial" w:cs="Arial"/>
          <w:sz w:val="22"/>
          <w:szCs w:val="22"/>
        </w:rPr>
        <w:t xml:space="preserve">  Teófilo Otoni, ___</w:t>
      </w:r>
      <w:r w:rsidR="00297C10" w:rsidRPr="00297C10">
        <w:rPr>
          <w:rFonts w:ascii="Arial" w:hAnsi="Arial" w:cs="Arial"/>
          <w:sz w:val="22"/>
          <w:szCs w:val="22"/>
        </w:rPr>
        <w:t xml:space="preserve">de </w:t>
      </w:r>
      <w:r>
        <w:rPr>
          <w:rFonts w:ascii="Arial" w:hAnsi="Arial" w:cs="Arial"/>
          <w:sz w:val="22"/>
          <w:szCs w:val="22"/>
        </w:rPr>
        <w:t>______________</w:t>
      </w:r>
      <w:r w:rsidR="00297C10" w:rsidRPr="00297C10">
        <w:rPr>
          <w:rFonts w:ascii="Arial" w:hAnsi="Arial" w:cs="Arial"/>
          <w:sz w:val="22"/>
          <w:szCs w:val="22"/>
        </w:rPr>
        <w:t xml:space="preserve"> de 2017.</w:t>
      </w: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jc w:val="both"/>
        <w:rPr>
          <w:rFonts w:ascii="Arial" w:hAnsi="Arial" w:cs="Arial"/>
          <w:sz w:val="22"/>
          <w:szCs w:val="22"/>
        </w:rPr>
      </w:pPr>
      <w:r w:rsidRPr="00297C10">
        <w:rPr>
          <w:rFonts w:ascii="Arial" w:hAnsi="Arial" w:cs="Arial"/>
          <w:b/>
          <w:sz w:val="22"/>
          <w:szCs w:val="22"/>
        </w:rPr>
        <w:t>Origem</w:t>
      </w:r>
      <w:r w:rsidRPr="00297C10">
        <w:rPr>
          <w:rFonts w:ascii="Arial" w:hAnsi="Arial" w:cs="Arial"/>
          <w:sz w:val="22"/>
          <w:szCs w:val="22"/>
        </w:rPr>
        <w:t>: Faculdades Unificadas de Teófilo Otoni</w:t>
      </w:r>
    </w:p>
    <w:p w:rsidR="00297C10" w:rsidRPr="00297C10" w:rsidRDefault="00297C10" w:rsidP="00297C10">
      <w:pPr>
        <w:jc w:val="both"/>
        <w:rPr>
          <w:rFonts w:ascii="Arial" w:hAnsi="Arial" w:cs="Arial"/>
          <w:sz w:val="22"/>
          <w:szCs w:val="22"/>
        </w:rPr>
      </w:pPr>
      <w:r w:rsidRPr="00297C10">
        <w:rPr>
          <w:rFonts w:ascii="Arial" w:hAnsi="Arial" w:cs="Arial"/>
          <w:b/>
          <w:sz w:val="22"/>
          <w:szCs w:val="22"/>
        </w:rPr>
        <w:t>Destino</w:t>
      </w:r>
      <w:r w:rsidR="00883209">
        <w:rPr>
          <w:rFonts w:ascii="Arial" w:hAnsi="Arial" w:cs="Arial"/>
          <w:sz w:val="22"/>
          <w:szCs w:val="22"/>
        </w:rPr>
        <w:t>: Empresas de Tele Entulho</w:t>
      </w:r>
    </w:p>
    <w:p w:rsidR="00297C10" w:rsidRPr="00297C10" w:rsidRDefault="00297C10" w:rsidP="00297C10">
      <w:pPr>
        <w:jc w:val="both"/>
        <w:rPr>
          <w:rFonts w:ascii="Arial" w:hAnsi="Arial" w:cs="Arial"/>
          <w:sz w:val="22"/>
          <w:szCs w:val="22"/>
        </w:rPr>
      </w:pPr>
      <w:r w:rsidRPr="00297C10">
        <w:rPr>
          <w:rFonts w:ascii="Arial" w:hAnsi="Arial" w:cs="Arial"/>
          <w:b/>
          <w:sz w:val="22"/>
          <w:szCs w:val="22"/>
        </w:rPr>
        <w:t>Assunto</w:t>
      </w:r>
      <w:r w:rsidRPr="00297C10">
        <w:rPr>
          <w:rFonts w:ascii="Arial" w:hAnsi="Arial" w:cs="Arial"/>
          <w:sz w:val="22"/>
          <w:szCs w:val="22"/>
        </w:rPr>
        <w:t>: Projeto de Pesquisa de Trabalho de Conclusão de Curso de Graduação</w:t>
      </w: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jc w:val="both"/>
        <w:rPr>
          <w:rFonts w:ascii="Arial" w:hAnsi="Arial" w:cs="Arial"/>
          <w:sz w:val="22"/>
          <w:szCs w:val="22"/>
        </w:rPr>
      </w:pPr>
      <w:r w:rsidRPr="00297C10">
        <w:rPr>
          <w:rFonts w:ascii="Arial" w:hAnsi="Arial" w:cs="Arial"/>
          <w:sz w:val="22"/>
          <w:szCs w:val="22"/>
        </w:rPr>
        <w:t xml:space="preserve">As Faculdades Doctum vem através deste, </w:t>
      </w:r>
      <w:r w:rsidRPr="00C10AFF">
        <w:rPr>
          <w:rFonts w:ascii="Arial" w:hAnsi="Arial" w:cs="Arial"/>
          <w:sz w:val="22"/>
          <w:szCs w:val="22"/>
        </w:rPr>
        <w:t xml:space="preserve">apresentar os acadêmicos, </w:t>
      </w:r>
      <w:r w:rsidR="00C10AFF" w:rsidRPr="00C10AFF">
        <w:rPr>
          <w:rFonts w:ascii="Arial" w:hAnsi="Arial" w:cs="Arial"/>
          <w:sz w:val="22"/>
          <w:szCs w:val="22"/>
        </w:rPr>
        <w:t>Elias de Paula, Luciane Feliz de Oliveira, Patrick Farias Machado de Souza</w:t>
      </w:r>
      <w:r w:rsidRPr="00C10AFF">
        <w:rPr>
          <w:rFonts w:ascii="Arial" w:hAnsi="Arial" w:cs="Arial"/>
          <w:sz w:val="22"/>
          <w:szCs w:val="22"/>
        </w:rPr>
        <w:t xml:space="preserve"> do 10º período do curso de engenharia civil, a ser orientados pela </w:t>
      </w:r>
      <w:proofErr w:type="gramStart"/>
      <w:r w:rsidRPr="00C10AFF">
        <w:rPr>
          <w:rFonts w:ascii="Arial" w:hAnsi="Arial" w:cs="Arial"/>
          <w:sz w:val="22"/>
          <w:szCs w:val="22"/>
        </w:rPr>
        <w:t>prof.</w:t>
      </w:r>
      <w:proofErr w:type="gramEnd"/>
      <w:r w:rsidRPr="00C10AFF">
        <w:rPr>
          <w:rFonts w:ascii="Arial" w:hAnsi="Arial" w:cs="Arial"/>
          <w:sz w:val="22"/>
          <w:szCs w:val="22"/>
        </w:rPr>
        <w:t xml:space="preserve">a </w:t>
      </w:r>
      <w:r w:rsidR="00C10AFF" w:rsidRPr="00C10AFF">
        <w:rPr>
          <w:rFonts w:ascii="Arial" w:hAnsi="Arial" w:cs="Arial"/>
          <w:sz w:val="22"/>
          <w:szCs w:val="22"/>
        </w:rPr>
        <w:t>Ruth Lopes Negreiros</w:t>
      </w:r>
      <w:r w:rsidRPr="00C10AFF">
        <w:rPr>
          <w:rFonts w:ascii="Arial" w:hAnsi="Arial" w:cs="Arial"/>
          <w:sz w:val="22"/>
          <w:szCs w:val="22"/>
        </w:rPr>
        <w:t xml:space="preserve">, com a finalidade de realizarem atividades de pesquisa referente ao Trabalho de Conclusão de Curso intitulado </w:t>
      </w:r>
      <w:r w:rsidR="00C10AFF">
        <w:rPr>
          <w:rFonts w:ascii="Arial" w:hAnsi="Arial" w:cs="Arial"/>
          <w:sz w:val="22"/>
          <w:szCs w:val="22"/>
        </w:rPr>
        <w:t>L</w:t>
      </w:r>
      <w:r w:rsidR="00C10AFF" w:rsidRPr="00C10AFF">
        <w:rPr>
          <w:rFonts w:ascii="Arial" w:hAnsi="Arial" w:cs="Arial"/>
          <w:sz w:val="22"/>
          <w:szCs w:val="22"/>
        </w:rPr>
        <w:t xml:space="preserve">evantamento </w:t>
      </w:r>
      <w:r w:rsidR="00C10AFF">
        <w:rPr>
          <w:rFonts w:ascii="Arial" w:hAnsi="Arial" w:cs="Arial"/>
          <w:sz w:val="22"/>
          <w:szCs w:val="22"/>
        </w:rPr>
        <w:t>Q</w:t>
      </w:r>
      <w:r w:rsidR="00C10AFF" w:rsidRPr="00C10AFF">
        <w:rPr>
          <w:rFonts w:ascii="Arial" w:hAnsi="Arial" w:cs="Arial"/>
          <w:sz w:val="22"/>
          <w:szCs w:val="22"/>
        </w:rPr>
        <w:t xml:space="preserve">uantitativo de </w:t>
      </w:r>
      <w:r w:rsidR="00C10AFF">
        <w:rPr>
          <w:rFonts w:ascii="Arial" w:hAnsi="Arial" w:cs="Arial"/>
          <w:sz w:val="22"/>
          <w:szCs w:val="22"/>
        </w:rPr>
        <w:t>R</w:t>
      </w:r>
      <w:r w:rsidR="00C10AFF" w:rsidRPr="00C10AFF">
        <w:rPr>
          <w:rFonts w:ascii="Arial" w:hAnsi="Arial" w:cs="Arial"/>
          <w:sz w:val="22"/>
          <w:szCs w:val="22"/>
        </w:rPr>
        <w:t xml:space="preserve">esíduos </w:t>
      </w:r>
      <w:r w:rsidR="00C10AFF">
        <w:rPr>
          <w:rFonts w:ascii="Arial" w:hAnsi="Arial" w:cs="Arial"/>
          <w:sz w:val="22"/>
          <w:szCs w:val="22"/>
        </w:rPr>
        <w:t>S</w:t>
      </w:r>
      <w:r w:rsidR="00C10AFF" w:rsidRPr="00C10AFF">
        <w:rPr>
          <w:rFonts w:ascii="Arial" w:hAnsi="Arial" w:cs="Arial"/>
          <w:sz w:val="22"/>
          <w:szCs w:val="22"/>
        </w:rPr>
        <w:t xml:space="preserve">ólidos </w:t>
      </w:r>
      <w:r w:rsidR="00C10AFF">
        <w:rPr>
          <w:rFonts w:ascii="Arial" w:hAnsi="Arial" w:cs="Arial"/>
          <w:sz w:val="22"/>
          <w:szCs w:val="22"/>
        </w:rPr>
        <w:t>P</w:t>
      </w:r>
      <w:r w:rsidR="00C10AFF" w:rsidRPr="00C10AFF">
        <w:rPr>
          <w:rFonts w:ascii="Arial" w:hAnsi="Arial" w:cs="Arial"/>
          <w:sz w:val="22"/>
          <w:szCs w:val="22"/>
        </w:rPr>
        <w:t xml:space="preserve">rovenientes de </w:t>
      </w:r>
      <w:r w:rsidR="00C10AFF">
        <w:rPr>
          <w:rFonts w:ascii="Arial" w:hAnsi="Arial" w:cs="Arial"/>
          <w:sz w:val="22"/>
          <w:szCs w:val="22"/>
        </w:rPr>
        <w:t>C</w:t>
      </w:r>
      <w:r w:rsidR="00C10AFF" w:rsidRPr="00C10AFF">
        <w:rPr>
          <w:rFonts w:ascii="Arial" w:hAnsi="Arial" w:cs="Arial"/>
          <w:sz w:val="22"/>
          <w:szCs w:val="22"/>
        </w:rPr>
        <w:t xml:space="preserve">onstruções e </w:t>
      </w:r>
      <w:r w:rsidR="00C10AFF">
        <w:rPr>
          <w:rFonts w:ascii="Arial" w:hAnsi="Arial" w:cs="Arial"/>
          <w:sz w:val="22"/>
          <w:szCs w:val="22"/>
        </w:rPr>
        <w:t>D</w:t>
      </w:r>
      <w:r w:rsidR="00C10AFF" w:rsidRPr="00C10AFF">
        <w:rPr>
          <w:rFonts w:ascii="Arial" w:hAnsi="Arial" w:cs="Arial"/>
          <w:sz w:val="22"/>
          <w:szCs w:val="22"/>
        </w:rPr>
        <w:t xml:space="preserve">emolições para </w:t>
      </w:r>
      <w:r w:rsidR="00C10AFF">
        <w:rPr>
          <w:rFonts w:ascii="Arial" w:hAnsi="Arial" w:cs="Arial"/>
          <w:sz w:val="22"/>
          <w:szCs w:val="22"/>
        </w:rPr>
        <w:t>A</w:t>
      </w:r>
      <w:r w:rsidR="00C10AFF" w:rsidRPr="00C10AFF">
        <w:rPr>
          <w:rFonts w:ascii="Arial" w:hAnsi="Arial" w:cs="Arial"/>
          <w:sz w:val="22"/>
          <w:szCs w:val="22"/>
        </w:rPr>
        <w:t xml:space="preserve">plicação no </w:t>
      </w:r>
      <w:r w:rsidR="00C10AFF">
        <w:rPr>
          <w:rFonts w:ascii="Arial" w:hAnsi="Arial" w:cs="Arial"/>
          <w:sz w:val="22"/>
          <w:szCs w:val="22"/>
        </w:rPr>
        <w:t>R</w:t>
      </w:r>
      <w:r w:rsidR="00C10AFF" w:rsidRPr="00C10AFF">
        <w:rPr>
          <w:rFonts w:ascii="Arial" w:hAnsi="Arial" w:cs="Arial"/>
          <w:sz w:val="22"/>
          <w:szCs w:val="22"/>
        </w:rPr>
        <w:t xml:space="preserve">evestimento </w:t>
      </w:r>
      <w:r w:rsidR="00C10AFF">
        <w:rPr>
          <w:rFonts w:ascii="Arial" w:hAnsi="Arial" w:cs="Arial"/>
          <w:sz w:val="22"/>
          <w:szCs w:val="22"/>
        </w:rPr>
        <w:t>P</w:t>
      </w:r>
      <w:r w:rsidR="00C10AFF" w:rsidRPr="00C10AFF">
        <w:rPr>
          <w:rFonts w:ascii="Arial" w:hAnsi="Arial" w:cs="Arial"/>
          <w:sz w:val="22"/>
          <w:szCs w:val="22"/>
        </w:rPr>
        <w:t xml:space="preserve">rimário de </w:t>
      </w:r>
      <w:r w:rsidR="00C10AFF">
        <w:rPr>
          <w:rFonts w:ascii="Arial" w:hAnsi="Arial" w:cs="Arial"/>
          <w:sz w:val="22"/>
          <w:szCs w:val="22"/>
        </w:rPr>
        <w:t>E</w:t>
      </w:r>
      <w:r w:rsidR="00C10AFF" w:rsidRPr="00C10AFF">
        <w:rPr>
          <w:rFonts w:ascii="Arial" w:hAnsi="Arial" w:cs="Arial"/>
          <w:sz w:val="22"/>
          <w:szCs w:val="22"/>
        </w:rPr>
        <w:t xml:space="preserve">stradas no </w:t>
      </w:r>
      <w:r w:rsidR="00C10AFF">
        <w:rPr>
          <w:rFonts w:ascii="Arial" w:hAnsi="Arial" w:cs="Arial"/>
          <w:sz w:val="22"/>
          <w:szCs w:val="22"/>
        </w:rPr>
        <w:t>M</w:t>
      </w:r>
      <w:r w:rsidR="00C10AFF" w:rsidRPr="00C10AFF">
        <w:rPr>
          <w:rFonts w:ascii="Arial" w:hAnsi="Arial" w:cs="Arial"/>
          <w:sz w:val="22"/>
          <w:szCs w:val="22"/>
        </w:rPr>
        <w:t>unicípio</w:t>
      </w:r>
      <w:r w:rsidR="00C10AFF">
        <w:rPr>
          <w:rFonts w:ascii="Arial" w:hAnsi="Arial" w:cs="Arial"/>
          <w:sz w:val="22"/>
          <w:szCs w:val="22"/>
        </w:rPr>
        <w:t xml:space="preserve"> de Teófilo Otoni-MG</w:t>
      </w:r>
      <w:r w:rsidRPr="00C10AFF">
        <w:rPr>
          <w:rFonts w:ascii="Arial" w:hAnsi="Arial" w:cs="Arial"/>
          <w:sz w:val="22"/>
          <w:szCs w:val="22"/>
        </w:rPr>
        <w:t>.</w:t>
      </w:r>
    </w:p>
    <w:p w:rsidR="00297C10" w:rsidRPr="00297C10" w:rsidRDefault="00297C10" w:rsidP="00297C10">
      <w:pPr>
        <w:tabs>
          <w:tab w:val="left" w:pos="2780"/>
        </w:tabs>
        <w:jc w:val="both"/>
        <w:rPr>
          <w:rFonts w:ascii="Arial" w:hAnsi="Arial" w:cs="Arial"/>
          <w:sz w:val="22"/>
          <w:szCs w:val="22"/>
        </w:rPr>
      </w:pPr>
      <w:r w:rsidRPr="00297C10">
        <w:rPr>
          <w:rFonts w:ascii="Arial" w:hAnsi="Arial" w:cs="Arial"/>
          <w:sz w:val="22"/>
          <w:szCs w:val="22"/>
        </w:rPr>
        <w:tab/>
      </w:r>
    </w:p>
    <w:p w:rsidR="00297C10" w:rsidRPr="00297C10" w:rsidRDefault="00297C10" w:rsidP="00297C10">
      <w:pPr>
        <w:jc w:val="both"/>
        <w:rPr>
          <w:rFonts w:ascii="Arial" w:hAnsi="Arial" w:cs="Arial"/>
          <w:sz w:val="22"/>
          <w:szCs w:val="22"/>
        </w:rPr>
      </w:pPr>
    </w:p>
    <w:p w:rsidR="00297C10" w:rsidRPr="00297C10" w:rsidRDefault="00297C10" w:rsidP="00297C10">
      <w:pPr>
        <w:jc w:val="both"/>
        <w:rPr>
          <w:rFonts w:ascii="Arial" w:hAnsi="Arial" w:cs="Arial"/>
          <w:sz w:val="22"/>
          <w:szCs w:val="22"/>
        </w:rPr>
      </w:pPr>
    </w:p>
    <w:p w:rsidR="00297C10" w:rsidRPr="00297C10" w:rsidRDefault="00297C10" w:rsidP="00297C10">
      <w:pPr>
        <w:rPr>
          <w:rFonts w:ascii="Arial" w:hAnsi="Arial" w:cs="Arial"/>
          <w:sz w:val="22"/>
          <w:szCs w:val="22"/>
        </w:rPr>
      </w:pPr>
      <w:r w:rsidRPr="00297C10">
        <w:rPr>
          <w:rFonts w:ascii="Arial" w:hAnsi="Arial" w:cs="Arial"/>
          <w:sz w:val="22"/>
          <w:szCs w:val="22"/>
        </w:rPr>
        <w:t>Desde já agradecemos,</w:t>
      </w: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p>
    <w:p w:rsidR="00297C10" w:rsidRPr="00297C10" w:rsidRDefault="00297C10" w:rsidP="00297C10">
      <w:pPr>
        <w:rPr>
          <w:rFonts w:ascii="Arial" w:hAnsi="Arial" w:cs="Arial"/>
          <w:sz w:val="22"/>
          <w:szCs w:val="22"/>
        </w:rPr>
      </w:pPr>
      <w:r w:rsidRPr="00297C10">
        <w:rPr>
          <w:rFonts w:ascii="Arial" w:hAnsi="Arial" w:cs="Arial"/>
          <w:sz w:val="22"/>
          <w:szCs w:val="22"/>
        </w:rPr>
        <w:t>____________________________                       __________________________________</w:t>
      </w:r>
    </w:p>
    <w:p w:rsidR="00297C10" w:rsidRPr="00297C10" w:rsidRDefault="00297C10" w:rsidP="00297C10">
      <w:pPr>
        <w:rPr>
          <w:rFonts w:ascii="Arial" w:hAnsi="Arial" w:cs="Arial"/>
          <w:sz w:val="22"/>
          <w:szCs w:val="22"/>
        </w:rPr>
      </w:pPr>
      <w:r w:rsidRPr="00297C10">
        <w:rPr>
          <w:rFonts w:ascii="Arial" w:hAnsi="Arial" w:cs="Arial"/>
          <w:sz w:val="22"/>
          <w:szCs w:val="22"/>
        </w:rPr>
        <w:t xml:space="preserve">         Prof. Lucio </w:t>
      </w:r>
      <w:proofErr w:type="spellStart"/>
      <w:r w:rsidRPr="00297C10">
        <w:rPr>
          <w:rFonts w:ascii="Arial" w:hAnsi="Arial" w:cs="Arial"/>
          <w:sz w:val="22"/>
          <w:szCs w:val="22"/>
        </w:rPr>
        <w:t>Onofri</w:t>
      </w:r>
      <w:proofErr w:type="spellEnd"/>
      <w:r w:rsidRPr="00297C10">
        <w:rPr>
          <w:rFonts w:ascii="Arial" w:hAnsi="Arial" w:cs="Arial"/>
          <w:sz w:val="22"/>
          <w:szCs w:val="22"/>
        </w:rPr>
        <w:t xml:space="preserve">                                                    </w:t>
      </w:r>
      <w:proofErr w:type="spellStart"/>
      <w:proofErr w:type="gramStart"/>
      <w:r w:rsidRPr="00297C10">
        <w:rPr>
          <w:rFonts w:ascii="Arial" w:hAnsi="Arial" w:cs="Arial"/>
          <w:sz w:val="22"/>
          <w:szCs w:val="22"/>
        </w:rPr>
        <w:t>Prof</w:t>
      </w:r>
      <w:proofErr w:type="spellEnd"/>
      <w:r w:rsidRPr="00297C10">
        <w:rPr>
          <w:rFonts w:ascii="Arial" w:hAnsi="Arial" w:cs="Arial"/>
          <w:sz w:val="22"/>
          <w:szCs w:val="22"/>
        </w:rPr>
        <w:t xml:space="preserve"> .</w:t>
      </w:r>
      <w:proofErr w:type="gramEnd"/>
      <w:r w:rsidRPr="00297C10">
        <w:rPr>
          <w:rFonts w:ascii="Arial" w:hAnsi="Arial" w:cs="Arial"/>
          <w:sz w:val="22"/>
          <w:szCs w:val="22"/>
        </w:rPr>
        <w:t xml:space="preserve"> Marcos </w:t>
      </w:r>
      <w:proofErr w:type="spellStart"/>
      <w:r w:rsidRPr="00297C10">
        <w:rPr>
          <w:rFonts w:ascii="Arial" w:hAnsi="Arial" w:cs="Arial"/>
          <w:sz w:val="22"/>
          <w:szCs w:val="22"/>
        </w:rPr>
        <w:t>Tulio</w:t>
      </w:r>
      <w:proofErr w:type="spellEnd"/>
      <w:r w:rsidRPr="00297C10">
        <w:rPr>
          <w:rFonts w:ascii="Arial" w:hAnsi="Arial" w:cs="Arial"/>
          <w:sz w:val="22"/>
          <w:szCs w:val="22"/>
        </w:rPr>
        <w:t xml:space="preserve"> Fernandes</w:t>
      </w:r>
    </w:p>
    <w:p w:rsidR="00297C10" w:rsidRPr="00297C10" w:rsidRDefault="00297C10" w:rsidP="00297C10">
      <w:pPr>
        <w:rPr>
          <w:rFonts w:ascii="Arial" w:hAnsi="Arial" w:cs="Arial"/>
          <w:sz w:val="22"/>
          <w:szCs w:val="22"/>
        </w:rPr>
      </w:pPr>
      <w:r w:rsidRPr="00297C10">
        <w:rPr>
          <w:rFonts w:ascii="Arial" w:hAnsi="Arial" w:cs="Arial"/>
          <w:sz w:val="22"/>
          <w:szCs w:val="22"/>
        </w:rPr>
        <w:t xml:space="preserve">           Núcleo de TCC                                                           Coordenador do Curso</w:t>
      </w:r>
    </w:p>
    <w:p w:rsidR="00297C10" w:rsidRDefault="00297C10" w:rsidP="00297C10"/>
    <w:p w:rsidR="003257E8" w:rsidRDefault="003257E8" w:rsidP="00700141">
      <w:pPr>
        <w:tabs>
          <w:tab w:val="left" w:pos="709"/>
          <w:tab w:val="left" w:pos="7125"/>
        </w:tabs>
        <w:suppressAutoHyphens w:val="0"/>
        <w:spacing w:line="360" w:lineRule="auto"/>
        <w:jc w:val="center"/>
        <w:rPr>
          <w:rFonts w:ascii="Arial" w:eastAsia="Calibri" w:hAnsi="Arial" w:cs="Arial"/>
          <w:b/>
          <w:lang w:eastAsia="en-US"/>
        </w:rPr>
      </w:pPr>
    </w:p>
    <w:p w:rsidR="00C56523" w:rsidRDefault="00C56523" w:rsidP="00700141">
      <w:pPr>
        <w:tabs>
          <w:tab w:val="left" w:pos="709"/>
          <w:tab w:val="left" w:pos="7125"/>
        </w:tabs>
        <w:suppressAutoHyphens w:val="0"/>
        <w:spacing w:line="360" w:lineRule="auto"/>
        <w:jc w:val="center"/>
        <w:rPr>
          <w:rFonts w:ascii="Arial" w:eastAsia="Calibri" w:hAnsi="Arial" w:cs="Arial"/>
          <w:b/>
          <w:lang w:eastAsia="en-US"/>
        </w:rPr>
      </w:pPr>
    </w:p>
    <w:p w:rsidR="00297C10" w:rsidRDefault="00297C10" w:rsidP="00700141">
      <w:pPr>
        <w:tabs>
          <w:tab w:val="left" w:pos="709"/>
          <w:tab w:val="left" w:pos="7125"/>
        </w:tabs>
        <w:suppressAutoHyphens w:val="0"/>
        <w:spacing w:line="360" w:lineRule="auto"/>
        <w:jc w:val="center"/>
        <w:rPr>
          <w:rFonts w:ascii="Arial" w:eastAsia="Calibri" w:hAnsi="Arial" w:cs="Arial"/>
          <w:b/>
          <w:lang w:eastAsia="en-US"/>
        </w:rPr>
      </w:pPr>
    </w:p>
    <w:p w:rsidR="00D029B0" w:rsidRDefault="00D029B0" w:rsidP="00297C10">
      <w:pPr>
        <w:autoSpaceDE w:val="0"/>
        <w:spacing w:line="360" w:lineRule="auto"/>
        <w:jc w:val="center"/>
        <w:rPr>
          <w:rFonts w:ascii="Arial" w:eastAsia="Calibri" w:hAnsi="Arial" w:cs="Arial"/>
          <w:b/>
          <w:lang w:eastAsia="en-US"/>
        </w:rPr>
      </w:pPr>
    </w:p>
    <w:p w:rsidR="00297C10" w:rsidRPr="00A61FD3" w:rsidRDefault="00297C10" w:rsidP="00297C10">
      <w:pPr>
        <w:autoSpaceDE w:val="0"/>
        <w:spacing w:line="360" w:lineRule="auto"/>
        <w:jc w:val="center"/>
        <w:rPr>
          <w:rFonts w:ascii="Arial" w:hAnsi="Arial" w:cs="Arial"/>
          <w:b/>
        </w:rPr>
      </w:pPr>
      <w:r>
        <w:rPr>
          <w:rFonts w:ascii="Arial" w:eastAsia="Calibri" w:hAnsi="Arial" w:cs="Arial"/>
          <w:b/>
          <w:lang w:eastAsia="en-US"/>
        </w:rPr>
        <w:lastRenderedPageBreak/>
        <w:t xml:space="preserve">APÊNDICE C – </w:t>
      </w:r>
      <w:r w:rsidR="00883209">
        <w:rPr>
          <w:rFonts w:ascii="Arial" w:hAnsi="Arial" w:cs="Arial"/>
          <w:b/>
          <w:i/>
        </w:rPr>
        <w:t>Lei Municipal N° 4.988 de 2001</w:t>
      </w:r>
    </w:p>
    <w:p w:rsidR="00C10AFF" w:rsidRDefault="00C10AFF" w:rsidP="00C10AFF">
      <w:pPr>
        <w:spacing w:line="111" w:lineRule="exact"/>
        <w:rPr>
          <w:sz w:val="9"/>
          <w:szCs w:val="9"/>
        </w:rPr>
      </w:pPr>
    </w:p>
    <w:p w:rsidR="00C10AFF" w:rsidRPr="00883209" w:rsidRDefault="00C10AFF" w:rsidP="00C10AFF">
      <w:pPr>
        <w:pStyle w:val="Bodytext30"/>
        <w:shd w:val="clear" w:color="auto" w:fill="auto"/>
        <w:tabs>
          <w:tab w:val="left" w:pos="4731"/>
          <w:tab w:val="left" w:pos="6709"/>
          <w:tab w:val="left" w:pos="8758"/>
        </w:tabs>
        <w:spacing w:before="0"/>
        <w:ind w:left="3440"/>
        <w:rPr>
          <w:rFonts w:ascii="Arial" w:hAnsi="Arial" w:cs="Arial"/>
        </w:rPr>
      </w:pPr>
      <w:r w:rsidRPr="00883209">
        <w:rPr>
          <w:rFonts w:ascii="Arial" w:hAnsi="Arial" w:cs="Arial"/>
          <w:color w:val="000000"/>
          <w:lang w:val="pt-PT" w:eastAsia="pt-PT" w:bidi="pt-PT"/>
        </w:rPr>
        <w:t>DISPÕE</w:t>
      </w:r>
      <w:r w:rsidRPr="00883209">
        <w:rPr>
          <w:rFonts w:ascii="Arial" w:hAnsi="Arial" w:cs="Arial"/>
          <w:color w:val="000000"/>
          <w:lang w:val="pt-PT" w:eastAsia="pt-PT" w:bidi="pt-PT"/>
        </w:rPr>
        <w:tab/>
        <w:t>SOBRE A</w:t>
      </w:r>
      <w:r w:rsidRPr="00883209">
        <w:rPr>
          <w:rFonts w:ascii="Arial" w:hAnsi="Arial" w:cs="Arial"/>
          <w:color w:val="000000"/>
          <w:lang w:val="pt-PT" w:eastAsia="pt-PT" w:bidi="pt-PT"/>
        </w:rPr>
        <w:tab/>
        <w:t>COLOCAÇÃO</w:t>
      </w:r>
      <w:r w:rsidRPr="00883209">
        <w:rPr>
          <w:rFonts w:ascii="Arial" w:hAnsi="Arial" w:cs="Arial"/>
          <w:color w:val="000000"/>
          <w:lang w:val="pt-PT" w:eastAsia="pt-PT" w:bidi="pt-PT"/>
        </w:rPr>
        <w:tab/>
        <w:t>E</w:t>
      </w:r>
    </w:p>
    <w:p w:rsidR="00C10AFF" w:rsidRPr="00883209" w:rsidRDefault="00C10AFF" w:rsidP="00C10AFF">
      <w:pPr>
        <w:pStyle w:val="Bodytext30"/>
        <w:shd w:val="clear" w:color="auto" w:fill="auto"/>
        <w:tabs>
          <w:tab w:val="left" w:pos="6709"/>
          <w:tab w:val="left" w:pos="8758"/>
        </w:tabs>
        <w:spacing w:before="0"/>
        <w:ind w:left="3440"/>
        <w:rPr>
          <w:rFonts w:ascii="Arial" w:hAnsi="Arial" w:cs="Arial"/>
        </w:rPr>
      </w:pPr>
      <w:r w:rsidRPr="00883209">
        <w:rPr>
          <w:rFonts w:ascii="Arial" w:hAnsi="Arial" w:cs="Arial"/>
          <w:color w:val="000000"/>
          <w:lang w:val="pt-PT" w:eastAsia="pt-PT" w:bidi="pt-PT"/>
        </w:rPr>
        <w:t>PERMANÊNCIA DE CAÇAMBAS DE COLETA DE TERRA E ENTULHO</w:t>
      </w:r>
      <w:r w:rsidRPr="00883209">
        <w:rPr>
          <w:rFonts w:ascii="Arial" w:hAnsi="Arial" w:cs="Arial"/>
          <w:color w:val="000000"/>
          <w:lang w:val="pt-PT" w:eastAsia="pt-PT" w:bidi="pt-PT"/>
        </w:rPr>
        <w:tab/>
        <w:t>NAS VIAS</w:t>
      </w:r>
      <w:r w:rsidRPr="00883209">
        <w:rPr>
          <w:rFonts w:ascii="Arial" w:hAnsi="Arial" w:cs="Arial"/>
          <w:color w:val="000000"/>
          <w:lang w:val="pt-PT" w:eastAsia="pt-PT" w:bidi="pt-PT"/>
        </w:rPr>
        <w:tab/>
        <w:t>E</w:t>
      </w:r>
    </w:p>
    <w:p w:rsidR="00C10AFF" w:rsidRPr="00883209" w:rsidRDefault="00C10AFF" w:rsidP="00C10AFF">
      <w:pPr>
        <w:pStyle w:val="Bodytext30"/>
        <w:shd w:val="clear" w:color="auto" w:fill="auto"/>
        <w:spacing w:before="0" w:after="671"/>
        <w:ind w:left="3440"/>
        <w:rPr>
          <w:rFonts w:ascii="Arial" w:hAnsi="Arial" w:cs="Arial"/>
        </w:rPr>
      </w:pPr>
      <w:r w:rsidRPr="00883209">
        <w:rPr>
          <w:rFonts w:ascii="Arial" w:hAnsi="Arial" w:cs="Arial"/>
          <w:color w:val="000000"/>
          <w:lang w:val="pt-PT" w:eastAsia="pt-PT" w:bidi="pt-PT"/>
        </w:rPr>
        <w:t>LOGRADOUROS PÚBLICOS DO MUNICIPIO.</w:t>
      </w:r>
    </w:p>
    <w:p w:rsidR="00883209" w:rsidRDefault="00883209" w:rsidP="00883209">
      <w:pPr>
        <w:spacing w:after="270" w:line="150" w:lineRule="exact"/>
        <w:jc w:val="both"/>
      </w:pPr>
      <w:r>
        <w:rPr>
          <w:color w:val="000000"/>
          <w:lang w:val="pt-PT" w:eastAsia="pt-PT" w:bidi="pt-PT"/>
        </w:rPr>
        <w:t>A Câmara Municipal de Teófilo Otoni aprova:</w:t>
      </w:r>
    </w:p>
    <w:p w:rsidR="00883209" w:rsidRDefault="00883209" w:rsidP="00883209">
      <w:pPr>
        <w:spacing w:after="240" w:line="278" w:lineRule="exact"/>
        <w:jc w:val="both"/>
      </w:pPr>
      <w:r>
        <w:rPr>
          <w:rStyle w:val="Bodytext26pt"/>
        </w:rPr>
        <w:t xml:space="preserve">| Art. 19 </w:t>
      </w:r>
      <w:r>
        <w:rPr>
          <w:rStyle w:val="Bodytext20"/>
        </w:rPr>
        <w:t>|</w:t>
      </w:r>
      <w:r>
        <w:rPr>
          <w:color w:val="000000"/>
          <w:lang w:val="pt-PT" w:eastAsia="pt-PT" w:bidi="pt-PT"/>
        </w:rPr>
        <w:t xml:space="preserve"> A colocação e a permanência de caçambas para coleta de terra e entulho provenientes de construções, reformas e demolições nas vias e logradouros públicos do Município sujeitam-se a prévio licenciamento e fiscalização da Secretaria Municipal de Obras Civis.</w:t>
      </w:r>
    </w:p>
    <w:p w:rsidR="00883209" w:rsidRDefault="00883209" w:rsidP="00883209">
      <w:pPr>
        <w:spacing w:after="14" w:line="278" w:lineRule="exact"/>
        <w:jc w:val="both"/>
      </w:pPr>
      <w:r>
        <w:rPr>
          <w:color w:val="000000"/>
          <w:lang w:val="pt-PT" w:eastAsia="pt-PT" w:bidi="pt-PT"/>
        </w:rPr>
        <w:t>Parágrafo Único - A licença terá validade de um ano, podendo ser renovada por períodos idênticos, sem limite.</w:t>
      </w:r>
    </w:p>
    <w:p w:rsidR="00883209" w:rsidRDefault="00883209" w:rsidP="00883209">
      <w:pPr>
        <w:spacing w:line="562" w:lineRule="exact"/>
        <w:jc w:val="both"/>
      </w:pPr>
      <w:r>
        <w:rPr>
          <w:rStyle w:val="Bodytext26pt"/>
        </w:rPr>
        <w:t xml:space="preserve">| Art. </w:t>
      </w:r>
      <w:r>
        <w:rPr>
          <w:rStyle w:val="Bodytext2Calibri7ptItalic"/>
        </w:rPr>
        <w:t>2</w:t>
      </w:r>
      <w:r>
        <w:rPr>
          <w:rStyle w:val="Bodytext25ptItalic"/>
        </w:rPr>
        <w:t>°</w:t>
      </w:r>
      <w:r>
        <w:rPr>
          <w:rStyle w:val="Bodytext20"/>
        </w:rPr>
        <w:t xml:space="preserve"> |</w:t>
      </w:r>
      <w:r>
        <w:rPr>
          <w:color w:val="000000"/>
          <w:lang w:val="pt-PT" w:eastAsia="pt-PT" w:bidi="pt-PT"/>
        </w:rPr>
        <w:t xml:space="preserve"> Para se obter o licenciamento, deverão ser atendidas as seguintes condições:</w:t>
      </w:r>
    </w:p>
    <w:p w:rsidR="00883209" w:rsidRDefault="00883209" w:rsidP="00883209">
      <w:pPr>
        <w:widowControl w:val="0"/>
        <w:numPr>
          <w:ilvl w:val="0"/>
          <w:numId w:val="13"/>
        </w:numPr>
        <w:tabs>
          <w:tab w:val="left" w:pos="219"/>
        </w:tabs>
        <w:suppressAutoHyphens w:val="0"/>
        <w:spacing w:line="562" w:lineRule="exact"/>
        <w:jc w:val="both"/>
      </w:pPr>
      <w:r>
        <w:rPr>
          <w:color w:val="000000"/>
          <w:lang w:val="pt-PT" w:eastAsia="pt-PT" w:bidi="pt-PT"/>
        </w:rPr>
        <w:t>- indicação por escrito pelo proprietário:</w:t>
      </w:r>
    </w:p>
    <w:p w:rsidR="00883209" w:rsidRDefault="00883209" w:rsidP="00883209">
      <w:pPr>
        <w:widowControl w:val="0"/>
        <w:numPr>
          <w:ilvl w:val="0"/>
          <w:numId w:val="14"/>
        </w:numPr>
        <w:tabs>
          <w:tab w:val="left" w:pos="334"/>
        </w:tabs>
        <w:suppressAutoHyphens w:val="0"/>
        <w:spacing w:line="562" w:lineRule="exact"/>
        <w:jc w:val="both"/>
      </w:pPr>
      <w:r>
        <w:rPr>
          <w:color w:val="000000"/>
          <w:lang w:val="pt-PT" w:eastAsia="pt-PT" w:bidi="pt-PT"/>
        </w:rPr>
        <w:t>do número de caçambas a serem utilizadas;</w:t>
      </w:r>
    </w:p>
    <w:p w:rsidR="00883209" w:rsidRDefault="00883209" w:rsidP="00883209">
      <w:pPr>
        <w:widowControl w:val="0"/>
        <w:numPr>
          <w:ilvl w:val="0"/>
          <w:numId w:val="14"/>
        </w:numPr>
        <w:tabs>
          <w:tab w:val="left" w:pos="339"/>
        </w:tabs>
        <w:suppressAutoHyphens w:val="0"/>
        <w:spacing w:after="243" w:line="150" w:lineRule="exact"/>
        <w:jc w:val="both"/>
      </w:pPr>
      <w:r>
        <w:rPr>
          <w:color w:val="000000"/>
          <w:lang w:val="pt-PT" w:eastAsia="pt-PT" w:bidi="pt-PT"/>
        </w:rPr>
        <w:t>do local apropriado para guarda das caçambas cadastradas;</w:t>
      </w:r>
    </w:p>
    <w:p w:rsidR="00883209" w:rsidRDefault="00883209" w:rsidP="00883209">
      <w:pPr>
        <w:widowControl w:val="0"/>
        <w:numPr>
          <w:ilvl w:val="0"/>
          <w:numId w:val="13"/>
        </w:numPr>
        <w:suppressAutoHyphens w:val="0"/>
        <w:spacing w:after="244" w:line="283" w:lineRule="exact"/>
        <w:jc w:val="both"/>
      </w:pPr>
      <w:r>
        <w:rPr>
          <w:color w:val="000000"/>
          <w:lang w:val="pt-PT" w:eastAsia="pt-PT" w:bidi="pt-PT"/>
        </w:rPr>
        <w:t xml:space="preserve"> - Utilização de caçambas que atendam às especificações físicas previstas nesta Lei e nas normas que a regulamentam.</w:t>
      </w:r>
    </w:p>
    <w:p w:rsidR="00883209" w:rsidRDefault="00883209" w:rsidP="00883209">
      <w:pPr>
        <w:spacing w:after="236" w:line="278" w:lineRule="exact"/>
        <w:jc w:val="both"/>
      </w:pPr>
      <w:r>
        <w:rPr>
          <w:color w:val="000000"/>
          <w:lang w:val="pt-PT" w:eastAsia="pt-PT" w:bidi="pt-PT"/>
        </w:rPr>
        <w:t>§ 1° É vedada a utilização de vias e logradouros públicos para os fins do disposto na alínea b do inciso I deste artigo.</w:t>
      </w:r>
    </w:p>
    <w:p w:rsidR="00883209" w:rsidRDefault="00883209" w:rsidP="00883209">
      <w:pPr>
        <w:spacing w:after="240" w:line="283" w:lineRule="exact"/>
        <w:jc w:val="both"/>
      </w:pPr>
      <w:r>
        <w:rPr>
          <w:color w:val="000000"/>
          <w:lang w:val="pt-PT" w:eastAsia="pt-PT" w:bidi="pt-PT"/>
        </w:rPr>
        <w:t>§ 2° Para efeito de adequação, o local de guarda de caçambas se equipara aos locais em que é permitida a atividade de estacionamento de veículos.</w:t>
      </w:r>
    </w:p>
    <w:p w:rsidR="00883209" w:rsidRDefault="00883209" w:rsidP="00883209">
      <w:pPr>
        <w:spacing w:after="244" w:line="283" w:lineRule="exact"/>
        <w:jc w:val="both"/>
      </w:pPr>
      <w:r>
        <w:rPr>
          <w:color w:val="000000"/>
          <w:lang w:val="pt-PT" w:eastAsia="pt-PT" w:bidi="pt-PT"/>
        </w:rPr>
        <w:t>§ 3° A taxa de licenciamento será estabelecida por decreto ou lei específica, por caçamba, com validade para o exercício em que for requerido.</w:t>
      </w:r>
    </w:p>
    <w:p w:rsidR="00883209" w:rsidRDefault="00883209" w:rsidP="00883209">
      <w:pPr>
        <w:spacing w:after="343" w:line="278" w:lineRule="exact"/>
        <w:jc w:val="both"/>
      </w:pPr>
      <w:r>
        <w:rPr>
          <w:color w:val="000000"/>
          <w:lang w:val="pt-PT" w:eastAsia="pt-PT" w:bidi="pt-PT"/>
        </w:rPr>
        <w:t>§ 4° Em nenhuma hipótese poderá ser utilizada na caçamba terra ou entulho misturado com lixo de qualquer espécie.</w:t>
      </w:r>
    </w:p>
    <w:p w:rsidR="00883209" w:rsidRDefault="00883209" w:rsidP="00883209">
      <w:pPr>
        <w:spacing w:line="150" w:lineRule="exact"/>
        <w:jc w:val="both"/>
      </w:pPr>
      <w:r>
        <w:rPr>
          <w:rStyle w:val="Bodytext26pt"/>
        </w:rPr>
        <w:t xml:space="preserve">| Art. </w:t>
      </w:r>
      <w:r>
        <w:rPr>
          <w:rStyle w:val="Bodytext2SegoeUI6ptItalic"/>
        </w:rPr>
        <w:t>3</w:t>
      </w:r>
      <w:r>
        <w:rPr>
          <w:rStyle w:val="Bodytext25ptItalic"/>
        </w:rPr>
        <w:t>°</w:t>
      </w:r>
      <w:r>
        <w:rPr>
          <w:color w:val="000000"/>
          <w:lang w:val="pt-PT" w:eastAsia="pt-PT" w:bidi="pt-PT"/>
        </w:rPr>
        <w:t xml:space="preserve"> | Para serem licenciadas as caçambas deverão:</w:t>
      </w:r>
      <w:r>
        <w:br w:type="page"/>
      </w:r>
    </w:p>
    <w:p w:rsidR="00883209" w:rsidRDefault="00883209" w:rsidP="00883209">
      <w:pPr>
        <w:widowControl w:val="0"/>
        <w:numPr>
          <w:ilvl w:val="0"/>
          <w:numId w:val="15"/>
        </w:numPr>
        <w:tabs>
          <w:tab w:val="left" w:pos="198"/>
        </w:tabs>
        <w:suppressAutoHyphens w:val="0"/>
        <w:spacing w:after="349" w:line="150" w:lineRule="exact"/>
        <w:jc w:val="both"/>
      </w:pPr>
      <w:r>
        <w:rPr>
          <w:color w:val="000000"/>
          <w:lang w:val="pt-PT" w:eastAsia="pt-PT" w:bidi="pt-PT"/>
        </w:rPr>
        <w:lastRenderedPageBreak/>
        <w:t>- ter capacidade máxima de 7,00m3 (sete metros cúbicos);</w:t>
      </w:r>
    </w:p>
    <w:p w:rsidR="00883209" w:rsidRDefault="00883209" w:rsidP="00883209">
      <w:pPr>
        <w:widowControl w:val="0"/>
        <w:numPr>
          <w:ilvl w:val="0"/>
          <w:numId w:val="15"/>
        </w:numPr>
        <w:tabs>
          <w:tab w:val="left" w:pos="250"/>
        </w:tabs>
        <w:suppressAutoHyphens w:val="0"/>
        <w:spacing w:after="251" w:line="150" w:lineRule="exact"/>
        <w:jc w:val="both"/>
      </w:pPr>
      <w:r>
        <w:rPr>
          <w:color w:val="000000"/>
          <w:lang w:val="pt-PT" w:eastAsia="pt-PT" w:bidi="pt-PT"/>
        </w:rPr>
        <w:t>- ser pintadas em cores vivas, respeitando-se a seguinte padronização:</w:t>
      </w:r>
    </w:p>
    <w:p w:rsidR="00883209" w:rsidRDefault="00883209" w:rsidP="00883209">
      <w:pPr>
        <w:spacing w:after="236" w:line="278" w:lineRule="exact"/>
        <w:jc w:val="both"/>
      </w:pPr>
      <w:r>
        <w:rPr>
          <w:color w:val="000000"/>
          <w:lang w:val="pt-PT" w:eastAsia="pt-PT" w:bidi="pt-PT"/>
        </w:rPr>
        <w:t>"Amarelo e/ou azul, alaranjado e/ou vermelho, e deverão ostentar em suas Oito extremidades tarjas refletoras, com área mínima de 100m2 (cem Centímetros quadrados), por extremidade, para assegurar a visibilidade Noturna;"</w:t>
      </w:r>
    </w:p>
    <w:p w:rsidR="00883209" w:rsidRDefault="00883209" w:rsidP="00883209">
      <w:pPr>
        <w:widowControl w:val="0"/>
        <w:numPr>
          <w:ilvl w:val="0"/>
          <w:numId w:val="15"/>
        </w:numPr>
        <w:tabs>
          <w:tab w:val="left" w:pos="308"/>
        </w:tabs>
        <w:suppressAutoHyphens w:val="0"/>
        <w:spacing w:after="347" w:line="283" w:lineRule="exact"/>
        <w:jc w:val="both"/>
      </w:pPr>
      <w:r>
        <w:rPr>
          <w:color w:val="000000"/>
          <w:lang w:val="pt-PT" w:eastAsia="pt-PT" w:bidi="pt-PT"/>
        </w:rPr>
        <w:t>- estar identificadas com o nome do licenciado e o número do telefone da Empresa nas faces laterais externas.</w:t>
      </w:r>
    </w:p>
    <w:p w:rsidR="00883209" w:rsidRDefault="005D6A10" w:rsidP="00883209">
      <w:pPr>
        <w:spacing w:after="349" w:line="150" w:lineRule="exact"/>
        <w:jc w:val="both"/>
      </w:pPr>
      <w:r w:rsidRPr="005D6A10">
        <w:rPr>
          <w:lang w:val="pt-PT" w:eastAsia="pt-PT" w:bidi="pt-PT"/>
        </w:rPr>
        <w:pict>
          <v:shapetype id="_x0000_t202" coordsize="21600,21600" o:spt="202" path="m,l,21600r21600,l21600,xe">
            <v:stroke joinstyle="miter"/>
            <v:path gradientshapeok="t" o:connecttype="rect"/>
          </v:shapetype>
          <v:shape id="_x0000_s1033" type="#_x0000_t202" style="position:absolute;left:0;text-align:left;margin-left:6.95pt;margin-top:.7pt;width:23.3pt;height:8.9pt;z-index:-251656192;mso-wrap-distance-left:5pt;mso-wrap-distance-right:6.5pt;mso-wrap-distance-bottom:26.9pt;mso-position-horizontal-relative:margin" filled="f" stroked="f">
            <v:textbox style="mso-fit-shape-to-text:t" inset="0,0,0,0">
              <w:txbxContent>
                <w:p w:rsidR="00883209" w:rsidRDefault="00883209" w:rsidP="00883209">
                  <w:pPr>
                    <w:pStyle w:val="Bodytext4"/>
                    <w:pBdr>
                      <w:top w:val="single" w:sz="4" w:space="1" w:color="auto"/>
                      <w:left w:val="single" w:sz="4" w:space="4" w:color="auto"/>
                      <w:bottom w:val="single" w:sz="4" w:space="1" w:color="auto"/>
                      <w:right w:val="single" w:sz="4" w:space="4" w:color="auto"/>
                    </w:pBdr>
                    <w:shd w:val="clear" w:color="auto" w:fill="auto"/>
                    <w:spacing w:line="120" w:lineRule="exact"/>
                  </w:pPr>
                  <w:r>
                    <w:rPr>
                      <w:color w:val="000000"/>
                      <w:lang w:val="pt-PT" w:eastAsia="pt-PT" w:bidi="pt-PT"/>
                    </w:rPr>
                    <w:t xml:space="preserve">Art. </w:t>
                  </w:r>
                  <w:r>
                    <w:rPr>
                      <w:rStyle w:val="Bodytext4ItalicExact"/>
                    </w:rPr>
                    <w:t>4</w:t>
                  </w:r>
                  <w:r>
                    <w:rPr>
                      <w:rStyle w:val="Bodytext45ptItalicExact"/>
                    </w:rPr>
                    <w:t>°</w:t>
                  </w:r>
                </w:p>
              </w:txbxContent>
            </v:textbox>
            <w10:wrap type="square" side="right" anchorx="margin"/>
          </v:shape>
        </w:pict>
      </w:r>
      <w:r w:rsidRPr="005D6A10">
        <w:rPr>
          <w:lang w:val="pt-PT" w:eastAsia="pt-PT" w:bidi="pt-PT"/>
        </w:rPr>
        <w:pict>
          <v:shape id="_x0000_s1034" type="#_x0000_t202" style="position:absolute;left:0;text-align:left;margin-left:6.95pt;margin-top:28.8pt;width:23.3pt;height:8.9pt;z-index:-251655168;mso-wrap-distance-left:5pt;mso-wrap-distance-top:28.1pt;mso-wrap-distance-right:6.5pt;mso-position-horizontal-relative:margin" filled="f" stroked="f">
            <v:textbox style="mso-fit-shape-to-text:t" inset="0,0,0,0">
              <w:txbxContent>
                <w:p w:rsidR="00883209" w:rsidRDefault="00883209" w:rsidP="00883209">
                  <w:pPr>
                    <w:pStyle w:val="Bodytext4"/>
                    <w:pBdr>
                      <w:top w:val="single" w:sz="4" w:space="1" w:color="auto"/>
                      <w:left w:val="single" w:sz="4" w:space="4" w:color="auto"/>
                      <w:bottom w:val="single" w:sz="4" w:space="1" w:color="auto"/>
                      <w:right w:val="single" w:sz="4" w:space="4" w:color="auto"/>
                    </w:pBdr>
                    <w:shd w:val="clear" w:color="auto" w:fill="auto"/>
                    <w:spacing w:line="120" w:lineRule="exact"/>
                  </w:pPr>
                  <w:r>
                    <w:rPr>
                      <w:color w:val="000000"/>
                      <w:lang w:val="pt-PT" w:eastAsia="pt-PT" w:bidi="pt-PT"/>
                    </w:rPr>
                    <w:t>Art. 5°</w:t>
                  </w:r>
                </w:p>
              </w:txbxContent>
            </v:textbox>
            <w10:wrap type="square" side="right" anchorx="margin"/>
          </v:shape>
        </w:pict>
      </w:r>
      <w:r w:rsidR="00883209">
        <w:rPr>
          <w:color w:val="000000"/>
          <w:lang w:val="pt-PT" w:eastAsia="pt-PT" w:bidi="pt-PT"/>
        </w:rPr>
        <w:t>As caçambas serão identíficadas individualmente pelo número de ordem das mesmas.</w:t>
      </w:r>
    </w:p>
    <w:p w:rsidR="00883209" w:rsidRDefault="00883209" w:rsidP="00883209">
      <w:pPr>
        <w:spacing w:after="275" w:line="150" w:lineRule="exact"/>
        <w:jc w:val="both"/>
      </w:pPr>
      <w:r>
        <w:rPr>
          <w:color w:val="000000"/>
          <w:lang w:val="pt-PT" w:eastAsia="pt-PT" w:bidi="pt-PT"/>
        </w:rPr>
        <w:t>Os veículos destínados ao transporte das caçambas serão cadastrados e licenciados pelo Executivo.</w:t>
      </w:r>
    </w:p>
    <w:p w:rsidR="00883209" w:rsidRDefault="00883209" w:rsidP="00883209">
      <w:pPr>
        <w:spacing w:after="343" w:line="278" w:lineRule="exact"/>
        <w:jc w:val="both"/>
      </w:pPr>
      <w:r>
        <w:rPr>
          <w:color w:val="000000"/>
          <w:lang w:val="pt-PT" w:eastAsia="pt-PT" w:bidi="pt-PT"/>
        </w:rPr>
        <w:t>Parágrafo Único - O veículo cadastrado receberá licença de tráfego com validade para o período, devendo a mesma ser renovada anualmente.</w:t>
      </w:r>
    </w:p>
    <w:p w:rsidR="00883209" w:rsidRDefault="005D6A10" w:rsidP="00883209">
      <w:pPr>
        <w:spacing w:after="49" w:line="150" w:lineRule="exact"/>
        <w:jc w:val="both"/>
      </w:pPr>
      <w:r w:rsidRPr="005D6A10">
        <w:rPr>
          <w:lang w:val="pt-PT" w:eastAsia="pt-PT" w:bidi="pt-PT"/>
        </w:rPr>
        <w:pict>
          <v:shape id="_x0000_s1035" type="#_x0000_t202" style="position:absolute;left:0;text-align:left;margin-left:6.7pt;margin-top:1.45pt;width:27.85pt;height:7.9pt;z-index:-251654144;mso-wrap-distance-left:5pt;mso-wrap-distance-right:9.1pt;mso-position-horizontal-relative:margin" filled="f" stroked="f">
            <v:textbox style="mso-fit-shape-to-text:t" inset="0,0,0,0">
              <w:txbxContent>
                <w:p w:rsidR="00883209" w:rsidRDefault="00883209" w:rsidP="00883209">
                  <w:pPr>
                    <w:pStyle w:val="Bodytext4"/>
                    <w:pBdr>
                      <w:top w:val="single" w:sz="4" w:space="1" w:color="auto"/>
                      <w:left w:val="single" w:sz="4" w:space="4" w:color="auto"/>
                      <w:bottom w:val="single" w:sz="4" w:space="1" w:color="auto"/>
                      <w:right w:val="single" w:sz="4" w:space="4" w:color="auto"/>
                    </w:pBdr>
                    <w:shd w:val="clear" w:color="auto" w:fill="auto"/>
                    <w:spacing w:line="120" w:lineRule="exact"/>
                  </w:pPr>
                  <w:r>
                    <w:rPr>
                      <w:color w:val="000000"/>
                      <w:lang w:val="pt-PT" w:eastAsia="pt-PT" w:bidi="pt-PT"/>
                    </w:rPr>
                    <w:t>Art. 6°</w:t>
                  </w:r>
                </w:p>
              </w:txbxContent>
            </v:textbox>
            <w10:wrap type="square" side="right" anchorx="margin"/>
          </v:shape>
        </w:pict>
      </w:r>
      <w:r w:rsidR="00883209">
        <w:rPr>
          <w:color w:val="000000"/>
          <w:lang w:val="pt-PT" w:eastAsia="pt-PT" w:bidi="pt-PT"/>
        </w:rPr>
        <w:t>Somente poderão ser autorizados os bota-foras públicos ou privados, quando previamente</w:t>
      </w:r>
    </w:p>
    <w:p w:rsidR="00883209" w:rsidRDefault="00883209" w:rsidP="00883209">
      <w:pPr>
        <w:spacing w:after="349" w:line="150" w:lineRule="exact"/>
        <w:jc w:val="both"/>
      </w:pPr>
      <w:r>
        <w:rPr>
          <w:color w:val="000000"/>
          <w:lang w:val="pt-PT" w:eastAsia="pt-PT" w:bidi="pt-PT"/>
        </w:rPr>
        <w:t>autorizados pelos órgãos competentes.</w:t>
      </w:r>
    </w:p>
    <w:p w:rsidR="00883209" w:rsidRDefault="005D6A10" w:rsidP="00883209">
      <w:pPr>
        <w:spacing w:after="246" w:line="150" w:lineRule="exact"/>
        <w:jc w:val="both"/>
      </w:pPr>
      <w:r w:rsidRPr="005D6A10">
        <w:rPr>
          <w:lang w:val="pt-PT" w:eastAsia="pt-PT" w:bidi="pt-PT"/>
        </w:rPr>
        <w:pict>
          <v:shape id="_x0000_s1036" type="#_x0000_t202" style="position:absolute;left:0;text-align:left;margin-left:6.95pt;margin-top:.7pt;width:23.3pt;height:8.9pt;z-index:-251653120;mso-wrap-distance-left:5pt;mso-wrap-distance-right:6.5pt;mso-position-horizontal-relative:margin" filled="f" stroked="f">
            <v:textbox style="mso-fit-shape-to-text:t" inset="0,0,0,0">
              <w:txbxContent>
                <w:p w:rsidR="00883209" w:rsidRDefault="00883209" w:rsidP="00883209">
                  <w:pPr>
                    <w:pStyle w:val="Bodytext4"/>
                    <w:pBdr>
                      <w:top w:val="single" w:sz="4" w:space="1" w:color="auto"/>
                      <w:left w:val="single" w:sz="4" w:space="4" w:color="auto"/>
                      <w:bottom w:val="single" w:sz="4" w:space="1" w:color="auto"/>
                      <w:right w:val="single" w:sz="4" w:space="4" w:color="auto"/>
                    </w:pBdr>
                    <w:shd w:val="clear" w:color="auto" w:fill="auto"/>
                    <w:spacing w:line="120" w:lineRule="exact"/>
                  </w:pPr>
                  <w:r>
                    <w:rPr>
                      <w:color w:val="000000"/>
                      <w:lang w:val="pt-PT" w:eastAsia="pt-PT" w:bidi="pt-PT"/>
                    </w:rPr>
                    <w:t>Art. 7°</w:t>
                  </w:r>
                </w:p>
              </w:txbxContent>
            </v:textbox>
            <w10:wrap type="square" side="right" anchorx="margin"/>
          </v:shape>
        </w:pict>
      </w:r>
      <w:r w:rsidR="00883209">
        <w:rPr>
          <w:color w:val="000000"/>
          <w:lang w:val="pt-PT" w:eastAsia="pt-PT" w:bidi="pt-PT"/>
        </w:rPr>
        <w:t>A colocação de caçambas em vias e logradouros públicos será permitida:</w:t>
      </w:r>
    </w:p>
    <w:p w:rsidR="00883209" w:rsidRDefault="00883209" w:rsidP="00883209">
      <w:pPr>
        <w:widowControl w:val="0"/>
        <w:numPr>
          <w:ilvl w:val="0"/>
          <w:numId w:val="16"/>
        </w:numPr>
        <w:tabs>
          <w:tab w:val="left" w:pos="207"/>
        </w:tabs>
        <w:suppressAutoHyphens w:val="0"/>
        <w:spacing w:after="240" w:line="278" w:lineRule="exact"/>
        <w:jc w:val="both"/>
      </w:pPr>
      <w:r>
        <w:rPr>
          <w:color w:val="000000"/>
          <w:lang w:val="pt-PT" w:eastAsia="pt-PT" w:bidi="pt-PT"/>
        </w:rPr>
        <w:t>- na pista de rolamento, ao longo do alinhamento da guia da calçada (meiofio), em sentido longitudinal ou com inclinação em direção ao eixo da pista, desde que o espaço ocupado não ultrapasse 2,50m (dois metros e cinquenta centímetros) de largura;</w:t>
      </w:r>
    </w:p>
    <w:p w:rsidR="00883209" w:rsidRDefault="00883209" w:rsidP="00883209">
      <w:pPr>
        <w:widowControl w:val="0"/>
        <w:numPr>
          <w:ilvl w:val="0"/>
          <w:numId w:val="16"/>
        </w:numPr>
        <w:tabs>
          <w:tab w:val="left" w:pos="260"/>
        </w:tabs>
        <w:suppressAutoHyphens w:val="0"/>
        <w:spacing w:after="240" w:line="278" w:lineRule="exact"/>
        <w:jc w:val="both"/>
      </w:pPr>
      <w:r>
        <w:rPr>
          <w:color w:val="000000"/>
          <w:lang w:val="pt-PT" w:eastAsia="pt-PT" w:bidi="pt-PT"/>
        </w:rPr>
        <w:t>- no passeio e em locais onde houver sinalização proibitiva de Estacionamento, desde que seja preservada uma faixa livre para circulação de pedestres com largura mínima de 1,50m (um metro e cinquenta centímetros), com prévia autorização da Secretaria Municipal de Planejamento.</w:t>
      </w:r>
    </w:p>
    <w:p w:rsidR="00883209" w:rsidRDefault="00883209" w:rsidP="00883209">
      <w:pPr>
        <w:widowControl w:val="0"/>
        <w:numPr>
          <w:ilvl w:val="0"/>
          <w:numId w:val="16"/>
        </w:numPr>
        <w:tabs>
          <w:tab w:val="left" w:pos="308"/>
        </w:tabs>
        <w:suppressAutoHyphens w:val="0"/>
        <w:spacing w:after="236" w:line="278" w:lineRule="exact"/>
        <w:jc w:val="both"/>
      </w:pPr>
      <w:r>
        <w:rPr>
          <w:color w:val="000000"/>
          <w:lang w:val="pt-PT" w:eastAsia="pt-PT" w:bidi="pt-PT"/>
        </w:rPr>
        <w:t>- em grupos de até duas em duas caçambas, desde que se obedeça o espaço mínimo de dez metros entre os grupos;</w:t>
      </w:r>
    </w:p>
    <w:p w:rsidR="00883209" w:rsidRDefault="00883209" w:rsidP="00883209">
      <w:pPr>
        <w:widowControl w:val="0"/>
        <w:numPr>
          <w:ilvl w:val="0"/>
          <w:numId w:val="16"/>
        </w:numPr>
        <w:tabs>
          <w:tab w:val="left" w:pos="327"/>
        </w:tabs>
        <w:suppressAutoHyphens w:val="0"/>
        <w:spacing w:after="244" w:line="283" w:lineRule="exact"/>
        <w:jc w:val="both"/>
      </w:pPr>
      <w:r>
        <w:rPr>
          <w:color w:val="000000"/>
          <w:lang w:val="pt-PT" w:eastAsia="pt-PT" w:bidi="pt-PT"/>
        </w:rPr>
        <w:t>- mediante sinalização com, pelo menos, três cones refletores, demarcando um espaço livre de 10m (dez metros) antes da caçamba, no sentido da mão de direção.</w:t>
      </w:r>
    </w:p>
    <w:p w:rsidR="00883209" w:rsidRDefault="00883209" w:rsidP="00883209">
      <w:pPr>
        <w:spacing w:after="343" w:line="278" w:lineRule="exact"/>
        <w:jc w:val="both"/>
      </w:pPr>
      <w:r>
        <w:rPr>
          <w:color w:val="000000"/>
          <w:lang w:val="pt-PT" w:eastAsia="pt-PT" w:bidi="pt-PT"/>
        </w:rPr>
        <w:t>§ 1° O tempo máximo de permanência por caçamba nos locais de estacionamento é de quatro dias, sendo que não poderão permanecer cheias no local por mais de 12 horas.</w:t>
      </w:r>
    </w:p>
    <w:p w:rsidR="00883209" w:rsidRDefault="00883209" w:rsidP="00883209">
      <w:pPr>
        <w:spacing w:after="349" w:line="150" w:lineRule="exact"/>
        <w:jc w:val="both"/>
      </w:pPr>
      <w:r>
        <w:rPr>
          <w:color w:val="000000"/>
          <w:lang w:val="pt-PT" w:eastAsia="pt-PT" w:bidi="pt-PT"/>
        </w:rPr>
        <w:t>§ 2° No centro, o horário de colocação, de permanência e de retírada das caçambas é:</w:t>
      </w:r>
    </w:p>
    <w:p w:rsidR="00883209" w:rsidRDefault="00883209" w:rsidP="00883209">
      <w:pPr>
        <w:widowControl w:val="0"/>
        <w:numPr>
          <w:ilvl w:val="0"/>
          <w:numId w:val="17"/>
        </w:numPr>
        <w:tabs>
          <w:tab w:val="left" w:pos="313"/>
        </w:tabs>
        <w:suppressAutoHyphens w:val="0"/>
        <w:spacing w:after="49" w:line="150" w:lineRule="exact"/>
        <w:jc w:val="both"/>
      </w:pPr>
      <w:r>
        <w:rPr>
          <w:color w:val="000000"/>
          <w:lang w:val="pt-PT" w:eastAsia="pt-PT" w:bidi="pt-PT"/>
        </w:rPr>
        <w:t>nos dias úteis, das 19:00h às 7:00h; das 14:00hs de sábado às 7:00hs de segunda-feira;</w:t>
      </w:r>
    </w:p>
    <w:p w:rsidR="00883209" w:rsidRDefault="00883209" w:rsidP="00883209">
      <w:pPr>
        <w:widowControl w:val="0"/>
        <w:numPr>
          <w:ilvl w:val="0"/>
          <w:numId w:val="17"/>
        </w:numPr>
        <w:tabs>
          <w:tab w:val="left" w:pos="318"/>
        </w:tabs>
        <w:suppressAutoHyphens w:val="0"/>
        <w:spacing w:after="349" w:line="150" w:lineRule="exact"/>
        <w:jc w:val="both"/>
      </w:pPr>
      <w:r>
        <w:rPr>
          <w:color w:val="000000"/>
          <w:lang w:val="pt-PT" w:eastAsia="pt-PT" w:bidi="pt-PT"/>
        </w:rPr>
        <w:t>nos feriados, livre.</w:t>
      </w:r>
    </w:p>
    <w:p w:rsidR="00883209" w:rsidRDefault="005D6A10" w:rsidP="00883209">
      <w:pPr>
        <w:spacing w:after="349" w:line="150" w:lineRule="exact"/>
        <w:jc w:val="both"/>
      </w:pPr>
      <w:r w:rsidRPr="005D6A10">
        <w:rPr>
          <w:lang w:val="pt-PT" w:eastAsia="pt-PT" w:bidi="pt-PT"/>
        </w:rPr>
        <w:pict>
          <v:shape id="_x0000_s1037" type="#_x0000_t202" style="position:absolute;left:0;text-align:left;margin-left:6.95pt;margin-top:.7pt;width:23.3pt;height:8.9pt;z-index:-251652096;mso-wrap-distance-left:5pt;mso-wrap-distance-right:7.2pt;mso-position-horizontal-relative:margin" filled="f" stroked="f">
            <v:textbox style="mso-fit-shape-to-text:t" inset="0,0,0,0">
              <w:txbxContent>
                <w:p w:rsidR="00883209" w:rsidRDefault="00883209" w:rsidP="00883209">
                  <w:pPr>
                    <w:pStyle w:val="Bodytext4"/>
                    <w:pBdr>
                      <w:top w:val="single" w:sz="4" w:space="1" w:color="auto"/>
                      <w:left w:val="single" w:sz="4" w:space="4" w:color="auto"/>
                      <w:bottom w:val="single" w:sz="4" w:space="1" w:color="auto"/>
                      <w:right w:val="single" w:sz="4" w:space="4" w:color="auto"/>
                    </w:pBdr>
                    <w:shd w:val="clear" w:color="auto" w:fill="auto"/>
                    <w:spacing w:line="120" w:lineRule="exact"/>
                  </w:pPr>
                  <w:r>
                    <w:rPr>
                      <w:color w:val="000000"/>
                      <w:lang w:val="pt-PT" w:eastAsia="pt-PT" w:bidi="pt-PT"/>
                    </w:rPr>
                    <w:t>Art. 8°</w:t>
                  </w:r>
                </w:p>
              </w:txbxContent>
            </v:textbox>
            <w10:wrap type="square" side="right" anchorx="margin"/>
          </v:shape>
        </w:pict>
      </w:r>
      <w:r w:rsidR="00883209">
        <w:rPr>
          <w:color w:val="000000"/>
          <w:lang w:val="pt-PT" w:eastAsia="pt-PT" w:bidi="pt-PT"/>
        </w:rPr>
        <w:t>Não será permitída a colocação de caçambas nos seguintes casos:</w:t>
      </w:r>
    </w:p>
    <w:p w:rsidR="00883209" w:rsidRDefault="00883209" w:rsidP="00883209">
      <w:pPr>
        <w:spacing w:line="150" w:lineRule="exact"/>
        <w:jc w:val="both"/>
      </w:pPr>
      <w:r>
        <w:rPr>
          <w:color w:val="000000"/>
          <w:lang w:val="pt-PT" w:eastAsia="pt-PT" w:bidi="pt-PT"/>
        </w:rPr>
        <w:t>I - a menos de 3,00m (três metros) das esquinas dos alinhamentos dos lotes;</w:t>
      </w:r>
      <w:r>
        <w:br w:type="page"/>
      </w:r>
    </w:p>
    <w:p w:rsidR="00883209" w:rsidRDefault="00883209" w:rsidP="00883209">
      <w:pPr>
        <w:spacing w:after="246" w:line="150" w:lineRule="exact"/>
        <w:jc w:val="both"/>
      </w:pPr>
      <w:r>
        <w:rPr>
          <w:color w:val="000000"/>
          <w:lang w:val="pt-PT" w:eastAsia="pt-PT" w:bidi="pt-PT"/>
        </w:rPr>
        <w:lastRenderedPageBreak/>
        <w:t>II - nos locais sinalizados com placa de regulamentação "Proibido Parar e Estacionar".</w:t>
      </w:r>
    </w:p>
    <w:p w:rsidR="00883209" w:rsidRDefault="00883209" w:rsidP="00883209">
      <w:pPr>
        <w:spacing w:after="240" w:line="278" w:lineRule="exact"/>
        <w:ind w:firstLine="160"/>
        <w:jc w:val="both"/>
      </w:pPr>
      <w:r>
        <w:rPr>
          <w:rStyle w:val="Bodytext26pt"/>
        </w:rPr>
        <w:t xml:space="preserve">Art. </w:t>
      </w:r>
      <w:r>
        <w:rPr>
          <w:rStyle w:val="Bodytext2SegoeUI6ptItalic"/>
        </w:rPr>
        <w:t>9</w:t>
      </w:r>
      <w:r>
        <w:rPr>
          <w:rStyle w:val="Bodytext25ptItalic"/>
        </w:rPr>
        <w:t>°</w:t>
      </w:r>
      <w:r>
        <w:rPr>
          <w:color w:val="000000"/>
          <w:lang w:val="pt-PT" w:eastAsia="pt-PT" w:bidi="pt-PT"/>
        </w:rPr>
        <w:t xml:space="preserve"> Durante a colocação e remoção das caçambas, deverão ser observadas as exigências previstas pelo Regulamento Municipal de Limpeza Urbana, bem como as exigências previstas na Legislação Ambiental Municipal e as condições de segurança dos veículos e pedestres, mediante sinalização de três cones refletores.</w:t>
      </w:r>
    </w:p>
    <w:p w:rsidR="00883209" w:rsidRDefault="00883209" w:rsidP="00883209">
      <w:pPr>
        <w:spacing w:after="343" w:line="278" w:lineRule="exact"/>
        <w:jc w:val="both"/>
      </w:pPr>
      <w:r>
        <w:rPr>
          <w:color w:val="000000"/>
          <w:lang w:val="pt-PT" w:eastAsia="pt-PT" w:bidi="pt-PT"/>
        </w:rPr>
        <w:t>Parágrafo Único - Durante a colocação e retirada de caçambas em vias com declividade, deverão ser utilizados calços nas rodas traseiras dos veículos.</w:t>
      </w:r>
    </w:p>
    <w:p w:rsidR="00883209" w:rsidRDefault="005D6A10" w:rsidP="00883209">
      <w:pPr>
        <w:spacing w:after="104" w:line="150" w:lineRule="exact"/>
        <w:jc w:val="both"/>
      </w:pPr>
      <w:r w:rsidRPr="005D6A10">
        <w:rPr>
          <w:lang w:val="pt-PT" w:eastAsia="pt-PT" w:bidi="pt-PT"/>
        </w:rPr>
        <w:pict>
          <v:shape id="_x0000_s1038" type="#_x0000_t202" style="position:absolute;left:0;text-align:left;margin-left:6.7pt;margin-top:1.45pt;width:35.5pt;height:7.9pt;z-index:-251651072;mso-wrap-distance-left:5pt;mso-wrap-distance-right:8.65pt;mso-position-horizontal-relative:margin" filled="f" stroked="f">
            <v:textbox style="mso-fit-shape-to-text:t" inset="0,0,0,0">
              <w:txbxContent>
                <w:p w:rsidR="00883209" w:rsidRDefault="00883209" w:rsidP="00883209">
                  <w:pPr>
                    <w:pStyle w:val="Bodytext4"/>
                    <w:pBdr>
                      <w:top w:val="single" w:sz="4" w:space="1" w:color="auto"/>
                      <w:left w:val="single" w:sz="4" w:space="4" w:color="auto"/>
                      <w:bottom w:val="single" w:sz="4" w:space="1" w:color="auto"/>
                      <w:right w:val="single" w:sz="4" w:space="4" w:color="auto"/>
                    </w:pBdr>
                    <w:shd w:val="clear" w:color="auto" w:fill="auto"/>
                    <w:spacing w:line="120" w:lineRule="exact"/>
                  </w:pPr>
                  <w:r>
                    <w:rPr>
                      <w:color w:val="000000"/>
                      <w:lang w:val="pt-PT" w:eastAsia="pt-PT" w:bidi="pt-PT"/>
                    </w:rPr>
                    <w:t>Art. 10 -</w:t>
                  </w:r>
                </w:p>
              </w:txbxContent>
            </v:textbox>
            <w10:wrap type="square" side="right" anchorx="margin"/>
          </v:shape>
        </w:pict>
      </w:r>
      <w:r w:rsidR="00883209">
        <w:rPr>
          <w:color w:val="000000"/>
          <w:lang w:val="pt-PT" w:eastAsia="pt-PT" w:bidi="pt-PT"/>
        </w:rPr>
        <w:t>O descumprimento do disposto nesta Lei sujeita o contratante e contratado às seguintes</w:t>
      </w:r>
    </w:p>
    <w:p w:rsidR="00883209" w:rsidRDefault="00883209" w:rsidP="00883209">
      <w:pPr>
        <w:spacing w:after="349" w:line="150" w:lineRule="exact"/>
        <w:jc w:val="both"/>
      </w:pPr>
      <w:r>
        <w:rPr>
          <w:color w:val="000000"/>
          <w:lang w:val="pt-PT" w:eastAsia="pt-PT" w:bidi="pt-PT"/>
        </w:rPr>
        <w:t>penalidades:</w:t>
      </w:r>
    </w:p>
    <w:p w:rsidR="00883209" w:rsidRDefault="00883209" w:rsidP="00883209">
      <w:pPr>
        <w:spacing w:after="246" w:line="150" w:lineRule="exact"/>
        <w:jc w:val="both"/>
      </w:pPr>
      <w:r>
        <w:rPr>
          <w:color w:val="000000"/>
          <w:lang w:val="pt-PT" w:eastAsia="pt-PT" w:bidi="pt-PT"/>
        </w:rPr>
        <w:t>I - notificação direta, por Aviso de Recebimento (A.R.) ou por edital;</w:t>
      </w:r>
    </w:p>
    <w:p w:rsidR="00883209" w:rsidRDefault="00883209" w:rsidP="00883209">
      <w:pPr>
        <w:spacing w:after="14" w:line="278" w:lineRule="exact"/>
        <w:jc w:val="both"/>
      </w:pPr>
      <w:r>
        <w:rPr>
          <w:color w:val="000000"/>
          <w:lang w:val="pt-PT" w:eastAsia="pt-PT" w:bidi="pt-PT"/>
        </w:rPr>
        <w:t>II - multa diária cujo valor será estabelecido em decreto ou por Lei específica, sendo por caçamba, e aplicada em dobro na reincidência;</w:t>
      </w:r>
    </w:p>
    <w:p w:rsidR="00883209" w:rsidRDefault="00883209" w:rsidP="00883209">
      <w:pPr>
        <w:widowControl w:val="0"/>
        <w:numPr>
          <w:ilvl w:val="0"/>
          <w:numId w:val="13"/>
        </w:numPr>
        <w:tabs>
          <w:tab w:val="left" w:pos="306"/>
        </w:tabs>
        <w:suppressAutoHyphens w:val="0"/>
        <w:spacing w:line="562" w:lineRule="exact"/>
        <w:jc w:val="both"/>
      </w:pPr>
      <w:r>
        <w:rPr>
          <w:color w:val="000000"/>
          <w:lang w:val="pt-PT" w:eastAsia="pt-PT" w:bidi="pt-PT"/>
        </w:rPr>
        <w:t>- apreensão da caçamba;</w:t>
      </w:r>
    </w:p>
    <w:p w:rsidR="00883209" w:rsidRDefault="00883209" w:rsidP="00883209">
      <w:pPr>
        <w:widowControl w:val="0"/>
        <w:numPr>
          <w:ilvl w:val="0"/>
          <w:numId w:val="13"/>
        </w:numPr>
        <w:tabs>
          <w:tab w:val="left" w:pos="330"/>
        </w:tabs>
        <w:suppressAutoHyphens w:val="0"/>
        <w:spacing w:line="562" w:lineRule="exact"/>
        <w:jc w:val="both"/>
      </w:pPr>
      <w:r>
        <w:rPr>
          <w:color w:val="000000"/>
          <w:lang w:val="pt-PT" w:eastAsia="pt-PT" w:bidi="pt-PT"/>
        </w:rPr>
        <w:t>- suspensão da licença pelo prazo de sete dias;</w:t>
      </w:r>
    </w:p>
    <w:p w:rsidR="00883209" w:rsidRDefault="00883209" w:rsidP="00883209">
      <w:pPr>
        <w:widowControl w:val="0"/>
        <w:numPr>
          <w:ilvl w:val="0"/>
          <w:numId w:val="13"/>
        </w:numPr>
        <w:tabs>
          <w:tab w:val="left" w:pos="330"/>
        </w:tabs>
        <w:suppressAutoHyphens w:val="0"/>
        <w:spacing w:line="562" w:lineRule="exact"/>
        <w:jc w:val="both"/>
      </w:pPr>
      <w:r>
        <w:rPr>
          <w:color w:val="000000"/>
          <w:lang w:val="pt-PT" w:eastAsia="pt-PT" w:bidi="pt-PT"/>
        </w:rPr>
        <w:t>- cassação da licença.</w:t>
      </w:r>
    </w:p>
    <w:p w:rsidR="00883209" w:rsidRDefault="00883209" w:rsidP="00883209">
      <w:pPr>
        <w:spacing w:after="240" w:line="278" w:lineRule="exact"/>
        <w:jc w:val="both"/>
      </w:pPr>
      <w:r>
        <w:rPr>
          <w:color w:val="000000"/>
          <w:lang w:val="pt-PT" w:eastAsia="pt-PT" w:bidi="pt-PT"/>
        </w:rPr>
        <w:t>§ 1° No caso do não-atendimento aos arts. 6°, 7° e 8°, aplicar-se-ão diretamente as penalidades previstas nos incisos II e III deste artigo, cobrando-se do infrator todas as despesas com apreensão e guarda que o Poder Público tiver que suportar, acrescidas de uma taxa cujo valor será estabelecido por decreto diária, por caçamba apreendida.</w:t>
      </w:r>
    </w:p>
    <w:p w:rsidR="00883209" w:rsidRDefault="00883209" w:rsidP="00883209">
      <w:pPr>
        <w:spacing w:after="343" w:line="278" w:lineRule="exact"/>
        <w:jc w:val="both"/>
      </w:pPr>
      <w:r>
        <w:rPr>
          <w:color w:val="000000"/>
          <w:lang w:val="pt-PT" w:eastAsia="pt-PT" w:bidi="pt-PT"/>
        </w:rPr>
        <w:t>§ 2° A multa relacionada à permanência máxima, horário, posicionamento ou colocação da caçamba deverá ser cobrada do contratante e do contratado.</w:t>
      </w:r>
    </w:p>
    <w:p w:rsidR="00883209" w:rsidRDefault="00883209" w:rsidP="00883209">
      <w:pPr>
        <w:spacing w:after="349" w:line="150" w:lineRule="exact"/>
        <w:ind w:firstLine="160"/>
        <w:jc w:val="both"/>
      </w:pPr>
      <w:r>
        <w:rPr>
          <w:rStyle w:val="Bodytext26pt"/>
        </w:rPr>
        <w:t xml:space="preserve">Art. </w:t>
      </w:r>
      <w:r>
        <w:rPr>
          <w:rStyle w:val="Bodytext2Calibri7ptBold"/>
        </w:rPr>
        <w:t>11</w:t>
      </w:r>
      <w:r>
        <w:rPr>
          <w:rStyle w:val="Bodytext26pt"/>
        </w:rPr>
        <w:t xml:space="preserve"> - </w:t>
      </w:r>
      <w:r>
        <w:rPr>
          <w:color w:val="000000"/>
          <w:lang w:val="pt-PT" w:eastAsia="pt-PT" w:bidi="pt-PT"/>
        </w:rPr>
        <w:t>O Executivo poderá determinar a retirada de caçambas, mesmo nos locais liberados nesta Lei, quando, devido a alguma excepcionalidade, as mesmas venham a prejudicar o fluxo de veículos e pedestres.</w:t>
      </w:r>
    </w:p>
    <w:p w:rsidR="00883209" w:rsidRDefault="005D6A10" w:rsidP="00883209">
      <w:pPr>
        <w:spacing w:after="109" w:line="150" w:lineRule="exact"/>
        <w:jc w:val="both"/>
      </w:pPr>
      <w:r w:rsidRPr="005D6A10">
        <w:rPr>
          <w:lang w:val="pt-PT" w:eastAsia="pt-PT" w:bidi="pt-PT"/>
        </w:rPr>
        <w:pict>
          <v:shape id="_x0000_s1039" type="#_x0000_t202" style="position:absolute;left:0;text-align:left;margin-left:6.7pt;margin-top:1.45pt;width:29.3pt;height:7.9pt;z-index:-251650048;mso-wrap-distance-left:5pt;mso-wrap-distance-right:5.5pt;mso-position-horizontal-relative:margin" filled="f" stroked="f">
            <v:textbox style="mso-fit-shape-to-text:t" inset="0,0,0,0">
              <w:txbxContent>
                <w:p w:rsidR="00883209" w:rsidRDefault="00883209" w:rsidP="00883209">
                  <w:pPr>
                    <w:pStyle w:val="Bodytext4"/>
                    <w:pBdr>
                      <w:top w:val="single" w:sz="4" w:space="1" w:color="auto"/>
                      <w:left w:val="single" w:sz="4" w:space="4" w:color="auto"/>
                      <w:bottom w:val="single" w:sz="4" w:space="1" w:color="auto"/>
                      <w:right w:val="single" w:sz="4" w:space="4" w:color="auto"/>
                    </w:pBdr>
                    <w:shd w:val="clear" w:color="auto" w:fill="auto"/>
                    <w:spacing w:line="120" w:lineRule="exact"/>
                  </w:pPr>
                  <w:r>
                    <w:rPr>
                      <w:color w:val="000000"/>
                      <w:lang w:val="pt-PT" w:eastAsia="pt-PT" w:bidi="pt-PT"/>
                    </w:rPr>
                    <w:t>Art. 12 -</w:t>
                  </w:r>
                </w:p>
              </w:txbxContent>
            </v:textbox>
            <w10:wrap type="square" side="right" anchorx="margin"/>
          </v:shape>
        </w:pict>
      </w:r>
      <w:r w:rsidR="00883209">
        <w:rPr>
          <w:color w:val="000000"/>
          <w:lang w:val="pt-PT" w:eastAsia="pt-PT" w:bidi="pt-PT"/>
        </w:rPr>
        <w:t>As empresas e autónomos em operação na data da publicação desta Lei têm prazo de 90 (noventa)</w:t>
      </w:r>
    </w:p>
    <w:p w:rsidR="00883209" w:rsidRDefault="00883209" w:rsidP="00883209">
      <w:pPr>
        <w:spacing w:after="349" w:line="150" w:lineRule="exact"/>
        <w:jc w:val="both"/>
      </w:pPr>
      <w:r>
        <w:rPr>
          <w:color w:val="000000"/>
          <w:lang w:val="pt-PT" w:eastAsia="pt-PT" w:bidi="pt-PT"/>
        </w:rPr>
        <w:t>dias para se adequarem às exigências nela contidas.</w:t>
      </w:r>
    </w:p>
    <w:p w:rsidR="00883209" w:rsidRDefault="00883209" w:rsidP="00883209">
      <w:pPr>
        <w:spacing w:after="349" w:line="150" w:lineRule="exact"/>
        <w:ind w:firstLine="160"/>
        <w:jc w:val="both"/>
      </w:pPr>
      <w:r>
        <w:rPr>
          <w:rStyle w:val="Bodytext26pt"/>
        </w:rPr>
        <w:t xml:space="preserve">Art. </w:t>
      </w:r>
      <w:r>
        <w:rPr>
          <w:rStyle w:val="Bodytext2Calibri7ptBold"/>
        </w:rPr>
        <w:t>13</w:t>
      </w:r>
      <w:r>
        <w:rPr>
          <w:rStyle w:val="Bodytext26pt"/>
        </w:rPr>
        <w:t xml:space="preserve"> - </w:t>
      </w:r>
      <w:r>
        <w:rPr>
          <w:color w:val="000000"/>
          <w:lang w:val="pt-PT" w:eastAsia="pt-PT" w:bidi="pt-PT"/>
        </w:rPr>
        <w:t>Esta Lei entra em vigor na data de sua publicação.</w:t>
      </w:r>
    </w:p>
    <w:p w:rsidR="00883209" w:rsidRDefault="00883209" w:rsidP="00883209">
      <w:pPr>
        <w:spacing w:after="241" w:line="150" w:lineRule="exact"/>
        <w:jc w:val="both"/>
      </w:pPr>
      <w:r>
        <w:rPr>
          <w:color w:val="000000"/>
          <w:lang w:val="pt-PT" w:eastAsia="pt-PT" w:bidi="pt-PT"/>
        </w:rPr>
        <w:t>Câmara Municipal de Teófllo Otoni, 04 de dezembro de 2001.</w:t>
      </w:r>
    </w:p>
    <w:p w:rsidR="00883209" w:rsidRDefault="00883209" w:rsidP="00883209">
      <w:pPr>
        <w:spacing w:after="343" w:line="278" w:lineRule="exact"/>
        <w:ind w:right="6820"/>
      </w:pPr>
      <w:r>
        <w:rPr>
          <w:color w:val="000000"/>
          <w:lang w:val="pt-PT" w:eastAsia="pt-PT" w:bidi="pt-PT"/>
        </w:rPr>
        <w:t>Northon Neiva Diamantino Presidente da C. Municipal</w:t>
      </w:r>
    </w:p>
    <w:p w:rsidR="0019335E" w:rsidRDefault="00883209" w:rsidP="00883209">
      <w:pPr>
        <w:tabs>
          <w:tab w:val="left" w:pos="709"/>
          <w:tab w:val="left" w:pos="7125"/>
        </w:tabs>
        <w:suppressAutoHyphens w:val="0"/>
        <w:spacing w:line="360" w:lineRule="auto"/>
        <w:rPr>
          <w:rFonts w:ascii="Arial" w:eastAsia="Calibri" w:hAnsi="Arial" w:cs="Arial"/>
          <w:b/>
          <w:lang w:eastAsia="en-US"/>
        </w:rPr>
      </w:pPr>
      <w:r>
        <w:rPr>
          <w:color w:val="000000"/>
          <w:lang w:val="pt-PT" w:eastAsia="pt-PT" w:bidi="pt-PT"/>
        </w:rPr>
        <w:t>Autoria: Nelson Eustáquio Veiga Silva</w:t>
      </w:r>
    </w:p>
    <w:p w:rsidR="00B90133" w:rsidRDefault="00B90133" w:rsidP="00B90133">
      <w:pPr>
        <w:tabs>
          <w:tab w:val="left" w:pos="709"/>
          <w:tab w:val="left" w:pos="7125"/>
        </w:tabs>
        <w:suppressAutoHyphens w:val="0"/>
        <w:spacing w:line="360" w:lineRule="auto"/>
        <w:rPr>
          <w:rFonts w:ascii="Arial" w:eastAsia="Calibri" w:hAnsi="Arial" w:cs="Arial"/>
          <w:b/>
          <w:lang w:eastAsia="en-US"/>
        </w:rPr>
      </w:pPr>
    </w:p>
    <w:p w:rsidR="00E458FB" w:rsidRDefault="00E458FB" w:rsidP="00B90133">
      <w:pPr>
        <w:tabs>
          <w:tab w:val="left" w:pos="709"/>
          <w:tab w:val="left" w:pos="7125"/>
        </w:tabs>
        <w:suppressAutoHyphens w:val="0"/>
        <w:spacing w:line="360" w:lineRule="auto"/>
        <w:rPr>
          <w:rFonts w:ascii="Arial" w:eastAsia="Calibri" w:hAnsi="Arial" w:cs="Arial"/>
          <w:b/>
          <w:lang w:eastAsia="en-US"/>
        </w:rPr>
      </w:pPr>
    </w:p>
    <w:p w:rsidR="00297C10" w:rsidRDefault="00297C10" w:rsidP="00700141">
      <w:pPr>
        <w:tabs>
          <w:tab w:val="left" w:pos="709"/>
          <w:tab w:val="left" w:pos="7125"/>
        </w:tabs>
        <w:suppressAutoHyphens w:val="0"/>
        <w:spacing w:line="360" w:lineRule="auto"/>
        <w:jc w:val="center"/>
        <w:rPr>
          <w:rFonts w:ascii="Arial" w:eastAsia="Calibri" w:hAnsi="Arial" w:cs="Arial"/>
          <w:b/>
          <w:lang w:eastAsia="en-US"/>
        </w:rPr>
      </w:pPr>
    </w:p>
    <w:p w:rsidR="00883209" w:rsidRDefault="00883209" w:rsidP="00883209">
      <w:pPr>
        <w:tabs>
          <w:tab w:val="left" w:pos="709"/>
          <w:tab w:val="left" w:pos="7125"/>
        </w:tabs>
        <w:suppressAutoHyphens w:val="0"/>
        <w:spacing w:line="360" w:lineRule="auto"/>
        <w:jc w:val="center"/>
        <w:rPr>
          <w:rFonts w:ascii="Arial" w:eastAsia="Calibri" w:hAnsi="Arial" w:cs="Arial"/>
          <w:b/>
          <w:lang w:eastAsia="en-US"/>
        </w:rPr>
      </w:pPr>
      <w:r>
        <w:rPr>
          <w:rFonts w:ascii="Arial" w:eastAsia="Calibri" w:hAnsi="Arial" w:cs="Arial"/>
          <w:b/>
          <w:lang w:eastAsia="en-US"/>
        </w:rPr>
        <w:lastRenderedPageBreak/>
        <w:t>APÊNDICE D – Termo de Confidencialidade e sigilo</w:t>
      </w:r>
    </w:p>
    <w:p w:rsidR="00883209" w:rsidRPr="008B21FB" w:rsidRDefault="00883209" w:rsidP="00883209">
      <w:pPr>
        <w:rPr>
          <w:rFonts w:ascii="Arial" w:hAnsi="Arial" w:cs="Arial"/>
          <w:sz w:val="20"/>
          <w:szCs w:val="20"/>
        </w:rPr>
      </w:pPr>
    </w:p>
    <w:p w:rsidR="00883209" w:rsidRPr="008B21FB" w:rsidRDefault="00883209" w:rsidP="00883209">
      <w:pPr>
        <w:rPr>
          <w:rFonts w:ascii="Arial" w:hAnsi="Arial" w:cs="Arial"/>
          <w:sz w:val="20"/>
          <w:szCs w:val="20"/>
        </w:rPr>
      </w:pPr>
    </w:p>
    <w:p w:rsidR="00883209" w:rsidRPr="005C79B8" w:rsidRDefault="00883209" w:rsidP="00883209">
      <w:pPr>
        <w:shd w:val="clear" w:color="auto" w:fill="FFFFFF"/>
        <w:jc w:val="both"/>
        <w:rPr>
          <w:rFonts w:ascii="Arial" w:hAnsi="Arial" w:cs="Arial"/>
          <w:sz w:val="20"/>
          <w:szCs w:val="20"/>
        </w:rPr>
      </w:pPr>
      <w:r w:rsidRPr="005C79B8">
        <w:rPr>
          <w:rFonts w:ascii="Arial" w:hAnsi="Arial" w:cs="Arial"/>
          <w:sz w:val="20"/>
          <w:szCs w:val="20"/>
        </w:rPr>
        <w:t xml:space="preserve">Eu </w:t>
      </w:r>
      <w:r w:rsidRPr="005C79B8">
        <w:rPr>
          <w:rFonts w:ascii="Arial" w:hAnsi="Arial" w:cs="Arial"/>
          <w:b/>
          <w:sz w:val="20"/>
          <w:szCs w:val="20"/>
        </w:rPr>
        <w:t>ELIAS DE PAULA, brasileiro, casado, estudante, inscrito (a) no CPF/ MF sob o nº</w:t>
      </w:r>
      <w:r w:rsidRPr="005C79B8">
        <w:rPr>
          <w:rFonts w:ascii="Arial" w:hAnsi="Arial" w:cs="Arial"/>
          <w:sz w:val="20"/>
          <w:szCs w:val="20"/>
        </w:rPr>
        <w:t xml:space="preserve"> 513151066-04, abaixo firmado, assumo o compromisso de manter confidencialidade e sigilo sobre todas as informações </w:t>
      </w:r>
      <w:r w:rsidR="005C79B8">
        <w:rPr>
          <w:rFonts w:ascii="Arial" w:hAnsi="Arial" w:cs="Arial"/>
          <w:sz w:val="20"/>
          <w:szCs w:val="20"/>
        </w:rPr>
        <w:t xml:space="preserve">cedidas pelas empresas de Tele Entulho para a confecção do </w:t>
      </w:r>
      <w:r w:rsidRPr="005C79B8">
        <w:rPr>
          <w:rFonts w:ascii="Arial" w:hAnsi="Arial" w:cs="Arial"/>
          <w:sz w:val="20"/>
          <w:szCs w:val="20"/>
        </w:rPr>
        <w:t xml:space="preserve">projeto de pesquisa intitulado </w:t>
      </w:r>
      <w:r w:rsidR="005C79B8" w:rsidRPr="005C79B8">
        <w:rPr>
          <w:rFonts w:ascii="Arial" w:hAnsi="Arial" w:cs="Arial"/>
          <w:b/>
          <w:sz w:val="20"/>
          <w:szCs w:val="20"/>
        </w:rPr>
        <w:t>“LEVANTAMENTO QUANTITATIVO DE RESÍDUOS SÓLIDOS PROVENIENTES DE CONSTRUÇÕES E DEMOLIÇÕES PARA APLICAÇÃO NO REVESTIMENTO PRIMÁRIO DE ESTRADAS NO MUNICÍPIO DE TEÓFILO OTONI-MG”</w:t>
      </w:r>
      <w:r w:rsidR="005C79B8" w:rsidRPr="005C79B8">
        <w:rPr>
          <w:rFonts w:ascii="Arial" w:hAnsi="Arial" w:cs="Arial"/>
          <w:sz w:val="20"/>
          <w:szCs w:val="20"/>
        </w:rPr>
        <w:t xml:space="preserve">, </w:t>
      </w:r>
      <w:r w:rsidRPr="005C79B8">
        <w:rPr>
          <w:rFonts w:ascii="Arial" w:hAnsi="Arial" w:cs="Arial"/>
          <w:sz w:val="20"/>
          <w:szCs w:val="20"/>
        </w:rPr>
        <w:t xml:space="preserve">a que </w:t>
      </w:r>
      <w:r w:rsidR="005C79B8">
        <w:rPr>
          <w:rFonts w:ascii="Arial" w:hAnsi="Arial" w:cs="Arial"/>
          <w:sz w:val="20"/>
          <w:szCs w:val="20"/>
        </w:rPr>
        <w:t>tiver acesso nas dependências destas.</w:t>
      </w:r>
      <w:r w:rsidRPr="005C79B8">
        <w:rPr>
          <w:rFonts w:ascii="Arial" w:hAnsi="Arial" w:cs="Arial"/>
          <w:sz w:val="20"/>
          <w:szCs w:val="20"/>
        </w:rPr>
        <w:t xml:space="preserve"> </w:t>
      </w:r>
    </w:p>
    <w:p w:rsidR="00883209" w:rsidRPr="003257E8" w:rsidRDefault="00883209" w:rsidP="00883209">
      <w:pPr>
        <w:jc w:val="both"/>
        <w:rPr>
          <w:rFonts w:ascii="Arial" w:hAnsi="Arial" w:cs="Arial"/>
          <w:sz w:val="20"/>
          <w:szCs w:val="20"/>
        </w:rPr>
      </w:pPr>
    </w:p>
    <w:p w:rsidR="00883209" w:rsidRDefault="00883209" w:rsidP="00883209">
      <w:pPr>
        <w:jc w:val="both"/>
        <w:rPr>
          <w:rFonts w:ascii="Arial" w:hAnsi="Arial" w:cs="Arial"/>
          <w:sz w:val="20"/>
          <w:szCs w:val="20"/>
        </w:rPr>
      </w:pPr>
      <w:r w:rsidRPr="003257E8">
        <w:rPr>
          <w:rFonts w:ascii="Arial" w:hAnsi="Arial" w:cs="Arial"/>
          <w:sz w:val="20"/>
          <w:szCs w:val="20"/>
        </w:rPr>
        <w:t>Eu</w:t>
      </w:r>
      <w:r w:rsidRPr="003257E8">
        <w:rPr>
          <w:rFonts w:ascii="Arial" w:hAnsi="Arial" w:cs="Arial"/>
          <w:b/>
          <w:sz w:val="20"/>
          <w:szCs w:val="20"/>
        </w:rPr>
        <w:t xml:space="preserve"> </w:t>
      </w:r>
      <w:r w:rsidR="005C79B8">
        <w:rPr>
          <w:rFonts w:ascii="Arial" w:hAnsi="Arial" w:cs="Arial"/>
          <w:b/>
          <w:sz w:val="20"/>
          <w:szCs w:val="20"/>
        </w:rPr>
        <w:t>LUCIANE FELIX DE OLIVEIRA, brasileira</w:t>
      </w:r>
      <w:r w:rsidRPr="003257E8">
        <w:rPr>
          <w:rFonts w:ascii="Arial" w:hAnsi="Arial" w:cs="Arial"/>
          <w:b/>
          <w:sz w:val="20"/>
          <w:szCs w:val="20"/>
        </w:rPr>
        <w:t xml:space="preserve">, </w:t>
      </w:r>
      <w:r w:rsidR="005C79B8">
        <w:rPr>
          <w:rFonts w:ascii="Arial" w:hAnsi="Arial" w:cs="Arial"/>
          <w:b/>
          <w:sz w:val="20"/>
          <w:szCs w:val="20"/>
        </w:rPr>
        <w:t>casada</w:t>
      </w:r>
      <w:r w:rsidRPr="003257E8">
        <w:rPr>
          <w:rFonts w:ascii="Arial" w:hAnsi="Arial" w:cs="Arial"/>
          <w:b/>
          <w:sz w:val="20"/>
          <w:szCs w:val="20"/>
        </w:rPr>
        <w:t>, estudante, inscrito (a) no CPF/ MF sob o nº</w:t>
      </w:r>
      <w:r w:rsidRPr="003257E8">
        <w:rPr>
          <w:rFonts w:ascii="Arial" w:hAnsi="Arial" w:cs="Arial"/>
          <w:sz w:val="20"/>
          <w:szCs w:val="20"/>
        </w:rPr>
        <w:t xml:space="preserve"> </w:t>
      </w:r>
      <w:r w:rsidR="005C79B8">
        <w:rPr>
          <w:rFonts w:ascii="Arial" w:hAnsi="Arial" w:cs="Arial"/>
          <w:sz w:val="20"/>
          <w:szCs w:val="20"/>
        </w:rPr>
        <w:t>045021766-30</w:t>
      </w:r>
      <w:r w:rsidR="005C79B8" w:rsidRPr="005C79B8">
        <w:rPr>
          <w:rFonts w:ascii="Arial" w:hAnsi="Arial" w:cs="Arial"/>
          <w:sz w:val="20"/>
          <w:szCs w:val="20"/>
        </w:rPr>
        <w:t xml:space="preserve"> abaixo firmado, assumo o compromisso de manter confidencialidade e sigilo sobre todas as informações </w:t>
      </w:r>
      <w:r w:rsidR="005C79B8">
        <w:rPr>
          <w:rFonts w:ascii="Arial" w:hAnsi="Arial" w:cs="Arial"/>
          <w:sz w:val="20"/>
          <w:szCs w:val="20"/>
        </w:rPr>
        <w:t xml:space="preserve">cedidas pelas empresas de Tele Entulho para a confecção do </w:t>
      </w:r>
      <w:r w:rsidR="005C79B8" w:rsidRPr="005C79B8">
        <w:rPr>
          <w:rFonts w:ascii="Arial" w:hAnsi="Arial" w:cs="Arial"/>
          <w:sz w:val="20"/>
          <w:szCs w:val="20"/>
        </w:rPr>
        <w:t xml:space="preserve">projeto de pesquisa intitulado </w:t>
      </w:r>
      <w:r w:rsidR="005C79B8" w:rsidRPr="005C79B8">
        <w:rPr>
          <w:rFonts w:ascii="Arial" w:hAnsi="Arial" w:cs="Arial"/>
          <w:b/>
          <w:sz w:val="20"/>
          <w:szCs w:val="20"/>
        </w:rPr>
        <w:t>“LEVANTAMENTO QUANTITATIVO DE RESÍDUOS SÓLIDOS PROVENIENTES DE CONSTRUÇÕES E DEMOLIÇÕES PARA APLICAÇÃO NO REVESTIMENTO PRIMÁRIO DE ESTRADAS NO MUNICÍPIO DE TEÓFILO OTONI-MG”</w:t>
      </w:r>
      <w:r w:rsidR="005C79B8" w:rsidRPr="005C79B8">
        <w:rPr>
          <w:rFonts w:ascii="Arial" w:hAnsi="Arial" w:cs="Arial"/>
          <w:sz w:val="20"/>
          <w:szCs w:val="20"/>
        </w:rPr>
        <w:t xml:space="preserve">, a que </w:t>
      </w:r>
      <w:r w:rsidR="005C79B8">
        <w:rPr>
          <w:rFonts w:ascii="Arial" w:hAnsi="Arial" w:cs="Arial"/>
          <w:sz w:val="20"/>
          <w:szCs w:val="20"/>
        </w:rPr>
        <w:t>tiver acesso nas dependências destas.</w:t>
      </w:r>
    </w:p>
    <w:p w:rsidR="005C79B8" w:rsidRPr="003257E8" w:rsidRDefault="005C79B8" w:rsidP="00883209">
      <w:pPr>
        <w:jc w:val="both"/>
        <w:rPr>
          <w:rFonts w:ascii="Arial" w:hAnsi="Arial" w:cs="Arial"/>
          <w:sz w:val="20"/>
          <w:szCs w:val="20"/>
        </w:rPr>
      </w:pPr>
    </w:p>
    <w:p w:rsidR="00883209" w:rsidRDefault="00883209" w:rsidP="00883209">
      <w:pPr>
        <w:jc w:val="both"/>
        <w:rPr>
          <w:rFonts w:ascii="Arial" w:hAnsi="Arial" w:cs="Arial"/>
          <w:sz w:val="20"/>
          <w:szCs w:val="20"/>
        </w:rPr>
      </w:pPr>
      <w:r w:rsidRPr="003257E8">
        <w:rPr>
          <w:rFonts w:ascii="Arial" w:hAnsi="Arial" w:cs="Arial"/>
          <w:sz w:val="20"/>
          <w:szCs w:val="20"/>
        </w:rPr>
        <w:t xml:space="preserve">Eu </w:t>
      </w:r>
      <w:r w:rsidR="005C79B8">
        <w:rPr>
          <w:rFonts w:ascii="Arial" w:hAnsi="Arial" w:cs="Arial"/>
          <w:b/>
          <w:sz w:val="20"/>
          <w:szCs w:val="20"/>
        </w:rPr>
        <w:t>PATRICK FARIAS MACHADO DE SOUZA, brasileiro, solteiro</w:t>
      </w:r>
      <w:r w:rsidRPr="003257E8">
        <w:rPr>
          <w:rFonts w:ascii="Arial" w:hAnsi="Arial" w:cs="Arial"/>
          <w:b/>
          <w:sz w:val="20"/>
          <w:szCs w:val="20"/>
        </w:rPr>
        <w:t>, estudante, inscrito (a) no CPF/ MF sob o nº</w:t>
      </w:r>
      <w:r w:rsidRPr="003257E8">
        <w:rPr>
          <w:rFonts w:ascii="Arial" w:hAnsi="Arial" w:cs="Arial"/>
          <w:sz w:val="20"/>
          <w:szCs w:val="20"/>
        </w:rPr>
        <w:t xml:space="preserve"> </w:t>
      </w:r>
      <w:r w:rsidR="005C79B8">
        <w:rPr>
          <w:rFonts w:ascii="Arial" w:hAnsi="Arial" w:cs="Arial"/>
          <w:sz w:val="20"/>
          <w:szCs w:val="20"/>
        </w:rPr>
        <w:t>121503546-24</w:t>
      </w:r>
      <w:r w:rsidR="005C79B8" w:rsidRPr="005C79B8">
        <w:rPr>
          <w:rFonts w:ascii="Arial" w:hAnsi="Arial" w:cs="Arial"/>
          <w:sz w:val="20"/>
          <w:szCs w:val="20"/>
        </w:rPr>
        <w:t xml:space="preserve"> abaixo firmado, assumo o compromisso de manter confidencialidade e sigilo sobre todas as informações </w:t>
      </w:r>
      <w:r w:rsidR="005C79B8">
        <w:rPr>
          <w:rFonts w:ascii="Arial" w:hAnsi="Arial" w:cs="Arial"/>
          <w:sz w:val="20"/>
          <w:szCs w:val="20"/>
        </w:rPr>
        <w:t xml:space="preserve">cedidas pelas empresas de Tele Entulho para a confecção do </w:t>
      </w:r>
      <w:r w:rsidR="005C79B8" w:rsidRPr="005C79B8">
        <w:rPr>
          <w:rFonts w:ascii="Arial" w:hAnsi="Arial" w:cs="Arial"/>
          <w:sz w:val="20"/>
          <w:szCs w:val="20"/>
        </w:rPr>
        <w:t xml:space="preserve">projeto de pesquisa intitulado </w:t>
      </w:r>
      <w:r w:rsidR="005C79B8" w:rsidRPr="005C79B8">
        <w:rPr>
          <w:rFonts w:ascii="Arial" w:hAnsi="Arial" w:cs="Arial"/>
          <w:b/>
          <w:sz w:val="20"/>
          <w:szCs w:val="20"/>
        </w:rPr>
        <w:t>“LEVANTAMENTO QUANTITATIVO DE RESÍDUOS SÓLIDOS PROVENIENTES DE CONSTRUÇÕES E DEMOLIÇÕES PARA APLICAÇÃO NO REVESTIMENTO PRIMÁRIO DE ESTRADAS NO MUNICÍPIO DE TEÓFILO OTONI-MG”</w:t>
      </w:r>
      <w:r w:rsidR="005C79B8" w:rsidRPr="005C79B8">
        <w:rPr>
          <w:rFonts w:ascii="Arial" w:hAnsi="Arial" w:cs="Arial"/>
          <w:sz w:val="20"/>
          <w:szCs w:val="20"/>
        </w:rPr>
        <w:t xml:space="preserve">, a que </w:t>
      </w:r>
      <w:r w:rsidR="005C79B8">
        <w:rPr>
          <w:rFonts w:ascii="Arial" w:hAnsi="Arial" w:cs="Arial"/>
          <w:sz w:val="20"/>
          <w:szCs w:val="20"/>
        </w:rPr>
        <w:t>tiver acesso nas dependências destas.</w:t>
      </w:r>
    </w:p>
    <w:p w:rsidR="005C79B8" w:rsidRPr="003257E8" w:rsidRDefault="005C79B8" w:rsidP="00883209">
      <w:pPr>
        <w:jc w:val="both"/>
        <w:rPr>
          <w:rFonts w:ascii="Arial" w:hAnsi="Arial" w:cs="Arial"/>
          <w:sz w:val="20"/>
          <w:szCs w:val="20"/>
        </w:rPr>
      </w:pPr>
    </w:p>
    <w:p w:rsidR="00883209" w:rsidRPr="003257E8" w:rsidRDefault="00883209" w:rsidP="00883209">
      <w:pPr>
        <w:jc w:val="both"/>
        <w:rPr>
          <w:rFonts w:ascii="Arial" w:hAnsi="Arial" w:cs="Arial"/>
          <w:sz w:val="20"/>
          <w:szCs w:val="20"/>
        </w:rPr>
      </w:pPr>
      <w:r w:rsidRPr="003257E8">
        <w:rPr>
          <w:rFonts w:ascii="Arial" w:hAnsi="Arial" w:cs="Arial"/>
          <w:sz w:val="20"/>
          <w:szCs w:val="20"/>
        </w:rPr>
        <w:t>Por este termo de confidencialidade e sigilo comprometo-me:</w:t>
      </w:r>
    </w:p>
    <w:p w:rsidR="00883209" w:rsidRPr="003257E8" w:rsidRDefault="00883209" w:rsidP="00883209">
      <w:pPr>
        <w:jc w:val="both"/>
        <w:rPr>
          <w:rFonts w:ascii="Arial" w:hAnsi="Arial" w:cs="Arial"/>
          <w:sz w:val="20"/>
          <w:szCs w:val="20"/>
        </w:rPr>
      </w:pPr>
    </w:p>
    <w:p w:rsidR="00883209" w:rsidRPr="003257E8" w:rsidRDefault="00883209" w:rsidP="00883209">
      <w:pPr>
        <w:jc w:val="both"/>
        <w:rPr>
          <w:rFonts w:ascii="Arial" w:hAnsi="Arial" w:cs="Arial"/>
          <w:sz w:val="20"/>
          <w:szCs w:val="20"/>
        </w:rPr>
      </w:pPr>
      <w:smartTag w:uri="urn:schemas-microsoft-com:office:smarttags" w:element="metricconverter">
        <w:smartTagPr>
          <w:attr w:name="ProductID" w:val="1. A"/>
        </w:smartTagPr>
        <w:r w:rsidRPr="003257E8">
          <w:rPr>
            <w:rFonts w:ascii="Arial" w:hAnsi="Arial" w:cs="Arial"/>
            <w:sz w:val="20"/>
            <w:szCs w:val="20"/>
          </w:rPr>
          <w:t>1. A</w:t>
        </w:r>
      </w:smartTag>
      <w:r w:rsidRPr="003257E8">
        <w:rPr>
          <w:rFonts w:ascii="Arial" w:hAnsi="Arial" w:cs="Arial"/>
          <w:sz w:val="20"/>
          <w:szCs w:val="20"/>
        </w:rPr>
        <w:t xml:space="preserve"> não utilizar as informações confidenciais a que tiver acesso, para gerar benefício próprio exclusivo e/ou unilateral, presente ou futuro, ou para o uso de terceiros;</w:t>
      </w:r>
    </w:p>
    <w:p w:rsidR="00883209" w:rsidRPr="003257E8" w:rsidRDefault="00883209" w:rsidP="00883209">
      <w:pPr>
        <w:jc w:val="both"/>
        <w:rPr>
          <w:rFonts w:ascii="Arial" w:hAnsi="Arial" w:cs="Arial"/>
          <w:sz w:val="20"/>
          <w:szCs w:val="20"/>
        </w:rPr>
      </w:pPr>
      <w:r w:rsidRPr="003257E8">
        <w:rPr>
          <w:rFonts w:ascii="Arial" w:hAnsi="Arial" w:cs="Arial"/>
          <w:sz w:val="20"/>
          <w:szCs w:val="20"/>
        </w:rPr>
        <w:t>2. A não efetuar nenhuma gravação ou cópia da documentação confidencial a que tiver acesso;</w:t>
      </w:r>
    </w:p>
    <w:p w:rsidR="00883209" w:rsidRPr="003257E8" w:rsidRDefault="00883209" w:rsidP="00883209">
      <w:pPr>
        <w:jc w:val="both"/>
        <w:rPr>
          <w:rFonts w:ascii="Arial" w:hAnsi="Arial" w:cs="Arial"/>
          <w:sz w:val="20"/>
          <w:szCs w:val="20"/>
        </w:rPr>
      </w:pPr>
      <w:r w:rsidRPr="003257E8">
        <w:rPr>
          <w:rFonts w:ascii="Arial" w:hAnsi="Arial" w:cs="Arial"/>
          <w:sz w:val="20"/>
          <w:szCs w:val="20"/>
        </w:rPr>
        <w:t>3. A não apropriar-me de material confidencial e/ou sigiloso da tecnologia que venha a ser disponível;</w:t>
      </w:r>
    </w:p>
    <w:p w:rsidR="00883209" w:rsidRPr="003257E8" w:rsidRDefault="00883209" w:rsidP="00883209">
      <w:pPr>
        <w:jc w:val="both"/>
        <w:rPr>
          <w:rFonts w:ascii="Arial" w:hAnsi="Arial" w:cs="Arial"/>
          <w:sz w:val="20"/>
          <w:szCs w:val="20"/>
        </w:rPr>
      </w:pPr>
      <w:r w:rsidRPr="003257E8">
        <w:rPr>
          <w:rFonts w:ascii="Arial" w:hAnsi="Arial" w:cs="Arial"/>
          <w:sz w:val="20"/>
          <w:szCs w:val="20"/>
        </w:rPr>
        <w:t>4. A não repassar o conhecimento das informações confidenciais, responsabilizando-me por todas as pessoas que vierem a ter acesso às informações, por meu intermédio, e obrigando-me, assim, a ressarcir a ocorrência de qualquer dano e / ou prejuízo oriundo de uma eventual quebra de sigilo das informações fornecidas.</w:t>
      </w:r>
    </w:p>
    <w:p w:rsidR="00883209" w:rsidRPr="003257E8" w:rsidRDefault="00883209" w:rsidP="00883209">
      <w:pPr>
        <w:jc w:val="both"/>
        <w:rPr>
          <w:rFonts w:ascii="Arial" w:hAnsi="Arial" w:cs="Arial"/>
          <w:sz w:val="20"/>
          <w:szCs w:val="20"/>
        </w:rPr>
      </w:pPr>
    </w:p>
    <w:p w:rsidR="00883209" w:rsidRPr="003257E8" w:rsidRDefault="00883209" w:rsidP="00883209">
      <w:pPr>
        <w:jc w:val="both"/>
        <w:rPr>
          <w:rFonts w:ascii="Arial" w:hAnsi="Arial" w:cs="Arial"/>
          <w:sz w:val="20"/>
          <w:szCs w:val="20"/>
        </w:rPr>
      </w:pPr>
      <w:r w:rsidRPr="003257E8">
        <w:rPr>
          <w:rFonts w:ascii="Arial" w:hAnsi="Arial" w:cs="Arial"/>
          <w:sz w:val="20"/>
          <w:szCs w:val="20"/>
        </w:rPr>
        <w:t>Neste Termo, as seguintes expressões serão assim definidas:</w:t>
      </w:r>
    </w:p>
    <w:p w:rsidR="00883209" w:rsidRPr="003257E8" w:rsidRDefault="00883209" w:rsidP="00883209">
      <w:pPr>
        <w:jc w:val="both"/>
        <w:rPr>
          <w:rFonts w:ascii="Arial" w:hAnsi="Arial" w:cs="Arial"/>
          <w:sz w:val="20"/>
          <w:szCs w:val="20"/>
        </w:rPr>
      </w:pPr>
    </w:p>
    <w:p w:rsidR="00883209" w:rsidRPr="003257E8" w:rsidRDefault="00883209" w:rsidP="00883209">
      <w:pPr>
        <w:jc w:val="both"/>
        <w:rPr>
          <w:rFonts w:ascii="Arial" w:hAnsi="Arial" w:cs="Arial"/>
          <w:sz w:val="20"/>
          <w:szCs w:val="20"/>
        </w:rPr>
      </w:pPr>
      <w:r w:rsidRPr="003257E8">
        <w:rPr>
          <w:rFonts w:ascii="Arial" w:hAnsi="Arial" w:cs="Arial"/>
          <w:sz w:val="20"/>
          <w:szCs w:val="20"/>
        </w:rPr>
        <w:t>Pelo não cumprimento do presente Termo de Confidencialidade e Sigilo, fica o abaixo assinado ciente de todas as sanções judiciais que poderão advir.</w:t>
      </w:r>
    </w:p>
    <w:p w:rsidR="00883209" w:rsidRPr="003257E8" w:rsidRDefault="00883209" w:rsidP="00883209">
      <w:pPr>
        <w:jc w:val="both"/>
        <w:rPr>
          <w:rFonts w:ascii="Arial" w:hAnsi="Arial" w:cs="Arial"/>
          <w:sz w:val="20"/>
          <w:szCs w:val="20"/>
        </w:rPr>
      </w:pPr>
    </w:p>
    <w:p w:rsidR="00883209" w:rsidRDefault="00883209" w:rsidP="00883209">
      <w:pPr>
        <w:rPr>
          <w:rFonts w:ascii="Arial" w:hAnsi="Arial" w:cs="Arial"/>
          <w:sz w:val="20"/>
          <w:szCs w:val="20"/>
        </w:rPr>
      </w:pPr>
      <w:r w:rsidRPr="003257E8">
        <w:rPr>
          <w:rFonts w:ascii="Arial" w:hAnsi="Arial" w:cs="Arial"/>
          <w:sz w:val="20"/>
          <w:szCs w:val="20"/>
        </w:rPr>
        <w:t>Teófilo Otoni, ___/___/2017.</w:t>
      </w:r>
    </w:p>
    <w:p w:rsidR="005C79B8" w:rsidRDefault="005C79B8" w:rsidP="00883209">
      <w:pPr>
        <w:rPr>
          <w:rFonts w:ascii="Arial" w:hAnsi="Arial" w:cs="Arial"/>
          <w:sz w:val="20"/>
          <w:szCs w:val="20"/>
        </w:rPr>
      </w:pPr>
    </w:p>
    <w:p w:rsidR="005C79B8" w:rsidRDefault="005C79B8" w:rsidP="00883209">
      <w:pPr>
        <w:rPr>
          <w:rFonts w:ascii="Arial" w:hAnsi="Arial" w:cs="Arial"/>
          <w:sz w:val="20"/>
          <w:szCs w:val="20"/>
        </w:rPr>
      </w:pPr>
    </w:p>
    <w:p w:rsidR="005C79B8" w:rsidRDefault="005C79B8" w:rsidP="00883209">
      <w:pPr>
        <w:rPr>
          <w:rFonts w:ascii="Arial" w:hAnsi="Arial" w:cs="Arial"/>
          <w:sz w:val="20"/>
          <w:szCs w:val="20"/>
        </w:rPr>
      </w:pPr>
    </w:p>
    <w:p w:rsidR="005C79B8" w:rsidRDefault="005C79B8" w:rsidP="00883209">
      <w:pPr>
        <w:rPr>
          <w:rFonts w:ascii="Arial" w:hAnsi="Arial" w:cs="Arial"/>
          <w:sz w:val="20"/>
          <w:szCs w:val="20"/>
        </w:rPr>
      </w:pPr>
    </w:p>
    <w:p w:rsidR="005C79B8" w:rsidRDefault="005C79B8" w:rsidP="00883209">
      <w:pPr>
        <w:rPr>
          <w:rFonts w:ascii="Arial" w:hAnsi="Arial" w:cs="Arial"/>
          <w:sz w:val="20"/>
          <w:szCs w:val="20"/>
        </w:rPr>
      </w:pPr>
    </w:p>
    <w:p w:rsidR="005C79B8" w:rsidRDefault="005C79B8" w:rsidP="00883209">
      <w:pPr>
        <w:rPr>
          <w:rFonts w:ascii="Arial" w:hAnsi="Arial" w:cs="Arial"/>
          <w:sz w:val="20"/>
          <w:szCs w:val="20"/>
        </w:rPr>
      </w:pPr>
    </w:p>
    <w:p w:rsidR="005C79B8" w:rsidRPr="003257E8" w:rsidRDefault="005C79B8" w:rsidP="00883209">
      <w:pPr>
        <w:rPr>
          <w:rFonts w:ascii="Arial" w:hAnsi="Arial" w:cs="Arial"/>
          <w:b/>
          <w:sz w:val="20"/>
          <w:szCs w:val="20"/>
        </w:rPr>
      </w:pPr>
    </w:p>
    <w:p w:rsidR="00883209" w:rsidRPr="003257E8" w:rsidRDefault="00883209" w:rsidP="005C79B8">
      <w:pPr>
        <w:jc w:val="right"/>
        <w:rPr>
          <w:rFonts w:ascii="Arial" w:hAnsi="Arial" w:cs="Arial"/>
          <w:sz w:val="20"/>
          <w:szCs w:val="20"/>
        </w:rPr>
      </w:pPr>
      <w:r w:rsidRPr="003257E8">
        <w:rPr>
          <w:rFonts w:ascii="Arial" w:hAnsi="Arial" w:cs="Arial"/>
          <w:sz w:val="20"/>
          <w:szCs w:val="20"/>
        </w:rPr>
        <w:t xml:space="preserve">                                                                              Ass.______________________________</w:t>
      </w:r>
    </w:p>
    <w:p w:rsidR="00883209" w:rsidRPr="003257E8" w:rsidRDefault="005C79B8" w:rsidP="005C79B8">
      <w:pPr>
        <w:ind w:left="4536" w:firstLine="567"/>
        <w:jc w:val="right"/>
        <w:rPr>
          <w:rFonts w:ascii="Arial" w:hAnsi="Arial" w:cs="Arial"/>
          <w:b/>
          <w:sz w:val="20"/>
          <w:szCs w:val="20"/>
        </w:rPr>
      </w:pPr>
      <w:r>
        <w:rPr>
          <w:rFonts w:ascii="Arial" w:hAnsi="Arial" w:cs="Arial"/>
          <w:b/>
          <w:sz w:val="20"/>
          <w:szCs w:val="20"/>
        </w:rPr>
        <w:t>ELIAS DE PAULA</w:t>
      </w:r>
    </w:p>
    <w:p w:rsidR="00883209" w:rsidRPr="003257E8" w:rsidRDefault="00883209" w:rsidP="005C79B8">
      <w:pPr>
        <w:ind w:left="4536" w:firstLine="567"/>
        <w:jc w:val="right"/>
        <w:rPr>
          <w:rFonts w:ascii="Arial" w:hAnsi="Arial" w:cs="Arial"/>
          <w:b/>
          <w:sz w:val="20"/>
          <w:szCs w:val="20"/>
        </w:rPr>
      </w:pPr>
    </w:p>
    <w:p w:rsidR="00883209" w:rsidRPr="003257E8" w:rsidRDefault="00883209" w:rsidP="005C79B8">
      <w:pPr>
        <w:ind w:left="4536" w:firstLine="567"/>
        <w:jc w:val="right"/>
        <w:rPr>
          <w:rFonts w:ascii="Arial" w:hAnsi="Arial" w:cs="Arial"/>
          <w:sz w:val="20"/>
          <w:szCs w:val="20"/>
        </w:rPr>
      </w:pPr>
      <w:r w:rsidRPr="003257E8">
        <w:rPr>
          <w:rFonts w:ascii="Arial" w:hAnsi="Arial" w:cs="Arial"/>
          <w:sz w:val="20"/>
          <w:szCs w:val="20"/>
        </w:rPr>
        <w:t>Ass.______________________________</w:t>
      </w:r>
    </w:p>
    <w:p w:rsidR="00883209" w:rsidRPr="003257E8" w:rsidRDefault="005C79B8" w:rsidP="005C79B8">
      <w:pPr>
        <w:ind w:left="4536" w:firstLine="567"/>
        <w:jc w:val="right"/>
        <w:rPr>
          <w:rFonts w:ascii="Arial" w:hAnsi="Arial" w:cs="Arial"/>
          <w:b/>
          <w:sz w:val="20"/>
          <w:szCs w:val="20"/>
        </w:rPr>
      </w:pPr>
      <w:r>
        <w:rPr>
          <w:rFonts w:ascii="Arial" w:hAnsi="Arial" w:cs="Arial"/>
          <w:b/>
          <w:sz w:val="20"/>
          <w:szCs w:val="20"/>
        </w:rPr>
        <w:t>LUCIANE FELIZX DE OLIVERA</w:t>
      </w:r>
    </w:p>
    <w:p w:rsidR="00883209" w:rsidRPr="003257E8" w:rsidRDefault="00883209" w:rsidP="005C79B8">
      <w:pPr>
        <w:ind w:left="4536" w:firstLine="567"/>
        <w:jc w:val="right"/>
        <w:rPr>
          <w:rFonts w:ascii="Arial" w:hAnsi="Arial" w:cs="Arial"/>
          <w:b/>
          <w:sz w:val="20"/>
          <w:szCs w:val="20"/>
        </w:rPr>
      </w:pPr>
    </w:p>
    <w:p w:rsidR="00883209" w:rsidRPr="003257E8" w:rsidRDefault="00883209" w:rsidP="005C79B8">
      <w:pPr>
        <w:ind w:left="4536" w:firstLine="567"/>
        <w:jc w:val="right"/>
        <w:rPr>
          <w:rFonts w:ascii="Arial" w:hAnsi="Arial" w:cs="Arial"/>
          <w:sz w:val="20"/>
          <w:szCs w:val="20"/>
        </w:rPr>
      </w:pPr>
      <w:r w:rsidRPr="003257E8">
        <w:rPr>
          <w:rFonts w:ascii="Arial" w:hAnsi="Arial" w:cs="Arial"/>
          <w:sz w:val="20"/>
          <w:szCs w:val="20"/>
        </w:rPr>
        <w:t>Ass.______________________________</w:t>
      </w:r>
    </w:p>
    <w:p w:rsidR="00883209" w:rsidRPr="003257E8" w:rsidRDefault="005C79B8" w:rsidP="005C79B8">
      <w:pPr>
        <w:ind w:left="4536" w:firstLine="567"/>
        <w:jc w:val="right"/>
        <w:rPr>
          <w:b/>
          <w:sz w:val="20"/>
          <w:szCs w:val="20"/>
        </w:rPr>
      </w:pPr>
      <w:proofErr w:type="gramStart"/>
      <w:r>
        <w:rPr>
          <w:rFonts w:ascii="Arial" w:hAnsi="Arial" w:cs="Arial"/>
          <w:b/>
          <w:sz w:val="20"/>
          <w:szCs w:val="20"/>
        </w:rPr>
        <w:t>PATRICK FARIAS</w:t>
      </w:r>
      <w:proofErr w:type="gramEnd"/>
      <w:r>
        <w:rPr>
          <w:rFonts w:ascii="Arial" w:hAnsi="Arial" w:cs="Arial"/>
          <w:b/>
          <w:sz w:val="20"/>
          <w:szCs w:val="20"/>
        </w:rPr>
        <w:t xml:space="preserve"> MACHADO DE SOUZA</w:t>
      </w:r>
    </w:p>
    <w:sectPr w:rsidR="00883209" w:rsidRPr="003257E8" w:rsidSect="007764BD">
      <w:headerReference w:type="even" r:id="rId29"/>
      <w:headerReference w:type="default" r:id="rId30"/>
      <w:pgSz w:w="11906" w:h="16838" w:code="9"/>
      <w:pgMar w:top="1701" w:right="1134" w:bottom="1134" w:left="1701" w:header="709" w:footer="709" w:gutter="0"/>
      <w:pgNumType w:start="2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0AFF" w:rsidRDefault="00C10AFF" w:rsidP="00A9524B">
      <w:r>
        <w:separator/>
      </w:r>
    </w:p>
  </w:endnote>
  <w:endnote w:type="continuationSeparator" w:id="1">
    <w:p w:rsidR="00C10AFF" w:rsidRDefault="00C10AFF" w:rsidP="00A9524B">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0AFF" w:rsidRDefault="00C10AFF" w:rsidP="00A9524B">
      <w:r>
        <w:separator/>
      </w:r>
    </w:p>
  </w:footnote>
  <w:footnote w:type="continuationSeparator" w:id="1">
    <w:p w:rsidR="00C10AFF" w:rsidRDefault="00C10AFF" w:rsidP="00A9524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AFF" w:rsidRPr="00701E2C" w:rsidRDefault="00C10AFF">
    <w:pPr>
      <w:pStyle w:val="Cabealho"/>
    </w:pPr>
  </w:p>
  <w:p w:rsidR="00C10AFF" w:rsidRDefault="00C10AFF">
    <w:pPr>
      <w:pStyle w:val="Cabealh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AFF" w:rsidRPr="000A502A" w:rsidRDefault="005D6A10">
    <w:pPr>
      <w:pStyle w:val="Cabealho"/>
      <w:rPr>
        <w:rFonts w:ascii="Arial" w:hAnsi="Arial" w:cs="Arial"/>
      </w:rPr>
    </w:pPr>
    <w:r w:rsidRPr="000A502A">
      <w:rPr>
        <w:rFonts w:ascii="Arial" w:hAnsi="Arial" w:cs="Arial"/>
      </w:rPr>
      <w:fldChar w:fldCharType="begin"/>
    </w:r>
    <w:r w:rsidR="00C10AFF" w:rsidRPr="000A502A">
      <w:rPr>
        <w:rFonts w:ascii="Arial" w:hAnsi="Arial" w:cs="Arial"/>
      </w:rPr>
      <w:instrText>PAGE   \* MERGEFORMAT</w:instrText>
    </w:r>
    <w:r w:rsidRPr="000A502A">
      <w:rPr>
        <w:rFonts w:ascii="Arial" w:hAnsi="Arial" w:cs="Arial"/>
      </w:rPr>
      <w:fldChar w:fldCharType="separate"/>
    </w:r>
    <w:r w:rsidR="00A13909">
      <w:rPr>
        <w:rFonts w:ascii="Arial" w:hAnsi="Arial" w:cs="Arial"/>
        <w:noProof/>
      </w:rPr>
      <w:t>52</w:t>
    </w:r>
    <w:r w:rsidRPr="000A502A">
      <w:rPr>
        <w:rFonts w:ascii="Arial" w:hAnsi="Arial" w:cs="Arial"/>
      </w:rPr>
      <w:fldChar w:fldCharType="end"/>
    </w:r>
  </w:p>
  <w:p w:rsidR="00C10AFF" w:rsidRPr="000A502A" w:rsidRDefault="00C10AFF">
    <w:pPr>
      <w:pStyle w:val="Cabealho"/>
      <w:rPr>
        <w:rFonts w:ascii="Arial" w:hAnsi="Arial" w:cs="Aria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0AFF" w:rsidRPr="000A502A" w:rsidRDefault="005D6A10">
    <w:pPr>
      <w:pStyle w:val="Cabealho"/>
      <w:jc w:val="right"/>
      <w:rPr>
        <w:rFonts w:ascii="Arial" w:hAnsi="Arial" w:cs="Arial"/>
      </w:rPr>
    </w:pPr>
    <w:r w:rsidRPr="000A502A">
      <w:rPr>
        <w:rFonts w:ascii="Arial" w:hAnsi="Arial" w:cs="Arial"/>
      </w:rPr>
      <w:fldChar w:fldCharType="begin"/>
    </w:r>
    <w:r w:rsidR="00C10AFF" w:rsidRPr="000A502A">
      <w:rPr>
        <w:rFonts w:ascii="Arial" w:hAnsi="Arial" w:cs="Arial"/>
      </w:rPr>
      <w:instrText>PAGE   \* MERGEFORMAT</w:instrText>
    </w:r>
    <w:r w:rsidRPr="000A502A">
      <w:rPr>
        <w:rFonts w:ascii="Arial" w:hAnsi="Arial" w:cs="Arial"/>
      </w:rPr>
      <w:fldChar w:fldCharType="separate"/>
    </w:r>
    <w:r w:rsidR="00A13909">
      <w:rPr>
        <w:rFonts w:ascii="Arial" w:hAnsi="Arial" w:cs="Arial"/>
        <w:noProof/>
      </w:rPr>
      <w:t>53</w:t>
    </w:r>
    <w:r w:rsidRPr="000A502A">
      <w:rPr>
        <w:rFonts w:ascii="Arial" w:hAnsi="Arial" w:cs="Arial"/>
      </w:rPr>
      <w:fldChar w:fldCharType="end"/>
    </w:r>
  </w:p>
  <w:p w:rsidR="00C10AFF" w:rsidRPr="000A502A" w:rsidRDefault="00C10AFF">
    <w:pPr>
      <w:pStyle w:val="Cabealho"/>
      <w:rPr>
        <w:rFonts w:ascii="Arial" w:hAnsi="Arial" w:cs="Aria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681E7D"/>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108C6EA8"/>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
    <w:nsid w:val="18495F7F"/>
    <w:multiLevelType w:val="hybridMultilevel"/>
    <w:tmpl w:val="A2342EB2"/>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
    <w:nsid w:val="23E66C39"/>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4">
    <w:nsid w:val="25114253"/>
    <w:multiLevelType w:val="multilevel"/>
    <w:tmpl w:val="73225528"/>
    <w:lvl w:ilvl="0">
      <w:start w:val="1"/>
      <w:numFmt w:val="lowerLetter"/>
      <w:lvlText w:val="%1)"/>
      <w:lvlJc w:val="left"/>
      <w:rPr>
        <w:rFonts w:ascii="Verdana" w:eastAsia="Verdana" w:hAnsi="Verdana" w:cs="Verdana"/>
        <w:b w:val="0"/>
        <w:bCs w:val="0"/>
        <w:i w:val="0"/>
        <w:iCs w:val="0"/>
        <w:smallCaps w:val="0"/>
        <w:strike w:val="0"/>
        <w:color w:val="000000"/>
        <w:spacing w:val="0"/>
        <w:w w:val="100"/>
        <w:position w:val="0"/>
        <w:sz w:val="15"/>
        <w:szCs w:val="15"/>
        <w:u w:val="none"/>
        <w:lang w:val="pt-PT" w:eastAsia="pt-PT" w:bidi="pt-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FBD1639"/>
    <w:multiLevelType w:val="multilevel"/>
    <w:tmpl w:val="9716A17E"/>
    <w:lvl w:ilvl="0">
      <w:start w:val="1"/>
      <w:numFmt w:val="upperRoman"/>
      <w:lvlText w:val="%1"/>
      <w:lvlJc w:val="left"/>
      <w:rPr>
        <w:rFonts w:ascii="Verdana" w:eastAsia="Verdana" w:hAnsi="Verdana" w:cs="Verdana"/>
        <w:b w:val="0"/>
        <w:bCs w:val="0"/>
        <w:i w:val="0"/>
        <w:iCs w:val="0"/>
        <w:smallCaps w:val="0"/>
        <w:strike w:val="0"/>
        <w:color w:val="000000"/>
        <w:spacing w:val="0"/>
        <w:w w:val="100"/>
        <w:position w:val="0"/>
        <w:sz w:val="15"/>
        <w:szCs w:val="15"/>
        <w:u w:val="none"/>
        <w:lang w:val="pt-PT" w:eastAsia="pt-PT" w:bidi="pt-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87D346A"/>
    <w:multiLevelType w:val="hybridMultilevel"/>
    <w:tmpl w:val="9A763E46"/>
    <w:lvl w:ilvl="0" w:tplc="63D6749E">
      <w:start w:val="1"/>
      <w:numFmt w:val="decimal"/>
      <w:lvlText w:val="%1."/>
      <w:lvlJc w:val="left"/>
      <w:pPr>
        <w:ind w:left="360" w:hanging="360"/>
      </w:pPr>
      <w:rPr>
        <w:b/>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7">
    <w:nsid w:val="49CE336D"/>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nsid w:val="51491240"/>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667B5290"/>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67432FAB"/>
    <w:multiLevelType w:val="multilevel"/>
    <w:tmpl w:val="F5985946"/>
    <w:lvl w:ilvl="0">
      <w:start w:val="1"/>
      <w:numFmt w:val="lowerLetter"/>
      <w:lvlText w:val="%1)"/>
      <w:lvlJc w:val="left"/>
      <w:rPr>
        <w:rFonts w:ascii="Verdana" w:eastAsia="Verdana" w:hAnsi="Verdana" w:cs="Verdana"/>
        <w:b w:val="0"/>
        <w:bCs w:val="0"/>
        <w:i w:val="0"/>
        <w:iCs w:val="0"/>
        <w:smallCaps w:val="0"/>
        <w:strike w:val="0"/>
        <w:color w:val="000000"/>
        <w:spacing w:val="0"/>
        <w:w w:val="100"/>
        <w:position w:val="0"/>
        <w:sz w:val="15"/>
        <w:szCs w:val="15"/>
        <w:u w:val="none"/>
        <w:lang w:val="pt-PT" w:eastAsia="pt-PT" w:bidi="pt-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687B096B"/>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2">
    <w:nsid w:val="6ABB513C"/>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6DFA5FBF"/>
    <w:multiLevelType w:val="multilevel"/>
    <w:tmpl w:val="DE7E2192"/>
    <w:lvl w:ilvl="0">
      <w:start w:val="1"/>
      <w:numFmt w:val="upperRoman"/>
      <w:lvlText w:val="%1"/>
      <w:lvlJc w:val="left"/>
      <w:rPr>
        <w:rFonts w:ascii="Verdana" w:eastAsia="Verdana" w:hAnsi="Verdana" w:cs="Verdana"/>
        <w:b w:val="0"/>
        <w:bCs w:val="0"/>
        <w:i w:val="0"/>
        <w:iCs w:val="0"/>
        <w:smallCaps w:val="0"/>
        <w:strike w:val="0"/>
        <w:color w:val="000000"/>
        <w:spacing w:val="0"/>
        <w:w w:val="100"/>
        <w:position w:val="0"/>
        <w:sz w:val="15"/>
        <w:szCs w:val="15"/>
        <w:u w:val="none"/>
        <w:lang w:val="pt-PT" w:eastAsia="pt-PT" w:bidi="pt-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715C1946"/>
    <w:multiLevelType w:val="hybridMultilevel"/>
    <w:tmpl w:val="4F2E07FC"/>
    <w:lvl w:ilvl="0" w:tplc="04160017">
      <w:start w:val="1"/>
      <w:numFmt w:val="lowerLetter"/>
      <w:lvlText w:val="%1)"/>
      <w:lvlJc w:val="left"/>
      <w:pPr>
        <w:ind w:left="1070" w:hanging="360"/>
      </w:p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5">
    <w:nsid w:val="732A6964"/>
    <w:multiLevelType w:val="multilevel"/>
    <w:tmpl w:val="F9D2AD8E"/>
    <w:lvl w:ilvl="0">
      <w:start w:val="1"/>
      <w:numFmt w:val="upperRoman"/>
      <w:lvlText w:val="%1"/>
      <w:lvlJc w:val="left"/>
      <w:rPr>
        <w:rFonts w:ascii="Verdana" w:eastAsia="Verdana" w:hAnsi="Verdana" w:cs="Verdana"/>
        <w:b w:val="0"/>
        <w:bCs w:val="0"/>
        <w:i w:val="0"/>
        <w:iCs w:val="0"/>
        <w:smallCaps w:val="0"/>
        <w:strike w:val="0"/>
        <w:color w:val="000000"/>
        <w:spacing w:val="0"/>
        <w:w w:val="100"/>
        <w:position w:val="0"/>
        <w:sz w:val="15"/>
        <w:szCs w:val="15"/>
        <w:u w:val="none"/>
        <w:lang w:val="pt-PT" w:eastAsia="pt-PT" w:bidi="pt-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754F1E02"/>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7">
    <w:nsid w:val="76DA5A64"/>
    <w:multiLevelType w:val="hybridMultilevel"/>
    <w:tmpl w:val="21146A70"/>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7"/>
  </w:num>
  <w:num w:numId="2">
    <w:abstractNumId w:val="9"/>
  </w:num>
  <w:num w:numId="3">
    <w:abstractNumId w:val="16"/>
  </w:num>
  <w:num w:numId="4">
    <w:abstractNumId w:val="3"/>
  </w:num>
  <w:num w:numId="5">
    <w:abstractNumId w:val="17"/>
  </w:num>
  <w:num w:numId="6">
    <w:abstractNumId w:val="1"/>
  </w:num>
  <w:num w:numId="7">
    <w:abstractNumId w:val="11"/>
  </w:num>
  <w:num w:numId="8">
    <w:abstractNumId w:val="0"/>
  </w:num>
  <w:num w:numId="9">
    <w:abstractNumId w:val="8"/>
  </w:num>
  <w:num w:numId="10">
    <w:abstractNumId w:val="12"/>
  </w:num>
  <w:num w:numId="11">
    <w:abstractNumId w:val="14"/>
    <w:lvlOverride w:ilvl="0">
      <w:startOverride w:val="1"/>
    </w:lvlOverride>
    <w:lvlOverride w:ilvl="1"/>
    <w:lvlOverride w:ilvl="2"/>
    <w:lvlOverride w:ilvl="3"/>
    <w:lvlOverride w:ilvl="4"/>
    <w:lvlOverride w:ilvl="5"/>
    <w:lvlOverride w:ilvl="6"/>
    <w:lvlOverride w:ilvl="7"/>
    <w:lvlOverride w:ilvl="8"/>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4"/>
  </w:num>
  <w:num w:numId="15">
    <w:abstractNumId w:val="5"/>
  </w:num>
  <w:num w:numId="16">
    <w:abstractNumId w:val="15"/>
  </w:num>
  <w:num w:numId="17">
    <w:abstractNumId w:val="10"/>
  </w:num>
  <w:num w:numId="1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49"/>
  <w:displayBackgroundShape/>
  <w:mirrorMargins/>
  <w:proofState w:spelling="clean" w:grammar="clean"/>
  <w:defaultTabStop w:val="709"/>
  <w:hyphenationZone w:val="425"/>
  <w:evenAndOddHeaders/>
  <w:characterSpacingControl w:val="doNotCompress"/>
  <w:hdrShapeDefaults>
    <o:shapedefaults v:ext="edit" spidmax="9217"/>
  </w:hdrShapeDefaults>
  <w:footnotePr>
    <w:footnote w:id="0"/>
    <w:footnote w:id="1"/>
  </w:footnotePr>
  <w:endnotePr>
    <w:endnote w:id="0"/>
    <w:endnote w:id="1"/>
  </w:endnotePr>
  <w:compat/>
  <w:rsids>
    <w:rsidRoot w:val="00A9524B"/>
    <w:rsid w:val="00003B42"/>
    <w:rsid w:val="00003B8A"/>
    <w:rsid w:val="0000782D"/>
    <w:rsid w:val="00015F25"/>
    <w:rsid w:val="00021224"/>
    <w:rsid w:val="000222FE"/>
    <w:rsid w:val="00024341"/>
    <w:rsid w:val="000272F3"/>
    <w:rsid w:val="00032142"/>
    <w:rsid w:val="00034424"/>
    <w:rsid w:val="00045167"/>
    <w:rsid w:val="000512C1"/>
    <w:rsid w:val="000524FD"/>
    <w:rsid w:val="0005515B"/>
    <w:rsid w:val="000575AA"/>
    <w:rsid w:val="00061D88"/>
    <w:rsid w:val="00066C60"/>
    <w:rsid w:val="0007159D"/>
    <w:rsid w:val="0007367D"/>
    <w:rsid w:val="000745EF"/>
    <w:rsid w:val="00085D94"/>
    <w:rsid w:val="00090F59"/>
    <w:rsid w:val="000926F0"/>
    <w:rsid w:val="0009480F"/>
    <w:rsid w:val="000971A0"/>
    <w:rsid w:val="00097A54"/>
    <w:rsid w:val="000A502A"/>
    <w:rsid w:val="000A6B1E"/>
    <w:rsid w:val="000C49F0"/>
    <w:rsid w:val="000C70DE"/>
    <w:rsid w:val="000D5153"/>
    <w:rsid w:val="000E484A"/>
    <w:rsid w:val="000E51AB"/>
    <w:rsid w:val="000E6C2F"/>
    <w:rsid w:val="000E741E"/>
    <w:rsid w:val="000F2D3B"/>
    <w:rsid w:val="000F6EC2"/>
    <w:rsid w:val="000F75F7"/>
    <w:rsid w:val="001013CB"/>
    <w:rsid w:val="00102077"/>
    <w:rsid w:val="00102291"/>
    <w:rsid w:val="00105081"/>
    <w:rsid w:val="001073A8"/>
    <w:rsid w:val="0010742C"/>
    <w:rsid w:val="00111ED7"/>
    <w:rsid w:val="00112468"/>
    <w:rsid w:val="00121A84"/>
    <w:rsid w:val="00124155"/>
    <w:rsid w:val="001352BD"/>
    <w:rsid w:val="00137994"/>
    <w:rsid w:val="0014773E"/>
    <w:rsid w:val="00152C2D"/>
    <w:rsid w:val="00160F9A"/>
    <w:rsid w:val="001625B2"/>
    <w:rsid w:val="0016602A"/>
    <w:rsid w:val="00166A49"/>
    <w:rsid w:val="00172E14"/>
    <w:rsid w:val="00173763"/>
    <w:rsid w:val="00175198"/>
    <w:rsid w:val="00184524"/>
    <w:rsid w:val="00186D46"/>
    <w:rsid w:val="001876D8"/>
    <w:rsid w:val="00190494"/>
    <w:rsid w:val="00190A38"/>
    <w:rsid w:val="001915F8"/>
    <w:rsid w:val="00191A2A"/>
    <w:rsid w:val="0019335E"/>
    <w:rsid w:val="001978BF"/>
    <w:rsid w:val="00197DB3"/>
    <w:rsid w:val="001A2640"/>
    <w:rsid w:val="001B274E"/>
    <w:rsid w:val="001C5F9D"/>
    <w:rsid w:val="001E0881"/>
    <w:rsid w:val="001E1699"/>
    <w:rsid w:val="001E3380"/>
    <w:rsid w:val="001E5FB5"/>
    <w:rsid w:val="001F047B"/>
    <w:rsid w:val="001F2F6D"/>
    <w:rsid w:val="00200D91"/>
    <w:rsid w:val="0020642D"/>
    <w:rsid w:val="00206E75"/>
    <w:rsid w:val="00222B5B"/>
    <w:rsid w:val="00226F16"/>
    <w:rsid w:val="00231870"/>
    <w:rsid w:val="00233B6B"/>
    <w:rsid w:val="0023577D"/>
    <w:rsid w:val="00241E59"/>
    <w:rsid w:val="002426CB"/>
    <w:rsid w:val="00243144"/>
    <w:rsid w:val="00243956"/>
    <w:rsid w:val="00245707"/>
    <w:rsid w:val="00250565"/>
    <w:rsid w:val="002508B4"/>
    <w:rsid w:val="00257C99"/>
    <w:rsid w:val="00257FA9"/>
    <w:rsid w:val="00262720"/>
    <w:rsid w:val="002667FB"/>
    <w:rsid w:val="00267BE9"/>
    <w:rsid w:val="00285ABA"/>
    <w:rsid w:val="002902B2"/>
    <w:rsid w:val="002909F1"/>
    <w:rsid w:val="00297C10"/>
    <w:rsid w:val="002A2377"/>
    <w:rsid w:val="002A56A0"/>
    <w:rsid w:val="002A6116"/>
    <w:rsid w:val="002B09B2"/>
    <w:rsid w:val="002B42CD"/>
    <w:rsid w:val="002B64BE"/>
    <w:rsid w:val="002E3C11"/>
    <w:rsid w:val="002E77D8"/>
    <w:rsid w:val="002F0C03"/>
    <w:rsid w:val="002F191A"/>
    <w:rsid w:val="002F31FC"/>
    <w:rsid w:val="002F5053"/>
    <w:rsid w:val="003022F2"/>
    <w:rsid w:val="00306AA4"/>
    <w:rsid w:val="00307837"/>
    <w:rsid w:val="00320C9A"/>
    <w:rsid w:val="003257E8"/>
    <w:rsid w:val="00335A86"/>
    <w:rsid w:val="00337F95"/>
    <w:rsid w:val="00342548"/>
    <w:rsid w:val="0034262E"/>
    <w:rsid w:val="0034451C"/>
    <w:rsid w:val="003514DB"/>
    <w:rsid w:val="003559E1"/>
    <w:rsid w:val="00356544"/>
    <w:rsid w:val="00356A30"/>
    <w:rsid w:val="00357492"/>
    <w:rsid w:val="00362118"/>
    <w:rsid w:val="0036285E"/>
    <w:rsid w:val="003714E0"/>
    <w:rsid w:val="0037306A"/>
    <w:rsid w:val="00373B25"/>
    <w:rsid w:val="00376EBC"/>
    <w:rsid w:val="00385798"/>
    <w:rsid w:val="00390DD7"/>
    <w:rsid w:val="00396E1D"/>
    <w:rsid w:val="003A28EE"/>
    <w:rsid w:val="003A2AB4"/>
    <w:rsid w:val="003A7521"/>
    <w:rsid w:val="003B4428"/>
    <w:rsid w:val="003B46A8"/>
    <w:rsid w:val="003B6646"/>
    <w:rsid w:val="003B70DF"/>
    <w:rsid w:val="003C1637"/>
    <w:rsid w:val="003C3981"/>
    <w:rsid w:val="003C757E"/>
    <w:rsid w:val="003D40B1"/>
    <w:rsid w:val="003D497E"/>
    <w:rsid w:val="003D5911"/>
    <w:rsid w:val="003E29BB"/>
    <w:rsid w:val="003E4E80"/>
    <w:rsid w:val="003E64FA"/>
    <w:rsid w:val="003F151F"/>
    <w:rsid w:val="003F38FA"/>
    <w:rsid w:val="003F4D62"/>
    <w:rsid w:val="00401E9D"/>
    <w:rsid w:val="0040273B"/>
    <w:rsid w:val="00403267"/>
    <w:rsid w:val="004120A2"/>
    <w:rsid w:val="00414ABA"/>
    <w:rsid w:val="0041565E"/>
    <w:rsid w:val="004367B4"/>
    <w:rsid w:val="0044049A"/>
    <w:rsid w:val="00440869"/>
    <w:rsid w:val="00447F1E"/>
    <w:rsid w:val="00455FC2"/>
    <w:rsid w:val="004576BB"/>
    <w:rsid w:val="004600F7"/>
    <w:rsid w:val="00460F4D"/>
    <w:rsid w:val="00462EAB"/>
    <w:rsid w:val="00464149"/>
    <w:rsid w:val="00465C7A"/>
    <w:rsid w:val="00466996"/>
    <w:rsid w:val="00467C62"/>
    <w:rsid w:val="0048224C"/>
    <w:rsid w:val="00483D95"/>
    <w:rsid w:val="0048463F"/>
    <w:rsid w:val="00486CF6"/>
    <w:rsid w:val="00495830"/>
    <w:rsid w:val="004A1782"/>
    <w:rsid w:val="004A2A8C"/>
    <w:rsid w:val="004A419B"/>
    <w:rsid w:val="004C0948"/>
    <w:rsid w:val="004C0C9B"/>
    <w:rsid w:val="004C37FB"/>
    <w:rsid w:val="004C394C"/>
    <w:rsid w:val="004C69ED"/>
    <w:rsid w:val="004D2BB5"/>
    <w:rsid w:val="004E1FD9"/>
    <w:rsid w:val="00510238"/>
    <w:rsid w:val="00510D8C"/>
    <w:rsid w:val="0051150B"/>
    <w:rsid w:val="00517EC0"/>
    <w:rsid w:val="00525123"/>
    <w:rsid w:val="00527C22"/>
    <w:rsid w:val="00530E32"/>
    <w:rsid w:val="00534886"/>
    <w:rsid w:val="00542A93"/>
    <w:rsid w:val="00550F3A"/>
    <w:rsid w:val="005540F3"/>
    <w:rsid w:val="00561B76"/>
    <w:rsid w:val="00561E79"/>
    <w:rsid w:val="00565010"/>
    <w:rsid w:val="0056598A"/>
    <w:rsid w:val="0056778A"/>
    <w:rsid w:val="00570005"/>
    <w:rsid w:val="005769C6"/>
    <w:rsid w:val="0058154A"/>
    <w:rsid w:val="00585FBF"/>
    <w:rsid w:val="00593926"/>
    <w:rsid w:val="005964F9"/>
    <w:rsid w:val="00597AA6"/>
    <w:rsid w:val="005A61C5"/>
    <w:rsid w:val="005B1CE7"/>
    <w:rsid w:val="005B2AB8"/>
    <w:rsid w:val="005B4D68"/>
    <w:rsid w:val="005C0A05"/>
    <w:rsid w:val="005C2BEE"/>
    <w:rsid w:val="005C79B8"/>
    <w:rsid w:val="005D470C"/>
    <w:rsid w:val="005D47E3"/>
    <w:rsid w:val="005D53B0"/>
    <w:rsid w:val="005D5691"/>
    <w:rsid w:val="005D6A10"/>
    <w:rsid w:val="005D7800"/>
    <w:rsid w:val="005E00B1"/>
    <w:rsid w:val="005E3A15"/>
    <w:rsid w:val="005E5422"/>
    <w:rsid w:val="005E6D04"/>
    <w:rsid w:val="005E6E48"/>
    <w:rsid w:val="005F148C"/>
    <w:rsid w:val="005F2A47"/>
    <w:rsid w:val="005F3EB4"/>
    <w:rsid w:val="005F434B"/>
    <w:rsid w:val="005F68E7"/>
    <w:rsid w:val="005F73AA"/>
    <w:rsid w:val="00600ECD"/>
    <w:rsid w:val="00610F9F"/>
    <w:rsid w:val="00612A33"/>
    <w:rsid w:val="00614FEF"/>
    <w:rsid w:val="00636273"/>
    <w:rsid w:val="0063799D"/>
    <w:rsid w:val="00647B33"/>
    <w:rsid w:val="00653CA1"/>
    <w:rsid w:val="0065473D"/>
    <w:rsid w:val="00655695"/>
    <w:rsid w:val="006575F4"/>
    <w:rsid w:val="00657D4D"/>
    <w:rsid w:val="00661434"/>
    <w:rsid w:val="00675004"/>
    <w:rsid w:val="00681864"/>
    <w:rsid w:val="00683862"/>
    <w:rsid w:val="0068453B"/>
    <w:rsid w:val="00695E76"/>
    <w:rsid w:val="006B004D"/>
    <w:rsid w:val="006B0AC7"/>
    <w:rsid w:val="006B3D61"/>
    <w:rsid w:val="006B5903"/>
    <w:rsid w:val="006C0045"/>
    <w:rsid w:val="006C0723"/>
    <w:rsid w:val="006C4293"/>
    <w:rsid w:val="006D256F"/>
    <w:rsid w:val="006D3CDE"/>
    <w:rsid w:val="006D41C2"/>
    <w:rsid w:val="006D58AE"/>
    <w:rsid w:val="006E1AA7"/>
    <w:rsid w:val="006E39B2"/>
    <w:rsid w:val="006F00FE"/>
    <w:rsid w:val="006F114C"/>
    <w:rsid w:val="006F1398"/>
    <w:rsid w:val="006F1FA4"/>
    <w:rsid w:val="006F321D"/>
    <w:rsid w:val="006F4F21"/>
    <w:rsid w:val="006F6106"/>
    <w:rsid w:val="006F6534"/>
    <w:rsid w:val="006F6750"/>
    <w:rsid w:val="00700141"/>
    <w:rsid w:val="0070189B"/>
    <w:rsid w:val="00701E2C"/>
    <w:rsid w:val="0070243F"/>
    <w:rsid w:val="00703254"/>
    <w:rsid w:val="00714437"/>
    <w:rsid w:val="007224C2"/>
    <w:rsid w:val="00726A70"/>
    <w:rsid w:val="007341E8"/>
    <w:rsid w:val="007400DC"/>
    <w:rsid w:val="00744270"/>
    <w:rsid w:val="00752795"/>
    <w:rsid w:val="00774E76"/>
    <w:rsid w:val="007764BD"/>
    <w:rsid w:val="00777C1A"/>
    <w:rsid w:val="00777FFA"/>
    <w:rsid w:val="00781C19"/>
    <w:rsid w:val="00782089"/>
    <w:rsid w:val="00786445"/>
    <w:rsid w:val="0079305B"/>
    <w:rsid w:val="007971DA"/>
    <w:rsid w:val="007A0659"/>
    <w:rsid w:val="007A0836"/>
    <w:rsid w:val="007A110F"/>
    <w:rsid w:val="007A32D1"/>
    <w:rsid w:val="007A535B"/>
    <w:rsid w:val="007B0DB5"/>
    <w:rsid w:val="007B58F7"/>
    <w:rsid w:val="007B66B0"/>
    <w:rsid w:val="007B72AD"/>
    <w:rsid w:val="007B7F35"/>
    <w:rsid w:val="007C0BC7"/>
    <w:rsid w:val="007C7C43"/>
    <w:rsid w:val="007D0500"/>
    <w:rsid w:val="007D1FD4"/>
    <w:rsid w:val="007D688C"/>
    <w:rsid w:val="007E0BC7"/>
    <w:rsid w:val="007E3110"/>
    <w:rsid w:val="007E4008"/>
    <w:rsid w:val="007E77F4"/>
    <w:rsid w:val="007F357C"/>
    <w:rsid w:val="007F44A1"/>
    <w:rsid w:val="007F645F"/>
    <w:rsid w:val="0080515D"/>
    <w:rsid w:val="00807541"/>
    <w:rsid w:val="00807DCB"/>
    <w:rsid w:val="0081033B"/>
    <w:rsid w:val="00812000"/>
    <w:rsid w:val="00816C94"/>
    <w:rsid w:val="008177F5"/>
    <w:rsid w:val="00817EA7"/>
    <w:rsid w:val="0082578F"/>
    <w:rsid w:val="00831168"/>
    <w:rsid w:val="0083149C"/>
    <w:rsid w:val="0083794A"/>
    <w:rsid w:val="00841207"/>
    <w:rsid w:val="00841DBE"/>
    <w:rsid w:val="008420DE"/>
    <w:rsid w:val="00846AAE"/>
    <w:rsid w:val="00851077"/>
    <w:rsid w:val="008536FC"/>
    <w:rsid w:val="008619FA"/>
    <w:rsid w:val="008646A0"/>
    <w:rsid w:val="00870996"/>
    <w:rsid w:val="00871E6F"/>
    <w:rsid w:val="00877234"/>
    <w:rsid w:val="00883209"/>
    <w:rsid w:val="00883EF8"/>
    <w:rsid w:val="008843E0"/>
    <w:rsid w:val="00895898"/>
    <w:rsid w:val="008A19D5"/>
    <w:rsid w:val="008A6BCC"/>
    <w:rsid w:val="008B3F24"/>
    <w:rsid w:val="008C0077"/>
    <w:rsid w:val="008C127D"/>
    <w:rsid w:val="008C3334"/>
    <w:rsid w:val="008C3946"/>
    <w:rsid w:val="008D3732"/>
    <w:rsid w:val="008D6274"/>
    <w:rsid w:val="008E78B0"/>
    <w:rsid w:val="008E7BBB"/>
    <w:rsid w:val="008F1B29"/>
    <w:rsid w:val="008F521A"/>
    <w:rsid w:val="0090475D"/>
    <w:rsid w:val="009175DF"/>
    <w:rsid w:val="009179F7"/>
    <w:rsid w:val="00926BDF"/>
    <w:rsid w:val="009304D0"/>
    <w:rsid w:val="00931A91"/>
    <w:rsid w:val="009364EA"/>
    <w:rsid w:val="00940364"/>
    <w:rsid w:val="00942B5D"/>
    <w:rsid w:val="00942F26"/>
    <w:rsid w:val="00945700"/>
    <w:rsid w:val="009611C1"/>
    <w:rsid w:val="00964717"/>
    <w:rsid w:val="00965F30"/>
    <w:rsid w:val="00970F9D"/>
    <w:rsid w:val="00972EFB"/>
    <w:rsid w:val="00974735"/>
    <w:rsid w:val="00982796"/>
    <w:rsid w:val="009829D7"/>
    <w:rsid w:val="00991827"/>
    <w:rsid w:val="0099271E"/>
    <w:rsid w:val="009A0295"/>
    <w:rsid w:val="009A1EC2"/>
    <w:rsid w:val="009B6438"/>
    <w:rsid w:val="009C1DE8"/>
    <w:rsid w:val="009C489D"/>
    <w:rsid w:val="009C52C1"/>
    <w:rsid w:val="009C6814"/>
    <w:rsid w:val="009C7071"/>
    <w:rsid w:val="009C7E13"/>
    <w:rsid w:val="009D0F42"/>
    <w:rsid w:val="009D10C1"/>
    <w:rsid w:val="009D13E7"/>
    <w:rsid w:val="009D2279"/>
    <w:rsid w:val="009D654D"/>
    <w:rsid w:val="009E74EE"/>
    <w:rsid w:val="009F4F97"/>
    <w:rsid w:val="00A00FF2"/>
    <w:rsid w:val="00A035B9"/>
    <w:rsid w:val="00A04AF0"/>
    <w:rsid w:val="00A06D93"/>
    <w:rsid w:val="00A13909"/>
    <w:rsid w:val="00A15488"/>
    <w:rsid w:val="00A157CE"/>
    <w:rsid w:val="00A16BE1"/>
    <w:rsid w:val="00A21B58"/>
    <w:rsid w:val="00A31138"/>
    <w:rsid w:val="00A31E62"/>
    <w:rsid w:val="00A329F8"/>
    <w:rsid w:val="00A333F2"/>
    <w:rsid w:val="00A409E9"/>
    <w:rsid w:val="00A508FE"/>
    <w:rsid w:val="00A56233"/>
    <w:rsid w:val="00A60EEB"/>
    <w:rsid w:val="00A70880"/>
    <w:rsid w:val="00A728A4"/>
    <w:rsid w:val="00A75B26"/>
    <w:rsid w:val="00A75C2C"/>
    <w:rsid w:val="00A81A22"/>
    <w:rsid w:val="00A9524B"/>
    <w:rsid w:val="00AA2883"/>
    <w:rsid w:val="00AC064B"/>
    <w:rsid w:val="00AC0C87"/>
    <w:rsid w:val="00AC7E75"/>
    <w:rsid w:val="00AD1BE8"/>
    <w:rsid w:val="00AD6DD6"/>
    <w:rsid w:val="00AE6B9F"/>
    <w:rsid w:val="00AF24FB"/>
    <w:rsid w:val="00AF2946"/>
    <w:rsid w:val="00AF671C"/>
    <w:rsid w:val="00AF71DE"/>
    <w:rsid w:val="00B02157"/>
    <w:rsid w:val="00B118A2"/>
    <w:rsid w:val="00B12011"/>
    <w:rsid w:val="00B17B28"/>
    <w:rsid w:val="00B20921"/>
    <w:rsid w:val="00B257CC"/>
    <w:rsid w:val="00B31BB1"/>
    <w:rsid w:val="00B33614"/>
    <w:rsid w:val="00B33A03"/>
    <w:rsid w:val="00B37C02"/>
    <w:rsid w:val="00B51D3D"/>
    <w:rsid w:val="00B547C8"/>
    <w:rsid w:val="00B705EC"/>
    <w:rsid w:val="00B76332"/>
    <w:rsid w:val="00B77D7E"/>
    <w:rsid w:val="00B805D2"/>
    <w:rsid w:val="00B8108B"/>
    <w:rsid w:val="00B819C3"/>
    <w:rsid w:val="00B83336"/>
    <w:rsid w:val="00B83453"/>
    <w:rsid w:val="00B846FC"/>
    <w:rsid w:val="00B84758"/>
    <w:rsid w:val="00B90133"/>
    <w:rsid w:val="00B9191C"/>
    <w:rsid w:val="00B92D57"/>
    <w:rsid w:val="00B96A22"/>
    <w:rsid w:val="00BB2C3B"/>
    <w:rsid w:val="00BB3AD6"/>
    <w:rsid w:val="00BC300A"/>
    <w:rsid w:val="00BC4A1D"/>
    <w:rsid w:val="00BD6D0A"/>
    <w:rsid w:val="00BE0D2D"/>
    <w:rsid w:val="00BE214B"/>
    <w:rsid w:val="00C03405"/>
    <w:rsid w:val="00C06598"/>
    <w:rsid w:val="00C07A30"/>
    <w:rsid w:val="00C107D5"/>
    <w:rsid w:val="00C10AFF"/>
    <w:rsid w:val="00C111EB"/>
    <w:rsid w:val="00C112BB"/>
    <w:rsid w:val="00C154A2"/>
    <w:rsid w:val="00C154BC"/>
    <w:rsid w:val="00C210C4"/>
    <w:rsid w:val="00C21217"/>
    <w:rsid w:val="00C21931"/>
    <w:rsid w:val="00C24542"/>
    <w:rsid w:val="00C26F3B"/>
    <w:rsid w:val="00C27475"/>
    <w:rsid w:val="00C27A57"/>
    <w:rsid w:val="00C30D8E"/>
    <w:rsid w:val="00C31989"/>
    <w:rsid w:val="00C34BD9"/>
    <w:rsid w:val="00C43F0F"/>
    <w:rsid w:val="00C510EC"/>
    <w:rsid w:val="00C52897"/>
    <w:rsid w:val="00C52DAC"/>
    <w:rsid w:val="00C539D8"/>
    <w:rsid w:val="00C56523"/>
    <w:rsid w:val="00C6421D"/>
    <w:rsid w:val="00C65E0D"/>
    <w:rsid w:val="00C6791D"/>
    <w:rsid w:val="00C73ED5"/>
    <w:rsid w:val="00C775EB"/>
    <w:rsid w:val="00C77914"/>
    <w:rsid w:val="00C806A7"/>
    <w:rsid w:val="00C821AA"/>
    <w:rsid w:val="00C85620"/>
    <w:rsid w:val="00C956F5"/>
    <w:rsid w:val="00CA142D"/>
    <w:rsid w:val="00CA5F67"/>
    <w:rsid w:val="00CA79D7"/>
    <w:rsid w:val="00CA7BE6"/>
    <w:rsid w:val="00CB238A"/>
    <w:rsid w:val="00CB5484"/>
    <w:rsid w:val="00CC49E3"/>
    <w:rsid w:val="00CD5059"/>
    <w:rsid w:val="00CD5303"/>
    <w:rsid w:val="00CD53C5"/>
    <w:rsid w:val="00CD5849"/>
    <w:rsid w:val="00CE3898"/>
    <w:rsid w:val="00CE50A3"/>
    <w:rsid w:val="00CF1FF2"/>
    <w:rsid w:val="00CF2CD7"/>
    <w:rsid w:val="00CF4FE8"/>
    <w:rsid w:val="00D002E0"/>
    <w:rsid w:val="00D025C7"/>
    <w:rsid w:val="00D029B0"/>
    <w:rsid w:val="00D1090A"/>
    <w:rsid w:val="00D134C3"/>
    <w:rsid w:val="00D13518"/>
    <w:rsid w:val="00D13EB7"/>
    <w:rsid w:val="00D15E20"/>
    <w:rsid w:val="00D24692"/>
    <w:rsid w:val="00D34687"/>
    <w:rsid w:val="00D410CC"/>
    <w:rsid w:val="00D42C80"/>
    <w:rsid w:val="00D44356"/>
    <w:rsid w:val="00D46CC6"/>
    <w:rsid w:val="00D5611D"/>
    <w:rsid w:val="00D57657"/>
    <w:rsid w:val="00D64CA3"/>
    <w:rsid w:val="00D67213"/>
    <w:rsid w:val="00D732EE"/>
    <w:rsid w:val="00D74B7B"/>
    <w:rsid w:val="00D77AF6"/>
    <w:rsid w:val="00D92378"/>
    <w:rsid w:val="00D92E80"/>
    <w:rsid w:val="00D9737F"/>
    <w:rsid w:val="00DA208F"/>
    <w:rsid w:val="00DB1379"/>
    <w:rsid w:val="00DB34CD"/>
    <w:rsid w:val="00DC03FD"/>
    <w:rsid w:val="00DC7201"/>
    <w:rsid w:val="00DC783B"/>
    <w:rsid w:val="00DD504E"/>
    <w:rsid w:val="00DD710D"/>
    <w:rsid w:val="00DD717F"/>
    <w:rsid w:val="00DE0600"/>
    <w:rsid w:val="00DE5406"/>
    <w:rsid w:val="00DE6E22"/>
    <w:rsid w:val="00DF0799"/>
    <w:rsid w:val="00DF5CA5"/>
    <w:rsid w:val="00E04F71"/>
    <w:rsid w:val="00E05313"/>
    <w:rsid w:val="00E16AAB"/>
    <w:rsid w:val="00E227D2"/>
    <w:rsid w:val="00E344C7"/>
    <w:rsid w:val="00E34727"/>
    <w:rsid w:val="00E34D6B"/>
    <w:rsid w:val="00E34F13"/>
    <w:rsid w:val="00E40531"/>
    <w:rsid w:val="00E458FB"/>
    <w:rsid w:val="00E55D45"/>
    <w:rsid w:val="00E604DF"/>
    <w:rsid w:val="00E617BB"/>
    <w:rsid w:val="00E63B25"/>
    <w:rsid w:val="00E65960"/>
    <w:rsid w:val="00E739A7"/>
    <w:rsid w:val="00E92E83"/>
    <w:rsid w:val="00E95F61"/>
    <w:rsid w:val="00EA7F96"/>
    <w:rsid w:val="00EB03CC"/>
    <w:rsid w:val="00EB40A4"/>
    <w:rsid w:val="00EC1962"/>
    <w:rsid w:val="00EC30DC"/>
    <w:rsid w:val="00EC63E5"/>
    <w:rsid w:val="00EE4812"/>
    <w:rsid w:val="00EF5D17"/>
    <w:rsid w:val="00F01CE2"/>
    <w:rsid w:val="00F04928"/>
    <w:rsid w:val="00F07008"/>
    <w:rsid w:val="00F138F5"/>
    <w:rsid w:val="00F17AF1"/>
    <w:rsid w:val="00F23048"/>
    <w:rsid w:val="00F279DA"/>
    <w:rsid w:val="00F31234"/>
    <w:rsid w:val="00F379CF"/>
    <w:rsid w:val="00F45BE0"/>
    <w:rsid w:val="00F52E5C"/>
    <w:rsid w:val="00F53E98"/>
    <w:rsid w:val="00F53EA3"/>
    <w:rsid w:val="00F63EA4"/>
    <w:rsid w:val="00F63EF5"/>
    <w:rsid w:val="00F6545C"/>
    <w:rsid w:val="00F72277"/>
    <w:rsid w:val="00F75B58"/>
    <w:rsid w:val="00F776C1"/>
    <w:rsid w:val="00F8174F"/>
    <w:rsid w:val="00F839A5"/>
    <w:rsid w:val="00FA0432"/>
    <w:rsid w:val="00FA38BD"/>
    <w:rsid w:val="00FA59C9"/>
    <w:rsid w:val="00FA71D2"/>
    <w:rsid w:val="00FB0F53"/>
    <w:rsid w:val="00FB3E37"/>
    <w:rsid w:val="00FC312B"/>
    <w:rsid w:val="00FC62CB"/>
    <w:rsid w:val="00FD0937"/>
    <w:rsid w:val="00FD3623"/>
    <w:rsid w:val="00FD722E"/>
    <w:rsid w:val="00FD776E"/>
    <w:rsid w:val="00FE54E9"/>
    <w:rsid w:val="00FE58D9"/>
    <w:rsid w:val="00FE7293"/>
    <w:rsid w:val="00FF0A05"/>
    <w:rsid w:val="00FF329B"/>
    <w:rsid w:val="00FF406C"/>
    <w:rsid w:val="00FF470B"/>
    <w:rsid w:val="00FF518E"/>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524B"/>
    <w:pPr>
      <w:suppressAutoHyphens/>
    </w:pPr>
    <w:rPr>
      <w:rFonts w:ascii="Times New Roman" w:eastAsia="Times New Roman" w:hAnsi="Times New Roman"/>
      <w:sz w:val="24"/>
      <w:szCs w:val="24"/>
      <w:lang w:eastAsia="ar-SA"/>
    </w:rPr>
  </w:style>
  <w:style w:type="paragraph" w:styleId="Ttulo1">
    <w:name w:val="heading 1"/>
    <w:basedOn w:val="Normal"/>
    <w:link w:val="Ttulo1Char"/>
    <w:uiPriority w:val="9"/>
    <w:qFormat/>
    <w:rsid w:val="00257C99"/>
    <w:pPr>
      <w:suppressAutoHyphens w:val="0"/>
      <w:spacing w:line="360" w:lineRule="auto"/>
      <w:outlineLvl w:val="0"/>
    </w:pPr>
    <w:rPr>
      <w:rFonts w:ascii="Arial" w:hAnsi="Arial"/>
      <w:b/>
      <w:bCs/>
      <w:kern w:val="36"/>
      <w:szCs w:val="48"/>
    </w:rPr>
  </w:style>
  <w:style w:type="paragraph" w:styleId="Ttulo2">
    <w:name w:val="heading 2"/>
    <w:basedOn w:val="Normal"/>
    <w:next w:val="Normal"/>
    <w:link w:val="Ttulo2Char"/>
    <w:uiPriority w:val="9"/>
    <w:unhideWhenUsed/>
    <w:qFormat/>
    <w:rsid w:val="00257C99"/>
    <w:pPr>
      <w:keepNext/>
      <w:spacing w:line="360" w:lineRule="auto"/>
      <w:outlineLvl w:val="1"/>
    </w:pPr>
    <w:rPr>
      <w:rFonts w:ascii="Arial" w:hAnsi="Arial"/>
      <w:bCs/>
      <w:iCs/>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racteresdenotaderodap">
    <w:name w:val="Caracteres de nota de rodapé"/>
    <w:basedOn w:val="Fontepargpadro"/>
    <w:rsid w:val="00A9524B"/>
  </w:style>
  <w:style w:type="paragraph" w:styleId="Corpodetexto">
    <w:name w:val="Body Text"/>
    <w:basedOn w:val="Normal"/>
    <w:link w:val="CorpodetextoChar"/>
    <w:rsid w:val="00A9524B"/>
    <w:pPr>
      <w:jc w:val="both"/>
    </w:pPr>
    <w:rPr>
      <w:rFonts w:ascii="Arial" w:hAnsi="Arial"/>
      <w:b/>
      <w:bCs/>
    </w:rPr>
  </w:style>
  <w:style w:type="character" w:customStyle="1" w:styleId="CorpodetextoChar">
    <w:name w:val="Corpo de texto Char"/>
    <w:link w:val="Corpodetexto"/>
    <w:rsid w:val="00A9524B"/>
    <w:rPr>
      <w:rFonts w:ascii="Arial" w:eastAsia="Times New Roman" w:hAnsi="Arial" w:cs="Arial"/>
      <w:b/>
      <w:bCs/>
      <w:sz w:val="24"/>
      <w:szCs w:val="24"/>
      <w:lang w:eastAsia="ar-SA"/>
    </w:rPr>
  </w:style>
  <w:style w:type="paragraph" w:styleId="Textodenotaderodap">
    <w:name w:val="footnote text"/>
    <w:basedOn w:val="Normal"/>
    <w:link w:val="TextodenotaderodapChar"/>
    <w:rsid w:val="00A9524B"/>
    <w:rPr>
      <w:sz w:val="20"/>
      <w:szCs w:val="20"/>
    </w:rPr>
  </w:style>
  <w:style w:type="character" w:customStyle="1" w:styleId="TextodenotaderodapChar">
    <w:name w:val="Texto de nota de rodapé Char"/>
    <w:link w:val="Textodenotaderodap"/>
    <w:rsid w:val="00A9524B"/>
    <w:rPr>
      <w:rFonts w:ascii="Times New Roman" w:eastAsia="Times New Roman" w:hAnsi="Times New Roman" w:cs="Times New Roman"/>
      <w:sz w:val="20"/>
      <w:szCs w:val="20"/>
      <w:lang w:eastAsia="ar-SA"/>
    </w:rPr>
  </w:style>
  <w:style w:type="paragraph" w:styleId="Sumrio1">
    <w:name w:val="toc 1"/>
    <w:basedOn w:val="Sumrio3"/>
    <w:next w:val="Sumrio3"/>
    <w:autoRedefine/>
    <w:uiPriority w:val="39"/>
    <w:rsid w:val="003E29BB"/>
    <w:pPr>
      <w:tabs>
        <w:tab w:val="left" w:pos="0"/>
        <w:tab w:val="right" w:leader="dot" w:pos="9062"/>
      </w:tabs>
      <w:suppressAutoHyphens w:val="0"/>
      <w:spacing w:after="0"/>
      <w:outlineLvl w:val="0"/>
    </w:pPr>
    <w:rPr>
      <w:rFonts w:ascii="Arial" w:hAnsi="Arial"/>
      <w:b/>
      <w:bCs/>
      <w:caps/>
      <w:szCs w:val="28"/>
      <w:lang w:eastAsia="pt-BR"/>
    </w:rPr>
  </w:style>
  <w:style w:type="paragraph" w:styleId="Sumrio3">
    <w:name w:val="toc 3"/>
    <w:basedOn w:val="Normal"/>
    <w:next w:val="Normal"/>
    <w:autoRedefine/>
    <w:uiPriority w:val="39"/>
    <w:unhideWhenUsed/>
    <w:rsid w:val="00045167"/>
    <w:pPr>
      <w:spacing w:after="100"/>
    </w:pPr>
  </w:style>
  <w:style w:type="paragraph" w:styleId="Pr-formataoHTML">
    <w:name w:val="HTML Preformatted"/>
    <w:basedOn w:val="Normal"/>
    <w:link w:val="Pr-formataoHTMLChar"/>
    <w:uiPriority w:val="99"/>
    <w:semiHidden/>
    <w:unhideWhenUsed/>
    <w:rsid w:val="00777C1A"/>
    <w:rPr>
      <w:rFonts w:ascii="Courier New" w:hAnsi="Courier New"/>
      <w:sz w:val="20"/>
      <w:szCs w:val="20"/>
    </w:rPr>
  </w:style>
  <w:style w:type="character" w:customStyle="1" w:styleId="Pr-formataoHTMLChar">
    <w:name w:val="Pré-formatação HTML Char"/>
    <w:link w:val="Pr-formataoHTML"/>
    <w:uiPriority w:val="99"/>
    <w:semiHidden/>
    <w:rsid w:val="00777C1A"/>
    <w:rPr>
      <w:rFonts w:ascii="Courier New" w:eastAsia="Times New Roman" w:hAnsi="Courier New" w:cs="Courier New"/>
      <w:lang w:eastAsia="ar-SA"/>
    </w:rPr>
  </w:style>
  <w:style w:type="paragraph" w:styleId="Cabealho">
    <w:name w:val="header"/>
    <w:basedOn w:val="Normal"/>
    <w:link w:val="CabealhoChar"/>
    <w:uiPriority w:val="99"/>
    <w:unhideWhenUsed/>
    <w:rsid w:val="00965F30"/>
    <w:pPr>
      <w:tabs>
        <w:tab w:val="center" w:pos="4252"/>
        <w:tab w:val="right" w:pos="8504"/>
      </w:tabs>
    </w:pPr>
  </w:style>
  <w:style w:type="character" w:customStyle="1" w:styleId="CabealhoChar">
    <w:name w:val="Cabeçalho Char"/>
    <w:link w:val="Cabealho"/>
    <w:uiPriority w:val="99"/>
    <w:rsid w:val="00965F30"/>
    <w:rPr>
      <w:rFonts w:ascii="Times New Roman" w:eastAsia="Times New Roman" w:hAnsi="Times New Roman"/>
      <w:sz w:val="24"/>
      <w:szCs w:val="24"/>
      <w:lang w:eastAsia="ar-SA"/>
    </w:rPr>
  </w:style>
  <w:style w:type="paragraph" w:styleId="Rodap">
    <w:name w:val="footer"/>
    <w:basedOn w:val="Normal"/>
    <w:link w:val="RodapChar"/>
    <w:uiPriority w:val="99"/>
    <w:unhideWhenUsed/>
    <w:rsid w:val="00965F30"/>
    <w:pPr>
      <w:tabs>
        <w:tab w:val="center" w:pos="4252"/>
        <w:tab w:val="right" w:pos="8504"/>
      </w:tabs>
    </w:pPr>
  </w:style>
  <w:style w:type="character" w:customStyle="1" w:styleId="RodapChar">
    <w:name w:val="Rodapé Char"/>
    <w:link w:val="Rodap"/>
    <w:uiPriority w:val="99"/>
    <w:rsid w:val="00965F30"/>
    <w:rPr>
      <w:rFonts w:ascii="Times New Roman" w:eastAsia="Times New Roman" w:hAnsi="Times New Roman"/>
      <w:sz w:val="24"/>
      <w:szCs w:val="24"/>
      <w:lang w:eastAsia="ar-SA"/>
    </w:rPr>
  </w:style>
  <w:style w:type="character" w:styleId="Hyperlink">
    <w:name w:val="Hyperlink"/>
    <w:uiPriority w:val="99"/>
    <w:unhideWhenUsed/>
    <w:rsid w:val="004D2BB5"/>
    <w:rPr>
      <w:color w:val="0000FF"/>
      <w:u w:val="single"/>
    </w:rPr>
  </w:style>
  <w:style w:type="character" w:styleId="Forte">
    <w:name w:val="Strong"/>
    <w:uiPriority w:val="22"/>
    <w:qFormat/>
    <w:rsid w:val="005F434B"/>
    <w:rPr>
      <w:b/>
      <w:bCs/>
    </w:rPr>
  </w:style>
  <w:style w:type="paragraph" w:styleId="SemEspaamento">
    <w:name w:val="No Spacing"/>
    <w:uiPriority w:val="1"/>
    <w:qFormat/>
    <w:rsid w:val="003A7521"/>
    <w:rPr>
      <w:sz w:val="22"/>
      <w:szCs w:val="22"/>
      <w:lang w:eastAsia="en-US"/>
    </w:rPr>
  </w:style>
  <w:style w:type="character" w:customStyle="1" w:styleId="MenoPendente">
    <w:name w:val="Menção Pendente"/>
    <w:uiPriority w:val="99"/>
    <w:semiHidden/>
    <w:unhideWhenUsed/>
    <w:rsid w:val="0079305B"/>
    <w:rPr>
      <w:color w:val="808080"/>
      <w:shd w:val="clear" w:color="auto" w:fill="E6E6E6"/>
    </w:rPr>
  </w:style>
  <w:style w:type="paragraph" w:styleId="PargrafodaLista">
    <w:name w:val="List Paragraph"/>
    <w:basedOn w:val="Normal"/>
    <w:uiPriority w:val="34"/>
    <w:qFormat/>
    <w:rsid w:val="00C56523"/>
    <w:pPr>
      <w:suppressAutoHyphens w:val="0"/>
      <w:spacing w:after="160" w:line="259" w:lineRule="auto"/>
      <w:ind w:left="720"/>
      <w:contextualSpacing/>
    </w:pPr>
    <w:rPr>
      <w:rFonts w:ascii="Calibri" w:eastAsia="Calibri" w:hAnsi="Calibri"/>
      <w:sz w:val="22"/>
      <w:szCs w:val="22"/>
      <w:lang w:eastAsia="en-US"/>
    </w:rPr>
  </w:style>
  <w:style w:type="character" w:customStyle="1" w:styleId="Ttulo1Char">
    <w:name w:val="Título 1 Char"/>
    <w:link w:val="Ttulo1"/>
    <w:uiPriority w:val="9"/>
    <w:rsid w:val="00257C99"/>
    <w:rPr>
      <w:rFonts w:ascii="Arial" w:eastAsia="Times New Roman" w:hAnsi="Arial"/>
      <w:b/>
      <w:bCs/>
      <w:kern w:val="36"/>
      <w:sz w:val="24"/>
      <w:szCs w:val="48"/>
    </w:rPr>
  </w:style>
  <w:style w:type="paragraph" w:styleId="Textodebalo">
    <w:name w:val="Balloon Text"/>
    <w:basedOn w:val="Normal"/>
    <w:link w:val="TextodebaloChar"/>
    <w:uiPriority w:val="99"/>
    <w:semiHidden/>
    <w:unhideWhenUsed/>
    <w:rsid w:val="005964F9"/>
    <w:rPr>
      <w:rFonts w:ascii="Tahoma" w:hAnsi="Tahoma"/>
      <w:sz w:val="16"/>
      <w:szCs w:val="16"/>
    </w:rPr>
  </w:style>
  <w:style w:type="character" w:customStyle="1" w:styleId="TextodebaloChar">
    <w:name w:val="Texto de balão Char"/>
    <w:link w:val="Textodebalo"/>
    <w:uiPriority w:val="99"/>
    <w:semiHidden/>
    <w:rsid w:val="005964F9"/>
    <w:rPr>
      <w:rFonts w:ascii="Tahoma" w:eastAsia="Times New Roman" w:hAnsi="Tahoma" w:cs="Tahoma"/>
      <w:sz w:val="16"/>
      <w:szCs w:val="16"/>
      <w:lang w:eastAsia="ar-SA"/>
    </w:rPr>
  </w:style>
  <w:style w:type="character" w:customStyle="1" w:styleId="Ttulo2Char">
    <w:name w:val="Título 2 Char"/>
    <w:link w:val="Ttulo2"/>
    <w:uiPriority w:val="9"/>
    <w:rsid w:val="00257C99"/>
    <w:rPr>
      <w:rFonts w:ascii="Arial" w:eastAsia="Times New Roman" w:hAnsi="Arial" w:cs="Times New Roman"/>
      <w:bCs/>
      <w:iCs/>
      <w:sz w:val="24"/>
      <w:szCs w:val="28"/>
      <w:lang w:eastAsia="ar-SA"/>
    </w:rPr>
  </w:style>
  <w:style w:type="paragraph" w:styleId="Legenda">
    <w:name w:val="caption"/>
    <w:basedOn w:val="Normal"/>
    <w:next w:val="Normal"/>
    <w:qFormat/>
    <w:rsid w:val="00297C10"/>
    <w:pPr>
      <w:suppressAutoHyphens w:val="0"/>
    </w:pPr>
    <w:rPr>
      <w:b/>
      <w:sz w:val="28"/>
      <w:szCs w:val="20"/>
      <w:lang w:eastAsia="pt-BR"/>
    </w:rPr>
  </w:style>
  <w:style w:type="paragraph" w:styleId="Sumrio2">
    <w:name w:val="toc 2"/>
    <w:basedOn w:val="Normal"/>
    <w:next w:val="Normal"/>
    <w:autoRedefine/>
    <w:uiPriority w:val="39"/>
    <w:unhideWhenUsed/>
    <w:rsid w:val="00B20921"/>
    <w:pPr>
      <w:tabs>
        <w:tab w:val="left" w:pos="0"/>
        <w:tab w:val="right" w:leader="dot" w:pos="9061"/>
      </w:tabs>
      <w:spacing w:line="360" w:lineRule="auto"/>
      <w:outlineLvl w:val="0"/>
    </w:pPr>
  </w:style>
  <w:style w:type="paragraph" w:styleId="CabealhodoSumrio">
    <w:name w:val="TOC Heading"/>
    <w:basedOn w:val="Ttulo1"/>
    <w:next w:val="Normal"/>
    <w:uiPriority w:val="39"/>
    <w:semiHidden/>
    <w:unhideWhenUsed/>
    <w:qFormat/>
    <w:rsid w:val="003E29BB"/>
    <w:pPr>
      <w:keepNext/>
      <w:keepLines/>
      <w:spacing w:before="480" w:line="276" w:lineRule="auto"/>
      <w:outlineLvl w:val="9"/>
    </w:pPr>
    <w:rPr>
      <w:rFonts w:ascii="Cambria" w:hAnsi="Cambria"/>
      <w:color w:val="365F91"/>
      <w:kern w:val="0"/>
      <w:sz w:val="28"/>
      <w:szCs w:val="28"/>
      <w:lang w:eastAsia="en-US"/>
    </w:rPr>
  </w:style>
  <w:style w:type="character" w:styleId="Refdecomentrio">
    <w:name w:val="annotation reference"/>
    <w:uiPriority w:val="99"/>
    <w:semiHidden/>
    <w:unhideWhenUsed/>
    <w:rsid w:val="00CA79D7"/>
    <w:rPr>
      <w:sz w:val="16"/>
      <w:szCs w:val="16"/>
    </w:rPr>
  </w:style>
  <w:style w:type="paragraph" w:styleId="Textodecomentrio">
    <w:name w:val="annotation text"/>
    <w:basedOn w:val="Normal"/>
    <w:link w:val="TextodecomentrioChar"/>
    <w:uiPriority w:val="99"/>
    <w:semiHidden/>
    <w:unhideWhenUsed/>
    <w:rsid w:val="00CA79D7"/>
    <w:rPr>
      <w:sz w:val="20"/>
      <w:szCs w:val="20"/>
    </w:rPr>
  </w:style>
  <w:style w:type="character" w:customStyle="1" w:styleId="TextodecomentrioChar">
    <w:name w:val="Texto de comentário Char"/>
    <w:link w:val="Textodecomentrio"/>
    <w:uiPriority w:val="99"/>
    <w:semiHidden/>
    <w:rsid w:val="00CA79D7"/>
    <w:rPr>
      <w:rFonts w:ascii="Times New Roman" w:eastAsia="Times New Roman" w:hAnsi="Times New Roman"/>
      <w:lang w:eastAsia="ar-SA"/>
    </w:rPr>
  </w:style>
  <w:style w:type="paragraph" w:styleId="Assuntodocomentrio">
    <w:name w:val="annotation subject"/>
    <w:basedOn w:val="Textodecomentrio"/>
    <w:next w:val="Textodecomentrio"/>
    <w:link w:val="AssuntodocomentrioChar"/>
    <w:uiPriority w:val="99"/>
    <w:semiHidden/>
    <w:unhideWhenUsed/>
    <w:rsid w:val="00CA79D7"/>
    <w:rPr>
      <w:b/>
      <w:bCs/>
    </w:rPr>
  </w:style>
  <w:style w:type="character" w:customStyle="1" w:styleId="AssuntodocomentrioChar">
    <w:name w:val="Assunto do comentário Char"/>
    <w:link w:val="Assuntodocomentrio"/>
    <w:uiPriority w:val="99"/>
    <w:semiHidden/>
    <w:rsid w:val="00CA79D7"/>
    <w:rPr>
      <w:rFonts w:ascii="Times New Roman" w:eastAsia="Times New Roman" w:hAnsi="Times New Roman"/>
      <w:b/>
      <w:bCs/>
      <w:lang w:eastAsia="ar-SA"/>
    </w:rPr>
  </w:style>
  <w:style w:type="paragraph" w:styleId="Reviso">
    <w:name w:val="Revision"/>
    <w:hidden/>
    <w:uiPriority w:val="99"/>
    <w:semiHidden/>
    <w:rsid w:val="00F31234"/>
    <w:rPr>
      <w:rFonts w:ascii="Times New Roman" w:eastAsia="Times New Roman" w:hAnsi="Times New Roman"/>
      <w:sz w:val="24"/>
      <w:szCs w:val="24"/>
      <w:lang w:eastAsia="ar-SA"/>
    </w:rPr>
  </w:style>
  <w:style w:type="paragraph" w:styleId="NormalWeb">
    <w:name w:val="Normal (Web)"/>
    <w:basedOn w:val="Normal"/>
    <w:uiPriority w:val="99"/>
    <w:semiHidden/>
    <w:unhideWhenUsed/>
    <w:rsid w:val="00AF2946"/>
    <w:pPr>
      <w:suppressAutoHyphens w:val="0"/>
      <w:spacing w:before="100" w:beforeAutospacing="1" w:after="100" w:afterAutospacing="1"/>
    </w:pPr>
    <w:rPr>
      <w:lang w:eastAsia="pt-BR"/>
    </w:rPr>
  </w:style>
  <w:style w:type="character" w:customStyle="1" w:styleId="Bodytext4Exact">
    <w:name w:val="Body text (4) Exact"/>
    <w:basedOn w:val="Fontepargpadro"/>
    <w:link w:val="Bodytext4"/>
    <w:rsid w:val="00C10AFF"/>
    <w:rPr>
      <w:rFonts w:ascii="Verdana" w:eastAsia="Verdana" w:hAnsi="Verdana" w:cs="Verdana"/>
      <w:sz w:val="12"/>
      <w:szCs w:val="12"/>
      <w:shd w:val="clear" w:color="auto" w:fill="FFFFFF"/>
    </w:rPr>
  </w:style>
  <w:style w:type="character" w:customStyle="1" w:styleId="Bodytext4ItalicExact">
    <w:name w:val="Body text (4) + Italic Exact"/>
    <w:basedOn w:val="Bodytext4Exact"/>
    <w:rsid w:val="00C10AFF"/>
    <w:rPr>
      <w:b/>
      <w:bCs/>
      <w:i/>
      <w:iCs/>
      <w:color w:val="000000"/>
      <w:spacing w:val="0"/>
      <w:w w:val="100"/>
      <w:position w:val="0"/>
      <w:lang w:val="pt-PT" w:eastAsia="pt-PT" w:bidi="pt-PT"/>
    </w:rPr>
  </w:style>
  <w:style w:type="character" w:customStyle="1" w:styleId="Bodytext45ptItalicExact">
    <w:name w:val="Body text (4) + 5 pt;Italic Exact"/>
    <w:basedOn w:val="Bodytext4Exact"/>
    <w:rsid w:val="00C10AFF"/>
    <w:rPr>
      <w:b/>
      <w:bCs/>
      <w:i/>
      <w:iCs/>
      <w:color w:val="000000"/>
      <w:spacing w:val="0"/>
      <w:w w:val="100"/>
      <w:position w:val="0"/>
      <w:sz w:val="10"/>
      <w:szCs w:val="10"/>
      <w:lang w:val="pt-PT" w:eastAsia="pt-PT" w:bidi="pt-PT"/>
    </w:rPr>
  </w:style>
  <w:style w:type="character" w:customStyle="1" w:styleId="Bodytext2">
    <w:name w:val="Body text (2)_"/>
    <w:basedOn w:val="Fontepargpadro"/>
    <w:rsid w:val="00C10AFF"/>
    <w:rPr>
      <w:rFonts w:ascii="Verdana" w:eastAsia="Verdana" w:hAnsi="Verdana" w:cs="Verdana"/>
      <w:b w:val="0"/>
      <w:bCs w:val="0"/>
      <w:i w:val="0"/>
      <w:iCs w:val="0"/>
      <w:smallCaps w:val="0"/>
      <w:strike w:val="0"/>
      <w:sz w:val="15"/>
      <w:szCs w:val="15"/>
      <w:u w:val="none"/>
    </w:rPr>
  </w:style>
  <w:style w:type="character" w:customStyle="1" w:styleId="Heading1">
    <w:name w:val="Heading #1_"/>
    <w:basedOn w:val="Fontepargpadro"/>
    <w:link w:val="Heading10"/>
    <w:rsid w:val="00C10AFF"/>
    <w:rPr>
      <w:rFonts w:ascii="Arial" w:eastAsia="Arial" w:hAnsi="Arial" w:cs="Arial"/>
      <w:shd w:val="clear" w:color="auto" w:fill="FFFFFF"/>
    </w:rPr>
  </w:style>
  <w:style w:type="character" w:customStyle="1" w:styleId="Bodytext3">
    <w:name w:val="Body text (3)_"/>
    <w:basedOn w:val="Fontepargpadro"/>
    <w:link w:val="Bodytext30"/>
    <w:rsid w:val="00C10AFF"/>
    <w:rPr>
      <w:rFonts w:cs="Calibri"/>
      <w:b/>
      <w:bCs/>
      <w:sz w:val="28"/>
      <w:szCs w:val="28"/>
      <w:shd w:val="clear" w:color="auto" w:fill="FFFFFF"/>
    </w:rPr>
  </w:style>
  <w:style w:type="character" w:customStyle="1" w:styleId="Bodytext26pt">
    <w:name w:val="Body text (2) + 6 pt"/>
    <w:basedOn w:val="Bodytext2"/>
    <w:rsid w:val="00C10AFF"/>
    <w:rPr>
      <w:b/>
      <w:bCs/>
      <w:color w:val="000000"/>
      <w:spacing w:val="0"/>
      <w:w w:val="100"/>
      <w:position w:val="0"/>
      <w:sz w:val="12"/>
      <w:szCs w:val="12"/>
      <w:u w:val="single"/>
      <w:lang w:val="pt-PT" w:eastAsia="pt-PT" w:bidi="pt-PT"/>
    </w:rPr>
  </w:style>
  <w:style w:type="character" w:customStyle="1" w:styleId="Bodytext20">
    <w:name w:val="Body text (2)"/>
    <w:basedOn w:val="Bodytext2"/>
    <w:rsid w:val="00C10AFF"/>
    <w:rPr>
      <w:color w:val="000000"/>
      <w:spacing w:val="0"/>
      <w:w w:val="100"/>
      <w:position w:val="0"/>
      <w:u w:val="single"/>
      <w:lang w:val="pt-PT" w:eastAsia="pt-PT" w:bidi="pt-PT"/>
    </w:rPr>
  </w:style>
  <w:style w:type="character" w:customStyle="1" w:styleId="Bodytext2Calibri7ptItalic">
    <w:name w:val="Body text (2) + Calibri;7 pt;Italic"/>
    <w:basedOn w:val="Bodytext2"/>
    <w:rsid w:val="00C10AFF"/>
    <w:rPr>
      <w:rFonts w:ascii="Calibri" w:eastAsia="Calibri" w:hAnsi="Calibri" w:cs="Calibri"/>
      <w:i/>
      <w:iCs/>
      <w:color w:val="000000"/>
      <w:spacing w:val="0"/>
      <w:w w:val="100"/>
      <w:position w:val="0"/>
      <w:sz w:val="14"/>
      <w:szCs w:val="14"/>
      <w:u w:val="single"/>
      <w:lang w:val="pt-PT" w:eastAsia="pt-PT" w:bidi="pt-PT"/>
    </w:rPr>
  </w:style>
  <w:style w:type="character" w:customStyle="1" w:styleId="Bodytext25ptItalic">
    <w:name w:val="Body text (2) + 5 pt;Italic"/>
    <w:basedOn w:val="Bodytext2"/>
    <w:rsid w:val="00C10AFF"/>
    <w:rPr>
      <w:i/>
      <w:iCs/>
      <w:color w:val="000000"/>
      <w:spacing w:val="0"/>
      <w:w w:val="100"/>
      <w:position w:val="0"/>
      <w:sz w:val="10"/>
      <w:szCs w:val="10"/>
      <w:u w:val="single"/>
      <w:lang w:val="pt-PT" w:eastAsia="pt-PT" w:bidi="pt-PT"/>
    </w:rPr>
  </w:style>
  <w:style w:type="character" w:customStyle="1" w:styleId="Bodytext2SegoeUI6ptItalic">
    <w:name w:val="Body text (2) + Segoe UI;6 pt;Italic"/>
    <w:basedOn w:val="Bodytext2"/>
    <w:rsid w:val="00C10AFF"/>
    <w:rPr>
      <w:rFonts w:ascii="Segoe UI" w:eastAsia="Segoe UI" w:hAnsi="Segoe UI" w:cs="Segoe UI"/>
      <w:i/>
      <w:iCs/>
      <w:color w:val="000000"/>
      <w:spacing w:val="0"/>
      <w:w w:val="100"/>
      <w:position w:val="0"/>
      <w:sz w:val="12"/>
      <w:szCs w:val="12"/>
      <w:lang w:val="pt-PT" w:eastAsia="pt-PT" w:bidi="pt-PT"/>
    </w:rPr>
  </w:style>
  <w:style w:type="character" w:customStyle="1" w:styleId="Bodytext2Calibri7ptBold">
    <w:name w:val="Body text (2) + Calibri;7 pt;Bold"/>
    <w:basedOn w:val="Bodytext2"/>
    <w:rsid w:val="00C10AFF"/>
    <w:rPr>
      <w:rFonts w:ascii="Calibri" w:eastAsia="Calibri" w:hAnsi="Calibri" w:cs="Calibri"/>
      <w:b/>
      <w:bCs/>
      <w:color w:val="000000"/>
      <w:spacing w:val="0"/>
      <w:w w:val="100"/>
      <w:position w:val="0"/>
      <w:sz w:val="14"/>
      <w:szCs w:val="14"/>
      <w:lang w:val="pt-PT" w:eastAsia="pt-PT" w:bidi="pt-PT"/>
    </w:rPr>
  </w:style>
  <w:style w:type="paragraph" w:customStyle="1" w:styleId="Bodytext4">
    <w:name w:val="Body text (4)"/>
    <w:basedOn w:val="Normal"/>
    <w:link w:val="Bodytext4Exact"/>
    <w:rsid w:val="00C10AFF"/>
    <w:pPr>
      <w:widowControl w:val="0"/>
      <w:shd w:val="clear" w:color="auto" w:fill="FFFFFF"/>
      <w:suppressAutoHyphens w:val="0"/>
      <w:spacing w:line="0" w:lineRule="atLeast"/>
    </w:pPr>
    <w:rPr>
      <w:rFonts w:ascii="Verdana" w:eastAsia="Verdana" w:hAnsi="Verdana" w:cs="Verdana"/>
      <w:sz w:val="12"/>
      <w:szCs w:val="12"/>
      <w:lang w:eastAsia="pt-BR"/>
    </w:rPr>
  </w:style>
  <w:style w:type="paragraph" w:customStyle="1" w:styleId="Heading10">
    <w:name w:val="Heading #1"/>
    <w:basedOn w:val="Normal"/>
    <w:link w:val="Heading1"/>
    <w:rsid w:val="00C10AFF"/>
    <w:pPr>
      <w:widowControl w:val="0"/>
      <w:shd w:val="clear" w:color="auto" w:fill="FFFFFF"/>
      <w:suppressAutoHyphens w:val="0"/>
      <w:spacing w:before="600" w:after="600" w:line="0" w:lineRule="atLeast"/>
      <w:jc w:val="center"/>
      <w:outlineLvl w:val="0"/>
    </w:pPr>
    <w:rPr>
      <w:rFonts w:ascii="Arial" w:eastAsia="Arial" w:hAnsi="Arial" w:cs="Arial"/>
      <w:sz w:val="20"/>
      <w:szCs w:val="20"/>
      <w:lang w:eastAsia="pt-BR"/>
    </w:rPr>
  </w:style>
  <w:style w:type="paragraph" w:customStyle="1" w:styleId="Bodytext30">
    <w:name w:val="Body text (3)"/>
    <w:basedOn w:val="Normal"/>
    <w:link w:val="Bodytext3"/>
    <w:rsid w:val="00C10AFF"/>
    <w:pPr>
      <w:widowControl w:val="0"/>
      <w:shd w:val="clear" w:color="auto" w:fill="FFFFFF"/>
      <w:suppressAutoHyphens w:val="0"/>
      <w:spacing w:before="600" w:line="389" w:lineRule="exact"/>
      <w:jc w:val="both"/>
    </w:pPr>
    <w:rPr>
      <w:rFonts w:ascii="Calibri" w:eastAsia="Calibri" w:hAnsi="Calibri" w:cs="Calibri"/>
      <w:b/>
      <w:bCs/>
      <w:sz w:val="28"/>
      <w:szCs w:val="28"/>
      <w:lang w:eastAsia="pt-BR"/>
    </w:rPr>
  </w:style>
  <w:style w:type="table" w:styleId="Tabelacomgrade">
    <w:name w:val="Table Grid"/>
    <w:basedOn w:val="Tabelanormal"/>
    <w:uiPriority w:val="59"/>
    <w:rsid w:val="0088320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524B"/>
    <w:pPr>
      <w:suppressAutoHyphens/>
    </w:pPr>
    <w:rPr>
      <w:rFonts w:ascii="Times New Roman" w:eastAsia="Times New Roman" w:hAnsi="Times New Roman"/>
      <w:sz w:val="24"/>
      <w:szCs w:val="24"/>
      <w:lang w:eastAsia="ar-SA"/>
    </w:rPr>
  </w:style>
  <w:style w:type="paragraph" w:styleId="Ttulo1">
    <w:name w:val="heading 1"/>
    <w:basedOn w:val="Normal"/>
    <w:link w:val="Ttulo1Char"/>
    <w:uiPriority w:val="9"/>
    <w:qFormat/>
    <w:rsid w:val="00257C99"/>
    <w:pPr>
      <w:suppressAutoHyphens w:val="0"/>
      <w:spacing w:line="360" w:lineRule="auto"/>
      <w:outlineLvl w:val="0"/>
    </w:pPr>
    <w:rPr>
      <w:rFonts w:ascii="Arial" w:hAnsi="Arial"/>
      <w:b/>
      <w:bCs/>
      <w:kern w:val="36"/>
      <w:szCs w:val="48"/>
    </w:rPr>
  </w:style>
  <w:style w:type="paragraph" w:styleId="Ttulo2">
    <w:name w:val="heading 2"/>
    <w:basedOn w:val="Normal"/>
    <w:next w:val="Normal"/>
    <w:link w:val="Ttulo2Char"/>
    <w:uiPriority w:val="9"/>
    <w:unhideWhenUsed/>
    <w:qFormat/>
    <w:rsid w:val="00257C99"/>
    <w:pPr>
      <w:keepNext/>
      <w:spacing w:line="360" w:lineRule="auto"/>
      <w:outlineLvl w:val="1"/>
    </w:pPr>
    <w:rPr>
      <w:rFonts w:ascii="Arial" w:hAnsi="Arial"/>
      <w:bCs/>
      <w:iCs/>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racteresdenotaderodap">
    <w:name w:val="Caracteres de nota de rodapé"/>
    <w:basedOn w:val="Fontepargpadro"/>
    <w:rsid w:val="00A9524B"/>
  </w:style>
  <w:style w:type="paragraph" w:styleId="Corpodetexto">
    <w:name w:val="Body Text"/>
    <w:basedOn w:val="Normal"/>
    <w:link w:val="CorpodetextoChar"/>
    <w:rsid w:val="00A9524B"/>
    <w:pPr>
      <w:jc w:val="both"/>
    </w:pPr>
    <w:rPr>
      <w:rFonts w:ascii="Arial" w:hAnsi="Arial"/>
      <w:b/>
      <w:bCs/>
    </w:rPr>
  </w:style>
  <w:style w:type="character" w:customStyle="1" w:styleId="CorpodetextoChar">
    <w:name w:val="Corpo de texto Char"/>
    <w:link w:val="Corpodetexto"/>
    <w:rsid w:val="00A9524B"/>
    <w:rPr>
      <w:rFonts w:ascii="Arial" w:eastAsia="Times New Roman" w:hAnsi="Arial" w:cs="Arial"/>
      <w:b/>
      <w:bCs/>
      <w:sz w:val="24"/>
      <w:szCs w:val="24"/>
      <w:lang w:eastAsia="ar-SA"/>
    </w:rPr>
  </w:style>
  <w:style w:type="paragraph" w:styleId="Textodenotaderodap">
    <w:name w:val="footnote text"/>
    <w:basedOn w:val="Normal"/>
    <w:link w:val="TextodenotaderodapChar"/>
    <w:rsid w:val="00A9524B"/>
    <w:rPr>
      <w:sz w:val="20"/>
      <w:szCs w:val="20"/>
    </w:rPr>
  </w:style>
  <w:style w:type="character" w:customStyle="1" w:styleId="TextodenotaderodapChar">
    <w:name w:val="Texto de nota de rodapé Char"/>
    <w:link w:val="Textodenotaderodap"/>
    <w:rsid w:val="00A9524B"/>
    <w:rPr>
      <w:rFonts w:ascii="Times New Roman" w:eastAsia="Times New Roman" w:hAnsi="Times New Roman" w:cs="Times New Roman"/>
      <w:sz w:val="20"/>
      <w:szCs w:val="20"/>
      <w:lang w:eastAsia="ar-SA"/>
    </w:rPr>
  </w:style>
  <w:style w:type="paragraph" w:styleId="Sumrio1">
    <w:name w:val="toc 1"/>
    <w:basedOn w:val="Sumrio3"/>
    <w:next w:val="Sumrio3"/>
    <w:autoRedefine/>
    <w:uiPriority w:val="39"/>
    <w:rsid w:val="003E29BB"/>
    <w:pPr>
      <w:tabs>
        <w:tab w:val="left" w:pos="0"/>
        <w:tab w:val="right" w:leader="dot" w:pos="9062"/>
      </w:tabs>
      <w:suppressAutoHyphens w:val="0"/>
      <w:spacing w:after="0"/>
      <w:outlineLvl w:val="0"/>
    </w:pPr>
    <w:rPr>
      <w:rFonts w:ascii="Arial" w:hAnsi="Arial"/>
      <w:b/>
      <w:bCs/>
      <w:caps/>
      <w:szCs w:val="28"/>
      <w:lang w:eastAsia="pt-BR"/>
    </w:rPr>
  </w:style>
  <w:style w:type="paragraph" w:styleId="Sumrio3">
    <w:name w:val="toc 3"/>
    <w:basedOn w:val="Normal"/>
    <w:next w:val="Normal"/>
    <w:autoRedefine/>
    <w:uiPriority w:val="39"/>
    <w:unhideWhenUsed/>
    <w:rsid w:val="00045167"/>
    <w:pPr>
      <w:spacing w:after="100"/>
    </w:pPr>
  </w:style>
  <w:style w:type="paragraph" w:styleId="Pr-formataoHTML">
    <w:name w:val="HTML Preformatted"/>
    <w:basedOn w:val="Normal"/>
    <w:link w:val="Pr-formataoHTMLChar"/>
    <w:uiPriority w:val="99"/>
    <w:semiHidden/>
    <w:unhideWhenUsed/>
    <w:rsid w:val="00777C1A"/>
    <w:rPr>
      <w:rFonts w:ascii="Courier New" w:hAnsi="Courier New"/>
      <w:sz w:val="20"/>
      <w:szCs w:val="20"/>
    </w:rPr>
  </w:style>
  <w:style w:type="character" w:customStyle="1" w:styleId="Pr-formataoHTMLChar">
    <w:name w:val="Pré-formatação HTML Char"/>
    <w:link w:val="Pr-formataoHTML"/>
    <w:uiPriority w:val="99"/>
    <w:semiHidden/>
    <w:rsid w:val="00777C1A"/>
    <w:rPr>
      <w:rFonts w:ascii="Courier New" w:eastAsia="Times New Roman" w:hAnsi="Courier New" w:cs="Courier New"/>
      <w:lang w:eastAsia="ar-SA"/>
    </w:rPr>
  </w:style>
  <w:style w:type="paragraph" w:styleId="Cabealho">
    <w:name w:val="header"/>
    <w:basedOn w:val="Normal"/>
    <w:link w:val="CabealhoChar"/>
    <w:uiPriority w:val="99"/>
    <w:unhideWhenUsed/>
    <w:rsid w:val="00965F30"/>
    <w:pPr>
      <w:tabs>
        <w:tab w:val="center" w:pos="4252"/>
        <w:tab w:val="right" w:pos="8504"/>
      </w:tabs>
    </w:pPr>
  </w:style>
  <w:style w:type="character" w:customStyle="1" w:styleId="CabealhoChar">
    <w:name w:val="Cabeçalho Char"/>
    <w:link w:val="Cabealho"/>
    <w:uiPriority w:val="99"/>
    <w:rsid w:val="00965F30"/>
    <w:rPr>
      <w:rFonts w:ascii="Times New Roman" w:eastAsia="Times New Roman" w:hAnsi="Times New Roman"/>
      <w:sz w:val="24"/>
      <w:szCs w:val="24"/>
      <w:lang w:eastAsia="ar-SA"/>
    </w:rPr>
  </w:style>
  <w:style w:type="paragraph" w:styleId="Rodap">
    <w:name w:val="footer"/>
    <w:basedOn w:val="Normal"/>
    <w:link w:val="RodapChar"/>
    <w:uiPriority w:val="99"/>
    <w:unhideWhenUsed/>
    <w:rsid w:val="00965F30"/>
    <w:pPr>
      <w:tabs>
        <w:tab w:val="center" w:pos="4252"/>
        <w:tab w:val="right" w:pos="8504"/>
      </w:tabs>
    </w:pPr>
  </w:style>
  <w:style w:type="character" w:customStyle="1" w:styleId="RodapChar">
    <w:name w:val="Rodapé Char"/>
    <w:link w:val="Rodap"/>
    <w:uiPriority w:val="99"/>
    <w:rsid w:val="00965F30"/>
    <w:rPr>
      <w:rFonts w:ascii="Times New Roman" w:eastAsia="Times New Roman" w:hAnsi="Times New Roman"/>
      <w:sz w:val="24"/>
      <w:szCs w:val="24"/>
      <w:lang w:eastAsia="ar-SA"/>
    </w:rPr>
  </w:style>
  <w:style w:type="character" w:styleId="Hyperlink">
    <w:name w:val="Hyperlink"/>
    <w:uiPriority w:val="99"/>
    <w:unhideWhenUsed/>
    <w:rsid w:val="004D2BB5"/>
    <w:rPr>
      <w:color w:val="0000FF"/>
      <w:u w:val="single"/>
    </w:rPr>
  </w:style>
  <w:style w:type="character" w:styleId="Forte">
    <w:name w:val="Strong"/>
    <w:uiPriority w:val="22"/>
    <w:qFormat/>
    <w:rsid w:val="005F434B"/>
    <w:rPr>
      <w:b/>
      <w:bCs/>
    </w:rPr>
  </w:style>
  <w:style w:type="paragraph" w:styleId="SemEspaamento">
    <w:name w:val="No Spacing"/>
    <w:uiPriority w:val="1"/>
    <w:qFormat/>
    <w:rsid w:val="003A7521"/>
    <w:rPr>
      <w:sz w:val="22"/>
      <w:szCs w:val="22"/>
      <w:lang w:eastAsia="en-US"/>
    </w:rPr>
  </w:style>
  <w:style w:type="character" w:customStyle="1" w:styleId="MenoPendente">
    <w:name w:val="Menção Pendente"/>
    <w:uiPriority w:val="99"/>
    <w:semiHidden/>
    <w:unhideWhenUsed/>
    <w:rsid w:val="0079305B"/>
    <w:rPr>
      <w:color w:val="808080"/>
      <w:shd w:val="clear" w:color="auto" w:fill="E6E6E6"/>
    </w:rPr>
  </w:style>
  <w:style w:type="paragraph" w:styleId="PargrafodaLista">
    <w:name w:val="List Paragraph"/>
    <w:basedOn w:val="Normal"/>
    <w:uiPriority w:val="34"/>
    <w:qFormat/>
    <w:rsid w:val="00C56523"/>
    <w:pPr>
      <w:suppressAutoHyphens w:val="0"/>
      <w:spacing w:after="160" w:line="259" w:lineRule="auto"/>
      <w:ind w:left="720"/>
      <w:contextualSpacing/>
    </w:pPr>
    <w:rPr>
      <w:rFonts w:ascii="Calibri" w:eastAsia="Calibri" w:hAnsi="Calibri"/>
      <w:sz w:val="22"/>
      <w:szCs w:val="22"/>
      <w:lang w:eastAsia="en-US"/>
    </w:rPr>
  </w:style>
  <w:style w:type="character" w:customStyle="1" w:styleId="Ttulo1Char">
    <w:name w:val="Título 1 Char"/>
    <w:link w:val="Ttulo1"/>
    <w:uiPriority w:val="9"/>
    <w:rsid w:val="00257C99"/>
    <w:rPr>
      <w:rFonts w:ascii="Arial" w:eastAsia="Times New Roman" w:hAnsi="Arial"/>
      <w:b/>
      <w:bCs/>
      <w:kern w:val="36"/>
      <w:sz w:val="24"/>
      <w:szCs w:val="48"/>
    </w:rPr>
  </w:style>
  <w:style w:type="paragraph" w:styleId="Textodebalo">
    <w:name w:val="Balloon Text"/>
    <w:basedOn w:val="Normal"/>
    <w:link w:val="TextodebaloChar"/>
    <w:uiPriority w:val="99"/>
    <w:semiHidden/>
    <w:unhideWhenUsed/>
    <w:rsid w:val="005964F9"/>
    <w:rPr>
      <w:rFonts w:ascii="Tahoma" w:hAnsi="Tahoma"/>
      <w:sz w:val="16"/>
      <w:szCs w:val="16"/>
    </w:rPr>
  </w:style>
  <w:style w:type="character" w:customStyle="1" w:styleId="TextodebaloChar">
    <w:name w:val="Texto de balão Char"/>
    <w:link w:val="Textodebalo"/>
    <w:uiPriority w:val="99"/>
    <w:semiHidden/>
    <w:rsid w:val="005964F9"/>
    <w:rPr>
      <w:rFonts w:ascii="Tahoma" w:eastAsia="Times New Roman" w:hAnsi="Tahoma" w:cs="Tahoma"/>
      <w:sz w:val="16"/>
      <w:szCs w:val="16"/>
      <w:lang w:eastAsia="ar-SA"/>
    </w:rPr>
  </w:style>
  <w:style w:type="character" w:customStyle="1" w:styleId="Ttulo2Char">
    <w:name w:val="Título 2 Char"/>
    <w:link w:val="Ttulo2"/>
    <w:uiPriority w:val="9"/>
    <w:rsid w:val="00257C99"/>
    <w:rPr>
      <w:rFonts w:ascii="Arial" w:eastAsia="Times New Roman" w:hAnsi="Arial" w:cs="Times New Roman"/>
      <w:bCs/>
      <w:iCs/>
      <w:sz w:val="24"/>
      <w:szCs w:val="28"/>
      <w:lang w:eastAsia="ar-SA"/>
    </w:rPr>
  </w:style>
  <w:style w:type="paragraph" w:styleId="Legenda">
    <w:name w:val="caption"/>
    <w:basedOn w:val="Normal"/>
    <w:next w:val="Normal"/>
    <w:qFormat/>
    <w:rsid w:val="00297C10"/>
    <w:pPr>
      <w:suppressAutoHyphens w:val="0"/>
    </w:pPr>
    <w:rPr>
      <w:b/>
      <w:sz w:val="28"/>
      <w:szCs w:val="20"/>
      <w:lang w:eastAsia="pt-BR"/>
    </w:rPr>
  </w:style>
  <w:style w:type="paragraph" w:styleId="Sumrio2">
    <w:name w:val="toc 2"/>
    <w:basedOn w:val="Normal"/>
    <w:next w:val="Normal"/>
    <w:autoRedefine/>
    <w:uiPriority w:val="39"/>
    <w:unhideWhenUsed/>
    <w:rsid w:val="00B20921"/>
    <w:pPr>
      <w:tabs>
        <w:tab w:val="left" w:pos="0"/>
        <w:tab w:val="right" w:leader="dot" w:pos="9061"/>
      </w:tabs>
      <w:spacing w:line="360" w:lineRule="auto"/>
      <w:outlineLvl w:val="0"/>
    </w:pPr>
  </w:style>
  <w:style w:type="paragraph" w:styleId="CabealhodoSumrio">
    <w:name w:val="TOC Heading"/>
    <w:basedOn w:val="Ttulo1"/>
    <w:next w:val="Normal"/>
    <w:uiPriority w:val="39"/>
    <w:semiHidden/>
    <w:unhideWhenUsed/>
    <w:qFormat/>
    <w:rsid w:val="003E29BB"/>
    <w:pPr>
      <w:keepNext/>
      <w:keepLines/>
      <w:spacing w:before="480" w:line="276" w:lineRule="auto"/>
      <w:outlineLvl w:val="9"/>
    </w:pPr>
    <w:rPr>
      <w:rFonts w:ascii="Cambria" w:hAnsi="Cambria"/>
      <w:color w:val="365F91"/>
      <w:kern w:val="0"/>
      <w:sz w:val="28"/>
      <w:szCs w:val="28"/>
      <w:lang w:eastAsia="en-US"/>
    </w:rPr>
  </w:style>
  <w:style w:type="character" w:styleId="Refdecomentrio">
    <w:name w:val="annotation reference"/>
    <w:uiPriority w:val="99"/>
    <w:semiHidden/>
    <w:unhideWhenUsed/>
    <w:rsid w:val="00CA79D7"/>
    <w:rPr>
      <w:sz w:val="16"/>
      <w:szCs w:val="16"/>
    </w:rPr>
  </w:style>
  <w:style w:type="paragraph" w:styleId="Textodecomentrio">
    <w:name w:val="annotation text"/>
    <w:basedOn w:val="Normal"/>
    <w:link w:val="TextodecomentrioChar"/>
    <w:uiPriority w:val="99"/>
    <w:semiHidden/>
    <w:unhideWhenUsed/>
    <w:rsid w:val="00CA79D7"/>
    <w:rPr>
      <w:sz w:val="20"/>
      <w:szCs w:val="20"/>
    </w:rPr>
  </w:style>
  <w:style w:type="character" w:customStyle="1" w:styleId="TextodecomentrioChar">
    <w:name w:val="Texto de comentário Char"/>
    <w:link w:val="Textodecomentrio"/>
    <w:uiPriority w:val="99"/>
    <w:semiHidden/>
    <w:rsid w:val="00CA79D7"/>
    <w:rPr>
      <w:rFonts w:ascii="Times New Roman" w:eastAsia="Times New Roman" w:hAnsi="Times New Roman"/>
      <w:lang w:eastAsia="ar-SA"/>
    </w:rPr>
  </w:style>
  <w:style w:type="paragraph" w:styleId="Assuntodocomentrio">
    <w:name w:val="annotation subject"/>
    <w:basedOn w:val="Textodecomentrio"/>
    <w:next w:val="Textodecomentrio"/>
    <w:link w:val="AssuntodocomentrioChar"/>
    <w:uiPriority w:val="99"/>
    <w:semiHidden/>
    <w:unhideWhenUsed/>
    <w:rsid w:val="00CA79D7"/>
    <w:rPr>
      <w:b/>
      <w:bCs/>
    </w:rPr>
  </w:style>
  <w:style w:type="character" w:customStyle="1" w:styleId="AssuntodocomentrioChar">
    <w:name w:val="Assunto do comentário Char"/>
    <w:link w:val="Assuntodocomentrio"/>
    <w:uiPriority w:val="99"/>
    <w:semiHidden/>
    <w:rsid w:val="00CA79D7"/>
    <w:rPr>
      <w:rFonts w:ascii="Times New Roman" w:eastAsia="Times New Roman" w:hAnsi="Times New Roman"/>
      <w:b/>
      <w:bCs/>
      <w:lang w:eastAsia="ar-SA"/>
    </w:rPr>
  </w:style>
  <w:style w:type="paragraph" w:styleId="Reviso">
    <w:name w:val="Revision"/>
    <w:hidden/>
    <w:uiPriority w:val="99"/>
    <w:semiHidden/>
    <w:rsid w:val="00F31234"/>
    <w:rPr>
      <w:rFonts w:ascii="Times New Roman" w:eastAsia="Times New Roman" w:hAnsi="Times New Roman"/>
      <w:sz w:val="24"/>
      <w:szCs w:val="24"/>
      <w:lang w:eastAsia="ar-SA"/>
    </w:rPr>
  </w:style>
</w:styles>
</file>

<file path=word/webSettings.xml><?xml version="1.0" encoding="utf-8"?>
<w:webSettings xmlns:r="http://schemas.openxmlformats.org/officeDocument/2006/relationships" xmlns:w="http://schemas.openxmlformats.org/wordprocessingml/2006/main">
  <w:divs>
    <w:div w:id="189413170">
      <w:bodyDiv w:val="1"/>
      <w:marLeft w:val="0"/>
      <w:marRight w:val="0"/>
      <w:marTop w:val="0"/>
      <w:marBottom w:val="0"/>
      <w:divBdr>
        <w:top w:val="none" w:sz="0" w:space="0" w:color="auto"/>
        <w:left w:val="none" w:sz="0" w:space="0" w:color="auto"/>
        <w:bottom w:val="none" w:sz="0" w:space="0" w:color="auto"/>
        <w:right w:val="none" w:sz="0" w:space="0" w:color="auto"/>
      </w:divBdr>
    </w:div>
    <w:div w:id="252904843">
      <w:bodyDiv w:val="1"/>
      <w:marLeft w:val="0"/>
      <w:marRight w:val="0"/>
      <w:marTop w:val="0"/>
      <w:marBottom w:val="0"/>
      <w:divBdr>
        <w:top w:val="none" w:sz="0" w:space="0" w:color="auto"/>
        <w:left w:val="none" w:sz="0" w:space="0" w:color="auto"/>
        <w:bottom w:val="none" w:sz="0" w:space="0" w:color="auto"/>
        <w:right w:val="none" w:sz="0" w:space="0" w:color="auto"/>
      </w:divBdr>
    </w:div>
    <w:div w:id="429156955">
      <w:bodyDiv w:val="1"/>
      <w:marLeft w:val="0"/>
      <w:marRight w:val="0"/>
      <w:marTop w:val="0"/>
      <w:marBottom w:val="0"/>
      <w:divBdr>
        <w:top w:val="none" w:sz="0" w:space="0" w:color="auto"/>
        <w:left w:val="none" w:sz="0" w:space="0" w:color="auto"/>
        <w:bottom w:val="none" w:sz="0" w:space="0" w:color="auto"/>
        <w:right w:val="none" w:sz="0" w:space="0" w:color="auto"/>
      </w:divBdr>
    </w:div>
    <w:div w:id="522323798">
      <w:bodyDiv w:val="1"/>
      <w:marLeft w:val="0"/>
      <w:marRight w:val="0"/>
      <w:marTop w:val="0"/>
      <w:marBottom w:val="0"/>
      <w:divBdr>
        <w:top w:val="none" w:sz="0" w:space="0" w:color="auto"/>
        <w:left w:val="none" w:sz="0" w:space="0" w:color="auto"/>
        <w:bottom w:val="none" w:sz="0" w:space="0" w:color="auto"/>
        <w:right w:val="none" w:sz="0" w:space="0" w:color="auto"/>
      </w:divBdr>
      <w:divsChild>
        <w:div w:id="1731532866">
          <w:marLeft w:val="0"/>
          <w:marRight w:val="0"/>
          <w:marTop w:val="0"/>
          <w:marBottom w:val="300"/>
          <w:divBdr>
            <w:top w:val="single" w:sz="6" w:space="11" w:color="BCE8F1"/>
            <w:left w:val="single" w:sz="6" w:space="11" w:color="BCE8F1"/>
            <w:bottom w:val="single" w:sz="6" w:space="11" w:color="BCE8F1"/>
            <w:right w:val="single" w:sz="6" w:space="11" w:color="BCE8F1"/>
          </w:divBdr>
        </w:div>
      </w:divsChild>
    </w:div>
    <w:div w:id="657346873">
      <w:bodyDiv w:val="1"/>
      <w:marLeft w:val="0"/>
      <w:marRight w:val="0"/>
      <w:marTop w:val="0"/>
      <w:marBottom w:val="0"/>
      <w:divBdr>
        <w:top w:val="none" w:sz="0" w:space="0" w:color="auto"/>
        <w:left w:val="none" w:sz="0" w:space="0" w:color="auto"/>
        <w:bottom w:val="none" w:sz="0" w:space="0" w:color="auto"/>
        <w:right w:val="none" w:sz="0" w:space="0" w:color="auto"/>
      </w:divBdr>
    </w:div>
    <w:div w:id="681006686">
      <w:bodyDiv w:val="1"/>
      <w:marLeft w:val="0"/>
      <w:marRight w:val="0"/>
      <w:marTop w:val="0"/>
      <w:marBottom w:val="0"/>
      <w:divBdr>
        <w:top w:val="none" w:sz="0" w:space="0" w:color="auto"/>
        <w:left w:val="none" w:sz="0" w:space="0" w:color="auto"/>
        <w:bottom w:val="none" w:sz="0" w:space="0" w:color="auto"/>
        <w:right w:val="none" w:sz="0" w:space="0" w:color="auto"/>
      </w:divBdr>
    </w:div>
    <w:div w:id="1119491530">
      <w:bodyDiv w:val="1"/>
      <w:marLeft w:val="0"/>
      <w:marRight w:val="0"/>
      <w:marTop w:val="0"/>
      <w:marBottom w:val="0"/>
      <w:divBdr>
        <w:top w:val="none" w:sz="0" w:space="0" w:color="auto"/>
        <w:left w:val="none" w:sz="0" w:space="0" w:color="auto"/>
        <w:bottom w:val="none" w:sz="0" w:space="0" w:color="auto"/>
        <w:right w:val="none" w:sz="0" w:space="0" w:color="auto"/>
      </w:divBdr>
    </w:div>
    <w:div w:id="1219324280">
      <w:bodyDiv w:val="1"/>
      <w:marLeft w:val="0"/>
      <w:marRight w:val="0"/>
      <w:marTop w:val="0"/>
      <w:marBottom w:val="0"/>
      <w:divBdr>
        <w:top w:val="none" w:sz="0" w:space="0" w:color="auto"/>
        <w:left w:val="none" w:sz="0" w:space="0" w:color="auto"/>
        <w:bottom w:val="none" w:sz="0" w:space="0" w:color="auto"/>
        <w:right w:val="none" w:sz="0" w:space="0" w:color="auto"/>
      </w:divBdr>
    </w:div>
    <w:div w:id="1374575366">
      <w:bodyDiv w:val="1"/>
      <w:marLeft w:val="0"/>
      <w:marRight w:val="0"/>
      <w:marTop w:val="0"/>
      <w:marBottom w:val="0"/>
      <w:divBdr>
        <w:top w:val="none" w:sz="0" w:space="0" w:color="auto"/>
        <w:left w:val="none" w:sz="0" w:space="0" w:color="auto"/>
        <w:bottom w:val="none" w:sz="0" w:space="0" w:color="auto"/>
        <w:right w:val="none" w:sz="0" w:space="0" w:color="auto"/>
      </w:divBdr>
    </w:div>
    <w:div w:id="1704360026">
      <w:bodyDiv w:val="1"/>
      <w:marLeft w:val="0"/>
      <w:marRight w:val="0"/>
      <w:marTop w:val="0"/>
      <w:marBottom w:val="0"/>
      <w:divBdr>
        <w:top w:val="none" w:sz="0" w:space="0" w:color="auto"/>
        <w:left w:val="none" w:sz="0" w:space="0" w:color="auto"/>
        <w:bottom w:val="none" w:sz="0" w:space="0" w:color="auto"/>
        <w:right w:val="none" w:sz="0" w:space="0" w:color="auto"/>
      </w:divBdr>
    </w:div>
    <w:div w:id="1795098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8"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ma.gov.br/port/conama/legipesq.cfm?tipo=1&amp;numero=6938&amp;ano=1981&amp;texto=" TargetMode="External"/><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hyperlink" Target="https://pt.wikipedia.org/wiki/Brasil" TargetMode="Externa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tracegp.senai.br/bitstream/uniepro/147/1/Estudo%20Setorial%20Constru%C3%A7%C3%A3o%20Civil_PDF.pdf%20" TargetMode="External"/><Relationship Id="rId30" Type="http://schemas.openxmlformats.org/officeDocument/2006/relationships/header" Target="header3.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6EED59-4F59-4E63-ADF9-5E923F445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51</Pages>
  <Words>8684</Words>
  <Characters>46899</Characters>
  <Application>Microsoft Office Word</Application>
  <DocSecurity>0</DocSecurity>
  <Lines>390</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55473</CharactersWithSpaces>
  <SharedDoc>false</SharedDoc>
  <HLinks>
    <vt:vector size="288" baseType="variant">
      <vt:variant>
        <vt:i4>5505040</vt:i4>
      </vt:variant>
      <vt:variant>
        <vt:i4>228</vt:i4>
      </vt:variant>
      <vt:variant>
        <vt:i4>0</vt:i4>
      </vt:variant>
      <vt:variant>
        <vt:i4>5</vt:i4>
      </vt:variant>
      <vt:variant>
        <vt:lpwstr>https://www.industriahoje.com.br/importancia-da-gestao-da-qualidade-no-gerenciamento-de-projetos</vt:lpwstr>
      </vt:variant>
      <vt:variant>
        <vt:lpwstr/>
      </vt:variant>
      <vt:variant>
        <vt:i4>6946923</vt:i4>
      </vt:variant>
      <vt:variant>
        <vt:i4>225</vt:i4>
      </vt:variant>
      <vt:variant>
        <vt:i4>0</vt:i4>
      </vt:variant>
      <vt:variant>
        <vt:i4>5</vt:i4>
      </vt:variant>
      <vt:variant>
        <vt:lpwstr>http://blog.opinionbox.com/as-perguntas-que-nao-podem-faltar-em-uma-pesquisa-de-satisfacao/</vt:lpwstr>
      </vt:variant>
      <vt:variant>
        <vt:lpwstr/>
      </vt:variant>
      <vt:variant>
        <vt:i4>4587539</vt:i4>
      </vt:variant>
      <vt:variant>
        <vt:i4>222</vt:i4>
      </vt:variant>
      <vt:variant>
        <vt:i4>0</vt:i4>
      </vt:variant>
      <vt:variant>
        <vt:i4>5</vt:i4>
      </vt:variant>
      <vt:variant>
        <vt:lpwstr>https://www.elirodrigues.com/2016/01/26/termo-de-abertura-do-projeto/</vt:lpwstr>
      </vt:variant>
      <vt:variant>
        <vt:lpwstr/>
      </vt:variant>
      <vt:variant>
        <vt:i4>1704001</vt:i4>
      </vt:variant>
      <vt:variant>
        <vt:i4>219</vt:i4>
      </vt:variant>
      <vt:variant>
        <vt:i4>0</vt:i4>
      </vt:variant>
      <vt:variant>
        <vt:i4>5</vt:i4>
      </vt:variant>
      <vt:variant>
        <vt:lpwstr>http://artia.com/blog/gestao-de-projetos-em-empresas-de-servico/</vt:lpwstr>
      </vt:variant>
      <vt:variant>
        <vt:lpwstr/>
      </vt:variant>
      <vt:variant>
        <vt:i4>720914</vt:i4>
      </vt:variant>
      <vt:variant>
        <vt:i4>216</vt:i4>
      </vt:variant>
      <vt:variant>
        <vt:i4>0</vt:i4>
      </vt:variant>
      <vt:variant>
        <vt:i4>5</vt:i4>
      </vt:variant>
      <vt:variant>
        <vt:lpwstr>http://www.ietec.com.br/imprensa/a-gestao-da-qualidade-e-sua-importancia-em-projetos/</vt:lpwstr>
      </vt:variant>
      <vt:variant>
        <vt:lpwstr/>
      </vt:variant>
      <vt:variant>
        <vt:i4>3997756</vt:i4>
      </vt:variant>
      <vt:variant>
        <vt:i4>213</vt:i4>
      </vt:variant>
      <vt:variant>
        <vt:i4>0</vt:i4>
      </vt:variant>
      <vt:variant>
        <vt:i4>5</vt:i4>
      </vt:variant>
      <vt:variant>
        <vt:lpwstr>https://escritoriodeprojetos.com.br/planejar-o-gerenciamento-das-aquisicoes</vt:lpwstr>
      </vt:variant>
      <vt:variant>
        <vt:lpwstr/>
      </vt:variant>
      <vt:variant>
        <vt:i4>2162720</vt:i4>
      </vt:variant>
      <vt:variant>
        <vt:i4>210</vt:i4>
      </vt:variant>
      <vt:variant>
        <vt:i4>0</vt:i4>
      </vt:variant>
      <vt:variant>
        <vt:i4>5</vt:i4>
      </vt:variant>
      <vt:variant>
        <vt:lpwstr>https://escritoriodeprojetos.com.br/eap</vt:lpwstr>
      </vt:variant>
      <vt:variant>
        <vt:lpwstr/>
      </vt:variant>
      <vt:variant>
        <vt:i4>7340056</vt:i4>
      </vt:variant>
      <vt:variant>
        <vt:i4>207</vt:i4>
      </vt:variant>
      <vt:variant>
        <vt:i4>0</vt:i4>
      </vt:variant>
      <vt:variant>
        <vt:i4>5</vt:i4>
      </vt:variant>
      <vt:variant>
        <vt:lpwstr>http://www.techoje.com.br/site/techoje/categoria/detalhe_artigo/83</vt:lpwstr>
      </vt:variant>
      <vt:variant>
        <vt:lpwstr/>
      </vt:variant>
      <vt:variant>
        <vt:i4>7995414</vt:i4>
      </vt:variant>
      <vt:variant>
        <vt:i4>204</vt:i4>
      </vt:variant>
      <vt:variant>
        <vt:i4>0</vt:i4>
      </vt:variant>
      <vt:variant>
        <vt:i4>5</vt:i4>
      </vt:variant>
      <vt:variant>
        <vt:lpwstr>http://www.techoje.com.br/site/techoje/categoria/detalhe_artigo/692</vt:lpwstr>
      </vt:variant>
      <vt:variant>
        <vt:lpwstr/>
      </vt:variant>
      <vt:variant>
        <vt:i4>6422645</vt:i4>
      </vt:variant>
      <vt:variant>
        <vt:i4>201</vt:i4>
      </vt:variant>
      <vt:variant>
        <vt:i4>0</vt:i4>
      </vt:variant>
      <vt:variant>
        <vt:i4>5</vt:i4>
      </vt:variant>
      <vt:variant>
        <vt:lpwstr>https://www.administradores.com.br/artigos/negocios/a-importancia-do-gerenciamento-de-projetos-em-pequenas-empresas-como-diferencial-competitivo/28792/</vt:lpwstr>
      </vt:variant>
      <vt:variant>
        <vt:lpwstr/>
      </vt:variant>
      <vt:variant>
        <vt:i4>3145763</vt:i4>
      </vt:variant>
      <vt:variant>
        <vt:i4>198</vt:i4>
      </vt:variant>
      <vt:variant>
        <vt:i4>0</vt:i4>
      </vt:variant>
      <vt:variant>
        <vt:i4>5</vt:i4>
      </vt:variant>
      <vt:variant>
        <vt:lpwstr>https://satisfacaodeclientes.com/entenda-a-importancia-das-pesquisas-de-satisfacao-do-cliente/</vt:lpwstr>
      </vt:variant>
      <vt:variant>
        <vt:lpwstr/>
      </vt:variant>
      <vt:variant>
        <vt:i4>6357091</vt:i4>
      </vt:variant>
      <vt:variant>
        <vt:i4>195</vt:i4>
      </vt:variant>
      <vt:variant>
        <vt:i4>0</vt:i4>
      </vt:variant>
      <vt:variant>
        <vt:i4>5</vt:i4>
      </vt:variant>
      <vt:variant>
        <vt:lpwstr>http://www.sabesim.com.br/por-que-gestao-de-projetos-e-importante/</vt:lpwstr>
      </vt:variant>
      <vt:variant>
        <vt:lpwstr/>
      </vt:variant>
      <vt:variant>
        <vt:i4>3080253</vt:i4>
      </vt:variant>
      <vt:variant>
        <vt:i4>192</vt:i4>
      </vt:variant>
      <vt:variant>
        <vt:i4>0</vt:i4>
      </vt:variant>
      <vt:variant>
        <vt:i4>5</vt:i4>
      </vt:variant>
      <vt:variant>
        <vt:lpwstr>https://sitecampus.com.br/vamos-planejar-qualidade-em-projetos/</vt:lpwstr>
      </vt:variant>
      <vt:variant>
        <vt:lpwstr/>
      </vt:variant>
      <vt:variant>
        <vt:i4>3997811</vt:i4>
      </vt:variant>
      <vt:variant>
        <vt:i4>189</vt:i4>
      </vt:variant>
      <vt:variant>
        <vt:i4>0</vt:i4>
      </vt:variant>
      <vt:variant>
        <vt:i4>5</vt:i4>
      </vt:variant>
      <vt:variant>
        <vt:lpwstr>https://sitecampus.com.br/estudar-nao-e-o-bastante-para-ser-pmp-e-preciso-experiencia/</vt:lpwstr>
      </vt:variant>
      <vt:variant>
        <vt:lpwstr/>
      </vt:variant>
      <vt:variant>
        <vt:i4>4784168</vt:i4>
      </vt:variant>
      <vt:variant>
        <vt:i4>186</vt:i4>
      </vt:variant>
      <vt:variant>
        <vt:i4>0</vt:i4>
      </vt:variant>
      <vt:variant>
        <vt:i4>5</vt:i4>
      </vt:variant>
      <vt:variant>
        <vt:lpwstr>http://www.techoje.com.br/site/techoje/categoria/detalhe_artigo/1993</vt:lpwstr>
      </vt:variant>
      <vt:variant>
        <vt:lpwstr/>
      </vt:variant>
      <vt:variant>
        <vt:i4>7536724</vt:i4>
      </vt:variant>
      <vt:variant>
        <vt:i4>183</vt:i4>
      </vt:variant>
      <vt:variant>
        <vt:i4>0</vt:i4>
      </vt:variant>
      <vt:variant>
        <vt:i4>5</vt:i4>
      </vt:variant>
      <vt:variant>
        <vt:lpwstr>http://tracegp.senai.br/bitstream/uniepro/147/1/Estudo Setorial Constru%C3%A7%C3%A3o Civil_PDF.pdf</vt:lpwstr>
      </vt:variant>
      <vt:variant>
        <vt:lpwstr/>
      </vt:variant>
      <vt:variant>
        <vt:i4>7929963</vt:i4>
      </vt:variant>
      <vt:variant>
        <vt:i4>180</vt:i4>
      </vt:variant>
      <vt:variant>
        <vt:i4>0</vt:i4>
      </vt:variant>
      <vt:variant>
        <vt:i4>5</vt:i4>
      </vt:variant>
      <vt:variant>
        <vt:lpwstr>https://escritoriodeprojetos.com.br/estimar-os-recursos-das-atividades</vt:lpwstr>
      </vt:variant>
      <vt:variant>
        <vt:lpwstr/>
      </vt:variant>
      <vt:variant>
        <vt:i4>1835020</vt:i4>
      </vt:variant>
      <vt:variant>
        <vt:i4>177</vt:i4>
      </vt:variant>
      <vt:variant>
        <vt:i4>0</vt:i4>
      </vt:variant>
      <vt:variant>
        <vt:i4>5</vt:i4>
      </vt:variant>
      <vt:variant>
        <vt:lpwstr>http://www.opinionbox.com/pesquisa-de-satisfacao/</vt:lpwstr>
      </vt:variant>
      <vt:variant>
        <vt:lpwstr/>
      </vt:variant>
      <vt:variant>
        <vt:i4>1507382</vt:i4>
      </vt:variant>
      <vt:variant>
        <vt:i4>170</vt:i4>
      </vt:variant>
      <vt:variant>
        <vt:i4>0</vt:i4>
      </vt:variant>
      <vt:variant>
        <vt:i4>5</vt:i4>
      </vt:variant>
      <vt:variant>
        <vt:lpwstr/>
      </vt:variant>
      <vt:variant>
        <vt:lpwstr>_Toc499130882</vt:lpwstr>
      </vt:variant>
      <vt:variant>
        <vt:i4>1507382</vt:i4>
      </vt:variant>
      <vt:variant>
        <vt:i4>164</vt:i4>
      </vt:variant>
      <vt:variant>
        <vt:i4>0</vt:i4>
      </vt:variant>
      <vt:variant>
        <vt:i4>5</vt:i4>
      </vt:variant>
      <vt:variant>
        <vt:lpwstr/>
      </vt:variant>
      <vt:variant>
        <vt:lpwstr>_Toc499130881</vt:lpwstr>
      </vt:variant>
      <vt:variant>
        <vt:i4>1507382</vt:i4>
      </vt:variant>
      <vt:variant>
        <vt:i4>158</vt:i4>
      </vt:variant>
      <vt:variant>
        <vt:i4>0</vt:i4>
      </vt:variant>
      <vt:variant>
        <vt:i4>5</vt:i4>
      </vt:variant>
      <vt:variant>
        <vt:lpwstr/>
      </vt:variant>
      <vt:variant>
        <vt:lpwstr>_Toc499130880</vt:lpwstr>
      </vt:variant>
      <vt:variant>
        <vt:i4>1572918</vt:i4>
      </vt:variant>
      <vt:variant>
        <vt:i4>152</vt:i4>
      </vt:variant>
      <vt:variant>
        <vt:i4>0</vt:i4>
      </vt:variant>
      <vt:variant>
        <vt:i4>5</vt:i4>
      </vt:variant>
      <vt:variant>
        <vt:lpwstr/>
      </vt:variant>
      <vt:variant>
        <vt:lpwstr>_Toc499130879</vt:lpwstr>
      </vt:variant>
      <vt:variant>
        <vt:i4>1572918</vt:i4>
      </vt:variant>
      <vt:variant>
        <vt:i4>146</vt:i4>
      </vt:variant>
      <vt:variant>
        <vt:i4>0</vt:i4>
      </vt:variant>
      <vt:variant>
        <vt:i4>5</vt:i4>
      </vt:variant>
      <vt:variant>
        <vt:lpwstr/>
      </vt:variant>
      <vt:variant>
        <vt:lpwstr>_Toc499130878</vt:lpwstr>
      </vt:variant>
      <vt:variant>
        <vt:i4>1572918</vt:i4>
      </vt:variant>
      <vt:variant>
        <vt:i4>140</vt:i4>
      </vt:variant>
      <vt:variant>
        <vt:i4>0</vt:i4>
      </vt:variant>
      <vt:variant>
        <vt:i4>5</vt:i4>
      </vt:variant>
      <vt:variant>
        <vt:lpwstr/>
      </vt:variant>
      <vt:variant>
        <vt:lpwstr>_Toc499130877</vt:lpwstr>
      </vt:variant>
      <vt:variant>
        <vt:i4>1572918</vt:i4>
      </vt:variant>
      <vt:variant>
        <vt:i4>134</vt:i4>
      </vt:variant>
      <vt:variant>
        <vt:i4>0</vt:i4>
      </vt:variant>
      <vt:variant>
        <vt:i4>5</vt:i4>
      </vt:variant>
      <vt:variant>
        <vt:lpwstr/>
      </vt:variant>
      <vt:variant>
        <vt:lpwstr>_Toc499130876</vt:lpwstr>
      </vt:variant>
      <vt:variant>
        <vt:i4>1572918</vt:i4>
      </vt:variant>
      <vt:variant>
        <vt:i4>128</vt:i4>
      </vt:variant>
      <vt:variant>
        <vt:i4>0</vt:i4>
      </vt:variant>
      <vt:variant>
        <vt:i4>5</vt:i4>
      </vt:variant>
      <vt:variant>
        <vt:lpwstr/>
      </vt:variant>
      <vt:variant>
        <vt:lpwstr>_Toc499130875</vt:lpwstr>
      </vt:variant>
      <vt:variant>
        <vt:i4>1572918</vt:i4>
      </vt:variant>
      <vt:variant>
        <vt:i4>122</vt:i4>
      </vt:variant>
      <vt:variant>
        <vt:i4>0</vt:i4>
      </vt:variant>
      <vt:variant>
        <vt:i4>5</vt:i4>
      </vt:variant>
      <vt:variant>
        <vt:lpwstr/>
      </vt:variant>
      <vt:variant>
        <vt:lpwstr>_Toc499130874</vt:lpwstr>
      </vt:variant>
      <vt:variant>
        <vt:i4>1572918</vt:i4>
      </vt:variant>
      <vt:variant>
        <vt:i4>116</vt:i4>
      </vt:variant>
      <vt:variant>
        <vt:i4>0</vt:i4>
      </vt:variant>
      <vt:variant>
        <vt:i4>5</vt:i4>
      </vt:variant>
      <vt:variant>
        <vt:lpwstr/>
      </vt:variant>
      <vt:variant>
        <vt:lpwstr>_Toc499130873</vt:lpwstr>
      </vt:variant>
      <vt:variant>
        <vt:i4>1572918</vt:i4>
      </vt:variant>
      <vt:variant>
        <vt:i4>110</vt:i4>
      </vt:variant>
      <vt:variant>
        <vt:i4>0</vt:i4>
      </vt:variant>
      <vt:variant>
        <vt:i4>5</vt:i4>
      </vt:variant>
      <vt:variant>
        <vt:lpwstr/>
      </vt:variant>
      <vt:variant>
        <vt:lpwstr>_Toc499130872</vt:lpwstr>
      </vt:variant>
      <vt:variant>
        <vt:i4>1572918</vt:i4>
      </vt:variant>
      <vt:variant>
        <vt:i4>104</vt:i4>
      </vt:variant>
      <vt:variant>
        <vt:i4>0</vt:i4>
      </vt:variant>
      <vt:variant>
        <vt:i4>5</vt:i4>
      </vt:variant>
      <vt:variant>
        <vt:lpwstr/>
      </vt:variant>
      <vt:variant>
        <vt:lpwstr>_Toc499130871</vt:lpwstr>
      </vt:variant>
      <vt:variant>
        <vt:i4>1572918</vt:i4>
      </vt:variant>
      <vt:variant>
        <vt:i4>98</vt:i4>
      </vt:variant>
      <vt:variant>
        <vt:i4>0</vt:i4>
      </vt:variant>
      <vt:variant>
        <vt:i4>5</vt:i4>
      </vt:variant>
      <vt:variant>
        <vt:lpwstr/>
      </vt:variant>
      <vt:variant>
        <vt:lpwstr>_Toc499130870</vt:lpwstr>
      </vt:variant>
      <vt:variant>
        <vt:i4>1638454</vt:i4>
      </vt:variant>
      <vt:variant>
        <vt:i4>92</vt:i4>
      </vt:variant>
      <vt:variant>
        <vt:i4>0</vt:i4>
      </vt:variant>
      <vt:variant>
        <vt:i4>5</vt:i4>
      </vt:variant>
      <vt:variant>
        <vt:lpwstr/>
      </vt:variant>
      <vt:variant>
        <vt:lpwstr>_Toc499130869</vt:lpwstr>
      </vt:variant>
      <vt:variant>
        <vt:i4>1638454</vt:i4>
      </vt:variant>
      <vt:variant>
        <vt:i4>86</vt:i4>
      </vt:variant>
      <vt:variant>
        <vt:i4>0</vt:i4>
      </vt:variant>
      <vt:variant>
        <vt:i4>5</vt:i4>
      </vt:variant>
      <vt:variant>
        <vt:lpwstr/>
      </vt:variant>
      <vt:variant>
        <vt:lpwstr>_Toc499130868</vt:lpwstr>
      </vt:variant>
      <vt:variant>
        <vt:i4>1638454</vt:i4>
      </vt:variant>
      <vt:variant>
        <vt:i4>80</vt:i4>
      </vt:variant>
      <vt:variant>
        <vt:i4>0</vt:i4>
      </vt:variant>
      <vt:variant>
        <vt:i4>5</vt:i4>
      </vt:variant>
      <vt:variant>
        <vt:lpwstr/>
      </vt:variant>
      <vt:variant>
        <vt:lpwstr>_Toc499130867</vt:lpwstr>
      </vt:variant>
      <vt:variant>
        <vt:i4>1638454</vt:i4>
      </vt:variant>
      <vt:variant>
        <vt:i4>74</vt:i4>
      </vt:variant>
      <vt:variant>
        <vt:i4>0</vt:i4>
      </vt:variant>
      <vt:variant>
        <vt:i4>5</vt:i4>
      </vt:variant>
      <vt:variant>
        <vt:lpwstr/>
      </vt:variant>
      <vt:variant>
        <vt:lpwstr>_Toc499130866</vt:lpwstr>
      </vt:variant>
      <vt:variant>
        <vt:i4>1638454</vt:i4>
      </vt:variant>
      <vt:variant>
        <vt:i4>68</vt:i4>
      </vt:variant>
      <vt:variant>
        <vt:i4>0</vt:i4>
      </vt:variant>
      <vt:variant>
        <vt:i4>5</vt:i4>
      </vt:variant>
      <vt:variant>
        <vt:lpwstr/>
      </vt:variant>
      <vt:variant>
        <vt:lpwstr>_Toc499130865</vt:lpwstr>
      </vt:variant>
      <vt:variant>
        <vt:i4>1638454</vt:i4>
      </vt:variant>
      <vt:variant>
        <vt:i4>62</vt:i4>
      </vt:variant>
      <vt:variant>
        <vt:i4>0</vt:i4>
      </vt:variant>
      <vt:variant>
        <vt:i4>5</vt:i4>
      </vt:variant>
      <vt:variant>
        <vt:lpwstr/>
      </vt:variant>
      <vt:variant>
        <vt:lpwstr>_Toc499130864</vt:lpwstr>
      </vt:variant>
      <vt:variant>
        <vt:i4>1638454</vt:i4>
      </vt:variant>
      <vt:variant>
        <vt:i4>56</vt:i4>
      </vt:variant>
      <vt:variant>
        <vt:i4>0</vt:i4>
      </vt:variant>
      <vt:variant>
        <vt:i4>5</vt:i4>
      </vt:variant>
      <vt:variant>
        <vt:lpwstr/>
      </vt:variant>
      <vt:variant>
        <vt:lpwstr>_Toc499130863</vt:lpwstr>
      </vt:variant>
      <vt:variant>
        <vt:i4>1638454</vt:i4>
      </vt:variant>
      <vt:variant>
        <vt:i4>53</vt:i4>
      </vt:variant>
      <vt:variant>
        <vt:i4>0</vt:i4>
      </vt:variant>
      <vt:variant>
        <vt:i4>5</vt:i4>
      </vt:variant>
      <vt:variant>
        <vt:lpwstr/>
      </vt:variant>
      <vt:variant>
        <vt:lpwstr>_Toc499130862</vt:lpwstr>
      </vt:variant>
      <vt:variant>
        <vt:i4>1638454</vt:i4>
      </vt:variant>
      <vt:variant>
        <vt:i4>50</vt:i4>
      </vt:variant>
      <vt:variant>
        <vt:i4>0</vt:i4>
      </vt:variant>
      <vt:variant>
        <vt:i4>5</vt:i4>
      </vt:variant>
      <vt:variant>
        <vt:lpwstr/>
      </vt:variant>
      <vt:variant>
        <vt:lpwstr>_Toc499130861</vt:lpwstr>
      </vt:variant>
      <vt:variant>
        <vt:i4>1638454</vt:i4>
      </vt:variant>
      <vt:variant>
        <vt:i4>47</vt:i4>
      </vt:variant>
      <vt:variant>
        <vt:i4>0</vt:i4>
      </vt:variant>
      <vt:variant>
        <vt:i4>5</vt:i4>
      </vt:variant>
      <vt:variant>
        <vt:lpwstr/>
      </vt:variant>
      <vt:variant>
        <vt:lpwstr>_Toc499130860</vt:lpwstr>
      </vt:variant>
      <vt:variant>
        <vt:i4>1703990</vt:i4>
      </vt:variant>
      <vt:variant>
        <vt:i4>41</vt:i4>
      </vt:variant>
      <vt:variant>
        <vt:i4>0</vt:i4>
      </vt:variant>
      <vt:variant>
        <vt:i4>5</vt:i4>
      </vt:variant>
      <vt:variant>
        <vt:lpwstr/>
      </vt:variant>
      <vt:variant>
        <vt:lpwstr>_Toc499130859</vt:lpwstr>
      </vt:variant>
      <vt:variant>
        <vt:i4>1703990</vt:i4>
      </vt:variant>
      <vt:variant>
        <vt:i4>35</vt:i4>
      </vt:variant>
      <vt:variant>
        <vt:i4>0</vt:i4>
      </vt:variant>
      <vt:variant>
        <vt:i4>5</vt:i4>
      </vt:variant>
      <vt:variant>
        <vt:lpwstr/>
      </vt:variant>
      <vt:variant>
        <vt:lpwstr>_Toc499130858</vt:lpwstr>
      </vt:variant>
      <vt:variant>
        <vt:i4>1703990</vt:i4>
      </vt:variant>
      <vt:variant>
        <vt:i4>29</vt:i4>
      </vt:variant>
      <vt:variant>
        <vt:i4>0</vt:i4>
      </vt:variant>
      <vt:variant>
        <vt:i4>5</vt:i4>
      </vt:variant>
      <vt:variant>
        <vt:lpwstr/>
      </vt:variant>
      <vt:variant>
        <vt:lpwstr>_Toc499130857</vt:lpwstr>
      </vt:variant>
      <vt:variant>
        <vt:i4>1703990</vt:i4>
      </vt:variant>
      <vt:variant>
        <vt:i4>23</vt:i4>
      </vt:variant>
      <vt:variant>
        <vt:i4>0</vt:i4>
      </vt:variant>
      <vt:variant>
        <vt:i4>5</vt:i4>
      </vt:variant>
      <vt:variant>
        <vt:lpwstr/>
      </vt:variant>
      <vt:variant>
        <vt:lpwstr>_Toc499130856</vt:lpwstr>
      </vt:variant>
      <vt:variant>
        <vt:i4>1703990</vt:i4>
      </vt:variant>
      <vt:variant>
        <vt:i4>17</vt:i4>
      </vt:variant>
      <vt:variant>
        <vt:i4>0</vt:i4>
      </vt:variant>
      <vt:variant>
        <vt:i4>5</vt:i4>
      </vt:variant>
      <vt:variant>
        <vt:lpwstr/>
      </vt:variant>
      <vt:variant>
        <vt:lpwstr>_Toc499130855</vt:lpwstr>
      </vt:variant>
      <vt:variant>
        <vt:i4>1703990</vt:i4>
      </vt:variant>
      <vt:variant>
        <vt:i4>11</vt:i4>
      </vt:variant>
      <vt:variant>
        <vt:i4>0</vt:i4>
      </vt:variant>
      <vt:variant>
        <vt:i4>5</vt:i4>
      </vt:variant>
      <vt:variant>
        <vt:lpwstr/>
      </vt:variant>
      <vt:variant>
        <vt:lpwstr>_Toc499130854</vt:lpwstr>
      </vt:variant>
      <vt:variant>
        <vt:i4>1703990</vt:i4>
      </vt:variant>
      <vt:variant>
        <vt:i4>5</vt:i4>
      </vt:variant>
      <vt:variant>
        <vt:i4>0</vt:i4>
      </vt:variant>
      <vt:variant>
        <vt:i4>5</vt:i4>
      </vt:variant>
      <vt:variant>
        <vt:lpwstr/>
      </vt:variant>
      <vt:variant>
        <vt:lpwstr>_Toc499130853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dc:creator>
  <cp:lastModifiedBy>Balcao</cp:lastModifiedBy>
  <cp:revision>4</cp:revision>
  <cp:lastPrinted>2017-11-23T18:01:00Z</cp:lastPrinted>
  <dcterms:created xsi:type="dcterms:W3CDTF">2017-11-24T20:03:00Z</dcterms:created>
  <dcterms:modified xsi:type="dcterms:W3CDTF">2017-11-24T20:59:00Z</dcterms:modified>
</cp:coreProperties>
</file>