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F3BD1" w:rsidRPr="009D52B0" w:rsidRDefault="00666A20" w:rsidP="00555258">
      <w:pPr>
        <w:widowControl w:val="0"/>
        <w:spacing w:after="0" w:line="360" w:lineRule="auto"/>
        <w:rPr>
          <w:rFonts w:ascii="Arial" w:hAnsi="Arial" w:cs="Arial"/>
          <w:b/>
          <w:sz w:val="24"/>
          <w:szCs w:val="24"/>
        </w:rPr>
      </w:pPr>
      <w:r w:rsidRPr="009D52B0">
        <w:rPr>
          <w:rFonts w:ascii="Arial" w:hAnsi="Arial" w:cs="Arial"/>
          <w:b/>
          <w:sz w:val="24"/>
          <w:szCs w:val="24"/>
        </w:rPr>
        <w:t>1</w:t>
      </w:r>
      <w:r w:rsidR="00B0004A" w:rsidRPr="009D52B0">
        <w:rPr>
          <w:rFonts w:ascii="Arial" w:hAnsi="Arial" w:cs="Arial"/>
          <w:b/>
          <w:sz w:val="24"/>
          <w:szCs w:val="24"/>
        </w:rPr>
        <w:t xml:space="preserve"> INTRODUÇÃO</w:t>
      </w:r>
    </w:p>
    <w:p w:rsidR="00E60989" w:rsidRPr="009D52B0" w:rsidRDefault="00E60989" w:rsidP="00555258">
      <w:pPr>
        <w:widowControl w:val="0"/>
        <w:spacing w:after="0" w:line="360" w:lineRule="auto"/>
        <w:rPr>
          <w:rFonts w:ascii="Arial" w:hAnsi="Arial" w:cs="Arial"/>
          <w:b/>
          <w:sz w:val="24"/>
          <w:szCs w:val="24"/>
        </w:rPr>
      </w:pPr>
    </w:p>
    <w:p w:rsidR="00AE0A02" w:rsidRPr="009D52B0" w:rsidRDefault="00B0004A" w:rsidP="009D52B0">
      <w:pPr>
        <w:pStyle w:val="PargrafodaLista"/>
        <w:widowControl w:val="0"/>
        <w:spacing w:after="0" w:line="360" w:lineRule="auto"/>
        <w:ind w:left="0" w:firstLine="708"/>
        <w:jc w:val="both"/>
        <w:rPr>
          <w:rFonts w:ascii="Arial" w:hAnsi="Arial" w:cs="Arial"/>
          <w:sz w:val="24"/>
          <w:szCs w:val="24"/>
        </w:rPr>
      </w:pPr>
      <w:r w:rsidRPr="009D52B0">
        <w:rPr>
          <w:rFonts w:ascii="Arial" w:hAnsi="Arial" w:cs="Arial"/>
          <w:sz w:val="24"/>
          <w:szCs w:val="24"/>
        </w:rPr>
        <w:t xml:space="preserve">Devido a atual dificuldade no setor de geração de energia, através dos problemas com os reservatórios que abastecem as hidrelétricas e </w:t>
      </w:r>
      <w:r w:rsidR="00666A20" w:rsidRPr="009D52B0">
        <w:rPr>
          <w:rFonts w:ascii="Arial" w:hAnsi="Arial" w:cs="Arial"/>
          <w:sz w:val="24"/>
          <w:szCs w:val="24"/>
        </w:rPr>
        <w:t>prevendo a</w:t>
      </w:r>
      <w:r w:rsidRPr="009D52B0">
        <w:rPr>
          <w:rFonts w:ascii="Arial" w:hAnsi="Arial" w:cs="Arial"/>
          <w:sz w:val="24"/>
          <w:szCs w:val="24"/>
        </w:rPr>
        <w:t xml:space="preserve"> escassez do petróleo, faz</w:t>
      </w:r>
      <w:r w:rsidR="00666A20" w:rsidRPr="009D52B0">
        <w:rPr>
          <w:rFonts w:ascii="Arial" w:hAnsi="Arial" w:cs="Arial"/>
          <w:sz w:val="24"/>
          <w:szCs w:val="24"/>
        </w:rPr>
        <w:t xml:space="preserve">-se necessário o aparecimento de </w:t>
      </w:r>
      <w:r w:rsidRPr="009D52B0">
        <w:rPr>
          <w:rFonts w:ascii="Arial" w:hAnsi="Arial" w:cs="Arial"/>
          <w:sz w:val="24"/>
          <w:szCs w:val="24"/>
        </w:rPr>
        <w:t xml:space="preserve">alternativas de geração de energia que sejam sustentáveis. </w:t>
      </w:r>
      <w:r w:rsidR="00666A20" w:rsidRPr="009D52B0">
        <w:rPr>
          <w:rFonts w:ascii="Arial" w:hAnsi="Arial" w:cs="Arial"/>
          <w:sz w:val="24"/>
          <w:szCs w:val="24"/>
        </w:rPr>
        <w:t>Devido</w:t>
      </w:r>
      <w:r w:rsidRPr="009D52B0">
        <w:rPr>
          <w:rFonts w:ascii="Arial" w:hAnsi="Arial" w:cs="Arial"/>
          <w:sz w:val="24"/>
          <w:szCs w:val="24"/>
        </w:rPr>
        <w:t xml:space="preserve"> a dependência de energia elétrica na vida moderna, precisa-se implementar fontes de geração sustentáveis para suprir a demanda qu</w:t>
      </w:r>
      <w:r w:rsidR="009F5C7E" w:rsidRPr="009D52B0">
        <w:rPr>
          <w:rFonts w:ascii="Arial" w:hAnsi="Arial" w:cs="Arial"/>
          <w:sz w:val="24"/>
          <w:szCs w:val="24"/>
        </w:rPr>
        <w:t>e atualmente vem crescendo,</w:t>
      </w:r>
      <w:r w:rsidR="00666A20" w:rsidRPr="009D52B0">
        <w:rPr>
          <w:rFonts w:ascii="Arial" w:hAnsi="Arial" w:cs="Arial"/>
          <w:sz w:val="24"/>
          <w:szCs w:val="24"/>
        </w:rPr>
        <w:t xml:space="preserve"> que</w:t>
      </w:r>
      <w:r w:rsidRPr="009D52B0">
        <w:rPr>
          <w:rFonts w:ascii="Arial" w:hAnsi="Arial" w:cs="Arial"/>
          <w:sz w:val="24"/>
          <w:szCs w:val="24"/>
        </w:rPr>
        <w:t xml:space="preserve"> segundo Dutra </w:t>
      </w:r>
      <w:r w:rsidRPr="009D52B0">
        <w:rPr>
          <w:rFonts w:ascii="Arial" w:hAnsi="Arial" w:cs="Arial"/>
          <w:i/>
          <w:sz w:val="24"/>
          <w:szCs w:val="24"/>
        </w:rPr>
        <w:t>et al</w:t>
      </w:r>
      <w:r w:rsidRPr="009D52B0">
        <w:rPr>
          <w:rFonts w:ascii="Arial" w:hAnsi="Arial" w:cs="Arial"/>
          <w:sz w:val="24"/>
          <w:szCs w:val="24"/>
        </w:rPr>
        <w:t>, (2013) não está sendo aproveitada</w:t>
      </w:r>
      <w:r w:rsidR="00666A20" w:rsidRPr="009D52B0">
        <w:rPr>
          <w:rFonts w:ascii="Arial" w:hAnsi="Arial" w:cs="Arial"/>
          <w:sz w:val="24"/>
          <w:szCs w:val="24"/>
        </w:rPr>
        <w:t>s</w:t>
      </w:r>
      <w:r w:rsidRPr="009D52B0">
        <w:rPr>
          <w:rFonts w:ascii="Arial" w:hAnsi="Arial" w:cs="Arial"/>
          <w:sz w:val="24"/>
          <w:szCs w:val="24"/>
        </w:rPr>
        <w:t xml:space="preserve"> as fontes</w:t>
      </w:r>
      <w:r w:rsidR="009F5C7E" w:rsidRPr="009D52B0">
        <w:rPr>
          <w:rFonts w:ascii="Arial" w:hAnsi="Arial" w:cs="Arial"/>
          <w:sz w:val="24"/>
          <w:szCs w:val="24"/>
        </w:rPr>
        <w:t xml:space="preserve"> de energias</w:t>
      </w:r>
      <w:r w:rsidRPr="009D52B0">
        <w:rPr>
          <w:rFonts w:ascii="Arial" w:hAnsi="Arial" w:cs="Arial"/>
          <w:sz w:val="24"/>
          <w:szCs w:val="24"/>
        </w:rPr>
        <w:t xml:space="preserve"> naturais. </w:t>
      </w:r>
    </w:p>
    <w:p w:rsidR="00B0004A" w:rsidRPr="009D52B0" w:rsidRDefault="00B0004A" w:rsidP="009D52B0">
      <w:pPr>
        <w:pStyle w:val="PargrafodaLista"/>
        <w:widowControl w:val="0"/>
        <w:spacing w:after="0" w:line="360" w:lineRule="auto"/>
        <w:ind w:left="0" w:firstLine="708"/>
        <w:jc w:val="both"/>
        <w:rPr>
          <w:rFonts w:ascii="Arial" w:hAnsi="Arial" w:cs="Arial"/>
          <w:sz w:val="24"/>
          <w:szCs w:val="24"/>
        </w:rPr>
      </w:pPr>
      <w:r w:rsidRPr="009D52B0">
        <w:rPr>
          <w:rFonts w:ascii="Arial" w:hAnsi="Arial" w:cs="Arial"/>
          <w:sz w:val="24"/>
          <w:szCs w:val="24"/>
        </w:rPr>
        <w:t>Segundo o Instituto para o Desenvolvimento de Energias Alternativas na América Latina (IDEAL</w:t>
      </w:r>
      <w:r w:rsidR="00390E28" w:rsidRPr="009D52B0">
        <w:rPr>
          <w:rFonts w:ascii="Arial" w:hAnsi="Arial" w:cs="Arial"/>
          <w:sz w:val="24"/>
          <w:szCs w:val="24"/>
        </w:rPr>
        <w:t xml:space="preserve"> 2012</w:t>
      </w:r>
      <w:r w:rsidRPr="009D52B0">
        <w:rPr>
          <w:rFonts w:ascii="Arial" w:hAnsi="Arial" w:cs="Arial"/>
          <w:sz w:val="24"/>
          <w:szCs w:val="24"/>
        </w:rPr>
        <w:t>), diariamente muita</w:t>
      </w:r>
      <w:r w:rsidR="00666A20" w:rsidRPr="009D52B0">
        <w:rPr>
          <w:rFonts w:ascii="Arial" w:hAnsi="Arial" w:cs="Arial"/>
          <w:sz w:val="24"/>
          <w:szCs w:val="24"/>
        </w:rPr>
        <w:t xml:space="preserve"> energia chega ao nosso planeta. U</w:t>
      </w:r>
      <w:r w:rsidRPr="009D52B0">
        <w:rPr>
          <w:rFonts w:ascii="Arial" w:hAnsi="Arial" w:cs="Arial"/>
          <w:sz w:val="24"/>
          <w:szCs w:val="24"/>
        </w:rPr>
        <w:t>ma hora de sol na superfície da Terra contém mais energia do</w:t>
      </w:r>
      <w:r w:rsidR="00666A20" w:rsidRPr="009D52B0">
        <w:rPr>
          <w:rFonts w:ascii="Arial" w:hAnsi="Arial" w:cs="Arial"/>
          <w:sz w:val="24"/>
          <w:szCs w:val="24"/>
        </w:rPr>
        <w:t xml:space="preserve"> que a população do</w:t>
      </w:r>
      <w:r w:rsidRPr="009D52B0">
        <w:rPr>
          <w:rFonts w:ascii="Arial" w:hAnsi="Arial" w:cs="Arial"/>
          <w:sz w:val="24"/>
          <w:szCs w:val="24"/>
        </w:rPr>
        <w:t xml:space="preserve"> planeta utiliza em um ano. Os raios solares, além de </w:t>
      </w:r>
      <w:r w:rsidR="00DF3ECF" w:rsidRPr="009D52B0">
        <w:rPr>
          <w:rFonts w:ascii="Arial" w:hAnsi="Arial" w:cs="Arial"/>
          <w:sz w:val="24"/>
          <w:szCs w:val="24"/>
        </w:rPr>
        <w:t>trazerem</w:t>
      </w:r>
      <w:r w:rsidR="00054FD6" w:rsidRPr="009D52B0">
        <w:rPr>
          <w:rFonts w:ascii="Arial" w:hAnsi="Arial" w:cs="Arial"/>
          <w:sz w:val="24"/>
          <w:szCs w:val="24"/>
        </w:rPr>
        <w:t xml:space="preserve"> luz e</w:t>
      </w:r>
      <w:r w:rsidRPr="009D52B0">
        <w:rPr>
          <w:rFonts w:ascii="Arial" w:hAnsi="Arial" w:cs="Arial"/>
          <w:sz w:val="24"/>
          <w:szCs w:val="24"/>
        </w:rPr>
        <w:t xml:space="preserve"> calor, essenciais para a vida na Terra</w:t>
      </w:r>
      <w:r w:rsidR="00C57114" w:rsidRPr="009D52B0">
        <w:rPr>
          <w:rFonts w:ascii="Arial" w:hAnsi="Arial" w:cs="Arial"/>
          <w:sz w:val="24"/>
          <w:szCs w:val="24"/>
        </w:rPr>
        <w:t xml:space="preserve">, podem ser aproveitados para a </w:t>
      </w:r>
      <w:r w:rsidRPr="009D52B0">
        <w:rPr>
          <w:rFonts w:ascii="Arial" w:hAnsi="Arial" w:cs="Arial"/>
          <w:sz w:val="24"/>
          <w:szCs w:val="24"/>
        </w:rPr>
        <w:t xml:space="preserve">geração de energia, tanto na forma de calor como eletricidade (fotovoltaica). </w:t>
      </w:r>
    </w:p>
    <w:p w:rsidR="00B0004A" w:rsidRPr="009D52B0" w:rsidRDefault="004560FF" w:rsidP="009D52B0">
      <w:pPr>
        <w:pStyle w:val="PargrafodaLista"/>
        <w:widowControl w:val="0"/>
        <w:spacing w:after="0" w:line="360" w:lineRule="auto"/>
        <w:ind w:left="0" w:firstLine="708"/>
        <w:jc w:val="both"/>
        <w:rPr>
          <w:rFonts w:ascii="Arial" w:hAnsi="Arial" w:cs="Arial"/>
          <w:sz w:val="24"/>
          <w:szCs w:val="24"/>
        </w:rPr>
      </w:pPr>
      <w:r w:rsidRPr="009D52B0">
        <w:rPr>
          <w:rFonts w:ascii="Arial" w:hAnsi="Arial" w:cs="Arial"/>
          <w:sz w:val="24"/>
          <w:szCs w:val="24"/>
        </w:rPr>
        <w:t>Dentre outras fontes de energia renováveis a</w:t>
      </w:r>
      <w:r w:rsidR="00B0004A" w:rsidRPr="009D52B0">
        <w:rPr>
          <w:rFonts w:ascii="Arial" w:hAnsi="Arial" w:cs="Arial"/>
          <w:sz w:val="24"/>
          <w:szCs w:val="24"/>
        </w:rPr>
        <w:t xml:space="preserve"> solar</w:t>
      </w:r>
      <w:r w:rsidR="00390E28" w:rsidRPr="009D52B0">
        <w:rPr>
          <w:rFonts w:ascii="Arial" w:hAnsi="Arial" w:cs="Arial"/>
          <w:sz w:val="24"/>
          <w:szCs w:val="24"/>
        </w:rPr>
        <w:t xml:space="preserve"> fotovoltaica</w:t>
      </w:r>
      <w:r w:rsidR="00B0004A" w:rsidRPr="009D52B0">
        <w:rPr>
          <w:rFonts w:ascii="Arial" w:hAnsi="Arial" w:cs="Arial"/>
          <w:sz w:val="24"/>
          <w:szCs w:val="24"/>
        </w:rPr>
        <w:t xml:space="preserve"> vem</w:t>
      </w:r>
      <w:r w:rsidR="00A464EC" w:rsidRPr="009D52B0">
        <w:rPr>
          <w:rFonts w:ascii="Arial" w:hAnsi="Arial" w:cs="Arial"/>
          <w:sz w:val="24"/>
          <w:szCs w:val="24"/>
        </w:rPr>
        <w:t xml:space="preserve"> se</w:t>
      </w:r>
      <w:r w:rsidR="00E95655" w:rsidRPr="009D52B0">
        <w:rPr>
          <w:rFonts w:ascii="Arial" w:hAnsi="Arial" w:cs="Arial"/>
          <w:sz w:val="24"/>
          <w:szCs w:val="24"/>
        </w:rPr>
        <w:t xml:space="preserve"> </w:t>
      </w:r>
      <w:r w:rsidR="00B0004A" w:rsidRPr="009D52B0">
        <w:rPr>
          <w:rFonts w:ascii="Arial" w:hAnsi="Arial" w:cs="Arial"/>
          <w:sz w:val="24"/>
          <w:szCs w:val="24"/>
        </w:rPr>
        <w:t>destacando pelo fato de sua fácil implantação e por ter baixo custo de manutenção, tendo sua matriz de geração abundante e natural, disponível em qualquer lugar do mundo, podendo substituir ou di</w:t>
      </w:r>
      <w:r w:rsidR="00C57027" w:rsidRPr="009D52B0">
        <w:rPr>
          <w:rFonts w:ascii="Arial" w:hAnsi="Arial" w:cs="Arial"/>
          <w:sz w:val="24"/>
          <w:szCs w:val="24"/>
        </w:rPr>
        <w:t xml:space="preserve">versificar a geração de energia </w:t>
      </w:r>
      <w:r w:rsidR="00B919D9" w:rsidRPr="009D52B0">
        <w:rPr>
          <w:rFonts w:ascii="Arial" w:hAnsi="Arial" w:cs="Arial"/>
          <w:sz w:val="24"/>
          <w:szCs w:val="24"/>
        </w:rPr>
        <w:t>(PEREIRA</w:t>
      </w:r>
      <w:r w:rsidR="00C57114" w:rsidRPr="009D52B0">
        <w:rPr>
          <w:rFonts w:ascii="Arial" w:hAnsi="Arial" w:cs="Arial"/>
          <w:sz w:val="24"/>
          <w:szCs w:val="24"/>
        </w:rPr>
        <w:t xml:space="preserve">, </w:t>
      </w:r>
      <w:r w:rsidR="00C57114" w:rsidRPr="009D52B0">
        <w:rPr>
          <w:rFonts w:ascii="Arial" w:hAnsi="Arial" w:cs="Arial"/>
          <w:i/>
          <w:sz w:val="24"/>
          <w:szCs w:val="24"/>
        </w:rPr>
        <w:t xml:space="preserve">et al, </w:t>
      </w:r>
      <w:r w:rsidR="00C57114" w:rsidRPr="009D52B0">
        <w:rPr>
          <w:rFonts w:ascii="Arial" w:hAnsi="Arial" w:cs="Arial"/>
          <w:sz w:val="24"/>
          <w:szCs w:val="24"/>
        </w:rPr>
        <w:t>20</w:t>
      </w:r>
      <w:r w:rsidR="00C57027" w:rsidRPr="009D52B0">
        <w:rPr>
          <w:rFonts w:ascii="Arial" w:hAnsi="Arial" w:cs="Arial"/>
          <w:sz w:val="24"/>
          <w:szCs w:val="24"/>
        </w:rPr>
        <w:t>06</w:t>
      </w:r>
      <w:r w:rsidR="00C57114" w:rsidRPr="009D52B0">
        <w:rPr>
          <w:rFonts w:ascii="Arial" w:hAnsi="Arial" w:cs="Arial"/>
          <w:sz w:val="24"/>
          <w:szCs w:val="24"/>
        </w:rPr>
        <w:t>)</w:t>
      </w:r>
      <w:r w:rsidR="00C57027" w:rsidRPr="009D52B0">
        <w:rPr>
          <w:rFonts w:ascii="Arial" w:hAnsi="Arial" w:cs="Arial"/>
          <w:sz w:val="24"/>
          <w:szCs w:val="24"/>
        </w:rPr>
        <w:t>.</w:t>
      </w:r>
    </w:p>
    <w:p w:rsidR="00390E28" w:rsidRPr="009D52B0" w:rsidRDefault="00390E28" w:rsidP="009D52B0">
      <w:pPr>
        <w:pStyle w:val="PargrafodaLista"/>
        <w:widowControl w:val="0"/>
        <w:spacing w:after="0" w:line="360" w:lineRule="auto"/>
        <w:ind w:left="0" w:firstLine="708"/>
        <w:jc w:val="both"/>
        <w:rPr>
          <w:rFonts w:ascii="Arial" w:hAnsi="Arial" w:cs="Arial"/>
          <w:sz w:val="24"/>
          <w:szCs w:val="24"/>
        </w:rPr>
      </w:pPr>
      <w:r w:rsidRPr="009D52B0">
        <w:rPr>
          <w:rFonts w:ascii="Arial" w:hAnsi="Arial" w:cs="Arial"/>
          <w:sz w:val="24"/>
          <w:szCs w:val="24"/>
        </w:rPr>
        <w:t xml:space="preserve">A energia elétrica para a população do mundo é fundamental, desde o trabalho a lazeres, sendo </w:t>
      </w:r>
      <w:r w:rsidR="00666A20" w:rsidRPr="009D52B0">
        <w:rPr>
          <w:rFonts w:ascii="Arial" w:hAnsi="Arial" w:cs="Arial"/>
          <w:sz w:val="24"/>
          <w:szCs w:val="24"/>
        </w:rPr>
        <w:t>necessário</w:t>
      </w:r>
      <w:r w:rsidRPr="009D52B0">
        <w:rPr>
          <w:rFonts w:ascii="Arial" w:hAnsi="Arial" w:cs="Arial"/>
          <w:sz w:val="24"/>
          <w:szCs w:val="24"/>
        </w:rPr>
        <w:t xml:space="preserve"> o fornecimento de energia 24 horas por dia. Hospitais precisam manter os aparelhos de uma UTI ligados continuamente para manter o tratamento dos pacientes sem levá-los a óbito e os bancos dependem de um computador e um caixa eletrônico para fazer o fechamento do dia sem prejudicar financei</w:t>
      </w:r>
      <w:r w:rsidR="00666A20" w:rsidRPr="009D52B0">
        <w:rPr>
          <w:rFonts w:ascii="Arial" w:hAnsi="Arial" w:cs="Arial"/>
          <w:sz w:val="24"/>
          <w:szCs w:val="24"/>
        </w:rPr>
        <w:t>ramente os clientes da agência, por exemplo.</w:t>
      </w:r>
    </w:p>
    <w:p w:rsidR="008C0E8D" w:rsidRPr="009D52B0" w:rsidRDefault="00B432FB" w:rsidP="009D52B0">
      <w:pPr>
        <w:pStyle w:val="PargrafodaLista"/>
        <w:widowControl w:val="0"/>
        <w:spacing w:after="0" w:line="360" w:lineRule="auto"/>
        <w:ind w:left="0" w:firstLine="708"/>
        <w:jc w:val="both"/>
        <w:rPr>
          <w:rFonts w:ascii="Arial" w:hAnsi="Arial" w:cs="Arial"/>
          <w:sz w:val="24"/>
          <w:szCs w:val="24"/>
        </w:rPr>
      </w:pPr>
      <w:r w:rsidRPr="009D52B0">
        <w:rPr>
          <w:rFonts w:ascii="Arial" w:hAnsi="Arial" w:cs="Arial"/>
          <w:sz w:val="24"/>
          <w:szCs w:val="24"/>
        </w:rPr>
        <w:t xml:space="preserve">Com os avanços tecnológicos que surgem a todo momento no setor de energia fotovoltaica, um equipamento </w:t>
      </w:r>
      <w:r w:rsidR="00666A20" w:rsidRPr="009D52B0">
        <w:rPr>
          <w:rFonts w:ascii="Arial" w:hAnsi="Arial" w:cs="Arial"/>
          <w:sz w:val="24"/>
          <w:szCs w:val="24"/>
        </w:rPr>
        <w:t xml:space="preserve">se </w:t>
      </w:r>
      <w:r w:rsidRPr="009D52B0">
        <w:rPr>
          <w:rFonts w:ascii="Arial" w:hAnsi="Arial" w:cs="Arial"/>
          <w:sz w:val="24"/>
          <w:szCs w:val="24"/>
        </w:rPr>
        <w:t xml:space="preserve">destaca entre os outros pela evolução que traz na geração </w:t>
      </w:r>
      <w:r w:rsidR="00BF1B77" w:rsidRPr="009D52B0">
        <w:rPr>
          <w:rFonts w:ascii="Arial" w:hAnsi="Arial" w:cs="Arial"/>
          <w:i/>
          <w:sz w:val="24"/>
          <w:szCs w:val="24"/>
        </w:rPr>
        <w:t xml:space="preserve">on </w:t>
      </w:r>
      <w:r w:rsidRPr="009D52B0">
        <w:rPr>
          <w:rFonts w:ascii="Arial" w:hAnsi="Arial" w:cs="Arial"/>
          <w:i/>
          <w:sz w:val="24"/>
          <w:szCs w:val="24"/>
        </w:rPr>
        <w:t>grid</w:t>
      </w:r>
      <w:r w:rsidR="00BF1B77" w:rsidRPr="009D52B0">
        <w:rPr>
          <w:rFonts w:ascii="Arial" w:hAnsi="Arial" w:cs="Arial"/>
          <w:i/>
          <w:sz w:val="24"/>
          <w:szCs w:val="24"/>
        </w:rPr>
        <w:t xml:space="preserve"> e off </w:t>
      </w:r>
      <w:r w:rsidR="00D1261E" w:rsidRPr="009D52B0">
        <w:rPr>
          <w:rFonts w:ascii="Arial" w:hAnsi="Arial" w:cs="Arial"/>
          <w:i/>
          <w:sz w:val="24"/>
          <w:szCs w:val="24"/>
        </w:rPr>
        <w:t>grid</w:t>
      </w:r>
      <w:r w:rsidR="00666A20" w:rsidRPr="009D52B0">
        <w:rPr>
          <w:rFonts w:ascii="Arial" w:hAnsi="Arial" w:cs="Arial"/>
          <w:sz w:val="24"/>
          <w:szCs w:val="24"/>
        </w:rPr>
        <w:t>:</w:t>
      </w:r>
      <w:r w:rsidR="000177CE" w:rsidRPr="009D52B0">
        <w:rPr>
          <w:rFonts w:ascii="Arial" w:hAnsi="Arial" w:cs="Arial"/>
          <w:sz w:val="24"/>
          <w:szCs w:val="24"/>
        </w:rPr>
        <w:t xml:space="preserve"> </w:t>
      </w:r>
      <w:r w:rsidR="00666A20" w:rsidRPr="009D52B0">
        <w:rPr>
          <w:rFonts w:ascii="Arial" w:hAnsi="Arial" w:cs="Arial"/>
          <w:sz w:val="24"/>
          <w:szCs w:val="24"/>
        </w:rPr>
        <w:t>é</w:t>
      </w:r>
      <w:r w:rsidR="00D1261E" w:rsidRPr="009D52B0">
        <w:rPr>
          <w:rFonts w:ascii="Arial" w:hAnsi="Arial" w:cs="Arial"/>
          <w:sz w:val="24"/>
          <w:szCs w:val="24"/>
        </w:rPr>
        <w:t xml:space="preserve"> o</w:t>
      </w:r>
      <w:r w:rsidRPr="009D52B0">
        <w:rPr>
          <w:rFonts w:ascii="Arial" w:hAnsi="Arial" w:cs="Arial"/>
          <w:sz w:val="24"/>
          <w:szCs w:val="24"/>
        </w:rPr>
        <w:t xml:space="preserve"> inversor híbrido que além da função de converter a energia e deixar nos padrões das distribuidoras, ele utiliza uma fonte alternativa para </w:t>
      </w:r>
      <w:r w:rsidR="00666A20" w:rsidRPr="009D52B0">
        <w:rPr>
          <w:rFonts w:ascii="Arial" w:hAnsi="Arial" w:cs="Arial"/>
          <w:sz w:val="24"/>
          <w:szCs w:val="24"/>
        </w:rPr>
        <w:t>abastecer</w:t>
      </w:r>
      <w:r w:rsidRPr="009D52B0">
        <w:rPr>
          <w:rFonts w:ascii="Arial" w:hAnsi="Arial" w:cs="Arial"/>
          <w:sz w:val="24"/>
          <w:szCs w:val="24"/>
        </w:rPr>
        <w:t xml:space="preserve"> continuamente o consumidor, caso </w:t>
      </w:r>
      <w:r w:rsidR="00B919D9" w:rsidRPr="009D52B0">
        <w:rPr>
          <w:rFonts w:ascii="Arial" w:hAnsi="Arial" w:cs="Arial"/>
          <w:sz w:val="24"/>
          <w:szCs w:val="24"/>
        </w:rPr>
        <w:t xml:space="preserve">falte energia da </w:t>
      </w:r>
      <w:r w:rsidR="007D3337" w:rsidRPr="009D52B0">
        <w:rPr>
          <w:rFonts w:ascii="Arial" w:hAnsi="Arial" w:cs="Arial"/>
          <w:sz w:val="24"/>
          <w:szCs w:val="24"/>
        </w:rPr>
        <w:t>concessionária</w:t>
      </w:r>
      <w:r w:rsidR="00C57114" w:rsidRPr="009D52B0">
        <w:rPr>
          <w:rFonts w:ascii="Arial" w:hAnsi="Arial" w:cs="Arial"/>
          <w:sz w:val="24"/>
          <w:szCs w:val="24"/>
        </w:rPr>
        <w:t xml:space="preserve"> (PHB, 2017)</w:t>
      </w:r>
      <w:r w:rsidR="00B919D9" w:rsidRPr="009D52B0">
        <w:rPr>
          <w:rFonts w:ascii="Arial" w:hAnsi="Arial" w:cs="Arial"/>
          <w:sz w:val="24"/>
          <w:szCs w:val="24"/>
        </w:rPr>
        <w:t>.</w:t>
      </w:r>
    </w:p>
    <w:p w:rsidR="00C57114" w:rsidRPr="009D52B0" w:rsidRDefault="00B35C00" w:rsidP="009D52B0">
      <w:pPr>
        <w:pStyle w:val="PargrafodaLista"/>
        <w:widowControl w:val="0"/>
        <w:spacing w:after="0" w:line="360" w:lineRule="auto"/>
        <w:ind w:left="0" w:firstLine="708"/>
        <w:jc w:val="both"/>
        <w:rPr>
          <w:rFonts w:ascii="Arial" w:hAnsi="Arial" w:cs="Arial"/>
          <w:sz w:val="24"/>
          <w:szCs w:val="24"/>
          <w:shd w:val="clear" w:color="auto" w:fill="FFFFFF"/>
        </w:rPr>
      </w:pPr>
      <w:r w:rsidRPr="009D52B0">
        <w:rPr>
          <w:rFonts w:ascii="Arial" w:hAnsi="Arial" w:cs="Arial"/>
          <w:sz w:val="24"/>
          <w:szCs w:val="24"/>
        </w:rPr>
        <w:t xml:space="preserve">Com </w:t>
      </w:r>
      <w:r w:rsidR="008C0E8D" w:rsidRPr="009D52B0">
        <w:rPr>
          <w:rFonts w:ascii="Arial" w:hAnsi="Arial" w:cs="Arial"/>
          <w:sz w:val="24"/>
          <w:szCs w:val="24"/>
        </w:rPr>
        <w:t xml:space="preserve">implantação </w:t>
      </w:r>
      <w:r w:rsidRPr="009D52B0">
        <w:rPr>
          <w:rFonts w:ascii="Arial" w:hAnsi="Arial" w:cs="Arial"/>
          <w:sz w:val="24"/>
          <w:szCs w:val="24"/>
        </w:rPr>
        <w:t xml:space="preserve">do sistema fotovoltaico conectado </w:t>
      </w:r>
      <w:r w:rsidR="000177CE" w:rsidRPr="009D52B0">
        <w:rPr>
          <w:rFonts w:ascii="Arial" w:hAnsi="Arial" w:cs="Arial"/>
          <w:sz w:val="24"/>
          <w:szCs w:val="24"/>
        </w:rPr>
        <w:t>à</w:t>
      </w:r>
      <w:r w:rsidRPr="009D52B0">
        <w:rPr>
          <w:rFonts w:ascii="Arial" w:hAnsi="Arial" w:cs="Arial"/>
          <w:sz w:val="24"/>
          <w:szCs w:val="24"/>
        </w:rPr>
        <w:t xml:space="preserve"> rede elétrica através do inversor híbrido</w:t>
      </w:r>
      <w:r w:rsidR="00704F6C" w:rsidRPr="009D52B0">
        <w:rPr>
          <w:rFonts w:ascii="Arial" w:hAnsi="Arial" w:cs="Arial"/>
          <w:sz w:val="24"/>
          <w:szCs w:val="24"/>
        </w:rPr>
        <w:t xml:space="preserve"> </w:t>
      </w:r>
      <w:r w:rsidR="00F815DB" w:rsidRPr="009D52B0">
        <w:rPr>
          <w:rFonts w:ascii="Arial" w:hAnsi="Arial" w:cs="Arial"/>
          <w:sz w:val="24"/>
          <w:szCs w:val="24"/>
        </w:rPr>
        <w:t>sem</w:t>
      </w:r>
      <w:r w:rsidR="00316DE7" w:rsidRPr="009D52B0">
        <w:rPr>
          <w:rFonts w:ascii="Arial" w:hAnsi="Arial" w:cs="Arial"/>
          <w:sz w:val="24"/>
          <w:szCs w:val="24"/>
        </w:rPr>
        <w:t xml:space="preserve"> gerar gasto adicional</w:t>
      </w:r>
      <w:r w:rsidR="008C0E8D" w:rsidRPr="009D52B0">
        <w:rPr>
          <w:rFonts w:ascii="Arial" w:hAnsi="Arial" w:cs="Arial"/>
          <w:sz w:val="24"/>
          <w:szCs w:val="24"/>
        </w:rPr>
        <w:t xml:space="preserve"> para</w:t>
      </w:r>
      <w:r w:rsidR="00666A20" w:rsidRPr="009D52B0">
        <w:rPr>
          <w:rFonts w:ascii="Arial" w:hAnsi="Arial" w:cs="Arial"/>
          <w:sz w:val="24"/>
          <w:szCs w:val="24"/>
        </w:rPr>
        <w:t xml:space="preserve"> sua adaptação, a instalação irá</w:t>
      </w:r>
      <w:r w:rsidR="008C0E8D" w:rsidRPr="009D52B0">
        <w:rPr>
          <w:rFonts w:ascii="Arial" w:hAnsi="Arial" w:cs="Arial"/>
          <w:sz w:val="24"/>
          <w:szCs w:val="24"/>
        </w:rPr>
        <w:t xml:space="preserve"> </w:t>
      </w:r>
      <w:r w:rsidR="008C0E8D" w:rsidRPr="009D52B0">
        <w:rPr>
          <w:rFonts w:ascii="Arial" w:hAnsi="Arial" w:cs="Arial"/>
          <w:sz w:val="24"/>
          <w:szCs w:val="24"/>
        </w:rPr>
        <w:lastRenderedPageBreak/>
        <w:t>proporcionar economia nos custo</w:t>
      </w:r>
      <w:r w:rsidR="00383ECF" w:rsidRPr="009D52B0">
        <w:rPr>
          <w:rFonts w:ascii="Arial" w:hAnsi="Arial" w:cs="Arial"/>
          <w:sz w:val="24"/>
          <w:szCs w:val="24"/>
        </w:rPr>
        <w:t xml:space="preserve">s da energia elétrica consumida </w:t>
      </w:r>
      <w:r w:rsidR="008C0E8D" w:rsidRPr="009D52B0">
        <w:rPr>
          <w:rFonts w:ascii="Arial" w:hAnsi="Arial" w:cs="Arial"/>
          <w:sz w:val="24"/>
          <w:szCs w:val="24"/>
        </w:rPr>
        <w:t>e uma maior confiabi</w:t>
      </w:r>
      <w:r w:rsidR="00316DE7" w:rsidRPr="009D52B0">
        <w:rPr>
          <w:rFonts w:ascii="Arial" w:hAnsi="Arial" w:cs="Arial"/>
          <w:sz w:val="24"/>
          <w:szCs w:val="24"/>
        </w:rPr>
        <w:t>lidade para cargas prioritárias, pois o sistema to</w:t>
      </w:r>
      <w:r w:rsidR="008C0E8D" w:rsidRPr="009D52B0">
        <w:rPr>
          <w:rFonts w:ascii="Arial" w:hAnsi="Arial" w:cs="Arial"/>
          <w:sz w:val="24"/>
          <w:szCs w:val="24"/>
        </w:rPr>
        <w:t>rna</w:t>
      </w:r>
      <w:r w:rsidR="00316DE7" w:rsidRPr="009D52B0">
        <w:rPr>
          <w:rFonts w:ascii="Arial" w:hAnsi="Arial" w:cs="Arial"/>
          <w:sz w:val="24"/>
          <w:szCs w:val="24"/>
        </w:rPr>
        <w:t>-se</w:t>
      </w:r>
      <w:r w:rsidR="008C0E8D" w:rsidRPr="009D52B0">
        <w:rPr>
          <w:rFonts w:ascii="Arial" w:hAnsi="Arial" w:cs="Arial"/>
          <w:sz w:val="24"/>
          <w:szCs w:val="24"/>
        </w:rPr>
        <w:t xml:space="preserve"> impercept</w:t>
      </w:r>
      <w:r w:rsidR="00316DE7" w:rsidRPr="009D52B0">
        <w:rPr>
          <w:rFonts w:ascii="Arial" w:hAnsi="Arial" w:cs="Arial"/>
          <w:sz w:val="24"/>
          <w:szCs w:val="24"/>
        </w:rPr>
        <w:t>ível na falta da energia da concessionária no acionamento da fonte de energia alternativa.</w:t>
      </w:r>
    </w:p>
    <w:p w:rsidR="00670127" w:rsidRPr="009D52B0" w:rsidRDefault="00B35C00" w:rsidP="009D52B0">
      <w:pPr>
        <w:pStyle w:val="PargrafodaLista"/>
        <w:widowControl w:val="0"/>
        <w:spacing w:after="0" w:line="360" w:lineRule="auto"/>
        <w:ind w:left="0" w:firstLine="708"/>
        <w:jc w:val="both"/>
        <w:rPr>
          <w:rFonts w:ascii="Arial" w:hAnsi="Arial" w:cs="Arial"/>
          <w:sz w:val="24"/>
          <w:szCs w:val="24"/>
          <w:shd w:val="clear" w:color="auto" w:fill="FFFFFF"/>
        </w:rPr>
      </w:pPr>
      <w:r w:rsidRPr="009D52B0">
        <w:rPr>
          <w:rFonts w:ascii="Arial" w:hAnsi="Arial" w:cs="Arial"/>
          <w:sz w:val="24"/>
          <w:szCs w:val="24"/>
          <w:shd w:val="clear" w:color="auto" w:fill="FFFFFF"/>
        </w:rPr>
        <w:t>O</w:t>
      </w:r>
      <w:r w:rsidR="00D1261E" w:rsidRPr="009D52B0">
        <w:rPr>
          <w:rFonts w:ascii="Arial" w:hAnsi="Arial" w:cs="Arial"/>
          <w:sz w:val="24"/>
          <w:szCs w:val="24"/>
          <w:shd w:val="clear" w:color="auto" w:fill="FFFFFF"/>
        </w:rPr>
        <w:t xml:space="preserve"> objetivo</w:t>
      </w:r>
      <w:r w:rsidR="000A5AEC" w:rsidRPr="009D52B0">
        <w:rPr>
          <w:rFonts w:ascii="Arial" w:hAnsi="Arial" w:cs="Arial"/>
          <w:sz w:val="24"/>
          <w:szCs w:val="24"/>
          <w:shd w:val="clear" w:color="auto" w:fill="FFFFFF"/>
        </w:rPr>
        <w:t xml:space="preserve"> principal deste trabalho é </w:t>
      </w:r>
      <w:r w:rsidR="000635E9" w:rsidRPr="009D52B0">
        <w:rPr>
          <w:rFonts w:ascii="Arial" w:hAnsi="Arial" w:cs="Arial"/>
          <w:sz w:val="24"/>
          <w:szCs w:val="24"/>
          <w:shd w:val="clear" w:color="auto" w:fill="FFFFFF"/>
        </w:rPr>
        <w:t>de</w:t>
      </w:r>
      <w:r w:rsidR="000A5AEC" w:rsidRPr="009D52B0">
        <w:rPr>
          <w:rFonts w:ascii="Arial" w:hAnsi="Arial" w:cs="Arial"/>
          <w:sz w:val="24"/>
          <w:szCs w:val="24"/>
          <w:shd w:val="clear" w:color="auto" w:fill="FFFFFF"/>
        </w:rPr>
        <w:t>mo</w:t>
      </w:r>
      <w:r w:rsidR="00EE2F0B" w:rsidRPr="009D52B0">
        <w:rPr>
          <w:rFonts w:ascii="Arial" w:hAnsi="Arial" w:cs="Arial"/>
          <w:sz w:val="24"/>
          <w:szCs w:val="24"/>
          <w:shd w:val="clear" w:color="auto" w:fill="FFFFFF"/>
        </w:rPr>
        <w:t>n</w:t>
      </w:r>
      <w:r w:rsidR="000635E9" w:rsidRPr="009D52B0">
        <w:rPr>
          <w:rFonts w:ascii="Arial" w:hAnsi="Arial" w:cs="Arial"/>
          <w:sz w:val="24"/>
          <w:szCs w:val="24"/>
          <w:shd w:val="clear" w:color="auto" w:fill="FFFFFF"/>
        </w:rPr>
        <w:t>s</w:t>
      </w:r>
      <w:r w:rsidR="006213FD" w:rsidRPr="009D52B0">
        <w:rPr>
          <w:rFonts w:ascii="Arial" w:hAnsi="Arial" w:cs="Arial"/>
          <w:sz w:val="24"/>
          <w:szCs w:val="24"/>
          <w:shd w:val="clear" w:color="auto" w:fill="FFFFFF"/>
        </w:rPr>
        <w:t xml:space="preserve">trar a viabilidade </w:t>
      </w:r>
      <w:r w:rsidR="000A5AEC" w:rsidRPr="009D52B0">
        <w:rPr>
          <w:rFonts w:ascii="Arial" w:hAnsi="Arial" w:cs="Arial"/>
          <w:sz w:val="24"/>
          <w:szCs w:val="24"/>
          <w:shd w:val="clear" w:color="auto" w:fill="FFFFFF"/>
        </w:rPr>
        <w:t xml:space="preserve">de um sistema de geração de energia fotovoltaico </w:t>
      </w:r>
      <w:r w:rsidR="00B432FB" w:rsidRPr="009D52B0">
        <w:rPr>
          <w:rFonts w:ascii="Arial" w:hAnsi="Arial" w:cs="Arial"/>
          <w:sz w:val="24"/>
          <w:szCs w:val="24"/>
          <w:shd w:val="clear" w:color="auto" w:fill="FFFFFF"/>
        </w:rPr>
        <w:t xml:space="preserve">conectado </w:t>
      </w:r>
      <w:r w:rsidR="000A5AEC" w:rsidRPr="009D52B0">
        <w:rPr>
          <w:rFonts w:ascii="Arial" w:hAnsi="Arial" w:cs="Arial"/>
          <w:sz w:val="24"/>
          <w:szCs w:val="24"/>
          <w:shd w:val="clear" w:color="auto" w:fill="FFFFFF"/>
        </w:rPr>
        <w:t>à</w:t>
      </w:r>
      <w:r w:rsidR="00B432FB" w:rsidRPr="009D52B0">
        <w:rPr>
          <w:rFonts w:ascii="Arial" w:hAnsi="Arial" w:cs="Arial"/>
          <w:sz w:val="24"/>
          <w:szCs w:val="24"/>
          <w:shd w:val="clear" w:color="auto" w:fill="FFFFFF"/>
        </w:rPr>
        <w:t xml:space="preserve"> rede elétrica através do inversor híbrido, </w:t>
      </w:r>
      <w:r w:rsidR="00B50F18" w:rsidRPr="009D52B0">
        <w:rPr>
          <w:rFonts w:ascii="Arial" w:hAnsi="Arial" w:cs="Arial"/>
          <w:sz w:val="24"/>
          <w:szCs w:val="24"/>
          <w:shd w:val="clear" w:color="auto" w:fill="FFFFFF"/>
        </w:rPr>
        <w:t>que</w:t>
      </w:r>
      <w:r w:rsidR="000A5AEC" w:rsidRPr="009D52B0">
        <w:rPr>
          <w:rFonts w:ascii="Arial" w:hAnsi="Arial" w:cs="Arial"/>
          <w:sz w:val="24"/>
          <w:szCs w:val="24"/>
          <w:shd w:val="clear" w:color="auto" w:fill="FFFFFF"/>
        </w:rPr>
        <w:t xml:space="preserve"> irá reduzir </w:t>
      </w:r>
      <w:r w:rsidR="00B432FB" w:rsidRPr="009D52B0">
        <w:rPr>
          <w:rFonts w:ascii="Arial" w:hAnsi="Arial" w:cs="Arial"/>
          <w:sz w:val="24"/>
          <w:szCs w:val="24"/>
          <w:shd w:val="clear" w:color="auto" w:fill="FFFFFF"/>
        </w:rPr>
        <w:t>os</w:t>
      </w:r>
      <w:r w:rsidR="00316DE7" w:rsidRPr="009D52B0">
        <w:rPr>
          <w:rFonts w:ascii="Arial" w:hAnsi="Arial" w:cs="Arial"/>
          <w:sz w:val="24"/>
          <w:szCs w:val="24"/>
          <w:shd w:val="clear" w:color="auto" w:fill="FFFFFF"/>
        </w:rPr>
        <w:t xml:space="preserve"> custos da energia consumida e os</w:t>
      </w:r>
      <w:r w:rsidR="00B432FB" w:rsidRPr="009D52B0">
        <w:rPr>
          <w:rFonts w:ascii="Arial" w:hAnsi="Arial" w:cs="Arial"/>
          <w:sz w:val="24"/>
          <w:szCs w:val="24"/>
          <w:shd w:val="clear" w:color="auto" w:fill="FFFFFF"/>
        </w:rPr>
        <w:t xml:space="preserve"> transtornos de interrupções e falhas indevidas da energia</w:t>
      </w:r>
      <w:r w:rsidR="006213FD" w:rsidRPr="009D52B0">
        <w:rPr>
          <w:rFonts w:ascii="Arial" w:hAnsi="Arial" w:cs="Arial"/>
          <w:sz w:val="24"/>
          <w:szCs w:val="24"/>
          <w:shd w:val="clear" w:color="auto" w:fill="FFFFFF"/>
        </w:rPr>
        <w:t>.</w:t>
      </w:r>
      <w:r w:rsidR="00C244E0" w:rsidRPr="009D52B0">
        <w:rPr>
          <w:rFonts w:ascii="Arial" w:hAnsi="Arial" w:cs="Arial"/>
          <w:sz w:val="24"/>
          <w:szCs w:val="24"/>
          <w:shd w:val="clear" w:color="auto" w:fill="FFFFFF"/>
        </w:rPr>
        <w:t xml:space="preserve"> </w:t>
      </w:r>
      <w:r w:rsidR="00383ECF" w:rsidRPr="009D52B0">
        <w:rPr>
          <w:rFonts w:ascii="Arial" w:hAnsi="Arial" w:cs="Arial"/>
          <w:sz w:val="24"/>
          <w:szCs w:val="24"/>
        </w:rPr>
        <w:t xml:space="preserve">Para tanto, </w:t>
      </w:r>
      <w:r w:rsidR="00383ECF" w:rsidRPr="009D52B0">
        <w:rPr>
          <w:rFonts w:ascii="Arial" w:hAnsi="Arial" w:cs="Arial"/>
          <w:sz w:val="24"/>
          <w:szCs w:val="24"/>
          <w:shd w:val="clear" w:color="auto" w:fill="FFFFFF"/>
        </w:rPr>
        <w:t>realizou-se um estudo de ca</w:t>
      </w:r>
      <w:r w:rsidR="009C64B3" w:rsidRPr="009D52B0">
        <w:rPr>
          <w:rFonts w:ascii="Arial" w:hAnsi="Arial" w:cs="Arial"/>
          <w:sz w:val="24"/>
          <w:szCs w:val="24"/>
          <w:shd w:val="clear" w:color="auto" w:fill="FFFFFF"/>
        </w:rPr>
        <w:t>so</w:t>
      </w:r>
      <w:r w:rsidR="00383ECF" w:rsidRPr="009D52B0">
        <w:rPr>
          <w:rFonts w:ascii="Arial" w:hAnsi="Arial" w:cs="Arial"/>
          <w:sz w:val="24"/>
          <w:szCs w:val="24"/>
          <w:shd w:val="clear" w:color="auto" w:fill="FFFFFF"/>
        </w:rPr>
        <w:t xml:space="preserve"> na instituição ensino superior </w:t>
      </w:r>
      <w:r w:rsidR="0039301F" w:rsidRPr="009D52B0">
        <w:rPr>
          <w:rFonts w:ascii="Arial" w:hAnsi="Arial" w:cs="Arial"/>
          <w:sz w:val="24"/>
          <w:szCs w:val="24"/>
          <w:shd w:val="clear" w:color="auto" w:fill="FFFFFF"/>
        </w:rPr>
        <w:t>em</w:t>
      </w:r>
      <w:r w:rsidR="00383ECF" w:rsidRPr="009D52B0">
        <w:rPr>
          <w:rFonts w:ascii="Arial" w:hAnsi="Arial" w:cs="Arial"/>
          <w:sz w:val="24"/>
          <w:szCs w:val="24"/>
          <w:shd w:val="clear" w:color="auto" w:fill="FFFFFF"/>
        </w:rPr>
        <w:t xml:space="preserve"> Teófilo Otoni, calculando a potência da usina solar fotovoltaica e definindo as cargas prioritárias de acordo com a necessidade emergencial caso falte energia elétrica, demonstrando os equipamentos utilizados</w:t>
      </w:r>
      <w:r w:rsidR="0039301F" w:rsidRPr="009D52B0">
        <w:rPr>
          <w:rFonts w:ascii="Arial" w:hAnsi="Arial" w:cs="Arial"/>
          <w:sz w:val="24"/>
          <w:szCs w:val="24"/>
          <w:shd w:val="clear" w:color="auto" w:fill="FFFFFF"/>
        </w:rPr>
        <w:t xml:space="preserve"> com projeto </w:t>
      </w:r>
      <w:r w:rsidR="00383ECF" w:rsidRPr="009D52B0">
        <w:rPr>
          <w:rFonts w:ascii="Arial" w:hAnsi="Arial" w:cs="Arial"/>
          <w:sz w:val="24"/>
          <w:szCs w:val="24"/>
          <w:shd w:val="clear" w:color="auto" w:fill="FFFFFF"/>
        </w:rPr>
        <w:t xml:space="preserve">e sua viabilidade financeira através do </w:t>
      </w:r>
      <w:r w:rsidR="00A60C73" w:rsidRPr="009D52B0">
        <w:rPr>
          <w:rFonts w:ascii="Arial" w:hAnsi="Arial" w:cs="Arial"/>
          <w:i/>
          <w:sz w:val="24"/>
          <w:szCs w:val="24"/>
          <w:shd w:val="clear" w:color="auto" w:fill="FFFFFF"/>
        </w:rPr>
        <w:t>pay</w:t>
      </w:r>
      <w:r w:rsidR="00383ECF" w:rsidRPr="009D52B0">
        <w:rPr>
          <w:rFonts w:ascii="Arial" w:hAnsi="Arial" w:cs="Arial"/>
          <w:i/>
          <w:sz w:val="24"/>
          <w:szCs w:val="24"/>
          <w:shd w:val="clear" w:color="auto" w:fill="FFFFFF"/>
        </w:rPr>
        <w:t>back.</w:t>
      </w:r>
    </w:p>
    <w:p w:rsidR="004C3F20" w:rsidRPr="009D52B0" w:rsidRDefault="004528A4" w:rsidP="009D52B0">
      <w:pPr>
        <w:pStyle w:val="PargrafodaLista"/>
        <w:widowControl w:val="0"/>
        <w:spacing w:after="0" w:line="360" w:lineRule="auto"/>
        <w:ind w:left="0" w:firstLine="708"/>
        <w:jc w:val="both"/>
        <w:rPr>
          <w:rFonts w:ascii="Arial" w:hAnsi="Arial" w:cs="Arial"/>
          <w:sz w:val="24"/>
          <w:szCs w:val="24"/>
          <w:shd w:val="clear" w:color="auto" w:fill="FFFFFF"/>
        </w:rPr>
      </w:pPr>
      <w:r w:rsidRPr="009D52B0">
        <w:rPr>
          <w:rFonts w:ascii="Arial" w:hAnsi="Arial" w:cs="Arial"/>
          <w:sz w:val="24"/>
          <w:szCs w:val="24"/>
          <w:shd w:val="clear" w:color="auto" w:fill="FFFFFF"/>
        </w:rPr>
        <w:t>A cada ano que passa o</w:t>
      </w:r>
      <w:r w:rsidR="00776FFD" w:rsidRPr="009D52B0">
        <w:rPr>
          <w:rFonts w:ascii="Arial" w:hAnsi="Arial" w:cs="Arial"/>
          <w:sz w:val="24"/>
          <w:szCs w:val="24"/>
          <w:shd w:val="clear" w:color="auto" w:fill="FFFFFF"/>
        </w:rPr>
        <w:t xml:space="preserve"> </w:t>
      </w:r>
      <w:r w:rsidR="00761A82" w:rsidRPr="009D52B0">
        <w:rPr>
          <w:rFonts w:ascii="Arial" w:hAnsi="Arial" w:cs="Arial"/>
          <w:sz w:val="24"/>
          <w:szCs w:val="24"/>
          <w:shd w:val="clear" w:color="auto" w:fill="FFFFFF"/>
        </w:rPr>
        <w:t>tempo de retorno do investimento</w:t>
      </w:r>
      <w:r w:rsidR="004C3F20" w:rsidRPr="009D52B0">
        <w:rPr>
          <w:rFonts w:ascii="Arial" w:hAnsi="Arial" w:cs="Arial"/>
          <w:sz w:val="24"/>
          <w:szCs w:val="24"/>
          <w:shd w:val="clear" w:color="auto" w:fill="FFFFFF"/>
        </w:rPr>
        <w:t xml:space="preserve"> fica </w:t>
      </w:r>
      <w:r w:rsidRPr="009D52B0">
        <w:rPr>
          <w:rFonts w:ascii="Arial" w:hAnsi="Arial" w:cs="Arial"/>
          <w:sz w:val="24"/>
          <w:szCs w:val="24"/>
          <w:shd w:val="clear" w:color="auto" w:fill="FFFFFF"/>
        </w:rPr>
        <w:t>mais curto, fazendo com que o</w:t>
      </w:r>
      <w:r w:rsidR="004C3F20" w:rsidRPr="009D52B0">
        <w:rPr>
          <w:rFonts w:ascii="Arial" w:hAnsi="Arial" w:cs="Arial"/>
          <w:sz w:val="24"/>
          <w:szCs w:val="24"/>
          <w:shd w:val="clear" w:color="auto" w:fill="FFFFFF"/>
        </w:rPr>
        <w:t xml:space="preserve"> mercado de energia solar fique sempre aquecido. </w:t>
      </w:r>
      <w:r w:rsidR="00761A82" w:rsidRPr="009D52B0">
        <w:rPr>
          <w:rFonts w:ascii="Arial" w:hAnsi="Arial" w:cs="Arial"/>
          <w:sz w:val="24"/>
          <w:szCs w:val="24"/>
          <w:shd w:val="clear" w:color="auto" w:fill="FFFFFF"/>
        </w:rPr>
        <w:t>Com o avanço da tecnologia é</w:t>
      </w:r>
      <w:r w:rsidR="004C3F20" w:rsidRPr="009D52B0">
        <w:rPr>
          <w:rFonts w:ascii="Arial" w:hAnsi="Arial" w:cs="Arial"/>
          <w:sz w:val="24"/>
          <w:szCs w:val="24"/>
          <w:shd w:val="clear" w:color="auto" w:fill="FFFFFF"/>
        </w:rPr>
        <w:t xml:space="preserve"> a população</w:t>
      </w:r>
      <w:r w:rsidR="00776FFD" w:rsidRPr="009D52B0">
        <w:rPr>
          <w:rFonts w:ascii="Arial" w:hAnsi="Arial" w:cs="Arial"/>
          <w:sz w:val="24"/>
          <w:szCs w:val="24"/>
          <w:shd w:val="clear" w:color="auto" w:fill="FFFFFF"/>
        </w:rPr>
        <w:t xml:space="preserve"> </w:t>
      </w:r>
      <w:r w:rsidR="00761A82" w:rsidRPr="009D52B0">
        <w:rPr>
          <w:rFonts w:ascii="Arial" w:hAnsi="Arial" w:cs="Arial"/>
          <w:sz w:val="24"/>
          <w:szCs w:val="24"/>
          <w:shd w:val="clear" w:color="auto" w:fill="FFFFFF"/>
        </w:rPr>
        <w:t xml:space="preserve">que </w:t>
      </w:r>
      <w:r w:rsidR="004C3F20" w:rsidRPr="009D52B0">
        <w:rPr>
          <w:rFonts w:ascii="Arial" w:hAnsi="Arial" w:cs="Arial"/>
          <w:sz w:val="24"/>
          <w:szCs w:val="24"/>
          <w:shd w:val="clear" w:color="auto" w:fill="FFFFFF"/>
        </w:rPr>
        <w:t xml:space="preserve">ganha </w:t>
      </w:r>
      <w:r w:rsidR="00390E28" w:rsidRPr="009D52B0">
        <w:rPr>
          <w:rFonts w:ascii="Arial" w:hAnsi="Arial" w:cs="Arial"/>
          <w:sz w:val="24"/>
          <w:szCs w:val="24"/>
          <w:shd w:val="clear" w:color="auto" w:fill="FFFFFF"/>
        </w:rPr>
        <w:t>em qualidade</w:t>
      </w:r>
      <w:r w:rsidR="004C3F20" w:rsidRPr="009D52B0">
        <w:rPr>
          <w:rFonts w:ascii="Arial" w:hAnsi="Arial" w:cs="Arial"/>
          <w:sz w:val="24"/>
          <w:szCs w:val="24"/>
          <w:shd w:val="clear" w:color="auto" w:fill="FFFFFF"/>
        </w:rPr>
        <w:t xml:space="preserve">, podendo </w:t>
      </w:r>
      <w:r w:rsidR="007E43EC" w:rsidRPr="009D52B0">
        <w:rPr>
          <w:rFonts w:ascii="Arial" w:hAnsi="Arial" w:cs="Arial"/>
          <w:sz w:val="24"/>
          <w:szCs w:val="24"/>
          <w:shd w:val="clear" w:color="auto" w:fill="FFFFFF"/>
        </w:rPr>
        <w:t>no futuro</w:t>
      </w:r>
      <w:r w:rsidR="004C3F20" w:rsidRPr="009D52B0">
        <w:rPr>
          <w:rFonts w:ascii="Arial" w:hAnsi="Arial" w:cs="Arial"/>
          <w:sz w:val="24"/>
          <w:szCs w:val="24"/>
          <w:shd w:val="clear" w:color="auto" w:fill="FFFFFF"/>
        </w:rPr>
        <w:t xml:space="preserve"> ser independente de concessionárias</w:t>
      </w:r>
      <w:r w:rsidR="007E43EC" w:rsidRPr="009D52B0">
        <w:rPr>
          <w:rFonts w:ascii="Arial" w:hAnsi="Arial" w:cs="Arial"/>
          <w:sz w:val="24"/>
          <w:szCs w:val="24"/>
          <w:shd w:val="clear" w:color="auto" w:fill="FFFFFF"/>
        </w:rPr>
        <w:t xml:space="preserve"> de energia</w:t>
      </w:r>
      <w:r w:rsidR="004C3F20" w:rsidRPr="009D52B0">
        <w:rPr>
          <w:rFonts w:ascii="Arial" w:hAnsi="Arial" w:cs="Arial"/>
          <w:sz w:val="24"/>
          <w:szCs w:val="24"/>
          <w:shd w:val="clear" w:color="auto" w:fill="FFFFFF"/>
        </w:rPr>
        <w:t>.</w:t>
      </w:r>
    </w:p>
    <w:p w:rsidR="004D15AE" w:rsidRPr="009D52B0" w:rsidRDefault="004D15AE" w:rsidP="009D52B0">
      <w:pPr>
        <w:pStyle w:val="PargrafodaLista"/>
        <w:widowControl w:val="0"/>
        <w:spacing w:after="0" w:line="360" w:lineRule="auto"/>
        <w:ind w:left="0" w:firstLine="708"/>
        <w:jc w:val="both"/>
        <w:rPr>
          <w:rFonts w:ascii="Arial" w:hAnsi="Arial" w:cs="Arial"/>
          <w:sz w:val="24"/>
          <w:szCs w:val="24"/>
          <w:shd w:val="clear" w:color="auto" w:fill="FFFFFF"/>
        </w:rPr>
      </w:pPr>
    </w:p>
    <w:p w:rsidR="004D15AE" w:rsidRPr="009D52B0" w:rsidRDefault="004D15AE" w:rsidP="009D52B0">
      <w:pPr>
        <w:pStyle w:val="PargrafodaLista"/>
        <w:widowControl w:val="0"/>
        <w:spacing w:after="0" w:line="360" w:lineRule="auto"/>
        <w:ind w:left="0" w:firstLine="708"/>
        <w:jc w:val="both"/>
        <w:rPr>
          <w:rFonts w:ascii="Arial" w:hAnsi="Arial" w:cs="Arial"/>
          <w:sz w:val="24"/>
          <w:szCs w:val="24"/>
          <w:shd w:val="clear" w:color="auto" w:fill="FFFFFF"/>
        </w:rPr>
      </w:pPr>
    </w:p>
    <w:p w:rsidR="00B0004A" w:rsidRPr="009D52B0" w:rsidRDefault="00B0004A" w:rsidP="009D52B0">
      <w:pPr>
        <w:pStyle w:val="PargrafodaLista"/>
        <w:widowControl w:val="0"/>
        <w:spacing w:after="0" w:line="360" w:lineRule="auto"/>
        <w:ind w:left="0" w:firstLine="708"/>
        <w:jc w:val="both"/>
        <w:rPr>
          <w:rFonts w:ascii="Arial" w:hAnsi="Arial" w:cs="Arial"/>
          <w:sz w:val="24"/>
          <w:szCs w:val="24"/>
        </w:rPr>
      </w:pPr>
    </w:p>
    <w:p w:rsidR="00B0004A" w:rsidRPr="009D52B0" w:rsidRDefault="00B0004A" w:rsidP="009D52B0">
      <w:pPr>
        <w:pStyle w:val="PargrafodaLista"/>
        <w:widowControl w:val="0"/>
        <w:spacing w:after="0" w:line="360" w:lineRule="auto"/>
        <w:ind w:left="0" w:firstLine="708"/>
        <w:jc w:val="both"/>
        <w:rPr>
          <w:rFonts w:ascii="Arial" w:hAnsi="Arial" w:cs="Arial"/>
          <w:sz w:val="24"/>
          <w:szCs w:val="24"/>
        </w:rPr>
      </w:pPr>
    </w:p>
    <w:p w:rsidR="00B0004A" w:rsidRPr="009D52B0" w:rsidRDefault="00B0004A" w:rsidP="009D52B0">
      <w:pPr>
        <w:widowControl w:val="0"/>
        <w:spacing w:after="0"/>
        <w:rPr>
          <w:rFonts w:ascii="Arial" w:hAnsi="Arial" w:cs="Arial"/>
          <w:sz w:val="24"/>
          <w:szCs w:val="24"/>
        </w:rPr>
      </w:pPr>
    </w:p>
    <w:p w:rsidR="00D570D4" w:rsidRPr="009D52B0" w:rsidRDefault="00D570D4" w:rsidP="009D52B0">
      <w:pPr>
        <w:widowControl w:val="0"/>
        <w:spacing w:after="0"/>
        <w:rPr>
          <w:rFonts w:ascii="Arial" w:hAnsi="Arial" w:cs="Arial"/>
          <w:sz w:val="24"/>
          <w:szCs w:val="24"/>
        </w:rPr>
      </w:pPr>
    </w:p>
    <w:p w:rsidR="00D570D4" w:rsidRPr="009D52B0" w:rsidRDefault="00D570D4" w:rsidP="009D52B0">
      <w:pPr>
        <w:widowControl w:val="0"/>
        <w:spacing w:after="0"/>
        <w:rPr>
          <w:rFonts w:ascii="Arial" w:hAnsi="Arial" w:cs="Arial"/>
          <w:sz w:val="24"/>
          <w:szCs w:val="24"/>
        </w:rPr>
      </w:pPr>
    </w:p>
    <w:p w:rsidR="00D570D4" w:rsidRDefault="00D570D4" w:rsidP="009D52B0">
      <w:pPr>
        <w:widowControl w:val="0"/>
        <w:spacing w:after="0"/>
        <w:rPr>
          <w:rFonts w:ascii="Arial" w:hAnsi="Arial" w:cs="Arial"/>
          <w:sz w:val="24"/>
          <w:szCs w:val="24"/>
        </w:rPr>
      </w:pPr>
    </w:p>
    <w:p w:rsidR="009D52B0" w:rsidRDefault="009D52B0" w:rsidP="009D52B0">
      <w:pPr>
        <w:widowControl w:val="0"/>
        <w:spacing w:after="0"/>
        <w:rPr>
          <w:rFonts w:ascii="Arial" w:hAnsi="Arial" w:cs="Arial"/>
          <w:sz w:val="24"/>
          <w:szCs w:val="24"/>
        </w:rPr>
      </w:pPr>
    </w:p>
    <w:p w:rsidR="009D52B0" w:rsidRDefault="009D52B0" w:rsidP="009D52B0">
      <w:pPr>
        <w:widowControl w:val="0"/>
        <w:spacing w:after="0"/>
        <w:rPr>
          <w:rFonts w:ascii="Arial" w:hAnsi="Arial" w:cs="Arial"/>
          <w:sz w:val="24"/>
          <w:szCs w:val="24"/>
        </w:rPr>
      </w:pPr>
    </w:p>
    <w:p w:rsidR="009D52B0" w:rsidRDefault="009D52B0" w:rsidP="009D52B0">
      <w:pPr>
        <w:widowControl w:val="0"/>
        <w:spacing w:after="0"/>
        <w:rPr>
          <w:rFonts w:ascii="Arial" w:hAnsi="Arial" w:cs="Arial"/>
          <w:sz w:val="24"/>
          <w:szCs w:val="24"/>
        </w:rPr>
      </w:pPr>
    </w:p>
    <w:p w:rsidR="009D52B0" w:rsidRDefault="009D52B0" w:rsidP="009D52B0">
      <w:pPr>
        <w:widowControl w:val="0"/>
        <w:spacing w:after="0"/>
        <w:rPr>
          <w:rFonts w:ascii="Arial" w:hAnsi="Arial" w:cs="Arial"/>
          <w:sz w:val="24"/>
          <w:szCs w:val="24"/>
        </w:rPr>
      </w:pPr>
    </w:p>
    <w:p w:rsidR="009D52B0" w:rsidRDefault="009D52B0" w:rsidP="009D52B0">
      <w:pPr>
        <w:widowControl w:val="0"/>
        <w:spacing w:after="0"/>
        <w:rPr>
          <w:rFonts w:ascii="Arial" w:hAnsi="Arial" w:cs="Arial"/>
          <w:sz w:val="24"/>
          <w:szCs w:val="24"/>
        </w:rPr>
      </w:pPr>
    </w:p>
    <w:p w:rsidR="009D52B0" w:rsidRDefault="009D52B0" w:rsidP="009D52B0">
      <w:pPr>
        <w:widowControl w:val="0"/>
        <w:spacing w:after="0"/>
        <w:rPr>
          <w:rFonts w:ascii="Arial" w:hAnsi="Arial" w:cs="Arial"/>
          <w:sz w:val="24"/>
          <w:szCs w:val="24"/>
        </w:rPr>
      </w:pPr>
    </w:p>
    <w:p w:rsidR="009D52B0" w:rsidRDefault="009D52B0" w:rsidP="009D52B0">
      <w:pPr>
        <w:widowControl w:val="0"/>
        <w:spacing w:after="0"/>
        <w:rPr>
          <w:rFonts w:ascii="Arial" w:hAnsi="Arial" w:cs="Arial"/>
          <w:sz w:val="24"/>
          <w:szCs w:val="24"/>
        </w:rPr>
      </w:pPr>
    </w:p>
    <w:p w:rsidR="009D52B0" w:rsidRDefault="009D52B0" w:rsidP="009D52B0">
      <w:pPr>
        <w:widowControl w:val="0"/>
        <w:spacing w:after="0"/>
        <w:rPr>
          <w:rFonts w:ascii="Arial" w:hAnsi="Arial" w:cs="Arial"/>
          <w:sz w:val="24"/>
          <w:szCs w:val="24"/>
        </w:rPr>
      </w:pPr>
    </w:p>
    <w:p w:rsidR="009D52B0" w:rsidRPr="009D52B0" w:rsidRDefault="009D52B0" w:rsidP="009D52B0">
      <w:pPr>
        <w:widowControl w:val="0"/>
        <w:spacing w:after="0"/>
        <w:rPr>
          <w:rFonts w:ascii="Arial" w:hAnsi="Arial" w:cs="Arial"/>
          <w:sz w:val="24"/>
          <w:szCs w:val="24"/>
        </w:rPr>
      </w:pPr>
    </w:p>
    <w:p w:rsidR="00D570D4" w:rsidRPr="009D52B0" w:rsidRDefault="00D570D4" w:rsidP="009D52B0">
      <w:pPr>
        <w:widowControl w:val="0"/>
        <w:spacing w:after="0"/>
        <w:rPr>
          <w:rFonts w:ascii="Arial" w:hAnsi="Arial" w:cs="Arial"/>
          <w:sz w:val="24"/>
          <w:szCs w:val="24"/>
        </w:rPr>
      </w:pPr>
    </w:p>
    <w:p w:rsidR="00C57114" w:rsidRPr="009D52B0" w:rsidRDefault="00C57114" w:rsidP="009D52B0">
      <w:pPr>
        <w:widowControl w:val="0"/>
        <w:spacing w:after="0"/>
        <w:rPr>
          <w:rFonts w:ascii="Arial" w:hAnsi="Arial" w:cs="Arial"/>
          <w:sz w:val="24"/>
          <w:szCs w:val="24"/>
        </w:rPr>
      </w:pPr>
    </w:p>
    <w:p w:rsidR="00642EE3" w:rsidRPr="009D52B0" w:rsidRDefault="00642EE3" w:rsidP="009D52B0">
      <w:pPr>
        <w:widowControl w:val="0"/>
        <w:spacing w:after="0"/>
        <w:rPr>
          <w:rFonts w:ascii="Arial" w:hAnsi="Arial" w:cs="Arial"/>
          <w:sz w:val="24"/>
          <w:szCs w:val="24"/>
        </w:rPr>
      </w:pPr>
    </w:p>
    <w:p w:rsidR="002A1526" w:rsidRPr="009D52B0" w:rsidRDefault="002A1526" w:rsidP="009D52B0">
      <w:pPr>
        <w:widowControl w:val="0"/>
        <w:spacing w:after="0"/>
        <w:rPr>
          <w:rFonts w:ascii="Arial" w:hAnsi="Arial" w:cs="Arial"/>
          <w:sz w:val="24"/>
          <w:szCs w:val="24"/>
        </w:rPr>
      </w:pPr>
    </w:p>
    <w:p w:rsidR="00E60989" w:rsidRPr="009D52B0" w:rsidRDefault="00E60989" w:rsidP="009D52B0">
      <w:pPr>
        <w:widowControl w:val="0"/>
        <w:spacing w:after="0"/>
        <w:rPr>
          <w:rFonts w:ascii="Arial" w:hAnsi="Arial" w:cs="Arial"/>
          <w:sz w:val="24"/>
          <w:szCs w:val="24"/>
        </w:rPr>
      </w:pPr>
    </w:p>
    <w:p w:rsidR="002A1526" w:rsidRPr="009D52B0" w:rsidRDefault="002A1526" w:rsidP="009D52B0">
      <w:pPr>
        <w:widowControl w:val="0"/>
        <w:spacing w:after="0"/>
        <w:rPr>
          <w:rFonts w:ascii="Arial" w:hAnsi="Arial" w:cs="Arial"/>
          <w:sz w:val="24"/>
          <w:szCs w:val="24"/>
        </w:rPr>
      </w:pPr>
    </w:p>
    <w:p w:rsidR="002A1526" w:rsidRPr="009D52B0" w:rsidRDefault="002A1526" w:rsidP="009D52B0">
      <w:pPr>
        <w:widowControl w:val="0"/>
        <w:spacing w:after="0"/>
        <w:rPr>
          <w:rFonts w:ascii="Arial" w:hAnsi="Arial" w:cs="Arial"/>
          <w:sz w:val="24"/>
          <w:szCs w:val="24"/>
        </w:rPr>
      </w:pPr>
    </w:p>
    <w:p w:rsidR="009C32A0" w:rsidRPr="009D52B0" w:rsidRDefault="009C32A0" w:rsidP="009D52B0">
      <w:pPr>
        <w:widowControl w:val="0"/>
        <w:spacing w:after="0" w:line="360" w:lineRule="auto"/>
        <w:rPr>
          <w:rFonts w:ascii="Arial" w:hAnsi="Arial" w:cs="Arial"/>
          <w:b/>
          <w:sz w:val="24"/>
          <w:szCs w:val="24"/>
        </w:rPr>
      </w:pPr>
      <w:r w:rsidRPr="009D52B0">
        <w:rPr>
          <w:rFonts w:ascii="Arial" w:hAnsi="Arial" w:cs="Arial"/>
          <w:b/>
          <w:sz w:val="24"/>
          <w:szCs w:val="24"/>
        </w:rPr>
        <w:lastRenderedPageBreak/>
        <w:t>2 REFERENCIAL TEÓRICO</w:t>
      </w:r>
    </w:p>
    <w:p w:rsidR="00E60989" w:rsidRPr="009D52B0" w:rsidRDefault="00E60989" w:rsidP="009D52B0">
      <w:pPr>
        <w:widowControl w:val="0"/>
        <w:spacing w:after="0" w:line="360" w:lineRule="auto"/>
        <w:rPr>
          <w:rFonts w:ascii="Arial" w:hAnsi="Arial" w:cs="Arial"/>
          <w:b/>
          <w:sz w:val="24"/>
          <w:szCs w:val="24"/>
        </w:rPr>
      </w:pPr>
    </w:p>
    <w:p w:rsidR="009C32A0" w:rsidRPr="009D52B0" w:rsidRDefault="00D570D4" w:rsidP="009D52B0">
      <w:pPr>
        <w:widowControl w:val="0"/>
        <w:spacing w:after="0" w:line="360" w:lineRule="auto"/>
        <w:rPr>
          <w:rFonts w:ascii="Arial" w:hAnsi="Arial" w:cs="Arial"/>
          <w:b/>
          <w:sz w:val="24"/>
          <w:szCs w:val="24"/>
        </w:rPr>
      </w:pPr>
      <w:r w:rsidRPr="009D52B0">
        <w:rPr>
          <w:rFonts w:ascii="Arial" w:hAnsi="Arial" w:cs="Arial"/>
          <w:b/>
          <w:sz w:val="24"/>
          <w:szCs w:val="24"/>
        </w:rPr>
        <w:t>2 .1</w:t>
      </w:r>
      <w:r w:rsidR="00825B2B" w:rsidRPr="009D52B0">
        <w:rPr>
          <w:rFonts w:ascii="Arial" w:hAnsi="Arial" w:cs="Arial"/>
          <w:b/>
          <w:sz w:val="24"/>
          <w:szCs w:val="24"/>
        </w:rPr>
        <w:t xml:space="preserve"> Recurso Solar</w:t>
      </w:r>
    </w:p>
    <w:p w:rsidR="00E60989" w:rsidRPr="009D52B0" w:rsidRDefault="00E60989" w:rsidP="009D52B0">
      <w:pPr>
        <w:widowControl w:val="0"/>
        <w:spacing w:after="0" w:line="360" w:lineRule="auto"/>
        <w:rPr>
          <w:rFonts w:ascii="Arial" w:hAnsi="Arial" w:cs="Arial"/>
          <w:b/>
          <w:sz w:val="24"/>
          <w:szCs w:val="24"/>
        </w:rPr>
      </w:pPr>
    </w:p>
    <w:p w:rsidR="00383ECF" w:rsidRPr="009D52B0" w:rsidRDefault="009C32A0" w:rsidP="009D52B0">
      <w:pPr>
        <w:widowControl w:val="0"/>
        <w:spacing w:after="0" w:line="360" w:lineRule="auto"/>
        <w:rPr>
          <w:rFonts w:ascii="Arial" w:hAnsi="Arial" w:cs="Arial"/>
          <w:b/>
          <w:sz w:val="24"/>
          <w:szCs w:val="24"/>
        </w:rPr>
      </w:pPr>
      <w:r w:rsidRPr="009D52B0">
        <w:rPr>
          <w:rFonts w:ascii="Arial" w:hAnsi="Arial" w:cs="Arial"/>
          <w:b/>
          <w:sz w:val="24"/>
          <w:szCs w:val="24"/>
        </w:rPr>
        <w:tab/>
      </w:r>
      <w:r w:rsidR="00D570D4" w:rsidRPr="009D52B0">
        <w:rPr>
          <w:rFonts w:ascii="Arial" w:hAnsi="Arial" w:cs="Arial"/>
          <w:sz w:val="24"/>
          <w:szCs w:val="24"/>
        </w:rPr>
        <w:t>O Sol é fonte de energia para o Planeta Terra, sendo essencial para a vida no Planeta, a sua radiação solar pode ser aproveitada para conversão de outra fonte de energia. É considerada inesgotável, portanto tendo um potencial enorme em sua utilização, tra</w:t>
      </w:r>
      <w:r w:rsidR="00E95655" w:rsidRPr="009D52B0">
        <w:rPr>
          <w:rFonts w:ascii="Arial" w:hAnsi="Arial" w:cs="Arial"/>
          <w:sz w:val="24"/>
          <w:szCs w:val="24"/>
        </w:rPr>
        <w:t>nsformando esta</w:t>
      </w:r>
      <w:r w:rsidR="00D570D4" w:rsidRPr="009D52B0">
        <w:rPr>
          <w:rFonts w:ascii="Arial" w:hAnsi="Arial" w:cs="Arial"/>
          <w:sz w:val="24"/>
          <w:szCs w:val="24"/>
        </w:rPr>
        <w:t xml:space="preserve"> em energia, como por </w:t>
      </w:r>
      <w:r w:rsidR="00B919D9" w:rsidRPr="009D52B0">
        <w:rPr>
          <w:rFonts w:ascii="Arial" w:hAnsi="Arial" w:cs="Arial"/>
          <w:sz w:val="24"/>
          <w:szCs w:val="24"/>
        </w:rPr>
        <w:t>exemplo</w:t>
      </w:r>
      <w:r w:rsidR="00D56A60" w:rsidRPr="009D52B0">
        <w:rPr>
          <w:rFonts w:ascii="Arial" w:hAnsi="Arial" w:cs="Arial"/>
          <w:sz w:val="24"/>
          <w:szCs w:val="24"/>
        </w:rPr>
        <w:t xml:space="preserve"> </w:t>
      </w:r>
      <w:r w:rsidR="00B919D9" w:rsidRPr="009D52B0">
        <w:rPr>
          <w:rFonts w:ascii="Arial" w:hAnsi="Arial" w:cs="Arial"/>
          <w:sz w:val="24"/>
          <w:szCs w:val="24"/>
        </w:rPr>
        <w:t xml:space="preserve">a térmica e a elétrica </w:t>
      </w:r>
      <w:r w:rsidR="00D570D4" w:rsidRPr="009D52B0">
        <w:rPr>
          <w:rFonts w:ascii="Arial" w:hAnsi="Arial" w:cs="Arial"/>
          <w:sz w:val="24"/>
          <w:szCs w:val="24"/>
        </w:rPr>
        <w:t>(CRESESB, 2014)</w:t>
      </w:r>
      <w:r w:rsidR="00B919D9" w:rsidRPr="009D52B0">
        <w:rPr>
          <w:rFonts w:ascii="Arial" w:hAnsi="Arial" w:cs="Arial"/>
          <w:sz w:val="24"/>
          <w:szCs w:val="24"/>
        </w:rPr>
        <w:t>.</w:t>
      </w:r>
    </w:p>
    <w:p w:rsidR="00825B2B" w:rsidRPr="009D52B0" w:rsidRDefault="00825B2B" w:rsidP="009D52B0">
      <w:pPr>
        <w:widowControl w:val="0"/>
        <w:spacing w:after="0" w:line="360" w:lineRule="auto"/>
        <w:jc w:val="both"/>
        <w:rPr>
          <w:rFonts w:ascii="Arial" w:hAnsi="Arial" w:cs="Arial"/>
          <w:b/>
          <w:sz w:val="24"/>
          <w:szCs w:val="24"/>
        </w:rPr>
      </w:pPr>
    </w:p>
    <w:p w:rsidR="00D570D4" w:rsidRPr="009D52B0" w:rsidRDefault="00D570D4" w:rsidP="009D52B0">
      <w:pPr>
        <w:widowControl w:val="0"/>
        <w:spacing w:after="0" w:line="360" w:lineRule="auto"/>
        <w:jc w:val="both"/>
        <w:rPr>
          <w:rFonts w:ascii="Arial" w:hAnsi="Arial" w:cs="Arial"/>
          <w:sz w:val="24"/>
          <w:szCs w:val="24"/>
        </w:rPr>
      </w:pPr>
      <w:r w:rsidRPr="009D52B0">
        <w:rPr>
          <w:rFonts w:ascii="Arial" w:hAnsi="Arial" w:cs="Arial"/>
          <w:sz w:val="24"/>
          <w:szCs w:val="24"/>
        </w:rPr>
        <w:t>2.1.1 O Sol e suas Características</w:t>
      </w:r>
    </w:p>
    <w:p w:rsidR="00E60989" w:rsidRPr="009D52B0" w:rsidRDefault="00E60989" w:rsidP="009D52B0">
      <w:pPr>
        <w:widowControl w:val="0"/>
        <w:spacing w:after="0" w:line="360" w:lineRule="auto"/>
        <w:jc w:val="both"/>
        <w:rPr>
          <w:rFonts w:ascii="Arial" w:hAnsi="Arial" w:cs="Arial"/>
          <w:sz w:val="24"/>
          <w:szCs w:val="24"/>
        </w:rPr>
      </w:pPr>
    </w:p>
    <w:p w:rsidR="00825B2B" w:rsidRDefault="00D570D4" w:rsidP="009D52B0">
      <w:pPr>
        <w:widowControl w:val="0"/>
        <w:spacing w:after="0" w:line="360" w:lineRule="auto"/>
        <w:jc w:val="both"/>
        <w:rPr>
          <w:rFonts w:ascii="Arial" w:hAnsi="Arial" w:cs="Arial"/>
          <w:sz w:val="24"/>
          <w:szCs w:val="24"/>
        </w:rPr>
      </w:pPr>
      <w:r w:rsidRPr="009D52B0">
        <w:rPr>
          <w:rFonts w:ascii="Arial" w:hAnsi="Arial" w:cs="Arial"/>
          <w:sz w:val="24"/>
          <w:szCs w:val="24"/>
        </w:rPr>
        <w:tab/>
        <w:t>O sol é basicamente uma enorme esfera de gás incandescente e também considerado a estrela central do sistema solar, cuja no núcleo acontece a geração de energia através de reação termonuclear, com temperatura aproximadamente 15 milhões de Kelvin. Suas características principais</w:t>
      </w:r>
      <w:r w:rsidR="00383ECF" w:rsidRPr="009D52B0">
        <w:rPr>
          <w:rFonts w:ascii="Arial" w:hAnsi="Arial" w:cs="Arial"/>
          <w:sz w:val="24"/>
          <w:szCs w:val="24"/>
        </w:rPr>
        <w:t xml:space="preserve"> estão apresentadas na tabela 1</w:t>
      </w:r>
      <w:r w:rsidR="006E092A" w:rsidRPr="009D52B0">
        <w:rPr>
          <w:rFonts w:ascii="Arial" w:hAnsi="Arial" w:cs="Arial"/>
          <w:sz w:val="24"/>
          <w:szCs w:val="24"/>
        </w:rPr>
        <w:t xml:space="preserve"> </w:t>
      </w:r>
      <w:r w:rsidRPr="009D52B0">
        <w:rPr>
          <w:rFonts w:ascii="Arial" w:hAnsi="Arial" w:cs="Arial"/>
          <w:sz w:val="24"/>
          <w:szCs w:val="24"/>
        </w:rPr>
        <w:t>(CRESESB, 2014)</w:t>
      </w:r>
      <w:r w:rsidR="00B919D9" w:rsidRPr="009D52B0">
        <w:rPr>
          <w:rFonts w:ascii="Arial" w:hAnsi="Arial" w:cs="Arial"/>
          <w:sz w:val="24"/>
          <w:szCs w:val="24"/>
        </w:rPr>
        <w:t>.</w:t>
      </w:r>
    </w:p>
    <w:p w:rsidR="009D52B0" w:rsidRPr="009D52B0" w:rsidRDefault="009D52B0" w:rsidP="009D52B0">
      <w:pPr>
        <w:widowControl w:val="0"/>
        <w:spacing w:after="0" w:line="360" w:lineRule="auto"/>
        <w:jc w:val="both"/>
        <w:rPr>
          <w:rFonts w:ascii="Arial" w:hAnsi="Arial" w:cs="Arial"/>
          <w:sz w:val="24"/>
          <w:szCs w:val="24"/>
        </w:rPr>
      </w:pPr>
    </w:p>
    <w:p w:rsidR="00D570D4" w:rsidRPr="009D52B0" w:rsidRDefault="00D570D4" w:rsidP="009D52B0">
      <w:pPr>
        <w:widowControl w:val="0"/>
        <w:spacing w:after="0" w:line="360" w:lineRule="auto"/>
        <w:jc w:val="center"/>
        <w:rPr>
          <w:rFonts w:ascii="Arial" w:hAnsi="Arial" w:cs="Arial"/>
          <w:sz w:val="24"/>
          <w:szCs w:val="24"/>
        </w:rPr>
      </w:pPr>
      <w:r w:rsidRPr="009D52B0">
        <w:rPr>
          <w:rFonts w:ascii="Arial" w:hAnsi="Arial" w:cs="Arial"/>
          <w:sz w:val="24"/>
          <w:szCs w:val="24"/>
        </w:rPr>
        <w:t>Tabela 1:</w:t>
      </w:r>
      <w:r w:rsidR="00383ECF" w:rsidRPr="009D52B0">
        <w:rPr>
          <w:rFonts w:ascii="Arial" w:hAnsi="Arial" w:cs="Arial"/>
          <w:sz w:val="24"/>
          <w:szCs w:val="24"/>
        </w:rPr>
        <w:t xml:space="preserve"> Principais características do Sol</w:t>
      </w:r>
    </w:p>
    <w:tbl>
      <w:tblPr>
        <w:tblW w:w="8700" w:type="dxa"/>
        <w:tblCellMar>
          <w:left w:w="70" w:type="dxa"/>
          <w:right w:w="70" w:type="dxa"/>
        </w:tblCellMar>
        <w:tblLook w:val="04A0"/>
      </w:tblPr>
      <w:tblGrid>
        <w:gridCol w:w="4460"/>
        <w:gridCol w:w="4240"/>
      </w:tblGrid>
      <w:tr w:rsidR="000D3A83" w:rsidRPr="009D52B0" w:rsidTr="0087309A">
        <w:trPr>
          <w:trHeight w:val="300"/>
        </w:trPr>
        <w:tc>
          <w:tcPr>
            <w:tcW w:w="4460" w:type="dxa"/>
            <w:tcBorders>
              <w:top w:val="single" w:sz="4" w:space="0" w:color="auto"/>
              <w:left w:val="nil"/>
              <w:bottom w:val="single" w:sz="4" w:space="0" w:color="auto"/>
              <w:right w:val="nil"/>
            </w:tcBorders>
            <w:shd w:val="clear" w:color="auto" w:fill="FFFFFF" w:themeFill="background1"/>
            <w:noWrap/>
            <w:vAlign w:val="center"/>
            <w:hideMark/>
          </w:tcPr>
          <w:p w:rsidR="000D3A83" w:rsidRPr="009D52B0" w:rsidRDefault="000D3A83" w:rsidP="009D52B0">
            <w:pPr>
              <w:widowControl w:val="0"/>
              <w:spacing w:after="0" w:line="240" w:lineRule="auto"/>
              <w:rPr>
                <w:rFonts w:ascii="Arial" w:eastAsia="Times New Roman" w:hAnsi="Arial" w:cs="Arial"/>
                <w:color w:val="000000"/>
                <w:sz w:val="24"/>
                <w:lang w:eastAsia="pt-BR"/>
              </w:rPr>
            </w:pPr>
            <w:r w:rsidRPr="009D52B0">
              <w:rPr>
                <w:rFonts w:ascii="Arial" w:eastAsia="Times New Roman" w:hAnsi="Arial" w:cs="Arial"/>
                <w:color w:val="000000"/>
                <w:sz w:val="24"/>
                <w:lang w:eastAsia="pt-BR"/>
              </w:rPr>
              <w:t>Massa</w:t>
            </w:r>
          </w:p>
        </w:tc>
        <w:tc>
          <w:tcPr>
            <w:tcW w:w="4240" w:type="dxa"/>
            <w:tcBorders>
              <w:top w:val="single" w:sz="4" w:space="0" w:color="auto"/>
              <w:left w:val="nil"/>
              <w:bottom w:val="single" w:sz="4" w:space="0" w:color="auto"/>
              <w:right w:val="nil"/>
            </w:tcBorders>
            <w:shd w:val="clear" w:color="auto" w:fill="FFFFFF" w:themeFill="background1"/>
            <w:noWrap/>
            <w:vAlign w:val="bottom"/>
            <w:hideMark/>
          </w:tcPr>
          <w:p w:rsidR="000D3A83" w:rsidRPr="009D52B0" w:rsidRDefault="000D3A83" w:rsidP="009D52B0">
            <w:pPr>
              <w:widowControl w:val="0"/>
              <w:spacing w:after="0" w:line="240" w:lineRule="auto"/>
              <w:jc w:val="center"/>
              <w:rPr>
                <w:rFonts w:ascii="Arial" w:eastAsia="Times New Roman" w:hAnsi="Arial" w:cs="Arial"/>
                <w:color w:val="000000"/>
                <w:sz w:val="24"/>
                <w:lang w:eastAsia="pt-BR"/>
              </w:rPr>
            </w:pPr>
            <w:r w:rsidRPr="009D52B0">
              <w:rPr>
                <w:rFonts w:ascii="Arial" w:hAnsi="Arial" w:cs="Arial"/>
                <w:color w:val="000000"/>
                <w:sz w:val="24"/>
              </w:rPr>
              <w:t>1,989 x 10</w:t>
            </w:r>
            <w:r w:rsidRPr="009D52B0">
              <w:rPr>
                <w:rFonts w:ascii="Arial" w:hAnsi="Arial" w:cs="Arial"/>
                <w:color w:val="000000"/>
                <w:sz w:val="24"/>
                <w:vertAlign w:val="superscript"/>
              </w:rPr>
              <w:t>30</w:t>
            </w:r>
            <w:r w:rsidRPr="009D52B0">
              <w:rPr>
                <w:rFonts w:ascii="Arial" w:hAnsi="Arial" w:cs="Arial"/>
                <w:color w:val="000000"/>
                <w:sz w:val="24"/>
              </w:rPr>
              <w:t xml:space="preserve"> Kg</w:t>
            </w:r>
          </w:p>
        </w:tc>
      </w:tr>
      <w:tr w:rsidR="000D3A83" w:rsidRPr="009D52B0" w:rsidTr="0087309A">
        <w:trPr>
          <w:trHeight w:val="300"/>
        </w:trPr>
        <w:tc>
          <w:tcPr>
            <w:tcW w:w="4460" w:type="dxa"/>
            <w:tcBorders>
              <w:top w:val="nil"/>
              <w:left w:val="nil"/>
              <w:bottom w:val="nil"/>
              <w:right w:val="nil"/>
            </w:tcBorders>
            <w:shd w:val="clear" w:color="auto" w:fill="FFFFFF" w:themeFill="background1"/>
            <w:noWrap/>
            <w:vAlign w:val="center"/>
            <w:hideMark/>
          </w:tcPr>
          <w:p w:rsidR="000D3A83" w:rsidRPr="009D52B0" w:rsidRDefault="000D3A83" w:rsidP="009D52B0">
            <w:pPr>
              <w:widowControl w:val="0"/>
              <w:spacing w:after="0" w:line="240" w:lineRule="auto"/>
              <w:rPr>
                <w:rFonts w:ascii="Arial" w:eastAsia="Times New Roman" w:hAnsi="Arial" w:cs="Arial"/>
                <w:color w:val="000000"/>
                <w:sz w:val="24"/>
                <w:lang w:eastAsia="pt-BR"/>
              </w:rPr>
            </w:pPr>
            <w:r w:rsidRPr="009D52B0">
              <w:rPr>
                <w:rFonts w:ascii="Arial" w:eastAsia="Times New Roman" w:hAnsi="Arial" w:cs="Arial"/>
                <w:color w:val="000000"/>
                <w:sz w:val="24"/>
                <w:lang w:eastAsia="pt-BR"/>
              </w:rPr>
              <w:t>Raio</w:t>
            </w:r>
          </w:p>
        </w:tc>
        <w:tc>
          <w:tcPr>
            <w:tcW w:w="4240" w:type="dxa"/>
            <w:tcBorders>
              <w:top w:val="nil"/>
              <w:left w:val="nil"/>
              <w:bottom w:val="nil"/>
              <w:right w:val="nil"/>
            </w:tcBorders>
            <w:shd w:val="clear" w:color="auto" w:fill="FFFFFF" w:themeFill="background1"/>
            <w:noWrap/>
            <w:vAlign w:val="bottom"/>
            <w:hideMark/>
          </w:tcPr>
          <w:p w:rsidR="000D3A83" w:rsidRPr="009D52B0" w:rsidRDefault="000D3A83" w:rsidP="009D52B0">
            <w:pPr>
              <w:widowControl w:val="0"/>
              <w:spacing w:after="0" w:line="240" w:lineRule="auto"/>
              <w:jc w:val="center"/>
              <w:rPr>
                <w:rFonts w:ascii="Arial" w:eastAsia="Times New Roman" w:hAnsi="Arial" w:cs="Arial"/>
                <w:color w:val="000000"/>
                <w:sz w:val="24"/>
                <w:lang w:eastAsia="pt-BR"/>
              </w:rPr>
            </w:pPr>
            <w:r w:rsidRPr="009D52B0">
              <w:rPr>
                <w:rFonts w:ascii="Arial" w:hAnsi="Arial" w:cs="Arial"/>
                <w:color w:val="000000"/>
                <w:sz w:val="24"/>
              </w:rPr>
              <w:t>696.000 km</w:t>
            </w:r>
          </w:p>
        </w:tc>
      </w:tr>
      <w:tr w:rsidR="000D3A83" w:rsidRPr="009D52B0" w:rsidTr="0087309A">
        <w:trPr>
          <w:trHeight w:val="300"/>
        </w:trPr>
        <w:tc>
          <w:tcPr>
            <w:tcW w:w="4460" w:type="dxa"/>
            <w:tcBorders>
              <w:top w:val="nil"/>
              <w:left w:val="nil"/>
              <w:bottom w:val="nil"/>
              <w:right w:val="nil"/>
            </w:tcBorders>
            <w:shd w:val="clear" w:color="auto" w:fill="FFFFFF" w:themeFill="background1"/>
            <w:noWrap/>
            <w:vAlign w:val="center"/>
            <w:hideMark/>
          </w:tcPr>
          <w:p w:rsidR="000D3A83" w:rsidRPr="009D52B0" w:rsidRDefault="000D3A83" w:rsidP="009D52B0">
            <w:pPr>
              <w:widowControl w:val="0"/>
              <w:spacing w:after="0" w:line="240" w:lineRule="auto"/>
              <w:rPr>
                <w:rFonts w:ascii="Arial" w:eastAsia="Times New Roman" w:hAnsi="Arial" w:cs="Arial"/>
                <w:color w:val="000000"/>
                <w:sz w:val="24"/>
                <w:lang w:eastAsia="pt-BR"/>
              </w:rPr>
            </w:pPr>
            <w:r w:rsidRPr="009D52B0">
              <w:rPr>
                <w:rFonts w:ascii="Arial" w:eastAsia="Times New Roman" w:hAnsi="Arial" w:cs="Arial"/>
                <w:color w:val="000000"/>
                <w:sz w:val="24"/>
                <w:lang w:eastAsia="pt-BR"/>
              </w:rPr>
              <w:t>Densidade média</w:t>
            </w:r>
          </w:p>
        </w:tc>
        <w:tc>
          <w:tcPr>
            <w:tcW w:w="4240" w:type="dxa"/>
            <w:tcBorders>
              <w:top w:val="nil"/>
              <w:left w:val="nil"/>
              <w:bottom w:val="nil"/>
              <w:right w:val="nil"/>
            </w:tcBorders>
            <w:shd w:val="clear" w:color="auto" w:fill="FFFFFF" w:themeFill="background1"/>
            <w:noWrap/>
            <w:vAlign w:val="bottom"/>
            <w:hideMark/>
          </w:tcPr>
          <w:p w:rsidR="000D3A83" w:rsidRPr="009D52B0" w:rsidRDefault="000D3A83" w:rsidP="009D52B0">
            <w:pPr>
              <w:widowControl w:val="0"/>
              <w:spacing w:after="0" w:line="240" w:lineRule="auto"/>
              <w:jc w:val="center"/>
              <w:rPr>
                <w:rFonts w:ascii="Arial" w:eastAsia="Times New Roman" w:hAnsi="Arial" w:cs="Arial"/>
                <w:color w:val="000000"/>
                <w:sz w:val="24"/>
                <w:lang w:eastAsia="pt-BR"/>
              </w:rPr>
            </w:pPr>
            <w:r w:rsidRPr="009D52B0">
              <w:rPr>
                <w:rFonts w:ascii="Arial" w:hAnsi="Arial" w:cs="Arial"/>
                <w:color w:val="000000"/>
                <w:sz w:val="24"/>
              </w:rPr>
              <w:t>1.409 kg m</w:t>
            </w:r>
            <w:r w:rsidRPr="009D52B0">
              <w:rPr>
                <w:rFonts w:ascii="Arial" w:hAnsi="Arial" w:cs="Arial"/>
                <w:color w:val="000000"/>
                <w:sz w:val="24"/>
                <w:vertAlign w:val="superscript"/>
              </w:rPr>
              <w:t>-3</w:t>
            </w:r>
          </w:p>
        </w:tc>
      </w:tr>
      <w:tr w:rsidR="000D3A83" w:rsidRPr="009D52B0" w:rsidTr="0087309A">
        <w:trPr>
          <w:trHeight w:val="300"/>
        </w:trPr>
        <w:tc>
          <w:tcPr>
            <w:tcW w:w="4460" w:type="dxa"/>
            <w:tcBorders>
              <w:top w:val="nil"/>
              <w:left w:val="nil"/>
              <w:bottom w:val="nil"/>
              <w:right w:val="nil"/>
            </w:tcBorders>
            <w:shd w:val="clear" w:color="auto" w:fill="FFFFFF" w:themeFill="background1"/>
            <w:noWrap/>
            <w:vAlign w:val="center"/>
            <w:hideMark/>
          </w:tcPr>
          <w:p w:rsidR="000D3A83" w:rsidRPr="009D52B0" w:rsidRDefault="000D3A83" w:rsidP="009D52B0">
            <w:pPr>
              <w:widowControl w:val="0"/>
              <w:spacing w:after="0" w:line="240" w:lineRule="auto"/>
              <w:rPr>
                <w:rFonts w:ascii="Arial" w:eastAsia="Times New Roman" w:hAnsi="Arial" w:cs="Arial"/>
                <w:color w:val="000000"/>
                <w:sz w:val="24"/>
                <w:lang w:eastAsia="pt-BR"/>
              </w:rPr>
            </w:pPr>
            <w:r w:rsidRPr="009D52B0">
              <w:rPr>
                <w:rFonts w:ascii="Arial" w:eastAsia="Times New Roman" w:hAnsi="Arial" w:cs="Arial"/>
                <w:color w:val="000000"/>
                <w:sz w:val="24"/>
                <w:lang w:eastAsia="pt-BR"/>
              </w:rPr>
              <w:t>Densidade central</w:t>
            </w:r>
          </w:p>
        </w:tc>
        <w:tc>
          <w:tcPr>
            <w:tcW w:w="4240" w:type="dxa"/>
            <w:tcBorders>
              <w:top w:val="nil"/>
              <w:left w:val="nil"/>
              <w:bottom w:val="nil"/>
              <w:right w:val="nil"/>
            </w:tcBorders>
            <w:shd w:val="clear" w:color="auto" w:fill="FFFFFF" w:themeFill="background1"/>
            <w:noWrap/>
            <w:vAlign w:val="bottom"/>
            <w:hideMark/>
          </w:tcPr>
          <w:p w:rsidR="000D3A83" w:rsidRPr="009D52B0" w:rsidRDefault="000D3A83" w:rsidP="009D52B0">
            <w:pPr>
              <w:widowControl w:val="0"/>
              <w:spacing w:after="0" w:line="240" w:lineRule="auto"/>
              <w:jc w:val="center"/>
              <w:rPr>
                <w:rFonts w:ascii="Arial" w:eastAsia="Times New Roman" w:hAnsi="Arial" w:cs="Arial"/>
                <w:color w:val="000000"/>
                <w:sz w:val="24"/>
                <w:lang w:eastAsia="pt-BR"/>
              </w:rPr>
            </w:pPr>
            <w:r w:rsidRPr="009D52B0">
              <w:rPr>
                <w:rFonts w:ascii="Arial" w:hAnsi="Arial" w:cs="Arial"/>
                <w:color w:val="000000"/>
                <w:sz w:val="24"/>
              </w:rPr>
              <w:t>1,6 10^5 kg m</w:t>
            </w:r>
            <w:r w:rsidRPr="009D52B0">
              <w:rPr>
                <w:rFonts w:ascii="Arial" w:hAnsi="Arial" w:cs="Arial"/>
                <w:color w:val="000000"/>
                <w:sz w:val="24"/>
                <w:vertAlign w:val="superscript"/>
              </w:rPr>
              <w:t>-3</w:t>
            </w:r>
          </w:p>
        </w:tc>
      </w:tr>
      <w:tr w:rsidR="000D3A83" w:rsidRPr="009D52B0" w:rsidTr="0087309A">
        <w:trPr>
          <w:trHeight w:val="300"/>
        </w:trPr>
        <w:tc>
          <w:tcPr>
            <w:tcW w:w="4460" w:type="dxa"/>
            <w:tcBorders>
              <w:top w:val="nil"/>
              <w:left w:val="nil"/>
              <w:bottom w:val="nil"/>
              <w:right w:val="nil"/>
            </w:tcBorders>
            <w:shd w:val="clear" w:color="auto" w:fill="FFFFFF" w:themeFill="background1"/>
            <w:noWrap/>
            <w:vAlign w:val="center"/>
            <w:hideMark/>
          </w:tcPr>
          <w:p w:rsidR="000D3A83" w:rsidRPr="009D52B0" w:rsidRDefault="000D3A83" w:rsidP="009D52B0">
            <w:pPr>
              <w:widowControl w:val="0"/>
              <w:spacing w:after="0" w:line="240" w:lineRule="auto"/>
              <w:rPr>
                <w:rFonts w:ascii="Arial" w:eastAsia="Times New Roman" w:hAnsi="Arial" w:cs="Arial"/>
                <w:color w:val="000000"/>
                <w:sz w:val="24"/>
                <w:lang w:eastAsia="pt-BR"/>
              </w:rPr>
            </w:pPr>
            <w:r w:rsidRPr="009D52B0">
              <w:rPr>
                <w:rFonts w:ascii="Arial" w:eastAsia="Times New Roman" w:hAnsi="Arial" w:cs="Arial"/>
                <w:color w:val="000000"/>
                <w:sz w:val="24"/>
                <w:lang w:eastAsia="pt-BR"/>
              </w:rPr>
              <w:t>Distância</w:t>
            </w:r>
          </w:p>
        </w:tc>
        <w:tc>
          <w:tcPr>
            <w:tcW w:w="4240" w:type="dxa"/>
            <w:tcBorders>
              <w:top w:val="nil"/>
              <w:left w:val="nil"/>
              <w:bottom w:val="nil"/>
              <w:right w:val="nil"/>
            </w:tcBorders>
            <w:shd w:val="clear" w:color="auto" w:fill="FFFFFF" w:themeFill="background1"/>
            <w:noWrap/>
            <w:vAlign w:val="bottom"/>
            <w:hideMark/>
          </w:tcPr>
          <w:p w:rsidR="000D3A83" w:rsidRPr="009D52B0" w:rsidRDefault="000D3A83" w:rsidP="009D52B0">
            <w:pPr>
              <w:widowControl w:val="0"/>
              <w:spacing w:after="0" w:line="240" w:lineRule="auto"/>
              <w:jc w:val="center"/>
              <w:rPr>
                <w:rFonts w:ascii="Arial" w:eastAsia="Times New Roman" w:hAnsi="Arial" w:cs="Arial"/>
                <w:color w:val="000000"/>
                <w:sz w:val="24"/>
                <w:lang w:eastAsia="pt-BR"/>
              </w:rPr>
            </w:pPr>
            <w:r w:rsidRPr="009D52B0">
              <w:rPr>
                <w:rFonts w:ascii="Arial" w:hAnsi="Arial" w:cs="Arial"/>
                <w:color w:val="000000"/>
                <w:sz w:val="24"/>
              </w:rPr>
              <w:t>1 UA ou 1,499 10</w:t>
            </w:r>
            <w:r w:rsidRPr="009D52B0">
              <w:rPr>
                <w:rFonts w:ascii="Arial" w:hAnsi="Arial" w:cs="Arial"/>
                <w:color w:val="000000"/>
                <w:sz w:val="24"/>
                <w:vertAlign w:val="superscript"/>
              </w:rPr>
              <w:t>8</w:t>
            </w:r>
            <w:r w:rsidRPr="009D52B0">
              <w:rPr>
                <w:rFonts w:ascii="Arial" w:hAnsi="Arial" w:cs="Arial"/>
                <w:color w:val="000000"/>
                <w:sz w:val="24"/>
              </w:rPr>
              <w:t xml:space="preserve"> km</w:t>
            </w:r>
          </w:p>
        </w:tc>
      </w:tr>
      <w:tr w:rsidR="000D3A83" w:rsidRPr="009D52B0" w:rsidTr="0087309A">
        <w:trPr>
          <w:trHeight w:val="300"/>
        </w:trPr>
        <w:tc>
          <w:tcPr>
            <w:tcW w:w="4460" w:type="dxa"/>
            <w:tcBorders>
              <w:top w:val="nil"/>
              <w:left w:val="nil"/>
              <w:bottom w:val="nil"/>
              <w:right w:val="nil"/>
            </w:tcBorders>
            <w:shd w:val="clear" w:color="auto" w:fill="FFFFFF" w:themeFill="background1"/>
            <w:noWrap/>
            <w:vAlign w:val="center"/>
            <w:hideMark/>
          </w:tcPr>
          <w:p w:rsidR="000D3A83" w:rsidRPr="009D52B0" w:rsidRDefault="000D3A83" w:rsidP="009D52B0">
            <w:pPr>
              <w:widowControl w:val="0"/>
              <w:spacing w:after="0" w:line="240" w:lineRule="auto"/>
              <w:rPr>
                <w:rFonts w:ascii="Arial" w:eastAsia="Times New Roman" w:hAnsi="Arial" w:cs="Arial"/>
                <w:color w:val="000000"/>
                <w:sz w:val="24"/>
                <w:lang w:eastAsia="pt-BR"/>
              </w:rPr>
            </w:pPr>
            <w:r w:rsidRPr="009D52B0">
              <w:rPr>
                <w:rFonts w:ascii="Arial" w:eastAsia="Times New Roman" w:hAnsi="Arial" w:cs="Arial"/>
                <w:color w:val="000000"/>
                <w:sz w:val="24"/>
                <w:lang w:eastAsia="pt-BR"/>
              </w:rPr>
              <w:t>Potência luminosa</w:t>
            </w:r>
          </w:p>
        </w:tc>
        <w:tc>
          <w:tcPr>
            <w:tcW w:w="4240" w:type="dxa"/>
            <w:tcBorders>
              <w:top w:val="nil"/>
              <w:left w:val="nil"/>
              <w:bottom w:val="nil"/>
              <w:right w:val="nil"/>
            </w:tcBorders>
            <w:shd w:val="clear" w:color="auto" w:fill="FFFFFF" w:themeFill="background1"/>
            <w:noWrap/>
            <w:vAlign w:val="bottom"/>
            <w:hideMark/>
          </w:tcPr>
          <w:p w:rsidR="000D3A83" w:rsidRPr="009D52B0" w:rsidRDefault="000D3A83" w:rsidP="009D52B0">
            <w:pPr>
              <w:widowControl w:val="0"/>
              <w:spacing w:after="0" w:line="240" w:lineRule="auto"/>
              <w:jc w:val="center"/>
              <w:rPr>
                <w:rFonts w:ascii="Arial" w:eastAsia="Times New Roman" w:hAnsi="Arial" w:cs="Arial"/>
                <w:color w:val="000000"/>
                <w:sz w:val="24"/>
                <w:lang w:eastAsia="pt-BR"/>
              </w:rPr>
            </w:pPr>
            <w:r w:rsidRPr="009D52B0">
              <w:rPr>
                <w:rFonts w:ascii="Arial" w:hAnsi="Arial" w:cs="Arial"/>
                <w:color w:val="000000"/>
                <w:sz w:val="24"/>
              </w:rPr>
              <w:t>3,83 x 10</w:t>
            </w:r>
            <w:r w:rsidRPr="009D52B0">
              <w:rPr>
                <w:rFonts w:ascii="Arial" w:hAnsi="Arial" w:cs="Arial"/>
                <w:color w:val="000000"/>
                <w:sz w:val="24"/>
                <w:vertAlign w:val="superscript"/>
              </w:rPr>
              <w:t>26</w:t>
            </w:r>
            <w:r w:rsidRPr="009D52B0">
              <w:rPr>
                <w:rFonts w:ascii="Arial" w:hAnsi="Arial" w:cs="Arial"/>
                <w:color w:val="000000"/>
                <w:sz w:val="24"/>
              </w:rPr>
              <w:t xml:space="preserve"> W</w:t>
            </w:r>
          </w:p>
        </w:tc>
      </w:tr>
      <w:tr w:rsidR="000D3A83" w:rsidRPr="009D52B0" w:rsidTr="0087309A">
        <w:trPr>
          <w:trHeight w:val="300"/>
        </w:trPr>
        <w:tc>
          <w:tcPr>
            <w:tcW w:w="4460" w:type="dxa"/>
            <w:tcBorders>
              <w:top w:val="nil"/>
              <w:left w:val="nil"/>
              <w:bottom w:val="nil"/>
              <w:right w:val="nil"/>
            </w:tcBorders>
            <w:shd w:val="clear" w:color="auto" w:fill="FFFFFF" w:themeFill="background1"/>
            <w:noWrap/>
            <w:vAlign w:val="center"/>
            <w:hideMark/>
          </w:tcPr>
          <w:p w:rsidR="000D3A83" w:rsidRPr="009D52B0" w:rsidRDefault="000D3A83" w:rsidP="009D52B0">
            <w:pPr>
              <w:widowControl w:val="0"/>
              <w:spacing w:after="0" w:line="240" w:lineRule="auto"/>
              <w:rPr>
                <w:rFonts w:ascii="Arial" w:eastAsia="Times New Roman" w:hAnsi="Arial" w:cs="Arial"/>
                <w:color w:val="000000"/>
                <w:sz w:val="24"/>
                <w:lang w:eastAsia="pt-BR"/>
              </w:rPr>
            </w:pPr>
            <w:r w:rsidRPr="009D52B0">
              <w:rPr>
                <w:rFonts w:ascii="Arial" w:eastAsia="Times New Roman" w:hAnsi="Arial" w:cs="Arial"/>
                <w:color w:val="000000"/>
                <w:sz w:val="24"/>
                <w:lang w:eastAsia="pt-BR"/>
              </w:rPr>
              <w:t>Temperatura efetiva</w:t>
            </w:r>
          </w:p>
        </w:tc>
        <w:tc>
          <w:tcPr>
            <w:tcW w:w="4240" w:type="dxa"/>
            <w:tcBorders>
              <w:top w:val="nil"/>
              <w:left w:val="nil"/>
              <w:bottom w:val="nil"/>
              <w:right w:val="nil"/>
            </w:tcBorders>
            <w:shd w:val="clear" w:color="auto" w:fill="FFFFFF" w:themeFill="background1"/>
            <w:noWrap/>
            <w:vAlign w:val="bottom"/>
            <w:hideMark/>
          </w:tcPr>
          <w:p w:rsidR="000D3A83" w:rsidRPr="009D52B0" w:rsidRDefault="000D3A83" w:rsidP="009D52B0">
            <w:pPr>
              <w:widowControl w:val="0"/>
              <w:spacing w:after="0" w:line="240" w:lineRule="auto"/>
              <w:jc w:val="center"/>
              <w:rPr>
                <w:rFonts w:ascii="Arial" w:eastAsia="Times New Roman" w:hAnsi="Arial" w:cs="Arial"/>
                <w:color w:val="000000"/>
                <w:sz w:val="24"/>
                <w:lang w:eastAsia="pt-BR"/>
              </w:rPr>
            </w:pPr>
            <w:r w:rsidRPr="009D52B0">
              <w:rPr>
                <w:rFonts w:ascii="Arial" w:hAnsi="Arial" w:cs="Arial"/>
                <w:color w:val="000000"/>
                <w:sz w:val="24"/>
              </w:rPr>
              <w:t>5.785 K</w:t>
            </w:r>
          </w:p>
        </w:tc>
      </w:tr>
      <w:tr w:rsidR="000D3A83" w:rsidRPr="009D52B0" w:rsidTr="0087309A">
        <w:trPr>
          <w:trHeight w:val="300"/>
        </w:trPr>
        <w:tc>
          <w:tcPr>
            <w:tcW w:w="4460" w:type="dxa"/>
            <w:tcBorders>
              <w:top w:val="nil"/>
              <w:left w:val="nil"/>
              <w:bottom w:val="nil"/>
              <w:right w:val="nil"/>
            </w:tcBorders>
            <w:shd w:val="clear" w:color="auto" w:fill="FFFFFF" w:themeFill="background1"/>
            <w:noWrap/>
            <w:vAlign w:val="center"/>
            <w:hideMark/>
          </w:tcPr>
          <w:p w:rsidR="000D3A83" w:rsidRPr="009D52B0" w:rsidRDefault="000D3A83" w:rsidP="009D52B0">
            <w:pPr>
              <w:widowControl w:val="0"/>
              <w:spacing w:after="0" w:line="240" w:lineRule="auto"/>
              <w:rPr>
                <w:rFonts w:ascii="Arial" w:eastAsia="Times New Roman" w:hAnsi="Arial" w:cs="Arial"/>
                <w:color w:val="000000"/>
                <w:sz w:val="24"/>
                <w:lang w:eastAsia="pt-BR"/>
              </w:rPr>
            </w:pPr>
            <w:r w:rsidRPr="009D52B0">
              <w:rPr>
                <w:rFonts w:ascii="Arial" w:eastAsia="Times New Roman" w:hAnsi="Arial" w:cs="Arial"/>
                <w:color w:val="000000"/>
                <w:sz w:val="24"/>
                <w:lang w:eastAsia="pt-BR"/>
              </w:rPr>
              <w:t>Temperatura central</w:t>
            </w:r>
          </w:p>
        </w:tc>
        <w:tc>
          <w:tcPr>
            <w:tcW w:w="4240" w:type="dxa"/>
            <w:tcBorders>
              <w:top w:val="nil"/>
              <w:left w:val="nil"/>
              <w:bottom w:val="nil"/>
              <w:right w:val="nil"/>
            </w:tcBorders>
            <w:shd w:val="clear" w:color="auto" w:fill="FFFFFF" w:themeFill="background1"/>
            <w:noWrap/>
            <w:vAlign w:val="bottom"/>
            <w:hideMark/>
          </w:tcPr>
          <w:p w:rsidR="000D3A83" w:rsidRPr="009D52B0" w:rsidRDefault="000D3A83" w:rsidP="009D52B0">
            <w:pPr>
              <w:widowControl w:val="0"/>
              <w:spacing w:after="0" w:line="240" w:lineRule="auto"/>
              <w:jc w:val="center"/>
              <w:rPr>
                <w:rFonts w:ascii="Arial" w:eastAsia="Times New Roman" w:hAnsi="Arial" w:cs="Arial"/>
                <w:color w:val="000000"/>
                <w:sz w:val="24"/>
                <w:lang w:eastAsia="pt-BR"/>
              </w:rPr>
            </w:pPr>
            <w:r w:rsidRPr="009D52B0">
              <w:rPr>
                <w:rFonts w:ascii="Arial" w:hAnsi="Arial" w:cs="Arial"/>
                <w:color w:val="000000"/>
                <w:sz w:val="24"/>
              </w:rPr>
              <w:t>1,5 x 10</w:t>
            </w:r>
            <w:r w:rsidRPr="009D52B0">
              <w:rPr>
                <w:rFonts w:ascii="Arial" w:hAnsi="Arial" w:cs="Arial"/>
                <w:color w:val="000000"/>
                <w:sz w:val="24"/>
                <w:vertAlign w:val="superscript"/>
              </w:rPr>
              <w:t>7</w:t>
            </w:r>
            <w:r w:rsidRPr="009D52B0">
              <w:rPr>
                <w:rFonts w:ascii="Arial" w:hAnsi="Arial" w:cs="Arial"/>
                <w:color w:val="000000"/>
                <w:sz w:val="24"/>
              </w:rPr>
              <w:t xml:space="preserve"> K</w:t>
            </w:r>
          </w:p>
        </w:tc>
      </w:tr>
      <w:tr w:rsidR="00FA458D" w:rsidRPr="009D52B0" w:rsidTr="0087309A">
        <w:trPr>
          <w:trHeight w:val="300"/>
        </w:trPr>
        <w:tc>
          <w:tcPr>
            <w:tcW w:w="4460" w:type="dxa"/>
            <w:vMerge w:val="restart"/>
            <w:tcBorders>
              <w:top w:val="nil"/>
              <w:left w:val="nil"/>
              <w:bottom w:val="nil"/>
              <w:right w:val="nil"/>
            </w:tcBorders>
            <w:shd w:val="clear" w:color="auto" w:fill="FFFFFF" w:themeFill="background1"/>
            <w:vAlign w:val="center"/>
            <w:hideMark/>
          </w:tcPr>
          <w:p w:rsidR="00FA458D" w:rsidRPr="009D52B0" w:rsidRDefault="00FA458D" w:rsidP="009D52B0">
            <w:pPr>
              <w:widowControl w:val="0"/>
              <w:spacing w:after="0" w:line="240" w:lineRule="auto"/>
              <w:rPr>
                <w:rFonts w:ascii="Arial" w:eastAsia="Times New Roman" w:hAnsi="Arial" w:cs="Arial"/>
                <w:color w:val="000000"/>
                <w:sz w:val="24"/>
                <w:lang w:eastAsia="pt-BR"/>
              </w:rPr>
            </w:pPr>
            <w:r w:rsidRPr="009D52B0">
              <w:rPr>
                <w:rFonts w:ascii="Arial" w:eastAsia="Times New Roman" w:hAnsi="Arial" w:cs="Arial"/>
                <w:color w:val="000000"/>
                <w:sz w:val="24"/>
                <w:lang w:eastAsia="pt-BR"/>
              </w:rPr>
              <w:t>Composição química principal</w:t>
            </w:r>
          </w:p>
        </w:tc>
        <w:tc>
          <w:tcPr>
            <w:tcW w:w="4240" w:type="dxa"/>
            <w:tcBorders>
              <w:top w:val="nil"/>
              <w:left w:val="nil"/>
              <w:bottom w:val="nil"/>
              <w:right w:val="nil"/>
            </w:tcBorders>
            <w:shd w:val="clear" w:color="auto" w:fill="FFFFFF" w:themeFill="background1"/>
            <w:noWrap/>
            <w:vAlign w:val="bottom"/>
            <w:hideMark/>
          </w:tcPr>
          <w:p w:rsidR="00FA458D" w:rsidRPr="009D52B0" w:rsidRDefault="00FA458D" w:rsidP="009D52B0">
            <w:pPr>
              <w:widowControl w:val="0"/>
              <w:spacing w:after="0" w:line="240" w:lineRule="auto"/>
              <w:jc w:val="center"/>
              <w:rPr>
                <w:rFonts w:ascii="Arial" w:eastAsia="Times New Roman" w:hAnsi="Arial" w:cs="Arial"/>
                <w:color w:val="000000"/>
                <w:sz w:val="24"/>
                <w:lang w:eastAsia="pt-BR"/>
              </w:rPr>
            </w:pPr>
            <w:r w:rsidRPr="009D52B0">
              <w:rPr>
                <w:rFonts w:ascii="Arial" w:eastAsia="Times New Roman" w:hAnsi="Arial" w:cs="Arial"/>
                <w:color w:val="000000"/>
                <w:sz w:val="24"/>
                <w:lang w:eastAsia="pt-BR"/>
              </w:rPr>
              <w:t>Hidrogênio = 91,2%</w:t>
            </w:r>
          </w:p>
        </w:tc>
      </w:tr>
      <w:tr w:rsidR="00FA458D" w:rsidRPr="009D52B0" w:rsidTr="0087309A">
        <w:trPr>
          <w:trHeight w:val="300"/>
        </w:trPr>
        <w:tc>
          <w:tcPr>
            <w:tcW w:w="4460" w:type="dxa"/>
            <w:vMerge/>
            <w:tcBorders>
              <w:top w:val="nil"/>
              <w:left w:val="nil"/>
              <w:bottom w:val="nil"/>
              <w:right w:val="nil"/>
            </w:tcBorders>
            <w:shd w:val="clear" w:color="auto" w:fill="FFFFFF" w:themeFill="background1"/>
            <w:vAlign w:val="center"/>
            <w:hideMark/>
          </w:tcPr>
          <w:p w:rsidR="00FA458D" w:rsidRPr="009D52B0" w:rsidRDefault="00FA458D" w:rsidP="009D52B0">
            <w:pPr>
              <w:widowControl w:val="0"/>
              <w:spacing w:after="0" w:line="240" w:lineRule="auto"/>
              <w:rPr>
                <w:rFonts w:ascii="Arial" w:eastAsia="Times New Roman" w:hAnsi="Arial" w:cs="Arial"/>
                <w:color w:val="000000"/>
                <w:sz w:val="24"/>
                <w:lang w:eastAsia="pt-BR"/>
              </w:rPr>
            </w:pPr>
          </w:p>
        </w:tc>
        <w:tc>
          <w:tcPr>
            <w:tcW w:w="4240" w:type="dxa"/>
            <w:tcBorders>
              <w:top w:val="nil"/>
              <w:left w:val="nil"/>
              <w:bottom w:val="nil"/>
              <w:right w:val="nil"/>
            </w:tcBorders>
            <w:shd w:val="clear" w:color="auto" w:fill="FFFFFF" w:themeFill="background1"/>
            <w:noWrap/>
            <w:vAlign w:val="bottom"/>
            <w:hideMark/>
          </w:tcPr>
          <w:p w:rsidR="00FA458D" w:rsidRPr="009D52B0" w:rsidRDefault="00FA458D" w:rsidP="009D52B0">
            <w:pPr>
              <w:widowControl w:val="0"/>
              <w:spacing w:after="0" w:line="240" w:lineRule="auto"/>
              <w:jc w:val="center"/>
              <w:rPr>
                <w:rFonts w:ascii="Arial" w:eastAsia="Times New Roman" w:hAnsi="Arial" w:cs="Arial"/>
                <w:color w:val="000000"/>
                <w:sz w:val="24"/>
                <w:lang w:eastAsia="pt-BR"/>
              </w:rPr>
            </w:pPr>
            <w:r w:rsidRPr="009D52B0">
              <w:rPr>
                <w:rFonts w:ascii="Arial" w:eastAsia="Times New Roman" w:hAnsi="Arial" w:cs="Arial"/>
                <w:color w:val="000000"/>
                <w:sz w:val="24"/>
                <w:lang w:eastAsia="pt-BR"/>
              </w:rPr>
              <w:t>Hélio = 8,7 %</w:t>
            </w:r>
          </w:p>
        </w:tc>
      </w:tr>
      <w:tr w:rsidR="00FA458D" w:rsidRPr="009D52B0" w:rsidTr="0087309A">
        <w:trPr>
          <w:trHeight w:val="300"/>
        </w:trPr>
        <w:tc>
          <w:tcPr>
            <w:tcW w:w="4460" w:type="dxa"/>
            <w:vMerge/>
            <w:tcBorders>
              <w:top w:val="nil"/>
              <w:left w:val="nil"/>
              <w:bottom w:val="nil"/>
              <w:right w:val="nil"/>
            </w:tcBorders>
            <w:shd w:val="clear" w:color="auto" w:fill="FFFFFF" w:themeFill="background1"/>
            <w:vAlign w:val="center"/>
            <w:hideMark/>
          </w:tcPr>
          <w:p w:rsidR="00FA458D" w:rsidRPr="009D52B0" w:rsidRDefault="00FA458D" w:rsidP="009D52B0">
            <w:pPr>
              <w:widowControl w:val="0"/>
              <w:spacing w:after="0" w:line="240" w:lineRule="auto"/>
              <w:rPr>
                <w:rFonts w:ascii="Arial" w:eastAsia="Times New Roman" w:hAnsi="Arial" w:cs="Arial"/>
                <w:color w:val="000000"/>
                <w:sz w:val="24"/>
                <w:lang w:eastAsia="pt-BR"/>
              </w:rPr>
            </w:pPr>
          </w:p>
        </w:tc>
        <w:tc>
          <w:tcPr>
            <w:tcW w:w="4240" w:type="dxa"/>
            <w:tcBorders>
              <w:top w:val="nil"/>
              <w:left w:val="nil"/>
              <w:bottom w:val="nil"/>
              <w:right w:val="nil"/>
            </w:tcBorders>
            <w:shd w:val="clear" w:color="auto" w:fill="FFFFFF" w:themeFill="background1"/>
            <w:noWrap/>
            <w:vAlign w:val="bottom"/>
            <w:hideMark/>
          </w:tcPr>
          <w:p w:rsidR="00FA458D" w:rsidRPr="009D52B0" w:rsidRDefault="00FA458D" w:rsidP="009D52B0">
            <w:pPr>
              <w:widowControl w:val="0"/>
              <w:spacing w:after="0" w:line="240" w:lineRule="auto"/>
              <w:jc w:val="center"/>
              <w:rPr>
                <w:rFonts w:ascii="Arial" w:eastAsia="Times New Roman" w:hAnsi="Arial" w:cs="Arial"/>
                <w:color w:val="000000"/>
                <w:sz w:val="24"/>
                <w:lang w:eastAsia="pt-BR"/>
              </w:rPr>
            </w:pPr>
            <w:r w:rsidRPr="009D52B0">
              <w:rPr>
                <w:rFonts w:ascii="Arial" w:eastAsia="Times New Roman" w:hAnsi="Arial" w:cs="Arial"/>
                <w:color w:val="000000"/>
                <w:sz w:val="24"/>
                <w:lang w:eastAsia="pt-BR"/>
              </w:rPr>
              <w:t>Oxigênio = 0,078 %</w:t>
            </w:r>
          </w:p>
        </w:tc>
      </w:tr>
      <w:tr w:rsidR="00FA458D" w:rsidRPr="009D52B0" w:rsidTr="0087309A">
        <w:trPr>
          <w:trHeight w:val="300"/>
        </w:trPr>
        <w:tc>
          <w:tcPr>
            <w:tcW w:w="4460" w:type="dxa"/>
            <w:vMerge/>
            <w:tcBorders>
              <w:top w:val="nil"/>
              <w:left w:val="nil"/>
              <w:bottom w:val="nil"/>
              <w:right w:val="nil"/>
            </w:tcBorders>
            <w:shd w:val="clear" w:color="auto" w:fill="FFFFFF" w:themeFill="background1"/>
            <w:vAlign w:val="center"/>
            <w:hideMark/>
          </w:tcPr>
          <w:p w:rsidR="00FA458D" w:rsidRPr="009D52B0" w:rsidRDefault="00FA458D" w:rsidP="009D52B0">
            <w:pPr>
              <w:widowControl w:val="0"/>
              <w:spacing w:after="0" w:line="240" w:lineRule="auto"/>
              <w:rPr>
                <w:rFonts w:ascii="Arial" w:eastAsia="Times New Roman" w:hAnsi="Arial" w:cs="Arial"/>
                <w:color w:val="000000"/>
                <w:sz w:val="24"/>
                <w:lang w:eastAsia="pt-BR"/>
              </w:rPr>
            </w:pPr>
          </w:p>
        </w:tc>
        <w:tc>
          <w:tcPr>
            <w:tcW w:w="4240" w:type="dxa"/>
            <w:tcBorders>
              <w:top w:val="nil"/>
              <w:left w:val="nil"/>
              <w:bottom w:val="nil"/>
              <w:right w:val="nil"/>
            </w:tcBorders>
            <w:shd w:val="clear" w:color="auto" w:fill="FFFFFF" w:themeFill="background1"/>
            <w:noWrap/>
            <w:vAlign w:val="bottom"/>
            <w:hideMark/>
          </w:tcPr>
          <w:p w:rsidR="00FA458D" w:rsidRPr="009D52B0" w:rsidRDefault="00FA458D" w:rsidP="009D52B0">
            <w:pPr>
              <w:widowControl w:val="0"/>
              <w:spacing w:after="0" w:line="240" w:lineRule="auto"/>
              <w:jc w:val="center"/>
              <w:rPr>
                <w:rFonts w:ascii="Arial" w:eastAsia="Times New Roman" w:hAnsi="Arial" w:cs="Arial"/>
                <w:color w:val="000000"/>
                <w:sz w:val="24"/>
                <w:lang w:eastAsia="pt-BR"/>
              </w:rPr>
            </w:pPr>
            <w:r w:rsidRPr="009D52B0">
              <w:rPr>
                <w:rFonts w:ascii="Arial" w:eastAsia="Times New Roman" w:hAnsi="Arial" w:cs="Arial"/>
                <w:color w:val="000000"/>
                <w:sz w:val="24"/>
                <w:lang w:eastAsia="pt-BR"/>
              </w:rPr>
              <w:t>Carbono = 0,043 %</w:t>
            </w:r>
          </w:p>
        </w:tc>
      </w:tr>
      <w:tr w:rsidR="00FA458D" w:rsidRPr="009D52B0" w:rsidTr="0087309A">
        <w:trPr>
          <w:trHeight w:val="300"/>
        </w:trPr>
        <w:tc>
          <w:tcPr>
            <w:tcW w:w="4460" w:type="dxa"/>
            <w:tcBorders>
              <w:top w:val="nil"/>
              <w:left w:val="nil"/>
              <w:bottom w:val="nil"/>
              <w:right w:val="nil"/>
            </w:tcBorders>
            <w:shd w:val="clear" w:color="auto" w:fill="FFFFFF" w:themeFill="background1"/>
            <w:noWrap/>
            <w:vAlign w:val="center"/>
            <w:hideMark/>
          </w:tcPr>
          <w:p w:rsidR="00FA458D" w:rsidRPr="009D52B0" w:rsidRDefault="00FA458D" w:rsidP="009D52B0">
            <w:pPr>
              <w:widowControl w:val="0"/>
              <w:spacing w:after="0" w:line="240" w:lineRule="auto"/>
              <w:rPr>
                <w:rFonts w:ascii="Arial" w:eastAsia="Times New Roman" w:hAnsi="Arial" w:cs="Arial"/>
                <w:color w:val="000000"/>
                <w:sz w:val="24"/>
                <w:lang w:eastAsia="pt-BR"/>
              </w:rPr>
            </w:pPr>
            <w:r w:rsidRPr="009D52B0">
              <w:rPr>
                <w:rFonts w:ascii="Arial" w:eastAsia="Times New Roman" w:hAnsi="Arial" w:cs="Arial"/>
                <w:color w:val="000000"/>
                <w:sz w:val="24"/>
                <w:lang w:eastAsia="pt-BR"/>
              </w:rPr>
              <w:t>Período rotacional no Equador</w:t>
            </w:r>
          </w:p>
        </w:tc>
        <w:tc>
          <w:tcPr>
            <w:tcW w:w="4240" w:type="dxa"/>
            <w:tcBorders>
              <w:top w:val="nil"/>
              <w:left w:val="nil"/>
              <w:bottom w:val="nil"/>
              <w:right w:val="nil"/>
            </w:tcBorders>
            <w:shd w:val="clear" w:color="auto" w:fill="FFFFFF" w:themeFill="background1"/>
            <w:noWrap/>
            <w:vAlign w:val="bottom"/>
            <w:hideMark/>
          </w:tcPr>
          <w:p w:rsidR="00FA458D" w:rsidRPr="009D52B0" w:rsidRDefault="00FA458D" w:rsidP="009D52B0">
            <w:pPr>
              <w:widowControl w:val="0"/>
              <w:spacing w:after="0" w:line="240" w:lineRule="auto"/>
              <w:jc w:val="center"/>
              <w:rPr>
                <w:rFonts w:ascii="Arial" w:eastAsia="Times New Roman" w:hAnsi="Arial" w:cs="Arial"/>
                <w:color w:val="000000"/>
                <w:sz w:val="24"/>
                <w:lang w:eastAsia="pt-BR"/>
              </w:rPr>
            </w:pPr>
            <w:r w:rsidRPr="009D52B0">
              <w:rPr>
                <w:rFonts w:ascii="Arial" w:eastAsia="Times New Roman" w:hAnsi="Arial" w:cs="Arial"/>
                <w:color w:val="000000"/>
                <w:sz w:val="24"/>
                <w:lang w:eastAsia="pt-BR"/>
              </w:rPr>
              <w:t>25 dias</w:t>
            </w:r>
          </w:p>
        </w:tc>
      </w:tr>
      <w:tr w:rsidR="00FA458D" w:rsidRPr="009D52B0" w:rsidTr="0087309A">
        <w:trPr>
          <w:trHeight w:val="300"/>
        </w:trPr>
        <w:tc>
          <w:tcPr>
            <w:tcW w:w="4460" w:type="dxa"/>
            <w:tcBorders>
              <w:top w:val="nil"/>
              <w:left w:val="nil"/>
              <w:bottom w:val="single" w:sz="4" w:space="0" w:color="auto"/>
              <w:right w:val="nil"/>
            </w:tcBorders>
            <w:shd w:val="clear" w:color="auto" w:fill="FFFFFF" w:themeFill="background1"/>
            <w:noWrap/>
            <w:vAlign w:val="center"/>
            <w:hideMark/>
          </w:tcPr>
          <w:p w:rsidR="00FA458D" w:rsidRPr="009D52B0" w:rsidRDefault="00FA458D" w:rsidP="009D52B0">
            <w:pPr>
              <w:widowControl w:val="0"/>
              <w:spacing w:after="0" w:line="240" w:lineRule="auto"/>
              <w:rPr>
                <w:rFonts w:ascii="Arial" w:eastAsia="Times New Roman" w:hAnsi="Arial" w:cs="Arial"/>
                <w:color w:val="000000"/>
                <w:sz w:val="24"/>
                <w:lang w:eastAsia="pt-BR"/>
              </w:rPr>
            </w:pPr>
            <w:r w:rsidRPr="009D52B0">
              <w:rPr>
                <w:rFonts w:ascii="Arial" w:eastAsia="Times New Roman" w:hAnsi="Arial" w:cs="Arial"/>
                <w:color w:val="000000"/>
                <w:sz w:val="24"/>
                <w:lang w:eastAsia="pt-BR"/>
              </w:rPr>
              <w:t>Período rotacional na latitude 60°</w:t>
            </w:r>
          </w:p>
        </w:tc>
        <w:tc>
          <w:tcPr>
            <w:tcW w:w="4240" w:type="dxa"/>
            <w:tcBorders>
              <w:top w:val="nil"/>
              <w:left w:val="nil"/>
              <w:bottom w:val="single" w:sz="4" w:space="0" w:color="auto"/>
              <w:right w:val="nil"/>
            </w:tcBorders>
            <w:shd w:val="clear" w:color="auto" w:fill="FFFFFF" w:themeFill="background1"/>
            <w:noWrap/>
            <w:vAlign w:val="bottom"/>
            <w:hideMark/>
          </w:tcPr>
          <w:p w:rsidR="00FA458D" w:rsidRPr="009D52B0" w:rsidRDefault="00FA458D" w:rsidP="009D52B0">
            <w:pPr>
              <w:widowControl w:val="0"/>
              <w:spacing w:after="0" w:line="240" w:lineRule="auto"/>
              <w:jc w:val="center"/>
              <w:rPr>
                <w:rFonts w:ascii="Arial" w:eastAsia="Times New Roman" w:hAnsi="Arial" w:cs="Arial"/>
                <w:color w:val="000000"/>
                <w:sz w:val="24"/>
                <w:lang w:eastAsia="pt-BR"/>
              </w:rPr>
            </w:pPr>
            <w:r w:rsidRPr="009D52B0">
              <w:rPr>
                <w:rFonts w:ascii="Arial" w:eastAsia="Times New Roman" w:hAnsi="Arial" w:cs="Arial"/>
                <w:color w:val="000000"/>
                <w:sz w:val="24"/>
                <w:lang w:eastAsia="pt-BR"/>
              </w:rPr>
              <w:t>29 dias</w:t>
            </w:r>
          </w:p>
        </w:tc>
      </w:tr>
    </w:tbl>
    <w:p w:rsidR="00D570D4" w:rsidRPr="009D52B0" w:rsidRDefault="00D570D4" w:rsidP="009D52B0">
      <w:pPr>
        <w:widowControl w:val="0"/>
        <w:spacing w:after="0"/>
        <w:jc w:val="center"/>
        <w:rPr>
          <w:rFonts w:ascii="Arial" w:hAnsi="Arial" w:cs="Arial"/>
          <w:sz w:val="20"/>
          <w:szCs w:val="24"/>
        </w:rPr>
      </w:pPr>
      <w:r w:rsidRPr="009D52B0">
        <w:rPr>
          <w:rFonts w:ascii="Arial" w:hAnsi="Arial" w:cs="Arial"/>
          <w:sz w:val="20"/>
          <w:szCs w:val="24"/>
        </w:rPr>
        <w:t>Fonte: (OLIVEIRA FILHO e SARAIVA, 2004)</w:t>
      </w:r>
    </w:p>
    <w:p w:rsidR="00825B2B" w:rsidRPr="009D52B0" w:rsidRDefault="00825B2B" w:rsidP="009D52B0">
      <w:pPr>
        <w:widowControl w:val="0"/>
        <w:spacing w:after="0" w:line="360" w:lineRule="auto"/>
        <w:jc w:val="both"/>
        <w:rPr>
          <w:rFonts w:ascii="Arial" w:hAnsi="Arial" w:cs="Arial"/>
          <w:sz w:val="24"/>
          <w:szCs w:val="24"/>
        </w:rPr>
      </w:pPr>
    </w:p>
    <w:p w:rsidR="00D570D4" w:rsidRPr="009D52B0" w:rsidRDefault="008040F0" w:rsidP="009D52B0">
      <w:pPr>
        <w:widowControl w:val="0"/>
        <w:spacing w:after="0" w:line="360" w:lineRule="auto"/>
        <w:jc w:val="both"/>
        <w:rPr>
          <w:rFonts w:ascii="Arial" w:hAnsi="Arial" w:cs="Arial"/>
          <w:sz w:val="24"/>
          <w:szCs w:val="24"/>
        </w:rPr>
      </w:pPr>
      <w:r w:rsidRPr="009D52B0">
        <w:rPr>
          <w:rFonts w:ascii="Arial" w:hAnsi="Arial" w:cs="Arial"/>
          <w:sz w:val="24"/>
          <w:szCs w:val="24"/>
        </w:rPr>
        <w:tab/>
      </w:r>
      <w:r w:rsidR="00D570D4" w:rsidRPr="009D52B0">
        <w:rPr>
          <w:rFonts w:ascii="Arial" w:hAnsi="Arial" w:cs="Arial"/>
          <w:sz w:val="24"/>
          <w:szCs w:val="24"/>
        </w:rPr>
        <w:t xml:space="preserve">Sua estrutura, apresentada na Figura 1, é composta pelas principais regiões: núcleo, zona radiativa, zona convectiva, fotosfera, cromosfera e coroa (ou às vezes chamada de corona).  </w:t>
      </w:r>
    </w:p>
    <w:p w:rsidR="00D570D4" w:rsidRPr="009D52B0" w:rsidRDefault="00D570D4" w:rsidP="009D52B0">
      <w:pPr>
        <w:widowControl w:val="0"/>
        <w:spacing w:after="0"/>
        <w:jc w:val="center"/>
        <w:rPr>
          <w:rFonts w:ascii="Arial" w:hAnsi="Arial" w:cs="Arial"/>
          <w:szCs w:val="24"/>
        </w:rPr>
      </w:pPr>
      <w:r w:rsidRPr="009D52B0">
        <w:rPr>
          <w:rFonts w:ascii="Arial" w:hAnsi="Arial" w:cs="Arial"/>
          <w:szCs w:val="24"/>
        </w:rPr>
        <w:lastRenderedPageBreak/>
        <w:t>Figura 1 - Estrutura do Sol.</w:t>
      </w:r>
    </w:p>
    <w:p w:rsidR="00D570D4" w:rsidRPr="009D52B0" w:rsidRDefault="007E5F1C" w:rsidP="009D52B0">
      <w:pPr>
        <w:widowControl w:val="0"/>
        <w:spacing w:after="0"/>
        <w:ind w:firstLine="708"/>
        <w:jc w:val="center"/>
        <w:rPr>
          <w:rFonts w:ascii="Arial" w:hAnsi="Arial" w:cs="Arial"/>
          <w:noProof/>
          <w:sz w:val="24"/>
          <w:szCs w:val="24"/>
          <w:lang w:eastAsia="pt-BR"/>
        </w:rPr>
      </w:pPr>
      <w:r w:rsidRPr="009D52B0">
        <w:rPr>
          <w:rFonts w:ascii="Arial" w:hAnsi="Arial" w:cs="Arial"/>
          <w:noProof/>
          <w:sz w:val="24"/>
          <w:szCs w:val="24"/>
          <w:lang w:eastAsia="pt-BR"/>
        </w:rPr>
        <w:drawing>
          <wp:inline distT="0" distB="0" distL="0" distR="0">
            <wp:extent cx="3305175" cy="3286125"/>
            <wp:effectExtent l="19050" t="0" r="9525" b="0"/>
            <wp:docPr id="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8"/>
                    <a:srcRect/>
                    <a:stretch>
                      <a:fillRect/>
                    </a:stretch>
                  </pic:blipFill>
                  <pic:spPr bwMode="auto">
                    <a:xfrm>
                      <a:off x="0" y="0"/>
                      <a:ext cx="3305175" cy="3286125"/>
                    </a:xfrm>
                    <a:prstGeom prst="rect">
                      <a:avLst/>
                    </a:prstGeom>
                    <a:noFill/>
                    <a:ln w="9525">
                      <a:noFill/>
                      <a:miter lim="800000"/>
                      <a:headEnd/>
                      <a:tailEnd/>
                    </a:ln>
                  </pic:spPr>
                </pic:pic>
              </a:graphicData>
            </a:graphic>
          </wp:inline>
        </w:drawing>
      </w:r>
    </w:p>
    <w:p w:rsidR="00D570D4" w:rsidRPr="009D52B0" w:rsidRDefault="00D570D4" w:rsidP="009D52B0">
      <w:pPr>
        <w:widowControl w:val="0"/>
        <w:spacing w:after="0" w:line="360" w:lineRule="auto"/>
        <w:jc w:val="center"/>
        <w:rPr>
          <w:rFonts w:ascii="Arial" w:hAnsi="Arial" w:cs="Arial"/>
          <w:noProof/>
          <w:sz w:val="20"/>
          <w:szCs w:val="24"/>
          <w:lang w:eastAsia="pt-BR"/>
        </w:rPr>
      </w:pPr>
      <w:r w:rsidRPr="009D52B0">
        <w:rPr>
          <w:rFonts w:ascii="Arial" w:hAnsi="Arial" w:cs="Arial"/>
          <w:sz w:val="20"/>
          <w:szCs w:val="24"/>
        </w:rPr>
        <w:t xml:space="preserve">Fonte: </w:t>
      </w:r>
      <w:r w:rsidR="00B919D9" w:rsidRPr="009D52B0">
        <w:rPr>
          <w:rFonts w:ascii="Arial" w:hAnsi="Arial" w:cs="Arial"/>
          <w:sz w:val="20"/>
          <w:szCs w:val="24"/>
        </w:rPr>
        <w:t>CRESESB</w:t>
      </w:r>
      <w:r w:rsidR="00383ECF" w:rsidRPr="009D52B0">
        <w:rPr>
          <w:rFonts w:ascii="Arial" w:hAnsi="Arial" w:cs="Arial"/>
          <w:sz w:val="20"/>
          <w:szCs w:val="24"/>
        </w:rPr>
        <w:t>, 2014.</w:t>
      </w:r>
    </w:p>
    <w:p w:rsidR="008040F0" w:rsidRPr="009D52B0" w:rsidRDefault="008040F0" w:rsidP="009D52B0">
      <w:pPr>
        <w:widowControl w:val="0"/>
        <w:spacing w:after="0" w:line="360" w:lineRule="auto"/>
        <w:rPr>
          <w:rFonts w:ascii="Arial" w:hAnsi="Arial" w:cs="Arial"/>
          <w:sz w:val="24"/>
          <w:szCs w:val="24"/>
        </w:rPr>
      </w:pPr>
    </w:p>
    <w:p w:rsidR="00825B2B" w:rsidRPr="009D52B0" w:rsidRDefault="00D570D4" w:rsidP="009D52B0">
      <w:pPr>
        <w:widowControl w:val="0"/>
        <w:spacing w:after="0" w:line="336" w:lineRule="auto"/>
        <w:jc w:val="both"/>
        <w:rPr>
          <w:rFonts w:ascii="Arial" w:hAnsi="Arial" w:cs="Arial"/>
          <w:sz w:val="24"/>
          <w:szCs w:val="24"/>
        </w:rPr>
      </w:pPr>
      <w:r w:rsidRPr="009D52B0">
        <w:rPr>
          <w:rFonts w:ascii="Arial" w:hAnsi="Arial" w:cs="Arial"/>
          <w:sz w:val="24"/>
          <w:szCs w:val="24"/>
        </w:rPr>
        <w:t>2.1.2 Radiação Solar S</w:t>
      </w:r>
      <w:r w:rsidR="00825B2B" w:rsidRPr="009D52B0">
        <w:rPr>
          <w:rFonts w:ascii="Arial" w:hAnsi="Arial" w:cs="Arial"/>
          <w:sz w:val="24"/>
          <w:szCs w:val="24"/>
        </w:rPr>
        <w:t>obre a Terra</w:t>
      </w:r>
    </w:p>
    <w:p w:rsidR="00825B2B" w:rsidRPr="009D52B0" w:rsidRDefault="00825B2B" w:rsidP="009D52B0">
      <w:pPr>
        <w:widowControl w:val="0"/>
        <w:spacing w:after="0" w:line="336" w:lineRule="auto"/>
        <w:jc w:val="both"/>
        <w:rPr>
          <w:rFonts w:ascii="Arial" w:hAnsi="Arial" w:cs="Arial"/>
          <w:sz w:val="24"/>
          <w:szCs w:val="24"/>
        </w:rPr>
      </w:pPr>
    </w:p>
    <w:p w:rsidR="00383ECF" w:rsidRPr="009D52B0" w:rsidRDefault="00825B2B" w:rsidP="009D52B0">
      <w:pPr>
        <w:widowControl w:val="0"/>
        <w:spacing w:after="0" w:line="336" w:lineRule="auto"/>
        <w:jc w:val="both"/>
        <w:rPr>
          <w:rFonts w:ascii="Arial" w:hAnsi="Arial" w:cs="Arial"/>
          <w:sz w:val="24"/>
          <w:szCs w:val="24"/>
        </w:rPr>
      </w:pPr>
      <w:r w:rsidRPr="009D52B0">
        <w:rPr>
          <w:rFonts w:ascii="Arial" w:hAnsi="Arial" w:cs="Arial"/>
          <w:sz w:val="24"/>
          <w:szCs w:val="24"/>
        </w:rPr>
        <w:tab/>
      </w:r>
      <w:r w:rsidR="00D570D4" w:rsidRPr="009D52B0">
        <w:rPr>
          <w:rFonts w:ascii="Arial" w:hAnsi="Arial" w:cs="Arial"/>
          <w:sz w:val="24"/>
          <w:szCs w:val="24"/>
        </w:rPr>
        <w:t>A intensidade</w:t>
      </w:r>
      <w:r w:rsidR="00776FFD" w:rsidRPr="009D52B0">
        <w:rPr>
          <w:rFonts w:ascii="Arial" w:hAnsi="Arial" w:cs="Arial"/>
          <w:sz w:val="24"/>
          <w:szCs w:val="24"/>
        </w:rPr>
        <w:t xml:space="preserve"> </w:t>
      </w:r>
      <w:r w:rsidR="00383ECF" w:rsidRPr="009D52B0">
        <w:rPr>
          <w:rFonts w:ascii="Arial" w:hAnsi="Arial" w:cs="Arial"/>
          <w:sz w:val="24"/>
          <w:szCs w:val="24"/>
        </w:rPr>
        <w:t xml:space="preserve">da radiação solar que </w:t>
      </w:r>
      <w:r w:rsidR="00D570D4" w:rsidRPr="009D52B0">
        <w:rPr>
          <w:rFonts w:ascii="Arial" w:hAnsi="Arial" w:cs="Arial"/>
          <w:sz w:val="24"/>
          <w:szCs w:val="24"/>
        </w:rPr>
        <w:t>chega na atmosfera da Terra é em torno de 1,3 kW/m². A quantidade de Radiação que chega ao chão é diminuída pela atmosfera que age como um filtro, dependendo também da localização geográfica, das condições atmosféricas</w:t>
      </w:r>
      <w:r w:rsidR="00B919D9" w:rsidRPr="009D52B0">
        <w:rPr>
          <w:rFonts w:ascii="Arial" w:hAnsi="Arial" w:cs="Arial"/>
          <w:sz w:val="24"/>
          <w:szCs w:val="24"/>
        </w:rPr>
        <w:t xml:space="preserve"> e do período (estação) do ano </w:t>
      </w:r>
      <w:r w:rsidR="00D570D4" w:rsidRPr="009D52B0">
        <w:rPr>
          <w:rFonts w:ascii="Arial" w:hAnsi="Arial" w:cs="Arial"/>
          <w:sz w:val="24"/>
          <w:szCs w:val="24"/>
        </w:rPr>
        <w:t>(</w:t>
      </w:r>
      <w:r w:rsidR="00AC206D" w:rsidRPr="009D52B0">
        <w:rPr>
          <w:rFonts w:ascii="Arial" w:hAnsi="Arial" w:cs="Arial"/>
          <w:sz w:val="24"/>
          <w:szCs w:val="24"/>
        </w:rPr>
        <w:t>SOUZA</w:t>
      </w:r>
      <w:r w:rsidR="00D570D4" w:rsidRPr="009D52B0">
        <w:rPr>
          <w:rFonts w:ascii="Arial" w:hAnsi="Arial" w:cs="Arial"/>
          <w:sz w:val="24"/>
          <w:szCs w:val="24"/>
        </w:rPr>
        <w:t>, 201</w:t>
      </w:r>
      <w:r w:rsidR="00123F03" w:rsidRPr="009D52B0">
        <w:rPr>
          <w:rFonts w:ascii="Arial" w:hAnsi="Arial" w:cs="Arial"/>
          <w:sz w:val="24"/>
          <w:szCs w:val="24"/>
        </w:rPr>
        <w:t>4</w:t>
      </w:r>
      <w:r w:rsidR="00D570D4" w:rsidRPr="009D52B0">
        <w:rPr>
          <w:rFonts w:ascii="Arial" w:hAnsi="Arial" w:cs="Arial"/>
          <w:sz w:val="24"/>
          <w:szCs w:val="24"/>
        </w:rPr>
        <w:t>).</w:t>
      </w:r>
    </w:p>
    <w:p w:rsidR="00E60989" w:rsidRPr="009D52B0" w:rsidRDefault="00383ECF" w:rsidP="009D52B0">
      <w:pPr>
        <w:widowControl w:val="0"/>
        <w:spacing w:after="0" w:line="336" w:lineRule="auto"/>
        <w:jc w:val="both"/>
        <w:rPr>
          <w:rFonts w:ascii="Arial" w:hAnsi="Arial" w:cs="Arial"/>
          <w:sz w:val="24"/>
          <w:szCs w:val="24"/>
        </w:rPr>
      </w:pPr>
      <w:r w:rsidRPr="009D52B0">
        <w:rPr>
          <w:rFonts w:ascii="Arial" w:hAnsi="Arial" w:cs="Arial"/>
          <w:sz w:val="24"/>
          <w:szCs w:val="24"/>
        </w:rPr>
        <w:tab/>
      </w:r>
      <w:r w:rsidR="00D570D4" w:rsidRPr="009D52B0">
        <w:rPr>
          <w:rFonts w:ascii="Arial" w:hAnsi="Arial" w:cs="Arial"/>
          <w:sz w:val="24"/>
          <w:szCs w:val="24"/>
        </w:rPr>
        <w:t>O nível de irradiância na Terra atinge um total aproximado de 1kW/m² ao meio-dia, em boas condições climatéricas, independentemente da localização, isso convertendo faz um trab</w:t>
      </w:r>
      <w:r w:rsidR="00B919D9" w:rsidRPr="009D52B0">
        <w:rPr>
          <w:rFonts w:ascii="Arial" w:hAnsi="Arial" w:cs="Arial"/>
          <w:sz w:val="24"/>
          <w:szCs w:val="24"/>
        </w:rPr>
        <w:t xml:space="preserve">alho de 1kWh </w:t>
      </w:r>
      <w:r w:rsidRPr="009D52B0">
        <w:rPr>
          <w:rFonts w:ascii="Arial" w:hAnsi="Arial" w:cs="Arial"/>
          <w:sz w:val="24"/>
          <w:szCs w:val="24"/>
        </w:rPr>
        <w:t>(GREENPRO, 2004).</w:t>
      </w:r>
    </w:p>
    <w:p w:rsidR="00E60989" w:rsidRPr="009D52B0" w:rsidRDefault="00E60989" w:rsidP="009D52B0">
      <w:pPr>
        <w:widowControl w:val="0"/>
        <w:spacing w:after="0" w:line="336" w:lineRule="auto"/>
        <w:jc w:val="both"/>
        <w:rPr>
          <w:rFonts w:ascii="Arial" w:hAnsi="Arial" w:cs="Arial"/>
          <w:sz w:val="24"/>
          <w:szCs w:val="24"/>
        </w:rPr>
      </w:pPr>
    </w:p>
    <w:p w:rsidR="00E60989" w:rsidRPr="009D52B0" w:rsidRDefault="00D570D4" w:rsidP="009D52B0">
      <w:pPr>
        <w:widowControl w:val="0"/>
        <w:spacing w:after="0" w:line="336" w:lineRule="auto"/>
        <w:jc w:val="both"/>
        <w:rPr>
          <w:rFonts w:ascii="Arial" w:hAnsi="Arial" w:cs="Arial"/>
          <w:sz w:val="24"/>
          <w:szCs w:val="24"/>
        </w:rPr>
      </w:pPr>
      <w:r w:rsidRPr="009D52B0">
        <w:rPr>
          <w:rFonts w:ascii="Arial" w:hAnsi="Arial" w:cs="Arial"/>
          <w:sz w:val="24"/>
          <w:szCs w:val="24"/>
        </w:rPr>
        <w:t>2.1.3 Radiação S</w:t>
      </w:r>
      <w:r w:rsidR="00383ECF" w:rsidRPr="009D52B0">
        <w:rPr>
          <w:rFonts w:ascii="Arial" w:hAnsi="Arial" w:cs="Arial"/>
          <w:sz w:val="24"/>
          <w:szCs w:val="24"/>
        </w:rPr>
        <w:t>olar no Brasil</w:t>
      </w:r>
    </w:p>
    <w:p w:rsidR="00E60989" w:rsidRPr="009D52B0" w:rsidRDefault="00E60989" w:rsidP="009D52B0">
      <w:pPr>
        <w:widowControl w:val="0"/>
        <w:spacing w:after="0" w:line="336" w:lineRule="auto"/>
        <w:jc w:val="both"/>
        <w:rPr>
          <w:rFonts w:ascii="Arial" w:hAnsi="Arial" w:cs="Arial"/>
          <w:sz w:val="24"/>
          <w:szCs w:val="24"/>
        </w:rPr>
      </w:pPr>
    </w:p>
    <w:p w:rsidR="00383ECF" w:rsidRPr="009D52B0" w:rsidRDefault="00383ECF" w:rsidP="009D52B0">
      <w:pPr>
        <w:widowControl w:val="0"/>
        <w:spacing w:after="0" w:line="336" w:lineRule="auto"/>
        <w:jc w:val="both"/>
        <w:rPr>
          <w:rFonts w:ascii="Arial" w:hAnsi="Arial" w:cs="Arial"/>
          <w:sz w:val="24"/>
          <w:szCs w:val="24"/>
        </w:rPr>
      </w:pPr>
      <w:r w:rsidRPr="009D52B0">
        <w:rPr>
          <w:rFonts w:ascii="Arial" w:hAnsi="Arial" w:cs="Arial"/>
          <w:sz w:val="24"/>
          <w:szCs w:val="24"/>
        </w:rPr>
        <w:tab/>
      </w:r>
      <w:r w:rsidR="00D570D4" w:rsidRPr="009D52B0">
        <w:rPr>
          <w:rFonts w:ascii="Arial" w:hAnsi="Arial" w:cs="Arial"/>
          <w:sz w:val="24"/>
          <w:szCs w:val="24"/>
        </w:rPr>
        <w:t>A irradiação solar global apresenta maior variação inter-sazonal na região Sul. Também é na região Sul que são observados os menores valores de irradiação global no Brasil. A região Norte, a região Central do Brasil recebe maior incidência de radiação solar durante as estações secas (Outono e Inverno), particularmente entre os meses de julho e setembro, quando a precipitação é baixa e o número de di</w:t>
      </w:r>
      <w:r w:rsidR="00B919D9" w:rsidRPr="009D52B0">
        <w:rPr>
          <w:rFonts w:ascii="Arial" w:hAnsi="Arial" w:cs="Arial"/>
          <w:sz w:val="24"/>
          <w:szCs w:val="24"/>
        </w:rPr>
        <w:t xml:space="preserve">as com céu claro é maior </w:t>
      </w:r>
      <w:r w:rsidR="00D570D4" w:rsidRPr="009D52B0">
        <w:rPr>
          <w:rFonts w:ascii="Arial" w:hAnsi="Arial" w:cs="Arial"/>
          <w:sz w:val="24"/>
          <w:szCs w:val="24"/>
        </w:rPr>
        <w:t xml:space="preserve">(PEREIRA E, </w:t>
      </w:r>
      <w:r w:rsidR="00D570D4" w:rsidRPr="009D52B0">
        <w:rPr>
          <w:rFonts w:ascii="Arial" w:hAnsi="Arial" w:cs="Arial"/>
          <w:i/>
          <w:sz w:val="24"/>
          <w:szCs w:val="24"/>
        </w:rPr>
        <w:t xml:space="preserve">et al, </w:t>
      </w:r>
      <w:r w:rsidR="00D570D4" w:rsidRPr="009D52B0">
        <w:rPr>
          <w:rFonts w:ascii="Arial" w:hAnsi="Arial" w:cs="Arial"/>
          <w:sz w:val="24"/>
          <w:szCs w:val="24"/>
        </w:rPr>
        <w:t>20</w:t>
      </w:r>
      <w:r w:rsidR="00C57027" w:rsidRPr="009D52B0">
        <w:rPr>
          <w:rFonts w:ascii="Arial" w:hAnsi="Arial" w:cs="Arial"/>
          <w:sz w:val="24"/>
          <w:szCs w:val="24"/>
        </w:rPr>
        <w:t>06)</w:t>
      </w:r>
      <w:r w:rsidR="00B919D9" w:rsidRPr="009D52B0">
        <w:rPr>
          <w:rFonts w:ascii="Arial" w:hAnsi="Arial" w:cs="Arial"/>
          <w:sz w:val="24"/>
          <w:szCs w:val="24"/>
        </w:rPr>
        <w:t>.</w:t>
      </w:r>
    </w:p>
    <w:p w:rsidR="00383ECF" w:rsidRPr="009D52B0" w:rsidRDefault="00383ECF" w:rsidP="009D52B0">
      <w:pPr>
        <w:widowControl w:val="0"/>
        <w:spacing w:after="0" w:line="336" w:lineRule="auto"/>
        <w:jc w:val="both"/>
        <w:rPr>
          <w:rFonts w:ascii="Arial" w:hAnsi="Arial" w:cs="Arial"/>
          <w:sz w:val="24"/>
          <w:szCs w:val="24"/>
        </w:rPr>
      </w:pPr>
      <w:r w:rsidRPr="009D52B0">
        <w:rPr>
          <w:rFonts w:ascii="Arial" w:hAnsi="Arial" w:cs="Arial"/>
          <w:sz w:val="24"/>
          <w:szCs w:val="24"/>
        </w:rPr>
        <w:tab/>
      </w:r>
      <w:r w:rsidR="00D570D4" w:rsidRPr="009D52B0">
        <w:rPr>
          <w:rFonts w:ascii="Arial" w:hAnsi="Arial" w:cs="Arial"/>
          <w:sz w:val="24"/>
          <w:szCs w:val="24"/>
        </w:rPr>
        <w:t xml:space="preserve">O território Brasileiro em sua grande maioria está localizado próximo da linha do Equador, observa que em todo território brasileiro há disponibilidade de irradiação </w:t>
      </w:r>
      <w:r w:rsidR="00D570D4" w:rsidRPr="009D52B0">
        <w:rPr>
          <w:rFonts w:ascii="Arial" w:hAnsi="Arial" w:cs="Arial"/>
          <w:sz w:val="24"/>
          <w:szCs w:val="24"/>
        </w:rPr>
        <w:lastRenderedPageBreak/>
        <w:t xml:space="preserve">solar equivalente ou melhor que nos países do </w:t>
      </w:r>
      <w:r w:rsidR="00B919D9" w:rsidRPr="009D52B0">
        <w:rPr>
          <w:rFonts w:ascii="Arial" w:hAnsi="Arial" w:cs="Arial"/>
          <w:sz w:val="24"/>
          <w:szCs w:val="24"/>
        </w:rPr>
        <w:t xml:space="preserve">sul da Europa </w:t>
      </w:r>
      <w:r w:rsidRPr="009D52B0">
        <w:rPr>
          <w:rFonts w:ascii="Arial" w:hAnsi="Arial" w:cs="Arial"/>
          <w:sz w:val="24"/>
          <w:szCs w:val="24"/>
        </w:rPr>
        <w:t>(CRESESB, 2014).</w:t>
      </w:r>
    </w:p>
    <w:p w:rsidR="00E60989" w:rsidRPr="009D52B0" w:rsidRDefault="00E60989" w:rsidP="009D52B0">
      <w:pPr>
        <w:widowControl w:val="0"/>
        <w:spacing w:after="0" w:line="336" w:lineRule="auto"/>
        <w:jc w:val="both"/>
        <w:rPr>
          <w:rFonts w:ascii="Arial" w:hAnsi="Arial" w:cs="Arial"/>
          <w:sz w:val="24"/>
          <w:szCs w:val="24"/>
        </w:rPr>
      </w:pPr>
    </w:p>
    <w:p w:rsidR="00D570D4" w:rsidRPr="009D52B0" w:rsidRDefault="00D570D4" w:rsidP="009D52B0">
      <w:pPr>
        <w:widowControl w:val="0"/>
        <w:spacing w:after="0" w:line="336" w:lineRule="auto"/>
        <w:jc w:val="both"/>
        <w:rPr>
          <w:rFonts w:ascii="Arial" w:hAnsi="Arial" w:cs="Arial"/>
          <w:b/>
          <w:sz w:val="24"/>
          <w:szCs w:val="24"/>
        </w:rPr>
      </w:pPr>
      <w:r w:rsidRPr="009D52B0">
        <w:rPr>
          <w:rFonts w:ascii="Arial" w:hAnsi="Arial" w:cs="Arial"/>
          <w:b/>
          <w:sz w:val="24"/>
          <w:szCs w:val="24"/>
          <w:shd w:val="clear" w:color="auto" w:fill="FFFFFF"/>
        </w:rPr>
        <w:t>2.2 Energia Solar</w:t>
      </w:r>
      <w:r w:rsidRPr="009D52B0">
        <w:rPr>
          <w:rFonts w:ascii="Arial" w:hAnsi="Arial" w:cs="Arial"/>
          <w:b/>
          <w:sz w:val="24"/>
          <w:szCs w:val="24"/>
        </w:rPr>
        <w:tab/>
      </w:r>
    </w:p>
    <w:p w:rsidR="00E60989" w:rsidRPr="009D52B0" w:rsidRDefault="00E60989" w:rsidP="009D52B0">
      <w:pPr>
        <w:widowControl w:val="0"/>
        <w:spacing w:after="0" w:line="336" w:lineRule="auto"/>
        <w:jc w:val="both"/>
        <w:rPr>
          <w:rFonts w:ascii="Arial" w:hAnsi="Arial" w:cs="Arial"/>
          <w:b/>
          <w:sz w:val="24"/>
          <w:szCs w:val="24"/>
        </w:rPr>
      </w:pPr>
    </w:p>
    <w:p w:rsidR="00D570D4" w:rsidRPr="009D52B0" w:rsidRDefault="00D570D4" w:rsidP="009D52B0">
      <w:pPr>
        <w:widowControl w:val="0"/>
        <w:spacing w:after="0" w:line="336" w:lineRule="auto"/>
        <w:jc w:val="both"/>
        <w:rPr>
          <w:rFonts w:ascii="Arial" w:hAnsi="Arial" w:cs="Arial"/>
          <w:sz w:val="24"/>
          <w:szCs w:val="24"/>
        </w:rPr>
      </w:pPr>
      <w:r w:rsidRPr="009D52B0">
        <w:rPr>
          <w:rFonts w:ascii="Arial" w:hAnsi="Arial" w:cs="Arial"/>
          <w:sz w:val="24"/>
          <w:szCs w:val="24"/>
        </w:rPr>
        <w:tab/>
        <w:t>O sol é a maior fonte de energia que além de poder ser converti</w:t>
      </w:r>
      <w:r w:rsidR="00E95655" w:rsidRPr="009D52B0">
        <w:rPr>
          <w:rFonts w:ascii="Arial" w:hAnsi="Arial" w:cs="Arial"/>
          <w:sz w:val="24"/>
          <w:szCs w:val="24"/>
        </w:rPr>
        <w:t>das de várias formas de energia</w:t>
      </w:r>
      <w:r w:rsidRPr="009D52B0">
        <w:rPr>
          <w:rFonts w:ascii="Arial" w:hAnsi="Arial" w:cs="Arial"/>
          <w:sz w:val="24"/>
          <w:szCs w:val="24"/>
        </w:rPr>
        <w:t>, é essencial para as outras fontes para conversão. O sol aquece a terra desigual fazendo com que gere ciclo das aguas alimentando os reservatórios das hidrelétricas, circulação atmosférica fazendo com que possa aproveitar os ventos nas usinas eólicas, e deterioração de matéria orgânica gerando petróleo, carvão,</w:t>
      </w:r>
      <w:r w:rsidR="00B919D9" w:rsidRPr="009D52B0">
        <w:rPr>
          <w:rFonts w:ascii="Arial" w:hAnsi="Arial" w:cs="Arial"/>
          <w:sz w:val="24"/>
          <w:szCs w:val="24"/>
        </w:rPr>
        <w:t xml:space="preserve"> gás natural e biomassa </w:t>
      </w:r>
      <w:r w:rsidRPr="009D52B0">
        <w:rPr>
          <w:rFonts w:ascii="Arial" w:hAnsi="Arial" w:cs="Arial"/>
          <w:sz w:val="24"/>
          <w:szCs w:val="24"/>
        </w:rPr>
        <w:t>(CEMIG, 2012).</w:t>
      </w:r>
    </w:p>
    <w:p w:rsidR="00383ECF" w:rsidRPr="009D52B0" w:rsidRDefault="00D570D4" w:rsidP="009D52B0">
      <w:pPr>
        <w:widowControl w:val="0"/>
        <w:spacing w:after="0" w:line="336" w:lineRule="auto"/>
        <w:jc w:val="both"/>
        <w:rPr>
          <w:rFonts w:ascii="Arial" w:hAnsi="Arial" w:cs="Arial"/>
          <w:sz w:val="24"/>
          <w:szCs w:val="24"/>
        </w:rPr>
      </w:pPr>
      <w:r w:rsidRPr="009D52B0">
        <w:rPr>
          <w:rFonts w:ascii="Arial" w:hAnsi="Arial" w:cs="Arial"/>
          <w:sz w:val="24"/>
          <w:szCs w:val="24"/>
        </w:rPr>
        <w:tab/>
        <w:t xml:space="preserve"> Segundo </w:t>
      </w:r>
      <w:r w:rsidR="00C57027" w:rsidRPr="009D52B0">
        <w:rPr>
          <w:rFonts w:ascii="Arial" w:hAnsi="Arial" w:cs="Arial"/>
          <w:sz w:val="24"/>
          <w:szCs w:val="24"/>
        </w:rPr>
        <w:t>o CRESESB</w:t>
      </w:r>
      <w:r w:rsidRPr="009D52B0">
        <w:rPr>
          <w:rFonts w:ascii="Arial" w:hAnsi="Arial" w:cs="Arial"/>
          <w:sz w:val="24"/>
          <w:szCs w:val="24"/>
        </w:rPr>
        <w:t xml:space="preserve"> (2014) o sol fornece para a atmosfera anualmente 10000 vezes o consumo mundial de energia neste período, um potencial inesgotável podendo ser convertida em outras formas de energia como elétrica, térmica</w:t>
      </w:r>
      <w:r w:rsidR="00383ECF" w:rsidRPr="009D52B0">
        <w:rPr>
          <w:rFonts w:ascii="Arial" w:hAnsi="Arial" w:cs="Arial"/>
          <w:sz w:val="24"/>
          <w:szCs w:val="24"/>
        </w:rPr>
        <w:t>, etc.</w:t>
      </w:r>
    </w:p>
    <w:p w:rsidR="00E60989" w:rsidRPr="009D52B0" w:rsidRDefault="00E60989" w:rsidP="009D52B0">
      <w:pPr>
        <w:widowControl w:val="0"/>
        <w:spacing w:after="0" w:line="336" w:lineRule="auto"/>
        <w:jc w:val="both"/>
        <w:rPr>
          <w:rFonts w:ascii="Arial" w:hAnsi="Arial" w:cs="Arial"/>
          <w:sz w:val="24"/>
          <w:szCs w:val="24"/>
        </w:rPr>
      </w:pPr>
    </w:p>
    <w:p w:rsidR="00D570D4" w:rsidRPr="009D52B0" w:rsidRDefault="00D570D4" w:rsidP="009D52B0">
      <w:pPr>
        <w:widowControl w:val="0"/>
        <w:spacing w:after="0" w:line="336" w:lineRule="auto"/>
        <w:jc w:val="both"/>
        <w:rPr>
          <w:rFonts w:ascii="Arial" w:hAnsi="Arial" w:cs="Arial"/>
          <w:sz w:val="24"/>
          <w:szCs w:val="24"/>
        </w:rPr>
      </w:pPr>
      <w:r w:rsidRPr="009D52B0">
        <w:rPr>
          <w:rFonts w:ascii="Arial" w:hAnsi="Arial" w:cs="Arial"/>
          <w:sz w:val="24"/>
          <w:szCs w:val="24"/>
        </w:rPr>
        <w:t>2.2.1 Energia Solar Fotovoltaica</w:t>
      </w:r>
    </w:p>
    <w:p w:rsidR="00E60989" w:rsidRPr="009D52B0" w:rsidRDefault="00E60989" w:rsidP="009D52B0">
      <w:pPr>
        <w:widowControl w:val="0"/>
        <w:spacing w:after="0" w:line="336" w:lineRule="auto"/>
        <w:jc w:val="both"/>
        <w:rPr>
          <w:rFonts w:ascii="Arial" w:hAnsi="Arial" w:cs="Arial"/>
          <w:sz w:val="24"/>
          <w:szCs w:val="24"/>
        </w:rPr>
      </w:pPr>
    </w:p>
    <w:p w:rsidR="00D570D4" w:rsidRPr="009D52B0" w:rsidRDefault="00D570D4" w:rsidP="009D52B0">
      <w:pPr>
        <w:widowControl w:val="0"/>
        <w:spacing w:after="0" w:line="336" w:lineRule="auto"/>
        <w:jc w:val="both"/>
        <w:rPr>
          <w:rFonts w:ascii="Arial" w:hAnsi="Arial" w:cs="Arial"/>
          <w:sz w:val="24"/>
          <w:szCs w:val="24"/>
        </w:rPr>
      </w:pPr>
      <w:r w:rsidRPr="009D52B0">
        <w:rPr>
          <w:rFonts w:ascii="Arial" w:hAnsi="Arial" w:cs="Arial"/>
          <w:sz w:val="24"/>
          <w:szCs w:val="24"/>
        </w:rPr>
        <w:tab/>
        <w:t>A energia fotovoltaica é a conversão de luz em energia elétrica através do efeito fotovoltaico sem gerar dano ao meio ambiente, é gerada em corrente contínua a partir de semicondutores quando iluminados por fótons. Entre os materiais mais adequados para a conversão da radiação solar em energia elétrica, os quais são usualmente chamados de células solares ou fotov</w:t>
      </w:r>
      <w:r w:rsidR="00B919D9" w:rsidRPr="009D52B0">
        <w:rPr>
          <w:rFonts w:ascii="Arial" w:hAnsi="Arial" w:cs="Arial"/>
          <w:sz w:val="24"/>
          <w:szCs w:val="24"/>
        </w:rPr>
        <w:t xml:space="preserve">oltaicas, destaca-se o silício </w:t>
      </w:r>
      <w:r w:rsidRPr="009D52B0">
        <w:rPr>
          <w:rFonts w:ascii="Arial" w:hAnsi="Arial" w:cs="Arial"/>
          <w:sz w:val="24"/>
          <w:szCs w:val="24"/>
        </w:rPr>
        <w:t>(ANEEL, 2005)</w:t>
      </w:r>
    </w:p>
    <w:p w:rsidR="00D570D4" w:rsidRPr="009D52B0" w:rsidRDefault="00D570D4" w:rsidP="009D52B0">
      <w:pPr>
        <w:widowControl w:val="0"/>
        <w:spacing w:after="0" w:line="336" w:lineRule="auto"/>
        <w:jc w:val="both"/>
        <w:rPr>
          <w:rFonts w:ascii="Arial" w:hAnsi="Arial" w:cs="Arial"/>
          <w:sz w:val="24"/>
          <w:szCs w:val="24"/>
        </w:rPr>
      </w:pPr>
      <w:r w:rsidRPr="009D52B0">
        <w:rPr>
          <w:rFonts w:ascii="Arial" w:hAnsi="Arial" w:cs="Arial"/>
          <w:sz w:val="24"/>
          <w:szCs w:val="24"/>
        </w:rPr>
        <w:tab/>
        <w:t>A eficiência de conversão das células solares é medida pela proporção da radiação solar incidente sobre a superfície da célula que é convertida em energia elétrica. Atualmente, as melhores células apresentam</w:t>
      </w:r>
      <w:r w:rsidR="00B919D9" w:rsidRPr="009D52B0">
        <w:rPr>
          <w:rFonts w:ascii="Arial" w:hAnsi="Arial" w:cs="Arial"/>
          <w:sz w:val="24"/>
          <w:szCs w:val="24"/>
        </w:rPr>
        <w:t xml:space="preserve"> um índice de eficiência de 25% </w:t>
      </w:r>
      <w:r w:rsidRPr="009D52B0">
        <w:rPr>
          <w:rFonts w:ascii="Arial" w:hAnsi="Arial" w:cs="Arial"/>
          <w:sz w:val="24"/>
          <w:szCs w:val="24"/>
        </w:rPr>
        <w:t>(</w:t>
      </w:r>
      <w:r w:rsidR="00E76CC1" w:rsidRPr="009D52B0">
        <w:rPr>
          <w:rFonts w:ascii="Arial" w:hAnsi="Arial" w:cs="Arial"/>
          <w:sz w:val="24"/>
          <w:szCs w:val="24"/>
        </w:rPr>
        <w:t>CRESESB</w:t>
      </w:r>
      <w:r w:rsidRPr="009D52B0">
        <w:rPr>
          <w:rFonts w:ascii="Arial" w:hAnsi="Arial" w:cs="Arial"/>
          <w:sz w:val="24"/>
          <w:szCs w:val="24"/>
        </w:rPr>
        <w:t>, 20</w:t>
      </w:r>
      <w:r w:rsidR="00E76CC1" w:rsidRPr="009D52B0">
        <w:rPr>
          <w:rFonts w:ascii="Arial" w:hAnsi="Arial" w:cs="Arial"/>
          <w:sz w:val="24"/>
          <w:szCs w:val="24"/>
        </w:rPr>
        <w:t>14</w:t>
      </w:r>
      <w:r w:rsidRPr="009D52B0">
        <w:rPr>
          <w:rFonts w:ascii="Arial" w:hAnsi="Arial" w:cs="Arial"/>
          <w:sz w:val="24"/>
          <w:szCs w:val="24"/>
        </w:rPr>
        <w:t>)</w:t>
      </w:r>
      <w:r w:rsidR="00B919D9" w:rsidRPr="009D52B0">
        <w:rPr>
          <w:rFonts w:ascii="Arial" w:hAnsi="Arial" w:cs="Arial"/>
          <w:sz w:val="24"/>
          <w:szCs w:val="24"/>
        </w:rPr>
        <w:t>.</w:t>
      </w:r>
    </w:p>
    <w:p w:rsidR="00D570D4" w:rsidRPr="009D52B0" w:rsidRDefault="00D570D4" w:rsidP="009D52B0">
      <w:pPr>
        <w:widowControl w:val="0"/>
        <w:spacing w:after="0" w:line="336" w:lineRule="auto"/>
        <w:rPr>
          <w:rFonts w:ascii="Arial" w:hAnsi="Arial" w:cs="Arial"/>
          <w:sz w:val="24"/>
          <w:szCs w:val="24"/>
        </w:rPr>
      </w:pPr>
    </w:p>
    <w:p w:rsidR="008040F0" w:rsidRPr="009D52B0" w:rsidRDefault="00FE71A6" w:rsidP="009D52B0">
      <w:pPr>
        <w:widowControl w:val="0"/>
        <w:numPr>
          <w:ilvl w:val="3"/>
          <w:numId w:val="5"/>
        </w:numPr>
        <w:spacing w:after="0" w:line="336" w:lineRule="auto"/>
        <w:jc w:val="both"/>
        <w:rPr>
          <w:rFonts w:ascii="Arial" w:hAnsi="Arial" w:cs="Arial"/>
          <w:i/>
          <w:sz w:val="24"/>
          <w:szCs w:val="24"/>
        </w:rPr>
      </w:pPr>
      <w:r w:rsidRPr="009D52B0">
        <w:rPr>
          <w:rFonts w:ascii="Arial" w:hAnsi="Arial" w:cs="Arial"/>
          <w:i/>
          <w:sz w:val="24"/>
          <w:szCs w:val="24"/>
        </w:rPr>
        <w:t>Tipos de Sistemas Fotovoltaicos</w:t>
      </w:r>
    </w:p>
    <w:p w:rsidR="00E60989" w:rsidRPr="009D52B0" w:rsidRDefault="00E60989" w:rsidP="009D52B0">
      <w:pPr>
        <w:widowControl w:val="0"/>
        <w:spacing w:after="0" w:line="336" w:lineRule="auto"/>
        <w:ind w:left="1080"/>
        <w:jc w:val="both"/>
        <w:rPr>
          <w:rFonts w:ascii="Arial" w:hAnsi="Arial" w:cs="Arial"/>
          <w:b/>
          <w:i/>
          <w:sz w:val="24"/>
          <w:szCs w:val="24"/>
        </w:rPr>
      </w:pPr>
    </w:p>
    <w:p w:rsidR="00825B2B" w:rsidRPr="009D52B0" w:rsidRDefault="00D570D4" w:rsidP="009D52B0">
      <w:pPr>
        <w:pStyle w:val="PargrafodaLista"/>
        <w:widowControl w:val="0"/>
        <w:numPr>
          <w:ilvl w:val="4"/>
          <w:numId w:val="5"/>
        </w:numPr>
        <w:spacing w:after="0" w:line="336" w:lineRule="auto"/>
        <w:jc w:val="both"/>
        <w:rPr>
          <w:rFonts w:ascii="Arial" w:hAnsi="Arial" w:cs="Arial"/>
          <w:sz w:val="24"/>
          <w:szCs w:val="24"/>
          <w:u w:val="single"/>
        </w:rPr>
      </w:pPr>
      <w:r w:rsidRPr="009D52B0">
        <w:rPr>
          <w:rFonts w:ascii="Arial" w:hAnsi="Arial" w:cs="Arial"/>
          <w:sz w:val="24"/>
          <w:szCs w:val="24"/>
          <w:u w:val="single"/>
        </w:rPr>
        <w:t>Sistemas Isolados (</w:t>
      </w:r>
      <w:r w:rsidRPr="009D52B0">
        <w:rPr>
          <w:rFonts w:ascii="Arial" w:hAnsi="Arial" w:cs="Arial"/>
          <w:i/>
          <w:sz w:val="24"/>
          <w:szCs w:val="24"/>
          <w:u w:val="single"/>
        </w:rPr>
        <w:t>Off Grid</w:t>
      </w:r>
      <w:r w:rsidRPr="009D52B0">
        <w:rPr>
          <w:rFonts w:ascii="Arial" w:hAnsi="Arial" w:cs="Arial"/>
          <w:sz w:val="24"/>
          <w:szCs w:val="24"/>
          <w:u w:val="single"/>
        </w:rPr>
        <w:t xml:space="preserve">) </w:t>
      </w:r>
    </w:p>
    <w:p w:rsidR="00E60989" w:rsidRPr="009D52B0" w:rsidRDefault="00E60989" w:rsidP="009D52B0">
      <w:pPr>
        <w:pStyle w:val="PargrafodaLista"/>
        <w:widowControl w:val="0"/>
        <w:spacing w:after="0" w:line="336" w:lineRule="auto"/>
        <w:ind w:left="1080"/>
        <w:jc w:val="both"/>
        <w:rPr>
          <w:rFonts w:ascii="Arial" w:hAnsi="Arial" w:cs="Arial"/>
          <w:sz w:val="24"/>
          <w:szCs w:val="24"/>
          <w:u w:val="single"/>
        </w:rPr>
      </w:pPr>
    </w:p>
    <w:p w:rsidR="00D570D4" w:rsidRPr="009D52B0" w:rsidRDefault="00825B2B" w:rsidP="009D52B0">
      <w:pPr>
        <w:widowControl w:val="0"/>
        <w:spacing w:after="0" w:line="336" w:lineRule="auto"/>
        <w:jc w:val="both"/>
        <w:rPr>
          <w:rFonts w:ascii="Arial" w:hAnsi="Arial" w:cs="Arial"/>
          <w:sz w:val="24"/>
          <w:szCs w:val="24"/>
        </w:rPr>
      </w:pPr>
      <w:r w:rsidRPr="009D52B0">
        <w:rPr>
          <w:rFonts w:ascii="Arial" w:hAnsi="Arial" w:cs="Arial"/>
          <w:sz w:val="24"/>
          <w:szCs w:val="24"/>
        </w:rPr>
        <w:tab/>
      </w:r>
      <w:r w:rsidR="00D570D4" w:rsidRPr="009D52B0">
        <w:rPr>
          <w:rFonts w:ascii="Arial" w:hAnsi="Arial" w:cs="Arial"/>
          <w:sz w:val="24"/>
          <w:szCs w:val="24"/>
        </w:rPr>
        <w:t>Não utiliza a rede de distribuição de energia, utilizado em lugares afastado das redes de energia. Geralmente usado com o apoio de uma fonte de armazenamento de energia e um controlador de carga que auxilia no comando da carga e desca</w:t>
      </w:r>
      <w:r w:rsidR="00B919D9" w:rsidRPr="009D52B0">
        <w:rPr>
          <w:rFonts w:ascii="Arial" w:hAnsi="Arial" w:cs="Arial"/>
          <w:sz w:val="24"/>
          <w:szCs w:val="24"/>
        </w:rPr>
        <w:t xml:space="preserve">rga </w:t>
      </w:r>
      <w:r w:rsidR="00D570D4" w:rsidRPr="009D52B0">
        <w:rPr>
          <w:rFonts w:ascii="Arial" w:hAnsi="Arial" w:cs="Arial"/>
          <w:sz w:val="24"/>
          <w:szCs w:val="24"/>
        </w:rPr>
        <w:t>(CRESESB, 2006)</w:t>
      </w:r>
      <w:r w:rsidR="00B919D9" w:rsidRPr="009D52B0">
        <w:rPr>
          <w:rFonts w:ascii="Arial" w:hAnsi="Arial" w:cs="Arial"/>
          <w:sz w:val="24"/>
          <w:szCs w:val="24"/>
        </w:rPr>
        <w:t>.</w:t>
      </w:r>
    </w:p>
    <w:p w:rsidR="004C7848" w:rsidRPr="009D52B0" w:rsidRDefault="004C7848" w:rsidP="009D52B0">
      <w:pPr>
        <w:widowControl w:val="0"/>
        <w:spacing w:after="0" w:line="336" w:lineRule="auto"/>
        <w:jc w:val="both"/>
        <w:rPr>
          <w:rFonts w:ascii="Arial" w:hAnsi="Arial" w:cs="Arial"/>
          <w:sz w:val="24"/>
          <w:szCs w:val="24"/>
        </w:rPr>
      </w:pPr>
    </w:p>
    <w:p w:rsidR="00D570D4" w:rsidRPr="009D52B0" w:rsidRDefault="00D570D4" w:rsidP="009D52B0">
      <w:pPr>
        <w:pStyle w:val="PargrafodaLista"/>
        <w:widowControl w:val="0"/>
        <w:numPr>
          <w:ilvl w:val="4"/>
          <w:numId w:val="17"/>
        </w:numPr>
        <w:spacing w:after="0" w:line="336" w:lineRule="auto"/>
        <w:jc w:val="both"/>
        <w:rPr>
          <w:rFonts w:ascii="Arial" w:hAnsi="Arial" w:cs="Arial"/>
          <w:sz w:val="24"/>
          <w:szCs w:val="24"/>
          <w:u w:val="single"/>
        </w:rPr>
      </w:pPr>
      <w:r w:rsidRPr="009D52B0">
        <w:rPr>
          <w:rFonts w:ascii="Arial" w:hAnsi="Arial" w:cs="Arial"/>
          <w:sz w:val="24"/>
          <w:szCs w:val="24"/>
          <w:u w:val="single"/>
        </w:rPr>
        <w:lastRenderedPageBreak/>
        <w:t>Sistema Conectado (</w:t>
      </w:r>
      <w:r w:rsidRPr="009D52B0">
        <w:rPr>
          <w:rFonts w:ascii="Arial" w:hAnsi="Arial" w:cs="Arial"/>
          <w:i/>
          <w:sz w:val="24"/>
          <w:szCs w:val="24"/>
          <w:u w:val="single"/>
        </w:rPr>
        <w:t>On Grid</w:t>
      </w:r>
      <w:r w:rsidRPr="009D52B0">
        <w:rPr>
          <w:rFonts w:ascii="Arial" w:hAnsi="Arial" w:cs="Arial"/>
          <w:sz w:val="24"/>
          <w:szCs w:val="24"/>
          <w:u w:val="single"/>
        </w:rPr>
        <w:t xml:space="preserve">) </w:t>
      </w:r>
    </w:p>
    <w:p w:rsidR="004C7848" w:rsidRPr="009D52B0" w:rsidRDefault="004C7848" w:rsidP="009D52B0">
      <w:pPr>
        <w:pStyle w:val="PargrafodaLista"/>
        <w:widowControl w:val="0"/>
        <w:spacing w:after="0" w:line="336" w:lineRule="auto"/>
        <w:ind w:left="1080"/>
        <w:jc w:val="both"/>
        <w:rPr>
          <w:rFonts w:ascii="Arial" w:hAnsi="Arial" w:cs="Arial"/>
          <w:sz w:val="24"/>
          <w:szCs w:val="24"/>
          <w:u w:val="single"/>
        </w:rPr>
      </w:pPr>
    </w:p>
    <w:p w:rsidR="00825B2B" w:rsidRPr="009D52B0" w:rsidRDefault="00D570D4" w:rsidP="009D52B0">
      <w:pPr>
        <w:widowControl w:val="0"/>
        <w:spacing w:after="0" w:line="336" w:lineRule="auto"/>
        <w:jc w:val="both"/>
        <w:rPr>
          <w:rFonts w:ascii="Arial" w:hAnsi="Arial" w:cs="Arial"/>
          <w:sz w:val="24"/>
          <w:szCs w:val="24"/>
        </w:rPr>
      </w:pPr>
      <w:r w:rsidRPr="009D52B0">
        <w:rPr>
          <w:rFonts w:ascii="Arial" w:hAnsi="Arial" w:cs="Arial"/>
          <w:sz w:val="24"/>
          <w:szCs w:val="24"/>
        </w:rPr>
        <w:tab/>
        <w:t xml:space="preserve">É conectado à rede elétrica da concessionaria, não utilizando nenhum componente de armazenamento, assim entregando toda a geração de energia na rede de distribuição, sendo considerado um sistema complementar ao sistema elétrico de grande porte. Todo sistema é conectado ao inversor, logo convertido aos padrões exigidos da </w:t>
      </w:r>
      <w:r w:rsidR="00B919D9" w:rsidRPr="009D52B0">
        <w:rPr>
          <w:rFonts w:ascii="Arial" w:hAnsi="Arial" w:cs="Arial"/>
          <w:sz w:val="24"/>
          <w:szCs w:val="24"/>
        </w:rPr>
        <w:t xml:space="preserve">concessionaria </w:t>
      </w:r>
      <w:r w:rsidR="0005554F" w:rsidRPr="009D52B0">
        <w:rPr>
          <w:rFonts w:ascii="Arial" w:hAnsi="Arial" w:cs="Arial"/>
          <w:sz w:val="24"/>
          <w:szCs w:val="24"/>
        </w:rPr>
        <w:t>(CRESESB, 2006)</w:t>
      </w:r>
      <w:r w:rsidR="00B919D9" w:rsidRPr="009D52B0">
        <w:rPr>
          <w:rFonts w:ascii="Arial" w:hAnsi="Arial" w:cs="Arial"/>
          <w:sz w:val="24"/>
          <w:szCs w:val="24"/>
        </w:rPr>
        <w:t>.</w:t>
      </w:r>
    </w:p>
    <w:p w:rsidR="004C7848" w:rsidRPr="009D52B0" w:rsidRDefault="004C7848" w:rsidP="009D52B0">
      <w:pPr>
        <w:widowControl w:val="0"/>
        <w:spacing w:after="0" w:line="336" w:lineRule="auto"/>
        <w:jc w:val="both"/>
        <w:rPr>
          <w:rFonts w:ascii="Arial" w:hAnsi="Arial" w:cs="Arial"/>
          <w:b/>
          <w:sz w:val="24"/>
          <w:szCs w:val="24"/>
        </w:rPr>
      </w:pPr>
    </w:p>
    <w:p w:rsidR="00E60989" w:rsidRPr="009D52B0" w:rsidRDefault="00D570D4" w:rsidP="009D52B0">
      <w:pPr>
        <w:pStyle w:val="PargrafodaLista"/>
        <w:widowControl w:val="0"/>
        <w:numPr>
          <w:ilvl w:val="1"/>
          <w:numId w:val="17"/>
        </w:numPr>
        <w:spacing w:after="0" w:line="336" w:lineRule="auto"/>
        <w:ind w:left="426" w:hanging="426"/>
        <w:jc w:val="both"/>
        <w:rPr>
          <w:rFonts w:ascii="Arial" w:hAnsi="Arial" w:cs="Arial"/>
          <w:b/>
          <w:sz w:val="24"/>
          <w:szCs w:val="24"/>
        </w:rPr>
      </w:pPr>
      <w:r w:rsidRPr="009D52B0">
        <w:rPr>
          <w:rFonts w:ascii="Arial" w:hAnsi="Arial" w:cs="Arial"/>
          <w:b/>
          <w:sz w:val="24"/>
          <w:szCs w:val="24"/>
        </w:rPr>
        <w:t>Sistema Fotovoltaico Híbrido</w:t>
      </w:r>
    </w:p>
    <w:p w:rsidR="00E60989" w:rsidRPr="009D52B0" w:rsidRDefault="00E60989" w:rsidP="009D52B0">
      <w:pPr>
        <w:pStyle w:val="PargrafodaLista"/>
        <w:widowControl w:val="0"/>
        <w:spacing w:after="0" w:line="336" w:lineRule="auto"/>
        <w:ind w:left="915"/>
        <w:jc w:val="both"/>
        <w:rPr>
          <w:rFonts w:ascii="Arial" w:hAnsi="Arial" w:cs="Arial"/>
          <w:b/>
          <w:sz w:val="24"/>
          <w:szCs w:val="24"/>
        </w:rPr>
      </w:pPr>
    </w:p>
    <w:p w:rsidR="0005554F" w:rsidRPr="009D52B0" w:rsidRDefault="00D570D4" w:rsidP="009D52B0">
      <w:pPr>
        <w:widowControl w:val="0"/>
        <w:spacing w:after="0" w:line="336" w:lineRule="auto"/>
        <w:jc w:val="both"/>
        <w:rPr>
          <w:rFonts w:ascii="Arial" w:hAnsi="Arial" w:cs="Arial"/>
          <w:sz w:val="24"/>
          <w:szCs w:val="24"/>
        </w:rPr>
      </w:pPr>
      <w:r w:rsidRPr="009D52B0">
        <w:rPr>
          <w:rFonts w:ascii="Arial" w:hAnsi="Arial" w:cs="Arial"/>
          <w:sz w:val="24"/>
          <w:szCs w:val="24"/>
        </w:rPr>
        <w:tab/>
        <w:t xml:space="preserve">O sistema fotovoltaico híbrido é a geração em conjunto com outro sistema novo ou já existente, podendo ser </w:t>
      </w:r>
      <w:r w:rsidR="00704F6C" w:rsidRPr="009D52B0">
        <w:rPr>
          <w:rFonts w:ascii="Arial" w:hAnsi="Arial" w:cs="Arial"/>
          <w:sz w:val="24"/>
          <w:szCs w:val="24"/>
        </w:rPr>
        <w:t xml:space="preserve">acoplados em outros sistemas e </w:t>
      </w:r>
      <w:r w:rsidRPr="009D52B0">
        <w:rPr>
          <w:rFonts w:ascii="Arial" w:hAnsi="Arial" w:cs="Arial"/>
          <w:sz w:val="24"/>
          <w:szCs w:val="24"/>
        </w:rPr>
        <w:t>tem algumas características que é fácil de identifi</w:t>
      </w:r>
      <w:r w:rsidR="00B919D9" w:rsidRPr="009D52B0">
        <w:rPr>
          <w:rFonts w:ascii="Arial" w:hAnsi="Arial" w:cs="Arial"/>
          <w:sz w:val="24"/>
          <w:szCs w:val="24"/>
        </w:rPr>
        <w:t xml:space="preserve">car por causa da sua autonomia </w:t>
      </w:r>
      <w:r w:rsidR="00AC206D" w:rsidRPr="009D52B0">
        <w:rPr>
          <w:rFonts w:ascii="Arial" w:hAnsi="Arial" w:cs="Arial"/>
          <w:sz w:val="24"/>
          <w:szCs w:val="24"/>
        </w:rPr>
        <w:t>(</w:t>
      </w:r>
      <w:r w:rsidRPr="009D52B0">
        <w:rPr>
          <w:rFonts w:ascii="Arial" w:hAnsi="Arial" w:cs="Arial"/>
          <w:sz w:val="24"/>
          <w:szCs w:val="24"/>
        </w:rPr>
        <w:t>SOUZA,</w:t>
      </w:r>
      <w:r w:rsidR="00AC206D" w:rsidRPr="009D52B0">
        <w:rPr>
          <w:rFonts w:ascii="Arial" w:hAnsi="Arial" w:cs="Arial"/>
          <w:sz w:val="24"/>
          <w:szCs w:val="24"/>
        </w:rPr>
        <w:t xml:space="preserve"> </w:t>
      </w:r>
      <w:r w:rsidRPr="009D52B0">
        <w:rPr>
          <w:rFonts w:ascii="Arial" w:hAnsi="Arial" w:cs="Arial"/>
          <w:sz w:val="24"/>
          <w:szCs w:val="24"/>
        </w:rPr>
        <w:t>2014)</w:t>
      </w:r>
      <w:r w:rsidR="00B919D9" w:rsidRPr="009D52B0">
        <w:rPr>
          <w:rFonts w:ascii="Arial" w:hAnsi="Arial" w:cs="Arial"/>
          <w:sz w:val="24"/>
          <w:szCs w:val="24"/>
        </w:rPr>
        <w:t>.</w:t>
      </w:r>
    </w:p>
    <w:p w:rsidR="00EC07F1" w:rsidRPr="009D52B0" w:rsidRDefault="0005554F" w:rsidP="009D52B0">
      <w:pPr>
        <w:widowControl w:val="0"/>
        <w:spacing w:after="0" w:line="336" w:lineRule="auto"/>
        <w:jc w:val="both"/>
        <w:rPr>
          <w:rFonts w:ascii="Arial" w:hAnsi="Arial" w:cs="Arial"/>
          <w:sz w:val="24"/>
          <w:szCs w:val="24"/>
        </w:rPr>
      </w:pPr>
      <w:r w:rsidRPr="009D52B0">
        <w:rPr>
          <w:rFonts w:ascii="Arial" w:hAnsi="Arial" w:cs="Arial"/>
          <w:sz w:val="24"/>
          <w:szCs w:val="24"/>
        </w:rPr>
        <w:tab/>
      </w:r>
      <w:r w:rsidR="00D570D4" w:rsidRPr="009D52B0">
        <w:rPr>
          <w:rFonts w:ascii="Arial" w:hAnsi="Arial" w:cs="Arial"/>
          <w:sz w:val="24"/>
          <w:szCs w:val="24"/>
        </w:rPr>
        <w:t>Sistemas híbridos são mais empregados para sistema de médio a grande porte para atender, com custos e interrupções mínimas ainda garantindo uma boa qualidade nas cargas especificas dos sistemas. Com isso os sistemas híbridos apresentam vários componentes devido à complexidade dos arranjos e tornando multiplicas opções, a forma de otimização do sistema torna-se um es</w:t>
      </w:r>
      <w:r w:rsidR="00B919D9" w:rsidRPr="009D52B0">
        <w:rPr>
          <w:rFonts w:ascii="Arial" w:hAnsi="Arial" w:cs="Arial"/>
          <w:sz w:val="24"/>
          <w:szCs w:val="24"/>
        </w:rPr>
        <w:t xml:space="preserve">tudo particular para cada caso </w:t>
      </w:r>
      <w:r w:rsidR="00D570D4" w:rsidRPr="009D52B0">
        <w:rPr>
          <w:rFonts w:ascii="Arial" w:hAnsi="Arial" w:cs="Arial"/>
          <w:sz w:val="24"/>
          <w:szCs w:val="24"/>
        </w:rPr>
        <w:t>(CRESESB, 2006)</w:t>
      </w:r>
      <w:r w:rsidR="00B919D9" w:rsidRPr="009D52B0">
        <w:rPr>
          <w:rFonts w:ascii="Arial" w:hAnsi="Arial" w:cs="Arial"/>
          <w:sz w:val="24"/>
          <w:szCs w:val="24"/>
        </w:rPr>
        <w:t>.</w:t>
      </w:r>
    </w:p>
    <w:p w:rsidR="00E60989" w:rsidRPr="009D52B0" w:rsidRDefault="00E60989" w:rsidP="009D52B0">
      <w:pPr>
        <w:widowControl w:val="0"/>
        <w:spacing w:after="0" w:line="336" w:lineRule="auto"/>
        <w:jc w:val="both"/>
        <w:rPr>
          <w:rFonts w:ascii="Arial" w:hAnsi="Arial" w:cs="Arial"/>
          <w:sz w:val="24"/>
          <w:szCs w:val="24"/>
        </w:rPr>
      </w:pPr>
    </w:p>
    <w:p w:rsidR="00D570D4" w:rsidRPr="009D52B0" w:rsidRDefault="00D570D4" w:rsidP="009D52B0">
      <w:pPr>
        <w:widowControl w:val="0"/>
        <w:spacing w:after="0" w:line="336" w:lineRule="auto"/>
        <w:rPr>
          <w:rFonts w:ascii="Arial" w:hAnsi="Arial" w:cs="Arial"/>
          <w:sz w:val="24"/>
          <w:szCs w:val="24"/>
        </w:rPr>
      </w:pPr>
      <w:r w:rsidRPr="009D52B0">
        <w:rPr>
          <w:rFonts w:ascii="Arial" w:hAnsi="Arial" w:cs="Arial"/>
          <w:sz w:val="24"/>
          <w:szCs w:val="24"/>
        </w:rPr>
        <w:t>2.3.1</w:t>
      </w:r>
      <w:r w:rsidR="003054B4" w:rsidRPr="009D52B0">
        <w:rPr>
          <w:rFonts w:ascii="Arial" w:hAnsi="Arial" w:cs="Arial"/>
          <w:sz w:val="24"/>
          <w:szCs w:val="24"/>
        </w:rPr>
        <w:t xml:space="preserve"> </w:t>
      </w:r>
      <w:r w:rsidRPr="009D52B0">
        <w:rPr>
          <w:rFonts w:ascii="Arial" w:hAnsi="Arial" w:cs="Arial"/>
          <w:sz w:val="24"/>
          <w:szCs w:val="24"/>
        </w:rPr>
        <w:t>Componentes do Sistema Fotovoltaico Híbrido</w:t>
      </w:r>
    </w:p>
    <w:p w:rsidR="004C7848" w:rsidRPr="009D52B0" w:rsidRDefault="004C7848" w:rsidP="009D52B0">
      <w:pPr>
        <w:widowControl w:val="0"/>
        <w:spacing w:after="0" w:line="336" w:lineRule="auto"/>
        <w:rPr>
          <w:rFonts w:ascii="Arial" w:hAnsi="Arial" w:cs="Arial"/>
          <w:b/>
          <w:sz w:val="24"/>
          <w:szCs w:val="24"/>
        </w:rPr>
      </w:pPr>
    </w:p>
    <w:p w:rsidR="004C7848" w:rsidRPr="009D52B0" w:rsidRDefault="00D570D4" w:rsidP="009D52B0">
      <w:pPr>
        <w:pStyle w:val="PargrafodaLista"/>
        <w:widowControl w:val="0"/>
        <w:numPr>
          <w:ilvl w:val="3"/>
          <w:numId w:val="17"/>
        </w:numPr>
        <w:spacing w:after="0" w:line="336" w:lineRule="auto"/>
        <w:rPr>
          <w:rFonts w:ascii="Arial" w:hAnsi="Arial" w:cs="Arial"/>
          <w:i/>
          <w:sz w:val="24"/>
          <w:szCs w:val="24"/>
        </w:rPr>
      </w:pPr>
      <w:r w:rsidRPr="009D52B0">
        <w:rPr>
          <w:rFonts w:ascii="Arial" w:hAnsi="Arial" w:cs="Arial"/>
          <w:i/>
          <w:sz w:val="24"/>
          <w:szCs w:val="24"/>
        </w:rPr>
        <w:t>Módulos Fotovoltaicos</w:t>
      </w:r>
    </w:p>
    <w:p w:rsidR="004C7848" w:rsidRPr="009D52B0" w:rsidRDefault="004C7848" w:rsidP="009D52B0">
      <w:pPr>
        <w:pStyle w:val="PargrafodaLista"/>
        <w:widowControl w:val="0"/>
        <w:spacing w:after="0" w:line="336" w:lineRule="auto"/>
        <w:ind w:left="1080"/>
        <w:rPr>
          <w:rFonts w:ascii="Arial" w:hAnsi="Arial" w:cs="Arial"/>
          <w:i/>
          <w:sz w:val="24"/>
          <w:szCs w:val="24"/>
        </w:rPr>
      </w:pPr>
    </w:p>
    <w:p w:rsidR="00D570D4" w:rsidRPr="009D52B0" w:rsidRDefault="00D570D4" w:rsidP="00260EBC">
      <w:pPr>
        <w:widowControl w:val="0"/>
        <w:spacing w:after="0" w:line="336" w:lineRule="auto"/>
        <w:jc w:val="both"/>
        <w:rPr>
          <w:rFonts w:ascii="Arial" w:hAnsi="Arial" w:cs="Arial"/>
          <w:sz w:val="24"/>
          <w:szCs w:val="24"/>
        </w:rPr>
      </w:pPr>
      <w:r w:rsidRPr="009D52B0">
        <w:rPr>
          <w:rFonts w:ascii="Arial" w:hAnsi="Arial" w:cs="Arial"/>
          <w:sz w:val="24"/>
          <w:szCs w:val="24"/>
        </w:rPr>
        <w:tab/>
      </w:r>
      <w:r w:rsidRPr="009D52B0">
        <w:rPr>
          <w:rFonts w:ascii="Arial" w:eastAsia="Times New Roman" w:hAnsi="Arial" w:cs="Arial"/>
          <w:sz w:val="24"/>
          <w:szCs w:val="24"/>
        </w:rPr>
        <w:t>Após observar uma diferença de potencial entre dois eletrodos imersos em solução acida ao ser iluminada, A. E. Becquerel em 1839 descobriu o efeito fotovoltaico. Posteriormente, W.G. Adams e R. E. Day observaram o mesmo efeito em um sólido feito de selênio no ano de 1876, porém, somente em 1950 foram produzidas as primeiras células fotovoltaicas, utilizando laminas de silício cristalino e conseguindo gerar energia elétrica através da energia solar (CRESESB, 2014).</w:t>
      </w:r>
      <w:bookmarkStart w:id="0" w:name="page18"/>
      <w:bookmarkEnd w:id="0"/>
    </w:p>
    <w:p w:rsidR="00D570D4" w:rsidRPr="009D52B0" w:rsidRDefault="00D570D4" w:rsidP="00260EBC">
      <w:pPr>
        <w:widowControl w:val="0"/>
        <w:spacing w:after="0" w:line="336" w:lineRule="auto"/>
        <w:jc w:val="both"/>
        <w:rPr>
          <w:rFonts w:ascii="Arial" w:hAnsi="Arial" w:cs="Arial"/>
          <w:sz w:val="24"/>
          <w:szCs w:val="24"/>
        </w:rPr>
      </w:pPr>
      <w:r w:rsidRPr="009D52B0">
        <w:rPr>
          <w:rFonts w:ascii="Arial" w:hAnsi="Arial" w:cs="Arial"/>
          <w:color w:val="FF0000"/>
          <w:sz w:val="24"/>
          <w:szCs w:val="24"/>
        </w:rPr>
        <w:tab/>
      </w:r>
      <w:r w:rsidRPr="009D52B0">
        <w:rPr>
          <w:rFonts w:ascii="Arial" w:eastAsia="Times New Roman" w:hAnsi="Arial" w:cs="Arial"/>
          <w:color w:val="000000" w:themeColor="text1"/>
          <w:sz w:val="24"/>
          <w:szCs w:val="24"/>
        </w:rPr>
        <w:t>Conforme descrevem V</w:t>
      </w:r>
      <w:r w:rsidR="003E4ACC" w:rsidRPr="009D52B0">
        <w:rPr>
          <w:rFonts w:ascii="Arial" w:eastAsia="Times New Roman" w:hAnsi="Arial" w:cs="Arial"/>
          <w:color w:val="000000" w:themeColor="text1"/>
          <w:sz w:val="24"/>
          <w:szCs w:val="24"/>
        </w:rPr>
        <w:t>illalva</w:t>
      </w:r>
      <w:r w:rsidRPr="009D52B0">
        <w:rPr>
          <w:rFonts w:ascii="Arial" w:eastAsia="Times New Roman" w:hAnsi="Arial" w:cs="Arial"/>
          <w:color w:val="000000" w:themeColor="text1"/>
          <w:sz w:val="24"/>
          <w:szCs w:val="24"/>
        </w:rPr>
        <w:t xml:space="preserve"> e G</w:t>
      </w:r>
      <w:r w:rsidR="003E4ACC" w:rsidRPr="009D52B0">
        <w:rPr>
          <w:rFonts w:ascii="Arial" w:eastAsia="Times New Roman" w:hAnsi="Arial" w:cs="Arial"/>
          <w:color w:val="000000" w:themeColor="text1"/>
          <w:sz w:val="24"/>
          <w:szCs w:val="24"/>
        </w:rPr>
        <w:t xml:space="preserve">azoli </w:t>
      </w:r>
      <w:r w:rsidRPr="009D52B0">
        <w:rPr>
          <w:rFonts w:ascii="Arial" w:eastAsia="Times New Roman" w:hAnsi="Arial" w:cs="Arial"/>
          <w:color w:val="000000" w:themeColor="text1"/>
          <w:sz w:val="24"/>
          <w:szCs w:val="24"/>
        </w:rPr>
        <w:t xml:space="preserve">(2012), as células são </w:t>
      </w:r>
      <w:r w:rsidRPr="009D52B0">
        <w:rPr>
          <w:rFonts w:ascii="Arial" w:eastAsia="Times New Roman" w:hAnsi="Arial" w:cs="Arial"/>
          <w:sz w:val="24"/>
          <w:szCs w:val="24"/>
        </w:rPr>
        <w:t xml:space="preserve">construídas principalmente em silício semicondutor devido a sua abundância e baixo custo, além de suas características mutáveis de acordo com a adição de materiais dopantes ou impurezas. A célula constituída pela junção de duas camadas de semicondutor, sendo </w:t>
      </w:r>
      <w:r w:rsidR="000D119A" w:rsidRPr="009D52B0">
        <w:rPr>
          <w:rFonts w:ascii="Arial" w:eastAsia="Times New Roman" w:hAnsi="Arial" w:cs="Arial"/>
          <w:sz w:val="24"/>
          <w:szCs w:val="24"/>
        </w:rPr>
        <w:t xml:space="preserve">a dopagem do silício com fósforo, obtém um material com elétrons livre ou material com portadores de carga negativa Tipo N e se a mesma dopagem usarmos </w:t>
      </w:r>
      <w:r w:rsidR="000D119A" w:rsidRPr="009D52B0">
        <w:rPr>
          <w:rFonts w:ascii="Arial" w:eastAsia="Times New Roman" w:hAnsi="Arial" w:cs="Arial"/>
          <w:sz w:val="24"/>
          <w:szCs w:val="24"/>
        </w:rPr>
        <w:lastRenderedPageBreak/>
        <w:t>o boro no lugar do fósforo, obtém um material com características inversas, ou seja, um défice de elétrons ou um material com cargas positivas Tipo P (</w:t>
      </w:r>
      <w:r w:rsidR="003E4ACC" w:rsidRPr="009D52B0">
        <w:rPr>
          <w:rFonts w:ascii="Arial" w:eastAsia="Times New Roman" w:hAnsi="Arial" w:cs="Arial"/>
          <w:sz w:val="24"/>
          <w:szCs w:val="24"/>
        </w:rPr>
        <w:t>PEREIRA</w:t>
      </w:r>
      <w:r w:rsidR="000D119A" w:rsidRPr="009D52B0">
        <w:rPr>
          <w:rFonts w:ascii="Arial" w:eastAsia="Times New Roman" w:hAnsi="Arial" w:cs="Arial"/>
          <w:sz w:val="24"/>
          <w:szCs w:val="24"/>
        </w:rPr>
        <w:t xml:space="preserve">, </w:t>
      </w:r>
      <w:r w:rsidR="001903B2" w:rsidRPr="009D52B0">
        <w:rPr>
          <w:rFonts w:ascii="Arial" w:eastAsia="Times New Roman" w:hAnsi="Arial" w:cs="Arial"/>
          <w:sz w:val="24"/>
          <w:szCs w:val="24"/>
        </w:rPr>
        <w:t>2015)</w:t>
      </w:r>
      <w:r w:rsidRPr="009D52B0">
        <w:rPr>
          <w:rFonts w:ascii="Arial" w:eastAsia="Times New Roman" w:hAnsi="Arial" w:cs="Arial"/>
          <w:sz w:val="24"/>
          <w:szCs w:val="24"/>
        </w:rPr>
        <w:t>.</w:t>
      </w:r>
    </w:p>
    <w:p w:rsidR="00E60989" w:rsidRPr="009D52B0" w:rsidRDefault="00D570D4" w:rsidP="00260EBC">
      <w:pPr>
        <w:widowControl w:val="0"/>
        <w:spacing w:after="0" w:line="336" w:lineRule="auto"/>
        <w:jc w:val="both"/>
        <w:rPr>
          <w:rFonts w:ascii="Arial" w:eastAsia="Times New Roman" w:hAnsi="Arial" w:cs="Arial"/>
          <w:sz w:val="24"/>
          <w:szCs w:val="24"/>
        </w:rPr>
      </w:pPr>
      <w:r w:rsidRPr="009D52B0">
        <w:rPr>
          <w:rFonts w:ascii="Arial" w:hAnsi="Arial" w:cs="Arial"/>
          <w:sz w:val="24"/>
          <w:szCs w:val="24"/>
        </w:rPr>
        <w:tab/>
      </w:r>
      <w:r w:rsidRPr="009D52B0">
        <w:rPr>
          <w:rFonts w:ascii="Arial" w:eastAsia="Times New Roman" w:hAnsi="Arial" w:cs="Arial"/>
          <w:sz w:val="24"/>
          <w:szCs w:val="24"/>
        </w:rPr>
        <w:t>A luz penetra na camada superior do tipo N, alimentando os elétrons para que eles tenham energia suficiente para se movimentar em direção a P, fazendo com que eles sejam coletados por eletrodos e geran</w:t>
      </w:r>
      <w:r w:rsidR="003E4ACC" w:rsidRPr="009D52B0">
        <w:rPr>
          <w:rFonts w:ascii="Arial" w:eastAsia="Times New Roman" w:hAnsi="Arial" w:cs="Arial"/>
          <w:sz w:val="24"/>
          <w:szCs w:val="24"/>
        </w:rPr>
        <w:t>do corrente elétrica (VILLALVA;</w:t>
      </w:r>
      <w:r w:rsidRPr="009D52B0">
        <w:rPr>
          <w:rFonts w:ascii="Arial" w:eastAsia="Times New Roman" w:hAnsi="Arial" w:cs="Arial"/>
          <w:sz w:val="24"/>
          <w:szCs w:val="24"/>
        </w:rPr>
        <w:t xml:space="preserve"> GAZOLI, 2012).</w:t>
      </w:r>
    </w:p>
    <w:p w:rsidR="00E60989" w:rsidRPr="009D52B0" w:rsidRDefault="00E60989" w:rsidP="00260EBC">
      <w:pPr>
        <w:widowControl w:val="0"/>
        <w:spacing w:after="0" w:line="336" w:lineRule="auto"/>
        <w:jc w:val="both"/>
        <w:rPr>
          <w:rFonts w:ascii="Arial" w:eastAsia="Times New Roman" w:hAnsi="Arial" w:cs="Arial"/>
          <w:sz w:val="24"/>
          <w:szCs w:val="24"/>
        </w:rPr>
      </w:pPr>
    </w:p>
    <w:p w:rsidR="00620F0E" w:rsidRPr="009D52B0" w:rsidRDefault="00620F0E" w:rsidP="00260EBC">
      <w:pPr>
        <w:pStyle w:val="PargrafodaLista"/>
        <w:widowControl w:val="0"/>
        <w:numPr>
          <w:ilvl w:val="4"/>
          <w:numId w:val="13"/>
        </w:numPr>
        <w:spacing w:after="0" w:line="336" w:lineRule="auto"/>
        <w:jc w:val="both"/>
        <w:rPr>
          <w:rFonts w:ascii="Arial" w:eastAsia="Times New Roman" w:hAnsi="Arial" w:cs="Arial"/>
          <w:sz w:val="24"/>
          <w:szCs w:val="24"/>
          <w:u w:val="single"/>
        </w:rPr>
      </w:pPr>
      <w:r w:rsidRPr="009D52B0">
        <w:rPr>
          <w:rFonts w:ascii="Arial" w:hAnsi="Arial" w:cs="Arial"/>
          <w:sz w:val="24"/>
          <w:szCs w:val="24"/>
          <w:u w:val="single"/>
        </w:rPr>
        <w:t>Módulo Fotovoltaico M</w:t>
      </w:r>
      <w:r w:rsidRPr="009D52B0">
        <w:rPr>
          <w:rFonts w:ascii="Arial" w:eastAsia="Times New Roman" w:hAnsi="Arial" w:cs="Arial"/>
          <w:sz w:val="24"/>
          <w:szCs w:val="24"/>
          <w:u w:val="single"/>
        </w:rPr>
        <w:t>onocristalino</w:t>
      </w:r>
    </w:p>
    <w:p w:rsidR="00E60989" w:rsidRPr="009D52B0" w:rsidRDefault="00E60989" w:rsidP="00260EBC">
      <w:pPr>
        <w:pStyle w:val="PargrafodaLista"/>
        <w:widowControl w:val="0"/>
        <w:spacing w:after="0" w:line="336" w:lineRule="auto"/>
        <w:ind w:left="1080"/>
        <w:jc w:val="both"/>
        <w:rPr>
          <w:rFonts w:ascii="Arial" w:eastAsia="Times New Roman" w:hAnsi="Arial" w:cs="Arial"/>
          <w:sz w:val="24"/>
          <w:szCs w:val="24"/>
          <w:u w:val="single"/>
        </w:rPr>
      </w:pPr>
    </w:p>
    <w:p w:rsidR="00620F0E" w:rsidRPr="009D52B0" w:rsidRDefault="0073600C" w:rsidP="00260EBC">
      <w:pPr>
        <w:widowControl w:val="0"/>
        <w:spacing w:after="0" w:line="336" w:lineRule="auto"/>
        <w:jc w:val="both"/>
        <w:rPr>
          <w:rFonts w:ascii="Arial" w:eastAsia="Times New Roman" w:hAnsi="Arial" w:cs="Arial"/>
          <w:sz w:val="24"/>
          <w:szCs w:val="24"/>
        </w:rPr>
      </w:pPr>
      <w:r w:rsidRPr="009D52B0">
        <w:rPr>
          <w:rFonts w:ascii="Arial" w:eastAsia="Times New Roman" w:hAnsi="Arial" w:cs="Arial"/>
          <w:sz w:val="24"/>
          <w:szCs w:val="24"/>
        </w:rPr>
        <w:tab/>
      </w:r>
      <w:r w:rsidR="00620F0E" w:rsidRPr="009D52B0">
        <w:rPr>
          <w:rFonts w:ascii="Arial" w:eastAsia="Times New Roman" w:hAnsi="Arial" w:cs="Arial"/>
          <w:sz w:val="24"/>
          <w:szCs w:val="24"/>
        </w:rPr>
        <w:t>B</w:t>
      </w:r>
      <w:r w:rsidR="00D570D4" w:rsidRPr="009D52B0">
        <w:rPr>
          <w:rFonts w:ascii="Arial" w:eastAsia="Times New Roman" w:hAnsi="Arial" w:cs="Arial"/>
          <w:sz w:val="24"/>
          <w:szCs w:val="24"/>
        </w:rPr>
        <w:t xml:space="preserve">loco ultrapuro, depois de aquecido resulta no lingote de silício </w:t>
      </w:r>
      <w:r w:rsidR="0005554F" w:rsidRPr="009D52B0">
        <w:rPr>
          <w:rFonts w:ascii="Arial" w:eastAsia="Times New Roman" w:hAnsi="Arial" w:cs="Arial"/>
          <w:sz w:val="24"/>
          <w:szCs w:val="24"/>
        </w:rPr>
        <w:t>monocristalino</w:t>
      </w:r>
      <w:r w:rsidR="00D570D4" w:rsidRPr="009D52B0">
        <w:rPr>
          <w:rFonts w:ascii="Arial" w:eastAsia="Times New Roman" w:hAnsi="Arial" w:cs="Arial"/>
          <w:sz w:val="24"/>
          <w:szCs w:val="24"/>
        </w:rPr>
        <w:t xml:space="preserve">, posteriormente é serrado, fatiado e organizado em </w:t>
      </w:r>
      <w:r w:rsidR="00D570D4" w:rsidRPr="009D52B0">
        <w:rPr>
          <w:rFonts w:ascii="Arial" w:eastAsia="Times New Roman" w:hAnsi="Arial" w:cs="Arial"/>
          <w:i/>
          <w:sz w:val="24"/>
          <w:szCs w:val="24"/>
        </w:rPr>
        <w:t>wafers</w:t>
      </w:r>
      <w:r w:rsidR="00D570D4" w:rsidRPr="009D52B0">
        <w:rPr>
          <w:rFonts w:ascii="Arial" w:eastAsia="Times New Roman" w:hAnsi="Arial" w:cs="Arial"/>
          <w:sz w:val="24"/>
          <w:szCs w:val="24"/>
        </w:rPr>
        <w:t xml:space="preserve"> formados por finas bolachas que são submetidas a processos químicos e tratamentos, adquirindo coloração uniforme azul escura ou preta. São as mais eficientes produzidas no mercado, com índice </w:t>
      </w:r>
      <w:r w:rsidR="00620F0E" w:rsidRPr="009D52B0">
        <w:rPr>
          <w:rFonts w:ascii="Arial" w:eastAsia="Times New Roman" w:hAnsi="Arial" w:cs="Arial"/>
          <w:sz w:val="24"/>
          <w:szCs w:val="24"/>
        </w:rPr>
        <w:t xml:space="preserve">de 15 à 18% e tem custo elevado </w:t>
      </w:r>
      <w:r w:rsidR="00CA6340" w:rsidRPr="009D52B0">
        <w:rPr>
          <w:rFonts w:ascii="Arial" w:eastAsia="Times New Roman" w:hAnsi="Arial" w:cs="Arial"/>
          <w:sz w:val="24"/>
          <w:szCs w:val="24"/>
        </w:rPr>
        <w:t>(VILLALVA;</w:t>
      </w:r>
      <w:r w:rsidR="00620F0E" w:rsidRPr="009D52B0">
        <w:rPr>
          <w:rFonts w:ascii="Arial" w:eastAsia="Times New Roman" w:hAnsi="Arial" w:cs="Arial"/>
          <w:sz w:val="24"/>
          <w:szCs w:val="24"/>
        </w:rPr>
        <w:t xml:space="preserve"> GAZOLI, 2012).</w:t>
      </w:r>
    </w:p>
    <w:p w:rsidR="00E60989" w:rsidRPr="009D52B0" w:rsidRDefault="00E60989" w:rsidP="00260EBC">
      <w:pPr>
        <w:widowControl w:val="0"/>
        <w:spacing w:after="0" w:line="336" w:lineRule="auto"/>
        <w:jc w:val="both"/>
        <w:rPr>
          <w:rFonts w:ascii="Arial" w:eastAsia="Times New Roman" w:hAnsi="Arial" w:cs="Arial"/>
          <w:sz w:val="24"/>
          <w:szCs w:val="24"/>
        </w:rPr>
      </w:pPr>
    </w:p>
    <w:p w:rsidR="00620F0E" w:rsidRPr="009D52B0" w:rsidRDefault="00620F0E" w:rsidP="00260EBC">
      <w:pPr>
        <w:pStyle w:val="PargrafodaLista"/>
        <w:widowControl w:val="0"/>
        <w:numPr>
          <w:ilvl w:val="4"/>
          <w:numId w:val="13"/>
        </w:numPr>
        <w:spacing w:after="0" w:line="336" w:lineRule="auto"/>
        <w:jc w:val="both"/>
        <w:rPr>
          <w:rFonts w:ascii="Arial" w:eastAsia="Times New Roman" w:hAnsi="Arial" w:cs="Arial"/>
          <w:sz w:val="24"/>
          <w:szCs w:val="24"/>
          <w:u w:val="single"/>
        </w:rPr>
      </w:pPr>
      <w:r w:rsidRPr="009D52B0">
        <w:rPr>
          <w:rFonts w:ascii="Arial" w:eastAsia="Times New Roman" w:hAnsi="Arial" w:cs="Arial"/>
          <w:sz w:val="24"/>
          <w:szCs w:val="24"/>
          <w:u w:val="single"/>
        </w:rPr>
        <w:t>Módulo Fotovoltaico Policristalino</w:t>
      </w:r>
    </w:p>
    <w:p w:rsidR="00901FAF" w:rsidRPr="009D52B0" w:rsidRDefault="00901FAF" w:rsidP="00260EBC">
      <w:pPr>
        <w:pStyle w:val="PargrafodaLista"/>
        <w:widowControl w:val="0"/>
        <w:spacing w:after="0" w:line="336" w:lineRule="auto"/>
        <w:ind w:left="1080"/>
        <w:jc w:val="both"/>
        <w:rPr>
          <w:rFonts w:ascii="Arial" w:eastAsia="Times New Roman" w:hAnsi="Arial" w:cs="Arial"/>
          <w:sz w:val="24"/>
          <w:szCs w:val="24"/>
          <w:u w:val="single"/>
        </w:rPr>
      </w:pPr>
    </w:p>
    <w:p w:rsidR="00D570D4" w:rsidRPr="009D52B0" w:rsidRDefault="0073600C" w:rsidP="00260EBC">
      <w:pPr>
        <w:widowControl w:val="0"/>
        <w:spacing w:after="0" w:line="336" w:lineRule="auto"/>
        <w:jc w:val="both"/>
        <w:rPr>
          <w:rFonts w:ascii="Arial" w:eastAsia="Times New Roman" w:hAnsi="Arial" w:cs="Arial"/>
          <w:sz w:val="24"/>
          <w:szCs w:val="24"/>
        </w:rPr>
      </w:pPr>
      <w:r w:rsidRPr="009D52B0">
        <w:rPr>
          <w:rFonts w:ascii="Arial" w:eastAsia="Times New Roman" w:hAnsi="Arial" w:cs="Arial"/>
          <w:sz w:val="24"/>
          <w:szCs w:val="24"/>
        </w:rPr>
        <w:tab/>
        <w:t>P</w:t>
      </w:r>
      <w:r w:rsidR="00D570D4" w:rsidRPr="009D52B0">
        <w:rPr>
          <w:rFonts w:ascii="Arial" w:eastAsia="Times New Roman" w:hAnsi="Arial" w:cs="Arial"/>
          <w:sz w:val="24"/>
          <w:szCs w:val="24"/>
        </w:rPr>
        <w:t xml:space="preserve">roduzido por processos mais baratos, o lingote é formado por aglomerado de pequenos cristais. Também é serrado, fatiado, disposto em </w:t>
      </w:r>
      <w:r w:rsidR="00D570D4" w:rsidRPr="009D52B0">
        <w:rPr>
          <w:rFonts w:ascii="Arial" w:eastAsia="Times New Roman" w:hAnsi="Arial" w:cs="Arial"/>
          <w:i/>
          <w:sz w:val="24"/>
          <w:szCs w:val="24"/>
        </w:rPr>
        <w:t>wafers</w:t>
      </w:r>
      <w:r w:rsidR="00D570D4" w:rsidRPr="009D52B0">
        <w:rPr>
          <w:rFonts w:ascii="Arial" w:eastAsia="Times New Roman" w:hAnsi="Arial" w:cs="Arial"/>
          <w:sz w:val="24"/>
          <w:szCs w:val="24"/>
        </w:rPr>
        <w:t xml:space="preserve"> e transformados em células, porém, tem aparência heterogênea e coloração azul. São ligeiramente menos eficientes que as monocristalinas, em torno de 13 à 15% e de custo inferior, compensando a diferença de eficiência</w:t>
      </w:r>
      <w:r w:rsidR="000D119A" w:rsidRPr="009D52B0">
        <w:rPr>
          <w:rFonts w:ascii="Arial" w:eastAsia="Times New Roman" w:hAnsi="Arial" w:cs="Arial"/>
          <w:sz w:val="24"/>
          <w:szCs w:val="24"/>
        </w:rPr>
        <w:t xml:space="preserve"> </w:t>
      </w:r>
      <w:r w:rsidR="009D29CD" w:rsidRPr="009D52B0">
        <w:rPr>
          <w:rFonts w:ascii="Arial" w:eastAsia="Times New Roman" w:hAnsi="Arial" w:cs="Arial"/>
          <w:sz w:val="24"/>
          <w:szCs w:val="24"/>
        </w:rPr>
        <w:t>(VILLALVA;</w:t>
      </w:r>
      <w:r w:rsidRPr="009D52B0">
        <w:rPr>
          <w:rFonts w:ascii="Arial" w:eastAsia="Times New Roman" w:hAnsi="Arial" w:cs="Arial"/>
          <w:sz w:val="24"/>
          <w:szCs w:val="24"/>
        </w:rPr>
        <w:t xml:space="preserve"> GAZOLI, 2012).</w:t>
      </w:r>
    </w:p>
    <w:p w:rsidR="00901FAF" w:rsidRPr="009D52B0" w:rsidRDefault="00901FAF" w:rsidP="00260EBC">
      <w:pPr>
        <w:widowControl w:val="0"/>
        <w:spacing w:after="0" w:line="336" w:lineRule="auto"/>
        <w:jc w:val="both"/>
        <w:rPr>
          <w:rFonts w:ascii="Arial" w:eastAsia="Times New Roman" w:hAnsi="Arial" w:cs="Arial"/>
          <w:sz w:val="24"/>
          <w:szCs w:val="24"/>
          <w:u w:val="single"/>
        </w:rPr>
      </w:pPr>
    </w:p>
    <w:p w:rsidR="00825B2B" w:rsidRPr="009D52B0" w:rsidRDefault="0073600C" w:rsidP="00260EBC">
      <w:pPr>
        <w:widowControl w:val="0"/>
        <w:spacing w:after="0" w:line="336" w:lineRule="auto"/>
        <w:jc w:val="both"/>
        <w:rPr>
          <w:rFonts w:ascii="Arial" w:eastAsia="Times New Roman" w:hAnsi="Arial" w:cs="Arial"/>
          <w:sz w:val="24"/>
          <w:szCs w:val="24"/>
          <w:u w:val="single"/>
        </w:rPr>
      </w:pPr>
      <w:r w:rsidRPr="009D52B0">
        <w:rPr>
          <w:rFonts w:ascii="Arial" w:eastAsia="Times New Roman" w:hAnsi="Arial" w:cs="Arial"/>
          <w:sz w:val="24"/>
          <w:szCs w:val="24"/>
        </w:rPr>
        <w:t xml:space="preserve">2.3.1.1.3 </w:t>
      </w:r>
      <w:r w:rsidRPr="009D52B0">
        <w:rPr>
          <w:rFonts w:ascii="Arial" w:eastAsia="Times New Roman" w:hAnsi="Arial" w:cs="Arial"/>
          <w:sz w:val="24"/>
          <w:szCs w:val="24"/>
          <w:u w:val="single"/>
        </w:rPr>
        <w:t>Módulo Fotovoltaico Filmes F</w:t>
      </w:r>
      <w:r w:rsidR="00D570D4" w:rsidRPr="009D52B0">
        <w:rPr>
          <w:rFonts w:ascii="Arial" w:eastAsia="Times New Roman" w:hAnsi="Arial" w:cs="Arial"/>
          <w:sz w:val="24"/>
          <w:szCs w:val="24"/>
          <w:u w:val="single"/>
        </w:rPr>
        <w:t>inos</w:t>
      </w:r>
    </w:p>
    <w:p w:rsidR="00901FAF" w:rsidRPr="009D52B0" w:rsidRDefault="00901FAF" w:rsidP="00260EBC">
      <w:pPr>
        <w:widowControl w:val="0"/>
        <w:spacing w:after="0" w:line="336" w:lineRule="auto"/>
        <w:jc w:val="both"/>
        <w:rPr>
          <w:rFonts w:ascii="Arial" w:eastAsia="Times New Roman" w:hAnsi="Arial" w:cs="Arial"/>
          <w:sz w:val="24"/>
          <w:szCs w:val="24"/>
        </w:rPr>
      </w:pPr>
    </w:p>
    <w:p w:rsidR="00D570D4" w:rsidRPr="009D52B0" w:rsidRDefault="00825B2B" w:rsidP="00260EBC">
      <w:pPr>
        <w:widowControl w:val="0"/>
        <w:spacing w:after="0" w:line="336" w:lineRule="auto"/>
        <w:jc w:val="both"/>
        <w:rPr>
          <w:rFonts w:ascii="Arial" w:eastAsia="Times New Roman" w:hAnsi="Arial" w:cs="Arial"/>
          <w:sz w:val="24"/>
          <w:szCs w:val="24"/>
          <w:u w:val="single"/>
        </w:rPr>
      </w:pPr>
      <w:r w:rsidRPr="009D52B0">
        <w:rPr>
          <w:rFonts w:ascii="Arial" w:eastAsia="Times New Roman" w:hAnsi="Arial" w:cs="Arial"/>
          <w:sz w:val="24"/>
          <w:szCs w:val="24"/>
        </w:rPr>
        <w:tab/>
      </w:r>
      <w:r w:rsidR="007A6BCD" w:rsidRPr="009D52B0">
        <w:rPr>
          <w:rFonts w:ascii="Arial" w:eastAsia="Times New Roman" w:hAnsi="Arial" w:cs="Arial"/>
          <w:sz w:val="24"/>
          <w:szCs w:val="24"/>
        </w:rPr>
        <w:t>Segundo Villalva e Gazoli (2012), a t</w:t>
      </w:r>
      <w:r w:rsidR="00D570D4" w:rsidRPr="009D52B0">
        <w:rPr>
          <w:rFonts w:ascii="Arial" w:eastAsia="Times New Roman" w:hAnsi="Arial" w:cs="Arial"/>
          <w:sz w:val="24"/>
          <w:szCs w:val="24"/>
        </w:rPr>
        <w:t>ecnologia mais recente, fabricada através da deposição por vaporização da matéria-prima sobre superfícies que podem ser rígidas ou flexíveis. Há menos desperdício de material e consomem menos energia no momento da fabricação. Apesar dos custos aparentemente mais baixos, apresentam baixa eficiência e rapidez na degradação. Podem ser produzidos a partir de:</w:t>
      </w:r>
    </w:p>
    <w:p w:rsidR="00D570D4" w:rsidRPr="009D52B0" w:rsidRDefault="00D570D4" w:rsidP="00260EBC">
      <w:pPr>
        <w:widowControl w:val="0"/>
        <w:numPr>
          <w:ilvl w:val="0"/>
          <w:numId w:val="3"/>
        </w:numPr>
        <w:spacing w:after="0" w:line="336" w:lineRule="auto"/>
        <w:jc w:val="both"/>
        <w:rPr>
          <w:rFonts w:ascii="Arial" w:eastAsia="Times New Roman" w:hAnsi="Arial" w:cs="Arial"/>
          <w:sz w:val="24"/>
          <w:szCs w:val="24"/>
        </w:rPr>
      </w:pPr>
      <w:r w:rsidRPr="009D52B0">
        <w:rPr>
          <w:rFonts w:ascii="Arial" w:eastAsia="Times New Roman" w:hAnsi="Arial" w:cs="Arial"/>
          <w:sz w:val="24"/>
          <w:szCs w:val="24"/>
        </w:rPr>
        <w:t>Silício amorfo: foi a primeira tecnologia desenvolvida para filme fino,</w:t>
      </w:r>
      <w:r w:rsidR="001903B2" w:rsidRPr="009D52B0">
        <w:rPr>
          <w:rFonts w:ascii="Arial" w:eastAsia="Times New Roman" w:hAnsi="Arial" w:cs="Arial"/>
          <w:sz w:val="24"/>
          <w:szCs w:val="24"/>
        </w:rPr>
        <w:t xml:space="preserve"> </w:t>
      </w:r>
      <w:r w:rsidRPr="009D52B0">
        <w:rPr>
          <w:rFonts w:ascii="Arial" w:eastAsia="Times New Roman" w:hAnsi="Arial" w:cs="Arial"/>
          <w:sz w:val="24"/>
          <w:szCs w:val="24"/>
        </w:rPr>
        <w:t>apresenta eficiência entre 5 e 8%;</w:t>
      </w:r>
    </w:p>
    <w:p w:rsidR="00D570D4" w:rsidRPr="009D52B0" w:rsidRDefault="00D570D4" w:rsidP="00260EBC">
      <w:pPr>
        <w:widowControl w:val="0"/>
        <w:numPr>
          <w:ilvl w:val="0"/>
          <w:numId w:val="3"/>
        </w:numPr>
        <w:spacing w:after="0" w:line="336" w:lineRule="auto"/>
        <w:jc w:val="both"/>
        <w:rPr>
          <w:rFonts w:ascii="Arial" w:eastAsia="Times New Roman" w:hAnsi="Arial" w:cs="Arial"/>
          <w:sz w:val="24"/>
          <w:szCs w:val="24"/>
        </w:rPr>
      </w:pPr>
      <w:r w:rsidRPr="009D52B0">
        <w:rPr>
          <w:rFonts w:ascii="Arial" w:eastAsia="Times New Roman" w:hAnsi="Arial" w:cs="Arial"/>
          <w:sz w:val="24"/>
          <w:szCs w:val="24"/>
        </w:rPr>
        <w:t>Silício microcristalino: é a alternativa mais promissora, pois reúne os</w:t>
      </w:r>
      <w:r w:rsidR="00776FFD" w:rsidRPr="009D52B0">
        <w:rPr>
          <w:rFonts w:ascii="Arial" w:eastAsia="Times New Roman" w:hAnsi="Arial" w:cs="Arial"/>
          <w:sz w:val="24"/>
          <w:szCs w:val="24"/>
        </w:rPr>
        <w:t xml:space="preserve"> </w:t>
      </w:r>
      <w:r w:rsidRPr="009D52B0">
        <w:rPr>
          <w:rFonts w:ascii="Arial" w:eastAsia="Times New Roman" w:hAnsi="Arial" w:cs="Arial"/>
          <w:sz w:val="24"/>
          <w:szCs w:val="24"/>
        </w:rPr>
        <w:t>benefícios do silício cristalino e dos filmes finos;</w:t>
      </w:r>
    </w:p>
    <w:p w:rsidR="00D570D4" w:rsidRPr="009D52B0" w:rsidRDefault="00D570D4" w:rsidP="00260EBC">
      <w:pPr>
        <w:widowControl w:val="0"/>
        <w:numPr>
          <w:ilvl w:val="0"/>
          <w:numId w:val="3"/>
        </w:numPr>
        <w:spacing w:after="0" w:line="336" w:lineRule="auto"/>
        <w:jc w:val="both"/>
        <w:rPr>
          <w:rFonts w:ascii="Arial" w:eastAsia="Times New Roman" w:hAnsi="Arial" w:cs="Arial"/>
          <w:sz w:val="24"/>
          <w:szCs w:val="24"/>
        </w:rPr>
      </w:pPr>
      <w:r w:rsidRPr="009D52B0">
        <w:rPr>
          <w:rFonts w:ascii="Arial" w:eastAsia="Times New Roman" w:hAnsi="Arial" w:cs="Arial"/>
          <w:sz w:val="24"/>
          <w:szCs w:val="24"/>
        </w:rPr>
        <w:lastRenderedPageBreak/>
        <w:t>Célula hibrida: combinação entre a célula cristalina convencional e a célula de</w:t>
      </w:r>
      <w:r w:rsidR="001903B2" w:rsidRPr="009D52B0">
        <w:rPr>
          <w:rFonts w:ascii="Arial" w:eastAsia="Times New Roman" w:hAnsi="Arial" w:cs="Arial"/>
          <w:sz w:val="24"/>
          <w:szCs w:val="24"/>
        </w:rPr>
        <w:t xml:space="preserve"> </w:t>
      </w:r>
      <w:r w:rsidR="0005554F" w:rsidRPr="009D52B0">
        <w:rPr>
          <w:rFonts w:ascii="Arial" w:eastAsia="Times New Roman" w:hAnsi="Arial" w:cs="Arial"/>
          <w:sz w:val="24"/>
          <w:szCs w:val="24"/>
        </w:rPr>
        <w:t xml:space="preserve">filme </w:t>
      </w:r>
      <w:r w:rsidR="001903B2" w:rsidRPr="009D52B0">
        <w:rPr>
          <w:rFonts w:ascii="Arial" w:eastAsia="Times New Roman" w:hAnsi="Arial" w:cs="Arial"/>
          <w:sz w:val="24"/>
          <w:szCs w:val="24"/>
        </w:rPr>
        <w:t xml:space="preserve">fino, acrescida de uma camada intrínseca de silício sem </w:t>
      </w:r>
      <w:r w:rsidRPr="009D52B0">
        <w:rPr>
          <w:rFonts w:ascii="Arial" w:eastAsia="Times New Roman" w:hAnsi="Arial" w:cs="Arial"/>
          <w:sz w:val="24"/>
          <w:szCs w:val="24"/>
        </w:rPr>
        <w:t>impureza.</w:t>
      </w:r>
      <w:bookmarkStart w:id="1" w:name="page19"/>
      <w:bookmarkEnd w:id="1"/>
      <w:r w:rsidR="001903B2" w:rsidRPr="009D52B0">
        <w:rPr>
          <w:rFonts w:ascii="Arial" w:eastAsia="Times New Roman" w:hAnsi="Arial" w:cs="Arial"/>
          <w:sz w:val="24"/>
          <w:szCs w:val="24"/>
        </w:rPr>
        <w:t xml:space="preserve"> </w:t>
      </w:r>
      <w:r w:rsidRPr="009D52B0">
        <w:rPr>
          <w:rFonts w:ascii="Arial" w:eastAsia="Times New Roman" w:hAnsi="Arial" w:cs="Arial"/>
          <w:sz w:val="24"/>
          <w:szCs w:val="24"/>
        </w:rPr>
        <w:t>Consom</w:t>
      </w:r>
      <w:r w:rsidR="001903B2" w:rsidRPr="009D52B0">
        <w:rPr>
          <w:rFonts w:ascii="Arial" w:eastAsia="Times New Roman" w:hAnsi="Arial" w:cs="Arial"/>
          <w:sz w:val="24"/>
          <w:szCs w:val="24"/>
        </w:rPr>
        <w:t xml:space="preserve">e pouca energia e matéria-prima </w:t>
      </w:r>
      <w:r w:rsidRPr="009D52B0">
        <w:rPr>
          <w:rFonts w:ascii="Arial" w:eastAsia="Times New Roman" w:hAnsi="Arial" w:cs="Arial"/>
          <w:sz w:val="24"/>
          <w:szCs w:val="24"/>
        </w:rPr>
        <w:t>na produção e consegue maior produção de energia que as células cristalinas.</w:t>
      </w:r>
    </w:p>
    <w:p w:rsidR="00D570D4" w:rsidRPr="009D52B0" w:rsidRDefault="00D570D4" w:rsidP="00260EBC">
      <w:pPr>
        <w:widowControl w:val="0"/>
        <w:numPr>
          <w:ilvl w:val="0"/>
          <w:numId w:val="3"/>
        </w:numPr>
        <w:spacing w:after="0" w:line="336" w:lineRule="auto"/>
        <w:jc w:val="both"/>
        <w:rPr>
          <w:rFonts w:ascii="Arial" w:eastAsia="Times New Roman" w:hAnsi="Arial" w:cs="Arial"/>
          <w:sz w:val="24"/>
          <w:szCs w:val="24"/>
        </w:rPr>
      </w:pPr>
      <w:r w:rsidRPr="009D52B0">
        <w:rPr>
          <w:rFonts w:ascii="Arial" w:eastAsia="Times New Roman" w:hAnsi="Arial" w:cs="Arial"/>
          <w:sz w:val="24"/>
          <w:szCs w:val="24"/>
        </w:rPr>
        <w:t>CdTe e CIGS: células de telureto de cádmio (CdTe) e células de cobre-índio-galio-selênio (CIGS) são consideradas as mais eficientes dentro das células de filme fino, porém encontram dificuldades para a produção. O cádmio é tóxico e o telúrio é raro, inviabilizando a produção em larga escala. As CIGS também utilizam materiais tóxicos e de custo elevado, dificultando a aceitação comercial.</w:t>
      </w:r>
    </w:p>
    <w:p w:rsidR="009D52B0" w:rsidRDefault="009D52B0" w:rsidP="009D52B0">
      <w:pPr>
        <w:widowControl w:val="0"/>
        <w:spacing w:after="0" w:line="336" w:lineRule="auto"/>
        <w:ind w:left="720" w:hanging="720"/>
        <w:jc w:val="center"/>
        <w:rPr>
          <w:rFonts w:ascii="Arial" w:eastAsia="Cambria" w:hAnsi="Arial" w:cs="Arial"/>
          <w:sz w:val="24"/>
          <w:szCs w:val="24"/>
        </w:rPr>
      </w:pPr>
    </w:p>
    <w:p w:rsidR="00D570D4" w:rsidRPr="009D52B0" w:rsidRDefault="00D570D4" w:rsidP="009D52B0">
      <w:pPr>
        <w:widowControl w:val="0"/>
        <w:spacing w:after="0" w:line="336" w:lineRule="auto"/>
        <w:ind w:left="720" w:hanging="720"/>
        <w:jc w:val="center"/>
        <w:rPr>
          <w:rFonts w:ascii="Arial" w:eastAsia="Cambria" w:hAnsi="Arial" w:cs="Arial"/>
          <w:sz w:val="24"/>
          <w:szCs w:val="24"/>
        </w:rPr>
      </w:pPr>
      <w:r w:rsidRPr="009D52B0">
        <w:rPr>
          <w:rFonts w:ascii="Arial" w:eastAsia="Cambria" w:hAnsi="Arial" w:cs="Arial"/>
          <w:sz w:val="24"/>
          <w:szCs w:val="24"/>
        </w:rPr>
        <w:t>Figura 2 - Módulos FV</w:t>
      </w:r>
    </w:p>
    <w:p w:rsidR="001863C5" w:rsidRPr="009D52B0" w:rsidRDefault="007E5F1C" w:rsidP="009D52B0">
      <w:pPr>
        <w:widowControl w:val="0"/>
        <w:spacing w:after="0" w:line="336" w:lineRule="auto"/>
        <w:ind w:left="720" w:hanging="720"/>
        <w:jc w:val="center"/>
        <w:rPr>
          <w:rFonts w:ascii="Arial" w:eastAsia="Times New Roman" w:hAnsi="Arial" w:cs="Arial"/>
          <w:sz w:val="24"/>
          <w:szCs w:val="24"/>
        </w:rPr>
      </w:pPr>
      <w:r w:rsidRPr="009D52B0">
        <w:rPr>
          <w:rFonts w:ascii="Arial" w:eastAsia="Times New Roman" w:hAnsi="Arial" w:cs="Arial"/>
          <w:noProof/>
          <w:sz w:val="24"/>
          <w:szCs w:val="24"/>
          <w:lang w:eastAsia="pt-BR"/>
        </w:rPr>
        <w:drawing>
          <wp:inline distT="0" distB="0" distL="0" distR="0">
            <wp:extent cx="3343275" cy="3801035"/>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srcRect/>
                    <a:stretch>
                      <a:fillRect/>
                    </a:stretch>
                  </pic:blipFill>
                  <pic:spPr bwMode="auto">
                    <a:xfrm>
                      <a:off x="0" y="0"/>
                      <a:ext cx="3359621" cy="3819619"/>
                    </a:xfrm>
                    <a:prstGeom prst="rect">
                      <a:avLst/>
                    </a:prstGeom>
                    <a:noFill/>
                    <a:ln w="9525">
                      <a:noFill/>
                      <a:miter lim="800000"/>
                      <a:headEnd/>
                      <a:tailEnd/>
                    </a:ln>
                  </pic:spPr>
                </pic:pic>
              </a:graphicData>
            </a:graphic>
          </wp:inline>
        </w:drawing>
      </w:r>
    </w:p>
    <w:p w:rsidR="001863C5" w:rsidRDefault="001863C5" w:rsidP="009D52B0">
      <w:pPr>
        <w:widowControl w:val="0"/>
        <w:spacing w:after="0" w:line="336" w:lineRule="auto"/>
        <w:ind w:left="720" w:hanging="720"/>
        <w:jc w:val="center"/>
        <w:rPr>
          <w:rFonts w:ascii="Arial" w:eastAsia="Times New Roman" w:hAnsi="Arial" w:cs="Arial"/>
          <w:sz w:val="20"/>
          <w:szCs w:val="24"/>
        </w:rPr>
      </w:pPr>
      <w:r w:rsidRPr="009D52B0">
        <w:rPr>
          <w:rFonts w:ascii="Arial" w:eastAsia="Times New Roman" w:hAnsi="Arial" w:cs="Arial"/>
          <w:sz w:val="20"/>
          <w:szCs w:val="24"/>
        </w:rPr>
        <w:t xml:space="preserve">Fonte: Almeida, M P </w:t>
      </w:r>
      <w:r w:rsidR="00260EBC">
        <w:rPr>
          <w:rFonts w:ascii="Arial" w:eastAsia="Times New Roman" w:hAnsi="Arial" w:cs="Arial"/>
          <w:sz w:val="20"/>
          <w:szCs w:val="24"/>
        </w:rPr>
        <w:t>–</w:t>
      </w:r>
      <w:r w:rsidRPr="009D52B0">
        <w:rPr>
          <w:rFonts w:ascii="Arial" w:eastAsia="Times New Roman" w:hAnsi="Arial" w:cs="Arial"/>
          <w:sz w:val="20"/>
          <w:szCs w:val="24"/>
        </w:rPr>
        <w:t xml:space="preserve"> 2012</w:t>
      </w:r>
    </w:p>
    <w:p w:rsidR="00260EBC" w:rsidRPr="009D52B0" w:rsidRDefault="00260EBC" w:rsidP="009D52B0">
      <w:pPr>
        <w:widowControl w:val="0"/>
        <w:spacing w:after="0" w:line="336" w:lineRule="auto"/>
        <w:ind w:left="720" w:hanging="720"/>
        <w:jc w:val="center"/>
        <w:rPr>
          <w:rFonts w:ascii="Arial" w:eastAsia="Times New Roman" w:hAnsi="Arial" w:cs="Arial"/>
          <w:sz w:val="24"/>
          <w:szCs w:val="24"/>
        </w:rPr>
      </w:pPr>
    </w:p>
    <w:p w:rsidR="00D570D4" w:rsidRPr="009D52B0" w:rsidRDefault="009645A4" w:rsidP="009D52B0">
      <w:pPr>
        <w:pStyle w:val="PargrafodaLista"/>
        <w:widowControl w:val="0"/>
        <w:numPr>
          <w:ilvl w:val="3"/>
          <w:numId w:val="13"/>
        </w:numPr>
        <w:spacing w:after="0" w:line="336" w:lineRule="auto"/>
        <w:rPr>
          <w:rFonts w:ascii="Arial" w:hAnsi="Arial" w:cs="Arial"/>
          <w:i/>
          <w:sz w:val="24"/>
          <w:szCs w:val="24"/>
        </w:rPr>
      </w:pPr>
      <w:r w:rsidRPr="009D52B0">
        <w:rPr>
          <w:rFonts w:ascii="Arial" w:hAnsi="Arial" w:cs="Arial"/>
          <w:i/>
          <w:sz w:val="24"/>
          <w:szCs w:val="24"/>
        </w:rPr>
        <w:t xml:space="preserve">Módulos fotovoltaicos com micro inversores integrados </w:t>
      </w:r>
    </w:p>
    <w:p w:rsidR="00901FAF" w:rsidRPr="009D52B0" w:rsidRDefault="00901FAF" w:rsidP="009D52B0">
      <w:pPr>
        <w:pStyle w:val="PargrafodaLista"/>
        <w:widowControl w:val="0"/>
        <w:spacing w:after="0" w:line="336" w:lineRule="auto"/>
        <w:ind w:left="1080"/>
        <w:rPr>
          <w:rFonts w:ascii="Arial" w:hAnsi="Arial" w:cs="Arial"/>
          <w:i/>
          <w:sz w:val="24"/>
          <w:szCs w:val="24"/>
        </w:rPr>
      </w:pPr>
    </w:p>
    <w:p w:rsidR="00D570D4" w:rsidRPr="009D52B0" w:rsidRDefault="00D570D4" w:rsidP="009D52B0">
      <w:pPr>
        <w:widowControl w:val="0"/>
        <w:spacing w:after="0" w:line="336" w:lineRule="auto"/>
        <w:jc w:val="both"/>
        <w:rPr>
          <w:rFonts w:ascii="Arial" w:hAnsi="Arial" w:cs="Arial"/>
          <w:sz w:val="24"/>
          <w:szCs w:val="24"/>
        </w:rPr>
      </w:pPr>
      <w:r w:rsidRPr="009D52B0">
        <w:rPr>
          <w:rFonts w:ascii="Arial" w:hAnsi="Arial" w:cs="Arial"/>
          <w:sz w:val="24"/>
          <w:szCs w:val="24"/>
        </w:rPr>
        <w:tab/>
      </w:r>
      <w:r w:rsidRPr="009D52B0">
        <w:rPr>
          <w:rFonts w:ascii="Arial" w:eastAsia="Times New Roman" w:hAnsi="Arial" w:cs="Arial"/>
          <w:sz w:val="24"/>
          <w:szCs w:val="24"/>
        </w:rPr>
        <w:t xml:space="preserve">Tendo como base as informações do CRESESB (2014), </w:t>
      </w:r>
      <w:r w:rsidR="00776FFD" w:rsidRPr="009D52B0">
        <w:rPr>
          <w:rFonts w:ascii="Arial" w:hAnsi="Arial" w:cs="Arial"/>
          <w:sz w:val="24"/>
          <w:szCs w:val="24"/>
        </w:rPr>
        <w:t>O módulo fotovoltaico CA</w:t>
      </w:r>
      <w:r w:rsidRPr="009D52B0">
        <w:rPr>
          <w:rFonts w:ascii="Arial" w:hAnsi="Arial" w:cs="Arial"/>
          <w:sz w:val="24"/>
          <w:szCs w:val="24"/>
        </w:rPr>
        <w:t>. é constituído por um conjunto integrado módulo/inversor, cujos terminais</w:t>
      </w:r>
      <w:r w:rsidR="00776FFD" w:rsidRPr="009D52B0">
        <w:rPr>
          <w:rFonts w:ascii="Arial" w:hAnsi="Arial" w:cs="Arial"/>
          <w:sz w:val="24"/>
          <w:szCs w:val="24"/>
        </w:rPr>
        <w:t xml:space="preserve"> de interface são unicamente CA, sem acesso ao lado CC</w:t>
      </w:r>
      <w:r w:rsidRPr="009D52B0">
        <w:rPr>
          <w:rFonts w:ascii="Arial" w:hAnsi="Arial" w:cs="Arial"/>
          <w:sz w:val="24"/>
          <w:szCs w:val="24"/>
        </w:rPr>
        <w:t xml:space="preserve">. Podem ser conectados em paralelo para aumento da potência e são direcionados a instalações </w:t>
      </w:r>
      <w:r w:rsidRPr="009D52B0">
        <w:rPr>
          <w:rFonts w:ascii="Arial" w:hAnsi="Arial" w:cs="Arial"/>
          <w:sz w:val="24"/>
          <w:szCs w:val="24"/>
        </w:rPr>
        <w:lastRenderedPageBreak/>
        <w:t xml:space="preserve">de pequeno porte (mini e microgeração distribuída). No final </w:t>
      </w:r>
      <w:r w:rsidR="00776FFD" w:rsidRPr="009D52B0">
        <w:rPr>
          <w:rFonts w:ascii="Arial" w:hAnsi="Arial" w:cs="Arial"/>
          <w:sz w:val="24"/>
          <w:szCs w:val="24"/>
        </w:rPr>
        <w:t>de 2013, o custo do módulo CA</w:t>
      </w:r>
      <w:r w:rsidRPr="009D52B0">
        <w:rPr>
          <w:rFonts w:ascii="Arial" w:hAnsi="Arial" w:cs="Arial"/>
          <w:sz w:val="24"/>
          <w:szCs w:val="24"/>
        </w:rPr>
        <w:t xml:space="preserve">. era US$ 0,40/Wp superior ao do módulo convencional, mas em compensação o custo comercial do sistema como um todo era reduzido em US$ 0,20/Wp. </w:t>
      </w:r>
    </w:p>
    <w:p w:rsidR="00563835" w:rsidRDefault="00D570D4" w:rsidP="009D52B0">
      <w:pPr>
        <w:widowControl w:val="0"/>
        <w:autoSpaceDE w:val="0"/>
        <w:autoSpaceDN w:val="0"/>
        <w:adjustRightInd w:val="0"/>
        <w:spacing w:after="0" w:line="336" w:lineRule="auto"/>
        <w:jc w:val="both"/>
        <w:rPr>
          <w:rFonts w:ascii="Arial" w:hAnsi="Arial" w:cs="Arial"/>
          <w:sz w:val="24"/>
          <w:szCs w:val="24"/>
        </w:rPr>
      </w:pPr>
      <w:r w:rsidRPr="009D52B0">
        <w:rPr>
          <w:rFonts w:ascii="Arial" w:hAnsi="Arial" w:cs="Arial"/>
          <w:sz w:val="24"/>
          <w:szCs w:val="24"/>
        </w:rPr>
        <w:t xml:space="preserve">    Hoje tendo como base dois fornecedores conforme tabelas abaixo, os preços já estão praticamente iguais.</w:t>
      </w:r>
    </w:p>
    <w:p w:rsidR="009D52B0" w:rsidRPr="009D52B0" w:rsidRDefault="009D52B0" w:rsidP="009D52B0">
      <w:pPr>
        <w:widowControl w:val="0"/>
        <w:autoSpaceDE w:val="0"/>
        <w:autoSpaceDN w:val="0"/>
        <w:adjustRightInd w:val="0"/>
        <w:spacing w:after="0" w:line="336" w:lineRule="auto"/>
        <w:jc w:val="both"/>
        <w:rPr>
          <w:rFonts w:ascii="Arial" w:hAnsi="Arial" w:cs="Arial"/>
          <w:sz w:val="24"/>
          <w:szCs w:val="24"/>
        </w:rPr>
      </w:pPr>
    </w:p>
    <w:p w:rsidR="00825B2B" w:rsidRPr="009D52B0" w:rsidRDefault="00563835" w:rsidP="009D52B0">
      <w:pPr>
        <w:widowControl w:val="0"/>
        <w:autoSpaceDE w:val="0"/>
        <w:autoSpaceDN w:val="0"/>
        <w:adjustRightInd w:val="0"/>
        <w:spacing w:after="0" w:line="336" w:lineRule="auto"/>
        <w:jc w:val="center"/>
        <w:rPr>
          <w:rFonts w:ascii="Arial" w:hAnsi="Arial" w:cs="Arial"/>
          <w:sz w:val="20"/>
          <w:szCs w:val="20"/>
          <w:lang w:eastAsia="pt-BR"/>
        </w:rPr>
      </w:pPr>
      <w:r w:rsidRPr="009D52B0">
        <w:rPr>
          <w:rFonts w:ascii="Arial" w:hAnsi="Arial" w:cs="Arial"/>
          <w:sz w:val="24"/>
          <w:szCs w:val="24"/>
        </w:rPr>
        <w:t xml:space="preserve">Tabela 2 – Sistema FV 1.28kWp – Micro Inverter NEP e Módulos Canadian 72 </w:t>
      </w:r>
      <w:r w:rsidR="00B919D9" w:rsidRPr="009D52B0">
        <w:rPr>
          <w:rFonts w:ascii="Arial" w:hAnsi="Arial" w:cs="Arial"/>
          <w:sz w:val="24"/>
          <w:szCs w:val="24"/>
        </w:rPr>
        <w:t>células</w:t>
      </w:r>
      <w:r w:rsidRPr="009D52B0">
        <w:rPr>
          <w:rFonts w:ascii="Arial" w:hAnsi="Arial" w:cs="Arial"/>
          <w:sz w:val="24"/>
          <w:szCs w:val="24"/>
        </w:rPr>
        <w:t xml:space="preserve"> 320W</w:t>
      </w:r>
      <w:r w:rsidR="00825B2B" w:rsidRPr="009D52B0">
        <w:rPr>
          <w:rFonts w:ascii="Arial" w:hAnsi="Arial" w:cs="Arial"/>
        </w:rPr>
        <w:tab/>
      </w:r>
      <w:r w:rsidR="00CC2E73" w:rsidRPr="00CC2E73">
        <w:rPr>
          <w:rFonts w:ascii="Arial" w:hAnsi="Arial" w:cs="Arial"/>
        </w:rPr>
        <w:fldChar w:fldCharType="begin"/>
      </w:r>
      <w:r w:rsidR="00825B2B" w:rsidRPr="009D52B0">
        <w:rPr>
          <w:rFonts w:ascii="Arial" w:hAnsi="Arial" w:cs="Arial"/>
        </w:rPr>
        <w:instrText xml:space="preserve"> LINK Excel.Sheet.12 "Pasta1" "Plan2!L2C11:L11C18" \a \f 4 \h  \* MERGEFORMAT </w:instrText>
      </w:r>
      <w:r w:rsidR="00CC2E73" w:rsidRPr="00CC2E73">
        <w:rPr>
          <w:rFonts w:ascii="Arial" w:hAnsi="Arial" w:cs="Arial"/>
        </w:rPr>
        <w:fldChar w:fldCharType="separate"/>
      </w:r>
    </w:p>
    <w:tbl>
      <w:tblPr>
        <w:tblW w:w="8473" w:type="dxa"/>
        <w:jc w:val="center"/>
        <w:tblCellMar>
          <w:left w:w="70" w:type="dxa"/>
          <w:right w:w="70" w:type="dxa"/>
        </w:tblCellMar>
        <w:tblLook w:val="04A0"/>
      </w:tblPr>
      <w:tblGrid>
        <w:gridCol w:w="714"/>
        <w:gridCol w:w="6813"/>
        <w:gridCol w:w="960"/>
      </w:tblGrid>
      <w:tr w:rsidR="00825B2B" w:rsidRPr="009D52B0" w:rsidTr="009D52B0">
        <w:trPr>
          <w:trHeight w:val="300"/>
          <w:jc w:val="center"/>
        </w:trPr>
        <w:tc>
          <w:tcPr>
            <w:tcW w:w="700" w:type="dxa"/>
            <w:tcBorders>
              <w:top w:val="single" w:sz="4" w:space="0" w:color="auto"/>
              <w:left w:val="nil"/>
              <w:bottom w:val="single" w:sz="4" w:space="0" w:color="auto"/>
              <w:right w:val="nil"/>
            </w:tcBorders>
            <w:shd w:val="clear" w:color="auto" w:fill="auto"/>
            <w:noWrap/>
            <w:vAlign w:val="center"/>
            <w:hideMark/>
          </w:tcPr>
          <w:p w:rsidR="00825B2B" w:rsidRPr="009D52B0" w:rsidRDefault="00825B2B" w:rsidP="009D52B0">
            <w:pPr>
              <w:widowControl w:val="0"/>
              <w:spacing w:after="0" w:line="336" w:lineRule="auto"/>
              <w:jc w:val="center"/>
              <w:rPr>
                <w:rFonts w:ascii="Arial" w:eastAsia="Times New Roman" w:hAnsi="Arial" w:cs="Arial"/>
                <w:b/>
                <w:color w:val="000000" w:themeColor="text1"/>
                <w:sz w:val="24"/>
                <w:szCs w:val="24"/>
                <w:lang w:eastAsia="pt-BR"/>
              </w:rPr>
            </w:pPr>
            <w:r w:rsidRPr="009D52B0">
              <w:rPr>
                <w:rFonts w:ascii="Arial" w:eastAsia="Times New Roman" w:hAnsi="Arial" w:cs="Arial"/>
                <w:b/>
                <w:color w:val="000000" w:themeColor="text1"/>
                <w:sz w:val="24"/>
                <w:szCs w:val="24"/>
                <w:lang w:eastAsia="pt-BR"/>
              </w:rPr>
              <w:t>ITEM</w:t>
            </w:r>
          </w:p>
        </w:tc>
        <w:tc>
          <w:tcPr>
            <w:tcW w:w="6813" w:type="dxa"/>
            <w:tcBorders>
              <w:top w:val="single" w:sz="4" w:space="0" w:color="auto"/>
              <w:left w:val="nil"/>
              <w:bottom w:val="single" w:sz="4" w:space="0" w:color="auto"/>
              <w:right w:val="nil"/>
            </w:tcBorders>
            <w:shd w:val="clear" w:color="auto" w:fill="auto"/>
            <w:noWrap/>
            <w:vAlign w:val="center"/>
            <w:hideMark/>
          </w:tcPr>
          <w:p w:rsidR="00825B2B" w:rsidRPr="009D52B0" w:rsidRDefault="00825B2B" w:rsidP="009D52B0">
            <w:pPr>
              <w:widowControl w:val="0"/>
              <w:spacing w:after="0" w:line="336" w:lineRule="auto"/>
              <w:jc w:val="center"/>
              <w:rPr>
                <w:rFonts w:ascii="Arial" w:eastAsia="Times New Roman" w:hAnsi="Arial" w:cs="Arial"/>
                <w:b/>
                <w:color w:val="000000" w:themeColor="text1"/>
                <w:sz w:val="24"/>
                <w:szCs w:val="24"/>
                <w:lang w:eastAsia="pt-BR"/>
              </w:rPr>
            </w:pPr>
            <w:r w:rsidRPr="009D52B0">
              <w:rPr>
                <w:rFonts w:ascii="Arial" w:eastAsia="Times New Roman" w:hAnsi="Arial" w:cs="Arial"/>
                <w:b/>
                <w:color w:val="000000" w:themeColor="text1"/>
                <w:sz w:val="24"/>
                <w:szCs w:val="24"/>
                <w:lang w:eastAsia="pt-BR"/>
              </w:rPr>
              <w:t>PRODUTO</w:t>
            </w:r>
          </w:p>
        </w:tc>
        <w:tc>
          <w:tcPr>
            <w:tcW w:w="960" w:type="dxa"/>
            <w:tcBorders>
              <w:top w:val="single" w:sz="4" w:space="0" w:color="auto"/>
              <w:left w:val="nil"/>
              <w:bottom w:val="single" w:sz="4" w:space="0" w:color="auto"/>
              <w:right w:val="nil"/>
            </w:tcBorders>
            <w:shd w:val="clear" w:color="auto" w:fill="auto"/>
            <w:noWrap/>
            <w:vAlign w:val="center"/>
            <w:hideMark/>
          </w:tcPr>
          <w:p w:rsidR="00825B2B" w:rsidRPr="009D52B0" w:rsidRDefault="00825B2B" w:rsidP="009D52B0">
            <w:pPr>
              <w:widowControl w:val="0"/>
              <w:spacing w:after="0" w:line="336" w:lineRule="auto"/>
              <w:jc w:val="center"/>
              <w:rPr>
                <w:rFonts w:ascii="Arial" w:eastAsia="Times New Roman" w:hAnsi="Arial" w:cs="Arial"/>
                <w:b/>
                <w:color w:val="000000" w:themeColor="text1"/>
                <w:sz w:val="24"/>
                <w:szCs w:val="24"/>
                <w:lang w:eastAsia="pt-BR"/>
              </w:rPr>
            </w:pPr>
            <w:r w:rsidRPr="009D52B0">
              <w:rPr>
                <w:rFonts w:ascii="Arial" w:eastAsia="Times New Roman" w:hAnsi="Arial" w:cs="Arial"/>
                <w:b/>
                <w:color w:val="000000" w:themeColor="text1"/>
                <w:sz w:val="24"/>
                <w:szCs w:val="24"/>
                <w:lang w:eastAsia="pt-BR"/>
              </w:rPr>
              <w:t>QTDE.</w:t>
            </w:r>
          </w:p>
        </w:tc>
      </w:tr>
      <w:tr w:rsidR="00825B2B" w:rsidRPr="009D52B0" w:rsidTr="009D52B0">
        <w:trPr>
          <w:trHeight w:val="300"/>
          <w:jc w:val="center"/>
        </w:trPr>
        <w:tc>
          <w:tcPr>
            <w:tcW w:w="700" w:type="dxa"/>
            <w:tcBorders>
              <w:top w:val="nil"/>
              <w:left w:val="nil"/>
              <w:bottom w:val="nil"/>
              <w:right w:val="nil"/>
            </w:tcBorders>
            <w:shd w:val="clear" w:color="auto" w:fill="auto"/>
            <w:noWrap/>
            <w:vAlign w:val="center"/>
            <w:hideMark/>
          </w:tcPr>
          <w:p w:rsidR="00825B2B" w:rsidRPr="009D52B0" w:rsidRDefault="00825B2B" w:rsidP="009D52B0">
            <w:pPr>
              <w:widowControl w:val="0"/>
              <w:spacing w:after="0" w:line="336" w:lineRule="auto"/>
              <w:jc w:val="center"/>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1</w:t>
            </w:r>
          </w:p>
        </w:tc>
        <w:tc>
          <w:tcPr>
            <w:tcW w:w="6813" w:type="dxa"/>
            <w:tcBorders>
              <w:top w:val="nil"/>
              <w:left w:val="nil"/>
              <w:bottom w:val="nil"/>
              <w:right w:val="nil"/>
            </w:tcBorders>
            <w:shd w:val="clear" w:color="auto" w:fill="auto"/>
            <w:noWrap/>
            <w:vAlign w:val="center"/>
            <w:hideMark/>
          </w:tcPr>
          <w:p w:rsidR="00825B2B" w:rsidRPr="009D52B0" w:rsidRDefault="00825B2B" w:rsidP="009D52B0">
            <w:pPr>
              <w:widowControl w:val="0"/>
              <w:spacing w:after="0" w:line="336" w:lineRule="auto"/>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Canadian Solar 72Cells 320 W Poly-SI - 1º lote junho 2017</w:t>
            </w:r>
          </w:p>
        </w:tc>
        <w:tc>
          <w:tcPr>
            <w:tcW w:w="960" w:type="dxa"/>
            <w:tcBorders>
              <w:top w:val="nil"/>
              <w:left w:val="nil"/>
              <w:bottom w:val="nil"/>
              <w:right w:val="nil"/>
            </w:tcBorders>
            <w:shd w:val="clear" w:color="auto" w:fill="auto"/>
            <w:noWrap/>
            <w:vAlign w:val="center"/>
            <w:hideMark/>
          </w:tcPr>
          <w:p w:rsidR="00825B2B" w:rsidRPr="009D52B0" w:rsidRDefault="00825B2B" w:rsidP="009D52B0">
            <w:pPr>
              <w:widowControl w:val="0"/>
              <w:spacing w:after="0" w:line="336" w:lineRule="auto"/>
              <w:jc w:val="center"/>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4</w:t>
            </w:r>
          </w:p>
        </w:tc>
      </w:tr>
      <w:tr w:rsidR="00825B2B" w:rsidRPr="009D52B0" w:rsidTr="009D52B0">
        <w:trPr>
          <w:trHeight w:val="315"/>
          <w:jc w:val="center"/>
        </w:trPr>
        <w:tc>
          <w:tcPr>
            <w:tcW w:w="700" w:type="dxa"/>
            <w:tcBorders>
              <w:top w:val="nil"/>
              <w:left w:val="nil"/>
              <w:bottom w:val="nil"/>
              <w:right w:val="nil"/>
            </w:tcBorders>
            <w:shd w:val="clear" w:color="auto" w:fill="auto"/>
            <w:noWrap/>
            <w:vAlign w:val="center"/>
            <w:hideMark/>
          </w:tcPr>
          <w:p w:rsidR="00825B2B" w:rsidRPr="009D52B0" w:rsidRDefault="00825B2B" w:rsidP="009D52B0">
            <w:pPr>
              <w:widowControl w:val="0"/>
              <w:spacing w:after="0" w:line="336" w:lineRule="auto"/>
              <w:jc w:val="center"/>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2</w:t>
            </w:r>
          </w:p>
        </w:tc>
        <w:tc>
          <w:tcPr>
            <w:tcW w:w="6813" w:type="dxa"/>
            <w:tcBorders>
              <w:top w:val="nil"/>
              <w:left w:val="nil"/>
              <w:bottom w:val="nil"/>
              <w:right w:val="nil"/>
            </w:tcBorders>
            <w:shd w:val="clear" w:color="auto" w:fill="auto"/>
            <w:noWrap/>
            <w:vAlign w:val="bottom"/>
            <w:hideMark/>
          </w:tcPr>
          <w:p w:rsidR="00825B2B" w:rsidRPr="009D52B0" w:rsidRDefault="00825B2B" w:rsidP="009D52B0">
            <w:pPr>
              <w:widowControl w:val="0"/>
              <w:spacing w:after="0" w:line="336" w:lineRule="auto"/>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Microinverter Nep BDM-600-D 540W - 2IMPUTMAX 340W</w:t>
            </w:r>
          </w:p>
        </w:tc>
        <w:tc>
          <w:tcPr>
            <w:tcW w:w="960" w:type="dxa"/>
            <w:tcBorders>
              <w:top w:val="nil"/>
              <w:left w:val="nil"/>
              <w:bottom w:val="nil"/>
              <w:right w:val="nil"/>
            </w:tcBorders>
            <w:shd w:val="clear" w:color="auto" w:fill="auto"/>
            <w:noWrap/>
            <w:vAlign w:val="center"/>
            <w:hideMark/>
          </w:tcPr>
          <w:p w:rsidR="00825B2B" w:rsidRPr="009D52B0" w:rsidRDefault="00825B2B" w:rsidP="009D52B0">
            <w:pPr>
              <w:widowControl w:val="0"/>
              <w:spacing w:after="0" w:line="336" w:lineRule="auto"/>
              <w:jc w:val="center"/>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2</w:t>
            </w:r>
          </w:p>
        </w:tc>
      </w:tr>
      <w:tr w:rsidR="00825B2B" w:rsidRPr="009D52B0" w:rsidTr="009D52B0">
        <w:trPr>
          <w:trHeight w:val="315"/>
          <w:jc w:val="center"/>
        </w:trPr>
        <w:tc>
          <w:tcPr>
            <w:tcW w:w="700" w:type="dxa"/>
            <w:tcBorders>
              <w:top w:val="nil"/>
              <w:left w:val="nil"/>
              <w:bottom w:val="nil"/>
              <w:right w:val="nil"/>
            </w:tcBorders>
            <w:shd w:val="clear" w:color="auto" w:fill="auto"/>
            <w:noWrap/>
            <w:vAlign w:val="center"/>
            <w:hideMark/>
          </w:tcPr>
          <w:p w:rsidR="00825B2B" w:rsidRPr="009D52B0" w:rsidRDefault="00825B2B" w:rsidP="009D52B0">
            <w:pPr>
              <w:widowControl w:val="0"/>
              <w:spacing w:after="0" w:line="336" w:lineRule="auto"/>
              <w:jc w:val="center"/>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3</w:t>
            </w:r>
          </w:p>
        </w:tc>
        <w:tc>
          <w:tcPr>
            <w:tcW w:w="6813" w:type="dxa"/>
            <w:tcBorders>
              <w:top w:val="nil"/>
              <w:left w:val="nil"/>
              <w:bottom w:val="nil"/>
              <w:right w:val="nil"/>
            </w:tcBorders>
            <w:shd w:val="clear" w:color="auto" w:fill="auto"/>
            <w:noWrap/>
            <w:vAlign w:val="bottom"/>
            <w:hideMark/>
          </w:tcPr>
          <w:p w:rsidR="00825B2B" w:rsidRPr="009D52B0" w:rsidRDefault="00825B2B" w:rsidP="009D52B0">
            <w:pPr>
              <w:widowControl w:val="0"/>
              <w:spacing w:after="0" w:line="336" w:lineRule="auto"/>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SolarGroup_Perfil aluminio 2,05 metros</w:t>
            </w:r>
          </w:p>
        </w:tc>
        <w:tc>
          <w:tcPr>
            <w:tcW w:w="960" w:type="dxa"/>
            <w:tcBorders>
              <w:top w:val="nil"/>
              <w:left w:val="nil"/>
              <w:bottom w:val="nil"/>
              <w:right w:val="nil"/>
            </w:tcBorders>
            <w:shd w:val="clear" w:color="auto" w:fill="auto"/>
            <w:noWrap/>
            <w:vAlign w:val="center"/>
            <w:hideMark/>
          </w:tcPr>
          <w:p w:rsidR="00825B2B" w:rsidRPr="009D52B0" w:rsidRDefault="00825B2B" w:rsidP="009D52B0">
            <w:pPr>
              <w:widowControl w:val="0"/>
              <w:spacing w:after="0" w:line="336" w:lineRule="auto"/>
              <w:jc w:val="center"/>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4</w:t>
            </w:r>
          </w:p>
        </w:tc>
      </w:tr>
      <w:tr w:rsidR="00825B2B" w:rsidRPr="009D52B0" w:rsidTr="009D52B0">
        <w:trPr>
          <w:trHeight w:val="315"/>
          <w:jc w:val="center"/>
        </w:trPr>
        <w:tc>
          <w:tcPr>
            <w:tcW w:w="700" w:type="dxa"/>
            <w:tcBorders>
              <w:top w:val="nil"/>
              <w:left w:val="nil"/>
              <w:bottom w:val="nil"/>
              <w:right w:val="nil"/>
            </w:tcBorders>
            <w:shd w:val="clear" w:color="auto" w:fill="auto"/>
            <w:noWrap/>
            <w:vAlign w:val="center"/>
            <w:hideMark/>
          </w:tcPr>
          <w:p w:rsidR="00825B2B" w:rsidRPr="009D52B0" w:rsidRDefault="00825B2B" w:rsidP="009D52B0">
            <w:pPr>
              <w:widowControl w:val="0"/>
              <w:spacing w:after="0" w:line="336" w:lineRule="auto"/>
              <w:jc w:val="center"/>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4</w:t>
            </w:r>
          </w:p>
        </w:tc>
        <w:tc>
          <w:tcPr>
            <w:tcW w:w="6813" w:type="dxa"/>
            <w:tcBorders>
              <w:top w:val="nil"/>
              <w:left w:val="nil"/>
              <w:bottom w:val="nil"/>
              <w:right w:val="nil"/>
            </w:tcBorders>
            <w:shd w:val="clear" w:color="auto" w:fill="auto"/>
            <w:noWrap/>
            <w:vAlign w:val="bottom"/>
            <w:hideMark/>
          </w:tcPr>
          <w:p w:rsidR="00825B2B" w:rsidRPr="009D52B0" w:rsidRDefault="00825B2B" w:rsidP="009D52B0">
            <w:pPr>
              <w:widowControl w:val="0"/>
              <w:spacing w:after="0" w:line="336" w:lineRule="auto"/>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SolarGroup_Junção de suporte perfil</w:t>
            </w:r>
          </w:p>
        </w:tc>
        <w:tc>
          <w:tcPr>
            <w:tcW w:w="960" w:type="dxa"/>
            <w:tcBorders>
              <w:top w:val="nil"/>
              <w:left w:val="nil"/>
              <w:bottom w:val="nil"/>
              <w:right w:val="nil"/>
            </w:tcBorders>
            <w:shd w:val="clear" w:color="auto" w:fill="auto"/>
            <w:noWrap/>
            <w:vAlign w:val="center"/>
            <w:hideMark/>
          </w:tcPr>
          <w:p w:rsidR="00825B2B" w:rsidRPr="009D52B0" w:rsidRDefault="00825B2B" w:rsidP="009D52B0">
            <w:pPr>
              <w:widowControl w:val="0"/>
              <w:spacing w:after="0" w:line="336" w:lineRule="auto"/>
              <w:jc w:val="center"/>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2</w:t>
            </w:r>
          </w:p>
        </w:tc>
      </w:tr>
      <w:tr w:rsidR="00825B2B" w:rsidRPr="009D52B0" w:rsidTr="009D52B0">
        <w:trPr>
          <w:trHeight w:val="315"/>
          <w:jc w:val="center"/>
        </w:trPr>
        <w:tc>
          <w:tcPr>
            <w:tcW w:w="700" w:type="dxa"/>
            <w:tcBorders>
              <w:top w:val="nil"/>
              <w:left w:val="nil"/>
              <w:bottom w:val="nil"/>
              <w:right w:val="nil"/>
            </w:tcBorders>
            <w:shd w:val="clear" w:color="auto" w:fill="auto"/>
            <w:noWrap/>
            <w:vAlign w:val="center"/>
            <w:hideMark/>
          </w:tcPr>
          <w:p w:rsidR="00825B2B" w:rsidRPr="009D52B0" w:rsidRDefault="00825B2B" w:rsidP="009D52B0">
            <w:pPr>
              <w:widowControl w:val="0"/>
              <w:spacing w:after="0" w:line="336" w:lineRule="auto"/>
              <w:jc w:val="center"/>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5</w:t>
            </w:r>
          </w:p>
        </w:tc>
        <w:tc>
          <w:tcPr>
            <w:tcW w:w="6813" w:type="dxa"/>
            <w:tcBorders>
              <w:top w:val="nil"/>
              <w:left w:val="nil"/>
              <w:bottom w:val="nil"/>
              <w:right w:val="nil"/>
            </w:tcBorders>
            <w:shd w:val="clear" w:color="auto" w:fill="auto"/>
            <w:noWrap/>
            <w:vAlign w:val="bottom"/>
            <w:hideMark/>
          </w:tcPr>
          <w:p w:rsidR="00825B2B" w:rsidRPr="009D52B0" w:rsidRDefault="00825B2B" w:rsidP="009D52B0">
            <w:pPr>
              <w:widowControl w:val="0"/>
              <w:spacing w:after="0" w:line="336" w:lineRule="auto"/>
              <w:rPr>
                <w:rFonts w:ascii="Arial" w:eastAsia="Times New Roman" w:hAnsi="Arial" w:cs="Arial"/>
                <w:color w:val="000000" w:themeColor="text1"/>
                <w:sz w:val="24"/>
                <w:szCs w:val="24"/>
                <w:lang w:val="en-US" w:eastAsia="pt-BR"/>
              </w:rPr>
            </w:pPr>
            <w:r w:rsidRPr="009D52B0">
              <w:rPr>
                <w:rFonts w:ascii="Arial" w:eastAsia="Times New Roman" w:hAnsi="Arial" w:cs="Arial"/>
                <w:color w:val="000000" w:themeColor="text1"/>
                <w:sz w:val="24"/>
                <w:szCs w:val="24"/>
                <w:lang w:val="en-US" w:eastAsia="pt-BR"/>
              </w:rPr>
              <w:t>SolarGroup_Terminal final 35..40 mm for Can</w:t>
            </w:r>
          </w:p>
        </w:tc>
        <w:tc>
          <w:tcPr>
            <w:tcW w:w="960" w:type="dxa"/>
            <w:tcBorders>
              <w:top w:val="nil"/>
              <w:left w:val="nil"/>
              <w:bottom w:val="nil"/>
              <w:right w:val="nil"/>
            </w:tcBorders>
            <w:shd w:val="clear" w:color="auto" w:fill="auto"/>
            <w:noWrap/>
            <w:vAlign w:val="center"/>
            <w:hideMark/>
          </w:tcPr>
          <w:p w:rsidR="00825B2B" w:rsidRPr="009D52B0" w:rsidRDefault="00825B2B" w:rsidP="009D52B0">
            <w:pPr>
              <w:widowControl w:val="0"/>
              <w:spacing w:after="0" w:line="336" w:lineRule="auto"/>
              <w:jc w:val="center"/>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4</w:t>
            </w:r>
          </w:p>
        </w:tc>
      </w:tr>
      <w:tr w:rsidR="00825B2B" w:rsidRPr="009D52B0" w:rsidTr="009D52B0">
        <w:trPr>
          <w:trHeight w:val="315"/>
          <w:jc w:val="center"/>
        </w:trPr>
        <w:tc>
          <w:tcPr>
            <w:tcW w:w="700" w:type="dxa"/>
            <w:tcBorders>
              <w:top w:val="nil"/>
              <w:left w:val="nil"/>
              <w:bottom w:val="nil"/>
              <w:right w:val="nil"/>
            </w:tcBorders>
            <w:shd w:val="clear" w:color="auto" w:fill="auto"/>
            <w:noWrap/>
            <w:vAlign w:val="center"/>
            <w:hideMark/>
          </w:tcPr>
          <w:p w:rsidR="00825B2B" w:rsidRPr="009D52B0" w:rsidRDefault="00825B2B" w:rsidP="009D52B0">
            <w:pPr>
              <w:widowControl w:val="0"/>
              <w:spacing w:after="0" w:line="336" w:lineRule="auto"/>
              <w:jc w:val="center"/>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6</w:t>
            </w:r>
          </w:p>
        </w:tc>
        <w:tc>
          <w:tcPr>
            <w:tcW w:w="6813" w:type="dxa"/>
            <w:tcBorders>
              <w:top w:val="nil"/>
              <w:left w:val="nil"/>
              <w:bottom w:val="nil"/>
              <w:right w:val="nil"/>
            </w:tcBorders>
            <w:shd w:val="clear" w:color="auto" w:fill="auto"/>
            <w:noWrap/>
            <w:vAlign w:val="bottom"/>
            <w:hideMark/>
          </w:tcPr>
          <w:p w:rsidR="00825B2B" w:rsidRPr="009D52B0" w:rsidRDefault="00825B2B" w:rsidP="009D52B0">
            <w:pPr>
              <w:widowControl w:val="0"/>
              <w:spacing w:after="0" w:line="336" w:lineRule="auto"/>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SolarGroup_Terminal intermediários 35..40 mm for Can</w:t>
            </w:r>
          </w:p>
        </w:tc>
        <w:tc>
          <w:tcPr>
            <w:tcW w:w="960" w:type="dxa"/>
            <w:tcBorders>
              <w:top w:val="nil"/>
              <w:left w:val="nil"/>
              <w:bottom w:val="nil"/>
              <w:right w:val="nil"/>
            </w:tcBorders>
            <w:shd w:val="clear" w:color="auto" w:fill="auto"/>
            <w:noWrap/>
            <w:vAlign w:val="center"/>
            <w:hideMark/>
          </w:tcPr>
          <w:p w:rsidR="00825B2B" w:rsidRPr="009D52B0" w:rsidRDefault="00825B2B" w:rsidP="009D52B0">
            <w:pPr>
              <w:widowControl w:val="0"/>
              <w:spacing w:after="0" w:line="336" w:lineRule="auto"/>
              <w:jc w:val="center"/>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8</w:t>
            </w:r>
          </w:p>
        </w:tc>
      </w:tr>
      <w:tr w:rsidR="00825B2B" w:rsidRPr="009D52B0" w:rsidTr="009D52B0">
        <w:trPr>
          <w:trHeight w:val="315"/>
          <w:jc w:val="center"/>
        </w:trPr>
        <w:tc>
          <w:tcPr>
            <w:tcW w:w="700" w:type="dxa"/>
            <w:tcBorders>
              <w:top w:val="nil"/>
              <w:left w:val="nil"/>
              <w:bottom w:val="nil"/>
              <w:right w:val="nil"/>
            </w:tcBorders>
            <w:shd w:val="clear" w:color="auto" w:fill="auto"/>
            <w:noWrap/>
            <w:vAlign w:val="center"/>
            <w:hideMark/>
          </w:tcPr>
          <w:p w:rsidR="00825B2B" w:rsidRPr="009D52B0" w:rsidRDefault="00825B2B" w:rsidP="009D52B0">
            <w:pPr>
              <w:widowControl w:val="0"/>
              <w:spacing w:after="0" w:line="336" w:lineRule="auto"/>
              <w:jc w:val="center"/>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7</w:t>
            </w:r>
          </w:p>
        </w:tc>
        <w:tc>
          <w:tcPr>
            <w:tcW w:w="6813" w:type="dxa"/>
            <w:tcBorders>
              <w:top w:val="nil"/>
              <w:left w:val="nil"/>
              <w:bottom w:val="nil"/>
              <w:right w:val="nil"/>
            </w:tcBorders>
            <w:shd w:val="clear" w:color="auto" w:fill="auto"/>
            <w:noWrap/>
            <w:vAlign w:val="bottom"/>
            <w:hideMark/>
          </w:tcPr>
          <w:p w:rsidR="00825B2B" w:rsidRPr="009D52B0" w:rsidRDefault="00825B2B" w:rsidP="009D52B0">
            <w:pPr>
              <w:widowControl w:val="0"/>
              <w:spacing w:after="0" w:line="336" w:lineRule="auto"/>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SolarGroup_Parafuso estrutural M10 x 200</w:t>
            </w:r>
          </w:p>
        </w:tc>
        <w:tc>
          <w:tcPr>
            <w:tcW w:w="960" w:type="dxa"/>
            <w:tcBorders>
              <w:top w:val="nil"/>
              <w:left w:val="nil"/>
              <w:bottom w:val="nil"/>
              <w:right w:val="nil"/>
            </w:tcBorders>
            <w:shd w:val="clear" w:color="auto" w:fill="auto"/>
            <w:noWrap/>
            <w:vAlign w:val="center"/>
            <w:hideMark/>
          </w:tcPr>
          <w:p w:rsidR="00825B2B" w:rsidRPr="009D52B0" w:rsidRDefault="00825B2B" w:rsidP="009D52B0">
            <w:pPr>
              <w:widowControl w:val="0"/>
              <w:spacing w:after="0" w:line="336" w:lineRule="auto"/>
              <w:jc w:val="center"/>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12</w:t>
            </w:r>
          </w:p>
        </w:tc>
      </w:tr>
      <w:tr w:rsidR="00825B2B" w:rsidRPr="009D52B0" w:rsidTr="009D52B0">
        <w:trPr>
          <w:trHeight w:val="315"/>
          <w:jc w:val="center"/>
        </w:trPr>
        <w:tc>
          <w:tcPr>
            <w:tcW w:w="700" w:type="dxa"/>
            <w:tcBorders>
              <w:top w:val="nil"/>
              <w:left w:val="nil"/>
              <w:bottom w:val="nil"/>
              <w:right w:val="nil"/>
            </w:tcBorders>
            <w:shd w:val="clear" w:color="auto" w:fill="auto"/>
            <w:noWrap/>
            <w:vAlign w:val="center"/>
            <w:hideMark/>
          </w:tcPr>
          <w:p w:rsidR="00825B2B" w:rsidRPr="009D52B0" w:rsidRDefault="00825B2B" w:rsidP="009D52B0">
            <w:pPr>
              <w:widowControl w:val="0"/>
              <w:spacing w:after="0" w:line="336" w:lineRule="auto"/>
              <w:jc w:val="center"/>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8</w:t>
            </w:r>
          </w:p>
        </w:tc>
        <w:tc>
          <w:tcPr>
            <w:tcW w:w="6813" w:type="dxa"/>
            <w:tcBorders>
              <w:top w:val="nil"/>
              <w:left w:val="nil"/>
              <w:bottom w:val="nil"/>
              <w:right w:val="nil"/>
            </w:tcBorders>
            <w:shd w:val="clear" w:color="auto" w:fill="auto"/>
            <w:noWrap/>
            <w:vAlign w:val="bottom"/>
            <w:hideMark/>
          </w:tcPr>
          <w:p w:rsidR="00825B2B" w:rsidRPr="009D52B0" w:rsidRDefault="00825B2B" w:rsidP="009D52B0">
            <w:pPr>
              <w:widowControl w:val="0"/>
              <w:spacing w:after="0" w:line="336" w:lineRule="auto"/>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SolarGroup_Conjunto de porca cabeça martlo e Parafuso M10</w:t>
            </w:r>
          </w:p>
        </w:tc>
        <w:tc>
          <w:tcPr>
            <w:tcW w:w="960" w:type="dxa"/>
            <w:tcBorders>
              <w:top w:val="nil"/>
              <w:left w:val="nil"/>
              <w:bottom w:val="nil"/>
              <w:right w:val="nil"/>
            </w:tcBorders>
            <w:shd w:val="clear" w:color="auto" w:fill="auto"/>
            <w:noWrap/>
            <w:vAlign w:val="center"/>
            <w:hideMark/>
          </w:tcPr>
          <w:p w:rsidR="00825B2B" w:rsidRPr="009D52B0" w:rsidRDefault="00825B2B" w:rsidP="009D52B0">
            <w:pPr>
              <w:widowControl w:val="0"/>
              <w:spacing w:after="0" w:line="336" w:lineRule="auto"/>
              <w:jc w:val="center"/>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16</w:t>
            </w:r>
          </w:p>
        </w:tc>
      </w:tr>
      <w:tr w:rsidR="00825B2B" w:rsidRPr="009D52B0" w:rsidTr="009D52B0">
        <w:trPr>
          <w:trHeight w:val="315"/>
          <w:jc w:val="center"/>
        </w:trPr>
        <w:tc>
          <w:tcPr>
            <w:tcW w:w="8473" w:type="dxa"/>
            <w:gridSpan w:val="3"/>
            <w:tcBorders>
              <w:top w:val="nil"/>
              <w:left w:val="nil"/>
              <w:bottom w:val="single" w:sz="4" w:space="0" w:color="auto"/>
              <w:right w:val="nil"/>
            </w:tcBorders>
            <w:shd w:val="clear" w:color="auto" w:fill="auto"/>
            <w:noWrap/>
            <w:vAlign w:val="bottom"/>
            <w:hideMark/>
          </w:tcPr>
          <w:p w:rsidR="00825B2B" w:rsidRPr="009D52B0" w:rsidRDefault="00825B2B" w:rsidP="009D52B0">
            <w:pPr>
              <w:widowControl w:val="0"/>
              <w:spacing w:after="0" w:line="336" w:lineRule="auto"/>
              <w:jc w:val="center"/>
              <w:rPr>
                <w:rFonts w:ascii="Arial" w:eastAsia="Times New Roman" w:hAnsi="Arial" w:cs="Arial"/>
                <w:b/>
                <w:bCs/>
                <w:color w:val="000000" w:themeColor="text1"/>
                <w:sz w:val="24"/>
                <w:szCs w:val="24"/>
                <w:lang w:eastAsia="pt-BR"/>
              </w:rPr>
            </w:pPr>
            <w:r w:rsidRPr="009D52B0">
              <w:rPr>
                <w:rFonts w:ascii="Arial" w:eastAsia="Times New Roman" w:hAnsi="Arial" w:cs="Arial"/>
                <w:b/>
                <w:bCs/>
                <w:color w:val="000000" w:themeColor="text1"/>
                <w:sz w:val="24"/>
                <w:szCs w:val="24"/>
                <w:lang w:eastAsia="pt-BR"/>
              </w:rPr>
              <w:t>Total R$ 5.999,99</w:t>
            </w:r>
          </w:p>
        </w:tc>
      </w:tr>
    </w:tbl>
    <w:p w:rsidR="00563835" w:rsidRPr="009D52B0" w:rsidRDefault="00CC2E73" w:rsidP="009D52B0">
      <w:pPr>
        <w:widowControl w:val="0"/>
        <w:autoSpaceDE w:val="0"/>
        <w:autoSpaceDN w:val="0"/>
        <w:adjustRightInd w:val="0"/>
        <w:spacing w:after="0" w:line="360" w:lineRule="auto"/>
        <w:jc w:val="center"/>
        <w:rPr>
          <w:rFonts w:ascii="Arial" w:hAnsi="Arial" w:cs="Arial"/>
          <w:sz w:val="20"/>
          <w:szCs w:val="24"/>
        </w:rPr>
      </w:pPr>
      <w:r w:rsidRPr="009D52B0">
        <w:rPr>
          <w:rFonts w:ascii="Arial" w:hAnsi="Arial" w:cs="Arial"/>
          <w:sz w:val="24"/>
          <w:szCs w:val="24"/>
        </w:rPr>
        <w:fldChar w:fldCharType="end"/>
      </w:r>
      <w:r w:rsidR="00563835" w:rsidRPr="009D52B0">
        <w:rPr>
          <w:rFonts w:ascii="Arial" w:hAnsi="Arial" w:cs="Arial"/>
          <w:sz w:val="20"/>
          <w:szCs w:val="24"/>
        </w:rPr>
        <w:t>Fonte: Empresa Sices Brasil  - 2017</w:t>
      </w:r>
      <w:r w:rsidR="009D29CD" w:rsidRPr="009D52B0">
        <w:rPr>
          <w:rStyle w:val="Refdenotaderodap"/>
          <w:rFonts w:ascii="Arial" w:hAnsi="Arial" w:cs="Arial"/>
          <w:sz w:val="20"/>
          <w:szCs w:val="24"/>
        </w:rPr>
        <w:footnoteReference w:id="2"/>
      </w:r>
    </w:p>
    <w:p w:rsidR="009D52B0" w:rsidRDefault="009D52B0" w:rsidP="009D52B0">
      <w:pPr>
        <w:widowControl w:val="0"/>
        <w:autoSpaceDE w:val="0"/>
        <w:autoSpaceDN w:val="0"/>
        <w:adjustRightInd w:val="0"/>
        <w:spacing w:after="0" w:line="360" w:lineRule="auto"/>
        <w:jc w:val="center"/>
        <w:rPr>
          <w:rFonts w:ascii="Arial" w:hAnsi="Arial" w:cs="Arial"/>
          <w:sz w:val="24"/>
          <w:szCs w:val="24"/>
        </w:rPr>
      </w:pPr>
    </w:p>
    <w:p w:rsidR="00D570D4" w:rsidRPr="009D52B0" w:rsidRDefault="00D570D4" w:rsidP="009D52B0">
      <w:pPr>
        <w:widowControl w:val="0"/>
        <w:autoSpaceDE w:val="0"/>
        <w:autoSpaceDN w:val="0"/>
        <w:adjustRightInd w:val="0"/>
        <w:spacing w:after="0" w:line="360" w:lineRule="auto"/>
        <w:jc w:val="center"/>
        <w:rPr>
          <w:rFonts w:ascii="Arial" w:hAnsi="Arial" w:cs="Arial"/>
          <w:sz w:val="24"/>
          <w:szCs w:val="24"/>
        </w:rPr>
      </w:pPr>
      <w:r w:rsidRPr="009D52B0">
        <w:rPr>
          <w:rFonts w:ascii="Arial" w:hAnsi="Arial" w:cs="Arial"/>
          <w:sz w:val="24"/>
          <w:szCs w:val="24"/>
        </w:rPr>
        <w:t>Tabela 3-</w:t>
      </w:r>
      <w:r w:rsidR="00563835" w:rsidRPr="009D52B0">
        <w:rPr>
          <w:rFonts w:ascii="Arial" w:hAnsi="Arial" w:cs="Arial"/>
          <w:sz w:val="24"/>
          <w:szCs w:val="24"/>
        </w:rPr>
        <w:t xml:space="preserve"> Kit Gerador Fotovoltaico PHB – 1,28kwp</w:t>
      </w:r>
    </w:p>
    <w:tbl>
      <w:tblPr>
        <w:tblW w:w="8487" w:type="dxa"/>
        <w:jc w:val="center"/>
        <w:tblCellMar>
          <w:left w:w="70" w:type="dxa"/>
          <w:right w:w="70" w:type="dxa"/>
        </w:tblCellMar>
        <w:tblLook w:val="04A0"/>
      </w:tblPr>
      <w:tblGrid>
        <w:gridCol w:w="714"/>
        <w:gridCol w:w="6813"/>
        <w:gridCol w:w="960"/>
      </w:tblGrid>
      <w:tr w:rsidR="00FB6428" w:rsidRPr="009D52B0" w:rsidTr="009D52B0">
        <w:trPr>
          <w:trHeight w:val="300"/>
          <w:jc w:val="center"/>
        </w:trPr>
        <w:tc>
          <w:tcPr>
            <w:tcW w:w="714" w:type="dxa"/>
            <w:tcBorders>
              <w:top w:val="single" w:sz="4" w:space="0" w:color="auto"/>
              <w:left w:val="nil"/>
              <w:bottom w:val="single" w:sz="4" w:space="0" w:color="auto"/>
              <w:right w:val="nil"/>
            </w:tcBorders>
            <w:shd w:val="clear" w:color="auto" w:fill="auto"/>
            <w:noWrap/>
            <w:vAlign w:val="center"/>
            <w:hideMark/>
          </w:tcPr>
          <w:p w:rsidR="00FB6428" w:rsidRPr="009D52B0" w:rsidRDefault="00FB6428" w:rsidP="009D52B0">
            <w:pPr>
              <w:widowControl w:val="0"/>
              <w:spacing w:after="0" w:line="240" w:lineRule="auto"/>
              <w:jc w:val="center"/>
              <w:rPr>
                <w:rFonts w:ascii="Arial" w:eastAsia="Times New Roman" w:hAnsi="Arial" w:cs="Arial"/>
                <w:b/>
                <w:color w:val="000000" w:themeColor="text1"/>
                <w:sz w:val="24"/>
                <w:szCs w:val="24"/>
                <w:lang w:eastAsia="pt-BR"/>
              </w:rPr>
            </w:pPr>
            <w:r w:rsidRPr="009D52B0">
              <w:rPr>
                <w:rFonts w:ascii="Arial" w:eastAsia="Times New Roman" w:hAnsi="Arial" w:cs="Arial"/>
                <w:b/>
                <w:color w:val="000000" w:themeColor="text1"/>
                <w:sz w:val="24"/>
                <w:szCs w:val="24"/>
                <w:lang w:eastAsia="pt-BR"/>
              </w:rPr>
              <w:t>ITEM</w:t>
            </w:r>
          </w:p>
        </w:tc>
        <w:tc>
          <w:tcPr>
            <w:tcW w:w="6813" w:type="dxa"/>
            <w:tcBorders>
              <w:top w:val="single" w:sz="4" w:space="0" w:color="auto"/>
              <w:left w:val="nil"/>
              <w:bottom w:val="single" w:sz="4" w:space="0" w:color="auto"/>
              <w:right w:val="nil"/>
            </w:tcBorders>
            <w:shd w:val="clear" w:color="auto" w:fill="auto"/>
            <w:noWrap/>
            <w:vAlign w:val="center"/>
            <w:hideMark/>
          </w:tcPr>
          <w:p w:rsidR="00FB6428" w:rsidRPr="009D52B0" w:rsidRDefault="00FB6428" w:rsidP="009D52B0">
            <w:pPr>
              <w:widowControl w:val="0"/>
              <w:spacing w:after="0" w:line="240" w:lineRule="auto"/>
              <w:jc w:val="center"/>
              <w:rPr>
                <w:rFonts w:ascii="Arial" w:eastAsia="Times New Roman" w:hAnsi="Arial" w:cs="Arial"/>
                <w:b/>
                <w:color w:val="000000" w:themeColor="text1"/>
                <w:sz w:val="24"/>
                <w:szCs w:val="24"/>
                <w:lang w:eastAsia="pt-BR"/>
              </w:rPr>
            </w:pPr>
            <w:r w:rsidRPr="009D52B0">
              <w:rPr>
                <w:rFonts w:ascii="Arial" w:eastAsia="Times New Roman" w:hAnsi="Arial" w:cs="Arial"/>
                <w:b/>
                <w:color w:val="000000" w:themeColor="text1"/>
                <w:sz w:val="24"/>
                <w:szCs w:val="24"/>
                <w:lang w:eastAsia="pt-BR"/>
              </w:rPr>
              <w:t>PRODUTO</w:t>
            </w:r>
          </w:p>
        </w:tc>
        <w:tc>
          <w:tcPr>
            <w:tcW w:w="960" w:type="dxa"/>
            <w:tcBorders>
              <w:top w:val="single" w:sz="4" w:space="0" w:color="auto"/>
              <w:left w:val="nil"/>
              <w:bottom w:val="single" w:sz="4" w:space="0" w:color="auto"/>
              <w:right w:val="nil"/>
            </w:tcBorders>
            <w:shd w:val="clear" w:color="auto" w:fill="auto"/>
            <w:noWrap/>
            <w:vAlign w:val="center"/>
            <w:hideMark/>
          </w:tcPr>
          <w:p w:rsidR="00FB6428" w:rsidRPr="009D52B0" w:rsidRDefault="00FB6428" w:rsidP="009D52B0">
            <w:pPr>
              <w:widowControl w:val="0"/>
              <w:spacing w:after="0" w:line="240" w:lineRule="auto"/>
              <w:jc w:val="center"/>
              <w:rPr>
                <w:rFonts w:ascii="Arial" w:eastAsia="Times New Roman" w:hAnsi="Arial" w:cs="Arial"/>
                <w:b/>
                <w:color w:val="000000" w:themeColor="text1"/>
                <w:sz w:val="24"/>
                <w:szCs w:val="24"/>
                <w:lang w:eastAsia="pt-BR"/>
              </w:rPr>
            </w:pPr>
            <w:r w:rsidRPr="009D52B0">
              <w:rPr>
                <w:rFonts w:ascii="Arial" w:eastAsia="Times New Roman" w:hAnsi="Arial" w:cs="Arial"/>
                <w:b/>
                <w:color w:val="000000" w:themeColor="text1"/>
                <w:sz w:val="24"/>
                <w:szCs w:val="24"/>
                <w:lang w:eastAsia="pt-BR"/>
              </w:rPr>
              <w:t>QTDE.</w:t>
            </w:r>
          </w:p>
        </w:tc>
      </w:tr>
      <w:tr w:rsidR="007245EE" w:rsidRPr="009D52B0" w:rsidTr="009D52B0">
        <w:trPr>
          <w:trHeight w:val="300"/>
          <w:jc w:val="center"/>
        </w:trPr>
        <w:tc>
          <w:tcPr>
            <w:tcW w:w="714" w:type="dxa"/>
            <w:tcBorders>
              <w:top w:val="nil"/>
              <w:left w:val="nil"/>
              <w:bottom w:val="nil"/>
              <w:right w:val="nil"/>
            </w:tcBorders>
            <w:shd w:val="clear" w:color="auto" w:fill="auto"/>
            <w:noWrap/>
            <w:vAlign w:val="center"/>
            <w:hideMark/>
          </w:tcPr>
          <w:p w:rsidR="007245EE" w:rsidRPr="009D52B0" w:rsidRDefault="007245EE" w:rsidP="009D52B0">
            <w:pPr>
              <w:widowControl w:val="0"/>
              <w:spacing w:after="0" w:line="240" w:lineRule="auto"/>
              <w:jc w:val="center"/>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1</w:t>
            </w:r>
          </w:p>
        </w:tc>
        <w:tc>
          <w:tcPr>
            <w:tcW w:w="6813" w:type="dxa"/>
            <w:tcBorders>
              <w:top w:val="nil"/>
              <w:left w:val="nil"/>
              <w:bottom w:val="nil"/>
              <w:right w:val="nil"/>
            </w:tcBorders>
            <w:shd w:val="clear" w:color="auto" w:fill="auto"/>
            <w:noWrap/>
            <w:vAlign w:val="bottom"/>
          </w:tcPr>
          <w:p w:rsidR="007245EE" w:rsidRPr="009D52B0" w:rsidRDefault="007245EE" w:rsidP="009D52B0">
            <w:pPr>
              <w:widowControl w:val="0"/>
              <w:spacing w:after="0" w:line="240" w:lineRule="auto"/>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Cabo solar com proteção UV 4,0mm²</w:t>
            </w:r>
          </w:p>
        </w:tc>
        <w:tc>
          <w:tcPr>
            <w:tcW w:w="960" w:type="dxa"/>
            <w:tcBorders>
              <w:top w:val="nil"/>
              <w:left w:val="nil"/>
              <w:bottom w:val="nil"/>
              <w:right w:val="nil"/>
            </w:tcBorders>
            <w:shd w:val="clear" w:color="auto" w:fill="auto"/>
            <w:noWrap/>
            <w:vAlign w:val="bottom"/>
          </w:tcPr>
          <w:p w:rsidR="007245EE" w:rsidRPr="009D52B0" w:rsidRDefault="007245EE" w:rsidP="009D52B0">
            <w:pPr>
              <w:widowControl w:val="0"/>
              <w:spacing w:after="0" w:line="240" w:lineRule="auto"/>
              <w:jc w:val="center"/>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10</w:t>
            </w:r>
          </w:p>
        </w:tc>
      </w:tr>
      <w:tr w:rsidR="007245EE" w:rsidRPr="009D52B0" w:rsidTr="009D52B0">
        <w:trPr>
          <w:trHeight w:val="315"/>
          <w:jc w:val="center"/>
        </w:trPr>
        <w:tc>
          <w:tcPr>
            <w:tcW w:w="714" w:type="dxa"/>
            <w:tcBorders>
              <w:top w:val="nil"/>
              <w:left w:val="nil"/>
              <w:bottom w:val="nil"/>
              <w:right w:val="nil"/>
            </w:tcBorders>
            <w:shd w:val="clear" w:color="auto" w:fill="auto"/>
            <w:noWrap/>
            <w:vAlign w:val="center"/>
            <w:hideMark/>
          </w:tcPr>
          <w:p w:rsidR="007245EE" w:rsidRPr="009D52B0" w:rsidRDefault="007245EE" w:rsidP="009D52B0">
            <w:pPr>
              <w:widowControl w:val="0"/>
              <w:spacing w:after="0" w:line="240" w:lineRule="auto"/>
              <w:jc w:val="center"/>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2</w:t>
            </w:r>
          </w:p>
        </w:tc>
        <w:tc>
          <w:tcPr>
            <w:tcW w:w="6813" w:type="dxa"/>
            <w:tcBorders>
              <w:top w:val="nil"/>
              <w:left w:val="nil"/>
              <w:bottom w:val="nil"/>
              <w:right w:val="nil"/>
            </w:tcBorders>
            <w:shd w:val="clear" w:color="auto" w:fill="auto"/>
            <w:noWrap/>
            <w:vAlign w:val="bottom"/>
          </w:tcPr>
          <w:p w:rsidR="007245EE" w:rsidRPr="009D52B0" w:rsidRDefault="007245EE" w:rsidP="009D52B0">
            <w:pPr>
              <w:widowControl w:val="0"/>
              <w:spacing w:after="0" w:line="240" w:lineRule="auto"/>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Cabo solar vermelho com proteção UV 4,0mm²</w:t>
            </w:r>
          </w:p>
        </w:tc>
        <w:tc>
          <w:tcPr>
            <w:tcW w:w="960" w:type="dxa"/>
            <w:tcBorders>
              <w:top w:val="nil"/>
              <w:left w:val="nil"/>
              <w:bottom w:val="nil"/>
              <w:right w:val="nil"/>
            </w:tcBorders>
            <w:shd w:val="clear" w:color="auto" w:fill="auto"/>
            <w:noWrap/>
            <w:vAlign w:val="bottom"/>
          </w:tcPr>
          <w:p w:rsidR="007245EE" w:rsidRPr="009D52B0" w:rsidRDefault="007245EE" w:rsidP="009D52B0">
            <w:pPr>
              <w:widowControl w:val="0"/>
              <w:spacing w:after="0" w:line="240" w:lineRule="auto"/>
              <w:jc w:val="center"/>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10</w:t>
            </w:r>
          </w:p>
        </w:tc>
      </w:tr>
      <w:tr w:rsidR="007245EE" w:rsidRPr="009D52B0" w:rsidTr="009D52B0">
        <w:trPr>
          <w:trHeight w:val="315"/>
          <w:jc w:val="center"/>
        </w:trPr>
        <w:tc>
          <w:tcPr>
            <w:tcW w:w="714" w:type="dxa"/>
            <w:tcBorders>
              <w:top w:val="nil"/>
              <w:left w:val="nil"/>
              <w:bottom w:val="nil"/>
              <w:right w:val="nil"/>
            </w:tcBorders>
            <w:shd w:val="clear" w:color="auto" w:fill="auto"/>
            <w:noWrap/>
            <w:vAlign w:val="center"/>
            <w:hideMark/>
          </w:tcPr>
          <w:p w:rsidR="007245EE" w:rsidRPr="009D52B0" w:rsidRDefault="007245EE" w:rsidP="009D52B0">
            <w:pPr>
              <w:widowControl w:val="0"/>
              <w:spacing w:after="0" w:line="240" w:lineRule="auto"/>
              <w:jc w:val="center"/>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3</w:t>
            </w:r>
          </w:p>
        </w:tc>
        <w:tc>
          <w:tcPr>
            <w:tcW w:w="6813" w:type="dxa"/>
            <w:tcBorders>
              <w:top w:val="nil"/>
              <w:left w:val="nil"/>
              <w:bottom w:val="nil"/>
              <w:right w:val="nil"/>
            </w:tcBorders>
            <w:shd w:val="clear" w:color="auto" w:fill="auto"/>
            <w:noWrap/>
            <w:vAlign w:val="bottom"/>
          </w:tcPr>
          <w:p w:rsidR="007245EE" w:rsidRPr="009D52B0" w:rsidRDefault="007245EE" w:rsidP="009D52B0">
            <w:pPr>
              <w:widowControl w:val="0"/>
              <w:spacing w:after="0" w:line="240" w:lineRule="auto"/>
              <w:rPr>
                <w:rFonts w:ascii="Arial" w:eastAsia="Times New Roman" w:hAnsi="Arial" w:cs="Arial"/>
                <w:color w:val="000000" w:themeColor="text1"/>
                <w:sz w:val="24"/>
                <w:szCs w:val="24"/>
                <w:lang w:val="en-US" w:eastAsia="pt-BR"/>
              </w:rPr>
            </w:pPr>
            <w:r w:rsidRPr="009D52B0">
              <w:rPr>
                <w:rFonts w:ascii="Arial" w:eastAsia="Times New Roman" w:hAnsi="Arial" w:cs="Arial"/>
                <w:color w:val="000000" w:themeColor="text1"/>
                <w:sz w:val="24"/>
                <w:szCs w:val="24"/>
                <w:lang w:val="en-US" w:eastAsia="pt-BR"/>
              </w:rPr>
              <w:t>Conector MC4 Femea 4-6mm² (12 - 10 AWG)</w:t>
            </w:r>
          </w:p>
        </w:tc>
        <w:tc>
          <w:tcPr>
            <w:tcW w:w="960" w:type="dxa"/>
            <w:tcBorders>
              <w:top w:val="nil"/>
              <w:left w:val="nil"/>
              <w:bottom w:val="nil"/>
              <w:right w:val="nil"/>
            </w:tcBorders>
            <w:shd w:val="clear" w:color="auto" w:fill="auto"/>
            <w:noWrap/>
            <w:vAlign w:val="bottom"/>
          </w:tcPr>
          <w:p w:rsidR="007245EE" w:rsidRPr="009D52B0" w:rsidRDefault="007245EE" w:rsidP="009D52B0">
            <w:pPr>
              <w:widowControl w:val="0"/>
              <w:spacing w:after="0" w:line="240" w:lineRule="auto"/>
              <w:jc w:val="center"/>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1</w:t>
            </w:r>
          </w:p>
        </w:tc>
      </w:tr>
      <w:tr w:rsidR="007245EE" w:rsidRPr="009D52B0" w:rsidTr="009D52B0">
        <w:trPr>
          <w:trHeight w:val="315"/>
          <w:jc w:val="center"/>
        </w:trPr>
        <w:tc>
          <w:tcPr>
            <w:tcW w:w="714" w:type="dxa"/>
            <w:tcBorders>
              <w:top w:val="nil"/>
              <w:left w:val="nil"/>
              <w:bottom w:val="nil"/>
              <w:right w:val="nil"/>
            </w:tcBorders>
            <w:shd w:val="clear" w:color="auto" w:fill="auto"/>
            <w:noWrap/>
            <w:vAlign w:val="center"/>
            <w:hideMark/>
          </w:tcPr>
          <w:p w:rsidR="007245EE" w:rsidRPr="009D52B0" w:rsidRDefault="007245EE" w:rsidP="009D52B0">
            <w:pPr>
              <w:widowControl w:val="0"/>
              <w:spacing w:after="0" w:line="240" w:lineRule="auto"/>
              <w:jc w:val="center"/>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4</w:t>
            </w:r>
          </w:p>
        </w:tc>
        <w:tc>
          <w:tcPr>
            <w:tcW w:w="6813" w:type="dxa"/>
            <w:tcBorders>
              <w:top w:val="nil"/>
              <w:left w:val="nil"/>
              <w:bottom w:val="nil"/>
              <w:right w:val="nil"/>
            </w:tcBorders>
            <w:shd w:val="clear" w:color="auto" w:fill="auto"/>
            <w:noWrap/>
            <w:vAlign w:val="bottom"/>
          </w:tcPr>
          <w:p w:rsidR="007245EE" w:rsidRPr="009D52B0" w:rsidRDefault="007245EE" w:rsidP="009D52B0">
            <w:pPr>
              <w:widowControl w:val="0"/>
              <w:spacing w:after="0" w:line="240" w:lineRule="auto"/>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Conector MC4 Macho 4-6mm² (12 - 10 AWG)</w:t>
            </w:r>
          </w:p>
        </w:tc>
        <w:tc>
          <w:tcPr>
            <w:tcW w:w="960" w:type="dxa"/>
            <w:tcBorders>
              <w:top w:val="nil"/>
              <w:left w:val="nil"/>
              <w:bottom w:val="nil"/>
              <w:right w:val="nil"/>
            </w:tcBorders>
            <w:shd w:val="clear" w:color="auto" w:fill="auto"/>
            <w:noWrap/>
            <w:vAlign w:val="bottom"/>
          </w:tcPr>
          <w:p w:rsidR="007245EE" w:rsidRPr="009D52B0" w:rsidRDefault="007245EE" w:rsidP="009D52B0">
            <w:pPr>
              <w:widowControl w:val="0"/>
              <w:spacing w:after="0" w:line="240" w:lineRule="auto"/>
              <w:jc w:val="center"/>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1</w:t>
            </w:r>
          </w:p>
        </w:tc>
      </w:tr>
      <w:tr w:rsidR="007245EE" w:rsidRPr="009D52B0" w:rsidTr="009D52B0">
        <w:trPr>
          <w:trHeight w:val="315"/>
          <w:jc w:val="center"/>
        </w:trPr>
        <w:tc>
          <w:tcPr>
            <w:tcW w:w="714" w:type="dxa"/>
            <w:tcBorders>
              <w:top w:val="nil"/>
              <w:left w:val="nil"/>
              <w:bottom w:val="nil"/>
              <w:right w:val="nil"/>
            </w:tcBorders>
            <w:shd w:val="clear" w:color="auto" w:fill="auto"/>
            <w:noWrap/>
            <w:vAlign w:val="center"/>
            <w:hideMark/>
          </w:tcPr>
          <w:p w:rsidR="007245EE" w:rsidRPr="009D52B0" w:rsidRDefault="007245EE" w:rsidP="009D52B0">
            <w:pPr>
              <w:widowControl w:val="0"/>
              <w:spacing w:after="0" w:line="240" w:lineRule="auto"/>
              <w:jc w:val="center"/>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5</w:t>
            </w:r>
          </w:p>
        </w:tc>
        <w:tc>
          <w:tcPr>
            <w:tcW w:w="6813" w:type="dxa"/>
            <w:tcBorders>
              <w:top w:val="nil"/>
              <w:left w:val="nil"/>
              <w:bottom w:val="nil"/>
              <w:right w:val="nil"/>
            </w:tcBorders>
            <w:shd w:val="clear" w:color="auto" w:fill="auto"/>
            <w:noWrap/>
            <w:vAlign w:val="bottom"/>
          </w:tcPr>
          <w:p w:rsidR="007245EE" w:rsidRPr="009D52B0" w:rsidRDefault="007245EE" w:rsidP="009D52B0">
            <w:pPr>
              <w:widowControl w:val="0"/>
              <w:spacing w:after="0" w:line="240" w:lineRule="auto"/>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 xml:space="preserve">Inter Clamp Kit 40mm (grampo </w:t>
            </w:r>
            <w:r w:rsidR="004C7848" w:rsidRPr="009D52B0">
              <w:rPr>
                <w:rFonts w:ascii="Arial" w:eastAsia="Times New Roman" w:hAnsi="Arial" w:cs="Arial"/>
                <w:color w:val="000000" w:themeColor="text1"/>
                <w:sz w:val="24"/>
                <w:szCs w:val="24"/>
                <w:lang w:eastAsia="pt-BR"/>
              </w:rPr>
              <w:t>intermediário</w:t>
            </w:r>
            <w:r w:rsidRPr="009D52B0">
              <w:rPr>
                <w:rFonts w:ascii="Arial" w:eastAsia="Times New Roman" w:hAnsi="Arial" w:cs="Arial"/>
                <w:color w:val="000000" w:themeColor="text1"/>
                <w:sz w:val="24"/>
                <w:szCs w:val="24"/>
                <w:lang w:eastAsia="pt-BR"/>
              </w:rPr>
              <w:t>)</w:t>
            </w:r>
          </w:p>
        </w:tc>
        <w:tc>
          <w:tcPr>
            <w:tcW w:w="960" w:type="dxa"/>
            <w:tcBorders>
              <w:top w:val="nil"/>
              <w:left w:val="nil"/>
              <w:bottom w:val="nil"/>
              <w:right w:val="nil"/>
            </w:tcBorders>
            <w:shd w:val="clear" w:color="auto" w:fill="auto"/>
            <w:noWrap/>
            <w:vAlign w:val="bottom"/>
          </w:tcPr>
          <w:p w:rsidR="007245EE" w:rsidRPr="009D52B0" w:rsidRDefault="007245EE" w:rsidP="009D52B0">
            <w:pPr>
              <w:widowControl w:val="0"/>
              <w:spacing w:after="0" w:line="240" w:lineRule="auto"/>
              <w:jc w:val="center"/>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6</w:t>
            </w:r>
          </w:p>
        </w:tc>
      </w:tr>
      <w:tr w:rsidR="007245EE" w:rsidRPr="009D52B0" w:rsidTr="009D52B0">
        <w:trPr>
          <w:trHeight w:val="315"/>
          <w:jc w:val="center"/>
        </w:trPr>
        <w:tc>
          <w:tcPr>
            <w:tcW w:w="714" w:type="dxa"/>
            <w:tcBorders>
              <w:top w:val="nil"/>
              <w:left w:val="nil"/>
              <w:right w:val="nil"/>
            </w:tcBorders>
            <w:shd w:val="clear" w:color="auto" w:fill="auto"/>
            <w:noWrap/>
            <w:vAlign w:val="center"/>
            <w:hideMark/>
          </w:tcPr>
          <w:p w:rsidR="007245EE" w:rsidRPr="009D52B0" w:rsidRDefault="007245EE" w:rsidP="009D52B0">
            <w:pPr>
              <w:widowControl w:val="0"/>
              <w:spacing w:after="0" w:line="240" w:lineRule="auto"/>
              <w:jc w:val="center"/>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6</w:t>
            </w:r>
          </w:p>
        </w:tc>
        <w:tc>
          <w:tcPr>
            <w:tcW w:w="6813" w:type="dxa"/>
            <w:tcBorders>
              <w:top w:val="nil"/>
              <w:left w:val="nil"/>
              <w:right w:val="nil"/>
            </w:tcBorders>
            <w:shd w:val="clear" w:color="auto" w:fill="auto"/>
            <w:noWrap/>
            <w:vAlign w:val="bottom"/>
          </w:tcPr>
          <w:p w:rsidR="007245EE" w:rsidRPr="009D52B0" w:rsidRDefault="007245EE" w:rsidP="009D52B0">
            <w:pPr>
              <w:widowControl w:val="0"/>
              <w:spacing w:after="0" w:line="240" w:lineRule="auto"/>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End Clamp kit 40mm (grampo terminador)</w:t>
            </w:r>
          </w:p>
        </w:tc>
        <w:tc>
          <w:tcPr>
            <w:tcW w:w="960" w:type="dxa"/>
            <w:tcBorders>
              <w:top w:val="nil"/>
              <w:left w:val="nil"/>
              <w:right w:val="nil"/>
            </w:tcBorders>
            <w:shd w:val="clear" w:color="auto" w:fill="auto"/>
            <w:noWrap/>
            <w:vAlign w:val="bottom"/>
          </w:tcPr>
          <w:p w:rsidR="007245EE" w:rsidRPr="009D52B0" w:rsidRDefault="007245EE" w:rsidP="009D52B0">
            <w:pPr>
              <w:widowControl w:val="0"/>
              <w:spacing w:after="0" w:line="240" w:lineRule="auto"/>
              <w:jc w:val="center"/>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4</w:t>
            </w:r>
          </w:p>
        </w:tc>
      </w:tr>
      <w:tr w:rsidR="007245EE" w:rsidRPr="009D52B0" w:rsidTr="009D52B0">
        <w:trPr>
          <w:trHeight w:val="315"/>
          <w:jc w:val="center"/>
        </w:trPr>
        <w:tc>
          <w:tcPr>
            <w:tcW w:w="714" w:type="dxa"/>
            <w:tcBorders>
              <w:top w:val="nil"/>
              <w:left w:val="nil"/>
              <w:right w:val="nil"/>
            </w:tcBorders>
            <w:shd w:val="clear" w:color="auto" w:fill="auto"/>
            <w:noWrap/>
            <w:vAlign w:val="center"/>
            <w:hideMark/>
          </w:tcPr>
          <w:p w:rsidR="007245EE" w:rsidRPr="009D52B0" w:rsidRDefault="007245EE" w:rsidP="009D52B0">
            <w:pPr>
              <w:widowControl w:val="0"/>
              <w:spacing w:after="0" w:line="240" w:lineRule="auto"/>
              <w:jc w:val="center"/>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7</w:t>
            </w:r>
          </w:p>
        </w:tc>
        <w:tc>
          <w:tcPr>
            <w:tcW w:w="6813" w:type="dxa"/>
            <w:tcBorders>
              <w:top w:val="nil"/>
              <w:left w:val="nil"/>
              <w:right w:val="nil"/>
            </w:tcBorders>
            <w:shd w:val="clear" w:color="auto" w:fill="auto"/>
            <w:noWrap/>
            <w:vAlign w:val="bottom"/>
          </w:tcPr>
          <w:p w:rsidR="007245EE" w:rsidRPr="009D52B0" w:rsidRDefault="007245EE" w:rsidP="009D52B0">
            <w:pPr>
              <w:widowControl w:val="0"/>
              <w:spacing w:after="0" w:line="240" w:lineRule="auto"/>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Hook de aço kit * (a definir no pedido de compra)</w:t>
            </w:r>
          </w:p>
        </w:tc>
        <w:tc>
          <w:tcPr>
            <w:tcW w:w="960" w:type="dxa"/>
            <w:tcBorders>
              <w:top w:val="nil"/>
              <w:left w:val="nil"/>
              <w:right w:val="nil"/>
            </w:tcBorders>
            <w:shd w:val="clear" w:color="auto" w:fill="auto"/>
            <w:noWrap/>
            <w:vAlign w:val="bottom"/>
          </w:tcPr>
          <w:p w:rsidR="007245EE" w:rsidRPr="009D52B0" w:rsidRDefault="007245EE" w:rsidP="009D52B0">
            <w:pPr>
              <w:widowControl w:val="0"/>
              <w:spacing w:after="0" w:line="240" w:lineRule="auto"/>
              <w:jc w:val="center"/>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w:t>
            </w:r>
          </w:p>
        </w:tc>
      </w:tr>
      <w:tr w:rsidR="007245EE" w:rsidRPr="009D52B0" w:rsidTr="009D52B0">
        <w:trPr>
          <w:trHeight w:val="315"/>
          <w:jc w:val="center"/>
        </w:trPr>
        <w:tc>
          <w:tcPr>
            <w:tcW w:w="714" w:type="dxa"/>
            <w:shd w:val="clear" w:color="auto" w:fill="auto"/>
            <w:noWrap/>
            <w:vAlign w:val="center"/>
            <w:hideMark/>
          </w:tcPr>
          <w:p w:rsidR="007245EE" w:rsidRPr="009D52B0" w:rsidRDefault="007245EE" w:rsidP="009D52B0">
            <w:pPr>
              <w:widowControl w:val="0"/>
              <w:spacing w:after="0" w:line="240" w:lineRule="auto"/>
              <w:jc w:val="center"/>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8</w:t>
            </w:r>
          </w:p>
        </w:tc>
        <w:tc>
          <w:tcPr>
            <w:tcW w:w="6813" w:type="dxa"/>
            <w:shd w:val="clear" w:color="auto" w:fill="auto"/>
            <w:noWrap/>
            <w:vAlign w:val="bottom"/>
          </w:tcPr>
          <w:p w:rsidR="007245EE" w:rsidRPr="009D52B0" w:rsidRDefault="007245EE" w:rsidP="009D52B0">
            <w:pPr>
              <w:widowControl w:val="0"/>
              <w:spacing w:after="0" w:line="240" w:lineRule="auto"/>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Emenda perfil de aluminio GS</w:t>
            </w:r>
          </w:p>
        </w:tc>
        <w:tc>
          <w:tcPr>
            <w:tcW w:w="960" w:type="dxa"/>
            <w:shd w:val="clear" w:color="auto" w:fill="auto"/>
            <w:noWrap/>
            <w:vAlign w:val="bottom"/>
          </w:tcPr>
          <w:p w:rsidR="007245EE" w:rsidRPr="009D52B0" w:rsidRDefault="007245EE" w:rsidP="009D52B0">
            <w:pPr>
              <w:widowControl w:val="0"/>
              <w:spacing w:after="0" w:line="240" w:lineRule="auto"/>
              <w:jc w:val="center"/>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2</w:t>
            </w:r>
          </w:p>
        </w:tc>
      </w:tr>
      <w:tr w:rsidR="007245EE" w:rsidRPr="009D52B0" w:rsidTr="009D52B0">
        <w:trPr>
          <w:trHeight w:val="278"/>
          <w:jc w:val="center"/>
        </w:trPr>
        <w:tc>
          <w:tcPr>
            <w:tcW w:w="714" w:type="dxa"/>
            <w:vMerge w:val="restart"/>
            <w:shd w:val="clear" w:color="auto" w:fill="auto"/>
            <w:noWrap/>
            <w:vAlign w:val="center"/>
          </w:tcPr>
          <w:p w:rsidR="007245EE" w:rsidRPr="009D52B0" w:rsidRDefault="007245EE" w:rsidP="009D52B0">
            <w:pPr>
              <w:widowControl w:val="0"/>
              <w:spacing w:after="0" w:line="240" w:lineRule="auto"/>
              <w:jc w:val="center"/>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9</w:t>
            </w:r>
          </w:p>
          <w:p w:rsidR="007245EE" w:rsidRPr="009D52B0" w:rsidRDefault="007245EE" w:rsidP="009D52B0">
            <w:pPr>
              <w:widowControl w:val="0"/>
              <w:spacing w:after="0" w:line="240" w:lineRule="auto"/>
              <w:jc w:val="center"/>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10</w:t>
            </w:r>
          </w:p>
        </w:tc>
        <w:tc>
          <w:tcPr>
            <w:tcW w:w="6813" w:type="dxa"/>
            <w:shd w:val="clear" w:color="auto" w:fill="auto"/>
            <w:noWrap/>
            <w:vAlign w:val="bottom"/>
          </w:tcPr>
          <w:p w:rsidR="007245EE" w:rsidRPr="009D52B0" w:rsidRDefault="007245EE" w:rsidP="009D52B0">
            <w:pPr>
              <w:widowControl w:val="0"/>
              <w:spacing w:after="0" w:line="240" w:lineRule="auto"/>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 xml:space="preserve">Perfil de </w:t>
            </w:r>
            <w:r w:rsidR="004C7848" w:rsidRPr="009D52B0">
              <w:rPr>
                <w:rFonts w:ascii="Arial" w:eastAsia="Times New Roman" w:hAnsi="Arial" w:cs="Arial"/>
                <w:color w:val="000000" w:themeColor="text1"/>
                <w:sz w:val="24"/>
                <w:szCs w:val="24"/>
                <w:lang w:eastAsia="pt-BR"/>
              </w:rPr>
              <w:t>alumínio</w:t>
            </w:r>
            <w:r w:rsidRPr="009D52B0">
              <w:rPr>
                <w:rFonts w:ascii="Arial" w:eastAsia="Times New Roman" w:hAnsi="Arial" w:cs="Arial"/>
                <w:color w:val="000000" w:themeColor="text1"/>
                <w:sz w:val="24"/>
                <w:szCs w:val="24"/>
                <w:lang w:eastAsia="pt-BR"/>
              </w:rPr>
              <w:t xml:space="preserve"> anodizado p/ modulos FV (2,10m) GS</w:t>
            </w:r>
          </w:p>
        </w:tc>
        <w:tc>
          <w:tcPr>
            <w:tcW w:w="960" w:type="dxa"/>
            <w:shd w:val="clear" w:color="auto" w:fill="auto"/>
            <w:noWrap/>
            <w:vAlign w:val="bottom"/>
          </w:tcPr>
          <w:p w:rsidR="007245EE" w:rsidRPr="009D52B0" w:rsidRDefault="007245EE" w:rsidP="009D52B0">
            <w:pPr>
              <w:widowControl w:val="0"/>
              <w:spacing w:after="0" w:line="240" w:lineRule="auto"/>
              <w:jc w:val="center"/>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4</w:t>
            </w:r>
          </w:p>
        </w:tc>
      </w:tr>
      <w:tr w:rsidR="007245EE" w:rsidRPr="009D52B0" w:rsidTr="009D52B0">
        <w:trPr>
          <w:trHeight w:val="277"/>
          <w:jc w:val="center"/>
        </w:trPr>
        <w:tc>
          <w:tcPr>
            <w:tcW w:w="714" w:type="dxa"/>
            <w:vMerge/>
            <w:shd w:val="clear" w:color="auto" w:fill="auto"/>
            <w:noWrap/>
            <w:vAlign w:val="center"/>
          </w:tcPr>
          <w:p w:rsidR="007245EE" w:rsidRPr="009D52B0" w:rsidRDefault="007245EE" w:rsidP="009D52B0">
            <w:pPr>
              <w:widowControl w:val="0"/>
              <w:spacing w:after="0" w:line="240" w:lineRule="auto"/>
              <w:jc w:val="center"/>
              <w:rPr>
                <w:rFonts w:ascii="Arial" w:eastAsia="Times New Roman" w:hAnsi="Arial" w:cs="Arial"/>
                <w:color w:val="000000" w:themeColor="text1"/>
                <w:sz w:val="24"/>
                <w:szCs w:val="24"/>
                <w:lang w:eastAsia="pt-BR"/>
              </w:rPr>
            </w:pPr>
          </w:p>
        </w:tc>
        <w:tc>
          <w:tcPr>
            <w:tcW w:w="6813" w:type="dxa"/>
            <w:shd w:val="clear" w:color="auto" w:fill="auto"/>
            <w:noWrap/>
            <w:vAlign w:val="bottom"/>
          </w:tcPr>
          <w:p w:rsidR="007245EE" w:rsidRPr="009D52B0" w:rsidRDefault="007245EE" w:rsidP="009D52B0">
            <w:pPr>
              <w:widowControl w:val="0"/>
              <w:spacing w:after="0" w:line="240" w:lineRule="auto"/>
              <w:rPr>
                <w:rFonts w:ascii="Arial" w:eastAsia="Times New Roman" w:hAnsi="Arial" w:cs="Arial"/>
                <w:color w:val="000000" w:themeColor="text1"/>
                <w:sz w:val="24"/>
                <w:szCs w:val="24"/>
                <w:lang w:val="en-US" w:eastAsia="pt-BR"/>
              </w:rPr>
            </w:pPr>
            <w:r w:rsidRPr="009D52B0">
              <w:rPr>
                <w:rFonts w:ascii="Arial" w:eastAsia="Times New Roman" w:hAnsi="Arial" w:cs="Arial"/>
                <w:color w:val="000000" w:themeColor="text1"/>
                <w:sz w:val="24"/>
                <w:szCs w:val="24"/>
                <w:lang w:val="en-US" w:eastAsia="pt-BR"/>
              </w:rPr>
              <w:t>STB01-1000V/02, String box CC(1 string CC 1000V)</w:t>
            </w:r>
          </w:p>
        </w:tc>
        <w:tc>
          <w:tcPr>
            <w:tcW w:w="960" w:type="dxa"/>
            <w:shd w:val="clear" w:color="auto" w:fill="auto"/>
            <w:noWrap/>
            <w:vAlign w:val="bottom"/>
          </w:tcPr>
          <w:p w:rsidR="007245EE" w:rsidRPr="009D52B0" w:rsidRDefault="007245EE" w:rsidP="009D52B0">
            <w:pPr>
              <w:widowControl w:val="0"/>
              <w:spacing w:after="0" w:line="240" w:lineRule="auto"/>
              <w:jc w:val="center"/>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1</w:t>
            </w:r>
          </w:p>
        </w:tc>
      </w:tr>
      <w:tr w:rsidR="007245EE" w:rsidRPr="009D52B0" w:rsidTr="009D52B0">
        <w:trPr>
          <w:trHeight w:val="315"/>
          <w:jc w:val="center"/>
        </w:trPr>
        <w:tc>
          <w:tcPr>
            <w:tcW w:w="714" w:type="dxa"/>
            <w:tcBorders>
              <w:left w:val="nil"/>
              <w:bottom w:val="nil"/>
              <w:right w:val="nil"/>
            </w:tcBorders>
            <w:shd w:val="clear" w:color="auto" w:fill="auto"/>
            <w:noWrap/>
            <w:vAlign w:val="center"/>
          </w:tcPr>
          <w:p w:rsidR="007245EE" w:rsidRPr="009D52B0" w:rsidRDefault="007245EE" w:rsidP="009D52B0">
            <w:pPr>
              <w:widowControl w:val="0"/>
              <w:spacing w:after="0" w:line="240" w:lineRule="auto"/>
              <w:jc w:val="center"/>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11</w:t>
            </w:r>
          </w:p>
        </w:tc>
        <w:tc>
          <w:tcPr>
            <w:tcW w:w="6813" w:type="dxa"/>
            <w:tcBorders>
              <w:left w:val="nil"/>
              <w:bottom w:val="nil"/>
              <w:right w:val="nil"/>
            </w:tcBorders>
            <w:shd w:val="clear" w:color="auto" w:fill="auto"/>
            <w:noWrap/>
            <w:vAlign w:val="bottom"/>
          </w:tcPr>
          <w:p w:rsidR="007245EE" w:rsidRPr="009D52B0" w:rsidRDefault="007245EE" w:rsidP="009D52B0">
            <w:pPr>
              <w:widowControl w:val="0"/>
              <w:spacing w:after="0" w:line="240" w:lineRule="auto"/>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PHB 1500 - NS, Inversor fotovoltaico - wi-fi</w:t>
            </w:r>
          </w:p>
        </w:tc>
        <w:tc>
          <w:tcPr>
            <w:tcW w:w="960" w:type="dxa"/>
            <w:tcBorders>
              <w:left w:val="nil"/>
              <w:bottom w:val="nil"/>
              <w:right w:val="nil"/>
            </w:tcBorders>
            <w:shd w:val="clear" w:color="auto" w:fill="auto"/>
            <w:noWrap/>
            <w:vAlign w:val="bottom"/>
          </w:tcPr>
          <w:p w:rsidR="007245EE" w:rsidRPr="009D52B0" w:rsidRDefault="007245EE" w:rsidP="009D52B0">
            <w:pPr>
              <w:widowControl w:val="0"/>
              <w:spacing w:after="0" w:line="240" w:lineRule="auto"/>
              <w:jc w:val="center"/>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1</w:t>
            </w:r>
          </w:p>
        </w:tc>
      </w:tr>
      <w:tr w:rsidR="007245EE" w:rsidRPr="009D52B0" w:rsidTr="009D52B0">
        <w:trPr>
          <w:trHeight w:val="315"/>
          <w:jc w:val="center"/>
        </w:trPr>
        <w:tc>
          <w:tcPr>
            <w:tcW w:w="714" w:type="dxa"/>
            <w:tcBorders>
              <w:top w:val="nil"/>
              <w:left w:val="nil"/>
              <w:bottom w:val="nil"/>
              <w:right w:val="nil"/>
            </w:tcBorders>
            <w:shd w:val="clear" w:color="auto" w:fill="auto"/>
            <w:noWrap/>
            <w:vAlign w:val="center"/>
          </w:tcPr>
          <w:p w:rsidR="007245EE" w:rsidRPr="009D52B0" w:rsidRDefault="007245EE" w:rsidP="009D52B0">
            <w:pPr>
              <w:widowControl w:val="0"/>
              <w:spacing w:after="0" w:line="240" w:lineRule="auto"/>
              <w:jc w:val="center"/>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12</w:t>
            </w:r>
          </w:p>
        </w:tc>
        <w:tc>
          <w:tcPr>
            <w:tcW w:w="6813" w:type="dxa"/>
            <w:tcBorders>
              <w:top w:val="nil"/>
              <w:left w:val="nil"/>
              <w:bottom w:val="nil"/>
              <w:right w:val="nil"/>
            </w:tcBorders>
            <w:shd w:val="clear" w:color="auto" w:fill="auto"/>
            <w:noWrap/>
            <w:vAlign w:val="bottom"/>
          </w:tcPr>
          <w:p w:rsidR="007245EE" w:rsidRPr="009D52B0" w:rsidRDefault="007245EE" w:rsidP="009D52B0">
            <w:pPr>
              <w:widowControl w:val="0"/>
              <w:spacing w:after="0" w:line="240" w:lineRule="auto"/>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Modulo fotovoltaico 320WP (JKM 320P-72) jinko</w:t>
            </w:r>
          </w:p>
        </w:tc>
        <w:tc>
          <w:tcPr>
            <w:tcW w:w="960" w:type="dxa"/>
            <w:tcBorders>
              <w:top w:val="nil"/>
              <w:left w:val="nil"/>
              <w:bottom w:val="nil"/>
              <w:right w:val="nil"/>
            </w:tcBorders>
            <w:shd w:val="clear" w:color="auto" w:fill="auto"/>
            <w:noWrap/>
            <w:vAlign w:val="bottom"/>
          </w:tcPr>
          <w:p w:rsidR="007245EE" w:rsidRPr="009D52B0" w:rsidRDefault="007245EE" w:rsidP="009D52B0">
            <w:pPr>
              <w:widowControl w:val="0"/>
              <w:spacing w:after="0" w:line="240" w:lineRule="auto"/>
              <w:jc w:val="center"/>
              <w:rPr>
                <w:rFonts w:ascii="Arial" w:eastAsia="Times New Roman" w:hAnsi="Arial" w:cs="Arial"/>
                <w:color w:val="000000" w:themeColor="text1"/>
                <w:sz w:val="24"/>
                <w:szCs w:val="24"/>
                <w:lang w:eastAsia="pt-BR"/>
              </w:rPr>
            </w:pPr>
            <w:r w:rsidRPr="009D52B0">
              <w:rPr>
                <w:rFonts w:ascii="Arial" w:eastAsia="Times New Roman" w:hAnsi="Arial" w:cs="Arial"/>
                <w:color w:val="000000" w:themeColor="text1"/>
                <w:sz w:val="24"/>
                <w:szCs w:val="24"/>
                <w:lang w:eastAsia="pt-BR"/>
              </w:rPr>
              <w:t>4</w:t>
            </w:r>
          </w:p>
        </w:tc>
      </w:tr>
      <w:tr w:rsidR="007245EE" w:rsidRPr="009D52B0" w:rsidTr="009D52B0">
        <w:trPr>
          <w:trHeight w:val="315"/>
          <w:jc w:val="center"/>
        </w:trPr>
        <w:tc>
          <w:tcPr>
            <w:tcW w:w="8487" w:type="dxa"/>
            <w:gridSpan w:val="3"/>
            <w:tcBorders>
              <w:top w:val="nil"/>
              <w:left w:val="nil"/>
              <w:bottom w:val="single" w:sz="4" w:space="0" w:color="auto"/>
              <w:right w:val="nil"/>
            </w:tcBorders>
            <w:shd w:val="clear" w:color="auto" w:fill="auto"/>
            <w:noWrap/>
            <w:vAlign w:val="bottom"/>
            <w:hideMark/>
          </w:tcPr>
          <w:p w:rsidR="007245EE" w:rsidRPr="009D52B0" w:rsidRDefault="007245EE" w:rsidP="009D52B0">
            <w:pPr>
              <w:widowControl w:val="0"/>
              <w:spacing w:after="0" w:line="240" w:lineRule="auto"/>
              <w:jc w:val="center"/>
              <w:rPr>
                <w:rFonts w:ascii="Arial" w:eastAsia="Times New Roman" w:hAnsi="Arial" w:cs="Arial"/>
                <w:b/>
                <w:bCs/>
                <w:color w:val="000000" w:themeColor="text1"/>
                <w:sz w:val="24"/>
                <w:szCs w:val="24"/>
                <w:lang w:eastAsia="pt-BR"/>
              </w:rPr>
            </w:pPr>
            <w:r w:rsidRPr="009D52B0">
              <w:rPr>
                <w:rFonts w:ascii="Arial" w:eastAsia="Times New Roman" w:hAnsi="Arial" w:cs="Arial"/>
                <w:b/>
                <w:bCs/>
                <w:color w:val="000000" w:themeColor="text1"/>
                <w:sz w:val="24"/>
                <w:szCs w:val="24"/>
                <w:lang w:eastAsia="pt-BR"/>
              </w:rPr>
              <w:t>Total R$ 5.893,43</w:t>
            </w:r>
          </w:p>
        </w:tc>
      </w:tr>
    </w:tbl>
    <w:p w:rsidR="00563835" w:rsidRPr="009D52B0" w:rsidRDefault="00563835" w:rsidP="009D52B0">
      <w:pPr>
        <w:widowControl w:val="0"/>
        <w:autoSpaceDE w:val="0"/>
        <w:autoSpaceDN w:val="0"/>
        <w:adjustRightInd w:val="0"/>
        <w:spacing w:after="0" w:line="360" w:lineRule="auto"/>
        <w:jc w:val="center"/>
        <w:rPr>
          <w:rFonts w:ascii="Arial" w:hAnsi="Arial" w:cs="Arial"/>
          <w:sz w:val="20"/>
          <w:szCs w:val="24"/>
        </w:rPr>
      </w:pPr>
      <w:r w:rsidRPr="009D52B0">
        <w:rPr>
          <w:rFonts w:ascii="Arial" w:hAnsi="Arial" w:cs="Arial"/>
          <w:sz w:val="20"/>
          <w:szCs w:val="24"/>
        </w:rPr>
        <w:t xml:space="preserve">Fonte: Empresa </w:t>
      </w:r>
      <w:r w:rsidR="00462CD2" w:rsidRPr="009D52B0">
        <w:rPr>
          <w:rFonts w:ascii="Arial" w:hAnsi="Arial" w:cs="Arial"/>
          <w:sz w:val="20"/>
          <w:szCs w:val="24"/>
        </w:rPr>
        <w:t>PHB Solar</w:t>
      </w:r>
      <w:r w:rsidR="009D29CD" w:rsidRPr="009D52B0">
        <w:rPr>
          <w:rStyle w:val="Refdenotaderodap"/>
          <w:rFonts w:ascii="Arial" w:hAnsi="Arial" w:cs="Arial"/>
          <w:sz w:val="20"/>
          <w:szCs w:val="24"/>
        </w:rPr>
        <w:footnoteReference w:id="3"/>
      </w:r>
    </w:p>
    <w:p w:rsidR="00D570D4" w:rsidRPr="009D52B0" w:rsidRDefault="00D570D4" w:rsidP="009D52B0">
      <w:pPr>
        <w:pStyle w:val="PargrafodaLista"/>
        <w:widowControl w:val="0"/>
        <w:numPr>
          <w:ilvl w:val="3"/>
          <w:numId w:val="13"/>
        </w:numPr>
        <w:spacing w:after="0" w:line="360" w:lineRule="auto"/>
        <w:rPr>
          <w:rFonts w:ascii="Arial" w:hAnsi="Arial" w:cs="Arial"/>
          <w:i/>
          <w:sz w:val="24"/>
          <w:szCs w:val="24"/>
        </w:rPr>
      </w:pPr>
      <w:r w:rsidRPr="009D52B0">
        <w:rPr>
          <w:rFonts w:ascii="Arial" w:hAnsi="Arial" w:cs="Arial"/>
          <w:i/>
          <w:sz w:val="24"/>
          <w:szCs w:val="24"/>
        </w:rPr>
        <w:lastRenderedPageBreak/>
        <w:t>Inversores</w:t>
      </w:r>
    </w:p>
    <w:p w:rsidR="00901FAF" w:rsidRPr="009D52B0" w:rsidRDefault="00901FAF" w:rsidP="009D52B0">
      <w:pPr>
        <w:pStyle w:val="PargrafodaLista"/>
        <w:widowControl w:val="0"/>
        <w:spacing w:after="0" w:line="360" w:lineRule="auto"/>
        <w:ind w:left="1080"/>
        <w:rPr>
          <w:rFonts w:ascii="Arial" w:hAnsi="Arial" w:cs="Arial"/>
          <w:sz w:val="24"/>
          <w:szCs w:val="24"/>
        </w:rPr>
      </w:pPr>
    </w:p>
    <w:p w:rsidR="00D570D4" w:rsidRPr="009D52B0" w:rsidRDefault="00D570D4" w:rsidP="00260EBC">
      <w:pPr>
        <w:widowControl w:val="0"/>
        <w:spacing w:after="0" w:line="336" w:lineRule="auto"/>
        <w:jc w:val="both"/>
        <w:rPr>
          <w:rFonts w:ascii="Arial" w:hAnsi="Arial" w:cs="Arial"/>
          <w:sz w:val="24"/>
          <w:szCs w:val="24"/>
        </w:rPr>
      </w:pPr>
      <w:r w:rsidRPr="009D52B0">
        <w:rPr>
          <w:rFonts w:ascii="Arial" w:hAnsi="Arial" w:cs="Arial"/>
          <w:sz w:val="24"/>
          <w:szCs w:val="24"/>
        </w:rPr>
        <w:tab/>
      </w:r>
      <w:r w:rsidRPr="009D52B0">
        <w:rPr>
          <w:rFonts w:ascii="Arial" w:eastAsia="Cambria" w:hAnsi="Arial" w:cs="Arial"/>
          <w:sz w:val="24"/>
          <w:szCs w:val="24"/>
        </w:rPr>
        <w:t>De acordo com Almeida (2012) um inversor FV, ou simplesmente inversor, converte a potência em corrente contínua proveniente do gerador FV em potência em corrente alternada que, em condições normais, é injetada na rede elétrica. Os inversores modernos possuem alta eficiência, seguimento do ponto de máxima potência (SPMP) do gerador FV, medidas de segurança para desconexão da rede em condições adversas, mecanismos de anti-ilhamento, medição de parâmetros elétricos, dentre outras funções.</w:t>
      </w:r>
    </w:p>
    <w:p w:rsidR="00462CD2" w:rsidRPr="009D52B0" w:rsidRDefault="00D570D4" w:rsidP="00260EBC">
      <w:pPr>
        <w:widowControl w:val="0"/>
        <w:spacing w:after="0" w:line="336" w:lineRule="auto"/>
        <w:jc w:val="both"/>
        <w:rPr>
          <w:rFonts w:ascii="Arial" w:eastAsia="Times New Roman" w:hAnsi="Arial" w:cs="Arial"/>
          <w:sz w:val="24"/>
          <w:szCs w:val="24"/>
        </w:rPr>
      </w:pPr>
      <w:r w:rsidRPr="009D52B0">
        <w:rPr>
          <w:rFonts w:ascii="Arial" w:eastAsia="Times New Roman" w:hAnsi="Arial" w:cs="Arial"/>
          <w:sz w:val="24"/>
          <w:szCs w:val="24"/>
        </w:rPr>
        <w:tab/>
        <w:t>Segundo Villalva e Gazoli (2012), os inversores funcionam basicamente com quatro transistores (chaves eletrônicas) que são abertos ou fechados de forma alternada, interrompendo e permitindo a circulação de corrente elétrica, para transferir tensão e corrente da fonte continua para a saída alternada. Essa alternância em diagonal com baixa frequência produz a onda quadrada de tensão alternada.</w:t>
      </w:r>
    </w:p>
    <w:p w:rsidR="00901FAF" w:rsidRPr="009D52B0" w:rsidRDefault="00901FAF" w:rsidP="00260EBC">
      <w:pPr>
        <w:widowControl w:val="0"/>
        <w:spacing w:after="0" w:line="336" w:lineRule="auto"/>
        <w:jc w:val="both"/>
        <w:rPr>
          <w:rFonts w:ascii="Arial" w:hAnsi="Arial" w:cs="Arial"/>
          <w:sz w:val="24"/>
          <w:szCs w:val="24"/>
        </w:rPr>
      </w:pPr>
    </w:p>
    <w:p w:rsidR="00901FAF" w:rsidRDefault="00D570D4" w:rsidP="00260EBC">
      <w:pPr>
        <w:pStyle w:val="PargrafodaLista"/>
        <w:widowControl w:val="0"/>
        <w:numPr>
          <w:ilvl w:val="3"/>
          <w:numId w:val="13"/>
        </w:numPr>
        <w:spacing w:after="0" w:line="360" w:lineRule="auto"/>
        <w:jc w:val="both"/>
        <w:rPr>
          <w:rFonts w:ascii="Arial" w:hAnsi="Arial" w:cs="Arial"/>
          <w:i/>
          <w:sz w:val="24"/>
          <w:szCs w:val="24"/>
        </w:rPr>
      </w:pPr>
      <w:r w:rsidRPr="009D52B0">
        <w:rPr>
          <w:rFonts w:ascii="Arial" w:hAnsi="Arial" w:cs="Arial"/>
          <w:i/>
          <w:sz w:val="24"/>
          <w:szCs w:val="24"/>
        </w:rPr>
        <w:t>Classificação dos Inversores</w:t>
      </w:r>
    </w:p>
    <w:p w:rsidR="009D52B0" w:rsidRPr="009D52B0" w:rsidRDefault="009D52B0" w:rsidP="00260EBC">
      <w:pPr>
        <w:pStyle w:val="PargrafodaLista"/>
        <w:widowControl w:val="0"/>
        <w:spacing w:after="0" w:line="360" w:lineRule="auto"/>
        <w:ind w:left="1080"/>
        <w:jc w:val="both"/>
        <w:rPr>
          <w:rFonts w:ascii="Arial" w:hAnsi="Arial" w:cs="Arial"/>
          <w:i/>
          <w:sz w:val="24"/>
          <w:szCs w:val="24"/>
        </w:rPr>
      </w:pPr>
    </w:p>
    <w:p w:rsidR="00D570D4" w:rsidRDefault="00D570D4" w:rsidP="00260EBC">
      <w:pPr>
        <w:widowControl w:val="0"/>
        <w:spacing w:after="0" w:line="336" w:lineRule="auto"/>
        <w:jc w:val="both"/>
        <w:rPr>
          <w:rFonts w:ascii="Arial" w:eastAsia="Times New Roman" w:hAnsi="Arial" w:cs="Arial"/>
          <w:sz w:val="24"/>
          <w:szCs w:val="24"/>
        </w:rPr>
      </w:pPr>
      <w:r w:rsidRPr="009D52B0">
        <w:rPr>
          <w:rFonts w:ascii="Arial" w:hAnsi="Arial" w:cs="Arial"/>
          <w:sz w:val="24"/>
          <w:szCs w:val="24"/>
        </w:rPr>
        <w:tab/>
      </w:r>
      <w:r w:rsidRPr="009D52B0">
        <w:rPr>
          <w:rFonts w:ascii="Arial" w:eastAsia="Times New Roman" w:hAnsi="Arial" w:cs="Arial"/>
          <w:sz w:val="24"/>
          <w:szCs w:val="24"/>
        </w:rPr>
        <w:t>A EPE (2016) classifica os inversores em três tipos</w:t>
      </w:r>
      <w:r w:rsidR="0073600C" w:rsidRPr="009D52B0">
        <w:rPr>
          <w:rFonts w:ascii="Arial" w:eastAsia="Times New Roman" w:hAnsi="Arial" w:cs="Arial"/>
          <w:sz w:val="24"/>
          <w:szCs w:val="24"/>
        </w:rPr>
        <w:t xml:space="preserve"> de acordo com a sua potência, que são</w:t>
      </w:r>
      <w:r w:rsidRPr="009D52B0">
        <w:rPr>
          <w:rFonts w:ascii="Arial" w:eastAsia="Times New Roman" w:hAnsi="Arial" w:cs="Arial"/>
          <w:sz w:val="24"/>
          <w:szCs w:val="24"/>
        </w:rPr>
        <w:t>:</w:t>
      </w:r>
    </w:p>
    <w:p w:rsidR="009D52B0" w:rsidRPr="009D52B0" w:rsidRDefault="009D52B0" w:rsidP="00260EBC">
      <w:pPr>
        <w:widowControl w:val="0"/>
        <w:spacing w:after="0" w:line="336" w:lineRule="auto"/>
        <w:jc w:val="both"/>
        <w:rPr>
          <w:rFonts w:ascii="Arial" w:hAnsi="Arial" w:cs="Arial"/>
          <w:sz w:val="24"/>
          <w:szCs w:val="24"/>
        </w:rPr>
      </w:pPr>
    </w:p>
    <w:p w:rsidR="00D570D4" w:rsidRPr="009D52B0" w:rsidRDefault="00D570D4" w:rsidP="00260EBC">
      <w:pPr>
        <w:widowControl w:val="0"/>
        <w:tabs>
          <w:tab w:val="left" w:pos="426"/>
        </w:tabs>
        <w:spacing w:after="0" w:line="336" w:lineRule="auto"/>
        <w:jc w:val="center"/>
        <w:rPr>
          <w:rFonts w:ascii="Arial" w:eastAsia="Symbol" w:hAnsi="Arial" w:cs="Arial"/>
          <w:sz w:val="24"/>
          <w:szCs w:val="24"/>
        </w:rPr>
      </w:pPr>
      <w:r w:rsidRPr="009D52B0">
        <w:rPr>
          <w:rFonts w:ascii="Arial" w:eastAsia="Symbol" w:hAnsi="Arial" w:cs="Arial"/>
          <w:sz w:val="24"/>
          <w:szCs w:val="24"/>
        </w:rPr>
        <w:t>Figura 3</w:t>
      </w:r>
      <w:r w:rsidR="00462CD2" w:rsidRPr="009D52B0">
        <w:rPr>
          <w:rFonts w:ascii="Arial" w:eastAsia="Symbol" w:hAnsi="Arial" w:cs="Arial"/>
          <w:sz w:val="24"/>
          <w:szCs w:val="24"/>
        </w:rPr>
        <w:t xml:space="preserve"> -  Inversor Central</w:t>
      </w:r>
    </w:p>
    <w:p w:rsidR="00462CD2" w:rsidRPr="009D52B0" w:rsidRDefault="007E5F1C" w:rsidP="00260EBC">
      <w:pPr>
        <w:widowControl w:val="0"/>
        <w:tabs>
          <w:tab w:val="left" w:pos="426"/>
        </w:tabs>
        <w:spacing w:after="0" w:line="336" w:lineRule="auto"/>
        <w:jc w:val="center"/>
        <w:rPr>
          <w:rFonts w:ascii="Arial" w:eastAsia="Symbol" w:hAnsi="Arial" w:cs="Arial"/>
          <w:sz w:val="24"/>
          <w:szCs w:val="24"/>
        </w:rPr>
      </w:pPr>
      <w:r w:rsidRPr="009D52B0">
        <w:rPr>
          <w:rFonts w:ascii="Arial" w:eastAsia="Symbol" w:hAnsi="Arial" w:cs="Arial"/>
          <w:noProof/>
          <w:sz w:val="24"/>
          <w:szCs w:val="24"/>
          <w:lang w:eastAsia="pt-BR"/>
        </w:rPr>
        <w:drawing>
          <wp:inline distT="0" distB="0" distL="0" distR="0">
            <wp:extent cx="2848826" cy="2152650"/>
            <wp:effectExtent l="0" t="0" r="889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srcRect/>
                    <a:stretch>
                      <a:fillRect/>
                    </a:stretch>
                  </pic:blipFill>
                  <pic:spPr bwMode="auto">
                    <a:xfrm>
                      <a:off x="0" y="0"/>
                      <a:ext cx="2852014" cy="2155059"/>
                    </a:xfrm>
                    <a:prstGeom prst="rect">
                      <a:avLst/>
                    </a:prstGeom>
                    <a:noFill/>
                    <a:ln w="9525">
                      <a:noFill/>
                      <a:miter lim="800000"/>
                      <a:headEnd/>
                      <a:tailEnd/>
                    </a:ln>
                  </pic:spPr>
                </pic:pic>
              </a:graphicData>
            </a:graphic>
          </wp:inline>
        </w:drawing>
      </w:r>
    </w:p>
    <w:p w:rsidR="00462CD2" w:rsidRDefault="00462CD2" w:rsidP="00260EBC">
      <w:pPr>
        <w:widowControl w:val="0"/>
        <w:tabs>
          <w:tab w:val="left" w:pos="426"/>
        </w:tabs>
        <w:spacing w:after="0" w:line="336" w:lineRule="auto"/>
        <w:jc w:val="center"/>
        <w:rPr>
          <w:rFonts w:ascii="Arial" w:eastAsia="Symbol" w:hAnsi="Arial" w:cs="Arial"/>
          <w:sz w:val="20"/>
          <w:szCs w:val="24"/>
        </w:rPr>
      </w:pPr>
      <w:r w:rsidRPr="009D52B0">
        <w:rPr>
          <w:rFonts w:ascii="Arial" w:eastAsia="Symbol" w:hAnsi="Arial" w:cs="Arial"/>
          <w:sz w:val="20"/>
          <w:szCs w:val="24"/>
        </w:rPr>
        <w:t>Fonte: Empresa ABB</w:t>
      </w:r>
      <w:r w:rsidR="008335A6" w:rsidRPr="009D52B0">
        <w:rPr>
          <w:rStyle w:val="Refdenotaderodap"/>
          <w:rFonts w:ascii="Arial" w:eastAsia="Symbol" w:hAnsi="Arial" w:cs="Arial"/>
          <w:sz w:val="20"/>
          <w:szCs w:val="24"/>
        </w:rPr>
        <w:footnoteReference w:id="4"/>
      </w:r>
    </w:p>
    <w:p w:rsidR="009D52B0" w:rsidRPr="009D52B0" w:rsidRDefault="009D52B0" w:rsidP="00260EBC">
      <w:pPr>
        <w:widowControl w:val="0"/>
        <w:tabs>
          <w:tab w:val="left" w:pos="426"/>
        </w:tabs>
        <w:spacing w:after="0" w:line="336" w:lineRule="auto"/>
        <w:jc w:val="center"/>
        <w:rPr>
          <w:rFonts w:ascii="Arial" w:eastAsia="Symbol" w:hAnsi="Arial" w:cs="Arial"/>
          <w:sz w:val="20"/>
          <w:szCs w:val="24"/>
        </w:rPr>
      </w:pPr>
    </w:p>
    <w:p w:rsidR="00901FAF" w:rsidRPr="009D52B0" w:rsidRDefault="00901FAF" w:rsidP="00260EBC">
      <w:pPr>
        <w:widowControl w:val="0"/>
        <w:numPr>
          <w:ilvl w:val="0"/>
          <w:numId w:val="4"/>
        </w:numPr>
        <w:tabs>
          <w:tab w:val="left" w:pos="426"/>
        </w:tabs>
        <w:spacing w:after="0" w:line="336" w:lineRule="auto"/>
        <w:ind w:left="0" w:firstLine="0"/>
        <w:jc w:val="both"/>
        <w:rPr>
          <w:rFonts w:ascii="Arial" w:eastAsia="Symbol" w:hAnsi="Arial" w:cs="Arial"/>
          <w:sz w:val="24"/>
          <w:szCs w:val="24"/>
        </w:rPr>
      </w:pPr>
      <w:r w:rsidRPr="009D52B0">
        <w:rPr>
          <w:rFonts w:ascii="Arial" w:eastAsia="Times New Roman" w:hAnsi="Arial" w:cs="Arial"/>
          <w:sz w:val="24"/>
          <w:szCs w:val="24"/>
        </w:rPr>
        <w:lastRenderedPageBreak/>
        <w:t xml:space="preserve">Inversores centrais: de grande porte, utilizados em grandes usinas fotovoltaicas, podem ser conectados diversos arranjos de módulos, </w:t>
      </w:r>
      <w:r w:rsidR="007D3337">
        <w:rPr>
          <w:rFonts w:ascii="Arial" w:eastAsia="Times New Roman" w:hAnsi="Arial" w:cs="Arial"/>
          <w:sz w:val="24"/>
          <w:szCs w:val="24"/>
        </w:rPr>
        <w:t>demonstrado</w:t>
      </w:r>
      <w:r w:rsidRPr="009D52B0">
        <w:rPr>
          <w:rFonts w:ascii="Arial" w:eastAsia="Times New Roman" w:hAnsi="Arial" w:cs="Arial"/>
          <w:sz w:val="24"/>
          <w:szCs w:val="24"/>
        </w:rPr>
        <w:t xml:space="preserve"> em figura 3 (EPE 2016).</w:t>
      </w:r>
    </w:p>
    <w:p w:rsidR="00D570D4" w:rsidRPr="009D52B0" w:rsidRDefault="00E401D5" w:rsidP="00260EBC">
      <w:pPr>
        <w:widowControl w:val="0"/>
        <w:numPr>
          <w:ilvl w:val="0"/>
          <w:numId w:val="4"/>
        </w:numPr>
        <w:tabs>
          <w:tab w:val="left" w:pos="426"/>
        </w:tabs>
        <w:spacing w:after="0" w:line="336" w:lineRule="auto"/>
        <w:ind w:left="0" w:firstLine="0"/>
        <w:jc w:val="both"/>
        <w:rPr>
          <w:rFonts w:ascii="Arial" w:eastAsia="Symbol" w:hAnsi="Arial" w:cs="Arial"/>
          <w:sz w:val="24"/>
          <w:szCs w:val="24"/>
        </w:rPr>
      </w:pPr>
      <w:r w:rsidRPr="009D52B0">
        <w:rPr>
          <w:rFonts w:ascii="Arial" w:eastAsia="Times New Roman" w:hAnsi="Arial" w:cs="Arial"/>
          <w:sz w:val="24"/>
          <w:szCs w:val="24"/>
        </w:rPr>
        <w:t>Microinversores</w:t>
      </w:r>
      <w:r w:rsidR="00D570D4" w:rsidRPr="009D52B0">
        <w:rPr>
          <w:rFonts w:ascii="Arial" w:eastAsia="Times New Roman" w:hAnsi="Arial" w:cs="Arial"/>
          <w:sz w:val="24"/>
          <w:szCs w:val="24"/>
        </w:rPr>
        <w:t>: são acoplados diretamente no módulo fotovoltaico, maximizando a produção de cada módulo, isolando os possíveis defeitos e efeitos de sombreamento, também possuem garantia estendida, acompanhando a média de garantia do módulo (aproximadamente 25 anos). Porém, depende de maior valor de investimento inicial e tem menor eficiência comparada</w:t>
      </w:r>
      <w:r w:rsidR="001863C5" w:rsidRPr="009D52B0">
        <w:rPr>
          <w:rFonts w:ascii="Arial" w:eastAsia="Times New Roman" w:hAnsi="Arial" w:cs="Arial"/>
          <w:sz w:val="24"/>
          <w:szCs w:val="24"/>
        </w:rPr>
        <w:t xml:space="preserve"> com equipamentos convencionais, conforme figura 4</w:t>
      </w:r>
      <w:r w:rsidR="009D29CD" w:rsidRPr="009D52B0">
        <w:rPr>
          <w:rFonts w:ascii="Arial" w:eastAsia="Times New Roman" w:hAnsi="Arial" w:cs="Arial"/>
          <w:sz w:val="24"/>
          <w:szCs w:val="24"/>
        </w:rPr>
        <w:t xml:space="preserve"> (EPE 2016)</w:t>
      </w:r>
      <w:r w:rsidR="001863C5" w:rsidRPr="009D52B0">
        <w:rPr>
          <w:rFonts w:ascii="Arial" w:eastAsia="Times New Roman" w:hAnsi="Arial" w:cs="Arial"/>
          <w:sz w:val="24"/>
          <w:szCs w:val="24"/>
        </w:rPr>
        <w:t>.</w:t>
      </w:r>
    </w:p>
    <w:p w:rsidR="009D52B0" w:rsidRPr="009D52B0" w:rsidRDefault="009D52B0" w:rsidP="009D52B0">
      <w:pPr>
        <w:widowControl w:val="0"/>
        <w:tabs>
          <w:tab w:val="left" w:pos="426"/>
        </w:tabs>
        <w:spacing w:after="0" w:line="360" w:lineRule="auto"/>
        <w:jc w:val="both"/>
        <w:rPr>
          <w:rFonts w:ascii="Arial" w:eastAsia="Symbol" w:hAnsi="Arial" w:cs="Arial"/>
          <w:sz w:val="24"/>
          <w:szCs w:val="24"/>
        </w:rPr>
      </w:pPr>
    </w:p>
    <w:p w:rsidR="00D570D4" w:rsidRPr="009D52B0" w:rsidRDefault="00D570D4" w:rsidP="009D52B0">
      <w:pPr>
        <w:widowControl w:val="0"/>
        <w:tabs>
          <w:tab w:val="left" w:pos="426"/>
        </w:tabs>
        <w:spacing w:after="0" w:line="360" w:lineRule="auto"/>
        <w:jc w:val="center"/>
        <w:rPr>
          <w:rFonts w:ascii="Arial" w:eastAsia="Symbol" w:hAnsi="Arial" w:cs="Arial"/>
          <w:sz w:val="24"/>
          <w:szCs w:val="24"/>
        </w:rPr>
      </w:pPr>
      <w:r w:rsidRPr="009D52B0">
        <w:rPr>
          <w:rFonts w:ascii="Arial" w:eastAsia="Symbol" w:hAnsi="Arial" w:cs="Arial"/>
          <w:sz w:val="24"/>
          <w:szCs w:val="24"/>
        </w:rPr>
        <w:t>Figura 4</w:t>
      </w:r>
      <w:r w:rsidR="00462CD2" w:rsidRPr="009D52B0">
        <w:rPr>
          <w:rFonts w:ascii="Arial" w:eastAsia="Symbol" w:hAnsi="Arial" w:cs="Arial"/>
          <w:sz w:val="24"/>
          <w:szCs w:val="24"/>
        </w:rPr>
        <w:t xml:space="preserve"> – Microinversor</w:t>
      </w:r>
    </w:p>
    <w:p w:rsidR="00D570D4" w:rsidRPr="009D52B0" w:rsidRDefault="007E5F1C" w:rsidP="009D52B0">
      <w:pPr>
        <w:widowControl w:val="0"/>
        <w:tabs>
          <w:tab w:val="left" w:pos="426"/>
        </w:tabs>
        <w:spacing w:after="0" w:line="360" w:lineRule="auto"/>
        <w:jc w:val="center"/>
        <w:rPr>
          <w:rFonts w:ascii="Arial" w:eastAsia="Symbol" w:hAnsi="Arial" w:cs="Arial"/>
          <w:noProof/>
          <w:sz w:val="24"/>
          <w:lang w:eastAsia="pt-BR"/>
        </w:rPr>
      </w:pPr>
      <w:r w:rsidRPr="009D52B0">
        <w:rPr>
          <w:rFonts w:ascii="Arial" w:eastAsia="Symbol" w:hAnsi="Arial" w:cs="Arial"/>
          <w:noProof/>
          <w:sz w:val="24"/>
          <w:lang w:eastAsia="pt-BR"/>
        </w:rPr>
        <w:drawing>
          <wp:inline distT="0" distB="0" distL="0" distR="0">
            <wp:extent cx="1714500" cy="1714500"/>
            <wp:effectExtent l="0" t="0" r="0" b="0"/>
            <wp:docPr id="7" name="Imagem 14" descr="micro inversor 1 para cada módu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4" descr="micro inversor 1 para cada módulo.jpg"/>
                    <pic:cNvPicPr>
                      <a:picLocks noChangeAspect="1" noChangeArrowheads="1"/>
                    </pic:cNvPicPr>
                  </pic:nvPicPr>
                  <pic:blipFill>
                    <a:blip r:embed="rId11" cstate="print"/>
                    <a:srcRect/>
                    <a:stretch>
                      <a:fillRect/>
                    </a:stretch>
                  </pic:blipFill>
                  <pic:spPr bwMode="auto">
                    <a:xfrm>
                      <a:off x="0" y="0"/>
                      <a:ext cx="1714500" cy="1714500"/>
                    </a:xfrm>
                    <a:prstGeom prst="rect">
                      <a:avLst/>
                    </a:prstGeom>
                    <a:noFill/>
                    <a:ln w="9525">
                      <a:noFill/>
                      <a:miter lim="800000"/>
                      <a:headEnd/>
                      <a:tailEnd/>
                    </a:ln>
                  </pic:spPr>
                </pic:pic>
              </a:graphicData>
            </a:graphic>
          </wp:inline>
        </w:drawing>
      </w:r>
    </w:p>
    <w:p w:rsidR="00462CD2" w:rsidRDefault="00462CD2" w:rsidP="009D52B0">
      <w:pPr>
        <w:widowControl w:val="0"/>
        <w:tabs>
          <w:tab w:val="left" w:pos="426"/>
        </w:tabs>
        <w:spacing w:after="0" w:line="360" w:lineRule="auto"/>
        <w:jc w:val="center"/>
        <w:rPr>
          <w:rFonts w:ascii="Arial" w:hAnsi="Arial" w:cs="Arial"/>
          <w:color w:val="000000"/>
          <w:sz w:val="20"/>
          <w:szCs w:val="20"/>
          <w:shd w:val="clear" w:color="auto" w:fill="FFFFFF"/>
        </w:rPr>
      </w:pPr>
      <w:r w:rsidRPr="009D52B0">
        <w:rPr>
          <w:rFonts w:ascii="Arial" w:eastAsia="Symbol" w:hAnsi="Arial" w:cs="Arial"/>
          <w:noProof/>
          <w:sz w:val="20"/>
          <w:szCs w:val="20"/>
          <w:lang w:eastAsia="pt-BR"/>
        </w:rPr>
        <w:t xml:space="preserve">Fonte: Empresa </w:t>
      </w:r>
      <w:r w:rsidRPr="009D52B0">
        <w:rPr>
          <w:rFonts w:ascii="Arial" w:hAnsi="Arial" w:cs="Arial"/>
          <w:color w:val="000000"/>
          <w:sz w:val="20"/>
          <w:szCs w:val="20"/>
          <w:shd w:val="clear" w:color="auto" w:fill="FFFFFF"/>
        </w:rPr>
        <w:t>May Wah Energy</w:t>
      </w:r>
      <w:r w:rsidR="009A2CAD" w:rsidRPr="009D52B0">
        <w:rPr>
          <w:rStyle w:val="Refdenotaderodap"/>
          <w:rFonts w:ascii="Arial" w:hAnsi="Arial" w:cs="Arial"/>
          <w:color w:val="000000"/>
          <w:sz w:val="20"/>
          <w:szCs w:val="20"/>
          <w:shd w:val="clear" w:color="auto" w:fill="FFFFFF"/>
        </w:rPr>
        <w:footnoteReference w:id="5"/>
      </w:r>
    </w:p>
    <w:p w:rsidR="009D52B0" w:rsidRPr="009D52B0" w:rsidRDefault="009D52B0" w:rsidP="009D52B0">
      <w:pPr>
        <w:widowControl w:val="0"/>
        <w:tabs>
          <w:tab w:val="left" w:pos="426"/>
        </w:tabs>
        <w:spacing w:after="0" w:line="360" w:lineRule="auto"/>
        <w:jc w:val="center"/>
        <w:rPr>
          <w:rFonts w:ascii="Arial" w:eastAsia="Times New Roman" w:hAnsi="Arial" w:cs="Arial"/>
          <w:sz w:val="20"/>
          <w:szCs w:val="20"/>
        </w:rPr>
      </w:pPr>
    </w:p>
    <w:p w:rsidR="00D570D4" w:rsidRPr="003E5A7C" w:rsidRDefault="00D570D4" w:rsidP="009D52B0">
      <w:pPr>
        <w:widowControl w:val="0"/>
        <w:numPr>
          <w:ilvl w:val="0"/>
          <w:numId w:val="4"/>
        </w:numPr>
        <w:tabs>
          <w:tab w:val="left" w:pos="426"/>
        </w:tabs>
        <w:spacing w:after="0" w:line="360" w:lineRule="auto"/>
        <w:ind w:left="0" w:firstLine="0"/>
        <w:jc w:val="both"/>
        <w:rPr>
          <w:rFonts w:ascii="Arial" w:eastAsia="Symbol" w:hAnsi="Arial" w:cs="Arial"/>
          <w:sz w:val="24"/>
          <w:szCs w:val="24"/>
        </w:rPr>
      </w:pPr>
      <w:r w:rsidRPr="009D52B0">
        <w:rPr>
          <w:rFonts w:ascii="Arial" w:eastAsia="Times New Roman" w:hAnsi="Arial" w:cs="Arial"/>
          <w:sz w:val="24"/>
          <w:szCs w:val="24"/>
        </w:rPr>
        <w:t xml:space="preserve">Inversores </w:t>
      </w:r>
      <w:r w:rsidRPr="009D52B0">
        <w:rPr>
          <w:rFonts w:ascii="Arial" w:eastAsia="Times New Roman" w:hAnsi="Arial" w:cs="Arial"/>
          <w:i/>
          <w:sz w:val="24"/>
          <w:szCs w:val="24"/>
        </w:rPr>
        <w:t>string</w:t>
      </w:r>
      <w:r w:rsidRPr="009D52B0">
        <w:rPr>
          <w:rFonts w:ascii="Arial" w:eastAsia="Times New Roman" w:hAnsi="Arial" w:cs="Arial"/>
          <w:sz w:val="24"/>
          <w:szCs w:val="24"/>
        </w:rPr>
        <w:t>: são os comumente utilizados em instalações residenciais e comerciais, tem capacidade para atender um grupo de módulos e podem ser monofásicos ou trifásicos de</w:t>
      </w:r>
      <w:r w:rsidR="005761FF" w:rsidRPr="009D52B0">
        <w:rPr>
          <w:rFonts w:ascii="Arial" w:eastAsia="Times New Roman" w:hAnsi="Arial" w:cs="Arial"/>
          <w:sz w:val="24"/>
          <w:szCs w:val="24"/>
        </w:rPr>
        <w:t xml:space="preserve"> acordo com a potência, </w:t>
      </w:r>
      <w:r w:rsidR="007D3337">
        <w:rPr>
          <w:rFonts w:ascii="Arial" w:eastAsia="Times New Roman" w:hAnsi="Arial" w:cs="Arial"/>
          <w:sz w:val="24"/>
          <w:szCs w:val="24"/>
        </w:rPr>
        <w:t>demonstrado</w:t>
      </w:r>
      <w:r w:rsidR="005761FF" w:rsidRPr="009D52B0">
        <w:rPr>
          <w:rFonts w:ascii="Arial" w:eastAsia="Times New Roman" w:hAnsi="Arial" w:cs="Arial"/>
          <w:sz w:val="24"/>
          <w:szCs w:val="24"/>
        </w:rPr>
        <w:t xml:space="preserve"> na figura 5</w:t>
      </w:r>
      <w:r w:rsidR="009D29CD" w:rsidRPr="009D52B0">
        <w:rPr>
          <w:rFonts w:ascii="Arial" w:eastAsia="Times New Roman" w:hAnsi="Arial" w:cs="Arial"/>
          <w:sz w:val="24"/>
          <w:szCs w:val="24"/>
        </w:rPr>
        <w:t xml:space="preserve"> (EPE 2016)</w:t>
      </w:r>
      <w:r w:rsidR="005761FF" w:rsidRPr="009D52B0">
        <w:rPr>
          <w:rFonts w:ascii="Arial" w:eastAsia="Times New Roman" w:hAnsi="Arial" w:cs="Arial"/>
          <w:sz w:val="24"/>
          <w:szCs w:val="24"/>
        </w:rPr>
        <w:t>.</w:t>
      </w:r>
    </w:p>
    <w:p w:rsidR="003E5A7C" w:rsidRPr="009D52B0" w:rsidRDefault="003E5A7C" w:rsidP="003E5A7C">
      <w:pPr>
        <w:widowControl w:val="0"/>
        <w:tabs>
          <w:tab w:val="left" w:pos="426"/>
        </w:tabs>
        <w:spacing w:after="0" w:line="360" w:lineRule="auto"/>
        <w:jc w:val="both"/>
        <w:rPr>
          <w:rFonts w:ascii="Arial" w:eastAsia="Symbol" w:hAnsi="Arial" w:cs="Arial"/>
          <w:sz w:val="24"/>
          <w:szCs w:val="24"/>
        </w:rPr>
      </w:pPr>
    </w:p>
    <w:p w:rsidR="00D570D4" w:rsidRPr="009D52B0" w:rsidRDefault="00D570D4" w:rsidP="009D52B0">
      <w:pPr>
        <w:widowControl w:val="0"/>
        <w:tabs>
          <w:tab w:val="left" w:pos="426"/>
        </w:tabs>
        <w:spacing w:after="0" w:line="360" w:lineRule="auto"/>
        <w:jc w:val="center"/>
        <w:rPr>
          <w:rFonts w:ascii="Arial" w:eastAsia="Symbol" w:hAnsi="Arial" w:cs="Arial"/>
          <w:sz w:val="24"/>
          <w:szCs w:val="24"/>
        </w:rPr>
      </w:pPr>
      <w:r w:rsidRPr="009D52B0">
        <w:rPr>
          <w:rFonts w:ascii="Arial" w:eastAsia="Symbol" w:hAnsi="Arial" w:cs="Arial"/>
          <w:sz w:val="24"/>
          <w:szCs w:val="24"/>
        </w:rPr>
        <w:t xml:space="preserve">Figura 5 </w:t>
      </w:r>
      <w:r w:rsidR="00462CD2" w:rsidRPr="009D52B0">
        <w:rPr>
          <w:rFonts w:ascii="Arial" w:eastAsia="Symbol" w:hAnsi="Arial" w:cs="Arial"/>
          <w:sz w:val="24"/>
          <w:szCs w:val="24"/>
        </w:rPr>
        <w:t xml:space="preserve">– </w:t>
      </w:r>
      <w:r w:rsidR="00462CD2" w:rsidRPr="009D52B0">
        <w:rPr>
          <w:rFonts w:ascii="Arial" w:eastAsia="Times New Roman" w:hAnsi="Arial" w:cs="Arial"/>
          <w:sz w:val="24"/>
          <w:szCs w:val="24"/>
        </w:rPr>
        <w:t xml:space="preserve">Inversor </w:t>
      </w:r>
      <w:r w:rsidR="00462CD2" w:rsidRPr="009D52B0">
        <w:rPr>
          <w:rFonts w:ascii="Arial" w:eastAsia="Times New Roman" w:hAnsi="Arial" w:cs="Arial"/>
          <w:i/>
          <w:sz w:val="24"/>
          <w:szCs w:val="24"/>
        </w:rPr>
        <w:t>string</w:t>
      </w:r>
    </w:p>
    <w:p w:rsidR="00D570D4" w:rsidRPr="009D52B0" w:rsidRDefault="007E5F1C" w:rsidP="009D52B0">
      <w:pPr>
        <w:widowControl w:val="0"/>
        <w:tabs>
          <w:tab w:val="left" w:pos="426"/>
        </w:tabs>
        <w:spacing w:after="0" w:line="334" w:lineRule="auto"/>
        <w:jc w:val="center"/>
        <w:rPr>
          <w:rFonts w:ascii="Arial" w:eastAsia="Symbol" w:hAnsi="Arial" w:cs="Arial"/>
          <w:sz w:val="24"/>
          <w:szCs w:val="24"/>
        </w:rPr>
      </w:pPr>
      <w:r w:rsidRPr="009D52B0">
        <w:rPr>
          <w:rFonts w:ascii="Arial" w:eastAsia="Symbol" w:hAnsi="Arial" w:cs="Arial"/>
          <w:noProof/>
          <w:sz w:val="24"/>
          <w:szCs w:val="24"/>
          <w:lang w:eastAsia="pt-BR"/>
        </w:rPr>
        <w:drawing>
          <wp:inline distT="0" distB="0" distL="0" distR="0">
            <wp:extent cx="1018489" cy="1362075"/>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srcRect/>
                    <a:stretch>
                      <a:fillRect/>
                    </a:stretch>
                  </pic:blipFill>
                  <pic:spPr bwMode="auto">
                    <a:xfrm>
                      <a:off x="0" y="0"/>
                      <a:ext cx="1060314" cy="1418010"/>
                    </a:xfrm>
                    <a:prstGeom prst="rect">
                      <a:avLst/>
                    </a:prstGeom>
                    <a:noFill/>
                    <a:ln w="9525">
                      <a:noFill/>
                      <a:miter lim="800000"/>
                      <a:headEnd/>
                      <a:tailEnd/>
                    </a:ln>
                  </pic:spPr>
                </pic:pic>
              </a:graphicData>
            </a:graphic>
          </wp:inline>
        </w:drawing>
      </w:r>
    </w:p>
    <w:p w:rsidR="007245EE" w:rsidRPr="009D52B0" w:rsidRDefault="00E401D5" w:rsidP="009D52B0">
      <w:pPr>
        <w:widowControl w:val="0"/>
        <w:tabs>
          <w:tab w:val="left" w:pos="426"/>
        </w:tabs>
        <w:spacing w:after="0" w:line="334" w:lineRule="auto"/>
        <w:jc w:val="center"/>
        <w:rPr>
          <w:rFonts w:ascii="Arial" w:eastAsia="Symbol" w:hAnsi="Arial" w:cs="Arial"/>
          <w:sz w:val="20"/>
          <w:szCs w:val="24"/>
        </w:rPr>
      </w:pPr>
      <w:r w:rsidRPr="009D52B0">
        <w:rPr>
          <w:rFonts w:ascii="Arial" w:eastAsia="Symbol" w:hAnsi="Arial" w:cs="Arial"/>
          <w:sz w:val="20"/>
          <w:szCs w:val="24"/>
        </w:rPr>
        <w:t>Fonte: Empresa PHB</w:t>
      </w:r>
      <w:r w:rsidR="009A2CAD" w:rsidRPr="009D52B0">
        <w:rPr>
          <w:rStyle w:val="Refdenotaderodap"/>
          <w:rFonts w:ascii="Arial" w:eastAsia="Symbol" w:hAnsi="Arial" w:cs="Arial"/>
          <w:sz w:val="20"/>
          <w:szCs w:val="24"/>
        </w:rPr>
        <w:footnoteReference w:id="6"/>
      </w:r>
    </w:p>
    <w:p w:rsidR="00D570D4" w:rsidRPr="003E5A7C" w:rsidRDefault="00D570D4" w:rsidP="009D52B0">
      <w:pPr>
        <w:pStyle w:val="PargrafodaLista"/>
        <w:widowControl w:val="0"/>
        <w:numPr>
          <w:ilvl w:val="4"/>
          <w:numId w:val="13"/>
        </w:numPr>
        <w:spacing w:after="0" w:line="360" w:lineRule="auto"/>
        <w:jc w:val="both"/>
        <w:rPr>
          <w:rFonts w:ascii="Arial" w:hAnsi="Arial" w:cs="Arial"/>
          <w:sz w:val="24"/>
          <w:szCs w:val="24"/>
          <w:u w:val="single"/>
        </w:rPr>
      </w:pPr>
      <w:r w:rsidRPr="003E5A7C">
        <w:rPr>
          <w:rFonts w:ascii="Arial" w:hAnsi="Arial" w:cs="Arial"/>
          <w:sz w:val="24"/>
          <w:szCs w:val="24"/>
          <w:u w:val="single"/>
        </w:rPr>
        <w:lastRenderedPageBreak/>
        <w:t>Inversor Híbrido</w:t>
      </w:r>
    </w:p>
    <w:p w:rsidR="00901FAF" w:rsidRPr="009D52B0" w:rsidRDefault="00901FAF" w:rsidP="009D52B0">
      <w:pPr>
        <w:pStyle w:val="PargrafodaLista"/>
        <w:widowControl w:val="0"/>
        <w:spacing w:after="0" w:line="360" w:lineRule="auto"/>
        <w:ind w:left="1080"/>
        <w:jc w:val="both"/>
        <w:rPr>
          <w:rFonts w:ascii="Arial" w:hAnsi="Arial" w:cs="Arial"/>
          <w:sz w:val="24"/>
          <w:szCs w:val="24"/>
        </w:rPr>
      </w:pPr>
    </w:p>
    <w:p w:rsidR="006A3A3A" w:rsidRPr="009D52B0" w:rsidRDefault="00D570D4" w:rsidP="009D52B0">
      <w:pPr>
        <w:widowControl w:val="0"/>
        <w:spacing w:after="0" w:line="360" w:lineRule="auto"/>
        <w:jc w:val="both"/>
        <w:rPr>
          <w:rFonts w:ascii="Arial" w:eastAsia="HelveticaLTStd-Light" w:hAnsi="Arial" w:cs="Arial"/>
          <w:sz w:val="24"/>
          <w:szCs w:val="24"/>
        </w:rPr>
      </w:pPr>
      <w:r w:rsidRPr="009D52B0">
        <w:rPr>
          <w:rFonts w:ascii="Arial" w:hAnsi="Arial" w:cs="Arial"/>
          <w:sz w:val="24"/>
          <w:szCs w:val="24"/>
        </w:rPr>
        <w:tab/>
        <w:t xml:space="preserve">Este modelo permite que a energia produzida e não utilizada seja armazenada em baterias e o resultado é a maior independência do abastecimento da concessionária, permitindo usar o excesso de energia elétrica no horário de baixa ou nula geração de energia, atendendo nas cargas prioritárias ou na sua totalidade. </w:t>
      </w:r>
      <w:r w:rsidRPr="009D52B0">
        <w:rPr>
          <w:rFonts w:ascii="Arial" w:eastAsia="HelveticaLTStd-Light" w:hAnsi="Arial" w:cs="Arial"/>
          <w:sz w:val="24"/>
          <w:szCs w:val="24"/>
        </w:rPr>
        <w:t>A principal característica do inversor hibrido, é sua capacidade de somar energias através de várias fontes como, solar, eólico, baterias ou grupo gerador e ao mesmo tempo poder controlar est</w:t>
      </w:r>
      <w:r w:rsidR="005761FF" w:rsidRPr="009D52B0">
        <w:rPr>
          <w:rFonts w:ascii="Arial" w:eastAsia="HelveticaLTStd-Light" w:hAnsi="Arial" w:cs="Arial"/>
          <w:sz w:val="24"/>
          <w:szCs w:val="24"/>
        </w:rPr>
        <w:t>as energias em um único sistema, conforme figura 6.</w:t>
      </w:r>
    </w:p>
    <w:p w:rsidR="003E5A7C" w:rsidRDefault="003E5A7C" w:rsidP="009D52B0">
      <w:pPr>
        <w:widowControl w:val="0"/>
        <w:spacing w:after="0" w:line="360" w:lineRule="auto"/>
        <w:jc w:val="center"/>
        <w:rPr>
          <w:rFonts w:ascii="Arial" w:eastAsia="HelveticaLTStd-Light" w:hAnsi="Arial" w:cs="Arial"/>
          <w:sz w:val="24"/>
          <w:szCs w:val="24"/>
        </w:rPr>
      </w:pPr>
    </w:p>
    <w:p w:rsidR="00D570D4" w:rsidRPr="009D52B0" w:rsidRDefault="00D570D4" w:rsidP="009D52B0">
      <w:pPr>
        <w:widowControl w:val="0"/>
        <w:spacing w:after="0" w:line="360" w:lineRule="auto"/>
        <w:jc w:val="center"/>
        <w:rPr>
          <w:rFonts w:ascii="Arial" w:eastAsia="HelveticaLTStd-Light" w:hAnsi="Arial" w:cs="Arial"/>
          <w:sz w:val="24"/>
          <w:szCs w:val="24"/>
        </w:rPr>
      </w:pPr>
      <w:r w:rsidRPr="009D52B0">
        <w:rPr>
          <w:rFonts w:ascii="Arial" w:eastAsia="HelveticaLTStd-Light" w:hAnsi="Arial" w:cs="Arial"/>
          <w:sz w:val="24"/>
          <w:szCs w:val="24"/>
        </w:rPr>
        <w:t xml:space="preserve">Figura 6 </w:t>
      </w:r>
      <w:r w:rsidR="00E401D5" w:rsidRPr="009D52B0">
        <w:rPr>
          <w:rFonts w:ascii="Arial" w:eastAsia="HelveticaLTStd-Light" w:hAnsi="Arial" w:cs="Arial"/>
          <w:sz w:val="24"/>
          <w:szCs w:val="24"/>
        </w:rPr>
        <w:t>– Inversor Hibrido</w:t>
      </w:r>
    </w:p>
    <w:p w:rsidR="00D570D4" w:rsidRPr="009D52B0" w:rsidRDefault="007E5F1C" w:rsidP="009D52B0">
      <w:pPr>
        <w:widowControl w:val="0"/>
        <w:spacing w:after="0"/>
        <w:jc w:val="center"/>
        <w:rPr>
          <w:rFonts w:ascii="Arial" w:eastAsia="HelveticaLTStd-Light" w:hAnsi="Arial" w:cs="Arial"/>
          <w:noProof/>
          <w:sz w:val="24"/>
          <w:szCs w:val="24"/>
          <w:lang w:eastAsia="pt-BR"/>
        </w:rPr>
      </w:pPr>
      <w:r w:rsidRPr="009D52B0">
        <w:rPr>
          <w:rFonts w:ascii="Arial" w:eastAsia="HelveticaLTStd-Light" w:hAnsi="Arial" w:cs="Arial"/>
          <w:noProof/>
          <w:sz w:val="24"/>
          <w:szCs w:val="24"/>
          <w:lang w:eastAsia="pt-BR"/>
        </w:rPr>
        <w:drawing>
          <wp:inline distT="0" distB="0" distL="0" distR="0">
            <wp:extent cx="2867025" cy="2124075"/>
            <wp:effectExtent l="19050" t="0" r="9525" b="0"/>
            <wp:docPr id="9"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pic:cNvPicPr>
                      <a:picLocks noChangeAspect="1" noChangeArrowheads="1"/>
                    </pic:cNvPicPr>
                  </pic:nvPicPr>
                  <pic:blipFill>
                    <a:blip r:embed="rId13" cstate="print"/>
                    <a:srcRect/>
                    <a:stretch>
                      <a:fillRect/>
                    </a:stretch>
                  </pic:blipFill>
                  <pic:spPr bwMode="auto">
                    <a:xfrm>
                      <a:off x="0" y="0"/>
                      <a:ext cx="2867025" cy="2124075"/>
                    </a:xfrm>
                    <a:prstGeom prst="rect">
                      <a:avLst/>
                    </a:prstGeom>
                    <a:noFill/>
                    <a:ln w="9525">
                      <a:noFill/>
                      <a:miter lim="800000"/>
                      <a:headEnd/>
                      <a:tailEnd/>
                    </a:ln>
                  </pic:spPr>
                </pic:pic>
              </a:graphicData>
            </a:graphic>
          </wp:inline>
        </w:drawing>
      </w:r>
    </w:p>
    <w:p w:rsidR="00E401D5" w:rsidRPr="009D52B0" w:rsidRDefault="00E401D5" w:rsidP="009D52B0">
      <w:pPr>
        <w:widowControl w:val="0"/>
        <w:spacing w:after="0" w:line="360" w:lineRule="auto"/>
        <w:jc w:val="center"/>
        <w:rPr>
          <w:rFonts w:ascii="Arial" w:eastAsia="HelveticaLTStd-Light" w:hAnsi="Arial" w:cs="Arial"/>
          <w:noProof/>
          <w:sz w:val="20"/>
          <w:szCs w:val="24"/>
          <w:lang w:eastAsia="pt-BR"/>
        </w:rPr>
      </w:pPr>
      <w:r w:rsidRPr="009D52B0">
        <w:rPr>
          <w:rFonts w:ascii="Arial" w:eastAsia="HelveticaLTStd-Light" w:hAnsi="Arial" w:cs="Arial"/>
          <w:noProof/>
          <w:sz w:val="20"/>
          <w:szCs w:val="24"/>
          <w:lang w:eastAsia="pt-BR"/>
        </w:rPr>
        <w:t>Fonte: Empresa Solar</w:t>
      </w:r>
    </w:p>
    <w:p w:rsidR="00901FAF" w:rsidRPr="003E5A7C" w:rsidRDefault="00901FAF" w:rsidP="009D52B0">
      <w:pPr>
        <w:widowControl w:val="0"/>
        <w:spacing w:after="0" w:line="360" w:lineRule="auto"/>
        <w:jc w:val="center"/>
        <w:rPr>
          <w:rFonts w:ascii="Arial" w:hAnsi="Arial" w:cs="Arial"/>
          <w:sz w:val="24"/>
          <w:szCs w:val="24"/>
        </w:rPr>
      </w:pPr>
    </w:p>
    <w:p w:rsidR="00CB6767" w:rsidRPr="003E5A7C" w:rsidRDefault="00CB6767" w:rsidP="009D52B0">
      <w:pPr>
        <w:pStyle w:val="PargrafodaLista"/>
        <w:widowControl w:val="0"/>
        <w:numPr>
          <w:ilvl w:val="4"/>
          <w:numId w:val="13"/>
        </w:numPr>
        <w:spacing w:after="0" w:line="360" w:lineRule="auto"/>
        <w:jc w:val="both"/>
        <w:rPr>
          <w:rFonts w:ascii="Arial" w:hAnsi="Arial" w:cs="Arial"/>
          <w:i/>
          <w:sz w:val="24"/>
          <w:szCs w:val="24"/>
          <w:u w:val="single"/>
        </w:rPr>
      </w:pPr>
      <w:r w:rsidRPr="003E5A7C">
        <w:rPr>
          <w:rFonts w:ascii="Arial" w:hAnsi="Arial" w:cs="Arial"/>
          <w:sz w:val="24"/>
          <w:szCs w:val="24"/>
          <w:u w:val="single"/>
        </w:rPr>
        <w:t xml:space="preserve">Inversor Modular </w:t>
      </w:r>
      <w:r w:rsidRPr="003E5A7C">
        <w:rPr>
          <w:rFonts w:ascii="Arial" w:hAnsi="Arial" w:cs="Arial"/>
          <w:i/>
          <w:sz w:val="24"/>
          <w:szCs w:val="24"/>
          <w:u w:val="single"/>
        </w:rPr>
        <w:t>Off</w:t>
      </w:r>
      <w:r w:rsidR="00C10A1E" w:rsidRPr="003E5A7C">
        <w:rPr>
          <w:rFonts w:ascii="Arial" w:hAnsi="Arial" w:cs="Arial"/>
          <w:i/>
          <w:sz w:val="24"/>
          <w:szCs w:val="24"/>
          <w:u w:val="single"/>
        </w:rPr>
        <w:t xml:space="preserve"> </w:t>
      </w:r>
      <w:r w:rsidRPr="003E5A7C">
        <w:rPr>
          <w:rFonts w:ascii="Arial" w:hAnsi="Arial" w:cs="Arial"/>
          <w:i/>
          <w:sz w:val="24"/>
          <w:szCs w:val="24"/>
          <w:u w:val="single"/>
        </w:rPr>
        <w:t>grid</w:t>
      </w:r>
    </w:p>
    <w:p w:rsidR="00901FAF" w:rsidRPr="009D52B0" w:rsidRDefault="00901FAF" w:rsidP="009D52B0">
      <w:pPr>
        <w:pStyle w:val="PargrafodaLista"/>
        <w:widowControl w:val="0"/>
        <w:spacing w:after="0" w:line="360" w:lineRule="auto"/>
        <w:ind w:left="1080"/>
        <w:jc w:val="both"/>
        <w:rPr>
          <w:rFonts w:ascii="Arial" w:hAnsi="Arial" w:cs="Arial"/>
          <w:sz w:val="24"/>
          <w:szCs w:val="24"/>
        </w:rPr>
      </w:pPr>
    </w:p>
    <w:p w:rsidR="00CB6767" w:rsidRPr="009D52B0" w:rsidRDefault="009D5CFF" w:rsidP="009D52B0">
      <w:pPr>
        <w:widowControl w:val="0"/>
        <w:autoSpaceDE w:val="0"/>
        <w:autoSpaceDN w:val="0"/>
        <w:adjustRightInd w:val="0"/>
        <w:spacing w:after="0" w:line="360" w:lineRule="auto"/>
        <w:jc w:val="both"/>
        <w:rPr>
          <w:rFonts w:ascii="Arial" w:hAnsi="Arial" w:cs="Arial"/>
          <w:sz w:val="24"/>
          <w:szCs w:val="24"/>
          <w:lang w:eastAsia="pt-BR"/>
        </w:rPr>
      </w:pPr>
      <w:r w:rsidRPr="009D52B0">
        <w:rPr>
          <w:rFonts w:ascii="Arial" w:hAnsi="Arial" w:cs="Arial"/>
          <w:sz w:val="24"/>
          <w:szCs w:val="24"/>
          <w:lang w:eastAsia="pt-BR"/>
        </w:rPr>
        <w:tab/>
      </w:r>
      <w:r w:rsidR="00CB6767" w:rsidRPr="009D52B0">
        <w:rPr>
          <w:rFonts w:ascii="Arial" w:hAnsi="Arial" w:cs="Arial"/>
          <w:sz w:val="24"/>
          <w:szCs w:val="24"/>
          <w:lang w:eastAsia="pt-BR"/>
        </w:rPr>
        <w:t>Inversor modular com módulos de 1,5 kVA, fornece alimentação para as cargas prioritárias.</w:t>
      </w:r>
      <w:r w:rsidR="00776FFD" w:rsidRPr="009D52B0">
        <w:rPr>
          <w:rFonts w:ascii="Arial" w:hAnsi="Arial" w:cs="Arial"/>
          <w:sz w:val="24"/>
          <w:szCs w:val="24"/>
          <w:lang w:eastAsia="pt-BR"/>
        </w:rPr>
        <w:t xml:space="preserve"> </w:t>
      </w:r>
      <w:r w:rsidR="00CB6767" w:rsidRPr="009D52B0">
        <w:rPr>
          <w:rFonts w:ascii="Arial" w:hAnsi="Arial" w:cs="Arial"/>
          <w:sz w:val="24"/>
          <w:szCs w:val="24"/>
          <w:lang w:eastAsia="pt-BR"/>
        </w:rPr>
        <w:t>Cada módulo inversor possui três portas de energia, sendo duas portas de entrada (uma CA e</w:t>
      </w:r>
      <w:r w:rsidR="00776FFD" w:rsidRPr="009D52B0">
        <w:rPr>
          <w:rFonts w:ascii="Arial" w:hAnsi="Arial" w:cs="Arial"/>
          <w:sz w:val="24"/>
          <w:szCs w:val="24"/>
          <w:lang w:eastAsia="pt-BR"/>
        </w:rPr>
        <w:t xml:space="preserve"> </w:t>
      </w:r>
      <w:r w:rsidR="00CB6767" w:rsidRPr="009D52B0">
        <w:rPr>
          <w:rFonts w:ascii="Arial" w:hAnsi="Arial" w:cs="Arial"/>
          <w:sz w:val="24"/>
          <w:szCs w:val="24"/>
          <w:lang w:eastAsia="pt-BR"/>
        </w:rPr>
        <w:t xml:space="preserve">outra CC) e </w:t>
      </w:r>
      <w:r w:rsidR="00D922F8" w:rsidRPr="009D52B0">
        <w:rPr>
          <w:rFonts w:ascii="Arial" w:hAnsi="Arial" w:cs="Arial"/>
          <w:sz w:val="24"/>
          <w:szCs w:val="24"/>
          <w:lang w:eastAsia="pt-BR"/>
        </w:rPr>
        <w:t xml:space="preserve">outra de saída, por isso </w:t>
      </w:r>
      <w:r w:rsidR="00CB6767" w:rsidRPr="009D52B0">
        <w:rPr>
          <w:rFonts w:ascii="Arial" w:hAnsi="Arial" w:cs="Arial"/>
          <w:sz w:val="24"/>
          <w:szCs w:val="24"/>
          <w:lang w:eastAsia="pt-BR"/>
        </w:rPr>
        <w:t>o inversor é de dupla conversão.</w:t>
      </w:r>
      <w:r w:rsidR="00776FFD" w:rsidRPr="009D52B0">
        <w:rPr>
          <w:rFonts w:ascii="Arial" w:hAnsi="Arial" w:cs="Arial"/>
          <w:sz w:val="24"/>
          <w:szCs w:val="24"/>
          <w:lang w:eastAsia="pt-BR"/>
        </w:rPr>
        <w:t xml:space="preserve"> </w:t>
      </w:r>
      <w:r w:rsidR="00CB6767" w:rsidRPr="009D52B0">
        <w:rPr>
          <w:rFonts w:ascii="Arial" w:hAnsi="Arial" w:cs="Arial"/>
          <w:sz w:val="24"/>
          <w:szCs w:val="24"/>
          <w:lang w:eastAsia="pt-BR"/>
        </w:rPr>
        <w:t>A comutação entre as portas de entrada (CA e CC)</w:t>
      </w:r>
      <w:r w:rsidR="00D922F8" w:rsidRPr="009D52B0">
        <w:rPr>
          <w:rFonts w:ascii="Arial" w:hAnsi="Arial" w:cs="Arial"/>
          <w:sz w:val="24"/>
          <w:szCs w:val="24"/>
          <w:lang w:eastAsia="pt-BR"/>
        </w:rPr>
        <w:t xml:space="preserve"> é feita de maneira instantânea (PHB, 2017).</w:t>
      </w:r>
    </w:p>
    <w:p w:rsidR="00CB6767" w:rsidRPr="009D52B0" w:rsidRDefault="009D5CFF" w:rsidP="009D52B0">
      <w:pPr>
        <w:widowControl w:val="0"/>
        <w:autoSpaceDE w:val="0"/>
        <w:autoSpaceDN w:val="0"/>
        <w:adjustRightInd w:val="0"/>
        <w:spacing w:after="0" w:line="360" w:lineRule="auto"/>
        <w:jc w:val="both"/>
        <w:rPr>
          <w:rFonts w:ascii="Arial" w:hAnsi="Arial" w:cs="Arial"/>
          <w:sz w:val="24"/>
          <w:szCs w:val="24"/>
          <w:lang w:eastAsia="pt-BR"/>
        </w:rPr>
      </w:pPr>
      <w:r w:rsidRPr="009D52B0">
        <w:rPr>
          <w:rFonts w:ascii="Arial" w:hAnsi="Arial" w:cs="Arial"/>
          <w:sz w:val="24"/>
          <w:szCs w:val="24"/>
          <w:lang w:eastAsia="pt-BR"/>
        </w:rPr>
        <w:tab/>
      </w:r>
      <w:r w:rsidR="00D922F8" w:rsidRPr="009D52B0">
        <w:rPr>
          <w:rFonts w:ascii="Arial" w:hAnsi="Arial" w:cs="Arial"/>
          <w:sz w:val="24"/>
          <w:szCs w:val="24"/>
          <w:lang w:eastAsia="pt-BR"/>
        </w:rPr>
        <w:t>Enquanto tiver</w:t>
      </w:r>
      <w:r w:rsidR="00CB6767" w:rsidRPr="009D52B0">
        <w:rPr>
          <w:rFonts w:ascii="Arial" w:hAnsi="Arial" w:cs="Arial"/>
          <w:sz w:val="24"/>
          <w:szCs w:val="24"/>
          <w:lang w:eastAsia="pt-BR"/>
        </w:rPr>
        <w:t xml:space="preserve"> a corrente alternada de entrada presente, e dentro de valores admissíveis, essa porta é selecionada automaticamente. Dessa forma a bateria só é utilizada quando a rede</w:t>
      </w:r>
      <w:r w:rsidR="00776FFD" w:rsidRPr="009D52B0">
        <w:rPr>
          <w:rFonts w:ascii="Arial" w:hAnsi="Arial" w:cs="Arial"/>
          <w:sz w:val="24"/>
          <w:szCs w:val="24"/>
          <w:lang w:eastAsia="pt-BR"/>
        </w:rPr>
        <w:t xml:space="preserve"> </w:t>
      </w:r>
      <w:r w:rsidR="00D922F8" w:rsidRPr="009D52B0">
        <w:rPr>
          <w:rFonts w:ascii="Arial" w:hAnsi="Arial" w:cs="Arial"/>
          <w:sz w:val="24"/>
          <w:szCs w:val="24"/>
          <w:lang w:eastAsia="pt-BR"/>
        </w:rPr>
        <w:t xml:space="preserve">comercial estiver ausente. </w:t>
      </w:r>
      <w:r w:rsidR="00CB6767" w:rsidRPr="009D52B0">
        <w:rPr>
          <w:rFonts w:ascii="Arial" w:hAnsi="Arial" w:cs="Arial"/>
          <w:sz w:val="24"/>
          <w:szCs w:val="24"/>
          <w:lang w:eastAsia="pt-BR"/>
        </w:rPr>
        <w:t>Outra vantagem é a filtragem de ruídos, picos e transitórios da rede, entregando uma energia</w:t>
      </w:r>
      <w:r w:rsidR="00776FFD" w:rsidRPr="009D52B0">
        <w:rPr>
          <w:rFonts w:ascii="Arial" w:hAnsi="Arial" w:cs="Arial"/>
          <w:sz w:val="24"/>
          <w:szCs w:val="24"/>
          <w:lang w:eastAsia="pt-BR"/>
        </w:rPr>
        <w:t xml:space="preserve"> </w:t>
      </w:r>
      <w:r w:rsidR="00CB6767" w:rsidRPr="009D52B0">
        <w:rPr>
          <w:rFonts w:ascii="Arial" w:hAnsi="Arial" w:cs="Arial"/>
          <w:sz w:val="24"/>
          <w:szCs w:val="24"/>
          <w:lang w:eastAsia="pt-BR"/>
        </w:rPr>
        <w:t>limpa e livre de perturbações que poderiam danif</w:t>
      </w:r>
      <w:r w:rsidR="00D922F8" w:rsidRPr="009D52B0">
        <w:rPr>
          <w:rFonts w:ascii="Arial" w:hAnsi="Arial" w:cs="Arial"/>
          <w:sz w:val="24"/>
          <w:szCs w:val="24"/>
          <w:lang w:eastAsia="pt-BR"/>
        </w:rPr>
        <w:t>icar algum equipamento sensível (PHB, 2017).</w:t>
      </w:r>
    </w:p>
    <w:p w:rsidR="009F1CBB" w:rsidRPr="009D52B0" w:rsidRDefault="009F1CBB" w:rsidP="009D52B0">
      <w:pPr>
        <w:widowControl w:val="0"/>
        <w:autoSpaceDE w:val="0"/>
        <w:autoSpaceDN w:val="0"/>
        <w:adjustRightInd w:val="0"/>
        <w:spacing w:after="0" w:line="360" w:lineRule="auto"/>
        <w:jc w:val="both"/>
        <w:rPr>
          <w:rFonts w:ascii="Arial" w:hAnsi="Arial" w:cs="Arial"/>
          <w:sz w:val="24"/>
          <w:szCs w:val="24"/>
          <w:lang w:eastAsia="pt-BR"/>
        </w:rPr>
      </w:pPr>
    </w:p>
    <w:p w:rsidR="009F1CBB" w:rsidRPr="009D52B0" w:rsidRDefault="009F1CBB" w:rsidP="009D52B0">
      <w:pPr>
        <w:widowControl w:val="0"/>
        <w:spacing w:after="0" w:line="360" w:lineRule="auto"/>
        <w:jc w:val="center"/>
        <w:rPr>
          <w:rFonts w:ascii="Arial" w:eastAsia="HelveticaLTStd-Light" w:hAnsi="Arial" w:cs="Arial"/>
          <w:i/>
          <w:sz w:val="24"/>
          <w:szCs w:val="24"/>
        </w:rPr>
      </w:pPr>
      <w:r w:rsidRPr="009D52B0">
        <w:rPr>
          <w:rFonts w:ascii="Arial" w:eastAsia="HelveticaLTStd-Light" w:hAnsi="Arial" w:cs="Arial"/>
          <w:sz w:val="24"/>
          <w:szCs w:val="24"/>
        </w:rPr>
        <w:lastRenderedPageBreak/>
        <w:t xml:space="preserve">Figura 7 – Inversor Modular </w:t>
      </w:r>
      <w:r w:rsidRPr="009D52B0">
        <w:rPr>
          <w:rFonts w:ascii="Arial" w:eastAsia="HelveticaLTStd-Light" w:hAnsi="Arial" w:cs="Arial"/>
          <w:i/>
          <w:sz w:val="24"/>
          <w:szCs w:val="24"/>
        </w:rPr>
        <w:t>Off</w:t>
      </w:r>
      <w:r w:rsidR="00C10A1E" w:rsidRPr="009D52B0">
        <w:rPr>
          <w:rFonts w:ascii="Arial" w:eastAsia="HelveticaLTStd-Light" w:hAnsi="Arial" w:cs="Arial"/>
          <w:i/>
          <w:sz w:val="24"/>
          <w:szCs w:val="24"/>
        </w:rPr>
        <w:t xml:space="preserve"> </w:t>
      </w:r>
      <w:r w:rsidRPr="009D52B0">
        <w:rPr>
          <w:rFonts w:ascii="Arial" w:eastAsia="HelveticaLTStd-Light" w:hAnsi="Arial" w:cs="Arial"/>
          <w:i/>
          <w:sz w:val="24"/>
          <w:szCs w:val="24"/>
        </w:rPr>
        <w:t>grid</w:t>
      </w:r>
    </w:p>
    <w:p w:rsidR="00CB6767" w:rsidRPr="009D52B0" w:rsidRDefault="00CB6767" w:rsidP="009D52B0">
      <w:pPr>
        <w:widowControl w:val="0"/>
        <w:autoSpaceDE w:val="0"/>
        <w:autoSpaceDN w:val="0"/>
        <w:adjustRightInd w:val="0"/>
        <w:spacing w:after="0" w:line="360" w:lineRule="auto"/>
        <w:jc w:val="center"/>
        <w:rPr>
          <w:rFonts w:ascii="Arial" w:hAnsi="Arial" w:cs="Arial"/>
          <w:sz w:val="24"/>
          <w:szCs w:val="24"/>
        </w:rPr>
      </w:pPr>
      <w:r w:rsidRPr="009D52B0">
        <w:rPr>
          <w:rFonts w:ascii="Arial" w:hAnsi="Arial" w:cs="Arial"/>
          <w:noProof/>
          <w:sz w:val="24"/>
          <w:szCs w:val="24"/>
          <w:lang w:eastAsia="pt-BR"/>
        </w:rPr>
        <w:drawing>
          <wp:inline distT="0" distB="0" distL="0" distR="0">
            <wp:extent cx="2724150" cy="1214303"/>
            <wp:effectExtent l="0" t="0" r="0" b="5080"/>
            <wp:docPr id="40"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srcRect/>
                    <a:stretch>
                      <a:fillRect/>
                    </a:stretch>
                  </pic:blipFill>
                  <pic:spPr bwMode="auto">
                    <a:xfrm>
                      <a:off x="0" y="0"/>
                      <a:ext cx="2776851" cy="1237795"/>
                    </a:xfrm>
                    <a:prstGeom prst="rect">
                      <a:avLst/>
                    </a:prstGeom>
                    <a:noFill/>
                    <a:ln w="9525">
                      <a:noFill/>
                      <a:miter lim="800000"/>
                      <a:headEnd/>
                      <a:tailEnd/>
                    </a:ln>
                  </pic:spPr>
                </pic:pic>
              </a:graphicData>
            </a:graphic>
          </wp:inline>
        </w:drawing>
      </w:r>
    </w:p>
    <w:p w:rsidR="00CB6767" w:rsidRPr="009D52B0" w:rsidRDefault="00011491" w:rsidP="009D52B0">
      <w:pPr>
        <w:widowControl w:val="0"/>
        <w:autoSpaceDE w:val="0"/>
        <w:autoSpaceDN w:val="0"/>
        <w:adjustRightInd w:val="0"/>
        <w:spacing w:after="0" w:line="360" w:lineRule="auto"/>
        <w:jc w:val="center"/>
        <w:rPr>
          <w:rFonts w:ascii="Arial" w:hAnsi="Arial" w:cs="Arial"/>
          <w:sz w:val="20"/>
          <w:szCs w:val="24"/>
        </w:rPr>
      </w:pPr>
      <w:r w:rsidRPr="009D52B0">
        <w:rPr>
          <w:rFonts w:ascii="Arial" w:hAnsi="Arial" w:cs="Arial"/>
          <w:sz w:val="20"/>
          <w:szCs w:val="24"/>
        </w:rPr>
        <w:t>Fonte:</w:t>
      </w:r>
      <w:r w:rsidR="00CB6767" w:rsidRPr="009D52B0">
        <w:rPr>
          <w:rFonts w:ascii="Arial" w:hAnsi="Arial" w:cs="Arial"/>
          <w:sz w:val="20"/>
          <w:szCs w:val="24"/>
        </w:rPr>
        <w:t xml:space="preserve"> PHB</w:t>
      </w:r>
      <w:r w:rsidR="00FC0306" w:rsidRPr="009D52B0">
        <w:rPr>
          <w:rFonts w:ascii="Arial" w:hAnsi="Arial" w:cs="Arial"/>
          <w:sz w:val="20"/>
          <w:szCs w:val="24"/>
        </w:rPr>
        <w:t xml:space="preserve"> 2017</w:t>
      </w:r>
    </w:p>
    <w:p w:rsidR="007245EE" w:rsidRPr="009D52B0" w:rsidRDefault="007245EE" w:rsidP="009D52B0">
      <w:pPr>
        <w:widowControl w:val="0"/>
        <w:spacing w:after="0" w:line="360" w:lineRule="auto"/>
        <w:jc w:val="both"/>
        <w:rPr>
          <w:rFonts w:ascii="Arial" w:hAnsi="Arial" w:cs="Arial"/>
          <w:sz w:val="24"/>
          <w:szCs w:val="24"/>
        </w:rPr>
      </w:pPr>
    </w:p>
    <w:p w:rsidR="00D570D4" w:rsidRPr="009D52B0" w:rsidRDefault="00D570D4" w:rsidP="009D52B0">
      <w:pPr>
        <w:pStyle w:val="PargrafodaLista"/>
        <w:widowControl w:val="0"/>
        <w:numPr>
          <w:ilvl w:val="3"/>
          <w:numId w:val="13"/>
        </w:numPr>
        <w:spacing w:after="0" w:line="360" w:lineRule="auto"/>
        <w:jc w:val="both"/>
        <w:rPr>
          <w:rFonts w:ascii="Arial" w:hAnsi="Arial" w:cs="Arial"/>
          <w:i/>
          <w:sz w:val="24"/>
          <w:szCs w:val="24"/>
        </w:rPr>
      </w:pPr>
      <w:r w:rsidRPr="009D52B0">
        <w:rPr>
          <w:rFonts w:ascii="Arial" w:hAnsi="Arial" w:cs="Arial"/>
          <w:i/>
          <w:sz w:val="24"/>
          <w:szCs w:val="24"/>
        </w:rPr>
        <w:t>Baterias</w:t>
      </w:r>
    </w:p>
    <w:p w:rsidR="00901FAF" w:rsidRPr="009D52B0" w:rsidRDefault="00901FAF" w:rsidP="009D52B0">
      <w:pPr>
        <w:pStyle w:val="PargrafodaLista"/>
        <w:widowControl w:val="0"/>
        <w:spacing w:after="0" w:line="360" w:lineRule="auto"/>
        <w:ind w:left="1080"/>
        <w:jc w:val="both"/>
        <w:rPr>
          <w:rFonts w:ascii="Arial" w:hAnsi="Arial" w:cs="Arial"/>
          <w:sz w:val="24"/>
          <w:szCs w:val="24"/>
        </w:rPr>
      </w:pPr>
    </w:p>
    <w:p w:rsidR="00D570D4" w:rsidRPr="009D52B0" w:rsidRDefault="00D570D4" w:rsidP="009D52B0">
      <w:pPr>
        <w:widowControl w:val="0"/>
        <w:spacing w:after="0" w:line="360" w:lineRule="auto"/>
        <w:jc w:val="both"/>
        <w:rPr>
          <w:rFonts w:ascii="Arial" w:hAnsi="Arial" w:cs="Arial"/>
          <w:sz w:val="24"/>
          <w:szCs w:val="24"/>
        </w:rPr>
      </w:pPr>
      <w:r w:rsidRPr="009D52B0">
        <w:rPr>
          <w:rFonts w:ascii="Arial" w:hAnsi="Arial" w:cs="Arial"/>
          <w:sz w:val="24"/>
          <w:szCs w:val="24"/>
        </w:rPr>
        <w:tab/>
        <w:t>Segundo CRESESB (2014) bateria é um grupo de células eletroquímicas conectadas eletricamente em série e/ou paralelo, para produzir tensão ou corrente mais elevadas do que a que pode ser obtida por uma única célula. As baterias usadas em sistemas fotovoltaicos são recarregáveis, o que permite reações reversíveis, podendo fazer vários ciclos de cargas e descargas.</w:t>
      </w:r>
    </w:p>
    <w:p w:rsidR="003E5A7C" w:rsidRDefault="003E5A7C" w:rsidP="009D52B0">
      <w:pPr>
        <w:widowControl w:val="0"/>
        <w:spacing w:after="0" w:line="360" w:lineRule="auto"/>
        <w:jc w:val="center"/>
        <w:rPr>
          <w:rFonts w:ascii="Arial" w:eastAsia="HelveticaLTStd-Light" w:hAnsi="Arial" w:cs="Arial"/>
          <w:sz w:val="24"/>
          <w:szCs w:val="24"/>
        </w:rPr>
      </w:pPr>
    </w:p>
    <w:p w:rsidR="009F1CBB" w:rsidRPr="009D52B0" w:rsidRDefault="009F1CBB" w:rsidP="009D52B0">
      <w:pPr>
        <w:widowControl w:val="0"/>
        <w:spacing w:after="0" w:line="360" w:lineRule="auto"/>
        <w:jc w:val="center"/>
        <w:rPr>
          <w:rFonts w:ascii="Arial" w:eastAsia="HelveticaLTStd-Light" w:hAnsi="Arial" w:cs="Arial"/>
          <w:sz w:val="24"/>
          <w:szCs w:val="24"/>
        </w:rPr>
      </w:pPr>
      <w:r w:rsidRPr="009D52B0">
        <w:rPr>
          <w:rFonts w:ascii="Arial" w:eastAsia="HelveticaLTStd-Light" w:hAnsi="Arial" w:cs="Arial"/>
          <w:sz w:val="24"/>
          <w:szCs w:val="24"/>
        </w:rPr>
        <w:t>Figura 8 – Bateria Estacionária</w:t>
      </w:r>
    </w:p>
    <w:p w:rsidR="00FE71A6" w:rsidRPr="009D52B0" w:rsidRDefault="002D2CAA" w:rsidP="009D52B0">
      <w:pPr>
        <w:widowControl w:val="0"/>
        <w:spacing w:after="0" w:line="360" w:lineRule="auto"/>
        <w:jc w:val="center"/>
        <w:rPr>
          <w:rFonts w:ascii="Arial" w:hAnsi="Arial" w:cs="Arial"/>
          <w:sz w:val="24"/>
          <w:szCs w:val="24"/>
        </w:rPr>
      </w:pPr>
      <w:r w:rsidRPr="009D52B0">
        <w:rPr>
          <w:rFonts w:ascii="Arial" w:hAnsi="Arial" w:cs="Arial"/>
          <w:noProof/>
          <w:lang w:eastAsia="pt-BR"/>
        </w:rPr>
        <w:drawing>
          <wp:inline distT="0" distB="0" distL="0" distR="0">
            <wp:extent cx="2400300" cy="2400300"/>
            <wp:effectExtent l="0" t="0" r="0" b="0"/>
            <wp:docPr id="38" name="Imagem 11" descr="Foto 1 - 20467  Bateria Solar Centrium Energy Df-3000 Freedom12v 185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oto 1 - 20467  Bateria Solar Centrium Energy Df-3000 Freedom12v 185ah"/>
                    <pic:cNvPicPr>
                      <a:picLocks noChangeAspect="1" noChangeArrowheads="1"/>
                    </pic:cNvPicPr>
                  </pic:nvPicPr>
                  <pic:blipFill>
                    <a:blip r:embed="rId15"/>
                    <a:srcRect/>
                    <a:stretch>
                      <a:fillRect/>
                    </a:stretch>
                  </pic:blipFill>
                  <pic:spPr bwMode="auto">
                    <a:xfrm>
                      <a:off x="0" y="0"/>
                      <a:ext cx="2400300" cy="2400300"/>
                    </a:xfrm>
                    <a:prstGeom prst="rect">
                      <a:avLst/>
                    </a:prstGeom>
                    <a:noFill/>
                    <a:ln w="9525">
                      <a:noFill/>
                      <a:miter lim="800000"/>
                      <a:headEnd/>
                      <a:tailEnd/>
                    </a:ln>
                  </pic:spPr>
                </pic:pic>
              </a:graphicData>
            </a:graphic>
          </wp:inline>
        </w:drawing>
      </w:r>
    </w:p>
    <w:p w:rsidR="002D2CAA" w:rsidRPr="009D52B0" w:rsidRDefault="002D2CAA" w:rsidP="009D52B0">
      <w:pPr>
        <w:widowControl w:val="0"/>
        <w:spacing w:after="0" w:line="360" w:lineRule="auto"/>
        <w:jc w:val="center"/>
        <w:rPr>
          <w:rFonts w:ascii="Arial" w:hAnsi="Arial" w:cs="Arial"/>
          <w:sz w:val="20"/>
          <w:szCs w:val="24"/>
        </w:rPr>
      </w:pPr>
      <w:r w:rsidRPr="009D52B0">
        <w:rPr>
          <w:rFonts w:ascii="Arial" w:hAnsi="Arial" w:cs="Arial"/>
          <w:sz w:val="20"/>
          <w:szCs w:val="24"/>
        </w:rPr>
        <w:t>Fonte: Neosolar</w:t>
      </w:r>
      <w:r w:rsidR="00FC0306" w:rsidRPr="009D52B0">
        <w:rPr>
          <w:rStyle w:val="Refdenotaderodap"/>
          <w:rFonts w:ascii="Arial" w:hAnsi="Arial" w:cs="Arial"/>
          <w:sz w:val="20"/>
          <w:szCs w:val="24"/>
        </w:rPr>
        <w:footnoteReference w:id="7"/>
      </w:r>
    </w:p>
    <w:p w:rsidR="003E5A7C" w:rsidRDefault="003E5A7C" w:rsidP="009D52B0">
      <w:pPr>
        <w:widowControl w:val="0"/>
        <w:spacing w:after="0" w:line="360" w:lineRule="auto"/>
        <w:jc w:val="both"/>
        <w:rPr>
          <w:rFonts w:ascii="Arial" w:hAnsi="Arial" w:cs="Arial"/>
          <w:sz w:val="24"/>
          <w:szCs w:val="24"/>
        </w:rPr>
      </w:pPr>
    </w:p>
    <w:p w:rsidR="00D570D4" w:rsidRPr="009D52B0" w:rsidRDefault="00D570D4" w:rsidP="00914AD0">
      <w:pPr>
        <w:widowControl w:val="0"/>
        <w:spacing w:after="0" w:line="336" w:lineRule="auto"/>
        <w:jc w:val="both"/>
        <w:rPr>
          <w:rFonts w:ascii="Arial" w:hAnsi="Arial" w:cs="Arial"/>
          <w:sz w:val="24"/>
          <w:szCs w:val="24"/>
        </w:rPr>
      </w:pPr>
      <w:r w:rsidRPr="009D52B0">
        <w:rPr>
          <w:rFonts w:ascii="Arial" w:hAnsi="Arial" w:cs="Arial"/>
          <w:sz w:val="24"/>
          <w:szCs w:val="24"/>
        </w:rPr>
        <w:tab/>
        <w:t>As baterias mais aplicadas em sistemas fotovoltaicos são de chumbo - ácido, ou níquel-cadmio que tem o custo alto, mas com vida útil maior e</w:t>
      </w:r>
      <w:r w:rsidR="00B919D9" w:rsidRPr="009D52B0">
        <w:rPr>
          <w:rFonts w:ascii="Arial" w:hAnsi="Arial" w:cs="Arial"/>
          <w:sz w:val="24"/>
          <w:szCs w:val="24"/>
        </w:rPr>
        <w:t xml:space="preserve"> torna o sistema mais confiável </w:t>
      </w:r>
      <w:r w:rsidR="00AC206D" w:rsidRPr="009D52B0">
        <w:rPr>
          <w:rFonts w:ascii="Arial" w:hAnsi="Arial" w:cs="Arial"/>
          <w:sz w:val="24"/>
          <w:szCs w:val="24"/>
        </w:rPr>
        <w:t>(</w:t>
      </w:r>
      <w:r w:rsidRPr="009D52B0">
        <w:rPr>
          <w:rFonts w:ascii="Arial" w:hAnsi="Arial" w:cs="Arial"/>
          <w:sz w:val="24"/>
          <w:szCs w:val="24"/>
        </w:rPr>
        <w:t>SOUZA,</w:t>
      </w:r>
      <w:r w:rsidR="00AC206D" w:rsidRPr="009D52B0">
        <w:rPr>
          <w:rFonts w:ascii="Arial" w:hAnsi="Arial" w:cs="Arial"/>
          <w:sz w:val="24"/>
          <w:szCs w:val="24"/>
        </w:rPr>
        <w:t xml:space="preserve"> </w:t>
      </w:r>
      <w:r w:rsidRPr="009D52B0">
        <w:rPr>
          <w:rFonts w:ascii="Arial" w:hAnsi="Arial" w:cs="Arial"/>
          <w:sz w:val="24"/>
          <w:szCs w:val="24"/>
        </w:rPr>
        <w:t>2014)</w:t>
      </w:r>
      <w:r w:rsidR="00B919D9" w:rsidRPr="009D52B0">
        <w:rPr>
          <w:rFonts w:ascii="Arial" w:hAnsi="Arial" w:cs="Arial"/>
          <w:sz w:val="24"/>
          <w:szCs w:val="24"/>
        </w:rPr>
        <w:t>.</w:t>
      </w:r>
    </w:p>
    <w:p w:rsidR="00241D07" w:rsidRPr="009D52B0" w:rsidRDefault="006A3A3A" w:rsidP="00914AD0">
      <w:pPr>
        <w:widowControl w:val="0"/>
        <w:autoSpaceDE w:val="0"/>
        <w:autoSpaceDN w:val="0"/>
        <w:adjustRightInd w:val="0"/>
        <w:spacing w:after="0" w:line="336" w:lineRule="auto"/>
        <w:jc w:val="both"/>
        <w:rPr>
          <w:rFonts w:ascii="Arial" w:hAnsi="Arial" w:cs="Arial"/>
          <w:sz w:val="24"/>
          <w:szCs w:val="24"/>
          <w:lang w:eastAsia="pt-BR"/>
        </w:rPr>
      </w:pPr>
      <w:r w:rsidRPr="009D52B0">
        <w:rPr>
          <w:rFonts w:ascii="Arial" w:hAnsi="Arial" w:cs="Arial"/>
          <w:sz w:val="24"/>
          <w:szCs w:val="24"/>
          <w:lang w:eastAsia="pt-BR"/>
        </w:rPr>
        <w:tab/>
      </w:r>
      <w:r w:rsidR="00241D07" w:rsidRPr="009D52B0">
        <w:rPr>
          <w:rFonts w:ascii="Arial" w:hAnsi="Arial" w:cs="Arial"/>
          <w:sz w:val="24"/>
          <w:szCs w:val="24"/>
          <w:lang w:eastAsia="pt-BR"/>
        </w:rPr>
        <w:t>O uso de baterias automotivas não é recomendado, pois não são projetadas para descarga</w:t>
      </w:r>
      <w:r w:rsidR="00776FFD" w:rsidRPr="009D52B0">
        <w:rPr>
          <w:rFonts w:ascii="Arial" w:hAnsi="Arial" w:cs="Arial"/>
          <w:sz w:val="24"/>
          <w:szCs w:val="24"/>
          <w:lang w:eastAsia="pt-BR"/>
        </w:rPr>
        <w:t xml:space="preserve"> </w:t>
      </w:r>
      <w:r w:rsidR="00241D07" w:rsidRPr="009D52B0">
        <w:rPr>
          <w:rFonts w:ascii="Arial" w:hAnsi="Arial" w:cs="Arial"/>
          <w:sz w:val="24"/>
          <w:szCs w:val="24"/>
          <w:lang w:eastAsia="pt-BR"/>
        </w:rPr>
        <w:t xml:space="preserve">lenta e sim para liberar uma grande quantidade de energia em curto </w:t>
      </w:r>
      <w:r w:rsidR="00241D07" w:rsidRPr="009D52B0">
        <w:rPr>
          <w:rFonts w:ascii="Arial" w:hAnsi="Arial" w:cs="Arial"/>
          <w:sz w:val="24"/>
          <w:szCs w:val="24"/>
          <w:lang w:eastAsia="pt-BR"/>
        </w:rPr>
        <w:lastRenderedPageBreak/>
        <w:t>espaço de tempo, ao</w:t>
      </w:r>
      <w:r w:rsidR="00776FFD" w:rsidRPr="009D52B0">
        <w:rPr>
          <w:rFonts w:ascii="Arial" w:hAnsi="Arial" w:cs="Arial"/>
          <w:sz w:val="24"/>
          <w:szCs w:val="24"/>
          <w:lang w:eastAsia="pt-BR"/>
        </w:rPr>
        <w:t xml:space="preserve"> </w:t>
      </w:r>
      <w:r w:rsidR="00241D07" w:rsidRPr="009D52B0">
        <w:rPr>
          <w:rFonts w:ascii="Arial" w:hAnsi="Arial" w:cs="Arial"/>
          <w:sz w:val="24"/>
          <w:szCs w:val="24"/>
          <w:lang w:eastAsia="pt-BR"/>
        </w:rPr>
        <w:t>contrário das baterias estacionarias que devem funcionar por períodos longos.</w:t>
      </w:r>
    </w:p>
    <w:p w:rsidR="00241D07" w:rsidRPr="009D52B0" w:rsidRDefault="006A3A3A" w:rsidP="00914AD0">
      <w:pPr>
        <w:widowControl w:val="0"/>
        <w:autoSpaceDE w:val="0"/>
        <w:autoSpaceDN w:val="0"/>
        <w:adjustRightInd w:val="0"/>
        <w:spacing w:after="0" w:line="336" w:lineRule="auto"/>
        <w:jc w:val="both"/>
        <w:rPr>
          <w:rFonts w:ascii="Arial" w:hAnsi="Arial" w:cs="Arial"/>
          <w:sz w:val="24"/>
          <w:szCs w:val="24"/>
          <w:lang w:eastAsia="pt-BR"/>
        </w:rPr>
      </w:pPr>
      <w:r w:rsidRPr="009D52B0">
        <w:rPr>
          <w:rFonts w:ascii="Arial" w:hAnsi="Arial" w:cs="Arial"/>
          <w:sz w:val="24"/>
          <w:szCs w:val="24"/>
          <w:lang w:eastAsia="pt-BR"/>
        </w:rPr>
        <w:tab/>
      </w:r>
      <w:r w:rsidR="00241D07" w:rsidRPr="009D52B0">
        <w:rPr>
          <w:rFonts w:ascii="Arial" w:hAnsi="Arial" w:cs="Arial"/>
          <w:sz w:val="24"/>
          <w:szCs w:val="24"/>
          <w:lang w:eastAsia="pt-BR"/>
        </w:rPr>
        <w:t>Para uso cíclico é recomendável o uso de baterias específicas que podem trabalhar com mais</w:t>
      </w:r>
      <w:r w:rsidR="001903B2" w:rsidRPr="009D52B0">
        <w:rPr>
          <w:rFonts w:ascii="Arial" w:hAnsi="Arial" w:cs="Arial"/>
          <w:sz w:val="24"/>
          <w:szCs w:val="24"/>
          <w:lang w:eastAsia="pt-BR"/>
        </w:rPr>
        <w:t xml:space="preserve"> </w:t>
      </w:r>
      <w:r w:rsidR="00241D07" w:rsidRPr="009D52B0">
        <w:rPr>
          <w:rFonts w:ascii="Arial" w:hAnsi="Arial" w:cs="Arial"/>
          <w:sz w:val="24"/>
          <w:szCs w:val="24"/>
          <w:lang w:eastAsia="pt-BR"/>
        </w:rPr>
        <w:t>de 3.000 ciclos com profundidade de descarga (DOD) de 30%, pois isso vai influenciar</w:t>
      </w:r>
      <w:r w:rsidR="00776FFD" w:rsidRPr="009D52B0">
        <w:rPr>
          <w:rFonts w:ascii="Arial" w:hAnsi="Arial" w:cs="Arial"/>
          <w:sz w:val="24"/>
          <w:szCs w:val="24"/>
          <w:lang w:eastAsia="pt-BR"/>
        </w:rPr>
        <w:t xml:space="preserve"> </w:t>
      </w:r>
      <w:r w:rsidR="00241D07" w:rsidRPr="009D52B0">
        <w:rPr>
          <w:rFonts w:ascii="Arial" w:hAnsi="Arial" w:cs="Arial"/>
          <w:sz w:val="24"/>
          <w:szCs w:val="24"/>
          <w:lang w:eastAsia="pt-BR"/>
        </w:rPr>
        <w:t>diretamente na vida útil do banco.</w:t>
      </w:r>
      <w:r w:rsidR="00776FFD" w:rsidRPr="009D52B0">
        <w:rPr>
          <w:rFonts w:ascii="Arial" w:hAnsi="Arial" w:cs="Arial"/>
          <w:sz w:val="24"/>
          <w:szCs w:val="24"/>
          <w:lang w:eastAsia="pt-BR"/>
        </w:rPr>
        <w:t xml:space="preserve"> </w:t>
      </w:r>
      <w:r w:rsidR="00241D07" w:rsidRPr="009D52B0">
        <w:rPr>
          <w:rFonts w:ascii="Arial" w:hAnsi="Arial" w:cs="Arial"/>
          <w:sz w:val="24"/>
          <w:szCs w:val="24"/>
          <w:lang w:eastAsia="pt-BR"/>
        </w:rPr>
        <w:t>Supondo descargas diárias, uma bateria desse tipo pode ter uma vida superior a oito anos</w:t>
      </w:r>
      <w:r w:rsidR="00776FFD" w:rsidRPr="009D52B0">
        <w:rPr>
          <w:rFonts w:ascii="Arial" w:hAnsi="Arial" w:cs="Arial"/>
          <w:sz w:val="24"/>
          <w:szCs w:val="24"/>
          <w:lang w:eastAsia="pt-BR"/>
        </w:rPr>
        <w:t xml:space="preserve"> </w:t>
      </w:r>
      <w:r w:rsidR="00241D07" w:rsidRPr="009D52B0">
        <w:rPr>
          <w:rFonts w:ascii="Arial" w:hAnsi="Arial" w:cs="Arial"/>
          <w:sz w:val="24"/>
          <w:szCs w:val="24"/>
          <w:lang w:eastAsia="pt-BR"/>
        </w:rPr>
        <w:t>desde que respeitadas a</w:t>
      </w:r>
      <w:r w:rsidR="00D42179" w:rsidRPr="009D52B0">
        <w:rPr>
          <w:rFonts w:ascii="Arial" w:hAnsi="Arial" w:cs="Arial"/>
          <w:sz w:val="24"/>
          <w:szCs w:val="24"/>
          <w:lang w:eastAsia="pt-BR"/>
        </w:rPr>
        <w:t>s condições normais de operação</w:t>
      </w:r>
      <w:r w:rsidR="00241D07" w:rsidRPr="009D52B0">
        <w:rPr>
          <w:rFonts w:ascii="Arial" w:hAnsi="Arial" w:cs="Arial"/>
          <w:sz w:val="24"/>
          <w:szCs w:val="24"/>
          <w:lang w:eastAsia="pt-BR"/>
        </w:rPr>
        <w:t xml:space="preserve"> </w:t>
      </w:r>
      <w:r w:rsidR="00D42179" w:rsidRPr="009D52B0">
        <w:rPr>
          <w:rFonts w:ascii="Arial" w:hAnsi="Arial" w:cs="Arial"/>
          <w:sz w:val="24"/>
          <w:szCs w:val="24"/>
          <w:lang w:eastAsia="pt-BR"/>
        </w:rPr>
        <w:t xml:space="preserve">(PHB </w:t>
      </w:r>
      <w:r w:rsidR="00241D07" w:rsidRPr="009D52B0">
        <w:rPr>
          <w:rFonts w:ascii="Arial" w:hAnsi="Arial" w:cs="Arial"/>
          <w:sz w:val="24"/>
          <w:szCs w:val="24"/>
          <w:lang w:eastAsia="pt-BR"/>
        </w:rPr>
        <w:t>2017).</w:t>
      </w:r>
    </w:p>
    <w:p w:rsidR="00241D07" w:rsidRPr="009D52B0" w:rsidRDefault="006A3A3A" w:rsidP="00914AD0">
      <w:pPr>
        <w:widowControl w:val="0"/>
        <w:autoSpaceDE w:val="0"/>
        <w:autoSpaceDN w:val="0"/>
        <w:adjustRightInd w:val="0"/>
        <w:spacing w:after="0" w:line="336" w:lineRule="auto"/>
        <w:jc w:val="both"/>
        <w:rPr>
          <w:rFonts w:ascii="Arial" w:hAnsi="Arial" w:cs="Arial"/>
          <w:sz w:val="24"/>
          <w:szCs w:val="24"/>
          <w:lang w:eastAsia="pt-BR"/>
        </w:rPr>
      </w:pPr>
      <w:r w:rsidRPr="009D52B0">
        <w:rPr>
          <w:rFonts w:ascii="Arial" w:hAnsi="Arial" w:cs="Arial"/>
          <w:sz w:val="24"/>
          <w:szCs w:val="24"/>
          <w:lang w:eastAsia="pt-BR"/>
        </w:rPr>
        <w:tab/>
      </w:r>
      <w:r w:rsidR="00241D07" w:rsidRPr="009D52B0">
        <w:rPr>
          <w:rFonts w:ascii="Arial" w:hAnsi="Arial" w:cs="Arial"/>
          <w:sz w:val="24"/>
          <w:szCs w:val="24"/>
          <w:lang w:eastAsia="pt-BR"/>
        </w:rPr>
        <w:t>O Inversor Hibrido também aceita a moderna tecnologia de baterias de íon-lítio. Essa bateria é</w:t>
      </w:r>
      <w:r w:rsidR="00776FFD" w:rsidRPr="009D52B0">
        <w:rPr>
          <w:rFonts w:ascii="Arial" w:hAnsi="Arial" w:cs="Arial"/>
          <w:sz w:val="24"/>
          <w:szCs w:val="24"/>
          <w:lang w:eastAsia="pt-BR"/>
        </w:rPr>
        <w:t xml:space="preserve"> </w:t>
      </w:r>
      <w:r w:rsidR="00241D07" w:rsidRPr="009D52B0">
        <w:rPr>
          <w:rFonts w:ascii="Arial" w:hAnsi="Arial" w:cs="Arial"/>
          <w:sz w:val="24"/>
          <w:szCs w:val="24"/>
          <w:lang w:eastAsia="pt-BR"/>
        </w:rPr>
        <w:t>especialmente útil para uso cíclico. Suas principais vantagens são a alta durabilidade (maior</w:t>
      </w:r>
      <w:r w:rsidR="00776FFD" w:rsidRPr="009D52B0">
        <w:rPr>
          <w:rFonts w:ascii="Arial" w:hAnsi="Arial" w:cs="Arial"/>
          <w:sz w:val="24"/>
          <w:szCs w:val="24"/>
          <w:lang w:eastAsia="pt-BR"/>
        </w:rPr>
        <w:t xml:space="preserve"> </w:t>
      </w:r>
      <w:r w:rsidR="00241D07" w:rsidRPr="009D52B0">
        <w:rPr>
          <w:rFonts w:ascii="Arial" w:hAnsi="Arial" w:cs="Arial"/>
          <w:sz w:val="24"/>
          <w:szCs w:val="24"/>
          <w:lang w:eastAsia="pt-BR"/>
        </w:rPr>
        <w:t>número de ciclos com maior profundidade de descarga – 10.000 ciclos x 90% DOD) e</w:t>
      </w:r>
      <w:r w:rsidR="00776FFD" w:rsidRPr="009D52B0">
        <w:rPr>
          <w:rFonts w:ascii="Arial" w:hAnsi="Arial" w:cs="Arial"/>
          <w:sz w:val="24"/>
          <w:szCs w:val="24"/>
          <w:lang w:eastAsia="pt-BR"/>
        </w:rPr>
        <w:t xml:space="preserve"> </w:t>
      </w:r>
      <w:r w:rsidR="00241D07" w:rsidRPr="009D52B0">
        <w:rPr>
          <w:rFonts w:ascii="Arial" w:hAnsi="Arial" w:cs="Arial"/>
          <w:sz w:val="24"/>
          <w:szCs w:val="24"/>
          <w:lang w:eastAsia="pt-BR"/>
        </w:rPr>
        <w:t>confiabilidade, alta densidade de energia, recarga em me</w:t>
      </w:r>
      <w:r w:rsidR="00D42179" w:rsidRPr="009D52B0">
        <w:rPr>
          <w:rFonts w:ascii="Arial" w:hAnsi="Arial" w:cs="Arial"/>
          <w:sz w:val="24"/>
          <w:szCs w:val="24"/>
          <w:lang w:eastAsia="pt-BR"/>
        </w:rPr>
        <w:t xml:space="preserve">nor tempo e baixa auto descarga (PHB </w:t>
      </w:r>
      <w:r w:rsidR="00241D07" w:rsidRPr="009D52B0">
        <w:rPr>
          <w:rFonts w:ascii="Arial" w:hAnsi="Arial" w:cs="Arial"/>
          <w:sz w:val="24"/>
          <w:szCs w:val="24"/>
          <w:lang w:eastAsia="pt-BR"/>
        </w:rPr>
        <w:t>2017).</w:t>
      </w:r>
    </w:p>
    <w:p w:rsidR="007245EE" w:rsidRPr="009D52B0" w:rsidRDefault="007245EE" w:rsidP="009D52B0">
      <w:pPr>
        <w:widowControl w:val="0"/>
        <w:spacing w:after="0" w:line="360" w:lineRule="auto"/>
        <w:jc w:val="both"/>
        <w:rPr>
          <w:rFonts w:ascii="Arial" w:hAnsi="Arial" w:cs="Arial"/>
          <w:sz w:val="24"/>
          <w:szCs w:val="24"/>
        </w:rPr>
      </w:pPr>
    </w:p>
    <w:p w:rsidR="00D570D4" w:rsidRPr="009D52B0" w:rsidRDefault="00D570D4" w:rsidP="009D52B0">
      <w:pPr>
        <w:pStyle w:val="PargrafodaLista"/>
        <w:widowControl w:val="0"/>
        <w:numPr>
          <w:ilvl w:val="3"/>
          <w:numId w:val="13"/>
        </w:numPr>
        <w:spacing w:after="0" w:line="360" w:lineRule="auto"/>
        <w:jc w:val="both"/>
        <w:rPr>
          <w:rFonts w:ascii="Arial" w:hAnsi="Arial" w:cs="Arial"/>
          <w:i/>
          <w:sz w:val="24"/>
          <w:szCs w:val="24"/>
        </w:rPr>
      </w:pPr>
      <w:r w:rsidRPr="009D52B0">
        <w:rPr>
          <w:rFonts w:ascii="Arial" w:hAnsi="Arial" w:cs="Arial"/>
          <w:i/>
          <w:sz w:val="24"/>
          <w:szCs w:val="24"/>
        </w:rPr>
        <w:t>Quadro de Proteção CC</w:t>
      </w:r>
    </w:p>
    <w:p w:rsidR="00901FAF" w:rsidRPr="009D52B0" w:rsidRDefault="00901FAF" w:rsidP="009D52B0">
      <w:pPr>
        <w:pStyle w:val="PargrafodaLista"/>
        <w:widowControl w:val="0"/>
        <w:spacing w:after="0" w:line="360" w:lineRule="auto"/>
        <w:ind w:left="1080"/>
        <w:jc w:val="both"/>
        <w:rPr>
          <w:rFonts w:ascii="Arial" w:hAnsi="Arial" w:cs="Arial"/>
          <w:sz w:val="24"/>
          <w:szCs w:val="24"/>
        </w:rPr>
      </w:pPr>
    </w:p>
    <w:p w:rsidR="00901FAF" w:rsidRPr="009D52B0" w:rsidRDefault="00901FAF" w:rsidP="009D52B0">
      <w:pPr>
        <w:widowControl w:val="0"/>
        <w:spacing w:after="0" w:line="360" w:lineRule="auto"/>
        <w:jc w:val="center"/>
        <w:rPr>
          <w:rFonts w:ascii="Arial" w:hAnsi="Arial" w:cs="Arial"/>
          <w:i/>
          <w:sz w:val="24"/>
          <w:szCs w:val="24"/>
        </w:rPr>
      </w:pPr>
      <w:r w:rsidRPr="009D52B0">
        <w:rPr>
          <w:rStyle w:val="fontstyle01"/>
          <w:rFonts w:ascii="Arial" w:hAnsi="Arial" w:cs="Arial"/>
        </w:rPr>
        <w:t>Figura 9 -</w:t>
      </w:r>
      <w:r w:rsidRPr="009D52B0">
        <w:rPr>
          <w:rFonts w:ascii="Arial" w:hAnsi="Arial" w:cs="Arial"/>
          <w:i/>
          <w:sz w:val="24"/>
          <w:szCs w:val="24"/>
        </w:rPr>
        <w:t>Quadro de Proteção CC</w:t>
      </w:r>
    </w:p>
    <w:p w:rsidR="00901FAF" w:rsidRPr="009D52B0" w:rsidRDefault="00901FAF" w:rsidP="009D52B0">
      <w:pPr>
        <w:widowControl w:val="0"/>
        <w:spacing w:after="0"/>
        <w:jc w:val="center"/>
        <w:rPr>
          <w:rFonts w:ascii="Arial" w:hAnsi="Arial" w:cs="Arial"/>
        </w:rPr>
      </w:pPr>
      <w:r w:rsidRPr="009D52B0">
        <w:rPr>
          <w:rFonts w:ascii="Arial" w:hAnsi="Arial" w:cs="Arial"/>
          <w:noProof/>
          <w:lang w:eastAsia="pt-BR"/>
        </w:rPr>
        <w:drawing>
          <wp:inline distT="0" distB="0" distL="0" distR="0">
            <wp:extent cx="1800225" cy="1242535"/>
            <wp:effectExtent l="0" t="0" r="0" b="8255"/>
            <wp:docPr id="34"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srcRect/>
                    <a:stretch>
                      <a:fillRect/>
                    </a:stretch>
                  </pic:blipFill>
                  <pic:spPr bwMode="auto">
                    <a:xfrm>
                      <a:off x="0" y="0"/>
                      <a:ext cx="1800225" cy="1242535"/>
                    </a:xfrm>
                    <a:prstGeom prst="rect">
                      <a:avLst/>
                    </a:prstGeom>
                    <a:noFill/>
                    <a:ln w="9525">
                      <a:noFill/>
                      <a:miter lim="800000"/>
                      <a:headEnd/>
                      <a:tailEnd/>
                    </a:ln>
                  </pic:spPr>
                </pic:pic>
              </a:graphicData>
            </a:graphic>
          </wp:inline>
        </w:drawing>
      </w:r>
      <w:r w:rsidRPr="009D52B0">
        <w:rPr>
          <w:rFonts w:ascii="Arial" w:hAnsi="Arial" w:cs="Arial"/>
          <w:noProof/>
          <w:lang w:eastAsia="pt-BR"/>
        </w:rPr>
        <w:drawing>
          <wp:inline distT="0" distB="0" distL="0" distR="0">
            <wp:extent cx="1271216" cy="1476375"/>
            <wp:effectExtent l="0" t="0" r="5715" b="0"/>
            <wp:docPr id="35"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srcRect/>
                    <a:stretch>
                      <a:fillRect/>
                    </a:stretch>
                  </pic:blipFill>
                  <pic:spPr bwMode="auto">
                    <a:xfrm>
                      <a:off x="0" y="0"/>
                      <a:ext cx="1271216" cy="1476375"/>
                    </a:xfrm>
                    <a:prstGeom prst="rect">
                      <a:avLst/>
                    </a:prstGeom>
                    <a:noFill/>
                    <a:ln w="9525">
                      <a:noFill/>
                      <a:miter lim="800000"/>
                      <a:headEnd/>
                      <a:tailEnd/>
                    </a:ln>
                  </pic:spPr>
                </pic:pic>
              </a:graphicData>
            </a:graphic>
          </wp:inline>
        </w:drawing>
      </w:r>
    </w:p>
    <w:p w:rsidR="00901FAF" w:rsidRPr="009D52B0" w:rsidRDefault="00901FAF" w:rsidP="009D52B0">
      <w:pPr>
        <w:widowControl w:val="0"/>
        <w:spacing w:after="0"/>
        <w:jc w:val="center"/>
        <w:rPr>
          <w:rStyle w:val="fontstyle01"/>
          <w:rFonts w:ascii="Arial" w:hAnsi="Arial" w:cs="Arial"/>
          <w:sz w:val="22"/>
        </w:rPr>
      </w:pPr>
      <w:r w:rsidRPr="009D52B0">
        <w:rPr>
          <w:rFonts w:ascii="Arial" w:hAnsi="Arial" w:cs="Arial"/>
          <w:sz w:val="20"/>
        </w:rPr>
        <w:t>Fonte: Empresa PHB</w:t>
      </w:r>
      <w:r w:rsidRPr="009D52B0">
        <w:rPr>
          <w:rStyle w:val="Refdenotaderodap"/>
          <w:rFonts w:ascii="Arial" w:hAnsi="Arial" w:cs="Arial"/>
          <w:sz w:val="20"/>
        </w:rPr>
        <w:footnoteReference w:id="8"/>
      </w:r>
    </w:p>
    <w:p w:rsidR="00901FAF" w:rsidRPr="009D52B0" w:rsidRDefault="00901FAF" w:rsidP="009D52B0">
      <w:pPr>
        <w:widowControl w:val="0"/>
        <w:spacing w:after="0" w:line="360" w:lineRule="auto"/>
        <w:jc w:val="both"/>
        <w:rPr>
          <w:rFonts w:ascii="Arial" w:hAnsi="Arial" w:cs="Arial"/>
          <w:sz w:val="24"/>
          <w:szCs w:val="24"/>
        </w:rPr>
      </w:pPr>
    </w:p>
    <w:p w:rsidR="00D570D4" w:rsidRPr="009D52B0" w:rsidRDefault="00E401D5" w:rsidP="009D52B0">
      <w:pPr>
        <w:widowControl w:val="0"/>
        <w:spacing w:after="0" w:line="360" w:lineRule="auto"/>
        <w:jc w:val="both"/>
        <w:rPr>
          <w:rStyle w:val="fontstyle01"/>
          <w:rFonts w:ascii="Arial" w:hAnsi="Arial" w:cs="Arial"/>
        </w:rPr>
      </w:pPr>
      <w:r w:rsidRPr="009D52B0">
        <w:rPr>
          <w:rFonts w:ascii="Arial" w:hAnsi="Arial" w:cs="Arial"/>
          <w:sz w:val="24"/>
          <w:szCs w:val="24"/>
        </w:rPr>
        <w:tab/>
      </w:r>
      <w:r w:rsidR="00D570D4" w:rsidRPr="009D52B0">
        <w:rPr>
          <w:rFonts w:ascii="Arial" w:hAnsi="Arial" w:cs="Arial"/>
          <w:sz w:val="24"/>
          <w:szCs w:val="24"/>
        </w:rPr>
        <w:t xml:space="preserve">É um quadro que fica entre os módulos fotovoltaicos e o inversor, com a função de proteger o sistema contra surtos e descargas atmosféricas através de fusíveis e </w:t>
      </w:r>
      <w:r w:rsidR="00D570D4" w:rsidRPr="009D52B0">
        <w:rPr>
          <w:rStyle w:val="fontstyle01"/>
          <w:rFonts w:ascii="Arial" w:hAnsi="Arial" w:cs="Arial"/>
        </w:rPr>
        <w:t>Dispositivo de Proteção de Surtos (</w:t>
      </w:r>
      <w:r w:rsidR="00D570D4" w:rsidRPr="009D52B0">
        <w:rPr>
          <w:rFonts w:ascii="Arial" w:hAnsi="Arial" w:cs="Arial"/>
          <w:sz w:val="24"/>
          <w:szCs w:val="24"/>
        </w:rPr>
        <w:t>DPS) respectivamente, além de uma chave que possa fazer a descontinuid</w:t>
      </w:r>
      <w:r w:rsidR="00B919D9" w:rsidRPr="009D52B0">
        <w:rPr>
          <w:rFonts w:ascii="Arial" w:hAnsi="Arial" w:cs="Arial"/>
          <w:sz w:val="24"/>
          <w:szCs w:val="24"/>
        </w:rPr>
        <w:t xml:space="preserve">ade de energia para manutenções </w:t>
      </w:r>
      <w:r w:rsidR="009D29CD" w:rsidRPr="009D52B0">
        <w:rPr>
          <w:rStyle w:val="fontstyle01"/>
          <w:rFonts w:ascii="Arial" w:hAnsi="Arial" w:cs="Arial"/>
        </w:rPr>
        <w:t>(VILLALVA;</w:t>
      </w:r>
      <w:r w:rsidR="00D570D4" w:rsidRPr="009D52B0">
        <w:rPr>
          <w:rStyle w:val="fontstyle01"/>
          <w:rFonts w:ascii="Arial" w:hAnsi="Arial" w:cs="Arial"/>
        </w:rPr>
        <w:t xml:space="preserve"> GAZOLI, 2012)</w:t>
      </w:r>
      <w:r w:rsidR="00B919D9" w:rsidRPr="009D52B0">
        <w:rPr>
          <w:rStyle w:val="fontstyle01"/>
          <w:rFonts w:ascii="Arial" w:hAnsi="Arial" w:cs="Arial"/>
        </w:rPr>
        <w:t>.</w:t>
      </w:r>
    </w:p>
    <w:p w:rsidR="006A3A3A" w:rsidRPr="009D52B0" w:rsidRDefault="006A3A3A" w:rsidP="009D52B0">
      <w:pPr>
        <w:widowControl w:val="0"/>
        <w:spacing w:after="0" w:line="360" w:lineRule="auto"/>
        <w:rPr>
          <w:rFonts w:ascii="Arial" w:hAnsi="Arial" w:cs="Arial"/>
          <w:sz w:val="24"/>
          <w:szCs w:val="24"/>
        </w:rPr>
      </w:pPr>
    </w:p>
    <w:p w:rsidR="00D570D4" w:rsidRPr="009D52B0" w:rsidRDefault="00D570D4" w:rsidP="009D52B0">
      <w:pPr>
        <w:pStyle w:val="PargrafodaLista"/>
        <w:widowControl w:val="0"/>
        <w:numPr>
          <w:ilvl w:val="3"/>
          <w:numId w:val="13"/>
        </w:numPr>
        <w:spacing w:after="0" w:line="360" w:lineRule="auto"/>
        <w:rPr>
          <w:rFonts w:ascii="Arial" w:hAnsi="Arial" w:cs="Arial"/>
          <w:i/>
          <w:sz w:val="24"/>
          <w:szCs w:val="24"/>
        </w:rPr>
      </w:pPr>
      <w:r w:rsidRPr="009D52B0">
        <w:rPr>
          <w:rFonts w:ascii="Arial" w:hAnsi="Arial" w:cs="Arial"/>
          <w:i/>
          <w:sz w:val="24"/>
          <w:szCs w:val="24"/>
        </w:rPr>
        <w:t>Quadro de Proteção CA</w:t>
      </w:r>
    </w:p>
    <w:p w:rsidR="00901FAF" w:rsidRPr="009D52B0" w:rsidRDefault="00901FAF" w:rsidP="009D52B0">
      <w:pPr>
        <w:pStyle w:val="PargrafodaLista"/>
        <w:widowControl w:val="0"/>
        <w:spacing w:after="0" w:line="360" w:lineRule="auto"/>
        <w:ind w:left="1080"/>
        <w:rPr>
          <w:rFonts w:ascii="Arial" w:hAnsi="Arial" w:cs="Arial"/>
          <w:sz w:val="24"/>
          <w:szCs w:val="24"/>
        </w:rPr>
      </w:pPr>
    </w:p>
    <w:p w:rsidR="006A3A3A" w:rsidRPr="009D52B0" w:rsidRDefault="00E401D5" w:rsidP="009D52B0">
      <w:pPr>
        <w:widowControl w:val="0"/>
        <w:spacing w:after="0" w:line="360" w:lineRule="auto"/>
        <w:jc w:val="both"/>
        <w:rPr>
          <w:rStyle w:val="fontstyle01"/>
          <w:rFonts w:ascii="Arial" w:hAnsi="Arial" w:cs="Arial"/>
        </w:rPr>
      </w:pPr>
      <w:r w:rsidRPr="009D52B0">
        <w:rPr>
          <w:rFonts w:ascii="Arial" w:hAnsi="Arial" w:cs="Arial"/>
          <w:sz w:val="24"/>
          <w:szCs w:val="24"/>
        </w:rPr>
        <w:tab/>
      </w:r>
      <w:r w:rsidR="00D570D4" w:rsidRPr="009D52B0">
        <w:rPr>
          <w:rFonts w:ascii="Arial" w:hAnsi="Arial" w:cs="Arial"/>
          <w:sz w:val="24"/>
          <w:szCs w:val="24"/>
        </w:rPr>
        <w:t xml:space="preserve">É um quadro de proteção que interliga o inversor à rede elétrica, contendo dispositivos como </w:t>
      </w:r>
      <w:r w:rsidR="00D570D4" w:rsidRPr="009D52B0">
        <w:rPr>
          <w:rStyle w:val="fontstyle01"/>
          <w:rFonts w:ascii="Arial" w:hAnsi="Arial" w:cs="Arial"/>
        </w:rPr>
        <w:t>Disjuntor</w:t>
      </w:r>
      <w:r w:rsidR="00776FFD" w:rsidRPr="009D52B0">
        <w:rPr>
          <w:rStyle w:val="fontstyle01"/>
          <w:rFonts w:ascii="Arial" w:hAnsi="Arial" w:cs="Arial"/>
        </w:rPr>
        <w:t xml:space="preserve"> </w:t>
      </w:r>
      <w:r w:rsidR="00D570D4" w:rsidRPr="009D52B0">
        <w:rPr>
          <w:rStyle w:val="fontstyle01"/>
          <w:rFonts w:ascii="Arial" w:hAnsi="Arial" w:cs="Arial"/>
        </w:rPr>
        <w:t xml:space="preserve">Termomagnético, Dispositivo de Proteção de Surtos </w:t>
      </w:r>
      <w:r w:rsidR="00D570D4" w:rsidRPr="009D52B0">
        <w:rPr>
          <w:rStyle w:val="fontstyle01"/>
          <w:rFonts w:ascii="Arial" w:hAnsi="Arial" w:cs="Arial"/>
        </w:rPr>
        <w:lastRenderedPageBreak/>
        <w:t>(DPS) e Disjuntor Diferencial Residual (DDR) que pode ser substituído por Interrup</w:t>
      </w:r>
      <w:r w:rsidR="00B919D9" w:rsidRPr="009D52B0">
        <w:rPr>
          <w:rStyle w:val="fontstyle01"/>
          <w:rFonts w:ascii="Arial" w:hAnsi="Arial" w:cs="Arial"/>
        </w:rPr>
        <w:t xml:space="preserve">tor Diferencial Residual (IDR) </w:t>
      </w:r>
      <w:r w:rsidR="009D29CD" w:rsidRPr="009D52B0">
        <w:rPr>
          <w:rStyle w:val="fontstyle01"/>
          <w:rFonts w:ascii="Arial" w:hAnsi="Arial" w:cs="Arial"/>
        </w:rPr>
        <w:t>(VILLALVA;</w:t>
      </w:r>
      <w:r w:rsidR="00D570D4" w:rsidRPr="009D52B0">
        <w:rPr>
          <w:rStyle w:val="fontstyle01"/>
          <w:rFonts w:ascii="Arial" w:hAnsi="Arial" w:cs="Arial"/>
        </w:rPr>
        <w:t xml:space="preserve"> GAZOLI, 2012)</w:t>
      </w:r>
      <w:r w:rsidR="00B919D9" w:rsidRPr="009D52B0">
        <w:rPr>
          <w:rStyle w:val="fontstyle01"/>
          <w:rFonts w:ascii="Arial" w:hAnsi="Arial" w:cs="Arial"/>
        </w:rPr>
        <w:t>.</w:t>
      </w:r>
    </w:p>
    <w:p w:rsidR="00255FC7" w:rsidRDefault="00255FC7" w:rsidP="009D52B0">
      <w:pPr>
        <w:widowControl w:val="0"/>
        <w:spacing w:after="0" w:line="360" w:lineRule="auto"/>
        <w:jc w:val="center"/>
        <w:rPr>
          <w:rStyle w:val="fontstyle01"/>
          <w:rFonts w:ascii="Arial" w:hAnsi="Arial" w:cs="Arial"/>
        </w:rPr>
      </w:pPr>
    </w:p>
    <w:p w:rsidR="009F1CBB" w:rsidRPr="009D52B0" w:rsidRDefault="009F1CBB" w:rsidP="009D52B0">
      <w:pPr>
        <w:widowControl w:val="0"/>
        <w:spacing w:after="0" w:line="360" w:lineRule="auto"/>
        <w:jc w:val="center"/>
        <w:rPr>
          <w:rFonts w:ascii="Arial" w:hAnsi="Arial" w:cs="Arial"/>
          <w:i/>
          <w:sz w:val="24"/>
          <w:szCs w:val="24"/>
        </w:rPr>
      </w:pPr>
      <w:r w:rsidRPr="009D52B0">
        <w:rPr>
          <w:rStyle w:val="fontstyle01"/>
          <w:rFonts w:ascii="Arial" w:hAnsi="Arial" w:cs="Arial"/>
        </w:rPr>
        <w:t xml:space="preserve">Figura 10 - </w:t>
      </w:r>
      <w:r w:rsidRPr="009D52B0">
        <w:rPr>
          <w:rFonts w:ascii="Arial" w:hAnsi="Arial" w:cs="Arial"/>
          <w:i/>
          <w:sz w:val="24"/>
          <w:szCs w:val="24"/>
        </w:rPr>
        <w:t>Quadro de Proteção CA</w:t>
      </w:r>
    </w:p>
    <w:p w:rsidR="005C62ED" w:rsidRPr="009D52B0" w:rsidRDefault="005C62ED" w:rsidP="009D52B0">
      <w:pPr>
        <w:widowControl w:val="0"/>
        <w:spacing w:after="0" w:line="360" w:lineRule="auto"/>
        <w:jc w:val="center"/>
        <w:rPr>
          <w:rStyle w:val="fontstyle01"/>
          <w:rFonts w:ascii="Arial" w:hAnsi="Arial" w:cs="Arial"/>
        </w:rPr>
      </w:pPr>
      <w:r w:rsidRPr="009D52B0">
        <w:rPr>
          <w:rFonts w:ascii="Arial" w:hAnsi="Arial" w:cs="Arial"/>
          <w:noProof/>
          <w:color w:val="000000"/>
          <w:sz w:val="24"/>
          <w:szCs w:val="24"/>
          <w:lang w:eastAsia="pt-BR"/>
        </w:rPr>
        <w:drawing>
          <wp:inline distT="0" distB="0" distL="0" distR="0">
            <wp:extent cx="1676400" cy="1170753"/>
            <wp:effectExtent l="0" t="0" r="0" b="0"/>
            <wp:docPr id="3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srcRect/>
                    <a:stretch>
                      <a:fillRect/>
                    </a:stretch>
                  </pic:blipFill>
                  <pic:spPr bwMode="auto">
                    <a:xfrm>
                      <a:off x="0" y="0"/>
                      <a:ext cx="1689735" cy="1180066"/>
                    </a:xfrm>
                    <a:prstGeom prst="rect">
                      <a:avLst/>
                    </a:prstGeom>
                    <a:noFill/>
                    <a:ln w="9525">
                      <a:noFill/>
                      <a:miter lim="800000"/>
                      <a:headEnd/>
                      <a:tailEnd/>
                    </a:ln>
                  </pic:spPr>
                </pic:pic>
              </a:graphicData>
            </a:graphic>
          </wp:inline>
        </w:drawing>
      </w:r>
      <w:r w:rsidRPr="009D52B0">
        <w:rPr>
          <w:rFonts w:ascii="Arial" w:hAnsi="Arial" w:cs="Arial"/>
          <w:noProof/>
          <w:color w:val="000000"/>
          <w:sz w:val="24"/>
          <w:szCs w:val="24"/>
          <w:lang w:eastAsia="pt-BR"/>
        </w:rPr>
        <w:drawing>
          <wp:inline distT="0" distB="0" distL="0" distR="0">
            <wp:extent cx="1085850" cy="1209993"/>
            <wp:effectExtent l="0" t="0" r="0" b="9525"/>
            <wp:docPr id="33"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srcRect/>
                    <a:stretch>
                      <a:fillRect/>
                    </a:stretch>
                  </pic:blipFill>
                  <pic:spPr bwMode="auto">
                    <a:xfrm>
                      <a:off x="0" y="0"/>
                      <a:ext cx="1094199" cy="1219296"/>
                    </a:xfrm>
                    <a:prstGeom prst="rect">
                      <a:avLst/>
                    </a:prstGeom>
                    <a:noFill/>
                    <a:ln w="9525">
                      <a:noFill/>
                      <a:miter lim="800000"/>
                      <a:headEnd/>
                      <a:tailEnd/>
                    </a:ln>
                  </pic:spPr>
                </pic:pic>
              </a:graphicData>
            </a:graphic>
          </wp:inline>
        </w:drawing>
      </w:r>
    </w:p>
    <w:p w:rsidR="005C62ED" w:rsidRPr="009D52B0" w:rsidRDefault="005C62ED" w:rsidP="009D52B0">
      <w:pPr>
        <w:widowControl w:val="0"/>
        <w:spacing w:after="0"/>
        <w:jc w:val="center"/>
        <w:rPr>
          <w:rFonts w:ascii="Arial" w:hAnsi="Arial" w:cs="Arial"/>
          <w:sz w:val="20"/>
        </w:rPr>
      </w:pPr>
      <w:r w:rsidRPr="009D52B0">
        <w:rPr>
          <w:rFonts w:ascii="Arial" w:hAnsi="Arial" w:cs="Arial"/>
          <w:sz w:val="20"/>
        </w:rPr>
        <w:t xml:space="preserve">Fonte: </w:t>
      </w:r>
      <w:r w:rsidR="00CB6767" w:rsidRPr="009D52B0">
        <w:rPr>
          <w:rFonts w:ascii="Arial" w:hAnsi="Arial" w:cs="Arial"/>
          <w:sz w:val="20"/>
        </w:rPr>
        <w:t>Empresa PHB</w:t>
      </w:r>
      <w:r w:rsidR="00FC0306" w:rsidRPr="009D52B0">
        <w:rPr>
          <w:rStyle w:val="Refdenotaderodap"/>
          <w:rFonts w:ascii="Arial" w:hAnsi="Arial" w:cs="Arial"/>
          <w:sz w:val="20"/>
        </w:rPr>
        <w:footnoteReference w:id="9"/>
      </w:r>
    </w:p>
    <w:p w:rsidR="00011491" w:rsidRPr="00255FC7" w:rsidRDefault="00011491" w:rsidP="00255FC7">
      <w:pPr>
        <w:widowControl w:val="0"/>
        <w:spacing w:after="0" w:line="360" w:lineRule="auto"/>
        <w:jc w:val="center"/>
        <w:rPr>
          <w:rFonts w:ascii="Arial" w:hAnsi="Arial" w:cs="Arial"/>
          <w:sz w:val="24"/>
        </w:rPr>
      </w:pPr>
    </w:p>
    <w:p w:rsidR="006A3A3A" w:rsidRPr="009D52B0" w:rsidRDefault="002F1B59" w:rsidP="00914AD0">
      <w:pPr>
        <w:pStyle w:val="PargrafodaLista"/>
        <w:widowControl w:val="0"/>
        <w:numPr>
          <w:ilvl w:val="4"/>
          <w:numId w:val="13"/>
        </w:numPr>
        <w:spacing w:after="0" w:line="336" w:lineRule="auto"/>
        <w:rPr>
          <w:rFonts w:ascii="Arial" w:hAnsi="Arial" w:cs="Arial"/>
          <w:i/>
          <w:sz w:val="24"/>
          <w:szCs w:val="24"/>
          <w:u w:val="single"/>
        </w:rPr>
      </w:pPr>
      <w:r w:rsidRPr="009D52B0">
        <w:rPr>
          <w:rFonts w:ascii="Arial" w:hAnsi="Arial" w:cs="Arial"/>
          <w:i/>
          <w:sz w:val="24"/>
          <w:szCs w:val="24"/>
          <w:u w:val="single"/>
        </w:rPr>
        <w:t>String Box</w:t>
      </w:r>
      <w:r w:rsidRPr="009D52B0">
        <w:rPr>
          <w:rFonts w:ascii="Arial" w:hAnsi="Arial" w:cs="Arial"/>
          <w:sz w:val="24"/>
          <w:szCs w:val="24"/>
          <w:u w:val="single"/>
        </w:rPr>
        <w:t xml:space="preserve"> com </w:t>
      </w:r>
      <w:r w:rsidR="00011491" w:rsidRPr="009D52B0">
        <w:rPr>
          <w:rFonts w:ascii="Arial" w:hAnsi="Arial" w:cs="Arial"/>
          <w:i/>
          <w:sz w:val="24"/>
          <w:szCs w:val="24"/>
          <w:u w:val="single"/>
        </w:rPr>
        <w:t>Seletor de Fonte de Energia</w:t>
      </w:r>
    </w:p>
    <w:p w:rsidR="00901FAF" w:rsidRPr="009D52B0" w:rsidRDefault="00901FAF" w:rsidP="00914AD0">
      <w:pPr>
        <w:pStyle w:val="PargrafodaLista"/>
        <w:widowControl w:val="0"/>
        <w:spacing w:after="0" w:line="336" w:lineRule="auto"/>
        <w:ind w:left="1080"/>
        <w:rPr>
          <w:rFonts w:ascii="Arial" w:hAnsi="Arial" w:cs="Arial"/>
          <w:i/>
          <w:sz w:val="24"/>
          <w:szCs w:val="24"/>
        </w:rPr>
      </w:pPr>
    </w:p>
    <w:p w:rsidR="00011491" w:rsidRPr="009D52B0" w:rsidRDefault="006A3A3A" w:rsidP="00914AD0">
      <w:pPr>
        <w:widowControl w:val="0"/>
        <w:spacing w:after="0" w:line="336" w:lineRule="auto"/>
        <w:jc w:val="both"/>
        <w:rPr>
          <w:rFonts w:ascii="Arial" w:hAnsi="Arial" w:cs="Arial"/>
          <w:sz w:val="24"/>
          <w:szCs w:val="24"/>
        </w:rPr>
      </w:pPr>
      <w:r w:rsidRPr="009D52B0">
        <w:rPr>
          <w:rFonts w:ascii="Arial" w:hAnsi="Arial" w:cs="Arial"/>
          <w:i/>
          <w:sz w:val="24"/>
          <w:szCs w:val="24"/>
        </w:rPr>
        <w:tab/>
      </w:r>
      <w:r w:rsidR="00011491" w:rsidRPr="009D52B0">
        <w:rPr>
          <w:rFonts w:ascii="Arial" w:hAnsi="Arial" w:cs="Arial"/>
          <w:sz w:val="24"/>
          <w:szCs w:val="24"/>
          <w:lang w:eastAsia="pt-BR"/>
        </w:rPr>
        <w:t xml:space="preserve">Exerce a função de um </w:t>
      </w:r>
      <w:r w:rsidR="00011491" w:rsidRPr="009D52B0">
        <w:rPr>
          <w:rFonts w:ascii="Arial" w:hAnsi="Arial" w:cs="Arial"/>
          <w:i/>
          <w:sz w:val="24"/>
          <w:szCs w:val="24"/>
          <w:lang w:eastAsia="pt-BR"/>
        </w:rPr>
        <w:t>String box</w:t>
      </w:r>
      <w:r w:rsidR="00011491" w:rsidRPr="009D52B0">
        <w:rPr>
          <w:rFonts w:ascii="Arial" w:hAnsi="Arial" w:cs="Arial"/>
          <w:sz w:val="24"/>
          <w:szCs w:val="24"/>
          <w:lang w:eastAsia="pt-BR"/>
        </w:rPr>
        <w:t xml:space="preserve"> comum com fusíveis tipo cartucho para os </w:t>
      </w:r>
      <w:r w:rsidR="00011491" w:rsidRPr="009D52B0">
        <w:rPr>
          <w:rFonts w:ascii="Arial" w:hAnsi="Arial" w:cs="Arial"/>
          <w:i/>
          <w:sz w:val="24"/>
          <w:szCs w:val="24"/>
          <w:lang w:eastAsia="pt-BR"/>
        </w:rPr>
        <w:t>Strings</w:t>
      </w:r>
      <w:r w:rsidR="00011491" w:rsidRPr="009D52B0">
        <w:rPr>
          <w:rFonts w:ascii="Arial" w:hAnsi="Arial" w:cs="Arial"/>
          <w:sz w:val="24"/>
          <w:szCs w:val="24"/>
          <w:lang w:eastAsia="pt-BR"/>
        </w:rPr>
        <w:t>, protetor</w:t>
      </w:r>
      <w:r w:rsidR="00776FFD" w:rsidRPr="009D52B0">
        <w:rPr>
          <w:rFonts w:ascii="Arial" w:hAnsi="Arial" w:cs="Arial"/>
          <w:sz w:val="24"/>
          <w:szCs w:val="24"/>
          <w:lang w:eastAsia="pt-BR"/>
        </w:rPr>
        <w:t xml:space="preserve"> </w:t>
      </w:r>
      <w:r w:rsidR="00011491" w:rsidRPr="009D52B0">
        <w:rPr>
          <w:rFonts w:ascii="Arial" w:hAnsi="Arial" w:cs="Arial"/>
          <w:sz w:val="24"/>
          <w:szCs w:val="24"/>
          <w:lang w:eastAsia="pt-BR"/>
        </w:rPr>
        <w:t>para descargas atmosféricas (DPS CC) e chave seccionadora e possui internamente contactoras</w:t>
      </w:r>
      <w:r w:rsidR="001903B2" w:rsidRPr="009D52B0">
        <w:rPr>
          <w:rFonts w:ascii="Arial" w:hAnsi="Arial" w:cs="Arial"/>
          <w:sz w:val="24"/>
          <w:szCs w:val="24"/>
          <w:lang w:eastAsia="pt-BR"/>
        </w:rPr>
        <w:t xml:space="preserve"> </w:t>
      </w:r>
      <w:r w:rsidR="00011491" w:rsidRPr="009D52B0">
        <w:rPr>
          <w:rFonts w:ascii="Arial" w:hAnsi="Arial" w:cs="Arial"/>
          <w:sz w:val="24"/>
          <w:szCs w:val="24"/>
          <w:lang w:eastAsia="pt-BR"/>
        </w:rPr>
        <w:t xml:space="preserve">que executam a seleção da fonte de entrada </w:t>
      </w:r>
      <w:r w:rsidR="00D922F8" w:rsidRPr="009D52B0">
        <w:rPr>
          <w:rFonts w:ascii="Arial" w:hAnsi="Arial" w:cs="Arial"/>
          <w:sz w:val="24"/>
          <w:szCs w:val="24"/>
          <w:lang w:eastAsia="pt-BR"/>
        </w:rPr>
        <w:t>das UR’s do Sistema Retificador (PHB, 2017).</w:t>
      </w:r>
    </w:p>
    <w:p w:rsidR="00011491" w:rsidRDefault="006A3A3A" w:rsidP="00914AD0">
      <w:pPr>
        <w:widowControl w:val="0"/>
        <w:autoSpaceDE w:val="0"/>
        <w:autoSpaceDN w:val="0"/>
        <w:adjustRightInd w:val="0"/>
        <w:spacing w:after="0" w:line="336" w:lineRule="auto"/>
        <w:jc w:val="both"/>
        <w:rPr>
          <w:rFonts w:ascii="Arial" w:hAnsi="Arial" w:cs="Arial"/>
          <w:sz w:val="24"/>
          <w:szCs w:val="24"/>
          <w:lang w:eastAsia="pt-BR"/>
        </w:rPr>
      </w:pPr>
      <w:r w:rsidRPr="009D52B0">
        <w:rPr>
          <w:rFonts w:ascii="Arial" w:hAnsi="Arial" w:cs="Arial"/>
          <w:sz w:val="24"/>
          <w:szCs w:val="24"/>
          <w:lang w:eastAsia="pt-BR"/>
        </w:rPr>
        <w:tab/>
      </w:r>
      <w:r w:rsidR="001903B2" w:rsidRPr="009D52B0">
        <w:rPr>
          <w:rFonts w:ascii="Arial" w:hAnsi="Arial" w:cs="Arial"/>
          <w:sz w:val="24"/>
          <w:szCs w:val="24"/>
          <w:lang w:eastAsia="pt-BR"/>
        </w:rPr>
        <w:t>Essas contactoras</w:t>
      </w:r>
      <w:r w:rsidR="00011491" w:rsidRPr="009D52B0">
        <w:rPr>
          <w:rFonts w:ascii="Arial" w:hAnsi="Arial" w:cs="Arial"/>
          <w:sz w:val="24"/>
          <w:szCs w:val="24"/>
          <w:lang w:eastAsia="pt-BR"/>
        </w:rPr>
        <w:t xml:space="preserve"> são acionadas na ordem correta pela USCC do Sistema Retificador através</w:t>
      </w:r>
      <w:r w:rsidR="00776FFD" w:rsidRPr="009D52B0">
        <w:rPr>
          <w:rFonts w:ascii="Arial" w:hAnsi="Arial" w:cs="Arial"/>
          <w:sz w:val="24"/>
          <w:szCs w:val="24"/>
          <w:lang w:eastAsia="pt-BR"/>
        </w:rPr>
        <w:t xml:space="preserve"> </w:t>
      </w:r>
      <w:r w:rsidR="00011491" w:rsidRPr="009D52B0">
        <w:rPr>
          <w:rFonts w:ascii="Arial" w:hAnsi="Arial" w:cs="Arial"/>
          <w:sz w:val="24"/>
          <w:szCs w:val="24"/>
          <w:lang w:eastAsia="pt-BR"/>
        </w:rPr>
        <w:t>das suas saídas de comando e fazem a seleção da fonte de energia para a entrada da Unidade</w:t>
      </w:r>
      <w:r w:rsidR="00776FFD" w:rsidRPr="009D52B0">
        <w:rPr>
          <w:rFonts w:ascii="Arial" w:hAnsi="Arial" w:cs="Arial"/>
          <w:sz w:val="24"/>
          <w:szCs w:val="24"/>
          <w:lang w:eastAsia="pt-BR"/>
        </w:rPr>
        <w:t xml:space="preserve"> </w:t>
      </w:r>
      <w:r w:rsidR="00011491" w:rsidRPr="009D52B0">
        <w:rPr>
          <w:rFonts w:ascii="Arial" w:hAnsi="Arial" w:cs="Arial"/>
          <w:sz w:val="24"/>
          <w:szCs w:val="24"/>
          <w:lang w:eastAsia="pt-BR"/>
        </w:rPr>
        <w:t>Retificadora / Controlador de Carga oferecendo ou corrente alternada da rede ou corrente</w:t>
      </w:r>
      <w:r w:rsidR="00776FFD" w:rsidRPr="009D52B0">
        <w:rPr>
          <w:rFonts w:ascii="Arial" w:hAnsi="Arial" w:cs="Arial"/>
          <w:sz w:val="24"/>
          <w:szCs w:val="24"/>
          <w:lang w:eastAsia="pt-BR"/>
        </w:rPr>
        <w:t xml:space="preserve"> </w:t>
      </w:r>
      <w:r w:rsidR="00011491" w:rsidRPr="009D52B0">
        <w:rPr>
          <w:rFonts w:ascii="Arial" w:hAnsi="Arial" w:cs="Arial"/>
          <w:sz w:val="24"/>
          <w:szCs w:val="24"/>
          <w:lang w:eastAsia="pt-BR"/>
        </w:rPr>
        <w:t>contínua proven</w:t>
      </w:r>
      <w:r w:rsidR="00D922F8" w:rsidRPr="009D52B0">
        <w:rPr>
          <w:rFonts w:ascii="Arial" w:hAnsi="Arial" w:cs="Arial"/>
          <w:sz w:val="24"/>
          <w:szCs w:val="24"/>
          <w:lang w:eastAsia="pt-BR"/>
        </w:rPr>
        <w:t>iente dos painéis fotovoltaicos (PHB, 2017).</w:t>
      </w:r>
    </w:p>
    <w:p w:rsidR="00255FC7" w:rsidRPr="009D52B0" w:rsidRDefault="00255FC7" w:rsidP="009D52B0">
      <w:pPr>
        <w:widowControl w:val="0"/>
        <w:autoSpaceDE w:val="0"/>
        <w:autoSpaceDN w:val="0"/>
        <w:adjustRightInd w:val="0"/>
        <w:spacing w:after="0" w:line="360" w:lineRule="auto"/>
        <w:jc w:val="both"/>
        <w:rPr>
          <w:rFonts w:ascii="Arial" w:hAnsi="Arial" w:cs="Arial"/>
          <w:sz w:val="24"/>
          <w:szCs w:val="24"/>
          <w:lang w:eastAsia="pt-BR"/>
        </w:rPr>
      </w:pPr>
    </w:p>
    <w:p w:rsidR="009F1CBB" w:rsidRPr="009D52B0" w:rsidRDefault="009F1CBB" w:rsidP="009D52B0">
      <w:pPr>
        <w:widowControl w:val="0"/>
        <w:spacing w:after="0" w:line="360" w:lineRule="auto"/>
        <w:jc w:val="center"/>
        <w:rPr>
          <w:rFonts w:ascii="Arial" w:hAnsi="Arial" w:cs="Arial"/>
          <w:i/>
          <w:sz w:val="24"/>
          <w:szCs w:val="24"/>
        </w:rPr>
      </w:pPr>
      <w:r w:rsidRPr="009D52B0">
        <w:rPr>
          <w:rStyle w:val="fontstyle01"/>
          <w:rFonts w:ascii="Arial" w:hAnsi="Arial" w:cs="Arial"/>
        </w:rPr>
        <w:t>Figura 11–</w:t>
      </w:r>
      <w:r w:rsidRPr="009D52B0">
        <w:rPr>
          <w:rFonts w:ascii="Arial" w:hAnsi="Arial" w:cs="Arial"/>
          <w:i/>
          <w:sz w:val="24"/>
          <w:szCs w:val="24"/>
        </w:rPr>
        <w:t xml:space="preserve">String Box </w:t>
      </w:r>
      <w:r w:rsidRPr="009D52B0">
        <w:rPr>
          <w:rFonts w:ascii="Arial" w:hAnsi="Arial" w:cs="Arial"/>
          <w:sz w:val="24"/>
          <w:szCs w:val="24"/>
        </w:rPr>
        <w:t>com Seletor</w:t>
      </w:r>
    </w:p>
    <w:p w:rsidR="00011491" w:rsidRPr="009D52B0" w:rsidRDefault="00011491" w:rsidP="009D52B0">
      <w:pPr>
        <w:widowControl w:val="0"/>
        <w:autoSpaceDE w:val="0"/>
        <w:autoSpaceDN w:val="0"/>
        <w:adjustRightInd w:val="0"/>
        <w:spacing w:after="0" w:line="360" w:lineRule="auto"/>
        <w:jc w:val="center"/>
        <w:rPr>
          <w:rFonts w:ascii="Arial" w:hAnsi="Arial" w:cs="Arial"/>
          <w:i/>
          <w:sz w:val="24"/>
          <w:szCs w:val="24"/>
        </w:rPr>
      </w:pPr>
      <w:r w:rsidRPr="009D52B0">
        <w:rPr>
          <w:rFonts w:ascii="Arial" w:hAnsi="Arial" w:cs="Arial"/>
          <w:i/>
          <w:noProof/>
          <w:sz w:val="24"/>
          <w:szCs w:val="24"/>
          <w:lang w:eastAsia="pt-BR"/>
        </w:rPr>
        <w:drawing>
          <wp:inline distT="0" distB="0" distL="0" distR="0">
            <wp:extent cx="2961564" cy="777922"/>
            <wp:effectExtent l="19050" t="0" r="0" b="0"/>
            <wp:docPr id="41"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srcRect b="10938"/>
                    <a:stretch>
                      <a:fillRect/>
                    </a:stretch>
                  </pic:blipFill>
                  <pic:spPr bwMode="auto">
                    <a:xfrm>
                      <a:off x="0" y="0"/>
                      <a:ext cx="2961564" cy="777922"/>
                    </a:xfrm>
                    <a:prstGeom prst="rect">
                      <a:avLst/>
                    </a:prstGeom>
                    <a:noFill/>
                    <a:ln w="9525">
                      <a:noFill/>
                      <a:miter lim="800000"/>
                      <a:headEnd/>
                      <a:tailEnd/>
                    </a:ln>
                  </pic:spPr>
                </pic:pic>
              </a:graphicData>
            </a:graphic>
          </wp:inline>
        </w:drawing>
      </w:r>
    </w:p>
    <w:p w:rsidR="00011491" w:rsidRDefault="00FC0306" w:rsidP="009D52B0">
      <w:pPr>
        <w:widowControl w:val="0"/>
        <w:autoSpaceDE w:val="0"/>
        <w:autoSpaceDN w:val="0"/>
        <w:adjustRightInd w:val="0"/>
        <w:spacing w:after="0" w:line="360" w:lineRule="auto"/>
        <w:jc w:val="center"/>
        <w:rPr>
          <w:rFonts w:ascii="Arial" w:hAnsi="Arial" w:cs="Arial"/>
          <w:i/>
          <w:sz w:val="20"/>
          <w:szCs w:val="24"/>
        </w:rPr>
      </w:pPr>
      <w:r w:rsidRPr="009D52B0">
        <w:rPr>
          <w:rFonts w:ascii="Arial" w:hAnsi="Arial" w:cs="Arial"/>
          <w:i/>
          <w:sz w:val="20"/>
          <w:szCs w:val="24"/>
        </w:rPr>
        <w:t>Fonte:</w:t>
      </w:r>
      <w:r w:rsidR="002F1B59" w:rsidRPr="009D52B0">
        <w:rPr>
          <w:rFonts w:ascii="Arial" w:hAnsi="Arial" w:cs="Arial"/>
          <w:i/>
          <w:sz w:val="20"/>
          <w:szCs w:val="24"/>
        </w:rPr>
        <w:t xml:space="preserve"> PHB</w:t>
      </w:r>
      <w:r w:rsidRPr="009D52B0">
        <w:rPr>
          <w:rFonts w:ascii="Arial" w:hAnsi="Arial" w:cs="Arial"/>
          <w:i/>
          <w:sz w:val="20"/>
          <w:szCs w:val="24"/>
        </w:rPr>
        <w:t xml:space="preserve"> 2017</w:t>
      </w:r>
    </w:p>
    <w:p w:rsidR="00914AD0" w:rsidRPr="00914AD0" w:rsidRDefault="00914AD0" w:rsidP="009D52B0">
      <w:pPr>
        <w:widowControl w:val="0"/>
        <w:autoSpaceDE w:val="0"/>
        <w:autoSpaceDN w:val="0"/>
        <w:adjustRightInd w:val="0"/>
        <w:spacing w:after="0" w:line="360" w:lineRule="auto"/>
        <w:jc w:val="center"/>
        <w:rPr>
          <w:rFonts w:ascii="Arial" w:hAnsi="Arial" w:cs="Arial"/>
          <w:i/>
          <w:sz w:val="24"/>
          <w:szCs w:val="24"/>
        </w:rPr>
      </w:pPr>
    </w:p>
    <w:p w:rsidR="002F1B59" w:rsidRPr="009D52B0" w:rsidRDefault="002F1B59" w:rsidP="009D52B0">
      <w:pPr>
        <w:pStyle w:val="PargrafodaLista"/>
        <w:widowControl w:val="0"/>
        <w:numPr>
          <w:ilvl w:val="3"/>
          <w:numId w:val="13"/>
        </w:numPr>
        <w:spacing w:after="0" w:line="360" w:lineRule="auto"/>
        <w:jc w:val="both"/>
        <w:rPr>
          <w:rFonts w:ascii="Arial" w:hAnsi="Arial" w:cs="Arial"/>
          <w:bCs/>
          <w:i/>
          <w:sz w:val="24"/>
          <w:szCs w:val="24"/>
          <w:lang w:eastAsia="pt-BR"/>
        </w:rPr>
      </w:pPr>
      <w:r w:rsidRPr="009D52B0">
        <w:rPr>
          <w:rFonts w:ascii="Arial" w:hAnsi="Arial" w:cs="Arial"/>
          <w:bCs/>
          <w:i/>
          <w:sz w:val="24"/>
          <w:szCs w:val="24"/>
          <w:lang w:eastAsia="pt-BR"/>
        </w:rPr>
        <w:t xml:space="preserve">Sistema Retificador </w:t>
      </w:r>
    </w:p>
    <w:p w:rsidR="00C674BD" w:rsidRPr="009D52B0" w:rsidRDefault="00C674BD" w:rsidP="009D52B0">
      <w:pPr>
        <w:pStyle w:val="PargrafodaLista"/>
        <w:widowControl w:val="0"/>
        <w:spacing w:after="0" w:line="360" w:lineRule="auto"/>
        <w:ind w:left="1080"/>
        <w:jc w:val="both"/>
        <w:rPr>
          <w:rFonts w:ascii="Arial" w:hAnsi="Arial" w:cs="Arial"/>
          <w:bCs/>
          <w:sz w:val="24"/>
          <w:szCs w:val="24"/>
          <w:lang w:eastAsia="pt-BR"/>
        </w:rPr>
      </w:pPr>
    </w:p>
    <w:p w:rsidR="002F1B59" w:rsidRPr="009D52B0" w:rsidRDefault="006A3A3A" w:rsidP="009D52B0">
      <w:pPr>
        <w:widowControl w:val="0"/>
        <w:autoSpaceDE w:val="0"/>
        <w:autoSpaceDN w:val="0"/>
        <w:adjustRightInd w:val="0"/>
        <w:spacing w:after="0" w:line="360" w:lineRule="auto"/>
        <w:jc w:val="both"/>
        <w:rPr>
          <w:rFonts w:ascii="Arial" w:hAnsi="Arial" w:cs="Arial"/>
          <w:sz w:val="24"/>
          <w:szCs w:val="24"/>
          <w:lang w:eastAsia="pt-BR"/>
        </w:rPr>
      </w:pPr>
      <w:r w:rsidRPr="009D52B0">
        <w:rPr>
          <w:rFonts w:ascii="Arial" w:hAnsi="Arial" w:cs="Arial"/>
          <w:sz w:val="24"/>
          <w:szCs w:val="24"/>
          <w:lang w:eastAsia="pt-BR"/>
        </w:rPr>
        <w:tab/>
      </w:r>
      <w:r w:rsidR="002F1B59" w:rsidRPr="009D52B0">
        <w:rPr>
          <w:rFonts w:ascii="Arial" w:hAnsi="Arial" w:cs="Arial"/>
          <w:sz w:val="24"/>
          <w:szCs w:val="24"/>
          <w:lang w:eastAsia="pt-BR"/>
        </w:rPr>
        <w:t xml:space="preserve">O Sistema Retificador para Aplicações Fotovoltaicas é utilizado em sistemas </w:t>
      </w:r>
      <w:r w:rsidR="00C10A1E" w:rsidRPr="009D52B0">
        <w:rPr>
          <w:rFonts w:ascii="Arial" w:hAnsi="Arial" w:cs="Arial"/>
          <w:i/>
          <w:sz w:val="24"/>
          <w:szCs w:val="24"/>
          <w:lang w:eastAsia="pt-BR"/>
        </w:rPr>
        <w:t>off grid</w:t>
      </w:r>
      <w:r w:rsidR="00C10A1E" w:rsidRPr="009D52B0">
        <w:rPr>
          <w:rFonts w:ascii="Arial" w:hAnsi="Arial" w:cs="Arial"/>
          <w:sz w:val="24"/>
          <w:szCs w:val="24"/>
          <w:lang w:eastAsia="pt-BR"/>
        </w:rPr>
        <w:t xml:space="preserve"> ou híbridos</w:t>
      </w:r>
      <w:r w:rsidR="00884BAB" w:rsidRPr="009D52B0">
        <w:rPr>
          <w:rFonts w:ascii="Arial" w:hAnsi="Arial" w:cs="Arial"/>
          <w:sz w:val="24"/>
          <w:szCs w:val="24"/>
          <w:lang w:eastAsia="pt-BR"/>
        </w:rPr>
        <w:t xml:space="preserve"> e é composto p</w:t>
      </w:r>
      <w:r w:rsidR="002F1B59" w:rsidRPr="009D52B0">
        <w:rPr>
          <w:rFonts w:ascii="Arial" w:hAnsi="Arial" w:cs="Arial"/>
          <w:sz w:val="24"/>
          <w:szCs w:val="24"/>
          <w:lang w:eastAsia="pt-BR"/>
        </w:rPr>
        <w:t xml:space="preserve">or Controladores de Carga (UR’s) de alta </w:t>
      </w:r>
      <w:r w:rsidR="002F1B59" w:rsidRPr="009D52B0">
        <w:rPr>
          <w:rFonts w:ascii="Arial" w:hAnsi="Arial" w:cs="Arial"/>
          <w:sz w:val="24"/>
          <w:szCs w:val="24"/>
          <w:lang w:eastAsia="pt-BR"/>
        </w:rPr>
        <w:lastRenderedPageBreak/>
        <w:t>eficiência (até 96%), Unidade de Supervisão (US) com flexibilidade de gerenciamento e Quadro de Distribuição CC e</w:t>
      </w:r>
      <w:r w:rsidR="001903B2" w:rsidRPr="009D52B0">
        <w:rPr>
          <w:rFonts w:ascii="Arial" w:hAnsi="Arial" w:cs="Arial"/>
          <w:sz w:val="24"/>
          <w:szCs w:val="24"/>
          <w:lang w:eastAsia="pt-BR"/>
        </w:rPr>
        <w:t xml:space="preserve"> </w:t>
      </w:r>
      <w:r w:rsidR="002F1B59" w:rsidRPr="009D52B0">
        <w:rPr>
          <w:rFonts w:ascii="Arial" w:hAnsi="Arial" w:cs="Arial"/>
          <w:sz w:val="24"/>
          <w:szCs w:val="24"/>
          <w:lang w:eastAsia="pt-BR"/>
        </w:rPr>
        <w:t>Desconexão, dispostos em sub-bastidores de 19˝. Apresenta um layout modular que propicia</w:t>
      </w:r>
      <w:r w:rsidR="00776FFD" w:rsidRPr="009D52B0">
        <w:rPr>
          <w:rFonts w:ascii="Arial" w:hAnsi="Arial" w:cs="Arial"/>
          <w:sz w:val="24"/>
          <w:szCs w:val="24"/>
          <w:lang w:eastAsia="pt-BR"/>
        </w:rPr>
        <w:t xml:space="preserve"> </w:t>
      </w:r>
      <w:r w:rsidR="002F1B59" w:rsidRPr="009D52B0">
        <w:rPr>
          <w:rFonts w:ascii="Arial" w:hAnsi="Arial" w:cs="Arial"/>
          <w:sz w:val="24"/>
          <w:szCs w:val="24"/>
          <w:lang w:eastAsia="pt-BR"/>
        </w:rPr>
        <w:t>facilidade de o</w:t>
      </w:r>
      <w:r w:rsidR="00D922F8" w:rsidRPr="009D52B0">
        <w:rPr>
          <w:rFonts w:ascii="Arial" w:hAnsi="Arial" w:cs="Arial"/>
          <w:sz w:val="24"/>
          <w:szCs w:val="24"/>
          <w:lang w:eastAsia="pt-BR"/>
        </w:rPr>
        <w:t>peração, manutenção e ampliação (PHB, 2017).</w:t>
      </w:r>
    </w:p>
    <w:p w:rsidR="002F1B59" w:rsidRPr="009D52B0" w:rsidRDefault="006A3A3A" w:rsidP="009D52B0">
      <w:pPr>
        <w:widowControl w:val="0"/>
        <w:autoSpaceDE w:val="0"/>
        <w:autoSpaceDN w:val="0"/>
        <w:adjustRightInd w:val="0"/>
        <w:spacing w:after="0" w:line="360" w:lineRule="auto"/>
        <w:jc w:val="both"/>
        <w:rPr>
          <w:rFonts w:ascii="Arial" w:hAnsi="Arial" w:cs="Arial"/>
          <w:sz w:val="24"/>
          <w:szCs w:val="24"/>
          <w:lang w:eastAsia="pt-BR"/>
        </w:rPr>
      </w:pPr>
      <w:r w:rsidRPr="009D52B0">
        <w:rPr>
          <w:rFonts w:ascii="Arial" w:hAnsi="Arial" w:cs="Arial"/>
          <w:sz w:val="24"/>
          <w:szCs w:val="24"/>
          <w:lang w:eastAsia="pt-BR"/>
        </w:rPr>
        <w:tab/>
      </w:r>
      <w:r w:rsidR="002F1B59" w:rsidRPr="009D52B0">
        <w:rPr>
          <w:rFonts w:ascii="Arial" w:hAnsi="Arial" w:cs="Arial"/>
          <w:sz w:val="24"/>
          <w:szCs w:val="24"/>
          <w:lang w:eastAsia="pt-BR"/>
        </w:rPr>
        <w:t>Os Controladores de Carga com MPPT (“</w:t>
      </w:r>
      <w:r w:rsidR="002F1B59" w:rsidRPr="009D52B0">
        <w:rPr>
          <w:rFonts w:ascii="Arial" w:hAnsi="Arial" w:cs="Arial"/>
          <w:i/>
          <w:sz w:val="24"/>
          <w:szCs w:val="24"/>
          <w:lang w:eastAsia="pt-BR"/>
        </w:rPr>
        <w:t>Maximum Power Point Tracking</w:t>
      </w:r>
      <w:r w:rsidR="002F1B59" w:rsidRPr="009D52B0">
        <w:rPr>
          <w:rFonts w:ascii="Arial" w:hAnsi="Arial" w:cs="Arial"/>
          <w:sz w:val="24"/>
          <w:szCs w:val="24"/>
          <w:lang w:eastAsia="pt-BR"/>
        </w:rPr>
        <w:t xml:space="preserve">” – Seguidor de Ponto de Máxima Potência) convertem a tensão cc de cada </w:t>
      </w:r>
      <w:r w:rsidR="002F1B59" w:rsidRPr="009D52B0">
        <w:rPr>
          <w:rFonts w:ascii="Arial" w:hAnsi="Arial" w:cs="Arial"/>
          <w:i/>
          <w:sz w:val="24"/>
          <w:szCs w:val="24"/>
          <w:lang w:eastAsia="pt-BR"/>
        </w:rPr>
        <w:t>String</w:t>
      </w:r>
      <w:r w:rsidR="002F1B59" w:rsidRPr="009D52B0">
        <w:rPr>
          <w:rFonts w:ascii="Arial" w:hAnsi="Arial" w:cs="Arial"/>
          <w:sz w:val="24"/>
          <w:szCs w:val="24"/>
          <w:lang w:eastAsia="pt-BR"/>
        </w:rPr>
        <w:t xml:space="preserve"> em 48 Vcc, com a finalidade de alimentar os consumidores CC e carregar as baterias simultaneamente, operando de </w:t>
      </w:r>
      <w:r w:rsidR="00776FFD" w:rsidRPr="009D52B0">
        <w:rPr>
          <w:rFonts w:ascii="Arial" w:hAnsi="Arial" w:cs="Arial"/>
          <w:sz w:val="24"/>
          <w:szCs w:val="24"/>
          <w:lang w:eastAsia="pt-BR"/>
        </w:rPr>
        <w:t>forma redundante</w:t>
      </w:r>
      <w:r w:rsidR="00D922F8" w:rsidRPr="009D52B0">
        <w:rPr>
          <w:rFonts w:ascii="Arial" w:hAnsi="Arial" w:cs="Arial"/>
          <w:sz w:val="24"/>
          <w:szCs w:val="24"/>
          <w:lang w:eastAsia="pt-BR"/>
        </w:rPr>
        <w:t xml:space="preserve"> (PHB, 2017).</w:t>
      </w:r>
    </w:p>
    <w:p w:rsidR="002F1B59" w:rsidRPr="009D52B0" w:rsidRDefault="002F1B59" w:rsidP="009D52B0">
      <w:pPr>
        <w:widowControl w:val="0"/>
        <w:autoSpaceDE w:val="0"/>
        <w:autoSpaceDN w:val="0"/>
        <w:adjustRightInd w:val="0"/>
        <w:spacing w:after="0" w:line="360" w:lineRule="auto"/>
        <w:jc w:val="both"/>
        <w:rPr>
          <w:rFonts w:ascii="Arial" w:hAnsi="Arial" w:cs="Arial"/>
          <w:sz w:val="24"/>
          <w:szCs w:val="24"/>
          <w:lang w:eastAsia="pt-BR"/>
        </w:rPr>
      </w:pPr>
      <w:r w:rsidRPr="009D52B0">
        <w:rPr>
          <w:rFonts w:ascii="Arial" w:hAnsi="Arial" w:cs="Arial"/>
          <w:sz w:val="24"/>
          <w:szCs w:val="24"/>
          <w:lang w:eastAsia="pt-BR"/>
        </w:rPr>
        <w:t xml:space="preserve">          Nas aplicações </w:t>
      </w:r>
      <w:r w:rsidR="00C10A1E" w:rsidRPr="009D52B0">
        <w:rPr>
          <w:rFonts w:ascii="Arial" w:hAnsi="Arial" w:cs="Arial"/>
          <w:i/>
          <w:sz w:val="24"/>
          <w:szCs w:val="24"/>
          <w:lang w:eastAsia="pt-BR"/>
        </w:rPr>
        <w:t>o</w:t>
      </w:r>
      <w:r w:rsidRPr="009D52B0">
        <w:rPr>
          <w:rFonts w:ascii="Arial" w:hAnsi="Arial" w:cs="Arial"/>
          <w:i/>
          <w:sz w:val="24"/>
          <w:szCs w:val="24"/>
          <w:lang w:eastAsia="pt-BR"/>
        </w:rPr>
        <w:t>ff</w:t>
      </w:r>
      <w:r w:rsidR="00D42179" w:rsidRPr="009D52B0">
        <w:rPr>
          <w:rFonts w:ascii="Arial" w:hAnsi="Arial" w:cs="Arial"/>
          <w:i/>
          <w:sz w:val="24"/>
          <w:szCs w:val="24"/>
          <w:lang w:eastAsia="pt-BR"/>
        </w:rPr>
        <w:t xml:space="preserve"> </w:t>
      </w:r>
      <w:r w:rsidRPr="009D52B0">
        <w:rPr>
          <w:rFonts w:ascii="Arial" w:hAnsi="Arial" w:cs="Arial"/>
          <w:i/>
          <w:sz w:val="24"/>
          <w:szCs w:val="24"/>
          <w:lang w:eastAsia="pt-BR"/>
        </w:rPr>
        <w:t>grid</w:t>
      </w:r>
      <w:r w:rsidRPr="009D52B0">
        <w:rPr>
          <w:rFonts w:ascii="Arial" w:hAnsi="Arial" w:cs="Arial"/>
          <w:sz w:val="24"/>
          <w:szCs w:val="24"/>
          <w:lang w:eastAsia="pt-BR"/>
        </w:rPr>
        <w:t>, o banco de baterias é carregado com a presença do sol durante o dia utilizando um esquema de carga de três estágios. As cargas são alimentadas pelo banco de</w:t>
      </w:r>
      <w:r w:rsidR="00D922F8" w:rsidRPr="009D52B0">
        <w:rPr>
          <w:rFonts w:ascii="Arial" w:hAnsi="Arial" w:cs="Arial"/>
          <w:sz w:val="24"/>
          <w:szCs w:val="24"/>
          <w:lang w:eastAsia="pt-BR"/>
        </w:rPr>
        <w:t xml:space="preserve"> </w:t>
      </w:r>
      <w:r w:rsidRPr="009D52B0">
        <w:rPr>
          <w:rFonts w:ascii="Arial" w:hAnsi="Arial" w:cs="Arial"/>
          <w:sz w:val="24"/>
          <w:szCs w:val="24"/>
          <w:lang w:eastAsia="pt-BR"/>
        </w:rPr>
        <w:t>baterias instantaneamente, sem comutação mecânica ou eletrônica durante a noite e nos</w:t>
      </w:r>
      <w:r w:rsidR="00776FFD" w:rsidRPr="009D52B0">
        <w:rPr>
          <w:rFonts w:ascii="Arial" w:hAnsi="Arial" w:cs="Arial"/>
          <w:sz w:val="24"/>
          <w:szCs w:val="24"/>
          <w:lang w:eastAsia="pt-BR"/>
        </w:rPr>
        <w:t xml:space="preserve"> </w:t>
      </w:r>
      <w:r w:rsidRPr="009D52B0">
        <w:rPr>
          <w:rFonts w:ascii="Arial" w:hAnsi="Arial" w:cs="Arial"/>
          <w:sz w:val="24"/>
          <w:szCs w:val="24"/>
          <w:lang w:eastAsia="pt-BR"/>
        </w:rPr>
        <w:t>períodos em que a geração fot</w:t>
      </w:r>
      <w:r w:rsidR="00D922F8" w:rsidRPr="009D52B0">
        <w:rPr>
          <w:rFonts w:ascii="Arial" w:hAnsi="Arial" w:cs="Arial"/>
          <w:sz w:val="24"/>
          <w:szCs w:val="24"/>
          <w:lang w:eastAsia="pt-BR"/>
        </w:rPr>
        <w:t>ovoltaica é menor que o consumo (PHB, 2017).</w:t>
      </w:r>
    </w:p>
    <w:p w:rsidR="002F1B59" w:rsidRPr="009D52B0" w:rsidRDefault="002F1B59" w:rsidP="009D52B0">
      <w:pPr>
        <w:widowControl w:val="0"/>
        <w:autoSpaceDE w:val="0"/>
        <w:autoSpaceDN w:val="0"/>
        <w:adjustRightInd w:val="0"/>
        <w:spacing w:after="0" w:line="360" w:lineRule="auto"/>
        <w:jc w:val="both"/>
        <w:rPr>
          <w:rFonts w:ascii="Arial" w:hAnsi="Arial" w:cs="Arial"/>
          <w:sz w:val="24"/>
          <w:szCs w:val="24"/>
          <w:lang w:eastAsia="pt-BR"/>
        </w:rPr>
      </w:pPr>
      <w:r w:rsidRPr="009D52B0">
        <w:rPr>
          <w:rFonts w:ascii="Arial" w:hAnsi="Arial" w:cs="Arial"/>
          <w:sz w:val="24"/>
          <w:szCs w:val="24"/>
          <w:lang w:eastAsia="pt-BR"/>
        </w:rPr>
        <w:t xml:space="preserve">          A Unidade de Supervisão (US) é responsável pelo gerenciamento dos Retificadores (UR),</w:t>
      </w:r>
      <w:r w:rsidR="001903B2" w:rsidRPr="009D52B0">
        <w:rPr>
          <w:rFonts w:ascii="Arial" w:hAnsi="Arial" w:cs="Arial"/>
          <w:sz w:val="24"/>
          <w:szCs w:val="24"/>
          <w:lang w:eastAsia="pt-BR"/>
        </w:rPr>
        <w:t xml:space="preserve"> </w:t>
      </w:r>
      <w:r w:rsidRPr="009D52B0">
        <w:rPr>
          <w:rFonts w:ascii="Arial" w:hAnsi="Arial" w:cs="Arial"/>
          <w:sz w:val="24"/>
          <w:szCs w:val="24"/>
          <w:lang w:eastAsia="pt-BR"/>
        </w:rPr>
        <w:t>Quadro de Distribuição CC, Circuito de Desconexão das cargas e dos bancos de baterias e de</w:t>
      </w:r>
      <w:r w:rsidR="00776FFD" w:rsidRPr="009D52B0">
        <w:rPr>
          <w:rFonts w:ascii="Arial" w:hAnsi="Arial" w:cs="Arial"/>
          <w:sz w:val="24"/>
          <w:szCs w:val="24"/>
          <w:lang w:eastAsia="pt-BR"/>
        </w:rPr>
        <w:t xml:space="preserve"> </w:t>
      </w:r>
      <w:r w:rsidRPr="009D52B0">
        <w:rPr>
          <w:rFonts w:ascii="Arial" w:hAnsi="Arial" w:cs="Arial"/>
          <w:sz w:val="24"/>
          <w:szCs w:val="24"/>
          <w:lang w:eastAsia="pt-BR"/>
        </w:rPr>
        <w:t>infraestrutura (entrada para alarmes externos, control</w:t>
      </w:r>
      <w:r w:rsidR="00D922F8" w:rsidRPr="009D52B0">
        <w:rPr>
          <w:rFonts w:ascii="Arial" w:hAnsi="Arial" w:cs="Arial"/>
          <w:sz w:val="24"/>
          <w:szCs w:val="24"/>
          <w:lang w:eastAsia="pt-BR"/>
        </w:rPr>
        <w:t>e do Seletor, comunicação, etc) (PHB, 2017).</w:t>
      </w:r>
    </w:p>
    <w:p w:rsidR="00D922F8" w:rsidRPr="009D52B0" w:rsidRDefault="00D922F8" w:rsidP="00255FC7">
      <w:pPr>
        <w:widowControl w:val="0"/>
        <w:spacing w:after="0" w:line="360" w:lineRule="auto"/>
        <w:jc w:val="center"/>
        <w:rPr>
          <w:rStyle w:val="fontstyle01"/>
          <w:rFonts w:ascii="Arial" w:hAnsi="Arial" w:cs="Arial"/>
        </w:rPr>
      </w:pPr>
    </w:p>
    <w:p w:rsidR="009F1CBB" w:rsidRPr="009D52B0" w:rsidRDefault="009F1CBB" w:rsidP="00255FC7">
      <w:pPr>
        <w:widowControl w:val="0"/>
        <w:spacing w:after="0" w:line="360" w:lineRule="auto"/>
        <w:jc w:val="center"/>
        <w:rPr>
          <w:rFonts w:ascii="Arial" w:hAnsi="Arial" w:cs="Arial"/>
          <w:i/>
          <w:sz w:val="24"/>
          <w:szCs w:val="24"/>
        </w:rPr>
      </w:pPr>
      <w:r w:rsidRPr="009D52B0">
        <w:rPr>
          <w:rStyle w:val="fontstyle01"/>
          <w:rFonts w:ascii="Arial" w:hAnsi="Arial" w:cs="Arial"/>
        </w:rPr>
        <w:t>Figura 12–</w:t>
      </w:r>
      <w:r w:rsidR="00A36C1C" w:rsidRPr="009D52B0">
        <w:rPr>
          <w:rFonts w:ascii="Arial" w:hAnsi="Arial" w:cs="Arial"/>
          <w:i/>
          <w:sz w:val="24"/>
          <w:szCs w:val="24"/>
        </w:rPr>
        <w:t>Reti</w:t>
      </w:r>
      <w:r w:rsidRPr="009D52B0">
        <w:rPr>
          <w:rFonts w:ascii="Arial" w:hAnsi="Arial" w:cs="Arial"/>
          <w:i/>
          <w:sz w:val="24"/>
          <w:szCs w:val="24"/>
        </w:rPr>
        <w:t>ficador controlador de Carga</w:t>
      </w:r>
    </w:p>
    <w:p w:rsidR="009F1CBB" w:rsidRPr="009D52B0" w:rsidRDefault="009F1CBB" w:rsidP="009D52B0">
      <w:pPr>
        <w:widowControl w:val="0"/>
        <w:autoSpaceDE w:val="0"/>
        <w:autoSpaceDN w:val="0"/>
        <w:adjustRightInd w:val="0"/>
        <w:spacing w:after="0" w:line="360" w:lineRule="auto"/>
        <w:jc w:val="center"/>
        <w:rPr>
          <w:rFonts w:ascii="Arial" w:hAnsi="Arial" w:cs="Arial"/>
          <w:sz w:val="24"/>
          <w:szCs w:val="24"/>
        </w:rPr>
      </w:pPr>
      <w:r w:rsidRPr="009D52B0">
        <w:rPr>
          <w:rFonts w:ascii="Arial" w:hAnsi="Arial" w:cs="Arial"/>
          <w:noProof/>
          <w:sz w:val="24"/>
          <w:szCs w:val="24"/>
          <w:lang w:eastAsia="pt-BR"/>
        </w:rPr>
        <w:drawing>
          <wp:inline distT="0" distB="0" distL="0" distR="0">
            <wp:extent cx="3695700" cy="914400"/>
            <wp:effectExtent l="0" t="0" r="0" b="0"/>
            <wp:docPr id="42" name="Imagem 1"/>
            <wp:cNvGraphicFramePr/>
            <a:graphic xmlns:a="http://schemas.openxmlformats.org/drawingml/2006/main">
              <a:graphicData uri="http://schemas.openxmlformats.org/drawingml/2006/picture">
                <pic:pic xmlns:pic="http://schemas.openxmlformats.org/drawingml/2006/picture">
                  <pic:nvPicPr>
                    <pic:cNvPr id="3" name="Imagem 2"/>
                    <pic:cNvPicPr>
                      <a:picLocks noChangeAspect="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698796" cy="915166"/>
                    </a:xfrm>
                    <a:prstGeom prst="rect">
                      <a:avLst/>
                    </a:prstGeom>
                  </pic:spPr>
                </pic:pic>
              </a:graphicData>
            </a:graphic>
          </wp:inline>
        </w:drawing>
      </w:r>
    </w:p>
    <w:p w:rsidR="009F1CBB" w:rsidRPr="009D52B0" w:rsidRDefault="00FC0306" w:rsidP="009D52B0">
      <w:pPr>
        <w:widowControl w:val="0"/>
        <w:autoSpaceDE w:val="0"/>
        <w:autoSpaceDN w:val="0"/>
        <w:adjustRightInd w:val="0"/>
        <w:spacing w:after="0" w:line="360" w:lineRule="auto"/>
        <w:jc w:val="center"/>
        <w:rPr>
          <w:rFonts w:ascii="Arial" w:hAnsi="Arial" w:cs="Arial"/>
          <w:i/>
          <w:sz w:val="20"/>
          <w:szCs w:val="24"/>
        </w:rPr>
      </w:pPr>
      <w:r w:rsidRPr="009D52B0">
        <w:rPr>
          <w:rFonts w:ascii="Arial" w:hAnsi="Arial" w:cs="Arial"/>
          <w:i/>
          <w:sz w:val="20"/>
          <w:szCs w:val="24"/>
        </w:rPr>
        <w:t>Fonte:</w:t>
      </w:r>
      <w:r w:rsidR="009F1CBB" w:rsidRPr="009D52B0">
        <w:rPr>
          <w:rFonts w:ascii="Arial" w:hAnsi="Arial" w:cs="Arial"/>
          <w:i/>
          <w:sz w:val="20"/>
          <w:szCs w:val="24"/>
        </w:rPr>
        <w:t xml:space="preserve"> PHB</w:t>
      </w:r>
      <w:r w:rsidRPr="009D52B0">
        <w:rPr>
          <w:rFonts w:ascii="Arial" w:hAnsi="Arial" w:cs="Arial"/>
          <w:i/>
          <w:sz w:val="20"/>
          <w:szCs w:val="24"/>
        </w:rPr>
        <w:t xml:space="preserve"> 2017</w:t>
      </w:r>
    </w:p>
    <w:p w:rsidR="006A3A3A" w:rsidRPr="009D52B0" w:rsidRDefault="006A3A3A" w:rsidP="009D52B0">
      <w:pPr>
        <w:widowControl w:val="0"/>
        <w:spacing w:after="0" w:line="360" w:lineRule="auto"/>
        <w:rPr>
          <w:rFonts w:ascii="Arial" w:hAnsi="Arial" w:cs="Arial"/>
          <w:sz w:val="24"/>
          <w:szCs w:val="24"/>
        </w:rPr>
      </w:pPr>
    </w:p>
    <w:p w:rsidR="00D570D4" w:rsidRPr="009D52B0" w:rsidRDefault="00D570D4" w:rsidP="009D52B0">
      <w:pPr>
        <w:pStyle w:val="PargrafodaLista"/>
        <w:widowControl w:val="0"/>
        <w:numPr>
          <w:ilvl w:val="3"/>
          <w:numId w:val="13"/>
        </w:numPr>
        <w:spacing w:after="0" w:line="360" w:lineRule="auto"/>
        <w:rPr>
          <w:rFonts w:ascii="Arial" w:hAnsi="Arial" w:cs="Arial"/>
          <w:i/>
          <w:sz w:val="24"/>
          <w:szCs w:val="24"/>
        </w:rPr>
      </w:pPr>
      <w:r w:rsidRPr="009D52B0">
        <w:rPr>
          <w:rFonts w:ascii="Arial" w:hAnsi="Arial" w:cs="Arial"/>
          <w:i/>
          <w:sz w:val="24"/>
          <w:szCs w:val="24"/>
        </w:rPr>
        <w:t>Medidor Bidirecional</w:t>
      </w:r>
    </w:p>
    <w:p w:rsidR="00C674BD" w:rsidRPr="009D52B0" w:rsidRDefault="00C674BD" w:rsidP="009D52B0">
      <w:pPr>
        <w:pStyle w:val="PargrafodaLista"/>
        <w:widowControl w:val="0"/>
        <w:spacing w:after="0" w:line="360" w:lineRule="auto"/>
        <w:ind w:left="1080"/>
        <w:rPr>
          <w:rFonts w:ascii="Arial" w:hAnsi="Arial" w:cs="Arial"/>
          <w:sz w:val="24"/>
          <w:szCs w:val="24"/>
        </w:rPr>
      </w:pPr>
    </w:p>
    <w:p w:rsidR="00E401D5" w:rsidRPr="009D52B0" w:rsidRDefault="00E401D5" w:rsidP="009D52B0">
      <w:pPr>
        <w:widowControl w:val="0"/>
        <w:spacing w:after="0" w:line="360" w:lineRule="auto"/>
        <w:jc w:val="both"/>
        <w:rPr>
          <w:rStyle w:val="fontstyle01"/>
          <w:rFonts w:ascii="Arial" w:hAnsi="Arial" w:cs="Arial"/>
        </w:rPr>
      </w:pPr>
      <w:r w:rsidRPr="009D52B0">
        <w:rPr>
          <w:rStyle w:val="fontstyle01"/>
          <w:rFonts w:ascii="Arial" w:hAnsi="Arial" w:cs="Arial"/>
        </w:rPr>
        <w:tab/>
      </w:r>
      <w:r w:rsidR="00D570D4" w:rsidRPr="009D52B0">
        <w:rPr>
          <w:rStyle w:val="fontstyle01"/>
          <w:rFonts w:ascii="Arial" w:hAnsi="Arial" w:cs="Arial"/>
        </w:rPr>
        <w:t xml:space="preserve">É um dispositivo com a função de registra a quantidade de energia inserida na rede e consumida pela instalação, realizando a computação de apenas uma delas, de acordo </w:t>
      </w:r>
      <w:r w:rsidR="00B919D9" w:rsidRPr="009D52B0">
        <w:rPr>
          <w:rStyle w:val="fontstyle01"/>
          <w:rFonts w:ascii="Arial" w:hAnsi="Arial" w:cs="Arial"/>
        </w:rPr>
        <w:t xml:space="preserve">com a demanda e a carga gerada </w:t>
      </w:r>
      <w:r w:rsidR="00D570D4" w:rsidRPr="009D52B0">
        <w:rPr>
          <w:rStyle w:val="fontstyle01"/>
          <w:rFonts w:ascii="Arial" w:hAnsi="Arial" w:cs="Arial"/>
        </w:rPr>
        <w:t>(CRESESB 2014)</w:t>
      </w:r>
      <w:r w:rsidR="00B919D9" w:rsidRPr="009D52B0">
        <w:rPr>
          <w:rStyle w:val="fontstyle01"/>
          <w:rFonts w:ascii="Arial" w:hAnsi="Arial" w:cs="Arial"/>
        </w:rPr>
        <w:t>.</w:t>
      </w:r>
    </w:p>
    <w:p w:rsidR="00914AD0" w:rsidRDefault="00914AD0" w:rsidP="009D52B0">
      <w:pPr>
        <w:widowControl w:val="0"/>
        <w:spacing w:after="0" w:line="360" w:lineRule="auto"/>
        <w:jc w:val="center"/>
        <w:rPr>
          <w:rStyle w:val="fontstyle01"/>
          <w:rFonts w:ascii="Arial" w:hAnsi="Arial" w:cs="Arial"/>
        </w:rPr>
      </w:pPr>
    </w:p>
    <w:p w:rsidR="00914AD0" w:rsidRDefault="00914AD0" w:rsidP="009D52B0">
      <w:pPr>
        <w:widowControl w:val="0"/>
        <w:spacing w:after="0" w:line="360" w:lineRule="auto"/>
        <w:jc w:val="center"/>
        <w:rPr>
          <w:rStyle w:val="fontstyle01"/>
          <w:rFonts w:ascii="Arial" w:hAnsi="Arial" w:cs="Arial"/>
        </w:rPr>
      </w:pPr>
    </w:p>
    <w:p w:rsidR="00914AD0" w:rsidRDefault="00914AD0" w:rsidP="009D52B0">
      <w:pPr>
        <w:widowControl w:val="0"/>
        <w:spacing w:after="0" w:line="360" w:lineRule="auto"/>
        <w:jc w:val="center"/>
        <w:rPr>
          <w:rStyle w:val="fontstyle01"/>
          <w:rFonts w:ascii="Arial" w:hAnsi="Arial" w:cs="Arial"/>
        </w:rPr>
      </w:pPr>
    </w:p>
    <w:p w:rsidR="00914AD0" w:rsidRDefault="00914AD0" w:rsidP="009D52B0">
      <w:pPr>
        <w:widowControl w:val="0"/>
        <w:spacing w:after="0" w:line="360" w:lineRule="auto"/>
        <w:jc w:val="center"/>
        <w:rPr>
          <w:rStyle w:val="fontstyle01"/>
          <w:rFonts w:ascii="Arial" w:hAnsi="Arial" w:cs="Arial"/>
        </w:rPr>
      </w:pPr>
    </w:p>
    <w:p w:rsidR="00A36C1C" w:rsidRPr="009D52B0" w:rsidRDefault="00A36C1C" w:rsidP="009D52B0">
      <w:pPr>
        <w:widowControl w:val="0"/>
        <w:spacing w:after="0" w:line="360" w:lineRule="auto"/>
        <w:jc w:val="center"/>
        <w:rPr>
          <w:rFonts w:ascii="Arial" w:hAnsi="Arial" w:cs="Arial"/>
          <w:i/>
          <w:sz w:val="24"/>
          <w:szCs w:val="24"/>
        </w:rPr>
      </w:pPr>
      <w:r w:rsidRPr="009D52B0">
        <w:rPr>
          <w:rStyle w:val="fontstyle01"/>
          <w:rFonts w:ascii="Arial" w:hAnsi="Arial" w:cs="Arial"/>
        </w:rPr>
        <w:lastRenderedPageBreak/>
        <w:t>Figura 13–</w:t>
      </w:r>
      <w:r w:rsidRPr="009D52B0">
        <w:rPr>
          <w:rFonts w:ascii="Arial" w:hAnsi="Arial" w:cs="Arial"/>
          <w:i/>
          <w:sz w:val="24"/>
          <w:szCs w:val="24"/>
        </w:rPr>
        <w:t xml:space="preserve">Medidor </w:t>
      </w:r>
      <w:r w:rsidR="007D3337" w:rsidRPr="009D52B0">
        <w:rPr>
          <w:rFonts w:ascii="Arial" w:hAnsi="Arial" w:cs="Arial"/>
          <w:i/>
          <w:sz w:val="24"/>
          <w:szCs w:val="24"/>
        </w:rPr>
        <w:t>eletrônico bidirecional</w:t>
      </w:r>
    </w:p>
    <w:p w:rsidR="005C62ED" w:rsidRPr="009D52B0" w:rsidRDefault="002D2CAA" w:rsidP="009D52B0">
      <w:pPr>
        <w:widowControl w:val="0"/>
        <w:spacing w:after="0" w:line="360" w:lineRule="auto"/>
        <w:jc w:val="center"/>
        <w:rPr>
          <w:rFonts w:ascii="Arial" w:hAnsi="Arial" w:cs="Arial"/>
          <w:sz w:val="24"/>
          <w:szCs w:val="24"/>
        </w:rPr>
      </w:pPr>
      <w:r w:rsidRPr="009D52B0">
        <w:rPr>
          <w:rFonts w:ascii="Arial" w:hAnsi="Arial" w:cs="Arial"/>
          <w:noProof/>
          <w:lang w:eastAsia="pt-BR"/>
        </w:rPr>
        <w:drawing>
          <wp:inline distT="0" distB="0" distL="0" distR="0">
            <wp:extent cx="3571875" cy="2143125"/>
            <wp:effectExtent l="0" t="0" r="0" b="0"/>
            <wp:docPr id="37" name="Imagem 8" descr="http://www.nansen.com.br/imagens/produtos/parallax/ks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nansen.com.br/imagens/produtos/parallax/ks70.png"/>
                    <pic:cNvPicPr>
                      <a:picLocks noChangeAspect="1" noChangeArrowheads="1"/>
                    </pic:cNvPicPr>
                  </pic:nvPicPr>
                  <pic:blipFill>
                    <a:blip r:embed="rId22"/>
                    <a:srcRect/>
                    <a:stretch>
                      <a:fillRect/>
                    </a:stretch>
                  </pic:blipFill>
                  <pic:spPr bwMode="auto">
                    <a:xfrm>
                      <a:off x="0" y="0"/>
                      <a:ext cx="3571875" cy="2143125"/>
                    </a:xfrm>
                    <a:prstGeom prst="rect">
                      <a:avLst/>
                    </a:prstGeom>
                    <a:noFill/>
                    <a:ln w="9525">
                      <a:noFill/>
                      <a:miter lim="800000"/>
                      <a:headEnd/>
                      <a:tailEnd/>
                    </a:ln>
                  </pic:spPr>
                </pic:pic>
              </a:graphicData>
            </a:graphic>
          </wp:inline>
        </w:drawing>
      </w:r>
    </w:p>
    <w:p w:rsidR="002D2CAA" w:rsidRPr="009D52B0" w:rsidRDefault="002D2CAA" w:rsidP="009D52B0">
      <w:pPr>
        <w:widowControl w:val="0"/>
        <w:spacing w:after="0" w:line="360" w:lineRule="auto"/>
        <w:jc w:val="center"/>
        <w:rPr>
          <w:rFonts w:ascii="Arial" w:hAnsi="Arial" w:cs="Arial"/>
          <w:sz w:val="20"/>
          <w:szCs w:val="24"/>
        </w:rPr>
      </w:pPr>
      <w:r w:rsidRPr="009D52B0">
        <w:rPr>
          <w:rFonts w:ascii="Arial" w:hAnsi="Arial" w:cs="Arial"/>
          <w:sz w:val="20"/>
          <w:szCs w:val="24"/>
        </w:rPr>
        <w:t xml:space="preserve">Fonte: </w:t>
      </w:r>
      <w:r w:rsidR="00CB6767" w:rsidRPr="009D52B0">
        <w:rPr>
          <w:rFonts w:ascii="Arial" w:hAnsi="Arial" w:cs="Arial"/>
          <w:sz w:val="20"/>
          <w:szCs w:val="24"/>
        </w:rPr>
        <w:t>Empresa Nansen</w:t>
      </w:r>
      <w:r w:rsidR="00FC0306" w:rsidRPr="009D52B0">
        <w:rPr>
          <w:rStyle w:val="Refdenotaderodap"/>
          <w:rFonts w:ascii="Arial" w:hAnsi="Arial" w:cs="Arial"/>
          <w:sz w:val="20"/>
          <w:szCs w:val="24"/>
        </w:rPr>
        <w:footnoteReference w:id="10"/>
      </w:r>
    </w:p>
    <w:p w:rsidR="007245EE" w:rsidRPr="009D52B0" w:rsidRDefault="007245EE" w:rsidP="009D52B0">
      <w:pPr>
        <w:widowControl w:val="0"/>
        <w:spacing w:after="0" w:line="360" w:lineRule="auto"/>
        <w:jc w:val="both"/>
        <w:rPr>
          <w:rFonts w:ascii="Arial" w:hAnsi="Arial" w:cs="Arial"/>
          <w:b/>
          <w:sz w:val="24"/>
          <w:szCs w:val="24"/>
        </w:rPr>
      </w:pPr>
    </w:p>
    <w:p w:rsidR="004A06B6" w:rsidRPr="009D52B0" w:rsidRDefault="00D570D4" w:rsidP="009D52B0">
      <w:pPr>
        <w:pStyle w:val="PargrafodaLista"/>
        <w:widowControl w:val="0"/>
        <w:numPr>
          <w:ilvl w:val="1"/>
          <w:numId w:val="13"/>
        </w:numPr>
        <w:spacing w:after="0" w:line="360" w:lineRule="auto"/>
        <w:jc w:val="both"/>
        <w:rPr>
          <w:rFonts w:ascii="Arial" w:hAnsi="Arial" w:cs="Arial"/>
          <w:b/>
          <w:sz w:val="24"/>
          <w:szCs w:val="24"/>
        </w:rPr>
      </w:pPr>
      <w:r w:rsidRPr="009D52B0">
        <w:rPr>
          <w:rFonts w:ascii="Arial" w:hAnsi="Arial" w:cs="Arial"/>
          <w:b/>
          <w:sz w:val="24"/>
          <w:szCs w:val="24"/>
        </w:rPr>
        <w:t xml:space="preserve">Gerador </w:t>
      </w:r>
      <w:r w:rsidR="007D3337" w:rsidRPr="009D52B0">
        <w:rPr>
          <w:rFonts w:ascii="Arial" w:hAnsi="Arial" w:cs="Arial"/>
          <w:b/>
          <w:sz w:val="24"/>
          <w:szCs w:val="24"/>
        </w:rPr>
        <w:t>fotovoltaico h</w:t>
      </w:r>
      <w:r w:rsidR="007D3337">
        <w:rPr>
          <w:rFonts w:ascii="Arial" w:hAnsi="Arial" w:cs="Arial"/>
          <w:b/>
          <w:sz w:val="24"/>
          <w:szCs w:val="24"/>
        </w:rPr>
        <w:t>í</w:t>
      </w:r>
      <w:r w:rsidR="007D3337" w:rsidRPr="009D52B0">
        <w:rPr>
          <w:rFonts w:ascii="Arial" w:hAnsi="Arial" w:cs="Arial"/>
          <w:b/>
          <w:sz w:val="24"/>
          <w:szCs w:val="24"/>
        </w:rPr>
        <w:t>brido</w:t>
      </w:r>
      <w:r w:rsidR="007D3337">
        <w:rPr>
          <w:rFonts w:ascii="Arial" w:hAnsi="Arial" w:cs="Arial"/>
          <w:b/>
          <w:sz w:val="24"/>
          <w:szCs w:val="24"/>
        </w:rPr>
        <w:t xml:space="preserve"> </w:t>
      </w:r>
    </w:p>
    <w:p w:rsidR="00C674BD" w:rsidRPr="009D52B0" w:rsidRDefault="00C674BD" w:rsidP="009D52B0">
      <w:pPr>
        <w:pStyle w:val="PargrafodaLista"/>
        <w:widowControl w:val="0"/>
        <w:spacing w:after="0" w:line="360" w:lineRule="auto"/>
        <w:ind w:left="915"/>
        <w:jc w:val="both"/>
        <w:rPr>
          <w:rFonts w:ascii="Arial" w:hAnsi="Arial" w:cs="Arial"/>
          <w:b/>
          <w:sz w:val="24"/>
          <w:szCs w:val="24"/>
        </w:rPr>
      </w:pPr>
    </w:p>
    <w:p w:rsidR="00D570D4" w:rsidRPr="009D52B0" w:rsidRDefault="004A06B6" w:rsidP="009D52B0">
      <w:pPr>
        <w:widowControl w:val="0"/>
        <w:spacing w:after="0" w:line="360" w:lineRule="auto"/>
        <w:jc w:val="both"/>
        <w:rPr>
          <w:rFonts w:ascii="Arial" w:hAnsi="Arial" w:cs="Arial"/>
          <w:sz w:val="24"/>
        </w:rPr>
      </w:pPr>
      <w:r w:rsidRPr="009D52B0">
        <w:rPr>
          <w:rFonts w:ascii="Arial" w:hAnsi="Arial" w:cs="Arial"/>
          <w:sz w:val="24"/>
        </w:rPr>
        <w:tab/>
      </w:r>
      <w:r w:rsidR="0006506E" w:rsidRPr="009D52B0">
        <w:rPr>
          <w:rFonts w:ascii="Arial" w:hAnsi="Arial" w:cs="Arial"/>
          <w:sz w:val="24"/>
        </w:rPr>
        <w:t xml:space="preserve">Conforme a figura 14, </w:t>
      </w:r>
      <w:r w:rsidR="007D3337" w:rsidRPr="009D52B0">
        <w:rPr>
          <w:rFonts w:ascii="Arial" w:hAnsi="Arial" w:cs="Arial"/>
          <w:sz w:val="24"/>
        </w:rPr>
        <w:t>demonstra</w:t>
      </w:r>
      <w:r w:rsidR="0006506E" w:rsidRPr="009D52B0">
        <w:rPr>
          <w:rFonts w:ascii="Arial" w:hAnsi="Arial" w:cs="Arial"/>
          <w:sz w:val="24"/>
        </w:rPr>
        <w:t xml:space="preserve"> uma geração fotovoltaico híbrido, </w:t>
      </w:r>
      <w:r w:rsidR="00786632" w:rsidRPr="009D52B0">
        <w:rPr>
          <w:rFonts w:ascii="Arial" w:hAnsi="Arial" w:cs="Arial"/>
          <w:sz w:val="24"/>
        </w:rPr>
        <w:t>utilizada</w:t>
      </w:r>
      <w:r w:rsidR="0006506E" w:rsidRPr="009D52B0">
        <w:rPr>
          <w:rFonts w:ascii="Arial" w:hAnsi="Arial" w:cs="Arial"/>
          <w:sz w:val="24"/>
        </w:rPr>
        <w:t xml:space="preserve"> </w:t>
      </w:r>
      <w:r w:rsidR="00D570D4" w:rsidRPr="009D52B0">
        <w:rPr>
          <w:rFonts w:ascii="Arial" w:hAnsi="Arial" w:cs="Arial"/>
          <w:sz w:val="24"/>
        </w:rPr>
        <w:t>para ali</w:t>
      </w:r>
      <w:r w:rsidR="00786632" w:rsidRPr="009D52B0">
        <w:rPr>
          <w:rFonts w:ascii="Arial" w:hAnsi="Arial" w:cs="Arial"/>
          <w:sz w:val="24"/>
        </w:rPr>
        <w:t>mentação de cargas, no qual são prioritárias, não podendo ser interrompidas</w:t>
      </w:r>
      <w:r w:rsidR="00D570D4" w:rsidRPr="009D52B0">
        <w:rPr>
          <w:rFonts w:ascii="Arial" w:hAnsi="Arial" w:cs="Arial"/>
          <w:sz w:val="24"/>
        </w:rPr>
        <w:t>.</w:t>
      </w:r>
    </w:p>
    <w:p w:rsidR="00C674BD" w:rsidRPr="00255FC7" w:rsidRDefault="00C674BD" w:rsidP="009D52B0">
      <w:pPr>
        <w:widowControl w:val="0"/>
        <w:spacing w:after="0" w:line="360" w:lineRule="auto"/>
        <w:jc w:val="both"/>
        <w:rPr>
          <w:rFonts w:ascii="Arial" w:hAnsi="Arial" w:cs="Arial"/>
          <w:sz w:val="24"/>
          <w:szCs w:val="24"/>
        </w:rPr>
      </w:pPr>
    </w:p>
    <w:p w:rsidR="00D570D4" w:rsidRPr="009D52B0" w:rsidRDefault="00D570D4" w:rsidP="009D52B0">
      <w:pPr>
        <w:pStyle w:val="Default"/>
        <w:widowControl w:val="0"/>
        <w:jc w:val="center"/>
      </w:pPr>
      <w:r w:rsidRPr="009D52B0">
        <w:t xml:space="preserve">Figura </w:t>
      </w:r>
      <w:r w:rsidR="0025096F" w:rsidRPr="009D52B0">
        <w:t>14</w:t>
      </w:r>
      <w:r w:rsidRPr="009D52B0">
        <w:t>- Gerador fotovoltaico h</w:t>
      </w:r>
      <w:r w:rsidR="007D3337">
        <w:t>í</w:t>
      </w:r>
      <w:r w:rsidRPr="009D52B0">
        <w:t>brido modular (GFVHM)</w:t>
      </w:r>
    </w:p>
    <w:p w:rsidR="00D570D4" w:rsidRPr="009D52B0" w:rsidRDefault="007E5F1C" w:rsidP="009D52B0">
      <w:pPr>
        <w:pStyle w:val="Default"/>
        <w:widowControl w:val="0"/>
        <w:jc w:val="center"/>
        <w:rPr>
          <w:noProof/>
          <w:lang w:eastAsia="pt-BR"/>
        </w:rPr>
      </w:pPr>
      <w:r w:rsidRPr="009D52B0">
        <w:rPr>
          <w:noProof/>
          <w:lang w:eastAsia="pt-BR"/>
        </w:rPr>
        <w:drawing>
          <wp:inline distT="0" distB="0" distL="0" distR="0">
            <wp:extent cx="5210175" cy="3943350"/>
            <wp:effectExtent l="19050" t="0" r="9525" b="0"/>
            <wp:docPr id="1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3"/>
                    <a:srcRect/>
                    <a:stretch>
                      <a:fillRect/>
                    </a:stretch>
                  </pic:blipFill>
                  <pic:spPr bwMode="auto">
                    <a:xfrm>
                      <a:off x="0" y="0"/>
                      <a:ext cx="5210175" cy="3943350"/>
                    </a:xfrm>
                    <a:prstGeom prst="rect">
                      <a:avLst/>
                    </a:prstGeom>
                    <a:noFill/>
                    <a:ln w="9525">
                      <a:noFill/>
                      <a:miter lim="800000"/>
                      <a:headEnd/>
                      <a:tailEnd/>
                    </a:ln>
                  </pic:spPr>
                </pic:pic>
              </a:graphicData>
            </a:graphic>
          </wp:inline>
        </w:drawing>
      </w:r>
    </w:p>
    <w:p w:rsidR="004A06B6" w:rsidRPr="009D52B0" w:rsidRDefault="004A06B6" w:rsidP="009D52B0">
      <w:pPr>
        <w:pStyle w:val="Default"/>
        <w:widowControl w:val="0"/>
        <w:spacing w:line="360" w:lineRule="auto"/>
        <w:jc w:val="center"/>
        <w:rPr>
          <w:noProof/>
          <w:sz w:val="20"/>
          <w:lang w:eastAsia="pt-BR"/>
        </w:rPr>
      </w:pPr>
      <w:r w:rsidRPr="009D52B0">
        <w:rPr>
          <w:noProof/>
          <w:sz w:val="20"/>
          <w:lang w:eastAsia="pt-BR"/>
        </w:rPr>
        <w:t>Fonte: PHB - 2017</w:t>
      </w:r>
    </w:p>
    <w:p w:rsidR="00D570D4" w:rsidRPr="009D52B0" w:rsidRDefault="00D570D4" w:rsidP="009D52B0">
      <w:pPr>
        <w:pStyle w:val="Default"/>
        <w:widowControl w:val="0"/>
        <w:spacing w:line="360" w:lineRule="auto"/>
        <w:jc w:val="center"/>
      </w:pPr>
    </w:p>
    <w:p w:rsidR="00D570D4" w:rsidRDefault="004A06B6" w:rsidP="009D52B0">
      <w:pPr>
        <w:pStyle w:val="Default"/>
        <w:widowControl w:val="0"/>
        <w:spacing w:line="360" w:lineRule="auto"/>
        <w:jc w:val="both"/>
        <w:rPr>
          <w:lang w:eastAsia="pt-BR"/>
        </w:rPr>
      </w:pPr>
      <w:r w:rsidRPr="009D52B0">
        <w:tab/>
      </w:r>
      <w:r w:rsidR="00D570D4" w:rsidRPr="009D52B0">
        <w:t xml:space="preserve">O sistema possui </w:t>
      </w:r>
      <w:r w:rsidR="00786632" w:rsidRPr="009D52B0">
        <w:t>construção</w:t>
      </w:r>
      <w:r w:rsidR="00D570D4" w:rsidRPr="009D52B0">
        <w:t xml:space="preserve"> modular</w:t>
      </w:r>
      <w:r w:rsidR="00786632" w:rsidRPr="009D52B0">
        <w:t>, de forma que pode ser ampliada e adequada</w:t>
      </w:r>
      <w:r w:rsidR="00D570D4" w:rsidRPr="009D52B0">
        <w:t xml:space="preserve"> para </w:t>
      </w:r>
      <w:r w:rsidR="00786632" w:rsidRPr="009D52B0">
        <w:t>diversas situações</w:t>
      </w:r>
      <w:r w:rsidR="00D570D4" w:rsidRPr="009D52B0">
        <w:t xml:space="preserve">. </w:t>
      </w:r>
      <w:r w:rsidR="002C6C15" w:rsidRPr="009D52B0">
        <w:t>“</w:t>
      </w:r>
      <w:r w:rsidR="00D570D4" w:rsidRPr="009D52B0">
        <w:t xml:space="preserve">A operação se dá através de um gerador </w:t>
      </w:r>
      <w:r w:rsidR="00BF1B77" w:rsidRPr="009D52B0">
        <w:rPr>
          <w:i/>
        </w:rPr>
        <w:t xml:space="preserve">On </w:t>
      </w:r>
      <w:r w:rsidR="00D570D4" w:rsidRPr="009D52B0">
        <w:rPr>
          <w:i/>
        </w:rPr>
        <w:t>Grid</w:t>
      </w:r>
      <w:r w:rsidR="00D570D4" w:rsidRPr="009D52B0">
        <w:t xml:space="preserve"> funcionando</w:t>
      </w:r>
      <w:r w:rsidR="00BF1B77" w:rsidRPr="009D52B0">
        <w:t xml:space="preserve"> em conjunto com um gerador </w:t>
      </w:r>
      <w:r w:rsidR="00C10A1E" w:rsidRPr="009D52B0">
        <w:rPr>
          <w:i/>
        </w:rPr>
        <w:t>off grid</w:t>
      </w:r>
      <w:r w:rsidR="00D570D4" w:rsidRPr="009D52B0">
        <w:t>, combina</w:t>
      </w:r>
      <w:r w:rsidR="00D922F8" w:rsidRPr="009D52B0">
        <w:t>ndo as características de ambos</w:t>
      </w:r>
      <w:r w:rsidR="002C6C15" w:rsidRPr="009D52B0">
        <w:t>”</w:t>
      </w:r>
      <w:r w:rsidR="00D922F8" w:rsidRPr="009D52B0">
        <w:t xml:space="preserve"> </w:t>
      </w:r>
      <w:r w:rsidR="00D922F8" w:rsidRPr="009D52B0">
        <w:rPr>
          <w:lang w:eastAsia="pt-BR"/>
        </w:rPr>
        <w:t>(PHB, 2017).</w:t>
      </w:r>
    </w:p>
    <w:p w:rsidR="00255FC7" w:rsidRPr="009D52B0" w:rsidRDefault="00255FC7" w:rsidP="009D52B0">
      <w:pPr>
        <w:pStyle w:val="Default"/>
        <w:widowControl w:val="0"/>
        <w:spacing w:line="360" w:lineRule="auto"/>
        <w:jc w:val="both"/>
      </w:pPr>
    </w:p>
    <w:p w:rsidR="00D570D4" w:rsidRPr="009D52B0" w:rsidRDefault="00D570D4" w:rsidP="009D52B0">
      <w:pPr>
        <w:pStyle w:val="Default"/>
        <w:widowControl w:val="0"/>
        <w:spacing w:line="360" w:lineRule="auto"/>
        <w:jc w:val="both"/>
      </w:pPr>
      <w:r w:rsidRPr="009D52B0">
        <w:tab/>
        <w:t xml:space="preserve">Figura </w:t>
      </w:r>
      <w:r w:rsidR="0025096F" w:rsidRPr="009D52B0">
        <w:t>15</w:t>
      </w:r>
      <w:r w:rsidRPr="009D52B0">
        <w:t xml:space="preserve"> - Kit retrofit – Inversor FV Híbrido Modular (IFVHM) 1,5 ~ 5 KWp</w:t>
      </w:r>
    </w:p>
    <w:p w:rsidR="004A06B6" w:rsidRPr="009D52B0" w:rsidRDefault="007E5F1C" w:rsidP="009D52B0">
      <w:pPr>
        <w:pStyle w:val="Default"/>
        <w:widowControl w:val="0"/>
        <w:spacing w:line="360" w:lineRule="auto"/>
        <w:jc w:val="center"/>
        <w:rPr>
          <w:noProof/>
          <w:lang w:eastAsia="pt-BR"/>
        </w:rPr>
      </w:pPr>
      <w:r w:rsidRPr="009D52B0">
        <w:rPr>
          <w:noProof/>
          <w:lang w:eastAsia="pt-BR"/>
        </w:rPr>
        <w:drawing>
          <wp:inline distT="0" distB="0" distL="0" distR="0">
            <wp:extent cx="1104900" cy="2113395"/>
            <wp:effectExtent l="0" t="0" r="0" b="1270"/>
            <wp:docPr id="12" name="Imagem 2" descr="PHB arte HIBRIDO_ABER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PHB arte HIBRIDO_ABERTO.png"/>
                    <pic:cNvPicPr>
                      <a:picLocks noChangeAspect="1" noChangeArrowheads="1"/>
                    </pic:cNvPicPr>
                  </pic:nvPicPr>
                  <pic:blipFill>
                    <a:blip r:embed="rId24" cstate="print"/>
                    <a:srcRect/>
                    <a:stretch>
                      <a:fillRect/>
                    </a:stretch>
                  </pic:blipFill>
                  <pic:spPr bwMode="auto">
                    <a:xfrm>
                      <a:off x="0" y="0"/>
                      <a:ext cx="1143241" cy="2186731"/>
                    </a:xfrm>
                    <a:prstGeom prst="rect">
                      <a:avLst/>
                    </a:prstGeom>
                    <a:noFill/>
                    <a:ln w="9525">
                      <a:noFill/>
                      <a:miter lim="800000"/>
                      <a:headEnd/>
                      <a:tailEnd/>
                    </a:ln>
                  </pic:spPr>
                </pic:pic>
              </a:graphicData>
            </a:graphic>
          </wp:inline>
        </w:drawing>
      </w:r>
    </w:p>
    <w:p w:rsidR="004A06B6" w:rsidRPr="009D52B0" w:rsidRDefault="004A06B6" w:rsidP="009D52B0">
      <w:pPr>
        <w:pStyle w:val="Default"/>
        <w:widowControl w:val="0"/>
        <w:spacing w:line="360" w:lineRule="auto"/>
        <w:jc w:val="center"/>
        <w:rPr>
          <w:noProof/>
          <w:lang w:eastAsia="pt-BR"/>
        </w:rPr>
      </w:pPr>
      <w:r w:rsidRPr="009D52B0">
        <w:rPr>
          <w:noProof/>
          <w:sz w:val="20"/>
          <w:lang w:eastAsia="pt-BR"/>
        </w:rPr>
        <w:t>Fonte: PHB - 2017</w:t>
      </w:r>
    </w:p>
    <w:p w:rsidR="00C674BD" w:rsidRPr="009D52B0" w:rsidRDefault="004A06B6" w:rsidP="009D52B0">
      <w:pPr>
        <w:pStyle w:val="Default"/>
        <w:widowControl w:val="0"/>
        <w:spacing w:line="360" w:lineRule="auto"/>
        <w:jc w:val="both"/>
      </w:pPr>
      <w:r w:rsidRPr="009D52B0">
        <w:tab/>
      </w:r>
    </w:p>
    <w:p w:rsidR="00C674BD" w:rsidRPr="009D52B0" w:rsidRDefault="00786632" w:rsidP="009D52B0">
      <w:pPr>
        <w:pStyle w:val="Default"/>
        <w:widowControl w:val="0"/>
        <w:spacing w:line="360" w:lineRule="auto"/>
        <w:jc w:val="both"/>
      </w:pPr>
      <w:r w:rsidRPr="009D52B0">
        <w:tab/>
        <w:t>A f</w:t>
      </w:r>
      <w:r w:rsidR="00654662" w:rsidRPr="009D52B0">
        <w:t xml:space="preserve">igura 15 mostra que mesmo </w:t>
      </w:r>
      <w:r w:rsidRPr="009D52B0">
        <w:t>tamanhos</w:t>
      </w:r>
      <w:r w:rsidR="00654662" w:rsidRPr="009D52B0">
        <w:t xml:space="preserve"> menores </w:t>
      </w:r>
      <w:r w:rsidRPr="009D52B0">
        <w:t>pode</w:t>
      </w:r>
      <w:r w:rsidR="00654662" w:rsidRPr="009D52B0">
        <w:t>m</w:t>
      </w:r>
      <w:r w:rsidRPr="009D52B0">
        <w:t xml:space="preserve"> ser utilizado um </w:t>
      </w:r>
      <w:r w:rsidR="00C674BD" w:rsidRPr="009D52B0">
        <w:t xml:space="preserve">único gabinete </w:t>
      </w:r>
      <w:r w:rsidRPr="009D52B0">
        <w:t>com todos</w:t>
      </w:r>
      <w:r w:rsidR="00C674BD" w:rsidRPr="009D52B0">
        <w:t xml:space="preserve"> </w:t>
      </w:r>
      <w:r w:rsidRPr="009D52B0">
        <w:t>equipamentos</w:t>
      </w:r>
      <w:r w:rsidR="00654662" w:rsidRPr="009D52B0">
        <w:t xml:space="preserve"> (solução “</w:t>
      </w:r>
      <w:r w:rsidR="00654662" w:rsidRPr="009D52B0">
        <w:rPr>
          <w:i/>
        </w:rPr>
        <w:t>All In One</w:t>
      </w:r>
      <w:r w:rsidR="00654662" w:rsidRPr="009D52B0">
        <w:t xml:space="preserve">”), ao contrário serão instalados fora do rack </w:t>
      </w:r>
      <w:r w:rsidR="00C674BD" w:rsidRPr="009D52B0">
        <w:rPr>
          <w:lang w:eastAsia="pt-BR"/>
        </w:rPr>
        <w:t>(PHB, 2017).</w:t>
      </w:r>
    </w:p>
    <w:p w:rsidR="004A06B6" w:rsidRPr="009D52B0" w:rsidRDefault="00D922F8" w:rsidP="009D52B0">
      <w:pPr>
        <w:pStyle w:val="Default"/>
        <w:widowControl w:val="0"/>
        <w:spacing w:line="360" w:lineRule="auto"/>
        <w:jc w:val="both"/>
      </w:pPr>
      <w:r w:rsidRPr="009D52B0">
        <w:tab/>
      </w:r>
      <w:bookmarkStart w:id="2" w:name="_Hlk493683383"/>
      <w:bookmarkStart w:id="3" w:name="_Hlk493683415"/>
    </w:p>
    <w:p w:rsidR="00D570D4" w:rsidRPr="009D52B0" w:rsidRDefault="00D570D4" w:rsidP="009D52B0">
      <w:pPr>
        <w:pStyle w:val="Default"/>
        <w:widowControl w:val="0"/>
        <w:numPr>
          <w:ilvl w:val="2"/>
          <w:numId w:val="13"/>
        </w:numPr>
        <w:spacing w:line="360" w:lineRule="auto"/>
        <w:jc w:val="both"/>
        <w:rPr>
          <w:bCs/>
        </w:rPr>
      </w:pPr>
      <w:r w:rsidRPr="009D52B0">
        <w:rPr>
          <w:bCs/>
        </w:rPr>
        <w:t>Funcionamento</w:t>
      </w:r>
      <w:bookmarkEnd w:id="2"/>
    </w:p>
    <w:p w:rsidR="00C674BD" w:rsidRPr="009D52B0" w:rsidRDefault="00C674BD" w:rsidP="009D52B0">
      <w:pPr>
        <w:pStyle w:val="Default"/>
        <w:widowControl w:val="0"/>
        <w:spacing w:line="360" w:lineRule="auto"/>
        <w:ind w:left="915"/>
        <w:jc w:val="both"/>
      </w:pPr>
    </w:p>
    <w:bookmarkEnd w:id="3"/>
    <w:p w:rsidR="00922ACF" w:rsidRPr="009D52B0" w:rsidRDefault="00D570D4" w:rsidP="009D52B0">
      <w:pPr>
        <w:pStyle w:val="Default"/>
        <w:widowControl w:val="0"/>
        <w:spacing w:line="360" w:lineRule="auto"/>
        <w:jc w:val="both"/>
        <w:rPr>
          <w:lang w:eastAsia="pt-BR"/>
        </w:rPr>
      </w:pPr>
      <w:r w:rsidRPr="009D52B0">
        <w:tab/>
      </w:r>
      <w:r w:rsidR="003D55AE" w:rsidRPr="009D52B0">
        <w:t xml:space="preserve">O sistema híbrido, possui vários modos de operação, podendo serem selecionados automaticamente e controlados remotamente através da rede </w:t>
      </w:r>
      <w:r w:rsidR="003D55AE" w:rsidRPr="009D52B0">
        <w:rPr>
          <w:i/>
        </w:rPr>
        <w:t xml:space="preserve">Ethernet </w:t>
      </w:r>
      <w:r w:rsidR="00D922F8" w:rsidRPr="009D52B0">
        <w:rPr>
          <w:lang w:eastAsia="pt-BR"/>
        </w:rPr>
        <w:t>(PHB, 2017).</w:t>
      </w:r>
      <w:r w:rsidR="003D55AE" w:rsidRPr="009D52B0">
        <w:rPr>
          <w:lang w:eastAsia="pt-BR"/>
        </w:rPr>
        <w:t xml:space="preserve"> </w:t>
      </w:r>
    </w:p>
    <w:p w:rsidR="00D570D4" w:rsidRPr="009D52B0" w:rsidRDefault="00922ACF" w:rsidP="009D52B0">
      <w:pPr>
        <w:pStyle w:val="Default"/>
        <w:widowControl w:val="0"/>
        <w:spacing w:line="360" w:lineRule="auto"/>
        <w:jc w:val="both"/>
      </w:pPr>
      <w:r w:rsidRPr="009D52B0">
        <w:rPr>
          <w:lang w:eastAsia="pt-BR"/>
        </w:rPr>
        <w:tab/>
      </w:r>
      <w:r w:rsidR="003D55AE" w:rsidRPr="009D52B0">
        <w:rPr>
          <w:lang w:eastAsia="pt-BR"/>
        </w:rPr>
        <w:t>Conforme a PHB, 2017:</w:t>
      </w:r>
    </w:p>
    <w:p w:rsidR="003D55AE" w:rsidRPr="009D52B0" w:rsidRDefault="003D55AE" w:rsidP="009D52B0">
      <w:pPr>
        <w:pStyle w:val="Default"/>
        <w:widowControl w:val="0"/>
        <w:spacing w:line="360" w:lineRule="auto"/>
        <w:ind w:left="2268"/>
        <w:jc w:val="both"/>
        <w:rPr>
          <w:sz w:val="20"/>
          <w:szCs w:val="20"/>
        </w:rPr>
      </w:pPr>
    </w:p>
    <w:p w:rsidR="007D3337" w:rsidRDefault="00D570D4" w:rsidP="00914AD0">
      <w:pPr>
        <w:pStyle w:val="Default"/>
        <w:widowControl w:val="0"/>
        <w:ind w:left="2268"/>
        <w:jc w:val="both"/>
      </w:pPr>
      <w:r w:rsidRPr="009D52B0">
        <w:rPr>
          <w:sz w:val="20"/>
          <w:szCs w:val="20"/>
        </w:rPr>
        <w:t xml:space="preserve">Basicamente as cargas prioritárias são instaladas separadamente das cargas convencionais e podem ser alimentadas através de um Sistema Inversor CC / CA modular ou através de um Grupo Motor Gerador – GMG (opcional). O Sistema Inversor, por sua vez, pode ser alimentado através da rede principal pela sua entrada CA ou através de um Sistema Retificador CC com bateria de 48V, especialmente projetado para operar tanto com a rede quanto com painéis fotovoltaicos. Nesse </w:t>
      </w:r>
      <w:r w:rsidR="00776FFD" w:rsidRPr="009D52B0">
        <w:rPr>
          <w:sz w:val="20"/>
          <w:szCs w:val="20"/>
        </w:rPr>
        <w:t>último</w:t>
      </w:r>
      <w:r w:rsidRPr="009D52B0">
        <w:rPr>
          <w:sz w:val="20"/>
          <w:szCs w:val="20"/>
        </w:rPr>
        <w:t xml:space="preserve"> caso, o Sistema Retificador opera como um Cont</w:t>
      </w:r>
      <w:r w:rsidR="00D922F8" w:rsidRPr="009D52B0">
        <w:rPr>
          <w:sz w:val="20"/>
          <w:szCs w:val="20"/>
        </w:rPr>
        <w:t>rolador de Carga Solar com MPPT</w:t>
      </w:r>
      <w:r w:rsidR="00922ACF" w:rsidRPr="009D52B0">
        <w:rPr>
          <w:lang w:eastAsia="pt-BR"/>
        </w:rPr>
        <w:t xml:space="preserve"> </w:t>
      </w:r>
      <w:r w:rsidR="00922ACF" w:rsidRPr="007D3337">
        <w:rPr>
          <w:sz w:val="20"/>
          <w:lang w:eastAsia="pt-BR"/>
        </w:rPr>
        <w:t>(PHB, 2017).</w:t>
      </w:r>
      <w:r w:rsidRPr="007D3337">
        <w:rPr>
          <w:sz w:val="20"/>
        </w:rPr>
        <w:t xml:space="preserve"> </w:t>
      </w:r>
    </w:p>
    <w:p w:rsidR="00C674BD" w:rsidRPr="007D3337" w:rsidRDefault="00D570D4" w:rsidP="00914AD0">
      <w:pPr>
        <w:pStyle w:val="Default"/>
        <w:widowControl w:val="0"/>
        <w:ind w:left="2268"/>
        <w:jc w:val="both"/>
      </w:pPr>
      <w:r w:rsidRPr="007D3337">
        <w:tab/>
      </w:r>
      <w:bookmarkStart w:id="4" w:name="_Hlk493683438"/>
    </w:p>
    <w:p w:rsidR="00484DB5" w:rsidRPr="009D52B0" w:rsidRDefault="00D570D4" w:rsidP="009D52B0">
      <w:pPr>
        <w:pStyle w:val="Default"/>
        <w:widowControl w:val="0"/>
        <w:spacing w:line="360" w:lineRule="auto"/>
        <w:jc w:val="both"/>
        <w:rPr>
          <w:i/>
        </w:rPr>
      </w:pPr>
      <w:r w:rsidRPr="009D52B0">
        <w:lastRenderedPageBreak/>
        <w:t xml:space="preserve">2.4.1.1 </w:t>
      </w:r>
      <w:r w:rsidRPr="009D52B0">
        <w:rPr>
          <w:i/>
        </w:rPr>
        <w:t xml:space="preserve">Carga </w:t>
      </w:r>
      <w:r w:rsidR="00255FC7">
        <w:rPr>
          <w:i/>
        </w:rPr>
        <w:t>p</w:t>
      </w:r>
      <w:r w:rsidRPr="009D52B0">
        <w:rPr>
          <w:i/>
        </w:rPr>
        <w:t>rioritária</w:t>
      </w:r>
      <w:bookmarkEnd w:id="4"/>
    </w:p>
    <w:p w:rsidR="00484DB5" w:rsidRPr="009D52B0" w:rsidRDefault="00484DB5" w:rsidP="009D52B0">
      <w:pPr>
        <w:pStyle w:val="Default"/>
        <w:widowControl w:val="0"/>
        <w:spacing w:line="360" w:lineRule="auto"/>
        <w:jc w:val="both"/>
        <w:rPr>
          <w:i/>
        </w:rPr>
      </w:pPr>
    </w:p>
    <w:p w:rsidR="004A06B6" w:rsidRPr="009D52B0" w:rsidRDefault="004A06B6" w:rsidP="009D52B0">
      <w:pPr>
        <w:pStyle w:val="Default"/>
        <w:widowControl w:val="0"/>
        <w:spacing w:line="360" w:lineRule="auto"/>
        <w:jc w:val="both"/>
      </w:pPr>
      <w:r w:rsidRPr="009D52B0">
        <w:tab/>
      </w:r>
      <w:r w:rsidR="00D570D4" w:rsidRPr="009D52B0">
        <w:t>Seleção de circuitos elétricos com equipamentos importantes e prioritários de funcionamento caso haja interrupção do fornecimento da rede elétrica.</w:t>
      </w:r>
      <w:bookmarkStart w:id="5" w:name="_Hlk493683725"/>
    </w:p>
    <w:p w:rsidR="007245EE" w:rsidRPr="009D52B0" w:rsidRDefault="007245EE" w:rsidP="009D52B0">
      <w:pPr>
        <w:widowControl w:val="0"/>
        <w:spacing w:after="0" w:line="360" w:lineRule="auto"/>
        <w:jc w:val="both"/>
        <w:rPr>
          <w:rFonts w:ascii="Arial" w:hAnsi="Arial" w:cs="Arial"/>
          <w:sz w:val="24"/>
          <w:szCs w:val="24"/>
        </w:rPr>
      </w:pPr>
    </w:p>
    <w:p w:rsidR="00D570D4" w:rsidRPr="009D52B0" w:rsidRDefault="00D570D4" w:rsidP="009D52B0">
      <w:pPr>
        <w:widowControl w:val="0"/>
        <w:spacing w:after="0" w:line="360" w:lineRule="auto"/>
        <w:jc w:val="both"/>
        <w:rPr>
          <w:rFonts w:ascii="Arial" w:hAnsi="Arial" w:cs="Arial"/>
          <w:sz w:val="24"/>
          <w:szCs w:val="24"/>
        </w:rPr>
      </w:pPr>
      <w:r w:rsidRPr="009D52B0">
        <w:rPr>
          <w:rFonts w:ascii="Arial" w:hAnsi="Arial" w:cs="Arial"/>
          <w:sz w:val="24"/>
          <w:szCs w:val="24"/>
        </w:rPr>
        <w:t xml:space="preserve">2.4.2 Etapas da Operação </w:t>
      </w:r>
      <w:r w:rsidR="007D3337">
        <w:rPr>
          <w:rFonts w:ascii="Arial" w:hAnsi="Arial" w:cs="Arial"/>
          <w:sz w:val="24"/>
          <w:szCs w:val="24"/>
        </w:rPr>
        <w:t>do gerador fotovoltaico hí</w:t>
      </w:r>
      <w:r w:rsidR="00255FC7" w:rsidRPr="009D52B0">
        <w:rPr>
          <w:rFonts w:ascii="Arial" w:hAnsi="Arial" w:cs="Arial"/>
          <w:sz w:val="24"/>
          <w:szCs w:val="24"/>
        </w:rPr>
        <w:t xml:space="preserve">brido </w:t>
      </w:r>
    </w:p>
    <w:p w:rsidR="00484DB5" w:rsidRPr="009D52B0" w:rsidRDefault="00484DB5" w:rsidP="009D52B0">
      <w:pPr>
        <w:pStyle w:val="Default"/>
        <w:widowControl w:val="0"/>
        <w:spacing w:line="360" w:lineRule="auto"/>
        <w:jc w:val="both"/>
        <w:rPr>
          <w:bCs/>
        </w:rPr>
      </w:pPr>
      <w:bookmarkStart w:id="6" w:name="_Hlk493683746"/>
      <w:bookmarkEnd w:id="5"/>
    </w:p>
    <w:p w:rsidR="00D570D4" w:rsidRPr="009D52B0" w:rsidRDefault="00D570D4" w:rsidP="009D52B0">
      <w:pPr>
        <w:pStyle w:val="Default"/>
        <w:widowControl w:val="0"/>
        <w:spacing w:line="360" w:lineRule="auto"/>
        <w:jc w:val="both"/>
        <w:rPr>
          <w:bCs/>
        </w:rPr>
      </w:pPr>
      <w:r w:rsidRPr="009D52B0">
        <w:rPr>
          <w:bCs/>
        </w:rPr>
        <w:t xml:space="preserve">2.4.2.1 </w:t>
      </w:r>
      <w:r w:rsidRPr="009D52B0">
        <w:rPr>
          <w:bCs/>
          <w:i/>
        </w:rPr>
        <w:t xml:space="preserve">Modo de </w:t>
      </w:r>
      <w:r w:rsidR="00255FC7">
        <w:rPr>
          <w:bCs/>
          <w:i/>
        </w:rPr>
        <w:t>f</w:t>
      </w:r>
      <w:r w:rsidR="00255FC7" w:rsidRPr="009D52B0">
        <w:rPr>
          <w:bCs/>
          <w:i/>
        </w:rPr>
        <w:t>uncionamento normal durante o dia</w:t>
      </w:r>
    </w:p>
    <w:bookmarkEnd w:id="6"/>
    <w:p w:rsidR="00484DB5" w:rsidRPr="009D52B0" w:rsidRDefault="00484DB5" w:rsidP="009D52B0">
      <w:pPr>
        <w:pStyle w:val="Default"/>
        <w:widowControl w:val="0"/>
        <w:spacing w:line="360" w:lineRule="auto"/>
        <w:jc w:val="both"/>
      </w:pPr>
    </w:p>
    <w:p w:rsidR="005761FF" w:rsidRPr="009D52B0" w:rsidRDefault="00D570D4" w:rsidP="009D52B0">
      <w:pPr>
        <w:pStyle w:val="Default"/>
        <w:widowControl w:val="0"/>
        <w:spacing w:line="360" w:lineRule="auto"/>
        <w:jc w:val="both"/>
      </w:pPr>
      <w:r w:rsidRPr="009D52B0">
        <w:tab/>
      </w:r>
      <w:r w:rsidR="00DB53D1" w:rsidRPr="009D52B0">
        <w:t>Nesse modo tem</w:t>
      </w:r>
      <w:r w:rsidR="0068789F" w:rsidRPr="009D52B0">
        <w:t>-se</w:t>
      </w:r>
      <w:r w:rsidRPr="009D52B0">
        <w:t xml:space="preserve"> rede </w:t>
      </w:r>
      <w:r w:rsidR="00DB53D1" w:rsidRPr="009D52B0">
        <w:t>elétrica</w:t>
      </w:r>
      <w:r w:rsidRPr="009D52B0">
        <w:t>, geração fotovoltaica e as baterias</w:t>
      </w:r>
      <w:r w:rsidR="00DB53D1" w:rsidRPr="009D52B0">
        <w:t>, onde a geração</w:t>
      </w:r>
      <w:r w:rsidR="003D55AE" w:rsidRPr="009D52B0">
        <w:t xml:space="preserve"> de energia fotovoltaica podem suprir o consumo e seu excedente é voltado para </w:t>
      </w:r>
      <w:r w:rsidR="007D3337" w:rsidRPr="009D52B0">
        <w:t>concessionária</w:t>
      </w:r>
      <w:r w:rsidR="003D55AE" w:rsidRPr="009D52B0">
        <w:t>, assim reduzindo os custos e também mantendo as baterias carregadas</w:t>
      </w:r>
      <w:r w:rsidR="00912DD4" w:rsidRPr="009D52B0">
        <w:t xml:space="preserve">, conforme </w:t>
      </w:r>
      <w:r w:rsidR="007D3337" w:rsidRPr="009D52B0">
        <w:t>demonstrado</w:t>
      </w:r>
      <w:r w:rsidR="00912DD4" w:rsidRPr="009D52B0">
        <w:t xml:space="preserve"> na Figura 1</w:t>
      </w:r>
      <w:r w:rsidR="0025096F" w:rsidRPr="009D52B0">
        <w:t>6</w:t>
      </w:r>
      <w:r w:rsidR="003D55AE" w:rsidRPr="009D52B0">
        <w:t xml:space="preserve"> (PHB, 2017)</w:t>
      </w:r>
      <w:r w:rsidR="00912DD4" w:rsidRPr="009D52B0">
        <w:t>.</w:t>
      </w:r>
    </w:p>
    <w:p w:rsidR="00495AA0" w:rsidRPr="009D52B0" w:rsidRDefault="00495AA0" w:rsidP="009D52B0">
      <w:pPr>
        <w:pStyle w:val="Default"/>
        <w:widowControl w:val="0"/>
        <w:spacing w:line="360" w:lineRule="auto"/>
        <w:jc w:val="center"/>
      </w:pPr>
    </w:p>
    <w:p w:rsidR="005761FF" w:rsidRPr="009D52B0" w:rsidRDefault="00D570D4" w:rsidP="009D52B0">
      <w:pPr>
        <w:pStyle w:val="Default"/>
        <w:widowControl w:val="0"/>
        <w:spacing w:line="360" w:lineRule="auto"/>
        <w:jc w:val="center"/>
      </w:pPr>
      <w:r w:rsidRPr="009D52B0">
        <w:t>Figura 1</w:t>
      </w:r>
      <w:r w:rsidR="0025096F" w:rsidRPr="009D52B0">
        <w:t>6</w:t>
      </w:r>
      <w:r w:rsidRPr="009D52B0">
        <w:t>- G</w:t>
      </w:r>
      <w:r w:rsidR="005761FF" w:rsidRPr="009D52B0">
        <w:t>FHM  Rede+FV+Bateria – Primeira etapa</w:t>
      </w:r>
    </w:p>
    <w:p w:rsidR="00D749B4" w:rsidRPr="009D52B0" w:rsidRDefault="007E5F1C" w:rsidP="009D52B0">
      <w:pPr>
        <w:pStyle w:val="Default"/>
        <w:widowControl w:val="0"/>
        <w:spacing w:line="360" w:lineRule="auto"/>
        <w:jc w:val="center"/>
        <w:rPr>
          <w:noProof/>
          <w:lang w:eastAsia="pt-BR"/>
        </w:rPr>
      </w:pPr>
      <w:r w:rsidRPr="009D52B0">
        <w:rPr>
          <w:noProof/>
          <w:lang w:eastAsia="pt-BR"/>
        </w:rPr>
        <w:drawing>
          <wp:inline distT="0" distB="0" distL="0" distR="0">
            <wp:extent cx="4248150" cy="2250008"/>
            <wp:effectExtent l="0" t="0" r="0" b="0"/>
            <wp:docPr id="13" name="Imagem 3" descr="FIG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descr="FIG5.png"/>
                    <pic:cNvPicPr>
                      <a:picLocks noChangeAspect="1" noChangeArrowheads="1"/>
                    </pic:cNvPicPr>
                  </pic:nvPicPr>
                  <pic:blipFill>
                    <a:blip r:embed="rId25" cstate="print"/>
                    <a:srcRect/>
                    <a:stretch>
                      <a:fillRect/>
                    </a:stretch>
                  </pic:blipFill>
                  <pic:spPr bwMode="auto">
                    <a:xfrm>
                      <a:off x="0" y="0"/>
                      <a:ext cx="4248150" cy="2250008"/>
                    </a:xfrm>
                    <a:prstGeom prst="rect">
                      <a:avLst/>
                    </a:prstGeom>
                    <a:noFill/>
                    <a:ln w="9525">
                      <a:noFill/>
                      <a:miter lim="800000"/>
                      <a:headEnd/>
                      <a:tailEnd/>
                    </a:ln>
                  </pic:spPr>
                </pic:pic>
              </a:graphicData>
            </a:graphic>
          </wp:inline>
        </w:drawing>
      </w:r>
    </w:p>
    <w:p w:rsidR="005761FF" w:rsidRPr="009D52B0" w:rsidRDefault="005761FF" w:rsidP="009D52B0">
      <w:pPr>
        <w:pStyle w:val="Default"/>
        <w:widowControl w:val="0"/>
        <w:spacing w:line="360" w:lineRule="auto"/>
        <w:jc w:val="center"/>
        <w:rPr>
          <w:noProof/>
          <w:lang w:eastAsia="pt-BR"/>
        </w:rPr>
      </w:pPr>
      <w:r w:rsidRPr="009D52B0">
        <w:rPr>
          <w:noProof/>
          <w:sz w:val="20"/>
          <w:lang w:eastAsia="pt-BR"/>
        </w:rPr>
        <w:t>Fonte: PHB - 2017</w:t>
      </w:r>
    </w:p>
    <w:p w:rsidR="0068789F" w:rsidRDefault="0068789F" w:rsidP="009D52B0">
      <w:pPr>
        <w:pStyle w:val="Default"/>
        <w:widowControl w:val="0"/>
        <w:spacing w:line="360" w:lineRule="auto"/>
        <w:jc w:val="both"/>
        <w:rPr>
          <w:bCs/>
        </w:rPr>
      </w:pPr>
      <w:bookmarkStart w:id="7" w:name="_Hlk493683790"/>
    </w:p>
    <w:p w:rsidR="00D570D4" w:rsidRPr="009D52B0" w:rsidRDefault="00D570D4" w:rsidP="009D52B0">
      <w:pPr>
        <w:pStyle w:val="Default"/>
        <w:widowControl w:val="0"/>
        <w:spacing w:line="360" w:lineRule="auto"/>
        <w:jc w:val="both"/>
        <w:rPr>
          <w:bCs/>
          <w:i/>
        </w:rPr>
      </w:pPr>
      <w:r w:rsidRPr="009D52B0">
        <w:rPr>
          <w:bCs/>
        </w:rPr>
        <w:t xml:space="preserve">2.4.2.2 </w:t>
      </w:r>
      <w:r w:rsidRPr="009D52B0">
        <w:rPr>
          <w:bCs/>
          <w:i/>
        </w:rPr>
        <w:t>Modo de Funcionamento Normal Durante a Noite</w:t>
      </w:r>
      <w:bookmarkEnd w:id="7"/>
    </w:p>
    <w:p w:rsidR="00C674BD" w:rsidRPr="009D52B0" w:rsidRDefault="00C674BD" w:rsidP="009D52B0">
      <w:pPr>
        <w:pStyle w:val="Default"/>
        <w:widowControl w:val="0"/>
        <w:spacing w:line="360" w:lineRule="auto"/>
        <w:jc w:val="both"/>
        <w:rPr>
          <w:bCs/>
          <w:i/>
        </w:rPr>
      </w:pPr>
    </w:p>
    <w:p w:rsidR="00D570D4" w:rsidRPr="009D52B0" w:rsidRDefault="00D570D4" w:rsidP="009D52B0">
      <w:pPr>
        <w:pStyle w:val="Default"/>
        <w:widowControl w:val="0"/>
        <w:spacing w:line="360" w:lineRule="auto"/>
        <w:jc w:val="both"/>
      </w:pPr>
      <w:r w:rsidRPr="009D52B0">
        <w:tab/>
      </w:r>
      <w:r w:rsidR="00DB53D1" w:rsidRPr="009D52B0">
        <w:t xml:space="preserve">Neste modo o sistema está ligado à rede principal, tendo as baterias pronta para uso caso houver queda ou falha na rede principal. </w:t>
      </w:r>
      <w:r w:rsidRPr="009D52B0">
        <w:t xml:space="preserve">As cargas prioritárias continuam sendo alimentadas </w:t>
      </w:r>
      <w:r w:rsidR="00912DD4" w:rsidRPr="009D52B0">
        <w:t>e a bateria é mantida carregada,</w:t>
      </w:r>
      <w:r w:rsidR="00F47028" w:rsidRPr="009D52B0">
        <w:t xml:space="preserve"> </w:t>
      </w:r>
      <w:r w:rsidR="00912DD4" w:rsidRPr="009D52B0">
        <w:t xml:space="preserve">conforme </w:t>
      </w:r>
      <w:r w:rsidR="007D3337" w:rsidRPr="009D52B0">
        <w:t>demonstrado</w:t>
      </w:r>
      <w:r w:rsidR="00912DD4" w:rsidRPr="009D52B0">
        <w:t xml:space="preserve"> na Figura 1</w:t>
      </w:r>
      <w:r w:rsidR="0025096F" w:rsidRPr="009D52B0">
        <w:t>7</w:t>
      </w:r>
      <w:r w:rsidR="00DB53D1" w:rsidRPr="009D52B0">
        <w:t xml:space="preserve"> (PHB, 2017).</w:t>
      </w:r>
      <w:r w:rsidR="00912DD4" w:rsidRPr="009D52B0">
        <w:t xml:space="preserve"> </w:t>
      </w:r>
    </w:p>
    <w:p w:rsidR="00255FC7" w:rsidRDefault="00255FC7" w:rsidP="009D52B0">
      <w:pPr>
        <w:widowControl w:val="0"/>
        <w:spacing w:after="0" w:line="360" w:lineRule="auto"/>
        <w:jc w:val="center"/>
        <w:rPr>
          <w:rFonts w:ascii="Arial" w:hAnsi="Arial" w:cs="Arial"/>
          <w:sz w:val="24"/>
          <w:szCs w:val="24"/>
        </w:rPr>
      </w:pPr>
    </w:p>
    <w:p w:rsidR="00914AD0" w:rsidRDefault="00914AD0" w:rsidP="009D52B0">
      <w:pPr>
        <w:widowControl w:val="0"/>
        <w:spacing w:after="0" w:line="360" w:lineRule="auto"/>
        <w:jc w:val="center"/>
        <w:rPr>
          <w:rFonts w:ascii="Arial" w:hAnsi="Arial" w:cs="Arial"/>
          <w:sz w:val="24"/>
          <w:szCs w:val="24"/>
        </w:rPr>
      </w:pPr>
    </w:p>
    <w:p w:rsidR="00D570D4" w:rsidRPr="009D52B0" w:rsidRDefault="00D570D4" w:rsidP="009D52B0">
      <w:pPr>
        <w:widowControl w:val="0"/>
        <w:spacing w:after="0" w:line="360" w:lineRule="auto"/>
        <w:jc w:val="center"/>
        <w:rPr>
          <w:rFonts w:ascii="Arial" w:hAnsi="Arial" w:cs="Arial"/>
          <w:bCs/>
          <w:sz w:val="24"/>
          <w:szCs w:val="24"/>
        </w:rPr>
      </w:pPr>
      <w:r w:rsidRPr="009D52B0">
        <w:rPr>
          <w:rFonts w:ascii="Arial" w:hAnsi="Arial" w:cs="Arial"/>
          <w:sz w:val="24"/>
          <w:szCs w:val="24"/>
        </w:rPr>
        <w:lastRenderedPageBreak/>
        <w:t>Figura 1</w:t>
      </w:r>
      <w:r w:rsidR="0025096F" w:rsidRPr="009D52B0">
        <w:rPr>
          <w:rFonts w:ascii="Arial" w:hAnsi="Arial" w:cs="Arial"/>
          <w:sz w:val="24"/>
          <w:szCs w:val="24"/>
        </w:rPr>
        <w:t>7</w:t>
      </w:r>
      <w:r w:rsidRPr="009D52B0">
        <w:rPr>
          <w:rFonts w:ascii="Arial" w:hAnsi="Arial" w:cs="Arial"/>
          <w:sz w:val="24"/>
          <w:szCs w:val="24"/>
        </w:rPr>
        <w:t xml:space="preserve">- </w:t>
      </w:r>
      <w:r w:rsidRPr="009D52B0">
        <w:rPr>
          <w:rFonts w:ascii="Arial" w:hAnsi="Arial" w:cs="Arial"/>
          <w:bCs/>
          <w:sz w:val="24"/>
          <w:szCs w:val="24"/>
        </w:rPr>
        <w:t>GFHM  Rede+FV+Bateria – Segunda etapa</w:t>
      </w:r>
    </w:p>
    <w:p w:rsidR="00D570D4" w:rsidRPr="009D52B0" w:rsidRDefault="007E5F1C" w:rsidP="009D52B0">
      <w:pPr>
        <w:widowControl w:val="0"/>
        <w:spacing w:after="0"/>
        <w:jc w:val="center"/>
        <w:rPr>
          <w:rFonts w:ascii="Arial" w:hAnsi="Arial" w:cs="Arial"/>
          <w:noProof/>
          <w:sz w:val="24"/>
          <w:szCs w:val="24"/>
          <w:lang w:eastAsia="pt-BR"/>
        </w:rPr>
      </w:pPr>
      <w:r w:rsidRPr="009D52B0">
        <w:rPr>
          <w:rFonts w:ascii="Arial" w:hAnsi="Arial" w:cs="Arial"/>
          <w:noProof/>
          <w:sz w:val="24"/>
          <w:szCs w:val="24"/>
          <w:lang w:eastAsia="pt-BR"/>
        </w:rPr>
        <w:drawing>
          <wp:inline distT="0" distB="0" distL="0" distR="0">
            <wp:extent cx="4352925" cy="2317146"/>
            <wp:effectExtent l="0" t="0" r="0" b="6985"/>
            <wp:docPr id="14" name="Imagem 4" descr="FIG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descr="FIG6.png"/>
                    <pic:cNvPicPr>
                      <a:picLocks noChangeAspect="1" noChangeArrowheads="1"/>
                    </pic:cNvPicPr>
                  </pic:nvPicPr>
                  <pic:blipFill>
                    <a:blip r:embed="rId26" cstate="print"/>
                    <a:srcRect/>
                    <a:stretch>
                      <a:fillRect/>
                    </a:stretch>
                  </pic:blipFill>
                  <pic:spPr bwMode="auto">
                    <a:xfrm>
                      <a:off x="0" y="0"/>
                      <a:ext cx="4352925" cy="2317146"/>
                    </a:xfrm>
                    <a:prstGeom prst="rect">
                      <a:avLst/>
                    </a:prstGeom>
                    <a:noFill/>
                    <a:ln w="9525">
                      <a:noFill/>
                      <a:miter lim="800000"/>
                      <a:headEnd/>
                      <a:tailEnd/>
                    </a:ln>
                  </pic:spPr>
                </pic:pic>
              </a:graphicData>
            </a:graphic>
          </wp:inline>
        </w:drawing>
      </w:r>
    </w:p>
    <w:p w:rsidR="005761FF" w:rsidRPr="009D52B0" w:rsidRDefault="005761FF" w:rsidP="009D52B0">
      <w:pPr>
        <w:widowControl w:val="0"/>
        <w:spacing w:after="0" w:line="360" w:lineRule="auto"/>
        <w:jc w:val="center"/>
        <w:rPr>
          <w:rFonts w:ascii="Arial" w:hAnsi="Arial" w:cs="Arial"/>
          <w:noProof/>
          <w:sz w:val="20"/>
          <w:szCs w:val="24"/>
          <w:lang w:eastAsia="pt-BR"/>
        </w:rPr>
      </w:pPr>
      <w:r w:rsidRPr="009D52B0">
        <w:rPr>
          <w:rFonts w:ascii="Arial" w:hAnsi="Arial" w:cs="Arial"/>
          <w:noProof/>
          <w:sz w:val="20"/>
          <w:szCs w:val="24"/>
          <w:lang w:eastAsia="pt-BR"/>
        </w:rPr>
        <w:t xml:space="preserve">Fonte: PHB </w:t>
      </w:r>
      <w:r w:rsidR="00C674BD" w:rsidRPr="009D52B0">
        <w:rPr>
          <w:rFonts w:ascii="Arial" w:hAnsi="Arial" w:cs="Arial"/>
          <w:noProof/>
          <w:sz w:val="20"/>
          <w:szCs w:val="24"/>
          <w:lang w:eastAsia="pt-BR"/>
        </w:rPr>
        <w:t>–</w:t>
      </w:r>
      <w:r w:rsidRPr="009D52B0">
        <w:rPr>
          <w:rFonts w:ascii="Arial" w:hAnsi="Arial" w:cs="Arial"/>
          <w:noProof/>
          <w:sz w:val="20"/>
          <w:szCs w:val="24"/>
          <w:lang w:eastAsia="pt-BR"/>
        </w:rPr>
        <w:t xml:space="preserve"> 2017</w:t>
      </w:r>
    </w:p>
    <w:p w:rsidR="00C674BD" w:rsidRPr="00255FC7" w:rsidRDefault="00C674BD" w:rsidP="009D52B0">
      <w:pPr>
        <w:widowControl w:val="0"/>
        <w:spacing w:after="0" w:line="360" w:lineRule="auto"/>
        <w:jc w:val="center"/>
        <w:rPr>
          <w:rFonts w:ascii="Arial" w:hAnsi="Arial" w:cs="Arial"/>
          <w:bCs/>
          <w:sz w:val="24"/>
          <w:szCs w:val="24"/>
        </w:rPr>
      </w:pPr>
    </w:p>
    <w:p w:rsidR="00D570D4" w:rsidRPr="009D52B0" w:rsidRDefault="00D570D4" w:rsidP="009D52B0">
      <w:pPr>
        <w:pStyle w:val="Default"/>
        <w:widowControl w:val="0"/>
        <w:spacing w:line="360" w:lineRule="auto"/>
        <w:jc w:val="both"/>
        <w:rPr>
          <w:bCs/>
          <w:i/>
        </w:rPr>
      </w:pPr>
      <w:bookmarkStart w:id="8" w:name="_Hlk493683813"/>
      <w:r w:rsidRPr="009D52B0">
        <w:rPr>
          <w:bCs/>
        </w:rPr>
        <w:t xml:space="preserve">2.4.2.3 </w:t>
      </w:r>
      <w:r w:rsidRPr="009D52B0">
        <w:rPr>
          <w:bCs/>
          <w:i/>
        </w:rPr>
        <w:t xml:space="preserve">Falha de Rede com Geração Solar (Dia) </w:t>
      </w:r>
    </w:p>
    <w:p w:rsidR="00A620B0" w:rsidRPr="009D52B0" w:rsidRDefault="00A620B0" w:rsidP="009D52B0">
      <w:pPr>
        <w:pStyle w:val="Default"/>
        <w:widowControl w:val="0"/>
        <w:spacing w:line="360" w:lineRule="auto"/>
        <w:jc w:val="both"/>
        <w:rPr>
          <w:bCs/>
          <w:i/>
        </w:rPr>
      </w:pPr>
    </w:p>
    <w:p w:rsidR="00A620B0" w:rsidRDefault="00A620B0" w:rsidP="009D52B0">
      <w:pPr>
        <w:pStyle w:val="Default"/>
        <w:widowControl w:val="0"/>
        <w:spacing w:line="360" w:lineRule="auto"/>
        <w:jc w:val="both"/>
      </w:pPr>
      <w:r w:rsidRPr="009D52B0">
        <w:tab/>
        <w:t xml:space="preserve">Na situação abaixo conforme figura 18, </w:t>
      </w:r>
      <w:r w:rsidR="00DB53D1" w:rsidRPr="009D52B0">
        <w:t xml:space="preserve">explica que </w:t>
      </w:r>
      <w:r w:rsidRPr="009D52B0">
        <w:t>existindo falha na rede elétrica as cargas serão alimentadas pela geração solar fotovoltaica, podendo as baterias serem carregadas</w:t>
      </w:r>
      <w:r w:rsidR="00DB53D1" w:rsidRPr="009D52B0">
        <w:t xml:space="preserve"> ou utilizadas em descarga se houver necessidade</w:t>
      </w:r>
      <w:r w:rsidRPr="009D52B0">
        <w:t>, sendo possível através do Sistema Retificador</w:t>
      </w:r>
      <w:r w:rsidR="00DB53D1" w:rsidRPr="009D52B0">
        <w:t xml:space="preserve"> (PHB, 2017)</w:t>
      </w:r>
      <w:r w:rsidRPr="009D52B0">
        <w:t>.</w:t>
      </w:r>
    </w:p>
    <w:p w:rsidR="00255FC7" w:rsidRPr="009D52B0" w:rsidRDefault="00255FC7" w:rsidP="009D52B0">
      <w:pPr>
        <w:pStyle w:val="Default"/>
        <w:widowControl w:val="0"/>
        <w:spacing w:line="360" w:lineRule="auto"/>
        <w:jc w:val="both"/>
      </w:pPr>
    </w:p>
    <w:bookmarkEnd w:id="8"/>
    <w:p w:rsidR="003D500D" w:rsidRPr="009D52B0" w:rsidRDefault="00D570D4" w:rsidP="009D52B0">
      <w:pPr>
        <w:pStyle w:val="Default"/>
        <w:widowControl w:val="0"/>
        <w:spacing w:line="360" w:lineRule="auto"/>
        <w:jc w:val="center"/>
        <w:rPr>
          <w:bCs/>
        </w:rPr>
      </w:pPr>
      <w:r w:rsidRPr="009D52B0">
        <w:t>Figura 1</w:t>
      </w:r>
      <w:r w:rsidR="0025096F" w:rsidRPr="009D52B0">
        <w:t>8</w:t>
      </w:r>
      <w:r w:rsidRPr="009D52B0">
        <w:t xml:space="preserve">- </w:t>
      </w:r>
      <w:r w:rsidRPr="009D52B0">
        <w:rPr>
          <w:bCs/>
        </w:rPr>
        <w:t>GFHM  Rede+FV+Bateria – Terceira etapa</w:t>
      </w:r>
    </w:p>
    <w:p w:rsidR="00D570D4" w:rsidRPr="009D52B0" w:rsidRDefault="007E5F1C" w:rsidP="009D52B0">
      <w:pPr>
        <w:widowControl w:val="0"/>
        <w:spacing w:after="0"/>
        <w:jc w:val="center"/>
        <w:rPr>
          <w:rFonts w:ascii="Arial" w:hAnsi="Arial" w:cs="Arial"/>
          <w:noProof/>
          <w:sz w:val="24"/>
          <w:szCs w:val="24"/>
          <w:lang w:eastAsia="pt-BR"/>
        </w:rPr>
      </w:pPr>
      <w:r w:rsidRPr="009D52B0">
        <w:rPr>
          <w:rFonts w:ascii="Arial" w:hAnsi="Arial" w:cs="Arial"/>
          <w:noProof/>
          <w:sz w:val="24"/>
          <w:szCs w:val="24"/>
          <w:lang w:eastAsia="pt-BR"/>
        </w:rPr>
        <w:drawing>
          <wp:inline distT="0" distB="0" distL="0" distR="0">
            <wp:extent cx="3962400" cy="2111698"/>
            <wp:effectExtent l="0" t="0" r="0" b="3175"/>
            <wp:docPr id="15" name="Imagem 5" descr="FIG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 descr="FIG7.png"/>
                    <pic:cNvPicPr>
                      <a:picLocks noChangeAspect="1" noChangeArrowheads="1"/>
                    </pic:cNvPicPr>
                  </pic:nvPicPr>
                  <pic:blipFill>
                    <a:blip r:embed="rId27" cstate="print"/>
                    <a:srcRect/>
                    <a:stretch>
                      <a:fillRect/>
                    </a:stretch>
                  </pic:blipFill>
                  <pic:spPr bwMode="auto">
                    <a:xfrm>
                      <a:off x="0" y="0"/>
                      <a:ext cx="3962400" cy="2111698"/>
                    </a:xfrm>
                    <a:prstGeom prst="rect">
                      <a:avLst/>
                    </a:prstGeom>
                    <a:noFill/>
                    <a:ln w="9525">
                      <a:noFill/>
                      <a:miter lim="800000"/>
                      <a:headEnd/>
                      <a:tailEnd/>
                    </a:ln>
                  </pic:spPr>
                </pic:pic>
              </a:graphicData>
            </a:graphic>
          </wp:inline>
        </w:drawing>
      </w:r>
    </w:p>
    <w:p w:rsidR="005761FF" w:rsidRPr="009D52B0" w:rsidRDefault="005761FF" w:rsidP="009D52B0">
      <w:pPr>
        <w:widowControl w:val="0"/>
        <w:spacing w:after="0"/>
        <w:jc w:val="center"/>
        <w:rPr>
          <w:rFonts w:ascii="Arial" w:hAnsi="Arial" w:cs="Arial"/>
          <w:bCs/>
          <w:sz w:val="20"/>
          <w:szCs w:val="24"/>
        </w:rPr>
      </w:pPr>
      <w:r w:rsidRPr="009D52B0">
        <w:rPr>
          <w:rFonts w:ascii="Arial" w:hAnsi="Arial" w:cs="Arial"/>
          <w:noProof/>
          <w:sz w:val="20"/>
          <w:szCs w:val="24"/>
          <w:lang w:eastAsia="pt-BR"/>
        </w:rPr>
        <w:t>Fonte: PHB - 2017</w:t>
      </w:r>
    </w:p>
    <w:p w:rsidR="0068789F" w:rsidRPr="009D52B0" w:rsidRDefault="00C674BD" w:rsidP="009D52B0">
      <w:pPr>
        <w:pStyle w:val="Default"/>
        <w:widowControl w:val="0"/>
        <w:spacing w:line="360" w:lineRule="auto"/>
        <w:jc w:val="both"/>
        <w:rPr>
          <w:bCs/>
        </w:rPr>
      </w:pPr>
      <w:bookmarkStart w:id="9" w:name="_Hlk493683912"/>
      <w:r w:rsidRPr="009D52B0">
        <w:tab/>
      </w:r>
    </w:p>
    <w:p w:rsidR="00D570D4" w:rsidRPr="009D52B0" w:rsidRDefault="00D570D4" w:rsidP="009D52B0">
      <w:pPr>
        <w:pStyle w:val="Default"/>
        <w:widowControl w:val="0"/>
        <w:spacing w:line="360" w:lineRule="auto"/>
        <w:jc w:val="both"/>
        <w:rPr>
          <w:bCs/>
          <w:i/>
        </w:rPr>
      </w:pPr>
      <w:r w:rsidRPr="009D52B0">
        <w:rPr>
          <w:bCs/>
        </w:rPr>
        <w:t xml:space="preserve">2.4.2.4 </w:t>
      </w:r>
      <w:r w:rsidRPr="009D52B0">
        <w:rPr>
          <w:bCs/>
          <w:i/>
        </w:rPr>
        <w:t>Falha de Rede sem Geração Solar (Dia e Noite)</w:t>
      </w:r>
    </w:p>
    <w:p w:rsidR="00C674BD" w:rsidRPr="009D52B0" w:rsidRDefault="00C674BD" w:rsidP="009D52B0">
      <w:pPr>
        <w:pStyle w:val="Default"/>
        <w:widowControl w:val="0"/>
        <w:spacing w:line="360" w:lineRule="auto"/>
        <w:jc w:val="both"/>
        <w:rPr>
          <w:bCs/>
        </w:rPr>
      </w:pPr>
    </w:p>
    <w:bookmarkEnd w:id="9"/>
    <w:p w:rsidR="00D570D4" w:rsidRPr="009D52B0" w:rsidRDefault="00D570D4" w:rsidP="009D52B0">
      <w:pPr>
        <w:pStyle w:val="Default"/>
        <w:widowControl w:val="0"/>
        <w:spacing w:line="360" w:lineRule="auto"/>
        <w:jc w:val="both"/>
        <w:rPr>
          <w:bCs/>
        </w:rPr>
      </w:pPr>
      <w:r w:rsidRPr="009D52B0">
        <w:tab/>
        <w:t>Ness</w:t>
      </w:r>
      <w:r w:rsidR="00A620B0" w:rsidRPr="009D52B0">
        <w:t>a</w:t>
      </w:r>
      <w:r w:rsidRPr="009D52B0">
        <w:t xml:space="preserve"> </w:t>
      </w:r>
      <w:r w:rsidR="00A620B0" w:rsidRPr="009D52B0">
        <w:t>demonstração</w:t>
      </w:r>
      <w:r w:rsidRPr="009D52B0">
        <w:t xml:space="preserve">, </w:t>
      </w:r>
      <w:r w:rsidR="00A620B0" w:rsidRPr="009D52B0">
        <w:t>a alimentação de energia será somente pelas</w:t>
      </w:r>
      <w:r w:rsidRPr="009D52B0">
        <w:t xml:space="preserve"> bate</w:t>
      </w:r>
      <w:r w:rsidR="00A620B0" w:rsidRPr="009D52B0">
        <w:t xml:space="preserve">rias, </w:t>
      </w:r>
      <w:r w:rsidR="00912DD4" w:rsidRPr="009D52B0">
        <w:t xml:space="preserve">conforme </w:t>
      </w:r>
      <w:r w:rsidR="007D3337">
        <w:t>demonstrado</w:t>
      </w:r>
      <w:r w:rsidR="00912DD4" w:rsidRPr="009D52B0">
        <w:t xml:space="preserve"> na Figura 1</w:t>
      </w:r>
      <w:r w:rsidR="0025096F" w:rsidRPr="009D52B0">
        <w:t>9</w:t>
      </w:r>
      <w:r w:rsidR="00912DD4" w:rsidRPr="009D52B0">
        <w:t>.</w:t>
      </w:r>
    </w:p>
    <w:p w:rsidR="003D500D" w:rsidRPr="009D52B0" w:rsidRDefault="00D570D4" w:rsidP="009D52B0">
      <w:pPr>
        <w:widowControl w:val="0"/>
        <w:spacing w:after="0" w:line="360" w:lineRule="auto"/>
        <w:jc w:val="center"/>
        <w:rPr>
          <w:rFonts w:ascii="Arial" w:hAnsi="Arial" w:cs="Arial"/>
          <w:bCs/>
          <w:sz w:val="24"/>
          <w:szCs w:val="24"/>
        </w:rPr>
      </w:pPr>
      <w:r w:rsidRPr="009D52B0">
        <w:rPr>
          <w:rFonts w:ascii="Arial" w:hAnsi="Arial" w:cs="Arial"/>
          <w:sz w:val="24"/>
          <w:szCs w:val="24"/>
        </w:rPr>
        <w:lastRenderedPageBreak/>
        <w:t>Figura 1</w:t>
      </w:r>
      <w:r w:rsidR="0025096F" w:rsidRPr="009D52B0">
        <w:rPr>
          <w:rFonts w:ascii="Arial" w:hAnsi="Arial" w:cs="Arial"/>
          <w:sz w:val="24"/>
          <w:szCs w:val="24"/>
        </w:rPr>
        <w:t>9</w:t>
      </w:r>
      <w:r w:rsidRPr="009D52B0">
        <w:rPr>
          <w:rFonts w:ascii="Arial" w:hAnsi="Arial" w:cs="Arial"/>
          <w:sz w:val="24"/>
          <w:szCs w:val="24"/>
        </w:rPr>
        <w:t xml:space="preserve">- </w:t>
      </w:r>
      <w:r w:rsidRPr="009D52B0">
        <w:rPr>
          <w:rFonts w:ascii="Arial" w:hAnsi="Arial" w:cs="Arial"/>
          <w:bCs/>
          <w:sz w:val="24"/>
          <w:szCs w:val="24"/>
        </w:rPr>
        <w:t>GFHM  Rede+FV+Bateria – Quarta etapa</w:t>
      </w:r>
    </w:p>
    <w:p w:rsidR="005761FF" w:rsidRPr="009D52B0" w:rsidRDefault="00F01DB0" w:rsidP="009D52B0">
      <w:pPr>
        <w:widowControl w:val="0"/>
        <w:spacing w:after="0" w:line="360" w:lineRule="auto"/>
        <w:jc w:val="center"/>
        <w:rPr>
          <w:rFonts w:ascii="Arial" w:hAnsi="Arial" w:cs="Arial"/>
          <w:noProof/>
          <w:sz w:val="24"/>
          <w:szCs w:val="24"/>
          <w:lang w:eastAsia="pt-BR"/>
        </w:rPr>
      </w:pPr>
      <w:r w:rsidRPr="009D52B0">
        <w:rPr>
          <w:rFonts w:ascii="Arial" w:hAnsi="Arial" w:cs="Arial"/>
          <w:noProof/>
          <w:sz w:val="24"/>
          <w:szCs w:val="24"/>
          <w:lang w:eastAsia="pt-BR"/>
        </w:rPr>
        <w:drawing>
          <wp:inline distT="0" distB="0" distL="0" distR="0">
            <wp:extent cx="4238077" cy="2258060"/>
            <wp:effectExtent l="0" t="0" r="0" b="8890"/>
            <wp:docPr id="20" name="Imagem 20" descr="FIG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 descr="FIG8.pn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39069" cy="2258589"/>
                    </a:xfrm>
                    <a:prstGeom prst="rect">
                      <a:avLst/>
                    </a:prstGeom>
                    <a:noFill/>
                    <a:ln>
                      <a:noFill/>
                    </a:ln>
                  </pic:spPr>
                </pic:pic>
              </a:graphicData>
            </a:graphic>
          </wp:inline>
        </w:drawing>
      </w:r>
    </w:p>
    <w:p w:rsidR="005761FF" w:rsidRPr="009D52B0" w:rsidRDefault="005761FF" w:rsidP="009D52B0">
      <w:pPr>
        <w:widowControl w:val="0"/>
        <w:spacing w:after="0" w:line="360" w:lineRule="auto"/>
        <w:jc w:val="center"/>
        <w:rPr>
          <w:rFonts w:ascii="Arial" w:hAnsi="Arial" w:cs="Arial"/>
          <w:noProof/>
          <w:sz w:val="20"/>
          <w:szCs w:val="24"/>
          <w:lang w:eastAsia="pt-BR"/>
        </w:rPr>
      </w:pPr>
      <w:r w:rsidRPr="009D52B0">
        <w:rPr>
          <w:rFonts w:ascii="Arial" w:hAnsi="Arial" w:cs="Arial"/>
          <w:noProof/>
          <w:sz w:val="20"/>
          <w:szCs w:val="24"/>
          <w:lang w:eastAsia="pt-BR"/>
        </w:rPr>
        <w:t xml:space="preserve">Fonte: PHB </w:t>
      </w:r>
      <w:r w:rsidR="00C674BD" w:rsidRPr="009D52B0">
        <w:rPr>
          <w:rFonts w:ascii="Arial" w:hAnsi="Arial" w:cs="Arial"/>
          <w:noProof/>
          <w:sz w:val="20"/>
          <w:szCs w:val="24"/>
          <w:lang w:eastAsia="pt-BR"/>
        </w:rPr>
        <w:t>–</w:t>
      </w:r>
      <w:r w:rsidRPr="009D52B0">
        <w:rPr>
          <w:rFonts w:ascii="Arial" w:hAnsi="Arial" w:cs="Arial"/>
          <w:noProof/>
          <w:sz w:val="20"/>
          <w:szCs w:val="24"/>
          <w:lang w:eastAsia="pt-BR"/>
        </w:rPr>
        <w:t xml:space="preserve"> 2017</w:t>
      </w:r>
    </w:p>
    <w:p w:rsidR="00255FC7" w:rsidRDefault="00255FC7" w:rsidP="009D52B0">
      <w:pPr>
        <w:pStyle w:val="Default"/>
        <w:widowControl w:val="0"/>
        <w:spacing w:line="360" w:lineRule="auto"/>
        <w:jc w:val="both"/>
        <w:rPr>
          <w:bCs/>
        </w:rPr>
      </w:pPr>
      <w:bookmarkStart w:id="10" w:name="_Hlk493683937"/>
    </w:p>
    <w:p w:rsidR="00D570D4" w:rsidRPr="009D52B0" w:rsidRDefault="00D570D4" w:rsidP="009D52B0">
      <w:pPr>
        <w:pStyle w:val="Default"/>
        <w:widowControl w:val="0"/>
        <w:spacing w:line="360" w:lineRule="auto"/>
        <w:jc w:val="both"/>
        <w:rPr>
          <w:bCs/>
          <w:i/>
        </w:rPr>
      </w:pPr>
      <w:r w:rsidRPr="009D52B0">
        <w:rPr>
          <w:bCs/>
        </w:rPr>
        <w:t xml:space="preserve">2.4.2.5 </w:t>
      </w:r>
      <w:r w:rsidRPr="009D52B0">
        <w:rPr>
          <w:bCs/>
          <w:i/>
        </w:rPr>
        <w:t xml:space="preserve">Falha </w:t>
      </w:r>
      <w:r w:rsidR="007D3337" w:rsidRPr="009D52B0">
        <w:rPr>
          <w:bCs/>
          <w:i/>
        </w:rPr>
        <w:t>de rede sem geração solar e baterias</w:t>
      </w:r>
    </w:p>
    <w:p w:rsidR="00C674BD" w:rsidRPr="009D52B0" w:rsidRDefault="00C674BD" w:rsidP="009D52B0">
      <w:pPr>
        <w:pStyle w:val="Default"/>
        <w:widowControl w:val="0"/>
        <w:spacing w:line="360" w:lineRule="auto"/>
        <w:jc w:val="both"/>
        <w:rPr>
          <w:bCs/>
        </w:rPr>
      </w:pPr>
    </w:p>
    <w:bookmarkEnd w:id="10"/>
    <w:p w:rsidR="002C6C15" w:rsidRPr="009D52B0" w:rsidRDefault="00D749B4" w:rsidP="009D52B0">
      <w:pPr>
        <w:pStyle w:val="Default"/>
        <w:widowControl w:val="0"/>
        <w:spacing w:line="360" w:lineRule="auto"/>
        <w:jc w:val="both"/>
      </w:pPr>
      <w:r w:rsidRPr="009D52B0">
        <w:tab/>
      </w:r>
      <w:r w:rsidR="002C6C15" w:rsidRPr="009D52B0">
        <w:t xml:space="preserve">Neste modo, com falta total de energia de todo o sistema, a bateria é utilizada, se o período for longo, ela desconecta para proteger o banco de baterias, assim o sistema da uma possibilidade de acoplar em um GMG, para atender as cargas prioritárias conforme </w:t>
      </w:r>
      <w:r w:rsidR="00914AD0" w:rsidRPr="009D52B0">
        <w:t>demonstrado</w:t>
      </w:r>
      <w:r w:rsidR="002C6C15" w:rsidRPr="009D52B0">
        <w:t xml:space="preserve"> na Figura 20 (PHB, 2017).</w:t>
      </w:r>
      <w:r w:rsidR="00D570D4" w:rsidRPr="009D52B0">
        <w:tab/>
      </w:r>
    </w:p>
    <w:p w:rsidR="00255FC7" w:rsidRDefault="00255FC7" w:rsidP="009D52B0">
      <w:pPr>
        <w:pStyle w:val="Default"/>
        <w:widowControl w:val="0"/>
        <w:spacing w:line="360" w:lineRule="auto"/>
        <w:jc w:val="center"/>
      </w:pPr>
    </w:p>
    <w:p w:rsidR="00D570D4" w:rsidRPr="009D52B0" w:rsidRDefault="00D570D4" w:rsidP="009D52B0">
      <w:pPr>
        <w:pStyle w:val="Default"/>
        <w:widowControl w:val="0"/>
        <w:spacing w:line="360" w:lineRule="auto"/>
        <w:jc w:val="center"/>
        <w:rPr>
          <w:bCs/>
        </w:rPr>
      </w:pPr>
      <w:r w:rsidRPr="009D52B0">
        <w:t xml:space="preserve">Figura </w:t>
      </w:r>
      <w:r w:rsidR="0025096F" w:rsidRPr="009D52B0">
        <w:t>20</w:t>
      </w:r>
      <w:r w:rsidRPr="009D52B0">
        <w:t xml:space="preserve">- </w:t>
      </w:r>
      <w:r w:rsidRPr="009D52B0">
        <w:rPr>
          <w:bCs/>
        </w:rPr>
        <w:t>GFHM  Rede+FV+Bateria – Quinta etapa</w:t>
      </w:r>
    </w:p>
    <w:p w:rsidR="00D570D4" w:rsidRPr="009D52B0" w:rsidRDefault="007E5F1C" w:rsidP="009D52B0">
      <w:pPr>
        <w:widowControl w:val="0"/>
        <w:tabs>
          <w:tab w:val="left" w:pos="1701"/>
        </w:tabs>
        <w:spacing w:after="0" w:line="360" w:lineRule="auto"/>
        <w:jc w:val="center"/>
        <w:rPr>
          <w:rFonts w:ascii="Arial" w:hAnsi="Arial" w:cs="Arial"/>
          <w:noProof/>
          <w:sz w:val="24"/>
          <w:szCs w:val="24"/>
          <w:lang w:eastAsia="pt-BR"/>
        </w:rPr>
      </w:pPr>
      <w:r w:rsidRPr="009D52B0">
        <w:rPr>
          <w:rFonts w:ascii="Arial" w:hAnsi="Arial" w:cs="Arial"/>
          <w:noProof/>
          <w:sz w:val="24"/>
          <w:szCs w:val="24"/>
          <w:lang w:eastAsia="pt-BR"/>
        </w:rPr>
        <w:drawing>
          <wp:inline distT="0" distB="0" distL="0" distR="0">
            <wp:extent cx="4381500" cy="2194560"/>
            <wp:effectExtent l="0" t="0" r="0" b="0"/>
            <wp:docPr id="17" name="Imagem 7" descr="FIG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 descr="FIG9.png"/>
                    <pic:cNvPicPr>
                      <a:picLocks noChangeAspect="1" noChangeArrowheads="1"/>
                    </pic:cNvPicPr>
                  </pic:nvPicPr>
                  <pic:blipFill>
                    <a:blip r:embed="rId29" cstate="print"/>
                    <a:srcRect/>
                    <a:stretch>
                      <a:fillRect/>
                    </a:stretch>
                  </pic:blipFill>
                  <pic:spPr bwMode="auto">
                    <a:xfrm>
                      <a:off x="0" y="0"/>
                      <a:ext cx="4402177" cy="2204916"/>
                    </a:xfrm>
                    <a:prstGeom prst="rect">
                      <a:avLst/>
                    </a:prstGeom>
                    <a:noFill/>
                    <a:ln w="9525">
                      <a:noFill/>
                      <a:miter lim="800000"/>
                      <a:headEnd/>
                      <a:tailEnd/>
                    </a:ln>
                  </pic:spPr>
                </pic:pic>
              </a:graphicData>
            </a:graphic>
          </wp:inline>
        </w:drawing>
      </w:r>
    </w:p>
    <w:p w:rsidR="00D749B4" w:rsidRPr="009D52B0" w:rsidRDefault="00D749B4" w:rsidP="009D52B0">
      <w:pPr>
        <w:widowControl w:val="0"/>
        <w:spacing w:after="0" w:line="360" w:lineRule="auto"/>
        <w:jc w:val="center"/>
        <w:rPr>
          <w:rFonts w:ascii="Arial" w:hAnsi="Arial" w:cs="Arial"/>
          <w:noProof/>
          <w:sz w:val="20"/>
          <w:szCs w:val="24"/>
          <w:lang w:eastAsia="pt-BR"/>
        </w:rPr>
      </w:pPr>
      <w:r w:rsidRPr="009D52B0">
        <w:rPr>
          <w:rFonts w:ascii="Arial" w:hAnsi="Arial" w:cs="Arial"/>
          <w:noProof/>
          <w:sz w:val="20"/>
          <w:szCs w:val="24"/>
          <w:lang w:eastAsia="pt-BR"/>
        </w:rPr>
        <w:t xml:space="preserve">Fonte: PHB </w:t>
      </w:r>
      <w:r w:rsidR="00C674BD" w:rsidRPr="009D52B0">
        <w:rPr>
          <w:rFonts w:ascii="Arial" w:hAnsi="Arial" w:cs="Arial"/>
          <w:noProof/>
          <w:sz w:val="20"/>
          <w:szCs w:val="24"/>
          <w:lang w:eastAsia="pt-BR"/>
        </w:rPr>
        <w:t>–</w:t>
      </w:r>
      <w:r w:rsidRPr="009D52B0">
        <w:rPr>
          <w:rFonts w:ascii="Arial" w:hAnsi="Arial" w:cs="Arial"/>
          <w:noProof/>
          <w:sz w:val="20"/>
          <w:szCs w:val="24"/>
          <w:lang w:eastAsia="pt-BR"/>
        </w:rPr>
        <w:t xml:space="preserve"> 2017</w:t>
      </w:r>
    </w:p>
    <w:p w:rsidR="00C674BD" w:rsidRDefault="00C674BD" w:rsidP="009D52B0">
      <w:pPr>
        <w:widowControl w:val="0"/>
        <w:spacing w:after="0" w:line="360" w:lineRule="auto"/>
        <w:jc w:val="center"/>
        <w:rPr>
          <w:rFonts w:ascii="Arial" w:hAnsi="Arial" w:cs="Arial"/>
          <w:noProof/>
          <w:sz w:val="24"/>
          <w:szCs w:val="24"/>
          <w:lang w:eastAsia="pt-BR"/>
        </w:rPr>
      </w:pPr>
    </w:p>
    <w:p w:rsidR="00255FC7" w:rsidRDefault="00255FC7" w:rsidP="009D52B0">
      <w:pPr>
        <w:widowControl w:val="0"/>
        <w:spacing w:after="0" w:line="360" w:lineRule="auto"/>
        <w:jc w:val="center"/>
        <w:rPr>
          <w:rFonts w:ascii="Arial" w:hAnsi="Arial" w:cs="Arial"/>
          <w:noProof/>
          <w:sz w:val="24"/>
          <w:szCs w:val="24"/>
          <w:lang w:eastAsia="pt-BR"/>
        </w:rPr>
      </w:pPr>
    </w:p>
    <w:p w:rsidR="00255FC7" w:rsidRDefault="00255FC7" w:rsidP="009D52B0">
      <w:pPr>
        <w:widowControl w:val="0"/>
        <w:spacing w:after="0" w:line="360" w:lineRule="auto"/>
        <w:jc w:val="center"/>
        <w:rPr>
          <w:rFonts w:ascii="Arial" w:hAnsi="Arial" w:cs="Arial"/>
          <w:noProof/>
          <w:sz w:val="24"/>
          <w:szCs w:val="24"/>
          <w:lang w:eastAsia="pt-BR"/>
        </w:rPr>
      </w:pPr>
    </w:p>
    <w:p w:rsidR="00255FC7" w:rsidRPr="009D52B0" w:rsidRDefault="00255FC7" w:rsidP="009D52B0">
      <w:pPr>
        <w:widowControl w:val="0"/>
        <w:spacing w:after="0" w:line="360" w:lineRule="auto"/>
        <w:jc w:val="center"/>
        <w:rPr>
          <w:rFonts w:ascii="Arial" w:hAnsi="Arial" w:cs="Arial"/>
          <w:noProof/>
          <w:sz w:val="24"/>
          <w:szCs w:val="24"/>
          <w:lang w:eastAsia="pt-BR"/>
        </w:rPr>
      </w:pPr>
    </w:p>
    <w:p w:rsidR="00D749B4" w:rsidRPr="009D52B0" w:rsidRDefault="00D570D4" w:rsidP="009D52B0">
      <w:pPr>
        <w:pStyle w:val="Default"/>
        <w:widowControl w:val="0"/>
        <w:spacing w:line="360" w:lineRule="auto"/>
        <w:rPr>
          <w:bCs/>
          <w:i/>
        </w:rPr>
      </w:pPr>
      <w:bookmarkStart w:id="11" w:name="_Hlk493683972"/>
      <w:r w:rsidRPr="009D52B0">
        <w:rPr>
          <w:bCs/>
        </w:rPr>
        <w:lastRenderedPageBreak/>
        <w:t xml:space="preserve">2.4.2.6 </w:t>
      </w:r>
      <w:r w:rsidRPr="009D52B0">
        <w:rPr>
          <w:bCs/>
          <w:i/>
        </w:rPr>
        <w:t xml:space="preserve">Falha </w:t>
      </w:r>
      <w:r w:rsidR="007D3337" w:rsidRPr="009D52B0">
        <w:rPr>
          <w:bCs/>
          <w:i/>
        </w:rPr>
        <w:t xml:space="preserve">de rede sem geração solar e baterias </w:t>
      </w:r>
      <w:r w:rsidRPr="009D52B0">
        <w:rPr>
          <w:bCs/>
          <w:i/>
        </w:rPr>
        <w:t>(Dia e Noite</w:t>
      </w:r>
      <w:bookmarkEnd w:id="11"/>
      <w:r w:rsidRPr="009D52B0">
        <w:rPr>
          <w:bCs/>
          <w:i/>
        </w:rPr>
        <w:t xml:space="preserve">) </w:t>
      </w:r>
    </w:p>
    <w:p w:rsidR="002C6C15" w:rsidRPr="009D52B0" w:rsidRDefault="002C6C15" w:rsidP="009D52B0">
      <w:pPr>
        <w:pStyle w:val="Default"/>
        <w:widowControl w:val="0"/>
        <w:spacing w:line="360" w:lineRule="auto"/>
        <w:jc w:val="center"/>
      </w:pPr>
    </w:p>
    <w:p w:rsidR="00D570D4" w:rsidRPr="009D52B0" w:rsidRDefault="00D570D4" w:rsidP="009D52B0">
      <w:pPr>
        <w:pStyle w:val="Default"/>
        <w:widowControl w:val="0"/>
        <w:spacing w:line="360" w:lineRule="auto"/>
        <w:jc w:val="center"/>
        <w:rPr>
          <w:bCs/>
        </w:rPr>
      </w:pPr>
      <w:r w:rsidRPr="009D52B0">
        <w:t xml:space="preserve">Figura </w:t>
      </w:r>
      <w:r w:rsidR="0025096F" w:rsidRPr="009D52B0">
        <w:t>21</w:t>
      </w:r>
      <w:r w:rsidRPr="009D52B0">
        <w:t xml:space="preserve">- </w:t>
      </w:r>
      <w:r w:rsidRPr="009D52B0">
        <w:rPr>
          <w:bCs/>
        </w:rPr>
        <w:t>GFHM  Rede+FV+Bateria – Sexta etapa</w:t>
      </w:r>
    </w:p>
    <w:p w:rsidR="00D570D4" w:rsidRPr="009D52B0" w:rsidRDefault="007E5F1C" w:rsidP="009D52B0">
      <w:pPr>
        <w:widowControl w:val="0"/>
        <w:spacing w:after="0"/>
        <w:jc w:val="center"/>
        <w:rPr>
          <w:rFonts w:ascii="Arial" w:hAnsi="Arial" w:cs="Arial"/>
          <w:noProof/>
          <w:sz w:val="24"/>
          <w:szCs w:val="24"/>
          <w:lang w:eastAsia="pt-BR"/>
        </w:rPr>
      </w:pPr>
      <w:r w:rsidRPr="009D52B0">
        <w:rPr>
          <w:rFonts w:ascii="Arial" w:hAnsi="Arial" w:cs="Arial"/>
          <w:noProof/>
          <w:sz w:val="24"/>
          <w:szCs w:val="24"/>
          <w:lang w:eastAsia="pt-BR"/>
        </w:rPr>
        <w:drawing>
          <wp:inline distT="0" distB="0" distL="0" distR="0">
            <wp:extent cx="4591050" cy="2236665"/>
            <wp:effectExtent l="0" t="0" r="0" b="0"/>
            <wp:docPr id="18" name="Imagem 8" descr="FIG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 descr="FIG10.png"/>
                    <pic:cNvPicPr>
                      <a:picLocks noChangeAspect="1" noChangeArrowheads="1"/>
                    </pic:cNvPicPr>
                  </pic:nvPicPr>
                  <pic:blipFill>
                    <a:blip r:embed="rId30" cstate="print"/>
                    <a:srcRect/>
                    <a:stretch>
                      <a:fillRect/>
                    </a:stretch>
                  </pic:blipFill>
                  <pic:spPr bwMode="auto">
                    <a:xfrm>
                      <a:off x="0" y="0"/>
                      <a:ext cx="4621089" cy="2251299"/>
                    </a:xfrm>
                    <a:prstGeom prst="rect">
                      <a:avLst/>
                    </a:prstGeom>
                    <a:noFill/>
                    <a:ln w="9525">
                      <a:noFill/>
                      <a:miter lim="800000"/>
                      <a:headEnd/>
                      <a:tailEnd/>
                    </a:ln>
                  </pic:spPr>
                </pic:pic>
              </a:graphicData>
            </a:graphic>
          </wp:inline>
        </w:drawing>
      </w:r>
    </w:p>
    <w:p w:rsidR="00D749B4" w:rsidRPr="009D52B0" w:rsidRDefault="00D749B4" w:rsidP="009D52B0">
      <w:pPr>
        <w:widowControl w:val="0"/>
        <w:spacing w:after="0" w:line="360" w:lineRule="auto"/>
        <w:jc w:val="center"/>
        <w:rPr>
          <w:rFonts w:ascii="Arial" w:hAnsi="Arial" w:cs="Arial"/>
          <w:noProof/>
          <w:sz w:val="20"/>
          <w:szCs w:val="24"/>
          <w:lang w:eastAsia="pt-BR"/>
        </w:rPr>
      </w:pPr>
      <w:r w:rsidRPr="009D52B0">
        <w:rPr>
          <w:rFonts w:ascii="Arial" w:hAnsi="Arial" w:cs="Arial"/>
          <w:noProof/>
          <w:sz w:val="20"/>
          <w:szCs w:val="24"/>
          <w:lang w:eastAsia="pt-BR"/>
        </w:rPr>
        <w:t xml:space="preserve">Fonte: PHB </w:t>
      </w:r>
      <w:r w:rsidR="00484DB5" w:rsidRPr="009D52B0">
        <w:rPr>
          <w:rFonts w:ascii="Arial" w:hAnsi="Arial" w:cs="Arial"/>
          <w:noProof/>
          <w:sz w:val="20"/>
          <w:szCs w:val="24"/>
          <w:lang w:eastAsia="pt-BR"/>
        </w:rPr>
        <w:t>–</w:t>
      </w:r>
      <w:r w:rsidRPr="009D52B0">
        <w:rPr>
          <w:rFonts w:ascii="Arial" w:hAnsi="Arial" w:cs="Arial"/>
          <w:noProof/>
          <w:sz w:val="20"/>
          <w:szCs w:val="24"/>
          <w:lang w:eastAsia="pt-BR"/>
        </w:rPr>
        <w:t xml:space="preserve"> 2017</w:t>
      </w:r>
    </w:p>
    <w:p w:rsidR="00255FC7" w:rsidRDefault="00255FC7" w:rsidP="009D52B0">
      <w:pPr>
        <w:pStyle w:val="Default"/>
        <w:widowControl w:val="0"/>
        <w:spacing w:line="360" w:lineRule="auto"/>
      </w:pPr>
    </w:p>
    <w:p w:rsidR="00922ACF" w:rsidRPr="009D52B0" w:rsidRDefault="00922ACF" w:rsidP="009D52B0">
      <w:pPr>
        <w:pStyle w:val="Default"/>
        <w:widowControl w:val="0"/>
        <w:spacing w:line="360" w:lineRule="auto"/>
        <w:rPr>
          <w:bCs/>
          <w:i/>
        </w:rPr>
      </w:pPr>
      <w:r w:rsidRPr="009D52B0">
        <w:tab/>
        <w:t xml:space="preserve">Nesse caso, as cargas prioritárias serão alimentadas exclusivamente pelo GMG, conforme </w:t>
      </w:r>
      <w:r w:rsidR="007D3337">
        <w:t>demonstrado</w:t>
      </w:r>
      <w:r w:rsidRPr="009D52B0">
        <w:t xml:space="preserve"> na Figura 21.</w:t>
      </w:r>
    </w:p>
    <w:p w:rsidR="00255FC7" w:rsidRDefault="00255FC7" w:rsidP="009D52B0">
      <w:pPr>
        <w:widowControl w:val="0"/>
        <w:autoSpaceDE w:val="0"/>
        <w:autoSpaceDN w:val="0"/>
        <w:adjustRightInd w:val="0"/>
        <w:spacing w:after="0" w:line="360" w:lineRule="auto"/>
        <w:rPr>
          <w:rFonts w:ascii="Arial" w:hAnsi="Arial" w:cs="Arial"/>
          <w:bCs/>
          <w:sz w:val="24"/>
          <w:szCs w:val="24"/>
        </w:rPr>
      </w:pPr>
      <w:bookmarkStart w:id="12" w:name="_Hlk493684010"/>
    </w:p>
    <w:p w:rsidR="00D749B4" w:rsidRPr="009D52B0" w:rsidRDefault="00D570D4" w:rsidP="009D52B0">
      <w:pPr>
        <w:widowControl w:val="0"/>
        <w:autoSpaceDE w:val="0"/>
        <w:autoSpaceDN w:val="0"/>
        <w:adjustRightInd w:val="0"/>
        <w:spacing w:after="0" w:line="360" w:lineRule="auto"/>
        <w:rPr>
          <w:rFonts w:ascii="Arial" w:hAnsi="Arial" w:cs="Arial"/>
          <w:bCs/>
          <w:i/>
          <w:sz w:val="24"/>
          <w:szCs w:val="24"/>
        </w:rPr>
      </w:pPr>
      <w:r w:rsidRPr="009D52B0">
        <w:rPr>
          <w:rFonts w:ascii="Arial" w:hAnsi="Arial" w:cs="Arial"/>
          <w:bCs/>
          <w:sz w:val="24"/>
          <w:szCs w:val="24"/>
        </w:rPr>
        <w:t>2.4.2.7</w:t>
      </w:r>
      <w:r w:rsidR="004A54E0" w:rsidRPr="009D52B0">
        <w:rPr>
          <w:rFonts w:ascii="Arial" w:hAnsi="Arial" w:cs="Arial"/>
          <w:bCs/>
          <w:sz w:val="24"/>
          <w:szCs w:val="24"/>
        </w:rPr>
        <w:t xml:space="preserve"> </w:t>
      </w:r>
      <w:r w:rsidRPr="009D52B0">
        <w:rPr>
          <w:rFonts w:ascii="Arial" w:hAnsi="Arial" w:cs="Arial"/>
          <w:bCs/>
          <w:i/>
          <w:sz w:val="24"/>
          <w:szCs w:val="24"/>
        </w:rPr>
        <w:t>Implementação</w:t>
      </w:r>
      <w:bookmarkEnd w:id="12"/>
    </w:p>
    <w:p w:rsidR="00922ACF" w:rsidRPr="009D52B0" w:rsidRDefault="00922ACF" w:rsidP="009D52B0">
      <w:pPr>
        <w:widowControl w:val="0"/>
        <w:autoSpaceDE w:val="0"/>
        <w:autoSpaceDN w:val="0"/>
        <w:adjustRightInd w:val="0"/>
        <w:spacing w:after="0" w:line="360" w:lineRule="auto"/>
        <w:rPr>
          <w:rFonts w:ascii="Arial" w:hAnsi="Arial" w:cs="Arial"/>
          <w:bCs/>
          <w:i/>
          <w:sz w:val="24"/>
          <w:szCs w:val="24"/>
        </w:rPr>
      </w:pPr>
    </w:p>
    <w:p w:rsidR="00D749B4" w:rsidRPr="009D52B0" w:rsidRDefault="00D749B4" w:rsidP="009D52B0">
      <w:pPr>
        <w:widowControl w:val="0"/>
        <w:autoSpaceDE w:val="0"/>
        <w:autoSpaceDN w:val="0"/>
        <w:adjustRightInd w:val="0"/>
        <w:spacing w:after="0" w:line="360" w:lineRule="auto"/>
        <w:jc w:val="both"/>
        <w:rPr>
          <w:rFonts w:ascii="Arial" w:hAnsi="Arial" w:cs="Arial"/>
          <w:sz w:val="24"/>
          <w:szCs w:val="24"/>
        </w:rPr>
      </w:pPr>
      <w:r w:rsidRPr="009D52B0">
        <w:rPr>
          <w:rFonts w:ascii="Arial" w:hAnsi="Arial" w:cs="Arial"/>
          <w:sz w:val="24"/>
          <w:szCs w:val="24"/>
        </w:rPr>
        <w:tab/>
      </w:r>
      <w:r w:rsidR="00D570D4" w:rsidRPr="009D52B0">
        <w:rPr>
          <w:rFonts w:ascii="Arial" w:hAnsi="Arial" w:cs="Arial"/>
          <w:sz w:val="24"/>
          <w:szCs w:val="24"/>
        </w:rPr>
        <w:t>Como o sistema é modular, pode ser configurado em diversos tamanhos.</w:t>
      </w:r>
      <w:r w:rsidR="00484DB5" w:rsidRPr="009D52B0">
        <w:rPr>
          <w:rFonts w:ascii="Arial" w:hAnsi="Arial" w:cs="Arial"/>
          <w:sz w:val="24"/>
          <w:szCs w:val="24"/>
        </w:rPr>
        <w:t xml:space="preserve"> </w:t>
      </w:r>
      <w:r w:rsidR="00D570D4" w:rsidRPr="009D52B0">
        <w:rPr>
          <w:rFonts w:ascii="Arial" w:hAnsi="Arial" w:cs="Arial"/>
          <w:sz w:val="24"/>
          <w:szCs w:val="24"/>
        </w:rPr>
        <w:t xml:space="preserve">Um dos principais fatores que determina o tamanho do GFVHM é o número de módulos FV. A quantidade de módulos FV acoplada a um Controlador de Carga será de no mínimo três módulos de 265 Wp e no máximo dez módulos FV de 265 </w:t>
      </w:r>
      <w:r w:rsidR="001D01D8" w:rsidRPr="009D52B0">
        <w:rPr>
          <w:rFonts w:ascii="Arial" w:hAnsi="Arial" w:cs="Arial"/>
          <w:sz w:val="24"/>
          <w:szCs w:val="24"/>
        </w:rPr>
        <w:t xml:space="preserve">Wp ou oito de 320 Wp </w:t>
      </w:r>
      <w:r w:rsidR="001D01D8" w:rsidRPr="009D52B0">
        <w:rPr>
          <w:rFonts w:ascii="Arial" w:hAnsi="Arial" w:cs="Arial"/>
          <w:sz w:val="24"/>
        </w:rPr>
        <w:t>(PHB, 2017).</w:t>
      </w:r>
    </w:p>
    <w:p w:rsidR="00D749B4" w:rsidRPr="009D52B0" w:rsidRDefault="00D749B4" w:rsidP="009D52B0">
      <w:pPr>
        <w:widowControl w:val="0"/>
        <w:autoSpaceDE w:val="0"/>
        <w:autoSpaceDN w:val="0"/>
        <w:adjustRightInd w:val="0"/>
        <w:spacing w:after="0" w:line="360" w:lineRule="auto"/>
        <w:jc w:val="both"/>
        <w:rPr>
          <w:rFonts w:ascii="Arial" w:hAnsi="Arial" w:cs="Arial"/>
          <w:bCs/>
          <w:sz w:val="24"/>
          <w:szCs w:val="24"/>
        </w:rPr>
      </w:pPr>
      <w:r w:rsidRPr="009D52B0">
        <w:rPr>
          <w:rFonts w:ascii="Arial" w:hAnsi="Arial" w:cs="Arial"/>
          <w:bCs/>
          <w:sz w:val="24"/>
          <w:szCs w:val="24"/>
        </w:rPr>
        <w:tab/>
      </w:r>
      <w:r w:rsidR="00D570D4" w:rsidRPr="009D52B0">
        <w:rPr>
          <w:rFonts w:ascii="Arial" w:hAnsi="Arial" w:cs="Arial"/>
          <w:sz w:val="24"/>
          <w:szCs w:val="24"/>
        </w:rPr>
        <w:t xml:space="preserve">Supondo um sistema de doze módulos FV de 265 Wp, serão necessários dois controladores e dois </w:t>
      </w:r>
      <w:r w:rsidR="00D570D4" w:rsidRPr="009D52B0">
        <w:rPr>
          <w:rFonts w:ascii="Arial" w:hAnsi="Arial" w:cs="Arial"/>
          <w:i/>
          <w:sz w:val="24"/>
          <w:szCs w:val="24"/>
        </w:rPr>
        <w:t>strings</w:t>
      </w:r>
      <w:r w:rsidR="00D570D4" w:rsidRPr="009D52B0">
        <w:rPr>
          <w:rFonts w:ascii="Arial" w:hAnsi="Arial" w:cs="Arial"/>
          <w:sz w:val="24"/>
          <w:szCs w:val="24"/>
        </w:rPr>
        <w:t xml:space="preserve"> de seis módulos FV cada. O </w:t>
      </w:r>
      <w:r w:rsidR="00D570D4" w:rsidRPr="009D52B0">
        <w:rPr>
          <w:rFonts w:ascii="Arial" w:hAnsi="Arial" w:cs="Arial"/>
          <w:i/>
          <w:sz w:val="24"/>
          <w:szCs w:val="24"/>
        </w:rPr>
        <w:t>StringBox</w:t>
      </w:r>
      <w:r w:rsidR="00D570D4" w:rsidRPr="009D52B0">
        <w:rPr>
          <w:rFonts w:ascii="Arial" w:hAnsi="Arial" w:cs="Arial"/>
          <w:sz w:val="24"/>
          <w:szCs w:val="24"/>
        </w:rPr>
        <w:t xml:space="preserve"> / Seletor pode comandar a seleção da entrada de até dois Controladores de Carga. Se o sistema utilizar quatro controladores, por exemplo, usaremos dois seletores</w:t>
      </w:r>
      <w:r w:rsidR="001D01D8" w:rsidRPr="009D52B0">
        <w:rPr>
          <w:rFonts w:ascii="Arial" w:hAnsi="Arial" w:cs="Arial"/>
          <w:sz w:val="24"/>
          <w:szCs w:val="24"/>
        </w:rPr>
        <w:t xml:space="preserve"> </w:t>
      </w:r>
      <w:r w:rsidR="001D01D8" w:rsidRPr="009D52B0">
        <w:rPr>
          <w:rFonts w:ascii="Arial" w:hAnsi="Arial" w:cs="Arial"/>
          <w:sz w:val="24"/>
        </w:rPr>
        <w:t>(PHB, 2017).</w:t>
      </w:r>
    </w:p>
    <w:p w:rsidR="00D749B4" w:rsidRPr="009D52B0" w:rsidRDefault="00D749B4" w:rsidP="009D52B0">
      <w:pPr>
        <w:widowControl w:val="0"/>
        <w:autoSpaceDE w:val="0"/>
        <w:autoSpaceDN w:val="0"/>
        <w:adjustRightInd w:val="0"/>
        <w:spacing w:after="0" w:line="360" w:lineRule="auto"/>
        <w:jc w:val="both"/>
        <w:rPr>
          <w:rFonts w:ascii="Arial" w:hAnsi="Arial" w:cs="Arial"/>
          <w:bCs/>
          <w:sz w:val="24"/>
          <w:szCs w:val="24"/>
        </w:rPr>
      </w:pPr>
      <w:r w:rsidRPr="009D52B0">
        <w:rPr>
          <w:rFonts w:ascii="Arial" w:hAnsi="Arial" w:cs="Arial"/>
          <w:bCs/>
          <w:sz w:val="24"/>
          <w:szCs w:val="24"/>
        </w:rPr>
        <w:tab/>
      </w:r>
      <w:r w:rsidR="00D570D4" w:rsidRPr="009D52B0">
        <w:rPr>
          <w:rFonts w:ascii="Arial" w:hAnsi="Arial" w:cs="Arial"/>
          <w:sz w:val="24"/>
          <w:szCs w:val="24"/>
        </w:rPr>
        <w:t>O Controlador de Carga é baseado no Sistema Retificador PHB com unidades retificadoras de 3.000 W / 50 A / 48 V solar. Essas unidades retificadoras (UR) com firmware específico podem detectar automaticamente se a entrada é de corrente alternada (modo retificador) ou corrente contínua (modo fotovoltaico), sendo que nesse último cada UR se torna um Cont</w:t>
      </w:r>
      <w:r w:rsidR="001D01D8" w:rsidRPr="009D52B0">
        <w:rPr>
          <w:rFonts w:ascii="Arial" w:hAnsi="Arial" w:cs="Arial"/>
          <w:sz w:val="24"/>
          <w:szCs w:val="24"/>
        </w:rPr>
        <w:t xml:space="preserve">rolador de Carga Solar com MPPT </w:t>
      </w:r>
      <w:r w:rsidR="001D01D8" w:rsidRPr="009D52B0">
        <w:rPr>
          <w:rFonts w:ascii="Arial" w:hAnsi="Arial" w:cs="Arial"/>
          <w:sz w:val="24"/>
        </w:rPr>
        <w:t>(PHB, 2017).</w:t>
      </w:r>
    </w:p>
    <w:p w:rsidR="00D749B4" w:rsidRPr="009D52B0" w:rsidRDefault="00D749B4" w:rsidP="009D52B0">
      <w:pPr>
        <w:widowControl w:val="0"/>
        <w:autoSpaceDE w:val="0"/>
        <w:autoSpaceDN w:val="0"/>
        <w:adjustRightInd w:val="0"/>
        <w:spacing w:after="0" w:line="360" w:lineRule="auto"/>
        <w:jc w:val="both"/>
        <w:rPr>
          <w:rFonts w:ascii="Arial" w:hAnsi="Arial" w:cs="Arial"/>
          <w:bCs/>
          <w:sz w:val="24"/>
          <w:szCs w:val="24"/>
        </w:rPr>
      </w:pPr>
      <w:r w:rsidRPr="009D52B0">
        <w:rPr>
          <w:rFonts w:ascii="Arial" w:hAnsi="Arial" w:cs="Arial"/>
          <w:bCs/>
          <w:sz w:val="24"/>
          <w:szCs w:val="24"/>
        </w:rPr>
        <w:lastRenderedPageBreak/>
        <w:tab/>
      </w:r>
      <w:r w:rsidR="00D570D4" w:rsidRPr="009D52B0">
        <w:rPr>
          <w:rFonts w:ascii="Arial" w:hAnsi="Arial" w:cs="Arial"/>
          <w:sz w:val="24"/>
          <w:szCs w:val="24"/>
        </w:rPr>
        <w:t xml:space="preserve">O Inversor Solar, embora faça parte da solução Híbrida, é instalado fora do rack dos controladores, o que representa uma vantagem, pois o sistema pode nascer totalmente </w:t>
      </w:r>
      <w:r w:rsidR="00D570D4" w:rsidRPr="009D52B0">
        <w:rPr>
          <w:rFonts w:ascii="Arial" w:hAnsi="Arial" w:cs="Arial"/>
          <w:i/>
          <w:sz w:val="24"/>
          <w:szCs w:val="24"/>
        </w:rPr>
        <w:t>On</w:t>
      </w:r>
      <w:r w:rsidR="00BF1B77" w:rsidRPr="009D52B0">
        <w:rPr>
          <w:rFonts w:ascii="Arial" w:hAnsi="Arial" w:cs="Arial"/>
          <w:i/>
          <w:sz w:val="24"/>
          <w:szCs w:val="24"/>
        </w:rPr>
        <w:t xml:space="preserve"> </w:t>
      </w:r>
      <w:r w:rsidR="00D570D4" w:rsidRPr="009D52B0">
        <w:rPr>
          <w:rFonts w:ascii="Arial" w:hAnsi="Arial" w:cs="Arial"/>
          <w:i/>
          <w:sz w:val="24"/>
          <w:szCs w:val="24"/>
        </w:rPr>
        <w:t>grid</w:t>
      </w:r>
      <w:r w:rsidR="00D570D4" w:rsidRPr="009D52B0">
        <w:rPr>
          <w:rFonts w:ascii="Arial" w:hAnsi="Arial" w:cs="Arial"/>
          <w:sz w:val="24"/>
          <w:szCs w:val="24"/>
        </w:rPr>
        <w:t xml:space="preserve"> e depois migrar para uma solução híbrida mais completa. Os Inversores que podem ser utilizados são os da família SS: Inversor Solar de </w:t>
      </w:r>
      <w:r w:rsidR="001D01D8" w:rsidRPr="009D52B0">
        <w:rPr>
          <w:rFonts w:ascii="Arial" w:hAnsi="Arial" w:cs="Arial"/>
          <w:sz w:val="24"/>
          <w:szCs w:val="24"/>
        </w:rPr>
        <w:t xml:space="preserve">1,5 kW, 3 kW ou 4,6 kW </w:t>
      </w:r>
      <w:r w:rsidR="001D01D8" w:rsidRPr="009D52B0">
        <w:rPr>
          <w:rFonts w:ascii="Arial" w:hAnsi="Arial" w:cs="Arial"/>
          <w:sz w:val="24"/>
        </w:rPr>
        <w:t>(PHB, 2017).</w:t>
      </w:r>
    </w:p>
    <w:p w:rsidR="00D749B4" w:rsidRPr="009D52B0" w:rsidRDefault="00D749B4" w:rsidP="009D52B0">
      <w:pPr>
        <w:widowControl w:val="0"/>
        <w:autoSpaceDE w:val="0"/>
        <w:autoSpaceDN w:val="0"/>
        <w:adjustRightInd w:val="0"/>
        <w:spacing w:after="0" w:line="360" w:lineRule="auto"/>
        <w:jc w:val="both"/>
        <w:rPr>
          <w:rFonts w:ascii="Arial" w:hAnsi="Arial" w:cs="Arial"/>
          <w:bCs/>
          <w:sz w:val="24"/>
          <w:szCs w:val="24"/>
        </w:rPr>
      </w:pPr>
      <w:r w:rsidRPr="009D52B0">
        <w:rPr>
          <w:rFonts w:ascii="Arial" w:hAnsi="Arial" w:cs="Arial"/>
          <w:bCs/>
          <w:sz w:val="24"/>
          <w:szCs w:val="24"/>
        </w:rPr>
        <w:tab/>
      </w:r>
      <w:r w:rsidR="00D570D4" w:rsidRPr="009D52B0">
        <w:rPr>
          <w:rFonts w:ascii="Arial" w:hAnsi="Arial" w:cs="Arial"/>
          <w:sz w:val="24"/>
          <w:szCs w:val="24"/>
        </w:rPr>
        <w:t xml:space="preserve">Um segundo inversor modular com módulos de 1,5 kVA, fornece a alimentação para as cargas prioritárias. Cada módulo inversor possui três portas de energia, sendo duas portas de entrada (uma CA e outra CC) e outra de saída, por isso dizemos que </w:t>
      </w:r>
      <w:r w:rsidR="001D01D8" w:rsidRPr="009D52B0">
        <w:rPr>
          <w:rFonts w:ascii="Arial" w:hAnsi="Arial" w:cs="Arial"/>
          <w:sz w:val="24"/>
          <w:szCs w:val="24"/>
        </w:rPr>
        <w:t xml:space="preserve">o inversor é de dupla conversão </w:t>
      </w:r>
      <w:r w:rsidR="001D01D8" w:rsidRPr="009D52B0">
        <w:rPr>
          <w:rFonts w:ascii="Arial" w:hAnsi="Arial" w:cs="Arial"/>
          <w:sz w:val="24"/>
        </w:rPr>
        <w:t>(PHB, 2017).</w:t>
      </w:r>
    </w:p>
    <w:p w:rsidR="00D749B4" w:rsidRPr="009D52B0" w:rsidRDefault="00D749B4" w:rsidP="009D52B0">
      <w:pPr>
        <w:widowControl w:val="0"/>
        <w:autoSpaceDE w:val="0"/>
        <w:autoSpaceDN w:val="0"/>
        <w:adjustRightInd w:val="0"/>
        <w:spacing w:after="0" w:line="360" w:lineRule="auto"/>
        <w:jc w:val="both"/>
        <w:rPr>
          <w:rFonts w:ascii="Arial" w:hAnsi="Arial" w:cs="Arial"/>
          <w:bCs/>
          <w:sz w:val="24"/>
          <w:szCs w:val="24"/>
        </w:rPr>
      </w:pPr>
      <w:r w:rsidRPr="009D52B0">
        <w:rPr>
          <w:rFonts w:ascii="Arial" w:hAnsi="Arial" w:cs="Arial"/>
          <w:bCs/>
          <w:sz w:val="24"/>
          <w:szCs w:val="24"/>
        </w:rPr>
        <w:tab/>
      </w:r>
      <w:r w:rsidR="00D570D4" w:rsidRPr="009D52B0">
        <w:rPr>
          <w:rFonts w:ascii="Arial" w:hAnsi="Arial" w:cs="Arial"/>
          <w:sz w:val="24"/>
          <w:szCs w:val="24"/>
        </w:rPr>
        <w:t>A comutação entre as portas (CA e CC) é feita de maneir</w:t>
      </w:r>
      <w:r w:rsidR="004A54E0" w:rsidRPr="009D52B0">
        <w:rPr>
          <w:rFonts w:ascii="Arial" w:hAnsi="Arial" w:cs="Arial"/>
          <w:sz w:val="24"/>
          <w:szCs w:val="24"/>
        </w:rPr>
        <w:t>a instantânea. Enquanto tiver</w:t>
      </w:r>
      <w:r w:rsidR="00D570D4" w:rsidRPr="009D52B0">
        <w:rPr>
          <w:rFonts w:ascii="Arial" w:hAnsi="Arial" w:cs="Arial"/>
          <w:sz w:val="24"/>
          <w:szCs w:val="24"/>
        </w:rPr>
        <w:t xml:space="preserve"> a corrente alternada de entrada presente, e dentro dos valores admissíveis, essa porta é selecionada automaticamente. Dessa forma a bateria só é utilizada quando a</w:t>
      </w:r>
      <w:r w:rsidR="001D01D8" w:rsidRPr="009D52B0">
        <w:rPr>
          <w:rFonts w:ascii="Arial" w:hAnsi="Arial" w:cs="Arial"/>
          <w:sz w:val="24"/>
          <w:szCs w:val="24"/>
        </w:rPr>
        <w:t xml:space="preserve"> rede comercial estiver ausente </w:t>
      </w:r>
      <w:r w:rsidR="001D01D8" w:rsidRPr="009D52B0">
        <w:rPr>
          <w:rFonts w:ascii="Arial" w:hAnsi="Arial" w:cs="Arial"/>
          <w:sz w:val="24"/>
        </w:rPr>
        <w:t>(PHB, 2017).</w:t>
      </w:r>
    </w:p>
    <w:p w:rsidR="00D749B4" w:rsidRPr="009D52B0" w:rsidRDefault="00D749B4" w:rsidP="009D52B0">
      <w:pPr>
        <w:widowControl w:val="0"/>
        <w:autoSpaceDE w:val="0"/>
        <w:autoSpaceDN w:val="0"/>
        <w:adjustRightInd w:val="0"/>
        <w:spacing w:after="0" w:line="360" w:lineRule="auto"/>
        <w:jc w:val="both"/>
        <w:rPr>
          <w:rFonts w:ascii="Arial" w:hAnsi="Arial" w:cs="Arial"/>
          <w:bCs/>
          <w:sz w:val="24"/>
          <w:szCs w:val="24"/>
        </w:rPr>
      </w:pPr>
      <w:r w:rsidRPr="009D52B0">
        <w:rPr>
          <w:rFonts w:ascii="Arial" w:hAnsi="Arial" w:cs="Arial"/>
          <w:bCs/>
          <w:sz w:val="24"/>
          <w:szCs w:val="24"/>
        </w:rPr>
        <w:tab/>
      </w:r>
      <w:r w:rsidR="00D570D4" w:rsidRPr="009D52B0">
        <w:rPr>
          <w:rFonts w:ascii="Arial" w:hAnsi="Arial" w:cs="Arial"/>
          <w:sz w:val="24"/>
          <w:szCs w:val="24"/>
        </w:rPr>
        <w:t>Outra vantagem é a filtragem de ruídos, picos e transitórios da rede, entregando uma energi</w:t>
      </w:r>
      <w:r w:rsidR="001D01D8" w:rsidRPr="009D52B0">
        <w:rPr>
          <w:rFonts w:ascii="Arial" w:hAnsi="Arial" w:cs="Arial"/>
          <w:sz w:val="24"/>
          <w:szCs w:val="24"/>
        </w:rPr>
        <w:t xml:space="preserve">a limpa e livre de perturbações </w:t>
      </w:r>
      <w:r w:rsidR="001D01D8" w:rsidRPr="009D52B0">
        <w:rPr>
          <w:rFonts w:ascii="Arial" w:hAnsi="Arial" w:cs="Arial"/>
          <w:sz w:val="24"/>
        </w:rPr>
        <w:t>(PHB, 2017).</w:t>
      </w:r>
    </w:p>
    <w:p w:rsidR="00D749B4" w:rsidRPr="009D52B0" w:rsidRDefault="00D749B4" w:rsidP="009D52B0">
      <w:pPr>
        <w:widowControl w:val="0"/>
        <w:autoSpaceDE w:val="0"/>
        <w:autoSpaceDN w:val="0"/>
        <w:adjustRightInd w:val="0"/>
        <w:spacing w:after="0" w:line="360" w:lineRule="auto"/>
        <w:jc w:val="both"/>
        <w:rPr>
          <w:rFonts w:ascii="Arial" w:hAnsi="Arial" w:cs="Arial"/>
          <w:bCs/>
          <w:sz w:val="24"/>
          <w:szCs w:val="24"/>
        </w:rPr>
      </w:pPr>
      <w:r w:rsidRPr="009D52B0">
        <w:rPr>
          <w:rFonts w:ascii="Arial" w:hAnsi="Arial" w:cs="Arial"/>
          <w:bCs/>
          <w:sz w:val="24"/>
          <w:szCs w:val="24"/>
        </w:rPr>
        <w:tab/>
      </w:r>
    </w:p>
    <w:p w:rsidR="00D749B4" w:rsidRPr="009D52B0" w:rsidRDefault="00D570D4" w:rsidP="009D52B0">
      <w:pPr>
        <w:pStyle w:val="PargrafodaLista"/>
        <w:widowControl w:val="0"/>
        <w:numPr>
          <w:ilvl w:val="1"/>
          <w:numId w:val="13"/>
        </w:numPr>
        <w:autoSpaceDE w:val="0"/>
        <w:autoSpaceDN w:val="0"/>
        <w:adjustRightInd w:val="0"/>
        <w:spacing w:after="0" w:line="360" w:lineRule="auto"/>
        <w:jc w:val="both"/>
        <w:rPr>
          <w:rFonts w:ascii="Arial" w:hAnsi="Arial" w:cs="Arial"/>
          <w:b/>
          <w:sz w:val="24"/>
          <w:szCs w:val="24"/>
        </w:rPr>
      </w:pPr>
      <w:r w:rsidRPr="009D52B0">
        <w:rPr>
          <w:rFonts w:ascii="Arial" w:hAnsi="Arial" w:cs="Arial"/>
          <w:b/>
          <w:sz w:val="24"/>
          <w:szCs w:val="24"/>
        </w:rPr>
        <w:t xml:space="preserve">Normatização para </w:t>
      </w:r>
      <w:r w:rsidR="007D3337" w:rsidRPr="009D52B0">
        <w:rPr>
          <w:rFonts w:ascii="Arial" w:hAnsi="Arial" w:cs="Arial"/>
          <w:b/>
          <w:sz w:val="24"/>
          <w:szCs w:val="24"/>
        </w:rPr>
        <w:t>mini e micro geração</w:t>
      </w:r>
    </w:p>
    <w:p w:rsidR="00C674BD" w:rsidRPr="009D52B0" w:rsidRDefault="00C674BD" w:rsidP="009D52B0">
      <w:pPr>
        <w:pStyle w:val="PargrafodaLista"/>
        <w:widowControl w:val="0"/>
        <w:autoSpaceDE w:val="0"/>
        <w:autoSpaceDN w:val="0"/>
        <w:adjustRightInd w:val="0"/>
        <w:spacing w:after="0" w:line="360" w:lineRule="auto"/>
        <w:ind w:left="915"/>
        <w:jc w:val="both"/>
        <w:rPr>
          <w:rFonts w:ascii="Arial" w:hAnsi="Arial" w:cs="Arial"/>
          <w:bCs/>
          <w:sz w:val="24"/>
          <w:szCs w:val="24"/>
        </w:rPr>
      </w:pPr>
    </w:p>
    <w:p w:rsidR="00D749B4" w:rsidRPr="009D52B0" w:rsidRDefault="00D749B4" w:rsidP="009D52B0">
      <w:pPr>
        <w:widowControl w:val="0"/>
        <w:autoSpaceDE w:val="0"/>
        <w:autoSpaceDN w:val="0"/>
        <w:adjustRightInd w:val="0"/>
        <w:spacing w:after="0" w:line="360" w:lineRule="auto"/>
        <w:jc w:val="both"/>
        <w:rPr>
          <w:rFonts w:ascii="Arial" w:hAnsi="Arial" w:cs="Arial"/>
          <w:bCs/>
          <w:sz w:val="24"/>
          <w:szCs w:val="24"/>
        </w:rPr>
      </w:pPr>
      <w:r w:rsidRPr="009D52B0">
        <w:rPr>
          <w:rFonts w:ascii="Arial" w:hAnsi="Arial" w:cs="Arial"/>
          <w:bCs/>
          <w:sz w:val="24"/>
          <w:szCs w:val="24"/>
        </w:rPr>
        <w:tab/>
      </w:r>
      <w:r w:rsidR="00D570D4" w:rsidRPr="009D52B0">
        <w:rPr>
          <w:rFonts w:ascii="Arial" w:hAnsi="Arial" w:cs="Arial"/>
          <w:color w:val="000000"/>
          <w:sz w:val="24"/>
          <w:szCs w:val="24"/>
          <w:lang w:eastAsia="pt-BR"/>
        </w:rPr>
        <w:t>A ANEEL publicou resolução normativa</w:t>
      </w:r>
      <w:r w:rsidR="00D570D4" w:rsidRPr="009D52B0">
        <w:rPr>
          <w:rFonts w:ascii="Arial" w:hAnsi="Arial" w:cs="Arial"/>
          <w:sz w:val="24"/>
          <w:szCs w:val="24"/>
        </w:rPr>
        <w:t xml:space="preserve"> 482 de 17 de abril de 2012 e resolução normativa </w:t>
      </w:r>
      <w:r w:rsidR="00D570D4" w:rsidRPr="009D52B0">
        <w:rPr>
          <w:rFonts w:ascii="Arial" w:hAnsi="Arial" w:cs="Arial"/>
          <w:color w:val="000000"/>
          <w:sz w:val="24"/>
          <w:szCs w:val="24"/>
        </w:rPr>
        <w:t xml:space="preserve">687 de 24 de novembro de 2015 </w:t>
      </w:r>
      <w:r w:rsidR="00D570D4" w:rsidRPr="009D52B0">
        <w:rPr>
          <w:rFonts w:ascii="Arial" w:hAnsi="Arial" w:cs="Arial"/>
          <w:color w:val="000000"/>
          <w:sz w:val="24"/>
          <w:szCs w:val="24"/>
          <w:lang w:eastAsia="pt-BR"/>
        </w:rPr>
        <w:t xml:space="preserve">deixando todos os consumidores aptos a gerar sua </w:t>
      </w:r>
      <w:r w:rsidR="00776FFD" w:rsidRPr="009D52B0">
        <w:rPr>
          <w:rFonts w:ascii="Arial" w:hAnsi="Arial" w:cs="Arial"/>
          <w:color w:val="000000"/>
          <w:sz w:val="24"/>
          <w:szCs w:val="24"/>
          <w:lang w:eastAsia="pt-BR"/>
        </w:rPr>
        <w:t>própria</w:t>
      </w:r>
      <w:r w:rsidR="00D570D4" w:rsidRPr="009D52B0">
        <w:rPr>
          <w:rFonts w:ascii="Arial" w:hAnsi="Arial" w:cs="Arial"/>
          <w:color w:val="000000"/>
          <w:sz w:val="24"/>
          <w:szCs w:val="24"/>
          <w:lang w:eastAsia="pt-BR"/>
        </w:rPr>
        <w:t xml:space="preserve"> energia de forma </w:t>
      </w:r>
      <w:r w:rsidR="00776FFD" w:rsidRPr="009D52B0">
        <w:rPr>
          <w:rFonts w:ascii="Arial" w:hAnsi="Arial" w:cs="Arial"/>
          <w:color w:val="000000"/>
          <w:sz w:val="24"/>
          <w:szCs w:val="24"/>
          <w:lang w:eastAsia="pt-BR"/>
        </w:rPr>
        <w:t>sustentável</w:t>
      </w:r>
      <w:r w:rsidR="00D570D4" w:rsidRPr="009D52B0">
        <w:rPr>
          <w:rFonts w:ascii="Arial" w:hAnsi="Arial" w:cs="Arial"/>
          <w:color w:val="000000"/>
          <w:sz w:val="24"/>
          <w:szCs w:val="24"/>
          <w:lang w:eastAsia="pt-BR"/>
        </w:rPr>
        <w:t xml:space="preserve"> e conecta-la a rede de distribuição da concessionária. </w:t>
      </w:r>
    </w:p>
    <w:p w:rsidR="00D249B9" w:rsidRPr="009D52B0" w:rsidRDefault="00D749B4" w:rsidP="009D52B0">
      <w:pPr>
        <w:widowControl w:val="0"/>
        <w:autoSpaceDE w:val="0"/>
        <w:autoSpaceDN w:val="0"/>
        <w:adjustRightInd w:val="0"/>
        <w:spacing w:after="0" w:line="360" w:lineRule="auto"/>
        <w:jc w:val="both"/>
        <w:rPr>
          <w:rFonts w:ascii="Arial" w:hAnsi="Arial" w:cs="Arial"/>
          <w:bCs/>
          <w:sz w:val="24"/>
          <w:szCs w:val="24"/>
        </w:rPr>
      </w:pPr>
      <w:r w:rsidRPr="009D52B0">
        <w:rPr>
          <w:rFonts w:ascii="Arial" w:hAnsi="Arial" w:cs="Arial"/>
          <w:bCs/>
          <w:sz w:val="24"/>
          <w:szCs w:val="24"/>
        </w:rPr>
        <w:tab/>
      </w:r>
      <w:r w:rsidR="00D570D4" w:rsidRPr="009D52B0">
        <w:rPr>
          <w:rFonts w:ascii="Arial" w:hAnsi="Arial" w:cs="Arial"/>
          <w:sz w:val="24"/>
          <w:szCs w:val="24"/>
        </w:rPr>
        <w:t xml:space="preserve">Estas normas estabelecem as condições gerais para o acesso de </w:t>
      </w:r>
      <w:r w:rsidR="00776FFD" w:rsidRPr="009D52B0">
        <w:rPr>
          <w:rFonts w:ascii="Arial" w:hAnsi="Arial" w:cs="Arial"/>
          <w:sz w:val="24"/>
          <w:szCs w:val="24"/>
        </w:rPr>
        <w:t>micro geração</w:t>
      </w:r>
      <w:r w:rsidR="00D570D4" w:rsidRPr="009D52B0">
        <w:rPr>
          <w:rFonts w:ascii="Arial" w:hAnsi="Arial" w:cs="Arial"/>
          <w:sz w:val="24"/>
          <w:szCs w:val="24"/>
        </w:rPr>
        <w:t xml:space="preserve"> e </w:t>
      </w:r>
      <w:r w:rsidR="00776FFD" w:rsidRPr="009D52B0">
        <w:rPr>
          <w:rFonts w:ascii="Arial" w:hAnsi="Arial" w:cs="Arial"/>
          <w:sz w:val="24"/>
          <w:szCs w:val="24"/>
        </w:rPr>
        <w:t>mini geração</w:t>
      </w:r>
      <w:r w:rsidR="00D570D4" w:rsidRPr="009D52B0">
        <w:rPr>
          <w:rFonts w:ascii="Arial" w:hAnsi="Arial" w:cs="Arial"/>
          <w:sz w:val="24"/>
          <w:szCs w:val="24"/>
        </w:rPr>
        <w:t xml:space="preserve"> distribuída aos sistemas de distribuição de energia elétrica, </w:t>
      </w:r>
      <w:r w:rsidR="00D570D4" w:rsidRPr="009D52B0">
        <w:rPr>
          <w:rFonts w:ascii="Arial" w:hAnsi="Arial" w:cs="Arial"/>
          <w:color w:val="000000"/>
          <w:sz w:val="24"/>
          <w:szCs w:val="24"/>
          <w:lang w:eastAsia="pt-BR"/>
        </w:rPr>
        <w:t>onde o consumidor pode utilizar a energia de sua própria geração e enviar o excedente para outras unidades consumidoras dentro da mesma área de concessão, trazendo benefícios para o sistema elétrico, minimizando perdas; baixo impacto ambiental e diminuindo investimentos em expansão dos sistemas de distribuição e transmissão (ANEEL 2017).</w:t>
      </w:r>
    </w:p>
    <w:p w:rsidR="007245EE" w:rsidRPr="009D52B0" w:rsidRDefault="007245EE" w:rsidP="009D52B0">
      <w:pPr>
        <w:widowControl w:val="0"/>
        <w:autoSpaceDE w:val="0"/>
        <w:autoSpaceDN w:val="0"/>
        <w:adjustRightInd w:val="0"/>
        <w:spacing w:after="0" w:line="360" w:lineRule="auto"/>
        <w:jc w:val="both"/>
        <w:rPr>
          <w:rFonts w:ascii="Arial" w:hAnsi="Arial" w:cs="Arial"/>
          <w:color w:val="000000"/>
          <w:sz w:val="24"/>
          <w:szCs w:val="24"/>
          <w:lang w:eastAsia="pt-BR"/>
        </w:rPr>
      </w:pPr>
    </w:p>
    <w:p w:rsidR="00D249B9" w:rsidRPr="009D52B0" w:rsidRDefault="00D570D4" w:rsidP="009D52B0">
      <w:pPr>
        <w:pStyle w:val="PargrafodaLista"/>
        <w:widowControl w:val="0"/>
        <w:numPr>
          <w:ilvl w:val="2"/>
          <w:numId w:val="13"/>
        </w:numPr>
        <w:autoSpaceDE w:val="0"/>
        <w:autoSpaceDN w:val="0"/>
        <w:adjustRightInd w:val="0"/>
        <w:spacing w:after="0" w:line="360" w:lineRule="auto"/>
        <w:jc w:val="both"/>
        <w:rPr>
          <w:rFonts w:ascii="Arial" w:hAnsi="Arial" w:cs="Arial"/>
          <w:color w:val="000000"/>
          <w:sz w:val="24"/>
          <w:szCs w:val="24"/>
          <w:lang w:eastAsia="pt-BR"/>
        </w:rPr>
      </w:pPr>
      <w:r w:rsidRPr="009D52B0">
        <w:rPr>
          <w:rFonts w:ascii="Arial" w:hAnsi="Arial" w:cs="Arial"/>
          <w:color w:val="000000"/>
          <w:sz w:val="24"/>
          <w:szCs w:val="24"/>
          <w:lang w:eastAsia="pt-BR"/>
        </w:rPr>
        <w:t xml:space="preserve">Resolução </w:t>
      </w:r>
      <w:r w:rsidR="007D3337" w:rsidRPr="009D52B0">
        <w:rPr>
          <w:rFonts w:ascii="Arial" w:hAnsi="Arial" w:cs="Arial"/>
          <w:color w:val="000000"/>
          <w:sz w:val="24"/>
          <w:szCs w:val="24"/>
          <w:lang w:eastAsia="pt-BR"/>
        </w:rPr>
        <w:t>n</w:t>
      </w:r>
      <w:r w:rsidRPr="009D52B0">
        <w:rPr>
          <w:rFonts w:ascii="Arial" w:hAnsi="Arial" w:cs="Arial"/>
          <w:color w:val="000000"/>
          <w:sz w:val="24"/>
          <w:szCs w:val="24"/>
          <w:lang w:eastAsia="pt-BR"/>
        </w:rPr>
        <w:t xml:space="preserve">ormativa Nº 482, de 17 de </w:t>
      </w:r>
      <w:r w:rsidR="007D3337" w:rsidRPr="009D52B0">
        <w:rPr>
          <w:rFonts w:ascii="Arial" w:hAnsi="Arial" w:cs="Arial"/>
          <w:color w:val="000000"/>
          <w:sz w:val="24"/>
          <w:szCs w:val="24"/>
          <w:lang w:eastAsia="pt-BR"/>
        </w:rPr>
        <w:t>a</w:t>
      </w:r>
      <w:r w:rsidRPr="009D52B0">
        <w:rPr>
          <w:rFonts w:ascii="Arial" w:hAnsi="Arial" w:cs="Arial"/>
          <w:color w:val="000000"/>
          <w:sz w:val="24"/>
          <w:szCs w:val="24"/>
          <w:lang w:eastAsia="pt-BR"/>
        </w:rPr>
        <w:t xml:space="preserve">bril de 2012 </w:t>
      </w:r>
    </w:p>
    <w:p w:rsidR="00C674BD" w:rsidRPr="009D52B0" w:rsidRDefault="00C674BD" w:rsidP="009D52B0">
      <w:pPr>
        <w:pStyle w:val="PargrafodaLista"/>
        <w:widowControl w:val="0"/>
        <w:autoSpaceDE w:val="0"/>
        <w:autoSpaceDN w:val="0"/>
        <w:adjustRightInd w:val="0"/>
        <w:spacing w:after="0" w:line="360" w:lineRule="auto"/>
        <w:ind w:left="915"/>
        <w:jc w:val="both"/>
        <w:rPr>
          <w:rFonts w:ascii="Arial" w:hAnsi="Arial" w:cs="Arial"/>
          <w:bCs/>
          <w:sz w:val="24"/>
          <w:szCs w:val="24"/>
        </w:rPr>
      </w:pPr>
    </w:p>
    <w:p w:rsidR="00D249B9" w:rsidRPr="009D52B0" w:rsidRDefault="00D249B9" w:rsidP="009D52B0">
      <w:pPr>
        <w:widowControl w:val="0"/>
        <w:autoSpaceDE w:val="0"/>
        <w:autoSpaceDN w:val="0"/>
        <w:adjustRightInd w:val="0"/>
        <w:spacing w:after="0" w:line="360" w:lineRule="auto"/>
        <w:jc w:val="both"/>
        <w:rPr>
          <w:rFonts w:ascii="Arial" w:hAnsi="Arial" w:cs="Arial"/>
          <w:color w:val="000000"/>
          <w:sz w:val="24"/>
          <w:szCs w:val="24"/>
          <w:lang w:eastAsia="pt-BR"/>
        </w:rPr>
      </w:pPr>
      <w:r w:rsidRPr="009D52B0">
        <w:rPr>
          <w:rFonts w:ascii="Arial" w:hAnsi="Arial" w:cs="Arial"/>
          <w:color w:val="000000"/>
          <w:sz w:val="24"/>
          <w:szCs w:val="24"/>
          <w:lang w:eastAsia="pt-BR"/>
        </w:rPr>
        <w:tab/>
      </w:r>
      <w:r w:rsidR="00D570D4" w:rsidRPr="009D52B0">
        <w:rPr>
          <w:rFonts w:ascii="Arial" w:hAnsi="Arial" w:cs="Arial"/>
          <w:color w:val="000000"/>
          <w:sz w:val="24"/>
          <w:szCs w:val="24"/>
          <w:lang w:eastAsia="pt-BR"/>
        </w:rPr>
        <w:t xml:space="preserve">Estabelece as condições gerais para o acesso de </w:t>
      </w:r>
      <w:r w:rsidR="00776FFD" w:rsidRPr="009D52B0">
        <w:rPr>
          <w:rFonts w:ascii="Arial" w:hAnsi="Arial" w:cs="Arial"/>
          <w:color w:val="000000"/>
          <w:sz w:val="24"/>
          <w:szCs w:val="24"/>
          <w:lang w:eastAsia="pt-BR"/>
        </w:rPr>
        <w:t>micro geração</w:t>
      </w:r>
      <w:r w:rsidR="00D570D4" w:rsidRPr="009D52B0">
        <w:rPr>
          <w:rFonts w:ascii="Arial" w:hAnsi="Arial" w:cs="Arial"/>
          <w:color w:val="000000"/>
          <w:sz w:val="24"/>
          <w:szCs w:val="24"/>
          <w:lang w:eastAsia="pt-BR"/>
        </w:rPr>
        <w:t xml:space="preserve"> e </w:t>
      </w:r>
      <w:r w:rsidR="00776FFD" w:rsidRPr="009D52B0">
        <w:rPr>
          <w:rFonts w:ascii="Arial" w:hAnsi="Arial" w:cs="Arial"/>
          <w:color w:val="000000"/>
          <w:sz w:val="24"/>
          <w:szCs w:val="24"/>
          <w:lang w:eastAsia="pt-BR"/>
        </w:rPr>
        <w:t>mini geração</w:t>
      </w:r>
      <w:r w:rsidR="00D570D4" w:rsidRPr="009D52B0">
        <w:rPr>
          <w:rFonts w:ascii="Arial" w:hAnsi="Arial" w:cs="Arial"/>
          <w:color w:val="000000"/>
          <w:sz w:val="24"/>
          <w:szCs w:val="24"/>
          <w:lang w:eastAsia="pt-BR"/>
        </w:rPr>
        <w:t xml:space="preserve"> distribuída aos sistemas de distribuição de energia elétrica, o sistema de </w:t>
      </w:r>
      <w:r w:rsidR="00D570D4" w:rsidRPr="009D52B0">
        <w:rPr>
          <w:rFonts w:ascii="Arial" w:hAnsi="Arial" w:cs="Arial"/>
          <w:color w:val="000000"/>
          <w:sz w:val="24"/>
          <w:szCs w:val="24"/>
          <w:lang w:eastAsia="pt-BR"/>
        </w:rPr>
        <w:lastRenderedPageBreak/>
        <w:t>compensação de energia elé</w:t>
      </w:r>
      <w:r w:rsidRPr="009D52B0">
        <w:rPr>
          <w:rFonts w:ascii="Arial" w:hAnsi="Arial" w:cs="Arial"/>
          <w:color w:val="000000"/>
          <w:sz w:val="24"/>
          <w:szCs w:val="24"/>
          <w:lang w:eastAsia="pt-BR"/>
        </w:rPr>
        <w:t>trica, e dá outras providências.</w:t>
      </w:r>
    </w:p>
    <w:p w:rsidR="00D249B9" w:rsidRPr="009D52B0" w:rsidRDefault="00D249B9" w:rsidP="009D52B0">
      <w:pPr>
        <w:widowControl w:val="0"/>
        <w:autoSpaceDE w:val="0"/>
        <w:autoSpaceDN w:val="0"/>
        <w:adjustRightInd w:val="0"/>
        <w:spacing w:after="0" w:line="360" w:lineRule="auto"/>
        <w:jc w:val="both"/>
        <w:rPr>
          <w:rFonts w:ascii="Arial" w:hAnsi="Arial" w:cs="Arial"/>
          <w:sz w:val="24"/>
          <w:szCs w:val="24"/>
        </w:rPr>
      </w:pPr>
    </w:p>
    <w:p w:rsidR="00D249B9" w:rsidRPr="009D52B0" w:rsidRDefault="00D249B9" w:rsidP="009D52B0">
      <w:pPr>
        <w:widowControl w:val="0"/>
        <w:autoSpaceDE w:val="0"/>
        <w:autoSpaceDN w:val="0"/>
        <w:adjustRightInd w:val="0"/>
        <w:spacing w:after="0" w:line="360" w:lineRule="auto"/>
        <w:jc w:val="both"/>
        <w:rPr>
          <w:rFonts w:ascii="Arial" w:hAnsi="Arial" w:cs="Arial"/>
          <w:sz w:val="24"/>
          <w:szCs w:val="24"/>
        </w:rPr>
      </w:pPr>
      <w:r w:rsidRPr="009D52B0">
        <w:rPr>
          <w:rFonts w:ascii="Arial" w:hAnsi="Arial" w:cs="Arial"/>
          <w:sz w:val="24"/>
          <w:szCs w:val="24"/>
        </w:rPr>
        <w:t>2</w:t>
      </w:r>
      <w:r w:rsidR="00D570D4" w:rsidRPr="009D52B0">
        <w:rPr>
          <w:rFonts w:ascii="Arial" w:hAnsi="Arial" w:cs="Arial"/>
          <w:sz w:val="24"/>
          <w:szCs w:val="24"/>
        </w:rPr>
        <w:t xml:space="preserve">.5.2 Resolução </w:t>
      </w:r>
      <w:r w:rsidR="007D3337" w:rsidRPr="009D52B0">
        <w:rPr>
          <w:rFonts w:ascii="Arial" w:hAnsi="Arial" w:cs="Arial"/>
          <w:sz w:val="24"/>
          <w:szCs w:val="24"/>
        </w:rPr>
        <w:t>normativa nº 687, de 24 de novembro de 2015</w:t>
      </w:r>
    </w:p>
    <w:p w:rsidR="00484DB5" w:rsidRPr="009D52B0" w:rsidRDefault="00484DB5" w:rsidP="009D52B0">
      <w:pPr>
        <w:widowControl w:val="0"/>
        <w:autoSpaceDE w:val="0"/>
        <w:autoSpaceDN w:val="0"/>
        <w:adjustRightInd w:val="0"/>
        <w:spacing w:after="0" w:line="360" w:lineRule="auto"/>
        <w:jc w:val="both"/>
        <w:rPr>
          <w:rFonts w:ascii="Arial" w:hAnsi="Arial" w:cs="Arial"/>
          <w:color w:val="000000"/>
          <w:sz w:val="24"/>
          <w:szCs w:val="24"/>
          <w:lang w:eastAsia="pt-BR"/>
        </w:rPr>
      </w:pPr>
    </w:p>
    <w:p w:rsidR="00D570D4" w:rsidRPr="009D52B0" w:rsidRDefault="00D249B9" w:rsidP="009D52B0">
      <w:pPr>
        <w:widowControl w:val="0"/>
        <w:autoSpaceDE w:val="0"/>
        <w:autoSpaceDN w:val="0"/>
        <w:adjustRightInd w:val="0"/>
        <w:spacing w:after="0" w:line="360" w:lineRule="auto"/>
        <w:jc w:val="both"/>
        <w:rPr>
          <w:rFonts w:ascii="Arial" w:hAnsi="Arial" w:cs="Arial"/>
          <w:color w:val="000000"/>
          <w:sz w:val="24"/>
          <w:szCs w:val="24"/>
          <w:lang w:eastAsia="pt-BR"/>
        </w:rPr>
      </w:pPr>
      <w:r w:rsidRPr="009D52B0">
        <w:rPr>
          <w:rFonts w:ascii="Arial" w:hAnsi="Arial" w:cs="Arial"/>
          <w:sz w:val="24"/>
          <w:szCs w:val="24"/>
        </w:rPr>
        <w:tab/>
      </w:r>
      <w:r w:rsidR="00D570D4" w:rsidRPr="009D52B0">
        <w:rPr>
          <w:rFonts w:ascii="Arial" w:hAnsi="Arial" w:cs="Arial"/>
          <w:sz w:val="24"/>
          <w:szCs w:val="24"/>
        </w:rPr>
        <w:t>Altera a Resolução Normativa nº 482, de 17 de abril de 2012, e os Módulos 1 e 3 dos Procedimentos de Distribuição – PRODIST.</w:t>
      </w:r>
    </w:p>
    <w:p w:rsidR="00D570D4" w:rsidRPr="009D52B0" w:rsidRDefault="00D570D4" w:rsidP="009D52B0">
      <w:pPr>
        <w:widowControl w:val="0"/>
        <w:spacing w:after="0" w:line="360" w:lineRule="auto"/>
        <w:jc w:val="both"/>
        <w:rPr>
          <w:rFonts w:ascii="Arial" w:hAnsi="Arial" w:cs="Arial"/>
          <w:sz w:val="24"/>
          <w:szCs w:val="24"/>
        </w:rPr>
      </w:pPr>
    </w:p>
    <w:p w:rsidR="00D249B9" w:rsidRPr="009D52B0" w:rsidRDefault="00D249B9" w:rsidP="009D52B0">
      <w:pPr>
        <w:widowControl w:val="0"/>
        <w:spacing w:after="0" w:line="360" w:lineRule="auto"/>
        <w:jc w:val="both"/>
        <w:rPr>
          <w:rFonts w:ascii="Arial" w:eastAsia="Times New Roman" w:hAnsi="Arial" w:cs="Arial"/>
          <w:sz w:val="24"/>
        </w:rPr>
      </w:pPr>
      <w:r w:rsidRPr="009D52B0">
        <w:rPr>
          <w:rFonts w:ascii="Arial" w:eastAsia="Times New Roman" w:hAnsi="Arial" w:cs="Arial"/>
          <w:sz w:val="24"/>
        </w:rPr>
        <w:t>2.5.3 Prodist</w:t>
      </w:r>
    </w:p>
    <w:p w:rsidR="00484DB5" w:rsidRPr="009D52B0" w:rsidRDefault="00484DB5" w:rsidP="009D52B0">
      <w:pPr>
        <w:widowControl w:val="0"/>
        <w:spacing w:after="0" w:line="360" w:lineRule="auto"/>
        <w:jc w:val="both"/>
        <w:rPr>
          <w:rFonts w:ascii="Arial" w:eastAsia="Times New Roman" w:hAnsi="Arial" w:cs="Arial"/>
          <w:sz w:val="24"/>
        </w:rPr>
      </w:pPr>
    </w:p>
    <w:p w:rsidR="00D570D4" w:rsidRPr="009D52B0" w:rsidRDefault="00D249B9" w:rsidP="009D52B0">
      <w:pPr>
        <w:widowControl w:val="0"/>
        <w:spacing w:after="0" w:line="360" w:lineRule="auto"/>
        <w:jc w:val="both"/>
        <w:rPr>
          <w:rFonts w:ascii="Arial" w:eastAsia="Times New Roman" w:hAnsi="Arial" w:cs="Arial"/>
          <w:sz w:val="24"/>
        </w:rPr>
      </w:pPr>
      <w:r w:rsidRPr="009D52B0">
        <w:rPr>
          <w:rFonts w:ascii="Arial" w:eastAsia="Times New Roman" w:hAnsi="Arial" w:cs="Arial"/>
          <w:sz w:val="24"/>
        </w:rPr>
        <w:tab/>
      </w:r>
      <w:r w:rsidR="00D570D4" w:rsidRPr="009D52B0">
        <w:rPr>
          <w:rFonts w:ascii="Arial" w:eastAsia="Times New Roman" w:hAnsi="Arial" w:cs="Arial"/>
          <w:sz w:val="24"/>
        </w:rPr>
        <w:t>Elaborado por diversas entidades do setor elétrico juntamente com a ANEEL (2016), os Procedimentos de Distribuição – PRODIST são documentos</w:t>
      </w:r>
      <w:r w:rsidR="00776FFD" w:rsidRPr="009D52B0">
        <w:rPr>
          <w:rFonts w:ascii="Arial" w:eastAsia="Times New Roman" w:hAnsi="Arial" w:cs="Arial"/>
          <w:sz w:val="24"/>
        </w:rPr>
        <w:t xml:space="preserve"> </w:t>
      </w:r>
      <w:r w:rsidR="00D570D4" w:rsidRPr="009D52B0">
        <w:rPr>
          <w:rFonts w:ascii="Arial" w:eastAsia="Times New Roman" w:hAnsi="Arial" w:cs="Arial"/>
          <w:sz w:val="24"/>
        </w:rPr>
        <w:t>que buscam padronizar e normatizar as atividades relativas aos sistemas de distribuição de energia elétrica, e seus objetivos são:</w:t>
      </w:r>
    </w:p>
    <w:p w:rsidR="00D249B9" w:rsidRPr="009D52B0" w:rsidRDefault="00D249B9" w:rsidP="009D52B0">
      <w:pPr>
        <w:widowControl w:val="0"/>
        <w:spacing w:after="0" w:line="360" w:lineRule="auto"/>
        <w:jc w:val="both"/>
        <w:rPr>
          <w:rFonts w:ascii="Arial" w:eastAsia="Times New Roman" w:hAnsi="Arial" w:cs="Arial"/>
          <w:sz w:val="24"/>
        </w:rPr>
      </w:pPr>
    </w:p>
    <w:p w:rsidR="00D570D4" w:rsidRPr="009D52B0" w:rsidRDefault="00D570D4" w:rsidP="009D52B0">
      <w:pPr>
        <w:widowControl w:val="0"/>
        <w:numPr>
          <w:ilvl w:val="1"/>
          <w:numId w:val="7"/>
        </w:numPr>
        <w:tabs>
          <w:tab w:val="left" w:pos="727"/>
        </w:tabs>
        <w:spacing w:after="0" w:line="360" w:lineRule="auto"/>
        <w:ind w:left="727" w:hanging="367"/>
        <w:rPr>
          <w:rFonts w:ascii="Arial" w:eastAsia="Symbol" w:hAnsi="Arial" w:cs="Arial"/>
          <w:sz w:val="24"/>
        </w:rPr>
      </w:pPr>
      <w:r w:rsidRPr="009D52B0">
        <w:rPr>
          <w:rFonts w:ascii="Arial" w:eastAsia="Times New Roman" w:hAnsi="Arial" w:cs="Arial"/>
          <w:sz w:val="24"/>
        </w:rPr>
        <w:t>Garantir a segurança, eficiência, qualidade e confiabilidade dos sistemas de distribuição;</w:t>
      </w:r>
    </w:p>
    <w:p w:rsidR="00D570D4" w:rsidRPr="009D52B0" w:rsidRDefault="00D570D4" w:rsidP="009D52B0">
      <w:pPr>
        <w:widowControl w:val="0"/>
        <w:numPr>
          <w:ilvl w:val="1"/>
          <w:numId w:val="7"/>
        </w:numPr>
        <w:tabs>
          <w:tab w:val="left" w:pos="727"/>
        </w:tabs>
        <w:spacing w:after="0" w:line="360" w:lineRule="auto"/>
        <w:ind w:left="727" w:hanging="367"/>
        <w:rPr>
          <w:rFonts w:ascii="Arial" w:eastAsia="Symbol" w:hAnsi="Arial" w:cs="Arial"/>
          <w:sz w:val="24"/>
        </w:rPr>
      </w:pPr>
      <w:r w:rsidRPr="009D52B0">
        <w:rPr>
          <w:rFonts w:ascii="Arial" w:eastAsia="Times New Roman" w:hAnsi="Arial" w:cs="Arial"/>
          <w:sz w:val="24"/>
        </w:rPr>
        <w:t>Assegurar tratamento justo aos agentes que desejem acessar os sistemas de distribuição;</w:t>
      </w:r>
    </w:p>
    <w:p w:rsidR="00D570D4" w:rsidRPr="009D52B0" w:rsidRDefault="00D570D4" w:rsidP="009D52B0">
      <w:pPr>
        <w:widowControl w:val="0"/>
        <w:numPr>
          <w:ilvl w:val="1"/>
          <w:numId w:val="7"/>
        </w:numPr>
        <w:tabs>
          <w:tab w:val="left" w:pos="727"/>
        </w:tabs>
        <w:spacing w:after="0" w:line="360" w:lineRule="auto"/>
        <w:ind w:left="727" w:hanging="367"/>
        <w:rPr>
          <w:rFonts w:ascii="Arial" w:eastAsia="Symbol" w:hAnsi="Arial" w:cs="Arial"/>
          <w:sz w:val="24"/>
        </w:rPr>
      </w:pPr>
      <w:r w:rsidRPr="009D52B0">
        <w:rPr>
          <w:rFonts w:ascii="Arial" w:eastAsia="Times New Roman" w:hAnsi="Arial" w:cs="Arial"/>
          <w:sz w:val="24"/>
        </w:rPr>
        <w:t>Garantir o fluxo adequado de informações à ANEEL;</w:t>
      </w:r>
    </w:p>
    <w:p w:rsidR="00D570D4" w:rsidRPr="009D52B0" w:rsidRDefault="00D570D4" w:rsidP="009D52B0">
      <w:pPr>
        <w:widowControl w:val="0"/>
        <w:numPr>
          <w:ilvl w:val="1"/>
          <w:numId w:val="7"/>
        </w:numPr>
        <w:tabs>
          <w:tab w:val="left" w:pos="727"/>
        </w:tabs>
        <w:spacing w:after="0" w:line="360" w:lineRule="auto"/>
        <w:ind w:left="727" w:hanging="367"/>
        <w:rPr>
          <w:rFonts w:ascii="Arial" w:eastAsia="Symbol" w:hAnsi="Arial" w:cs="Arial"/>
          <w:sz w:val="24"/>
        </w:rPr>
      </w:pPr>
      <w:r w:rsidRPr="009D52B0">
        <w:rPr>
          <w:rFonts w:ascii="Arial" w:eastAsia="Times New Roman" w:hAnsi="Arial" w:cs="Arial"/>
          <w:sz w:val="24"/>
        </w:rPr>
        <w:t xml:space="preserve">Designar que os agentes mantenham </w:t>
      </w:r>
      <w:r w:rsidR="003D500D" w:rsidRPr="009D52B0">
        <w:rPr>
          <w:rFonts w:ascii="Arial" w:eastAsia="Times New Roman" w:hAnsi="Arial" w:cs="Arial"/>
          <w:sz w:val="24"/>
        </w:rPr>
        <w:t>intercâmbio</w:t>
      </w:r>
      <w:r w:rsidRPr="009D52B0">
        <w:rPr>
          <w:rFonts w:ascii="Arial" w:eastAsia="Times New Roman" w:hAnsi="Arial" w:cs="Arial"/>
          <w:sz w:val="24"/>
        </w:rPr>
        <w:t xml:space="preserve"> de informações;</w:t>
      </w:r>
    </w:p>
    <w:p w:rsidR="00D249B9" w:rsidRPr="009D52B0" w:rsidRDefault="00D249B9" w:rsidP="009D52B0">
      <w:pPr>
        <w:widowControl w:val="0"/>
        <w:spacing w:after="0" w:line="360" w:lineRule="auto"/>
        <w:ind w:left="260"/>
        <w:rPr>
          <w:rFonts w:ascii="Arial" w:eastAsia="Times New Roman" w:hAnsi="Arial" w:cs="Arial"/>
          <w:sz w:val="24"/>
        </w:rPr>
      </w:pPr>
    </w:p>
    <w:p w:rsidR="00484DB5" w:rsidRPr="009D52B0" w:rsidRDefault="00D249B9" w:rsidP="009D52B0">
      <w:pPr>
        <w:widowControl w:val="0"/>
        <w:spacing w:after="0" w:line="360" w:lineRule="auto"/>
        <w:jc w:val="both"/>
        <w:rPr>
          <w:rFonts w:ascii="Arial" w:eastAsia="Times New Roman" w:hAnsi="Arial" w:cs="Arial"/>
          <w:sz w:val="24"/>
        </w:rPr>
      </w:pPr>
      <w:r w:rsidRPr="009D52B0">
        <w:rPr>
          <w:rFonts w:ascii="Arial" w:eastAsia="Times New Roman" w:hAnsi="Arial" w:cs="Arial"/>
          <w:sz w:val="24"/>
        </w:rPr>
        <w:t>2</w:t>
      </w:r>
      <w:r w:rsidR="00D570D4" w:rsidRPr="009D52B0">
        <w:rPr>
          <w:rFonts w:ascii="Arial" w:eastAsia="Times New Roman" w:hAnsi="Arial" w:cs="Arial"/>
          <w:sz w:val="24"/>
        </w:rPr>
        <w:t>.5.4 Prodist – Módulo 3: Procedimentos de acesso ao sistema de distribuição</w:t>
      </w:r>
    </w:p>
    <w:p w:rsidR="00484DB5" w:rsidRPr="009D52B0" w:rsidRDefault="00484DB5" w:rsidP="009D52B0">
      <w:pPr>
        <w:widowControl w:val="0"/>
        <w:spacing w:after="0" w:line="360" w:lineRule="auto"/>
        <w:jc w:val="both"/>
        <w:rPr>
          <w:rFonts w:ascii="Arial" w:eastAsia="Times New Roman" w:hAnsi="Arial" w:cs="Arial"/>
          <w:sz w:val="24"/>
        </w:rPr>
      </w:pPr>
    </w:p>
    <w:p w:rsidR="00D570D4" w:rsidRPr="009D52B0" w:rsidRDefault="00484DB5" w:rsidP="009D52B0">
      <w:pPr>
        <w:widowControl w:val="0"/>
        <w:spacing w:after="0" w:line="360" w:lineRule="auto"/>
        <w:jc w:val="both"/>
        <w:rPr>
          <w:rFonts w:ascii="Arial" w:eastAsia="Times New Roman" w:hAnsi="Arial" w:cs="Arial"/>
          <w:sz w:val="24"/>
        </w:rPr>
      </w:pPr>
      <w:r w:rsidRPr="009D52B0">
        <w:rPr>
          <w:rFonts w:ascii="Arial" w:eastAsia="Times New Roman" w:hAnsi="Arial" w:cs="Arial"/>
          <w:sz w:val="24"/>
        </w:rPr>
        <w:tab/>
      </w:r>
      <w:r w:rsidR="00D570D4" w:rsidRPr="009D52B0">
        <w:rPr>
          <w:rFonts w:ascii="Arial" w:eastAsia="Times New Roman" w:hAnsi="Arial" w:cs="Arial"/>
          <w:sz w:val="24"/>
        </w:rPr>
        <w:t>O terceiro módulo do PRODIST é um conjunto de regras que estabelecem os procedimentos de acesso ao sistema de distribuição, sendo subsidio básico na identificação e classificação das necessidades dos agentes e consumidores para o acesso à rede (ANEEL, 2016).</w:t>
      </w:r>
    </w:p>
    <w:p w:rsidR="003D7444" w:rsidRPr="009D52B0" w:rsidRDefault="003D7444" w:rsidP="009D52B0">
      <w:pPr>
        <w:widowControl w:val="0"/>
        <w:spacing w:after="0" w:line="360" w:lineRule="auto"/>
        <w:jc w:val="both"/>
        <w:rPr>
          <w:rFonts w:ascii="Arial" w:eastAsia="Times New Roman" w:hAnsi="Arial" w:cs="Arial"/>
          <w:sz w:val="24"/>
        </w:rPr>
      </w:pPr>
    </w:p>
    <w:p w:rsidR="005975C6" w:rsidRPr="009D52B0" w:rsidRDefault="00D249B9" w:rsidP="009D52B0">
      <w:pPr>
        <w:widowControl w:val="0"/>
        <w:spacing w:after="0" w:line="360" w:lineRule="auto"/>
        <w:rPr>
          <w:rFonts w:ascii="Arial" w:hAnsi="Arial" w:cs="Arial"/>
          <w:b/>
          <w:sz w:val="24"/>
          <w:szCs w:val="24"/>
        </w:rPr>
      </w:pPr>
      <w:r w:rsidRPr="009D52B0">
        <w:rPr>
          <w:rFonts w:ascii="Arial" w:hAnsi="Arial" w:cs="Arial"/>
          <w:b/>
          <w:sz w:val="24"/>
          <w:szCs w:val="24"/>
        </w:rPr>
        <w:t>2</w:t>
      </w:r>
      <w:r w:rsidR="00D570D4" w:rsidRPr="009D52B0">
        <w:rPr>
          <w:rFonts w:ascii="Arial" w:hAnsi="Arial" w:cs="Arial"/>
          <w:b/>
          <w:sz w:val="24"/>
          <w:szCs w:val="24"/>
        </w:rPr>
        <w:t xml:space="preserve">.6 Procedimentos de </w:t>
      </w:r>
      <w:r w:rsidR="007D3337" w:rsidRPr="009D52B0">
        <w:rPr>
          <w:rFonts w:ascii="Arial" w:hAnsi="Arial" w:cs="Arial"/>
          <w:b/>
          <w:sz w:val="24"/>
          <w:szCs w:val="24"/>
        </w:rPr>
        <w:t>a</w:t>
      </w:r>
      <w:r w:rsidR="00D570D4" w:rsidRPr="009D52B0">
        <w:rPr>
          <w:rFonts w:ascii="Arial" w:hAnsi="Arial" w:cs="Arial"/>
          <w:b/>
          <w:sz w:val="24"/>
          <w:szCs w:val="24"/>
        </w:rPr>
        <w:t xml:space="preserve">cesso </w:t>
      </w:r>
    </w:p>
    <w:p w:rsidR="00484DB5" w:rsidRPr="009D52B0" w:rsidRDefault="00484DB5" w:rsidP="009D52B0">
      <w:pPr>
        <w:widowControl w:val="0"/>
        <w:spacing w:after="0" w:line="360" w:lineRule="auto"/>
        <w:rPr>
          <w:rFonts w:ascii="Arial" w:hAnsi="Arial" w:cs="Arial"/>
          <w:b/>
          <w:sz w:val="24"/>
          <w:szCs w:val="24"/>
        </w:rPr>
      </w:pPr>
    </w:p>
    <w:p w:rsidR="004F5CDB" w:rsidRPr="009D52B0" w:rsidRDefault="005975C6" w:rsidP="009D52B0">
      <w:pPr>
        <w:widowControl w:val="0"/>
        <w:spacing w:after="0" w:line="360" w:lineRule="auto"/>
        <w:jc w:val="both"/>
        <w:rPr>
          <w:rFonts w:ascii="Arial" w:hAnsi="Arial" w:cs="Arial"/>
          <w:b/>
          <w:sz w:val="24"/>
          <w:szCs w:val="24"/>
        </w:rPr>
      </w:pPr>
      <w:r w:rsidRPr="009D52B0">
        <w:rPr>
          <w:rFonts w:ascii="Arial" w:hAnsi="Arial" w:cs="Arial"/>
          <w:b/>
          <w:sz w:val="24"/>
          <w:szCs w:val="24"/>
        </w:rPr>
        <w:tab/>
      </w:r>
      <w:r w:rsidR="00D570D4" w:rsidRPr="009D52B0">
        <w:rPr>
          <w:rFonts w:ascii="Arial" w:hAnsi="Arial" w:cs="Arial"/>
          <w:sz w:val="24"/>
          <w:szCs w:val="24"/>
          <w:lang w:eastAsia="pt-BR"/>
        </w:rPr>
        <w:t xml:space="preserve">A fim de que a central geradora seja caracterizada como micro ou </w:t>
      </w:r>
      <w:r w:rsidR="00776FFD" w:rsidRPr="009D52B0">
        <w:rPr>
          <w:rFonts w:ascii="Arial" w:hAnsi="Arial" w:cs="Arial"/>
          <w:sz w:val="24"/>
          <w:szCs w:val="24"/>
          <w:lang w:eastAsia="pt-BR"/>
        </w:rPr>
        <w:t>mini geração</w:t>
      </w:r>
      <w:r w:rsidR="00D570D4" w:rsidRPr="009D52B0">
        <w:rPr>
          <w:rFonts w:ascii="Arial" w:hAnsi="Arial" w:cs="Arial"/>
          <w:sz w:val="24"/>
          <w:szCs w:val="24"/>
          <w:lang w:eastAsia="pt-BR"/>
        </w:rPr>
        <w:t xml:space="preserve"> distribuída, são obrigatórias as etapas de solicitação e de parecer de acesso. A solicitação de acesso é o requerimento formulado pelo </w:t>
      </w:r>
      <w:r w:rsidR="00D570D4" w:rsidRPr="009D52B0">
        <w:rPr>
          <w:rFonts w:ascii="Arial" w:hAnsi="Arial" w:cs="Arial"/>
          <w:i/>
          <w:iCs/>
          <w:sz w:val="24"/>
          <w:szCs w:val="24"/>
          <w:lang w:eastAsia="pt-BR"/>
        </w:rPr>
        <w:t xml:space="preserve">acessante </w:t>
      </w:r>
      <w:r w:rsidR="00D570D4" w:rsidRPr="009D52B0">
        <w:rPr>
          <w:rFonts w:ascii="Arial" w:hAnsi="Arial" w:cs="Arial"/>
          <w:sz w:val="24"/>
          <w:szCs w:val="24"/>
          <w:lang w:eastAsia="pt-BR"/>
        </w:rPr>
        <w:t xml:space="preserve">(consumidor), e que, uma vez entregue à </w:t>
      </w:r>
      <w:r w:rsidR="00D570D4" w:rsidRPr="009D52B0">
        <w:rPr>
          <w:rFonts w:ascii="Arial" w:hAnsi="Arial" w:cs="Arial"/>
          <w:i/>
          <w:iCs/>
          <w:sz w:val="24"/>
          <w:szCs w:val="24"/>
          <w:lang w:eastAsia="pt-BR"/>
        </w:rPr>
        <w:t xml:space="preserve">acessada </w:t>
      </w:r>
      <w:r w:rsidR="00D570D4" w:rsidRPr="009D52B0">
        <w:rPr>
          <w:rFonts w:ascii="Arial" w:hAnsi="Arial" w:cs="Arial"/>
          <w:sz w:val="24"/>
          <w:szCs w:val="24"/>
          <w:lang w:eastAsia="pt-BR"/>
        </w:rPr>
        <w:t xml:space="preserve">(distribuidora), implica em </w:t>
      </w:r>
      <w:r w:rsidR="00D570D4" w:rsidRPr="009D52B0">
        <w:rPr>
          <w:rFonts w:ascii="Arial" w:hAnsi="Arial" w:cs="Arial"/>
          <w:sz w:val="24"/>
          <w:szCs w:val="24"/>
          <w:lang w:eastAsia="pt-BR"/>
        </w:rPr>
        <w:lastRenderedPageBreak/>
        <w:t xml:space="preserve">prioridade de atendimento, de acordo com a ordem cronológica de protocolo. Nessa solicitação de acesso deve constar o projeto das instalações de conexão (memorial descritivo, localização, arranjo físico, diagramas), além de outros documentos e informações eventualmente </w:t>
      </w:r>
      <w:r w:rsidR="003D500D" w:rsidRPr="009D52B0">
        <w:rPr>
          <w:rFonts w:ascii="Arial" w:hAnsi="Arial" w:cs="Arial"/>
          <w:sz w:val="24"/>
          <w:szCs w:val="24"/>
          <w:lang w:eastAsia="pt-BR"/>
        </w:rPr>
        <w:t xml:space="preserve">solicitados pela distribuidora </w:t>
      </w:r>
      <w:r w:rsidR="00D570D4" w:rsidRPr="009D52B0">
        <w:rPr>
          <w:rFonts w:ascii="Arial" w:hAnsi="Arial" w:cs="Arial"/>
          <w:sz w:val="24"/>
          <w:szCs w:val="24"/>
          <w:lang w:eastAsia="pt-BR"/>
        </w:rPr>
        <w:t>(ANEEL 2017).</w:t>
      </w:r>
    </w:p>
    <w:p w:rsidR="00D570D4" w:rsidRPr="009D52B0" w:rsidRDefault="004F5CDB" w:rsidP="009D52B0">
      <w:pPr>
        <w:widowControl w:val="0"/>
        <w:spacing w:after="0" w:line="360" w:lineRule="auto"/>
        <w:jc w:val="both"/>
        <w:rPr>
          <w:rFonts w:ascii="Arial" w:hAnsi="Arial" w:cs="Arial"/>
          <w:b/>
          <w:sz w:val="24"/>
          <w:szCs w:val="24"/>
        </w:rPr>
      </w:pPr>
      <w:r w:rsidRPr="009D52B0">
        <w:rPr>
          <w:rFonts w:ascii="Arial" w:hAnsi="Arial" w:cs="Arial"/>
          <w:b/>
          <w:sz w:val="24"/>
          <w:szCs w:val="24"/>
        </w:rPr>
        <w:tab/>
      </w:r>
      <w:r w:rsidR="00D570D4" w:rsidRPr="009D52B0">
        <w:rPr>
          <w:rFonts w:ascii="Arial" w:hAnsi="Arial" w:cs="Arial"/>
          <w:sz w:val="24"/>
          <w:szCs w:val="24"/>
          <w:lang w:eastAsia="pt-BR"/>
        </w:rPr>
        <w:t>Em contrapartida, o parecer de acesso é o documento formal apresentado pela acessada (sem ônus para o acessante), no qual são informadas as condições de acesso, abrangendo a conexão e o uso, bem como os requisitos técnicos que permitam a conexão das instalações do acessante e os respectivos prazos. E, quando couber, o parecer de acesso deverá também indicar: a definição do ponto de conexão; as características do sistema de distribuição acessado; a relação das obras de responsabilidade da acessada (com o cronograma de implantação); e as responsabilidades do acess</w:t>
      </w:r>
      <w:r w:rsidR="003D500D" w:rsidRPr="009D52B0">
        <w:rPr>
          <w:rFonts w:ascii="Arial" w:hAnsi="Arial" w:cs="Arial"/>
          <w:sz w:val="24"/>
          <w:szCs w:val="24"/>
          <w:lang w:eastAsia="pt-BR"/>
        </w:rPr>
        <w:t xml:space="preserve">ante, entre outras disposições </w:t>
      </w:r>
      <w:r w:rsidR="00D570D4" w:rsidRPr="009D52B0">
        <w:rPr>
          <w:rFonts w:ascii="Arial" w:hAnsi="Arial" w:cs="Arial"/>
          <w:sz w:val="24"/>
          <w:szCs w:val="24"/>
          <w:lang w:eastAsia="pt-BR"/>
        </w:rPr>
        <w:t>(ANEEL 2017).</w:t>
      </w:r>
    </w:p>
    <w:p w:rsidR="00255FC7" w:rsidRDefault="00255FC7" w:rsidP="009D52B0">
      <w:pPr>
        <w:widowControl w:val="0"/>
        <w:autoSpaceDE w:val="0"/>
        <w:autoSpaceDN w:val="0"/>
        <w:adjustRightInd w:val="0"/>
        <w:spacing w:after="0" w:line="360" w:lineRule="auto"/>
        <w:jc w:val="center"/>
        <w:rPr>
          <w:rFonts w:ascii="Arial" w:hAnsi="Arial" w:cs="Arial"/>
          <w:sz w:val="24"/>
          <w:szCs w:val="24"/>
        </w:rPr>
      </w:pPr>
    </w:p>
    <w:p w:rsidR="00D570D4" w:rsidRPr="009D52B0" w:rsidRDefault="00D570D4" w:rsidP="009D52B0">
      <w:pPr>
        <w:widowControl w:val="0"/>
        <w:autoSpaceDE w:val="0"/>
        <w:autoSpaceDN w:val="0"/>
        <w:adjustRightInd w:val="0"/>
        <w:spacing w:after="0" w:line="360" w:lineRule="auto"/>
        <w:jc w:val="center"/>
        <w:rPr>
          <w:rFonts w:ascii="Arial" w:hAnsi="Arial" w:cs="Arial"/>
          <w:color w:val="333333"/>
          <w:sz w:val="24"/>
          <w:szCs w:val="24"/>
          <w:lang w:eastAsia="pt-BR"/>
        </w:rPr>
      </w:pPr>
      <w:r w:rsidRPr="009D52B0">
        <w:rPr>
          <w:rFonts w:ascii="Arial" w:hAnsi="Arial" w:cs="Arial"/>
          <w:sz w:val="24"/>
          <w:szCs w:val="24"/>
        </w:rPr>
        <w:t xml:space="preserve">FIGURA </w:t>
      </w:r>
      <w:r w:rsidR="0025096F" w:rsidRPr="009D52B0">
        <w:rPr>
          <w:rFonts w:ascii="Arial" w:hAnsi="Arial" w:cs="Arial"/>
          <w:sz w:val="24"/>
          <w:szCs w:val="24"/>
        </w:rPr>
        <w:t>22</w:t>
      </w:r>
      <w:r w:rsidRPr="009D52B0">
        <w:rPr>
          <w:rFonts w:ascii="Arial" w:hAnsi="Arial" w:cs="Arial"/>
          <w:sz w:val="24"/>
          <w:szCs w:val="24"/>
        </w:rPr>
        <w:t xml:space="preserve"> : Fluxograma de procedimentos</w:t>
      </w:r>
    </w:p>
    <w:p w:rsidR="00D570D4" w:rsidRPr="009D52B0" w:rsidRDefault="007E5F1C" w:rsidP="009D52B0">
      <w:pPr>
        <w:widowControl w:val="0"/>
        <w:autoSpaceDE w:val="0"/>
        <w:autoSpaceDN w:val="0"/>
        <w:adjustRightInd w:val="0"/>
        <w:spacing w:after="0"/>
        <w:jc w:val="center"/>
        <w:rPr>
          <w:rFonts w:ascii="Arial" w:hAnsi="Arial" w:cs="Arial"/>
          <w:color w:val="333333"/>
          <w:sz w:val="24"/>
          <w:szCs w:val="24"/>
          <w:lang w:eastAsia="pt-BR"/>
        </w:rPr>
      </w:pPr>
      <w:r w:rsidRPr="009D52B0">
        <w:rPr>
          <w:rFonts w:ascii="Arial" w:hAnsi="Arial" w:cs="Arial"/>
          <w:noProof/>
          <w:color w:val="333333"/>
          <w:sz w:val="24"/>
          <w:szCs w:val="24"/>
          <w:lang w:eastAsia="pt-BR"/>
        </w:rPr>
        <w:drawing>
          <wp:inline distT="0" distB="0" distL="0" distR="0">
            <wp:extent cx="5302221" cy="2400300"/>
            <wp:effectExtent l="0" t="0" r="0" b="0"/>
            <wp:docPr id="1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31"/>
                    <a:srcRect/>
                    <a:stretch>
                      <a:fillRect/>
                    </a:stretch>
                  </pic:blipFill>
                  <pic:spPr bwMode="auto">
                    <a:xfrm>
                      <a:off x="0" y="0"/>
                      <a:ext cx="5358652" cy="2425846"/>
                    </a:xfrm>
                    <a:prstGeom prst="rect">
                      <a:avLst/>
                    </a:prstGeom>
                    <a:noFill/>
                    <a:ln w="9525">
                      <a:noFill/>
                      <a:miter lim="800000"/>
                      <a:headEnd/>
                      <a:tailEnd/>
                    </a:ln>
                  </pic:spPr>
                </pic:pic>
              </a:graphicData>
            </a:graphic>
          </wp:inline>
        </w:drawing>
      </w:r>
    </w:p>
    <w:p w:rsidR="00D570D4" w:rsidRPr="009D52B0" w:rsidRDefault="00A766B3" w:rsidP="009D52B0">
      <w:pPr>
        <w:widowControl w:val="0"/>
        <w:spacing w:after="0" w:line="360" w:lineRule="auto"/>
        <w:jc w:val="center"/>
        <w:rPr>
          <w:rFonts w:ascii="Arial" w:hAnsi="Arial" w:cs="Arial"/>
          <w:sz w:val="20"/>
          <w:szCs w:val="24"/>
          <w:lang w:eastAsia="pt-BR"/>
        </w:rPr>
      </w:pPr>
      <w:r w:rsidRPr="009D52B0">
        <w:rPr>
          <w:rFonts w:ascii="Arial" w:hAnsi="Arial" w:cs="Arial"/>
          <w:sz w:val="20"/>
          <w:szCs w:val="24"/>
        </w:rPr>
        <w:t>Fonte: ANEEL, 2014</w:t>
      </w:r>
      <w:r w:rsidR="00D570D4" w:rsidRPr="009D52B0">
        <w:rPr>
          <w:rFonts w:ascii="Arial" w:hAnsi="Arial" w:cs="Arial"/>
          <w:sz w:val="20"/>
          <w:szCs w:val="24"/>
        </w:rPr>
        <w:t>.</w:t>
      </w:r>
    </w:p>
    <w:p w:rsidR="00255FC7" w:rsidRDefault="00255FC7" w:rsidP="009D52B0">
      <w:pPr>
        <w:widowControl w:val="0"/>
        <w:autoSpaceDE w:val="0"/>
        <w:autoSpaceDN w:val="0"/>
        <w:adjustRightInd w:val="0"/>
        <w:spacing w:after="0" w:line="360" w:lineRule="auto"/>
        <w:jc w:val="both"/>
        <w:rPr>
          <w:rFonts w:ascii="Arial" w:hAnsi="Arial" w:cs="Arial"/>
          <w:sz w:val="24"/>
          <w:szCs w:val="24"/>
          <w:lang w:eastAsia="pt-BR"/>
        </w:rPr>
      </w:pPr>
    </w:p>
    <w:p w:rsidR="00D570D4" w:rsidRPr="009D52B0" w:rsidRDefault="00977257" w:rsidP="009D52B0">
      <w:pPr>
        <w:widowControl w:val="0"/>
        <w:autoSpaceDE w:val="0"/>
        <w:autoSpaceDN w:val="0"/>
        <w:adjustRightInd w:val="0"/>
        <w:spacing w:after="0" w:line="360" w:lineRule="auto"/>
        <w:jc w:val="both"/>
        <w:rPr>
          <w:rFonts w:ascii="Arial" w:hAnsi="Arial" w:cs="Arial"/>
          <w:sz w:val="24"/>
          <w:szCs w:val="24"/>
          <w:lang w:eastAsia="pt-BR"/>
        </w:rPr>
      </w:pPr>
      <w:r w:rsidRPr="009D52B0">
        <w:rPr>
          <w:rFonts w:ascii="Arial" w:hAnsi="Arial" w:cs="Arial"/>
          <w:sz w:val="24"/>
          <w:szCs w:val="24"/>
          <w:lang w:eastAsia="pt-BR"/>
        </w:rPr>
        <w:tab/>
      </w:r>
      <w:r w:rsidR="00D570D4" w:rsidRPr="009D52B0">
        <w:rPr>
          <w:rFonts w:ascii="Arial" w:hAnsi="Arial" w:cs="Arial"/>
          <w:sz w:val="24"/>
          <w:szCs w:val="24"/>
          <w:lang w:eastAsia="pt-BR"/>
        </w:rPr>
        <w:t xml:space="preserve">Se for </w:t>
      </w:r>
      <w:r w:rsidR="000177CE" w:rsidRPr="009D52B0">
        <w:rPr>
          <w:rFonts w:ascii="Arial" w:hAnsi="Arial" w:cs="Arial"/>
          <w:sz w:val="24"/>
          <w:szCs w:val="24"/>
          <w:lang w:eastAsia="pt-BR"/>
        </w:rPr>
        <w:t>mini geração</w:t>
      </w:r>
      <w:r w:rsidR="00D570D4" w:rsidRPr="009D52B0">
        <w:rPr>
          <w:rFonts w:ascii="Arial" w:hAnsi="Arial" w:cs="Arial"/>
          <w:sz w:val="24"/>
          <w:szCs w:val="24"/>
          <w:lang w:eastAsia="pt-BR"/>
        </w:rPr>
        <w:t xml:space="preserve"> e houver necessidade de obras na rede de distribuição, este prazo é de 60 dias</w:t>
      </w:r>
    </w:p>
    <w:p w:rsidR="008B0B46" w:rsidRPr="009D52B0" w:rsidRDefault="008B0B46" w:rsidP="009D52B0">
      <w:pPr>
        <w:widowControl w:val="0"/>
        <w:autoSpaceDE w:val="0"/>
        <w:autoSpaceDN w:val="0"/>
        <w:adjustRightInd w:val="0"/>
        <w:spacing w:after="0" w:line="360" w:lineRule="auto"/>
        <w:jc w:val="both"/>
        <w:rPr>
          <w:rFonts w:ascii="Arial" w:hAnsi="Arial" w:cs="Arial"/>
          <w:b/>
          <w:sz w:val="24"/>
          <w:szCs w:val="24"/>
        </w:rPr>
      </w:pPr>
    </w:p>
    <w:p w:rsidR="00F806FF" w:rsidRPr="00102F55" w:rsidRDefault="00F806FF" w:rsidP="00102F55">
      <w:pPr>
        <w:pStyle w:val="PargrafodaLista"/>
        <w:widowControl w:val="0"/>
        <w:numPr>
          <w:ilvl w:val="1"/>
          <w:numId w:val="20"/>
        </w:numPr>
        <w:spacing w:after="0" w:line="360" w:lineRule="auto"/>
        <w:rPr>
          <w:rFonts w:ascii="Arial" w:hAnsi="Arial" w:cs="Arial"/>
          <w:b/>
          <w:sz w:val="24"/>
          <w:szCs w:val="24"/>
        </w:rPr>
      </w:pPr>
      <w:r w:rsidRPr="00102F55">
        <w:rPr>
          <w:rFonts w:ascii="Arial" w:hAnsi="Arial" w:cs="Arial"/>
          <w:b/>
          <w:sz w:val="24"/>
          <w:szCs w:val="24"/>
        </w:rPr>
        <w:t>SOLergo (Software para Projetos de Sistemas Fotovoltaicos)</w:t>
      </w:r>
    </w:p>
    <w:p w:rsidR="008B0B46" w:rsidRPr="009D52B0" w:rsidRDefault="008B0B46" w:rsidP="009D52B0">
      <w:pPr>
        <w:pStyle w:val="PargrafodaLista"/>
        <w:widowControl w:val="0"/>
        <w:spacing w:after="0" w:line="360" w:lineRule="auto"/>
        <w:ind w:left="915"/>
        <w:rPr>
          <w:rFonts w:ascii="Arial" w:hAnsi="Arial" w:cs="Arial"/>
          <w:b/>
          <w:sz w:val="24"/>
          <w:szCs w:val="24"/>
        </w:rPr>
      </w:pPr>
    </w:p>
    <w:p w:rsidR="006B7D4A" w:rsidRPr="009D52B0" w:rsidRDefault="00F806FF" w:rsidP="009D52B0">
      <w:pPr>
        <w:widowControl w:val="0"/>
        <w:spacing w:after="0" w:line="360" w:lineRule="auto"/>
        <w:jc w:val="both"/>
        <w:rPr>
          <w:rFonts w:ascii="Arial" w:hAnsi="Arial" w:cs="Arial"/>
          <w:sz w:val="24"/>
          <w:szCs w:val="24"/>
        </w:rPr>
      </w:pPr>
      <w:r w:rsidRPr="009D52B0">
        <w:rPr>
          <w:rFonts w:ascii="Arial" w:hAnsi="Arial" w:cs="Arial"/>
          <w:b/>
          <w:sz w:val="24"/>
          <w:szCs w:val="24"/>
        </w:rPr>
        <w:tab/>
      </w:r>
      <w:r w:rsidR="00384B7C" w:rsidRPr="009D52B0">
        <w:rPr>
          <w:rFonts w:ascii="Arial" w:hAnsi="Arial" w:cs="Arial"/>
          <w:b/>
          <w:sz w:val="24"/>
          <w:szCs w:val="24"/>
        </w:rPr>
        <w:t xml:space="preserve"> </w:t>
      </w:r>
      <w:r w:rsidR="00384B7C" w:rsidRPr="009D52B0">
        <w:rPr>
          <w:rFonts w:ascii="Arial" w:hAnsi="Arial" w:cs="Arial"/>
          <w:color w:val="000000" w:themeColor="text1"/>
          <w:sz w:val="24"/>
          <w:szCs w:val="24"/>
        </w:rPr>
        <w:t xml:space="preserve">O SOlergo é </w:t>
      </w:r>
      <w:r w:rsidR="006B7D4A" w:rsidRPr="009D52B0">
        <w:rPr>
          <w:rFonts w:ascii="Arial" w:hAnsi="Arial" w:cs="Arial"/>
          <w:color w:val="000000" w:themeColor="text1"/>
          <w:sz w:val="24"/>
          <w:szCs w:val="24"/>
        </w:rPr>
        <w:t xml:space="preserve">o primeiro </w:t>
      </w:r>
      <w:r w:rsidRPr="009D52B0">
        <w:rPr>
          <w:rFonts w:ascii="Arial" w:hAnsi="Arial" w:cs="Arial"/>
          <w:color w:val="000000" w:themeColor="text1"/>
          <w:sz w:val="24"/>
          <w:szCs w:val="24"/>
        </w:rPr>
        <w:t>Software fotovoltaico</w:t>
      </w:r>
      <w:r w:rsidR="006B7D4A" w:rsidRPr="009D52B0">
        <w:rPr>
          <w:rFonts w:ascii="Arial" w:hAnsi="Arial" w:cs="Arial"/>
          <w:color w:val="000000" w:themeColor="text1"/>
          <w:sz w:val="24"/>
          <w:szCs w:val="24"/>
        </w:rPr>
        <w:t xml:space="preserve"> totalmente em português</w:t>
      </w:r>
      <w:r w:rsidRPr="009D52B0">
        <w:rPr>
          <w:rFonts w:ascii="Arial" w:hAnsi="Arial" w:cs="Arial"/>
          <w:color w:val="000000" w:themeColor="text1"/>
          <w:sz w:val="24"/>
          <w:szCs w:val="24"/>
        </w:rPr>
        <w:t xml:space="preserve"> </w:t>
      </w:r>
      <w:r w:rsidR="006B7D4A" w:rsidRPr="009D52B0">
        <w:rPr>
          <w:rFonts w:ascii="Arial" w:hAnsi="Arial" w:cs="Arial"/>
          <w:sz w:val="24"/>
          <w:szCs w:val="24"/>
        </w:rPr>
        <w:t>inteiramente dedicado a realidade normativa e fiscal brasileira,</w:t>
      </w:r>
      <w:r w:rsidR="006B7D4A" w:rsidRPr="009D52B0">
        <w:rPr>
          <w:rFonts w:ascii="Arial" w:hAnsi="Arial" w:cs="Arial"/>
          <w:color w:val="000000" w:themeColor="text1"/>
          <w:sz w:val="24"/>
          <w:szCs w:val="24"/>
        </w:rPr>
        <w:t xml:space="preserve"> </w:t>
      </w:r>
      <w:r w:rsidRPr="009D52B0">
        <w:rPr>
          <w:rFonts w:ascii="Arial" w:hAnsi="Arial" w:cs="Arial"/>
          <w:color w:val="000000" w:themeColor="text1"/>
          <w:sz w:val="24"/>
          <w:szCs w:val="24"/>
        </w:rPr>
        <w:t xml:space="preserve">desenvolvido pela empresa </w:t>
      </w:r>
      <w:r w:rsidR="00384B7C" w:rsidRPr="009D52B0">
        <w:rPr>
          <w:rFonts w:ascii="Arial" w:hAnsi="Arial" w:cs="Arial"/>
          <w:bCs/>
          <w:color w:val="000000" w:themeColor="text1"/>
          <w:sz w:val="24"/>
          <w:szCs w:val="23"/>
          <w:shd w:val="clear" w:color="auto" w:fill="FFFFFF"/>
        </w:rPr>
        <w:t xml:space="preserve">Hiper Energy do Brasil </w:t>
      </w:r>
      <w:r w:rsidR="00AA3F81" w:rsidRPr="009D52B0">
        <w:rPr>
          <w:rFonts w:ascii="Arial" w:hAnsi="Arial" w:cs="Arial"/>
          <w:bCs/>
          <w:color w:val="000000" w:themeColor="text1"/>
          <w:sz w:val="24"/>
          <w:szCs w:val="23"/>
          <w:shd w:val="clear" w:color="auto" w:fill="FFFFFF"/>
        </w:rPr>
        <w:t>Soluções</w:t>
      </w:r>
      <w:r w:rsidR="00384B7C" w:rsidRPr="009D52B0">
        <w:rPr>
          <w:rFonts w:ascii="Arial" w:hAnsi="Arial" w:cs="Arial"/>
          <w:bCs/>
          <w:color w:val="000000" w:themeColor="text1"/>
          <w:sz w:val="24"/>
          <w:szCs w:val="23"/>
          <w:shd w:val="clear" w:color="auto" w:fill="FFFFFF"/>
        </w:rPr>
        <w:t xml:space="preserve"> </w:t>
      </w:r>
      <w:r w:rsidR="00AA3F81" w:rsidRPr="009D52B0">
        <w:rPr>
          <w:rFonts w:ascii="Arial" w:hAnsi="Arial" w:cs="Arial"/>
          <w:bCs/>
          <w:color w:val="000000" w:themeColor="text1"/>
          <w:sz w:val="24"/>
          <w:szCs w:val="23"/>
          <w:shd w:val="clear" w:color="auto" w:fill="FFFFFF"/>
        </w:rPr>
        <w:t>Energéticas</w:t>
      </w:r>
      <w:r w:rsidR="00384B7C" w:rsidRPr="009D52B0">
        <w:rPr>
          <w:rFonts w:ascii="Arial" w:hAnsi="Arial" w:cs="Arial"/>
          <w:bCs/>
          <w:color w:val="000000" w:themeColor="text1"/>
          <w:sz w:val="24"/>
          <w:szCs w:val="23"/>
          <w:shd w:val="clear" w:color="auto" w:fill="FFFFFF"/>
        </w:rPr>
        <w:t xml:space="preserve"> </w:t>
      </w:r>
      <w:r w:rsidR="00AA3F81" w:rsidRPr="009D52B0">
        <w:rPr>
          <w:rFonts w:ascii="Arial" w:hAnsi="Arial" w:cs="Arial"/>
          <w:bCs/>
          <w:color w:val="000000" w:themeColor="text1"/>
          <w:sz w:val="24"/>
          <w:szCs w:val="23"/>
          <w:shd w:val="clear" w:color="auto" w:fill="FFFFFF"/>
        </w:rPr>
        <w:t>Ltda.</w:t>
      </w:r>
      <w:r w:rsidR="00384B7C" w:rsidRPr="009D52B0">
        <w:rPr>
          <w:rFonts w:ascii="Arial" w:hAnsi="Arial" w:cs="Arial"/>
          <w:color w:val="000000" w:themeColor="text1"/>
          <w:sz w:val="28"/>
          <w:szCs w:val="24"/>
        </w:rPr>
        <w:t xml:space="preserve"> </w:t>
      </w:r>
      <w:r w:rsidR="00384B7C" w:rsidRPr="009D52B0">
        <w:rPr>
          <w:rFonts w:ascii="Arial" w:hAnsi="Arial" w:cs="Arial"/>
          <w:color w:val="000000" w:themeColor="text1"/>
          <w:sz w:val="24"/>
          <w:szCs w:val="24"/>
        </w:rPr>
        <w:t xml:space="preserve">que </w:t>
      </w:r>
      <w:r w:rsidR="00384B7C" w:rsidRPr="009D52B0">
        <w:rPr>
          <w:rFonts w:ascii="Arial" w:hAnsi="Arial" w:cs="Arial"/>
          <w:sz w:val="24"/>
          <w:szCs w:val="24"/>
        </w:rPr>
        <w:t xml:space="preserve">atua no mercado desde 2013, </w:t>
      </w:r>
      <w:r w:rsidR="006B7D4A" w:rsidRPr="009D52B0">
        <w:rPr>
          <w:rFonts w:ascii="Arial" w:hAnsi="Arial" w:cs="Arial"/>
          <w:sz w:val="24"/>
          <w:szCs w:val="24"/>
        </w:rPr>
        <w:t xml:space="preserve">que também desenvolve outros produtos como Eplus, CADelet, IDEA e </w:t>
      </w:r>
      <w:r w:rsidR="006B7D4A" w:rsidRPr="009D52B0">
        <w:rPr>
          <w:rFonts w:ascii="Arial" w:hAnsi="Arial" w:cs="Arial"/>
          <w:sz w:val="24"/>
          <w:szCs w:val="24"/>
        </w:rPr>
        <w:lastRenderedPageBreak/>
        <w:t>Ampère, voltados para da engenharia elétrica.</w:t>
      </w:r>
    </w:p>
    <w:p w:rsidR="004F5CDB" w:rsidRPr="009D52B0" w:rsidRDefault="006B7D4A" w:rsidP="009D52B0">
      <w:pPr>
        <w:widowControl w:val="0"/>
        <w:spacing w:after="0" w:line="360" w:lineRule="auto"/>
        <w:jc w:val="both"/>
        <w:rPr>
          <w:rFonts w:ascii="Arial" w:hAnsi="Arial" w:cs="Arial"/>
          <w:b/>
          <w:sz w:val="24"/>
          <w:szCs w:val="24"/>
        </w:rPr>
      </w:pPr>
      <w:r w:rsidRPr="009D52B0">
        <w:rPr>
          <w:rFonts w:ascii="Arial" w:hAnsi="Arial" w:cs="Arial"/>
          <w:sz w:val="24"/>
          <w:szCs w:val="24"/>
        </w:rPr>
        <w:tab/>
      </w:r>
      <w:r w:rsidR="00F806FF" w:rsidRPr="009D52B0">
        <w:rPr>
          <w:rFonts w:ascii="Arial" w:hAnsi="Arial" w:cs="Arial"/>
          <w:sz w:val="24"/>
          <w:szCs w:val="24"/>
        </w:rPr>
        <w:t>SOLergo</w:t>
      </w:r>
      <w:r w:rsidRPr="009D52B0">
        <w:rPr>
          <w:rFonts w:ascii="Arial" w:hAnsi="Arial" w:cs="Arial"/>
          <w:sz w:val="24"/>
          <w:szCs w:val="24"/>
        </w:rPr>
        <w:t xml:space="preserve"> permite uma aplicação rápida dos dados encontrados na conta de energia elétrica, oriundo dos cálculos, fornecendo um</w:t>
      </w:r>
      <w:r w:rsidR="00F806FF" w:rsidRPr="009D52B0">
        <w:rPr>
          <w:rFonts w:ascii="Arial" w:hAnsi="Arial" w:cs="Arial"/>
          <w:sz w:val="24"/>
          <w:szCs w:val="24"/>
        </w:rPr>
        <w:t xml:space="preserve"> projeto completo de sistemas fotovoltaicos conectados à rede de distribuição, isolados e híbridos.</w:t>
      </w:r>
      <w:r w:rsidR="00F806FF" w:rsidRPr="009D52B0">
        <w:rPr>
          <w:rStyle w:val="Refdenotaderodap"/>
          <w:rFonts w:ascii="Arial" w:hAnsi="Arial" w:cs="Arial"/>
          <w:sz w:val="24"/>
          <w:szCs w:val="24"/>
        </w:rPr>
        <w:footnoteReference w:id="11"/>
      </w:r>
    </w:p>
    <w:p w:rsidR="004F61C6" w:rsidRPr="009D52B0" w:rsidRDefault="004F61C6" w:rsidP="009D52B0">
      <w:pPr>
        <w:widowControl w:val="0"/>
        <w:spacing w:after="0" w:line="360" w:lineRule="auto"/>
        <w:jc w:val="both"/>
        <w:rPr>
          <w:rFonts w:ascii="Arial" w:hAnsi="Arial" w:cs="Arial"/>
          <w:b/>
          <w:sz w:val="24"/>
          <w:szCs w:val="24"/>
        </w:rPr>
      </w:pPr>
    </w:p>
    <w:p w:rsidR="00EF1B30" w:rsidRDefault="00EF1B30" w:rsidP="009D52B0">
      <w:pPr>
        <w:widowControl w:val="0"/>
        <w:spacing w:after="0" w:line="360" w:lineRule="auto"/>
        <w:jc w:val="both"/>
        <w:rPr>
          <w:rFonts w:ascii="Arial" w:hAnsi="Arial" w:cs="Arial"/>
          <w:b/>
          <w:sz w:val="24"/>
          <w:szCs w:val="24"/>
        </w:rPr>
      </w:pPr>
    </w:p>
    <w:p w:rsidR="00255FC7" w:rsidRDefault="00255FC7" w:rsidP="009D52B0">
      <w:pPr>
        <w:widowControl w:val="0"/>
        <w:spacing w:after="0" w:line="360" w:lineRule="auto"/>
        <w:jc w:val="both"/>
        <w:rPr>
          <w:rFonts w:ascii="Arial" w:hAnsi="Arial" w:cs="Arial"/>
          <w:b/>
          <w:sz w:val="24"/>
          <w:szCs w:val="24"/>
        </w:rPr>
      </w:pPr>
    </w:p>
    <w:p w:rsidR="00255FC7" w:rsidRDefault="00255FC7" w:rsidP="009D52B0">
      <w:pPr>
        <w:widowControl w:val="0"/>
        <w:spacing w:after="0" w:line="360" w:lineRule="auto"/>
        <w:jc w:val="both"/>
        <w:rPr>
          <w:rFonts w:ascii="Arial" w:hAnsi="Arial" w:cs="Arial"/>
          <w:b/>
          <w:sz w:val="24"/>
          <w:szCs w:val="24"/>
        </w:rPr>
      </w:pPr>
    </w:p>
    <w:p w:rsidR="00255FC7" w:rsidRDefault="00255FC7" w:rsidP="009D52B0">
      <w:pPr>
        <w:widowControl w:val="0"/>
        <w:spacing w:after="0" w:line="360" w:lineRule="auto"/>
        <w:jc w:val="both"/>
        <w:rPr>
          <w:rFonts w:ascii="Arial" w:hAnsi="Arial" w:cs="Arial"/>
          <w:b/>
          <w:sz w:val="24"/>
          <w:szCs w:val="24"/>
        </w:rPr>
      </w:pPr>
    </w:p>
    <w:p w:rsidR="00255FC7" w:rsidRDefault="00255FC7" w:rsidP="009D52B0">
      <w:pPr>
        <w:widowControl w:val="0"/>
        <w:spacing w:after="0" w:line="360" w:lineRule="auto"/>
        <w:jc w:val="both"/>
        <w:rPr>
          <w:rFonts w:ascii="Arial" w:hAnsi="Arial" w:cs="Arial"/>
          <w:b/>
          <w:sz w:val="24"/>
          <w:szCs w:val="24"/>
        </w:rPr>
      </w:pPr>
    </w:p>
    <w:p w:rsidR="000253F3" w:rsidRDefault="000253F3" w:rsidP="009D52B0">
      <w:pPr>
        <w:widowControl w:val="0"/>
        <w:spacing w:after="0" w:line="360" w:lineRule="auto"/>
        <w:jc w:val="both"/>
        <w:rPr>
          <w:rFonts w:ascii="Arial" w:hAnsi="Arial" w:cs="Arial"/>
          <w:b/>
          <w:sz w:val="24"/>
          <w:szCs w:val="24"/>
        </w:rPr>
      </w:pPr>
    </w:p>
    <w:p w:rsidR="000253F3" w:rsidRDefault="000253F3" w:rsidP="009D52B0">
      <w:pPr>
        <w:widowControl w:val="0"/>
        <w:spacing w:after="0" w:line="360" w:lineRule="auto"/>
        <w:jc w:val="both"/>
        <w:rPr>
          <w:rFonts w:ascii="Arial" w:hAnsi="Arial" w:cs="Arial"/>
          <w:b/>
          <w:sz w:val="24"/>
          <w:szCs w:val="24"/>
        </w:rPr>
      </w:pPr>
    </w:p>
    <w:p w:rsidR="000253F3" w:rsidRDefault="000253F3" w:rsidP="009D52B0">
      <w:pPr>
        <w:widowControl w:val="0"/>
        <w:spacing w:after="0" w:line="360" w:lineRule="auto"/>
        <w:jc w:val="both"/>
        <w:rPr>
          <w:rFonts w:ascii="Arial" w:hAnsi="Arial" w:cs="Arial"/>
          <w:b/>
          <w:sz w:val="24"/>
          <w:szCs w:val="24"/>
        </w:rPr>
      </w:pPr>
    </w:p>
    <w:p w:rsidR="000253F3" w:rsidRDefault="000253F3" w:rsidP="009D52B0">
      <w:pPr>
        <w:widowControl w:val="0"/>
        <w:spacing w:after="0" w:line="360" w:lineRule="auto"/>
        <w:jc w:val="both"/>
        <w:rPr>
          <w:rFonts w:ascii="Arial" w:hAnsi="Arial" w:cs="Arial"/>
          <w:b/>
          <w:sz w:val="24"/>
          <w:szCs w:val="24"/>
        </w:rPr>
      </w:pPr>
    </w:p>
    <w:p w:rsidR="000253F3" w:rsidRDefault="000253F3" w:rsidP="009D52B0">
      <w:pPr>
        <w:widowControl w:val="0"/>
        <w:spacing w:after="0" w:line="360" w:lineRule="auto"/>
        <w:jc w:val="both"/>
        <w:rPr>
          <w:rFonts w:ascii="Arial" w:hAnsi="Arial" w:cs="Arial"/>
          <w:b/>
          <w:sz w:val="24"/>
          <w:szCs w:val="24"/>
        </w:rPr>
      </w:pPr>
    </w:p>
    <w:p w:rsidR="000253F3" w:rsidRDefault="000253F3" w:rsidP="009D52B0">
      <w:pPr>
        <w:widowControl w:val="0"/>
        <w:spacing w:after="0" w:line="360" w:lineRule="auto"/>
        <w:jc w:val="both"/>
        <w:rPr>
          <w:rFonts w:ascii="Arial" w:hAnsi="Arial" w:cs="Arial"/>
          <w:b/>
          <w:sz w:val="24"/>
          <w:szCs w:val="24"/>
        </w:rPr>
      </w:pPr>
    </w:p>
    <w:p w:rsidR="000253F3" w:rsidRDefault="000253F3" w:rsidP="009D52B0">
      <w:pPr>
        <w:widowControl w:val="0"/>
        <w:spacing w:after="0" w:line="360" w:lineRule="auto"/>
        <w:jc w:val="both"/>
        <w:rPr>
          <w:rFonts w:ascii="Arial" w:hAnsi="Arial" w:cs="Arial"/>
          <w:b/>
          <w:sz w:val="24"/>
          <w:szCs w:val="24"/>
        </w:rPr>
      </w:pPr>
    </w:p>
    <w:p w:rsidR="000253F3" w:rsidRDefault="000253F3" w:rsidP="009D52B0">
      <w:pPr>
        <w:widowControl w:val="0"/>
        <w:spacing w:after="0" w:line="360" w:lineRule="auto"/>
        <w:jc w:val="both"/>
        <w:rPr>
          <w:rFonts w:ascii="Arial" w:hAnsi="Arial" w:cs="Arial"/>
          <w:b/>
          <w:sz w:val="24"/>
          <w:szCs w:val="24"/>
        </w:rPr>
      </w:pPr>
    </w:p>
    <w:p w:rsidR="000253F3" w:rsidRDefault="000253F3" w:rsidP="009D52B0">
      <w:pPr>
        <w:widowControl w:val="0"/>
        <w:spacing w:after="0" w:line="360" w:lineRule="auto"/>
        <w:jc w:val="both"/>
        <w:rPr>
          <w:rFonts w:ascii="Arial" w:hAnsi="Arial" w:cs="Arial"/>
          <w:b/>
          <w:sz w:val="24"/>
          <w:szCs w:val="24"/>
        </w:rPr>
      </w:pPr>
    </w:p>
    <w:p w:rsidR="000253F3" w:rsidRDefault="000253F3" w:rsidP="009D52B0">
      <w:pPr>
        <w:widowControl w:val="0"/>
        <w:spacing w:after="0" w:line="360" w:lineRule="auto"/>
        <w:jc w:val="both"/>
        <w:rPr>
          <w:rFonts w:ascii="Arial" w:hAnsi="Arial" w:cs="Arial"/>
          <w:b/>
          <w:sz w:val="24"/>
          <w:szCs w:val="24"/>
        </w:rPr>
      </w:pPr>
    </w:p>
    <w:p w:rsidR="000253F3" w:rsidRDefault="000253F3" w:rsidP="009D52B0">
      <w:pPr>
        <w:widowControl w:val="0"/>
        <w:spacing w:after="0" w:line="360" w:lineRule="auto"/>
        <w:jc w:val="both"/>
        <w:rPr>
          <w:rFonts w:ascii="Arial" w:hAnsi="Arial" w:cs="Arial"/>
          <w:b/>
          <w:sz w:val="24"/>
          <w:szCs w:val="24"/>
        </w:rPr>
      </w:pPr>
    </w:p>
    <w:p w:rsidR="000253F3" w:rsidRDefault="000253F3" w:rsidP="009D52B0">
      <w:pPr>
        <w:widowControl w:val="0"/>
        <w:spacing w:after="0" w:line="360" w:lineRule="auto"/>
        <w:jc w:val="both"/>
        <w:rPr>
          <w:rFonts w:ascii="Arial" w:hAnsi="Arial" w:cs="Arial"/>
          <w:b/>
          <w:sz w:val="24"/>
          <w:szCs w:val="24"/>
        </w:rPr>
      </w:pPr>
    </w:p>
    <w:p w:rsidR="000253F3" w:rsidRDefault="000253F3" w:rsidP="009D52B0">
      <w:pPr>
        <w:widowControl w:val="0"/>
        <w:spacing w:after="0" w:line="360" w:lineRule="auto"/>
        <w:jc w:val="both"/>
        <w:rPr>
          <w:rFonts w:ascii="Arial" w:hAnsi="Arial" w:cs="Arial"/>
          <w:b/>
          <w:sz w:val="24"/>
          <w:szCs w:val="24"/>
        </w:rPr>
      </w:pPr>
    </w:p>
    <w:p w:rsidR="000253F3" w:rsidRDefault="000253F3" w:rsidP="009D52B0">
      <w:pPr>
        <w:widowControl w:val="0"/>
        <w:spacing w:after="0" w:line="360" w:lineRule="auto"/>
        <w:jc w:val="both"/>
        <w:rPr>
          <w:rFonts w:ascii="Arial" w:hAnsi="Arial" w:cs="Arial"/>
          <w:b/>
          <w:sz w:val="24"/>
          <w:szCs w:val="24"/>
        </w:rPr>
      </w:pPr>
    </w:p>
    <w:p w:rsidR="000253F3" w:rsidRDefault="000253F3" w:rsidP="009D52B0">
      <w:pPr>
        <w:widowControl w:val="0"/>
        <w:spacing w:after="0" w:line="360" w:lineRule="auto"/>
        <w:jc w:val="both"/>
        <w:rPr>
          <w:rFonts w:ascii="Arial" w:hAnsi="Arial" w:cs="Arial"/>
          <w:b/>
          <w:sz w:val="24"/>
          <w:szCs w:val="24"/>
        </w:rPr>
      </w:pPr>
    </w:p>
    <w:p w:rsidR="000253F3" w:rsidRDefault="000253F3" w:rsidP="009D52B0">
      <w:pPr>
        <w:widowControl w:val="0"/>
        <w:spacing w:after="0" w:line="360" w:lineRule="auto"/>
        <w:jc w:val="both"/>
        <w:rPr>
          <w:rFonts w:ascii="Arial" w:hAnsi="Arial" w:cs="Arial"/>
          <w:b/>
          <w:sz w:val="24"/>
          <w:szCs w:val="24"/>
        </w:rPr>
      </w:pPr>
    </w:p>
    <w:p w:rsidR="000253F3" w:rsidRDefault="000253F3" w:rsidP="009D52B0">
      <w:pPr>
        <w:widowControl w:val="0"/>
        <w:spacing w:after="0" w:line="360" w:lineRule="auto"/>
        <w:jc w:val="both"/>
        <w:rPr>
          <w:rFonts w:ascii="Arial" w:hAnsi="Arial" w:cs="Arial"/>
          <w:b/>
          <w:sz w:val="24"/>
          <w:szCs w:val="24"/>
        </w:rPr>
      </w:pPr>
    </w:p>
    <w:p w:rsidR="000253F3" w:rsidRDefault="000253F3" w:rsidP="009D52B0">
      <w:pPr>
        <w:widowControl w:val="0"/>
        <w:spacing w:after="0" w:line="360" w:lineRule="auto"/>
        <w:jc w:val="both"/>
        <w:rPr>
          <w:rFonts w:ascii="Arial" w:hAnsi="Arial" w:cs="Arial"/>
          <w:b/>
          <w:sz w:val="24"/>
          <w:szCs w:val="24"/>
        </w:rPr>
      </w:pPr>
    </w:p>
    <w:p w:rsidR="000253F3" w:rsidRDefault="000253F3" w:rsidP="009D52B0">
      <w:pPr>
        <w:widowControl w:val="0"/>
        <w:spacing w:after="0" w:line="360" w:lineRule="auto"/>
        <w:jc w:val="both"/>
        <w:rPr>
          <w:rFonts w:ascii="Arial" w:hAnsi="Arial" w:cs="Arial"/>
          <w:b/>
          <w:sz w:val="24"/>
          <w:szCs w:val="24"/>
        </w:rPr>
      </w:pPr>
    </w:p>
    <w:p w:rsidR="000253F3" w:rsidRDefault="000253F3" w:rsidP="009D52B0">
      <w:pPr>
        <w:widowControl w:val="0"/>
        <w:spacing w:after="0" w:line="360" w:lineRule="auto"/>
        <w:jc w:val="both"/>
        <w:rPr>
          <w:rFonts w:ascii="Arial" w:hAnsi="Arial" w:cs="Arial"/>
          <w:b/>
          <w:sz w:val="24"/>
          <w:szCs w:val="24"/>
        </w:rPr>
      </w:pPr>
    </w:p>
    <w:p w:rsidR="00255FC7" w:rsidRDefault="00255FC7" w:rsidP="009D52B0">
      <w:pPr>
        <w:widowControl w:val="0"/>
        <w:spacing w:after="0" w:line="360" w:lineRule="auto"/>
        <w:jc w:val="both"/>
        <w:rPr>
          <w:rFonts w:ascii="Arial" w:hAnsi="Arial" w:cs="Arial"/>
          <w:b/>
          <w:sz w:val="24"/>
          <w:szCs w:val="24"/>
        </w:rPr>
      </w:pPr>
    </w:p>
    <w:p w:rsidR="00255FC7" w:rsidRDefault="00255FC7" w:rsidP="009D52B0">
      <w:pPr>
        <w:widowControl w:val="0"/>
        <w:spacing w:after="0" w:line="360" w:lineRule="auto"/>
        <w:jc w:val="both"/>
        <w:rPr>
          <w:rFonts w:ascii="Arial" w:hAnsi="Arial" w:cs="Arial"/>
          <w:b/>
          <w:sz w:val="24"/>
          <w:szCs w:val="24"/>
        </w:rPr>
      </w:pPr>
    </w:p>
    <w:p w:rsidR="00557874" w:rsidRPr="009D52B0" w:rsidRDefault="00697963" w:rsidP="009D52B0">
      <w:pPr>
        <w:widowControl w:val="0"/>
        <w:spacing w:after="0" w:line="360" w:lineRule="auto"/>
        <w:jc w:val="both"/>
        <w:rPr>
          <w:rFonts w:ascii="Arial" w:hAnsi="Arial" w:cs="Arial"/>
          <w:b/>
          <w:sz w:val="24"/>
          <w:szCs w:val="24"/>
        </w:rPr>
      </w:pPr>
      <w:r w:rsidRPr="009D52B0">
        <w:rPr>
          <w:rFonts w:ascii="Arial" w:hAnsi="Arial" w:cs="Arial"/>
          <w:b/>
          <w:sz w:val="24"/>
          <w:szCs w:val="24"/>
        </w:rPr>
        <w:lastRenderedPageBreak/>
        <w:t>3 METODOLOGIA E PROCEDIMENTOS TÉCNICOS DA PESQUISA</w:t>
      </w:r>
    </w:p>
    <w:p w:rsidR="008B0B46" w:rsidRPr="009D52B0" w:rsidRDefault="008B0B46" w:rsidP="009D52B0">
      <w:pPr>
        <w:widowControl w:val="0"/>
        <w:spacing w:after="0" w:line="360" w:lineRule="auto"/>
        <w:jc w:val="both"/>
        <w:rPr>
          <w:rFonts w:ascii="Arial" w:hAnsi="Arial" w:cs="Arial"/>
          <w:b/>
          <w:sz w:val="24"/>
          <w:szCs w:val="24"/>
        </w:rPr>
      </w:pPr>
    </w:p>
    <w:p w:rsidR="009A4691" w:rsidRPr="009D52B0" w:rsidRDefault="00557874" w:rsidP="009D52B0">
      <w:pPr>
        <w:widowControl w:val="0"/>
        <w:spacing w:after="0" w:line="360" w:lineRule="auto"/>
        <w:jc w:val="both"/>
        <w:rPr>
          <w:rFonts w:ascii="Arial" w:hAnsi="Arial" w:cs="Arial"/>
          <w:sz w:val="24"/>
          <w:szCs w:val="23"/>
          <w:shd w:val="clear" w:color="auto" w:fill="FFFFFF"/>
        </w:rPr>
      </w:pPr>
      <w:r w:rsidRPr="009D52B0">
        <w:rPr>
          <w:rFonts w:ascii="Arial" w:hAnsi="Arial" w:cs="Arial"/>
          <w:sz w:val="24"/>
          <w:szCs w:val="24"/>
        </w:rPr>
        <w:tab/>
      </w:r>
      <w:r w:rsidR="009A4691" w:rsidRPr="009D52B0">
        <w:rPr>
          <w:rFonts w:ascii="Arial" w:hAnsi="Arial" w:cs="Arial"/>
          <w:sz w:val="24"/>
          <w:szCs w:val="23"/>
          <w:shd w:val="clear" w:color="auto" w:fill="FFFFFF"/>
        </w:rPr>
        <w:t xml:space="preserve">A pesquisa é a forma que </w:t>
      </w:r>
      <w:r w:rsidR="002B385A" w:rsidRPr="009D52B0">
        <w:rPr>
          <w:rFonts w:ascii="Arial" w:hAnsi="Arial" w:cs="Arial"/>
          <w:sz w:val="24"/>
          <w:szCs w:val="23"/>
          <w:shd w:val="clear" w:color="auto" w:fill="FFFFFF"/>
        </w:rPr>
        <w:t xml:space="preserve">à </w:t>
      </w:r>
      <w:r w:rsidR="009A4691" w:rsidRPr="009D52B0">
        <w:rPr>
          <w:rFonts w:ascii="Arial" w:hAnsi="Arial" w:cs="Arial"/>
          <w:sz w:val="24"/>
          <w:szCs w:val="23"/>
          <w:shd w:val="clear" w:color="auto" w:fill="FFFFFF"/>
        </w:rPr>
        <w:t xml:space="preserve">ciência possui para conhecer a realidade empírica. É um instrumento de ação para que os conhecimentos possam ser </w:t>
      </w:r>
      <w:r w:rsidR="002D14AD" w:rsidRPr="009D52B0">
        <w:rPr>
          <w:rFonts w:ascii="Arial" w:hAnsi="Arial" w:cs="Arial"/>
          <w:sz w:val="24"/>
          <w:szCs w:val="23"/>
          <w:shd w:val="clear" w:color="auto" w:fill="FFFFFF"/>
        </w:rPr>
        <w:t>úteis</w:t>
      </w:r>
      <w:r w:rsidR="009A4691" w:rsidRPr="009D52B0">
        <w:rPr>
          <w:rFonts w:ascii="Arial" w:hAnsi="Arial" w:cs="Arial"/>
          <w:sz w:val="24"/>
          <w:szCs w:val="23"/>
          <w:shd w:val="clear" w:color="auto" w:fill="FFFFFF"/>
        </w:rPr>
        <w:t xml:space="preserve"> a coletividade. De</w:t>
      </w:r>
      <w:r w:rsidR="002B385A" w:rsidRPr="009D52B0">
        <w:rPr>
          <w:rFonts w:ascii="Arial" w:hAnsi="Arial" w:cs="Arial"/>
          <w:sz w:val="24"/>
          <w:szCs w:val="23"/>
          <w:shd w:val="clear" w:color="auto" w:fill="FFFFFF"/>
        </w:rPr>
        <w:t xml:space="preserve"> acordo com Both (2007) a</w:t>
      </w:r>
      <w:r w:rsidR="009A4691" w:rsidRPr="009D52B0">
        <w:rPr>
          <w:rFonts w:ascii="Arial" w:hAnsi="Arial" w:cs="Arial"/>
          <w:sz w:val="24"/>
          <w:szCs w:val="23"/>
          <w:shd w:val="clear" w:color="auto" w:fill="FFFFFF"/>
        </w:rPr>
        <w:t xml:space="preserve"> pesquisa cientifica na universidade é a realização concreta de uma investigação planejada, desenvolvida e redigida de acordo com as normas da m</w:t>
      </w:r>
      <w:r w:rsidR="002B385A" w:rsidRPr="009D52B0">
        <w:rPr>
          <w:rFonts w:ascii="Arial" w:hAnsi="Arial" w:cs="Arial"/>
          <w:sz w:val="24"/>
          <w:szCs w:val="23"/>
          <w:shd w:val="clear" w:color="auto" w:fill="FFFFFF"/>
        </w:rPr>
        <w:t xml:space="preserve">etodologia ligadas na ciência. </w:t>
      </w:r>
    </w:p>
    <w:p w:rsidR="00697963" w:rsidRPr="009D52B0" w:rsidRDefault="00B727C2" w:rsidP="009D52B0">
      <w:pPr>
        <w:widowControl w:val="0"/>
        <w:spacing w:after="0" w:line="360" w:lineRule="auto"/>
        <w:jc w:val="both"/>
        <w:rPr>
          <w:rFonts w:ascii="Arial" w:hAnsi="Arial" w:cs="Arial"/>
          <w:sz w:val="24"/>
          <w:szCs w:val="24"/>
        </w:rPr>
      </w:pPr>
      <w:r w:rsidRPr="009D52B0">
        <w:rPr>
          <w:rFonts w:ascii="Arial" w:hAnsi="Arial" w:cs="Arial"/>
          <w:sz w:val="24"/>
          <w:szCs w:val="23"/>
          <w:shd w:val="clear" w:color="auto" w:fill="FFFFFF"/>
        </w:rPr>
        <w:tab/>
      </w:r>
      <w:r w:rsidR="00697963" w:rsidRPr="009D52B0">
        <w:rPr>
          <w:rFonts w:ascii="Arial" w:eastAsia="Times New Roman" w:hAnsi="Arial" w:cs="Arial"/>
          <w:sz w:val="24"/>
        </w:rPr>
        <w:t>O projeto a ser desenvolvido é a viabilidade técnica e econômica para implantação de uma usina solar fotovoltaica híbrida com prioridade em cargas prioritárias.</w:t>
      </w:r>
    </w:p>
    <w:p w:rsidR="00697963" w:rsidRDefault="00697963" w:rsidP="009D52B0">
      <w:pPr>
        <w:widowControl w:val="0"/>
        <w:spacing w:after="0" w:line="360" w:lineRule="auto"/>
        <w:jc w:val="both"/>
        <w:rPr>
          <w:rFonts w:ascii="Arial" w:eastAsia="Times New Roman" w:hAnsi="Arial" w:cs="Arial"/>
          <w:sz w:val="24"/>
        </w:rPr>
      </w:pPr>
      <w:r w:rsidRPr="009D52B0">
        <w:rPr>
          <w:rFonts w:ascii="Arial" w:hAnsi="Arial" w:cs="Arial"/>
          <w:sz w:val="24"/>
          <w:szCs w:val="24"/>
        </w:rPr>
        <w:tab/>
      </w:r>
      <w:r w:rsidRPr="009D52B0">
        <w:rPr>
          <w:rFonts w:ascii="Arial" w:eastAsia="Times New Roman" w:hAnsi="Arial" w:cs="Arial"/>
          <w:sz w:val="24"/>
        </w:rPr>
        <w:t>As etapas e atividades necessárias para elaboração da pesquisa seguiram o processo abaixo:</w:t>
      </w:r>
    </w:p>
    <w:p w:rsidR="00255FC7" w:rsidRPr="009D52B0" w:rsidRDefault="00255FC7" w:rsidP="009D52B0">
      <w:pPr>
        <w:widowControl w:val="0"/>
        <w:spacing w:after="0" w:line="360" w:lineRule="auto"/>
        <w:jc w:val="both"/>
        <w:rPr>
          <w:rFonts w:ascii="Arial" w:eastAsia="Times New Roman" w:hAnsi="Arial" w:cs="Arial"/>
          <w:sz w:val="24"/>
        </w:rPr>
      </w:pPr>
    </w:p>
    <w:p w:rsidR="00E32E1F" w:rsidRPr="009D52B0" w:rsidRDefault="00E32E1F" w:rsidP="009D52B0">
      <w:pPr>
        <w:widowControl w:val="0"/>
        <w:spacing w:after="0" w:line="360" w:lineRule="auto"/>
        <w:jc w:val="center"/>
        <w:rPr>
          <w:rFonts w:ascii="Arial" w:eastAsia="Times New Roman" w:hAnsi="Arial" w:cs="Arial"/>
          <w:sz w:val="24"/>
        </w:rPr>
      </w:pPr>
      <w:r w:rsidRPr="009D52B0">
        <w:rPr>
          <w:rFonts w:ascii="Arial" w:eastAsia="Times New Roman" w:hAnsi="Arial" w:cs="Arial"/>
          <w:sz w:val="24"/>
        </w:rPr>
        <w:t xml:space="preserve">Figura </w:t>
      </w:r>
      <w:r w:rsidR="0025096F" w:rsidRPr="009D52B0">
        <w:rPr>
          <w:rFonts w:ascii="Arial" w:eastAsia="Times New Roman" w:hAnsi="Arial" w:cs="Arial"/>
          <w:sz w:val="24"/>
        </w:rPr>
        <w:t>23</w:t>
      </w:r>
      <w:r w:rsidRPr="009D52B0">
        <w:rPr>
          <w:rFonts w:ascii="Arial" w:eastAsia="Times New Roman" w:hAnsi="Arial" w:cs="Arial"/>
          <w:sz w:val="24"/>
        </w:rPr>
        <w:t>: Fluxograma da pesquisa</w:t>
      </w:r>
    </w:p>
    <w:p w:rsidR="00E32E1F" w:rsidRPr="009D52B0" w:rsidRDefault="00CC2E73" w:rsidP="009D52B0">
      <w:pPr>
        <w:widowControl w:val="0"/>
        <w:spacing w:after="0" w:line="360" w:lineRule="auto"/>
        <w:jc w:val="center"/>
        <w:rPr>
          <w:rFonts w:ascii="Arial" w:eastAsia="Times New Roman" w:hAnsi="Arial" w:cs="Arial"/>
          <w:sz w:val="24"/>
        </w:rPr>
      </w:pPr>
      <w:r w:rsidRPr="00CC2E73">
        <w:rPr>
          <w:rFonts w:ascii="Arial" w:hAnsi="Arial" w:cs="Arial"/>
          <w:noProof/>
          <w:lang w:eastAsia="pt-BR"/>
        </w:rPr>
      </w:r>
      <w:r w:rsidRPr="00CC2E73">
        <w:rPr>
          <w:rFonts w:ascii="Arial" w:hAnsi="Arial" w:cs="Arial"/>
          <w:noProof/>
          <w:lang w:eastAsia="pt-BR"/>
        </w:rPr>
        <w:pict>
          <v:rect id="AutoShape 4" o:spid="_x0000_s1184" alt="blob:https://web.whatsapp.com/92d1780e-a8f7-4bc3-8184-33f846edfea3" style="width:24pt;height:24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C5LWaj5QIAAAMGAAAOAAAAAAAAAAAAAAAA&#10;AC4CAABkcnMvZTJvRG9jLnhtbFBLAQItABQABgAIAAAAIQBMoOks2AAAAAMBAAAPAAAAAAAAAAAA&#10;AAAAAD8FAABkcnMvZG93bnJldi54bWxQSwUGAAAAAAQABADzAAAARAYAAAAA&#10;" filled="f" stroked="f">
            <o:lock v:ext="edit" aspectratio="t"/>
            <w10:wrap type="none"/>
            <w10:anchorlock/>
          </v:rect>
        </w:pict>
      </w:r>
      <w:r w:rsidR="00111AD7" w:rsidRPr="009D52B0">
        <w:rPr>
          <w:rFonts w:ascii="Arial" w:eastAsia="Times New Roman" w:hAnsi="Arial" w:cs="Arial"/>
          <w:noProof/>
          <w:sz w:val="24"/>
          <w:lang w:eastAsia="pt-BR"/>
        </w:rPr>
        <w:drawing>
          <wp:inline distT="0" distB="0" distL="0" distR="0">
            <wp:extent cx="2905125" cy="3175831"/>
            <wp:effectExtent l="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92d1780e-a8f7-4bc3-8184-33f846edfea3.jpg"/>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979685" cy="3257339"/>
                    </a:xfrm>
                    <a:prstGeom prst="rect">
                      <a:avLst/>
                    </a:prstGeom>
                  </pic:spPr>
                </pic:pic>
              </a:graphicData>
            </a:graphic>
          </wp:inline>
        </w:drawing>
      </w:r>
    </w:p>
    <w:p w:rsidR="00E32E1F" w:rsidRPr="009D52B0" w:rsidRDefault="00E32E1F" w:rsidP="009D52B0">
      <w:pPr>
        <w:widowControl w:val="0"/>
        <w:spacing w:after="0" w:line="360" w:lineRule="auto"/>
        <w:jc w:val="center"/>
        <w:rPr>
          <w:rFonts w:ascii="Arial" w:eastAsia="Times New Roman" w:hAnsi="Arial" w:cs="Arial"/>
          <w:sz w:val="20"/>
        </w:rPr>
      </w:pPr>
      <w:r w:rsidRPr="009D52B0">
        <w:rPr>
          <w:rFonts w:ascii="Arial" w:eastAsia="Times New Roman" w:hAnsi="Arial" w:cs="Arial"/>
          <w:sz w:val="20"/>
        </w:rPr>
        <w:t>Fonte: Autores da pesquisa</w:t>
      </w:r>
    </w:p>
    <w:p w:rsidR="002B385A" w:rsidRPr="009D52B0" w:rsidRDefault="002B385A" w:rsidP="009D52B0">
      <w:pPr>
        <w:widowControl w:val="0"/>
        <w:spacing w:after="0" w:line="360" w:lineRule="auto"/>
        <w:rPr>
          <w:rFonts w:ascii="Arial" w:hAnsi="Arial" w:cs="Arial"/>
          <w:b/>
          <w:sz w:val="24"/>
          <w:szCs w:val="24"/>
        </w:rPr>
      </w:pPr>
    </w:p>
    <w:p w:rsidR="009C32A0" w:rsidRPr="009D52B0" w:rsidRDefault="00697963" w:rsidP="00255FC7">
      <w:pPr>
        <w:widowControl w:val="0"/>
        <w:spacing w:after="0" w:line="372" w:lineRule="auto"/>
        <w:jc w:val="both"/>
        <w:rPr>
          <w:rFonts w:ascii="Arial" w:hAnsi="Arial" w:cs="Arial"/>
          <w:b/>
          <w:sz w:val="24"/>
          <w:szCs w:val="24"/>
        </w:rPr>
      </w:pPr>
      <w:r w:rsidRPr="009D52B0">
        <w:rPr>
          <w:rFonts w:ascii="Arial" w:hAnsi="Arial" w:cs="Arial"/>
          <w:b/>
          <w:sz w:val="24"/>
          <w:szCs w:val="24"/>
        </w:rPr>
        <w:t xml:space="preserve">3.1 Classificação da </w:t>
      </w:r>
      <w:r w:rsidR="000253F3" w:rsidRPr="009D52B0">
        <w:rPr>
          <w:rFonts w:ascii="Arial" w:hAnsi="Arial" w:cs="Arial"/>
          <w:b/>
          <w:sz w:val="24"/>
          <w:szCs w:val="24"/>
        </w:rPr>
        <w:t>pesquisa quanto aos fins</w:t>
      </w:r>
    </w:p>
    <w:p w:rsidR="008B0B46" w:rsidRPr="009D52B0" w:rsidRDefault="008B0B46" w:rsidP="00255FC7">
      <w:pPr>
        <w:widowControl w:val="0"/>
        <w:spacing w:after="0" w:line="372" w:lineRule="auto"/>
        <w:jc w:val="both"/>
        <w:rPr>
          <w:rFonts w:ascii="Arial" w:hAnsi="Arial" w:cs="Arial"/>
          <w:b/>
          <w:sz w:val="24"/>
          <w:szCs w:val="24"/>
        </w:rPr>
      </w:pPr>
    </w:p>
    <w:p w:rsidR="00796287" w:rsidRPr="009D52B0" w:rsidRDefault="009C32A0" w:rsidP="00255FC7">
      <w:pPr>
        <w:widowControl w:val="0"/>
        <w:spacing w:after="0" w:line="372" w:lineRule="auto"/>
        <w:jc w:val="both"/>
        <w:rPr>
          <w:rFonts w:ascii="Arial" w:hAnsi="Arial" w:cs="Arial"/>
          <w:b/>
          <w:sz w:val="24"/>
          <w:szCs w:val="24"/>
        </w:rPr>
      </w:pPr>
      <w:r w:rsidRPr="009D52B0">
        <w:rPr>
          <w:rFonts w:ascii="Arial" w:hAnsi="Arial" w:cs="Arial"/>
          <w:b/>
          <w:sz w:val="24"/>
          <w:szCs w:val="24"/>
        </w:rPr>
        <w:tab/>
      </w:r>
      <w:r w:rsidR="00B45304" w:rsidRPr="009D52B0">
        <w:rPr>
          <w:rFonts w:ascii="Arial" w:hAnsi="Arial" w:cs="Arial"/>
          <w:sz w:val="24"/>
          <w:szCs w:val="24"/>
        </w:rPr>
        <w:t xml:space="preserve">Esse acervo tem natureza quantitativa, </w:t>
      </w:r>
      <w:r w:rsidR="00F45C14" w:rsidRPr="009D52B0">
        <w:rPr>
          <w:rFonts w:ascii="Arial" w:hAnsi="Arial" w:cs="Arial"/>
          <w:sz w:val="24"/>
          <w:szCs w:val="24"/>
        </w:rPr>
        <w:t xml:space="preserve">sendo que foram </w:t>
      </w:r>
      <w:r w:rsidR="00B45304" w:rsidRPr="009D52B0">
        <w:rPr>
          <w:rFonts w:ascii="Arial" w:hAnsi="Arial" w:cs="Arial"/>
          <w:sz w:val="24"/>
          <w:szCs w:val="24"/>
        </w:rPr>
        <w:t>tratado</w:t>
      </w:r>
      <w:r w:rsidR="00F45C14" w:rsidRPr="009D52B0">
        <w:rPr>
          <w:rFonts w:ascii="Arial" w:hAnsi="Arial" w:cs="Arial"/>
          <w:sz w:val="24"/>
          <w:szCs w:val="24"/>
        </w:rPr>
        <w:t>s</w:t>
      </w:r>
      <w:r w:rsidR="00B45304" w:rsidRPr="009D52B0">
        <w:rPr>
          <w:rFonts w:ascii="Arial" w:hAnsi="Arial" w:cs="Arial"/>
          <w:sz w:val="24"/>
          <w:szCs w:val="24"/>
        </w:rPr>
        <w:t xml:space="preserve"> os dados obtidos na conta de energia</w:t>
      </w:r>
      <w:r w:rsidR="00700B31" w:rsidRPr="009D52B0">
        <w:rPr>
          <w:rFonts w:ascii="Arial" w:hAnsi="Arial" w:cs="Arial"/>
          <w:sz w:val="24"/>
          <w:szCs w:val="24"/>
        </w:rPr>
        <w:t xml:space="preserve"> elétrica</w:t>
      </w:r>
      <w:r w:rsidR="00B14899" w:rsidRPr="009D52B0">
        <w:rPr>
          <w:rFonts w:ascii="Arial" w:hAnsi="Arial" w:cs="Arial"/>
          <w:sz w:val="24"/>
          <w:szCs w:val="24"/>
        </w:rPr>
        <w:t xml:space="preserve"> </w:t>
      </w:r>
      <w:r w:rsidR="0039301F" w:rsidRPr="009D52B0">
        <w:rPr>
          <w:rFonts w:ascii="Arial" w:hAnsi="Arial" w:cs="Arial"/>
          <w:sz w:val="24"/>
          <w:szCs w:val="24"/>
        </w:rPr>
        <w:t>de uma instituição de ensino superior de Teófilo Otoni</w:t>
      </w:r>
      <w:r w:rsidR="00B45304" w:rsidRPr="009D52B0">
        <w:rPr>
          <w:rFonts w:ascii="Arial" w:hAnsi="Arial" w:cs="Arial"/>
          <w:sz w:val="24"/>
          <w:szCs w:val="24"/>
        </w:rPr>
        <w:t xml:space="preserve">, que segundo Michael (2005), a pesquisa quantitativa é </w:t>
      </w:r>
      <w:r w:rsidR="004F5CDB" w:rsidRPr="009D52B0">
        <w:rPr>
          <w:rFonts w:ascii="Arial" w:hAnsi="Arial" w:cs="Arial"/>
          <w:sz w:val="24"/>
          <w:szCs w:val="24"/>
        </w:rPr>
        <w:t xml:space="preserve">obtida na busca </w:t>
      </w:r>
      <w:r w:rsidR="00B45304" w:rsidRPr="009D52B0">
        <w:rPr>
          <w:rFonts w:ascii="Arial" w:hAnsi="Arial" w:cs="Arial"/>
          <w:sz w:val="24"/>
          <w:szCs w:val="24"/>
        </w:rPr>
        <w:t xml:space="preserve">de </w:t>
      </w:r>
      <w:r w:rsidR="00B45304" w:rsidRPr="009D52B0">
        <w:rPr>
          <w:rFonts w:ascii="Arial" w:hAnsi="Arial" w:cs="Arial"/>
          <w:sz w:val="24"/>
          <w:szCs w:val="24"/>
        </w:rPr>
        <w:lastRenderedPageBreak/>
        <w:t>resultados exatos evidenciados por meio de variáveis</w:t>
      </w:r>
      <w:r w:rsidR="004F5CDB" w:rsidRPr="009D52B0">
        <w:rPr>
          <w:rFonts w:ascii="Arial" w:hAnsi="Arial" w:cs="Arial"/>
          <w:sz w:val="24"/>
          <w:szCs w:val="24"/>
        </w:rPr>
        <w:t xml:space="preserve"> </w:t>
      </w:r>
      <w:r w:rsidR="00B45304" w:rsidRPr="009D52B0">
        <w:rPr>
          <w:rFonts w:ascii="Arial" w:hAnsi="Arial" w:cs="Arial"/>
          <w:sz w:val="24"/>
          <w:szCs w:val="24"/>
        </w:rPr>
        <w:t>preestabelecidas, em que se verifica e explica a influênc</w:t>
      </w:r>
      <w:r w:rsidR="004F5CDB" w:rsidRPr="009D52B0">
        <w:rPr>
          <w:rFonts w:ascii="Arial" w:hAnsi="Arial" w:cs="Arial"/>
          <w:sz w:val="24"/>
          <w:szCs w:val="24"/>
        </w:rPr>
        <w:t xml:space="preserve">ia sobre as variáveis, </w:t>
      </w:r>
      <w:r w:rsidR="00B45304" w:rsidRPr="009D52B0">
        <w:rPr>
          <w:rFonts w:ascii="Arial" w:hAnsi="Arial" w:cs="Arial"/>
          <w:sz w:val="24"/>
          <w:szCs w:val="24"/>
        </w:rPr>
        <w:t>mediante análise da frequência de incidências e correlações estatísticas.</w:t>
      </w:r>
    </w:p>
    <w:p w:rsidR="00643820" w:rsidRPr="009D52B0" w:rsidRDefault="00796287" w:rsidP="00255FC7">
      <w:pPr>
        <w:widowControl w:val="0"/>
        <w:spacing w:after="0" w:line="372" w:lineRule="auto"/>
        <w:jc w:val="both"/>
        <w:rPr>
          <w:rFonts w:ascii="Arial" w:hAnsi="Arial" w:cs="Arial"/>
          <w:sz w:val="24"/>
          <w:szCs w:val="23"/>
          <w:shd w:val="clear" w:color="auto" w:fill="FFFFFF"/>
        </w:rPr>
      </w:pPr>
      <w:r w:rsidRPr="009D52B0">
        <w:rPr>
          <w:rFonts w:ascii="Arial" w:hAnsi="Arial" w:cs="Arial"/>
          <w:sz w:val="24"/>
          <w:szCs w:val="24"/>
        </w:rPr>
        <w:tab/>
      </w:r>
      <w:r w:rsidR="00643820" w:rsidRPr="009D52B0">
        <w:rPr>
          <w:rFonts w:ascii="Arial" w:hAnsi="Arial" w:cs="Arial"/>
          <w:sz w:val="24"/>
          <w:szCs w:val="24"/>
        </w:rPr>
        <w:t xml:space="preserve">Segundo </w:t>
      </w:r>
      <w:r w:rsidR="00697963" w:rsidRPr="009D52B0">
        <w:rPr>
          <w:rFonts w:ascii="Arial" w:hAnsi="Arial" w:cs="Arial"/>
          <w:sz w:val="24"/>
          <w:szCs w:val="23"/>
          <w:shd w:val="clear" w:color="auto" w:fill="FFFFFF"/>
        </w:rPr>
        <w:t>Gil (1991) acrescenta q</w:t>
      </w:r>
      <w:r w:rsidR="0071028B" w:rsidRPr="009D52B0">
        <w:rPr>
          <w:rFonts w:ascii="Arial" w:hAnsi="Arial" w:cs="Arial"/>
          <w:sz w:val="24"/>
          <w:szCs w:val="23"/>
          <w:shd w:val="clear" w:color="auto" w:fill="FFFFFF"/>
        </w:rPr>
        <w:t>ue algumas pesquisas</w:t>
      </w:r>
      <w:r w:rsidR="00643820" w:rsidRPr="009D52B0">
        <w:rPr>
          <w:rFonts w:ascii="Arial" w:hAnsi="Arial" w:cs="Arial"/>
          <w:sz w:val="24"/>
          <w:szCs w:val="23"/>
          <w:shd w:val="clear" w:color="auto" w:fill="FFFFFF"/>
        </w:rPr>
        <w:t xml:space="preserve"> quantitativas</w:t>
      </w:r>
      <w:r w:rsidR="00B14899" w:rsidRPr="009D52B0">
        <w:rPr>
          <w:rFonts w:ascii="Arial" w:hAnsi="Arial" w:cs="Arial"/>
          <w:sz w:val="24"/>
          <w:szCs w:val="23"/>
          <w:shd w:val="clear" w:color="auto" w:fill="FFFFFF"/>
        </w:rPr>
        <w:t xml:space="preserve"> </w:t>
      </w:r>
      <w:r w:rsidR="00697963" w:rsidRPr="009D52B0">
        <w:rPr>
          <w:rFonts w:ascii="Arial" w:hAnsi="Arial" w:cs="Arial"/>
          <w:sz w:val="24"/>
          <w:szCs w:val="23"/>
          <w:shd w:val="clear" w:color="auto" w:fill="FFFFFF"/>
        </w:rPr>
        <w:t>vão além da simples identificação da existência de relações entre variáveis, pretendendo determinar</w:t>
      </w:r>
      <w:r w:rsidR="002B385A" w:rsidRPr="009D52B0">
        <w:rPr>
          <w:rFonts w:ascii="Arial" w:hAnsi="Arial" w:cs="Arial"/>
          <w:sz w:val="24"/>
          <w:szCs w:val="23"/>
          <w:shd w:val="clear" w:color="auto" w:fill="FFFFFF"/>
        </w:rPr>
        <w:t xml:space="preserve"> a natureza dessa relação</w:t>
      </w:r>
      <w:r w:rsidR="00643820" w:rsidRPr="009D52B0">
        <w:rPr>
          <w:rFonts w:ascii="Arial" w:hAnsi="Arial" w:cs="Arial"/>
          <w:sz w:val="24"/>
          <w:szCs w:val="23"/>
          <w:shd w:val="clear" w:color="auto" w:fill="FFFFFF"/>
        </w:rPr>
        <w:t>.</w:t>
      </w:r>
    </w:p>
    <w:p w:rsidR="00697963" w:rsidRPr="009D52B0" w:rsidRDefault="00643820" w:rsidP="00255FC7">
      <w:pPr>
        <w:widowControl w:val="0"/>
        <w:spacing w:after="0" w:line="372" w:lineRule="auto"/>
        <w:jc w:val="both"/>
        <w:rPr>
          <w:rFonts w:ascii="Arial" w:hAnsi="Arial" w:cs="Arial"/>
          <w:sz w:val="24"/>
          <w:szCs w:val="23"/>
          <w:shd w:val="clear" w:color="auto" w:fill="FFFFFF"/>
        </w:rPr>
      </w:pPr>
      <w:r w:rsidRPr="009D52B0">
        <w:rPr>
          <w:rFonts w:ascii="Arial" w:hAnsi="Arial" w:cs="Arial"/>
          <w:sz w:val="24"/>
          <w:szCs w:val="23"/>
          <w:shd w:val="clear" w:color="auto" w:fill="FFFFFF"/>
        </w:rPr>
        <w:tab/>
        <w:t xml:space="preserve">Assim, os resultados são expressos na forma de transcrição de entrevistas, narrativas, declarações, fotografias, desenhos, documentos, </w:t>
      </w:r>
      <w:r w:rsidR="00103891" w:rsidRPr="009D52B0">
        <w:rPr>
          <w:rFonts w:ascii="Arial" w:hAnsi="Arial" w:cs="Arial"/>
          <w:sz w:val="24"/>
          <w:szCs w:val="23"/>
          <w:shd w:val="clear" w:color="auto" w:fill="FFFFFF"/>
        </w:rPr>
        <w:t>orçamentos</w:t>
      </w:r>
      <w:r w:rsidRPr="009D52B0">
        <w:rPr>
          <w:rFonts w:ascii="Arial" w:hAnsi="Arial" w:cs="Arial"/>
          <w:sz w:val="24"/>
          <w:szCs w:val="23"/>
          <w:shd w:val="clear" w:color="auto" w:fill="FFFFFF"/>
        </w:rPr>
        <w:t xml:space="preserve">, dentre outras formas de coleta de dados e informações, portanto </w:t>
      </w:r>
      <w:r w:rsidR="00542E49" w:rsidRPr="009D52B0">
        <w:rPr>
          <w:rFonts w:ascii="Arial" w:hAnsi="Arial" w:cs="Arial"/>
          <w:sz w:val="24"/>
          <w:szCs w:val="23"/>
          <w:shd w:val="clear" w:color="auto" w:fill="FFFFFF"/>
        </w:rPr>
        <w:t xml:space="preserve">o trabalho parte para estudos bibliográficos e levantamentos de dados </w:t>
      </w:r>
      <w:r w:rsidRPr="009D52B0">
        <w:rPr>
          <w:rFonts w:ascii="Arial" w:hAnsi="Arial" w:cs="Arial"/>
          <w:sz w:val="24"/>
          <w:szCs w:val="23"/>
          <w:shd w:val="clear" w:color="auto" w:fill="FFFFFF"/>
        </w:rPr>
        <w:t>obtidos</w:t>
      </w:r>
      <w:r w:rsidR="004B258D" w:rsidRPr="009D52B0">
        <w:rPr>
          <w:rFonts w:ascii="Arial" w:hAnsi="Arial" w:cs="Arial"/>
          <w:sz w:val="24"/>
          <w:szCs w:val="23"/>
          <w:shd w:val="clear" w:color="auto" w:fill="FFFFFF"/>
        </w:rPr>
        <w:t xml:space="preserve"> na conta de energia elétrica de</w:t>
      </w:r>
      <w:r w:rsidRPr="009D52B0">
        <w:rPr>
          <w:rFonts w:ascii="Arial" w:hAnsi="Arial" w:cs="Arial"/>
          <w:sz w:val="24"/>
          <w:szCs w:val="23"/>
          <w:shd w:val="clear" w:color="auto" w:fill="FFFFFF"/>
        </w:rPr>
        <w:t xml:space="preserve"> </w:t>
      </w:r>
      <w:r w:rsidR="004B258D" w:rsidRPr="009D52B0">
        <w:rPr>
          <w:rFonts w:ascii="Arial" w:hAnsi="Arial" w:cs="Arial"/>
          <w:sz w:val="24"/>
          <w:szCs w:val="24"/>
        </w:rPr>
        <w:t>instituição de ensino superior de Teófilo Otoni</w:t>
      </w:r>
      <w:r w:rsidRPr="009D52B0">
        <w:rPr>
          <w:rFonts w:ascii="Arial" w:hAnsi="Arial" w:cs="Arial"/>
          <w:sz w:val="24"/>
          <w:szCs w:val="24"/>
        </w:rPr>
        <w:t>.</w:t>
      </w:r>
    </w:p>
    <w:p w:rsidR="00643820" w:rsidRPr="009D52B0" w:rsidRDefault="00643820" w:rsidP="00255FC7">
      <w:pPr>
        <w:widowControl w:val="0"/>
        <w:spacing w:after="0" w:line="372" w:lineRule="auto"/>
        <w:jc w:val="both"/>
        <w:rPr>
          <w:rFonts w:ascii="Arial" w:hAnsi="Arial" w:cs="Arial"/>
          <w:b/>
          <w:sz w:val="24"/>
          <w:szCs w:val="24"/>
        </w:rPr>
      </w:pPr>
    </w:p>
    <w:p w:rsidR="00697963" w:rsidRPr="009D52B0" w:rsidRDefault="00697963" w:rsidP="00255FC7">
      <w:pPr>
        <w:widowControl w:val="0"/>
        <w:spacing w:after="0" w:line="372" w:lineRule="auto"/>
        <w:jc w:val="both"/>
        <w:rPr>
          <w:rFonts w:ascii="Arial" w:hAnsi="Arial" w:cs="Arial"/>
          <w:b/>
          <w:sz w:val="24"/>
          <w:szCs w:val="24"/>
        </w:rPr>
      </w:pPr>
      <w:r w:rsidRPr="009D52B0">
        <w:rPr>
          <w:rFonts w:ascii="Arial" w:hAnsi="Arial" w:cs="Arial"/>
          <w:b/>
          <w:sz w:val="24"/>
          <w:szCs w:val="24"/>
        </w:rPr>
        <w:t xml:space="preserve">3.2 Classificação da </w:t>
      </w:r>
      <w:r w:rsidR="000253F3" w:rsidRPr="009D52B0">
        <w:rPr>
          <w:rFonts w:ascii="Arial" w:hAnsi="Arial" w:cs="Arial"/>
          <w:b/>
          <w:sz w:val="24"/>
          <w:szCs w:val="24"/>
        </w:rPr>
        <w:t>pesquisa quanto aos meios</w:t>
      </w:r>
    </w:p>
    <w:p w:rsidR="008B0B46" w:rsidRPr="009D52B0" w:rsidRDefault="008B0B46" w:rsidP="00255FC7">
      <w:pPr>
        <w:widowControl w:val="0"/>
        <w:spacing w:after="0" w:line="372" w:lineRule="auto"/>
        <w:jc w:val="both"/>
        <w:rPr>
          <w:rFonts w:ascii="Arial" w:hAnsi="Arial" w:cs="Arial"/>
          <w:b/>
          <w:sz w:val="24"/>
          <w:szCs w:val="24"/>
        </w:rPr>
      </w:pPr>
    </w:p>
    <w:p w:rsidR="00643820" w:rsidRPr="009D52B0" w:rsidRDefault="009C32A0" w:rsidP="00255FC7">
      <w:pPr>
        <w:widowControl w:val="0"/>
        <w:spacing w:after="0" w:line="372" w:lineRule="auto"/>
        <w:jc w:val="both"/>
        <w:rPr>
          <w:rFonts w:ascii="Arial" w:hAnsi="Arial" w:cs="Arial"/>
          <w:sz w:val="24"/>
          <w:szCs w:val="24"/>
        </w:rPr>
      </w:pPr>
      <w:r w:rsidRPr="009D52B0">
        <w:rPr>
          <w:rFonts w:ascii="Arial" w:hAnsi="Arial" w:cs="Arial"/>
          <w:b/>
          <w:sz w:val="24"/>
          <w:szCs w:val="24"/>
        </w:rPr>
        <w:tab/>
      </w:r>
      <w:r w:rsidR="00643820" w:rsidRPr="009D52B0">
        <w:rPr>
          <w:rFonts w:ascii="Arial" w:hAnsi="Arial" w:cs="Arial"/>
          <w:sz w:val="24"/>
          <w:szCs w:val="24"/>
        </w:rPr>
        <w:t xml:space="preserve">Quanto aos meios, a pesquisa é identificada </w:t>
      </w:r>
      <w:r w:rsidR="00AA51D7" w:rsidRPr="009D52B0">
        <w:rPr>
          <w:rFonts w:ascii="Arial" w:hAnsi="Arial" w:cs="Arial"/>
          <w:sz w:val="24"/>
          <w:szCs w:val="24"/>
        </w:rPr>
        <w:t>como</w:t>
      </w:r>
      <w:r w:rsidR="00103891" w:rsidRPr="009D52B0">
        <w:rPr>
          <w:rFonts w:ascii="Arial" w:hAnsi="Arial" w:cs="Arial"/>
          <w:sz w:val="24"/>
          <w:szCs w:val="24"/>
        </w:rPr>
        <w:t xml:space="preserve"> estudo de caso.</w:t>
      </w:r>
      <w:r w:rsidR="00643820" w:rsidRPr="009D52B0">
        <w:rPr>
          <w:rFonts w:ascii="Arial" w:hAnsi="Arial" w:cs="Arial"/>
          <w:sz w:val="24"/>
          <w:szCs w:val="24"/>
        </w:rPr>
        <w:t xml:space="preserve"> </w:t>
      </w:r>
      <w:r w:rsidR="00103891" w:rsidRPr="009D52B0">
        <w:rPr>
          <w:rFonts w:ascii="Arial" w:hAnsi="Arial" w:cs="Arial"/>
          <w:sz w:val="24"/>
          <w:szCs w:val="24"/>
        </w:rPr>
        <w:t>S</w:t>
      </w:r>
      <w:r w:rsidR="00643820" w:rsidRPr="009D52B0">
        <w:rPr>
          <w:rFonts w:ascii="Arial" w:hAnsi="Arial" w:cs="Arial"/>
          <w:sz w:val="24"/>
          <w:szCs w:val="24"/>
        </w:rPr>
        <w:t>egundo Triviños (2009), é uma categoria de pesquisa cujo objeto é uma unidade que se analisa profundamente, pois através dos dados demo</w:t>
      </w:r>
      <w:r w:rsidR="002D14AD">
        <w:rPr>
          <w:rFonts w:ascii="Arial" w:hAnsi="Arial" w:cs="Arial"/>
          <w:sz w:val="24"/>
          <w:szCs w:val="24"/>
        </w:rPr>
        <w:t>n</w:t>
      </w:r>
      <w:r w:rsidR="00643820" w:rsidRPr="009D52B0">
        <w:rPr>
          <w:rFonts w:ascii="Arial" w:hAnsi="Arial" w:cs="Arial"/>
          <w:sz w:val="24"/>
          <w:szCs w:val="24"/>
        </w:rPr>
        <w:t xml:space="preserve">strou a viabilidade econômica da instalação de uma geração alternativa de energia, assim proporcionou um </w:t>
      </w:r>
      <w:r w:rsidR="00643820" w:rsidRPr="009D52B0">
        <w:rPr>
          <w:rFonts w:ascii="Arial" w:hAnsi="Arial" w:cs="Arial"/>
          <w:i/>
          <w:sz w:val="24"/>
          <w:szCs w:val="24"/>
        </w:rPr>
        <w:t>payback</w:t>
      </w:r>
      <w:r w:rsidR="00F7042E" w:rsidRPr="009D52B0">
        <w:rPr>
          <w:rFonts w:ascii="Arial" w:hAnsi="Arial" w:cs="Arial"/>
          <w:sz w:val="24"/>
          <w:szCs w:val="24"/>
        </w:rPr>
        <w:t xml:space="preserve"> simples</w:t>
      </w:r>
      <w:r w:rsidR="00643820" w:rsidRPr="009D52B0">
        <w:rPr>
          <w:rFonts w:ascii="Arial" w:hAnsi="Arial" w:cs="Arial"/>
          <w:sz w:val="24"/>
          <w:szCs w:val="24"/>
        </w:rPr>
        <w:t xml:space="preserve"> realístico, por ser estudo fiel a realidade </w:t>
      </w:r>
      <w:r w:rsidR="004B258D" w:rsidRPr="009D52B0">
        <w:rPr>
          <w:rFonts w:ascii="Arial" w:hAnsi="Arial" w:cs="Arial"/>
          <w:sz w:val="24"/>
          <w:szCs w:val="24"/>
        </w:rPr>
        <w:t>da instituição de ensino superior de Teófilo Otoni</w:t>
      </w:r>
      <w:r w:rsidR="00643820" w:rsidRPr="009D52B0">
        <w:rPr>
          <w:rFonts w:ascii="Arial" w:hAnsi="Arial" w:cs="Arial"/>
          <w:sz w:val="24"/>
          <w:szCs w:val="24"/>
        </w:rPr>
        <w:t>.</w:t>
      </w:r>
    </w:p>
    <w:p w:rsidR="008B0B46" w:rsidRPr="009D52B0" w:rsidRDefault="00643820" w:rsidP="00255FC7">
      <w:pPr>
        <w:widowControl w:val="0"/>
        <w:spacing w:after="0" w:line="372" w:lineRule="auto"/>
        <w:jc w:val="both"/>
        <w:rPr>
          <w:rFonts w:ascii="Arial" w:hAnsi="Arial" w:cs="Arial"/>
          <w:sz w:val="24"/>
          <w:szCs w:val="23"/>
          <w:shd w:val="clear" w:color="auto" w:fill="FFFFFF"/>
        </w:rPr>
      </w:pPr>
      <w:r w:rsidRPr="009D52B0">
        <w:rPr>
          <w:rFonts w:ascii="Arial" w:hAnsi="Arial" w:cs="Arial"/>
          <w:sz w:val="24"/>
          <w:szCs w:val="23"/>
          <w:shd w:val="clear" w:color="auto" w:fill="FFFFFF"/>
        </w:rPr>
        <w:tab/>
      </w:r>
      <w:r w:rsidR="00F51927" w:rsidRPr="009D52B0">
        <w:rPr>
          <w:rFonts w:ascii="Arial" w:hAnsi="Arial" w:cs="Arial"/>
          <w:sz w:val="24"/>
          <w:szCs w:val="23"/>
          <w:shd w:val="clear" w:color="auto" w:fill="FFFFFF"/>
        </w:rPr>
        <w:t xml:space="preserve">A pesquisa utiliza de bibliografias e documentos, </w:t>
      </w:r>
      <w:r w:rsidR="00AA51D7" w:rsidRPr="009D52B0">
        <w:rPr>
          <w:rFonts w:ascii="Arial" w:hAnsi="Arial" w:cs="Arial"/>
          <w:sz w:val="24"/>
          <w:szCs w:val="23"/>
          <w:shd w:val="clear" w:color="auto" w:fill="FFFFFF"/>
        </w:rPr>
        <w:t>onde</w:t>
      </w:r>
      <w:r w:rsidR="00F51927" w:rsidRPr="009D52B0">
        <w:rPr>
          <w:rFonts w:ascii="Arial" w:hAnsi="Arial" w:cs="Arial"/>
          <w:sz w:val="24"/>
          <w:szCs w:val="23"/>
          <w:shd w:val="clear" w:color="auto" w:fill="FFFFFF"/>
        </w:rPr>
        <w:t xml:space="preserve"> foi realizad</w:t>
      </w:r>
      <w:r w:rsidR="002D14AD">
        <w:rPr>
          <w:rFonts w:ascii="Arial" w:hAnsi="Arial" w:cs="Arial"/>
          <w:sz w:val="24"/>
          <w:szCs w:val="23"/>
          <w:shd w:val="clear" w:color="auto" w:fill="FFFFFF"/>
        </w:rPr>
        <w:t>a</w:t>
      </w:r>
      <w:r w:rsidR="00F51927" w:rsidRPr="009D52B0">
        <w:rPr>
          <w:rFonts w:ascii="Arial" w:hAnsi="Arial" w:cs="Arial"/>
          <w:sz w:val="24"/>
          <w:szCs w:val="23"/>
          <w:shd w:val="clear" w:color="auto" w:fill="FFFFFF"/>
        </w:rPr>
        <w:t xml:space="preserve"> uma revisão literária sobre custos e equipamentos utilizados, para a fundamentação teórica do trabalho, através de fontes primárias</w:t>
      </w:r>
      <w:r w:rsidR="000177CE" w:rsidRPr="009D52B0">
        <w:rPr>
          <w:rFonts w:ascii="Arial" w:hAnsi="Arial" w:cs="Arial"/>
          <w:sz w:val="24"/>
          <w:szCs w:val="23"/>
          <w:shd w:val="clear" w:color="auto" w:fill="FFFFFF"/>
        </w:rPr>
        <w:t xml:space="preserve"> </w:t>
      </w:r>
      <w:r w:rsidR="00F51927" w:rsidRPr="009D52B0">
        <w:rPr>
          <w:rFonts w:ascii="Arial" w:hAnsi="Arial" w:cs="Arial"/>
          <w:sz w:val="24"/>
          <w:szCs w:val="23"/>
          <w:shd w:val="clear" w:color="auto" w:fill="FFFFFF"/>
        </w:rPr>
        <w:t>e secundárias</w:t>
      </w:r>
      <w:r w:rsidR="00AA51D7" w:rsidRPr="009D52B0">
        <w:rPr>
          <w:rFonts w:ascii="Arial" w:hAnsi="Arial" w:cs="Arial"/>
          <w:sz w:val="24"/>
          <w:szCs w:val="23"/>
          <w:shd w:val="clear" w:color="auto" w:fill="FFFFFF"/>
        </w:rPr>
        <w:t>, sendo nessa ordem a conta de energia elétrica e o valor tratado da mesma</w:t>
      </w:r>
      <w:r w:rsidR="00F51927" w:rsidRPr="009D52B0">
        <w:rPr>
          <w:rFonts w:ascii="Arial" w:hAnsi="Arial" w:cs="Arial"/>
          <w:sz w:val="24"/>
          <w:szCs w:val="23"/>
          <w:shd w:val="clear" w:color="auto" w:fill="FFFFFF"/>
        </w:rPr>
        <w:t>, porque foi feito uso de materiais e documentos que não estão totalmente disponíveis ao público</w:t>
      </w:r>
      <w:r w:rsidR="00AA51D7" w:rsidRPr="009D52B0">
        <w:rPr>
          <w:rFonts w:ascii="Arial" w:hAnsi="Arial" w:cs="Arial"/>
          <w:sz w:val="24"/>
          <w:szCs w:val="23"/>
          <w:shd w:val="clear" w:color="auto" w:fill="FFFFFF"/>
        </w:rPr>
        <w:t xml:space="preserve">, por tratar da conta de energia elétrica </w:t>
      </w:r>
      <w:r w:rsidR="004B258D" w:rsidRPr="009D52B0">
        <w:rPr>
          <w:rFonts w:ascii="Arial" w:hAnsi="Arial" w:cs="Arial"/>
          <w:sz w:val="24"/>
          <w:szCs w:val="23"/>
          <w:shd w:val="clear" w:color="auto" w:fill="FFFFFF"/>
        </w:rPr>
        <w:t xml:space="preserve">de </w:t>
      </w:r>
      <w:r w:rsidR="004B258D" w:rsidRPr="009D52B0">
        <w:rPr>
          <w:rFonts w:ascii="Arial" w:hAnsi="Arial" w:cs="Arial"/>
          <w:sz w:val="24"/>
          <w:szCs w:val="24"/>
        </w:rPr>
        <w:t>instituição de ensino superior de Teófilo Otoni</w:t>
      </w:r>
      <w:r w:rsidR="00F51927" w:rsidRPr="009D52B0">
        <w:rPr>
          <w:rFonts w:ascii="Arial" w:hAnsi="Arial" w:cs="Arial"/>
          <w:sz w:val="24"/>
          <w:szCs w:val="23"/>
          <w:shd w:val="clear" w:color="auto" w:fill="FFFFFF"/>
        </w:rPr>
        <w:t>, tais como relatórios internos de concessionárias de energias.</w:t>
      </w:r>
    </w:p>
    <w:p w:rsidR="008B0B46" w:rsidRPr="009D52B0" w:rsidRDefault="008B0B46" w:rsidP="00255FC7">
      <w:pPr>
        <w:widowControl w:val="0"/>
        <w:spacing w:after="0" w:line="372" w:lineRule="auto"/>
        <w:jc w:val="both"/>
        <w:rPr>
          <w:rFonts w:ascii="Arial" w:hAnsi="Arial" w:cs="Arial"/>
          <w:sz w:val="24"/>
          <w:szCs w:val="23"/>
          <w:shd w:val="clear" w:color="auto" w:fill="FFFFFF"/>
        </w:rPr>
      </w:pPr>
    </w:p>
    <w:p w:rsidR="009C32A0" w:rsidRPr="00255FC7" w:rsidRDefault="004B258D" w:rsidP="00255FC7">
      <w:pPr>
        <w:widowControl w:val="0"/>
        <w:spacing w:after="0" w:line="372" w:lineRule="auto"/>
        <w:jc w:val="both"/>
        <w:rPr>
          <w:rFonts w:ascii="Arial" w:hAnsi="Arial" w:cs="Arial"/>
          <w:sz w:val="24"/>
          <w:szCs w:val="24"/>
        </w:rPr>
      </w:pPr>
      <w:r w:rsidRPr="00255FC7">
        <w:rPr>
          <w:rFonts w:ascii="Arial" w:hAnsi="Arial" w:cs="Arial"/>
          <w:sz w:val="24"/>
          <w:szCs w:val="24"/>
        </w:rPr>
        <w:t>3.2.1</w:t>
      </w:r>
      <w:r w:rsidR="00F45C14" w:rsidRPr="00255FC7">
        <w:rPr>
          <w:rFonts w:ascii="Arial" w:hAnsi="Arial" w:cs="Arial"/>
          <w:sz w:val="24"/>
          <w:szCs w:val="24"/>
        </w:rPr>
        <w:t xml:space="preserve"> Caracterização </w:t>
      </w:r>
      <w:r w:rsidR="00255FC7" w:rsidRPr="00255FC7">
        <w:rPr>
          <w:rFonts w:ascii="Arial" w:hAnsi="Arial" w:cs="Arial"/>
          <w:sz w:val="24"/>
          <w:szCs w:val="24"/>
        </w:rPr>
        <w:t>da área de estudo</w:t>
      </w:r>
    </w:p>
    <w:p w:rsidR="008B0B46" w:rsidRPr="009D52B0" w:rsidRDefault="008B0B46" w:rsidP="00255FC7">
      <w:pPr>
        <w:widowControl w:val="0"/>
        <w:spacing w:after="0" w:line="372" w:lineRule="auto"/>
        <w:jc w:val="both"/>
        <w:rPr>
          <w:rFonts w:ascii="Arial" w:hAnsi="Arial" w:cs="Arial"/>
          <w:b/>
          <w:sz w:val="24"/>
          <w:szCs w:val="24"/>
        </w:rPr>
      </w:pPr>
    </w:p>
    <w:p w:rsidR="00F7042E" w:rsidRPr="009D52B0" w:rsidRDefault="009C32A0" w:rsidP="00255FC7">
      <w:pPr>
        <w:widowControl w:val="0"/>
        <w:spacing w:after="0" w:line="372" w:lineRule="auto"/>
        <w:jc w:val="both"/>
        <w:rPr>
          <w:rFonts w:ascii="Arial" w:hAnsi="Arial" w:cs="Arial"/>
          <w:b/>
          <w:sz w:val="24"/>
          <w:szCs w:val="24"/>
        </w:rPr>
      </w:pPr>
      <w:r w:rsidRPr="009D52B0">
        <w:rPr>
          <w:rFonts w:ascii="Arial" w:hAnsi="Arial" w:cs="Arial"/>
          <w:b/>
          <w:sz w:val="24"/>
          <w:szCs w:val="24"/>
        </w:rPr>
        <w:tab/>
      </w:r>
      <w:r w:rsidR="00D12BF0" w:rsidRPr="009D52B0">
        <w:rPr>
          <w:rFonts w:ascii="Arial" w:hAnsi="Arial" w:cs="Arial"/>
          <w:sz w:val="24"/>
          <w:szCs w:val="24"/>
        </w:rPr>
        <w:t xml:space="preserve">A instituição de ensino </w:t>
      </w:r>
      <w:r w:rsidR="00AA51D7" w:rsidRPr="009D52B0">
        <w:rPr>
          <w:rFonts w:ascii="Arial" w:hAnsi="Arial" w:cs="Arial"/>
          <w:sz w:val="24"/>
          <w:szCs w:val="24"/>
        </w:rPr>
        <w:t xml:space="preserve">superior </w:t>
      </w:r>
      <w:r w:rsidR="00F7042E" w:rsidRPr="009D52B0">
        <w:rPr>
          <w:rFonts w:ascii="Arial" w:hAnsi="Arial" w:cs="Arial"/>
          <w:sz w:val="24"/>
          <w:szCs w:val="24"/>
        </w:rPr>
        <w:t xml:space="preserve">localizada </w:t>
      </w:r>
      <w:r w:rsidR="00F66383" w:rsidRPr="009D52B0">
        <w:rPr>
          <w:rFonts w:ascii="Arial" w:hAnsi="Arial" w:cs="Arial"/>
          <w:sz w:val="24"/>
          <w:szCs w:val="24"/>
        </w:rPr>
        <w:t xml:space="preserve">na </w:t>
      </w:r>
      <w:r w:rsidR="00F7042E" w:rsidRPr="009D52B0">
        <w:rPr>
          <w:rFonts w:ascii="Arial" w:hAnsi="Arial" w:cs="Arial"/>
          <w:sz w:val="24"/>
          <w:szCs w:val="24"/>
        </w:rPr>
        <w:t>cidade</w:t>
      </w:r>
      <w:r w:rsidR="000177CE" w:rsidRPr="009D52B0">
        <w:rPr>
          <w:rFonts w:ascii="Arial" w:hAnsi="Arial" w:cs="Arial"/>
          <w:sz w:val="24"/>
          <w:szCs w:val="24"/>
        </w:rPr>
        <w:t xml:space="preserve"> </w:t>
      </w:r>
      <w:r w:rsidR="00F66383" w:rsidRPr="009D52B0">
        <w:rPr>
          <w:rFonts w:ascii="Arial" w:hAnsi="Arial" w:cs="Arial"/>
          <w:sz w:val="24"/>
          <w:szCs w:val="24"/>
        </w:rPr>
        <w:t xml:space="preserve">de Teófilo Otoni, </w:t>
      </w:r>
      <w:r w:rsidR="00D12BF0" w:rsidRPr="009D52B0">
        <w:rPr>
          <w:rFonts w:ascii="Arial" w:hAnsi="Arial" w:cs="Arial"/>
          <w:sz w:val="24"/>
          <w:szCs w:val="24"/>
        </w:rPr>
        <w:t>tem seu funcionamento das 08:00 às 22:00, funcionando de segunda a s</w:t>
      </w:r>
      <w:r w:rsidR="00F7042E" w:rsidRPr="009D52B0">
        <w:rPr>
          <w:rFonts w:ascii="Arial" w:hAnsi="Arial" w:cs="Arial"/>
          <w:sz w:val="24"/>
          <w:szCs w:val="24"/>
        </w:rPr>
        <w:t>exta e eventualmente ao sábado.</w:t>
      </w:r>
    </w:p>
    <w:p w:rsidR="00170C9F" w:rsidRPr="009D52B0" w:rsidRDefault="00170C9F" w:rsidP="00255FC7">
      <w:pPr>
        <w:widowControl w:val="0"/>
        <w:spacing w:after="0" w:line="372" w:lineRule="auto"/>
        <w:jc w:val="both"/>
        <w:rPr>
          <w:rFonts w:ascii="Arial" w:hAnsi="Arial" w:cs="Arial"/>
          <w:sz w:val="24"/>
          <w:szCs w:val="24"/>
        </w:rPr>
      </w:pPr>
      <w:r w:rsidRPr="009D52B0">
        <w:rPr>
          <w:rFonts w:ascii="Arial" w:hAnsi="Arial" w:cs="Arial"/>
          <w:sz w:val="24"/>
          <w:szCs w:val="24"/>
        </w:rPr>
        <w:lastRenderedPageBreak/>
        <w:tab/>
      </w:r>
      <w:r w:rsidR="00F41DEA" w:rsidRPr="009D52B0">
        <w:rPr>
          <w:rFonts w:ascii="Arial" w:hAnsi="Arial" w:cs="Arial"/>
          <w:sz w:val="24"/>
          <w:szCs w:val="24"/>
        </w:rPr>
        <w:t xml:space="preserve">A faculdade de ensino superior que embasa </w:t>
      </w:r>
      <w:r w:rsidR="00F66383" w:rsidRPr="009D52B0">
        <w:rPr>
          <w:rFonts w:ascii="Arial" w:hAnsi="Arial" w:cs="Arial"/>
          <w:sz w:val="24"/>
          <w:szCs w:val="24"/>
        </w:rPr>
        <w:t>os</w:t>
      </w:r>
      <w:r w:rsidR="00F41DEA" w:rsidRPr="009D52B0">
        <w:rPr>
          <w:rFonts w:ascii="Arial" w:hAnsi="Arial" w:cs="Arial"/>
          <w:sz w:val="24"/>
          <w:szCs w:val="24"/>
        </w:rPr>
        <w:t xml:space="preserve"> estudos existente a 12 anos, possui 13 </w:t>
      </w:r>
      <w:r w:rsidRPr="009D52B0">
        <w:rPr>
          <w:rFonts w:ascii="Arial" w:hAnsi="Arial" w:cs="Arial"/>
          <w:sz w:val="24"/>
          <w:szCs w:val="24"/>
        </w:rPr>
        <w:t xml:space="preserve">cursos superiores, </w:t>
      </w:r>
      <w:r w:rsidR="00F41DEA" w:rsidRPr="009D52B0">
        <w:rPr>
          <w:rFonts w:ascii="Arial" w:hAnsi="Arial" w:cs="Arial"/>
          <w:sz w:val="24"/>
          <w:szCs w:val="24"/>
        </w:rPr>
        <w:t>oferecendo também</w:t>
      </w:r>
      <w:r w:rsidRPr="009D52B0">
        <w:rPr>
          <w:rFonts w:ascii="Arial" w:hAnsi="Arial" w:cs="Arial"/>
          <w:sz w:val="24"/>
          <w:szCs w:val="24"/>
        </w:rPr>
        <w:t xml:space="preserve"> ensino técnico e pós-graduação.</w:t>
      </w:r>
    </w:p>
    <w:p w:rsidR="00D12BF0" w:rsidRPr="009D52B0" w:rsidRDefault="003F479C" w:rsidP="00255FC7">
      <w:pPr>
        <w:pStyle w:val="PargrafodaLista"/>
        <w:widowControl w:val="0"/>
        <w:spacing w:after="0" w:line="372" w:lineRule="auto"/>
        <w:ind w:left="0"/>
        <w:jc w:val="both"/>
        <w:rPr>
          <w:rFonts w:ascii="Arial" w:hAnsi="Arial" w:cs="Arial"/>
          <w:sz w:val="24"/>
          <w:szCs w:val="24"/>
        </w:rPr>
      </w:pPr>
      <w:r w:rsidRPr="009D52B0">
        <w:rPr>
          <w:rFonts w:ascii="Arial" w:hAnsi="Arial" w:cs="Arial"/>
          <w:sz w:val="24"/>
          <w:szCs w:val="24"/>
        </w:rPr>
        <w:tab/>
      </w:r>
      <w:r w:rsidR="00F7042E" w:rsidRPr="009D52B0">
        <w:rPr>
          <w:rFonts w:ascii="Arial" w:hAnsi="Arial" w:cs="Arial"/>
          <w:sz w:val="24"/>
          <w:szCs w:val="24"/>
        </w:rPr>
        <w:t>A</w:t>
      </w:r>
      <w:r w:rsidR="00D12BF0" w:rsidRPr="009D52B0">
        <w:rPr>
          <w:rFonts w:ascii="Arial" w:hAnsi="Arial" w:cs="Arial"/>
          <w:sz w:val="24"/>
          <w:szCs w:val="24"/>
        </w:rPr>
        <w:t>ssim foram definidos para o atendimento da carga prioritária, o setor financeiro e secretaria g</w:t>
      </w:r>
      <w:r w:rsidR="005F2570" w:rsidRPr="009D52B0">
        <w:rPr>
          <w:rFonts w:ascii="Arial" w:hAnsi="Arial" w:cs="Arial"/>
          <w:sz w:val="24"/>
          <w:szCs w:val="24"/>
        </w:rPr>
        <w:t>eral. Nesses ambientes será atendimento caso haja falta de energia elétrica, com a aplicação da carga prioritária 6 computadores e 14 lâmpadas.</w:t>
      </w:r>
    </w:p>
    <w:p w:rsidR="00F41DEA" w:rsidRPr="009D52B0" w:rsidRDefault="00F41DEA" w:rsidP="00255FC7">
      <w:pPr>
        <w:widowControl w:val="0"/>
        <w:spacing w:after="0" w:line="372" w:lineRule="auto"/>
        <w:rPr>
          <w:rFonts w:ascii="Arial" w:hAnsi="Arial" w:cs="Arial"/>
          <w:b/>
          <w:sz w:val="24"/>
          <w:szCs w:val="24"/>
        </w:rPr>
      </w:pPr>
    </w:p>
    <w:p w:rsidR="00697963" w:rsidRPr="009D52B0" w:rsidRDefault="00697963" w:rsidP="00255FC7">
      <w:pPr>
        <w:widowControl w:val="0"/>
        <w:spacing w:after="0" w:line="372" w:lineRule="auto"/>
        <w:rPr>
          <w:rFonts w:ascii="Arial" w:hAnsi="Arial" w:cs="Arial"/>
          <w:b/>
          <w:sz w:val="24"/>
          <w:szCs w:val="24"/>
        </w:rPr>
      </w:pPr>
      <w:r w:rsidRPr="009D52B0">
        <w:rPr>
          <w:rFonts w:ascii="Arial" w:hAnsi="Arial" w:cs="Arial"/>
          <w:b/>
          <w:sz w:val="24"/>
          <w:szCs w:val="24"/>
        </w:rPr>
        <w:t>3.3 Tratamento dos dados</w:t>
      </w:r>
    </w:p>
    <w:p w:rsidR="008B0B46" w:rsidRPr="009D52B0" w:rsidRDefault="008B0B46" w:rsidP="00255FC7">
      <w:pPr>
        <w:widowControl w:val="0"/>
        <w:spacing w:after="0" w:line="372" w:lineRule="auto"/>
        <w:rPr>
          <w:rFonts w:ascii="Arial" w:hAnsi="Arial" w:cs="Arial"/>
          <w:b/>
          <w:sz w:val="24"/>
          <w:szCs w:val="24"/>
        </w:rPr>
      </w:pPr>
    </w:p>
    <w:p w:rsidR="00F7042E" w:rsidRPr="009D52B0" w:rsidRDefault="00697963" w:rsidP="00255FC7">
      <w:pPr>
        <w:widowControl w:val="0"/>
        <w:spacing w:after="0" w:line="372" w:lineRule="auto"/>
        <w:jc w:val="both"/>
        <w:rPr>
          <w:rFonts w:ascii="Arial" w:hAnsi="Arial" w:cs="Arial"/>
          <w:sz w:val="24"/>
          <w:szCs w:val="24"/>
        </w:rPr>
      </w:pPr>
      <w:r w:rsidRPr="009D52B0">
        <w:rPr>
          <w:rFonts w:ascii="Arial" w:hAnsi="Arial" w:cs="Arial"/>
          <w:sz w:val="24"/>
          <w:szCs w:val="24"/>
        </w:rPr>
        <w:tab/>
      </w:r>
      <w:r w:rsidR="00F7042E" w:rsidRPr="009D52B0">
        <w:rPr>
          <w:rFonts w:ascii="Arial" w:hAnsi="Arial" w:cs="Arial"/>
          <w:sz w:val="24"/>
          <w:szCs w:val="24"/>
        </w:rPr>
        <w:t xml:space="preserve">Realizou-se um estudo de viabilidade financeira na conta de energia elétrica, para implantação de energia fotovoltaica aplicada ao um inversor hibrido, com definição de cargas prioritárias, na </w:t>
      </w:r>
      <w:r w:rsidR="004B258D" w:rsidRPr="009D52B0">
        <w:rPr>
          <w:rFonts w:ascii="Arial" w:hAnsi="Arial" w:cs="Arial"/>
          <w:sz w:val="24"/>
          <w:szCs w:val="24"/>
        </w:rPr>
        <w:t>instituição de ensino superior de Teófilo Otoni.</w:t>
      </w:r>
    </w:p>
    <w:p w:rsidR="00697963" w:rsidRPr="009D52B0" w:rsidRDefault="00F7042E" w:rsidP="00255FC7">
      <w:pPr>
        <w:widowControl w:val="0"/>
        <w:spacing w:after="0" w:line="372" w:lineRule="auto"/>
        <w:jc w:val="both"/>
        <w:rPr>
          <w:rFonts w:ascii="Arial" w:hAnsi="Arial" w:cs="Arial"/>
          <w:sz w:val="24"/>
          <w:szCs w:val="24"/>
        </w:rPr>
      </w:pPr>
      <w:r w:rsidRPr="009D52B0">
        <w:rPr>
          <w:rFonts w:ascii="Arial" w:hAnsi="Arial" w:cs="Arial"/>
          <w:sz w:val="24"/>
          <w:szCs w:val="24"/>
        </w:rPr>
        <w:tab/>
      </w:r>
      <w:r w:rsidR="00697963" w:rsidRPr="009D52B0">
        <w:rPr>
          <w:rFonts w:ascii="Arial" w:hAnsi="Arial" w:cs="Arial"/>
          <w:sz w:val="24"/>
          <w:szCs w:val="24"/>
        </w:rPr>
        <w:t>Os dados foram coletados e analisados a partir dos resultados alcançados por meio de</w:t>
      </w:r>
      <w:r w:rsidR="0008531B" w:rsidRPr="009D52B0">
        <w:rPr>
          <w:rFonts w:ascii="Arial" w:hAnsi="Arial" w:cs="Arial"/>
          <w:sz w:val="24"/>
          <w:szCs w:val="24"/>
        </w:rPr>
        <w:t xml:space="preserve"> pesquisas bibliográficas, tabelas e </w:t>
      </w:r>
      <w:r w:rsidR="00697963" w:rsidRPr="009D52B0">
        <w:rPr>
          <w:rFonts w:ascii="Arial" w:hAnsi="Arial" w:cs="Arial"/>
          <w:sz w:val="24"/>
          <w:szCs w:val="24"/>
        </w:rPr>
        <w:t>cálculos. Para obtenção de maior clareza e confiabilidade aos resultados desta pesquisa foram utilizados recursos matemáticos.</w:t>
      </w:r>
    </w:p>
    <w:p w:rsidR="001C164F" w:rsidRPr="009D52B0" w:rsidRDefault="002C3B1B" w:rsidP="00255FC7">
      <w:pPr>
        <w:widowControl w:val="0"/>
        <w:spacing w:after="0" w:line="372" w:lineRule="auto"/>
        <w:jc w:val="both"/>
        <w:rPr>
          <w:rFonts w:ascii="Arial" w:hAnsi="Arial" w:cs="Arial"/>
          <w:sz w:val="24"/>
          <w:szCs w:val="24"/>
        </w:rPr>
      </w:pPr>
      <w:r w:rsidRPr="009D52B0">
        <w:rPr>
          <w:rFonts w:ascii="Arial" w:hAnsi="Arial" w:cs="Arial"/>
          <w:sz w:val="24"/>
          <w:szCs w:val="24"/>
        </w:rPr>
        <w:tab/>
        <w:t xml:space="preserve">Foram feitos cálculos matemáticos </w:t>
      </w:r>
      <w:r w:rsidR="00FF07FB" w:rsidRPr="009D52B0">
        <w:rPr>
          <w:rFonts w:ascii="Arial" w:hAnsi="Arial" w:cs="Arial"/>
          <w:sz w:val="24"/>
          <w:szCs w:val="24"/>
        </w:rPr>
        <w:t xml:space="preserve">dos dados obtidos na conta de </w:t>
      </w:r>
      <w:r w:rsidRPr="009D52B0">
        <w:rPr>
          <w:rFonts w:ascii="Arial" w:hAnsi="Arial" w:cs="Arial"/>
          <w:sz w:val="24"/>
          <w:szCs w:val="24"/>
        </w:rPr>
        <w:t xml:space="preserve">energia elétrica, resultando em um valor que foi aplicado </w:t>
      </w:r>
      <w:r w:rsidR="00EE244D" w:rsidRPr="009D52B0">
        <w:rPr>
          <w:rFonts w:ascii="Arial" w:hAnsi="Arial" w:cs="Arial"/>
          <w:sz w:val="24"/>
          <w:szCs w:val="24"/>
        </w:rPr>
        <w:t>no</w:t>
      </w:r>
      <w:r w:rsidR="00B14899" w:rsidRPr="009D52B0">
        <w:rPr>
          <w:rFonts w:ascii="Arial" w:hAnsi="Arial" w:cs="Arial"/>
          <w:sz w:val="24"/>
          <w:szCs w:val="24"/>
        </w:rPr>
        <w:t xml:space="preserve"> </w:t>
      </w:r>
      <w:r w:rsidR="00FF07FB" w:rsidRPr="009D52B0">
        <w:rPr>
          <w:rFonts w:ascii="Arial" w:hAnsi="Arial" w:cs="Arial"/>
          <w:sz w:val="24"/>
          <w:szCs w:val="24"/>
        </w:rPr>
        <w:t>SOLergo</w:t>
      </w:r>
      <w:r w:rsidR="00B14899" w:rsidRPr="009D52B0">
        <w:rPr>
          <w:rFonts w:ascii="Arial" w:hAnsi="Arial" w:cs="Arial"/>
          <w:sz w:val="24"/>
          <w:szCs w:val="24"/>
        </w:rPr>
        <w:t xml:space="preserve"> </w:t>
      </w:r>
      <w:r w:rsidR="00FF07FB" w:rsidRPr="009D52B0">
        <w:rPr>
          <w:rFonts w:ascii="Arial" w:hAnsi="Arial" w:cs="Arial"/>
          <w:sz w:val="24"/>
          <w:szCs w:val="24"/>
        </w:rPr>
        <w:t>Software</w:t>
      </w:r>
      <w:r w:rsidR="00B14899" w:rsidRPr="009D52B0">
        <w:rPr>
          <w:rFonts w:ascii="Arial" w:hAnsi="Arial" w:cs="Arial"/>
          <w:sz w:val="24"/>
          <w:szCs w:val="24"/>
        </w:rPr>
        <w:t xml:space="preserve"> </w:t>
      </w:r>
      <w:r w:rsidR="00FF07FB" w:rsidRPr="009D52B0">
        <w:rPr>
          <w:rFonts w:ascii="Arial" w:hAnsi="Arial" w:cs="Arial"/>
          <w:sz w:val="24"/>
          <w:szCs w:val="24"/>
        </w:rPr>
        <w:t xml:space="preserve">para projetos de sistemas fotovoltaicos, assim resultou em tabelas e gráficos que deu possibilidade de avaliar a </w:t>
      </w:r>
      <w:r w:rsidR="00EE244D" w:rsidRPr="009D52B0">
        <w:rPr>
          <w:rFonts w:ascii="Arial" w:hAnsi="Arial" w:cs="Arial"/>
          <w:sz w:val="24"/>
          <w:szCs w:val="24"/>
        </w:rPr>
        <w:t>viabilidade financeira.</w:t>
      </w:r>
    </w:p>
    <w:p w:rsidR="009C32A0" w:rsidRPr="009D52B0" w:rsidRDefault="009C32A0" w:rsidP="00255FC7">
      <w:pPr>
        <w:widowControl w:val="0"/>
        <w:spacing w:after="0" w:line="372" w:lineRule="auto"/>
        <w:rPr>
          <w:rFonts w:ascii="Arial" w:hAnsi="Arial" w:cs="Arial"/>
          <w:sz w:val="24"/>
          <w:szCs w:val="24"/>
        </w:rPr>
      </w:pPr>
    </w:p>
    <w:p w:rsidR="00F83225" w:rsidRPr="009D52B0" w:rsidRDefault="00E06ABC" w:rsidP="00255FC7">
      <w:pPr>
        <w:widowControl w:val="0"/>
        <w:spacing w:after="0" w:line="372" w:lineRule="auto"/>
        <w:rPr>
          <w:rFonts w:ascii="Arial" w:hAnsi="Arial" w:cs="Arial"/>
          <w:i/>
          <w:sz w:val="24"/>
          <w:szCs w:val="24"/>
        </w:rPr>
      </w:pPr>
      <w:r w:rsidRPr="009D52B0">
        <w:rPr>
          <w:rFonts w:ascii="Arial" w:hAnsi="Arial" w:cs="Arial"/>
          <w:sz w:val="24"/>
          <w:szCs w:val="24"/>
        </w:rPr>
        <w:t>3.3.1</w:t>
      </w:r>
      <w:r w:rsidR="00697963" w:rsidRPr="009D52B0">
        <w:rPr>
          <w:rFonts w:ascii="Arial" w:hAnsi="Arial" w:cs="Arial"/>
          <w:sz w:val="24"/>
          <w:szCs w:val="24"/>
        </w:rPr>
        <w:t xml:space="preserve"> Dimensionamento do </w:t>
      </w:r>
      <w:r w:rsidR="00255FC7" w:rsidRPr="009D52B0">
        <w:rPr>
          <w:rFonts w:ascii="Arial" w:hAnsi="Arial" w:cs="Arial"/>
          <w:sz w:val="24"/>
          <w:szCs w:val="24"/>
        </w:rPr>
        <w:t xml:space="preserve">gerador fotovoltaico </w:t>
      </w:r>
      <w:r w:rsidR="00697963" w:rsidRPr="009D52B0">
        <w:rPr>
          <w:rFonts w:ascii="Arial" w:hAnsi="Arial" w:cs="Arial"/>
          <w:i/>
          <w:sz w:val="24"/>
          <w:szCs w:val="24"/>
        </w:rPr>
        <w:t>On Grid</w:t>
      </w:r>
    </w:p>
    <w:p w:rsidR="008B0B46" w:rsidRPr="009D52B0" w:rsidRDefault="008B0B46" w:rsidP="00255FC7">
      <w:pPr>
        <w:widowControl w:val="0"/>
        <w:spacing w:after="0" w:line="372" w:lineRule="auto"/>
        <w:rPr>
          <w:rFonts w:ascii="Arial" w:hAnsi="Arial" w:cs="Arial"/>
          <w:sz w:val="24"/>
          <w:szCs w:val="24"/>
        </w:rPr>
      </w:pPr>
    </w:p>
    <w:p w:rsidR="00697963" w:rsidRPr="009D52B0" w:rsidRDefault="00F83225" w:rsidP="00255FC7">
      <w:pPr>
        <w:widowControl w:val="0"/>
        <w:spacing w:after="0" w:line="372" w:lineRule="auto"/>
        <w:jc w:val="both"/>
        <w:rPr>
          <w:rFonts w:ascii="Arial" w:hAnsi="Arial" w:cs="Arial"/>
          <w:sz w:val="24"/>
          <w:szCs w:val="24"/>
        </w:rPr>
      </w:pPr>
      <w:r w:rsidRPr="009D52B0">
        <w:rPr>
          <w:rFonts w:ascii="Arial" w:hAnsi="Arial" w:cs="Arial"/>
          <w:sz w:val="24"/>
          <w:szCs w:val="24"/>
        </w:rPr>
        <w:tab/>
      </w:r>
      <w:r w:rsidRPr="009D52B0">
        <w:rPr>
          <w:rFonts w:ascii="Arial" w:eastAsia="Times New Roman" w:hAnsi="Arial" w:cs="Arial"/>
          <w:sz w:val="24"/>
        </w:rPr>
        <w:t>O dimensionamento da potência do gerador</w:t>
      </w:r>
      <w:r w:rsidR="00697963" w:rsidRPr="009D52B0">
        <w:rPr>
          <w:rFonts w:ascii="Arial" w:eastAsia="Times New Roman" w:hAnsi="Arial" w:cs="Arial"/>
          <w:sz w:val="24"/>
        </w:rPr>
        <w:t xml:space="preserve"> fotovoltaico seguiu os critérios abaixo:</w:t>
      </w:r>
    </w:p>
    <w:p w:rsidR="00697963" w:rsidRPr="009D52B0" w:rsidRDefault="00F83225" w:rsidP="00255FC7">
      <w:pPr>
        <w:widowControl w:val="0"/>
        <w:spacing w:after="0" w:line="372" w:lineRule="auto"/>
        <w:ind w:left="260" w:firstLine="708"/>
        <w:jc w:val="both"/>
        <w:rPr>
          <w:rFonts w:ascii="Arial" w:eastAsia="Times New Roman" w:hAnsi="Arial" w:cs="Arial"/>
          <w:sz w:val="24"/>
        </w:rPr>
      </w:pPr>
      <w:r w:rsidRPr="009D52B0">
        <w:rPr>
          <w:rFonts w:ascii="Arial" w:eastAsia="Times New Roman" w:hAnsi="Arial" w:cs="Arial"/>
          <w:sz w:val="24"/>
        </w:rPr>
        <w:t xml:space="preserve">1 Cálculo da </w:t>
      </w:r>
      <w:r w:rsidR="00697963" w:rsidRPr="009D52B0">
        <w:rPr>
          <w:rFonts w:ascii="Arial" w:eastAsia="Times New Roman" w:hAnsi="Arial" w:cs="Arial"/>
          <w:sz w:val="24"/>
        </w:rPr>
        <w:t>média de consumo mensal do estabelecimento</w:t>
      </w:r>
    </w:p>
    <w:p w:rsidR="008A26B7" w:rsidRDefault="00697963" w:rsidP="00255FC7">
      <w:pPr>
        <w:widowControl w:val="0"/>
        <w:spacing w:after="0" w:line="372" w:lineRule="auto"/>
        <w:ind w:left="260" w:firstLine="708"/>
        <w:jc w:val="both"/>
        <w:rPr>
          <w:rFonts w:ascii="Arial" w:eastAsia="Times New Roman" w:hAnsi="Arial" w:cs="Arial"/>
          <w:sz w:val="24"/>
        </w:rPr>
      </w:pPr>
      <w:r w:rsidRPr="009D52B0">
        <w:rPr>
          <w:rFonts w:ascii="Arial" w:eastAsia="Times New Roman" w:hAnsi="Arial" w:cs="Arial"/>
          <w:sz w:val="24"/>
        </w:rPr>
        <w:t>2 Conhecer a insolação média diária e mensal da localidade</w:t>
      </w:r>
    </w:p>
    <w:p w:rsidR="002D14AD" w:rsidRPr="009D52B0" w:rsidRDefault="002D14AD" w:rsidP="00255FC7">
      <w:pPr>
        <w:widowControl w:val="0"/>
        <w:spacing w:after="0" w:line="372" w:lineRule="auto"/>
        <w:ind w:left="260" w:firstLine="708"/>
        <w:jc w:val="both"/>
        <w:rPr>
          <w:rFonts w:ascii="Arial" w:eastAsia="Times New Roman" w:hAnsi="Arial" w:cs="Arial"/>
          <w:sz w:val="24"/>
        </w:rPr>
      </w:pPr>
    </w:p>
    <w:p w:rsidR="0065740D" w:rsidRDefault="00E06ABC" w:rsidP="00255FC7">
      <w:pPr>
        <w:widowControl w:val="0"/>
        <w:spacing w:after="0" w:line="372" w:lineRule="auto"/>
        <w:rPr>
          <w:rFonts w:ascii="Arial" w:hAnsi="Arial" w:cs="Arial"/>
          <w:i/>
          <w:sz w:val="24"/>
          <w:szCs w:val="24"/>
        </w:rPr>
      </w:pPr>
      <w:r w:rsidRPr="009D52B0">
        <w:rPr>
          <w:rFonts w:ascii="Arial" w:hAnsi="Arial" w:cs="Arial"/>
          <w:sz w:val="24"/>
          <w:szCs w:val="24"/>
        </w:rPr>
        <w:t>3</w:t>
      </w:r>
      <w:r w:rsidR="00697963" w:rsidRPr="009D52B0">
        <w:rPr>
          <w:rFonts w:ascii="Arial" w:hAnsi="Arial" w:cs="Arial"/>
          <w:sz w:val="24"/>
          <w:szCs w:val="24"/>
        </w:rPr>
        <w:t>.3.</w:t>
      </w:r>
      <w:r w:rsidRPr="009D52B0">
        <w:rPr>
          <w:rFonts w:ascii="Arial" w:hAnsi="Arial" w:cs="Arial"/>
          <w:sz w:val="24"/>
          <w:szCs w:val="24"/>
        </w:rPr>
        <w:t>1</w:t>
      </w:r>
      <w:r w:rsidR="00697963" w:rsidRPr="009D52B0">
        <w:rPr>
          <w:rFonts w:ascii="Arial" w:hAnsi="Arial" w:cs="Arial"/>
          <w:sz w:val="24"/>
          <w:szCs w:val="24"/>
        </w:rPr>
        <w:t xml:space="preserve">.1 </w:t>
      </w:r>
      <w:r w:rsidR="00697963" w:rsidRPr="009D52B0">
        <w:rPr>
          <w:rFonts w:ascii="Arial" w:hAnsi="Arial" w:cs="Arial"/>
          <w:i/>
          <w:sz w:val="24"/>
          <w:szCs w:val="24"/>
        </w:rPr>
        <w:t>Consumo Médio Mensal</w:t>
      </w:r>
    </w:p>
    <w:p w:rsidR="002D14AD" w:rsidRPr="009D52B0" w:rsidRDefault="002D14AD" w:rsidP="00255FC7">
      <w:pPr>
        <w:widowControl w:val="0"/>
        <w:spacing w:after="0" w:line="372" w:lineRule="auto"/>
        <w:rPr>
          <w:rFonts w:ascii="Arial" w:hAnsi="Arial" w:cs="Arial"/>
          <w:i/>
          <w:sz w:val="24"/>
          <w:szCs w:val="24"/>
        </w:rPr>
      </w:pPr>
    </w:p>
    <w:p w:rsidR="00697963" w:rsidRPr="009D52B0" w:rsidRDefault="00697963" w:rsidP="00255FC7">
      <w:pPr>
        <w:widowControl w:val="0"/>
        <w:spacing w:after="0" w:line="372" w:lineRule="auto"/>
        <w:ind w:firstLine="708"/>
        <w:jc w:val="both"/>
        <w:rPr>
          <w:rFonts w:ascii="Arial" w:eastAsia="Times New Roman" w:hAnsi="Arial" w:cs="Arial"/>
          <w:sz w:val="24"/>
        </w:rPr>
      </w:pPr>
      <w:r w:rsidRPr="009D52B0">
        <w:rPr>
          <w:rFonts w:ascii="Arial" w:eastAsia="Times New Roman" w:hAnsi="Arial" w:cs="Arial"/>
          <w:sz w:val="24"/>
        </w:rPr>
        <w:t>Para calcular o dimensionamento do sistema fotovoltaico foi considerado o histórico de consumo dos últimos doze meses conforme tabela abaixo.</w:t>
      </w:r>
    </w:p>
    <w:p w:rsidR="00255FC7" w:rsidRDefault="00255FC7" w:rsidP="009D52B0">
      <w:pPr>
        <w:widowControl w:val="0"/>
        <w:spacing w:after="0" w:line="360" w:lineRule="auto"/>
        <w:jc w:val="center"/>
        <w:rPr>
          <w:rFonts w:ascii="Arial" w:eastAsia="Times New Roman" w:hAnsi="Arial" w:cs="Arial"/>
          <w:sz w:val="24"/>
        </w:rPr>
      </w:pPr>
    </w:p>
    <w:p w:rsidR="00255FC7" w:rsidRDefault="00255FC7" w:rsidP="009D52B0">
      <w:pPr>
        <w:widowControl w:val="0"/>
        <w:spacing w:after="0" w:line="360" w:lineRule="auto"/>
        <w:jc w:val="center"/>
        <w:rPr>
          <w:rFonts w:ascii="Arial" w:eastAsia="Times New Roman" w:hAnsi="Arial" w:cs="Arial"/>
          <w:sz w:val="24"/>
        </w:rPr>
      </w:pPr>
    </w:p>
    <w:p w:rsidR="00255FC7" w:rsidRDefault="00255FC7" w:rsidP="009D52B0">
      <w:pPr>
        <w:widowControl w:val="0"/>
        <w:spacing w:after="0" w:line="360" w:lineRule="auto"/>
        <w:jc w:val="center"/>
        <w:rPr>
          <w:rFonts w:ascii="Arial" w:eastAsia="Times New Roman" w:hAnsi="Arial" w:cs="Arial"/>
          <w:sz w:val="24"/>
        </w:rPr>
      </w:pPr>
    </w:p>
    <w:p w:rsidR="00255FC7" w:rsidRDefault="006A1C82" w:rsidP="009D52B0">
      <w:pPr>
        <w:widowControl w:val="0"/>
        <w:spacing w:after="0" w:line="360" w:lineRule="auto"/>
        <w:jc w:val="center"/>
        <w:rPr>
          <w:rFonts w:ascii="Arial" w:hAnsi="Arial" w:cs="Arial"/>
          <w:sz w:val="24"/>
          <w:szCs w:val="24"/>
        </w:rPr>
      </w:pPr>
      <w:r w:rsidRPr="009D52B0">
        <w:rPr>
          <w:rFonts w:ascii="Arial" w:eastAsia="Times New Roman" w:hAnsi="Arial" w:cs="Arial"/>
          <w:sz w:val="24"/>
        </w:rPr>
        <w:t>Tabela 4</w:t>
      </w:r>
      <w:r w:rsidR="00697963" w:rsidRPr="009D52B0">
        <w:rPr>
          <w:rFonts w:ascii="Arial" w:eastAsia="Times New Roman" w:hAnsi="Arial" w:cs="Arial"/>
          <w:sz w:val="24"/>
        </w:rPr>
        <w:t xml:space="preserve">- Histórico de consumo energético </w:t>
      </w:r>
      <w:r w:rsidR="004B258D" w:rsidRPr="009D52B0">
        <w:rPr>
          <w:rFonts w:ascii="Arial" w:hAnsi="Arial" w:cs="Arial"/>
          <w:sz w:val="24"/>
          <w:szCs w:val="24"/>
        </w:rPr>
        <w:t xml:space="preserve">instituição de ensino superior de </w:t>
      </w:r>
    </w:p>
    <w:p w:rsidR="007861C8" w:rsidRPr="009D52B0" w:rsidRDefault="004B258D" w:rsidP="009D52B0">
      <w:pPr>
        <w:widowControl w:val="0"/>
        <w:spacing w:after="0" w:line="360" w:lineRule="auto"/>
        <w:jc w:val="center"/>
        <w:rPr>
          <w:rFonts w:ascii="Arial" w:eastAsia="Times New Roman" w:hAnsi="Arial" w:cs="Arial"/>
          <w:sz w:val="24"/>
        </w:rPr>
      </w:pPr>
      <w:r w:rsidRPr="009D52B0">
        <w:rPr>
          <w:rFonts w:ascii="Arial" w:hAnsi="Arial" w:cs="Arial"/>
          <w:sz w:val="24"/>
          <w:szCs w:val="24"/>
        </w:rPr>
        <w:t>Teófilo Otoni</w:t>
      </w:r>
    </w:p>
    <w:tbl>
      <w:tblPr>
        <w:tblW w:w="9142" w:type="dxa"/>
        <w:tblCellMar>
          <w:left w:w="70" w:type="dxa"/>
          <w:right w:w="70" w:type="dxa"/>
        </w:tblCellMar>
        <w:tblLook w:val="04A0"/>
      </w:tblPr>
      <w:tblGrid>
        <w:gridCol w:w="1088"/>
        <w:gridCol w:w="2120"/>
        <w:gridCol w:w="903"/>
        <w:gridCol w:w="2268"/>
        <w:gridCol w:w="1062"/>
        <w:gridCol w:w="1701"/>
      </w:tblGrid>
      <w:tr w:rsidR="00AA3F81" w:rsidRPr="009D52B0" w:rsidTr="00E578B5">
        <w:trPr>
          <w:trHeight w:val="300"/>
        </w:trPr>
        <w:tc>
          <w:tcPr>
            <w:tcW w:w="1088" w:type="dxa"/>
            <w:tcBorders>
              <w:top w:val="single" w:sz="4" w:space="0" w:color="auto"/>
              <w:left w:val="nil"/>
              <w:bottom w:val="single" w:sz="4" w:space="0" w:color="auto"/>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Mês/Ano</w:t>
            </w:r>
          </w:p>
        </w:tc>
        <w:tc>
          <w:tcPr>
            <w:tcW w:w="3023" w:type="dxa"/>
            <w:gridSpan w:val="2"/>
            <w:tcBorders>
              <w:top w:val="single" w:sz="4" w:space="0" w:color="auto"/>
              <w:left w:val="nil"/>
              <w:bottom w:val="single" w:sz="4" w:space="0" w:color="auto"/>
              <w:right w:val="nil"/>
            </w:tcBorders>
            <w:shd w:val="clear" w:color="auto" w:fill="auto"/>
            <w:noWrap/>
            <w:vAlign w:val="center"/>
            <w:hideMark/>
          </w:tcPr>
          <w:p w:rsidR="00157A46" w:rsidRPr="00255FC7" w:rsidRDefault="00AA3F81"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 xml:space="preserve">              </w:t>
            </w:r>
            <w:r w:rsidR="00157A46" w:rsidRPr="00255FC7">
              <w:rPr>
                <w:rFonts w:ascii="Arial" w:eastAsia="Times New Roman" w:hAnsi="Arial" w:cs="Arial"/>
                <w:color w:val="000000" w:themeColor="text1"/>
                <w:sz w:val="24"/>
                <w:szCs w:val="24"/>
                <w:lang w:eastAsia="pt-BR"/>
              </w:rPr>
              <w:t>Demanda (kW)</w:t>
            </w:r>
          </w:p>
        </w:tc>
        <w:tc>
          <w:tcPr>
            <w:tcW w:w="5031" w:type="dxa"/>
            <w:gridSpan w:val="3"/>
            <w:tcBorders>
              <w:top w:val="single" w:sz="4" w:space="0" w:color="auto"/>
              <w:left w:val="nil"/>
              <w:bottom w:val="single" w:sz="4" w:space="0" w:color="auto"/>
              <w:right w:val="nil"/>
            </w:tcBorders>
            <w:shd w:val="clear" w:color="auto" w:fill="auto"/>
            <w:noWrap/>
            <w:vAlign w:val="center"/>
            <w:hideMark/>
          </w:tcPr>
          <w:p w:rsidR="00157A46" w:rsidRPr="00255FC7" w:rsidRDefault="00AA3F81"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 xml:space="preserve">        </w:t>
            </w:r>
            <w:r w:rsidR="00157A46" w:rsidRPr="00255FC7">
              <w:rPr>
                <w:rFonts w:ascii="Arial" w:eastAsia="Times New Roman" w:hAnsi="Arial" w:cs="Arial"/>
                <w:color w:val="000000" w:themeColor="text1"/>
                <w:sz w:val="24"/>
                <w:szCs w:val="24"/>
                <w:lang w:eastAsia="pt-BR"/>
              </w:rPr>
              <w:t>Energia (kWh)</w:t>
            </w:r>
          </w:p>
        </w:tc>
      </w:tr>
      <w:tr w:rsidR="00AA3F81" w:rsidRPr="009D52B0" w:rsidTr="00E578B5">
        <w:trPr>
          <w:trHeight w:val="300"/>
        </w:trPr>
        <w:tc>
          <w:tcPr>
            <w:tcW w:w="1088" w:type="dxa"/>
            <w:tcBorders>
              <w:top w:val="nil"/>
              <w:left w:val="nil"/>
              <w:bottom w:val="nil"/>
              <w:right w:val="nil"/>
            </w:tcBorders>
            <w:shd w:val="clear" w:color="auto" w:fill="auto"/>
            <w:noWrap/>
            <w:vAlign w:val="bottom"/>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p>
        </w:tc>
        <w:tc>
          <w:tcPr>
            <w:tcW w:w="2120"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HP</w:t>
            </w:r>
          </w:p>
        </w:tc>
        <w:tc>
          <w:tcPr>
            <w:tcW w:w="903"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HFP</w:t>
            </w:r>
          </w:p>
        </w:tc>
        <w:tc>
          <w:tcPr>
            <w:tcW w:w="2268"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HP</w:t>
            </w:r>
          </w:p>
        </w:tc>
        <w:tc>
          <w:tcPr>
            <w:tcW w:w="1062"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HFP</w:t>
            </w:r>
          </w:p>
        </w:tc>
        <w:tc>
          <w:tcPr>
            <w:tcW w:w="1701"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HR</w:t>
            </w:r>
          </w:p>
        </w:tc>
      </w:tr>
      <w:tr w:rsidR="00AA3F81" w:rsidRPr="009D52B0" w:rsidTr="00E578B5">
        <w:trPr>
          <w:trHeight w:val="300"/>
        </w:trPr>
        <w:tc>
          <w:tcPr>
            <w:tcW w:w="1088" w:type="dxa"/>
            <w:tcBorders>
              <w:top w:val="nil"/>
              <w:left w:val="nil"/>
              <w:bottom w:val="nil"/>
              <w:right w:val="nil"/>
            </w:tcBorders>
            <w:shd w:val="clear" w:color="auto" w:fill="auto"/>
            <w:noWrap/>
            <w:vAlign w:val="center"/>
            <w:hideMark/>
          </w:tcPr>
          <w:p w:rsidR="00157A46" w:rsidRPr="00255FC7" w:rsidRDefault="00AA3F81"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JUL/17</w:t>
            </w:r>
          </w:p>
        </w:tc>
        <w:tc>
          <w:tcPr>
            <w:tcW w:w="2120"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0</w:t>
            </w:r>
          </w:p>
        </w:tc>
        <w:tc>
          <w:tcPr>
            <w:tcW w:w="903"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92</w:t>
            </w:r>
          </w:p>
        </w:tc>
        <w:tc>
          <w:tcPr>
            <w:tcW w:w="2268"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0</w:t>
            </w:r>
          </w:p>
        </w:tc>
        <w:tc>
          <w:tcPr>
            <w:tcW w:w="1062"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11.439</w:t>
            </w:r>
          </w:p>
        </w:tc>
        <w:tc>
          <w:tcPr>
            <w:tcW w:w="1701"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0</w:t>
            </w:r>
          </w:p>
        </w:tc>
      </w:tr>
      <w:tr w:rsidR="00AA3F81" w:rsidRPr="009D52B0" w:rsidTr="00E578B5">
        <w:trPr>
          <w:trHeight w:val="300"/>
        </w:trPr>
        <w:tc>
          <w:tcPr>
            <w:tcW w:w="1088" w:type="dxa"/>
            <w:tcBorders>
              <w:top w:val="nil"/>
              <w:left w:val="nil"/>
              <w:bottom w:val="nil"/>
              <w:right w:val="nil"/>
            </w:tcBorders>
            <w:shd w:val="clear" w:color="auto" w:fill="auto"/>
            <w:noWrap/>
            <w:vAlign w:val="center"/>
            <w:hideMark/>
          </w:tcPr>
          <w:p w:rsidR="00157A46" w:rsidRPr="00255FC7" w:rsidRDefault="00AA3F81"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JUN/17</w:t>
            </w:r>
          </w:p>
        </w:tc>
        <w:tc>
          <w:tcPr>
            <w:tcW w:w="2120"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0</w:t>
            </w:r>
          </w:p>
        </w:tc>
        <w:tc>
          <w:tcPr>
            <w:tcW w:w="903"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110</w:t>
            </w:r>
          </w:p>
        </w:tc>
        <w:tc>
          <w:tcPr>
            <w:tcW w:w="2268"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0</w:t>
            </w:r>
          </w:p>
        </w:tc>
        <w:tc>
          <w:tcPr>
            <w:tcW w:w="1062"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18.081</w:t>
            </w:r>
          </w:p>
        </w:tc>
        <w:tc>
          <w:tcPr>
            <w:tcW w:w="1701"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0</w:t>
            </w:r>
          </w:p>
        </w:tc>
      </w:tr>
      <w:tr w:rsidR="00AA3F81" w:rsidRPr="009D52B0" w:rsidTr="00E578B5">
        <w:trPr>
          <w:trHeight w:val="300"/>
        </w:trPr>
        <w:tc>
          <w:tcPr>
            <w:tcW w:w="1088" w:type="dxa"/>
            <w:tcBorders>
              <w:top w:val="nil"/>
              <w:left w:val="nil"/>
              <w:bottom w:val="nil"/>
              <w:right w:val="nil"/>
            </w:tcBorders>
            <w:shd w:val="clear" w:color="auto" w:fill="auto"/>
            <w:noWrap/>
            <w:vAlign w:val="center"/>
            <w:hideMark/>
          </w:tcPr>
          <w:p w:rsidR="00157A46" w:rsidRPr="00255FC7" w:rsidRDefault="00AA3F81"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MAI/17</w:t>
            </w:r>
          </w:p>
        </w:tc>
        <w:tc>
          <w:tcPr>
            <w:tcW w:w="2120"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0</w:t>
            </w:r>
          </w:p>
        </w:tc>
        <w:tc>
          <w:tcPr>
            <w:tcW w:w="903"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134</w:t>
            </w:r>
          </w:p>
        </w:tc>
        <w:tc>
          <w:tcPr>
            <w:tcW w:w="2268"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0</w:t>
            </w:r>
          </w:p>
        </w:tc>
        <w:tc>
          <w:tcPr>
            <w:tcW w:w="1062"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17.835</w:t>
            </w:r>
          </w:p>
        </w:tc>
        <w:tc>
          <w:tcPr>
            <w:tcW w:w="1701"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0</w:t>
            </w:r>
          </w:p>
        </w:tc>
      </w:tr>
      <w:tr w:rsidR="00AA3F81" w:rsidRPr="009D52B0" w:rsidTr="00E578B5">
        <w:trPr>
          <w:trHeight w:val="300"/>
        </w:trPr>
        <w:tc>
          <w:tcPr>
            <w:tcW w:w="1088" w:type="dxa"/>
            <w:tcBorders>
              <w:top w:val="nil"/>
              <w:left w:val="nil"/>
              <w:bottom w:val="nil"/>
              <w:right w:val="nil"/>
            </w:tcBorders>
            <w:shd w:val="clear" w:color="auto" w:fill="auto"/>
            <w:noWrap/>
            <w:vAlign w:val="center"/>
            <w:hideMark/>
          </w:tcPr>
          <w:p w:rsidR="00157A46" w:rsidRPr="00255FC7" w:rsidRDefault="00AA3F81"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ABR/17</w:t>
            </w:r>
          </w:p>
        </w:tc>
        <w:tc>
          <w:tcPr>
            <w:tcW w:w="2120"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0</w:t>
            </w:r>
          </w:p>
        </w:tc>
        <w:tc>
          <w:tcPr>
            <w:tcW w:w="903"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133</w:t>
            </w:r>
          </w:p>
        </w:tc>
        <w:tc>
          <w:tcPr>
            <w:tcW w:w="2268"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0</w:t>
            </w:r>
          </w:p>
        </w:tc>
        <w:tc>
          <w:tcPr>
            <w:tcW w:w="1062"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21.279</w:t>
            </w:r>
          </w:p>
        </w:tc>
        <w:tc>
          <w:tcPr>
            <w:tcW w:w="1701"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0</w:t>
            </w:r>
          </w:p>
        </w:tc>
      </w:tr>
      <w:tr w:rsidR="00AA3F81" w:rsidRPr="009D52B0" w:rsidTr="00E578B5">
        <w:trPr>
          <w:trHeight w:val="300"/>
        </w:trPr>
        <w:tc>
          <w:tcPr>
            <w:tcW w:w="1088" w:type="dxa"/>
            <w:tcBorders>
              <w:top w:val="nil"/>
              <w:left w:val="nil"/>
              <w:bottom w:val="nil"/>
              <w:right w:val="nil"/>
            </w:tcBorders>
            <w:shd w:val="clear" w:color="auto" w:fill="auto"/>
            <w:noWrap/>
            <w:vAlign w:val="center"/>
            <w:hideMark/>
          </w:tcPr>
          <w:p w:rsidR="00157A46" w:rsidRPr="00255FC7" w:rsidRDefault="00AA3F81"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MAR/17</w:t>
            </w:r>
          </w:p>
        </w:tc>
        <w:tc>
          <w:tcPr>
            <w:tcW w:w="2120"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0</w:t>
            </w:r>
          </w:p>
        </w:tc>
        <w:tc>
          <w:tcPr>
            <w:tcW w:w="903"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139</w:t>
            </w:r>
          </w:p>
        </w:tc>
        <w:tc>
          <w:tcPr>
            <w:tcW w:w="2268"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0</w:t>
            </w:r>
          </w:p>
        </w:tc>
        <w:tc>
          <w:tcPr>
            <w:tcW w:w="1062"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17.958</w:t>
            </w:r>
          </w:p>
        </w:tc>
        <w:tc>
          <w:tcPr>
            <w:tcW w:w="1701"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0</w:t>
            </w:r>
          </w:p>
        </w:tc>
      </w:tr>
      <w:tr w:rsidR="00AA3F81" w:rsidRPr="009D52B0" w:rsidTr="00E578B5">
        <w:trPr>
          <w:trHeight w:val="300"/>
        </w:trPr>
        <w:tc>
          <w:tcPr>
            <w:tcW w:w="1088" w:type="dxa"/>
            <w:tcBorders>
              <w:top w:val="nil"/>
              <w:left w:val="nil"/>
              <w:bottom w:val="nil"/>
              <w:right w:val="nil"/>
            </w:tcBorders>
            <w:shd w:val="clear" w:color="auto" w:fill="auto"/>
            <w:noWrap/>
            <w:vAlign w:val="center"/>
            <w:hideMark/>
          </w:tcPr>
          <w:p w:rsidR="00157A46" w:rsidRPr="00255FC7" w:rsidRDefault="00AA3F81"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FEV/17</w:t>
            </w:r>
          </w:p>
        </w:tc>
        <w:tc>
          <w:tcPr>
            <w:tcW w:w="2120"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0</w:t>
            </w:r>
          </w:p>
        </w:tc>
        <w:tc>
          <w:tcPr>
            <w:tcW w:w="903"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128</w:t>
            </w:r>
          </w:p>
        </w:tc>
        <w:tc>
          <w:tcPr>
            <w:tcW w:w="2268"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0</w:t>
            </w:r>
          </w:p>
        </w:tc>
        <w:tc>
          <w:tcPr>
            <w:tcW w:w="1062"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18.081</w:t>
            </w:r>
          </w:p>
        </w:tc>
        <w:tc>
          <w:tcPr>
            <w:tcW w:w="1701"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0</w:t>
            </w:r>
          </w:p>
        </w:tc>
      </w:tr>
      <w:tr w:rsidR="00AA3F81" w:rsidRPr="009D52B0" w:rsidTr="00E578B5">
        <w:trPr>
          <w:trHeight w:val="300"/>
        </w:trPr>
        <w:tc>
          <w:tcPr>
            <w:tcW w:w="1088" w:type="dxa"/>
            <w:tcBorders>
              <w:top w:val="nil"/>
              <w:left w:val="nil"/>
              <w:bottom w:val="nil"/>
              <w:right w:val="nil"/>
            </w:tcBorders>
            <w:shd w:val="clear" w:color="auto" w:fill="auto"/>
            <w:noWrap/>
            <w:vAlign w:val="center"/>
            <w:hideMark/>
          </w:tcPr>
          <w:p w:rsidR="00157A46" w:rsidRPr="00255FC7" w:rsidRDefault="00AA3F81"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JAN/17</w:t>
            </w:r>
          </w:p>
        </w:tc>
        <w:tc>
          <w:tcPr>
            <w:tcW w:w="2120"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0</w:t>
            </w:r>
          </w:p>
        </w:tc>
        <w:tc>
          <w:tcPr>
            <w:tcW w:w="903"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54</w:t>
            </w:r>
          </w:p>
        </w:tc>
        <w:tc>
          <w:tcPr>
            <w:tcW w:w="2268"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0</w:t>
            </w:r>
          </w:p>
        </w:tc>
        <w:tc>
          <w:tcPr>
            <w:tcW w:w="1062"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9.717</w:t>
            </w:r>
          </w:p>
        </w:tc>
        <w:tc>
          <w:tcPr>
            <w:tcW w:w="1701"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0</w:t>
            </w:r>
          </w:p>
        </w:tc>
      </w:tr>
      <w:tr w:rsidR="00AA3F81" w:rsidRPr="009D52B0" w:rsidTr="00E578B5">
        <w:trPr>
          <w:trHeight w:val="300"/>
        </w:trPr>
        <w:tc>
          <w:tcPr>
            <w:tcW w:w="1088" w:type="dxa"/>
            <w:tcBorders>
              <w:top w:val="nil"/>
              <w:left w:val="nil"/>
              <w:bottom w:val="nil"/>
              <w:right w:val="nil"/>
            </w:tcBorders>
            <w:shd w:val="clear" w:color="auto" w:fill="auto"/>
            <w:noWrap/>
            <w:vAlign w:val="center"/>
            <w:hideMark/>
          </w:tcPr>
          <w:p w:rsidR="00157A46" w:rsidRPr="00255FC7" w:rsidRDefault="00AA3F81"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DEZ/16</w:t>
            </w:r>
          </w:p>
        </w:tc>
        <w:tc>
          <w:tcPr>
            <w:tcW w:w="2120"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0</w:t>
            </w:r>
          </w:p>
        </w:tc>
        <w:tc>
          <w:tcPr>
            <w:tcW w:w="903"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140</w:t>
            </w:r>
          </w:p>
        </w:tc>
        <w:tc>
          <w:tcPr>
            <w:tcW w:w="2268"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0</w:t>
            </w:r>
          </w:p>
        </w:tc>
        <w:tc>
          <w:tcPr>
            <w:tcW w:w="1062"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18.204</w:t>
            </w:r>
          </w:p>
        </w:tc>
        <w:tc>
          <w:tcPr>
            <w:tcW w:w="1701"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0</w:t>
            </w:r>
          </w:p>
        </w:tc>
      </w:tr>
      <w:tr w:rsidR="00AA3F81" w:rsidRPr="009D52B0" w:rsidTr="00E578B5">
        <w:trPr>
          <w:trHeight w:val="300"/>
        </w:trPr>
        <w:tc>
          <w:tcPr>
            <w:tcW w:w="1088" w:type="dxa"/>
            <w:tcBorders>
              <w:top w:val="nil"/>
              <w:left w:val="nil"/>
              <w:bottom w:val="nil"/>
              <w:right w:val="nil"/>
            </w:tcBorders>
            <w:shd w:val="clear" w:color="auto" w:fill="auto"/>
            <w:noWrap/>
            <w:vAlign w:val="center"/>
            <w:hideMark/>
          </w:tcPr>
          <w:p w:rsidR="00157A46" w:rsidRPr="00255FC7" w:rsidRDefault="00AA3F81"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NOV/16</w:t>
            </w:r>
          </w:p>
        </w:tc>
        <w:tc>
          <w:tcPr>
            <w:tcW w:w="2120"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0</w:t>
            </w:r>
          </w:p>
        </w:tc>
        <w:tc>
          <w:tcPr>
            <w:tcW w:w="903"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154</w:t>
            </w:r>
          </w:p>
        </w:tc>
        <w:tc>
          <w:tcPr>
            <w:tcW w:w="2268"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0</w:t>
            </w:r>
          </w:p>
        </w:tc>
        <w:tc>
          <w:tcPr>
            <w:tcW w:w="1062"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23.001</w:t>
            </w:r>
          </w:p>
        </w:tc>
        <w:tc>
          <w:tcPr>
            <w:tcW w:w="1701"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0</w:t>
            </w:r>
          </w:p>
        </w:tc>
      </w:tr>
      <w:tr w:rsidR="00AA3F81" w:rsidRPr="009D52B0" w:rsidTr="00E578B5">
        <w:trPr>
          <w:trHeight w:val="300"/>
        </w:trPr>
        <w:tc>
          <w:tcPr>
            <w:tcW w:w="1088" w:type="dxa"/>
            <w:tcBorders>
              <w:top w:val="nil"/>
              <w:left w:val="nil"/>
              <w:bottom w:val="nil"/>
              <w:right w:val="nil"/>
            </w:tcBorders>
            <w:shd w:val="clear" w:color="auto" w:fill="auto"/>
            <w:noWrap/>
            <w:vAlign w:val="center"/>
            <w:hideMark/>
          </w:tcPr>
          <w:p w:rsidR="00157A46" w:rsidRPr="00255FC7" w:rsidRDefault="00AA3F81"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OUT/16</w:t>
            </w:r>
          </w:p>
        </w:tc>
        <w:tc>
          <w:tcPr>
            <w:tcW w:w="2120"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0</w:t>
            </w:r>
          </w:p>
        </w:tc>
        <w:tc>
          <w:tcPr>
            <w:tcW w:w="903"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158</w:t>
            </w:r>
          </w:p>
        </w:tc>
        <w:tc>
          <w:tcPr>
            <w:tcW w:w="2268"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0</w:t>
            </w:r>
          </w:p>
        </w:tc>
        <w:tc>
          <w:tcPr>
            <w:tcW w:w="1062"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20.295</w:t>
            </w:r>
          </w:p>
        </w:tc>
        <w:tc>
          <w:tcPr>
            <w:tcW w:w="1701"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0</w:t>
            </w:r>
          </w:p>
        </w:tc>
      </w:tr>
      <w:tr w:rsidR="00AA3F81" w:rsidRPr="009D52B0" w:rsidTr="00E578B5">
        <w:trPr>
          <w:trHeight w:val="300"/>
        </w:trPr>
        <w:tc>
          <w:tcPr>
            <w:tcW w:w="1088" w:type="dxa"/>
            <w:tcBorders>
              <w:top w:val="nil"/>
              <w:left w:val="nil"/>
              <w:bottom w:val="nil"/>
              <w:right w:val="nil"/>
            </w:tcBorders>
            <w:shd w:val="clear" w:color="auto" w:fill="auto"/>
            <w:noWrap/>
            <w:vAlign w:val="center"/>
            <w:hideMark/>
          </w:tcPr>
          <w:p w:rsidR="00157A46" w:rsidRPr="00255FC7" w:rsidRDefault="00AA3F81"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SET/16</w:t>
            </w:r>
          </w:p>
        </w:tc>
        <w:tc>
          <w:tcPr>
            <w:tcW w:w="2120"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0</w:t>
            </w:r>
          </w:p>
        </w:tc>
        <w:tc>
          <w:tcPr>
            <w:tcW w:w="903"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130</w:t>
            </w:r>
          </w:p>
        </w:tc>
        <w:tc>
          <w:tcPr>
            <w:tcW w:w="2268"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0</w:t>
            </w:r>
          </w:p>
        </w:tc>
        <w:tc>
          <w:tcPr>
            <w:tcW w:w="1062"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21.033</w:t>
            </w:r>
          </w:p>
        </w:tc>
        <w:tc>
          <w:tcPr>
            <w:tcW w:w="1701" w:type="dxa"/>
            <w:tcBorders>
              <w:top w:val="nil"/>
              <w:left w:val="nil"/>
              <w:bottom w:val="nil"/>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0</w:t>
            </w:r>
          </w:p>
        </w:tc>
      </w:tr>
      <w:tr w:rsidR="00AA3F81" w:rsidRPr="009D52B0" w:rsidTr="00E578B5">
        <w:trPr>
          <w:trHeight w:val="300"/>
        </w:trPr>
        <w:tc>
          <w:tcPr>
            <w:tcW w:w="1088" w:type="dxa"/>
            <w:tcBorders>
              <w:top w:val="nil"/>
              <w:left w:val="nil"/>
              <w:bottom w:val="single" w:sz="4" w:space="0" w:color="auto"/>
              <w:right w:val="nil"/>
            </w:tcBorders>
            <w:shd w:val="clear" w:color="auto" w:fill="auto"/>
            <w:noWrap/>
            <w:vAlign w:val="center"/>
            <w:hideMark/>
          </w:tcPr>
          <w:p w:rsidR="00157A46" w:rsidRPr="00255FC7" w:rsidRDefault="00AA3F81"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AGO/16</w:t>
            </w:r>
          </w:p>
        </w:tc>
        <w:tc>
          <w:tcPr>
            <w:tcW w:w="2120" w:type="dxa"/>
            <w:tcBorders>
              <w:top w:val="nil"/>
              <w:left w:val="nil"/>
              <w:bottom w:val="single" w:sz="4" w:space="0" w:color="auto"/>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0</w:t>
            </w:r>
          </w:p>
        </w:tc>
        <w:tc>
          <w:tcPr>
            <w:tcW w:w="903" w:type="dxa"/>
            <w:tcBorders>
              <w:top w:val="nil"/>
              <w:left w:val="nil"/>
              <w:bottom w:val="single" w:sz="4" w:space="0" w:color="auto"/>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128</w:t>
            </w:r>
          </w:p>
        </w:tc>
        <w:tc>
          <w:tcPr>
            <w:tcW w:w="2268" w:type="dxa"/>
            <w:tcBorders>
              <w:top w:val="nil"/>
              <w:left w:val="nil"/>
              <w:bottom w:val="single" w:sz="4" w:space="0" w:color="auto"/>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0</w:t>
            </w:r>
          </w:p>
        </w:tc>
        <w:tc>
          <w:tcPr>
            <w:tcW w:w="1062" w:type="dxa"/>
            <w:tcBorders>
              <w:top w:val="nil"/>
              <w:left w:val="nil"/>
              <w:bottom w:val="single" w:sz="4" w:space="0" w:color="auto"/>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13.038</w:t>
            </w:r>
          </w:p>
        </w:tc>
        <w:tc>
          <w:tcPr>
            <w:tcW w:w="1701" w:type="dxa"/>
            <w:tcBorders>
              <w:top w:val="nil"/>
              <w:left w:val="nil"/>
              <w:bottom w:val="single" w:sz="4" w:space="0" w:color="auto"/>
              <w:right w:val="nil"/>
            </w:tcBorders>
            <w:shd w:val="clear" w:color="auto" w:fill="auto"/>
            <w:noWrap/>
            <w:vAlign w:val="center"/>
            <w:hideMark/>
          </w:tcPr>
          <w:p w:rsidR="00157A46" w:rsidRPr="00255FC7" w:rsidRDefault="00157A46" w:rsidP="009D52B0">
            <w:pPr>
              <w:widowControl w:val="0"/>
              <w:spacing w:after="0" w:line="240" w:lineRule="auto"/>
              <w:jc w:val="center"/>
              <w:rPr>
                <w:rFonts w:ascii="Arial" w:eastAsia="Times New Roman" w:hAnsi="Arial" w:cs="Arial"/>
                <w:color w:val="000000" w:themeColor="text1"/>
                <w:sz w:val="24"/>
                <w:szCs w:val="24"/>
                <w:lang w:eastAsia="pt-BR"/>
              </w:rPr>
            </w:pPr>
            <w:r w:rsidRPr="00255FC7">
              <w:rPr>
                <w:rFonts w:ascii="Arial" w:eastAsia="Times New Roman" w:hAnsi="Arial" w:cs="Arial"/>
                <w:color w:val="000000" w:themeColor="text1"/>
                <w:sz w:val="24"/>
                <w:szCs w:val="24"/>
                <w:lang w:eastAsia="pt-BR"/>
              </w:rPr>
              <w:t>0</w:t>
            </w:r>
          </w:p>
        </w:tc>
      </w:tr>
    </w:tbl>
    <w:p w:rsidR="00697963" w:rsidRPr="009D52B0" w:rsidRDefault="00697963" w:rsidP="009D52B0">
      <w:pPr>
        <w:widowControl w:val="0"/>
        <w:spacing w:after="0" w:line="360" w:lineRule="auto"/>
        <w:ind w:firstLine="708"/>
        <w:jc w:val="center"/>
        <w:rPr>
          <w:rFonts w:ascii="Arial" w:eastAsia="Times New Roman" w:hAnsi="Arial" w:cs="Arial"/>
          <w:sz w:val="20"/>
        </w:rPr>
      </w:pPr>
      <w:r w:rsidRPr="009D52B0">
        <w:rPr>
          <w:rFonts w:ascii="Arial" w:eastAsia="Times New Roman" w:hAnsi="Arial" w:cs="Arial"/>
          <w:sz w:val="20"/>
        </w:rPr>
        <w:t>Fonte: CEMIG (2017)</w:t>
      </w:r>
    </w:p>
    <w:p w:rsidR="003F1926" w:rsidRDefault="003F1926" w:rsidP="009D52B0">
      <w:pPr>
        <w:widowControl w:val="0"/>
        <w:spacing w:after="0" w:line="360" w:lineRule="auto"/>
        <w:jc w:val="both"/>
        <w:rPr>
          <w:rFonts w:ascii="Arial" w:eastAsia="Times New Roman" w:hAnsi="Arial" w:cs="Arial"/>
          <w:sz w:val="24"/>
        </w:rPr>
      </w:pPr>
    </w:p>
    <w:p w:rsidR="008B0B46" w:rsidRPr="009D52B0" w:rsidRDefault="008B0B46" w:rsidP="009D52B0">
      <w:pPr>
        <w:widowControl w:val="0"/>
        <w:spacing w:after="0" w:line="360" w:lineRule="auto"/>
        <w:jc w:val="both"/>
        <w:rPr>
          <w:rFonts w:ascii="Arial" w:eastAsia="Times New Roman" w:hAnsi="Arial" w:cs="Arial"/>
          <w:sz w:val="24"/>
        </w:rPr>
      </w:pPr>
      <w:r w:rsidRPr="009D52B0">
        <w:rPr>
          <w:rFonts w:ascii="Arial" w:eastAsia="Times New Roman" w:hAnsi="Arial" w:cs="Arial"/>
          <w:sz w:val="24"/>
        </w:rPr>
        <w:tab/>
        <w:t>De acordo com Silva (</w:t>
      </w:r>
      <w:r w:rsidRPr="009D52B0">
        <w:rPr>
          <w:rFonts w:ascii="Arial" w:eastAsia="Times New Roman" w:hAnsi="Arial" w:cs="Arial"/>
          <w:i/>
          <w:sz w:val="24"/>
        </w:rPr>
        <w:t>et. al,</w:t>
      </w:r>
      <w:r w:rsidRPr="009D52B0">
        <w:rPr>
          <w:rFonts w:ascii="Arial" w:eastAsia="Times New Roman" w:hAnsi="Arial" w:cs="Arial"/>
          <w:sz w:val="24"/>
        </w:rPr>
        <w:t xml:space="preserve"> 2016) para que seja possível calcular a quantidade de energia à ser gerada diariamente é necessário conhecer o comportamento médio do consumo do estabelecimento dentre um determinado período pré-definido. Não se dele levar em consideração os consumos mínimos e máximos, para que o sistema não seja sub e superdimensionado respectivamente.</w:t>
      </w:r>
    </w:p>
    <w:p w:rsidR="00697963" w:rsidRPr="009D52B0" w:rsidRDefault="006A1C82" w:rsidP="009D52B0">
      <w:pPr>
        <w:widowControl w:val="0"/>
        <w:spacing w:after="0" w:line="360" w:lineRule="auto"/>
        <w:jc w:val="both"/>
        <w:rPr>
          <w:rFonts w:ascii="Arial" w:eastAsia="Times New Roman" w:hAnsi="Arial" w:cs="Arial"/>
          <w:sz w:val="24"/>
        </w:rPr>
      </w:pPr>
      <w:r w:rsidRPr="009D52B0">
        <w:rPr>
          <w:rFonts w:ascii="Arial" w:eastAsia="Times New Roman" w:hAnsi="Arial" w:cs="Arial"/>
          <w:sz w:val="24"/>
        </w:rPr>
        <w:tab/>
      </w:r>
      <w:r w:rsidR="004B258D" w:rsidRPr="009D52B0">
        <w:rPr>
          <w:rFonts w:ascii="Arial" w:eastAsia="Times New Roman" w:hAnsi="Arial" w:cs="Arial"/>
          <w:sz w:val="24"/>
        </w:rPr>
        <w:t xml:space="preserve">A </w:t>
      </w:r>
      <w:r w:rsidR="004B258D" w:rsidRPr="009D52B0">
        <w:rPr>
          <w:rFonts w:ascii="Arial" w:hAnsi="Arial" w:cs="Arial"/>
          <w:sz w:val="24"/>
          <w:szCs w:val="24"/>
        </w:rPr>
        <w:t>instituição de ensino superior de Teófilo Otoni</w:t>
      </w:r>
      <w:r w:rsidR="00697963" w:rsidRPr="009D52B0">
        <w:rPr>
          <w:rFonts w:ascii="Arial" w:eastAsia="Times New Roman" w:hAnsi="Arial" w:cs="Arial"/>
          <w:sz w:val="24"/>
        </w:rPr>
        <w:t xml:space="preserve"> tem consumo médio anual de 209.961 KWh/ano e consumo médio mensal de 17.497 KWh/mês. </w:t>
      </w:r>
    </w:p>
    <w:p w:rsidR="008B0B46" w:rsidRPr="009D52B0" w:rsidRDefault="008B0B46" w:rsidP="009D52B0">
      <w:pPr>
        <w:widowControl w:val="0"/>
        <w:spacing w:after="0" w:line="360" w:lineRule="auto"/>
        <w:jc w:val="both"/>
        <w:rPr>
          <w:rFonts w:ascii="Arial" w:eastAsia="Times New Roman" w:hAnsi="Arial" w:cs="Arial"/>
          <w:sz w:val="24"/>
        </w:rPr>
      </w:pPr>
    </w:p>
    <w:p w:rsidR="00697963" w:rsidRPr="009D52B0" w:rsidRDefault="00E06ABC" w:rsidP="009D52B0">
      <w:pPr>
        <w:widowControl w:val="0"/>
        <w:spacing w:after="0" w:line="360" w:lineRule="auto"/>
        <w:rPr>
          <w:rFonts w:ascii="Arial" w:hAnsi="Arial" w:cs="Arial"/>
          <w:bCs/>
          <w:i/>
          <w:sz w:val="24"/>
          <w:szCs w:val="24"/>
          <w:shd w:val="clear" w:color="auto" w:fill="FFFFFF"/>
        </w:rPr>
      </w:pPr>
      <w:r w:rsidRPr="009D52B0">
        <w:rPr>
          <w:rFonts w:ascii="Arial" w:hAnsi="Arial" w:cs="Arial"/>
          <w:bCs/>
          <w:sz w:val="24"/>
          <w:szCs w:val="24"/>
          <w:shd w:val="clear" w:color="auto" w:fill="FFFFFF"/>
        </w:rPr>
        <w:t>3.3.1</w:t>
      </w:r>
      <w:r w:rsidR="00697963" w:rsidRPr="009D52B0">
        <w:rPr>
          <w:rFonts w:ascii="Arial" w:hAnsi="Arial" w:cs="Arial"/>
          <w:bCs/>
          <w:sz w:val="24"/>
          <w:szCs w:val="24"/>
          <w:shd w:val="clear" w:color="auto" w:fill="FFFFFF"/>
        </w:rPr>
        <w:t xml:space="preserve">.2 </w:t>
      </w:r>
      <w:r w:rsidR="00697963" w:rsidRPr="009D52B0">
        <w:rPr>
          <w:rFonts w:ascii="Arial" w:hAnsi="Arial" w:cs="Arial"/>
          <w:bCs/>
          <w:i/>
          <w:sz w:val="24"/>
          <w:szCs w:val="24"/>
          <w:shd w:val="clear" w:color="auto" w:fill="FFFFFF"/>
        </w:rPr>
        <w:t xml:space="preserve">Insolação </w:t>
      </w:r>
      <w:r w:rsidR="002D14AD" w:rsidRPr="009D52B0">
        <w:rPr>
          <w:rFonts w:ascii="Arial" w:hAnsi="Arial" w:cs="Arial"/>
          <w:bCs/>
          <w:i/>
          <w:sz w:val="24"/>
          <w:szCs w:val="24"/>
          <w:shd w:val="clear" w:color="auto" w:fill="FFFFFF"/>
        </w:rPr>
        <w:t xml:space="preserve">diária e mensal </w:t>
      </w:r>
      <w:r w:rsidR="00697963" w:rsidRPr="009D52B0">
        <w:rPr>
          <w:rFonts w:ascii="Arial" w:hAnsi="Arial" w:cs="Arial"/>
          <w:bCs/>
          <w:i/>
          <w:sz w:val="24"/>
          <w:szCs w:val="24"/>
          <w:shd w:val="clear" w:color="auto" w:fill="FFFFFF"/>
        </w:rPr>
        <w:t>em Teófilo Otoni</w:t>
      </w:r>
    </w:p>
    <w:p w:rsidR="008B0B46" w:rsidRPr="009D52B0" w:rsidRDefault="008B0B46" w:rsidP="009D52B0">
      <w:pPr>
        <w:widowControl w:val="0"/>
        <w:spacing w:after="0" w:line="360" w:lineRule="auto"/>
        <w:rPr>
          <w:rFonts w:ascii="Arial" w:hAnsi="Arial" w:cs="Arial"/>
          <w:bCs/>
          <w:sz w:val="24"/>
          <w:szCs w:val="24"/>
          <w:shd w:val="clear" w:color="auto" w:fill="FFFFFF"/>
        </w:rPr>
      </w:pPr>
    </w:p>
    <w:p w:rsidR="00697963" w:rsidRPr="009D52B0" w:rsidRDefault="006A1C82" w:rsidP="009D52B0">
      <w:pPr>
        <w:widowControl w:val="0"/>
        <w:spacing w:after="0" w:line="360" w:lineRule="auto"/>
        <w:jc w:val="both"/>
        <w:rPr>
          <w:rFonts w:ascii="Arial" w:hAnsi="Arial" w:cs="Arial"/>
          <w:sz w:val="24"/>
          <w:szCs w:val="24"/>
        </w:rPr>
      </w:pPr>
      <w:r w:rsidRPr="009D52B0">
        <w:rPr>
          <w:rFonts w:ascii="Arial" w:hAnsi="Arial" w:cs="Arial"/>
          <w:bCs/>
          <w:sz w:val="24"/>
          <w:szCs w:val="24"/>
          <w:shd w:val="clear" w:color="auto" w:fill="FFFFFF"/>
        </w:rPr>
        <w:tab/>
      </w:r>
      <w:r w:rsidR="00697963" w:rsidRPr="009D52B0">
        <w:rPr>
          <w:rFonts w:ascii="Arial" w:hAnsi="Arial" w:cs="Arial"/>
          <w:bCs/>
          <w:sz w:val="24"/>
          <w:szCs w:val="24"/>
          <w:shd w:val="clear" w:color="auto" w:fill="FFFFFF"/>
        </w:rPr>
        <w:t>A cidade de Teófilo Otoni</w:t>
      </w:r>
      <w:r w:rsidR="00697963" w:rsidRPr="009D52B0">
        <w:rPr>
          <w:rFonts w:ascii="Arial" w:hAnsi="Arial" w:cs="Arial"/>
          <w:sz w:val="24"/>
          <w:szCs w:val="24"/>
          <w:shd w:val="clear" w:color="auto" w:fill="FFFFFF"/>
        </w:rPr>
        <w:t> é um </w:t>
      </w:r>
      <w:hyperlink r:id="rId33" w:tooltip="Município" w:history="1">
        <w:r w:rsidR="00697963" w:rsidRPr="009D52B0">
          <w:rPr>
            <w:rStyle w:val="Hyperlink"/>
            <w:rFonts w:ascii="Arial" w:hAnsi="Arial" w:cs="Arial"/>
            <w:color w:val="auto"/>
            <w:sz w:val="24"/>
            <w:szCs w:val="24"/>
            <w:u w:val="none"/>
            <w:shd w:val="clear" w:color="auto" w:fill="FFFFFF"/>
          </w:rPr>
          <w:t>município</w:t>
        </w:r>
      </w:hyperlink>
      <w:r w:rsidR="00697963" w:rsidRPr="009D52B0">
        <w:rPr>
          <w:rFonts w:ascii="Arial" w:hAnsi="Arial" w:cs="Arial"/>
          <w:sz w:val="24"/>
          <w:szCs w:val="24"/>
          <w:shd w:val="clear" w:color="auto" w:fill="FFFFFF"/>
        </w:rPr>
        <w:t> </w:t>
      </w:r>
      <w:hyperlink r:id="rId34" w:tooltip="Brasil" w:history="1">
        <w:r w:rsidR="00697963" w:rsidRPr="009D52B0">
          <w:rPr>
            <w:rStyle w:val="Hyperlink"/>
            <w:rFonts w:ascii="Arial" w:hAnsi="Arial" w:cs="Arial"/>
            <w:color w:val="auto"/>
            <w:sz w:val="24"/>
            <w:szCs w:val="24"/>
            <w:u w:val="none"/>
            <w:shd w:val="clear" w:color="auto" w:fill="FFFFFF"/>
          </w:rPr>
          <w:t>brasileiro</w:t>
        </w:r>
      </w:hyperlink>
      <w:r w:rsidR="00697963" w:rsidRPr="009D52B0">
        <w:rPr>
          <w:rFonts w:ascii="Arial" w:hAnsi="Arial" w:cs="Arial"/>
          <w:sz w:val="24"/>
          <w:szCs w:val="24"/>
          <w:shd w:val="clear" w:color="auto" w:fill="FFFFFF"/>
        </w:rPr>
        <w:t> no interior do </w:t>
      </w:r>
      <w:hyperlink r:id="rId35" w:tooltip="Unidades federativas do Brasil" w:history="1">
        <w:r w:rsidR="00697963" w:rsidRPr="009D52B0">
          <w:rPr>
            <w:rStyle w:val="Hyperlink"/>
            <w:rFonts w:ascii="Arial" w:hAnsi="Arial" w:cs="Arial"/>
            <w:color w:val="auto"/>
            <w:sz w:val="24"/>
            <w:szCs w:val="24"/>
            <w:u w:val="none"/>
            <w:shd w:val="clear" w:color="auto" w:fill="FFFFFF"/>
          </w:rPr>
          <w:t>estado</w:t>
        </w:r>
      </w:hyperlink>
      <w:r w:rsidR="00697963" w:rsidRPr="009D52B0">
        <w:rPr>
          <w:rFonts w:ascii="Arial" w:hAnsi="Arial" w:cs="Arial"/>
          <w:sz w:val="24"/>
          <w:szCs w:val="24"/>
          <w:shd w:val="clear" w:color="auto" w:fill="FFFFFF"/>
        </w:rPr>
        <w:t> de </w:t>
      </w:r>
      <w:hyperlink r:id="rId36" w:history="1">
        <w:r w:rsidR="00697963" w:rsidRPr="009D52B0">
          <w:rPr>
            <w:rStyle w:val="Hyperlink"/>
            <w:rFonts w:ascii="Arial" w:hAnsi="Arial" w:cs="Arial"/>
            <w:color w:val="auto"/>
            <w:sz w:val="24"/>
            <w:szCs w:val="24"/>
            <w:u w:val="none"/>
            <w:shd w:val="clear" w:color="auto" w:fill="FFFFFF"/>
          </w:rPr>
          <w:t>Minas Gerais</w:t>
        </w:r>
      </w:hyperlink>
      <w:r w:rsidR="00697963" w:rsidRPr="009D52B0">
        <w:rPr>
          <w:rFonts w:ascii="Arial" w:hAnsi="Arial" w:cs="Arial"/>
          <w:sz w:val="24"/>
          <w:szCs w:val="24"/>
          <w:shd w:val="clear" w:color="auto" w:fill="FFFFFF"/>
        </w:rPr>
        <w:t>, </w:t>
      </w:r>
      <w:r w:rsidR="00697963" w:rsidRPr="009D52B0">
        <w:rPr>
          <w:rFonts w:ascii="Arial" w:hAnsi="Arial" w:cs="Arial"/>
          <w:sz w:val="24"/>
          <w:szCs w:val="24"/>
        </w:rPr>
        <w:t xml:space="preserve">localizado na região nordeste do estado. </w:t>
      </w:r>
    </w:p>
    <w:p w:rsidR="00697963" w:rsidRPr="009D52B0" w:rsidRDefault="006A1C82" w:rsidP="009D52B0">
      <w:pPr>
        <w:widowControl w:val="0"/>
        <w:spacing w:after="0" w:line="360" w:lineRule="auto"/>
        <w:jc w:val="both"/>
        <w:rPr>
          <w:rFonts w:ascii="Arial" w:hAnsi="Arial" w:cs="Arial"/>
          <w:sz w:val="24"/>
          <w:szCs w:val="24"/>
        </w:rPr>
      </w:pPr>
      <w:r w:rsidRPr="009D52B0">
        <w:rPr>
          <w:rFonts w:ascii="Arial" w:hAnsi="Arial" w:cs="Arial"/>
          <w:sz w:val="24"/>
          <w:szCs w:val="24"/>
        </w:rPr>
        <w:tab/>
      </w:r>
      <w:r w:rsidR="00697963" w:rsidRPr="009D52B0">
        <w:rPr>
          <w:rFonts w:ascii="Arial" w:hAnsi="Arial" w:cs="Arial"/>
          <w:sz w:val="24"/>
          <w:szCs w:val="24"/>
        </w:rPr>
        <w:t>Analisando o Atlas Solarimétrico do Brasil, a cidade de Teófilo Otoni tem média de 5h de insolação diária, totalizando 150 horas de insolação mensal.</w:t>
      </w:r>
    </w:p>
    <w:p w:rsidR="00697963" w:rsidRDefault="006A1C82" w:rsidP="009D52B0">
      <w:pPr>
        <w:widowControl w:val="0"/>
        <w:spacing w:after="0" w:line="360" w:lineRule="auto"/>
        <w:jc w:val="both"/>
        <w:rPr>
          <w:rFonts w:ascii="Arial" w:eastAsia="Times New Roman" w:hAnsi="Arial" w:cs="Arial"/>
          <w:sz w:val="24"/>
        </w:rPr>
      </w:pPr>
      <w:r w:rsidRPr="009D52B0">
        <w:rPr>
          <w:rFonts w:ascii="Arial" w:eastAsia="Times New Roman" w:hAnsi="Arial" w:cs="Arial"/>
          <w:sz w:val="24"/>
        </w:rPr>
        <w:tab/>
      </w:r>
      <w:r w:rsidR="00697963" w:rsidRPr="009D52B0">
        <w:rPr>
          <w:rFonts w:ascii="Arial" w:eastAsia="Times New Roman" w:hAnsi="Arial" w:cs="Arial"/>
          <w:sz w:val="24"/>
        </w:rPr>
        <w:t>O levantamento dos índices de prod</w:t>
      </w:r>
      <w:r w:rsidRPr="009D52B0">
        <w:rPr>
          <w:rFonts w:ascii="Arial" w:eastAsia="Times New Roman" w:hAnsi="Arial" w:cs="Arial"/>
          <w:sz w:val="24"/>
        </w:rPr>
        <w:t xml:space="preserve">ução de energia anual é de suma </w:t>
      </w:r>
      <w:r w:rsidR="00697963" w:rsidRPr="009D52B0">
        <w:rPr>
          <w:rFonts w:ascii="Arial" w:eastAsia="Times New Roman" w:hAnsi="Arial" w:cs="Arial"/>
          <w:sz w:val="24"/>
        </w:rPr>
        <w:t xml:space="preserve">importância para calcular os custos da energia gerada e repercute diretamente na viabilidade econômica das usinas fotovoltaicas. Ao longo da vida útil da usina, a radiação solar deverá ser monitorada constantemente de forma a auxiliar nos cálculos de desempenho da usina com fins de detectar possíveis falhas no </w:t>
      </w:r>
      <w:r w:rsidR="00697963" w:rsidRPr="009D52B0">
        <w:rPr>
          <w:rFonts w:ascii="Arial" w:eastAsia="Times New Roman" w:hAnsi="Arial" w:cs="Arial"/>
          <w:sz w:val="24"/>
        </w:rPr>
        <w:lastRenderedPageBreak/>
        <w:t>funcionamento, como por exemplo: degradação da camada de proteção de células fotovoltaicas ou necessidade de limpeza nos módulo</w:t>
      </w:r>
      <w:r w:rsidR="007861C8" w:rsidRPr="009D52B0">
        <w:rPr>
          <w:rFonts w:ascii="Arial" w:eastAsia="Times New Roman" w:hAnsi="Arial" w:cs="Arial"/>
          <w:sz w:val="24"/>
        </w:rPr>
        <w:t xml:space="preserve">s em usinas já em funcionamento </w:t>
      </w:r>
      <w:r w:rsidR="00697963" w:rsidRPr="009D52B0">
        <w:rPr>
          <w:rFonts w:ascii="Arial" w:eastAsia="Times New Roman" w:hAnsi="Arial" w:cs="Arial"/>
          <w:sz w:val="24"/>
        </w:rPr>
        <w:t>(Atlas Solarimétrico do Brasil 2013)</w:t>
      </w:r>
      <w:r w:rsidR="00103891" w:rsidRPr="009D52B0">
        <w:rPr>
          <w:rFonts w:ascii="Arial" w:eastAsia="Times New Roman" w:hAnsi="Arial" w:cs="Arial"/>
          <w:sz w:val="24"/>
        </w:rPr>
        <w:t xml:space="preserve">, conforme figura </w:t>
      </w:r>
      <w:r w:rsidR="0025096F" w:rsidRPr="009D52B0">
        <w:rPr>
          <w:rFonts w:ascii="Arial" w:eastAsia="Times New Roman" w:hAnsi="Arial" w:cs="Arial"/>
          <w:sz w:val="24"/>
        </w:rPr>
        <w:t>2</w:t>
      </w:r>
      <w:r w:rsidR="005C7841" w:rsidRPr="009D52B0">
        <w:rPr>
          <w:rFonts w:ascii="Arial" w:eastAsia="Times New Roman" w:hAnsi="Arial" w:cs="Arial"/>
          <w:sz w:val="24"/>
        </w:rPr>
        <w:t>4</w:t>
      </w:r>
      <w:r w:rsidR="007861C8" w:rsidRPr="009D52B0">
        <w:rPr>
          <w:rFonts w:ascii="Arial" w:eastAsia="Times New Roman" w:hAnsi="Arial" w:cs="Arial"/>
          <w:sz w:val="24"/>
        </w:rPr>
        <w:t>.</w:t>
      </w:r>
    </w:p>
    <w:p w:rsidR="00784CF9" w:rsidRPr="009D52B0" w:rsidRDefault="00784CF9" w:rsidP="009D52B0">
      <w:pPr>
        <w:widowControl w:val="0"/>
        <w:spacing w:after="0" w:line="360" w:lineRule="auto"/>
        <w:jc w:val="both"/>
        <w:rPr>
          <w:rFonts w:ascii="Arial" w:eastAsia="Times New Roman" w:hAnsi="Arial" w:cs="Arial"/>
          <w:sz w:val="24"/>
        </w:rPr>
      </w:pPr>
    </w:p>
    <w:p w:rsidR="007861C8" w:rsidRPr="009D52B0" w:rsidRDefault="006A1C82" w:rsidP="009D52B0">
      <w:pPr>
        <w:widowControl w:val="0"/>
        <w:spacing w:after="0" w:line="360" w:lineRule="auto"/>
        <w:jc w:val="center"/>
        <w:rPr>
          <w:rFonts w:ascii="Arial" w:hAnsi="Arial" w:cs="Arial"/>
          <w:sz w:val="24"/>
          <w:szCs w:val="24"/>
        </w:rPr>
      </w:pPr>
      <w:r w:rsidRPr="009D52B0">
        <w:rPr>
          <w:rFonts w:ascii="Arial" w:hAnsi="Arial" w:cs="Arial"/>
          <w:sz w:val="24"/>
          <w:szCs w:val="24"/>
        </w:rPr>
        <w:t>Figura-</w:t>
      </w:r>
      <w:r w:rsidR="0025096F" w:rsidRPr="009D52B0">
        <w:rPr>
          <w:rFonts w:ascii="Arial" w:hAnsi="Arial" w:cs="Arial"/>
          <w:sz w:val="24"/>
          <w:szCs w:val="24"/>
        </w:rPr>
        <w:t>2</w:t>
      </w:r>
      <w:r w:rsidR="005C7841" w:rsidRPr="009D52B0">
        <w:rPr>
          <w:rFonts w:ascii="Arial" w:hAnsi="Arial" w:cs="Arial"/>
          <w:sz w:val="24"/>
          <w:szCs w:val="24"/>
        </w:rPr>
        <w:t>4</w:t>
      </w:r>
      <w:r w:rsidR="00697963" w:rsidRPr="009D52B0">
        <w:rPr>
          <w:rFonts w:ascii="Arial" w:hAnsi="Arial" w:cs="Arial"/>
          <w:sz w:val="24"/>
          <w:szCs w:val="24"/>
        </w:rPr>
        <w:t xml:space="preserve"> Atlas Solarim</w:t>
      </w:r>
      <w:r w:rsidRPr="009D52B0">
        <w:rPr>
          <w:rFonts w:ascii="Arial" w:hAnsi="Arial" w:cs="Arial"/>
          <w:sz w:val="24"/>
          <w:szCs w:val="24"/>
        </w:rPr>
        <w:t xml:space="preserve">étrico Brasil </w:t>
      </w:r>
    </w:p>
    <w:p w:rsidR="00697963" w:rsidRPr="009D52B0" w:rsidRDefault="007E5F1C" w:rsidP="009D52B0">
      <w:pPr>
        <w:widowControl w:val="0"/>
        <w:spacing w:after="0"/>
        <w:jc w:val="center"/>
        <w:rPr>
          <w:rFonts w:ascii="Arial" w:hAnsi="Arial" w:cs="Arial"/>
          <w:sz w:val="24"/>
          <w:szCs w:val="24"/>
        </w:rPr>
      </w:pPr>
      <w:r w:rsidRPr="009D52B0">
        <w:rPr>
          <w:rFonts w:ascii="Arial" w:eastAsia="Times New Roman" w:hAnsi="Arial" w:cs="Arial"/>
          <w:noProof/>
          <w:sz w:val="24"/>
          <w:lang w:eastAsia="pt-BR"/>
        </w:rPr>
        <w:drawing>
          <wp:inline distT="0" distB="0" distL="0" distR="0">
            <wp:extent cx="3648075" cy="2700607"/>
            <wp:effectExtent l="0" t="0" r="0" b="508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srcRect/>
                    <a:stretch>
                      <a:fillRect/>
                    </a:stretch>
                  </pic:blipFill>
                  <pic:spPr bwMode="auto">
                    <a:xfrm>
                      <a:off x="0" y="0"/>
                      <a:ext cx="3656643" cy="2706949"/>
                    </a:xfrm>
                    <a:prstGeom prst="rect">
                      <a:avLst/>
                    </a:prstGeom>
                    <a:noFill/>
                    <a:ln w="9525">
                      <a:noFill/>
                      <a:miter lim="800000"/>
                      <a:headEnd/>
                      <a:tailEnd/>
                    </a:ln>
                  </pic:spPr>
                </pic:pic>
              </a:graphicData>
            </a:graphic>
          </wp:inline>
        </w:drawing>
      </w:r>
    </w:p>
    <w:p w:rsidR="00697963" w:rsidRPr="009D52B0" w:rsidRDefault="00A457C7" w:rsidP="009D52B0">
      <w:pPr>
        <w:widowControl w:val="0"/>
        <w:spacing w:after="0" w:line="360" w:lineRule="auto"/>
        <w:jc w:val="center"/>
        <w:rPr>
          <w:rFonts w:ascii="Arial" w:hAnsi="Arial" w:cs="Arial"/>
          <w:sz w:val="20"/>
          <w:szCs w:val="20"/>
        </w:rPr>
      </w:pPr>
      <w:r w:rsidRPr="009D52B0">
        <w:rPr>
          <w:rFonts w:ascii="Arial" w:hAnsi="Arial" w:cs="Arial"/>
          <w:sz w:val="20"/>
          <w:szCs w:val="20"/>
        </w:rPr>
        <w:t>Fonte: Atlas Brasileiro De Energia Solar</w:t>
      </w:r>
    </w:p>
    <w:p w:rsidR="00784CF9" w:rsidRDefault="00784CF9" w:rsidP="009D52B0">
      <w:pPr>
        <w:widowControl w:val="0"/>
        <w:spacing w:after="0" w:line="360" w:lineRule="auto"/>
        <w:jc w:val="both"/>
        <w:rPr>
          <w:rFonts w:ascii="Arial" w:hAnsi="Arial" w:cs="Arial"/>
          <w:sz w:val="24"/>
          <w:szCs w:val="24"/>
        </w:rPr>
      </w:pPr>
    </w:p>
    <w:p w:rsidR="00697963" w:rsidRPr="009D52B0" w:rsidRDefault="006A1C82" w:rsidP="0028055C">
      <w:pPr>
        <w:widowControl w:val="0"/>
        <w:spacing w:after="0" w:line="372" w:lineRule="auto"/>
        <w:jc w:val="both"/>
        <w:rPr>
          <w:rFonts w:ascii="Arial" w:hAnsi="Arial" w:cs="Arial"/>
          <w:sz w:val="24"/>
          <w:szCs w:val="24"/>
        </w:rPr>
      </w:pPr>
      <w:r w:rsidRPr="009D52B0">
        <w:rPr>
          <w:rFonts w:ascii="Arial" w:hAnsi="Arial" w:cs="Arial"/>
          <w:sz w:val="24"/>
          <w:szCs w:val="24"/>
        </w:rPr>
        <w:tab/>
      </w:r>
      <w:r w:rsidR="00697963" w:rsidRPr="009D52B0">
        <w:rPr>
          <w:rFonts w:ascii="Arial" w:hAnsi="Arial" w:cs="Arial"/>
          <w:sz w:val="24"/>
          <w:szCs w:val="24"/>
        </w:rPr>
        <w:t xml:space="preserve">Com os dados de consumo médio e insolação média, usamos a fórmula abaixo para </w:t>
      </w:r>
      <w:r w:rsidR="007861C8" w:rsidRPr="009D52B0">
        <w:rPr>
          <w:rFonts w:ascii="Arial" w:hAnsi="Arial" w:cs="Arial"/>
          <w:sz w:val="24"/>
          <w:szCs w:val="24"/>
        </w:rPr>
        <w:t>cálculo</w:t>
      </w:r>
      <w:r w:rsidR="00697963" w:rsidRPr="009D52B0">
        <w:rPr>
          <w:rFonts w:ascii="Arial" w:hAnsi="Arial" w:cs="Arial"/>
          <w:sz w:val="24"/>
          <w:szCs w:val="24"/>
        </w:rPr>
        <w:t xml:space="preserve"> do gerador </w:t>
      </w:r>
      <w:r w:rsidR="007861C8" w:rsidRPr="009D52B0">
        <w:rPr>
          <w:rFonts w:ascii="Arial" w:hAnsi="Arial" w:cs="Arial"/>
          <w:sz w:val="24"/>
          <w:szCs w:val="24"/>
        </w:rPr>
        <w:t>fotovoltaico</w:t>
      </w:r>
      <w:r w:rsidR="00697963" w:rsidRPr="009D52B0">
        <w:rPr>
          <w:rFonts w:ascii="Arial" w:hAnsi="Arial" w:cs="Arial"/>
          <w:sz w:val="24"/>
          <w:szCs w:val="24"/>
        </w:rPr>
        <w:t>.</w:t>
      </w:r>
    </w:p>
    <w:p w:rsidR="00697963" w:rsidRPr="009D52B0" w:rsidRDefault="007E5F1C" w:rsidP="0028055C">
      <w:pPr>
        <w:widowControl w:val="0"/>
        <w:spacing w:after="0" w:line="372" w:lineRule="auto"/>
        <w:rPr>
          <w:rFonts w:ascii="Arial" w:hAnsi="Arial" w:cs="Arial"/>
          <w:sz w:val="24"/>
          <w:szCs w:val="24"/>
        </w:rPr>
      </w:pPr>
      <w:r w:rsidRPr="009D52B0">
        <w:rPr>
          <w:rFonts w:ascii="Arial" w:hAnsi="Arial" w:cs="Arial"/>
          <w:noProof/>
          <w:lang w:eastAsia="pt-BR"/>
        </w:rPr>
        <w:drawing>
          <wp:anchor distT="0" distB="0" distL="114300" distR="114300" simplePos="0" relativeHeight="251657216" behindDoc="1" locked="0" layoutInCell="1" allowOverlap="1">
            <wp:simplePos x="0" y="0"/>
            <wp:positionH relativeFrom="column">
              <wp:posOffset>62865</wp:posOffset>
            </wp:positionH>
            <wp:positionV relativeFrom="paragraph">
              <wp:posOffset>249555</wp:posOffset>
            </wp:positionV>
            <wp:extent cx="1019175" cy="352425"/>
            <wp:effectExtent l="19050" t="0" r="9525" b="0"/>
            <wp:wrapNone/>
            <wp:docPr id="3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
                    <pic:cNvPicPr>
                      <a:picLocks noChangeAspect="1" noChangeArrowheads="1"/>
                    </pic:cNvPicPr>
                  </pic:nvPicPr>
                  <pic:blipFill>
                    <a:blip r:embed="rId38"/>
                    <a:srcRect/>
                    <a:stretch>
                      <a:fillRect/>
                    </a:stretch>
                  </pic:blipFill>
                  <pic:spPr bwMode="auto">
                    <a:xfrm>
                      <a:off x="0" y="0"/>
                      <a:ext cx="1019175" cy="352425"/>
                    </a:xfrm>
                    <a:prstGeom prst="rect">
                      <a:avLst/>
                    </a:prstGeom>
                    <a:noFill/>
                  </pic:spPr>
                </pic:pic>
              </a:graphicData>
            </a:graphic>
          </wp:anchor>
        </w:drawing>
      </w:r>
    </w:p>
    <w:p w:rsidR="00697963" w:rsidRPr="009D52B0" w:rsidRDefault="00103891" w:rsidP="0028055C">
      <w:pPr>
        <w:widowControl w:val="0"/>
        <w:spacing w:after="0" w:line="372" w:lineRule="auto"/>
        <w:jc w:val="right"/>
        <w:rPr>
          <w:rFonts w:ascii="Arial" w:hAnsi="Arial" w:cs="Arial"/>
          <w:sz w:val="24"/>
          <w:szCs w:val="24"/>
        </w:rPr>
      </w:pPr>
      <w:r w:rsidRPr="009D52B0">
        <w:rPr>
          <w:rFonts w:ascii="Arial" w:hAnsi="Arial" w:cs="Arial"/>
          <w:sz w:val="24"/>
          <w:szCs w:val="24"/>
        </w:rPr>
        <w:t>(1)</w:t>
      </w:r>
    </w:p>
    <w:p w:rsidR="00784CF9" w:rsidRDefault="00784CF9" w:rsidP="0028055C">
      <w:pPr>
        <w:widowControl w:val="0"/>
        <w:spacing w:after="0" w:line="372" w:lineRule="auto"/>
        <w:rPr>
          <w:rFonts w:ascii="Arial" w:eastAsia="Times New Roman" w:hAnsi="Arial" w:cs="Arial"/>
          <w:sz w:val="24"/>
        </w:rPr>
      </w:pPr>
    </w:p>
    <w:p w:rsidR="00697963" w:rsidRPr="009D52B0" w:rsidRDefault="00697963" w:rsidP="0028055C">
      <w:pPr>
        <w:widowControl w:val="0"/>
        <w:spacing w:after="0" w:line="372" w:lineRule="auto"/>
        <w:rPr>
          <w:rFonts w:ascii="Arial" w:eastAsia="Times New Roman" w:hAnsi="Arial" w:cs="Arial"/>
          <w:i/>
          <w:sz w:val="24"/>
        </w:rPr>
      </w:pPr>
      <w:r w:rsidRPr="009D52B0">
        <w:rPr>
          <w:rFonts w:ascii="Arial" w:eastAsia="Times New Roman" w:hAnsi="Arial" w:cs="Arial"/>
          <w:sz w:val="24"/>
        </w:rPr>
        <w:t>Onde:</w:t>
      </w:r>
    </w:p>
    <w:p w:rsidR="00697963" w:rsidRPr="009D52B0" w:rsidRDefault="00697963" w:rsidP="0028055C">
      <w:pPr>
        <w:widowControl w:val="0"/>
        <w:spacing w:after="0" w:line="372" w:lineRule="auto"/>
        <w:rPr>
          <w:rFonts w:ascii="Arial" w:eastAsia="Times New Roman" w:hAnsi="Arial" w:cs="Arial"/>
          <w:i/>
          <w:sz w:val="24"/>
        </w:rPr>
      </w:pPr>
      <w:r w:rsidRPr="009D52B0">
        <w:rPr>
          <w:rFonts w:ascii="Arial" w:eastAsia="Times New Roman" w:hAnsi="Arial" w:cs="Arial"/>
          <w:i/>
          <w:sz w:val="24"/>
        </w:rPr>
        <w:t>PFV (KWp)= Potência de pico do gerador fotovoltaico</w:t>
      </w:r>
    </w:p>
    <w:p w:rsidR="00697963" w:rsidRPr="009D52B0" w:rsidRDefault="00697963" w:rsidP="0028055C">
      <w:pPr>
        <w:widowControl w:val="0"/>
        <w:spacing w:after="0" w:line="372" w:lineRule="auto"/>
        <w:rPr>
          <w:rFonts w:ascii="Arial" w:eastAsia="Times New Roman" w:hAnsi="Arial" w:cs="Arial"/>
          <w:i/>
          <w:sz w:val="24"/>
        </w:rPr>
      </w:pPr>
      <w:r w:rsidRPr="009D52B0">
        <w:rPr>
          <w:rFonts w:ascii="Arial" w:eastAsia="Times New Roman" w:hAnsi="Arial" w:cs="Arial"/>
          <w:i/>
          <w:sz w:val="24"/>
        </w:rPr>
        <w:t>CMM (KWh)=Consumo médio mensal</w:t>
      </w:r>
    </w:p>
    <w:p w:rsidR="00697963" w:rsidRPr="009D52B0" w:rsidRDefault="00697963" w:rsidP="0028055C">
      <w:pPr>
        <w:widowControl w:val="0"/>
        <w:spacing w:after="0" w:line="372" w:lineRule="auto"/>
        <w:rPr>
          <w:rFonts w:ascii="Arial" w:eastAsia="Times New Roman" w:hAnsi="Arial" w:cs="Arial"/>
          <w:i/>
          <w:sz w:val="24"/>
        </w:rPr>
      </w:pPr>
      <w:r w:rsidRPr="009D52B0">
        <w:rPr>
          <w:rFonts w:ascii="Arial" w:eastAsia="Times New Roman" w:hAnsi="Arial" w:cs="Arial"/>
          <w:i/>
          <w:sz w:val="24"/>
        </w:rPr>
        <w:t>D= dias do mês considerados</w:t>
      </w:r>
    </w:p>
    <w:p w:rsidR="00697963" w:rsidRPr="009D52B0" w:rsidRDefault="00697963" w:rsidP="0028055C">
      <w:pPr>
        <w:widowControl w:val="0"/>
        <w:spacing w:after="0" w:line="372" w:lineRule="auto"/>
        <w:rPr>
          <w:rFonts w:ascii="Arial" w:hAnsi="Arial" w:cs="Arial"/>
          <w:sz w:val="24"/>
          <w:szCs w:val="24"/>
        </w:rPr>
      </w:pPr>
      <w:r w:rsidRPr="009D52B0">
        <w:rPr>
          <w:rFonts w:ascii="Arial" w:eastAsia="Times New Roman" w:hAnsi="Arial" w:cs="Arial"/>
          <w:i/>
          <w:sz w:val="24"/>
        </w:rPr>
        <w:t>RSD(h) = Coeficiente médio de radiação solar</w:t>
      </w:r>
    </w:p>
    <w:p w:rsidR="00784CF9" w:rsidRDefault="00784CF9" w:rsidP="0028055C">
      <w:pPr>
        <w:widowControl w:val="0"/>
        <w:spacing w:after="0" w:line="372" w:lineRule="auto"/>
        <w:ind w:firstLine="708"/>
        <w:jc w:val="both"/>
        <w:rPr>
          <w:rFonts w:ascii="Arial" w:eastAsia="Times New Roman" w:hAnsi="Arial" w:cs="Arial"/>
          <w:sz w:val="24"/>
        </w:rPr>
      </w:pPr>
    </w:p>
    <w:p w:rsidR="00884D46" w:rsidRPr="009D52B0" w:rsidRDefault="00697963" w:rsidP="0028055C">
      <w:pPr>
        <w:widowControl w:val="0"/>
        <w:spacing w:after="0" w:line="372" w:lineRule="auto"/>
        <w:ind w:firstLine="708"/>
        <w:jc w:val="both"/>
        <w:rPr>
          <w:rFonts w:ascii="Arial" w:hAnsi="Arial" w:cs="Arial"/>
          <w:sz w:val="24"/>
          <w:szCs w:val="24"/>
        </w:rPr>
      </w:pPr>
      <w:r w:rsidRPr="009D52B0">
        <w:rPr>
          <w:rFonts w:ascii="Arial" w:eastAsia="Times New Roman" w:hAnsi="Arial" w:cs="Arial"/>
          <w:sz w:val="24"/>
        </w:rPr>
        <w:t>Para calcular a potência de pico sistema fotovoltaico foi utilizado o valor de consumo médio mensal (KWh/mês) dividido pelo coeficiente médio de radiação solar mensal.</w:t>
      </w:r>
    </w:p>
    <w:p w:rsidR="007861C8" w:rsidRPr="009D52B0" w:rsidRDefault="00884D46" w:rsidP="0028055C">
      <w:pPr>
        <w:widowControl w:val="0"/>
        <w:spacing w:after="0" w:line="372" w:lineRule="auto"/>
        <w:rPr>
          <w:rFonts w:ascii="Arial" w:eastAsia="Times New Roman" w:hAnsi="Arial" w:cs="Arial"/>
          <w:sz w:val="24"/>
        </w:rPr>
      </w:pPr>
      <w:r w:rsidRPr="009D52B0">
        <w:rPr>
          <w:rFonts w:ascii="Arial" w:hAnsi="Arial" w:cs="Arial"/>
          <w:sz w:val="24"/>
          <w:szCs w:val="24"/>
        </w:rPr>
        <w:tab/>
      </w:r>
      <w:r w:rsidR="00697963" w:rsidRPr="009D52B0">
        <w:rPr>
          <w:rFonts w:ascii="Arial" w:eastAsia="Times New Roman" w:hAnsi="Arial" w:cs="Arial"/>
          <w:sz w:val="24"/>
        </w:rPr>
        <w:t>Para o dimensionamento dos painéis considerou-se a fór</w:t>
      </w:r>
      <w:r w:rsidR="006A1C82" w:rsidRPr="009D52B0">
        <w:rPr>
          <w:rFonts w:ascii="Arial" w:eastAsia="Times New Roman" w:hAnsi="Arial" w:cs="Arial"/>
          <w:sz w:val="24"/>
        </w:rPr>
        <w:t>mula abaixo, e painéis de 325w:</w:t>
      </w:r>
    </w:p>
    <w:p w:rsidR="00697963" w:rsidRPr="009D52B0" w:rsidRDefault="007E5F1C" w:rsidP="0028055C">
      <w:pPr>
        <w:widowControl w:val="0"/>
        <w:spacing w:after="0" w:line="372" w:lineRule="auto"/>
        <w:ind w:left="260" w:firstLine="708"/>
        <w:jc w:val="both"/>
        <w:rPr>
          <w:rFonts w:ascii="Arial" w:eastAsia="Times New Roman" w:hAnsi="Arial" w:cs="Arial"/>
          <w:sz w:val="24"/>
        </w:rPr>
      </w:pPr>
      <w:r w:rsidRPr="009D52B0">
        <w:rPr>
          <w:rFonts w:ascii="Arial" w:hAnsi="Arial" w:cs="Arial"/>
          <w:noProof/>
          <w:lang w:eastAsia="pt-BR"/>
        </w:rPr>
        <w:lastRenderedPageBreak/>
        <w:drawing>
          <wp:anchor distT="0" distB="0" distL="114300" distR="114300" simplePos="0" relativeHeight="251658240" behindDoc="1" locked="0" layoutInCell="1" allowOverlap="1">
            <wp:simplePos x="0" y="0"/>
            <wp:positionH relativeFrom="column">
              <wp:posOffset>-3810</wp:posOffset>
            </wp:positionH>
            <wp:positionV relativeFrom="paragraph">
              <wp:posOffset>224790</wp:posOffset>
            </wp:positionV>
            <wp:extent cx="895350" cy="371475"/>
            <wp:effectExtent l="19050" t="0" r="0" b="0"/>
            <wp:wrapNone/>
            <wp:docPr id="30"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3"/>
                    <pic:cNvPicPr>
                      <a:picLocks noChangeAspect="1" noChangeArrowheads="1"/>
                    </pic:cNvPicPr>
                  </pic:nvPicPr>
                  <pic:blipFill>
                    <a:blip r:embed="rId39"/>
                    <a:srcRect/>
                    <a:stretch>
                      <a:fillRect/>
                    </a:stretch>
                  </pic:blipFill>
                  <pic:spPr bwMode="auto">
                    <a:xfrm>
                      <a:off x="0" y="0"/>
                      <a:ext cx="895350" cy="371475"/>
                    </a:xfrm>
                    <a:prstGeom prst="rect">
                      <a:avLst/>
                    </a:prstGeom>
                    <a:noFill/>
                  </pic:spPr>
                </pic:pic>
              </a:graphicData>
            </a:graphic>
          </wp:anchor>
        </w:drawing>
      </w:r>
    </w:p>
    <w:p w:rsidR="00697963" w:rsidRPr="009D52B0" w:rsidRDefault="00103891" w:rsidP="0028055C">
      <w:pPr>
        <w:widowControl w:val="0"/>
        <w:spacing w:after="0" w:line="372" w:lineRule="auto"/>
        <w:jc w:val="right"/>
        <w:rPr>
          <w:rFonts w:ascii="Arial" w:hAnsi="Arial" w:cs="Arial"/>
          <w:sz w:val="24"/>
          <w:szCs w:val="24"/>
        </w:rPr>
      </w:pPr>
      <w:r w:rsidRPr="009D52B0">
        <w:rPr>
          <w:rFonts w:ascii="Arial" w:hAnsi="Arial" w:cs="Arial"/>
          <w:sz w:val="24"/>
          <w:szCs w:val="24"/>
        </w:rPr>
        <w:t>(2)</w:t>
      </w:r>
    </w:p>
    <w:p w:rsidR="00697963" w:rsidRPr="009D52B0" w:rsidRDefault="00697963" w:rsidP="0028055C">
      <w:pPr>
        <w:widowControl w:val="0"/>
        <w:spacing w:after="0" w:line="372" w:lineRule="auto"/>
        <w:rPr>
          <w:rFonts w:ascii="Arial" w:hAnsi="Arial" w:cs="Arial"/>
          <w:sz w:val="24"/>
          <w:szCs w:val="24"/>
        </w:rPr>
      </w:pPr>
    </w:p>
    <w:p w:rsidR="00697963" w:rsidRPr="009D52B0" w:rsidRDefault="00697963" w:rsidP="0028055C">
      <w:pPr>
        <w:widowControl w:val="0"/>
        <w:spacing w:after="0" w:line="372" w:lineRule="auto"/>
        <w:ind w:left="260"/>
        <w:rPr>
          <w:rFonts w:ascii="Arial" w:eastAsia="Times New Roman" w:hAnsi="Arial" w:cs="Arial"/>
          <w:sz w:val="24"/>
        </w:rPr>
      </w:pPr>
      <w:r w:rsidRPr="009D52B0">
        <w:rPr>
          <w:rFonts w:ascii="Arial" w:eastAsia="Times New Roman" w:hAnsi="Arial" w:cs="Arial"/>
          <w:sz w:val="24"/>
        </w:rPr>
        <w:t>Sendo:</w:t>
      </w:r>
    </w:p>
    <w:p w:rsidR="00697963" w:rsidRPr="009D52B0" w:rsidRDefault="007E5F1C" w:rsidP="0028055C">
      <w:pPr>
        <w:widowControl w:val="0"/>
        <w:spacing w:after="0" w:line="372" w:lineRule="auto"/>
        <w:rPr>
          <w:rFonts w:ascii="Arial" w:eastAsia="Times New Roman" w:hAnsi="Arial" w:cs="Arial"/>
          <w:i/>
          <w:sz w:val="24"/>
        </w:rPr>
      </w:pPr>
      <w:r w:rsidRPr="009D52B0">
        <w:rPr>
          <w:rFonts w:ascii="Arial" w:hAnsi="Arial" w:cs="Arial"/>
          <w:noProof/>
          <w:sz w:val="24"/>
          <w:szCs w:val="24"/>
          <w:lang w:eastAsia="pt-BR"/>
        </w:rPr>
        <w:drawing>
          <wp:inline distT="0" distB="0" distL="0" distR="0">
            <wp:extent cx="247650" cy="180975"/>
            <wp:effectExtent l="19050" t="0" r="0" b="0"/>
            <wp:docPr id="23"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pic:cNvPicPr>
                      <a:picLocks noChangeAspect="1" noChangeArrowheads="1"/>
                    </pic:cNvPicPr>
                  </pic:nvPicPr>
                  <pic:blipFill>
                    <a:blip r:embed="rId40"/>
                    <a:srcRect/>
                    <a:stretch>
                      <a:fillRect/>
                    </a:stretch>
                  </pic:blipFill>
                  <pic:spPr bwMode="auto">
                    <a:xfrm>
                      <a:off x="0" y="0"/>
                      <a:ext cx="247650" cy="180975"/>
                    </a:xfrm>
                    <a:prstGeom prst="rect">
                      <a:avLst/>
                    </a:prstGeom>
                    <a:noFill/>
                    <a:ln w="9525">
                      <a:noFill/>
                      <a:miter lim="800000"/>
                      <a:headEnd/>
                      <a:tailEnd/>
                    </a:ln>
                  </pic:spPr>
                </pic:pic>
              </a:graphicData>
            </a:graphic>
          </wp:inline>
        </w:drawing>
      </w:r>
      <w:r w:rsidR="00697963" w:rsidRPr="009D52B0">
        <w:rPr>
          <w:rFonts w:ascii="Arial" w:eastAsia="Times New Roman" w:hAnsi="Arial" w:cs="Arial"/>
          <w:i/>
          <w:sz w:val="24"/>
        </w:rPr>
        <w:t>(KWp) = Potência de pico do sistema fotovoltaico</w:t>
      </w:r>
    </w:p>
    <w:p w:rsidR="00697963" w:rsidRPr="009D52B0" w:rsidRDefault="007E5F1C" w:rsidP="0028055C">
      <w:pPr>
        <w:widowControl w:val="0"/>
        <w:spacing w:after="0" w:line="372" w:lineRule="auto"/>
        <w:rPr>
          <w:rFonts w:ascii="Arial" w:eastAsia="Times New Roman" w:hAnsi="Arial" w:cs="Arial"/>
          <w:i/>
          <w:sz w:val="24"/>
        </w:rPr>
      </w:pPr>
      <w:r w:rsidRPr="009D52B0">
        <w:rPr>
          <w:rFonts w:ascii="Arial" w:hAnsi="Arial" w:cs="Arial"/>
          <w:noProof/>
          <w:sz w:val="24"/>
          <w:szCs w:val="24"/>
          <w:lang w:eastAsia="pt-BR"/>
        </w:rPr>
        <w:drawing>
          <wp:inline distT="0" distB="0" distL="0" distR="0">
            <wp:extent cx="228600" cy="180975"/>
            <wp:effectExtent l="19050" t="0" r="0" b="0"/>
            <wp:docPr id="24"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
                    <pic:cNvPicPr>
                      <a:picLocks noChangeAspect="1" noChangeArrowheads="1"/>
                    </pic:cNvPicPr>
                  </pic:nvPicPr>
                  <pic:blipFill>
                    <a:blip r:embed="rId41"/>
                    <a:srcRect/>
                    <a:stretch>
                      <a:fillRect/>
                    </a:stretch>
                  </pic:blipFill>
                  <pic:spPr bwMode="auto">
                    <a:xfrm>
                      <a:off x="0" y="0"/>
                      <a:ext cx="228600" cy="180975"/>
                    </a:xfrm>
                    <a:prstGeom prst="rect">
                      <a:avLst/>
                    </a:prstGeom>
                    <a:noFill/>
                    <a:ln w="9525">
                      <a:noFill/>
                      <a:miter lim="800000"/>
                      <a:headEnd/>
                      <a:tailEnd/>
                    </a:ln>
                  </pic:spPr>
                </pic:pic>
              </a:graphicData>
            </a:graphic>
          </wp:inline>
        </w:drawing>
      </w:r>
      <w:r w:rsidR="00697963" w:rsidRPr="009D52B0">
        <w:rPr>
          <w:rFonts w:ascii="Arial" w:eastAsia="Times New Roman" w:hAnsi="Arial" w:cs="Arial"/>
          <w:i/>
          <w:sz w:val="24"/>
        </w:rPr>
        <w:t>(KW) = potência do painel fotovoltaico</w:t>
      </w:r>
    </w:p>
    <w:p w:rsidR="00697963" w:rsidRPr="009D52B0" w:rsidRDefault="007E5F1C" w:rsidP="0028055C">
      <w:pPr>
        <w:widowControl w:val="0"/>
        <w:spacing w:after="0" w:line="372" w:lineRule="auto"/>
        <w:rPr>
          <w:rFonts w:ascii="Arial" w:eastAsia="Times New Roman" w:hAnsi="Arial" w:cs="Arial"/>
          <w:i/>
          <w:sz w:val="24"/>
        </w:rPr>
      </w:pPr>
      <w:r w:rsidRPr="009D52B0">
        <w:rPr>
          <w:rFonts w:ascii="Arial" w:hAnsi="Arial" w:cs="Arial"/>
          <w:noProof/>
          <w:sz w:val="24"/>
          <w:szCs w:val="24"/>
          <w:lang w:eastAsia="pt-BR"/>
        </w:rPr>
        <w:drawing>
          <wp:inline distT="0" distB="0" distL="0" distR="0">
            <wp:extent cx="209550" cy="180975"/>
            <wp:effectExtent l="19050" t="0" r="0" b="0"/>
            <wp:docPr id="25"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
                    <pic:cNvPicPr>
                      <a:picLocks noChangeAspect="1" noChangeArrowheads="1"/>
                    </pic:cNvPicPr>
                  </pic:nvPicPr>
                  <pic:blipFill>
                    <a:blip r:embed="rId42"/>
                    <a:srcRect/>
                    <a:stretch>
                      <a:fillRect/>
                    </a:stretch>
                  </pic:blipFill>
                  <pic:spPr bwMode="auto">
                    <a:xfrm>
                      <a:off x="0" y="0"/>
                      <a:ext cx="209550" cy="180975"/>
                    </a:xfrm>
                    <a:prstGeom prst="rect">
                      <a:avLst/>
                    </a:prstGeom>
                    <a:noFill/>
                    <a:ln w="9525">
                      <a:noFill/>
                      <a:miter lim="800000"/>
                      <a:headEnd/>
                      <a:tailEnd/>
                    </a:ln>
                  </pic:spPr>
                </pic:pic>
              </a:graphicData>
            </a:graphic>
          </wp:inline>
        </w:drawing>
      </w:r>
      <w:r w:rsidR="00697963" w:rsidRPr="009D52B0">
        <w:rPr>
          <w:rFonts w:ascii="Arial" w:eastAsia="Times New Roman" w:hAnsi="Arial" w:cs="Arial"/>
          <w:i/>
          <w:sz w:val="24"/>
        </w:rPr>
        <w:t>= número de módulos (placas) utilizados para suprir a demanda.</w:t>
      </w:r>
    </w:p>
    <w:p w:rsidR="00697963" w:rsidRPr="009D52B0" w:rsidRDefault="00697963" w:rsidP="0028055C">
      <w:pPr>
        <w:widowControl w:val="0"/>
        <w:spacing w:after="0" w:line="372" w:lineRule="auto"/>
        <w:rPr>
          <w:rFonts w:ascii="Arial" w:hAnsi="Arial" w:cs="Arial"/>
          <w:sz w:val="24"/>
          <w:szCs w:val="24"/>
        </w:rPr>
      </w:pPr>
    </w:p>
    <w:p w:rsidR="00A457C7" w:rsidRPr="009D52B0" w:rsidRDefault="00A457C7" w:rsidP="0028055C">
      <w:pPr>
        <w:widowControl w:val="0"/>
        <w:spacing w:after="0" w:line="372" w:lineRule="auto"/>
        <w:rPr>
          <w:rFonts w:ascii="Arial" w:eastAsia="Times New Roman" w:hAnsi="Arial" w:cs="Arial"/>
          <w:i/>
          <w:color w:val="000000"/>
          <w:sz w:val="24"/>
        </w:rPr>
      </w:pPr>
      <w:r w:rsidRPr="009D52B0">
        <w:rPr>
          <w:rFonts w:ascii="Arial" w:hAnsi="Arial" w:cs="Arial"/>
          <w:color w:val="000000"/>
          <w:sz w:val="24"/>
          <w:szCs w:val="24"/>
        </w:rPr>
        <w:t>3.3.1.3</w:t>
      </w:r>
      <w:r w:rsidR="002B0FAF" w:rsidRPr="009D52B0">
        <w:rPr>
          <w:rFonts w:ascii="Arial" w:hAnsi="Arial" w:cs="Arial"/>
          <w:color w:val="000000"/>
          <w:sz w:val="24"/>
          <w:szCs w:val="24"/>
        </w:rPr>
        <w:t xml:space="preserve"> </w:t>
      </w:r>
      <w:r w:rsidR="002B0FAF" w:rsidRPr="009D52B0">
        <w:rPr>
          <w:rFonts w:ascii="Arial" w:eastAsia="Times New Roman" w:hAnsi="Arial" w:cs="Arial"/>
          <w:i/>
          <w:color w:val="000000"/>
          <w:sz w:val="24"/>
        </w:rPr>
        <w:t xml:space="preserve">Dimensionamento da </w:t>
      </w:r>
      <w:r w:rsidR="002D14AD" w:rsidRPr="009D52B0">
        <w:rPr>
          <w:rFonts w:ascii="Arial" w:eastAsia="Times New Roman" w:hAnsi="Arial" w:cs="Arial"/>
          <w:i/>
          <w:color w:val="000000"/>
          <w:sz w:val="24"/>
        </w:rPr>
        <w:t>potência do gerador fotovoltaico híbrido</w:t>
      </w:r>
    </w:p>
    <w:p w:rsidR="00F42C94" w:rsidRPr="009D52B0" w:rsidRDefault="00F42C94" w:rsidP="0028055C">
      <w:pPr>
        <w:widowControl w:val="0"/>
        <w:spacing w:after="0" w:line="372" w:lineRule="auto"/>
        <w:rPr>
          <w:rFonts w:ascii="Arial" w:eastAsia="Times New Roman" w:hAnsi="Arial" w:cs="Arial"/>
          <w:color w:val="000000"/>
          <w:sz w:val="24"/>
        </w:rPr>
      </w:pPr>
    </w:p>
    <w:p w:rsidR="00A457C7" w:rsidRPr="009D52B0" w:rsidRDefault="00A44DAE" w:rsidP="0028055C">
      <w:pPr>
        <w:widowControl w:val="0"/>
        <w:spacing w:after="0" w:line="372" w:lineRule="auto"/>
        <w:jc w:val="both"/>
        <w:rPr>
          <w:rFonts w:ascii="Arial" w:hAnsi="Arial" w:cs="Arial"/>
          <w:color w:val="000000"/>
          <w:sz w:val="24"/>
          <w:szCs w:val="24"/>
        </w:rPr>
      </w:pPr>
      <w:r w:rsidRPr="009D52B0">
        <w:rPr>
          <w:rFonts w:ascii="Arial" w:hAnsi="Arial" w:cs="Arial"/>
          <w:color w:val="000000"/>
          <w:sz w:val="24"/>
          <w:szCs w:val="24"/>
        </w:rPr>
        <w:tab/>
      </w:r>
      <w:r w:rsidR="00A457C7" w:rsidRPr="009D52B0">
        <w:rPr>
          <w:rFonts w:ascii="Arial" w:hAnsi="Arial" w:cs="Arial"/>
          <w:color w:val="000000"/>
          <w:sz w:val="24"/>
          <w:szCs w:val="24"/>
        </w:rPr>
        <w:t xml:space="preserve">De acordo com SANTOS, LG (2014), </w:t>
      </w:r>
      <w:r w:rsidR="00884D46" w:rsidRPr="009D52B0">
        <w:rPr>
          <w:rFonts w:ascii="Arial" w:hAnsi="Arial" w:cs="Arial"/>
          <w:color w:val="000000"/>
          <w:sz w:val="24"/>
          <w:szCs w:val="24"/>
        </w:rPr>
        <w:t>o</w:t>
      </w:r>
      <w:r w:rsidR="00A457C7" w:rsidRPr="009D52B0">
        <w:rPr>
          <w:rFonts w:ascii="Arial" w:hAnsi="Arial" w:cs="Arial"/>
          <w:color w:val="000000"/>
          <w:sz w:val="24"/>
          <w:szCs w:val="24"/>
        </w:rPr>
        <w:t>s sistemas híbridos de geração de energia são todos aqueles sistemas que são compostos por mais de uma fonte geradora de energia e não existem muitas notícias ou evidências sobre quando os sistemas híbridos de geração de energia começaram a ser utilizados. Sabe-se, porém que os primeiros sistemas híbridos foram do tipo eólico-diesel e solar-diesel, ambos implementados nos EUA no final dos anos 1970. A partir da década de 80 os sistemas híbridos foram se tornando comuns, pois eram utilizados como forma de economia de diesel. A partir de 1990 o uso deste tipo de sistema buscava, além da redução dos custos operacionais, a preocupação com o meio ambiente.</w:t>
      </w:r>
    </w:p>
    <w:p w:rsidR="00241D07" w:rsidRPr="009D52B0" w:rsidRDefault="00241D07" w:rsidP="0028055C">
      <w:pPr>
        <w:widowControl w:val="0"/>
        <w:spacing w:after="0" w:line="372" w:lineRule="auto"/>
        <w:jc w:val="both"/>
        <w:rPr>
          <w:rFonts w:ascii="Arial" w:hAnsi="Arial" w:cs="Arial"/>
          <w:sz w:val="24"/>
          <w:szCs w:val="24"/>
        </w:rPr>
      </w:pPr>
      <w:r w:rsidRPr="009D52B0">
        <w:rPr>
          <w:rFonts w:ascii="Arial" w:eastAsia="Times New Roman" w:hAnsi="Arial" w:cs="Arial"/>
          <w:sz w:val="24"/>
        </w:rPr>
        <w:t xml:space="preserve">          O dimensionamento da potência do gerador fotovoltaico</w:t>
      </w:r>
      <w:r w:rsidR="00833618" w:rsidRPr="009D52B0">
        <w:rPr>
          <w:rFonts w:ascii="Arial" w:eastAsia="Times New Roman" w:hAnsi="Arial" w:cs="Arial"/>
          <w:sz w:val="24"/>
        </w:rPr>
        <w:t xml:space="preserve"> híbrido</w:t>
      </w:r>
      <w:r w:rsidRPr="009D52B0">
        <w:rPr>
          <w:rFonts w:ascii="Arial" w:eastAsia="Times New Roman" w:hAnsi="Arial" w:cs="Arial"/>
          <w:sz w:val="24"/>
        </w:rPr>
        <w:t xml:space="preserve"> seguiu os critérios abaixo:</w:t>
      </w:r>
    </w:p>
    <w:p w:rsidR="00241D07" w:rsidRPr="009D52B0" w:rsidRDefault="00241D07" w:rsidP="0028055C">
      <w:pPr>
        <w:widowControl w:val="0"/>
        <w:spacing w:after="0" w:line="372" w:lineRule="auto"/>
        <w:ind w:left="260" w:firstLine="708"/>
        <w:jc w:val="both"/>
        <w:rPr>
          <w:rFonts w:ascii="Arial" w:eastAsia="Times New Roman" w:hAnsi="Arial" w:cs="Arial"/>
          <w:sz w:val="24"/>
        </w:rPr>
      </w:pPr>
      <w:r w:rsidRPr="009D52B0">
        <w:rPr>
          <w:rFonts w:ascii="Arial" w:eastAsia="Times New Roman" w:hAnsi="Arial" w:cs="Arial"/>
          <w:sz w:val="24"/>
        </w:rPr>
        <w:t xml:space="preserve">1 </w:t>
      </w:r>
      <w:r w:rsidR="00833618" w:rsidRPr="009D52B0">
        <w:rPr>
          <w:rFonts w:ascii="Arial" w:eastAsia="Times New Roman" w:hAnsi="Arial" w:cs="Arial"/>
          <w:sz w:val="24"/>
        </w:rPr>
        <w:t>Levantamento da carga prioritária</w:t>
      </w:r>
    </w:p>
    <w:p w:rsidR="00F42C94" w:rsidRDefault="00241D07" w:rsidP="0028055C">
      <w:pPr>
        <w:widowControl w:val="0"/>
        <w:spacing w:after="0" w:line="372" w:lineRule="auto"/>
        <w:ind w:left="260" w:firstLine="708"/>
        <w:jc w:val="both"/>
        <w:rPr>
          <w:rFonts w:ascii="Arial" w:eastAsia="Times New Roman" w:hAnsi="Arial" w:cs="Arial"/>
          <w:sz w:val="24"/>
        </w:rPr>
      </w:pPr>
      <w:r w:rsidRPr="009D52B0">
        <w:rPr>
          <w:rFonts w:ascii="Arial" w:eastAsia="Times New Roman" w:hAnsi="Arial" w:cs="Arial"/>
          <w:sz w:val="24"/>
        </w:rPr>
        <w:t xml:space="preserve">2 </w:t>
      </w:r>
      <w:r w:rsidR="00FF0361" w:rsidRPr="009D52B0">
        <w:rPr>
          <w:rFonts w:ascii="Arial" w:eastAsia="Times New Roman" w:hAnsi="Arial" w:cs="Arial"/>
          <w:sz w:val="24"/>
        </w:rPr>
        <w:t>Cálculo</w:t>
      </w:r>
      <w:r w:rsidR="00833618" w:rsidRPr="009D52B0">
        <w:rPr>
          <w:rFonts w:ascii="Arial" w:eastAsia="Times New Roman" w:hAnsi="Arial" w:cs="Arial"/>
          <w:sz w:val="24"/>
        </w:rPr>
        <w:t xml:space="preserve"> das baterias</w:t>
      </w:r>
    </w:p>
    <w:p w:rsidR="0028055C" w:rsidRPr="009D52B0" w:rsidRDefault="0028055C" w:rsidP="0028055C">
      <w:pPr>
        <w:widowControl w:val="0"/>
        <w:spacing w:after="0" w:line="372" w:lineRule="auto"/>
        <w:ind w:left="260" w:firstLine="708"/>
        <w:jc w:val="both"/>
        <w:rPr>
          <w:rFonts w:ascii="Arial" w:eastAsia="Times New Roman" w:hAnsi="Arial" w:cs="Arial"/>
          <w:sz w:val="24"/>
        </w:rPr>
      </w:pPr>
    </w:p>
    <w:p w:rsidR="00010C82" w:rsidRPr="009D52B0" w:rsidRDefault="00010C82" w:rsidP="0028055C">
      <w:pPr>
        <w:widowControl w:val="0"/>
        <w:spacing w:after="0" w:line="372" w:lineRule="auto"/>
        <w:jc w:val="both"/>
        <w:rPr>
          <w:rFonts w:ascii="Arial" w:hAnsi="Arial" w:cs="Arial"/>
          <w:color w:val="000000"/>
          <w:sz w:val="24"/>
          <w:szCs w:val="24"/>
          <w:u w:val="single"/>
        </w:rPr>
      </w:pPr>
      <w:r w:rsidRPr="009D52B0">
        <w:rPr>
          <w:rFonts w:ascii="Arial" w:hAnsi="Arial" w:cs="Arial"/>
          <w:color w:val="000000"/>
          <w:sz w:val="24"/>
          <w:szCs w:val="24"/>
        </w:rPr>
        <w:t>3.3.1.</w:t>
      </w:r>
      <w:r w:rsidR="006D6285" w:rsidRPr="009D52B0">
        <w:rPr>
          <w:rFonts w:ascii="Arial" w:hAnsi="Arial" w:cs="Arial"/>
          <w:color w:val="000000"/>
          <w:sz w:val="24"/>
          <w:szCs w:val="24"/>
        </w:rPr>
        <w:t>3</w:t>
      </w:r>
      <w:r w:rsidR="007E6CB8" w:rsidRPr="009D52B0">
        <w:rPr>
          <w:rFonts w:ascii="Arial" w:hAnsi="Arial" w:cs="Arial"/>
          <w:color w:val="000000"/>
          <w:sz w:val="24"/>
          <w:szCs w:val="24"/>
        </w:rPr>
        <w:t>.1</w:t>
      </w:r>
      <w:r w:rsidRPr="009D52B0">
        <w:rPr>
          <w:rFonts w:ascii="Arial" w:hAnsi="Arial" w:cs="Arial"/>
          <w:color w:val="000000"/>
          <w:sz w:val="24"/>
          <w:szCs w:val="24"/>
        </w:rPr>
        <w:t xml:space="preserve"> </w:t>
      </w:r>
      <w:r w:rsidRPr="009D52B0">
        <w:rPr>
          <w:rFonts w:ascii="Arial" w:hAnsi="Arial" w:cs="Arial"/>
          <w:color w:val="000000"/>
          <w:sz w:val="24"/>
          <w:szCs w:val="24"/>
          <w:u w:val="single"/>
        </w:rPr>
        <w:t xml:space="preserve">Levantamento </w:t>
      </w:r>
      <w:r w:rsidR="002D14AD" w:rsidRPr="009D52B0">
        <w:rPr>
          <w:rFonts w:ascii="Arial" w:hAnsi="Arial" w:cs="Arial"/>
          <w:color w:val="000000"/>
          <w:sz w:val="24"/>
          <w:szCs w:val="24"/>
          <w:u w:val="single"/>
        </w:rPr>
        <w:t>da carga prioritária</w:t>
      </w:r>
    </w:p>
    <w:p w:rsidR="004F61C6" w:rsidRPr="009D52B0" w:rsidRDefault="004F61C6" w:rsidP="0028055C">
      <w:pPr>
        <w:widowControl w:val="0"/>
        <w:spacing w:after="0" w:line="372" w:lineRule="auto"/>
        <w:jc w:val="both"/>
        <w:rPr>
          <w:rFonts w:ascii="Arial" w:hAnsi="Arial" w:cs="Arial"/>
          <w:color w:val="000000"/>
          <w:sz w:val="24"/>
          <w:szCs w:val="24"/>
          <w:u w:val="single"/>
        </w:rPr>
      </w:pPr>
    </w:p>
    <w:p w:rsidR="00CA07DD" w:rsidRPr="009D52B0" w:rsidRDefault="00010C82" w:rsidP="0028055C">
      <w:pPr>
        <w:widowControl w:val="0"/>
        <w:spacing w:after="0" w:line="372" w:lineRule="auto"/>
        <w:jc w:val="both"/>
        <w:rPr>
          <w:rFonts w:ascii="Arial" w:hAnsi="Arial" w:cs="Arial"/>
          <w:color w:val="000000"/>
          <w:sz w:val="24"/>
          <w:szCs w:val="24"/>
        </w:rPr>
      </w:pPr>
      <w:r w:rsidRPr="009D52B0">
        <w:rPr>
          <w:rFonts w:ascii="Arial" w:eastAsia="Times New Roman" w:hAnsi="Arial" w:cs="Arial"/>
          <w:color w:val="000000"/>
          <w:sz w:val="24"/>
        </w:rPr>
        <w:tab/>
        <w:t>Para dimensionar a potência do gerador fotovoltaico híbrido seguiu a tabela 5 abaixo considerando autonomia para dois dias:</w:t>
      </w:r>
    </w:p>
    <w:p w:rsidR="0028055C" w:rsidRDefault="0028055C" w:rsidP="009D52B0">
      <w:pPr>
        <w:widowControl w:val="0"/>
        <w:spacing w:after="0" w:line="360" w:lineRule="auto"/>
        <w:jc w:val="center"/>
        <w:rPr>
          <w:rFonts w:ascii="Arial" w:eastAsia="Times New Roman" w:hAnsi="Arial" w:cs="Arial"/>
          <w:color w:val="000000"/>
          <w:sz w:val="24"/>
        </w:rPr>
      </w:pPr>
    </w:p>
    <w:p w:rsidR="0028055C" w:rsidRDefault="0028055C" w:rsidP="009D52B0">
      <w:pPr>
        <w:widowControl w:val="0"/>
        <w:spacing w:after="0" w:line="360" w:lineRule="auto"/>
        <w:jc w:val="center"/>
        <w:rPr>
          <w:rFonts w:ascii="Arial" w:eastAsia="Times New Roman" w:hAnsi="Arial" w:cs="Arial"/>
          <w:color w:val="000000"/>
          <w:sz w:val="24"/>
        </w:rPr>
      </w:pPr>
    </w:p>
    <w:p w:rsidR="0028055C" w:rsidRDefault="0028055C" w:rsidP="009D52B0">
      <w:pPr>
        <w:widowControl w:val="0"/>
        <w:spacing w:after="0" w:line="360" w:lineRule="auto"/>
        <w:jc w:val="center"/>
        <w:rPr>
          <w:rFonts w:ascii="Arial" w:eastAsia="Times New Roman" w:hAnsi="Arial" w:cs="Arial"/>
          <w:color w:val="000000"/>
          <w:sz w:val="24"/>
        </w:rPr>
      </w:pPr>
    </w:p>
    <w:p w:rsidR="0028055C" w:rsidRDefault="0028055C" w:rsidP="009D52B0">
      <w:pPr>
        <w:widowControl w:val="0"/>
        <w:spacing w:after="0" w:line="360" w:lineRule="auto"/>
        <w:jc w:val="center"/>
        <w:rPr>
          <w:rFonts w:ascii="Arial" w:eastAsia="Times New Roman" w:hAnsi="Arial" w:cs="Arial"/>
          <w:color w:val="000000"/>
          <w:sz w:val="24"/>
        </w:rPr>
      </w:pPr>
    </w:p>
    <w:p w:rsidR="00010C82" w:rsidRPr="009D52B0" w:rsidRDefault="00010C82" w:rsidP="009D52B0">
      <w:pPr>
        <w:widowControl w:val="0"/>
        <w:spacing w:after="0" w:line="360" w:lineRule="auto"/>
        <w:jc w:val="center"/>
        <w:rPr>
          <w:rFonts w:ascii="Arial" w:eastAsia="Times New Roman" w:hAnsi="Arial" w:cs="Arial"/>
          <w:color w:val="000000"/>
          <w:sz w:val="24"/>
        </w:rPr>
      </w:pPr>
      <w:r w:rsidRPr="009D52B0">
        <w:rPr>
          <w:rFonts w:ascii="Arial" w:eastAsia="Times New Roman" w:hAnsi="Arial" w:cs="Arial"/>
          <w:color w:val="000000"/>
          <w:sz w:val="24"/>
        </w:rPr>
        <w:lastRenderedPageBreak/>
        <w:t>Tabela 5 -  Carga Prioritária</w:t>
      </w:r>
      <w:r w:rsidR="008F63A5" w:rsidRPr="009D52B0">
        <w:rPr>
          <w:rFonts w:ascii="Arial" w:eastAsia="Times New Roman" w:hAnsi="Arial" w:cs="Arial"/>
          <w:color w:val="000000"/>
          <w:sz w:val="24"/>
        </w:rPr>
        <w:t xml:space="preserve"> dos aparelhos em 127 VCA</w:t>
      </w:r>
    </w:p>
    <w:tbl>
      <w:tblPr>
        <w:tblW w:w="9529" w:type="dxa"/>
        <w:tblLayout w:type="fixed"/>
        <w:tblCellMar>
          <w:left w:w="70" w:type="dxa"/>
          <w:right w:w="70" w:type="dxa"/>
        </w:tblCellMar>
        <w:tblLook w:val="04A0"/>
      </w:tblPr>
      <w:tblGrid>
        <w:gridCol w:w="1696"/>
        <w:gridCol w:w="1167"/>
        <w:gridCol w:w="709"/>
        <w:gridCol w:w="1176"/>
        <w:gridCol w:w="1176"/>
        <w:gridCol w:w="1033"/>
        <w:gridCol w:w="1417"/>
        <w:gridCol w:w="1155"/>
      </w:tblGrid>
      <w:tr w:rsidR="00157A46" w:rsidRPr="0028055C" w:rsidTr="00E578B5">
        <w:trPr>
          <w:trHeight w:val="600"/>
        </w:trPr>
        <w:tc>
          <w:tcPr>
            <w:tcW w:w="1696" w:type="dxa"/>
            <w:tcBorders>
              <w:top w:val="single" w:sz="4" w:space="0" w:color="auto"/>
              <w:bottom w:val="single" w:sz="4" w:space="0" w:color="auto"/>
            </w:tcBorders>
            <w:shd w:val="clear" w:color="auto" w:fill="auto"/>
            <w:noWrap/>
            <w:vAlign w:val="center"/>
            <w:hideMark/>
          </w:tcPr>
          <w:p w:rsidR="00157A46" w:rsidRPr="0028055C" w:rsidRDefault="00157A46" w:rsidP="009D52B0">
            <w:pPr>
              <w:widowControl w:val="0"/>
              <w:spacing w:after="0" w:line="240" w:lineRule="auto"/>
              <w:jc w:val="center"/>
              <w:rPr>
                <w:rFonts w:ascii="Arial" w:eastAsia="Times New Roman" w:hAnsi="Arial" w:cs="Arial"/>
                <w:b/>
                <w:color w:val="000000" w:themeColor="text1"/>
                <w:lang w:eastAsia="pt-BR"/>
              </w:rPr>
            </w:pPr>
            <w:r w:rsidRPr="0028055C">
              <w:rPr>
                <w:rFonts w:ascii="Arial" w:eastAsia="Times New Roman" w:hAnsi="Arial" w:cs="Arial"/>
                <w:b/>
                <w:color w:val="000000" w:themeColor="text1"/>
                <w:lang w:eastAsia="pt-BR"/>
              </w:rPr>
              <w:t>Aparelhos elétricos</w:t>
            </w:r>
          </w:p>
        </w:tc>
        <w:tc>
          <w:tcPr>
            <w:tcW w:w="1167" w:type="dxa"/>
            <w:tcBorders>
              <w:top w:val="single" w:sz="4" w:space="0" w:color="auto"/>
              <w:bottom w:val="single" w:sz="4" w:space="0" w:color="auto"/>
            </w:tcBorders>
            <w:shd w:val="clear" w:color="auto" w:fill="auto"/>
            <w:vAlign w:val="center"/>
            <w:hideMark/>
          </w:tcPr>
          <w:p w:rsidR="00157A46" w:rsidRPr="0028055C" w:rsidRDefault="00157A46" w:rsidP="009D52B0">
            <w:pPr>
              <w:widowControl w:val="0"/>
              <w:spacing w:after="0" w:line="240" w:lineRule="auto"/>
              <w:jc w:val="center"/>
              <w:rPr>
                <w:rFonts w:ascii="Arial" w:eastAsia="Times New Roman" w:hAnsi="Arial" w:cs="Arial"/>
                <w:b/>
                <w:color w:val="000000" w:themeColor="text1"/>
                <w:lang w:eastAsia="pt-BR"/>
              </w:rPr>
            </w:pPr>
            <w:r w:rsidRPr="0028055C">
              <w:rPr>
                <w:rFonts w:ascii="Arial" w:eastAsia="Times New Roman" w:hAnsi="Arial" w:cs="Arial"/>
                <w:b/>
                <w:color w:val="000000" w:themeColor="text1"/>
                <w:lang w:eastAsia="pt-BR"/>
              </w:rPr>
              <w:t>Potência individual (W)</w:t>
            </w:r>
          </w:p>
        </w:tc>
        <w:tc>
          <w:tcPr>
            <w:tcW w:w="709" w:type="dxa"/>
            <w:tcBorders>
              <w:top w:val="single" w:sz="4" w:space="0" w:color="auto"/>
              <w:bottom w:val="single" w:sz="4" w:space="0" w:color="auto"/>
            </w:tcBorders>
            <w:shd w:val="clear" w:color="auto" w:fill="auto"/>
            <w:noWrap/>
            <w:vAlign w:val="center"/>
            <w:hideMark/>
          </w:tcPr>
          <w:p w:rsidR="00157A46" w:rsidRPr="0028055C" w:rsidRDefault="00157A46" w:rsidP="009D52B0">
            <w:pPr>
              <w:widowControl w:val="0"/>
              <w:spacing w:after="0" w:line="240" w:lineRule="auto"/>
              <w:jc w:val="center"/>
              <w:rPr>
                <w:rFonts w:ascii="Arial" w:eastAsia="Times New Roman" w:hAnsi="Arial" w:cs="Arial"/>
                <w:b/>
                <w:color w:val="000000" w:themeColor="text1"/>
                <w:lang w:eastAsia="pt-BR"/>
              </w:rPr>
            </w:pPr>
            <w:r w:rsidRPr="0028055C">
              <w:rPr>
                <w:rFonts w:ascii="Arial" w:eastAsia="Times New Roman" w:hAnsi="Arial" w:cs="Arial"/>
                <w:b/>
                <w:color w:val="000000" w:themeColor="text1"/>
                <w:lang w:eastAsia="pt-BR"/>
              </w:rPr>
              <w:t>Qtde.</w:t>
            </w:r>
          </w:p>
        </w:tc>
        <w:tc>
          <w:tcPr>
            <w:tcW w:w="1176" w:type="dxa"/>
            <w:tcBorders>
              <w:top w:val="single" w:sz="4" w:space="0" w:color="auto"/>
              <w:bottom w:val="single" w:sz="4" w:space="0" w:color="auto"/>
            </w:tcBorders>
            <w:shd w:val="clear" w:color="auto" w:fill="auto"/>
            <w:noWrap/>
            <w:vAlign w:val="center"/>
            <w:hideMark/>
          </w:tcPr>
          <w:p w:rsidR="00157A46" w:rsidRPr="0028055C" w:rsidRDefault="00157A46" w:rsidP="009D52B0">
            <w:pPr>
              <w:widowControl w:val="0"/>
              <w:spacing w:after="0" w:line="240" w:lineRule="auto"/>
              <w:jc w:val="center"/>
              <w:rPr>
                <w:rFonts w:ascii="Arial" w:eastAsia="Times New Roman" w:hAnsi="Arial" w:cs="Arial"/>
                <w:b/>
                <w:color w:val="000000" w:themeColor="text1"/>
                <w:lang w:eastAsia="pt-BR"/>
              </w:rPr>
            </w:pPr>
            <w:r w:rsidRPr="0028055C">
              <w:rPr>
                <w:rFonts w:ascii="Arial" w:eastAsia="Times New Roman" w:hAnsi="Arial" w:cs="Arial"/>
                <w:b/>
                <w:color w:val="000000" w:themeColor="text1"/>
                <w:lang w:eastAsia="pt-BR"/>
              </w:rPr>
              <w:t>Potência total (W)</w:t>
            </w:r>
          </w:p>
        </w:tc>
        <w:tc>
          <w:tcPr>
            <w:tcW w:w="1176" w:type="dxa"/>
            <w:tcBorders>
              <w:top w:val="single" w:sz="4" w:space="0" w:color="auto"/>
              <w:bottom w:val="single" w:sz="4" w:space="0" w:color="auto"/>
            </w:tcBorders>
            <w:shd w:val="clear" w:color="auto" w:fill="auto"/>
            <w:vAlign w:val="center"/>
            <w:hideMark/>
          </w:tcPr>
          <w:p w:rsidR="00157A46" w:rsidRPr="0028055C" w:rsidRDefault="00157A46" w:rsidP="009D52B0">
            <w:pPr>
              <w:widowControl w:val="0"/>
              <w:spacing w:after="0" w:line="240" w:lineRule="auto"/>
              <w:jc w:val="center"/>
              <w:rPr>
                <w:rFonts w:ascii="Arial" w:eastAsia="Times New Roman" w:hAnsi="Arial" w:cs="Arial"/>
                <w:b/>
                <w:color w:val="000000" w:themeColor="text1"/>
                <w:lang w:eastAsia="pt-BR"/>
              </w:rPr>
            </w:pPr>
            <w:r w:rsidRPr="0028055C">
              <w:rPr>
                <w:rFonts w:ascii="Arial" w:eastAsia="Times New Roman" w:hAnsi="Arial" w:cs="Arial"/>
                <w:b/>
                <w:color w:val="000000" w:themeColor="text1"/>
                <w:lang w:eastAsia="pt-BR"/>
              </w:rPr>
              <w:t>Média utilização/dia (h)</w:t>
            </w:r>
          </w:p>
        </w:tc>
        <w:tc>
          <w:tcPr>
            <w:tcW w:w="1033" w:type="dxa"/>
            <w:tcBorders>
              <w:top w:val="single" w:sz="4" w:space="0" w:color="auto"/>
              <w:bottom w:val="single" w:sz="4" w:space="0" w:color="auto"/>
            </w:tcBorders>
            <w:shd w:val="clear" w:color="auto" w:fill="auto"/>
            <w:noWrap/>
            <w:vAlign w:val="center"/>
            <w:hideMark/>
          </w:tcPr>
          <w:p w:rsidR="00157A46" w:rsidRPr="0028055C" w:rsidRDefault="00157A46" w:rsidP="009D52B0">
            <w:pPr>
              <w:widowControl w:val="0"/>
              <w:spacing w:after="0" w:line="240" w:lineRule="auto"/>
              <w:jc w:val="center"/>
              <w:rPr>
                <w:rFonts w:ascii="Arial" w:eastAsia="Times New Roman" w:hAnsi="Arial" w:cs="Arial"/>
                <w:b/>
                <w:color w:val="000000" w:themeColor="text1"/>
                <w:lang w:eastAsia="pt-BR"/>
              </w:rPr>
            </w:pPr>
            <w:r w:rsidRPr="0028055C">
              <w:rPr>
                <w:rFonts w:ascii="Arial" w:eastAsia="Times New Roman" w:hAnsi="Arial" w:cs="Arial"/>
                <w:b/>
                <w:color w:val="000000" w:themeColor="text1"/>
                <w:lang w:eastAsia="pt-BR"/>
              </w:rPr>
              <w:t>Dias uso/mês</w:t>
            </w:r>
          </w:p>
        </w:tc>
        <w:tc>
          <w:tcPr>
            <w:tcW w:w="1417" w:type="dxa"/>
            <w:tcBorders>
              <w:top w:val="single" w:sz="4" w:space="0" w:color="auto"/>
              <w:bottom w:val="single" w:sz="4" w:space="0" w:color="auto"/>
            </w:tcBorders>
            <w:shd w:val="clear" w:color="auto" w:fill="auto"/>
            <w:vAlign w:val="center"/>
            <w:hideMark/>
          </w:tcPr>
          <w:p w:rsidR="00157A46" w:rsidRPr="0028055C" w:rsidRDefault="00157A46" w:rsidP="009D52B0">
            <w:pPr>
              <w:widowControl w:val="0"/>
              <w:spacing w:after="0" w:line="240" w:lineRule="auto"/>
              <w:jc w:val="center"/>
              <w:rPr>
                <w:rFonts w:ascii="Arial" w:eastAsia="Times New Roman" w:hAnsi="Arial" w:cs="Arial"/>
                <w:b/>
                <w:color w:val="000000" w:themeColor="text1"/>
                <w:lang w:eastAsia="pt-BR"/>
              </w:rPr>
            </w:pPr>
            <w:r w:rsidRPr="0028055C">
              <w:rPr>
                <w:rFonts w:ascii="Arial" w:eastAsia="Times New Roman" w:hAnsi="Arial" w:cs="Arial"/>
                <w:b/>
                <w:color w:val="000000" w:themeColor="text1"/>
                <w:lang w:eastAsia="pt-BR"/>
              </w:rPr>
              <w:t>Consumo diário total (KWh)</w:t>
            </w:r>
          </w:p>
        </w:tc>
        <w:tc>
          <w:tcPr>
            <w:tcW w:w="1155" w:type="dxa"/>
            <w:tcBorders>
              <w:top w:val="single" w:sz="4" w:space="0" w:color="auto"/>
              <w:bottom w:val="single" w:sz="4" w:space="0" w:color="auto"/>
            </w:tcBorders>
            <w:shd w:val="clear" w:color="auto" w:fill="auto"/>
          </w:tcPr>
          <w:p w:rsidR="00157A46" w:rsidRPr="0028055C" w:rsidRDefault="00157A46" w:rsidP="009D52B0">
            <w:pPr>
              <w:widowControl w:val="0"/>
              <w:spacing w:after="0" w:line="240" w:lineRule="auto"/>
              <w:jc w:val="center"/>
              <w:rPr>
                <w:rFonts w:ascii="Arial" w:eastAsia="Times New Roman" w:hAnsi="Arial" w:cs="Arial"/>
                <w:b/>
                <w:color w:val="000000" w:themeColor="text1"/>
                <w:lang w:eastAsia="pt-BR"/>
              </w:rPr>
            </w:pPr>
            <w:r w:rsidRPr="0028055C">
              <w:rPr>
                <w:rFonts w:ascii="Arial" w:eastAsia="Times New Roman" w:hAnsi="Arial" w:cs="Arial"/>
                <w:b/>
                <w:color w:val="000000" w:themeColor="text1"/>
                <w:lang w:eastAsia="pt-BR"/>
              </w:rPr>
              <w:t>Consumo mensal total (KWh)</w:t>
            </w:r>
          </w:p>
        </w:tc>
      </w:tr>
      <w:tr w:rsidR="00157A46" w:rsidRPr="009D52B0" w:rsidTr="00E578B5">
        <w:trPr>
          <w:trHeight w:val="300"/>
        </w:trPr>
        <w:tc>
          <w:tcPr>
            <w:tcW w:w="1696" w:type="dxa"/>
            <w:tcBorders>
              <w:top w:val="single" w:sz="4" w:space="0" w:color="auto"/>
            </w:tcBorders>
            <w:shd w:val="clear" w:color="auto" w:fill="auto"/>
            <w:noWrap/>
            <w:vAlign w:val="center"/>
            <w:hideMark/>
          </w:tcPr>
          <w:p w:rsidR="00157A46" w:rsidRPr="0028055C" w:rsidRDefault="00157A46" w:rsidP="009D52B0">
            <w:pPr>
              <w:widowControl w:val="0"/>
              <w:spacing w:after="0" w:line="240" w:lineRule="auto"/>
              <w:jc w:val="center"/>
              <w:rPr>
                <w:rFonts w:ascii="Arial" w:eastAsia="Times New Roman" w:hAnsi="Arial" w:cs="Arial"/>
                <w:color w:val="000000" w:themeColor="text1"/>
                <w:lang w:eastAsia="pt-BR"/>
              </w:rPr>
            </w:pPr>
            <w:r w:rsidRPr="0028055C">
              <w:rPr>
                <w:rFonts w:ascii="Arial" w:eastAsia="Times New Roman" w:hAnsi="Arial" w:cs="Arial"/>
                <w:color w:val="000000" w:themeColor="text1"/>
                <w:lang w:eastAsia="pt-BR"/>
              </w:rPr>
              <w:t>Computadores</w:t>
            </w:r>
          </w:p>
        </w:tc>
        <w:tc>
          <w:tcPr>
            <w:tcW w:w="1167" w:type="dxa"/>
            <w:tcBorders>
              <w:top w:val="single" w:sz="4" w:space="0" w:color="auto"/>
            </w:tcBorders>
            <w:shd w:val="clear" w:color="auto" w:fill="auto"/>
            <w:noWrap/>
            <w:vAlign w:val="center"/>
            <w:hideMark/>
          </w:tcPr>
          <w:p w:rsidR="00157A46" w:rsidRPr="0028055C" w:rsidRDefault="00157A46" w:rsidP="009D52B0">
            <w:pPr>
              <w:widowControl w:val="0"/>
              <w:spacing w:after="0" w:line="240" w:lineRule="auto"/>
              <w:jc w:val="center"/>
              <w:rPr>
                <w:rFonts w:ascii="Arial" w:eastAsia="Times New Roman" w:hAnsi="Arial" w:cs="Arial"/>
                <w:color w:val="000000" w:themeColor="text1"/>
                <w:lang w:eastAsia="pt-BR"/>
              </w:rPr>
            </w:pPr>
            <w:r w:rsidRPr="0028055C">
              <w:rPr>
                <w:rFonts w:ascii="Arial" w:eastAsia="Times New Roman" w:hAnsi="Arial" w:cs="Arial"/>
                <w:color w:val="000000" w:themeColor="text1"/>
                <w:lang w:eastAsia="pt-BR"/>
              </w:rPr>
              <w:t>300</w:t>
            </w:r>
          </w:p>
        </w:tc>
        <w:tc>
          <w:tcPr>
            <w:tcW w:w="709" w:type="dxa"/>
            <w:tcBorders>
              <w:top w:val="single" w:sz="4" w:space="0" w:color="auto"/>
            </w:tcBorders>
            <w:shd w:val="clear" w:color="auto" w:fill="auto"/>
            <w:noWrap/>
            <w:vAlign w:val="center"/>
            <w:hideMark/>
          </w:tcPr>
          <w:p w:rsidR="00157A46" w:rsidRPr="0028055C" w:rsidRDefault="00157A46" w:rsidP="009D52B0">
            <w:pPr>
              <w:widowControl w:val="0"/>
              <w:spacing w:after="0" w:line="240" w:lineRule="auto"/>
              <w:jc w:val="center"/>
              <w:rPr>
                <w:rFonts w:ascii="Arial" w:eastAsia="Times New Roman" w:hAnsi="Arial" w:cs="Arial"/>
                <w:color w:val="000000" w:themeColor="text1"/>
                <w:lang w:eastAsia="pt-BR"/>
              </w:rPr>
            </w:pPr>
            <w:r w:rsidRPr="0028055C">
              <w:rPr>
                <w:rFonts w:ascii="Arial" w:eastAsia="Times New Roman" w:hAnsi="Arial" w:cs="Arial"/>
                <w:color w:val="000000" w:themeColor="text1"/>
                <w:lang w:eastAsia="pt-BR"/>
              </w:rPr>
              <w:t>6</w:t>
            </w:r>
          </w:p>
        </w:tc>
        <w:tc>
          <w:tcPr>
            <w:tcW w:w="1176" w:type="dxa"/>
            <w:tcBorders>
              <w:top w:val="single" w:sz="4" w:space="0" w:color="auto"/>
            </w:tcBorders>
            <w:shd w:val="clear" w:color="auto" w:fill="auto"/>
            <w:noWrap/>
            <w:vAlign w:val="center"/>
            <w:hideMark/>
          </w:tcPr>
          <w:p w:rsidR="00157A46" w:rsidRPr="0028055C" w:rsidRDefault="00157A46" w:rsidP="009D52B0">
            <w:pPr>
              <w:widowControl w:val="0"/>
              <w:spacing w:after="0" w:line="240" w:lineRule="auto"/>
              <w:jc w:val="center"/>
              <w:rPr>
                <w:rFonts w:ascii="Arial" w:eastAsia="Times New Roman" w:hAnsi="Arial" w:cs="Arial"/>
                <w:color w:val="000000" w:themeColor="text1"/>
                <w:lang w:eastAsia="pt-BR"/>
              </w:rPr>
            </w:pPr>
            <w:r w:rsidRPr="0028055C">
              <w:rPr>
                <w:rFonts w:ascii="Arial" w:eastAsia="Times New Roman" w:hAnsi="Arial" w:cs="Arial"/>
                <w:color w:val="000000" w:themeColor="text1"/>
                <w:lang w:eastAsia="pt-BR"/>
              </w:rPr>
              <w:t>1800</w:t>
            </w:r>
          </w:p>
        </w:tc>
        <w:tc>
          <w:tcPr>
            <w:tcW w:w="1176" w:type="dxa"/>
            <w:tcBorders>
              <w:top w:val="single" w:sz="4" w:space="0" w:color="auto"/>
            </w:tcBorders>
            <w:shd w:val="clear" w:color="auto" w:fill="auto"/>
            <w:noWrap/>
            <w:vAlign w:val="center"/>
            <w:hideMark/>
          </w:tcPr>
          <w:p w:rsidR="00157A46" w:rsidRPr="0028055C" w:rsidRDefault="00157A46" w:rsidP="009D52B0">
            <w:pPr>
              <w:widowControl w:val="0"/>
              <w:spacing w:after="0" w:line="240" w:lineRule="auto"/>
              <w:jc w:val="center"/>
              <w:rPr>
                <w:rFonts w:ascii="Arial" w:eastAsia="Times New Roman" w:hAnsi="Arial" w:cs="Arial"/>
                <w:color w:val="000000" w:themeColor="text1"/>
                <w:lang w:eastAsia="pt-BR"/>
              </w:rPr>
            </w:pPr>
            <w:r w:rsidRPr="0028055C">
              <w:rPr>
                <w:rFonts w:ascii="Arial" w:eastAsia="Times New Roman" w:hAnsi="Arial" w:cs="Arial"/>
                <w:color w:val="000000" w:themeColor="text1"/>
                <w:lang w:eastAsia="pt-BR"/>
              </w:rPr>
              <w:t>12</w:t>
            </w:r>
          </w:p>
        </w:tc>
        <w:tc>
          <w:tcPr>
            <w:tcW w:w="1033" w:type="dxa"/>
            <w:tcBorders>
              <w:top w:val="single" w:sz="4" w:space="0" w:color="auto"/>
            </w:tcBorders>
            <w:shd w:val="clear" w:color="auto" w:fill="auto"/>
            <w:noWrap/>
            <w:vAlign w:val="center"/>
            <w:hideMark/>
          </w:tcPr>
          <w:p w:rsidR="00157A46" w:rsidRPr="0028055C" w:rsidRDefault="00157A46" w:rsidP="009D52B0">
            <w:pPr>
              <w:widowControl w:val="0"/>
              <w:spacing w:after="0" w:line="240" w:lineRule="auto"/>
              <w:jc w:val="center"/>
              <w:rPr>
                <w:rFonts w:ascii="Arial" w:eastAsia="Times New Roman" w:hAnsi="Arial" w:cs="Arial"/>
                <w:color w:val="000000" w:themeColor="text1"/>
                <w:lang w:eastAsia="pt-BR"/>
              </w:rPr>
            </w:pPr>
            <w:r w:rsidRPr="0028055C">
              <w:rPr>
                <w:rFonts w:ascii="Arial" w:eastAsia="Times New Roman" w:hAnsi="Arial" w:cs="Arial"/>
                <w:color w:val="000000" w:themeColor="text1"/>
                <w:lang w:eastAsia="pt-BR"/>
              </w:rPr>
              <w:t>30</w:t>
            </w:r>
          </w:p>
        </w:tc>
        <w:tc>
          <w:tcPr>
            <w:tcW w:w="1417" w:type="dxa"/>
            <w:tcBorders>
              <w:top w:val="single" w:sz="4" w:space="0" w:color="auto"/>
            </w:tcBorders>
            <w:shd w:val="clear" w:color="auto" w:fill="auto"/>
            <w:noWrap/>
            <w:vAlign w:val="center"/>
            <w:hideMark/>
          </w:tcPr>
          <w:p w:rsidR="00157A46" w:rsidRPr="0028055C" w:rsidRDefault="00157A46" w:rsidP="009D52B0">
            <w:pPr>
              <w:widowControl w:val="0"/>
              <w:spacing w:after="0" w:line="240" w:lineRule="auto"/>
              <w:jc w:val="center"/>
              <w:rPr>
                <w:rFonts w:ascii="Arial" w:eastAsia="Times New Roman" w:hAnsi="Arial" w:cs="Arial"/>
                <w:color w:val="000000" w:themeColor="text1"/>
                <w:lang w:eastAsia="pt-BR"/>
              </w:rPr>
            </w:pPr>
            <w:r w:rsidRPr="0028055C">
              <w:rPr>
                <w:rFonts w:ascii="Arial" w:eastAsia="Times New Roman" w:hAnsi="Arial" w:cs="Arial"/>
                <w:color w:val="000000" w:themeColor="text1"/>
                <w:lang w:eastAsia="pt-BR"/>
              </w:rPr>
              <w:t>21,60</w:t>
            </w:r>
          </w:p>
        </w:tc>
        <w:tc>
          <w:tcPr>
            <w:tcW w:w="1155" w:type="dxa"/>
            <w:tcBorders>
              <w:top w:val="single" w:sz="4" w:space="0" w:color="auto"/>
            </w:tcBorders>
            <w:shd w:val="clear" w:color="auto" w:fill="auto"/>
            <w:vAlign w:val="center"/>
          </w:tcPr>
          <w:p w:rsidR="00157A46" w:rsidRPr="0028055C" w:rsidRDefault="00157A46" w:rsidP="009D52B0">
            <w:pPr>
              <w:widowControl w:val="0"/>
              <w:spacing w:after="0" w:line="240" w:lineRule="auto"/>
              <w:jc w:val="center"/>
              <w:rPr>
                <w:rFonts w:ascii="Arial" w:eastAsia="Times New Roman" w:hAnsi="Arial" w:cs="Arial"/>
                <w:color w:val="000000" w:themeColor="text1"/>
                <w:lang w:eastAsia="pt-BR"/>
              </w:rPr>
            </w:pPr>
            <w:r w:rsidRPr="0028055C">
              <w:rPr>
                <w:rFonts w:ascii="Arial" w:eastAsia="Times New Roman" w:hAnsi="Arial" w:cs="Arial"/>
                <w:color w:val="000000" w:themeColor="text1"/>
                <w:lang w:eastAsia="pt-BR"/>
              </w:rPr>
              <w:t>648,00</w:t>
            </w:r>
          </w:p>
        </w:tc>
      </w:tr>
      <w:tr w:rsidR="00157A46" w:rsidRPr="009D52B0" w:rsidTr="00E578B5">
        <w:trPr>
          <w:trHeight w:val="300"/>
        </w:trPr>
        <w:tc>
          <w:tcPr>
            <w:tcW w:w="1696" w:type="dxa"/>
            <w:shd w:val="clear" w:color="auto" w:fill="auto"/>
            <w:noWrap/>
            <w:vAlign w:val="center"/>
            <w:hideMark/>
          </w:tcPr>
          <w:p w:rsidR="00157A46" w:rsidRPr="0028055C" w:rsidRDefault="00157A46" w:rsidP="009D52B0">
            <w:pPr>
              <w:widowControl w:val="0"/>
              <w:spacing w:after="0" w:line="240" w:lineRule="auto"/>
              <w:jc w:val="center"/>
              <w:rPr>
                <w:rFonts w:ascii="Arial" w:eastAsia="Times New Roman" w:hAnsi="Arial" w:cs="Arial"/>
                <w:color w:val="000000" w:themeColor="text1"/>
                <w:lang w:eastAsia="pt-BR"/>
              </w:rPr>
            </w:pPr>
            <w:r w:rsidRPr="0028055C">
              <w:rPr>
                <w:rFonts w:ascii="Arial" w:eastAsia="Times New Roman" w:hAnsi="Arial" w:cs="Arial"/>
                <w:color w:val="000000" w:themeColor="text1"/>
                <w:lang w:eastAsia="pt-BR"/>
              </w:rPr>
              <w:t>Lâmpada fluorescente</w:t>
            </w:r>
          </w:p>
        </w:tc>
        <w:tc>
          <w:tcPr>
            <w:tcW w:w="1167" w:type="dxa"/>
            <w:shd w:val="clear" w:color="auto" w:fill="auto"/>
            <w:noWrap/>
            <w:vAlign w:val="center"/>
            <w:hideMark/>
          </w:tcPr>
          <w:p w:rsidR="00157A46" w:rsidRPr="0028055C" w:rsidRDefault="00157A46" w:rsidP="009D52B0">
            <w:pPr>
              <w:widowControl w:val="0"/>
              <w:spacing w:after="0" w:line="240" w:lineRule="auto"/>
              <w:jc w:val="center"/>
              <w:rPr>
                <w:rFonts w:ascii="Arial" w:eastAsia="Times New Roman" w:hAnsi="Arial" w:cs="Arial"/>
                <w:color w:val="000000" w:themeColor="text1"/>
                <w:lang w:eastAsia="pt-BR"/>
              </w:rPr>
            </w:pPr>
            <w:r w:rsidRPr="0028055C">
              <w:rPr>
                <w:rFonts w:ascii="Arial" w:eastAsia="Times New Roman" w:hAnsi="Arial" w:cs="Arial"/>
                <w:color w:val="000000" w:themeColor="text1"/>
                <w:lang w:eastAsia="pt-BR"/>
              </w:rPr>
              <w:t>40</w:t>
            </w:r>
          </w:p>
        </w:tc>
        <w:tc>
          <w:tcPr>
            <w:tcW w:w="709" w:type="dxa"/>
            <w:shd w:val="clear" w:color="auto" w:fill="auto"/>
            <w:noWrap/>
            <w:vAlign w:val="center"/>
            <w:hideMark/>
          </w:tcPr>
          <w:p w:rsidR="00157A46" w:rsidRPr="0028055C" w:rsidRDefault="00157A46" w:rsidP="009D52B0">
            <w:pPr>
              <w:widowControl w:val="0"/>
              <w:spacing w:after="0" w:line="240" w:lineRule="auto"/>
              <w:jc w:val="center"/>
              <w:rPr>
                <w:rFonts w:ascii="Arial" w:eastAsia="Times New Roman" w:hAnsi="Arial" w:cs="Arial"/>
                <w:color w:val="000000" w:themeColor="text1"/>
                <w:lang w:eastAsia="pt-BR"/>
              </w:rPr>
            </w:pPr>
            <w:r w:rsidRPr="0028055C">
              <w:rPr>
                <w:rFonts w:ascii="Arial" w:eastAsia="Times New Roman" w:hAnsi="Arial" w:cs="Arial"/>
                <w:color w:val="000000" w:themeColor="text1"/>
                <w:lang w:eastAsia="pt-BR"/>
              </w:rPr>
              <w:t>14</w:t>
            </w:r>
          </w:p>
        </w:tc>
        <w:tc>
          <w:tcPr>
            <w:tcW w:w="1176" w:type="dxa"/>
            <w:shd w:val="clear" w:color="auto" w:fill="auto"/>
            <w:noWrap/>
            <w:vAlign w:val="center"/>
            <w:hideMark/>
          </w:tcPr>
          <w:p w:rsidR="00157A46" w:rsidRPr="0028055C" w:rsidRDefault="00157A46" w:rsidP="009D52B0">
            <w:pPr>
              <w:widowControl w:val="0"/>
              <w:spacing w:after="0" w:line="240" w:lineRule="auto"/>
              <w:jc w:val="center"/>
              <w:rPr>
                <w:rFonts w:ascii="Arial" w:eastAsia="Times New Roman" w:hAnsi="Arial" w:cs="Arial"/>
                <w:color w:val="000000" w:themeColor="text1"/>
                <w:lang w:eastAsia="pt-BR"/>
              </w:rPr>
            </w:pPr>
            <w:r w:rsidRPr="0028055C">
              <w:rPr>
                <w:rFonts w:ascii="Arial" w:eastAsia="Times New Roman" w:hAnsi="Arial" w:cs="Arial"/>
                <w:color w:val="000000" w:themeColor="text1"/>
                <w:lang w:eastAsia="pt-BR"/>
              </w:rPr>
              <w:t>560</w:t>
            </w:r>
          </w:p>
        </w:tc>
        <w:tc>
          <w:tcPr>
            <w:tcW w:w="1176" w:type="dxa"/>
            <w:shd w:val="clear" w:color="auto" w:fill="auto"/>
            <w:noWrap/>
            <w:vAlign w:val="center"/>
            <w:hideMark/>
          </w:tcPr>
          <w:p w:rsidR="00157A46" w:rsidRPr="0028055C" w:rsidRDefault="00157A46" w:rsidP="009D52B0">
            <w:pPr>
              <w:widowControl w:val="0"/>
              <w:spacing w:after="0" w:line="240" w:lineRule="auto"/>
              <w:jc w:val="center"/>
              <w:rPr>
                <w:rFonts w:ascii="Arial" w:eastAsia="Times New Roman" w:hAnsi="Arial" w:cs="Arial"/>
                <w:color w:val="000000" w:themeColor="text1"/>
                <w:lang w:eastAsia="pt-BR"/>
              </w:rPr>
            </w:pPr>
            <w:r w:rsidRPr="0028055C">
              <w:rPr>
                <w:rFonts w:ascii="Arial" w:eastAsia="Times New Roman" w:hAnsi="Arial" w:cs="Arial"/>
                <w:color w:val="000000" w:themeColor="text1"/>
                <w:lang w:eastAsia="pt-BR"/>
              </w:rPr>
              <w:t>12</w:t>
            </w:r>
          </w:p>
        </w:tc>
        <w:tc>
          <w:tcPr>
            <w:tcW w:w="1033" w:type="dxa"/>
            <w:shd w:val="clear" w:color="auto" w:fill="auto"/>
            <w:noWrap/>
            <w:vAlign w:val="center"/>
            <w:hideMark/>
          </w:tcPr>
          <w:p w:rsidR="00157A46" w:rsidRPr="0028055C" w:rsidRDefault="00157A46" w:rsidP="009D52B0">
            <w:pPr>
              <w:widowControl w:val="0"/>
              <w:spacing w:after="0" w:line="240" w:lineRule="auto"/>
              <w:jc w:val="center"/>
              <w:rPr>
                <w:rFonts w:ascii="Arial" w:eastAsia="Times New Roman" w:hAnsi="Arial" w:cs="Arial"/>
                <w:color w:val="000000" w:themeColor="text1"/>
                <w:lang w:eastAsia="pt-BR"/>
              </w:rPr>
            </w:pPr>
            <w:r w:rsidRPr="0028055C">
              <w:rPr>
                <w:rFonts w:ascii="Arial" w:eastAsia="Times New Roman" w:hAnsi="Arial" w:cs="Arial"/>
                <w:color w:val="000000" w:themeColor="text1"/>
                <w:lang w:eastAsia="pt-BR"/>
              </w:rPr>
              <w:t>30</w:t>
            </w:r>
          </w:p>
        </w:tc>
        <w:tc>
          <w:tcPr>
            <w:tcW w:w="1417" w:type="dxa"/>
            <w:shd w:val="clear" w:color="auto" w:fill="auto"/>
            <w:noWrap/>
            <w:vAlign w:val="center"/>
            <w:hideMark/>
          </w:tcPr>
          <w:p w:rsidR="00157A46" w:rsidRPr="0028055C" w:rsidRDefault="00157A46" w:rsidP="009D52B0">
            <w:pPr>
              <w:widowControl w:val="0"/>
              <w:spacing w:after="0" w:line="240" w:lineRule="auto"/>
              <w:jc w:val="center"/>
              <w:rPr>
                <w:rFonts w:ascii="Arial" w:eastAsia="Times New Roman" w:hAnsi="Arial" w:cs="Arial"/>
                <w:color w:val="000000" w:themeColor="text1"/>
                <w:lang w:eastAsia="pt-BR"/>
              </w:rPr>
            </w:pPr>
            <w:r w:rsidRPr="0028055C">
              <w:rPr>
                <w:rFonts w:ascii="Arial" w:eastAsia="Times New Roman" w:hAnsi="Arial" w:cs="Arial"/>
                <w:color w:val="000000" w:themeColor="text1"/>
                <w:lang w:eastAsia="pt-BR"/>
              </w:rPr>
              <w:t>6,72</w:t>
            </w:r>
          </w:p>
        </w:tc>
        <w:tc>
          <w:tcPr>
            <w:tcW w:w="1155" w:type="dxa"/>
            <w:shd w:val="clear" w:color="auto" w:fill="auto"/>
            <w:vAlign w:val="center"/>
          </w:tcPr>
          <w:p w:rsidR="00157A46" w:rsidRPr="0028055C" w:rsidRDefault="00157A46" w:rsidP="009D52B0">
            <w:pPr>
              <w:widowControl w:val="0"/>
              <w:spacing w:after="0" w:line="240" w:lineRule="auto"/>
              <w:jc w:val="center"/>
              <w:rPr>
                <w:rFonts w:ascii="Arial" w:eastAsia="Times New Roman" w:hAnsi="Arial" w:cs="Arial"/>
                <w:color w:val="000000" w:themeColor="text1"/>
                <w:lang w:eastAsia="pt-BR"/>
              </w:rPr>
            </w:pPr>
            <w:r w:rsidRPr="0028055C">
              <w:rPr>
                <w:rFonts w:ascii="Arial" w:eastAsia="Times New Roman" w:hAnsi="Arial" w:cs="Arial"/>
                <w:color w:val="000000" w:themeColor="text1"/>
                <w:lang w:eastAsia="pt-BR"/>
              </w:rPr>
              <w:t>201,60</w:t>
            </w:r>
          </w:p>
        </w:tc>
      </w:tr>
      <w:tr w:rsidR="00157A46" w:rsidRPr="009D52B0" w:rsidTr="00E578B5">
        <w:trPr>
          <w:trHeight w:val="300"/>
        </w:trPr>
        <w:tc>
          <w:tcPr>
            <w:tcW w:w="1696" w:type="dxa"/>
            <w:tcBorders>
              <w:bottom w:val="single" w:sz="4" w:space="0" w:color="auto"/>
            </w:tcBorders>
            <w:shd w:val="clear" w:color="auto" w:fill="auto"/>
            <w:noWrap/>
            <w:vAlign w:val="center"/>
            <w:hideMark/>
          </w:tcPr>
          <w:p w:rsidR="00157A46" w:rsidRPr="0028055C" w:rsidRDefault="00157A46" w:rsidP="009D52B0">
            <w:pPr>
              <w:widowControl w:val="0"/>
              <w:spacing w:after="0" w:line="240" w:lineRule="auto"/>
              <w:jc w:val="center"/>
              <w:rPr>
                <w:rFonts w:ascii="Arial" w:eastAsia="Times New Roman" w:hAnsi="Arial" w:cs="Arial"/>
                <w:color w:val="000000" w:themeColor="text1"/>
                <w:lang w:eastAsia="pt-BR"/>
              </w:rPr>
            </w:pPr>
            <w:r w:rsidRPr="0028055C">
              <w:rPr>
                <w:rFonts w:ascii="Arial" w:eastAsia="Times New Roman" w:hAnsi="Arial" w:cs="Arial"/>
                <w:color w:val="000000" w:themeColor="text1"/>
                <w:lang w:eastAsia="pt-BR"/>
              </w:rPr>
              <w:t>Total</w:t>
            </w:r>
          </w:p>
        </w:tc>
        <w:tc>
          <w:tcPr>
            <w:tcW w:w="1167" w:type="dxa"/>
            <w:tcBorders>
              <w:bottom w:val="single" w:sz="4" w:space="0" w:color="auto"/>
            </w:tcBorders>
            <w:shd w:val="clear" w:color="auto" w:fill="auto"/>
            <w:noWrap/>
            <w:vAlign w:val="center"/>
            <w:hideMark/>
          </w:tcPr>
          <w:p w:rsidR="00157A46" w:rsidRPr="0028055C" w:rsidRDefault="00157A46" w:rsidP="009D52B0">
            <w:pPr>
              <w:widowControl w:val="0"/>
              <w:spacing w:after="0" w:line="240" w:lineRule="auto"/>
              <w:jc w:val="center"/>
              <w:rPr>
                <w:rFonts w:ascii="Arial" w:eastAsia="Times New Roman" w:hAnsi="Arial" w:cs="Arial"/>
                <w:color w:val="000000" w:themeColor="text1"/>
                <w:lang w:eastAsia="pt-BR"/>
              </w:rPr>
            </w:pPr>
          </w:p>
        </w:tc>
        <w:tc>
          <w:tcPr>
            <w:tcW w:w="709" w:type="dxa"/>
            <w:tcBorders>
              <w:bottom w:val="single" w:sz="4" w:space="0" w:color="auto"/>
            </w:tcBorders>
            <w:shd w:val="clear" w:color="auto" w:fill="auto"/>
            <w:noWrap/>
            <w:vAlign w:val="bottom"/>
            <w:hideMark/>
          </w:tcPr>
          <w:p w:rsidR="00157A46" w:rsidRPr="0028055C" w:rsidRDefault="00157A46" w:rsidP="009D52B0">
            <w:pPr>
              <w:widowControl w:val="0"/>
              <w:spacing w:after="0" w:line="240" w:lineRule="auto"/>
              <w:jc w:val="center"/>
              <w:rPr>
                <w:rFonts w:ascii="Arial" w:eastAsia="Times New Roman" w:hAnsi="Arial" w:cs="Arial"/>
                <w:color w:val="000000" w:themeColor="text1"/>
                <w:szCs w:val="20"/>
                <w:lang w:eastAsia="pt-BR"/>
              </w:rPr>
            </w:pPr>
          </w:p>
        </w:tc>
        <w:tc>
          <w:tcPr>
            <w:tcW w:w="1176" w:type="dxa"/>
            <w:tcBorders>
              <w:bottom w:val="single" w:sz="4" w:space="0" w:color="auto"/>
            </w:tcBorders>
            <w:shd w:val="clear" w:color="auto" w:fill="auto"/>
            <w:noWrap/>
            <w:vAlign w:val="center"/>
            <w:hideMark/>
          </w:tcPr>
          <w:p w:rsidR="00157A46" w:rsidRPr="0028055C" w:rsidRDefault="00157A46" w:rsidP="009D52B0">
            <w:pPr>
              <w:widowControl w:val="0"/>
              <w:spacing w:after="0" w:line="240" w:lineRule="auto"/>
              <w:jc w:val="center"/>
              <w:rPr>
                <w:rFonts w:ascii="Arial" w:eastAsia="Times New Roman" w:hAnsi="Arial" w:cs="Arial"/>
                <w:color w:val="000000" w:themeColor="text1"/>
                <w:lang w:eastAsia="pt-BR"/>
              </w:rPr>
            </w:pPr>
            <w:r w:rsidRPr="0028055C">
              <w:rPr>
                <w:rFonts w:ascii="Arial" w:eastAsia="Times New Roman" w:hAnsi="Arial" w:cs="Arial"/>
                <w:color w:val="000000" w:themeColor="text1"/>
                <w:lang w:eastAsia="pt-BR"/>
              </w:rPr>
              <w:t>2360</w:t>
            </w:r>
          </w:p>
        </w:tc>
        <w:tc>
          <w:tcPr>
            <w:tcW w:w="1176" w:type="dxa"/>
            <w:tcBorders>
              <w:bottom w:val="single" w:sz="4" w:space="0" w:color="auto"/>
            </w:tcBorders>
            <w:shd w:val="clear" w:color="auto" w:fill="auto"/>
            <w:noWrap/>
            <w:vAlign w:val="bottom"/>
            <w:hideMark/>
          </w:tcPr>
          <w:p w:rsidR="00157A46" w:rsidRPr="0028055C" w:rsidRDefault="00157A46" w:rsidP="009D52B0">
            <w:pPr>
              <w:widowControl w:val="0"/>
              <w:spacing w:after="0" w:line="240" w:lineRule="auto"/>
              <w:jc w:val="center"/>
              <w:rPr>
                <w:rFonts w:ascii="Arial" w:eastAsia="Times New Roman" w:hAnsi="Arial" w:cs="Arial"/>
                <w:color w:val="000000" w:themeColor="text1"/>
                <w:lang w:eastAsia="pt-BR"/>
              </w:rPr>
            </w:pPr>
          </w:p>
        </w:tc>
        <w:tc>
          <w:tcPr>
            <w:tcW w:w="1033" w:type="dxa"/>
            <w:tcBorders>
              <w:bottom w:val="single" w:sz="4" w:space="0" w:color="auto"/>
            </w:tcBorders>
            <w:shd w:val="clear" w:color="auto" w:fill="auto"/>
            <w:noWrap/>
            <w:vAlign w:val="bottom"/>
            <w:hideMark/>
          </w:tcPr>
          <w:p w:rsidR="00157A46" w:rsidRPr="0028055C" w:rsidRDefault="00157A46" w:rsidP="009D52B0">
            <w:pPr>
              <w:widowControl w:val="0"/>
              <w:spacing w:after="0" w:line="240" w:lineRule="auto"/>
              <w:rPr>
                <w:rFonts w:ascii="Arial" w:eastAsia="Times New Roman" w:hAnsi="Arial" w:cs="Arial"/>
                <w:color w:val="000000" w:themeColor="text1"/>
                <w:szCs w:val="20"/>
                <w:lang w:eastAsia="pt-BR"/>
              </w:rPr>
            </w:pPr>
          </w:p>
        </w:tc>
        <w:tc>
          <w:tcPr>
            <w:tcW w:w="1417" w:type="dxa"/>
            <w:tcBorders>
              <w:bottom w:val="single" w:sz="4" w:space="0" w:color="auto"/>
            </w:tcBorders>
            <w:shd w:val="clear" w:color="auto" w:fill="auto"/>
            <w:noWrap/>
            <w:vAlign w:val="bottom"/>
            <w:hideMark/>
          </w:tcPr>
          <w:p w:rsidR="00157A46" w:rsidRPr="0028055C" w:rsidRDefault="00157A46" w:rsidP="009D52B0">
            <w:pPr>
              <w:widowControl w:val="0"/>
              <w:spacing w:after="0" w:line="240" w:lineRule="auto"/>
              <w:jc w:val="center"/>
              <w:rPr>
                <w:rFonts w:ascii="Arial" w:eastAsia="Times New Roman" w:hAnsi="Arial" w:cs="Arial"/>
                <w:color w:val="000000" w:themeColor="text1"/>
                <w:lang w:eastAsia="pt-BR"/>
              </w:rPr>
            </w:pPr>
            <w:r w:rsidRPr="0028055C">
              <w:rPr>
                <w:rFonts w:ascii="Arial" w:eastAsia="Times New Roman" w:hAnsi="Arial" w:cs="Arial"/>
                <w:color w:val="000000" w:themeColor="text1"/>
                <w:lang w:eastAsia="pt-BR"/>
              </w:rPr>
              <w:t>28,32</w:t>
            </w:r>
          </w:p>
        </w:tc>
        <w:tc>
          <w:tcPr>
            <w:tcW w:w="1155" w:type="dxa"/>
            <w:tcBorders>
              <w:bottom w:val="single" w:sz="4" w:space="0" w:color="auto"/>
            </w:tcBorders>
            <w:shd w:val="clear" w:color="auto" w:fill="auto"/>
            <w:vAlign w:val="center"/>
          </w:tcPr>
          <w:p w:rsidR="00157A46" w:rsidRPr="0028055C" w:rsidRDefault="00157A46" w:rsidP="009D52B0">
            <w:pPr>
              <w:widowControl w:val="0"/>
              <w:spacing w:after="0" w:line="240" w:lineRule="auto"/>
              <w:jc w:val="center"/>
              <w:rPr>
                <w:rFonts w:ascii="Arial" w:eastAsia="Times New Roman" w:hAnsi="Arial" w:cs="Arial"/>
                <w:color w:val="000000" w:themeColor="text1"/>
                <w:lang w:eastAsia="pt-BR"/>
              </w:rPr>
            </w:pPr>
            <w:r w:rsidRPr="0028055C">
              <w:rPr>
                <w:rFonts w:ascii="Arial" w:eastAsia="Times New Roman" w:hAnsi="Arial" w:cs="Arial"/>
                <w:color w:val="000000" w:themeColor="text1"/>
                <w:lang w:eastAsia="pt-BR"/>
              </w:rPr>
              <w:t>849,60</w:t>
            </w:r>
          </w:p>
        </w:tc>
      </w:tr>
    </w:tbl>
    <w:p w:rsidR="00010C82" w:rsidRPr="009D52B0" w:rsidRDefault="00010C82" w:rsidP="009D52B0">
      <w:pPr>
        <w:pStyle w:val="Default"/>
        <w:widowControl w:val="0"/>
        <w:spacing w:line="360" w:lineRule="auto"/>
        <w:jc w:val="center"/>
        <w:rPr>
          <w:sz w:val="20"/>
          <w:szCs w:val="20"/>
        </w:rPr>
      </w:pPr>
      <w:r w:rsidRPr="009D52B0">
        <w:rPr>
          <w:sz w:val="20"/>
          <w:szCs w:val="20"/>
        </w:rPr>
        <w:t>Fonte: Autores da pesquisa</w:t>
      </w:r>
    </w:p>
    <w:p w:rsidR="00F42C94" w:rsidRPr="009D52B0" w:rsidRDefault="00010C82" w:rsidP="009D52B0">
      <w:pPr>
        <w:widowControl w:val="0"/>
        <w:autoSpaceDE w:val="0"/>
        <w:autoSpaceDN w:val="0"/>
        <w:adjustRightInd w:val="0"/>
        <w:spacing w:after="0" w:line="360" w:lineRule="auto"/>
        <w:jc w:val="both"/>
        <w:rPr>
          <w:rFonts w:ascii="Arial" w:hAnsi="Arial" w:cs="Arial"/>
          <w:color w:val="000000"/>
          <w:sz w:val="24"/>
          <w:szCs w:val="24"/>
          <w:u w:val="single"/>
        </w:rPr>
      </w:pPr>
      <w:r w:rsidRPr="009D52B0">
        <w:rPr>
          <w:rFonts w:ascii="Arial" w:hAnsi="Arial" w:cs="Arial"/>
          <w:sz w:val="24"/>
          <w:szCs w:val="24"/>
          <w:lang w:eastAsia="pt-BR"/>
        </w:rPr>
        <w:tab/>
      </w:r>
      <w:r w:rsidRPr="009D52B0">
        <w:rPr>
          <w:rFonts w:ascii="Arial" w:hAnsi="Arial" w:cs="Arial"/>
          <w:color w:val="000000"/>
          <w:sz w:val="24"/>
          <w:szCs w:val="24"/>
        </w:rPr>
        <w:tab/>
      </w:r>
    </w:p>
    <w:p w:rsidR="00010C82" w:rsidRPr="009D52B0" w:rsidRDefault="006D6285" w:rsidP="009D52B0">
      <w:pPr>
        <w:widowControl w:val="0"/>
        <w:autoSpaceDE w:val="0"/>
        <w:autoSpaceDN w:val="0"/>
        <w:adjustRightInd w:val="0"/>
        <w:spacing w:after="0" w:line="360" w:lineRule="auto"/>
        <w:jc w:val="both"/>
        <w:rPr>
          <w:rFonts w:ascii="Arial" w:hAnsi="Arial" w:cs="Arial"/>
          <w:i/>
          <w:sz w:val="24"/>
          <w:szCs w:val="24"/>
          <w:u w:val="single"/>
          <w:lang w:eastAsia="pt-BR"/>
        </w:rPr>
      </w:pPr>
      <w:r w:rsidRPr="009D52B0">
        <w:rPr>
          <w:rFonts w:ascii="Arial" w:hAnsi="Arial" w:cs="Arial"/>
          <w:color w:val="000000"/>
          <w:sz w:val="24"/>
          <w:szCs w:val="24"/>
        </w:rPr>
        <w:t>3.3.1.3</w:t>
      </w:r>
      <w:r w:rsidR="007E6CB8" w:rsidRPr="009D52B0">
        <w:rPr>
          <w:rFonts w:ascii="Arial" w:hAnsi="Arial" w:cs="Arial"/>
          <w:color w:val="000000"/>
          <w:sz w:val="24"/>
          <w:szCs w:val="24"/>
        </w:rPr>
        <w:t>.2</w:t>
      </w:r>
      <w:r w:rsidR="00010C82" w:rsidRPr="009D52B0">
        <w:rPr>
          <w:rFonts w:ascii="Arial" w:hAnsi="Arial" w:cs="Arial"/>
          <w:sz w:val="24"/>
          <w:szCs w:val="24"/>
          <w:lang w:eastAsia="pt-BR"/>
        </w:rPr>
        <w:t xml:space="preserve"> </w:t>
      </w:r>
      <w:r w:rsidR="00010C82" w:rsidRPr="009D52B0">
        <w:rPr>
          <w:rFonts w:ascii="Arial" w:hAnsi="Arial" w:cs="Arial"/>
          <w:sz w:val="24"/>
          <w:szCs w:val="24"/>
          <w:u w:val="single"/>
          <w:lang w:eastAsia="pt-BR"/>
        </w:rPr>
        <w:t xml:space="preserve">Dimensionamento </w:t>
      </w:r>
      <w:r w:rsidR="00BF1B77" w:rsidRPr="009D52B0">
        <w:rPr>
          <w:rFonts w:ascii="Arial" w:hAnsi="Arial" w:cs="Arial"/>
          <w:i/>
          <w:sz w:val="24"/>
          <w:szCs w:val="24"/>
          <w:u w:val="single"/>
          <w:lang w:eastAsia="pt-BR"/>
        </w:rPr>
        <w:t xml:space="preserve">Off </w:t>
      </w:r>
      <w:r w:rsidR="009C32A0" w:rsidRPr="009D52B0">
        <w:rPr>
          <w:rFonts w:ascii="Arial" w:hAnsi="Arial" w:cs="Arial"/>
          <w:i/>
          <w:sz w:val="24"/>
          <w:szCs w:val="24"/>
          <w:u w:val="single"/>
          <w:lang w:eastAsia="pt-BR"/>
        </w:rPr>
        <w:t>Grid(baterias</w:t>
      </w:r>
      <w:r w:rsidR="007E6CB8" w:rsidRPr="009D52B0">
        <w:rPr>
          <w:rFonts w:ascii="Arial" w:hAnsi="Arial" w:cs="Arial"/>
          <w:i/>
          <w:sz w:val="24"/>
          <w:szCs w:val="24"/>
          <w:u w:val="single"/>
          <w:lang w:eastAsia="pt-BR"/>
        </w:rPr>
        <w:t>)</w:t>
      </w:r>
    </w:p>
    <w:p w:rsidR="00F42C94" w:rsidRPr="009D52B0" w:rsidRDefault="00F42C94" w:rsidP="009D52B0">
      <w:pPr>
        <w:widowControl w:val="0"/>
        <w:autoSpaceDE w:val="0"/>
        <w:autoSpaceDN w:val="0"/>
        <w:adjustRightInd w:val="0"/>
        <w:spacing w:after="0" w:line="360" w:lineRule="auto"/>
        <w:jc w:val="both"/>
        <w:rPr>
          <w:rFonts w:ascii="Arial" w:hAnsi="Arial" w:cs="Arial"/>
          <w:sz w:val="24"/>
          <w:szCs w:val="24"/>
          <w:u w:val="single"/>
          <w:lang w:eastAsia="pt-BR"/>
        </w:rPr>
      </w:pPr>
    </w:p>
    <w:p w:rsidR="00010C82" w:rsidRPr="009D52B0" w:rsidRDefault="00010C82" w:rsidP="009D52B0">
      <w:pPr>
        <w:widowControl w:val="0"/>
        <w:autoSpaceDE w:val="0"/>
        <w:autoSpaceDN w:val="0"/>
        <w:adjustRightInd w:val="0"/>
        <w:spacing w:after="0" w:line="360" w:lineRule="auto"/>
        <w:jc w:val="both"/>
        <w:rPr>
          <w:rFonts w:ascii="Arial" w:hAnsi="Arial" w:cs="Arial"/>
          <w:sz w:val="24"/>
          <w:szCs w:val="24"/>
          <w:lang w:eastAsia="pt-BR"/>
        </w:rPr>
      </w:pPr>
      <w:r w:rsidRPr="009D52B0">
        <w:rPr>
          <w:rFonts w:ascii="Arial" w:hAnsi="Arial" w:cs="Arial"/>
          <w:sz w:val="24"/>
          <w:szCs w:val="24"/>
          <w:lang w:eastAsia="pt-BR"/>
        </w:rPr>
        <w:tab/>
        <w:t xml:space="preserve">Primeiramente dimensionar a bateria para um sistema </w:t>
      </w:r>
      <w:r w:rsidRPr="009D52B0">
        <w:rPr>
          <w:rFonts w:ascii="Arial" w:hAnsi="Arial" w:cs="Arial"/>
          <w:i/>
          <w:sz w:val="24"/>
          <w:szCs w:val="24"/>
          <w:lang w:eastAsia="pt-BR"/>
        </w:rPr>
        <w:t>off</w:t>
      </w:r>
      <w:r w:rsidR="00BF1B77" w:rsidRPr="009D52B0">
        <w:rPr>
          <w:rFonts w:ascii="Arial" w:hAnsi="Arial" w:cs="Arial"/>
          <w:i/>
          <w:sz w:val="24"/>
          <w:szCs w:val="24"/>
          <w:lang w:eastAsia="pt-BR"/>
        </w:rPr>
        <w:t xml:space="preserve"> </w:t>
      </w:r>
      <w:r w:rsidRPr="009D52B0">
        <w:rPr>
          <w:rFonts w:ascii="Arial" w:hAnsi="Arial" w:cs="Arial"/>
          <w:i/>
          <w:sz w:val="24"/>
          <w:szCs w:val="24"/>
          <w:lang w:eastAsia="pt-BR"/>
        </w:rPr>
        <w:t>grid</w:t>
      </w:r>
      <w:r w:rsidRPr="009D52B0">
        <w:rPr>
          <w:rFonts w:ascii="Arial" w:hAnsi="Arial" w:cs="Arial"/>
          <w:color w:val="000000" w:themeColor="text1"/>
          <w:sz w:val="24"/>
          <w:szCs w:val="24"/>
          <w:lang w:eastAsia="pt-BR"/>
        </w:rPr>
        <w:t>,</w:t>
      </w:r>
      <w:r w:rsidRPr="009D52B0">
        <w:rPr>
          <w:rFonts w:ascii="Arial" w:hAnsi="Arial" w:cs="Arial"/>
          <w:sz w:val="24"/>
          <w:szCs w:val="24"/>
          <w:lang w:eastAsia="pt-BR"/>
        </w:rPr>
        <w:t xml:space="preserve"> determinando para dois dias e utilizando uma profundidade de descarga (DOD) da bateria de 0,</w:t>
      </w:r>
      <w:r w:rsidR="009C32A0" w:rsidRPr="009D52B0">
        <w:rPr>
          <w:rFonts w:ascii="Arial" w:hAnsi="Arial" w:cs="Arial"/>
          <w:sz w:val="24"/>
          <w:szCs w:val="24"/>
          <w:lang w:eastAsia="pt-BR"/>
        </w:rPr>
        <w:t>3. Isso</w:t>
      </w:r>
      <w:r w:rsidRPr="009D52B0">
        <w:rPr>
          <w:rFonts w:ascii="Arial" w:hAnsi="Arial" w:cs="Arial"/>
          <w:sz w:val="24"/>
          <w:szCs w:val="24"/>
          <w:lang w:eastAsia="pt-BR"/>
        </w:rPr>
        <w:t xml:space="preserve"> significa que teremos uma reserva de capacidade de 70%. A tensão do sistema é 48 V desprezando o rendimento do inversor (PHB 2017).</w:t>
      </w:r>
    </w:p>
    <w:p w:rsidR="00010C82" w:rsidRPr="009D52B0" w:rsidRDefault="00010C82" w:rsidP="009D52B0">
      <w:pPr>
        <w:widowControl w:val="0"/>
        <w:autoSpaceDE w:val="0"/>
        <w:autoSpaceDN w:val="0"/>
        <w:adjustRightInd w:val="0"/>
        <w:spacing w:after="0" w:line="360" w:lineRule="auto"/>
        <w:jc w:val="both"/>
        <w:rPr>
          <w:rFonts w:ascii="Arial" w:hAnsi="Arial" w:cs="Arial"/>
          <w:sz w:val="24"/>
          <w:szCs w:val="24"/>
          <w:lang w:eastAsia="pt-BR"/>
        </w:rPr>
      </w:pPr>
      <w:r w:rsidRPr="009D52B0">
        <w:rPr>
          <w:rFonts w:ascii="Arial" w:hAnsi="Arial" w:cs="Arial"/>
          <w:sz w:val="24"/>
          <w:szCs w:val="24"/>
          <w:lang w:eastAsia="pt-BR"/>
        </w:rPr>
        <w:t>CBat = n dias x (Consumo equipamentos (kWh/dia) x 1.000) / Vsist / DOD</w:t>
      </w:r>
    </w:p>
    <w:p w:rsidR="00010C82" w:rsidRPr="009D52B0" w:rsidRDefault="00010C82" w:rsidP="009D52B0">
      <w:pPr>
        <w:widowControl w:val="0"/>
        <w:autoSpaceDE w:val="0"/>
        <w:autoSpaceDN w:val="0"/>
        <w:adjustRightInd w:val="0"/>
        <w:spacing w:after="0" w:line="360" w:lineRule="auto"/>
        <w:rPr>
          <w:rFonts w:ascii="Arial" w:hAnsi="Arial" w:cs="Arial"/>
          <w:sz w:val="24"/>
          <w:szCs w:val="24"/>
          <w:lang w:eastAsia="pt-BR"/>
        </w:rPr>
      </w:pPr>
      <w:r w:rsidRPr="009D52B0">
        <w:rPr>
          <w:rFonts w:ascii="Arial" w:hAnsi="Arial" w:cs="Arial"/>
          <w:sz w:val="24"/>
          <w:szCs w:val="24"/>
          <w:lang w:eastAsia="pt-BR"/>
        </w:rPr>
        <w:tab/>
      </w:r>
      <w:r w:rsidRPr="009D52B0">
        <w:rPr>
          <w:rFonts w:ascii="Arial" w:hAnsi="Arial" w:cs="Arial"/>
          <w:sz w:val="24"/>
          <w:szCs w:val="24"/>
          <w:lang w:eastAsia="pt-BR"/>
        </w:rPr>
        <w:tab/>
      </w:r>
    </w:p>
    <w:p w:rsidR="00010C82" w:rsidRPr="009D52B0" w:rsidRDefault="006D6285" w:rsidP="009D52B0">
      <w:pPr>
        <w:widowControl w:val="0"/>
        <w:autoSpaceDE w:val="0"/>
        <w:autoSpaceDN w:val="0"/>
        <w:adjustRightInd w:val="0"/>
        <w:spacing w:after="0" w:line="360" w:lineRule="auto"/>
        <w:jc w:val="both"/>
        <w:rPr>
          <w:rFonts w:ascii="Arial" w:hAnsi="Arial" w:cs="Arial"/>
          <w:sz w:val="24"/>
          <w:szCs w:val="24"/>
          <w:u w:val="single"/>
          <w:lang w:eastAsia="pt-BR"/>
        </w:rPr>
      </w:pPr>
      <w:r w:rsidRPr="009D52B0">
        <w:rPr>
          <w:rFonts w:ascii="Arial" w:hAnsi="Arial" w:cs="Arial"/>
          <w:color w:val="000000"/>
          <w:sz w:val="24"/>
          <w:szCs w:val="24"/>
        </w:rPr>
        <w:t>3.3.1.3</w:t>
      </w:r>
      <w:r w:rsidR="00010C82" w:rsidRPr="009D52B0">
        <w:rPr>
          <w:rFonts w:ascii="Arial" w:hAnsi="Arial" w:cs="Arial"/>
          <w:color w:val="000000"/>
          <w:sz w:val="24"/>
          <w:szCs w:val="24"/>
        </w:rPr>
        <w:t>.</w:t>
      </w:r>
      <w:r w:rsidR="007E6CB8" w:rsidRPr="009D52B0">
        <w:rPr>
          <w:rFonts w:ascii="Arial" w:hAnsi="Arial" w:cs="Arial"/>
          <w:color w:val="000000"/>
          <w:sz w:val="24"/>
          <w:szCs w:val="24"/>
        </w:rPr>
        <w:t>3</w:t>
      </w:r>
      <w:r w:rsidR="00010C82" w:rsidRPr="009D52B0">
        <w:rPr>
          <w:rFonts w:ascii="Arial" w:hAnsi="Arial" w:cs="Arial"/>
          <w:color w:val="000000"/>
          <w:sz w:val="24"/>
          <w:szCs w:val="24"/>
        </w:rPr>
        <w:t xml:space="preserve"> </w:t>
      </w:r>
      <w:r w:rsidR="00010C82" w:rsidRPr="009D52B0">
        <w:rPr>
          <w:rFonts w:ascii="Arial" w:hAnsi="Arial" w:cs="Arial"/>
          <w:color w:val="000000"/>
          <w:sz w:val="24"/>
          <w:szCs w:val="24"/>
          <w:u w:val="single"/>
        </w:rPr>
        <w:t>Dimensionamento</w:t>
      </w:r>
      <w:r w:rsidR="00010C82" w:rsidRPr="009D52B0">
        <w:rPr>
          <w:rFonts w:ascii="Arial" w:hAnsi="Arial" w:cs="Arial"/>
          <w:sz w:val="24"/>
          <w:szCs w:val="24"/>
          <w:u w:val="single"/>
          <w:lang w:eastAsia="pt-BR"/>
        </w:rPr>
        <w:t xml:space="preserve"> Híbrido</w:t>
      </w:r>
    </w:p>
    <w:p w:rsidR="00F42C94" w:rsidRPr="009D52B0" w:rsidRDefault="00F42C94" w:rsidP="009D52B0">
      <w:pPr>
        <w:widowControl w:val="0"/>
        <w:autoSpaceDE w:val="0"/>
        <w:autoSpaceDN w:val="0"/>
        <w:adjustRightInd w:val="0"/>
        <w:spacing w:after="0" w:line="360" w:lineRule="auto"/>
        <w:jc w:val="both"/>
        <w:rPr>
          <w:rFonts w:ascii="Arial" w:hAnsi="Arial" w:cs="Arial"/>
          <w:sz w:val="24"/>
          <w:szCs w:val="24"/>
          <w:lang w:eastAsia="pt-BR"/>
        </w:rPr>
      </w:pPr>
    </w:p>
    <w:p w:rsidR="00010C82" w:rsidRPr="009D52B0" w:rsidRDefault="00010C82" w:rsidP="009D52B0">
      <w:pPr>
        <w:widowControl w:val="0"/>
        <w:spacing w:after="0" w:line="360" w:lineRule="auto"/>
        <w:jc w:val="center"/>
        <w:rPr>
          <w:rFonts w:ascii="Arial" w:eastAsia="Times New Roman" w:hAnsi="Arial" w:cs="Arial"/>
          <w:color w:val="000000"/>
          <w:sz w:val="24"/>
        </w:rPr>
      </w:pPr>
      <w:r w:rsidRPr="009D52B0">
        <w:rPr>
          <w:rFonts w:ascii="Arial" w:eastAsia="Times New Roman" w:hAnsi="Arial" w:cs="Arial"/>
          <w:color w:val="000000"/>
          <w:sz w:val="24"/>
        </w:rPr>
        <w:t>Tabela 6</w:t>
      </w:r>
      <w:r w:rsidR="008F63A5" w:rsidRPr="009D52B0">
        <w:rPr>
          <w:rFonts w:ascii="Arial" w:eastAsia="Times New Roman" w:hAnsi="Arial" w:cs="Arial"/>
          <w:color w:val="000000"/>
          <w:sz w:val="24"/>
        </w:rPr>
        <w:t xml:space="preserve"> -  Carga p</w:t>
      </w:r>
      <w:r w:rsidRPr="009D52B0">
        <w:rPr>
          <w:rFonts w:ascii="Arial" w:eastAsia="Times New Roman" w:hAnsi="Arial" w:cs="Arial"/>
          <w:color w:val="000000"/>
          <w:sz w:val="24"/>
        </w:rPr>
        <w:t>rioritária</w:t>
      </w:r>
      <w:r w:rsidR="008F63A5" w:rsidRPr="009D52B0">
        <w:rPr>
          <w:rFonts w:ascii="Arial" w:eastAsia="Times New Roman" w:hAnsi="Arial" w:cs="Arial"/>
          <w:color w:val="000000"/>
          <w:sz w:val="24"/>
        </w:rPr>
        <w:t xml:space="preserve"> dos </w:t>
      </w:r>
      <w:r w:rsidR="008F63A5" w:rsidRPr="009D52B0">
        <w:rPr>
          <w:rFonts w:ascii="Arial" w:eastAsia="Times New Roman" w:hAnsi="Arial" w:cs="Arial"/>
          <w:color w:val="000000"/>
          <w:sz w:val="24"/>
          <w:lang w:eastAsia="pt-BR"/>
        </w:rPr>
        <w:t>aparelhos em 127 VCA</w:t>
      </w:r>
    </w:p>
    <w:tbl>
      <w:tblPr>
        <w:tblW w:w="9559" w:type="dxa"/>
        <w:tblInd w:w="-289" w:type="dxa"/>
        <w:tblCellMar>
          <w:left w:w="70" w:type="dxa"/>
          <w:right w:w="70" w:type="dxa"/>
        </w:tblCellMar>
        <w:tblLook w:val="04A0"/>
      </w:tblPr>
      <w:tblGrid>
        <w:gridCol w:w="2251"/>
        <w:gridCol w:w="1167"/>
        <w:gridCol w:w="709"/>
        <w:gridCol w:w="1134"/>
        <w:gridCol w:w="1522"/>
        <w:gridCol w:w="1289"/>
        <w:gridCol w:w="1762"/>
      </w:tblGrid>
      <w:tr w:rsidR="008F63A5" w:rsidRPr="0028055C" w:rsidTr="0028055C">
        <w:trPr>
          <w:trHeight w:val="600"/>
        </w:trPr>
        <w:tc>
          <w:tcPr>
            <w:tcW w:w="2251" w:type="dxa"/>
            <w:tcBorders>
              <w:top w:val="single" w:sz="4" w:space="0" w:color="auto"/>
              <w:bottom w:val="single" w:sz="4" w:space="0" w:color="auto"/>
            </w:tcBorders>
            <w:shd w:val="clear" w:color="auto" w:fill="auto"/>
            <w:noWrap/>
            <w:vAlign w:val="center"/>
            <w:hideMark/>
          </w:tcPr>
          <w:p w:rsidR="008F63A5" w:rsidRPr="0028055C" w:rsidRDefault="008F63A5" w:rsidP="009D52B0">
            <w:pPr>
              <w:widowControl w:val="0"/>
              <w:spacing w:after="0" w:line="240" w:lineRule="auto"/>
              <w:jc w:val="center"/>
              <w:rPr>
                <w:rFonts w:ascii="Arial" w:eastAsia="Times New Roman" w:hAnsi="Arial" w:cs="Arial"/>
                <w:b/>
                <w:color w:val="000000" w:themeColor="text1"/>
                <w:lang w:eastAsia="pt-BR"/>
              </w:rPr>
            </w:pPr>
            <w:r w:rsidRPr="0028055C">
              <w:rPr>
                <w:rFonts w:ascii="Arial" w:eastAsia="Times New Roman" w:hAnsi="Arial" w:cs="Arial"/>
                <w:b/>
                <w:color w:val="000000" w:themeColor="text1"/>
                <w:lang w:eastAsia="pt-BR"/>
              </w:rPr>
              <w:t>Aparelhos elétricos</w:t>
            </w:r>
          </w:p>
        </w:tc>
        <w:tc>
          <w:tcPr>
            <w:tcW w:w="1010" w:type="dxa"/>
            <w:tcBorders>
              <w:top w:val="single" w:sz="4" w:space="0" w:color="auto"/>
              <w:bottom w:val="single" w:sz="4" w:space="0" w:color="auto"/>
            </w:tcBorders>
            <w:shd w:val="clear" w:color="auto" w:fill="auto"/>
            <w:vAlign w:val="center"/>
            <w:hideMark/>
          </w:tcPr>
          <w:p w:rsidR="008F63A5" w:rsidRPr="0028055C" w:rsidRDefault="008F63A5" w:rsidP="009D52B0">
            <w:pPr>
              <w:widowControl w:val="0"/>
              <w:spacing w:after="0" w:line="240" w:lineRule="auto"/>
              <w:jc w:val="center"/>
              <w:rPr>
                <w:rFonts w:ascii="Arial" w:eastAsia="Times New Roman" w:hAnsi="Arial" w:cs="Arial"/>
                <w:b/>
                <w:color w:val="000000" w:themeColor="text1"/>
                <w:lang w:eastAsia="pt-BR"/>
              </w:rPr>
            </w:pPr>
            <w:r w:rsidRPr="0028055C">
              <w:rPr>
                <w:rFonts w:ascii="Arial" w:eastAsia="Times New Roman" w:hAnsi="Arial" w:cs="Arial"/>
                <w:b/>
                <w:color w:val="000000" w:themeColor="text1"/>
                <w:lang w:eastAsia="pt-BR"/>
              </w:rPr>
              <w:t>Potência individual (</w:t>
            </w:r>
            <w:r w:rsidR="00157A46" w:rsidRPr="0028055C">
              <w:rPr>
                <w:rFonts w:ascii="Arial" w:eastAsia="Times New Roman" w:hAnsi="Arial" w:cs="Arial"/>
                <w:b/>
                <w:color w:val="000000" w:themeColor="text1"/>
                <w:lang w:eastAsia="pt-BR"/>
              </w:rPr>
              <w:t>W</w:t>
            </w:r>
            <w:r w:rsidRPr="0028055C">
              <w:rPr>
                <w:rFonts w:ascii="Arial" w:eastAsia="Times New Roman" w:hAnsi="Arial" w:cs="Arial"/>
                <w:b/>
                <w:color w:val="000000" w:themeColor="text1"/>
                <w:lang w:eastAsia="pt-BR"/>
              </w:rPr>
              <w:t>)</w:t>
            </w:r>
          </w:p>
        </w:tc>
        <w:tc>
          <w:tcPr>
            <w:tcW w:w="709" w:type="dxa"/>
            <w:tcBorders>
              <w:top w:val="single" w:sz="4" w:space="0" w:color="auto"/>
              <w:bottom w:val="single" w:sz="4" w:space="0" w:color="auto"/>
            </w:tcBorders>
            <w:shd w:val="clear" w:color="auto" w:fill="auto"/>
            <w:noWrap/>
            <w:vAlign w:val="center"/>
            <w:hideMark/>
          </w:tcPr>
          <w:p w:rsidR="008F63A5" w:rsidRPr="0028055C" w:rsidRDefault="008F63A5" w:rsidP="009D52B0">
            <w:pPr>
              <w:widowControl w:val="0"/>
              <w:spacing w:after="0" w:line="240" w:lineRule="auto"/>
              <w:jc w:val="center"/>
              <w:rPr>
                <w:rFonts w:ascii="Arial" w:eastAsia="Times New Roman" w:hAnsi="Arial" w:cs="Arial"/>
                <w:b/>
                <w:color w:val="000000" w:themeColor="text1"/>
                <w:lang w:eastAsia="pt-BR"/>
              </w:rPr>
            </w:pPr>
            <w:r w:rsidRPr="0028055C">
              <w:rPr>
                <w:rFonts w:ascii="Arial" w:eastAsia="Times New Roman" w:hAnsi="Arial" w:cs="Arial"/>
                <w:b/>
                <w:color w:val="000000" w:themeColor="text1"/>
                <w:lang w:eastAsia="pt-BR"/>
              </w:rPr>
              <w:t>Qtde.</w:t>
            </w:r>
          </w:p>
        </w:tc>
        <w:tc>
          <w:tcPr>
            <w:tcW w:w="1134" w:type="dxa"/>
            <w:tcBorders>
              <w:top w:val="single" w:sz="4" w:space="0" w:color="auto"/>
              <w:bottom w:val="single" w:sz="4" w:space="0" w:color="auto"/>
            </w:tcBorders>
            <w:shd w:val="clear" w:color="auto" w:fill="auto"/>
            <w:noWrap/>
            <w:vAlign w:val="center"/>
            <w:hideMark/>
          </w:tcPr>
          <w:p w:rsidR="008F63A5" w:rsidRPr="0028055C" w:rsidRDefault="008F63A5" w:rsidP="009D52B0">
            <w:pPr>
              <w:widowControl w:val="0"/>
              <w:spacing w:after="0" w:line="240" w:lineRule="auto"/>
              <w:jc w:val="center"/>
              <w:rPr>
                <w:rFonts w:ascii="Arial" w:eastAsia="Times New Roman" w:hAnsi="Arial" w:cs="Arial"/>
                <w:b/>
                <w:color w:val="000000" w:themeColor="text1"/>
                <w:lang w:eastAsia="pt-BR"/>
              </w:rPr>
            </w:pPr>
            <w:r w:rsidRPr="0028055C">
              <w:rPr>
                <w:rFonts w:ascii="Arial" w:eastAsia="Times New Roman" w:hAnsi="Arial" w:cs="Arial"/>
                <w:b/>
                <w:color w:val="000000" w:themeColor="text1"/>
                <w:lang w:eastAsia="pt-BR"/>
              </w:rPr>
              <w:t xml:space="preserve">Potência total </w:t>
            </w:r>
            <w:r w:rsidR="00157A46" w:rsidRPr="0028055C">
              <w:rPr>
                <w:rFonts w:ascii="Arial" w:eastAsia="Times New Roman" w:hAnsi="Arial" w:cs="Arial"/>
                <w:b/>
                <w:color w:val="000000" w:themeColor="text1"/>
                <w:lang w:eastAsia="pt-BR"/>
              </w:rPr>
              <w:t>(W</w:t>
            </w:r>
            <w:r w:rsidRPr="0028055C">
              <w:rPr>
                <w:rFonts w:ascii="Arial" w:eastAsia="Times New Roman" w:hAnsi="Arial" w:cs="Arial"/>
                <w:b/>
                <w:color w:val="000000" w:themeColor="text1"/>
                <w:lang w:eastAsia="pt-BR"/>
              </w:rPr>
              <w:t>)</w:t>
            </w:r>
          </w:p>
        </w:tc>
        <w:tc>
          <w:tcPr>
            <w:tcW w:w="1417" w:type="dxa"/>
            <w:tcBorders>
              <w:top w:val="single" w:sz="4" w:space="0" w:color="auto"/>
              <w:bottom w:val="single" w:sz="4" w:space="0" w:color="auto"/>
            </w:tcBorders>
            <w:shd w:val="clear" w:color="auto" w:fill="auto"/>
            <w:vAlign w:val="center"/>
            <w:hideMark/>
          </w:tcPr>
          <w:p w:rsidR="008F63A5" w:rsidRPr="0028055C" w:rsidRDefault="008F63A5" w:rsidP="009D52B0">
            <w:pPr>
              <w:widowControl w:val="0"/>
              <w:spacing w:after="0" w:line="240" w:lineRule="auto"/>
              <w:jc w:val="center"/>
              <w:rPr>
                <w:rFonts w:ascii="Arial" w:eastAsia="Times New Roman" w:hAnsi="Arial" w:cs="Arial"/>
                <w:b/>
                <w:color w:val="000000" w:themeColor="text1"/>
                <w:lang w:eastAsia="pt-BR"/>
              </w:rPr>
            </w:pPr>
            <w:r w:rsidRPr="0028055C">
              <w:rPr>
                <w:rFonts w:ascii="Arial" w:eastAsia="Times New Roman" w:hAnsi="Arial" w:cs="Arial"/>
                <w:b/>
                <w:color w:val="000000" w:themeColor="text1"/>
                <w:lang w:eastAsia="pt-BR"/>
              </w:rPr>
              <w:t>Média utilização/dia (h)</w:t>
            </w:r>
          </w:p>
        </w:tc>
        <w:tc>
          <w:tcPr>
            <w:tcW w:w="1276" w:type="dxa"/>
            <w:tcBorders>
              <w:top w:val="single" w:sz="4" w:space="0" w:color="auto"/>
              <w:bottom w:val="single" w:sz="4" w:space="0" w:color="auto"/>
            </w:tcBorders>
            <w:shd w:val="clear" w:color="auto" w:fill="auto"/>
            <w:noWrap/>
            <w:vAlign w:val="center"/>
            <w:hideMark/>
          </w:tcPr>
          <w:p w:rsidR="008F63A5" w:rsidRPr="0028055C" w:rsidRDefault="008F63A5" w:rsidP="009D52B0">
            <w:pPr>
              <w:widowControl w:val="0"/>
              <w:spacing w:after="0" w:line="240" w:lineRule="auto"/>
              <w:jc w:val="center"/>
              <w:rPr>
                <w:rFonts w:ascii="Arial" w:eastAsia="Times New Roman" w:hAnsi="Arial" w:cs="Arial"/>
                <w:b/>
                <w:color w:val="000000" w:themeColor="text1"/>
                <w:lang w:eastAsia="pt-BR"/>
              </w:rPr>
            </w:pPr>
            <w:r w:rsidRPr="0028055C">
              <w:rPr>
                <w:rFonts w:ascii="Arial" w:eastAsia="Times New Roman" w:hAnsi="Arial" w:cs="Arial"/>
                <w:b/>
                <w:color w:val="000000" w:themeColor="text1"/>
                <w:lang w:eastAsia="pt-BR"/>
              </w:rPr>
              <w:t xml:space="preserve">Autonomia </w:t>
            </w:r>
          </w:p>
        </w:tc>
        <w:tc>
          <w:tcPr>
            <w:tcW w:w="1762" w:type="dxa"/>
            <w:tcBorders>
              <w:top w:val="single" w:sz="4" w:space="0" w:color="auto"/>
              <w:bottom w:val="single" w:sz="4" w:space="0" w:color="auto"/>
            </w:tcBorders>
            <w:shd w:val="clear" w:color="auto" w:fill="auto"/>
            <w:vAlign w:val="center"/>
            <w:hideMark/>
          </w:tcPr>
          <w:p w:rsidR="008F63A5" w:rsidRPr="0028055C" w:rsidRDefault="008F63A5" w:rsidP="009D52B0">
            <w:pPr>
              <w:widowControl w:val="0"/>
              <w:spacing w:after="0" w:line="240" w:lineRule="auto"/>
              <w:jc w:val="center"/>
              <w:rPr>
                <w:rFonts w:ascii="Arial" w:eastAsia="Times New Roman" w:hAnsi="Arial" w:cs="Arial"/>
                <w:b/>
                <w:color w:val="000000" w:themeColor="text1"/>
                <w:lang w:eastAsia="pt-BR"/>
              </w:rPr>
            </w:pPr>
            <w:r w:rsidRPr="0028055C">
              <w:rPr>
                <w:rFonts w:ascii="Arial" w:eastAsia="Times New Roman" w:hAnsi="Arial" w:cs="Arial"/>
                <w:b/>
                <w:color w:val="000000" w:themeColor="text1"/>
                <w:lang w:eastAsia="pt-BR"/>
              </w:rPr>
              <w:t>Consumo diário de bateria (K</w:t>
            </w:r>
            <w:r w:rsidR="00157A46" w:rsidRPr="0028055C">
              <w:rPr>
                <w:rFonts w:ascii="Arial" w:eastAsia="Times New Roman" w:hAnsi="Arial" w:cs="Arial"/>
                <w:b/>
                <w:color w:val="000000" w:themeColor="text1"/>
                <w:lang w:eastAsia="pt-BR"/>
              </w:rPr>
              <w:t>W</w:t>
            </w:r>
            <w:r w:rsidRPr="0028055C">
              <w:rPr>
                <w:rFonts w:ascii="Arial" w:eastAsia="Times New Roman" w:hAnsi="Arial" w:cs="Arial"/>
                <w:b/>
                <w:color w:val="000000" w:themeColor="text1"/>
                <w:lang w:eastAsia="pt-BR"/>
              </w:rPr>
              <w:t>h)</w:t>
            </w:r>
          </w:p>
        </w:tc>
      </w:tr>
      <w:tr w:rsidR="008F63A5" w:rsidRPr="009D52B0" w:rsidTr="0028055C">
        <w:trPr>
          <w:trHeight w:val="300"/>
        </w:trPr>
        <w:tc>
          <w:tcPr>
            <w:tcW w:w="2251" w:type="dxa"/>
            <w:tcBorders>
              <w:top w:val="single" w:sz="4" w:space="0" w:color="auto"/>
            </w:tcBorders>
            <w:shd w:val="clear" w:color="auto" w:fill="auto"/>
            <w:noWrap/>
            <w:vAlign w:val="center"/>
            <w:hideMark/>
          </w:tcPr>
          <w:p w:rsidR="008F63A5" w:rsidRPr="0028055C" w:rsidRDefault="008F63A5" w:rsidP="009D52B0">
            <w:pPr>
              <w:widowControl w:val="0"/>
              <w:spacing w:after="0" w:line="240" w:lineRule="auto"/>
              <w:jc w:val="center"/>
              <w:rPr>
                <w:rFonts w:ascii="Arial" w:eastAsia="Times New Roman" w:hAnsi="Arial" w:cs="Arial"/>
                <w:color w:val="000000" w:themeColor="text1"/>
                <w:lang w:eastAsia="pt-BR"/>
              </w:rPr>
            </w:pPr>
            <w:r w:rsidRPr="0028055C">
              <w:rPr>
                <w:rFonts w:ascii="Arial" w:eastAsia="Times New Roman" w:hAnsi="Arial" w:cs="Arial"/>
                <w:color w:val="000000" w:themeColor="text1"/>
                <w:lang w:eastAsia="pt-BR"/>
              </w:rPr>
              <w:t>Computadores</w:t>
            </w:r>
          </w:p>
        </w:tc>
        <w:tc>
          <w:tcPr>
            <w:tcW w:w="1010" w:type="dxa"/>
            <w:tcBorders>
              <w:top w:val="single" w:sz="4" w:space="0" w:color="auto"/>
            </w:tcBorders>
            <w:shd w:val="clear" w:color="auto" w:fill="auto"/>
            <w:noWrap/>
            <w:vAlign w:val="center"/>
            <w:hideMark/>
          </w:tcPr>
          <w:p w:rsidR="008F63A5" w:rsidRPr="0028055C" w:rsidRDefault="008F63A5" w:rsidP="009D52B0">
            <w:pPr>
              <w:widowControl w:val="0"/>
              <w:spacing w:after="0" w:line="240" w:lineRule="auto"/>
              <w:jc w:val="center"/>
              <w:rPr>
                <w:rFonts w:ascii="Arial" w:eastAsia="Times New Roman" w:hAnsi="Arial" w:cs="Arial"/>
                <w:color w:val="000000" w:themeColor="text1"/>
                <w:lang w:eastAsia="pt-BR"/>
              </w:rPr>
            </w:pPr>
            <w:r w:rsidRPr="0028055C">
              <w:rPr>
                <w:rFonts w:ascii="Arial" w:eastAsia="Times New Roman" w:hAnsi="Arial" w:cs="Arial"/>
                <w:color w:val="000000" w:themeColor="text1"/>
                <w:lang w:eastAsia="pt-BR"/>
              </w:rPr>
              <w:t>300</w:t>
            </w:r>
          </w:p>
        </w:tc>
        <w:tc>
          <w:tcPr>
            <w:tcW w:w="709" w:type="dxa"/>
            <w:tcBorders>
              <w:top w:val="single" w:sz="4" w:space="0" w:color="auto"/>
            </w:tcBorders>
            <w:shd w:val="clear" w:color="auto" w:fill="auto"/>
            <w:noWrap/>
            <w:vAlign w:val="center"/>
            <w:hideMark/>
          </w:tcPr>
          <w:p w:rsidR="008F63A5" w:rsidRPr="0028055C" w:rsidRDefault="008F63A5" w:rsidP="009D52B0">
            <w:pPr>
              <w:widowControl w:val="0"/>
              <w:spacing w:after="0" w:line="240" w:lineRule="auto"/>
              <w:jc w:val="center"/>
              <w:rPr>
                <w:rFonts w:ascii="Arial" w:eastAsia="Times New Roman" w:hAnsi="Arial" w:cs="Arial"/>
                <w:color w:val="000000" w:themeColor="text1"/>
                <w:lang w:eastAsia="pt-BR"/>
              </w:rPr>
            </w:pPr>
            <w:r w:rsidRPr="0028055C">
              <w:rPr>
                <w:rFonts w:ascii="Arial" w:eastAsia="Times New Roman" w:hAnsi="Arial" w:cs="Arial"/>
                <w:color w:val="000000" w:themeColor="text1"/>
                <w:lang w:eastAsia="pt-BR"/>
              </w:rPr>
              <w:t>6</w:t>
            </w:r>
          </w:p>
        </w:tc>
        <w:tc>
          <w:tcPr>
            <w:tcW w:w="1134" w:type="dxa"/>
            <w:tcBorders>
              <w:top w:val="single" w:sz="4" w:space="0" w:color="auto"/>
            </w:tcBorders>
            <w:shd w:val="clear" w:color="auto" w:fill="auto"/>
            <w:noWrap/>
            <w:vAlign w:val="center"/>
            <w:hideMark/>
          </w:tcPr>
          <w:p w:rsidR="008F63A5" w:rsidRPr="0028055C" w:rsidRDefault="008F63A5" w:rsidP="009D52B0">
            <w:pPr>
              <w:widowControl w:val="0"/>
              <w:spacing w:after="0" w:line="240" w:lineRule="auto"/>
              <w:jc w:val="center"/>
              <w:rPr>
                <w:rFonts w:ascii="Arial" w:eastAsia="Times New Roman" w:hAnsi="Arial" w:cs="Arial"/>
                <w:color w:val="000000" w:themeColor="text1"/>
                <w:lang w:eastAsia="pt-BR"/>
              </w:rPr>
            </w:pPr>
            <w:r w:rsidRPr="0028055C">
              <w:rPr>
                <w:rFonts w:ascii="Arial" w:eastAsia="Times New Roman" w:hAnsi="Arial" w:cs="Arial"/>
                <w:color w:val="000000" w:themeColor="text1"/>
                <w:lang w:eastAsia="pt-BR"/>
              </w:rPr>
              <w:t>1800</w:t>
            </w:r>
          </w:p>
        </w:tc>
        <w:tc>
          <w:tcPr>
            <w:tcW w:w="1417" w:type="dxa"/>
            <w:tcBorders>
              <w:top w:val="single" w:sz="4" w:space="0" w:color="auto"/>
            </w:tcBorders>
            <w:shd w:val="clear" w:color="auto" w:fill="auto"/>
            <w:noWrap/>
            <w:vAlign w:val="center"/>
            <w:hideMark/>
          </w:tcPr>
          <w:p w:rsidR="008F63A5" w:rsidRPr="0028055C" w:rsidRDefault="008F63A5" w:rsidP="009D52B0">
            <w:pPr>
              <w:widowControl w:val="0"/>
              <w:spacing w:after="0" w:line="240" w:lineRule="auto"/>
              <w:jc w:val="center"/>
              <w:rPr>
                <w:rFonts w:ascii="Arial" w:eastAsia="Times New Roman" w:hAnsi="Arial" w:cs="Arial"/>
                <w:color w:val="000000" w:themeColor="text1"/>
                <w:lang w:eastAsia="pt-BR"/>
              </w:rPr>
            </w:pPr>
            <w:r w:rsidRPr="0028055C">
              <w:rPr>
                <w:rFonts w:ascii="Arial" w:eastAsia="Times New Roman" w:hAnsi="Arial" w:cs="Arial"/>
                <w:color w:val="000000" w:themeColor="text1"/>
                <w:lang w:eastAsia="pt-BR"/>
              </w:rPr>
              <w:t>12</w:t>
            </w:r>
          </w:p>
        </w:tc>
        <w:tc>
          <w:tcPr>
            <w:tcW w:w="1276" w:type="dxa"/>
            <w:tcBorders>
              <w:top w:val="single" w:sz="4" w:space="0" w:color="auto"/>
            </w:tcBorders>
            <w:shd w:val="clear" w:color="auto" w:fill="auto"/>
            <w:noWrap/>
            <w:vAlign w:val="center"/>
            <w:hideMark/>
          </w:tcPr>
          <w:p w:rsidR="008F63A5" w:rsidRPr="0028055C" w:rsidRDefault="008F63A5" w:rsidP="009D52B0">
            <w:pPr>
              <w:widowControl w:val="0"/>
              <w:spacing w:after="0" w:line="240" w:lineRule="auto"/>
              <w:jc w:val="center"/>
              <w:rPr>
                <w:rFonts w:ascii="Arial" w:eastAsia="Times New Roman" w:hAnsi="Arial" w:cs="Arial"/>
                <w:color w:val="000000" w:themeColor="text1"/>
                <w:lang w:eastAsia="pt-BR"/>
              </w:rPr>
            </w:pPr>
            <w:r w:rsidRPr="0028055C">
              <w:rPr>
                <w:rFonts w:ascii="Arial" w:eastAsia="Times New Roman" w:hAnsi="Arial" w:cs="Arial"/>
                <w:color w:val="000000" w:themeColor="text1"/>
                <w:lang w:eastAsia="pt-BR"/>
              </w:rPr>
              <w:t>24</w:t>
            </w:r>
          </w:p>
        </w:tc>
        <w:tc>
          <w:tcPr>
            <w:tcW w:w="1762" w:type="dxa"/>
            <w:tcBorders>
              <w:top w:val="single" w:sz="4" w:space="0" w:color="auto"/>
            </w:tcBorders>
            <w:shd w:val="clear" w:color="auto" w:fill="auto"/>
            <w:noWrap/>
            <w:vAlign w:val="center"/>
            <w:hideMark/>
          </w:tcPr>
          <w:p w:rsidR="008F63A5" w:rsidRPr="0028055C" w:rsidRDefault="008F63A5" w:rsidP="009D52B0">
            <w:pPr>
              <w:widowControl w:val="0"/>
              <w:spacing w:after="0" w:line="240" w:lineRule="auto"/>
              <w:jc w:val="center"/>
              <w:rPr>
                <w:rFonts w:ascii="Arial" w:eastAsia="Times New Roman" w:hAnsi="Arial" w:cs="Arial"/>
                <w:color w:val="000000" w:themeColor="text1"/>
                <w:lang w:eastAsia="pt-BR"/>
              </w:rPr>
            </w:pPr>
            <w:r w:rsidRPr="0028055C">
              <w:rPr>
                <w:rFonts w:ascii="Arial" w:eastAsia="Times New Roman" w:hAnsi="Arial" w:cs="Arial"/>
                <w:color w:val="000000" w:themeColor="text1"/>
                <w:lang w:eastAsia="pt-BR"/>
              </w:rPr>
              <w:t>21,60</w:t>
            </w:r>
          </w:p>
        </w:tc>
      </w:tr>
      <w:tr w:rsidR="008F63A5" w:rsidRPr="009D52B0" w:rsidTr="0028055C">
        <w:trPr>
          <w:trHeight w:val="300"/>
        </w:trPr>
        <w:tc>
          <w:tcPr>
            <w:tcW w:w="2251" w:type="dxa"/>
            <w:shd w:val="clear" w:color="auto" w:fill="auto"/>
            <w:noWrap/>
            <w:vAlign w:val="center"/>
            <w:hideMark/>
          </w:tcPr>
          <w:p w:rsidR="008F63A5" w:rsidRPr="0028055C" w:rsidRDefault="008F63A5" w:rsidP="009D52B0">
            <w:pPr>
              <w:widowControl w:val="0"/>
              <w:spacing w:after="0" w:line="240" w:lineRule="auto"/>
              <w:jc w:val="center"/>
              <w:rPr>
                <w:rFonts w:ascii="Arial" w:eastAsia="Times New Roman" w:hAnsi="Arial" w:cs="Arial"/>
                <w:color w:val="000000" w:themeColor="text1"/>
                <w:lang w:eastAsia="pt-BR"/>
              </w:rPr>
            </w:pPr>
            <w:r w:rsidRPr="0028055C">
              <w:rPr>
                <w:rFonts w:ascii="Arial" w:eastAsia="Times New Roman" w:hAnsi="Arial" w:cs="Arial"/>
                <w:color w:val="000000" w:themeColor="text1"/>
                <w:lang w:eastAsia="pt-BR"/>
              </w:rPr>
              <w:t>Lâmpada fluorescente</w:t>
            </w:r>
          </w:p>
        </w:tc>
        <w:tc>
          <w:tcPr>
            <w:tcW w:w="1010" w:type="dxa"/>
            <w:shd w:val="clear" w:color="auto" w:fill="auto"/>
            <w:noWrap/>
            <w:vAlign w:val="center"/>
            <w:hideMark/>
          </w:tcPr>
          <w:p w:rsidR="008F63A5" w:rsidRPr="0028055C" w:rsidRDefault="008F63A5" w:rsidP="009D52B0">
            <w:pPr>
              <w:widowControl w:val="0"/>
              <w:spacing w:after="0" w:line="240" w:lineRule="auto"/>
              <w:jc w:val="center"/>
              <w:rPr>
                <w:rFonts w:ascii="Arial" w:eastAsia="Times New Roman" w:hAnsi="Arial" w:cs="Arial"/>
                <w:color w:val="000000" w:themeColor="text1"/>
                <w:lang w:eastAsia="pt-BR"/>
              </w:rPr>
            </w:pPr>
            <w:r w:rsidRPr="0028055C">
              <w:rPr>
                <w:rFonts w:ascii="Arial" w:eastAsia="Times New Roman" w:hAnsi="Arial" w:cs="Arial"/>
                <w:color w:val="000000" w:themeColor="text1"/>
                <w:lang w:eastAsia="pt-BR"/>
              </w:rPr>
              <w:t>40</w:t>
            </w:r>
          </w:p>
        </w:tc>
        <w:tc>
          <w:tcPr>
            <w:tcW w:w="709" w:type="dxa"/>
            <w:shd w:val="clear" w:color="auto" w:fill="auto"/>
            <w:noWrap/>
            <w:vAlign w:val="center"/>
            <w:hideMark/>
          </w:tcPr>
          <w:p w:rsidR="008F63A5" w:rsidRPr="0028055C" w:rsidRDefault="008F63A5" w:rsidP="009D52B0">
            <w:pPr>
              <w:widowControl w:val="0"/>
              <w:spacing w:after="0" w:line="240" w:lineRule="auto"/>
              <w:jc w:val="center"/>
              <w:rPr>
                <w:rFonts w:ascii="Arial" w:eastAsia="Times New Roman" w:hAnsi="Arial" w:cs="Arial"/>
                <w:color w:val="000000" w:themeColor="text1"/>
                <w:lang w:eastAsia="pt-BR"/>
              </w:rPr>
            </w:pPr>
            <w:r w:rsidRPr="0028055C">
              <w:rPr>
                <w:rFonts w:ascii="Arial" w:eastAsia="Times New Roman" w:hAnsi="Arial" w:cs="Arial"/>
                <w:color w:val="000000" w:themeColor="text1"/>
                <w:lang w:eastAsia="pt-BR"/>
              </w:rPr>
              <w:t>14</w:t>
            </w:r>
          </w:p>
        </w:tc>
        <w:tc>
          <w:tcPr>
            <w:tcW w:w="1134" w:type="dxa"/>
            <w:shd w:val="clear" w:color="auto" w:fill="auto"/>
            <w:noWrap/>
            <w:vAlign w:val="center"/>
            <w:hideMark/>
          </w:tcPr>
          <w:p w:rsidR="008F63A5" w:rsidRPr="0028055C" w:rsidRDefault="008F63A5" w:rsidP="009D52B0">
            <w:pPr>
              <w:widowControl w:val="0"/>
              <w:spacing w:after="0" w:line="240" w:lineRule="auto"/>
              <w:jc w:val="center"/>
              <w:rPr>
                <w:rFonts w:ascii="Arial" w:eastAsia="Times New Roman" w:hAnsi="Arial" w:cs="Arial"/>
                <w:color w:val="000000" w:themeColor="text1"/>
                <w:lang w:eastAsia="pt-BR"/>
              </w:rPr>
            </w:pPr>
            <w:r w:rsidRPr="0028055C">
              <w:rPr>
                <w:rFonts w:ascii="Arial" w:eastAsia="Times New Roman" w:hAnsi="Arial" w:cs="Arial"/>
                <w:color w:val="000000" w:themeColor="text1"/>
                <w:lang w:eastAsia="pt-BR"/>
              </w:rPr>
              <w:t>560</w:t>
            </w:r>
          </w:p>
        </w:tc>
        <w:tc>
          <w:tcPr>
            <w:tcW w:w="1417" w:type="dxa"/>
            <w:shd w:val="clear" w:color="auto" w:fill="auto"/>
            <w:noWrap/>
            <w:vAlign w:val="center"/>
            <w:hideMark/>
          </w:tcPr>
          <w:p w:rsidR="008F63A5" w:rsidRPr="0028055C" w:rsidRDefault="008F63A5" w:rsidP="009D52B0">
            <w:pPr>
              <w:widowControl w:val="0"/>
              <w:spacing w:after="0" w:line="240" w:lineRule="auto"/>
              <w:jc w:val="center"/>
              <w:rPr>
                <w:rFonts w:ascii="Arial" w:eastAsia="Times New Roman" w:hAnsi="Arial" w:cs="Arial"/>
                <w:color w:val="000000" w:themeColor="text1"/>
                <w:lang w:eastAsia="pt-BR"/>
              </w:rPr>
            </w:pPr>
            <w:r w:rsidRPr="0028055C">
              <w:rPr>
                <w:rFonts w:ascii="Arial" w:eastAsia="Times New Roman" w:hAnsi="Arial" w:cs="Arial"/>
                <w:color w:val="000000" w:themeColor="text1"/>
                <w:lang w:eastAsia="pt-BR"/>
              </w:rPr>
              <w:t>12</w:t>
            </w:r>
          </w:p>
        </w:tc>
        <w:tc>
          <w:tcPr>
            <w:tcW w:w="1276" w:type="dxa"/>
            <w:shd w:val="clear" w:color="auto" w:fill="auto"/>
            <w:noWrap/>
            <w:vAlign w:val="center"/>
            <w:hideMark/>
          </w:tcPr>
          <w:p w:rsidR="008F63A5" w:rsidRPr="0028055C" w:rsidRDefault="008F63A5" w:rsidP="009D52B0">
            <w:pPr>
              <w:widowControl w:val="0"/>
              <w:spacing w:after="0" w:line="240" w:lineRule="auto"/>
              <w:jc w:val="center"/>
              <w:rPr>
                <w:rFonts w:ascii="Arial" w:eastAsia="Times New Roman" w:hAnsi="Arial" w:cs="Arial"/>
                <w:color w:val="000000" w:themeColor="text1"/>
                <w:lang w:eastAsia="pt-BR"/>
              </w:rPr>
            </w:pPr>
            <w:r w:rsidRPr="0028055C">
              <w:rPr>
                <w:rFonts w:ascii="Arial" w:eastAsia="Times New Roman" w:hAnsi="Arial" w:cs="Arial"/>
                <w:color w:val="000000" w:themeColor="text1"/>
                <w:lang w:eastAsia="pt-BR"/>
              </w:rPr>
              <w:t>24</w:t>
            </w:r>
          </w:p>
        </w:tc>
        <w:tc>
          <w:tcPr>
            <w:tcW w:w="1762" w:type="dxa"/>
            <w:shd w:val="clear" w:color="auto" w:fill="auto"/>
            <w:noWrap/>
            <w:vAlign w:val="center"/>
            <w:hideMark/>
          </w:tcPr>
          <w:p w:rsidR="008F63A5" w:rsidRPr="0028055C" w:rsidRDefault="008F63A5" w:rsidP="009D52B0">
            <w:pPr>
              <w:widowControl w:val="0"/>
              <w:spacing w:after="0" w:line="240" w:lineRule="auto"/>
              <w:jc w:val="center"/>
              <w:rPr>
                <w:rFonts w:ascii="Arial" w:eastAsia="Times New Roman" w:hAnsi="Arial" w:cs="Arial"/>
                <w:color w:val="000000" w:themeColor="text1"/>
                <w:lang w:eastAsia="pt-BR"/>
              </w:rPr>
            </w:pPr>
            <w:r w:rsidRPr="0028055C">
              <w:rPr>
                <w:rFonts w:ascii="Arial" w:eastAsia="Times New Roman" w:hAnsi="Arial" w:cs="Arial"/>
                <w:color w:val="000000" w:themeColor="text1"/>
                <w:lang w:eastAsia="pt-BR"/>
              </w:rPr>
              <w:t>6,72</w:t>
            </w:r>
          </w:p>
        </w:tc>
      </w:tr>
      <w:tr w:rsidR="008F63A5" w:rsidRPr="009D52B0" w:rsidTr="0028055C">
        <w:trPr>
          <w:trHeight w:val="300"/>
        </w:trPr>
        <w:tc>
          <w:tcPr>
            <w:tcW w:w="2251" w:type="dxa"/>
            <w:tcBorders>
              <w:bottom w:val="single" w:sz="4" w:space="0" w:color="auto"/>
            </w:tcBorders>
            <w:shd w:val="clear" w:color="auto" w:fill="auto"/>
            <w:noWrap/>
            <w:vAlign w:val="center"/>
            <w:hideMark/>
          </w:tcPr>
          <w:p w:rsidR="008F63A5" w:rsidRPr="0028055C" w:rsidRDefault="008F63A5" w:rsidP="009D52B0">
            <w:pPr>
              <w:widowControl w:val="0"/>
              <w:spacing w:after="0" w:line="240" w:lineRule="auto"/>
              <w:jc w:val="center"/>
              <w:rPr>
                <w:rFonts w:ascii="Arial" w:eastAsia="Times New Roman" w:hAnsi="Arial" w:cs="Arial"/>
                <w:color w:val="000000" w:themeColor="text1"/>
                <w:lang w:eastAsia="pt-BR"/>
              </w:rPr>
            </w:pPr>
            <w:r w:rsidRPr="0028055C">
              <w:rPr>
                <w:rFonts w:ascii="Arial" w:eastAsia="Times New Roman" w:hAnsi="Arial" w:cs="Arial"/>
                <w:color w:val="000000" w:themeColor="text1"/>
                <w:lang w:eastAsia="pt-BR"/>
              </w:rPr>
              <w:t>Total</w:t>
            </w:r>
          </w:p>
        </w:tc>
        <w:tc>
          <w:tcPr>
            <w:tcW w:w="1010" w:type="dxa"/>
            <w:tcBorders>
              <w:bottom w:val="single" w:sz="4" w:space="0" w:color="auto"/>
            </w:tcBorders>
            <w:shd w:val="clear" w:color="auto" w:fill="auto"/>
            <w:noWrap/>
            <w:vAlign w:val="center"/>
            <w:hideMark/>
          </w:tcPr>
          <w:p w:rsidR="008F63A5" w:rsidRPr="0028055C" w:rsidRDefault="008F63A5" w:rsidP="009D52B0">
            <w:pPr>
              <w:widowControl w:val="0"/>
              <w:spacing w:after="0" w:line="240" w:lineRule="auto"/>
              <w:jc w:val="center"/>
              <w:rPr>
                <w:rFonts w:ascii="Arial" w:eastAsia="Times New Roman" w:hAnsi="Arial" w:cs="Arial"/>
                <w:color w:val="000000" w:themeColor="text1"/>
                <w:lang w:eastAsia="pt-BR"/>
              </w:rPr>
            </w:pPr>
          </w:p>
        </w:tc>
        <w:tc>
          <w:tcPr>
            <w:tcW w:w="709" w:type="dxa"/>
            <w:tcBorders>
              <w:bottom w:val="single" w:sz="4" w:space="0" w:color="auto"/>
            </w:tcBorders>
            <w:shd w:val="clear" w:color="auto" w:fill="auto"/>
            <w:noWrap/>
            <w:vAlign w:val="bottom"/>
            <w:hideMark/>
          </w:tcPr>
          <w:p w:rsidR="008F63A5" w:rsidRPr="0028055C" w:rsidRDefault="008F63A5" w:rsidP="009D52B0">
            <w:pPr>
              <w:widowControl w:val="0"/>
              <w:spacing w:after="0" w:line="240" w:lineRule="auto"/>
              <w:jc w:val="center"/>
              <w:rPr>
                <w:rFonts w:ascii="Arial" w:eastAsia="Times New Roman" w:hAnsi="Arial" w:cs="Arial"/>
                <w:color w:val="000000" w:themeColor="text1"/>
                <w:szCs w:val="20"/>
                <w:lang w:eastAsia="pt-BR"/>
              </w:rPr>
            </w:pPr>
          </w:p>
        </w:tc>
        <w:tc>
          <w:tcPr>
            <w:tcW w:w="1134" w:type="dxa"/>
            <w:tcBorders>
              <w:bottom w:val="single" w:sz="4" w:space="0" w:color="auto"/>
            </w:tcBorders>
            <w:shd w:val="clear" w:color="auto" w:fill="auto"/>
            <w:noWrap/>
            <w:vAlign w:val="center"/>
            <w:hideMark/>
          </w:tcPr>
          <w:p w:rsidR="008F63A5" w:rsidRPr="0028055C" w:rsidRDefault="008F63A5" w:rsidP="009D52B0">
            <w:pPr>
              <w:widowControl w:val="0"/>
              <w:spacing w:after="0" w:line="240" w:lineRule="auto"/>
              <w:jc w:val="center"/>
              <w:rPr>
                <w:rFonts w:ascii="Arial" w:eastAsia="Times New Roman" w:hAnsi="Arial" w:cs="Arial"/>
                <w:color w:val="000000" w:themeColor="text1"/>
                <w:lang w:eastAsia="pt-BR"/>
              </w:rPr>
            </w:pPr>
            <w:r w:rsidRPr="0028055C">
              <w:rPr>
                <w:rFonts w:ascii="Arial" w:eastAsia="Times New Roman" w:hAnsi="Arial" w:cs="Arial"/>
                <w:color w:val="000000" w:themeColor="text1"/>
                <w:lang w:eastAsia="pt-BR"/>
              </w:rPr>
              <w:t>2360</w:t>
            </w:r>
          </w:p>
        </w:tc>
        <w:tc>
          <w:tcPr>
            <w:tcW w:w="1417" w:type="dxa"/>
            <w:tcBorders>
              <w:bottom w:val="single" w:sz="4" w:space="0" w:color="auto"/>
            </w:tcBorders>
            <w:shd w:val="clear" w:color="auto" w:fill="auto"/>
            <w:noWrap/>
            <w:vAlign w:val="bottom"/>
            <w:hideMark/>
          </w:tcPr>
          <w:p w:rsidR="008F63A5" w:rsidRPr="0028055C" w:rsidRDefault="008F63A5" w:rsidP="009D52B0">
            <w:pPr>
              <w:widowControl w:val="0"/>
              <w:spacing w:after="0" w:line="240" w:lineRule="auto"/>
              <w:jc w:val="center"/>
              <w:rPr>
                <w:rFonts w:ascii="Arial" w:eastAsia="Times New Roman" w:hAnsi="Arial" w:cs="Arial"/>
                <w:color w:val="000000" w:themeColor="text1"/>
                <w:lang w:eastAsia="pt-BR"/>
              </w:rPr>
            </w:pPr>
          </w:p>
        </w:tc>
        <w:tc>
          <w:tcPr>
            <w:tcW w:w="1276" w:type="dxa"/>
            <w:tcBorders>
              <w:bottom w:val="single" w:sz="4" w:space="0" w:color="auto"/>
            </w:tcBorders>
            <w:shd w:val="clear" w:color="auto" w:fill="auto"/>
            <w:noWrap/>
            <w:vAlign w:val="bottom"/>
            <w:hideMark/>
          </w:tcPr>
          <w:p w:rsidR="008F63A5" w:rsidRPr="0028055C" w:rsidRDefault="008F63A5" w:rsidP="009D52B0">
            <w:pPr>
              <w:widowControl w:val="0"/>
              <w:spacing w:after="0" w:line="240" w:lineRule="auto"/>
              <w:rPr>
                <w:rFonts w:ascii="Arial" w:eastAsia="Times New Roman" w:hAnsi="Arial" w:cs="Arial"/>
                <w:color w:val="000000" w:themeColor="text1"/>
                <w:szCs w:val="20"/>
                <w:lang w:eastAsia="pt-BR"/>
              </w:rPr>
            </w:pPr>
          </w:p>
        </w:tc>
        <w:tc>
          <w:tcPr>
            <w:tcW w:w="1762" w:type="dxa"/>
            <w:tcBorders>
              <w:bottom w:val="single" w:sz="4" w:space="0" w:color="auto"/>
            </w:tcBorders>
            <w:shd w:val="clear" w:color="auto" w:fill="auto"/>
            <w:noWrap/>
            <w:vAlign w:val="bottom"/>
            <w:hideMark/>
          </w:tcPr>
          <w:p w:rsidR="008F63A5" w:rsidRPr="0028055C" w:rsidRDefault="008F63A5" w:rsidP="009D52B0">
            <w:pPr>
              <w:widowControl w:val="0"/>
              <w:spacing w:after="0" w:line="240" w:lineRule="auto"/>
              <w:jc w:val="center"/>
              <w:rPr>
                <w:rFonts w:ascii="Arial" w:eastAsia="Times New Roman" w:hAnsi="Arial" w:cs="Arial"/>
                <w:color w:val="000000" w:themeColor="text1"/>
                <w:lang w:eastAsia="pt-BR"/>
              </w:rPr>
            </w:pPr>
            <w:r w:rsidRPr="0028055C">
              <w:rPr>
                <w:rFonts w:ascii="Arial" w:eastAsia="Times New Roman" w:hAnsi="Arial" w:cs="Arial"/>
                <w:color w:val="000000" w:themeColor="text1"/>
                <w:lang w:eastAsia="pt-BR"/>
              </w:rPr>
              <w:t>28,32</w:t>
            </w:r>
          </w:p>
        </w:tc>
      </w:tr>
    </w:tbl>
    <w:p w:rsidR="000A16DA" w:rsidRPr="009D52B0" w:rsidRDefault="00010C82" w:rsidP="009D52B0">
      <w:pPr>
        <w:pStyle w:val="Default"/>
        <w:widowControl w:val="0"/>
        <w:spacing w:line="360" w:lineRule="auto"/>
        <w:jc w:val="center"/>
        <w:rPr>
          <w:sz w:val="20"/>
          <w:szCs w:val="20"/>
        </w:rPr>
      </w:pPr>
      <w:r w:rsidRPr="009D52B0">
        <w:rPr>
          <w:sz w:val="20"/>
          <w:szCs w:val="20"/>
        </w:rPr>
        <w:t>Fonte: Autores da pesquisa</w:t>
      </w:r>
    </w:p>
    <w:p w:rsidR="000A16DA" w:rsidRPr="009D52B0" w:rsidRDefault="000A16DA" w:rsidP="009D52B0">
      <w:pPr>
        <w:pStyle w:val="Default"/>
        <w:widowControl w:val="0"/>
        <w:spacing w:line="360" w:lineRule="auto"/>
        <w:jc w:val="center"/>
        <w:rPr>
          <w:sz w:val="20"/>
          <w:szCs w:val="20"/>
        </w:rPr>
      </w:pPr>
    </w:p>
    <w:p w:rsidR="000A16DA" w:rsidRPr="009D52B0" w:rsidRDefault="000A16DA" w:rsidP="009D52B0">
      <w:pPr>
        <w:widowControl w:val="0"/>
        <w:autoSpaceDE w:val="0"/>
        <w:autoSpaceDN w:val="0"/>
        <w:adjustRightInd w:val="0"/>
        <w:spacing w:after="0" w:line="360" w:lineRule="auto"/>
        <w:jc w:val="both"/>
        <w:rPr>
          <w:rFonts w:ascii="Arial" w:hAnsi="Arial" w:cs="Arial"/>
          <w:sz w:val="24"/>
          <w:szCs w:val="24"/>
          <w:lang w:eastAsia="pt-BR"/>
        </w:rPr>
      </w:pPr>
      <w:r w:rsidRPr="009D52B0">
        <w:rPr>
          <w:rFonts w:ascii="Arial" w:hAnsi="Arial" w:cs="Arial"/>
          <w:sz w:val="24"/>
          <w:szCs w:val="24"/>
          <w:lang w:eastAsia="pt-BR"/>
        </w:rPr>
        <w:tab/>
        <w:t>Para o consumo de bateria é feito o cálculo dos kWh utilizando o intervalo de tempo que abateria deverá manter o sistema em caso de falta de energia (tempo de backup). Foi comparado o tempo de backup com a média de utilização diária do aparelho. Se a média de utilização for maior que o tempo de backup, consideramos o tempo de backup. Se a média de utilização for menor que o tempo de backup, consideramos a média de utilização (PHB 2017).</w:t>
      </w:r>
      <w:r w:rsidR="00010C82" w:rsidRPr="009D52B0">
        <w:rPr>
          <w:rFonts w:ascii="Arial" w:hAnsi="Arial" w:cs="Arial"/>
          <w:sz w:val="24"/>
          <w:szCs w:val="24"/>
          <w:lang w:eastAsia="pt-BR"/>
        </w:rPr>
        <w:tab/>
      </w:r>
    </w:p>
    <w:p w:rsidR="00010C82" w:rsidRPr="009D52B0" w:rsidRDefault="000A16DA" w:rsidP="009D52B0">
      <w:pPr>
        <w:widowControl w:val="0"/>
        <w:autoSpaceDE w:val="0"/>
        <w:autoSpaceDN w:val="0"/>
        <w:adjustRightInd w:val="0"/>
        <w:spacing w:after="0" w:line="360" w:lineRule="auto"/>
        <w:jc w:val="both"/>
        <w:rPr>
          <w:rFonts w:ascii="Arial" w:hAnsi="Arial" w:cs="Arial"/>
          <w:sz w:val="24"/>
          <w:szCs w:val="24"/>
          <w:lang w:eastAsia="pt-BR"/>
        </w:rPr>
      </w:pPr>
      <w:r w:rsidRPr="009D52B0">
        <w:rPr>
          <w:rFonts w:ascii="Arial" w:hAnsi="Arial" w:cs="Arial"/>
          <w:sz w:val="24"/>
          <w:szCs w:val="24"/>
          <w:lang w:eastAsia="pt-BR"/>
        </w:rPr>
        <w:tab/>
      </w:r>
      <w:r w:rsidR="00010C82" w:rsidRPr="009D52B0">
        <w:rPr>
          <w:rFonts w:ascii="Arial" w:hAnsi="Arial" w:cs="Arial"/>
          <w:sz w:val="24"/>
          <w:szCs w:val="24"/>
          <w:lang w:eastAsia="pt-BR"/>
        </w:rPr>
        <w:t>Considerando um tempo de backup de 6 horas, vamos utilizar uma profundidade de descarga</w:t>
      </w:r>
      <w:r w:rsidR="004B258D" w:rsidRPr="009D52B0">
        <w:rPr>
          <w:rFonts w:ascii="Arial" w:hAnsi="Arial" w:cs="Arial"/>
          <w:sz w:val="24"/>
          <w:szCs w:val="24"/>
          <w:lang w:eastAsia="pt-BR"/>
        </w:rPr>
        <w:t xml:space="preserve"> </w:t>
      </w:r>
      <w:r w:rsidR="00010C82" w:rsidRPr="009D52B0">
        <w:rPr>
          <w:rFonts w:ascii="Arial" w:hAnsi="Arial" w:cs="Arial"/>
          <w:sz w:val="24"/>
          <w:szCs w:val="24"/>
          <w:lang w:eastAsia="pt-BR"/>
        </w:rPr>
        <w:t xml:space="preserve">(DOD) da bateria de 0,6 (reserva de capacidade de 40%). </w:t>
      </w:r>
      <w:r w:rsidR="00010C82" w:rsidRPr="009D52B0">
        <w:rPr>
          <w:rFonts w:ascii="Arial" w:hAnsi="Arial" w:cs="Arial"/>
          <w:sz w:val="24"/>
          <w:szCs w:val="24"/>
          <w:lang w:eastAsia="pt-BR"/>
        </w:rPr>
        <w:lastRenderedPageBreak/>
        <w:t>A tensão do sistema é 48 V desprezando o rendimento do inversor.</w:t>
      </w:r>
    </w:p>
    <w:p w:rsidR="00010C82" w:rsidRPr="009D52B0" w:rsidRDefault="00010C82" w:rsidP="009D52B0">
      <w:pPr>
        <w:widowControl w:val="0"/>
        <w:autoSpaceDE w:val="0"/>
        <w:autoSpaceDN w:val="0"/>
        <w:adjustRightInd w:val="0"/>
        <w:spacing w:after="0" w:line="360" w:lineRule="auto"/>
        <w:jc w:val="both"/>
        <w:rPr>
          <w:rFonts w:ascii="Arial" w:hAnsi="Arial" w:cs="Arial"/>
          <w:sz w:val="24"/>
          <w:szCs w:val="24"/>
          <w:lang w:eastAsia="pt-BR"/>
        </w:rPr>
      </w:pPr>
      <w:r w:rsidRPr="009D52B0">
        <w:rPr>
          <w:rFonts w:ascii="Arial" w:hAnsi="Arial" w:cs="Arial"/>
          <w:sz w:val="24"/>
          <w:szCs w:val="24"/>
          <w:lang w:eastAsia="pt-BR"/>
        </w:rPr>
        <w:tab/>
        <w:t>CBat = (Consumo bateria (kWh/dia) x 1.000) / Vsist / DOD</w:t>
      </w:r>
    </w:p>
    <w:p w:rsidR="00010C82" w:rsidRPr="009D52B0" w:rsidRDefault="00010C82" w:rsidP="009D52B0">
      <w:pPr>
        <w:widowControl w:val="0"/>
        <w:autoSpaceDE w:val="0"/>
        <w:autoSpaceDN w:val="0"/>
        <w:adjustRightInd w:val="0"/>
        <w:spacing w:after="0" w:line="360" w:lineRule="auto"/>
        <w:jc w:val="both"/>
        <w:rPr>
          <w:rFonts w:ascii="Arial" w:hAnsi="Arial" w:cs="Arial"/>
          <w:color w:val="000000"/>
          <w:sz w:val="24"/>
          <w:szCs w:val="24"/>
        </w:rPr>
      </w:pPr>
      <w:r w:rsidRPr="009D52B0">
        <w:rPr>
          <w:rFonts w:ascii="Arial" w:hAnsi="Arial" w:cs="Arial"/>
          <w:sz w:val="24"/>
          <w:szCs w:val="24"/>
          <w:lang w:eastAsia="pt-BR"/>
        </w:rPr>
        <w:tab/>
        <w:t xml:space="preserve">No caso de sistema </w:t>
      </w:r>
      <w:r w:rsidRPr="009D52B0">
        <w:rPr>
          <w:rFonts w:ascii="Arial" w:hAnsi="Arial" w:cs="Arial"/>
          <w:i/>
          <w:sz w:val="24"/>
          <w:szCs w:val="24"/>
          <w:lang w:eastAsia="pt-BR"/>
        </w:rPr>
        <w:t>off</w:t>
      </w:r>
      <w:r w:rsidR="00BF1B77" w:rsidRPr="009D52B0">
        <w:rPr>
          <w:rFonts w:ascii="Arial" w:hAnsi="Arial" w:cs="Arial"/>
          <w:i/>
          <w:sz w:val="24"/>
          <w:szCs w:val="24"/>
          <w:lang w:eastAsia="pt-BR"/>
        </w:rPr>
        <w:t xml:space="preserve"> </w:t>
      </w:r>
      <w:r w:rsidRPr="009D52B0">
        <w:rPr>
          <w:rFonts w:ascii="Arial" w:hAnsi="Arial" w:cs="Arial"/>
          <w:i/>
          <w:sz w:val="24"/>
          <w:szCs w:val="24"/>
          <w:lang w:eastAsia="pt-BR"/>
        </w:rPr>
        <w:t>grid</w:t>
      </w:r>
      <w:r w:rsidRPr="009D52B0">
        <w:rPr>
          <w:rFonts w:ascii="Arial" w:hAnsi="Arial" w:cs="Arial"/>
          <w:sz w:val="24"/>
          <w:szCs w:val="24"/>
          <w:lang w:eastAsia="pt-BR"/>
        </w:rPr>
        <w:t>, foi utilizado um DOD de 0,3 devido a ciclagem diária. O uso de um</w:t>
      </w:r>
      <w:r w:rsidR="00FF0361" w:rsidRPr="009D52B0">
        <w:rPr>
          <w:rFonts w:ascii="Arial" w:hAnsi="Arial" w:cs="Arial"/>
          <w:sz w:val="24"/>
          <w:szCs w:val="24"/>
          <w:lang w:eastAsia="pt-BR"/>
        </w:rPr>
        <w:t xml:space="preserve"> </w:t>
      </w:r>
      <w:r w:rsidRPr="009D52B0">
        <w:rPr>
          <w:rFonts w:ascii="Arial" w:hAnsi="Arial" w:cs="Arial"/>
          <w:sz w:val="24"/>
          <w:szCs w:val="24"/>
          <w:lang w:eastAsia="pt-BR"/>
        </w:rPr>
        <w:t>fator 0,3 ou 0,2 deve ser considerado para aumentar o tempo de vida da bateria.</w:t>
      </w:r>
    </w:p>
    <w:p w:rsidR="00010C82" w:rsidRPr="009D52B0" w:rsidRDefault="00010C82" w:rsidP="009D52B0">
      <w:pPr>
        <w:widowControl w:val="0"/>
        <w:autoSpaceDE w:val="0"/>
        <w:autoSpaceDN w:val="0"/>
        <w:adjustRightInd w:val="0"/>
        <w:spacing w:after="0" w:line="360" w:lineRule="auto"/>
        <w:jc w:val="both"/>
        <w:rPr>
          <w:rFonts w:ascii="Arial" w:hAnsi="Arial" w:cs="Arial"/>
          <w:color w:val="000000"/>
          <w:sz w:val="24"/>
          <w:szCs w:val="24"/>
        </w:rPr>
      </w:pPr>
      <w:r w:rsidRPr="009D52B0">
        <w:rPr>
          <w:rFonts w:ascii="Arial" w:hAnsi="Arial" w:cs="Arial"/>
          <w:sz w:val="24"/>
          <w:szCs w:val="24"/>
          <w:lang w:eastAsia="pt-BR"/>
        </w:rPr>
        <w:t xml:space="preserve">          Se ocorrer uma falha da rede durante o dia e houver geração solar, a energia gerada pelos</w:t>
      </w:r>
      <w:r w:rsidR="00FF0361" w:rsidRPr="009D52B0">
        <w:rPr>
          <w:rFonts w:ascii="Arial" w:hAnsi="Arial" w:cs="Arial"/>
          <w:sz w:val="24"/>
          <w:szCs w:val="24"/>
          <w:lang w:eastAsia="pt-BR"/>
        </w:rPr>
        <w:t xml:space="preserve"> </w:t>
      </w:r>
      <w:r w:rsidRPr="009D52B0">
        <w:rPr>
          <w:rFonts w:ascii="Arial" w:hAnsi="Arial" w:cs="Arial"/>
          <w:sz w:val="24"/>
          <w:szCs w:val="24"/>
          <w:lang w:eastAsia="pt-BR"/>
        </w:rPr>
        <w:t>painéis fotovoltaicos irá contribuir ou até mesmo suprir completamente as necessidades da</w:t>
      </w:r>
      <w:r w:rsidR="00FF0361" w:rsidRPr="009D52B0">
        <w:rPr>
          <w:rFonts w:ascii="Arial" w:hAnsi="Arial" w:cs="Arial"/>
          <w:sz w:val="24"/>
          <w:szCs w:val="24"/>
          <w:lang w:eastAsia="pt-BR"/>
        </w:rPr>
        <w:t xml:space="preserve"> </w:t>
      </w:r>
      <w:r w:rsidRPr="009D52B0">
        <w:rPr>
          <w:rFonts w:ascii="Arial" w:hAnsi="Arial" w:cs="Arial"/>
          <w:sz w:val="24"/>
          <w:szCs w:val="24"/>
          <w:lang w:eastAsia="pt-BR"/>
        </w:rPr>
        <w:t>carga, elevando a autonomia geral do sistema.</w:t>
      </w:r>
    </w:p>
    <w:p w:rsidR="00010C82" w:rsidRPr="009D52B0" w:rsidRDefault="00010C82" w:rsidP="009D52B0">
      <w:pPr>
        <w:widowControl w:val="0"/>
        <w:spacing w:after="0" w:line="360" w:lineRule="auto"/>
        <w:jc w:val="both"/>
        <w:rPr>
          <w:rFonts w:ascii="Arial" w:hAnsi="Arial" w:cs="Arial"/>
          <w:i/>
          <w:sz w:val="24"/>
          <w:szCs w:val="24"/>
        </w:rPr>
      </w:pPr>
    </w:p>
    <w:p w:rsidR="009C32A0" w:rsidRPr="009D52B0" w:rsidRDefault="00E416E2" w:rsidP="009D52B0">
      <w:pPr>
        <w:widowControl w:val="0"/>
        <w:spacing w:after="0" w:line="360" w:lineRule="auto"/>
        <w:jc w:val="both"/>
        <w:rPr>
          <w:rFonts w:ascii="Arial" w:hAnsi="Arial" w:cs="Arial"/>
          <w:sz w:val="24"/>
          <w:szCs w:val="24"/>
        </w:rPr>
      </w:pPr>
      <w:r w:rsidRPr="009D52B0">
        <w:rPr>
          <w:rFonts w:ascii="Arial" w:hAnsi="Arial" w:cs="Arial"/>
          <w:sz w:val="24"/>
          <w:szCs w:val="24"/>
        </w:rPr>
        <w:t xml:space="preserve">3.3.2 Aplicação dos dados no Software SOlergo </w:t>
      </w:r>
    </w:p>
    <w:p w:rsidR="00F42C94" w:rsidRPr="009D52B0" w:rsidRDefault="00F42C94" w:rsidP="009D52B0">
      <w:pPr>
        <w:widowControl w:val="0"/>
        <w:spacing w:after="0" w:line="360" w:lineRule="auto"/>
        <w:rPr>
          <w:rFonts w:ascii="Arial" w:hAnsi="Arial" w:cs="Arial"/>
          <w:sz w:val="24"/>
          <w:szCs w:val="24"/>
        </w:rPr>
      </w:pPr>
    </w:p>
    <w:p w:rsidR="009C32A0" w:rsidRPr="009D52B0" w:rsidRDefault="009C32A0" w:rsidP="009D52B0">
      <w:pPr>
        <w:widowControl w:val="0"/>
        <w:spacing w:after="0" w:line="360" w:lineRule="auto"/>
        <w:jc w:val="both"/>
        <w:rPr>
          <w:rFonts w:ascii="Arial" w:hAnsi="Arial" w:cs="Arial"/>
          <w:sz w:val="24"/>
          <w:szCs w:val="24"/>
        </w:rPr>
      </w:pPr>
      <w:r w:rsidRPr="009D52B0">
        <w:rPr>
          <w:rFonts w:ascii="Arial" w:hAnsi="Arial" w:cs="Arial"/>
          <w:sz w:val="24"/>
          <w:szCs w:val="24"/>
        </w:rPr>
        <w:tab/>
        <w:t>O software é bem intuitivo já no início com o ícone do Google Maps, onde digita o endereço e o software carrega o local da instalação.</w:t>
      </w:r>
    </w:p>
    <w:p w:rsidR="009C32A0" w:rsidRPr="009D52B0" w:rsidRDefault="009C32A0" w:rsidP="009D52B0">
      <w:pPr>
        <w:widowControl w:val="0"/>
        <w:spacing w:after="0" w:line="360" w:lineRule="auto"/>
        <w:jc w:val="both"/>
        <w:rPr>
          <w:rFonts w:ascii="Arial" w:hAnsi="Arial" w:cs="Arial"/>
          <w:sz w:val="24"/>
          <w:szCs w:val="24"/>
        </w:rPr>
      </w:pPr>
      <w:r w:rsidRPr="009D52B0">
        <w:rPr>
          <w:rFonts w:ascii="Arial" w:hAnsi="Arial" w:cs="Arial"/>
          <w:sz w:val="24"/>
          <w:szCs w:val="24"/>
        </w:rPr>
        <w:tab/>
        <w:t>Na tela de localização o guia do SOlergo apresenta duas fontes de dados, uma denominada ATLAS BRASILEIRO e outra Electrographics, onde são oferecidos os dados climáticos e a escolha do tipo de terreno para determinar a reflexão média.</w:t>
      </w:r>
    </w:p>
    <w:p w:rsidR="009C32A0" w:rsidRPr="009D52B0" w:rsidRDefault="009C32A0" w:rsidP="009D52B0">
      <w:pPr>
        <w:widowControl w:val="0"/>
        <w:spacing w:after="0" w:line="360" w:lineRule="auto"/>
        <w:jc w:val="both"/>
        <w:rPr>
          <w:rFonts w:ascii="Arial" w:hAnsi="Arial" w:cs="Arial"/>
          <w:sz w:val="24"/>
          <w:szCs w:val="24"/>
        </w:rPr>
      </w:pPr>
      <w:r w:rsidRPr="009D52B0">
        <w:rPr>
          <w:rFonts w:ascii="Arial" w:hAnsi="Arial" w:cs="Arial"/>
          <w:sz w:val="24"/>
          <w:szCs w:val="24"/>
        </w:rPr>
        <w:tab/>
        <w:t xml:space="preserve">As próximas telas são para “imputar” dados do Cliente, de consumo e do projetista. Essas informações servirão para o memorial descritivo. </w:t>
      </w:r>
    </w:p>
    <w:p w:rsidR="009C32A0" w:rsidRPr="009D52B0" w:rsidRDefault="009C32A0" w:rsidP="009D52B0">
      <w:pPr>
        <w:widowControl w:val="0"/>
        <w:spacing w:after="0" w:line="360" w:lineRule="auto"/>
        <w:jc w:val="both"/>
        <w:rPr>
          <w:rFonts w:ascii="Arial" w:hAnsi="Arial" w:cs="Arial"/>
          <w:sz w:val="24"/>
          <w:szCs w:val="24"/>
        </w:rPr>
      </w:pPr>
    </w:p>
    <w:p w:rsidR="009C32A0" w:rsidRPr="009D52B0" w:rsidRDefault="009C32A0" w:rsidP="009D52B0">
      <w:pPr>
        <w:widowControl w:val="0"/>
        <w:spacing w:after="0" w:line="360" w:lineRule="auto"/>
        <w:jc w:val="both"/>
        <w:rPr>
          <w:rFonts w:ascii="Arial" w:hAnsi="Arial" w:cs="Arial"/>
          <w:i/>
          <w:sz w:val="24"/>
          <w:szCs w:val="24"/>
        </w:rPr>
      </w:pPr>
      <w:r w:rsidRPr="009D52B0">
        <w:rPr>
          <w:rFonts w:ascii="Arial" w:hAnsi="Arial" w:cs="Arial"/>
          <w:sz w:val="24"/>
          <w:szCs w:val="24"/>
        </w:rPr>
        <w:t xml:space="preserve">3.3.2.1 </w:t>
      </w:r>
      <w:r w:rsidRPr="009D52B0">
        <w:rPr>
          <w:rFonts w:ascii="Arial" w:hAnsi="Arial" w:cs="Arial"/>
          <w:i/>
          <w:sz w:val="24"/>
          <w:szCs w:val="24"/>
        </w:rPr>
        <w:t>Imputando informações para dimensionamento</w:t>
      </w:r>
    </w:p>
    <w:p w:rsidR="00F42C94" w:rsidRPr="009D52B0" w:rsidRDefault="00F42C94" w:rsidP="009D52B0">
      <w:pPr>
        <w:widowControl w:val="0"/>
        <w:spacing w:after="0" w:line="360" w:lineRule="auto"/>
        <w:jc w:val="both"/>
        <w:rPr>
          <w:rFonts w:ascii="Arial" w:hAnsi="Arial" w:cs="Arial"/>
          <w:sz w:val="24"/>
          <w:szCs w:val="24"/>
        </w:rPr>
      </w:pPr>
    </w:p>
    <w:p w:rsidR="009C32A0" w:rsidRPr="009D52B0" w:rsidRDefault="009C32A0" w:rsidP="009D52B0">
      <w:pPr>
        <w:widowControl w:val="0"/>
        <w:spacing w:after="0" w:line="360" w:lineRule="auto"/>
        <w:jc w:val="both"/>
        <w:rPr>
          <w:rFonts w:ascii="Arial" w:hAnsi="Arial" w:cs="Arial"/>
          <w:sz w:val="24"/>
          <w:szCs w:val="24"/>
        </w:rPr>
      </w:pPr>
      <w:r w:rsidRPr="009D52B0">
        <w:rPr>
          <w:rFonts w:ascii="Arial" w:hAnsi="Arial" w:cs="Arial"/>
          <w:sz w:val="24"/>
          <w:szCs w:val="24"/>
        </w:rPr>
        <w:tab/>
        <w:t>Na tela exposições se determina o azimute e a inclinação onde fornecemos as informações da concessionária, se a conexão é em BT ou MT, monofásico, bifásico ou trifásico e tensão.</w:t>
      </w:r>
    </w:p>
    <w:p w:rsidR="009C32A0" w:rsidRPr="009D52B0" w:rsidRDefault="009C32A0" w:rsidP="009D52B0">
      <w:pPr>
        <w:widowControl w:val="0"/>
        <w:spacing w:after="0" w:line="360" w:lineRule="auto"/>
        <w:jc w:val="both"/>
        <w:rPr>
          <w:rFonts w:ascii="Arial" w:hAnsi="Arial" w:cs="Arial"/>
          <w:sz w:val="24"/>
          <w:szCs w:val="24"/>
        </w:rPr>
      </w:pPr>
    </w:p>
    <w:p w:rsidR="009C32A0" w:rsidRPr="009D52B0" w:rsidRDefault="009C32A0" w:rsidP="009D52B0">
      <w:pPr>
        <w:widowControl w:val="0"/>
        <w:spacing w:after="0" w:line="360" w:lineRule="auto"/>
        <w:jc w:val="both"/>
        <w:rPr>
          <w:rFonts w:ascii="Arial" w:hAnsi="Arial" w:cs="Arial"/>
          <w:i/>
          <w:sz w:val="24"/>
          <w:szCs w:val="24"/>
        </w:rPr>
      </w:pPr>
      <w:r w:rsidRPr="009D52B0">
        <w:rPr>
          <w:rFonts w:ascii="Arial" w:hAnsi="Arial" w:cs="Arial"/>
          <w:sz w:val="24"/>
          <w:szCs w:val="24"/>
        </w:rPr>
        <w:t xml:space="preserve">3.3.2.2 </w:t>
      </w:r>
      <w:r w:rsidRPr="009D52B0">
        <w:rPr>
          <w:rFonts w:ascii="Arial" w:hAnsi="Arial" w:cs="Arial"/>
          <w:i/>
          <w:sz w:val="24"/>
          <w:szCs w:val="24"/>
        </w:rPr>
        <w:t>Escolhendo os componentes</w:t>
      </w:r>
    </w:p>
    <w:p w:rsidR="00F42C94" w:rsidRPr="009D52B0" w:rsidRDefault="00F42C94" w:rsidP="009D52B0">
      <w:pPr>
        <w:widowControl w:val="0"/>
        <w:spacing w:after="0" w:line="360" w:lineRule="auto"/>
        <w:jc w:val="both"/>
        <w:rPr>
          <w:rFonts w:ascii="Arial" w:hAnsi="Arial" w:cs="Arial"/>
          <w:sz w:val="24"/>
          <w:szCs w:val="24"/>
        </w:rPr>
      </w:pPr>
    </w:p>
    <w:p w:rsidR="009C32A0" w:rsidRPr="009D52B0" w:rsidRDefault="009C32A0" w:rsidP="009D52B0">
      <w:pPr>
        <w:widowControl w:val="0"/>
        <w:spacing w:after="0" w:line="360" w:lineRule="auto"/>
        <w:jc w:val="both"/>
        <w:rPr>
          <w:rFonts w:ascii="Arial" w:hAnsi="Arial" w:cs="Arial"/>
          <w:sz w:val="24"/>
          <w:szCs w:val="24"/>
        </w:rPr>
      </w:pPr>
      <w:r w:rsidRPr="009D52B0">
        <w:rPr>
          <w:rFonts w:ascii="Arial" w:hAnsi="Arial" w:cs="Arial"/>
          <w:sz w:val="24"/>
          <w:szCs w:val="24"/>
        </w:rPr>
        <w:tab/>
        <w:t xml:space="preserve">Na tela de componentes </w:t>
      </w:r>
      <w:r w:rsidR="00DA5D3E" w:rsidRPr="009D52B0">
        <w:rPr>
          <w:rFonts w:ascii="Arial" w:hAnsi="Arial" w:cs="Arial"/>
          <w:sz w:val="24"/>
          <w:szCs w:val="24"/>
        </w:rPr>
        <w:t>são</w:t>
      </w:r>
      <w:r w:rsidRPr="009D52B0">
        <w:rPr>
          <w:rFonts w:ascii="Arial" w:hAnsi="Arial" w:cs="Arial"/>
          <w:sz w:val="24"/>
          <w:szCs w:val="24"/>
        </w:rPr>
        <w:t xml:space="preserve"> </w:t>
      </w:r>
      <w:r w:rsidR="00DA5D3E" w:rsidRPr="009D52B0">
        <w:rPr>
          <w:rFonts w:ascii="Arial" w:hAnsi="Arial" w:cs="Arial"/>
          <w:sz w:val="24"/>
          <w:szCs w:val="24"/>
        </w:rPr>
        <w:t xml:space="preserve">definidos </w:t>
      </w:r>
      <w:r w:rsidRPr="009D52B0">
        <w:rPr>
          <w:rFonts w:ascii="Arial" w:hAnsi="Arial" w:cs="Arial"/>
          <w:sz w:val="24"/>
          <w:szCs w:val="24"/>
        </w:rPr>
        <w:t xml:space="preserve">modelo e a potência dos inversores, o número e o modelo dos módulos. </w:t>
      </w:r>
    </w:p>
    <w:p w:rsidR="00E416E2" w:rsidRPr="009D52B0" w:rsidRDefault="009C32A0" w:rsidP="009D52B0">
      <w:pPr>
        <w:widowControl w:val="0"/>
        <w:spacing w:after="0" w:line="360" w:lineRule="auto"/>
        <w:jc w:val="both"/>
        <w:rPr>
          <w:rFonts w:ascii="Arial" w:hAnsi="Arial" w:cs="Arial"/>
          <w:sz w:val="24"/>
          <w:szCs w:val="24"/>
        </w:rPr>
      </w:pPr>
      <w:r w:rsidRPr="009D52B0">
        <w:rPr>
          <w:rFonts w:ascii="Arial" w:hAnsi="Arial" w:cs="Arial"/>
          <w:sz w:val="24"/>
          <w:szCs w:val="24"/>
        </w:rPr>
        <w:tab/>
        <w:t>Apó</w:t>
      </w:r>
      <w:r w:rsidR="00DA5D3E" w:rsidRPr="009D52B0">
        <w:rPr>
          <w:rFonts w:ascii="Arial" w:hAnsi="Arial" w:cs="Arial"/>
          <w:sz w:val="24"/>
          <w:szCs w:val="24"/>
        </w:rPr>
        <w:t>s escolhido o software verifica-</w:t>
      </w:r>
      <w:r w:rsidRPr="009D52B0">
        <w:rPr>
          <w:rFonts w:ascii="Arial" w:hAnsi="Arial" w:cs="Arial"/>
          <w:sz w:val="24"/>
          <w:szCs w:val="24"/>
        </w:rPr>
        <w:t xml:space="preserve">se tensão, corrente e potência (a faixa de trabalho de potência é configurada) estão </w:t>
      </w:r>
      <w:r w:rsidR="00DA5D3E" w:rsidRPr="009D52B0">
        <w:rPr>
          <w:rFonts w:ascii="Arial" w:hAnsi="Arial" w:cs="Arial"/>
          <w:sz w:val="24"/>
          <w:szCs w:val="24"/>
        </w:rPr>
        <w:t>corretas, se for encontrado algum erro será modificado</w:t>
      </w:r>
      <w:r w:rsidRPr="009D52B0">
        <w:rPr>
          <w:rFonts w:ascii="Arial" w:hAnsi="Arial" w:cs="Arial"/>
          <w:sz w:val="24"/>
          <w:szCs w:val="24"/>
        </w:rPr>
        <w:t xml:space="preserve"> a quantidade até que todos os itens estejam nas faixas esperadas</w:t>
      </w:r>
      <w:r w:rsidR="00DA5D3E" w:rsidRPr="009D52B0">
        <w:rPr>
          <w:rFonts w:ascii="Arial" w:hAnsi="Arial" w:cs="Arial"/>
          <w:sz w:val="24"/>
          <w:szCs w:val="24"/>
        </w:rPr>
        <w:t>.</w:t>
      </w:r>
      <w:r w:rsidR="00DA5D3E" w:rsidRPr="009D52B0">
        <w:rPr>
          <w:rStyle w:val="Refdenotaderodap"/>
          <w:rFonts w:ascii="Arial" w:hAnsi="Arial" w:cs="Arial"/>
          <w:sz w:val="24"/>
          <w:szCs w:val="24"/>
        </w:rPr>
        <w:footnoteReference w:id="12"/>
      </w:r>
    </w:p>
    <w:p w:rsidR="00010C82" w:rsidRPr="009D52B0" w:rsidRDefault="00010C82" w:rsidP="009D52B0">
      <w:pPr>
        <w:widowControl w:val="0"/>
        <w:spacing w:after="0" w:line="360" w:lineRule="auto"/>
        <w:rPr>
          <w:rFonts w:ascii="Arial" w:hAnsi="Arial" w:cs="Arial"/>
          <w:b/>
          <w:sz w:val="24"/>
          <w:szCs w:val="24"/>
        </w:rPr>
      </w:pPr>
      <w:r w:rsidRPr="009D52B0">
        <w:rPr>
          <w:rFonts w:ascii="Arial" w:hAnsi="Arial" w:cs="Arial"/>
          <w:b/>
          <w:sz w:val="24"/>
          <w:szCs w:val="24"/>
        </w:rPr>
        <w:lastRenderedPageBreak/>
        <w:t>4 RESULTADOS E DISCUSSÕES</w:t>
      </w:r>
    </w:p>
    <w:p w:rsidR="00F42C94" w:rsidRPr="009D52B0" w:rsidRDefault="00F42C94" w:rsidP="009D52B0">
      <w:pPr>
        <w:widowControl w:val="0"/>
        <w:spacing w:after="0" w:line="360" w:lineRule="auto"/>
        <w:rPr>
          <w:rFonts w:ascii="Arial" w:hAnsi="Arial" w:cs="Arial"/>
          <w:b/>
          <w:sz w:val="24"/>
          <w:szCs w:val="24"/>
        </w:rPr>
      </w:pPr>
    </w:p>
    <w:p w:rsidR="00010C82" w:rsidRPr="009D52B0" w:rsidRDefault="00010C82" w:rsidP="009D52B0">
      <w:pPr>
        <w:widowControl w:val="0"/>
        <w:spacing w:after="0" w:line="360" w:lineRule="auto"/>
        <w:jc w:val="both"/>
        <w:rPr>
          <w:rFonts w:ascii="Arial" w:hAnsi="Arial" w:cs="Arial"/>
          <w:b/>
          <w:sz w:val="24"/>
          <w:szCs w:val="24"/>
        </w:rPr>
      </w:pPr>
      <w:r w:rsidRPr="009D52B0">
        <w:rPr>
          <w:rFonts w:ascii="Arial" w:hAnsi="Arial" w:cs="Arial"/>
          <w:sz w:val="24"/>
          <w:szCs w:val="24"/>
        </w:rPr>
        <w:tab/>
        <w:t xml:space="preserve">Nesta seção serão elaboradas as revelações e as discussões dos resultados apurados, expostos em três subseções. Na primeira será apresentada a descrição geral do sistema fotovoltaico </w:t>
      </w:r>
      <w:r w:rsidR="00BF1B77" w:rsidRPr="009D52B0">
        <w:rPr>
          <w:rFonts w:ascii="Arial" w:hAnsi="Arial" w:cs="Arial"/>
          <w:i/>
          <w:sz w:val="24"/>
          <w:szCs w:val="24"/>
        </w:rPr>
        <w:t xml:space="preserve">on </w:t>
      </w:r>
      <w:r w:rsidRPr="009D52B0">
        <w:rPr>
          <w:rFonts w:ascii="Arial" w:hAnsi="Arial" w:cs="Arial"/>
          <w:i/>
          <w:sz w:val="24"/>
          <w:szCs w:val="24"/>
        </w:rPr>
        <w:t>grid</w:t>
      </w:r>
      <w:r w:rsidRPr="009D52B0">
        <w:rPr>
          <w:rFonts w:ascii="Arial" w:hAnsi="Arial" w:cs="Arial"/>
          <w:sz w:val="24"/>
          <w:szCs w:val="24"/>
        </w:rPr>
        <w:t xml:space="preserve"> através de memorial descritivo. Na segunda será apresentado o diagrama unifilar do gerador </w:t>
      </w:r>
      <w:r w:rsidR="00BF1B77" w:rsidRPr="009D52B0">
        <w:rPr>
          <w:rFonts w:ascii="Arial" w:hAnsi="Arial" w:cs="Arial"/>
          <w:i/>
          <w:sz w:val="24"/>
          <w:szCs w:val="24"/>
        </w:rPr>
        <w:t xml:space="preserve">on </w:t>
      </w:r>
      <w:r w:rsidRPr="009D52B0">
        <w:rPr>
          <w:rFonts w:ascii="Arial" w:hAnsi="Arial" w:cs="Arial"/>
          <w:i/>
          <w:sz w:val="24"/>
          <w:szCs w:val="24"/>
        </w:rPr>
        <w:t>grid</w:t>
      </w:r>
      <w:r w:rsidRPr="009D52B0">
        <w:rPr>
          <w:rFonts w:ascii="Arial" w:hAnsi="Arial" w:cs="Arial"/>
          <w:sz w:val="24"/>
          <w:szCs w:val="24"/>
        </w:rPr>
        <w:t xml:space="preserve"> e híbrido e a relação dos materiais. Na terceira será apresentada a análise orçamentária e o tempo de retorno em atendimento a Instituto </w:t>
      </w:r>
      <w:r w:rsidR="001C5283" w:rsidRPr="009D52B0">
        <w:rPr>
          <w:rFonts w:ascii="Arial" w:hAnsi="Arial" w:cs="Arial"/>
          <w:sz w:val="24"/>
          <w:szCs w:val="24"/>
        </w:rPr>
        <w:t>de ensino superior de Teófilo Otoni</w:t>
      </w:r>
      <w:r w:rsidRPr="009D52B0">
        <w:rPr>
          <w:rFonts w:ascii="Arial" w:hAnsi="Arial" w:cs="Arial"/>
          <w:sz w:val="24"/>
          <w:szCs w:val="24"/>
        </w:rPr>
        <w:t xml:space="preserve"> de acordo com os orçamentos recebidos.</w:t>
      </w:r>
    </w:p>
    <w:p w:rsidR="001D2E3A" w:rsidRPr="009D52B0" w:rsidRDefault="001D2E3A" w:rsidP="009D52B0">
      <w:pPr>
        <w:widowControl w:val="0"/>
        <w:spacing w:after="0" w:line="360" w:lineRule="auto"/>
        <w:rPr>
          <w:rFonts w:ascii="Arial" w:hAnsi="Arial" w:cs="Arial"/>
          <w:b/>
          <w:sz w:val="24"/>
          <w:szCs w:val="24"/>
        </w:rPr>
      </w:pPr>
    </w:p>
    <w:p w:rsidR="00010C82" w:rsidRPr="009D52B0" w:rsidRDefault="00010C82" w:rsidP="009D52B0">
      <w:pPr>
        <w:widowControl w:val="0"/>
        <w:spacing w:after="0" w:line="360" w:lineRule="auto"/>
        <w:rPr>
          <w:rFonts w:ascii="Arial" w:hAnsi="Arial" w:cs="Arial"/>
          <w:b/>
          <w:i/>
          <w:sz w:val="24"/>
          <w:szCs w:val="24"/>
        </w:rPr>
      </w:pPr>
      <w:r w:rsidRPr="009D52B0">
        <w:rPr>
          <w:rFonts w:ascii="Arial" w:hAnsi="Arial" w:cs="Arial"/>
          <w:b/>
          <w:sz w:val="24"/>
          <w:szCs w:val="24"/>
        </w:rPr>
        <w:t xml:space="preserve">4.1 Memorial </w:t>
      </w:r>
      <w:r w:rsidR="000253F3" w:rsidRPr="009D52B0">
        <w:rPr>
          <w:rFonts w:ascii="Arial" w:hAnsi="Arial" w:cs="Arial"/>
          <w:b/>
          <w:sz w:val="24"/>
          <w:szCs w:val="24"/>
        </w:rPr>
        <w:t xml:space="preserve">descritivo do gerador fotovoltaico </w:t>
      </w:r>
      <w:r w:rsidRPr="009D52B0">
        <w:rPr>
          <w:rFonts w:ascii="Arial" w:hAnsi="Arial" w:cs="Arial"/>
          <w:b/>
          <w:i/>
          <w:sz w:val="24"/>
          <w:szCs w:val="24"/>
        </w:rPr>
        <w:t>On Grid</w:t>
      </w:r>
    </w:p>
    <w:p w:rsidR="00F42C94" w:rsidRPr="009D52B0" w:rsidRDefault="00F42C94" w:rsidP="009D52B0">
      <w:pPr>
        <w:widowControl w:val="0"/>
        <w:spacing w:after="0" w:line="360" w:lineRule="auto"/>
        <w:rPr>
          <w:rFonts w:ascii="Arial" w:hAnsi="Arial" w:cs="Arial"/>
          <w:b/>
          <w:sz w:val="24"/>
          <w:szCs w:val="24"/>
        </w:rPr>
      </w:pPr>
    </w:p>
    <w:p w:rsidR="00010C82" w:rsidRPr="009D52B0" w:rsidRDefault="00010C82" w:rsidP="009D52B0">
      <w:pPr>
        <w:pStyle w:val="Left"/>
        <w:keepNext/>
        <w:spacing w:line="360" w:lineRule="auto"/>
        <w:rPr>
          <w:bCs/>
        </w:rPr>
      </w:pPr>
      <w:r w:rsidRPr="009D52B0">
        <w:t>4.1.1</w:t>
      </w:r>
      <w:r w:rsidR="0065740D" w:rsidRPr="009D52B0">
        <w:t xml:space="preserve"> </w:t>
      </w:r>
      <w:r w:rsidRPr="009D52B0">
        <w:rPr>
          <w:bCs/>
        </w:rPr>
        <w:t>Descrição</w:t>
      </w:r>
      <w:r w:rsidR="00884D46" w:rsidRPr="009D52B0">
        <w:rPr>
          <w:bCs/>
        </w:rPr>
        <w:t xml:space="preserve"> </w:t>
      </w:r>
      <w:r w:rsidRPr="009D52B0">
        <w:rPr>
          <w:bCs/>
        </w:rPr>
        <w:t>Geral do Consumidor</w:t>
      </w:r>
    </w:p>
    <w:p w:rsidR="00F42C94" w:rsidRPr="009D52B0" w:rsidRDefault="00F42C94" w:rsidP="009D52B0">
      <w:pPr>
        <w:pStyle w:val="Left"/>
        <w:keepNext/>
        <w:spacing w:line="360" w:lineRule="auto"/>
        <w:rPr>
          <w:bCs/>
        </w:rPr>
      </w:pPr>
    </w:p>
    <w:p w:rsidR="00DA5D3E" w:rsidRPr="009D52B0" w:rsidRDefault="00884D46" w:rsidP="009D52B0">
      <w:pPr>
        <w:pStyle w:val="Left"/>
        <w:keepNext/>
        <w:spacing w:line="360" w:lineRule="auto"/>
        <w:rPr>
          <w:bCs/>
        </w:rPr>
      </w:pPr>
      <w:r w:rsidRPr="009D52B0">
        <w:rPr>
          <w:bCs/>
        </w:rPr>
        <w:tab/>
        <w:t>Dados de localização da instalação do sistema gerador fotovoltaic</w:t>
      </w:r>
      <w:r w:rsidR="00D47F55" w:rsidRPr="009D52B0">
        <w:rPr>
          <w:bCs/>
        </w:rPr>
        <w:t>o, conforme a tabela 7</w:t>
      </w:r>
      <w:r w:rsidRPr="009D52B0">
        <w:rPr>
          <w:bCs/>
        </w:rPr>
        <w:t>.</w:t>
      </w:r>
    </w:p>
    <w:p w:rsidR="00010C82" w:rsidRPr="009D52B0" w:rsidRDefault="00010C82" w:rsidP="009D52B0">
      <w:pPr>
        <w:pStyle w:val="Left"/>
        <w:keepNext/>
        <w:spacing w:line="360" w:lineRule="auto"/>
        <w:jc w:val="center"/>
        <w:rPr>
          <w:bCs/>
        </w:rPr>
      </w:pPr>
      <w:r w:rsidRPr="009D52B0">
        <w:rPr>
          <w:bCs/>
        </w:rPr>
        <w:t xml:space="preserve">Tabela 7: </w:t>
      </w:r>
      <w:r w:rsidR="003F3860" w:rsidRPr="009D52B0">
        <w:rPr>
          <w:bCs/>
        </w:rPr>
        <w:t>Dados do l</w:t>
      </w:r>
      <w:r w:rsidRPr="009D52B0">
        <w:rPr>
          <w:bCs/>
        </w:rPr>
        <w:t>ocal de instalação</w:t>
      </w:r>
    </w:p>
    <w:tbl>
      <w:tblPr>
        <w:tblW w:w="0" w:type="auto"/>
        <w:jc w:val="center"/>
        <w:tblLayout w:type="fixed"/>
        <w:tblCellMar>
          <w:top w:w="30" w:type="dxa"/>
          <w:left w:w="30" w:type="dxa"/>
          <w:bottom w:w="30" w:type="dxa"/>
          <w:right w:w="30" w:type="dxa"/>
        </w:tblCellMar>
        <w:tblLook w:val="04A0"/>
      </w:tblPr>
      <w:tblGrid>
        <w:gridCol w:w="2410"/>
        <w:gridCol w:w="6448"/>
      </w:tblGrid>
      <w:tr w:rsidR="00010C82" w:rsidRPr="0028055C" w:rsidTr="0028055C">
        <w:trPr>
          <w:trHeight w:val="260"/>
          <w:jc w:val="center"/>
        </w:trPr>
        <w:tc>
          <w:tcPr>
            <w:tcW w:w="2410" w:type="dxa"/>
            <w:tcBorders>
              <w:top w:val="single" w:sz="4" w:space="0" w:color="auto"/>
              <w:bottom w:val="single" w:sz="4" w:space="0" w:color="auto"/>
            </w:tcBorders>
            <w:shd w:val="clear" w:color="auto" w:fill="auto"/>
            <w:vAlign w:val="center"/>
            <w:hideMark/>
          </w:tcPr>
          <w:p w:rsidR="00010C82" w:rsidRPr="0028055C" w:rsidRDefault="00010C82" w:rsidP="009D52B0">
            <w:pPr>
              <w:pStyle w:val="Left"/>
              <w:rPr>
                <w:b/>
                <w:color w:val="000000" w:themeColor="text1"/>
                <w:sz w:val="22"/>
                <w:szCs w:val="22"/>
              </w:rPr>
            </w:pPr>
            <w:r w:rsidRPr="0028055C">
              <w:rPr>
                <w:b/>
                <w:color w:val="000000" w:themeColor="text1"/>
                <w:sz w:val="22"/>
                <w:szCs w:val="22"/>
              </w:rPr>
              <w:t>Localidade:</w:t>
            </w:r>
          </w:p>
        </w:tc>
        <w:tc>
          <w:tcPr>
            <w:tcW w:w="6448" w:type="dxa"/>
            <w:tcBorders>
              <w:top w:val="single" w:sz="4" w:space="0" w:color="auto"/>
              <w:bottom w:val="single" w:sz="4" w:space="0" w:color="auto"/>
            </w:tcBorders>
            <w:shd w:val="clear" w:color="auto" w:fill="auto"/>
            <w:vAlign w:val="center"/>
            <w:hideMark/>
          </w:tcPr>
          <w:p w:rsidR="00010C82" w:rsidRPr="0028055C" w:rsidRDefault="00010C82" w:rsidP="009D52B0">
            <w:pPr>
              <w:pStyle w:val="Left"/>
              <w:jc w:val="center"/>
              <w:rPr>
                <w:b/>
                <w:color w:val="000000" w:themeColor="text1"/>
                <w:sz w:val="22"/>
                <w:szCs w:val="22"/>
              </w:rPr>
            </w:pPr>
            <w:r w:rsidRPr="0028055C">
              <w:rPr>
                <w:b/>
                <w:color w:val="000000" w:themeColor="text1"/>
                <w:sz w:val="22"/>
                <w:szCs w:val="22"/>
              </w:rPr>
              <w:t>R. Gustavo Leonardo, 1127 - São Jacinto, Teófilo Otoni - MG</w:t>
            </w:r>
          </w:p>
        </w:tc>
      </w:tr>
      <w:tr w:rsidR="00010C82" w:rsidRPr="009D52B0" w:rsidTr="0028055C">
        <w:trPr>
          <w:trHeight w:val="260"/>
          <w:jc w:val="center"/>
        </w:trPr>
        <w:tc>
          <w:tcPr>
            <w:tcW w:w="2410" w:type="dxa"/>
            <w:tcBorders>
              <w:top w:val="single" w:sz="4" w:space="0" w:color="auto"/>
            </w:tcBorders>
            <w:shd w:val="clear" w:color="auto" w:fill="auto"/>
            <w:vAlign w:val="center"/>
            <w:hideMark/>
          </w:tcPr>
          <w:p w:rsidR="00010C82" w:rsidRPr="0028055C" w:rsidRDefault="00010C82" w:rsidP="009D52B0">
            <w:pPr>
              <w:pStyle w:val="Left"/>
              <w:rPr>
                <w:color w:val="000000" w:themeColor="text1"/>
                <w:sz w:val="22"/>
                <w:szCs w:val="22"/>
              </w:rPr>
            </w:pPr>
            <w:r w:rsidRPr="0028055C">
              <w:rPr>
                <w:color w:val="000000" w:themeColor="text1"/>
                <w:sz w:val="22"/>
                <w:szCs w:val="22"/>
              </w:rPr>
              <w:t>Latitude:</w:t>
            </w:r>
          </w:p>
        </w:tc>
        <w:tc>
          <w:tcPr>
            <w:tcW w:w="6448" w:type="dxa"/>
            <w:tcBorders>
              <w:top w:val="single" w:sz="4" w:space="0" w:color="auto"/>
            </w:tcBorders>
            <w:shd w:val="clear" w:color="auto" w:fill="auto"/>
            <w:vAlign w:val="center"/>
            <w:hideMark/>
          </w:tcPr>
          <w:p w:rsidR="00010C82" w:rsidRPr="0028055C" w:rsidRDefault="00010C82" w:rsidP="009D52B0">
            <w:pPr>
              <w:pStyle w:val="Left"/>
              <w:jc w:val="center"/>
              <w:rPr>
                <w:color w:val="000000" w:themeColor="text1"/>
                <w:sz w:val="22"/>
                <w:szCs w:val="22"/>
              </w:rPr>
            </w:pPr>
            <w:r w:rsidRPr="0028055C">
              <w:rPr>
                <w:color w:val="000000" w:themeColor="text1"/>
                <w:sz w:val="22"/>
                <w:szCs w:val="22"/>
              </w:rPr>
              <w:t>-017°-51’-19"</w:t>
            </w:r>
          </w:p>
        </w:tc>
      </w:tr>
      <w:tr w:rsidR="00010C82" w:rsidRPr="009D52B0" w:rsidTr="0028055C">
        <w:trPr>
          <w:trHeight w:val="260"/>
          <w:jc w:val="center"/>
        </w:trPr>
        <w:tc>
          <w:tcPr>
            <w:tcW w:w="2410" w:type="dxa"/>
            <w:shd w:val="clear" w:color="auto" w:fill="auto"/>
            <w:vAlign w:val="center"/>
            <w:hideMark/>
          </w:tcPr>
          <w:p w:rsidR="00010C82" w:rsidRPr="0028055C" w:rsidRDefault="00010C82" w:rsidP="009D52B0">
            <w:pPr>
              <w:pStyle w:val="Left"/>
              <w:rPr>
                <w:color w:val="000000" w:themeColor="text1"/>
                <w:sz w:val="22"/>
                <w:szCs w:val="22"/>
              </w:rPr>
            </w:pPr>
            <w:r w:rsidRPr="0028055C">
              <w:rPr>
                <w:color w:val="000000" w:themeColor="text1"/>
                <w:sz w:val="22"/>
                <w:szCs w:val="22"/>
              </w:rPr>
              <w:t>Longitude:</w:t>
            </w:r>
          </w:p>
        </w:tc>
        <w:tc>
          <w:tcPr>
            <w:tcW w:w="6448" w:type="dxa"/>
            <w:shd w:val="clear" w:color="auto" w:fill="auto"/>
            <w:vAlign w:val="center"/>
            <w:hideMark/>
          </w:tcPr>
          <w:p w:rsidR="00010C82" w:rsidRPr="0028055C" w:rsidRDefault="00010C82" w:rsidP="009D52B0">
            <w:pPr>
              <w:pStyle w:val="Left"/>
              <w:jc w:val="center"/>
              <w:rPr>
                <w:color w:val="000000" w:themeColor="text1"/>
                <w:sz w:val="22"/>
                <w:szCs w:val="22"/>
              </w:rPr>
            </w:pPr>
            <w:r w:rsidRPr="0028055C">
              <w:rPr>
                <w:color w:val="000000" w:themeColor="text1"/>
                <w:sz w:val="22"/>
                <w:szCs w:val="22"/>
              </w:rPr>
              <w:t>-041°-30’-51"</w:t>
            </w:r>
          </w:p>
        </w:tc>
      </w:tr>
      <w:tr w:rsidR="00010C82" w:rsidRPr="009D52B0" w:rsidTr="0028055C">
        <w:trPr>
          <w:trHeight w:val="260"/>
          <w:jc w:val="center"/>
        </w:trPr>
        <w:tc>
          <w:tcPr>
            <w:tcW w:w="2410" w:type="dxa"/>
            <w:shd w:val="clear" w:color="auto" w:fill="auto"/>
            <w:vAlign w:val="center"/>
            <w:hideMark/>
          </w:tcPr>
          <w:p w:rsidR="00010C82" w:rsidRPr="0028055C" w:rsidRDefault="00010C82" w:rsidP="009D52B0">
            <w:pPr>
              <w:pStyle w:val="Left"/>
              <w:rPr>
                <w:color w:val="000000" w:themeColor="text1"/>
                <w:sz w:val="22"/>
                <w:szCs w:val="22"/>
              </w:rPr>
            </w:pPr>
            <w:r w:rsidRPr="0028055C">
              <w:rPr>
                <w:color w:val="000000" w:themeColor="text1"/>
                <w:sz w:val="22"/>
                <w:szCs w:val="22"/>
              </w:rPr>
              <w:t>Altitude:</w:t>
            </w:r>
          </w:p>
        </w:tc>
        <w:tc>
          <w:tcPr>
            <w:tcW w:w="6448" w:type="dxa"/>
            <w:shd w:val="clear" w:color="auto" w:fill="auto"/>
            <w:vAlign w:val="center"/>
            <w:hideMark/>
          </w:tcPr>
          <w:p w:rsidR="00010C82" w:rsidRPr="0028055C" w:rsidRDefault="00010C82" w:rsidP="009D52B0">
            <w:pPr>
              <w:pStyle w:val="Left"/>
              <w:jc w:val="center"/>
              <w:rPr>
                <w:color w:val="000000" w:themeColor="text1"/>
                <w:sz w:val="22"/>
                <w:szCs w:val="22"/>
              </w:rPr>
            </w:pPr>
            <w:r w:rsidRPr="0028055C">
              <w:rPr>
                <w:color w:val="000000" w:themeColor="text1"/>
                <w:sz w:val="22"/>
                <w:szCs w:val="22"/>
              </w:rPr>
              <w:t>570 m</w:t>
            </w:r>
          </w:p>
        </w:tc>
      </w:tr>
      <w:tr w:rsidR="00010C82" w:rsidRPr="009D52B0" w:rsidTr="0028055C">
        <w:trPr>
          <w:trHeight w:val="260"/>
          <w:jc w:val="center"/>
        </w:trPr>
        <w:tc>
          <w:tcPr>
            <w:tcW w:w="2410" w:type="dxa"/>
            <w:shd w:val="clear" w:color="auto" w:fill="auto"/>
            <w:vAlign w:val="center"/>
            <w:hideMark/>
          </w:tcPr>
          <w:p w:rsidR="00010C82" w:rsidRPr="0028055C" w:rsidRDefault="003F3860" w:rsidP="009D52B0">
            <w:pPr>
              <w:pStyle w:val="Left"/>
              <w:rPr>
                <w:color w:val="000000" w:themeColor="text1"/>
                <w:sz w:val="22"/>
                <w:szCs w:val="22"/>
              </w:rPr>
            </w:pPr>
            <w:r w:rsidRPr="0028055C">
              <w:rPr>
                <w:color w:val="000000" w:themeColor="text1"/>
                <w:sz w:val="22"/>
                <w:szCs w:val="22"/>
              </w:rPr>
              <w:t>Fonte dados climáticos</w:t>
            </w:r>
          </w:p>
        </w:tc>
        <w:tc>
          <w:tcPr>
            <w:tcW w:w="6448" w:type="dxa"/>
            <w:shd w:val="clear" w:color="auto" w:fill="auto"/>
            <w:vAlign w:val="center"/>
            <w:hideMark/>
          </w:tcPr>
          <w:p w:rsidR="00010C82" w:rsidRPr="0028055C" w:rsidRDefault="00010C82" w:rsidP="009D52B0">
            <w:pPr>
              <w:pStyle w:val="Left"/>
              <w:jc w:val="center"/>
              <w:rPr>
                <w:color w:val="000000" w:themeColor="text1"/>
                <w:sz w:val="22"/>
                <w:szCs w:val="22"/>
              </w:rPr>
            </w:pPr>
            <w:r w:rsidRPr="0028055C">
              <w:rPr>
                <w:color w:val="000000" w:themeColor="text1"/>
                <w:sz w:val="22"/>
                <w:szCs w:val="22"/>
              </w:rPr>
              <w:t>ATLAS BRASILEIRO</w:t>
            </w:r>
          </w:p>
        </w:tc>
      </w:tr>
      <w:tr w:rsidR="00010C82" w:rsidRPr="009D52B0" w:rsidTr="0028055C">
        <w:trPr>
          <w:trHeight w:val="260"/>
          <w:jc w:val="center"/>
        </w:trPr>
        <w:tc>
          <w:tcPr>
            <w:tcW w:w="2410" w:type="dxa"/>
            <w:tcBorders>
              <w:bottom w:val="single" w:sz="4" w:space="0" w:color="auto"/>
            </w:tcBorders>
            <w:shd w:val="clear" w:color="auto" w:fill="auto"/>
            <w:vAlign w:val="center"/>
            <w:hideMark/>
          </w:tcPr>
          <w:p w:rsidR="00010C82" w:rsidRPr="0028055C" w:rsidRDefault="00010C82" w:rsidP="009D52B0">
            <w:pPr>
              <w:pStyle w:val="Left"/>
              <w:rPr>
                <w:i/>
                <w:color w:val="000000" w:themeColor="text1"/>
                <w:sz w:val="22"/>
                <w:szCs w:val="22"/>
              </w:rPr>
            </w:pPr>
            <w:r w:rsidRPr="0028055C">
              <w:rPr>
                <w:i/>
                <w:color w:val="000000" w:themeColor="text1"/>
                <w:sz w:val="22"/>
                <w:szCs w:val="22"/>
              </w:rPr>
              <w:t>Albedo:</w:t>
            </w:r>
          </w:p>
        </w:tc>
        <w:tc>
          <w:tcPr>
            <w:tcW w:w="6448" w:type="dxa"/>
            <w:tcBorders>
              <w:bottom w:val="single" w:sz="4" w:space="0" w:color="auto"/>
            </w:tcBorders>
            <w:shd w:val="clear" w:color="auto" w:fill="auto"/>
            <w:vAlign w:val="center"/>
            <w:hideMark/>
          </w:tcPr>
          <w:p w:rsidR="00010C82" w:rsidRPr="0028055C" w:rsidRDefault="00010C82" w:rsidP="009D52B0">
            <w:pPr>
              <w:pStyle w:val="Left"/>
              <w:jc w:val="center"/>
              <w:rPr>
                <w:i/>
                <w:color w:val="000000" w:themeColor="text1"/>
                <w:sz w:val="22"/>
                <w:szCs w:val="22"/>
              </w:rPr>
            </w:pPr>
            <w:r w:rsidRPr="0028055C">
              <w:rPr>
                <w:i/>
                <w:color w:val="000000" w:themeColor="text1"/>
                <w:sz w:val="22"/>
                <w:szCs w:val="22"/>
              </w:rPr>
              <w:t>0 %</w:t>
            </w:r>
          </w:p>
        </w:tc>
      </w:tr>
    </w:tbl>
    <w:p w:rsidR="00010C82" w:rsidRPr="009D52B0" w:rsidRDefault="00010C82" w:rsidP="009D52B0">
      <w:pPr>
        <w:widowControl w:val="0"/>
        <w:spacing w:after="0" w:line="360" w:lineRule="auto"/>
        <w:jc w:val="center"/>
        <w:rPr>
          <w:rFonts w:ascii="Arial" w:hAnsi="Arial" w:cs="Arial"/>
          <w:sz w:val="20"/>
        </w:rPr>
      </w:pPr>
      <w:r w:rsidRPr="009D52B0">
        <w:rPr>
          <w:rFonts w:ascii="Arial" w:hAnsi="Arial" w:cs="Arial"/>
          <w:sz w:val="20"/>
        </w:rPr>
        <w:t xml:space="preserve">Fonte:Solergo </w:t>
      </w:r>
      <w:r w:rsidR="00F42C94" w:rsidRPr="009D52B0">
        <w:rPr>
          <w:rFonts w:ascii="Arial" w:hAnsi="Arial" w:cs="Arial"/>
          <w:sz w:val="20"/>
        </w:rPr>
        <w:t>–</w:t>
      </w:r>
      <w:r w:rsidRPr="009D52B0">
        <w:rPr>
          <w:rFonts w:ascii="Arial" w:hAnsi="Arial" w:cs="Arial"/>
          <w:sz w:val="20"/>
        </w:rPr>
        <w:t xml:space="preserve"> 2017</w:t>
      </w:r>
    </w:p>
    <w:p w:rsidR="00F42C94" w:rsidRPr="009D52B0" w:rsidRDefault="00F42C94" w:rsidP="009D52B0">
      <w:pPr>
        <w:widowControl w:val="0"/>
        <w:spacing w:after="0" w:line="360" w:lineRule="auto"/>
        <w:jc w:val="center"/>
        <w:rPr>
          <w:rFonts w:ascii="Arial" w:hAnsi="Arial" w:cs="Arial"/>
          <w:sz w:val="20"/>
        </w:rPr>
      </w:pPr>
    </w:p>
    <w:p w:rsidR="00F42C94" w:rsidRPr="009D52B0" w:rsidRDefault="00F42C94" w:rsidP="009D52B0">
      <w:pPr>
        <w:widowControl w:val="0"/>
        <w:spacing w:after="0" w:line="360" w:lineRule="auto"/>
        <w:rPr>
          <w:rFonts w:ascii="Arial" w:hAnsi="Arial" w:cs="Arial"/>
          <w:sz w:val="24"/>
          <w:szCs w:val="24"/>
        </w:rPr>
      </w:pPr>
    </w:p>
    <w:p w:rsidR="00F42C94" w:rsidRPr="009D52B0" w:rsidRDefault="00010C82" w:rsidP="009D52B0">
      <w:pPr>
        <w:widowControl w:val="0"/>
        <w:spacing w:after="0" w:line="360" w:lineRule="auto"/>
        <w:jc w:val="both"/>
        <w:rPr>
          <w:rFonts w:ascii="Arial" w:hAnsi="Arial" w:cs="Arial"/>
          <w:sz w:val="24"/>
          <w:szCs w:val="24"/>
        </w:rPr>
      </w:pPr>
      <w:r w:rsidRPr="009D52B0">
        <w:rPr>
          <w:rFonts w:ascii="Arial" w:hAnsi="Arial" w:cs="Arial"/>
          <w:sz w:val="24"/>
          <w:szCs w:val="24"/>
        </w:rPr>
        <w:t>4.1.2 Dimensionamento</w:t>
      </w:r>
    </w:p>
    <w:p w:rsidR="00F42C94" w:rsidRPr="009D52B0" w:rsidRDefault="00F42C94" w:rsidP="009D52B0">
      <w:pPr>
        <w:widowControl w:val="0"/>
        <w:spacing w:after="0" w:line="360" w:lineRule="auto"/>
        <w:jc w:val="both"/>
        <w:rPr>
          <w:rFonts w:ascii="Arial" w:hAnsi="Arial" w:cs="Arial"/>
          <w:sz w:val="24"/>
          <w:szCs w:val="24"/>
        </w:rPr>
      </w:pPr>
    </w:p>
    <w:p w:rsidR="00010C82" w:rsidRPr="009D52B0" w:rsidRDefault="00010C82" w:rsidP="009D52B0">
      <w:pPr>
        <w:widowControl w:val="0"/>
        <w:spacing w:after="0" w:line="360" w:lineRule="auto"/>
        <w:jc w:val="both"/>
        <w:rPr>
          <w:rFonts w:ascii="Arial" w:hAnsi="Arial" w:cs="Arial"/>
          <w:sz w:val="24"/>
          <w:szCs w:val="24"/>
        </w:rPr>
      </w:pPr>
      <w:r w:rsidRPr="009D52B0">
        <w:rPr>
          <w:rFonts w:ascii="Arial" w:hAnsi="Arial" w:cs="Arial"/>
          <w:bCs/>
          <w:sz w:val="24"/>
        </w:rPr>
        <w:tab/>
      </w:r>
      <w:r w:rsidRPr="009D52B0">
        <w:rPr>
          <w:rFonts w:ascii="Arial" w:hAnsi="Arial" w:cs="Arial"/>
          <w:sz w:val="24"/>
          <w:szCs w:val="24"/>
        </w:rPr>
        <w:t xml:space="preserve">A quantidade de energia produzível é calculada com base nos dados radiométricos, conforme a fonte </w:t>
      </w:r>
      <w:r w:rsidR="00593981" w:rsidRPr="009D52B0">
        <w:rPr>
          <w:rFonts w:ascii="Arial" w:hAnsi="Arial" w:cs="Arial"/>
          <w:sz w:val="24"/>
          <w:szCs w:val="24"/>
        </w:rPr>
        <w:t>Atlas Brasileiro</w:t>
      </w:r>
      <w:r w:rsidRPr="009D52B0">
        <w:rPr>
          <w:rFonts w:ascii="Arial" w:hAnsi="Arial" w:cs="Arial"/>
          <w:sz w:val="24"/>
          <w:szCs w:val="24"/>
        </w:rPr>
        <w:t xml:space="preserve">, o </w:t>
      </w:r>
      <w:r w:rsidR="002D14AD" w:rsidRPr="009D52B0">
        <w:rPr>
          <w:rFonts w:ascii="Arial" w:hAnsi="Arial" w:cs="Arial"/>
          <w:sz w:val="24"/>
          <w:szCs w:val="24"/>
        </w:rPr>
        <w:t>Atlas</w:t>
      </w:r>
      <w:r w:rsidR="002D794C" w:rsidRPr="009D52B0">
        <w:rPr>
          <w:rFonts w:ascii="Arial" w:hAnsi="Arial" w:cs="Arial"/>
          <w:sz w:val="24"/>
          <w:szCs w:val="24"/>
        </w:rPr>
        <w:t xml:space="preserve"> </w:t>
      </w:r>
      <w:r w:rsidRPr="009D52B0">
        <w:rPr>
          <w:rFonts w:ascii="Arial" w:hAnsi="Arial" w:cs="Arial"/>
          <w:sz w:val="24"/>
          <w:szCs w:val="24"/>
        </w:rPr>
        <w:t>Solarimétrico do Brasil e utilizando os métodos de cálculo descritos nas normas.</w:t>
      </w:r>
    </w:p>
    <w:p w:rsidR="00DA5D3E" w:rsidRPr="009D52B0" w:rsidRDefault="00010C82" w:rsidP="009D52B0">
      <w:pPr>
        <w:widowControl w:val="0"/>
        <w:spacing w:after="0" w:line="360" w:lineRule="auto"/>
        <w:jc w:val="both"/>
        <w:rPr>
          <w:rFonts w:ascii="Arial" w:hAnsi="Arial" w:cs="Arial"/>
          <w:color w:val="000000"/>
          <w:sz w:val="24"/>
          <w:szCs w:val="24"/>
        </w:rPr>
      </w:pPr>
      <w:r w:rsidRPr="009D52B0">
        <w:rPr>
          <w:rFonts w:ascii="Arial" w:hAnsi="Arial" w:cs="Arial"/>
          <w:sz w:val="24"/>
          <w:szCs w:val="24"/>
        </w:rPr>
        <w:tab/>
      </w:r>
      <w:r w:rsidRPr="009D52B0">
        <w:rPr>
          <w:rFonts w:ascii="Arial" w:hAnsi="Arial" w:cs="Arial"/>
          <w:color w:val="000000"/>
          <w:sz w:val="24"/>
          <w:szCs w:val="24"/>
        </w:rPr>
        <w:t>Não são admitidos conjuntos de módulos em paralelos não perfeitamente idênticos uns aos outros para exposição e / ou da marca, e / ou o modelo e / ou o número de módulos utilizados; cada módulo será equipado com díodos de by-pass.</w:t>
      </w:r>
    </w:p>
    <w:p w:rsidR="00B6335B" w:rsidRPr="009D52B0" w:rsidRDefault="00B6335B" w:rsidP="009D52B0">
      <w:pPr>
        <w:widowControl w:val="0"/>
        <w:spacing w:after="0" w:line="360" w:lineRule="auto"/>
        <w:jc w:val="both"/>
        <w:rPr>
          <w:rFonts w:ascii="Arial" w:hAnsi="Arial" w:cs="Arial"/>
          <w:sz w:val="24"/>
        </w:rPr>
      </w:pPr>
    </w:p>
    <w:p w:rsidR="00B6335B" w:rsidRPr="009D52B0" w:rsidRDefault="00B6335B" w:rsidP="009D52B0">
      <w:pPr>
        <w:widowControl w:val="0"/>
        <w:spacing w:after="0" w:line="360" w:lineRule="auto"/>
        <w:jc w:val="both"/>
        <w:rPr>
          <w:rFonts w:ascii="Arial" w:hAnsi="Arial" w:cs="Arial"/>
          <w:sz w:val="24"/>
        </w:rPr>
      </w:pPr>
      <w:r w:rsidRPr="009D52B0">
        <w:rPr>
          <w:rFonts w:ascii="Arial" w:hAnsi="Arial" w:cs="Arial"/>
          <w:sz w:val="24"/>
        </w:rPr>
        <w:lastRenderedPageBreak/>
        <w:t xml:space="preserve">4.1.3 Descrição do </w:t>
      </w:r>
      <w:r w:rsidR="002D14AD">
        <w:rPr>
          <w:rFonts w:ascii="Arial" w:hAnsi="Arial" w:cs="Arial"/>
          <w:sz w:val="24"/>
        </w:rPr>
        <w:t>s</w:t>
      </w:r>
      <w:r w:rsidRPr="009D52B0">
        <w:rPr>
          <w:rFonts w:ascii="Arial" w:hAnsi="Arial" w:cs="Arial"/>
          <w:sz w:val="24"/>
        </w:rPr>
        <w:t>istema</w:t>
      </w:r>
    </w:p>
    <w:p w:rsidR="00F42C94" w:rsidRPr="009D52B0" w:rsidRDefault="00F42C94" w:rsidP="009D52B0">
      <w:pPr>
        <w:widowControl w:val="0"/>
        <w:spacing w:after="0" w:line="360" w:lineRule="auto"/>
        <w:jc w:val="both"/>
        <w:rPr>
          <w:rFonts w:ascii="Arial" w:hAnsi="Arial" w:cs="Arial"/>
        </w:rPr>
      </w:pPr>
    </w:p>
    <w:p w:rsidR="00010C82" w:rsidRPr="009D52B0" w:rsidRDefault="00010C82" w:rsidP="009D52B0">
      <w:pPr>
        <w:widowControl w:val="0"/>
        <w:spacing w:after="0" w:line="360" w:lineRule="auto"/>
        <w:jc w:val="both"/>
        <w:rPr>
          <w:rFonts w:ascii="Arial" w:hAnsi="Arial" w:cs="Arial"/>
          <w:sz w:val="24"/>
        </w:rPr>
      </w:pPr>
      <w:r w:rsidRPr="009D52B0">
        <w:rPr>
          <w:rFonts w:ascii="Arial" w:hAnsi="Arial" w:cs="Arial"/>
        </w:rPr>
        <w:tab/>
      </w:r>
      <w:r w:rsidRPr="009D52B0">
        <w:rPr>
          <w:rFonts w:ascii="Arial" w:hAnsi="Arial" w:cs="Arial"/>
          <w:sz w:val="24"/>
        </w:rPr>
        <w:t>O sist</w:t>
      </w:r>
      <w:r w:rsidR="00464936" w:rsidRPr="009D52B0">
        <w:rPr>
          <w:rFonts w:ascii="Arial" w:hAnsi="Arial" w:cs="Arial"/>
          <w:sz w:val="24"/>
        </w:rPr>
        <w:t xml:space="preserve">ema fotovoltaico é composto de </w:t>
      </w:r>
      <w:r w:rsidRPr="009D52B0">
        <w:rPr>
          <w:rFonts w:ascii="Arial" w:hAnsi="Arial" w:cs="Arial"/>
          <w:sz w:val="24"/>
        </w:rPr>
        <w:t>1 gerador</w:t>
      </w:r>
      <w:r w:rsidR="00464936" w:rsidRPr="009D52B0">
        <w:rPr>
          <w:rFonts w:ascii="Arial" w:hAnsi="Arial" w:cs="Arial"/>
          <w:sz w:val="24"/>
        </w:rPr>
        <w:t xml:space="preserve">es fotovoltaicos compostos de </w:t>
      </w:r>
      <w:r w:rsidRPr="009D52B0">
        <w:rPr>
          <w:rFonts w:ascii="Arial" w:hAnsi="Arial" w:cs="Arial"/>
          <w:sz w:val="24"/>
        </w:rPr>
        <w:t xml:space="preserve">360 módulos fotovoltaicos </w:t>
      </w:r>
      <w:r w:rsidR="00464936" w:rsidRPr="009D52B0">
        <w:rPr>
          <w:rFonts w:ascii="Arial" w:hAnsi="Arial" w:cs="Arial"/>
          <w:sz w:val="24"/>
        </w:rPr>
        <w:t xml:space="preserve">e </w:t>
      </w:r>
      <w:r w:rsidRPr="009D52B0">
        <w:rPr>
          <w:rFonts w:ascii="Arial" w:hAnsi="Arial" w:cs="Arial"/>
          <w:sz w:val="24"/>
        </w:rPr>
        <w:t>4 inversores.</w:t>
      </w:r>
    </w:p>
    <w:p w:rsidR="00010C82" w:rsidRPr="009D52B0" w:rsidRDefault="00010C82" w:rsidP="009D52B0">
      <w:pPr>
        <w:widowControl w:val="0"/>
        <w:spacing w:after="0" w:line="360" w:lineRule="auto"/>
        <w:jc w:val="both"/>
        <w:rPr>
          <w:rFonts w:ascii="Arial" w:hAnsi="Arial" w:cs="Arial"/>
          <w:sz w:val="28"/>
        </w:rPr>
      </w:pPr>
      <w:r w:rsidRPr="009D52B0">
        <w:rPr>
          <w:rFonts w:ascii="Arial" w:hAnsi="Arial" w:cs="Arial"/>
          <w:sz w:val="24"/>
        </w:rPr>
        <w:tab/>
        <w:t>A potência nominal total é de 117 kWp para uma produção de 210.600 kWh por ano, distribuídos em uma área de 720 m².</w:t>
      </w:r>
    </w:p>
    <w:p w:rsidR="00010C82" w:rsidRPr="009D52B0" w:rsidRDefault="00010C82" w:rsidP="009D52B0">
      <w:pPr>
        <w:widowControl w:val="0"/>
        <w:spacing w:after="0" w:line="360" w:lineRule="auto"/>
        <w:jc w:val="both"/>
        <w:rPr>
          <w:rFonts w:ascii="Arial" w:hAnsi="Arial" w:cs="Arial"/>
          <w:sz w:val="24"/>
        </w:rPr>
      </w:pPr>
      <w:r w:rsidRPr="009D52B0">
        <w:rPr>
          <w:rFonts w:ascii="Arial" w:hAnsi="Arial" w:cs="Arial"/>
          <w:sz w:val="24"/>
        </w:rPr>
        <w:tab/>
        <w:t>Modalidade de conexão à rede de alimentação Baixa Tensão em Trifásico 800A com tensão fornecimento 220 V.</w:t>
      </w:r>
    </w:p>
    <w:p w:rsidR="00010C82" w:rsidRPr="009D52B0" w:rsidRDefault="00010C82" w:rsidP="009D52B0">
      <w:pPr>
        <w:widowControl w:val="0"/>
        <w:spacing w:after="0" w:line="360" w:lineRule="auto"/>
        <w:jc w:val="both"/>
        <w:rPr>
          <w:rFonts w:ascii="Arial" w:hAnsi="Arial" w:cs="Arial"/>
          <w:bCs/>
          <w:caps/>
          <w:sz w:val="24"/>
        </w:rPr>
      </w:pPr>
      <w:r w:rsidRPr="009D52B0">
        <w:rPr>
          <w:rFonts w:ascii="Arial" w:hAnsi="Arial" w:cs="Arial"/>
          <w:sz w:val="24"/>
        </w:rPr>
        <w:tab/>
        <w:t>O sistema reduz a emissão de poluentes na atmosfera de acordo com</w:t>
      </w:r>
      <w:r w:rsidR="00464936" w:rsidRPr="009D52B0">
        <w:rPr>
          <w:rFonts w:ascii="Arial" w:hAnsi="Arial" w:cs="Arial"/>
          <w:sz w:val="24"/>
        </w:rPr>
        <w:t xml:space="preserve"> </w:t>
      </w:r>
      <w:r w:rsidR="00137429" w:rsidRPr="009D52B0">
        <w:rPr>
          <w:rFonts w:ascii="Arial" w:hAnsi="Arial" w:cs="Arial"/>
          <w:sz w:val="24"/>
        </w:rPr>
        <w:t>as seguintes</w:t>
      </w:r>
      <w:r w:rsidRPr="009D52B0">
        <w:rPr>
          <w:rFonts w:ascii="Arial" w:hAnsi="Arial" w:cs="Arial"/>
          <w:sz w:val="24"/>
        </w:rPr>
        <w:t xml:space="preserve"> tabela</w:t>
      </w:r>
      <w:r w:rsidR="00464936" w:rsidRPr="009D52B0">
        <w:rPr>
          <w:rFonts w:ascii="Arial" w:hAnsi="Arial" w:cs="Arial"/>
          <w:sz w:val="24"/>
        </w:rPr>
        <w:t>s</w:t>
      </w:r>
      <w:r w:rsidRPr="009D52B0">
        <w:rPr>
          <w:rFonts w:ascii="Arial" w:hAnsi="Arial" w:cs="Arial"/>
          <w:sz w:val="24"/>
        </w:rPr>
        <w:t xml:space="preserve"> abaixo (valores anuais):</w:t>
      </w:r>
    </w:p>
    <w:p w:rsidR="00010C82" w:rsidRPr="009D52B0" w:rsidRDefault="00010C82" w:rsidP="009D52B0">
      <w:pPr>
        <w:pStyle w:val="Left"/>
        <w:spacing w:line="360" w:lineRule="auto"/>
        <w:jc w:val="both"/>
        <w:rPr>
          <w:color w:val="000000"/>
        </w:rPr>
      </w:pPr>
    </w:p>
    <w:p w:rsidR="00010C82" w:rsidRPr="009D52B0" w:rsidRDefault="00010C82" w:rsidP="009D52B0">
      <w:pPr>
        <w:pStyle w:val="Left"/>
        <w:spacing w:line="360" w:lineRule="auto"/>
        <w:jc w:val="center"/>
        <w:rPr>
          <w:color w:val="000000"/>
        </w:rPr>
      </w:pPr>
      <w:r w:rsidRPr="009D52B0">
        <w:rPr>
          <w:color w:val="000000"/>
        </w:rPr>
        <w:t xml:space="preserve">Tabela 8: Redução de </w:t>
      </w:r>
      <w:r w:rsidR="002D14AD" w:rsidRPr="009D52B0">
        <w:rPr>
          <w:color w:val="000000"/>
        </w:rPr>
        <w:t>e</w:t>
      </w:r>
      <w:r w:rsidRPr="009D52B0">
        <w:rPr>
          <w:color w:val="000000"/>
        </w:rPr>
        <w:t>missões</w:t>
      </w:r>
    </w:p>
    <w:tbl>
      <w:tblPr>
        <w:tblW w:w="0" w:type="auto"/>
        <w:jc w:val="center"/>
        <w:tblLayout w:type="fixed"/>
        <w:tblCellMar>
          <w:top w:w="30" w:type="dxa"/>
          <w:left w:w="30" w:type="dxa"/>
          <w:bottom w:w="30" w:type="dxa"/>
          <w:right w:w="30" w:type="dxa"/>
        </w:tblCellMar>
        <w:tblLook w:val="04A0"/>
      </w:tblPr>
      <w:tblGrid>
        <w:gridCol w:w="4230"/>
        <w:gridCol w:w="3540"/>
      </w:tblGrid>
      <w:tr w:rsidR="00010C82" w:rsidRPr="009D52B0" w:rsidTr="00E47BB5">
        <w:trPr>
          <w:trHeight w:val="315"/>
          <w:jc w:val="center"/>
        </w:trPr>
        <w:tc>
          <w:tcPr>
            <w:tcW w:w="7770" w:type="dxa"/>
            <w:gridSpan w:val="2"/>
            <w:tcBorders>
              <w:top w:val="single" w:sz="4" w:space="0" w:color="auto"/>
              <w:bottom w:val="single" w:sz="4" w:space="0" w:color="auto"/>
            </w:tcBorders>
            <w:shd w:val="clear" w:color="auto" w:fill="auto"/>
            <w:vAlign w:val="center"/>
            <w:hideMark/>
          </w:tcPr>
          <w:p w:rsidR="00010C82" w:rsidRPr="00E47BB5" w:rsidRDefault="00010C82" w:rsidP="009D52B0">
            <w:pPr>
              <w:pStyle w:val="Left"/>
              <w:jc w:val="center"/>
              <w:rPr>
                <w:b/>
                <w:bCs/>
                <w:color w:val="000000" w:themeColor="text1"/>
              </w:rPr>
            </w:pPr>
            <w:r w:rsidRPr="00E47BB5">
              <w:rPr>
                <w:b/>
                <w:bCs/>
                <w:color w:val="000000" w:themeColor="text1"/>
              </w:rPr>
              <w:t>Produção Termo Elétrica Equivalente</w:t>
            </w:r>
          </w:p>
        </w:tc>
      </w:tr>
      <w:tr w:rsidR="00010C82" w:rsidRPr="009D52B0" w:rsidTr="00E47BB5">
        <w:trPr>
          <w:trHeight w:val="270"/>
          <w:jc w:val="center"/>
        </w:trPr>
        <w:tc>
          <w:tcPr>
            <w:tcW w:w="4230" w:type="dxa"/>
            <w:tcBorders>
              <w:top w:val="single" w:sz="4" w:space="0" w:color="auto"/>
            </w:tcBorders>
            <w:shd w:val="clear" w:color="auto" w:fill="auto"/>
            <w:vAlign w:val="center"/>
            <w:hideMark/>
          </w:tcPr>
          <w:p w:rsidR="00010C82" w:rsidRPr="00E47BB5" w:rsidRDefault="00010C82" w:rsidP="009D52B0">
            <w:pPr>
              <w:pStyle w:val="Left"/>
              <w:rPr>
                <w:color w:val="000000" w:themeColor="text1"/>
              </w:rPr>
            </w:pPr>
            <w:r w:rsidRPr="00E47BB5">
              <w:rPr>
                <w:color w:val="000000" w:themeColor="text1"/>
              </w:rPr>
              <w:t>Dióxido de enxofre (SO</w:t>
            </w:r>
            <w:r w:rsidRPr="00E47BB5">
              <w:rPr>
                <w:color w:val="000000" w:themeColor="text1"/>
                <w:vertAlign w:val="subscript"/>
              </w:rPr>
              <w:t>2</w:t>
            </w:r>
            <w:r w:rsidRPr="00E47BB5">
              <w:rPr>
                <w:color w:val="000000" w:themeColor="text1"/>
              </w:rPr>
              <w:t>)</w:t>
            </w:r>
          </w:p>
        </w:tc>
        <w:tc>
          <w:tcPr>
            <w:tcW w:w="3540" w:type="dxa"/>
            <w:tcBorders>
              <w:top w:val="single" w:sz="4" w:space="0" w:color="auto"/>
            </w:tcBorders>
            <w:shd w:val="clear" w:color="auto" w:fill="auto"/>
            <w:vAlign w:val="center"/>
            <w:hideMark/>
          </w:tcPr>
          <w:p w:rsidR="00010C82" w:rsidRPr="00E47BB5" w:rsidRDefault="00010C82" w:rsidP="009D52B0">
            <w:pPr>
              <w:pStyle w:val="Left"/>
              <w:jc w:val="center"/>
              <w:rPr>
                <w:color w:val="000000" w:themeColor="text1"/>
              </w:rPr>
            </w:pPr>
            <w:r w:rsidRPr="00E47BB5">
              <w:rPr>
                <w:color w:val="000000" w:themeColor="text1"/>
              </w:rPr>
              <w:t>119.04 kg</w:t>
            </w:r>
          </w:p>
        </w:tc>
      </w:tr>
      <w:tr w:rsidR="00010C82" w:rsidRPr="009D52B0" w:rsidTr="00E47BB5">
        <w:trPr>
          <w:trHeight w:val="270"/>
          <w:jc w:val="center"/>
        </w:trPr>
        <w:tc>
          <w:tcPr>
            <w:tcW w:w="4230" w:type="dxa"/>
            <w:shd w:val="clear" w:color="auto" w:fill="auto"/>
            <w:vAlign w:val="center"/>
            <w:hideMark/>
          </w:tcPr>
          <w:p w:rsidR="00010C82" w:rsidRPr="00E47BB5" w:rsidRDefault="00010C82" w:rsidP="009D52B0">
            <w:pPr>
              <w:pStyle w:val="Left"/>
              <w:rPr>
                <w:color w:val="000000" w:themeColor="text1"/>
              </w:rPr>
            </w:pPr>
            <w:r w:rsidRPr="00E47BB5">
              <w:rPr>
                <w:color w:val="000000" w:themeColor="text1"/>
              </w:rPr>
              <w:t>Óxidos de Nitrogênio (NO</w:t>
            </w:r>
            <w:r w:rsidRPr="00E47BB5">
              <w:rPr>
                <w:color w:val="000000" w:themeColor="text1"/>
                <w:vertAlign w:val="subscript"/>
              </w:rPr>
              <w:t>x</w:t>
            </w:r>
            <w:r w:rsidRPr="00E47BB5">
              <w:rPr>
                <w:color w:val="000000" w:themeColor="text1"/>
              </w:rPr>
              <w:t>)</w:t>
            </w:r>
          </w:p>
        </w:tc>
        <w:tc>
          <w:tcPr>
            <w:tcW w:w="3540" w:type="dxa"/>
            <w:shd w:val="clear" w:color="auto" w:fill="auto"/>
            <w:vAlign w:val="center"/>
            <w:hideMark/>
          </w:tcPr>
          <w:p w:rsidR="00010C82" w:rsidRPr="00E47BB5" w:rsidRDefault="00010C82" w:rsidP="009D52B0">
            <w:pPr>
              <w:pStyle w:val="Left"/>
              <w:jc w:val="center"/>
              <w:rPr>
                <w:color w:val="000000" w:themeColor="text1"/>
              </w:rPr>
            </w:pPr>
            <w:r w:rsidRPr="00E47BB5">
              <w:rPr>
                <w:color w:val="000000" w:themeColor="text1"/>
              </w:rPr>
              <w:t>149.88 kg</w:t>
            </w:r>
          </w:p>
        </w:tc>
      </w:tr>
      <w:tr w:rsidR="00010C82" w:rsidRPr="009D52B0" w:rsidTr="00E47BB5">
        <w:trPr>
          <w:trHeight w:val="270"/>
          <w:jc w:val="center"/>
        </w:trPr>
        <w:tc>
          <w:tcPr>
            <w:tcW w:w="4230" w:type="dxa"/>
            <w:shd w:val="clear" w:color="auto" w:fill="auto"/>
            <w:vAlign w:val="center"/>
            <w:hideMark/>
          </w:tcPr>
          <w:p w:rsidR="00010C82" w:rsidRPr="00E47BB5" w:rsidRDefault="00010C82" w:rsidP="009D52B0">
            <w:pPr>
              <w:pStyle w:val="Left"/>
              <w:rPr>
                <w:color w:val="000000" w:themeColor="text1"/>
              </w:rPr>
            </w:pPr>
            <w:r w:rsidRPr="00E47BB5">
              <w:rPr>
                <w:color w:val="000000" w:themeColor="text1"/>
              </w:rPr>
              <w:t>Poeiras</w:t>
            </w:r>
          </w:p>
        </w:tc>
        <w:tc>
          <w:tcPr>
            <w:tcW w:w="3540" w:type="dxa"/>
            <w:shd w:val="clear" w:color="auto" w:fill="auto"/>
            <w:vAlign w:val="center"/>
            <w:hideMark/>
          </w:tcPr>
          <w:p w:rsidR="00010C82" w:rsidRPr="00E47BB5" w:rsidRDefault="00010C82" w:rsidP="009D52B0">
            <w:pPr>
              <w:pStyle w:val="Left"/>
              <w:jc w:val="center"/>
              <w:rPr>
                <w:color w:val="000000" w:themeColor="text1"/>
              </w:rPr>
            </w:pPr>
            <w:r w:rsidRPr="00E47BB5">
              <w:rPr>
                <w:color w:val="000000" w:themeColor="text1"/>
              </w:rPr>
              <w:t>5,35 kg</w:t>
            </w:r>
          </w:p>
        </w:tc>
      </w:tr>
      <w:tr w:rsidR="00010C82" w:rsidRPr="009D52B0" w:rsidTr="00E47BB5">
        <w:trPr>
          <w:trHeight w:val="270"/>
          <w:jc w:val="center"/>
        </w:trPr>
        <w:tc>
          <w:tcPr>
            <w:tcW w:w="4230" w:type="dxa"/>
            <w:tcBorders>
              <w:bottom w:val="single" w:sz="4" w:space="0" w:color="auto"/>
            </w:tcBorders>
            <w:shd w:val="clear" w:color="auto" w:fill="auto"/>
            <w:vAlign w:val="center"/>
            <w:hideMark/>
          </w:tcPr>
          <w:p w:rsidR="00010C82" w:rsidRPr="00E47BB5" w:rsidRDefault="00010C82" w:rsidP="009D52B0">
            <w:pPr>
              <w:pStyle w:val="Left"/>
              <w:rPr>
                <w:color w:val="000000" w:themeColor="text1"/>
              </w:rPr>
            </w:pPr>
            <w:r w:rsidRPr="00E47BB5">
              <w:rPr>
                <w:color w:val="000000" w:themeColor="text1"/>
              </w:rPr>
              <w:t>Dióxido de carbono (CO</w:t>
            </w:r>
            <w:r w:rsidRPr="00E47BB5">
              <w:rPr>
                <w:color w:val="000000" w:themeColor="text1"/>
                <w:vertAlign w:val="subscript"/>
              </w:rPr>
              <w:t>2</w:t>
            </w:r>
            <w:r w:rsidRPr="00E47BB5">
              <w:rPr>
                <w:color w:val="000000" w:themeColor="text1"/>
              </w:rPr>
              <w:t>)</w:t>
            </w:r>
          </w:p>
        </w:tc>
        <w:tc>
          <w:tcPr>
            <w:tcW w:w="3540" w:type="dxa"/>
            <w:tcBorders>
              <w:bottom w:val="single" w:sz="4" w:space="0" w:color="auto"/>
            </w:tcBorders>
            <w:shd w:val="clear" w:color="auto" w:fill="auto"/>
            <w:vAlign w:val="center"/>
            <w:hideMark/>
          </w:tcPr>
          <w:p w:rsidR="00010C82" w:rsidRPr="00E47BB5" w:rsidRDefault="00010C82" w:rsidP="009D52B0">
            <w:pPr>
              <w:pStyle w:val="Left"/>
              <w:jc w:val="center"/>
              <w:rPr>
                <w:color w:val="000000" w:themeColor="text1"/>
              </w:rPr>
            </w:pPr>
            <w:r w:rsidRPr="00E47BB5">
              <w:rPr>
                <w:color w:val="000000" w:themeColor="text1"/>
              </w:rPr>
              <w:t>88,70 t</w:t>
            </w:r>
          </w:p>
        </w:tc>
      </w:tr>
    </w:tbl>
    <w:p w:rsidR="00010C82" w:rsidRPr="009D52B0" w:rsidRDefault="00010C82" w:rsidP="009D52B0">
      <w:pPr>
        <w:pStyle w:val="Left"/>
        <w:spacing w:line="360" w:lineRule="auto"/>
        <w:jc w:val="center"/>
        <w:rPr>
          <w:color w:val="000000"/>
          <w:sz w:val="20"/>
        </w:rPr>
      </w:pPr>
      <w:r w:rsidRPr="009D52B0">
        <w:rPr>
          <w:color w:val="000000"/>
          <w:sz w:val="20"/>
        </w:rPr>
        <w:t>Fonte:Solergo  - 2017</w:t>
      </w:r>
    </w:p>
    <w:p w:rsidR="00DF38E7" w:rsidRDefault="00DF38E7" w:rsidP="009D52B0">
      <w:pPr>
        <w:pStyle w:val="Left"/>
        <w:spacing w:line="360" w:lineRule="auto"/>
        <w:jc w:val="center"/>
        <w:rPr>
          <w:color w:val="000000"/>
        </w:rPr>
      </w:pPr>
    </w:p>
    <w:p w:rsidR="00010C82" w:rsidRPr="009D52B0" w:rsidRDefault="00010C82" w:rsidP="009D52B0">
      <w:pPr>
        <w:pStyle w:val="Left"/>
        <w:spacing w:line="360" w:lineRule="auto"/>
        <w:jc w:val="center"/>
        <w:rPr>
          <w:color w:val="000000"/>
        </w:rPr>
      </w:pPr>
      <w:r w:rsidRPr="009D52B0">
        <w:rPr>
          <w:color w:val="000000"/>
        </w:rPr>
        <w:t xml:space="preserve">Tabela 9: Redução de </w:t>
      </w:r>
      <w:r w:rsidR="002D14AD" w:rsidRPr="009D52B0">
        <w:rPr>
          <w:color w:val="000000"/>
        </w:rPr>
        <w:t>e</w:t>
      </w:r>
      <w:r w:rsidRPr="009D52B0">
        <w:rPr>
          <w:color w:val="000000"/>
        </w:rPr>
        <w:t>missões</w:t>
      </w:r>
    </w:p>
    <w:tbl>
      <w:tblPr>
        <w:tblW w:w="0" w:type="auto"/>
        <w:jc w:val="center"/>
        <w:tblLayout w:type="fixed"/>
        <w:tblCellMar>
          <w:top w:w="30" w:type="dxa"/>
          <w:left w:w="30" w:type="dxa"/>
          <w:bottom w:w="30" w:type="dxa"/>
          <w:right w:w="30" w:type="dxa"/>
        </w:tblCellMar>
        <w:tblLook w:val="04A0"/>
      </w:tblPr>
      <w:tblGrid>
        <w:gridCol w:w="5245"/>
        <w:gridCol w:w="2525"/>
      </w:tblGrid>
      <w:tr w:rsidR="00010C82" w:rsidRPr="009D52B0" w:rsidTr="00E47BB5">
        <w:trPr>
          <w:trHeight w:val="315"/>
          <w:jc w:val="center"/>
        </w:trPr>
        <w:tc>
          <w:tcPr>
            <w:tcW w:w="7770" w:type="dxa"/>
            <w:gridSpan w:val="2"/>
            <w:tcBorders>
              <w:top w:val="single" w:sz="4" w:space="0" w:color="auto"/>
              <w:bottom w:val="single" w:sz="4" w:space="0" w:color="auto"/>
            </w:tcBorders>
            <w:shd w:val="clear" w:color="auto" w:fill="auto"/>
            <w:vAlign w:val="center"/>
            <w:hideMark/>
          </w:tcPr>
          <w:p w:rsidR="00010C82" w:rsidRPr="00E47BB5" w:rsidRDefault="00010C82" w:rsidP="009D52B0">
            <w:pPr>
              <w:pStyle w:val="Left"/>
              <w:jc w:val="center"/>
              <w:rPr>
                <w:b/>
                <w:bCs/>
                <w:color w:val="000000" w:themeColor="text1"/>
              </w:rPr>
            </w:pPr>
            <w:r w:rsidRPr="00E47BB5">
              <w:rPr>
                <w:b/>
                <w:bCs/>
                <w:color w:val="000000" w:themeColor="text1"/>
              </w:rPr>
              <w:t>Equivalente de energia geotérmica</w:t>
            </w:r>
          </w:p>
        </w:tc>
      </w:tr>
      <w:tr w:rsidR="00010C82" w:rsidRPr="009D52B0" w:rsidTr="00E47BB5">
        <w:trPr>
          <w:trHeight w:val="270"/>
          <w:jc w:val="center"/>
        </w:trPr>
        <w:tc>
          <w:tcPr>
            <w:tcW w:w="5245" w:type="dxa"/>
            <w:tcBorders>
              <w:top w:val="single" w:sz="4" w:space="0" w:color="auto"/>
            </w:tcBorders>
            <w:shd w:val="clear" w:color="auto" w:fill="auto"/>
            <w:vAlign w:val="center"/>
            <w:hideMark/>
          </w:tcPr>
          <w:p w:rsidR="00010C82" w:rsidRPr="00E47BB5" w:rsidRDefault="00010C82" w:rsidP="009D52B0">
            <w:pPr>
              <w:pStyle w:val="Left"/>
              <w:rPr>
                <w:color w:val="000000" w:themeColor="text1"/>
              </w:rPr>
            </w:pPr>
            <w:r w:rsidRPr="00E47BB5">
              <w:rPr>
                <w:color w:val="000000" w:themeColor="text1"/>
              </w:rPr>
              <w:t>Sulfeto de Hidrogênio (H</w:t>
            </w:r>
            <w:r w:rsidRPr="00E47BB5">
              <w:rPr>
                <w:color w:val="000000" w:themeColor="text1"/>
                <w:vertAlign w:val="subscript"/>
              </w:rPr>
              <w:t>2</w:t>
            </w:r>
            <w:r w:rsidRPr="00E47BB5">
              <w:rPr>
                <w:color w:val="000000" w:themeColor="text1"/>
              </w:rPr>
              <w:t>S) (fluido geotérmico)</w:t>
            </w:r>
          </w:p>
        </w:tc>
        <w:tc>
          <w:tcPr>
            <w:tcW w:w="2525" w:type="dxa"/>
            <w:tcBorders>
              <w:top w:val="single" w:sz="4" w:space="0" w:color="auto"/>
            </w:tcBorders>
            <w:shd w:val="clear" w:color="auto" w:fill="auto"/>
            <w:vAlign w:val="center"/>
            <w:hideMark/>
          </w:tcPr>
          <w:p w:rsidR="00010C82" w:rsidRPr="00E47BB5" w:rsidRDefault="00010C82" w:rsidP="009D52B0">
            <w:pPr>
              <w:pStyle w:val="Left"/>
              <w:jc w:val="center"/>
              <w:rPr>
                <w:color w:val="000000" w:themeColor="text1"/>
              </w:rPr>
            </w:pPr>
            <w:r w:rsidRPr="00E47BB5">
              <w:rPr>
                <w:color w:val="000000" w:themeColor="text1"/>
              </w:rPr>
              <w:t>5,1 kg</w:t>
            </w:r>
          </w:p>
        </w:tc>
      </w:tr>
      <w:tr w:rsidR="00010C82" w:rsidRPr="009D52B0" w:rsidTr="00E47BB5">
        <w:trPr>
          <w:trHeight w:val="270"/>
          <w:jc w:val="center"/>
        </w:trPr>
        <w:tc>
          <w:tcPr>
            <w:tcW w:w="5245" w:type="dxa"/>
            <w:shd w:val="clear" w:color="auto" w:fill="auto"/>
            <w:vAlign w:val="center"/>
            <w:hideMark/>
          </w:tcPr>
          <w:p w:rsidR="00010C82" w:rsidRPr="00E47BB5" w:rsidRDefault="00010C82" w:rsidP="009D52B0">
            <w:pPr>
              <w:pStyle w:val="Left"/>
              <w:rPr>
                <w:color w:val="000000" w:themeColor="text1"/>
              </w:rPr>
            </w:pPr>
            <w:r w:rsidRPr="00E47BB5">
              <w:rPr>
                <w:color w:val="000000" w:themeColor="text1"/>
              </w:rPr>
              <w:t>Dióxido de carbono (CO</w:t>
            </w:r>
            <w:r w:rsidRPr="00E47BB5">
              <w:rPr>
                <w:color w:val="000000" w:themeColor="text1"/>
                <w:vertAlign w:val="subscript"/>
              </w:rPr>
              <w:t>2</w:t>
            </w:r>
            <w:r w:rsidRPr="00E47BB5">
              <w:rPr>
                <w:color w:val="000000" w:themeColor="text1"/>
              </w:rPr>
              <w:t>)</w:t>
            </w:r>
          </w:p>
        </w:tc>
        <w:tc>
          <w:tcPr>
            <w:tcW w:w="2525" w:type="dxa"/>
            <w:shd w:val="clear" w:color="auto" w:fill="auto"/>
            <w:vAlign w:val="center"/>
            <w:hideMark/>
          </w:tcPr>
          <w:p w:rsidR="00010C82" w:rsidRPr="00E47BB5" w:rsidRDefault="00010C82" w:rsidP="009D52B0">
            <w:pPr>
              <w:pStyle w:val="Left"/>
              <w:jc w:val="center"/>
              <w:rPr>
                <w:color w:val="000000" w:themeColor="text1"/>
              </w:rPr>
            </w:pPr>
            <w:r w:rsidRPr="00E47BB5">
              <w:rPr>
                <w:color w:val="000000" w:themeColor="text1"/>
              </w:rPr>
              <w:t>1,02 t</w:t>
            </w:r>
          </w:p>
        </w:tc>
      </w:tr>
      <w:tr w:rsidR="00010C82" w:rsidRPr="009D52B0" w:rsidTr="00E47BB5">
        <w:trPr>
          <w:trHeight w:val="270"/>
          <w:jc w:val="center"/>
        </w:trPr>
        <w:tc>
          <w:tcPr>
            <w:tcW w:w="5245" w:type="dxa"/>
            <w:tcBorders>
              <w:bottom w:val="single" w:sz="4" w:space="0" w:color="auto"/>
            </w:tcBorders>
            <w:shd w:val="clear" w:color="auto" w:fill="auto"/>
            <w:vAlign w:val="center"/>
            <w:hideMark/>
          </w:tcPr>
          <w:p w:rsidR="00010C82" w:rsidRPr="00E47BB5" w:rsidRDefault="00010C82" w:rsidP="009D52B0">
            <w:pPr>
              <w:pStyle w:val="Left"/>
              <w:rPr>
                <w:color w:val="000000" w:themeColor="text1"/>
              </w:rPr>
            </w:pPr>
            <w:r w:rsidRPr="00E47BB5">
              <w:rPr>
                <w:color w:val="000000" w:themeColor="text1"/>
              </w:rPr>
              <w:t>Tonelada equivalente de Petróleo (TEP)</w:t>
            </w:r>
          </w:p>
        </w:tc>
        <w:tc>
          <w:tcPr>
            <w:tcW w:w="2525" w:type="dxa"/>
            <w:tcBorders>
              <w:bottom w:val="single" w:sz="4" w:space="0" w:color="auto"/>
            </w:tcBorders>
            <w:shd w:val="clear" w:color="auto" w:fill="auto"/>
            <w:vAlign w:val="center"/>
            <w:hideMark/>
          </w:tcPr>
          <w:p w:rsidR="00010C82" w:rsidRPr="00E47BB5" w:rsidRDefault="00010C82" w:rsidP="009D52B0">
            <w:pPr>
              <w:pStyle w:val="Left"/>
              <w:jc w:val="center"/>
              <w:rPr>
                <w:color w:val="000000" w:themeColor="text1"/>
              </w:rPr>
            </w:pPr>
            <w:r w:rsidRPr="00E47BB5">
              <w:rPr>
                <w:color w:val="000000" w:themeColor="text1"/>
              </w:rPr>
              <w:t>42,57 TEP</w:t>
            </w:r>
          </w:p>
        </w:tc>
      </w:tr>
    </w:tbl>
    <w:p w:rsidR="00137429" w:rsidRPr="009D52B0" w:rsidRDefault="00010C82" w:rsidP="009D52B0">
      <w:pPr>
        <w:pStyle w:val="Left"/>
        <w:jc w:val="center"/>
        <w:rPr>
          <w:color w:val="000000"/>
          <w:sz w:val="20"/>
        </w:rPr>
      </w:pPr>
      <w:r w:rsidRPr="009D52B0">
        <w:rPr>
          <w:color w:val="000000"/>
          <w:sz w:val="20"/>
        </w:rPr>
        <w:t>Fonte:Solergo  - 2017</w:t>
      </w:r>
    </w:p>
    <w:p w:rsidR="00137429" w:rsidRPr="00DF38E7" w:rsidRDefault="00137429" w:rsidP="00DF38E7">
      <w:pPr>
        <w:pStyle w:val="Left"/>
        <w:spacing w:line="360" w:lineRule="auto"/>
        <w:jc w:val="center"/>
        <w:rPr>
          <w:color w:val="000000"/>
        </w:rPr>
      </w:pPr>
    </w:p>
    <w:p w:rsidR="00137429" w:rsidRPr="009D52B0" w:rsidRDefault="00137429" w:rsidP="009D52B0">
      <w:pPr>
        <w:pStyle w:val="Left"/>
        <w:jc w:val="center"/>
        <w:rPr>
          <w:color w:val="000000"/>
          <w:sz w:val="20"/>
        </w:rPr>
      </w:pPr>
    </w:p>
    <w:p w:rsidR="00010C82" w:rsidRPr="009D52B0" w:rsidRDefault="00010C82" w:rsidP="009D52B0">
      <w:pPr>
        <w:pStyle w:val="Left"/>
        <w:keepNext/>
        <w:spacing w:line="360" w:lineRule="auto"/>
        <w:jc w:val="both"/>
        <w:rPr>
          <w:bCs/>
        </w:rPr>
      </w:pPr>
      <w:r w:rsidRPr="009D52B0">
        <w:t>4.1.4</w:t>
      </w:r>
      <w:r w:rsidR="0065740D" w:rsidRPr="009D52B0">
        <w:t xml:space="preserve"> </w:t>
      </w:r>
      <w:r w:rsidRPr="009D52B0">
        <w:rPr>
          <w:bCs/>
          <w:caps/>
        </w:rPr>
        <w:t>R</w:t>
      </w:r>
      <w:r w:rsidRPr="009D52B0">
        <w:rPr>
          <w:bCs/>
        </w:rPr>
        <w:t>adiação</w:t>
      </w:r>
      <w:r w:rsidRPr="009D52B0">
        <w:rPr>
          <w:bCs/>
          <w:caps/>
        </w:rPr>
        <w:t xml:space="preserve"> </w:t>
      </w:r>
      <w:r w:rsidR="002D14AD" w:rsidRPr="009D52B0">
        <w:rPr>
          <w:bCs/>
        </w:rPr>
        <w:t>s</w:t>
      </w:r>
      <w:r w:rsidRPr="009D52B0">
        <w:rPr>
          <w:bCs/>
        </w:rPr>
        <w:t>olar</w:t>
      </w:r>
    </w:p>
    <w:p w:rsidR="00F42C94" w:rsidRPr="009D52B0" w:rsidRDefault="00F42C94" w:rsidP="009D52B0">
      <w:pPr>
        <w:pStyle w:val="Left"/>
        <w:keepNext/>
        <w:spacing w:line="360" w:lineRule="auto"/>
        <w:jc w:val="both"/>
        <w:rPr>
          <w:bCs/>
          <w:caps/>
        </w:rPr>
      </w:pPr>
    </w:p>
    <w:p w:rsidR="000821D6" w:rsidRDefault="00010C82" w:rsidP="009D52B0">
      <w:pPr>
        <w:pStyle w:val="Left"/>
        <w:spacing w:line="360" w:lineRule="auto"/>
        <w:ind w:firstLine="426"/>
        <w:jc w:val="both"/>
        <w:rPr>
          <w:color w:val="000000"/>
        </w:rPr>
      </w:pPr>
      <w:r w:rsidRPr="009D52B0">
        <w:rPr>
          <w:color w:val="000000"/>
        </w:rPr>
        <w:t xml:space="preserve">A avaliação do recurso solar disponível foi realizada de acordo com a fonte </w:t>
      </w:r>
      <w:r w:rsidR="00137429" w:rsidRPr="009D52B0">
        <w:rPr>
          <w:color w:val="000000"/>
        </w:rPr>
        <w:t>Atlas Brasileiro</w:t>
      </w:r>
      <w:r w:rsidR="00137429" w:rsidRPr="009D52B0">
        <w:t xml:space="preserve"> </w:t>
      </w:r>
      <w:r w:rsidRPr="009D52B0">
        <w:t>e o Atlas Solarimétrico do Brasil, tendo como referência o local com os dados históricos e de radiação solar nas imediações de Teófilo Otoni</w:t>
      </w:r>
      <w:r w:rsidR="00137429" w:rsidRPr="009D52B0">
        <w:rPr>
          <w:color w:val="000000"/>
        </w:rPr>
        <w:t>, mostrado os resultados nas tabelas 10 e 11, abaixo.</w:t>
      </w:r>
    </w:p>
    <w:p w:rsidR="00E47BB5" w:rsidRDefault="00E47BB5" w:rsidP="009D52B0">
      <w:pPr>
        <w:pStyle w:val="Left"/>
        <w:spacing w:line="360" w:lineRule="auto"/>
        <w:ind w:firstLine="426"/>
        <w:jc w:val="both"/>
        <w:rPr>
          <w:bCs/>
        </w:rPr>
      </w:pPr>
    </w:p>
    <w:p w:rsidR="00DF38E7" w:rsidRDefault="00DF38E7" w:rsidP="009D52B0">
      <w:pPr>
        <w:pStyle w:val="Left"/>
        <w:spacing w:line="360" w:lineRule="auto"/>
        <w:ind w:firstLine="426"/>
        <w:jc w:val="both"/>
        <w:rPr>
          <w:bCs/>
        </w:rPr>
      </w:pPr>
    </w:p>
    <w:p w:rsidR="00DF38E7" w:rsidRPr="009D52B0" w:rsidRDefault="00DF38E7" w:rsidP="009D52B0">
      <w:pPr>
        <w:pStyle w:val="Left"/>
        <w:spacing w:line="360" w:lineRule="auto"/>
        <w:ind w:firstLine="426"/>
        <w:jc w:val="both"/>
        <w:rPr>
          <w:bCs/>
        </w:rPr>
      </w:pPr>
    </w:p>
    <w:p w:rsidR="00010C82" w:rsidRPr="009D52B0" w:rsidRDefault="00010C82" w:rsidP="009D52B0">
      <w:pPr>
        <w:pStyle w:val="Left"/>
        <w:spacing w:line="360" w:lineRule="auto"/>
        <w:jc w:val="center"/>
      </w:pPr>
      <w:r w:rsidRPr="009D52B0">
        <w:rPr>
          <w:bCs/>
        </w:rPr>
        <w:lastRenderedPageBreak/>
        <w:t>Tabela 10:Radiação Solar Na Horizontal</w:t>
      </w:r>
    </w:p>
    <w:tbl>
      <w:tblPr>
        <w:tblW w:w="9536" w:type="dxa"/>
        <w:jc w:val="center"/>
        <w:tblLayout w:type="fixed"/>
        <w:tblCellMar>
          <w:top w:w="30" w:type="dxa"/>
          <w:left w:w="30" w:type="dxa"/>
          <w:bottom w:w="30" w:type="dxa"/>
          <w:right w:w="30" w:type="dxa"/>
        </w:tblCellMar>
        <w:tblLook w:val="04A0"/>
      </w:tblPr>
      <w:tblGrid>
        <w:gridCol w:w="3183"/>
        <w:gridCol w:w="3802"/>
        <w:gridCol w:w="2551"/>
      </w:tblGrid>
      <w:tr w:rsidR="00010C82" w:rsidRPr="009D52B0" w:rsidTr="00DF38E7">
        <w:trPr>
          <w:trHeight w:val="283"/>
          <w:jc w:val="center"/>
        </w:trPr>
        <w:tc>
          <w:tcPr>
            <w:tcW w:w="3183" w:type="dxa"/>
            <w:tcBorders>
              <w:top w:val="single" w:sz="4" w:space="0" w:color="auto"/>
              <w:bottom w:val="single" w:sz="4" w:space="0" w:color="auto"/>
            </w:tcBorders>
            <w:shd w:val="clear" w:color="auto" w:fill="auto"/>
            <w:vAlign w:val="center"/>
            <w:hideMark/>
          </w:tcPr>
          <w:p w:rsidR="00010C82" w:rsidRPr="00DF38E7" w:rsidRDefault="00010C82" w:rsidP="009D52B0">
            <w:pPr>
              <w:pStyle w:val="Left"/>
              <w:jc w:val="center"/>
              <w:rPr>
                <w:b/>
                <w:bCs/>
                <w:color w:val="000000" w:themeColor="text1"/>
              </w:rPr>
            </w:pPr>
            <w:r w:rsidRPr="00DF38E7">
              <w:rPr>
                <w:b/>
                <w:bCs/>
                <w:color w:val="000000" w:themeColor="text1"/>
              </w:rPr>
              <w:t>Mês</w:t>
            </w:r>
          </w:p>
        </w:tc>
        <w:tc>
          <w:tcPr>
            <w:tcW w:w="3802" w:type="dxa"/>
            <w:tcBorders>
              <w:top w:val="single" w:sz="4" w:space="0" w:color="auto"/>
              <w:bottom w:val="single" w:sz="4" w:space="0" w:color="auto"/>
            </w:tcBorders>
            <w:shd w:val="clear" w:color="auto" w:fill="auto"/>
            <w:vAlign w:val="center"/>
            <w:hideMark/>
          </w:tcPr>
          <w:p w:rsidR="00010C82" w:rsidRPr="00DF38E7" w:rsidRDefault="00425124" w:rsidP="009D52B0">
            <w:pPr>
              <w:pStyle w:val="Left"/>
              <w:jc w:val="center"/>
              <w:rPr>
                <w:b/>
                <w:bCs/>
                <w:color w:val="000000" w:themeColor="text1"/>
              </w:rPr>
            </w:pPr>
            <w:r w:rsidRPr="00DF38E7">
              <w:rPr>
                <w:b/>
                <w:bCs/>
                <w:color w:val="000000" w:themeColor="text1"/>
              </w:rPr>
              <w:t xml:space="preserve">Total diário </w:t>
            </w:r>
            <w:r w:rsidR="00010C82" w:rsidRPr="00DF38E7">
              <w:rPr>
                <w:color w:val="000000" w:themeColor="text1"/>
              </w:rPr>
              <w:t>[MJ/m</w:t>
            </w:r>
            <w:r w:rsidR="00010C82" w:rsidRPr="00DF38E7">
              <w:rPr>
                <w:color w:val="000000" w:themeColor="text1"/>
                <w:vertAlign w:val="superscript"/>
              </w:rPr>
              <w:t>2</w:t>
            </w:r>
            <w:r w:rsidR="00010C82" w:rsidRPr="00DF38E7">
              <w:rPr>
                <w:color w:val="000000" w:themeColor="text1"/>
              </w:rPr>
              <w:t>]</w:t>
            </w:r>
          </w:p>
        </w:tc>
        <w:tc>
          <w:tcPr>
            <w:tcW w:w="2551" w:type="dxa"/>
            <w:tcBorders>
              <w:top w:val="single" w:sz="4" w:space="0" w:color="auto"/>
              <w:bottom w:val="single" w:sz="4" w:space="0" w:color="auto"/>
            </w:tcBorders>
            <w:shd w:val="clear" w:color="auto" w:fill="auto"/>
            <w:vAlign w:val="center"/>
            <w:hideMark/>
          </w:tcPr>
          <w:p w:rsidR="00010C82" w:rsidRPr="00DF38E7" w:rsidRDefault="00425124" w:rsidP="009D52B0">
            <w:pPr>
              <w:pStyle w:val="Left"/>
              <w:jc w:val="center"/>
              <w:rPr>
                <w:b/>
                <w:bCs/>
                <w:color w:val="000000" w:themeColor="text1"/>
              </w:rPr>
            </w:pPr>
            <w:r w:rsidRPr="00DF38E7">
              <w:rPr>
                <w:b/>
                <w:bCs/>
                <w:color w:val="000000" w:themeColor="text1"/>
              </w:rPr>
              <w:t xml:space="preserve">Total mensal </w:t>
            </w:r>
            <w:r w:rsidR="00010C82" w:rsidRPr="00DF38E7">
              <w:rPr>
                <w:color w:val="000000" w:themeColor="text1"/>
              </w:rPr>
              <w:t>[MJ/m</w:t>
            </w:r>
            <w:r w:rsidR="00010C82" w:rsidRPr="00DF38E7">
              <w:rPr>
                <w:color w:val="000000" w:themeColor="text1"/>
                <w:vertAlign w:val="superscript"/>
              </w:rPr>
              <w:t>2</w:t>
            </w:r>
            <w:r w:rsidR="00010C82" w:rsidRPr="00DF38E7">
              <w:rPr>
                <w:color w:val="000000" w:themeColor="text1"/>
              </w:rPr>
              <w:t>]</w:t>
            </w:r>
          </w:p>
        </w:tc>
      </w:tr>
      <w:tr w:rsidR="00010C82" w:rsidRPr="009D52B0" w:rsidTr="00DF38E7">
        <w:trPr>
          <w:trHeight w:val="263"/>
          <w:jc w:val="center"/>
        </w:trPr>
        <w:tc>
          <w:tcPr>
            <w:tcW w:w="3183" w:type="dxa"/>
            <w:tcBorders>
              <w:top w:val="single" w:sz="4" w:space="0" w:color="auto"/>
            </w:tcBorders>
            <w:shd w:val="clear" w:color="auto" w:fill="auto"/>
            <w:vAlign w:val="center"/>
            <w:hideMark/>
          </w:tcPr>
          <w:p w:rsidR="00010C82" w:rsidRPr="00DF38E7" w:rsidRDefault="00010C82" w:rsidP="009D52B0">
            <w:pPr>
              <w:pStyle w:val="Left"/>
              <w:rPr>
                <w:color w:val="000000" w:themeColor="text1"/>
              </w:rPr>
            </w:pPr>
            <w:r w:rsidRPr="00DF38E7">
              <w:rPr>
                <w:color w:val="000000" w:themeColor="text1"/>
              </w:rPr>
              <w:t>Janeiro</w:t>
            </w:r>
          </w:p>
        </w:tc>
        <w:tc>
          <w:tcPr>
            <w:tcW w:w="3802" w:type="dxa"/>
            <w:tcBorders>
              <w:top w:val="single" w:sz="4" w:space="0" w:color="auto"/>
            </w:tcBorders>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22,18</w:t>
            </w:r>
          </w:p>
        </w:tc>
        <w:tc>
          <w:tcPr>
            <w:tcW w:w="2551" w:type="dxa"/>
            <w:tcBorders>
              <w:top w:val="single" w:sz="4" w:space="0" w:color="auto"/>
            </w:tcBorders>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687,58</w:t>
            </w:r>
          </w:p>
        </w:tc>
      </w:tr>
      <w:tr w:rsidR="00010C82" w:rsidRPr="009D52B0" w:rsidTr="00DF38E7">
        <w:trPr>
          <w:trHeight w:val="263"/>
          <w:jc w:val="center"/>
        </w:trPr>
        <w:tc>
          <w:tcPr>
            <w:tcW w:w="3183" w:type="dxa"/>
            <w:shd w:val="clear" w:color="auto" w:fill="auto"/>
            <w:vAlign w:val="center"/>
            <w:hideMark/>
          </w:tcPr>
          <w:p w:rsidR="00010C82" w:rsidRPr="00DF38E7" w:rsidRDefault="00010C82" w:rsidP="009D52B0">
            <w:pPr>
              <w:pStyle w:val="Left"/>
              <w:rPr>
                <w:color w:val="000000" w:themeColor="text1"/>
              </w:rPr>
            </w:pPr>
            <w:r w:rsidRPr="00DF38E7">
              <w:rPr>
                <w:color w:val="000000" w:themeColor="text1"/>
              </w:rPr>
              <w:t>Fevereiro</w:t>
            </w:r>
          </w:p>
        </w:tc>
        <w:tc>
          <w:tcPr>
            <w:tcW w:w="3802" w:type="dxa"/>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20,71</w:t>
            </w:r>
          </w:p>
        </w:tc>
        <w:tc>
          <w:tcPr>
            <w:tcW w:w="2551" w:type="dxa"/>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600,59</w:t>
            </w:r>
          </w:p>
        </w:tc>
      </w:tr>
      <w:tr w:rsidR="00010C82" w:rsidRPr="009D52B0" w:rsidTr="00DF38E7">
        <w:trPr>
          <w:trHeight w:val="263"/>
          <w:jc w:val="center"/>
        </w:trPr>
        <w:tc>
          <w:tcPr>
            <w:tcW w:w="3183" w:type="dxa"/>
            <w:shd w:val="clear" w:color="auto" w:fill="auto"/>
            <w:vAlign w:val="center"/>
            <w:hideMark/>
          </w:tcPr>
          <w:p w:rsidR="00010C82" w:rsidRPr="00DF38E7" w:rsidRDefault="00010C82" w:rsidP="009D52B0">
            <w:pPr>
              <w:pStyle w:val="Left"/>
              <w:rPr>
                <w:color w:val="000000" w:themeColor="text1"/>
              </w:rPr>
            </w:pPr>
            <w:r w:rsidRPr="00DF38E7">
              <w:rPr>
                <w:color w:val="000000" w:themeColor="text1"/>
              </w:rPr>
              <w:t>Março</w:t>
            </w:r>
          </w:p>
        </w:tc>
        <w:tc>
          <w:tcPr>
            <w:tcW w:w="3802" w:type="dxa"/>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18,59</w:t>
            </w:r>
          </w:p>
        </w:tc>
        <w:tc>
          <w:tcPr>
            <w:tcW w:w="2551" w:type="dxa"/>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576,29</w:t>
            </w:r>
          </w:p>
        </w:tc>
      </w:tr>
      <w:tr w:rsidR="00010C82" w:rsidRPr="009D52B0" w:rsidTr="00DF38E7">
        <w:trPr>
          <w:trHeight w:val="263"/>
          <w:jc w:val="center"/>
        </w:trPr>
        <w:tc>
          <w:tcPr>
            <w:tcW w:w="3183" w:type="dxa"/>
            <w:shd w:val="clear" w:color="auto" w:fill="auto"/>
            <w:vAlign w:val="center"/>
            <w:hideMark/>
          </w:tcPr>
          <w:p w:rsidR="00010C82" w:rsidRPr="00DF38E7" w:rsidRDefault="00010C82" w:rsidP="009D52B0">
            <w:pPr>
              <w:pStyle w:val="Left"/>
              <w:rPr>
                <w:color w:val="000000" w:themeColor="text1"/>
              </w:rPr>
            </w:pPr>
            <w:r w:rsidRPr="00DF38E7">
              <w:rPr>
                <w:color w:val="000000" w:themeColor="text1"/>
              </w:rPr>
              <w:t>Abril</w:t>
            </w:r>
          </w:p>
        </w:tc>
        <w:tc>
          <w:tcPr>
            <w:tcW w:w="3802" w:type="dxa"/>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16,58</w:t>
            </w:r>
          </w:p>
        </w:tc>
        <w:tc>
          <w:tcPr>
            <w:tcW w:w="2551" w:type="dxa"/>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497,4</w:t>
            </w:r>
          </w:p>
        </w:tc>
      </w:tr>
      <w:tr w:rsidR="00010C82" w:rsidRPr="009D52B0" w:rsidTr="00DF38E7">
        <w:trPr>
          <w:trHeight w:val="263"/>
          <w:jc w:val="center"/>
        </w:trPr>
        <w:tc>
          <w:tcPr>
            <w:tcW w:w="3183" w:type="dxa"/>
            <w:shd w:val="clear" w:color="auto" w:fill="auto"/>
            <w:vAlign w:val="center"/>
            <w:hideMark/>
          </w:tcPr>
          <w:p w:rsidR="00010C82" w:rsidRPr="00DF38E7" w:rsidRDefault="00010C82" w:rsidP="009D52B0">
            <w:pPr>
              <w:pStyle w:val="Left"/>
              <w:rPr>
                <w:color w:val="000000" w:themeColor="text1"/>
              </w:rPr>
            </w:pPr>
            <w:r w:rsidRPr="00DF38E7">
              <w:rPr>
                <w:color w:val="000000" w:themeColor="text1"/>
              </w:rPr>
              <w:t>Maio</w:t>
            </w:r>
          </w:p>
        </w:tc>
        <w:tc>
          <w:tcPr>
            <w:tcW w:w="3802" w:type="dxa"/>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14,37</w:t>
            </w:r>
          </w:p>
        </w:tc>
        <w:tc>
          <w:tcPr>
            <w:tcW w:w="2551" w:type="dxa"/>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445,47</w:t>
            </w:r>
          </w:p>
        </w:tc>
      </w:tr>
      <w:tr w:rsidR="00010C82" w:rsidRPr="009D52B0" w:rsidTr="00DF38E7">
        <w:trPr>
          <w:trHeight w:val="263"/>
          <w:jc w:val="center"/>
        </w:trPr>
        <w:tc>
          <w:tcPr>
            <w:tcW w:w="3183" w:type="dxa"/>
            <w:shd w:val="clear" w:color="auto" w:fill="auto"/>
            <w:vAlign w:val="center"/>
            <w:hideMark/>
          </w:tcPr>
          <w:p w:rsidR="00010C82" w:rsidRPr="00DF38E7" w:rsidRDefault="00010C82" w:rsidP="009D52B0">
            <w:pPr>
              <w:pStyle w:val="Left"/>
              <w:rPr>
                <w:color w:val="000000" w:themeColor="text1"/>
              </w:rPr>
            </w:pPr>
            <w:r w:rsidRPr="00DF38E7">
              <w:rPr>
                <w:color w:val="000000" w:themeColor="text1"/>
              </w:rPr>
              <w:t>Junho</w:t>
            </w:r>
          </w:p>
        </w:tc>
        <w:tc>
          <w:tcPr>
            <w:tcW w:w="3802" w:type="dxa"/>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11,49</w:t>
            </w:r>
          </w:p>
        </w:tc>
        <w:tc>
          <w:tcPr>
            <w:tcW w:w="2551" w:type="dxa"/>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344,7</w:t>
            </w:r>
          </w:p>
        </w:tc>
      </w:tr>
      <w:tr w:rsidR="00010C82" w:rsidRPr="009D52B0" w:rsidTr="00DF38E7">
        <w:trPr>
          <w:trHeight w:val="263"/>
          <w:jc w:val="center"/>
        </w:trPr>
        <w:tc>
          <w:tcPr>
            <w:tcW w:w="3183" w:type="dxa"/>
            <w:shd w:val="clear" w:color="auto" w:fill="auto"/>
            <w:vAlign w:val="center"/>
            <w:hideMark/>
          </w:tcPr>
          <w:p w:rsidR="00010C82" w:rsidRPr="00DF38E7" w:rsidRDefault="00010C82" w:rsidP="009D52B0">
            <w:pPr>
              <w:pStyle w:val="Left"/>
              <w:rPr>
                <w:color w:val="000000" w:themeColor="text1"/>
              </w:rPr>
            </w:pPr>
            <w:r w:rsidRPr="00DF38E7">
              <w:rPr>
                <w:color w:val="000000" w:themeColor="text1"/>
              </w:rPr>
              <w:t>Julho</w:t>
            </w:r>
          </w:p>
        </w:tc>
        <w:tc>
          <w:tcPr>
            <w:tcW w:w="3802" w:type="dxa"/>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14,31</w:t>
            </w:r>
          </w:p>
        </w:tc>
        <w:tc>
          <w:tcPr>
            <w:tcW w:w="2551" w:type="dxa"/>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443,61</w:t>
            </w:r>
          </w:p>
        </w:tc>
      </w:tr>
      <w:tr w:rsidR="00010C82" w:rsidRPr="009D52B0" w:rsidTr="00DF38E7">
        <w:trPr>
          <w:trHeight w:val="263"/>
          <w:jc w:val="center"/>
        </w:trPr>
        <w:tc>
          <w:tcPr>
            <w:tcW w:w="3183" w:type="dxa"/>
            <w:shd w:val="clear" w:color="auto" w:fill="auto"/>
            <w:vAlign w:val="center"/>
            <w:hideMark/>
          </w:tcPr>
          <w:p w:rsidR="00010C82" w:rsidRPr="00DF38E7" w:rsidRDefault="00010C82" w:rsidP="009D52B0">
            <w:pPr>
              <w:pStyle w:val="Left"/>
              <w:rPr>
                <w:color w:val="000000" w:themeColor="text1"/>
              </w:rPr>
            </w:pPr>
            <w:r w:rsidRPr="00DF38E7">
              <w:rPr>
                <w:color w:val="000000" w:themeColor="text1"/>
              </w:rPr>
              <w:t>Agosto</w:t>
            </w:r>
          </w:p>
        </w:tc>
        <w:tc>
          <w:tcPr>
            <w:tcW w:w="3802" w:type="dxa"/>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17,2</w:t>
            </w:r>
          </w:p>
        </w:tc>
        <w:tc>
          <w:tcPr>
            <w:tcW w:w="2551" w:type="dxa"/>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533,2</w:t>
            </w:r>
          </w:p>
        </w:tc>
      </w:tr>
      <w:tr w:rsidR="00010C82" w:rsidRPr="009D52B0" w:rsidTr="00DF38E7">
        <w:trPr>
          <w:trHeight w:val="263"/>
          <w:jc w:val="center"/>
        </w:trPr>
        <w:tc>
          <w:tcPr>
            <w:tcW w:w="3183" w:type="dxa"/>
            <w:shd w:val="clear" w:color="auto" w:fill="auto"/>
            <w:vAlign w:val="center"/>
            <w:hideMark/>
          </w:tcPr>
          <w:p w:rsidR="00010C82" w:rsidRPr="00DF38E7" w:rsidRDefault="00010C82" w:rsidP="009D52B0">
            <w:pPr>
              <w:pStyle w:val="Left"/>
              <w:rPr>
                <w:color w:val="000000" w:themeColor="text1"/>
              </w:rPr>
            </w:pPr>
            <w:r w:rsidRPr="00DF38E7">
              <w:rPr>
                <w:color w:val="000000" w:themeColor="text1"/>
              </w:rPr>
              <w:t>Setembro</w:t>
            </w:r>
          </w:p>
        </w:tc>
        <w:tc>
          <w:tcPr>
            <w:tcW w:w="3802" w:type="dxa"/>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16,19</w:t>
            </w:r>
          </w:p>
        </w:tc>
        <w:tc>
          <w:tcPr>
            <w:tcW w:w="2551" w:type="dxa"/>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485,7</w:t>
            </w:r>
          </w:p>
        </w:tc>
      </w:tr>
      <w:tr w:rsidR="00010C82" w:rsidRPr="009D52B0" w:rsidTr="00DF38E7">
        <w:trPr>
          <w:trHeight w:val="263"/>
          <w:jc w:val="center"/>
        </w:trPr>
        <w:tc>
          <w:tcPr>
            <w:tcW w:w="3183" w:type="dxa"/>
            <w:shd w:val="clear" w:color="auto" w:fill="auto"/>
            <w:vAlign w:val="center"/>
            <w:hideMark/>
          </w:tcPr>
          <w:p w:rsidR="00010C82" w:rsidRPr="00DF38E7" w:rsidRDefault="00010C82" w:rsidP="009D52B0">
            <w:pPr>
              <w:pStyle w:val="Left"/>
              <w:rPr>
                <w:color w:val="000000" w:themeColor="text1"/>
              </w:rPr>
            </w:pPr>
            <w:r w:rsidRPr="00DF38E7">
              <w:rPr>
                <w:color w:val="000000" w:themeColor="text1"/>
              </w:rPr>
              <w:t>Outubro</w:t>
            </w:r>
          </w:p>
        </w:tc>
        <w:tc>
          <w:tcPr>
            <w:tcW w:w="3802" w:type="dxa"/>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20,33</w:t>
            </w:r>
          </w:p>
        </w:tc>
        <w:tc>
          <w:tcPr>
            <w:tcW w:w="2551" w:type="dxa"/>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630,23</w:t>
            </w:r>
          </w:p>
        </w:tc>
      </w:tr>
      <w:tr w:rsidR="00010C82" w:rsidRPr="009D52B0" w:rsidTr="00DF38E7">
        <w:trPr>
          <w:trHeight w:val="263"/>
          <w:jc w:val="center"/>
        </w:trPr>
        <w:tc>
          <w:tcPr>
            <w:tcW w:w="3183" w:type="dxa"/>
            <w:shd w:val="clear" w:color="auto" w:fill="auto"/>
            <w:vAlign w:val="center"/>
            <w:hideMark/>
          </w:tcPr>
          <w:p w:rsidR="00010C82" w:rsidRPr="00DF38E7" w:rsidRDefault="00010C82" w:rsidP="009D52B0">
            <w:pPr>
              <w:pStyle w:val="Left"/>
              <w:rPr>
                <w:color w:val="000000" w:themeColor="text1"/>
              </w:rPr>
            </w:pPr>
            <w:r w:rsidRPr="00DF38E7">
              <w:rPr>
                <w:color w:val="000000" w:themeColor="text1"/>
              </w:rPr>
              <w:t>Novembro</w:t>
            </w:r>
          </w:p>
        </w:tc>
        <w:tc>
          <w:tcPr>
            <w:tcW w:w="3802" w:type="dxa"/>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19,33</w:t>
            </w:r>
          </w:p>
        </w:tc>
        <w:tc>
          <w:tcPr>
            <w:tcW w:w="2551" w:type="dxa"/>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579,9</w:t>
            </w:r>
          </w:p>
        </w:tc>
      </w:tr>
      <w:tr w:rsidR="00010C82" w:rsidRPr="009D52B0" w:rsidTr="00DF38E7">
        <w:trPr>
          <w:trHeight w:val="263"/>
          <w:jc w:val="center"/>
        </w:trPr>
        <w:tc>
          <w:tcPr>
            <w:tcW w:w="3183" w:type="dxa"/>
            <w:tcBorders>
              <w:bottom w:val="single" w:sz="4" w:space="0" w:color="auto"/>
            </w:tcBorders>
            <w:shd w:val="clear" w:color="auto" w:fill="auto"/>
            <w:vAlign w:val="center"/>
            <w:hideMark/>
          </w:tcPr>
          <w:p w:rsidR="00010C82" w:rsidRPr="00DF38E7" w:rsidRDefault="00010C82" w:rsidP="009D52B0">
            <w:pPr>
              <w:pStyle w:val="Left"/>
              <w:rPr>
                <w:color w:val="000000" w:themeColor="text1"/>
              </w:rPr>
            </w:pPr>
            <w:r w:rsidRPr="00DF38E7">
              <w:rPr>
                <w:color w:val="000000" w:themeColor="text1"/>
              </w:rPr>
              <w:t>Dezembro</w:t>
            </w:r>
          </w:p>
        </w:tc>
        <w:tc>
          <w:tcPr>
            <w:tcW w:w="3802" w:type="dxa"/>
            <w:tcBorders>
              <w:bottom w:val="single" w:sz="4" w:space="0" w:color="auto"/>
            </w:tcBorders>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20,07</w:t>
            </w:r>
          </w:p>
        </w:tc>
        <w:tc>
          <w:tcPr>
            <w:tcW w:w="2551" w:type="dxa"/>
            <w:tcBorders>
              <w:bottom w:val="single" w:sz="4" w:space="0" w:color="auto"/>
            </w:tcBorders>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622,17</w:t>
            </w:r>
          </w:p>
        </w:tc>
      </w:tr>
    </w:tbl>
    <w:p w:rsidR="00010C82" w:rsidRPr="009D52B0" w:rsidRDefault="00010C82" w:rsidP="009D52B0">
      <w:pPr>
        <w:pStyle w:val="Left"/>
        <w:spacing w:line="360" w:lineRule="auto"/>
        <w:jc w:val="center"/>
        <w:rPr>
          <w:color w:val="000000"/>
          <w:sz w:val="20"/>
        </w:rPr>
      </w:pPr>
      <w:r w:rsidRPr="009D52B0">
        <w:rPr>
          <w:color w:val="000000"/>
          <w:sz w:val="20"/>
        </w:rPr>
        <w:t>Fonte:Solergo  - 2017</w:t>
      </w:r>
    </w:p>
    <w:p w:rsidR="00DF38E7" w:rsidRDefault="00DF38E7" w:rsidP="009D52B0">
      <w:pPr>
        <w:pStyle w:val="Left"/>
        <w:spacing w:line="360" w:lineRule="auto"/>
        <w:jc w:val="center"/>
        <w:rPr>
          <w:bCs/>
        </w:rPr>
      </w:pPr>
    </w:p>
    <w:p w:rsidR="00010C82" w:rsidRPr="009D52B0" w:rsidRDefault="00010C82" w:rsidP="009D52B0">
      <w:pPr>
        <w:pStyle w:val="Left"/>
        <w:spacing w:line="360" w:lineRule="auto"/>
        <w:jc w:val="center"/>
      </w:pPr>
      <w:r w:rsidRPr="009D52B0">
        <w:rPr>
          <w:bCs/>
        </w:rPr>
        <w:t xml:space="preserve">Tabela 11: Produção </w:t>
      </w:r>
      <w:r w:rsidR="002D7CE7">
        <w:rPr>
          <w:bCs/>
        </w:rPr>
        <w:t>d</w:t>
      </w:r>
      <w:r w:rsidRPr="009D52B0">
        <w:rPr>
          <w:bCs/>
        </w:rPr>
        <w:t xml:space="preserve">e </w:t>
      </w:r>
      <w:r w:rsidR="002D7CE7">
        <w:rPr>
          <w:bCs/>
        </w:rPr>
        <w:t>e</w:t>
      </w:r>
      <w:r w:rsidRPr="009D52B0">
        <w:rPr>
          <w:bCs/>
        </w:rPr>
        <w:t>nergia</w:t>
      </w:r>
    </w:p>
    <w:tbl>
      <w:tblPr>
        <w:tblW w:w="0" w:type="auto"/>
        <w:jc w:val="center"/>
        <w:tblLayout w:type="fixed"/>
        <w:tblCellMar>
          <w:top w:w="30" w:type="dxa"/>
          <w:left w:w="30" w:type="dxa"/>
          <w:bottom w:w="30" w:type="dxa"/>
          <w:right w:w="30" w:type="dxa"/>
        </w:tblCellMar>
        <w:tblLook w:val="04A0"/>
      </w:tblPr>
      <w:tblGrid>
        <w:gridCol w:w="2790"/>
        <w:gridCol w:w="2940"/>
        <w:gridCol w:w="3000"/>
      </w:tblGrid>
      <w:tr w:rsidR="00010C82" w:rsidRPr="009D52B0" w:rsidTr="00DF38E7">
        <w:trPr>
          <w:jc w:val="center"/>
        </w:trPr>
        <w:tc>
          <w:tcPr>
            <w:tcW w:w="2790" w:type="dxa"/>
            <w:tcBorders>
              <w:top w:val="single" w:sz="4" w:space="0" w:color="auto"/>
              <w:bottom w:val="single" w:sz="4" w:space="0" w:color="auto"/>
            </w:tcBorders>
            <w:shd w:val="clear" w:color="auto" w:fill="auto"/>
            <w:vAlign w:val="center"/>
            <w:hideMark/>
          </w:tcPr>
          <w:p w:rsidR="00010C82" w:rsidRPr="00DF38E7" w:rsidRDefault="00010C82" w:rsidP="009D52B0">
            <w:pPr>
              <w:pStyle w:val="Left"/>
              <w:jc w:val="center"/>
              <w:rPr>
                <w:b/>
                <w:bCs/>
                <w:color w:val="000000" w:themeColor="text1"/>
              </w:rPr>
            </w:pPr>
            <w:r w:rsidRPr="00DF38E7">
              <w:rPr>
                <w:b/>
                <w:bCs/>
                <w:color w:val="000000" w:themeColor="text1"/>
              </w:rPr>
              <w:t>Mês</w:t>
            </w:r>
          </w:p>
        </w:tc>
        <w:tc>
          <w:tcPr>
            <w:tcW w:w="2940" w:type="dxa"/>
            <w:tcBorders>
              <w:top w:val="single" w:sz="4" w:space="0" w:color="auto"/>
              <w:bottom w:val="single" w:sz="4" w:space="0" w:color="auto"/>
            </w:tcBorders>
            <w:shd w:val="clear" w:color="auto" w:fill="auto"/>
            <w:vAlign w:val="center"/>
            <w:hideMark/>
          </w:tcPr>
          <w:p w:rsidR="00010C82" w:rsidRPr="00DF38E7" w:rsidRDefault="00010C82" w:rsidP="009D52B0">
            <w:pPr>
              <w:pStyle w:val="Left"/>
              <w:jc w:val="center"/>
              <w:rPr>
                <w:b/>
                <w:bCs/>
                <w:color w:val="000000" w:themeColor="text1"/>
              </w:rPr>
            </w:pPr>
            <w:r w:rsidRPr="00DF38E7">
              <w:rPr>
                <w:b/>
                <w:bCs/>
                <w:color w:val="000000" w:themeColor="text1"/>
              </w:rPr>
              <w:t xml:space="preserve">Total diário </w:t>
            </w:r>
          </w:p>
          <w:p w:rsidR="00010C82" w:rsidRPr="00DF38E7" w:rsidRDefault="00010C82" w:rsidP="009D52B0">
            <w:pPr>
              <w:pStyle w:val="Left"/>
              <w:jc w:val="center"/>
              <w:rPr>
                <w:color w:val="000000" w:themeColor="text1"/>
              </w:rPr>
            </w:pPr>
            <w:r w:rsidRPr="00DF38E7">
              <w:rPr>
                <w:color w:val="000000" w:themeColor="text1"/>
              </w:rPr>
              <w:t xml:space="preserve"> [kWh]</w:t>
            </w:r>
          </w:p>
        </w:tc>
        <w:tc>
          <w:tcPr>
            <w:tcW w:w="3000" w:type="dxa"/>
            <w:tcBorders>
              <w:top w:val="single" w:sz="4" w:space="0" w:color="auto"/>
              <w:bottom w:val="single" w:sz="4" w:space="0" w:color="auto"/>
            </w:tcBorders>
            <w:shd w:val="clear" w:color="auto" w:fill="auto"/>
            <w:vAlign w:val="center"/>
            <w:hideMark/>
          </w:tcPr>
          <w:p w:rsidR="00010C82" w:rsidRPr="00DF38E7" w:rsidRDefault="00010C82" w:rsidP="009D52B0">
            <w:pPr>
              <w:pStyle w:val="Left"/>
              <w:jc w:val="center"/>
              <w:rPr>
                <w:b/>
                <w:bCs/>
                <w:color w:val="000000" w:themeColor="text1"/>
              </w:rPr>
            </w:pPr>
            <w:r w:rsidRPr="00DF38E7">
              <w:rPr>
                <w:b/>
                <w:bCs/>
                <w:color w:val="000000" w:themeColor="text1"/>
              </w:rPr>
              <w:t xml:space="preserve">Total mensal </w:t>
            </w:r>
          </w:p>
          <w:p w:rsidR="00010C82" w:rsidRPr="00DF38E7" w:rsidRDefault="00010C82" w:rsidP="009D52B0">
            <w:pPr>
              <w:pStyle w:val="Left"/>
              <w:jc w:val="center"/>
              <w:rPr>
                <w:color w:val="000000" w:themeColor="text1"/>
              </w:rPr>
            </w:pPr>
            <w:r w:rsidRPr="00DF38E7">
              <w:rPr>
                <w:color w:val="000000" w:themeColor="text1"/>
              </w:rPr>
              <w:t xml:space="preserve"> [kWh]</w:t>
            </w:r>
          </w:p>
        </w:tc>
      </w:tr>
      <w:tr w:rsidR="00010C82" w:rsidRPr="009D52B0" w:rsidTr="00DF38E7">
        <w:trPr>
          <w:trHeight w:val="270"/>
          <w:jc w:val="center"/>
        </w:trPr>
        <w:tc>
          <w:tcPr>
            <w:tcW w:w="2790" w:type="dxa"/>
            <w:tcBorders>
              <w:top w:val="single" w:sz="4" w:space="0" w:color="auto"/>
            </w:tcBorders>
            <w:shd w:val="clear" w:color="auto" w:fill="auto"/>
            <w:vAlign w:val="center"/>
            <w:hideMark/>
          </w:tcPr>
          <w:p w:rsidR="00010C82" w:rsidRPr="00DF38E7" w:rsidRDefault="00010C82" w:rsidP="009D52B0">
            <w:pPr>
              <w:pStyle w:val="Left"/>
              <w:rPr>
                <w:color w:val="000000" w:themeColor="text1"/>
              </w:rPr>
            </w:pPr>
            <w:r w:rsidRPr="00DF38E7">
              <w:rPr>
                <w:color w:val="000000" w:themeColor="text1"/>
              </w:rPr>
              <w:t>Janeiro</w:t>
            </w:r>
          </w:p>
        </w:tc>
        <w:tc>
          <w:tcPr>
            <w:tcW w:w="2940" w:type="dxa"/>
            <w:tcBorders>
              <w:top w:val="single" w:sz="4" w:space="0" w:color="auto"/>
            </w:tcBorders>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536,184</w:t>
            </w:r>
          </w:p>
        </w:tc>
        <w:tc>
          <w:tcPr>
            <w:tcW w:w="3000" w:type="dxa"/>
            <w:tcBorders>
              <w:top w:val="single" w:sz="4" w:space="0" w:color="auto"/>
            </w:tcBorders>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16,621,75</w:t>
            </w:r>
          </w:p>
        </w:tc>
      </w:tr>
      <w:tr w:rsidR="00010C82" w:rsidRPr="009D52B0" w:rsidTr="00DF38E7">
        <w:trPr>
          <w:trHeight w:val="270"/>
          <w:jc w:val="center"/>
        </w:trPr>
        <w:tc>
          <w:tcPr>
            <w:tcW w:w="2790" w:type="dxa"/>
            <w:shd w:val="clear" w:color="auto" w:fill="auto"/>
            <w:vAlign w:val="center"/>
            <w:hideMark/>
          </w:tcPr>
          <w:p w:rsidR="00010C82" w:rsidRPr="00DF38E7" w:rsidRDefault="00010C82" w:rsidP="009D52B0">
            <w:pPr>
              <w:pStyle w:val="Left"/>
              <w:rPr>
                <w:color w:val="000000" w:themeColor="text1"/>
              </w:rPr>
            </w:pPr>
            <w:r w:rsidRPr="00DF38E7">
              <w:rPr>
                <w:color w:val="000000" w:themeColor="text1"/>
              </w:rPr>
              <w:t>Fevereiro</w:t>
            </w:r>
          </w:p>
        </w:tc>
        <w:tc>
          <w:tcPr>
            <w:tcW w:w="2940" w:type="dxa"/>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510,587</w:t>
            </w:r>
          </w:p>
        </w:tc>
        <w:tc>
          <w:tcPr>
            <w:tcW w:w="3000" w:type="dxa"/>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14.296,44</w:t>
            </w:r>
          </w:p>
        </w:tc>
      </w:tr>
      <w:tr w:rsidR="00010C82" w:rsidRPr="009D52B0" w:rsidTr="00DF38E7">
        <w:trPr>
          <w:trHeight w:val="270"/>
          <w:jc w:val="center"/>
        </w:trPr>
        <w:tc>
          <w:tcPr>
            <w:tcW w:w="2790" w:type="dxa"/>
            <w:shd w:val="clear" w:color="auto" w:fill="auto"/>
            <w:vAlign w:val="center"/>
            <w:hideMark/>
          </w:tcPr>
          <w:p w:rsidR="00010C82" w:rsidRPr="00DF38E7" w:rsidRDefault="00010C82" w:rsidP="009D52B0">
            <w:pPr>
              <w:pStyle w:val="Left"/>
              <w:rPr>
                <w:color w:val="000000" w:themeColor="text1"/>
              </w:rPr>
            </w:pPr>
            <w:r w:rsidRPr="00DF38E7">
              <w:rPr>
                <w:color w:val="000000" w:themeColor="text1"/>
              </w:rPr>
              <w:t>Março</w:t>
            </w:r>
          </w:p>
        </w:tc>
        <w:tc>
          <w:tcPr>
            <w:tcW w:w="2940" w:type="dxa"/>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465,685</w:t>
            </w:r>
          </w:p>
        </w:tc>
        <w:tc>
          <w:tcPr>
            <w:tcW w:w="3000" w:type="dxa"/>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14.436,24</w:t>
            </w:r>
          </w:p>
        </w:tc>
      </w:tr>
      <w:tr w:rsidR="00010C82" w:rsidRPr="009D52B0" w:rsidTr="00DF38E7">
        <w:trPr>
          <w:trHeight w:val="270"/>
          <w:jc w:val="center"/>
        </w:trPr>
        <w:tc>
          <w:tcPr>
            <w:tcW w:w="2790" w:type="dxa"/>
            <w:shd w:val="clear" w:color="auto" w:fill="auto"/>
            <w:vAlign w:val="center"/>
            <w:hideMark/>
          </w:tcPr>
          <w:p w:rsidR="00010C82" w:rsidRPr="00DF38E7" w:rsidRDefault="00010C82" w:rsidP="009D52B0">
            <w:pPr>
              <w:pStyle w:val="Left"/>
              <w:rPr>
                <w:color w:val="000000" w:themeColor="text1"/>
              </w:rPr>
            </w:pPr>
            <w:r w:rsidRPr="00DF38E7">
              <w:rPr>
                <w:color w:val="000000" w:themeColor="text1"/>
              </w:rPr>
              <w:t>Abril</w:t>
            </w:r>
          </w:p>
        </w:tc>
        <w:tc>
          <w:tcPr>
            <w:tcW w:w="2940" w:type="dxa"/>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426,459</w:t>
            </w:r>
          </w:p>
        </w:tc>
        <w:tc>
          <w:tcPr>
            <w:tcW w:w="3000" w:type="dxa"/>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12.793,77</w:t>
            </w:r>
          </w:p>
        </w:tc>
      </w:tr>
      <w:tr w:rsidR="00010C82" w:rsidRPr="009D52B0" w:rsidTr="00DF38E7">
        <w:trPr>
          <w:trHeight w:val="270"/>
          <w:jc w:val="center"/>
        </w:trPr>
        <w:tc>
          <w:tcPr>
            <w:tcW w:w="2790" w:type="dxa"/>
            <w:shd w:val="clear" w:color="auto" w:fill="auto"/>
            <w:vAlign w:val="center"/>
            <w:hideMark/>
          </w:tcPr>
          <w:p w:rsidR="00010C82" w:rsidRPr="00DF38E7" w:rsidRDefault="00010C82" w:rsidP="009D52B0">
            <w:pPr>
              <w:pStyle w:val="Left"/>
              <w:rPr>
                <w:color w:val="000000" w:themeColor="text1"/>
              </w:rPr>
            </w:pPr>
            <w:r w:rsidRPr="00DF38E7">
              <w:rPr>
                <w:color w:val="000000" w:themeColor="text1"/>
              </w:rPr>
              <w:t>Maio</w:t>
            </w:r>
          </w:p>
        </w:tc>
        <w:tc>
          <w:tcPr>
            <w:tcW w:w="2940" w:type="dxa"/>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381,293</w:t>
            </w:r>
          </w:p>
        </w:tc>
        <w:tc>
          <w:tcPr>
            <w:tcW w:w="3000" w:type="dxa"/>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11.820,08</w:t>
            </w:r>
          </w:p>
        </w:tc>
      </w:tr>
      <w:tr w:rsidR="00010C82" w:rsidRPr="009D52B0" w:rsidTr="00DF38E7">
        <w:trPr>
          <w:trHeight w:val="270"/>
          <w:jc w:val="center"/>
        </w:trPr>
        <w:tc>
          <w:tcPr>
            <w:tcW w:w="2790" w:type="dxa"/>
            <w:shd w:val="clear" w:color="auto" w:fill="auto"/>
            <w:vAlign w:val="center"/>
            <w:hideMark/>
          </w:tcPr>
          <w:p w:rsidR="00010C82" w:rsidRPr="00DF38E7" w:rsidRDefault="00010C82" w:rsidP="009D52B0">
            <w:pPr>
              <w:pStyle w:val="Left"/>
              <w:rPr>
                <w:color w:val="000000" w:themeColor="text1"/>
              </w:rPr>
            </w:pPr>
            <w:r w:rsidRPr="00DF38E7">
              <w:rPr>
                <w:color w:val="000000" w:themeColor="text1"/>
              </w:rPr>
              <w:t>Junho</w:t>
            </w:r>
          </w:p>
        </w:tc>
        <w:tc>
          <w:tcPr>
            <w:tcW w:w="2940" w:type="dxa"/>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305,954</w:t>
            </w:r>
          </w:p>
        </w:tc>
        <w:tc>
          <w:tcPr>
            <w:tcW w:w="3000" w:type="dxa"/>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9.178,62</w:t>
            </w:r>
          </w:p>
        </w:tc>
      </w:tr>
      <w:tr w:rsidR="00010C82" w:rsidRPr="009D52B0" w:rsidTr="00DF38E7">
        <w:trPr>
          <w:trHeight w:val="270"/>
          <w:jc w:val="center"/>
        </w:trPr>
        <w:tc>
          <w:tcPr>
            <w:tcW w:w="2790" w:type="dxa"/>
            <w:shd w:val="clear" w:color="auto" w:fill="auto"/>
            <w:vAlign w:val="center"/>
            <w:hideMark/>
          </w:tcPr>
          <w:p w:rsidR="00010C82" w:rsidRPr="00DF38E7" w:rsidRDefault="00010C82" w:rsidP="009D52B0">
            <w:pPr>
              <w:pStyle w:val="Left"/>
              <w:rPr>
                <w:color w:val="000000" w:themeColor="text1"/>
              </w:rPr>
            </w:pPr>
            <w:r w:rsidRPr="00DF38E7">
              <w:rPr>
                <w:color w:val="000000" w:themeColor="text1"/>
              </w:rPr>
              <w:t>Julho</w:t>
            </w:r>
          </w:p>
        </w:tc>
        <w:tc>
          <w:tcPr>
            <w:tcW w:w="2940" w:type="dxa"/>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384,626</w:t>
            </w:r>
          </w:p>
        </w:tc>
        <w:tc>
          <w:tcPr>
            <w:tcW w:w="3000" w:type="dxa"/>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11.538,78</w:t>
            </w:r>
          </w:p>
        </w:tc>
      </w:tr>
      <w:tr w:rsidR="00010C82" w:rsidRPr="009D52B0" w:rsidTr="00DF38E7">
        <w:trPr>
          <w:trHeight w:val="270"/>
          <w:jc w:val="center"/>
        </w:trPr>
        <w:tc>
          <w:tcPr>
            <w:tcW w:w="2790" w:type="dxa"/>
            <w:shd w:val="clear" w:color="auto" w:fill="auto"/>
            <w:vAlign w:val="center"/>
            <w:hideMark/>
          </w:tcPr>
          <w:p w:rsidR="00010C82" w:rsidRPr="00DF38E7" w:rsidRDefault="00010C82" w:rsidP="009D52B0">
            <w:pPr>
              <w:pStyle w:val="Left"/>
              <w:rPr>
                <w:color w:val="000000" w:themeColor="text1"/>
              </w:rPr>
            </w:pPr>
            <w:r w:rsidRPr="00DF38E7">
              <w:rPr>
                <w:color w:val="000000" w:themeColor="text1"/>
              </w:rPr>
              <w:t>Agosto</w:t>
            </w:r>
          </w:p>
        </w:tc>
        <w:tc>
          <w:tcPr>
            <w:tcW w:w="2940" w:type="dxa"/>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450,285</w:t>
            </w:r>
          </w:p>
        </w:tc>
        <w:tc>
          <w:tcPr>
            <w:tcW w:w="3000" w:type="dxa"/>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13.958,35</w:t>
            </w:r>
          </w:p>
        </w:tc>
      </w:tr>
      <w:tr w:rsidR="00010C82" w:rsidRPr="009D52B0" w:rsidTr="00DF38E7">
        <w:trPr>
          <w:trHeight w:val="270"/>
          <w:jc w:val="center"/>
        </w:trPr>
        <w:tc>
          <w:tcPr>
            <w:tcW w:w="2790" w:type="dxa"/>
            <w:shd w:val="clear" w:color="auto" w:fill="auto"/>
            <w:vAlign w:val="center"/>
            <w:hideMark/>
          </w:tcPr>
          <w:p w:rsidR="00010C82" w:rsidRPr="00DF38E7" w:rsidRDefault="00010C82" w:rsidP="009D52B0">
            <w:pPr>
              <w:pStyle w:val="Left"/>
              <w:rPr>
                <w:color w:val="000000" w:themeColor="text1"/>
              </w:rPr>
            </w:pPr>
            <w:r w:rsidRPr="00DF38E7">
              <w:rPr>
                <w:color w:val="000000" w:themeColor="text1"/>
              </w:rPr>
              <w:t>Setembro</w:t>
            </w:r>
          </w:p>
        </w:tc>
        <w:tc>
          <w:tcPr>
            <w:tcW w:w="2940" w:type="dxa"/>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408,133</w:t>
            </w:r>
          </w:p>
        </w:tc>
        <w:tc>
          <w:tcPr>
            <w:tcW w:w="3000" w:type="dxa"/>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12.243,99</w:t>
            </w:r>
          </w:p>
        </w:tc>
      </w:tr>
      <w:tr w:rsidR="00010C82" w:rsidRPr="009D52B0" w:rsidTr="00DF38E7">
        <w:trPr>
          <w:trHeight w:val="270"/>
          <w:jc w:val="center"/>
        </w:trPr>
        <w:tc>
          <w:tcPr>
            <w:tcW w:w="2790" w:type="dxa"/>
            <w:shd w:val="clear" w:color="auto" w:fill="auto"/>
            <w:vAlign w:val="center"/>
            <w:hideMark/>
          </w:tcPr>
          <w:p w:rsidR="00010C82" w:rsidRPr="00DF38E7" w:rsidRDefault="00010C82" w:rsidP="009D52B0">
            <w:pPr>
              <w:pStyle w:val="Left"/>
              <w:rPr>
                <w:color w:val="000000" w:themeColor="text1"/>
              </w:rPr>
            </w:pPr>
            <w:r w:rsidRPr="00DF38E7">
              <w:rPr>
                <w:color w:val="000000" w:themeColor="text1"/>
              </w:rPr>
              <w:t>Outubro</w:t>
            </w:r>
          </w:p>
        </w:tc>
        <w:tc>
          <w:tcPr>
            <w:tcW w:w="2940" w:type="dxa"/>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502,612</w:t>
            </w:r>
          </w:p>
        </w:tc>
        <w:tc>
          <w:tcPr>
            <w:tcW w:w="3000" w:type="dxa"/>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15.078,36</w:t>
            </w:r>
          </w:p>
        </w:tc>
      </w:tr>
      <w:tr w:rsidR="00010C82" w:rsidRPr="009D52B0" w:rsidTr="00DF38E7">
        <w:trPr>
          <w:trHeight w:val="270"/>
          <w:jc w:val="center"/>
        </w:trPr>
        <w:tc>
          <w:tcPr>
            <w:tcW w:w="2790" w:type="dxa"/>
            <w:shd w:val="clear" w:color="auto" w:fill="auto"/>
            <w:vAlign w:val="center"/>
            <w:hideMark/>
          </w:tcPr>
          <w:p w:rsidR="00010C82" w:rsidRPr="00DF38E7" w:rsidRDefault="00010C82" w:rsidP="009D52B0">
            <w:pPr>
              <w:pStyle w:val="Left"/>
              <w:rPr>
                <w:color w:val="000000" w:themeColor="text1"/>
              </w:rPr>
            </w:pPr>
            <w:r w:rsidRPr="00DF38E7">
              <w:rPr>
                <w:color w:val="000000" w:themeColor="text1"/>
              </w:rPr>
              <w:t>Novembro</w:t>
            </w:r>
          </w:p>
        </w:tc>
        <w:tc>
          <w:tcPr>
            <w:tcW w:w="2940" w:type="dxa"/>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470,272</w:t>
            </w:r>
          </w:p>
        </w:tc>
        <w:tc>
          <w:tcPr>
            <w:tcW w:w="3000" w:type="dxa"/>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14.108,16</w:t>
            </w:r>
          </w:p>
        </w:tc>
      </w:tr>
      <w:tr w:rsidR="00010C82" w:rsidRPr="009D52B0" w:rsidTr="00DF38E7">
        <w:trPr>
          <w:trHeight w:val="270"/>
          <w:jc w:val="center"/>
        </w:trPr>
        <w:tc>
          <w:tcPr>
            <w:tcW w:w="2790" w:type="dxa"/>
            <w:tcBorders>
              <w:bottom w:val="single" w:sz="4" w:space="0" w:color="auto"/>
            </w:tcBorders>
            <w:shd w:val="clear" w:color="auto" w:fill="auto"/>
            <w:vAlign w:val="center"/>
            <w:hideMark/>
          </w:tcPr>
          <w:p w:rsidR="00010C82" w:rsidRPr="00DF38E7" w:rsidRDefault="00010C82" w:rsidP="009D52B0">
            <w:pPr>
              <w:pStyle w:val="Left"/>
              <w:rPr>
                <w:color w:val="000000" w:themeColor="text1"/>
              </w:rPr>
            </w:pPr>
            <w:r w:rsidRPr="00DF38E7">
              <w:rPr>
                <w:color w:val="000000" w:themeColor="text1"/>
              </w:rPr>
              <w:t>Dezembro</w:t>
            </w:r>
          </w:p>
        </w:tc>
        <w:tc>
          <w:tcPr>
            <w:tcW w:w="2940" w:type="dxa"/>
            <w:tcBorders>
              <w:bottom w:val="single" w:sz="4" w:space="0" w:color="auto"/>
            </w:tcBorders>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484,924</w:t>
            </w:r>
          </w:p>
        </w:tc>
        <w:tc>
          <w:tcPr>
            <w:tcW w:w="3000" w:type="dxa"/>
            <w:tcBorders>
              <w:bottom w:val="single" w:sz="4" w:space="0" w:color="auto"/>
            </w:tcBorders>
            <w:shd w:val="clear" w:color="auto" w:fill="auto"/>
            <w:vAlign w:val="center"/>
            <w:hideMark/>
          </w:tcPr>
          <w:p w:rsidR="00010C82" w:rsidRPr="00DF38E7" w:rsidRDefault="00010C82" w:rsidP="009D52B0">
            <w:pPr>
              <w:pStyle w:val="Left"/>
              <w:jc w:val="center"/>
              <w:rPr>
                <w:color w:val="000000" w:themeColor="text1"/>
              </w:rPr>
            </w:pPr>
            <w:r w:rsidRPr="00DF38E7">
              <w:rPr>
                <w:color w:val="000000" w:themeColor="text1"/>
              </w:rPr>
              <w:t>15.032,64</w:t>
            </w:r>
          </w:p>
        </w:tc>
      </w:tr>
    </w:tbl>
    <w:p w:rsidR="00425124" w:rsidRPr="009D52B0" w:rsidRDefault="00010C82" w:rsidP="009D52B0">
      <w:pPr>
        <w:pStyle w:val="Left"/>
        <w:jc w:val="center"/>
        <w:rPr>
          <w:color w:val="000000"/>
          <w:sz w:val="20"/>
        </w:rPr>
      </w:pPr>
      <w:r w:rsidRPr="009D52B0">
        <w:rPr>
          <w:color w:val="000000"/>
          <w:sz w:val="20"/>
        </w:rPr>
        <w:t>Fonte:Solergo  - 2017</w:t>
      </w:r>
    </w:p>
    <w:p w:rsidR="00F42C94" w:rsidRPr="00DF38E7" w:rsidRDefault="00F42C94" w:rsidP="00DF38E7">
      <w:pPr>
        <w:pStyle w:val="Left"/>
        <w:spacing w:line="360" w:lineRule="auto"/>
        <w:jc w:val="center"/>
        <w:rPr>
          <w:color w:val="000000"/>
        </w:rPr>
      </w:pPr>
    </w:p>
    <w:p w:rsidR="00010C82" w:rsidRPr="009D52B0" w:rsidRDefault="00010C82" w:rsidP="009D52B0">
      <w:pPr>
        <w:pStyle w:val="Left"/>
        <w:keepNext/>
        <w:spacing w:line="360" w:lineRule="auto"/>
        <w:jc w:val="both"/>
        <w:rPr>
          <w:bCs/>
        </w:rPr>
      </w:pPr>
      <w:r w:rsidRPr="009D52B0">
        <w:t>4.1.5</w:t>
      </w:r>
      <w:r w:rsidR="004D03A0" w:rsidRPr="009D52B0">
        <w:t xml:space="preserve"> </w:t>
      </w:r>
      <w:r w:rsidRPr="009D52B0">
        <w:rPr>
          <w:bCs/>
        </w:rPr>
        <w:t>Exposições</w:t>
      </w:r>
    </w:p>
    <w:p w:rsidR="00F42C94" w:rsidRPr="009D52B0" w:rsidRDefault="00F42C94" w:rsidP="009D52B0">
      <w:pPr>
        <w:pStyle w:val="Left"/>
        <w:keepNext/>
        <w:spacing w:line="360" w:lineRule="auto"/>
        <w:jc w:val="both"/>
        <w:rPr>
          <w:bCs/>
          <w:caps/>
        </w:rPr>
      </w:pPr>
    </w:p>
    <w:p w:rsidR="00010C82" w:rsidRPr="009D52B0" w:rsidRDefault="00010C82" w:rsidP="009D52B0">
      <w:pPr>
        <w:pStyle w:val="Left"/>
        <w:keepNext/>
        <w:spacing w:line="360" w:lineRule="auto"/>
        <w:jc w:val="both"/>
        <w:rPr>
          <w:bCs/>
          <w:caps/>
        </w:rPr>
      </w:pPr>
      <w:r w:rsidRPr="009D52B0">
        <w:rPr>
          <w:bCs/>
          <w:caps/>
        </w:rPr>
        <w:tab/>
      </w:r>
      <w:r w:rsidRPr="009D52B0">
        <w:t xml:space="preserve">O sistema fotovoltaico é composto por 1 gerador distribuído em 1 exposição, conforme tabela </w:t>
      </w:r>
      <w:r w:rsidR="00137429" w:rsidRPr="009D52B0">
        <w:t xml:space="preserve">12, </w:t>
      </w:r>
      <w:r w:rsidRPr="009D52B0">
        <w:t>abaixo:</w:t>
      </w:r>
    </w:p>
    <w:p w:rsidR="00DF38E7" w:rsidRDefault="00DF38E7" w:rsidP="009D52B0">
      <w:pPr>
        <w:pStyle w:val="Left"/>
        <w:spacing w:line="360" w:lineRule="auto"/>
        <w:jc w:val="center"/>
      </w:pPr>
    </w:p>
    <w:p w:rsidR="00DF38E7" w:rsidRDefault="00DF38E7" w:rsidP="009D52B0">
      <w:pPr>
        <w:pStyle w:val="Left"/>
        <w:spacing w:line="360" w:lineRule="auto"/>
        <w:jc w:val="center"/>
      </w:pPr>
    </w:p>
    <w:p w:rsidR="00010C82" w:rsidRPr="009D52B0" w:rsidRDefault="00010C82" w:rsidP="009D52B0">
      <w:pPr>
        <w:pStyle w:val="Left"/>
        <w:spacing w:line="360" w:lineRule="auto"/>
        <w:jc w:val="center"/>
      </w:pPr>
      <w:r w:rsidRPr="009D52B0">
        <w:lastRenderedPageBreak/>
        <w:t>Tabela 12: Exposição do Sistema</w:t>
      </w:r>
    </w:p>
    <w:tbl>
      <w:tblPr>
        <w:tblW w:w="9060" w:type="dxa"/>
        <w:jc w:val="center"/>
        <w:tblLayout w:type="fixed"/>
        <w:tblCellMar>
          <w:top w:w="30" w:type="dxa"/>
          <w:left w:w="30" w:type="dxa"/>
          <w:bottom w:w="30" w:type="dxa"/>
          <w:right w:w="30" w:type="dxa"/>
        </w:tblCellMar>
        <w:tblLook w:val="04A0"/>
      </w:tblPr>
      <w:tblGrid>
        <w:gridCol w:w="3510"/>
        <w:gridCol w:w="2557"/>
        <w:gridCol w:w="1007"/>
        <w:gridCol w:w="1007"/>
        <w:gridCol w:w="979"/>
      </w:tblGrid>
      <w:tr w:rsidR="00010C82" w:rsidRPr="009D52B0" w:rsidTr="00F074B5">
        <w:trPr>
          <w:trHeight w:val="581"/>
          <w:jc w:val="center"/>
        </w:trPr>
        <w:tc>
          <w:tcPr>
            <w:tcW w:w="3510" w:type="dxa"/>
            <w:tcBorders>
              <w:top w:val="single" w:sz="4" w:space="0" w:color="auto"/>
              <w:bottom w:val="single" w:sz="4" w:space="0" w:color="auto"/>
            </w:tcBorders>
            <w:shd w:val="clear" w:color="auto" w:fill="auto"/>
            <w:vAlign w:val="center"/>
            <w:hideMark/>
          </w:tcPr>
          <w:p w:rsidR="00010C82" w:rsidRPr="00F074B5" w:rsidRDefault="00010C82" w:rsidP="009D52B0">
            <w:pPr>
              <w:pStyle w:val="Left"/>
              <w:jc w:val="center"/>
              <w:rPr>
                <w:b/>
                <w:bCs/>
                <w:color w:val="000000" w:themeColor="text1"/>
                <w:sz w:val="22"/>
              </w:rPr>
            </w:pPr>
            <w:r w:rsidRPr="00F074B5">
              <w:rPr>
                <w:b/>
                <w:bCs/>
                <w:color w:val="000000" w:themeColor="text1"/>
                <w:sz w:val="22"/>
              </w:rPr>
              <w:t>Descrição</w:t>
            </w:r>
          </w:p>
        </w:tc>
        <w:tc>
          <w:tcPr>
            <w:tcW w:w="2557" w:type="dxa"/>
            <w:tcBorders>
              <w:top w:val="single" w:sz="4" w:space="0" w:color="auto"/>
              <w:bottom w:val="single" w:sz="4" w:space="0" w:color="auto"/>
            </w:tcBorders>
            <w:shd w:val="clear" w:color="auto" w:fill="auto"/>
            <w:vAlign w:val="center"/>
            <w:hideMark/>
          </w:tcPr>
          <w:p w:rsidR="00010C82" w:rsidRPr="00F074B5" w:rsidRDefault="00010C82" w:rsidP="009D52B0">
            <w:pPr>
              <w:pStyle w:val="Left"/>
              <w:jc w:val="center"/>
              <w:rPr>
                <w:b/>
                <w:bCs/>
                <w:color w:val="000000" w:themeColor="text1"/>
                <w:sz w:val="22"/>
              </w:rPr>
            </w:pPr>
            <w:r w:rsidRPr="00F074B5">
              <w:rPr>
                <w:b/>
                <w:bCs/>
                <w:color w:val="000000" w:themeColor="text1"/>
                <w:sz w:val="22"/>
              </w:rPr>
              <w:t xml:space="preserve">Tipo de instalação </w:t>
            </w:r>
          </w:p>
        </w:tc>
        <w:tc>
          <w:tcPr>
            <w:tcW w:w="1007" w:type="dxa"/>
            <w:tcBorders>
              <w:top w:val="single" w:sz="4" w:space="0" w:color="auto"/>
              <w:bottom w:val="single" w:sz="4" w:space="0" w:color="auto"/>
            </w:tcBorders>
            <w:shd w:val="clear" w:color="auto" w:fill="auto"/>
            <w:vAlign w:val="center"/>
            <w:hideMark/>
          </w:tcPr>
          <w:p w:rsidR="00010C82" w:rsidRPr="00F074B5" w:rsidRDefault="00010C82" w:rsidP="009D52B0">
            <w:pPr>
              <w:pStyle w:val="Left"/>
              <w:jc w:val="center"/>
              <w:rPr>
                <w:b/>
                <w:bCs/>
                <w:color w:val="000000" w:themeColor="text1"/>
                <w:sz w:val="22"/>
              </w:rPr>
            </w:pPr>
            <w:r w:rsidRPr="00F074B5">
              <w:rPr>
                <w:b/>
                <w:bCs/>
                <w:color w:val="000000" w:themeColor="text1"/>
                <w:sz w:val="22"/>
              </w:rPr>
              <w:t>Orient</w:t>
            </w:r>
          </w:p>
        </w:tc>
        <w:tc>
          <w:tcPr>
            <w:tcW w:w="1007" w:type="dxa"/>
            <w:tcBorders>
              <w:top w:val="single" w:sz="4" w:space="0" w:color="auto"/>
              <w:bottom w:val="single" w:sz="4" w:space="0" w:color="auto"/>
            </w:tcBorders>
            <w:shd w:val="clear" w:color="auto" w:fill="auto"/>
            <w:vAlign w:val="center"/>
            <w:hideMark/>
          </w:tcPr>
          <w:p w:rsidR="00010C82" w:rsidRPr="00F074B5" w:rsidRDefault="00010C82" w:rsidP="009D52B0">
            <w:pPr>
              <w:pStyle w:val="Left"/>
              <w:jc w:val="center"/>
              <w:rPr>
                <w:b/>
                <w:bCs/>
                <w:color w:val="000000" w:themeColor="text1"/>
                <w:sz w:val="22"/>
              </w:rPr>
            </w:pPr>
            <w:r w:rsidRPr="00F074B5">
              <w:rPr>
                <w:b/>
                <w:bCs/>
                <w:color w:val="000000" w:themeColor="text1"/>
                <w:sz w:val="22"/>
              </w:rPr>
              <w:t>Inclin</w:t>
            </w:r>
          </w:p>
        </w:tc>
        <w:tc>
          <w:tcPr>
            <w:tcW w:w="979" w:type="dxa"/>
            <w:tcBorders>
              <w:top w:val="single" w:sz="4" w:space="0" w:color="auto"/>
              <w:bottom w:val="single" w:sz="4" w:space="0" w:color="auto"/>
            </w:tcBorders>
            <w:shd w:val="clear" w:color="auto" w:fill="auto"/>
            <w:vAlign w:val="center"/>
            <w:hideMark/>
          </w:tcPr>
          <w:p w:rsidR="00010C82" w:rsidRPr="00F074B5" w:rsidRDefault="00010C82" w:rsidP="009D52B0">
            <w:pPr>
              <w:pStyle w:val="Left"/>
              <w:jc w:val="center"/>
              <w:rPr>
                <w:b/>
                <w:bCs/>
                <w:color w:val="000000" w:themeColor="text1"/>
                <w:sz w:val="22"/>
              </w:rPr>
            </w:pPr>
            <w:r w:rsidRPr="00F074B5">
              <w:rPr>
                <w:b/>
                <w:bCs/>
                <w:color w:val="000000" w:themeColor="text1"/>
                <w:sz w:val="22"/>
              </w:rPr>
              <w:t>Sombr</w:t>
            </w:r>
          </w:p>
        </w:tc>
      </w:tr>
      <w:tr w:rsidR="00010C82" w:rsidRPr="009D52B0" w:rsidTr="00F074B5">
        <w:trPr>
          <w:trHeight w:val="337"/>
          <w:jc w:val="center"/>
        </w:trPr>
        <w:tc>
          <w:tcPr>
            <w:tcW w:w="3510" w:type="dxa"/>
            <w:tcBorders>
              <w:top w:val="single" w:sz="4" w:space="0" w:color="auto"/>
              <w:bottom w:val="single" w:sz="4" w:space="0" w:color="auto"/>
            </w:tcBorders>
            <w:shd w:val="clear" w:color="auto" w:fill="auto"/>
            <w:vAlign w:val="center"/>
            <w:hideMark/>
          </w:tcPr>
          <w:p w:rsidR="00010C82" w:rsidRPr="00F074B5" w:rsidRDefault="00010C82" w:rsidP="009D52B0">
            <w:pPr>
              <w:pStyle w:val="Left"/>
              <w:rPr>
                <w:color w:val="000000" w:themeColor="text1"/>
                <w:sz w:val="22"/>
              </w:rPr>
            </w:pPr>
            <w:r w:rsidRPr="00F074B5">
              <w:rPr>
                <w:color w:val="000000" w:themeColor="text1"/>
                <w:sz w:val="22"/>
              </w:rPr>
              <w:t>TELHADO NORTE</w:t>
            </w:r>
          </w:p>
        </w:tc>
        <w:tc>
          <w:tcPr>
            <w:tcW w:w="2557" w:type="dxa"/>
            <w:tcBorders>
              <w:top w:val="single" w:sz="4" w:space="0" w:color="auto"/>
              <w:bottom w:val="single" w:sz="4" w:space="0" w:color="auto"/>
            </w:tcBorders>
            <w:shd w:val="clear" w:color="auto" w:fill="auto"/>
            <w:vAlign w:val="center"/>
            <w:hideMark/>
          </w:tcPr>
          <w:p w:rsidR="00010C82" w:rsidRPr="00F074B5" w:rsidRDefault="00010C82" w:rsidP="009D52B0">
            <w:pPr>
              <w:pStyle w:val="Left"/>
              <w:jc w:val="center"/>
              <w:rPr>
                <w:color w:val="000000" w:themeColor="text1"/>
                <w:sz w:val="22"/>
              </w:rPr>
            </w:pPr>
            <w:r w:rsidRPr="00F074B5">
              <w:rPr>
                <w:color w:val="000000" w:themeColor="text1"/>
                <w:sz w:val="22"/>
              </w:rPr>
              <w:t>Ângulo fixo</w:t>
            </w:r>
          </w:p>
        </w:tc>
        <w:tc>
          <w:tcPr>
            <w:tcW w:w="1007" w:type="dxa"/>
            <w:tcBorders>
              <w:top w:val="single" w:sz="4" w:space="0" w:color="auto"/>
              <w:bottom w:val="single" w:sz="4" w:space="0" w:color="auto"/>
            </w:tcBorders>
            <w:shd w:val="clear" w:color="auto" w:fill="auto"/>
            <w:vAlign w:val="center"/>
            <w:hideMark/>
          </w:tcPr>
          <w:p w:rsidR="00010C82" w:rsidRPr="00F074B5" w:rsidRDefault="00010C82" w:rsidP="009D52B0">
            <w:pPr>
              <w:pStyle w:val="Left"/>
              <w:jc w:val="center"/>
              <w:rPr>
                <w:color w:val="000000" w:themeColor="text1"/>
                <w:sz w:val="22"/>
              </w:rPr>
            </w:pPr>
            <w:r w:rsidRPr="00F074B5">
              <w:rPr>
                <w:color w:val="000000" w:themeColor="text1"/>
                <w:sz w:val="22"/>
              </w:rPr>
              <w:t>180°</w:t>
            </w:r>
          </w:p>
        </w:tc>
        <w:tc>
          <w:tcPr>
            <w:tcW w:w="1007" w:type="dxa"/>
            <w:tcBorders>
              <w:top w:val="single" w:sz="4" w:space="0" w:color="auto"/>
              <w:bottom w:val="single" w:sz="4" w:space="0" w:color="auto"/>
            </w:tcBorders>
            <w:shd w:val="clear" w:color="auto" w:fill="auto"/>
            <w:vAlign w:val="center"/>
            <w:hideMark/>
          </w:tcPr>
          <w:p w:rsidR="00010C82" w:rsidRPr="00F074B5" w:rsidRDefault="00010C82" w:rsidP="009D52B0">
            <w:pPr>
              <w:pStyle w:val="Left"/>
              <w:jc w:val="center"/>
              <w:rPr>
                <w:color w:val="000000" w:themeColor="text1"/>
                <w:sz w:val="22"/>
              </w:rPr>
            </w:pPr>
            <w:r w:rsidRPr="00F074B5">
              <w:rPr>
                <w:color w:val="000000" w:themeColor="text1"/>
                <w:sz w:val="22"/>
              </w:rPr>
              <w:t>8°</w:t>
            </w:r>
          </w:p>
        </w:tc>
        <w:tc>
          <w:tcPr>
            <w:tcW w:w="979" w:type="dxa"/>
            <w:tcBorders>
              <w:top w:val="single" w:sz="4" w:space="0" w:color="auto"/>
              <w:bottom w:val="single" w:sz="4" w:space="0" w:color="auto"/>
            </w:tcBorders>
            <w:shd w:val="clear" w:color="auto" w:fill="auto"/>
            <w:vAlign w:val="center"/>
            <w:hideMark/>
          </w:tcPr>
          <w:p w:rsidR="00010C82" w:rsidRPr="00F074B5" w:rsidRDefault="00010C82" w:rsidP="009D52B0">
            <w:pPr>
              <w:pStyle w:val="Left"/>
              <w:jc w:val="center"/>
              <w:rPr>
                <w:color w:val="000000" w:themeColor="text1"/>
                <w:sz w:val="22"/>
              </w:rPr>
            </w:pPr>
            <w:r w:rsidRPr="00F074B5">
              <w:rPr>
                <w:color w:val="000000" w:themeColor="text1"/>
                <w:sz w:val="22"/>
              </w:rPr>
              <w:t>0 %</w:t>
            </w:r>
          </w:p>
        </w:tc>
      </w:tr>
    </w:tbl>
    <w:p w:rsidR="00010C82" w:rsidRPr="009D52B0" w:rsidRDefault="00010C82" w:rsidP="009D52B0">
      <w:pPr>
        <w:pStyle w:val="Left"/>
        <w:spacing w:line="360" w:lineRule="auto"/>
        <w:jc w:val="center"/>
        <w:rPr>
          <w:color w:val="000000"/>
          <w:sz w:val="20"/>
        </w:rPr>
      </w:pPr>
      <w:r w:rsidRPr="009D52B0">
        <w:rPr>
          <w:color w:val="000000"/>
          <w:sz w:val="20"/>
        </w:rPr>
        <w:t>Fonte:Solergo  - 2017</w:t>
      </w:r>
    </w:p>
    <w:p w:rsidR="00DF38E7" w:rsidRDefault="00DF38E7" w:rsidP="009D52B0">
      <w:pPr>
        <w:pStyle w:val="Left"/>
        <w:spacing w:line="360" w:lineRule="auto"/>
        <w:jc w:val="both"/>
      </w:pPr>
    </w:p>
    <w:p w:rsidR="00010C82" w:rsidRPr="009D52B0" w:rsidRDefault="00010C82" w:rsidP="009D52B0">
      <w:pPr>
        <w:pStyle w:val="Left"/>
        <w:spacing w:line="360" w:lineRule="auto"/>
        <w:jc w:val="both"/>
        <w:rPr>
          <w:color w:val="000000"/>
          <w:sz w:val="20"/>
        </w:rPr>
      </w:pPr>
      <w:r w:rsidRPr="009D52B0">
        <w:tab/>
        <w:t>Telhado norte será exposto com uma orientação de 180,00° (azimute) em relação ao sul, e terá uma inclinação horizontal de 8,00°.</w:t>
      </w:r>
    </w:p>
    <w:p w:rsidR="00010C82" w:rsidRDefault="00010C82" w:rsidP="009D52B0">
      <w:pPr>
        <w:pStyle w:val="Left"/>
        <w:spacing w:line="360" w:lineRule="auto"/>
        <w:jc w:val="both"/>
      </w:pPr>
      <w:r w:rsidRPr="009D52B0">
        <w:rPr>
          <w:color w:val="000000"/>
          <w:sz w:val="20"/>
        </w:rPr>
        <w:tab/>
      </w:r>
      <w:r w:rsidRPr="009D52B0">
        <w:t>A produção de energia da exposição telhado norte é condicionada por alguns fatores que determinam uma redução de radiação solar de sombreamento para o valor de 7,5 %</w:t>
      </w:r>
      <w:r w:rsidR="00137429" w:rsidRPr="009D52B0">
        <w:t xml:space="preserve">, conforme </w:t>
      </w:r>
      <w:r w:rsidR="007D3337">
        <w:t>demonstrado</w:t>
      </w:r>
      <w:r w:rsidR="00137429" w:rsidRPr="009D52B0">
        <w:t xml:space="preserve"> na tabela 13 e sua radiação solar </w:t>
      </w:r>
      <w:r w:rsidR="002D7CE7" w:rsidRPr="009D52B0">
        <w:t>demonstrada</w:t>
      </w:r>
      <w:r w:rsidR="00137429" w:rsidRPr="009D52B0">
        <w:t xml:space="preserve"> na tabela 14</w:t>
      </w:r>
      <w:r w:rsidRPr="009D52B0">
        <w:t>.</w:t>
      </w:r>
    </w:p>
    <w:p w:rsidR="00DF38E7" w:rsidRPr="009D52B0" w:rsidRDefault="00DF38E7" w:rsidP="009D52B0">
      <w:pPr>
        <w:pStyle w:val="Left"/>
        <w:spacing w:line="360" w:lineRule="auto"/>
        <w:jc w:val="both"/>
        <w:rPr>
          <w:color w:val="000000"/>
          <w:sz w:val="20"/>
        </w:rPr>
      </w:pPr>
    </w:p>
    <w:p w:rsidR="00010C82" w:rsidRPr="009D52B0" w:rsidRDefault="00010C82" w:rsidP="009D52B0">
      <w:pPr>
        <w:pStyle w:val="Left"/>
        <w:spacing w:line="360" w:lineRule="auto"/>
        <w:jc w:val="center"/>
      </w:pPr>
      <w:r w:rsidRPr="009D52B0">
        <w:t>Tabela 13: Perda de Potência Obtida:</w:t>
      </w:r>
    </w:p>
    <w:tbl>
      <w:tblPr>
        <w:tblW w:w="0" w:type="auto"/>
        <w:jc w:val="center"/>
        <w:tblLayout w:type="fixed"/>
        <w:tblCellMar>
          <w:top w:w="30" w:type="dxa"/>
          <w:left w:w="30" w:type="dxa"/>
          <w:bottom w:w="30" w:type="dxa"/>
          <w:right w:w="30" w:type="dxa"/>
        </w:tblCellMar>
        <w:tblLook w:val="04A0"/>
      </w:tblPr>
      <w:tblGrid>
        <w:gridCol w:w="4710"/>
        <w:gridCol w:w="2760"/>
      </w:tblGrid>
      <w:tr w:rsidR="00010C82" w:rsidRPr="009D52B0" w:rsidTr="00F074B5">
        <w:trPr>
          <w:trHeight w:val="270"/>
          <w:jc w:val="center"/>
        </w:trPr>
        <w:tc>
          <w:tcPr>
            <w:tcW w:w="4710" w:type="dxa"/>
            <w:tcBorders>
              <w:top w:val="single" w:sz="4" w:space="0" w:color="auto"/>
              <w:bottom w:val="single" w:sz="4" w:space="0" w:color="auto"/>
            </w:tcBorders>
            <w:shd w:val="clear" w:color="auto" w:fill="auto"/>
            <w:vAlign w:val="center"/>
            <w:hideMark/>
          </w:tcPr>
          <w:p w:rsidR="00010C82" w:rsidRPr="00F074B5" w:rsidRDefault="00010C82" w:rsidP="009D52B0">
            <w:pPr>
              <w:pStyle w:val="Left"/>
              <w:rPr>
                <w:color w:val="000000" w:themeColor="text1"/>
                <w:sz w:val="22"/>
              </w:rPr>
            </w:pPr>
            <w:r w:rsidRPr="00F074B5">
              <w:rPr>
                <w:color w:val="000000" w:themeColor="text1"/>
                <w:sz w:val="22"/>
              </w:rPr>
              <w:t>Perda por sombreamento totais</w:t>
            </w:r>
          </w:p>
        </w:tc>
        <w:tc>
          <w:tcPr>
            <w:tcW w:w="2760" w:type="dxa"/>
            <w:tcBorders>
              <w:top w:val="single" w:sz="4" w:space="0" w:color="auto"/>
              <w:bottom w:val="single" w:sz="4" w:space="0" w:color="auto"/>
            </w:tcBorders>
            <w:shd w:val="clear" w:color="auto" w:fill="auto"/>
            <w:vAlign w:val="center"/>
            <w:hideMark/>
          </w:tcPr>
          <w:p w:rsidR="00010C82" w:rsidRPr="00F074B5" w:rsidRDefault="00010C82" w:rsidP="009D52B0">
            <w:pPr>
              <w:pStyle w:val="Left"/>
              <w:jc w:val="center"/>
              <w:rPr>
                <w:color w:val="000000" w:themeColor="text1"/>
                <w:sz w:val="22"/>
              </w:rPr>
            </w:pPr>
            <w:r w:rsidRPr="00F074B5">
              <w:rPr>
                <w:color w:val="000000" w:themeColor="text1"/>
                <w:sz w:val="22"/>
              </w:rPr>
              <w:t>7,5 %</w:t>
            </w:r>
          </w:p>
        </w:tc>
      </w:tr>
      <w:tr w:rsidR="00010C82" w:rsidRPr="009D52B0" w:rsidTr="00F074B5">
        <w:trPr>
          <w:trHeight w:val="269"/>
          <w:jc w:val="center"/>
        </w:trPr>
        <w:tc>
          <w:tcPr>
            <w:tcW w:w="4710" w:type="dxa"/>
            <w:tcBorders>
              <w:top w:val="single" w:sz="4" w:space="0" w:color="auto"/>
            </w:tcBorders>
            <w:shd w:val="clear" w:color="auto" w:fill="auto"/>
            <w:vAlign w:val="center"/>
            <w:hideMark/>
          </w:tcPr>
          <w:p w:rsidR="00010C82" w:rsidRPr="00F074B5" w:rsidRDefault="00010C82" w:rsidP="009D52B0">
            <w:pPr>
              <w:pStyle w:val="Left"/>
              <w:rPr>
                <w:color w:val="000000" w:themeColor="text1"/>
                <w:sz w:val="22"/>
              </w:rPr>
            </w:pPr>
            <w:r w:rsidRPr="00F074B5">
              <w:rPr>
                <w:color w:val="000000" w:themeColor="text1"/>
                <w:sz w:val="22"/>
              </w:rPr>
              <w:t>Perda por aumento de temperatura</w:t>
            </w:r>
          </w:p>
        </w:tc>
        <w:tc>
          <w:tcPr>
            <w:tcW w:w="2760" w:type="dxa"/>
            <w:tcBorders>
              <w:top w:val="single" w:sz="4" w:space="0" w:color="auto"/>
            </w:tcBorders>
            <w:shd w:val="clear" w:color="auto" w:fill="auto"/>
            <w:vAlign w:val="center"/>
            <w:hideMark/>
          </w:tcPr>
          <w:p w:rsidR="00010C82" w:rsidRPr="00F074B5" w:rsidRDefault="00010C82" w:rsidP="009D52B0">
            <w:pPr>
              <w:pStyle w:val="Left"/>
              <w:jc w:val="center"/>
              <w:rPr>
                <w:color w:val="000000" w:themeColor="text1"/>
                <w:sz w:val="22"/>
              </w:rPr>
            </w:pPr>
            <w:r w:rsidRPr="00F074B5">
              <w:rPr>
                <w:color w:val="000000" w:themeColor="text1"/>
                <w:sz w:val="22"/>
              </w:rPr>
              <w:t>8,1 %</w:t>
            </w:r>
          </w:p>
        </w:tc>
      </w:tr>
      <w:tr w:rsidR="00010C82" w:rsidRPr="009D52B0" w:rsidTr="00F074B5">
        <w:trPr>
          <w:trHeight w:val="270"/>
          <w:jc w:val="center"/>
        </w:trPr>
        <w:tc>
          <w:tcPr>
            <w:tcW w:w="4710" w:type="dxa"/>
            <w:shd w:val="clear" w:color="auto" w:fill="auto"/>
            <w:vAlign w:val="center"/>
            <w:hideMark/>
          </w:tcPr>
          <w:p w:rsidR="00010C82" w:rsidRPr="00F074B5" w:rsidRDefault="00010C82" w:rsidP="009D52B0">
            <w:pPr>
              <w:pStyle w:val="Left"/>
              <w:rPr>
                <w:color w:val="000000" w:themeColor="text1"/>
                <w:sz w:val="22"/>
              </w:rPr>
            </w:pPr>
            <w:r w:rsidRPr="00F074B5">
              <w:rPr>
                <w:color w:val="000000" w:themeColor="text1"/>
                <w:sz w:val="22"/>
              </w:rPr>
              <w:t>Perdas de corrente continua</w:t>
            </w:r>
          </w:p>
        </w:tc>
        <w:tc>
          <w:tcPr>
            <w:tcW w:w="2760" w:type="dxa"/>
            <w:shd w:val="clear" w:color="auto" w:fill="auto"/>
            <w:vAlign w:val="center"/>
            <w:hideMark/>
          </w:tcPr>
          <w:p w:rsidR="00010C82" w:rsidRPr="00F074B5" w:rsidRDefault="00010C82" w:rsidP="009D52B0">
            <w:pPr>
              <w:pStyle w:val="Left"/>
              <w:jc w:val="center"/>
              <w:rPr>
                <w:color w:val="000000" w:themeColor="text1"/>
                <w:sz w:val="22"/>
              </w:rPr>
            </w:pPr>
            <w:r w:rsidRPr="00F074B5">
              <w:rPr>
                <w:color w:val="000000" w:themeColor="text1"/>
                <w:sz w:val="22"/>
              </w:rPr>
              <w:t>1,5 %</w:t>
            </w:r>
          </w:p>
        </w:tc>
      </w:tr>
      <w:tr w:rsidR="00010C82" w:rsidRPr="009D52B0" w:rsidTr="00F074B5">
        <w:trPr>
          <w:trHeight w:val="270"/>
          <w:jc w:val="center"/>
        </w:trPr>
        <w:tc>
          <w:tcPr>
            <w:tcW w:w="4710" w:type="dxa"/>
            <w:shd w:val="clear" w:color="auto" w:fill="auto"/>
            <w:vAlign w:val="center"/>
            <w:hideMark/>
          </w:tcPr>
          <w:p w:rsidR="00010C82" w:rsidRPr="00F074B5" w:rsidRDefault="00010C82" w:rsidP="009D52B0">
            <w:pPr>
              <w:pStyle w:val="Left"/>
              <w:rPr>
                <w:color w:val="000000" w:themeColor="text1"/>
                <w:sz w:val="22"/>
              </w:rPr>
            </w:pPr>
            <w:r w:rsidRPr="00F074B5">
              <w:rPr>
                <w:color w:val="000000" w:themeColor="text1"/>
                <w:sz w:val="22"/>
              </w:rPr>
              <w:t>Perdas na conversão</w:t>
            </w:r>
          </w:p>
        </w:tc>
        <w:tc>
          <w:tcPr>
            <w:tcW w:w="2760" w:type="dxa"/>
            <w:shd w:val="clear" w:color="auto" w:fill="auto"/>
            <w:vAlign w:val="center"/>
            <w:hideMark/>
          </w:tcPr>
          <w:p w:rsidR="00010C82" w:rsidRPr="00F074B5" w:rsidRDefault="00010C82" w:rsidP="009D52B0">
            <w:pPr>
              <w:pStyle w:val="Left"/>
              <w:jc w:val="center"/>
              <w:rPr>
                <w:color w:val="000000" w:themeColor="text1"/>
                <w:sz w:val="22"/>
              </w:rPr>
            </w:pPr>
            <w:r w:rsidRPr="00F074B5">
              <w:rPr>
                <w:color w:val="000000" w:themeColor="text1"/>
                <w:sz w:val="22"/>
              </w:rPr>
              <w:t>6,2 %</w:t>
            </w:r>
          </w:p>
        </w:tc>
      </w:tr>
      <w:tr w:rsidR="00010C82" w:rsidRPr="009D52B0" w:rsidTr="00F074B5">
        <w:trPr>
          <w:trHeight w:val="270"/>
          <w:jc w:val="center"/>
        </w:trPr>
        <w:tc>
          <w:tcPr>
            <w:tcW w:w="4710" w:type="dxa"/>
            <w:tcBorders>
              <w:bottom w:val="single" w:sz="4" w:space="0" w:color="auto"/>
            </w:tcBorders>
            <w:shd w:val="clear" w:color="auto" w:fill="auto"/>
            <w:vAlign w:val="center"/>
            <w:hideMark/>
          </w:tcPr>
          <w:p w:rsidR="00010C82" w:rsidRPr="00F074B5" w:rsidRDefault="00010C82" w:rsidP="009D52B0">
            <w:pPr>
              <w:pStyle w:val="Left"/>
              <w:rPr>
                <w:b/>
                <w:bCs/>
                <w:color w:val="000000" w:themeColor="text1"/>
                <w:sz w:val="22"/>
              </w:rPr>
            </w:pPr>
            <w:r w:rsidRPr="00F074B5">
              <w:rPr>
                <w:b/>
                <w:bCs/>
                <w:color w:val="000000" w:themeColor="text1"/>
                <w:sz w:val="22"/>
              </w:rPr>
              <w:t>Perdas totais</w:t>
            </w:r>
          </w:p>
        </w:tc>
        <w:tc>
          <w:tcPr>
            <w:tcW w:w="2760" w:type="dxa"/>
            <w:tcBorders>
              <w:bottom w:val="single" w:sz="4" w:space="0" w:color="auto"/>
            </w:tcBorders>
            <w:shd w:val="clear" w:color="auto" w:fill="auto"/>
            <w:vAlign w:val="center"/>
            <w:hideMark/>
          </w:tcPr>
          <w:p w:rsidR="00010C82" w:rsidRPr="00F074B5" w:rsidRDefault="00010C82" w:rsidP="009D52B0">
            <w:pPr>
              <w:pStyle w:val="Left"/>
              <w:jc w:val="center"/>
              <w:rPr>
                <w:color w:val="000000" w:themeColor="text1"/>
                <w:sz w:val="22"/>
              </w:rPr>
            </w:pPr>
            <w:r w:rsidRPr="00F074B5">
              <w:rPr>
                <w:color w:val="000000" w:themeColor="text1"/>
                <w:sz w:val="22"/>
              </w:rPr>
              <w:t>23,3 %</w:t>
            </w:r>
          </w:p>
        </w:tc>
      </w:tr>
    </w:tbl>
    <w:p w:rsidR="00F42C94" w:rsidRPr="009D52B0" w:rsidRDefault="00010C82" w:rsidP="009D52B0">
      <w:pPr>
        <w:pStyle w:val="Left"/>
        <w:spacing w:line="360" w:lineRule="auto"/>
        <w:jc w:val="center"/>
        <w:rPr>
          <w:color w:val="000000"/>
          <w:sz w:val="20"/>
        </w:rPr>
      </w:pPr>
      <w:r w:rsidRPr="009D52B0">
        <w:rPr>
          <w:color w:val="000000"/>
          <w:sz w:val="20"/>
        </w:rPr>
        <w:t>Fonte:Solergo  - 2017</w:t>
      </w:r>
    </w:p>
    <w:p w:rsidR="00DF38E7" w:rsidRDefault="00DF38E7" w:rsidP="009D52B0">
      <w:pPr>
        <w:pStyle w:val="Left"/>
        <w:spacing w:line="360" w:lineRule="auto"/>
        <w:jc w:val="center"/>
        <w:rPr>
          <w:bCs/>
        </w:rPr>
      </w:pPr>
    </w:p>
    <w:p w:rsidR="00010C82" w:rsidRPr="009D52B0" w:rsidRDefault="00010C82" w:rsidP="009D52B0">
      <w:pPr>
        <w:pStyle w:val="Left"/>
        <w:spacing w:line="360" w:lineRule="auto"/>
        <w:jc w:val="center"/>
        <w:rPr>
          <w:bCs/>
        </w:rPr>
      </w:pPr>
      <w:r w:rsidRPr="009D52B0">
        <w:rPr>
          <w:bCs/>
        </w:rPr>
        <w:t>Tabela 1</w:t>
      </w:r>
      <w:r w:rsidR="007C6583" w:rsidRPr="009D52B0">
        <w:rPr>
          <w:bCs/>
        </w:rPr>
        <w:t>4</w:t>
      </w:r>
      <w:r w:rsidRPr="009D52B0">
        <w:rPr>
          <w:bCs/>
        </w:rPr>
        <w:t>:Radiação Solar</w:t>
      </w:r>
    </w:p>
    <w:tbl>
      <w:tblPr>
        <w:tblW w:w="8642" w:type="dxa"/>
        <w:jc w:val="center"/>
        <w:tblLayout w:type="fixed"/>
        <w:tblCellMar>
          <w:top w:w="30" w:type="dxa"/>
          <w:left w:w="30" w:type="dxa"/>
          <w:bottom w:w="30" w:type="dxa"/>
          <w:right w:w="30" w:type="dxa"/>
        </w:tblCellMar>
        <w:tblLook w:val="04A0"/>
      </w:tblPr>
      <w:tblGrid>
        <w:gridCol w:w="1276"/>
        <w:gridCol w:w="1433"/>
        <w:gridCol w:w="1647"/>
        <w:gridCol w:w="1470"/>
        <w:gridCol w:w="1399"/>
        <w:gridCol w:w="1417"/>
      </w:tblGrid>
      <w:tr w:rsidR="00010C82" w:rsidRPr="009D52B0" w:rsidTr="00F074B5">
        <w:trPr>
          <w:jc w:val="center"/>
        </w:trPr>
        <w:tc>
          <w:tcPr>
            <w:tcW w:w="1276" w:type="dxa"/>
            <w:tcBorders>
              <w:top w:val="single" w:sz="4" w:space="0" w:color="auto"/>
              <w:bottom w:val="single" w:sz="4" w:space="0" w:color="auto"/>
            </w:tcBorders>
            <w:shd w:val="clear" w:color="auto" w:fill="auto"/>
            <w:vAlign w:val="center"/>
            <w:hideMark/>
          </w:tcPr>
          <w:p w:rsidR="00010C82" w:rsidRPr="00F074B5" w:rsidRDefault="00010C82" w:rsidP="009D52B0">
            <w:pPr>
              <w:pStyle w:val="Left"/>
              <w:jc w:val="center"/>
              <w:rPr>
                <w:b/>
                <w:bCs/>
                <w:color w:val="000000" w:themeColor="text1"/>
                <w:sz w:val="22"/>
                <w:szCs w:val="22"/>
              </w:rPr>
            </w:pPr>
            <w:r w:rsidRPr="00F074B5">
              <w:rPr>
                <w:b/>
                <w:bCs/>
                <w:color w:val="000000" w:themeColor="text1"/>
                <w:sz w:val="22"/>
                <w:szCs w:val="22"/>
              </w:rPr>
              <w:t>Mês</w:t>
            </w:r>
          </w:p>
        </w:tc>
        <w:tc>
          <w:tcPr>
            <w:tcW w:w="1433" w:type="dxa"/>
            <w:tcBorders>
              <w:top w:val="single" w:sz="4" w:space="0" w:color="auto"/>
              <w:bottom w:val="single" w:sz="4" w:space="0" w:color="auto"/>
            </w:tcBorders>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b/>
                <w:bCs/>
                <w:color w:val="000000" w:themeColor="text1"/>
                <w:sz w:val="22"/>
                <w:szCs w:val="22"/>
              </w:rPr>
              <w:t>Radiação direta</w:t>
            </w:r>
            <w:r w:rsidRPr="00F074B5">
              <w:rPr>
                <w:color w:val="000000" w:themeColor="text1"/>
                <w:sz w:val="22"/>
                <w:szCs w:val="22"/>
              </w:rPr>
              <w:t xml:space="preserve"> [kWh/m</w:t>
            </w:r>
            <w:r w:rsidRPr="00F074B5">
              <w:rPr>
                <w:color w:val="000000" w:themeColor="text1"/>
                <w:sz w:val="22"/>
                <w:szCs w:val="22"/>
                <w:vertAlign w:val="superscript"/>
              </w:rPr>
              <w:t>2</w:t>
            </w:r>
            <w:r w:rsidRPr="00F074B5">
              <w:rPr>
                <w:color w:val="000000" w:themeColor="text1"/>
                <w:sz w:val="22"/>
                <w:szCs w:val="22"/>
              </w:rPr>
              <w:t>]</w:t>
            </w:r>
          </w:p>
        </w:tc>
        <w:tc>
          <w:tcPr>
            <w:tcW w:w="1647" w:type="dxa"/>
            <w:tcBorders>
              <w:top w:val="single" w:sz="4" w:space="0" w:color="auto"/>
              <w:bottom w:val="single" w:sz="4" w:space="0" w:color="auto"/>
            </w:tcBorders>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b/>
                <w:bCs/>
                <w:color w:val="000000" w:themeColor="text1"/>
                <w:sz w:val="22"/>
                <w:szCs w:val="22"/>
              </w:rPr>
              <w:t>Radiação difusa</w:t>
            </w:r>
            <w:r w:rsidRPr="00F074B5">
              <w:rPr>
                <w:color w:val="000000" w:themeColor="text1"/>
                <w:sz w:val="22"/>
                <w:szCs w:val="22"/>
              </w:rPr>
              <w:t xml:space="preserve"> [kWh/m</w:t>
            </w:r>
            <w:r w:rsidRPr="00F074B5">
              <w:rPr>
                <w:color w:val="000000" w:themeColor="text1"/>
                <w:sz w:val="22"/>
                <w:szCs w:val="22"/>
                <w:vertAlign w:val="superscript"/>
              </w:rPr>
              <w:t>2</w:t>
            </w:r>
            <w:r w:rsidRPr="00F074B5">
              <w:rPr>
                <w:color w:val="000000" w:themeColor="text1"/>
                <w:sz w:val="22"/>
                <w:szCs w:val="22"/>
              </w:rPr>
              <w:t>]</w:t>
            </w:r>
          </w:p>
        </w:tc>
        <w:tc>
          <w:tcPr>
            <w:tcW w:w="1470" w:type="dxa"/>
            <w:tcBorders>
              <w:top w:val="single" w:sz="4" w:space="0" w:color="auto"/>
              <w:bottom w:val="single" w:sz="4" w:space="0" w:color="auto"/>
            </w:tcBorders>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b/>
                <w:bCs/>
                <w:color w:val="000000" w:themeColor="text1"/>
                <w:sz w:val="22"/>
                <w:szCs w:val="22"/>
              </w:rPr>
              <w:t xml:space="preserve">Radiação refletida </w:t>
            </w:r>
            <w:r w:rsidRPr="00F074B5">
              <w:rPr>
                <w:color w:val="000000" w:themeColor="text1"/>
                <w:sz w:val="22"/>
                <w:szCs w:val="22"/>
              </w:rPr>
              <w:t>[kWh/m</w:t>
            </w:r>
            <w:r w:rsidRPr="00F074B5">
              <w:rPr>
                <w:color w:val="000000" w:themeColor="text1"/>
                <w:sz w:val="22"/>
                <w:szCs w:val="22"/>
                <w:vertAlign w:val="superscript"/>
              </w:rPr>
              <w:t>2</w:t>
            </w:r>
            <w:r w:rsidRPr="00F074B5">
              <w:rPr>
                <w:color w:val="000000" w:themeColor="text1"/>
                <w:sz w:val="22"/>
                <w:szCs w:val="22"/>
              </w:rPr>
              <w:t>]</w:t>
            </w:r>
          </w:p>
        </w:tc>
        <w:tc>
          <w:tcPr>
            <w:tcW w:w="1399" w:type="dxa"/>
            <w:tcBorders>
              <w:top w:val="single" w:sz="4" w:space="0" w:color="auto"/>
              <w:bottom w:val="single" w:sz="4" w:space="0" w:color="auto"/>
            </w:tcBorders>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b/>
                <w:bCs/>
                <w:color w:val="000000" w:themeColor="text1"/>
                <w:sz w:val="22"/>
                <w:szCs w:val="22"/>
              </w:rPr>
              <w:t xml:space="preserve">Total das diárias </w:t>
            </w:r>
            <w:r w:rsidRPr="00F074B5">
              <w:rPr>
                <w:color w:val="000000" w:themeColor="text1"/>
                <w:sz w:val="22"/>
                <w:szCs w:val="22"/>
              </w:rPr>
              <w:t>[kWh/m</w:t>
            </w:r>
            <w:r w:rsidRPr="00F074B5">
              <w:rPr>
                <w:color w:val="000000" w:themeColor="text1"/>
                <w:sz w:val="22"/>
                <w:szCs w:val="22"/>
                <w:vertAlign w:val="superscript"/>
              </w:rPr>
              <w:t>2</w:t>
            </w:r>
            <w:r w:rsidRPr="00F074B5">
              <w:rPr>
                <w:color w:val="000000" w:themeColor="text1"/>
                <w:sz w:val="22"/>
                <w:szCs w:val="22"/>
              </w:rPr>
              <w:t>]</w:t>
            </w:r>
          </w:p>
        </w:tc>
        <w:tc>
          <w:tcPr>
            <w:tcW w:w="1417" w:type="dxa"/>
            <w:tcBorders>
              <w:top w:val="single" w:sz="4" w:space="0" w:color="auto"/>
              <w:bottom w:val="single" w:sz="4" w:space="0" w:color="auto"/>
            </w:tcBorders>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b/>
                <w:bCs/>
                <w:color w:val="000000" w:themeColor="text1"/>
                <w:sz w:val="22"/>
                <w:szCs w:val="22"/>
              </w:rPr>
              <w:t xml:space="preserve">Total mensal </w:t>
            </w:r>
            <w:r w:rsidRPr="00F074B5">
              <w:rPr>
                <w:color w:val="000000" w:themeColor="text1"/>
                <w:sz w:val="22"/>
                <w:szCs w:val="22"/>
              </w:rPr>
              <w:t>[kWh/m</w:t>
            </w:r>
            <w:r w:rsidRPr="00F074B5">
              <w:rPr>
                <w:color w:val="000000" w:themeColor="text1"/>
                <w:sz w:val="22"/>
                <w:szCs w:val="22"/>
                <w:vertAlign w:val="superscript"/>
              </w:rPr>
              <w:t>2</w:t>
            </w:r>
            <w:r w:rsidRPr="00F074B5">
              <w:rPr>
                <w:color w:val="000000" w:themeColor="text1"/>
                <w:sz w:val="22"/>
                <w:szCs w:val="22"/>
              </w:rPr>
              <w:t>]</w:t>
            </w:r>
          </w:p>
        </w:tc>
      </w:tr>
      <w:tr w:rsidR="00010C82" w:rsidRPr="009D52B0" w:rsidTr="00F074B5">
        <w:trPr>
          <w:trHeight w:val="270"/>
          <w:jc w:val="center"/>
        </w:trPr>
        <w:tc>
          <w:tcPr>
            <w:tcW w:w="1276" w:type="dxa"/>
            <w:tcBorders>
              <w:top w:val="single" w:sz="4" w:space="0" w:color="auto"/>
            </w:tcBorders>
            <w:shd w:val="clear" w:color="auto" w:fill="auto"/>
            <w:vAlign w:val="center"/>
            <w:hideMark/>
          </w:tcPr>
          <w:p w:rsidR="00010C82" w:rsidRPr="00F074B5" w:rsidRDefault="00010C82" w:rsidP="009D52B0">
            <w:pPr>
              <w:pStyle w:val="Left"/>
              <w:rPr>
                <w:color w:val="000000" w:themeColor="text1"/>
                <w:sz w:val="22"/>
                <w:szCs w:val="22"/>
              </w:rPr>
            </w:pPr>
            <w:r w:rsidRPr="00F074B5">
              <w:rPr>
                <w:color w:val="000000" w:themeColor="text1"/>
                <w:sz w:val="22"/>
                <w:szCs w:val="22"/>
              </w:rPr>
              <w:t>Janeiro</w:t>
            </w:r>
          </w:p>
        </w:tc>
        <w:tc>
          <w:tcPr>
            <w:tcW w:w="1433" w:type="dxa"/>
            <w:tcBorders>
              <w:top w:val="single" w:sz="4" w:space="0" w:color="auto"/>
            </w:tcBorders>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3,323</w:t>
            </w:r>
          </w:p>
        </w:tc>
        <w:tc>
          <w:tcPr>
            <w:tcW w:w="1647" w:type="dxa"/>
            <w:tcBorders>
              <w:top w:val="single" w:sz="4" w:space="0" w:color="auto"/>
            </w:tcBorders>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2,369</w:t>
            </w:r>
          </w:p>
        </w:tc>
        <w:tc>
          <w:tcPr>
            <w:tcW w:w="1470" w:type="dxa"/>
            <w:tcBorders>
              <w:top w:val="single" w:sz="4" w:space="0" w:color="auto"/>
            </w:tcBorders>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0</w:t>
            </w:r>
          </w:p>
        </w:tc>
        <w:tc>
          <w:tcPr>
            <w:tcW w:w="1399" w:type="dxa"/>
            <w:tcBorders>
              <w:top w:val="single" w:sz="4" w:space="0" w:color="auto"/>
            </w:tcBorders>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5,692</w:t>
            </w:r>
          </w:p>
        </w:tc>
        <w:tc>
          <w:tcPr>
            <w:tcW w:w="1417" w:type="dxa"/>
            <w:tcBorders>
              <w:top w:val="single" w:sz="4" w:space="0" w:color="auto"/>
            </w:tcBorders>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176,456</w:t>
            </w:r>
          </w:p>
        </w:tc>
      </w:tr>
      <w:tr w:rsidR="00010C82" w:rsidRPr="009D52B0" w:rsidTr="00F074B5">
        <w:trPr>
          <w:trHeight w:val="270"/>
          <w:jc w:val="center"/>
        </w:trPr>
        <w:tc>
          <w:tcPr>
            <w:tcW w:w="1276" w:type="dxa"/>
            <w:shd w:val="clear" w:color="auto" w:fill="auto"/>
            <w:vAlign w:val="center"/>
            <w:hideMark/>
          </w:tcPr>
          <w:p w:rsidR="00010C82" w:rsidRPr="00F074B5" w:rsidRDefault="00010C82" w:rsidP="009D52B0">
            <w:pPr>
              <w:pStyle w:val="Left"/>
              <w:rPr>
                <w:color w:val="000000" w:themeColor="text1"/>
                <w:sz w:val="22"/>
                <w:szCs w:val="22"/>
              </w:rPr>
            </w:pPr>
            <w:r w:rsidRPr="00F074B5">
              <w:rPr>
                <w:color w:val="000000" w:themeColor="text1"/>
                <w:sz w:val="22"/>
                <w:szCs w:val="22"/>
              </w:rPr>
              <w:t>Fevereiro</w:t>
            </w:r>
          </w:p>
        </w:tc>
        <w:tc>
          <w:tcPr>
            <w:tcW w:w="1433"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1,428</w:t>
            </w:r>
          </w:p>
        </w:tc>
        <w:tc>
          <w:tcPr>
            <w:tcW w:w="1647"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4,144</w:t>
            </w:r>
          </w:p>
        </w:tc>
        <w:tc>
          <w:tcPr>
            <w:tcW w:w="1470"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0</w:t>
            </w:r>
          </w:p>
        </w:tc>
        <w:tc>
          <w:tcPr>
            <w:tcW w:w="1399"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5,571</w:t>
            </w:r>
          </w:p>
        </w:tc>
        <w:tc>
          <w:tcPr>
            <w:tcW w:w="1417"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161,568</w:t>
            </w:r>
          </w:p>
        </w:tc>
      </w:tr>
      <w:tr w:rsidR="00010C82" w:rsidRPr="009D52B0" w:rsidTr="00F074B5">
        <w:trPr>
          <w:trHeight w:val="270"/>
          <w:jc w:val="center"/>
        </w:trPr>
        <w:tc>
          <w:tcPr>
            <w:tcW w:w="1276" w:type="dxa"/>
            <w:shd w:val="clear" w:color="auto" w:fill="auto"/>
            <w:vAlign w:val="center"/>
            <w:hideMark/>
          </w:tcPr>
          <w:p w:rsidR="00010C82" w:rsidRPr="00F074B5" w:rsidRDefault="00010C82" w:rsidP="009D52B0">
            <w:pPr>
              <w:pStyle w:val="Left"/>
              <w:rPr>
                <w:color w:val="000000" w:themeColor="text1"/>
                <w:sz w:val="22"/>
                <w:szCs w:val="22"/>
              </w:rPr>
            </w:pPr>
            <w:r w:rsidRPr="00F074B5">
              <w:rPr>
                <w:color w:val="000000" w:themeColor="text1"/>
                <w:sz w:val="22"/>
                <w:szCs w:val="22"/>
              </w:rPr>
              <w:t>Março</w:t>
            </w:r>
          </w:p>
        </w:tc>
        <w:tc>
          <w:tcPr>
            <w:tcW w:w="1433"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2,92</w:t>
            </w:r>
          </w:p>
        </w:tc>
        <w:tc>
          <w:tcPr>
            <w:tcW w:w="1647"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2,242</w:t>
            </w:r>
          </w:p>
        </w:tc>
        <w:tc>
          <w:tcPr>
            <w:tcW w:w="1470"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0</w:t>
            </w:r>
          </w:p>
        </w:tc>
        <w:tc>
          <w:tcPr>
            <w:tcW w:w="1399"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5,162</w:t>
            </w:r>
          </w:p>
        </w:tc>
        <w:tc>
          <w:tcPr>
            <w:tcW w:w="1417"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160,012</w:t>
            </w:r>
          </w:p>
        </w:tc>
      </w:tr>
      <w:tr w:rsidR="00010C82" w:rsidRPr="009D52B0" w:rsidTr="00F074B5">
        <w:trPr>
          <w:trHeight w:val="270"/>
          <w:jc w:val="center"/>
        </w:trPr>
        <w:tc>
          <w:tcPr>
            <w:tcW w:w="1276" w:type="dxa"/>
            <w:shd w:val="clear" w:color="auto" w:fill="auto"/>
            <w:vAlign w:val="center"/>
            <w:hideMark/>
          </w:tcPr>
          <w:p w:rsidR="00010C82" w:rsidRPr="00F074B5" w:rsidRDefault="00010C82" w:rsidP="009D52B0">
            <w:pPr>
              <w:pStyle w:val="Left"/>
              <w:rPr>
                <w:color w:val="000000" w:themeColor="text1"/>
                <w:sz w:val="22"/>
                <w:szCs w:val="22"/>
              </w:rPr>
            </w:pPr>
            <w:r w:rsidRPr="00F074B5">
              <w:rPr>
                <w:color w:val="000000" w:themeColor="text1"/>
                <w:sz w:val="22"/>
                <w:szCs w:val="22"/>
              </w:rPr>
              <w:t>Abril</w:t>
            </w:r>
          </w:p>
        </w:tc>
        <w:tc>
          <w:tcPr>
            <w:tcW w:w="1433"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2,991</w:t>
            </w:r>
          </w:p>
        </w:tc>
        <w:tc>
          <w:tcPr>
            <w:tcW w:w="1647"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1,875</w:t>
            </w:r>
          </w:p>
        </w:tc>
        <w:tc>
          <w:tcPr>
            <w:tcW w:w="1470"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0</w:t>
            </w:r>
          </w:p>
        </w:tc>
        <w:tc>
          <w:tcPr>
            <w:tcW w:w="1399"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4,865</w:t>
            </w:r>
          </w:p>
        </w:tc>
        <w:tc>
          <w:tcPr>
            <w:tcW w:w="1417"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145,963</w:t>
            </w:r>
          </w:p>
        </w:tc>
      </w:tr>
      <w:tr w:rsidR="00010C82" w:rsidRPr="009D52B0" w:rsidTr="00F074B5">
        <w:trPr>
          <w:trHeight w:val="270"/>
          <w:jc w:val="center"/>
        </w:trPr>
        <w:tc>
          <w:tcPr>
            <w:tcW w:w="1276" w:type="dxa"/>
            <w:shd w:val="clear" w:color="auto" w:fill="auto"/>
            <w:vAlign w:val="center"/>
            <w:hideMark/>
          </w:tcPr>
          <w:p w:rsidR="00010C82" w:rsidRPr="00F074B5" w:rsidRDefault="00010C82" w:rsidP="009D52B0">
            <w:pPr>
              <w:pStyle w:val="Left"/>
              <w:rPr>
                <w:color w:val="000000" w:themeColor="text1"/>
                <w:sz w:val="22"/>
                <w:szCs w:val="22"/>
              </w:rPr>
            </w:pPr>
            <w:r w:rsidRPr="00F074B5">
              <w:rPr>
                <w:color w:val="000000" w:themeColor="text1"/>
                <w:sz w:val="22"/>
                <w:szCs w:val="22"/>
              </w:rPr>
              <w:t>Maio</w:t>
            </w:r>
          </w:p>
        </w:tc>
        <w:tc>
          <w:tcPr>
            <w:tcW w:w="1433"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3,078</w:t>
            </w:r>
          </w:p>
        </w:tc>
        <w:tc>
          <w:tcPr>
            <w:tcW w:w="1647"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1,41</w:t>
            </w:r>
          </w:p>
        </w:tc>
        <w:tc>
          <w:tcPr>
            <w:tcW w:w="1470"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0</w:t>
            </w:r>
          </w:p>
        </w:tc>
        <w:tc>
          <w:tcPr>
            <w:tcW w:w="1399"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4,488</w:t>
            </w:r>
          </w:p>
        </w:tc>
        <w:tc>
          <w:tcPr>
            <w:tcW w:w="1417"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139,122</w:t>
            </w:r>
          </w:p>
        </w:tc>
      </w:tr>
      <w:tr w:rsidR="00010C82" w:rsidRPr="009D52B0" w:rsidTr="00F074B5">
        <w:trPr>
          <w:trHeight w:val="270"/>
          <w:jc w:val="center"/>
        </w:trPr>
        <w:tc>
          <w:tcPr>
            <w:tcW w:w="1276" w:type="dxa"/>
            <w:shd w:val="clear" w:color="auto" w:fill="auto"/>
            <w:vAlign w:val="center"/>
            <w:hideMark/>
          </w:tcPr>
          <w:p w:rsidR="00010C82" w:rsidRPr="00F074B5" w:rsidRDefault="00010C82" w:rsidP="009D52B0">
            <w:pPr>
              <w:pStyle w:val="Left"/>
              <w:rPr>
                <w:color w:val="000000" w:themeColor="text1"/>
                <w:sz w:val="22"/>
                <w:szCs w:val="22"/>
              </w:rPr>
            </w:pPr>
            <w:r w:rsidRPr="00F074B5">
              <w:rPr>
                <w:color w:val="000000" w:themeColor="text1"/>
                <w:sz w:val="22"/>
                <w:szCs w:val="22"/>
              </w:rPr>
              <w:t>Junho</w:t>
            </w:r>
          </w:p>
        </w:tc>
        <w:tc>
          <w:tcPr>
            <w:tcW w:w="1433"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2,258</w:t>
            </w:r>
          </w:p>
        </w:tc>
        <w:tc>
          <w:tcPr>
            <w:tcW w:w="1647"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1,359</w:t>
            </w:r>
          </w:p>
        </w:tc>
        <w:tc>
          <w:tcPr>
            <w:tcW w:w="1470"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0</w:t>
            </w:r>
          </w:p>
        </w:tc>
        <w:tc>
          <w:tcPr>
            <w:tcW w:w="1399"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3,616</w:t>
            </w:r>
          </w:p>
        </w:tc>
        <w:tc>
          <w:tcPr>
            <w:tcW w:w="1417"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108,488</w:t>
            </w:r>
          </w:p>
        </w:tc>
      </w:tr>
      <w:tr w:rsidR="00010C82" w:rsidRPr="009D52B0" w:rsidTr="00F074B5">
        <w:trPr>
          <w:trHeight w:val="270"/>
          <w:jc w:val="center"/>
        </w:trPr>
        <w:tc>
          <w:tcPr>
            <w:tcW w:w="1276" w:type="dxa"/>
            <w:shd w:val="clear" w:color="auto" w:fill="auto"/>
            <w:vAlign w:val="center"/>
            <w:hideMark/>
          </w:tcPr>
          <w:p w:rsidR="00010C82" w:rsidRPr="00F074B5" w:rsidRDefault="00010C82" w:rsidP="009D52B0">
            <w:pPr>
              <w:pStyle w:val="Left"/>
              <w:rPr>
                <w:color w:val="000000" w:themeColor="text1"/>
                <w:sz w:val="22"/>
                <w:szCs w:val="22"/>
              </w:rPr>
            </w:pPr>
            <w:r w:rsidRPr="00F074B5">
              <w:rPr>
                <w:color w:val="000000" w:themeColor="text1"/>
                <w:sz w:val="22"/>
                <w:szCs w:val="22"/>
              </w:rPr>
              <w:t>Julho</w:t>
            </w:r>
          </w:p>
        </w:tc>
        <w:tc>
          <w:tcPr>
            <w:tcW w:w="1433"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3,327</w:t>
            </w:r>
          </w:p>
        </w:tc>
        <w:tc>
          <w:tcPr>
            <w:tcW w:w="1647"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1,255</w:t>
            </w:r>
          </w:p>
        </w:tc>
        <w:tc>
          <w:tcPr>
            <w:tcW w:w="1470"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0</w:t>
            </w:r>
          </w:p>
        </w:tc>
        <w:tc>
          <w:tcPr>
            <w:tcW w:w="1399"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4,582</w:t>
            </w:r>
          </w:p>
        </w:tc>
        <w:tc>
          <w:tcPr>
            <w:tcW w:w="1417"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142,054</w:t>
            </w:r>
          </w:p>
        </w:tc>
      </w:tr>
      <w:tr w:rsidR="00010C82" w:rsidRPr="009D52B0" w:rsidTr="00F074B5">
        <w:trPr>
          <w:trHeight w:val="270"/>
          <w:jc w:val="center"/>
        </w:trPr>
        <w:tc>
          <w:tcPr>
            <w:tcW w:w="1276" w:type="dxa"/>
            <w:shd w:val="clear" w:color="auto" w:fill="auto"/>
            <w:vAlign w:val="center"/>
            <w:hideMark/>
          </w:tcPr>
          <w:p w:rsidR="00010C82" w:rsidRPr="00F074B5" w:rsidRDefault="00010C82" w:rsidP="009D52B0">
            <w:pPr>
              <w:pStyle w:val="Left"/>
              <w:rPr>
                <w:color w:val="000000" w:themeColor="text1"/>
                <w:sz w:val="22"/>
                <w:szCs w:val="22"/>
              </w:rPr>
            </w:pPr>
            <w:r w:rsidRPr="00F074B5">
              <w:rPr>
                <w:color w:val="000000" w:themeColor="text1"/>
                <w:sz w:val="22"/>
                <w:szCs w:val="22"/>
              </w:rPr>
              <w:t>Agosto</w:t>
            </w:r>
          </w:p>
        </w:tc>
        <w:tc>
          <w:tcPr>
            <w:tcW w:w="1433"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3,652</w:t>
            </w:r>
          </w:p>
        </w:tc>
        <w:tc>
          <w:tcPr>
            <w:tcW w:w="1647"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1,576</w:t>
            </w:r>
          </w:p>
        </w:tc>
        <w:tc>
          <w:tcPr>
            <w:tcW w:w="1470"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0</w:t>
            </w:r>
          </w:p>
        </w:tc>
        <w:tc>
          <w:tcPr>
            <w:tcW w:w="1399"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5,228</w:t>
            </w:r>
          </w:p>
        </w:tc>
        <w:tc>
          <w:tcPr>
            <w:tcW w:w="1417"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162,058</w:t>
            </w:r>
          </w:p>
        </w:tc>
      </w:tr>
      <w:tr w:rsidR="00010C82" w:rsidRPr="009D52B0" w:rsidTr="00F074B5">
        <w:trPr>
          <w:trHeight w:val="270"/>
          <w:jc w:val="center"/>
        </w:trPr>
        <w:tc>
          <w:tcPr>
            <w:tcW w:w="1276" w:type="dxa"/>
            <w:shd w:val="clear" w:color="auto" w:fill="auto"/>
            <w:vAlign w:val="center"/>
            <w:hideMark/>
          </w:tcPr>
          <w:p w:rsidR="00010C82" w:rsidRPr="00F074B5" w:rsidRDefault="00010C82" w:rsidP="009D52B0">
            <w:pPr>
              <w:pStyle w:val="Left"/>
              <w:rPr>
                <w:color w:val="000000" w:themeColor="text1"/>
                <w:sz w:val="22"/>
                <w:szCs w:val="22"/>
              </w:rPr>
            </w:pPr>
            <w:r w:rsidRPr="00F074B5">
              <w:rPr>
                <w:color w:val="000000" w:themeColor="text1"/>
                <w:sz w:val="22"/>
                <w:szCs w:val="22"/>
              </w:rPr>
              <w:t>Setembro</w:t>
            </w:r>
          </w:p>
        </w:tc>
        <w:tc>
          <w:tcPr>
            <w:tcW w:w="1433"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2,359</w:t>
            </w:r>
          </w:p>
        </w:tc>
        <w:tc>
          <w:tcPr>
            <w:tcW w:w="1647"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2,201</w:t>
            </w:r>
          </w:p>
        </w:tc>
        <w:tc>
          <w:tcPr>
            <w:tcW w:w="1470"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0</w:t>
            </w:r>
          </w:p>
        </w:tc>
        <w:tc>
          <w:tcPr>
            <w:tcW w:w="1399"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4,56</w:t>
            </w:r>
          </w:p>
        </w:tc>
        <w:tc>
          <w:tcPr>
            <w:tcW w:w="1417"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136,795</w:t>
            </w:r>
          </w:p>
        </w:tc>
      </w:tr>
      <w:tr w:rsidR="00010C82" w:rsidRPr="009D52B0" w:rsidTr="00F074B5">
        <w:trPr>
          <w:trHeight w:val="270"/>
          <w:jc w:val="center"/>
        </w:trPr>
        <w:tc>
          <w:tcPr>
            <w:tcW w:w="1276" w:type="dxa"/>
            <w:shd w:val="clear" w:color="auto" w:fill="auto"/>
            <w:vAlign w:val="center"/>
            <w:hideMark/>
          </w:tcPr>
          <w:p w:rsidR="00010C82" w:rsidRPr="00F074B5" w:rsidRDefault="00010C82" w:rsidP="009D52B0">
            <w:pPr>
              <w:pStyle w:val="Left"/>
              <w:rPr>
                <w:color w:val="000000" w:themeColor="text1"/>
                <w:sz w:val="22"/>
                <w:szCs w:val="22"/>
              </w:rPr>
            </w:pPr>
            <w:r w:rsidRPr="00F074B5">
              <w:rPr>
                <w:color w:val="000000" w:themeColor="text1"/>
                <w:sz w:val="22"/>
                <w:szCs w:val="22"/>
              </w:rPr>
              <w:t>Outubro</w:t>
            </w:r>
          </w:p>
        </w:tc>
        <w:tc>
          <w:tcPr>
            <w:tcW w:w="1433"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3,529</w:t>
            </w:r>
          </w:p>
        </w:tc>
        <w:tc>
          <w:tcPr>
            <w:tcW w:w="1647"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1,951</w:t>
            </w:r>
          </w:p>
        </w:tc>
        <w:tc>
          <w:tcPr>
            <w:tcW w:w="1470"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0</w:t>
            </w:r>
          </w:p>
        </w:tc>
        <w:tc>
          <w:tcPr>
            <w:tcW w:w="1399"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5,48</w:t>
            </w:r>
          </w:p>
        </w:tc>
        <w:tc>
          <w:tcPr>
            <w:tcW w:w="1417"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169,885</w:t>
            </w:r>
          </w:p>
        </w:tc>
      </w:tr>
      <w:tr w:rsidR="00010C82" w:rsidRPr="009D52B0" w:rsidTr="00F074B5">
        <w:trPr>
          <w:trHeight w:val="270"/>
          <w:jc w:val="center"/>
        </w:trPr>
        <w:tc>
          <w:tcPr>
            <w:tcW w:w="1276" w:type="dxa"/>
            <w:shd w:val="clear" w:color="auto" w:fill="auto"/>
            <w:vAlign w:val="center"/>
            <w:hideMark/>
          </w:tcPr>
          <w:p w:rsidR="00010C82" w:rsidRPr="00F074B5" w:rsidRDefault="00010C82" w:rsidP="009D52B0">
            <w:pPr>
              <w:pStyle w:val="Left"/>
              <w:rPr>
                <w:color w:val="000000" w:themeColor="text1"/>
                <w:sz w:val="22"/>
                <w:szCs w:val="22"/>
              </w:rPr>
            </w:pPr>
            <w:r w:rsidRPr="00F074B5">
              <w:rPr>
                <w:color w:val="000000" w:themeColor="text1"/>
                <w:sz w:val="22"/>
                <w:szCs w:val="22"/>
              </w:rPr>
              <w:t>Novembro</w:t>
            </w:r>
          </w:p>
        </w:tc>
        <w:tc>
          <w:tcPr>
            <w:tcW w:w="1433"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2,608</w:t>
            </w:r>
          </w:p>
        </w:tc>
        <w:tc>
          <w:tcPr>
            <w:tcW w:w="1647"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2,426</w:t>
            </w:r>
          </w:p>
        </w:tc>
        <w:tc>
          <w:tcPr>
            <w:tcW w:w="1470"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0</w:t>
            </w:r>
          </w:p>
        </w:tc>
        <w:tc>
          <w:tcPr>
            <w:tcW w:w="1399"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5,034</w:t>
            </w:r>
          </w:p>
        </w:tc>
        <w:tc>
          <w:tcPr>
            <w:tcW w:w="1417" w:type="dxa"/>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151,035</w:t>
            </w:r>
          </w:p>
        </w:tc>
      </w:tr>
      <w:tr w:rsidR="00010C82" w:rsidRPr="009D52B0" w:rsidTr="00F074B5">
        <w:trPr>
          <w:trHeight w:val="270"/>
          <w:jc w:val="center"/>
        </w:trPr>
        <w:tc>
          <w:tcPr>
            <w:tcW w:w="1276" w:type="dxa"/>
            <w:tcBorders>
              <w:bottom w:val="single" w:sz="4" w:space="0" w:color="auto"/>
            </w:tcBorders>
            <w:shd w:val="clear" w:color="auto" w:fill="auto"/>
            <w:vAlign w:val="center"/>
            <w:hideMark/>
          </w:tcPr>
          <w:p w:rsidR="00010C82" w:rsidRPr="00F074B5" w:rsidRDefault="00010C82" w:rsidP="009D52B0">
            <w:pPr>
              <w:pStyle w:val="Left"/>
              <w:rPr>
                <w:color w:val="000000" w:themeColor="text1"/>
                <w:sz w:val="22"/>
                <w:szCs w:val="22"/>
              </w:rPr>
            </w:pPr>
            <w:r w:rsidRPr="00F074B5">
              <w:rPr>
                <w:color w:val="000000" w:themeColor="text1"/>
                <w:sz w:val="22"/>
                <w:szCs w:val="22"/>
              </w:rPr>
              <w:t>Dezembro</w:t>
            </w:r>
          </w:p>
        </w:tc>
        <w:tc>
          <w:tcPr>
            <w:tcW w:w="1433" w:type="dxa"/>
            <w:tcBorders>
              <w:bottom w:val="single" w:sz="4" w:space="0" w:color="auto"/>
            </w:tcBorders>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2,612</w:t>
            </w:r>
          </w:p>
        </w:tc>
        <w:tc>
          <w:tcPr>
            <w:tcW w:w="1647" w:type="dxa"/>
            <w:tcBorders>
              <w:bottom w:val="single" w:sz="4" w:space="0" w:color="auto"/>
            </w:tcBorders>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2,535</w:t>
            </w:r>
          </w:p>
        </w:tc>
        <w:tc>
          <w:tcPr>
            <w:tcW w:w="1470" w:type="dxa"/>
            <w:tcBorders>
              <w:bottom w:val="single" w:sz="4" w:space="0" w:color="auto"/>
            </w:tcBorders>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0</w:t>
            </w:r>
          </w:p>
        </w:tc>
        <w:tc>
          <w:tcPr>
            <w:tcW w:w="1399" w:type="dxa"/>
            <w:tcBorders>
              <w:bottom w:val="single" w:sz="4" w:space="0" w:color="auto"/>
            </w:tcBorders>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5,147</w:t>
            </w:r>
          </w:p>
        </w:tc>
        <w:tc>
          <w:tcPr>
            <w:tcW w:w="1417" w:type="dxa"/>
            <w:tcBorders>
              <w:bottom w:val="single" w:sz="4" w:space="0" w:color="auto"/>
            </w:tcBorders>
            <w:shd w:val="clear" w:color="auto" w:fill="auto"/>
            <w:vAlign w:val="center"/>
            <w:hideMark/>
          </w:tcPr>
          <w:p w:rsidR="00010C82" w:rsidRPr="00F074B5" w:rsidRDefault="00010C82" w:rsidP="009D52B0">
            <w:pPr>
              <w:pStyle w:val="Left"/>
              <w:jc w:val="center"/>
              <w:rPr>
                <w:color w:val="000000" w:themeColor="text1"/>
                <w:sz w:val="22"/>
                <w:szCs w:val="22"/>
              </w:rPr>
            </w:pPr>
            <w:r w:rsidRPr="00F074B5">
              <w:rPr>
                <w:color w:val="000000" w:themeColor="text1"/>
                <w:sz w:val="22"/>
                <w:szCs w:val="22"/>
              </w:rPr>
              <w:t>159,548</w:t>
            </w:r>
          </w:p>
        </w:tc>
      </w:tr>
    </w:tbl>
    <w:p w:rsidR="00010C82" w:rsidRPr="009D52B0" w:rsidRDefault="00010C82" w:rsidP="009D52B0">
      <w:pPr>
        <w:pStyle w:val="Left"/>
        <w:jc w:val="center"/>
        <w:rPr>
          <w:color w:val="000000"/>
          <w:sz w:val="20"/>
        </w:rPr>
      </w:pPr>
      <w:r w:rsidRPr="009D52B0">
        <w:rPr>
          <w:color w:val="000000"/>
          <w:sz w:val="20"/>
        </w:rPr>
        <w:t>Fonte:Solergo  - 2017</w:t>
      </w:r>
    </w:p>
    <w:p w:rsidR="00593981" w:rsidRPr="009D52B0" w:rsidRDefault="00593981" w:rsidP="009D52B0">
      <w:pPr>
        <w:pStyle w:val="Left"/>
        <w:spacing w:line="360" w:lineRule="auto"/>
        <w:jc w:val="both"/>
      </w:pPr>
    </w:p>
    <w:p w:rsidR="00010C82" w:rsidRPr="009D52B0" w:rsidRDefault="00010C82" w:rsidP="009D52B0">
      <w:pPr>
        <w:pStyle w:val="Left"/>
        <w:spacing w:line="360" w:lineRule="auto"/>
        <w:jc w:val="both"/>
        <w:rPr>
          <w:bCs/>
        </w:rPr>
      </w:pPr>
      <w:r w:rsidRPr="009D52B0">
        <w:lastRenderedPageBreak/>
        <w:t>4.1.6</w:t>
      </w:r>
      <w:r w:rsidR="004D03A0" w:rsidRPr="009D52B0">
        <w:t xml:space="preserve"> </w:t>
      </w:r>
      <w:r w:rsidRPr="009D52B0">
        <w:rPr>
          <w:bCs/>
        </w:rPr>
        <w:t xml:space="preserve">Descrição </w:t>
      </w:r>
      <w:r w:rsidR="00F074B5" w:rsidRPr="009D52B0">
        <w:rPr>
          <w:bCs/>
        </w:rPr>
        <w:t xml:space="preserve">geral da geração distribuída </w:t>
      </w:r>
      <w:r w:rsidRPr="009D52B0">
        <w:rPr>
          <w:bCs/>
        </w:rPr>
        <w:t>(Solergo 2017)</w:t>
      </w:r>
    </w:p>
    <w:p w:rsidR="00425124" w:rsidRPr="009D52B0" w:rsidRDefault="00425124" w:rsidP="009D52B0">
      <w:pPr>
        <w:pStyle w:val="Left"/>
        <w:spacing w:line="360" w:lineRule="auto"/>
        <w:jc w:val="both"/>
      </w:pPr>
    </w:p>
    <w:p w:rsidR="007C6583" w:rsidRPr="009D52B0" w:rsidRDefault="00010C82" w:rsidP="009D52B0">
      <w:pPr>
        <w:pStyle w:val="Left"/>
        <w:spacing w:line="360" w:lineRule="auto"/>
        <w:jc w:val="both"/>
        <w:rPr>
          <w:bCs/>
          <w:i/>
        </w:rPr>
      </w:pPr>
      <w:r w:rsidRPr="009D52B0">
        <w:t xml:space="preserve">4.1.6.1 </w:t>
      </w:r>
      <w:r w:rsidRPr="009D52B0">
        <w:rPr>
          <w:bCs/>
          <w:i/>
        </w:rPr>
        <w:t>UFV Institu</w:t>
      </w:r>
      <w:r w:rsidR="004D03A0" w:rsidRPr="009D52B0">
        <w:rPr>
          <w:bCs/>
          <w:i/>
        </w:rPr>
        <w:t>ição de Ensino superior de Teófilo Otoni</w:t>
      </w:r>
    </w:p>
    <w:p w:rsidR="00F42C94" w:rsidRPr="009D52B0" w:rsidRDefault="00F42C94" w:rsidP="009D52B0">
      <w:pPr>
        <w:pStyle w:val="Left"/>
        <w:spacing w:line="360" w:lineRule="auto"/>
        <w:jc w:val="both"/>
        <w:rPr>
          <w:bCs/>
        </w:rPr>
      </w:pPr>
    </w:p>
    <w:p w:rsidR="00010C82" w:rsidRDefault="007C6583" w:rsidP="009D52B0">
      <w:pPr>
        <w:pStyle w:val="Left"/>
        <w:spacing w:line="360" w:lineRule="auto"/>
        <w:jc w:val="both"/>
        <w:rPr>
          <w:color w:val="000000"/>
        </w:rPr>
      </w:pPr>
      <w:r w:rsidRPr="009D52B0">
        <w:rPr>
          <w:bCs/>
        </w:rPr>
        <w:tab/>
      </w:r>
      <w:r w:rsidR="00010C82" w:rsidRPr="009D52B0">
        <w:rPr>
          <w:color w:val="000000"/>
        </w:rPr>
        <w:t xml:space="preserve">O gerador é composto de 360 módulos fotovoltaicos de Silício policristalino com uma vida útil estimada de mais de 25 anos e degradação da produção devido ao </w:t>
      </w:r>
      <w:r w:rsidR="001C17A5" w:rsidRPr="009D52B0">
        <w:rPr>
          <w:color w:val="000000"/>
        </w:rPr>
        <w:t xml:space="preserve">envelhecimento de 0,8 % ao ano, </w:t>
      </w:r>
      <w:r w:rsidR="007D3337">
        <w:rPr>
          <w:color w:val="000000"/>
        </w:rPr>
        <w:t>demonstrado</w:t>
      </w:r>
      <w:r w:rsidR="001C17A5" w:rsidRPr="009D52B0">
        <w:rPr>
          <w:color w:val="000000"/>
        </w:rPr>
        <w:t xml:space="preserve"> suas características na tabela 15 e </w:t>
      </w:r>
      <w:r w:rsidR="002D7CE7" w:rsidRPr="009D52B0">
        <w:rPr>
          <w:color w:val="000000"/>
        </w:rPr>
        <w:t>demonstrando</w:t>
      </w:r>
      <w:r w:rsidR="001C17A5" w:rsidRPr="009D52B0">
        <w:rPr>
          <w:color w:val="000000"/>
        </w:rPr>
        <w:t xml:space="preserve"> na tabela 16 as características dos módulos.</w:t>
      </w:r>
    </w:p>
    <w:p w:rsidR="00F074B5" w:rsidRPr="009D52B0" w:rsidRDefault="00F074B5" w:rsidP="009D52B0">
      <w:pPr>
        <w:pStyle w:val="Left"/>
        <w:spacing w:line="360" w:lineRule="auto"/>
        <w:jc w:val="both"/>
        <w:rPr>
          <w:bCs/>
        </w:rPr>
      </w:pPr>
    </w:p>
    <w:p w:rsidR="00010C82" w:rsidRPr="009D52B0" w:rsidRDefault="00010C82" w:rsidP="009D52B0">
      <w:pPr>
        <w:pStyle w:val="Left"/>
        <w:spacing w:line="360" w:lineRule="auto"/>
        <w:jc w:val="center"/>
      </w:pPr>
      <w:r w:rsidRPr="009D52B0">
        <w:t>Tabela 1</w:t>
      </w:r>
      <w:r w:rsidR="007C6583" w:rsidRPr="009D52B0">
        <w:t>5</w:t>
      </w:r>
      <w:r w:rsidRPr="009D52B0">
        <w:t>: Característica do Gerador</w:t>
      </w:r>
    </w:p>
    <w:tbl>
      <w:tblPr>
        <w:tblW w:w="0" w:type="auto"/>
        <w:jc w:val="center"/>
        <w:tblLayout w:type="fixed"/>
        <w:tblCellMar>
          <w:top w:w="30" w:type="dxa"/>
          <w:left w:w="30" w:type="dxa"/>
          <w:bottom w:w="30" w:type="dxa"/>
          <w:right w:w="30" w:type="dxa"/>
        </w:tblCellMar>
        <w:tblLook w:val="04A0"/>
      </w:tblPr>
      <w:tblGrid>
        <w:gridCol w:w="2445"/>
        <w:gridCol w:w="4890"/>
      </w:tblGrid>
      <w:tr w:rsidR="00010C82" w:rsidRPr="009D52B0" w:rsidTr="00F074B5">
        <w:trPr>
          <w:trHeight w:val="240"/>
          <w:jc w:val="center"/>
        </w:trPr>
        <w:tc>
          <w:tcPr>
            <w:tcW w:w="2445" w:type="dxa"/>
            <w:tcBorders>
              <w:top w:val="single" w:sz="4" w:space="0" w:color="auto"/>
              <w:bottom w:val="single" w:sz="4" w:space="0" w:color="auto"/>
            </w:tcBorders>
            <w:shd w:val="clear" w:color="auto" w:fill="auto"/>
            <w:vAlign w:val="center"/>
            <w:hideMark/>
          </w:tcPr>
          <w:p w:rsidR="00010C82" w:rsidRPr="00F074B5" w:rsidRDefault="00010C82" w:rsidP="009D52B0">
            <w:pPr>
              <w:pStyle w:val="Left"/>
              <w:rPr>
                <w:color w:val="000000" w:themeColor="text1"/>
                <w:sz w:val="22"/>
              </w:rPr>
            </w:pPr>
            <w:r w:rsidRPr="00F074B5">
              <w:rPr>
                <w:color w:val="000000" w:themeColor="text1"/>
                <w:sz w:val="22"/>
              </w:rPr>
              <w:t>Número de módulos:</w:t>
            </w:r>
          </w:p>
        </w:tc>
        <w:tc>
          <w:tcPr>
            <w:tcW w:w="4890" w:type="dxa"/>
            <w:tcBorders>
              <w:top w:val="single" w:sz="4" w:space="0" w:color="auto"/>
              <w:bottom w:val="single" w:sz="4" w:space="0" w:color="auto"/>
            </w:tcBorders>
            <w:shd w:val="clear" w:color="auto" w:fill="auto"/>
            <w:vAlign w:val="center"/>
            <w:hideMark/>
          </w:tcPr>
          <w:p w:rsidR="00010C82" w:rsidRPr="00F074B5" w:rsidRDefault="00010C82" w:rsidP="009D52B0">
            <w:pPr>
              <w:pStyle w:val="Left"/>
              <w:jc w:val="center"/>
              <w:rPr>
                <w:color w:val="000000" w:themeColor="text1"/>
                <w:sz w:val="22"/>
              </w:rPr>
            </w:pPr>
            <w:r w:rsidRPr="00F074B5">
              <w:rPr>
                <w:color w:val="000000" w:themeColor="text1"/>
                <w:sz w:val="22"/>
              </w:rPr>
              <w:t>360</w:t>
            </w:r>
          </w:p>
        </w:tc>
      </w:tr>
      <w:tr w:rsidR="00010C82" w:rsidRPr="009D52B0" w:rsidTr="00F074B5">
        <w:trPr>
          <w:trHeight w:val="240"/>
          <w:jc w:val="center"/>
        </w:trPr>
        <w:tc>
          <w:tcPr>
            <w:tcW w:w="2445" w:type="dxa"/>
            <w:tcBorders>
              <w:top w:val="single" w:sz="4" w:space="0" w:color="auto"/>
            </w:tcBorders>
            <w:shd w:val="clear" w:color="auto" w:fill="auto"/>
            <w:vAlign w:val="center"/>
            <w:hideMark/>
          </w:tcPr>
          <w:p w:rsidR="00010C82" w:rsidRPr="00F074B5" w:rsidRDefault="00010C82" w:rsidP="009D52B0">
            <w:pPr>
              <w:pStyle w:val="Left"/>
              <w:rPr>
                <w:color w:val="000000" w:themeColor="text1"/>
                <w:sz w:val="22"/>
              </w:rPr>
            </w:pPr>
            <w:r w:rsidRPr="00F074B5">
              <w:rPr>
                <w:color w:val="000000" w:themeColor="text1"/>
                <w:sz w:val="22"/>
              </w:rPr>
              <w:t>Número de inversores:</w:t>
            </w:r>
          </w:p>
        </w:tc>
        <w:tc>
          <w:tcPr>
            <w:tcW w:w="4890" w:type="dxa"/>
            <w:tcBorders>
              <w:top w:val="single" w:sz="4" w:space="0" w:color="auto"/>
            </w:tcBorders>
            <w:shd w:val="clear" w:color="auto" w:fill="auto"/>
            <w:vAlign w:val="center"/>
            <w:hideMark/>
          </w:tcPr>
          <w:p w:rsidR="00010C82" w:rsidRPr="00F074B5" w:rsidRDefault="00010C82" w:rsidP="009D52B0">
            <w:pPr>
              <w:pStyle w:val="Left"/>
              <w:jc w:val="center"/>
              <w:rPr>
                <w:color w:val="000000" w:themeColor="text1"/>
                <w:sz w:val="22"/>
              </w:rPr>
            </w:pPr>
            <w:r w:rsidRPr="00F074B5">
              <w:rPr>
                <w:color w:val="000000" w:themeColor="text1"/>
                <w:sz w:val="22"/>
              </w:rPr>
              <w:t>4</w:t>
            </w:r>
          </w:p>
        </w:tc>
      </w:tr>
      <w:tr w:rsidR="00010C82" w:rsidRPr="009D52B0" w:rsidTr="00F074B5">
        <w:trPr>
          <w:trHeight w:val="240"/>
          <w:jc w:val="center"/>
        </w:trPr>
        <w:tc>
          <w:tcPr>
            <w:tcW w:w="2445" w:type="dxa"/>
            <w:shd w:val="clear" w:color="auto" w:fill="auto"/>
            <w:vAlign w:val="center"/>
            <w:hideMark/>
          </w:tcPr>
          <w:p w:rsidR="00010C82" w:rsidRPr="00F074B5" w:rsidRDefault="00010C82" w:rsidP="009D52B0">
            <w:pPr>
              <w:pStyle w:val="Left"/>
              <w:rPr>
                <w:color w:val="000000" w:themeColor="text1"/>
                <w:sz w:val="22"/>
              </w:rPr>
            </w:pPr>
            <w:r w:rsidRPr="00F074B5">
              <w:rPr>
                <w:color w:val="000000" w:themeColor="text1"/>
                <w:sz w:val="22"/>
              </w:rPr>
              <w:t>Potência nominal:</w:t>
            </w:r>
          </w:p>
        </w:tc>
        <w:tc>
          <w:tcPr>
            <w:tcW w:w="4890" w:type="dxa"/>
            <w:shd w:val="clear" w:color="auto" w:fill="auto"/>
            <w:vAlign w:val="center"/>
            <w:hideMark/>
          </w:tcPr>
          <w:p w:rsidR="00010C82" w:rsidRPr="00F074B5" w:rsidRDefault="00010C82" w:rsidP="009D52B0">
            <w:pPr>
              <w:pStyle w:val="Left"/>
              <w:jc w:val="center"/>
              <w:rPr>
                <w:color w:val="000000" w:themeColor="text1"/>
                <w:sz w:val="22"/>
              </w:rPr>
            </w:pPr>
            <w:r w:rsidRPr="00F074B5">
              <w:rPr>
                <w:color w:val="000000" w:themeColor="text1"/>
                <w:sz w:val="22"/>
              </w:rPr>
              <w:t>117.000 W</w:t>
            </w:r>
          </w:p>
        </w:tc>
      </w:tr>
      <w:tr w:rsidR="00010C82" w:rsidRPr="009D52B0" w:rsidTr="00F074B5">
        <w:trPr>
          <w:trHeight w:val="240"/>
          <w:jc w:val="center"/>
        </w:trPr>
        <w:tc>
          <w:tcPr>
            <w:tcW w:w="2445" w:type="dxa"/>
            <w:tcBorders>
              <w:bottom w:val="single" w:sz="4" w:space="0" w:color="auto"/>
            </w:tcBorders>
            <w:shd w:val="clear" w:color="auto" w:fill="auto"/>
            <w:vAlign w:val="center"/>
            <w:hideMark/>
          </w:tcPr>
          <w:p w:rsidR="00010C82" w:rsidRPr="00F074B5" w:rsidRDefault="00010C82" w:rsidP="009D52B0">
            <w:pPr>
              <w:pStyle w:val="Left"/>
              <w:rPr>
                <w:color w:val="000000" w:themeColor="text1"/>
                <w:sz w:val="22"/>
              </w:rPr>
            </w:pPr>
            <w:r w:rsidRPr="00F074B5">
              <w:rPr>
                <w:color w:val="000000" w:themeColor="text1"/>
                <w:sz w:val="22"/>
              </w:rPr>
              <w:t>Eficiência:</w:t>
            </w:r>
          </w:p>
        </w:tc>
        <w:tc>
          <w:tcPr>
            <w:tcW w:w="4890" w:type="dxa"/>
            <w:tcBorders>
              <w:bottom w:val="single" w:sz="4" w:space="0" w:color="auto"/>
            </w:tcBorders>
            <w:shd w:val="clear" w:color="auto" w:fill="auto"/>
            <w:vAlign w:val="center"/>
            <w:hideMark/>
          </w:tcPr>
          <w:p w:rsidR="00010C82" w:rsidRPr="00F074B5" w:rsidRDefault="00010C82" w:rsidP="009D52B0">
            <w:pPr>
              <w:pStyle w:val="Left"/>
              <w:jc w:val="center"/>
              <w:rPr>
                <w:color w:val="000000" w:themeColor="text1"/>
                <w:sz w:val="22"/>
              </w:rPr>
            </w:pPr>
            <w:r w:rsidRPr="00F074B5">
              <w:rPr>
                <w:color w:val="000000" w:themeColor="text1"/>
                <w:sz w:val="22"/>
              </w:rPr>
              <w:t>99,4 %</w:t>
            </w:r>
          </w:p>
        </w:tc>
      </w:tr>
    </w:tbl>
    <w:p w:rsidR="00425124" w:rsidRPr="009D52B0" w:rsidRDefault="00010C82" w:rsidP="009D52B0">
      <w:pPr>
        <w:pStyle w:val="Left"/>
        <w:spacing w:line="360" w:lineRule="auto"/>
        <w:jc w:val="center"/>
        <w:rPr>
          <w:color w:val="000000"/>
          <w:sz w:val="20"/>
        </w:rPr>
      </w:pPr>
      <w:r w:rsidRPr="009D52B0">
        <w:rPr>
          <w:color w:val="000000"/>
          <w:sz w:val="20"/>
        </w:rPr>
        <w:t>Fonte:Solergo  - 2017</w:t>
      </w:r>
    </w:p>
    <w:p w:rsidR="00F074B5" w:rsidRDefault="00F074B5" w:rsidP="009D52B0">
      <w:pPr>
        <w:pStyle w:val="Left"/>
        <w:spacing w:line="360" w:lineRule="auto"/>
        <w:jc w:val="center"/>
      </w:pPr>
    </w:p>
    <w:p w:rsidR="00010C82" w:rsidRPr="009D52B0" w:rsidRDefault="00010C82" w:rsidP="009D52B0">
      <w:pPr>
        <w:pStyle w:val="Left"/>
        <w:spacing w:line="360" w:lineRule="auto"/>
        <w:jc w:val="center"/>
      </w:pPr>
      <w:r w:rsidRPr="009D52B0">
        <w:t>Tabela 1</w:t>
      </w:r>
      <w:r w:rsidR="007C6583" w:rsidRPr="009D52B0">
        <w:t>6</w:t>
      </w:r>
      <w:r w:rsidRPr="009D52B0">
        <w:t>: Característica do Módulo</w:t>
      </w:r>
    </w:p>
    <w:tbl>
      <w:tblPr>
        <w:tblW w:w="0" w:type="auto"/>
        <w:jc w:val="center"/>
        <w:tblLayout w:type="fixed"/>
        <w:tblCellMar>
          <w:top w:w="30" w:type="dxa"/>
          <w:left w:w="30" w:type="dxa"/>
          <w:bottom w:w="30" w:type="dxa"/>
          <w:right w:w="30" w:type="dxa"/>
        </w:tblCellMar>
        <w:tblLook w:val="04A0"/>
      </w:tblPr>
      <w:tblGrid>
        <w:gridCol w:w="2585"/>
        <w:gridCol w:w="5170"/>
      </w:tblGrid>
      <w:tr w:rsidR="00010C82" w:rsidRPr="009D52B0" w:rsidTr="00F074B5">
        <w:trPr>
          <w:trHeight w:val="226"/>
          <w:jc w:val="center"/>
        </w:trPr>
        <w:tc>
          <w:tcPr>
            <w:tcW w:w="2585" w:type="dxa"/>
            <w:tcBorders>
              <w:top w:val="single" w:sz="4" w:space="0" w:color="auto"/>
              <w:bottom w:val="single" w:sz="4" w:space="0" w:color="auto"/>
            </w:tcBorders>
            <w:shd w:val="clear" w:color="auto" w:fill="auto"/>
            <w:vAlign w:val="center"/>
            <w:hideMark/>
          </w:tcPr>
          <w:p w:rsidR="00010C82" w:rsidRPr="00F074B5" w:rsidRDefault="00010C82" w:rsidP="009D52B0">
            <w:pPr>
              <w:pStyle w:val="Left"/>
              <w:rPr>
                <w:color w:val="000000" w:themeColor="text1"/>
                <w:sz w:val="22"/>
              </w:rPr>
            </w:pPr>
            <w:r w:rsidRPr="00F074B5">
              <w:rPr>
                <w:color w:val="000000" w:themeColor="text1"/>
                <w:sz w:val="22"/>
              </w:rPr>
              <w:t>Fabricante:</w:t>
            </w:r>
          </w:p>
        </w:tc>
        <w:tc>
          <w:tcPr>
            <w:tcW w:w="5170" w:type="dxa"/>
            <w:tcBorders>
              <w:top w:val="single" w:sz="4" w:space="0" w:color="auto"/>
              <w:bottom w:val="single" w:sz="4" w:space="0" w:color="auto"/>
            </w:tcBorders>
            <w:shd w:val="clear" w:color="auto" w:fill="auto"/>
            <w:vAlign w:val="center"/>
            <w:hideMark/>
          </w:tcPr>
          <w:p w:rsidR="00010C82" w:rsidRPr="00F074B5" w:rsidRDefault="00010C82" w:rsidP="009D52B0">
            <w:pPr>
              <w:pStyle w:val="Left"/>
              <w:jc w:val="center"/>
              <w:rPr>
                <w:caps/>
                <w:color w:val="000000" w:themeColor="text1"/>
                <w:sz w:val="22"/>
              </w:rPr>
            </w:pPr>
            <w:r w:rsidRPr="00F074B5">
              <w:rPr>
                <w:caps/>
                <w:color w:val="000000" w:themeColor="text1"/>
                <w:sz w:val="22"/>
              </w:rPr>
              <w:t>Jinko SOLAR</w:t>
            </w:r>
          </w:p>
        </w:tc>
      </w:tr>
      <w:tr w:rsidR="00010C82" w:rsidRPr="009D52B0" w:rsidTr="00F074B5">
        <w:trPr>
          <w:trHeight w:val="226"/>
          <w:jc w:val="center"/>
        </w:trPr>
        <w:tc>
          <w:tcPr>
            <w:tcW w:w="2585" w:type="dxa"/>
            <w:tcBorders>
              <w:top w:val="single" w:sz="4" w:space="0" w:color="auto"/>
            </w:tcBorders>
            <w:shd w:val="clear" w:color="auto" w:fill="auto"/>
            <w:vAlign w:val="center"/>
            <w:hideMark/>
          </w:tcPr>
          <w:p w:rsidR="00010C82" w:rsidRPr="00F074B5" w:rsidRDefault="00010C82" w:rsidP="009D52B0">
            <w:pPr>
              <w:pStyle w:val="Left"/>
              <w:rPr>
                <w:color w:val="000000" w:themeColor="text1"/>
                <w:sz w:val="22"/>
              </w:rPr>
            </w:pPr>
            <w:r w:rsidRPr="00F074B5">
              <w:rPr>
                <w:color w:val="000000" w:themeColor="text1"/>
                <w:sz w:val="22"/>
              </w:rPr>
              <w:t>Sigla:</w:t>
            </w:r>
          </w:p>
        </w:tc>
        <w:tc>
          <w:tcPr>
            <w:tcW w:w="5170" w:type="dxa"/>
            <w:tcBorders>
              <w:top w:val="single" w:sz="4" w:space="0" w:color="auto"/>
            </w:tcBorders>
            <w:shd w:val="clear" w:color="auto" w:fill="auto"/>
            <w:vAlign w:val="center"/>
            <w:hideMark/>
          </w:tcPr>
          <w:p w:rsidR="00010C82" w:rsidRPr="00F074B5" w:rsidRDefault="00010C82" w:rsidP="009D52B0">
            <w:pPr>
              <w:pStyle w:val="Left"/>
              <w:jc w:val="center"/>
              <w:rPr>
                <w:color w:val="000000" w:themeColor="text1"/>
                <w:sz w:val="22"/>
              </w:rPr>
            </w:pPr>
            <w:r w:rsidRPr="00F074B5">
              <w:rPr>
                <w:color w:val="000000" w:themeColor="text1"/>
                <w:sz w:val="22"/>
              </w:rPr>
              <w:t>JKM325PP-72(Plus)</w:t>
            </w:r>
          </w:p>
        </w:tc>
      </w:tr>
      <w:tr w:rsidR="00010C82" w:rsidRPr="009D52B0" w:rsidTr="00F074B5">
        <w:trPr>
          <w:trHeight w:val="226"/>
          <w:jc w:val="center"/>
        </w:trPr>
        <w:tc>
          <w:tcPr>
            <w:tcW w:w="2585" w:type="dxa"/>
            <w:shd w:val="clear" w:color="auto" w:fill="auto"/>
            <w:vAlign w:val="center"/>
            <w:hideMark/>
          </w:tcPr>
          <w:p w:rsidR="00010C82" w:rsidRPr="00F074B5" w:rsidRDefault="00010C82" w:rsidP="009D52B0">
            <w:pPr>
              <w:pStyle w:val="Left"/>
              <w:rPr>
                <w:color w:val="000000" w:themeColor="text1"/>
                <w:sz w:val="22"/>
              </w:rPr>
            </w:pPr>
            <w:r w:rsidRPr="00F074B5">
              <w:rPr>
                <w:color w:val="000000" w:themeColor="text1"/>
                <w:sz w:val="22"/>
              </w:rPr>
              <w:t>Tecnologia de const.:</w:t>
            </w:r>
          </w:p>
        </w:tc>
        <w:tc>
          <w:tcPr>
            <w:tcW w:w="5170" w:type="dxa"/>
            <w:shd w:val="clear" w:color="auto" w:fill="auto"/>
            <w:vAlign w:val="center"/>
            <w:hideMark/>
          </w:tcPr>
          <w:p w:rsidR="00010C82" w:rsidRPr="00F074B5" w:rsidRDefault="00010C82" w:rsidP="009D52B0">
            <w:pPr>
              <w:pStyle w:val="Left"/>
              <w:jc w:val="center"/>
              <w:rPr>
                <w:caps/>
                <w:color w:val="000000" w:themeColor="text1"/>
                <w:sz w:val="22"/>
              </w:rPr>
            </w:pPr>
            <w:r w:rsidRPr="00F074B5">
              <w:rPr>
                <w:caps/>
                <w:color w:val="000000" w:themeColor="text1"/>
                <w:sz w:val="22"/>
              </w:rPr>
              <w:t>Silício policristalino</w:t>
            </w:r>
          </w:p>
        </w:tc>
      </w:tr>
      <w:tr w:rsidR="00010C82" w:rsidRPr="009D52B0" w:rsidTr="00F074B5">
        <w:trPr>
          <w:trHeight w:val="226"/>
          <w:jc w:val="center"/>
        </w:trPr>
        <w:tc>
          <w:tcPr>
            <w:tcW w:w="2585" w:type="dxa"/>
            <w:shd w:val="clear" w:color="auto" w:fill="auto"/>
            <w:vAlign w:val="center"/>
            <w:hideMark/>
          </w:tcPr>
          <w:p w:rsidR="00010C82" w:rsidRPr="00F074B5" w:rsidRDefault="00010C82" w:rsidP="009D52B0">
            <w:pPr>
              <w:pStyle w:val="Left"/>
              <w:rPr>
                <w:color w:val="000000" w:themeColor="text1"/>
                <w:sz w:val="22"/>
              </w:rPr>
            </w:pPr>
            <w:r w:rsidRPr="00F074B5">
              <w:rPr>
                <w:color w:val="000000" w:themeColor="text1"/>
                <w:sz w:val="22"/>
              </w:rPr>
              <w:t>Potência máxima:</w:t>
            </w:r>
          </w:p>
        </w:tc>
        <w:tc>
          <w:tcPr>
            <w:tcW w:w="5170" w:type="dxa"/>
            <w:shd w:val="clear" w:color="auto" w:fill="auto"/>
            <w:vAlign w:val="center"/>
            <w:hideMark/>
          </w:tcPr>
          <w:p w:rsidR="00010C82" w:rsidRPr="00F074B5" w:rsidRDefault="00010C82" w:rsidP="009D52B0">
            <w:pPr>
              <w:pStyle w:val="Left"/>
              <w:jc w:val="center"/>
              <w:rPr>
                <w:caps/>
                <w:color w:val="000000" w:themeColor="text1"/>
                <w:sz w:val="22"/>
              </w:rPr>
            </w:pPr>
            <w:r w:rsidRPr="00F074B5">
              <w:rPr>
                <w:caps/>
                <w:color w:val="000000" w:themeColor="text1"/>
                <w:sz w:val="22"/>
              </w:rPr>
              <w:t>325 W</w:t>
            </w:r>
          </w:p>
        </w:tc>
      </w:tr>
      <w:tr w:rsidR="00010C82" w:rsidRPr="009D52B0" w:rsidTr="00F074B5">
        <w:trPr>
          <w:trHeight w:val="226"/>
          <w:jc w:val="center"/>
        </w:trPr>
        <w:tc>
          <w:tcPr>
            <w:tcW w:w="2585" w:type="dxa"/>
            <w:shd w:val="clear" w:color="auto" w:fill="auto"/>
            <w:vAlign w:val="center"/>
            <w:hideMark/>
          </w:tcPr>
          <w:p w:rsidR="00010C82" w:rsidRPr="00F074B5" w:rsidRDefault="00010C82" w:rsidP="009D52B0">
            <w:pPr>
              <w:pStyle w:val="Left"/>
              <w:rPr>
                <w:color w:val="000000" w:themeColor="text1"/>
                <w:sz w:val="22"/>
              </w:rPr>
            </w:pPr>
            <w:r w:rsidRPr="00F074B5">
              <w:rPr>
                <w:color w:val="000000" w:themeColor="text1"/>
                <w:sz w:val="22"/>
              </w:rPr>
              <w:t>Rendimento:</w:t>
            </w:r>
          </w:p>
        </w:tc>
        <w:tc>
          <w:tcPr>
            <w:tcW w:w="5170" w:type="dxa"/>
            <w:shd w:val="clear" w:color="auto" w:fill="auto"/>
            <w:vAlign w:val="center"/>
            <w:hideMark/>
          </w:tcPr>
          <w:p w:rsidR="00010C82" w:rsidRPr="00F074B5" w:rsidRDefault="00010C82" w:rsidP="009D52B0">
            <w:pPr>
              <w:pStyle w:val="Left"/>
              <w:jc w:val="center"/>
              <w:rPr>
                <w:color w:val="000000" w:themeColor="text1"/>
                <w:sz w:val="22"/>
              </w:rPr>
            </w:pPr>
            <w:r w:rsidRPr="00F074B5">
              <w:rPr>
                <w:caps/>
                <w:color w:val="000000" w:themeColor="text1"/>
                <w:sz w:val="22"/>
              </w:rPr>
              <w:t>16,75</w:t>
            </w:r>
            <w:r w:rsidRPr="00F074B5">
              <w:rPr>
                <w:color w:val="000000" w:themeColor="text1"/>
                <w:sz w:val="22"/>
              </w:rPr>
              <w:t xml:space="preserve"> %</w:t>
            </w:r>
          </w:p>
        </w:tc>
      </w:tr>
      <w:tr w:rsidR="00010C82" w:rsidRPr="009D52B0" w:rsidTr="00F074B5">
        <w:trPr>
          <w:trHeight w:val="226"/>
          <w:jc w:val="center"/>
        </w:trPr>
        <w:tc>
          <w:tcPr>
            <w:tcW w:w="2585" w:type="dxa"/>
            <w:shd w:val="clear" w:color="auto" w:fill="auto"/>
            <w:vAlign w:val="center"/>
            <w:hideMark/>
          </w:tcPr>
          <w:p w:rsidR="00010C82" w:rsidRPr="00F074B5" w:rsidRDefault="00010C82" w:rsidP="009D52B0">
            <w:pPr>
              <w:pStyle w:val="Left"/>
              <w:rPr>
                <w:color w:val="000000" w:themeColor="text1"/>
                <w:sz w:val="22"/>
              </w:rPr>
            </w:pPr>
            <w:r w:rsidRPr="00F074B5">
              <w:rPr>
                <w:color w:val="000000" w:themeColor="text1"/>
                <w:sz w:val="22"/>
              </w:rPr>
              <w:t>Tensão nominal:</w:t>
            </w:r>
          </w:p>
        </w:tc>
        <w:tc>
          <w:tcPr>
            <w:tcW w:w="5170" w:type="dxa"/>
            <w:shd w:val="clear" w:color="auto" w:fill="auto"/>
            <w:vAlign w:val="center"/>
            <w:hideMark/>
          </w:tcPr>
          <w:p w:rsidR="00010C82" w:rsidRPr="00F074B5" w:rsidRDefault="00010C82" w:rsidP="009D52B0">
            <w:pPr>
              <w:pStyle w:val="Left"/>
              <w:jc w:val="center"/>
              <w:rPr>
                <w:caps/>
                <w:color w:val="000000" w:themeColor="text1"/>
                <w:sz w:val="22"/>
              </w:rPr>
            </w:pPr>
            <w:r w:rsidRPr="00F074B5">
              <w:rPr>
                <w:caps/>
                <w:color w:val="000000" w:themeColor="text1"/>
                <w:sz w:val="22"/>
              </w:rPr>
              <w:t>37,6 V</w:t>
            </w:r>
          </w:p>
        </w:tc>
      </w:tr>
      <w:tr w:rsidR="00010C82" w:rsidRPr="009D52B0" w:rsidTr="00F074B5">
        <w:trPr>
          <w:trHeight w:val="226"/>
          <w:jc w:val="center"/>
        </w:trPr>
        <w:tc>
          <w:tcPr>
            <w:tcW w:w="2585" w:type="dxa"/>
            <w:shd w:val="clear" w:color="auto" w:fill="auto"/>
            <w:vAlign w:val="center"/>
            <w:hideMark/>
          </w:tcPr>
          <w:p w:rsidR="00010C82" w:rsidRPr="00F074B5" w:rsidRDefault="00010C82" w:rsidP="009D52B0">
            <w:pPr>
              <w:pStyle w:val="Left"/>
              <w:rPr>
                <w:color w:val="000000" w:themeColor="text1"/>
                <w:sz w:val="22"/>
              </w:rPr>
            </w:pPr>
            <w:r w:rsidRPr="00F074B5">
              <w:rPr>
                <w:color w:val="000000" w:themeColor="text1"/>
                <w:sz w:val="22"/>
              </w:rPr>
              <w:t>Tensão em aberto:</w:t>
            </w:r>
          </w:p>
        </w:tc>
        <w:tc>
          <w:tcPr>
            <w:tcW w:w="5170" w:type="dxa"/>
            <w:shd w:val="clear" w:color="auto" w:fill="auto"/>
            <w:vAlign w:val="center"/>
            <w:hideMark/>
          </w:tcPr>
          <w:p w:rsidR="00010C82" w:rsidRPr="00F074B5" w:rsidRDefault="00010C82" w:rsidP="009D52B0">
            <w:pPr>
              <w:pStyle w:val="Left"/>
              <w:jc w:val="center"/>
              <w:rPr>
                <w:caps/>
                <w:color w:val="000000" w:themeColor="text1"/>
                <w:sz w:val="22"/>
              </w:rPr>
            </w:pPr>
            <w:r w:rsidRPr="00F074B5">
              <w:rPr>
                <w:caps/>
                <w:color w:val="000000" w:themeColor="text1"/>
                <w:sz w:val="22"/>
              </w:rPr>
              <w:t>46,7 V</w:t>
            </w:r>
          </w:p>
        </w:tc>
      </w:tr>
      <w:tr w:rsidR="00010C82" w:rsidRPr="009D52B0" w:rsidTr="00F074B5">
        <w:trPr>
          <w:trHeight w:val="226"/>
          <w:jc w:val="center"/>
        </w:trPr>
        <w:tc>
          <w:tcPr>
            <w:tcW w:w="2585" w:type="dxa"/>
            <w:shd w:val="clear" w:color="auto" w:fill="auto"/>
            <w:vAlign w:val="center"/>
            <w:hideMark/>
          </w:tcPr>
          <w:p w:rsidR="00010C82" w:rsidRPr="00F074B5" w:rsidRDefault="00010C82" w:rsidP="009D52B0">
            <w:pPr>
              <w:pStyle w:val="Left"/>
              <w:rPr>
                <w:color w:val="000000" w:themeColor="text1"/>
                <w:sz w:val="22"/>
              </w:rPr>
            </w:pPr>
            <w:r w:rsidRPr="00F074B5">
              <w:rPr>
                <w:color w:val="000000" w:themeColor="text1"/>
                <w:sz w:val="22"/>
              </w:rPr>
              <w:t>Corrente nominal:</w:t>
            </w:r>
          </w:p>
        </w:tc>
        <w:tc>
          <w:tcPr>
            <w:tcW w:w="5170" w:type="dxa"/>
            <w:shd w:val="clear" w:color="auto" w:fill="auto"/>
            <w:vAlign w:val="center"/>
            <w:hideMark/>
          </w:tcPr>
          <w:p w:rsidR="00010C82" w:rsidRPr="00F074B5" w:rsidRDefault="00010C82" w:rsidP="009D52B0">
            <w:pPr>
              <w:pStyle w:val="Left"/>
              <w:jc w:val="center"/>
              <w:rPr>
                <w:caps/>
                <w:color w:val="000000" w:themeColor="text1"/>
                <w:sz w:val="22"/>
              </w:rPr>
            </w:pPr>
            <w:r w:rsidRPr="00F074B5">
              <w:rPr>
                <w:caps/>
                <w:color w:val="000000" w:themeColor="text1"/>
                <w:sz w:val="22"/>
              </w:rPr>
              <w:t>8,66 A</w:t>
            </w:r>
          </w:p>
        </w:tc>
      </w:tr>
      <w:tr w:rsidR="00010C82" w:rsidRPr="009D52B0" w:rsidTr="00F074B5">
        <w:trPr>
          <w:trHeight w:val="226"/>
          <w:jc w:val="center"/>
        </w:trPr>
        <w:tc>
          <w:tcPr>
            <w:tcW w:w="2585" w:type="dxa"/>
            <w:shd w:val="clear" w:color="auto" w:fill="auto"/>
            <w:vAlign w:val="center"/>
            <w:hideMark/>
          </w:tcPr>
          <w:p w:rsidR="00010C82" w:rsidRPr="00F074B5" w:rsidRDefault="00010C82" w:rsidP="009D52B0">
            <w:pPr>
              <w:pStyle w:val="Left"/>
              <w:rPr>
                <w:color w:val="000000" w:themeColor="text1"/>
                <w:sz w:val="22"/>
              </w:rPr>
            </w:pPr>
            <w:r w:rsidRPr="00F074B5">
              <w:rPr>
                <w:color w:val="000000" w:themeColor="text1"/>
                <w:sz w:val="22"/>
              </w:rPr>
              <w:t>Corr. de curto-circuito:</w:t>
            </w:r>
          </w:p>
        </w:tc>
        <w:tc>
          <w:tcPr>
            <w:tcW w:w="5170" w:type="dxa"/>
            <w:shd w:val="clear" w:color="auto" w:fill="auto"/>
            <w:vAlign w:val="center"/>
            <w:hideMark/>
          </w:tcPr>
          <w:p w:rsidR="00010C82" w:rsidRPr="00F074B5" w:rsidRDefault="00010C82" w:rsidP="009D52B0">
            <w:pPr>
              <w:pStyle w:val="Left"/>
              <w:jc w:val="center"/>
              <w:rPr>
                <w:caps/>
                <w:color w:val="000000" w:themeColor="text1"/>
                <w:sz w:val="22"/>
              </w:rPr>
            </w:pPr>
            <w:r w:rsidRPr="00F074B5">
              <w:rPr>
                <w:caps/>
                <w:color w:val="000000" w:themeColor="text1"/>
                <w:sz w:val="22"/>
              </w:rPr>
              <w:t>9,1 A</w:t>
            </w:r>
          </w:p>
        </w:tc>
      </w:tr>
      <w:tr w:rsidR="00010C82" w:rsidRPr="009D52B0" w:rsidTr="00F074B5">
        <w:trPr>
          <w:trHeight w:val="226"/>
          <w:jc w:val="center"/>
        </w:trPr>
        <w:tc>
          <w:tcPr>
            <w:tcW w:w="2585" w:type="dxa"/>
            <w:shd w:val="clear" w:color="auto" w:fill="auto"/>
            <w:vAlign w:val="center"/>
            <w:hideMark/>
          </w:tcPr>
          <w:p w:rsidR="00010C82" w:rsidRPr="00F074B5" w:rsidRDefault="00010C82" w:rsidP="009D52B0">
            <w:pPr>
              <w:pStyle w:val="Left"/>
              <w:rPr>
                <w:color w:val="000000" w:themeColor="text1"/>
                <w:sz w:val="22"/>
              </w:rPr>
            </w:pPr>
            <w:r w:rsidRPr="00F074B5">
              <w:rPr>
                <w:color w:val="000000" w:themeColor="text1"/>
                <w:sz w:val="22"/>
              </w:rPr>
              <w:t>Dimensões:</w:t>
            </w:r>
          </w:p>
        </w:tc>
        <w:tc>
          <w:tcPr>
            <w:tcW w:w="5170" w:type="dxa"/>
            <w:shd w:val="clear" w:color="auto" w:fill="auto"/>
            <w:vAlign w:val="center"/>
            <w:hideMark/>
          </w:tcPr>
          <w:p w:rsidR="00010C82" w:rsidRPr="00F074B5" w:rsidRDefault="00010C82" w:rsidP="009D52B0">
            <w:pPr>
              <w:pStyle w:val="Left"/>
              <w:jc w:val="center"/>
              <w:rPr>
                <w:color w:val="000000" w:themeColor="text1"/>
                <w:sz w:val="22"/>
              </w:rPr>
            </w:pPr>
            <w:r w:rsidRPr="00F074B5">
              <w:rPr>
                <w:caps/>
                <w:color w:val="000000" w:themeColor="text1"/>
                <w:sz w:val="22"/>
              </w:rPr>
              <w:t xml:space="preserve">992 mm </w:t>
            </w:r>
            <w:r w:rsidRPr="00F074B5">
              <w:rPr>
                <w:color w:val="000000" w:themeColor="text1"/>
                <w:sz w:val="22"/>
              </w:rPr>
              <w:t>x 1956 mm</w:t>
            </w:r>
          </w:p>
        </w:tc>
      </w:tr>
      <w:tr w:rsidR="00010C82" w:rsidRPr="009D52B0" w:rsidTr="00F074B5">
        <w:trPr>
          <w:trHeight w:val="226"/>
          <w:jc w:val="center"/>
        </w:trPr>
        <w:tc>
          <w:tcPr>
            <w:tcW w:w="2585" w:type="dxa"/>
            <w:tcBorders>
              <w:bottom w:val="single" w:sz="4" w:space="0" w:color="auto"/>
            </w:tcBorders>
            <w:shd w:val="clear" w:color="auto" w:fill="auto"/>
            <w:vAlign w:val="center"/>
            <w:hideMark/>
          </w:tcPr>
          <w:p w:rsidR="00010C82" w:rsidRPr="00F074B5" w:rsidRDefault="00010C82" w:rsidP="009D52B0">
            <w:pPr>
              <w:pStyle w:val="Left"/>
              <w:rPr>
                <w:color w:val="000000" w:themeColor="text1"/>
                <w:sz w:val="22"/>
              </w:rPr>
            </w:pPr>
            <w:r w:rsidRPr="00F074B5">
              <w:rPr>
                <w:color w:val="000000" w:themeColor="text1"/>
                <w:sz w:val="22"/>
              </w:rPr>
              <w:t>Peso:</w:t>
            </w:r>
          </w:p>
        </w:tc>
        <w:tc>
          <w:tcPr>
            <w:tcW w:w="5170" w:type="dxa"/>
            <w:tcBorders>
              <w:bottom w:val="single" w:sz="4" w:space="0" w:color="auto"/>
            </w:tcBorders>
            <w:shd w:val="clear" w:color="auto" w:fill="auto"/>
            <w:vAlign w:val="center"/>
            <w:hideMark/>
          </w:tcPr>
          <w:p w:rsidR="00010C82" w:rsidRPr="00F074B5" w:rsidRDefault="00010C82" w:rsidP="009D52B0">
            <w:pPr>
              <w:pStyle w:val="Left"/>
              <w:jc w:val="center"/>
              <w:rPr>
                <w:caps/>
                <w:color w:val="000000" w:themeColor="text1"/>
                <w:sz w:val="22"/>
              </w:rPr>
            </w:pPr>
            <w:r w:rsidRPr="00F074B5">
              <w:rPr>
                <w:caps/>
                <w:color w:val="000000" w:themeColor="text1"/>
                <w:sz w:val="22"/>
              </w:rPr>
              <w:t>26,5 kg</w:t>
            </w:r>
          </w:p>
        </w:tc>
      </w:tr>
    </w:tbl>
    <w:p w:rsidR="00010C82" w:rsidRPr="009D52B0" w:rsidRDefault="00010C82" w:rsidP="009D52B0">
      <w:pPr>
        <w:pStyle w:val="Left"/>
        <w:spacing w:line="360" w:lineRule="auto"/>
        <w:jc w:val="center"/>
        <w:rPr>
          <w:color w:val="000000"/>
          <w:sz w:val="20"/>
        </w:rPr>
      </w:pPr>
      <w:r w:rsidRPr="009D52B0">
        <w:rPr>
          <w:color w:val="000000"/>
          <w:sz w:val="20"/>
        </w:rPr>
        <w:t>Fonte:Solergo  - 2017</w:t>
      </w:r>
    </w:p>
    <w:p w:rsidR="00F074B5" w:rsidRDefault="007C6583" w:rsidP="009D52B0">
      <w:pPr>
        <w:pStyle w:val="Left"/>
        <w:spacing w:line="360" w:lineRule="auto"/>
        <w:jc w:val="both"/>
        <w:rPr>
          <w:color w:val="000000"/>
        </w:rPr>
      </w:pPr>
      <w:r w:rsidRPr="009D52B0">
        <w:rPr>
          <w:color w:val="000000"/>
        </w:rPr>
        <w:tab/>
      </w:r>
    </w:p>
    <w:p w:rsidR="00010C82" w:rsidRPr="009D52B0" w:rsidRDefault="00010C82" w:rsidP="009D52B0">
      <w:pPr>
        <w:pStyle w:val="Left"/>
        <w:spacing w:line="360" w:lineRule="auto"/>
        <w:jc w:val="both"/>
        <w:rPr>
          <w:color w:val="000000"/>
        </w:rPr>
      </w:pPr>
      <w:r w:rsidRPr="009D52B0">
        <w:rPr>
          <w:color w:val="000000"/>
        </w:rPr>
        <w:t>Os valores de tensão variam conforme a temperatura de funcionamento (mínima, máxima e de regime) e estão dentro dos valores aceitáveis de funcionamento do inversor.</w:t>
      </w:r>
    </w:p>
    <w:p w:rsidR="00010C82" w:rsidRPr="009D52B0" w:rsidRDefault="00010C82" w:rsidP="009D52B0">
      <w:pPr>
        <w:pStyle w:val="Left"/>
        <w:spacing w:line="360" w:lineRule="auto"/>
        <w:jc w:val="both"/>
        <w:rPr>
          <w:color w:val="000000"/>
        </w:rPr>
      </w:pPr>
      <w:r w:rsidRPr="009D52B0">
        <w:rPr>
          <w:color w:val="000000"/>
        </w:rPr>
        <w:tab/>
        <w:t>A linha elétrica proveniente dos módulos fotovoltaicos é posta a terra mediante descarregadores de sobretensão com indicação ótica de fora de serviço.</w:t>
      </w:r>
    </w:p>
    <w:p w:rsidR="00010C82" w:rsidRDefault="00010C82" w:rsidP="009D52B0">
      <w:pPr>
        <w:pStyle w:val="Left"/>
        <w:spacing w:line="360" w:lineRule="auto"/>
        <w:jc w:val="both"/>
        <w:rPr>
          <w:color w:val="000000"/>
        </w:rPr>
      </w:pPr>
    </w:p>
    <w:p w:rsidR="00F074B5" w:rsidRDefault="00F074B5" w:rsidP="009D52B0">
      <w:pPr>
        <w:pStyle w:val="Left"/>
        <w:spacing w:line="360" w:lineRule="auto"/>
        <w:jc w:val="both"/>
        <w:rPr>
          <w:color w:val="000000"/>
        </w:rPr>
      </w:pPr>
    </w:p>
    <w:p w:rsidR="00F074B5" w:rsidRPr="009D52B0" w:rsidRDefault="00F074B5" w:rsidP="009D52B0">
      <w:pPr>
        <w:pStyle w:val="Left"/>
        <w:spacing w:line="360" w:lineRule="auto"/>
        <w:jc w:val="both"/>
        <w:rPr>
          <w:color w:val="000000"/>
        </w:rPr>
      </w:pPr>
    </w:p>
    <w:p w:rsidR="00010C82" w:rsidRPr="009D52B0" w:rsidRDefault="00010C82" w:rsidP="00632A6B">
      <w:pPr>
        <w:pStyle w:val="Left"/>
        <w:spacing w:line="336" w:lineRule="auto"/>
        <w:jc w:val="both"/>
        <w:rPr>
          <w:bCs/>
          <w:i/>
        </w:rPr>
      </w:pPr>
      <w:r w:rsidRPr="009D52B0">
        <w:lastRenderedPageBreak/>
        <w:t xml:space="preserve">4.1.6.2 </w:t>
      </w:r>
      <w:r w:rsidRPr="009D52B0">
        <w:rPr>
          <w:bCs/>
          <w:i/>
        </w:rPr>
        <w:t xml:space="preserve">Conjunto </w:t>
      </w:r>
      <w:r w:rsidR="00E578B5" w:rsidRPr="009D52B0">
        <w:rPr>
          <w:bCs/>
          <w:i/>
        </w:rPr>
        <w:t>de conversão</w:t>
      </w:r>
    </w:p>
    <w:p w:rsidR="00F42C94" w:rsidRPr="009D52B0" w:rsidRDefault="00F42C94" w:rsidP="00632A6B">
      <w:pPr>
        <w:pStyle w:val="Left"/>
        <w:spacing w:line="336" w:lineRule="auto"/>
        <w:jc w:val="both"/>
        <w:rPr>
          <w:color w:val="000000"/>
        </w:rPr>
      </w:pPr>
    </w:p>
    <w:p w:rsidR="00010C82" w:rsidRPr="009D52B0" w:rsidRDefault="00010C82" w:rsidP="00632A6B">
      <w:pPr>
        <w:pStyle w:val="Left"/>
        <w:spacing w:line="336" w:lineRule="auto"/>
        <w:jc w:val="both"/>
        <w:rPr>
          <w:color w:val="000000"/>
        </w:rPr>
      </w:pPr>
      <w:r w:rsidRPr="009D52B0">
        <w:rPr>
          <w:color w:val="000000"/>
        </w:rPr>
        <w:tab/>
      </w:r>
      <w:r w:rsidRPr="009D52B0">
        <w:t>O sistema de conversão é composto por um conjunto de conversores estáticos (inversores).</w:t>
      </w:r>
    </w:p>
    <w:p w:rsidR="007C6583" w:rsidRPr="009D52B0" w:rsidRDefault="00010C82" w:rsidP="00632A6B">
      <w:pPr>
        <w:pStyle w:val="Left"/>
        <w:spacing w:line="336" w:lineRule="auto"/>
        <w:jc w:val="both"/>
        <w:rPr>
          <w:color w:val="000000"/>
        </w:rPr>
      </w:pPr>
      <w:r w:rsidRPr="009D52B0">
        <w:rPr>
          <w:color w:val="000000"/>
        </w:rPr>
        <w:tab/>
      </w:r>
      <w:r w:rsidRPr="009D52B0">
        <w:t>O conversor CC/CA utiliza um sistema idôneo de transferência de potência a rede de distribuição, em conformidade aos requisitos técnicos e normas de segurança. Os valores de tensão e corrente do dispositivo de entrada são compatíveis com o sistema fotovoltaico, enquanto os valores de saída são compatíveis com os valores da rede ao qual está conectado ao sistema.</w:t>
      </w:r>
    </w:p>
    <w:p w:rsidR="00010C82" w:rsidRPr="009D52B0" w:rsidRDefault="007C6583" w:rsidP="00632A6B">
      <w:pPr>
        <w:pStyle w:val="Left"/>
        <w:spacing w:line="336" w:lineRule="auto"/>
        <w:jc w:val="both"/>
        <w:rPr>
          <w:color w:val="000000"/>
        </w:rPr>
      </w:pPr>
      <w:r w:rsidRPr="009D52B0">
        <w:rPr>
          <w:color w:val="000000"/>
        </w:rPr>
        <w:tab/>
      </w:r>
      <w:r w:rsidR="00010C82" w:rsidRPr="009D52B0">
        <w:t>As principais características do grupo conversor são</w:t>
      </w:r>
      <w:r w:rsidR="00010C82" w:rsidRPr="009D52B0">
        <w:rPr>
          <w:color w:val="000000"/>
        </w:rPr>
        <w:t>:</w:t>
      </w:r>
    </w:p>
    <w:p w:rsidR="00010C82" w:rsidRPr="009D52B0" w:rsidRDefault="00010C82" w:rsidP="00632A6B">
      <w:pPr>
        <w:pStyle w:val="Left"/>
        <w:numPr>
          <w:ilvl w:val="1"/>
          <w:numId w:val="8"/>
        </w:numPr>
        <w:spacing w:line="336" w:lineRule="auto"/>
        <w:ind w:left="0" w:firstLine="426"/>
        <w:jc w:val="both"/>
      </w:pPr>
      <w:r w:rsidRPr="009D52B0">
        <w:t>Inversor de comutação forçada com PWM (</w:t>
      </w:r>
      <w:r w:rsidRPr="009D52B0">
        <w:rPr>
          <w:i/>
        </w:rPr>
        <w:t>Pulse-widthmodulation</w:t>
      </w:r>
      <w:r w:rsidRPr="009D52B0">
        <w:t xml:space="preserve">), sem </w:t>
      </w:r>
      <w:r w:rsidRPr="009D52B0">
        <w:rPr>
          <w:i/>
        </w:rPr>
        <w:t xml:space="preserve">clock </w:t>
      </w:r>
      <w:r w:rsidRPr="009D52B0">
        <w:t>e/ou tensão de referência ou de corrente, semelhante a um sistema não idôneo a suportar a tensão e frequência de intervalo normal. Este sistema está em conformidade com as normas da ABNT e com o sistema de rastreamento de potência máxima MPPT</w:t>
      </w:r>
      <w:r w:rsidR="004D03A0" w:rsidRPr="009D52B0">
        <w:t>.</w:t>
      </w:r>
    </w:p>
    <w:p w:rsidR="00010C82" w:rsidRPr="009D52B0" w:rsidRDefault="00010C82" w:rsidP="00632A6B">
      <w:pPr>
        <w:pStyle w:val="Left"/>
        <w:numPr>
          <w:ilvl w:val="1"/>
          <w:numId w:val="9"/>
        </w:numPr>
        <w:spacing w:line="336" w:lineRule="auto"/>
        <w:ind w:left="0" w:firstLine="426"/>
        <w:jc w:val="both"/>
      </w:pPr>
      <w:r w:rsidRPr="009D52B0">
        <w:t xml:space="preserve">Entrada do gerador CC gerenciado com pólos não ligados </w:t>
      </w:r>
      <w:r w:rsidR="00FF0361" w:rsidRPr="009D52B0">
        <w:t>à terra</w:t>
      </w:r>
      <w:r w:rsidRPr="009D52B0">
        <w:t>.</w:t>
      </w:r>
    </w:p>
    <w:p w:rsidR="00010C82" w:rsidRPr="009D52B0" w:rsidRDefault="00010C82" w:rsidP="00632A6B">
      <w:pPr>
        <w:pStyle w:val="Left"/>
        <w:numPr>
          <w:ilvl w:val="1"/>
          <w:numId w:val="8"/>
        </w:numPr>
        <w:spacing w:line="336" w:lineRule="auto"/>
        <w:ind w:left="0" w:firstLine="426"/>
        <w:jc w:val="both"/>
      </w:pPr>
      <w:r w:rsidRPr="009D52B0">
        <w:t>Conforme as normas gerais de limitação de Emissões EMF e RF: Conformidade IEC 110-1, IEC 110-6, IEC 110-8.</w:t>
      </w:r>
    </w:p>
    <w:p w:rsidR="00010C82" w:rsidRPr="009D52B0" w:rsidRDefault="00010C82" w:rsidP="00632A6B">
      <w:pPr>
        <w:pStyle w:val="Left"/>
        <w:numPr>
          <w:ilvl w:val="1"/>
          <w:numId w:val="8"/>
        </w:numPr>
        <w:spacing w:line="336" w:lineRule="auto"/>
        <w:ind w:left="0" w:firstLine="426"/>
        <w:jc w:val="both"/>
      </w:pPr>
      <w:r w:rsidRPr="009D52B0">
        <w:t xml:space="preserve">Proteção de desligamento da rede quando o sistema estiver fora da faixa de tensão e frequência da rede e com falha de sobrecorrente, conforme os requisitos da IEC 11-20 e normas da distribuidora de energia elétrica local. Reset automático das proteções de início automático. </w:t>
      </w:r>
    </w:p>
    <w:p w:rsidR="00010C82" w:rsidRPr="009D52B0" w:rsidRDefault="00010C82" w:rsidP="00632A6B">
      <w:pPr>
        <w:pStyle w:val="Left"/>
        <w:numPr>
          <w:ilvl w:val="1"/>
          <w:numId w:val="8"/>
        </w:numPr>
        <w:spacing w:line="336" w:lineRule="auto"/>
        <w:ind w:left="0" w:firstLine="426"/>
        <w:jc w:val="both"/>
      </w:pPr>
      <w:r w:rsidRPr="009D52B0">
        <w:t>Em conformidade com a ABNT.</w:t>
      </w:r>
    </w:p>
    <w:p w:rsidR="00010C82" w:rsidRPr="009D52B0" w:rsidRDefault="00010C82" w:rsidP="00632A6B">
      <w:pPr>
        <w:pStyle w:val="Left"/>
        <w:numPr>
          <w:ilvl w:val="1"/>
          <w:numId w:val="8"/>
        </w:numPr>
        <w:spacing w:line="336" w:lineRule="auto"/>
        <w:ind w:left="0" w:firstLine="426"/>
        <w:jc w:val="both"/>
      </w:pPr>
      <w:r w:rsidRPr="009D52B0">
        <w:t>Grau de proteção adequado a localização nas proximidades do campo fotovoltaico (IP65).</w:t>
      </w:r>
    </w:p>
    <w:p w:rsidR="00010C82" w:rsidRPr="009D52B0" w:rsidRDefault="00010C82" w:rsidP="00632A6B">
      <w:pPr>
        <w:pStyle w:val="Left"/>
        <w:numPr>
          <w:ilvl w:val="1"/>
          <w:numId w:val="8"/>
        </w:numPr>
        <w:spacing w:line="336" w:lineRule="auto"/>
        <w:ind w:left="0" w:firstLine="426"/>
        <w:jc w:val="both"/>
      </w:pPr>
      <w:r w:rsidRPr="009D52B0">
        <w:t>Declaração de conformidade do fabricante de acordo com normas técnica aplicáveis, com referência aos ensaios realizados por institutos certificadores.</w:t>
      </w:r>
    </w:p>
    <w:p w:rsidR="00010C82" w:rsidRPr="009D52B0" w:rsidRDefault="00010C82" w:rsidP="00632A6B">
      <w:pPr>
        <w:pStyle w:val="Left"/>
        <w:numPr>
          <w:ilvl w:val="1"/>
          <w:numId w:val="8"/>
        </w:numPr>
        <w:spacing w:line="336" w:lineRule="auto"/>
        <w:ind w:left="0" w:firstLine="426"/>
        <w:jc w:val="both"/>
      </w:pPr>
      <w:r w:rsidRPr="009D52B0">
        <w:t>Tensão de entrada adequada para o intervalo de tensão de saída do gerador fotovoltaico.</w:t>
      </w:r>
    </w:p>
    <w:p w:rsidR="00010C82" w:rsidRPr="009D52B0" w:rsidRDefault="00010C82" w:rsidP="00632A6B">
      <w:pPr>
        <w:pStyle w:val="Left"/>
        <w:numPr>
          <w:ilvl w:val="1"/>
          <w:numId w:val="9"/>
        </w:numPr>
        <w:spacing w:line="336" w:lineRule="auto"/>
        <w:ind w:left="0" w:firstLine="426"/>
        <w:jc w:val="both"/>
      </w:pPr>
      <w:r w:rsidRPr="009D52B0">
        <w:t xml:space="preserve">Máxima eficiência </w:t>
      </w:r>
      <w:r w:rsidRPr="009D52B0">
        <w:rPr>
          <w:noProof/>
        </w:rPr>
        <w:sym w:font="Arial" w:char="F0B3"/>
      </w:r>
      <w:r w:rsidRPr="009D52B0">
        <w:t xml:space="preserve"> 90% a 70% da potência nominal.</w:t>
      </w:r>
    </w:p>
    <w:p w:rsidR="004D03A0" w:rsidRPr="009D52B0" w:rsidRDefault="004D03A0" w:rsidP="00632A6B">
      <w:pPr>
        <w:pStyle w:val="Left"/>
        <w:spacing w:line="336" w:lineRule="auto"/>
        <w:ind w:left="426"/>
        <w:jc w:val="both"/>
      </w:pPr>
    </w:p>
    <w:p w:rsidR="00010C82" w:rsidRPr="009D52B0" w:rsidRDefault="00010C82" w:rsidP="00632A6B">
      <w:pPr>
        <w:pStyle w:val="Left"/>
        <w:spacing w:line="336" w:lineRule="auto"/>
        <w:jc w:val="both"/>
        <w:rPr>
          <w:i/>
        </w:rPr>
      </w:pPr>
      <w:r w:rsidRPr="009D52B0">
        <w:t>4.1.6.3</w:t>
      </w:r>
      <w:r w:rsidR="00B414CE" w:rsidRPr="009D52B0">
        <w:t xml:space="preserve"> </w:t>
      </w:r>
      <w:r w:rsidRPr="009D52B0">
        <w:rPr>
          <w:i/>
        </w:rPr>
        <w:t>Características dos inversores e transformador</w:t>
      </w:r>
    </w:p>
    <w:p w:rsidR="00F42C94" w:rsidRPr="009D52B0" w:rsidRDefault="00F42C94" w:rsidP="00632A6B">
      <w:pPr>
        <w:pStyle w:val="Left"/>
        <w:spacing w:line="336" w:lineRule="auto"/>
        <w:jc w:val="both"/>
        <w:rPr>
          <w:i/>
        </w:rPr>
      </w:pPr>
    </w:p>
    <w:p w:rsidR="00010C82" w:rsidRPr="009D52B0" w:rsidRDefault="00010C82" w:rsidP="00632A6B">
      <w:pPr>
        <w:pStyle w:val="Left"/>
        <w:spacing w:line="336" w:lineRule="auto"/>
        <w:jc w:val="both"/>
        <w:rPr>
          <w:color w:val="000000"/>
        </w:rPr>
      </w:pPr>
      <w:r w:rsidRPr="009D52B0">
        <w:tab/>
        <w:t xml:space="preserve">Unidade </w:t>
      </w:r>
      <w:r w:rsidR="00B414CE" w:rsidRPr="009D52B0">
        <w:t>de conversão consiste no uso de</w:t>
      </w:r>
      <w:r w:rsidR="00B414CE" w:rsidRPr="009D52B0">
        <w:rPr>
          <w:color w:val="000000"/>
        </w:rPr>
        <w:t xml:space="preserve"> quatro inversores do modelo </w:t>
      </w:r>
      <w:r w:rsidR="00B414CE" w:rsidRPr="002D7CE7">
        <w:rPr>
          <w:color w:val="000000"/>
          <w:szCs w:val="22"/>
        </w:rPr>
        <w:t>PHB25K-DT</w:t>
      </w:r>
      <w:r w:rsidR="00B414CE" w:rsidRPr="002D7CE7">
        <w:rPr>
          <w:color w:val="000000"/>
          <w:sz w:val="28"/>
        </w:rPr>
        <w:t xml:space="preserve"> </w:t>
      </w:r>
      <w:r w:rsidR="00B414CE" w:rsidRPr="009D52B0">
        <w:rPr>
          <w:color w:val="000000"/>
        </w:rPr>
        <w:t>e um transformador, características demostrada nas tabelas abaixo, tabela 17 e 18.</w:t>
      </w:r>
    </w:p>
    <w:p w:rsidR="00010C82" w:rsidRPr="009D52B0" w:rsidRDefault="00010C82" w:rsidP="009D52B0">
      <w:pPr>
        <w:pStyle w:val="Left"/>
        <w:jc w:val="center"/>
        <w:rPr>
          <w:color w:val="000000"/>
        </w:rPr>
      </w:pPr>
      <w:r w:rsidRPr="009D52B0">
        <w:rPr>
          <w:color w:val="000000"/>
        </w:rPr>
        <w:lastRenderedPageBreak/>
        <w:t>Tabela 1</w:t>
      </w:r>
      <w:r w:rsidR="007C6583" w:rsidRPr="009D52B0">
        <w:rPr>
          <w:color w:val="000000"/>
        </w:rPr>
        <w:t>7</w:t>
      </w:r>
      <w:r w:rsidRPr="009D52B0">
        <w:rPr>
          <w:color w:val="000000"/>
        </w:rPr>
        <w:t xml:space="preserve">: </w:t>
      </w:r>
      <w:r w:rsidR="00843347" w:rsidRPr="009D52B0">
        <w:rPr>
          <w:color w:val="000000"/>
        </w:rPr>
        <w:t>Dados e características do i</w:t>
      </w:r>
      <w:r w:rsidRPr="009D52B0">
        <w:rPr>
          <w:color w:val="000000"/>
        </w:rPr>
        <w:t>nversor</w:t>
      </w:r>
    </w:p>
    <w:tbl>
      <w:tblPr>
        <w:tblW w:w="0" w:type="auto"/>
        <w:jc w:val="center"/>
        <w:tblLayout w:type="fixed"/>
        <w:tblCellMar>
          <w:top w:w="30" w:type="dxa"/>
          <w:left w:w="30" w:type="dxa"/>
          <w:bottom w:w="30" w:type="dxa"/>
          <w:right w:w="30" w:type="dxa"/>
        </w:tblCellMar>
        <w:tblLook w:val="04A0"/>
      </w:tblPr>
      <w:tblGrid>
        <w:gridCol w:w="4395"/>
        <w:gridCol w:w="3314"/>
      </w:tblGrid>
      <w:tr w:rsidR="00010C82" w:rsidRPr="009D52B0" w:rsidTr="00632A6B">
        <w:trPr>
          <w:trHeight w:val="264"/>
          <w:jc w:val="center"/>
        </w:trPr>
        <w:tc>
          <w:tcPr>
            <w:tcW w:w="4395" w:type="dxa"/>
            <w:tcBorders>
              <w:top w:val="single" w:sz="4" w:space="0" w:color="auto"/>
              <w:bottom w:val="single" w:sz="4" w:space="0" w:color="auto"/>
            </w:tcBorders>
            <w:shd w:val="clear" w:color="auto" w:fill="auto"/>
            <w:vAlign w:val="center"/>
            <w:hideMark/>
          </w:tcPr>
          <w:p w:rsidR="00010C82" w:rsidRPr="00632A6B" w:rsidRDefault="00010C82" w:rsidP="009D52B0">
            <w:pPr>
              <w:pStyle w:val="Left"/>
              <w:rPr>
                <w:color w:val="000000" w:themeColor="text1"/>
                <w:sz w:val="22"/>
                <w:szCs w:val="22"/>
              </w:rPr>
            </w:pPr>
            <w:r w:rsidRPr="00632A6B">
              <w:rPr>
                <w:color w:val="000000" w:themeColor="text1"/>
                <w:sz w:val="22"/>
                <w:szCs w:val="22"/>
              </w:rPr>
              <w:t>Fabricante:</w:t>
            </w:r>
          </w:p>
        </w:tc>
        <w:tc>
          <w:tcPr>
            <w:tcW w:w="3314" w:type="dxa"/>
            <w:tcBorders>
              <w:top w:val="single" w:sz="4" w:space="0" w:color="auto"/>
              <w:bottom w:val="single" w:sz="4" w:space="0" w:color="auto"/>
            </w:tcBorders>
            <w:shd w:val="clear" w:color="auto" w:fill="auto"/>
            <w:vAlign w:val="center"/>
            <w:hideMark/>
          </w:tcPr>
          <w:p w:rsidR="00010C82" w:rsidRPr="00632A6B" w:rsidRDefault="00010C82" w:rsidP="009D52B0">
            <w:pPr>
              <w:pStyle w:val="Left"/>
              <w:jc w:val="center"/>
              <w:rPr>
                <w:color w:val="000000" w:themeColor="text1"/>
                <w:sz w:val="22"/>
                <w:szCs w:val="22"/>
              </w:rPr>
            </w:pPr>
            <w:r w:rsidRPr="00632A6B">
              <w:rPr>
                <w:color w:val="000000" w:themeColor="text1"/>
                <w:sz w:val="22"/>
                <w:szCs w:val="22"/>
              </w:rPr>
              <w:t>PHB</w:t>
            </w:r>
          </w:p>
        </w:tc>
      </w:tr>
      <w:tr w:rsidR="00010C82" w:rsidRPr="009D52B0" w:rsidTr="00632A6B">
        <w:trPr>
          <w:trHeight w:val="264"/>
          <w:jc w:val="center"/>
        </w:trPr>
        <w:tc>
          <w:tcPr>
            <w:tcW w:w="4395" w:type="dxa"/>
            <w:tcBorders>
              <w:top w:val="single" w:sz="4" w:space="0" w:color="auto"/>
            </w:tcBorders>
            <w:shd w:val="clear" w:color="auto" w:fill="auto"/>
            <w:vAlign w:val="center"/>
            <w:hideMark/>
          </w:tcPr>
          <w:p w:rsidR="00010C82" w:rsidRPr="00632A6B" w:rsidRDefault="00010C82" w:rsidP="009D52B0">
            <w:pPr>
              <w:pStyle w:val="Left"/>
              <w:rPr>
                <w:color w:val="000000" w:themeColor="text1"/>
                <w:sz w:val="22"/>
                <w:szCs w:val="22"/>
              </w:rPr>
            </w:pPr>
            <w:r w:rsidRPr="00632A6B">
              <w:rPr>
                <w:color w:val="000000" w:themeColor="text1"/>
                <w:sz w:val="22"/>
                <w:szCs w:val="22"/>
              </w:rPr>
              <w:t>Modelo</w:t>
            </w:r>
          </w:p>
        </w:tc>
        <w:tc>
          <w:tcPr>
            <w:tcW w:w="3314" w:type="dxa"/>
            <w:tcBorders>
              <w:top w:val="single" w:sz="4" w:space="0" w:color="auto"/>
            </w:tcBorders>
            <w:shd w:val="clear" w:color="auto" w:fill="auto"/>
            <w:vAlign w:val="center"/>
            <w:hideMark/>
          </w:tcPr>
          <w:p w:rsidR="00010C82" w:rsidRPr="00632A6B" w:rsidRDefault="00010C82" w:rsidP="009D52B0">
            <w:pPr>
              <w:pStyle w:val="Left"/>
              <w:jc w:val="center"/>
              <w:rPr>
                <w:color w:val="000000" w:themeColor="text1"/>
                <w:sz w:val="22"/>
                <w:szCs w:val="22"/>
              </w:rPr>
            </w:pPr>
            <w:r w:rsidRPr="00632A6B">
              <w:rPr>
                <w:color w:val="000000" w:themeColor="text1"/>
                <w:sz w:val="22"/>
                <w:szCs w:val="22"/>
              </w:rPr>
              <w:t>PHB25K-DT</w:t>
            </w:r>
          </w:p>
        </w:tc>
      </w:tr>
      <w:tr w:rsidR="00010C82" w:rsidRPr="009D52B0" w:rsidTr="00632A6B">
        <w:trPr>
          <w:trHeight w:val="264"/>
          <w:jc w:val="center"/>
        </w:trPr>
        <w:tc>
          <w:tcPr>
            <w:tcW w:w="4395" w:type="dxa"/>
            <w:shd w:val="clear" w:color="auto" w:fill="auto"/>
            <w:vAlign w:val="center"/>
            <w:hideMark/>
          </w:tcPr>
          <w:p w:rsidR="00010C82" w:rsidRPr="00632A6B" w:rsidRDefault="00010C82" w:rsidP="009D52B0">
            <w:pPr>
              <w:pStyle w:val="Left"/>
              <w:rPr>
                <w:color w:val="000000" w:themeColor="text1"/>
                <w:sz w:val="22"/>
                <w:szCs w:val="22"/>
              </w:rPr>
            </w:pPr>
            <w:r w:rsidRPr="00632A6B">
              <w:rPr>
                <w:color w:val="000000" w:themeColor="text1"/>
                <w:sz w:val="22"/>
                <w:szCs w:val="22"/>
              </w:rPr>
              <w:t>Tracker</w:t>
            </w:r>
          </w:p>
        </w:tc>
        <w:tc>
          <w:tcPr>
            <w:tcW w:w="3314" w:type="dxa"/>
            <w:shd w:val="clear" w:color="auto" w:fill="auto"/>
            <w:vAlign w:val="center"/>
            <w:hideMark/>
          </w:tcPr>
          <w:p w:rsidR="00010C82" w:rsidRPr="00632A6B" w:rsidRDefault="00010C82" w:rsidP="009D52B0">
            <w:pPr>
              <w:pStyle w:val="Left"/>
              <w:jc w:val="center"/>
              <w:rPr>
                <w:color w:val="000000" w:themeColor="text1"/>
                <w:sz w:val="22"/>
                <w:szCs w:val="22"/>
              </w:rPr>
            </w:pPr>
            <w:r w:rsidRPr="00632A6B">
              <w:rPr>
                <w:color w:val="000000" w:themeColor="text1"/>
                <w:sz w:val="22"/>
                <w:szCs w:val="22"/>
              </w:rPr>
              <w:t>1</w:t>
            </w:r>
          </w:p>
        </w:tc>
      </w:tr>
      <w:tr w:rsidR="00010C82" w:rsidRPr="009D52B0" w:rsidTr="00632A6B">
        <w:trPr>
          <w:trHeight w:val="264"/>
          <w:jc w:val="center"/>
        </w:trPr>
        <w:tc>
          <w:tcPr>
            <w:tcW w:w="4395" w:type="dxa"/>
            <w:shd w:val="clear" w:color="auto" w:fill="auto"/>
            <w:vAlign w:val="center"/>
            <w:hideMark/>
          </w:tcPr>
          <w:p w:rsidR="00010C82" w:rsidRPr="00632A6B" w:rsidRDefault="00010C82" w:rsidP="009D52B0">
            <w:pPr>
              <w:pStyle w:val="Left"/>
              <w:rPr>
                <w:color w:val="000000" w:themeColor="text1"/>
                <w:sz w:val="22"/>
                <w:szCs w:val="22"/>
              </w:rPr>
            </w:pPr>
            <w:r w:rsidRPr="00632A6B">
              <w:rPr>
                <w:color w:val="000000" w:themeColor="text1"/>
                <w:sz w:val="22"/>
                <w:szCs w:val="22"/>
              </w:rPr>
              <w:t>Entrada para rastreador</w:t>
            </w:r>
          </w:p>
        </w:tc>
        <w:tc>
          <w:tcPr>
            <w:tcW w:w="3314" w:type="dxa"/>
            <w:shd w:val="clear" w:color="auto" w:fill="auto"/>
            <w:vAlign w:val="center"/>
            <w:hideMark/>
          </w:tcPr>
          <w:p w:rsidR="00010C82" w:rsidRPr="00632A6B" w:rsidRDefault="00010C82" w:rsidP="009D52B0">
            <w:pPr>
              <w:pStyle w:val="Left"/>
              <w:jc w:val="center"/>
              <w:rPr>
                <w:color w:val="000000" w:themeColor="text1"/>
                <w:sz w:val="22"/>
                <w:szCs w:val="22"/>
              </w:rPr>
            </w:pPr>
            <w:r w:rsidRPr="00632A6B">
              <w:rPr>
                <w:color w:val="000000" w:themeColor="text1"/>
                <w:sz w:val="22"/>
                <w:szCs w:val="22"/>
              </w:rPr>
              <w:t>2</w:t>
            </w:r>
          </w:p>
        </w:tc>
      </w:tr>
      <w:tr w:rsidR="00010C82" w:rsidRPr="009D52B0" w:rsidTr="00632A6B">
        <w:trPr>
          <w:trHeight w:val="264"/>
          <w:jc w:val="center"/>
        </w:trPr>
        <w:tc>
          <w:tcPr>
            <w:tcW w:w="4395" w:type="dxa"/>
            <w:shd w:val="clear" w:color="auto" w:fill="auto"/>
            <w:vAlign w:val="center"/>
            <w:hideMark/>
          </w:tcPr>
          <w:p w:rsidR="00010C82" w:rsidRPr="00632A6B" w:rsidRDefault="00010C82" w:rsidP="009D52B0">
            <w:pPr>
              <w:pStyle w:val="Left"/>
              <w:rPr>
                <w:color w:val="000000" w:themeColor="text1"/>
                <w:sz w:val="22"/>
                <w:szCs w:val="22"/>
              </w:rPr>
            </w:pPr>
            <w:r w:rsidRPr="00632A6B">
              <w:rPr>
                <w:color w:val="000000" w:themeColor="text1"/>
                <w:sz w:val="22"/>
                <w:szCs w:val="22"/>
              </w:rPr>
              <w:t>Potência nominal</w:t>
            </w:r>
          </w:p>
        </w:tc>
        <w:tc>
          <w:tcPr>
            <w:tcW w:w="3314" w:type="dxa"/>
            <w:shd w:val="clear" w:color="auto" w:fill="auto"/>
            <w:vAlign w:val="center"/>
            <w:hideMark/>
          </w:tcPr>
          <w:p w:rsidR="00010C82" w:rsidRPr="00632A6B" w:rsidRDefault="00010C82" w:rsidP="009D52B0">
            <w:pPr>
              <w:pStyle w:val="Left"/>
              <w:jc w:val="center"/>
              <w:rPr>
                <w:color w:val="000000" w:themeColor="text1"/>
                <w:sz w:val="22"/>
                <w:szCs w:val="22"/>
              </w:rPr>
            </w:pPr>
            <w:r w:rsidRPr="00632A6B">
              <w:rPr>
                <w:color w:val="000000" w:themeColor="text1"/>
                <w:sz w:val="22"/>
                <w:szCs w:val="22"/>
              </w:rPr>
              <w:t>25kW</w:t>
            </w:r>
          </w:p>
        </w:tc>
      </w:tr>
      <w:tr w:rsidR="00010C82" w:rsidRPr="009D52B0" w:rsidTr="00632A6B">
        <w:trPr>
          <w:trHeight w:val="264"/>
          <w:jc w:val="center"/>
        </w:trPr>
        <w:tc>
          <w:tcPr>
            <w:tcW w:w="4395" w:type="dxa"/>
            <w:shd w:val="clear" w:color="auto" w:fill="auto"/>
            <w:vAlign w:val="center"/>
            <w:hideMark/>
          </w:tcPr>
          <w:p w:rsidR="00010C82" w:rsidRPr="00632A6B" w:rsidRDefault="00010C82" w:rsidP="009D52B0">
            <w:pPr>
              <w:pStyle w:val="Left"/>
              <w:rPr>
                <w:color w:val="000000" w:themeColor="text1"/>
                <w:sz w:val="22"/>
                <w:szCs w:val="22"/>
              </w:rPr>
            </w:pPr>
            <w:r w:rsidRPr="00632A6B">
              <w:rPr>
                <w:color w:val="000000" w:themeColor="text1"/>
                <w:sz w:val="22"/>
                <w:szCs w:val="22"/>
              </w:rPr>
              <w:t>Potência máxima</w:t>
            </w:r>
          </w:p>
        </w:tc>
        <w:tc>
          <w:tcPr>
            <w:tcW w:w="3314" w:type="dxa"/>
            <w:shd w:val="clear" w:color="auto" w:fill="auto"/>
            <w:vAlign w:val="center"/>
            <w:hideMark/>
          </w:tcPr>
          <w:p w:rsidR="00010C82" w:rsidRPr="00632A6B" w:rsidRDefault="00010C82" w:rsidP="009D52B0">
            <w:pPr>
              <w:pStyle w:val="Left"/>
              <w:jc w:val="center"/>
              <w:rPr>
                <w:color w:val="000000" w:themeColor="text1"/>
                <w:sz w:val="22"/>
                <w:szCs w:val="22"/>
              </w:rPr>
            </w:pPr>
            <w:r w:rsidRPr="00632A6B">
              <w:rPr>
                <w:color w:val="000000" w:themeColor="text1"/>
                <w:sz w:val="22"/>
                <w:szCs w:val="22"/>
              </w:rPr>
              <w:t>32,5 kW</w:t>
            </w:r>
          </w:p>
        </w:tc>
      </w:tr>
      <w:tr w:rsidR="00010C82" w:rsidRPr="009D52B0" w:rsidTr="00632A6B">
        <w:trPr>
          <w:trHeight w:val="264"/>
          <w:jc w:val="center"/>
        </w:trPr>
        <w:tc>
          <w:tcPr>
            <w:tcW w:w="4395" w:type="dxa"/>
            <w:shd w:val="clear" w:color="auto" w:fill="auto"/>
            <w:vAlign w:val="center"/>
            <w:hideMark/>
          </w:tcPr>
          <w:p w:rsidR="00010C82" w:rsidRPr="00632A6B" w:rsidRDefault="00010C82" w:rsidP="009D52B0">
            <w:pPr>
              <w:pStyle w:val="Left"/>
              <w:rPr>
                <w:color w:val="000000" w:themeColor="text1"/>
                <w:sz w:val="22"/>
                <w:szCs w:val="22"/>
              </w:rPr>
            </w:pPr>
            <w:r w:rsidRPr="00632A6B">
              <w:rPr>
                <w:color w:val="000000" w:themeColor="text1"/>
                <w:sz w:val="22"/>
                <w:szCs w:val="22"/>
              </w:rPr>
              <w:t>Potência máxima por rastreador</w:t>
            </w:r>
          </w:p>
        </w:tc>
        <w:tc>
          <w:tcPr>
            <w:tcW w:w="3314" w:type="dxa"/>
            <w:shd w:val="clear" w:color="auto" w:fill="auto"/>
            <w:vAlign w:val="center"/>
            <w:hideMark/>
          </w:tcPr>
          <w:p w:rsidR="00010C82" w:rsidRPr="00632A6B" w:rsidRDefault="00010C82" w:rsidP="009D52B0">
            <w:pPr>
              <w:pStyle w:val="Left"/>
              <w:jc w:val="center"/>
              <w:rPr>
                <w:color w:val="000000" w:themeColor="text1"/>
                <w:sz w:val="22"/>
                <w:szCs w:val="22"/>
              </w:rPr>
            </w:pPr>
            <w:r w:rsidRPr="00632A6B">
              <w:rPr>
                <w:color w:val="000000" w:themeColor="text1"/>
                <w:sz w:val="22"/>
                <w:szCs w:val="22"/>
              </w:rPr>
              <w:t>3,0 kW</w:t>
            </w:r>
          </w:p>
        </w:tc>
      </w:tr>
      <w:tr w:rsidR="00010C82" w:rsidRPr="009D52B0" w:rsidTr="00632A6B">
        <w:trPr>
          <w:trHeight w:val="264"/>
          <w:jc w:val="center"/>
        </w:trPr>
        <w:tc>
          <w:tcPr>
            <w:tcW w:w="4395" w:type="dxa"/>
            <w:shd w:val="clear" w:color="auto" w:fill="auto"/>
            <w:vAlign w:val="center"/>
            <w:hideMark/>
          </w:tcPr>
          <w:p w:rsidR="00010C82" w:rsidRPr="00632A6B" w:rsidRDefault="002D69B0" w:rsidP="009D52B0">
            <w:pPr>
              <w:pStyle w:val="Left"/>
              <w:rPr>
                <w:color w:val="000000" w:themeColor="text1"/>
                <w:sz w:val="22"/>
                <w:szCs w:val="22"/>
              </w:rPr>
            </w:pPr>
            <w:r>
              <w:rPr>
                <w:color w:val="000000" w:themeColor="text1"/>
                <w:sz w:val="22"/>
                <w:szCs w:val="22"/>
              </w:rPr>
              <w:t xml:space="preserve">                                        </w:t>
            </w:r>
            <w:r w:rsidR="00010C82" w:rsidRPr="00632A6B">
              <w:rPr>
                <w:color w:val="000000" w:themeColor="text1"/>
                <w:sz w:val="22"/>
                <w:szCs w:val="22"/>
              </w:rPr>
              <w:t>Tensão nominal</w:t>
            </w:r>
          </w:p>
        </w:tc>
        <w:tc>
          <w:tcPr>
            <w:tcW w:w="3314" w:type="dxa"/>
            <w:shd w:val="clear" w:color="auto" w:fill="auto"/>
            <w:vAlign w:val="center"/>
            <w:hideMark/>
          </w:tcPr>
          <w:p w:rsidR="00010C82" w:rsidRPr="00632A6B" w:rsidRDefault="00010C82" w:rsidP="009D52B0">
            <w:pPr>
              <w:pStyle w:val="Left"/>
              <w:jc w:val="center"/>
              <w:rPr>
                <w:color w:val="000000" w:themeColor="text1"/>
                <w:sz w:val="22"/>
                <w:szCs w:val="22"/>
              </w:rPr>
            </w:pPr>
            <w:r w:rsidRPr="00632A6B">
              <w:rPr>
                <w:color w:val="000000" w:themeColor="text1"/>
                <w:sz w:val="22"/>
                <w:szCs w:val="22"/>
              </w:rPr>
              <w:t>250 V</w:t>
            </w:r>
          </w:p>
        </w:tc>
      </w:tr>
      <w:tr w:rsidR="00010C82" w:rsidRPr="009D52B0" w:rsidTr="00632A6B">
        <w:trPr>
          <w:trHeight w:val="264"/>
          <w:jc w:val="center"/>
        </w:trPr>
        <w:tc>
          <w:tcPr>
            <w:tcW w:w="4395" w:type="dxa"/>
            <w:shd w:val="clear" w:color="auto" w:fill="auto"/>
            <w:vAlign w:val="center"/>
            <w:hideMark/>
          </w:tcPr>
          <w:p w:rsidR="00010C82" w:rsidRPr="00632A6B" w:rsidRDefault="00010C82" w:rsidP="009D52B0">
            <w:pPr>
              <w:pStyle w:val="Left"/>
              <w:rPr>
                <w:color w:val="000000" w:themeColor="text1"/>
                <w:sz w:val="22"/>
                <w:szCs w:val="22"/>
              </w:rPr>
            </w:pPr>
            <w:r w:rsidRPr="00632A6B">
              <w:rPr>
                <w:color w:val="000000" w:themeColor="text1"/>
                <w:sz w:val="22"/>
                <w:szCs w:val="22"/>
              </w:rPr>
              <w:t>Tensão máxima</w:t>
            </w:r>
          </w:p>
        </w:tc>
        <w:tc>
          <w:tcPr>
            <w:tcW w:w="3314" w:type="dxa"/>
            <w:shd w:val="clear" w:color="auto" w:fill="auto"/>
            <w:vAlign w:val="center"/>
            <w:hideMark/>
          </w:tcPr>
          <w:p w:rsidR="00010C82" w:rsidRPr="00632A6B" w:rsidRDefault="00010C82" w:rsidP="009D52B0">
            <w:pPr>
              <w:pStyle w:val="Left"/>
              <w:jc w:val="center"/>
              <w:rPr>
                <w:color w:val="000000" w:themeColor="text1"/>
                <w:sz w:val="22"/>
                <w:szCs w:val="22"/>
              </w:rPr>
            </w:pPr>
            <w:r w:rsidRPr="00632A6B">
              <w:rPr>
                <w:color w:val="000000" w:themeColor="text1"/>
                <w:sz w:val="22"/>
                <w:szCs w:val="22"/>
              </w:rPr>
              <w:t>1000 V</w:t>
            </w:r>
          </w:p>
        </w:tc>
      </w:tr>
      <w:tr w:rsidR="00010C82" w:rsidRPr="009D52B0" w:rsidTr="00632A6B">
        <w:trPr>
          <w:trHeight w:val="264"/>
          <w:jc w:val="center"/>
        </w:trPr>
        <w:tc>
          <w:tcPr>
            <w:tcW w:w="4395" w:type="dxa"/>
            <w:shd w:val="clear" w:color="auto" w:fill="auto"/>
            <w:vAlign w:val="center"/>
            <w:hideMark/>
          </w:tcPr>
          <w:p w:rsidR="00010C82" w:rsidRPr="00632A6B" w:rsidRDefault="00010C82" w:rsidP="009D52B0">
            <w:pPr>
              <w:pStyle w:val="Left"/>
              <w:rPr>
                <w:color w:val="000000" w:themeColor="text1"/>
                <w:sz w:val="22"/>
                <w:szCs w:val="22"/>
              </w:rPr>
            </w:pPr>
            <w:r w:rsidRPr="00632A6B">
              <w:rPr>
                <w:color w:val="000000" w:themeColor="text1"/>
                <w:sz w:val="22"/>
                <w:szCs w:val="22"/>
              </w:rPr>
              <w:t>Tensão mínima por rastreador</w:t>
            </w:r>
          </w:p>
        </w:tc>
        <w:tc>
          <w:tcPr>
            <w:tcW w:w="3314" w:type="dxa"/>
            <w:shd w:val="clear" w:color="auto" w:fill="auto"/>
            <w:vAlign w:val="center"/>
            <w:hideMark/>
          </w:tcPr>
          <w:p w:rsidR="00010C82" w:rsidRPr="00632A6B" w:rsidRDefault="00010C82" w:rsidP="009D52B0">
            <w:pPr>
              <w:pStyle w:val="Left"/>
              <w:jc w:val="center"/>
              <w:rPr>
                <w:color w:val="000000" w:themeColor="text1"/>
                <w:sz w:val="22"/>
                <w:szCs w:val="22"/>
              </w:rPr>
            </w:pPr>
            <w:r w:rsidRPr="00632A6B">
              <w:rPr>
                <w:color w:val="000000" w:themeColor="text1"/>
                <w:sz w:val="22"/>
                <w:szCs w:val="22"/>
              </w:rPr>
              <w:t>140 V</w:t>
            </w:r>
          </w:p>
        </w:tc>
      </w:tr>
      <w:tr w:rsidR="00010C82" w:rsidRPr="009D52B0" w:rsidTr="00632A6B">
        <w:trPr>
          <w:trHeight w:val="264"/>
          <w:jc w:val="center"/>
        </w:trPr>
        <w:tc>
          <w:tcPr>
            <w:tcW w:w="4395" w:type="dxa"/>
            <w:shd w:val="clear" w:color="auto" w:fill="auto"/>
            <w:vAlign w:val="center"/>
            <w:hideMark/>
          </w:tcPr>
          <w:p w:rsidR="00010C82" w:rsidRPr="00632A6B" w:rsidRDefault="00010C82" w:rsidP="009D52B0">
            <w:pPr>
              <w:pStyle w:val="Left"/>
              <w:rPr>
                <w:color w:val="000000" w:themeColor="text1"/>
                <w:sz w:val="22"/>
                <w:szCs w:val="22"/>
              </w:rPr>
            </w:pPr>
            <w:r w:rsidRPr="00632A6B">
              <w:rPr>
                <w:color w:val="000000" w:themeColor="text1"/>
                <w:sz w:val="22"/>
                <w:szCs w:val="22"/>
              </w:rPr>
              <w:t>Tensão máxima por rastreador</w:t>
            </w:r>
          </w:p>
        </w:tc>
        <w:tc>
          <w:tcPr>
            <w:tcW w:w="3314" w:type="dxa"/>
            <w:shd w:val="clear" w:color="auto" w:fill="auto"/>
            <w:vAlign w:val="center"/>
            <w:hideMark/>
          </w:tcPr>
          <w:p w:rsidR="00010C82" w:rsidRPr="00632A6B" w:rsidRDefault="00010C82" w:rsidP="009D52B0">
            <w:pPr>
              <w:pStyle w:val="Left"/>
              <w:jc w:val="center"/>
              <w:rPr>
                <w:color w:val="000000" w:themeColor="text1"/>
                <w:sz w:val="22"/>
                <w:szCs w:val="22"/>
              </w:rPr>
            </w:pPr>
            <w:r w:rsidRPr="00632A6B">
              <w:rPr>
                <w:color w:val="000000" w:themeColor="text1"/>
                <w:sz w:val="22"/>
                <w:szCs w:val="22"/>
              </w:rPr>
              <w:t>530 V</w:t>
            </w:r>
          </w:p>
        </w:tc>
      </w:tr>
      <w:tr w:rsidR="00010C82" w:rsidRPr="009D52B0" w:rsidTr="00632A6B">
        <w:trPr>
          <w:trHeight w:val="264"/>
          <w:jc w:val="center"/>
        </w:trPr>
        <w:tc>
          <w:tcPr>
            <w:tcW w:w="4395" w:type="dxa"/>
            <w:shd w:val="clear" w:color="auto" w:fill="auto"/>
            <w:vAlign w:val="center"/>
            <w:hideMark/>
          </w:tcPr>
          <w:p w:rsidR="00010C82" w:rsidRPr="00632A6B" w:rsidRDefault="00010C82" w:rsidP="009D52B0">
            <w:pPr>
              <w:pStyle w:val="Left"/>
              <w:rPr>
                <w:color w:val="000000" w:themeColor="text1"/>
                <w:sz w:val="22"/>
                <w:szCs w:val="22"/>
              </w:rPr>
            </w:pPr>
            <w:r w:rsidRPr="00632A6B">
              <w:rPr>
                <w:color w:val="000000" w:themeColor="text1"/>
                <w:sz w:val="22"/>
                <w:szCs w:val="22"/>
              </w:rPr>
              <w:t>Tensão máxima de saída</w:t>
            </w:r>
          </w:p>
        </w:tc>
        <w:tc>
          <w:tcPr>
            <w:tcW w:w="3314" w:type="dxa"/>
            <w:shd w:val="clear" w:color="auto" w:fill="auto"/>
            <w:vAlign w:val="center"/>
            <w:hideMark/>
          </w:tcPr>
          <w:p w:rsidR="00010C82" w:rsidRPr="00632A6B" w:rsidRDefault="00010C82" w:rsidP="009D52B0">
            <w:pPr>
              <w:pStyle w:val="Left"/>
              <w:jc w:val="center"/>
              <w:rPr>
                <w:color w:val="000000" w:themeColor="text1"/>
                <w:sz w:val="22"/>
                <w:szCs w:val="22"/>
              </w:rPr>
            </w:pPr>
            <w:r w:rsidRPr="00632A6B">
              <w:rPr>
                <w:color w:val="000000" w:themeColor="text1"/>
                <w:sz w:val="22"/>
                <w:szCs w:val="22"/>
              </w:rPr>
              <w:t>380Vac</w:t>
            </w:r>
          </w:p>
        </w:tc>
      </w:tr>
      <w:tr w:rsidR="00010C82" w:rsidRPr="009D52B0" w:rsidTr="00632A6B">
        <w:trPr>
          <w:trHeight w:val="264"/>
          <w:jc w:val="center"/>
        </w:trPr>
        <w:tc>
          <w:tcPr>
            <w:tcW w:w="4395" w:type="dxa"/>
            <w:shd w:val="clear" w:color="auto" w:fill="auto"/>
            <w:vAlign w:val="center"/>
            <w:hideMark/>
          </w:tcPr>
          <w:p w:rsidR="00010C82" w:rsidRPr="00632A6B" w:rsidRDefault="00010C82" w:rsidP="009D52B0">
            <w:pPr>
              <w:pStyle w:val="Left"/>
              <w:rPr>
                <w:color w:val="000000" w:themeColor="text1"/>
                <w:sz w:val="22"/>
                <w:szCs w:val="22"/>
              </w:rPr>
            </w:pPr>
            <w:r w:rsidRPr="00632A6B">
              <w:rPr>
                <w:color w:val="000000" w:themeColor="text1"/>
                <w:sz w:val="22"/>
                <w:szCs w:val="22"/>
              </w:rPr>
              <w:t>Corrente nominal</w:t>
            </w:r>
          </w:p>
        </w:tc>
        <w:tc>
          <w:tcPr>
            <w:tcW w:w="3314" w:type="dxa"/>
            <w:shd w:val="clear" w:color="auto" w:fill="auto"/>
            <w:vAlign w:val="center"/>
            <w:hideMark/>
          </w:tcPr>
          <w:p w:rsidR="00010C82" w:rsidRPr="00632A6B" w:rsidRDefault="00010C82" w:rsidP="009D52B0">
            <w:pPr>
              <w:pStyle w:val="Left"/>
              <w:jc w:val="center"/>
              <w:rPr>
                <w:color w:val="000000" w:themeColor="text1"/>
                <w:sz w:val="22"/>
                <w:szCs w:val="22"/>
              </w:rPr>
            </w:pPr>
            <w:r w:rsidRPr="00632A6B">
              <w:rPr>
                <w:color w:val="000000" w:themeColor="text1"/>
                <w:sz w:val="22"/>
                <w:szCs w:val="22"/>
              </w:rPr>
              <w:t>27ª</w:t>
            </w:r>
          </w:p>
        </w:tc>
      </w:tr>
      <w:tr w:rsidR="00010C82" w:rsidRPr="009D52B0" w:rsidTr="00632A6B">
        <w:trPr>
          <w:trHeight w:val="264"/>
          <w:jc w:val="center"/>
        </w:trPr>
        <w:tc>
          <w:tcPr>
            <w:tcW w:w="4395" w:type="dxa"/>
            <w:shd w:val="clear" w:color="auto" w:fill="auto"/>
            <w:vAlign w:val="center"/>
            <w:hideMark/>
          </w:tcPr>
          <w:p w:rsidR="00010C82" w:rsidRPr="00632A6B" w:rsidRDefault="00010C82" w:rsidP="009D52B0">
            <w:pPr>
              <w:pStyle w:val="Left"/>
              <w:rPr>
                <w:color w:val="000000" w:themeColor="text1"/>
                <w:sz w:val="22"/>
                <w:szCs w:val="22"/>
              </w:rPr>
            </w:pPr>
            <w:r w:rsidRPr="00632A6B">
              <w:rPr>
                <w:color w:val="000000" w:themeColor="text1"/>
                <w:sz w:val="22"/>
                <w:szCs w:val="22"/>
              </w:rPr>
              <w:t>Corrente máxima</w:t>
            </w:r>
          </w:p>
        </w:tc>
        <w:tc>
          <w:tcPr>
            <w:tcW w:w="3314" w:type="dxa"/>
            <w:shd w:val="clear" w:color="auto" w:fill="auto"/>
            <w:vAlign w:val="center"/>
            <w:hideMark/>
          </w:tcPr>
          <w:p w:rsidR="00010C82" w:rsidRPr="00632A6B" w:rsidRDefault="00010C82" w:rsidP="009D52B0">
            <w:pPr>
              <w:pStyle w:val="Left"/>
              <w:jc w:val="center"/>
              <w:rPr>
                <w:color w:val="000000" w:themeColor="text1"/>
                <w:sz w:val="22"/>
                <w:szCs w:val="22"/>
              </w:rPr>
            </w:pPr>
            <w:r w:rsidRPr="00632A6B">
              <w:rPr>
                <w:color w:val="000000" w:themeColor="text1"/>
                <w:sz w:val="22"/>
                <w:szCs w:val="22"/>
              </w:rPr>
              <w:t>37 A</w:t>
            </w:r>
          </w:p>
        </w:tc>
      </w:tr>
      <w:tr w:rsidR="00010C82" w:rsidRPr="009D52B0" w:rsidTr="00632A6B">
        <w:trPr>
          <w:trHeight w:val="264"/>
          <w:jc w:val="center"/>
        </w:trPr>
        <w:tc>
          <w:tcPr>
            <w:tcW w:w="4395" w:type="dxa"/>
            <w:shd w:val="clear" w:color="auto" w:fill="auto"/>
            <w:vAlign w:val="center"/>
            <w:hideMark/>
          </w:tcPr>
          <w:p w:rsidR="00010C82" w:rsidRPr="00632A6B" w:rsidRDefault="00010C82" w:rsidP="009D52B0">
            <w:pPr>
              <w:pStyle w:val="Left"/>
              <w:rPr>
                <w:color w:val="000000" w:themeColor="text1"/>
                <w:sz w:val="22"/>
                <w:szCs w:val="22"/>
              </w:rPr>
            </w:pPr>
            <w:r w:rsidRPr="00632A6B">
              <w:rPr>
                <w:color w:val="000000" w:themeColor="text1"/>
                <w:sz w:val="22"/>
                <w:szCs w:val="22"/>
              </w:rPr>
              <w:t>Corrente máxima por rastreador</w:t>
            </w:r>
          </w:p>
        </w:tc>
        <w:tc>
          <w:tcPr>
            <w:tcW w:w="3314" w:type="dxa"/>
            <w:shd w:val="clear" w:color="auto" w:fill="auto"/>
            <w:vAlign w:val="center"/>
            <w:hideMark/>
          </w:tcPr>
          <w:p w:rsidR="00010C82" w:rsidRPr="00632A6B" w:rsidRDefault="00010C82" w:rsidP="009D52B0">
            <w:pPr>
              <w:pStyle w:val="Left"/>
              <w:jc w:val="center"/>
              <w:rPr>
                <w:color w:val="000000" w:themeColor="text1"/>
                <w:sz w:val="22"/>
                <w:szCs w:val="22"/>
              </w:rPr>
            </w:pPr>
            <w:r w:rsidRPr="00632A6B">
              <w:rPr>
                <w:color w:val="000000" w:themeColor="text1"/>
                <w:sz w:val="22"/>
                <w:szCs w:val="22"/>
              </w:rPr>
              <w:t>22 A</w:t>
            </w:r>
          </w:p>
        </w:tc>
      </w:tr>
      <w:tr w:rsidR="00010C82" w:rsidRPr="009D52B0" w:rsidTr="00632A6B">
        <w:trPr>
          <w:trHeight w:val="264"/>
          <w:jc w:val="center"/>
        </w:trPr>
        <w:tc>
          <w:tcPr>
            <w:tcW w:w="4395" w:type="dxa"/>
            <w:tcBorders>
              <w:bottom w:val="single" w:sz="4" w:space="0" w:color="auto"/>
            </w:tcBorders>
            <w:shd w:val="clear" w:color="auto" w:fill="auto"/>
            <w:vAlign w:val="center"/>
            <w:hideMark/>
          </w:tcPr>
          <w:p w:rsidR="00010C82" w:rsidRPr="00632A6B" w:rsidRDefault="00010C82" w:rsidP="009D52B0">
            <w:pPr>
              <w:pStyle w:val="Left"/>
              <w:rPr>
                <w:color w:val="000000" w:themeColor="text1"/>
                <w:sz w:val="22"/>
                <w:szCs w:val="22"/>
              </w:rPr>
            </w:pPr>
            <w:r w:rsidRPr="00632A6B">
              <w:rPr>
                <w:color w:val="000000" w:themeColor="text1"/>
                <w:sz w:val="22"/>
                <w:szCs w:val="22"/>
              </w:rPr>
              <w:t>Rendimento</w:t>
            </w:r>
          </w:p>
        </w:tc>
        <w:tc>
          <w:tcPr>
            <w:tcW w:w="3314" w:type="dxa"/>
            <w:tcBorders>
              <w:bottom w:val="single" w:sz="4" w:space="0" w:color="auto"/>
            </w:tcBorders>
            <w:shd w:val="clear" w:color="auto" w:fill="auto"/>
            <w:vAlign w:val="center"/>
            <w:hideMark/>
          </w:tcPr>
          <w:p w:rsidR="00010C82" w:rsidRPr="00632A6B" w:rsidRDefault="00010C82" w:rsidP="009D52B0">
            <w:pPr>
              <w:pStyle w:val="Left"/>
              <w:jc w:val="center"/>
              <w:rPr>
                <w:color w:val="000000" w:themeColor="text1"/>
                <w:sz w:val="22"/>
                <w:szCs w:val="22"/>
              </w:rPr>
            </w:pPr>
            <w:r w:rsidRPr="00632A6B">
              <w:rPr>
                <w:color w:val="000000" w:themeColor="text1"/>
                <w:sz w:val="22"/>
                <w:szCs w:val="22"/>
              </w:rPr>
              <w:t>0,984</w:t>
            </w:r>
          </w:p>
        </w:tc>
      </w:tr>
    </w:tbl>
    <w:p w:rsidR="00010C82" w:rsidRPr="009D52B0" w:rsidRDefault="00010C82" w:rsidP="009D52B0">
      <w:pPr>
        <w:pStyle w:val="Left"/>
        <w:spacing w:line="360" w:lineRule="auto"/>
        <w:jc w:val="center"/>
        <w:rPr>
          <w:color w:val="000000"/>
          <w:sz w:val="20"/>
        </w:rPr>
      </w:pPr>
      <w:r w:rsidRPr="009D52B0">
        <w:rPr>
          <w:color w:val="000000"/>
          <w:sz w:val="20"/>
        </w:rPr>
        <w:t>Fonte:Solergo  - 2017</w:t>
      </w:r>
    </w:p>
    <w:p w:rsidR="00632A6B" w:rsidRDefault="00632A6B" w:rsidP="009D52B0">
      <w:pPr>
        <w:pStyle w:val="Left"/>
        <w:spacing w:line="360" w:lineRule="auto"/>
        <w:jc w:val="center"/>
        <w:rPr>
          <w:color w:val="000000"/>
        </w:rPr>
      </w:pPr>
    </w:p>
    <w:p w:rsidR="00010C82" w:rsidRPr="009D52B0" w:rsidRDefault="00010C82" w:rsidP="009D52B0">
      <w:pPr>
        <w:pStyle w:val="Left"/>
        <w:spacing w:line="360" w:lineRule="auto"/>
        <w:jc w:val="center"/>
        <w:rPr>
          <w:color w:val="000000"/>
        </w:rPr>
      </w:pPr>
      <w:r w:rsidRPr="009D52B0">
        <w:rPr>
          <w:color w:val="000000"/>
        </w:rPr>
        <w:t xml:space="preserve">Tabela </w:t>
      </w:r>
      <w:r w:rsidR="00B414CE" w:rsidRPr="009D52B0">
        <w:rPr>
          <w:color w:val="000000"/>
        </w:rPr>
        <w:t>18</w:t>
      </w:r>
      <w:r w:rsidRPr="009D52B0">
        <w:rPr>
          <w:color w:val="000000"/>
        </w:rPr>
        <w:t xml:space="preserve">: Dados </w:t>
      </w:r>
      <w:r w:rsidR="00D21054" w:rsidRPr="009D52B0">
        <w:rPr>
          <w:color w:val="000000"/>
        </w:rPr>
        <w:t>do transformador</w:t>
      </w:r>
    </w:p>
    <w:tbl>
      <w:tblPr>
        <w:tblW w:w="0" w:type="auto"/>
        <w:jc w:val="center"/>
        <w:tblLayout w:type="fixed"/>
        <w:tblCellMar>
          <w:top w:w="30" w:type="dxa"/>
          <w:left w:w="30" w:type="dxa"/>
          <w:bottom w:w="30" w:type="dxa"/>
          <w:right w:w="30" w:type="dxa"/>
        </w:tblCellMar>
        <w:tblLook w:val="04A0"/>
      </w:tblPr>
      <w:tblGrid>
        <w:gridCol w:w="4350"/>
        <w:gridCol w:w="3360"/>
      </w:tblGrid>
      <w:tr w:rsidR="00010C82" w:rsidRPr="009D52B0" w:rsidTr="00632A6B">
        <w:trPr>
          <w:trHeight w:val="270"/>
          <w:jc w:val="center"/>
        </w:trPr>
        <w:tc>
          <w:tcPr>
            <w:tcW w:w="4350" w:type="dxa"/>
            <w:tcBorders>
              <w:top w:val="single" w:sz="4" w:space="0" w:color="auto"/>
              <w:bottom w:val="single" w:sz="4" w:space="0" w:color="auto"/>
            </w:tcBorders>
            <w:shd w:val="clear" w:color="auto" w:fill="auto"/>
            <w:vAlign w:val="center"/>
            <w:hideMark/>
          </w:tcPr>
          <w:p w:rsidR="00010C82" w:rsidRPr="00632A6B" w:rsidRDefault="00010C82" w:rsidP="009D52B0">
            <w:pPr>
              <w:pStyle w:val="Left"/>
              <w:rPr>
                <w:color w:val="000000" w:themeColor="text1"/>
                <w:sz w:val="22"/>
              </w:rPr>
            </w:pPr>
            <w:r w:rsidRPr="00632A6B">
              <w:rPr>
                <w:color w:val="000000" w:themeColor="text1"/>
                <w:sz w:val="22"/>
              </w:rPr>
              <w:t xml:space="preserve">Potência </w:t>
            </w:r>
          </w:p>
        </w:tc>
        <w:tc>
          <w:tcPr>
            <w:tcW w:w="3360" w:type="dxa"/>
            <w:tcBorders>
              <w:top w:val="single" w:sz="4" w:space="0" w:color="auto"/>
              <w:bottom w:val="single" w:sz="4" w:space="0" w:color="auto"/>
            </w:tcBorders>
            <w:shd w:val="clear" w:color="auto" w:fill="auto"/>
            <w:vAlign w:val="center"/>
            <w:hideMark/>
          </w:tcPr>
          <w:p w:rsidR="00010C82" w:rsidRPr="00632A6B" w:rsidRDefault="00010C82" w:rsidP="009D52B0">
            <w:pPr>
              <w:pStyle w:val="Left"/>
              <w:jc w:val="center"/>
              <w:rPr>
                <w:color w:val="000000" w:themeColor="text1"/>
                <w:sz w:val="22"/>
              </w:rPr>
            </w:pPr>
            <w:r w:rsidRPr="00632A6B">
              <w:rPr>
                <w:color w:val="000000" w:themeColor="text1"/>
                <w:sz w:val="22"/>
              </w:rPr>
              <w:t>25 Kva</w:t>
            </w:r>
          </w:p>
        </w:tc>
      </w:tr>
      <w:tr w:rsidR="00010C82" w:rsidRPr="009D52B0" w:rsidTr="00632A6B">
        <w:trPr>
          <w:trHeight w:val="270"/>
          <w:jc w:val="center"/>
        </w:trPr>
        <w:tc>
          <w:tcPr>
            <w:tcW w:w="4350" w:type="dxa"/>
            <w:tcBorders>
              <w:top w:val="single" w:sz="4" w:space="0" w:color="auto"/>
            </w:tcBorders>
            <w:shd w:val="clear" w:color="auto" w:fill="auto"/>
            <w:vAlign w:val="center"/>
            <w:hideMark/>
          </w:tcPr>
          <w:p w:rsidR="00010C82" w:rsidRPr="00632A6B" w:rsidRDefault="00010C82" w:rsidP="009D52B0">
            <w:pPr>
              <w:pStyle w:val="Left"/>
              <w:rPr>
                <w:color w:val="000000" w:themeColor="text1"/>
                <w:sz w:val="22"/>
              </w:rPr>
            </w:pPr>
            <w:r w:rsidRPr="00632A6B">
              <w:rPr>
                <w:color w:val="000000" w:themeColor="text1"/>
                <w:sz w:val="22"/>
              </w:rPr>
              <w:t>Tensões primária</w:t>
            </w:r>
          </w:p>
        </w:tc>
        <w:tc>
          <w:tcPr>
            <w:tcW w:w="3360" w:type="dxa"/>
            <w:tcBorders>
              <w:top w:val="single" w:sz="4" w:space="0" w:color="auto"/>
            </w:tcBorders>
            <w:shd w:val="clear" w:color="auto" w:fill="auto"/>
            <w:vAlign w:val="center"/>
            <w:hideMark/>
          </w:tcPr>
          <w:p w:rsidR="00010C82" w:rsidRPr="00632A6B" w:rsidRDefault="00010C82" w:rsidP="009D52B0">
            <w:pPr>
              <w:pStyle w:val="Left"/>
              <w:jc w:val="center"/>
              <w:rPr>
                <w:color w:val="000000" w:themeColor="text1"/>
                <w:sz w:val="22"/>
              </w:rPr>
            </w:pPr>
            <w:r w:rsidRPr="00632A6B">
              <w:rPr>
                <w:color w:val="000000" w:themeColor="text1"/>
                <w:sz w:val="22"/>
              </w:rPr>
              <w:t>380V/220V</w:t>
            </w:r>
          </w:p>
        </w:tc>
      </w:tr>
      <w:tr w:rsidR="00010C82" w:rsidRPr="009D52B0" w:rsidTr="00632A6B">
        <w:trPr>
          <w:trHeight w:val="270"/>
          <w:jc w:val="center"/>
        </w:trPr>
        <w:tc>
          <w:tcPr>
            <w:tcW w:w="4350" w:type="dxa"/>
            <w:shd w:val="clear" w:color="auto" w:fill="auto"/>
            <w:vAlign w:val="center"/>
            <w:hideMark/>
          </w:tcPr>
          <w:p w:rsidR="00010C82" w:rsidRPr="00632A6B" w:rsidRDefault="00010C82" w:rsidP="009D52B0">
            <w:pPr>
              <w:pStyle w:val="Left"/>
              <w:rPr>
                <w:color w:val="000000" w:themeColor="text1"/>
                <w:sz w:val="22"/>
              </w:rPr>
            </w:pPr>
            <w:r w:rsidRPr="00632A6B">
              <w:rPr>
                <w:color w:val="000000" w:themeColor="text1"/>
                <w:sz w:val="22"/>
              </w:rPr>
              <w:t>Ligação primária</w:t>
            </w:r>
          </w:p>
        </w:tc>
        <w:tc>
          <w:tcPr>
            <w:tcW w:w="3360" w:type="dxa"/>
            <w:shd w:val="clear" w:color="auto" w:fill="auto"/>
            <w:vAlign w:val="center"/>
            <w:hideMark/>
          </w:tcPr>
          <w:p w:rsidR="00010C82" w:rsidRPr="00632A6B" w:rsidRDefault="00010C82" w:rsidP="009D52B0">
            <w:pPr>
              <w:pStyle w:val="Left"/>
              <w:jc w:val="center"/>
              <w:rPr>
                <w:color w:val="000000" w:themeColor="text1"/>
                <w:sz w:val="22"/>
              </w:rPr>
            </w:pPr>
            <w:r w:rsidRPr="00632A6B">
              <w:rPr>
                <w:color w:val="000000" w:themeColor="text1"/>
                <w:sz w:val="22"/>
              </w:rPr>
              <w:t>Estrela com neutro acessível</w:t>
            </w:r>
          </w:p>
        </w:tc>
      </w:tr>
      <w:tr w:rsidR="00010C82" w:rsidRPr="009D52B0" w:rsidTr="00632A6B">
        <w:trPr>
          <w:trHeight w:val="270"/>
          <w:jc w:val="center"/>
        </w:trPr>
        <w:tc>
          <w:tcPr>
            <w:tcW w:w="4350" w:type="dxa"/>
            <w:shd w:val="clear" w:color="auto" w:fill="auto"/>
            <w:vAlign w:val="center"/>
            <w:hideMark/>
          </w:tcPr>
          <w:p w:rsidR="00010C82" w:rsidRPr="00632A6B" w:rsidRDefault="00010C82" w:rsidP="009D52B0">
            <w:pPr>
              <w:pStyle w:val="Left"/>
              <w:rPr>
                <w:color w:val="000000" w:themeColor="text1"/>
                <w:sz w:val="22"/>
              </w:rPr>
            </w:pPr>
            <w:r w:rsidRPr="00632A6B">
              <w:rPr>
                <w:color w:val="000000" w:themeColor="text1"/>
                <w:sz w:val="22"/>
              </w:rPr>
              <w:t>Tensões secundária</w:t>
            </w:r>
          </w:p>
        </w:tc>
        <w:tc>
          <w:tcPr>
            <w:tcW w:w="3360" w:type="dxa"/>
            <w:shd w:val="clear" w:color="auto" w:fill="auto"/>
            <w:vAlign w:val="center"/>
            <w:hideMark/>
          </w:tcPr>
          <w:p w:rsidR="00010C82" w:rsidRPr="00632A6B" w:rsidRDefault="00010C82" w:rsidP="009D52B0">
            <w:pPr>
              <w:pStyle w:val="Left"/>
              <w:jc w:val="center"/>
              <w:rPr>
                <w:color w:val="000000" w:themeColor="text1"/>
                <w:sz w:val="22"/>
              </w:rPr>
            </w:pPr>
            <w:r w:rsidRPr="00632A6B">
              <w:rPr>
                <w:color w:val="000000" w:themeColor="text1"/>
                <w:sz w:val="22"/>
              </w:rPr>
              <w:t>220V/127V</w:t>
            </w:r>
          </w:p>
        </w:tc>
      </w:tr>
      <w:tr w:rsidR="00010C82" w:rsidRPr="009D52B0" w:rsidTr="00632A6B">
        <w:trPr>
          <w:trHeight w:val="270"/>
          <w:jc w:val="center"/>
        </w:trPr>
        <w:tc>
          <w:tcPr>
            <w:tcW w:w="4350" w:type="dxa"/>
            <w:shd w:val="clear" w:color="auto" w:fill="auto"/>
            <w:vAlign w:val="center"/>
            <w:hideMark/>
          </w:tcPr>
          <w:p w:rsidR="00010C82" w:rsidRPr="00632A6B" w:rsidRDefault="00010C82" w:rsidP="009D52B0">
            <w:pPr>
              <w:pStyle w:val="Left"/>
              <w:rPr>
                <w:color w:val="000000" w:themeColor="text1"/>
                <w:sz w:val="22"/>
              </w:rPr>
            </w:pPr>
            <w:r w:rsidRPr="00632A6B">
              <w:rPr>
                <w:color w:val="000000" w:themeColor="text1"/>
                <w:sz w:val="22"/>
              </w:rPr>
              <w:t>Ligação secundária</w:t>
            </w:r>
          </w:p>
        </w:tc>
        <w:tc>
          <w:tcPr>
            <w:tcW w:w="3360" w:type="dxa"/>
            <w:shd w:val="clear" w:color="auto" w:fill="auto"/>
            <w:vAlign w:val="center"/>
            <w:hideMark/>
          </w:tcPr>
          <w:p w:rsidR="00010C82" w:rsidRPr="00632A6B" w:rsidRDefault="00010C82" w:rsidP="009D52B0">
            <w:pPr>
              <w:pStyle w:val="Left"/>
              <w:jc w:val="center"/>
              <w:rPr>
                <w:color w:val="000000" w:themeColor="text1"/>
                <w:sz w:val="22"/>
              </w:rPr>
            </w:pPr>
            <w:r w:rsidRPr="00632A6B">
              <w:rPr>
                <w:color w:val="000000" w:themeColor="text1"/>
                <w:sz w:val="22"/>
              </w:rPr>
              <w:t>Estrela com neutro acessível</w:t>
            </w:r>
          </w:p>
        </w:tc>
      </w:tr>
      <w:tr w:rsidR="00010C82" w:rsidRPr="009D52B0" w:rsidTr="00632A6B">
        <w:trPr>
          <w:trHeight w:val="270"/>
          <w:jc w:val="center"/>
        </w:trPr>
        <w:tc>
          <w:tcPr>
            <w:tcW w:w="4350" w:type="dxa"/>
            <w:tcBorders>
              <w:bottom w:val="single" w:sz="4" w:space="0" w:color="auto"/>
            </w:tcBorders>
            <w:shd w:val="clear" w:color="auto" w:fill="auto"/>
            <w:vAlign w:val="center"/>
            <w:hideMark/>
          </w:tcPr>
          <w:p w:rsidR="00010C82" w:rsidRPr="00632A6B" w:rsidRDefault="00010C82" w:rsidP="009D52B0">
            <w:pPr>
              <w:pStyle w:val="Left"/>
              <w:rPr>
                <w:color w:val="000000" w:themeColor="text1"/>
                <w:sz w:val="22"/>
              </w:rPr>
            </w:pPr>
            <w:r w:rsidRPr="00632A6B">
              <w:rPr>
                <w:color w:val="000000" w:themeColor="text1"/>
                <w:sz w:val="22"/>
              </w:rPr>
              <w:t>Número de Fases</w:t>
            </w:r>
          </w:p>
        </w:tc>
        <w:tc>
          <w:tcPr>
            <w:tcW w:w="3360" w:type="dxa"/>
            <w:tcBorders>
              <w:bottom w:val="single" w:sz="4" w:space="0" w:color="auto"/>
            </w:tcBorders>
            <w:shd w:val="clear" w:color="auto" w:fill="auto"/>
            <w:vAlign w:val="center"/>
            <w:hideMark/>
          </w:tcPr>
          <w:p w:rsidR="00010C82" w:rsidRPr="00632A6B" w:rsidRDefault="00010C82" w:rsidP="009D52B0">
            <w:pPr>
              <w:pStyle w:val="Left"/>
              <w:jc w:val="center"/>
              <w:rPr>
                <w:color w:val="000000" w:themeColor="text1"/>
                <w:sz w:val="22"/>
              </w:rPr>
            </w:pPr>
            <w:r w:rsidRPr="00632A6B">
              <w:rPr>
                <w:bCs/>
                <w:color w:val="000000" w:themeColor="text1"/>
                <w:sz w:val="22"/>
              </w:rPr>
              <w:t>Trifásico</w:t>
            </w:r>
          </w:p>
        </w:tc>
      </w:tr>
    </w:tbl>
    <w:p w:rsidR="00010C82" w:rsidRPr="009D52B0" w:rsidRDefault="00010C82" w:rsidP="009D52B0">
      <w:pPr>
        <w:pStyle w:val="Left"/>
        <w:spacing w:line="360" w:lineRule="auto"/>
        <w:jc w:val="center"/>
        <w:rPr>
          <w:color w:val="000000"/>
          <w:sz w:val="20"/>
        </w:rPr>
      </w:pPr>
      <w:r w:rsidRPr="009D52B0">
        <w:rPr>
          <w:color w:val="000000"/>
          <w:sz w:val="20"/>
        </w:rPr>
        <w:t>Fonte:Solergo  - 2017</w:t>
      </w:r>
    </w:p>
    <w:p w:rsidR="00010C82" w:rsidRPr="009D52B0" w:rsidRDefault="00010C82" w:rsidP="009D52B0">
      <w:pPr>
        <w:pStyle w:val="Left"/>
        <w:spacing w:line="360" w:lineRule="auto"/>
        <w:ind w:firstLine="426"/>
        <w:jc w:val="both"/>
        <w:rPr>
          <w:bCs/>
        </w:rPr>
      </w:pPr>
    </w:p>
    <w:p w:rsidR="007C6583" w:rsidRPr="009D52B0" w:rsidRDefault="00010C82" w:rsidP="00754F6E">
      <w:pPr>
        <w:pStyle w:val="Left"/>
        <w:spacing w:line="336" w:lineRule="auto"/>
        <w:jc w:val="both"/>
        <w:rPr>
          <w:bCs/>
          <w:i/>
        </w:rPr>
      </w:pPr>
      <w:r w:rsidRPr="009D52B0">
        <w:t xml:space="preserve">4.1.6.4 </w:t>
      </w:r>
      <w:r w:rsidRPr="009D52B0">
        <w:rPr>
          <w:bCs/>
          <w:i/>
        </w:rPr>
        <w:t xml:space="preserve">Dispositivos </w:t>
      </w:r>
      <w:r w:rsidR="00D21054" w:rsidRPr="009D52B0">
        <w:rPr>
          <w:bCs/>
          <w:i/>
        </w:rPr>
        <w:t>de proteção</w:t>
      </w:r>
    </w:p>
    <w:p w:rsidR="00F42C94" w:rsidRPr="009D52B0" w:rsidRDefault="00F42C94" w:rsidP="00754F6E">
      <w:pPr>
        <w:pStyle w:val="Left"/>
        <w:spacing w:line="336" w:lineRule="auto"/>
        <w:jc w:val="both"/>
        <w:rPr>
          <w:bCs/>
        </w:rPr>
      </w:pPr>
    </w:p>
    <w:p w:rsidR="00010C82" w:rsidRPr="009D52B0" w:rsidRDefault="007C6583" w:rsidP="00754F6E">
      <w:pPr>
        <w:pStyle w:val="Left"/>
        <w:spacing w:line="336" w:lineRule="auto"/>
        <w:jc w:val="both"/>
        <w:rPr>
          <w:bCs/>
        </w:rPr>
      </w:pPr>
      <w:r w:rsidRPr="009D52B0">
        <w:rPr>
          <w:bCs/>
        </w:rPr>
        <w:tab/>
      </w:r>
      <w:r w:rsidR="00010C82" w:rsidRPr="009D52B0">
        <w:rPr>
          <w:bCs/>
        </w:rPr>
        <w:t>Os dispositivos de proteção dos módulos são compostos por disjuntores termomagnéticos em corrente continua para proteção dos módulos, dispositivos de proteção contra surtos em corrente alternada e fusíveis</w:t>
      </w:r>
      <w:r w:rsidR="00010C82" w:rsidRPr="009D52B0">
        <w:rPr>
          <w:b/>
          <w:bCs/>
        </w:rPr>
        <w:t>.</w:t>
      </w:r>
    </w:p>
    <w:p w:rsidR="007C6583" w:rsidRPr="009D52B0" w:rsidRDefault="007C6583" w:rsidP="00754F6E">
      <w:pPr>
        <w:pStyle w:val="Left"/>
        <w:spacing w:line="336" w:lineRule="auto"/>
        <w:jc w:val="both"/>
      </w:pPr>
    </w:p>
    <w:p w:rsidR="007C6583" w:rsidRPr="009D52B0" w:rsidRDefault="00010C82" w:rsidP="00754F6E">
      <w:pPr>
        <w:pStyle w:val="Left"/>
        <w:spacing w:line="336" w:lineRule="auto"/>
        <w:jc w:val="both"/>
        <w:rPr>
          <w:bCs/>
          <w:i/>
        </w:rPr>
      </w:pPr>
      <w:r w:rsidRPr="009D52B0">
        <w:t xml:space="preserve">4.1.6.5 </w:t>
      </w:r>
      <w:r w:rsidRPr="009D52B0">
        <w:rPr>
          <w:bCs/>
          <w:i/>
        </w:rPr>
        <w:t xml:space="preserve">Estruturas </w:t>
      </w:r>
      <w:r w:rsidR="00D21054" w:rsidRPr="009D52B0">
        <w:rPr>
          <w:bCs/>
          <w:i/>
        </w:rPr>
        <w:t>de apoio</w:t>
      </w:r>
    </w:p>
    <w:p w:rsidR="00F42C94" w:rsidRPr="009D52B0" w:rsidRDefault="00F42C94" w:rsidP="00754F6E">
      <w:pPr>
        <w:pStyle w:val="Left"/>
        <w:spacing w:line="336" w:lineRule="auto"/>
        <w:jc w:val="both"/>
        <w:rPr>
          <w:bCs/>
        </w:rPr>
      </w:pPr>
    </w:p>
    <w:p w:rsidR="00010C82" w:rsidRPr="009D52B0" w:rsidRDefault="007C6583" w:rsidP="00754F6E">
      <w:pPr>
        <w:pStyle w:val="Left"/>
        <w:spacing w:line="336" w:lineRule="auto"/>
        <w:jc w:val="both"/>
        <w:rPr>
          <w:bCs/>
        </w:rPr>
      </w:pPr>
      <w:r w:rsidRPr="009D52B0">
        <w:rPr>
          <w:bCs/>
        </w:rPr>
        <w:tab/>
      </w:r>
      <w:r w:rsidR="00010C82" w:rsidRPr="009D52B0">
        <w:t>Os módulos serão montados em suportes de alumínio, com um ângulo de 8°, terão todos a mesma exposição. Os sistemas de fixação da estrutura deverão resistir a rajadas de vento, com velocidade de até 120 km / h.</w:t>
      </w:r>
    </w:p>
    <w:p w:rsidR="00754F6E" w:rsidRDefault="00754F6E" w:rsidP="00754F6E">
      <w:pPr>
        <w:pStyle w:val="Left"/>
        <w:spacing w:line="336" w:lineRule="auto"/>
        <w:jc w:val="both"/>
      </w:pPr>
    </w:p>
    <w:p w:rsidR="007C6583" w:rsidRPr="009D52B0" w:rsidRDefault="00010C82" w:rsidP="00754F6E">
      <w:pPr>
        <w:pStyle w:val="Left"/>
        <w:spacing w:line="336" w:lineRule="auto"/>
        <w:jc w:val="both"/>
        <w:rPr>
          <w:bCs/>
          <w:i/>
        </w:rPr>
      </w:pPr>
      <w:r w:rsidRPr="009D52B0">
        <w:lastRenderedPageBreak/>
        <w:t xml:space="preserve">4.1.6.6 </w:t>
      </w:r>
      <w:r w:rsidRPr="009D52B0">
        <w:rPr>
          <w:bCs/>
          <w:i/>
        </w:rPr>
        <w:t xml:space="preserve">Cabeamento </w:t>
      </w:r>
      <w:r w:rsidR="00D21054">
        <w:rPr>
          <w:bCs/>
          <w:i/>
        </w:rPr>
        <w:t>e</w:t>
      </w:r>
      <w:r w:rsidRPr="009D52B0">
        <w:rPr>
          <w:bCs/>
          <w:i/>
        </w:rPr>
        <w:t>létrico</w:t>
      </w:r>
    </w:p>
    <w:p w:rsidR="00F42C94" w:rsidRPr="009D52B0" w:rsidRDefault="00F42C94" w:rsidP="00754F6E">
      <w:pPr>
        <w:pStyle w:val="Left"/>
        <w:spacing w:line="336" w:lineRule="auto"/>
        <w:jc w:val="both"/>
        <w:rPr>
          <w:bCs/>
        </w:rPr>
      </w:pPr>
    </w:p>
    <w:p w:rsidR="00010C82" w:rsidRPr="009D52B0" w:rsidRDefault="007C6583" w:rsidP="00754F6E">
      <w:pPr>
        <w:pStyle w:val="Left"/>
        <w:spacing w:line="336" w:lineRule="auto"/>
        <w:jc w:val="both"/>
        <w:rPr>
          <w:bCs/>
        </w:rPr>
      </w:pPr>
      <w:r w:rsidRPr="009D52B0">
        <w:rPr>
          <w:bCs/>
        </w:rPr>
        <w:tab/>
      </w:r>
      <w:r w:rsidR="00010C82" w:rsidRPr="009D52B0">
        <w:t>O cabeamento elétrico será feito por meio de cabos condutores isolados conforme a descrição abaixo:</w:t>
      </w:r>
    </w:p>
    <w:p w:rsidR="00010C82" w:rsidRPr="009D52B0" w:rsidRDefault="00010C82" w:rsidP="00754F6E">
      <w:pPr>
        <w:pStyle w:val="Left"/>
        <w:numPr>
          <w:ilvl w:val="0"/>
          <w:numId w:val="10"/>
        </w:numPr>
        <w:spacing w:line="336" w:lineRule="auto"/>
        <w:ind w:left="426" w:firstLine="0"/>
        <w:jc w:val="both"/>
      </w:pPr>
      <w:r w:rsidRPr="009D52B0">
        <w:t>Seção do condutor de cobre calculado de acordo com a norma IEC / NBR;</w:t>
      </w:r>
    </w:p>
    <w:p w:rsidR="00010C82" w:rsidRPr="009D52B0" w:rsidRDefault="00010C82" w:rsidP="00754F6E">
      <w:pPr>
        <w:pStyle w:val="Left"/>
        <w:numPr>
          <w:ilvl w:val="0"/>
          <w:numId w:val="10"/>
        </w:numPr>
        <w:spacing w:line="336" w:lineRule="auto"/>
        <w:ind w:left="709" w:hanging="283"/>
        <w:jc w:val="both"/>
      </w:pPr>
      <w:r w:rsidRPr="009D52B0">
        <w:t>Cabo tipo FG21, se a passagem de cabos for externa ou FG27 se a instalação for subterrânea;</w:t>
      </w:r>
    </w:p>
    <w:p w:rsidR="007C6583" w:rsidRPr="009D52B0" w:rsidRDefault="00010C82" w:rsidP="00754F6E">
      <w:pPr>
        <w:pStyle w:val="Left"/>
        <w:numPr>
          <w:ilvl w:val="0"/>
          <w:numId w:val="10"/>
        </w:numPr>
        <w:spacing w:line="336" w:lineRule="auto"/>
        <w:ind w:left="426" w:firstLine="0"/>
        <w:jc w:val="both"/>
      </w:pPr>
      <w:r w:rsidRPr="009D52B0">
        <w:t>Tipo N07V-k se a instalação for para dutos em edifícios.</w:t>
      </w:r>
    </w:p>
    <w:p w:rsidR="00010C82" w:rsidRDefault="007C6583" w:rsidP="00754F6E">
      <w:pPr>
        <w:pStyle w:val="Left"/>
        <w:spacing w:line="336" w:lineRule="auto"/>
        <w:ind w:left="426"/>
        <w:jc w:val="both"/>
        <w:rPr>
          <w:bCs/>
        </w:rPr>
      </w:pPr>
      <w:r w:rsidRPr="009D52B0">
        <w:tab/>
      </w:r>
      <w:r w:rsidR="00010C82" w:rsidRPr="009D52B0">
        <w:rPr>
          <w:bCs/>
        </w:rPr>
        <w:t>Os cabos também estarão de acordo com as normas IEC, com código e cores conforme a norma UNEL / NBR.</w:t>
      </w:r>
      <w:r w:rsidR="00FF0361" w:rsidRPr="009D52B0">
        <w:rPr>
          <w:bCs/>
        </w:rPr>
        <w:t xml:space="preserve"> </w:t>
      </w:r>
      <w:r w:rsidR="00010C82" w:rsidRPr="009D52B0">
        <w:rPr>
          <w:bCs/>
        </w:rPr>
        <w:t xml:space="preserve">Para não comprometer a segurança dos trabalhadores durante a instalação, verificação ou manutenção, os condutores seguirão </w:t>
      </w:r>
      <w:r w:rsidR="00425124" w:rsidRPr="009D52B0">
        <w:rPr>
          <w:bCs/>
        </w:rPr>
        <w:t>o</w:t>
      </w:r>
      <w:r w:rsidR="00010C82" w:rsidRPr="009D52B0">
        <w:rPr>
          <w:bCs/>
        </w:rPr>
        <w:t xml:space="preserve"> </w:t>
      </w:r>
      <w:r w:rsidR="00425124" w:rsidRPr="009D52B0">
        <w:rPr>
          <w:bCs/>
        </w:rPr>
        <w:t>quadro 1</w:t>
      </w:r>
      <w:r w:rsidR="00010C82" w:rsidRPr="009D52B0">
        <w:rPr>
          <w:bCs/>
        </w:rPr>
        <w:t xml:space="preserve"> de cores conforme abaixo:</w:t>
      </w:r>
    </w:p>
    <w:p w:rsidR="00632A6B" w:rsidRPr="009D52B0" w:rsidRDefault="00632A6B" w:rsidP="009D52B0">
      <w:pPr>
        <w:pStyle w:val="Left"/>
        <w:spacing w:line="360" w:lineRule="auto"/>
        <w:ind w:left="426"/>
        <w:jc w:val="both"/>
        <w:rPr>
          <w:bCs/>
        </w:rPr>
      </w:pPr>
    </w:p>
    <w:p w:rsidR="00425124" w:rsidRPr="009D52B0" w:rsidRDefault="00425124" w:rsidP="009D52B0">
      <w:pPr>
        <w:pStyle w:val="Left"/>
        <w:spacing w:line="360" w:lineRule="auto"/>
        <w:ind w:left="426"/>
        <w:jc w:val="center"/>
        <w:rPr>
          <w:bCs/>
        </w:rPr>
      </w:pPr>
      <w:r w:rsidRPr="009D52B0">
        <w:rPr>
          <w:bCs/>
        </w:rPr>
        <w:t xml:space="preserve">Quadro 1 – Quadro de </w:t>
      </w:r>
      <w:r w:rsidR="00D21054">
        <w:rPr>
          <w:bCs/>
        </w:rPr>
        <w:t>c</w:t>
      </w:r>
      <w:r w:rsidRPr="009D52B0">
        <w:rPr>
          <w:bCs/>
        </w:rPr>
        <w:t>ores</w:t>
      </w:r>
    </w:p>
    <w:tbl>
      <w:tblPr>
        <w:tblW w:w="0" w:type="auto"/>
        <w:jc w:val="center"/>
        <w:tblLayout w:type="fixed"/>
        <w:tblCellMar>
          <w:top w:w="30" w:type="dxa"/>
          <w:left w:w="30" w:type="dxa"/>
          <w:bottom w:w="30" w:type="dxa"/>
          <w:right w:w="30" w:type="dxa"/>
        </w:tblCellMar>
        <w:tblLook w:val="04A0"/>
      </w:tblPr>
      <w:tblGrid>
        <w:gridCol w:w="4350"/>
        <w:gridCol w:w="4241"/>
      </w:tblGrid>
      <w:tr w:rsidR="00425124" w:rsidRPr="009D52B0" w:rsidTr="00632A6B">
        <w:trPr>
          <w:trHeight w:val="270"/>
          <w:jc w:val="center"/>
        </w:trPr>
        <w:tc>
          <w:tcPr>
            <w:tcW w:w="4350" w:type="dxa"/>
            <w:tcBorders>
              <w:top w:val="single" w:sz="4" w:space="0" w:color="auto"/>
              <w:bottom w:val="single" w:sz="4" w:space="0" w:color="auto"/>
            </w:tcBorders>
            <w:shd w:val="clear" w:color="auto" w:fill="auto"/>
            <w:vAlign w:val="center"/>
            <w:hideMark/>
          </w:tcPr>
          <w:p w:rsidR="00425124" w:rsidRPr="00632A6B" w:rsidRDefault="00425124" w:rsidP="009D52B0">
            <w:pPr>
              <w:pStyle w:val="Left"/>
              <w:rPr>
                <w:color w:val="000000" w:themeColor="text1"/>
                <w:sz w:val="22"/>
              </w:rPr>
            </w:pPr>
            <w:r w:rsidRPr="00632A6B">
              <w:rPr>
                <w:color w:val="000000" w:themeColor="text1"/>
              </w:rPr>
              <w:t>Cabos de proteção</w:t>
            </w:r>
          </w:p>
        </w:tc>
        <w:tc>
          <w:tcPr>
            <w:tcW w:w="4241" w:type="dxa"/>
            <w:tcBorders>
              <w:top w:val="single" w:sz="4" w:space="0" w:color="auto"/>
              <w:bottom w:val="single" w:sz="4" w:space="0" w:color="auto"/>
            </w:tcBorders>
            <w:shd w:val="clear" w:color="auto" w:fill="auto"/>
            <w:vAlign w:val="center"/>
            <w:hideMark/>
          </w:tcPr>
          <w:p w:rsidR="00425124" w:rsidRPr="00632A6B" w:rsidRDefault="00425124" w:rsidP="009D52B0">
            <w:pPr>
              <w:pStyle w:val="Left"/>
              <w:jc w:val="center"/>
              <w:rPr>
                <w:color w:val="000000" w:themeColor="text1"/>
                <w:sz w:val="22"/>
              </w:rPr>
            </w:pPr>
            <w:r w:rsidRPr="00632A6B">
              <w:rPr>
                <w:color w:val="000000" w:themeColor="text1"/>
              </w:rPr>
              <w:t>Verde</w:t>
            </w:r>
          </w:p>
        </w:tc>
      </w:tr>
      <w:tr w:rsidR="00425124" w:rsidRPr="009D52B0" w:rsidTr="00632A6B">
        <w:trPr>
          <w:trHeight w:val="270"/>
          <w:jc w:val="center"/>
        </w:trPr>
        <w:tc>
          <w:tcPr>
            <w:tcW w:w="4350" w:type="dxa"/>
            <w:tcBorders>
              <w:top w:val="single" w:sz="4" w:space="0" w:color="auto"/>
            </w:tcBorders>
            <w:shd w:val="clear" w:color="auto" w:fill="auto"/>
            <w:vAlign w:val="center"/>
            <w:hideMark/>
          </w:tcPr>
          <w:p w:rsidR="00425124" w:rsidRPr="00632A6B" w:rsidRDefault="00425124" w:rsidP="009D52B0">
            <w:pPr>
              <w:pStyle w:val="Left"/>
              <w:rPr>
                <w:color w:val="000000" w:themeColor="text1"/>
                <w:sz w:val="22"/>
              </w:rPr>
            </w:pPr>
            <w:r w:rsidRPr="00632A6B">
              <w:rPr>
                <w:color w:val="000000" w:themeColor="text1"/>
              </w:rPr>
              <w:t>Cabos de neutro</w:t>
            </w:r>
          </w:p>
        </w:tc>
        <w:tc>
          <w:tcPr>
            <w:tcW w:w="4241" w:type="dxa"/>
            <w:tcBorders>
              <w:top w:val="single" w:sz="4" w:space="0" w:color="auto"/>
            </w:tcBorders>
            <w:shd w:val="clear" w:color="auto" w:fill="auto"/>
            <w:vAlign w:val="center"/>
            <w:hideMark/>
          </w:tcPr>
          <w:p w:rsidR="00425124" w:rsidRPr="00632A6B" w:rsidRDefault="00425124" w:rsidP="009D52B0">
            <w:pPr>
              <w:pStyle w:val="Left"/>
              <w:jc w:val="center"/>
              <w:rPr>
                <w:color w:val="000000" w:themeColor="text1"/>
                <w:sz w:val="22"/>
              </w:rPr>
            </w:pPr>
            <w:r w:rsidRPr="00632A6B">
              <w:rPr>
                <w:color w:val="000000" w:themeColor="text1"/>
              </w:rPr>
              <w:t>Azul-claro</w:t>
            </w:r>
            <w:r w:rsidRPr="00632A6B">
              <w:rPr>
                <w:color w:val="000000" w:themeColor="text1"/>
                <w:sz w:val="22"/>
              </w:rPr>
              <w:t xml:space="preserve"> 380V/220V</w:t>
            </w:r>
          </w:p>
        </w:tc>
      </w:tr>
      <w:tr w:rsidR="00425124" w:rsidRPr="009D52B0" w:rsidTr="00632A6B">
        <w:trPr>
          <w:trHeight w:val="270"/>
          <w:jc w:val="center"/>
        </w:trPr>
        <w:tc>
          <w:tcPr>
            <w:tcW w:w="4350" w:type="dxa"/>
            <w:shd w:val="clear" w:color="auto" w:fill="auto"/>
            <w:vAlign w:val="center"/>
            <w:hideMark/>
          </w:tcPr>
          <w:p w:rsidR="00425124" w:rsidRPr="00632A6B" w:rsidRDefault="00425124" w:rsidP="009D52B0">
            <w:pPr>
              <w:pStyle w:val="Left"/>
              <w:rPr>
                <w:color w:val="000000" w:themeColor="text1"/>
                <w:sz w:val="22"/>
              </w:rPr>
            </w:pPr>
            <w:r w:rsidRPr="00632A6B">
              <w:rPr>
                <w:color w:val="000000" w:themeColor="text1"/>
              </w:rPr>
              <w:t>Cabos de fase</w:t>
            </w:r>
          </w:p>
        </w:tc>
        <w:tc>
          <w:tcPr>
            <w:tcW w:w="4241" w:type="dxa"/>
            <w:shd w:val="clear" w:color="auto" w:fill="auto"/>
            <w:vAlign w:val="center"/>
            <w:hideMark/>
          </w:tcPr>
          <w:p w:rsidR="00425124" w:rsidRPr="00632A6B" w:rsidRDefault="00425124" w:rsidP="009D52B0">
            <w:pPr>
              <w:pStyle w:val="Left"/>
              <w:jc w:val="center"/>
              <w:rPr>
                <w:color w:val="000000" w:themeColor="text1"/>
                <w:sz w:val="22"/>
              </w:rPr>
            </w:pPr>
            <w:r w:rsidRPr="00632A6B">
              <w:rPr>
                <w:color w:val="000000" w:themeColor="text1"/>
              </w:rPr>
              <w:t>Preto</w:t>
            </w:r>
          </w:p>
        </w:tc>
      </w:tr>
      <w:tr w:rsidR="00425124" w:rsidRPr="009D52B0" w:rsidTr="00632A6B">
        <w:trPr>
          <w:trHeight w:val="270"/>
          <w:jc w:val="center"/>
        </w:trPr>
        <w:tc>
          <w:tcPr>
            <w:tcW w:w="4350" w:type="dxa"/>
            <w:tcBorders>
              <w:bottom w:val="single" w:sz="4" w:space="0" w:color="auto"/>
            </w:tcBorders>
            <w:shd w:val="clear" w:color="auto" w:fill="auto"/>
            <w:vAlign w:val="center"/>
            <w:hideMark/>
          </w:tcPr>
          <w:p w:rsidR="00425124" w:rsidRPr="00632A6B" w:rsidRDefault="00425124" w:rsidP="009D52B0">
            <w:pPr>
              <w:pStyle w:val="Left"/>
              <w:rPr>
                <w:color w:val="000000" w:themeColor="text1"/>
                <w:sz w:val="22"/>
              </w:rPr>
            </w:pPr>
            <w:r w:rsidRPr="00632A6B">
              <w:rPr>
                <w:color w:val="000000" w:themeColor="text1"/>
              </w:rPr>
              <w:t>Cabos de circuito c.c</w:t>
            </w:r>
          </w:p>
        </w:tc>
        <w:tc>
          <w:tcPr>
            <w:tcW w:w="4241" w:type="dxa"/>
            <w:tcBorders>
              <w:bottom w:val="single" w:sz="4" w:space="0" w:color="auto"/>
            </w:tcBorders>
            <w:shd w:val="clear" w:color="auto" w:fill="auto"/>
            <w:vAlign w:val="center"/>
            <w:hideMark/>
          </w:tcPr>
          <w:p w:rsidR="00425124" w:rsidRPr="00632A6B" w:rsidRDefault="00425124" w:rsidP="009D52B0">
            <w:pPr>
              <w:pStyle w:val="Left"/>
              <w:jc w:val="center"/>
              <w:rPr>
                <w:color w:val="000000" w:themeColor="text1"/>
                <w:sz w:val="22"/>
              </w:rPr>
            </w:pPr>
            <w:r w:rsidRPr="00632A6B">
              <w:rPr>
                <w:color w:val="000000" w:themeColor="text1"/>
              </w:rPr>
              <w:t>Vermelho para positivo / Preto para negativo</w:t>
            </w:r>
          </w:p>
        </w:tc>
      </w:tr>
    </w:tbl>
    <w:p w:rsidR="007C6583" w:rsidRPr="009D52B0" w:rsidRDefault="00525798" w:rsidP="009D52B0">
      <w:pPr>
        <w:pStyle w:val="Left"/>
        <w:spacing w:line="360" w:lineRule="auto"/>
        <w:jc w:val="center"/>
      </w:pPr>
      <w:r w:rsidRPr="009D52B0">
        <w:rPr>
          <w:sz w:val="20"/>
        </w:rPr>
        <w:t xml:space="preserve">Fonte: </w:t>
      </w:r>
      <w:r w:rsidR="00B24974" w:rsidRPr="009D52B0">
        <w:rPr>
          <w:bCs/>
          <w:sz w:val="20"/>
        </w:rPr>
        <w:t>Solergo</w:t>
      </w:r>
    </w:p>
    <w:p w:rsidR="00632A6B" w:rsidRDefault="00632A6B" w:rsidP="009D52B0">
      <w:pPr>
        <w:pStyle w:val="Left"/>
        <w:spacing w:line="360" w:lineRule="auto"/>
        <w:jc w:val="both"/>
      </w:pPr>
    </w:p>
    <w:p w:rsidR="007C6583" w:rsidRPr="009D52B0" w:rsidRDefault="007C6583" w:rsidP="000253F3">
      <w:pPr>
        <w:pStyle w:val="Left"/>
        <w:spacing w:line="336" w:lineRule="auto"/>
        <w:jc w:val="both"/>
      </w:pPr>
      <w:r w:rsidRPr="009D52B0">
        <w:tab/>
      </w:r>
      <w:r w:rsidR="00010C82" w:rsidRPr="009D52B0">
        <w:rPr>
          <w:bCs/>
        </w:rPr>
        <w:t>Como pudemos notar a especificação exposta acima, a seção do condutor do sistema fotovoltaico é superdimensionada, com referimento a corrente e as distâncias limitadas.</w:t>
      </w:r>
    </w:p>
    <w:p w:rsidR="00010C82" w:rsidRPr="009D52B0" w:rsidRDefault="007C6583" w:rsidP="000253F3">
      <w:pPr>
        <w:pStyle w:val="Left"/>
        <w:spacing w:line="336" w:lineRule="auto"/>
        <w:jc w:val="both"/>
      </w:pPr>
      <w:r w:rsidRPr="009D52B0">
        <w:tab/>
      </w:r>
      <w:r w:rsidR="00010C82" w:rsidRPr="009D52B0">
        <w:rPr>
          <w:bCs/>
        </w:rPr>
        <w:t>Com estas seções, a queda de potencial está contida dentro 2% do valor medido a partir de qualquer módulo para o grupo de conversão.</w:t>
      </w:r>
    </w:p>
    <w:p w:rsidR="007C6583" w:rsidRPr="009D52B0" w:rsidRDefault="007C6583" w:rsidP="000253F3">
      <w:pPr>
        <w:pStyle w:val="Left"/>
        <w:spacing w:line="336" w:lineRule="auto"/>
        <w:jc w:val="both"/>
      </w:pPr>
    </w:p>
    <w:p w:rsidR="00010C82" w:rsidRPr="009D52B0" w:rsidRDefault="00010C82" w:rsidP="000253F3">
      <w:pPr>
        <w:pStyle w:val="Left"/>
        <w:spacing w:line="336" w:lineRule="auto"/>
        <w:jc w:val="both"/>
        <w:rPr>
          <w:bCs/>
          <w:i/>
        </w:rPr>
      </w:pPr>
      <w:r w:rsidRPr="009D52B0">
        <w:t xml:space="preserve">4.1.6.7 </w:t>
      </w:r>
      <w:r w:rsidRPr="009D52B0">
        <w:rPr>
          <w:bCs/>
          <w:i/>
        </w:rPr>
        <w:t xml:space="preserve">Quadro </w:t>
      </w:r>
      <w:r w:rsidR="00D21054">
        <w:rPr>
          <w:bCs/>
          <w:i/>
        </w:rPr>
        <w:t>e</w:t>
      </w:r>
      <w:r w:rsidRPr="009D52B0">
        <w:rPr>
          <w:bCs/>
          <w:i/>
        </w:rPr>
        <w:t>létrico</w:t>
      </w:r>
    </w:p>
    <w:p w:rsidR="004D03A0" w:rsidRPr="009D52B0" w:rsidRDefault="004D03A0" w:rsidP="000253F3">
      <w:pPr>
        <w:pStyle w:val="Left"/>
        <w:spacing w:line="336" w:lineRule="auto"/>
        <w:jc w:val="both"/>
        <w:rPr>
          <w:bCs/>
        </w:rPr>
      </w:pPr>
    </w:p>
    <w:p w:rsidR="00010C82" w:rsidRPr="009D52B0" w:rsidRDefault="004D03A0" w:rsidP="000253F3">
      <w:pPr>
        <w:pStyle w:val="Left"/>
        <w:spacing w:line="336" w:lineRule="auto"/>
        <w:jc w:val="both"/>
        <w:rPr>
          <w:u w:val="single"/>
        </w:rPr>
      </w:pPr>
      <w:r w:rsidRPr="009D52B0">
        <w:t>4.1.6</w:t>
      </w:r>
      <w:r w:rsidR="00010C82" w:rsidRPr="009D52B0">
        <w:t xml:space="preserve">.7.1 </w:t>
      </w:r>
      <w:r w:rsidR="00010C82" w:rsidRPr="009D52B0">
        <w:rPr>
          <w:u w:val="single"/>
        </w:rPr>
        <w:t xml:space="preserve">Quadro </w:t>
      </w:r>
      <w:r w:rsidR="00632A6B" w:rsidRPr="009D52B0">
        <w:rPr>
          <w:u w:val="single"/>
        </w:rPr>
        <w:t>de campo lado corrente continua</w:t>
      </w:r>
    </w:p>
    <w:p w:rsidR="00F42C94" w:rsidRPr="009D52B0" w:rsidRDefault="00F42C94" w:rsidP="000253F3">
      <w:pPr>
        <w:pStyle w:val="Left"/>
        <w:spacing w:line="336" w:lineRule="auto"/>
        <w:jc w:val="both"/>
        <w:rPr>
          <w:i/>
        </w:rPr>
      </w:pPr>
    </w:p>
    <w:p w:rsidR="00010C82" w:rsidRPr="009D52B0" w:rsidRDefault="007C6583" w:rsidP="000253F3">
      <w:pPr>
        <w:pStyle w:val="Left"/>
        <w:spacing w:line="336" w:lineRule="auto"/>
        <w:jc w:val="both"/>
      </w:pPr>
      <w:r w:rsidRPr="009D52B0">
        <w:tab/>
      </w:r>
      <w:r w:rsidR="00010C82" w:rsidRPr="009D52B0">
        <w:t>Será prevista a instalação de um quadro de CC em cada conversor para conexões em paralelo dos módulos, medições e controle dos dados de entrada e saída em cada gerador fotovoltaico.</w:t>
      </w:r>
    </w:p>
    <w:p w:rsidR="00F42C94" w:rsidRDefault="00F42C94" w:rsidP="000253F3">
      <w:pPr>
        <w:pStyle w:val="Left"/>
        <w:spacing w:line="336" w:lineRule="auto"/>
        <w:jc w:val="both"/>
      </w:pPr>
    </w:p>
    <w:p w:rsidR="00010C82" w:rsidRPr="00632A6B" w:rsidRDefault="004D03A0" w:rsidP="00754F6E">
      <w:pPr>
        <w:pStyle w:val="Left"/>
        <w:spacing w:line="336" w:lineRule="auto"/>
        <w:jc w:val="both"/>
        <w:rPr>
          <w:u w:val="single"/>
        </w:rPr>
      </w:pPr>
      <w:r w:rsidRPr="00632A6B">
        <w:t>4.1.6</w:t>
      </w:r>
      <w:r w:rsidR="00010C82" w:rsidRPr="00632A6B">
        <w:t xml:space="preserve">.7.2 </w:t>
      </w:r>
      <w:r w:rsidR="006D6285" w:rsidRPr="00632A6B">
        <w:rPr>
          <w:u w:val="single"/>
        </w:rPr>
        <w:t>Quadro em</w:t>
      </w:r>
      <w:r w:rsidR="00010C82" w:rsidRPr="00632A6B">
        <w:rPr>
          <w:u w:val="single"/>
        </w:rPr>
        <w:t xml:space="preserve"> paralelo lado corrente alternada</w:t>
      </w:r>
    </w:p>
    <w:p w:rsidR="00F42C94" w:rsidRPr="009D52B0" w:rsidRDefault="00F42C94" w:rsidP="00754F6E">
      <w:pPr>
        <w:pStyle w:val="Left"/>
        <w:spacing w:line="336" w:lineRule="auto"/>
        <w:jc w:val="both"/>
        <w:rPr>
          <w:i/>
        </w:rPr>
      </w:pPr>
    </w:p>
    <w:p w:rsidR="00010C82" w:rsidRPr="009D52B0" w:rsidRDefault="007C6583" w:rsidP="00754F6E">
      <w:pPr>
        <w:pStyle w:val="Left"/>
        <w:spacing w:line="336" w:lineRule="auto"/>
        <w:jc w:val="both"/>
      </w:pPr>
      <w:r w:rsidRPr="009D52B0">
        <w:lastRenderedPageBreak/>
        <w:tab/>
      </w:r>
      <w:r w:rsidR="00010C82" w:rsidRPr="009D52B0">
        <w:t>Será prevista a instalação de um quadro de paralelo em alternada localizado depois dos conversores estáticos (INVERSORES), para realização da medição e controle dos dados de saída do inversor. Dentro será adicionado o sistema de interface com a rede e o medido da sociedade distribuidora CEMIG.</w:t>
      </w:r>
    </w:p>
    <w:p w:rsidR="00D21054" w:rsidRDefault="00D21054" w:rsidP="00754F6E">
      <w:pPr>
        <w:pStyle w:val="Left"/>
        <w:spacing w:line="336" w:lineRule="auto"/>
        <w:jc w:val="both"/>
      </w:pPr>
    </w:p>
    <w:p w:rsidR="007C6583" w:rsidRPr="009D52B0" w:rsidRDefault="00010C82" w:rsidP="00754F6E">
      <w:pPr>
        <w:pStyle w:val="Left"/>
        <w:spacing w:line="336" w:lineRule="auto"/>
        <w:jc w:val="both"/>
        <w:rPr>
          <w:bCs/>
          <w:i/>
        </w:rPr>
      </w:pPr>
      <w:r w:rsidRPr="009D52B0">
        <w:t xml:space="preserve">4.1.6.8 </w:t>
      </w:r>
      <w:r w:rsidRPr="009D52B0">
        <w:rPr>
          <w:bCs/>
          <w:i/>
        </w:rPr>
        <w:t xml:space="preserve">Isolação </w:t>
      </w:r>
      <w:r w:rsidR="00D21054" w:rsidRPr="009D52B0">
        <w:rPr>
          <w:bCs/>
          <w:i/>
        </w:rPr>
        <w:t>galvânica e aterramento</w:t>
      </w:r>
    </w:p>
    <w:p w:rsidR="00F42C94" w:rsidRPr="009D52B0" w:rsidRDefault="00F42C94" w:rsidP="00754F6E">
      <w:pPr>
        <w:pStyle w:val="Left"/>
        <w:spacing w:line="336" w:lineRule="auto"/>
        <w:jc w:val="both"/>
        <w:rPr>
          <w:bCs/>
        </w:rPr>
      </w:pPr>
    </w:p>
    <w:p w:rsidR="00010C82" w:rsidRPr="009D52B0" w:rsidRDefault="007C6583" w:rsidP="00754F6E">
      <w:pPr>
        <w:pStyle w:val="Left"/>
        <w:spacing w:line="336" w:lineRule="auto"/>
        <w:jc w:val="both"/>
        <w:rPr>
          <w:bCs/>
        </w:rPr>
      </w:pPr>
      <w:r w:rsidRPr="009D52B0">
        <w:rPr>
          <w:bCs/>
        </w:rPr>
        <w:tab/>
      </w:r>
      <w:r w:rsidR="00010C82" w:rsidRPr="009D52B0">
        <w:t>É previsto o isolamento galvânico entre a corrente continua do sistema fotovoltaico e a rede.</w:t>
      </w:r>
    </w:p>
    <w:p w:rsidR="00010C82" w:rsidRPr="009D52B0" w:rsidRDefault="007C6583" w:rsidP="00754F6E">
      <w:pPr>
        <w:pStyle w:val="Left"/>
        <w:spacing w:line="336" w:lineRule="auto"/>
        <w:jc w:val="both"/>
      </w:pPr>
      <w:r w:rsidRPr="009D52B0">
        <w:tab/>
      </w:r>
      <w:r w:rsidR="00010C82" w:rsidRPr="009D52B0">
        <w:t>Soluções técnicas diversas podem ser utilizadas e são aceitáveis desde que respeitem as normas vigentes e de boas práticas.</w:t>
      </w:r>
    </w:p>
    <w:p w:rsidR="00010C82" w:rsidRPr="009D52B0" w:rsidRDefault="007C6583" w:rsidP="00754F6E">
      <w:pPr>
        <w:pStyle w:val="Left"/>
        <w:spacing w:line="336" w:lineRule="auto"/>
        <w:jc w:val="both"/>
      </w:pPr>
      <w:r w:rsidRPr="009D52B0">
        <w:tab/>
      </w:r>
      <w:r w:rsidR="00010C82" w:rsidRPr="009D52B0">
        <w:t xml:space="preserve">O sistema fotovoltaico será supervisionado por um sistema IT, sem o </w:t>
      </w:r>
      <w:r w:rsidR="002D7CE7" w:rsidRPr="009D52B0">
        <w:t>pólo</w:t>
      </w:r>
      <w:r w:rsidR="00010C82" w:rsidRPr="009D52B0">
        <w:t xml:space="preserve"> aterrado.</w:t>
      </w:r>
    </w:p>
    <w:p w:rsidR="007C6583" w:rsidRPr="009D52B0" w:rsidRDefault="007C6583" w:rsidP="00754F6E">
      <w:pPr>
        <w:pStyle w:val="Left"/>
        <w:spacing w:line="336" w:lineRule="auto"/>
        <w:jc w:val="both"/>
      </w:pPr>
      <w:r w:rsidRPr="009D52B0">
        <w:tab/>
      </w:r>
      <w:r w:rsidR="00010C82" w:rsidRPr="009D52B0">
        <w:t>Os conjuntos dos módulos serão apresentados pelo número de módulos fotovoltaicos individualmente desligáveis; o sistema possui diodos de bloqueio e proteção contra surtos.</w:t>
      </w:r>
    </w:p>
    <w:p w:rsidR="00010C82" w:rsidRPr="009D52B0" w:rsidRDefault="007C6583" w:rsidP="00754F6E">
      <w:pPr>
        <w:pStyle w:val="Left"/>
        <w:spacing w:line="336" w:lineRule="auto"/>
        <w:jc w:val="both"/>
      </w:pPr>
      <w:r w:rsidRPr="009D52B0">
        <w:tab/>
      </w:r>
      <w:r w:rsidR="00010C82" w:rsidRPr="009D52B0">
        <w:t xml:space="preserve">Por razoes de segurança, se alguma parte da rede não suportar uma maior intensidade de corrente, esses sistemas devem </w:t>
      </w:r>
      <w:r w:rsidRPr="009D52B0">
        <w:t xml:space="preserve">ser protegidos individualmente. </w:t>
      </w:r>
      <w:r w:rsidR="00010C82" w:rsidRPr="009D52B0">
        <w:t>A estrutura de suporte será aterrada</w:t>
      </w:r>
      <w:r w:rsidRPr="009D52B0">
        <w:t xml:space="preserve">. </w:t>
      </w:r>
      <w:r w:rsidR="00010C82" w:rsidRPr="009D52B0">
        <w:t xml:space="preserve">Todo o aterramento da instalação estará interligado ao aterramento da </w:t>
      </w:r>
      <w:r w:rsidR="002D7CE7" w:rsidRPr="009D52B0">
        <w:t>concessionária</w:t>
      </w:r>
      <w:r w:rsidR="00010C82" w:rsidRPr="009D52B0">
        <w:t>.</w:t>
      </w:r>
    </w:p>
    <w:p w:rsidR="007C6583" w:rsidRPr="009D52B0" w:rsidRDefault="007C6583" w:rsidP="00754F6E">
      <w:pPr>
        <w:pStyle w:val="Left"/>
        <w:spacing w:line="336" w:lineRule="auto"/>
        <w:jc w:val="both"/>
      </w:pPr>
    </w:p>
    <w:p w:rsidR="007C6583" w:rsidRPr="009D52B0" w:rsidRDefault="00010C82" w:rsidP="00754F6E">
      <w:pPr>
        <w:pStyle w:val="Left"/>
        <w:spacing w:line="336" w:lineRule="auto"/>
        <w:jc w:val="both"/>
        <w:rPr>
          <w:bCs/>
          <w:i/>
        </w:rPr>
      </w:pPr>
      <w:r w:rsidRPr="009D52B0">
        <w:t xml:space="preserve">4.1.6.9 </w:t>
      </w:r>
      <w:r w:rsidRPr="009D52B0">
        <w:rPr>
          <w:bCs/>
          <w:i/>
        </w:rPr>
        <w:t xml:space="preserve">Sistema </w:t>
      </w:r>
      <w:r w:rsidR="00D21054" w:rsidRPr="009D52B0">
        <w:rPr>
          <w:bCs/>
          <w:i/>
        </w:rPr>
        <w:t>de monitoramento e controle</w:t>
      </w:r>
      <w:r w:rsidRPr="009D52B0">
        <w:rPr>
          <w:bCs/>
          <w:i/>
        </w:rPr>
        <w:t xml:space="preserve"> (Smc)</w:t>
      </w:r>
    </w:p>
    <w:p w:rsidR="00F42C94" w:rsidRPr="009D52B0" w:rsidRDefault="00F42C94" w:rsidP="00754F6E">
      <w:pPr>
        <w:pStyle w:val="Left"/>
        <w:spacing w:line="336" w:lineRule="auto"/>
        <w:jc w:val="both"/>
        <w:rPr>
          <w:bCs/>
          <w:i/>
        </w:rPr>
      </w:pPr>
    </w:p>
    <w:p w:rsidR="00010C82" w:rsidRPr="009D52B0" w:rsidRDefault="007C6583" w:rsidP="00754F6E">
      <w:pPr>
        <w:pStyle w:val="Left"/>
        <w:spacing w:line="336" w:lineRule="auto"/>
        <w:jc w:val="both"/>
      </w:pPr>
      <w:r w:rsidRPr="009D52B0">
        <w:rPr>
          <w:bCs/>
        </w:rPr>
        <w:tab/>
      </w:r>
      <w:r w:rsidR="00010C82" w:rsidRPr="009D52B0">
        <w:t>O sistema de controle e de monitoramento permite, por meio de um computador e um software dedicado, de comunicar em cada instante com o sistema de modo a verificar a funcionalidade dos inversores instalados com a possibilidade de visualizar as indicações técnicas (tensão, corrente, a potência, etc.) para cada inversor.</w:t>
      </w:r>
      <w:r w:rsidR="00FF0361" w:rsidRPr="009D52B0">
        <w:t xml:space="preserve"> </w:t>
      </w:r>
      <w:r w:rsidR="00010C82" w:rsidRPr="009D52B0">
        <w:t>Também pode ser lido no histórico de eventos do inversor.</w:t>
      </w:r>
    </w:p>
    <w:p w:rsidR="00F42C94" w:rsidRPr="009D52B0" w:rsidRDefault="00F42C94" w:rsidP="00754F6E">
      <w:pPr>
        <w:pStyle w:val="Left"/>
        <w:spacing w:line="336" w:lineRule="auto"/>
        <w:jc w:val="both"/>
        <w:rPr>
          <w:bCs/>
        </w:rPr>
      </w:pPr>
    </w:p>
    <w:p w:rsidR="00010C82" w:rsidRPr="009D52B0" w:rsidRDefault="00010C82" w:rsidP="00754F6E">
      <w:pPr>
        <w:pStyle w:val="Left"/>
        <w:spacing w:line="336" w:lineRule="auto"/>
        <w:rPr>
          <w:bCs/>
          <w:i/>
        </w:rPr>
      </w:pPr>
      <w:r w:rsidRPr="009D52B0">
        <w:rPr>
          <w:bCs/>
        </w:rPr>
        <w:t xml:space="preserve">4.1.6.10 </w:t>
      </w:r>
      <w:r w:rsidRPr="009D52B0">
        <w:rPr>
          <w:bCs/>
          <w:i/>
        </w:rPr>
        <w:t>Dimensionamento</w:t>
      </w:r>
    </w:p>
    <w:p w:rsidR="00F42C94" w:rsidRPr="009D52B0" w:rsidRDefault="00F42C94" w:rsidP="00754F6E">
      <w:pPr>
        <w:pStyle w:val="Left"/>
        <w:spacing w:line="336" w:lineRule="auto"/>
        <w:rPr>
          <w:bCs/>
          <w:i/>
        </w:rPr>
      </w:pPr>
    </w:p>
    <w:p w:rsidR="00010C82" w:rsidRPr="009D52B0" w:rsidRDefault="007C6583" w:rsidP="00754F6E">
      <w:pPr>
        <w:pStyle w:val="Left"/>
        <w:spacing w:line="336" w:lineRule="auto"/>
        <w:jc w:val="both"/>
      </w:pPr>
      <w:r w:rsidRPr="009D52B0">
        <w:tab/>
      </w:r>
      <w:r w:rsidR="00F42C94" w:rsidRPr="009D52B0">
        <w:t>Potência nominal do gerador:</w:t>
      </w:r>
    </w:p>
    <w:p w:rsidR="00010C82" w:rsidRPr="009D52B0" w:rsidRDefault="00010C82" w:rsidP="00754F6E">
      <w:pPr>
        <w:pStyle w:val="Left"/>
        <w:spacing w:line="336" w:lineRule="auto"/>
        <w:jc w:val="center"/>
        <w:rPr>
          <w:bCs/>
        </w:rPr>
      </w:pPr>
      <w:r w:rsidRPr="009D52B0">
        <w:rPr>
          <w:bCs/>
        </w:rPr>
        <w:t>P = P módulos * N° módulos = 325 W * 360 = 117.000 W</w:t>
      </w:r>
    </w:p>
    <w:p w:rsidR="00DA5D3E" w:rsidRPr="009D52B0" w:rsidRDefault="007C6583" w:rsidP="00754F6E">
      <w:pPr>
        <w:pStyle w:val="Left"/>
        <w:spacing w:line="336" w:lineRule="auto"/>
        <w:jc w:val="both"/>
      </w:pPr>
      <w:r w:rsidRPr="009D52B0">
        <w:tab/>
      </w:r>
      <w:r w:rsidR="00010C82" w:rsidRPr="009D52B0">
        <w:t>O cálculo da energia total produzida pelo sistema nas condições normais de STC (radiação de 1000 W/m², temperat</w:t>
      </w:r>
      <w:r w:rsidR="00F42C94" w:rsidRPr="009D52B0">
        <w:t>ura de 25°C), é calculado como:</w:t>
      </w:r>
    </w:p>
    <w:p w:rsidR="00D21054" w:rsidRDefault="00D21054" w:rsidP="009D52B0">
      <w:pPr>
        <w:pStyle w:val="Left"/>
        <w:spacing w:line="360" w:lineRule="auto"/>
        <w:jc w:val="center"/>
      </w:pPr>
    </w:p>
    <w:p w:rsidR="00010C82" w:rsidRPr="009D52B0" w:rsidRDefault="00010C82" w:rsidP="009D52B0">
      <w:pPr>
        <w:pStyle w:val="Left"/>
        <w:spacing w:line="360" w:lineRule="auto"/>
        <w:jc w:val="center"/>
      </w:pPr>
      <w:r w:rsidRPr="009D52B0">
        <w:lastRenderedPageBreak/>
        <w:t xml:space="preserve">Tabela </w:t>
      </w:r>
      <w:r w:rsidR="00B04A2C" w:rsidRPr="009D52B0">
        <w:t>19</w:t>
      </w:r>
      <w:r w:rsidRPr="009D52B0">
        <w:t>: Exposição do telhado</w:t>
      </w:r>
    </w:p>
    <w:tbl>
      <w:tblPr>
        <w:tblW w:w="8642" w:type="dxa"/>
        <w:jc w:val="center"/>
        <w:tblLayout w:type="fixed"/>
        <w:tblCellMar>
          <w:top w:w="30" w:type="dxa"/>
          <w:left w:w="30" w:type="dxa"/>
          <w:bottom w:w="30" w:type="dxa"/>
          <w:right w:w="30" w:type="dxa"/>
        </w:tblCellMar>
        <w:tblLook w:val="04A0"/>
      </w:tblPr>
      <w:tblGrid>
        <w:gridCol w:w="1958"/>
        <w:gridCol w:w="1655"/>
        <w:gridCol w:w="3045"/>
        <w:gridCol w:w="1984"/>
      </w:tblGrid>
      <w:tr w:rsidR="00010C82" w:rsidRPr="009D52B0" w:rsidTr="00D21054">
        <w:trPr>
          <w:trHeight w:val="269"/>
          <w:jc w:val="center"/>
        </w:trPr>
        <w:tc>
          <w:tcPr>
            <w:tcW w:w="1958" w:type="dxa"/>
            <w:tcBorders>
              <w:top w:val="single" w:sz="4" w:space="0" w:color="auto"/>
              <w:bottom w:val="single" w:sz="4" w:space="0" w:color="auto"/>
            </w:tcBorders>
            <w:shd w:val="clear" w:color="auto" w:fill="auto"/>
            <w:vAlign w:val="center"/>
            <w:hideMark/>
          </w:tcPr>
          <w:p w:rsidR="00010C82" w:rsidRPr="00D21054" w:rsidRDefault="00010C82" w:rsidP="009D52B0">
            <w:pPr>
              <w:pStyle w:val="Left"/>
              <w:jc w:val="center"/>
              <w:rPr>
                <w:b/>
                <w:bCs/>
                <w:color w:val="000000" w:themeColor="text1"/>
                <w:sz w:val="22"/>
              </w:rPr>
            </w:pPr>
            <w:r w:rsidRPr="00D21054">
              <w:rPr>
                <w:b/>
                <w:bCs/>
                <w:color w:val="000000" w:themeColor="text1"/>
                <w:sz w:val="22"/>
              </w:rPr>
              <w:t>Exposição</w:t>
            </w:r>
          </w:p>
        </w:tc>
        <w:tc>
          <w:tcPr>
            <w:tcW w:w="1655" w:type="dxa"/>
            <w:tcBorders>
              <w:top w:val="single" w:sz="4" w:space="0" w:color="auto"/>
              <w:bottom w:val="single" w:sz="4" w:space="0" w:color="auto"/>
            </w:tcBorders>
            <w:shd w:val="clear" w:color="auto" w:fill="auto"/>
            <w:vAlign w:val="center"/>
            <w:hideMark/>
          </w:tcPr>
          <w:p w:rsidR="00010C82" w:rsidRPr="00D21054" w:rsidRDefault="00010C82" w:rsidP="009D52B0">
            <w:pPr>
              <w:pStyle w:val="Left"/>
              <w:jc w:val="center"/>
              <w:rPr>
                <w:b/>
                <w:bCs/>
                <w:color w:val="000000" w:themeColor="text1"/>
                <w:sz w:val="22"/>
              </w:rPr>
            </w:pPr>
            <w:r w:rsidRPr="00D21054">
              <w:rPr>
                <w:b/>
                <w:bCs/>
                <w:color w:val="000000" w:themeColor="text1"/>
                <w:sz w:val="22"/>
              </w:rPr>
              <w:t>N° módulos</w:t>
            </w:r>
          </w:p>
        </w:tc>
        <w:tc>
          <w:tcPr>
            <w:tcW w:w="3045" w:type="dxa"/>
            <w:tcBorders>
              <w:top w:val="single" w:sz="4" w:space="0" w:color="auto"/>
              <w:bottom w:val="single" w:sz="4" w:space="0" w:color="auto"/>
            </w:tcBorders>
            <w:shd w:val="clear" w:color="auto" w:fill="auto"/>
            <w:vAlign w:val="center"/>
            <w:hideMark/>
          </w:tcPr>
          <w:p w:rsidR="00010C82" w:rsidRPr="00D21054" w:rsidRDefault="00010C82" w:rsidP="009D52B0">
            <w:pPr>
              <w:pStyle w:val="Left"/>
              <w:jc w:val="center"/>
              <w:rPr>
                <w:b/>
                <w:bCs/>
                <w:color w:val="000000" w:themeColor="text1"/>
                <w:sz w:val="22"/>
              </w:rPr>
            </w:pPr>
            <w:r w:rsidRPr="00D21054">
              <w:rPr>
                <w:b/>
                <w:bCs/>
                <w:color w:val="000000" w:themeColor="text1"/>
                <w:sz w:val="22"/>
              </w:rPr>
              <w:t>Radiação solar [kWh/m²]</w:t>
            </w:r>
          </w:p>
        </w:tc>
        <w:tc>
          <w:tcPr>
            <w:tcW w:w="1984" w:type="dxa"/>
            <w:tcBorders>
              <w:top w:val="single" w:sz="4" w:space="0" w:color="auto"/>
              <w:bottom w:val="single" w:sz="4" w:space="0" w:color="auto"/>
            </w:tcBorders>
            <w:shd w:val="clear" w:color="auto" w:fill="auto"/>
            <w:vAlign w:val="center"/>
            <w:hideMark/>
          </w:tcPr>
          <w:p w:rsidR="00010C82" w:rsidRPr="00D21054" w:rsidRDefault="00010C82" w:rsidP="009D52B0">
            <w:pPr>
              <w:pStyle w:val="Left"/>
              <w:jc w:val="center"/>
              <w:rPr>
                <w:b/>
                <w:bCs/>
                <w:color w:val="000000" w:themeColor="text1"/>
                <w:sz w:val="22"/>
              </w:rPr>
            </w:pPr>
            <w:r w:rsidRPr="00D21054">
              <w:rPr>
                <w:b/>
                <w:bCs/>
                <w:color w:val="000000" w:themeColor="text1"/>
                <w:sz w:val="22"/>
              </w:rPr>
              <w:t>Energia [kWh]</w:t>
            </w:r>
          </w:p>
        </w:tc>
      </w:tr>
      <w:tr w:rsidR="00010C82" w:rsidRPr="009D52B0" w:rsidTr="00D21054">
        <w:trPr>
          <w:trHeight w:val="359"/>
          <w:jc w:val="center"/>
        </w:trPr>
        <w:tc>
          <w:tcPr>
            <w:tcW w:w="1958" w:type="dxa"/>
            <w:tcBorders>
              <w:top w:val="single" w:sz="4" w:space="0" w:color="auto"/>
              <w:bottom w:val="single" w:sz="4" w:space="0" w:color="auto"/>
            </w:tcBorders>
            <w:shd w:val="clear" w:color="auto" w:fill="auto"/>
            <w:vAlign w:val="center"/>
            <w:hideMark/>
          </w:tcPr>
          <w:p w:rsidR="00010C82" w:rsidRPr="00D21054" w:rsidRDefault="00010C82" w:rsidP="009D52B0">
            <w:pPr>
              <w:pStyle w:val="Left"/>
              <w:jc w:val="center"/>
              <w:rPr>
                <w:color w:val="000000" w:themeColor="text1"/>
                <w:sz w:val="22"/>
              </w:rPr>
            </w:pPr>
            <w:r w:rsidRPr="00D21054">
              <w:rPr>
                <w:color w:val="000000" w:themeColor="text1"/>
                <w:sz w:val="22"/>
              </w:rPr>
              <w:t>Telhado norte</w:t>
            </w:r>
          </w:p>
        </w:tc>
        <w:tc>
          <w:tcPr>
            <w:tcW w:w="1655" w:type="dxa"/>
            <w:tcBorders>
              <w:top w:val="single" w:sz="4" w:space="0" w:color="auto"/>
              <w:bottom w:val="single" w:sz="4" w:space="0" w:color="auto"/>
            </w:tcBorders>
            <w:shd w:val="clear" w:color="auto" w:fill="auto"/>
            <w:vAlign w:val="center"/>
            <w:hideMark/>
          </w:tcPr>
          <w:p w:rsidR="00010C82" w:rsidRPr="00D21054" w:rsidRDefault="00010C82" w:rsidP="009D52B0">
            <w:pPr>
              <w:pStyle w:val="Left"/>
              <w:jc w:val="center"/>
              <w:rPr>
                <w:color w:val="000000" w:themeColor="text1"/>
                <w:sz w:val="22"/>
              </w:rPr>
            </w:pPr>
            <w:r w:rsidRPr="00D21054">
              <w:rPr>
                <w:color w:val="000000" w:themeColor="text1"/>
                <w:sz w:val="22"/>
              </w:rPr>
              <w:t>360</w:t>
            </w:r>
          </w:p>
        </w:tc>
        <w:tc>
          <w:tcPr>
            <w:tcW w:w="3045" w:type="dxa"/>
            <w:tcBorders>
              <w:top w:val="single" w:sz="4" w:space="0" w:color="auto"/>
              <w:bottom w:val="single" w:sz="4" w:space="0" w:color="auto"/>
            </w:tcBorders>
            <w:shd w:val="clear" w:color="auto" w:fill="auto"/>
            <w:vAlign w:val="center"/>
            <w:hideMark/>
          </w:tcPr>
          <w:p w:rsidR="00010C82" w:rsidRPr="00D21054" w:rsidRDefault="00010C82" w:rsidP="009D52B0">
            <w:pPr>
              <w:pStyle w:val="Left"/>
              <w:jc w:val="center"/>
              <w:rPr>
                <w:color w:val="000000" w:themeColor="text1"/>
                <w:sz w:val="22"/>
              </w:rPr>
            </w:pPr>
            <w:r w:rsidRPr="00D21054">
              <w:rPr>
                <w:color w:val="000000" w:themeColor="text1"/>
                <w:sz w:val="22"/>
              </w:rPr>
              <w:t>1.812,98</w:t>
            </w:r>
          </w:p>
        </w:tc>
        <w:tc>
          <w:tcPr>
            <w:tcW w:w="1984" w:type="dxa"/>
            <w:tcBorders>
              <w:top w:val="single" w:sz="4" w:space="0" w:color="auto"/>
              <w:bottom w:val="single" w:sz="4" w:space="0" w:color="auto"/>
            </w:tcBorders>
            <w:shd w:val="clear" w:color="auto" w:fill="auto"/>
            <w:vAlign w:val="center"/>
            <w:hideMark/>
          </w:tcPr>
          <w:p w:rsidR="00010C82" w:rsidRPr="00D21054" w:rsidRDefault="00010C82" w:rsidP="009D52B0">
            <w:pPr>
              <w:pStyle w:val="Left"/>
              <w:jc w:val="center"/>
              <w:rPr>
                <w:color w:val="000000" w:themeColor="text1"/>
                <w:sz w:val="22"/>
              </w:rPr>
            </w:pPr>
            <w:r w:rsidRPr="00D21054">
              <w:rPr>
                <w:color w:val="000000" w:themeColor="text1"/>
                <w:sz w:val="22"/>
              </w:rPr>
              <w:t>652.672,8</w:t>
            </w:r>
          </w:p>
        </w:tc>
      </w:tr>
    </w:tbl>
    <w:p w:rsidR="008040F0" w:rsidRPr="009D52B0" w:rsidRDefault="00111C5E" w:rsidP="009D52B0">
      <w:pPr>
        <w:widowControl w:val="0"/>
        <w:spacing w:after="0" w:line="360" w:lineRule="auto"/>
        <w:jc w:val="center"/>
        <w:rPr>
          <w:rFonts w:ascii="Arial" w:hAnsi="Arial" w:cs="Arial"/>
          <w:sz w:val="20"/>
          <w:szCs w:val="20"/>
        </w:rPr>
      </w:pPr>
      <w:r w:rsidRPr="009D52B0">
        <w:rPr>
          <w:rFonts w:ascii="Arial" w:hAnsi="Arial" w:cs="Arial"/>
          <w:sz w:val="20"/>
          <w:szCs w:val="20"/>
        </w:rPr>
        <w:t>Fonte: Solergo</w:t>
      </w:r>
    </w:p>
    <w:p w:rsidR="00111C5E" w:rsidRPr="009D52B0" w:rsidRDefault="00111C5E" w:rsidP="00804E76">
      <w:pPr>
        <w:widowControl w:val="0"/>
        <w:spacing w:after="0" w:line="240" w:lineRule="auto"/>
        <w:jc w:val="center"/>
        <w:rPr>
          <w:rFonts w:ascii="Arial" w:hAnsi="Arial" w:cs="Arial"/>
          <w:sz w:val="20"/>
          <w:szCs w:val="20"/>
        </w:rPr>
      </w:pPr>
    </w:p>
    <w:p w:rsidR="00111C5E" w:rsidRPr="009D52B0" w:rsidRDefault="00010C82" w:rsidP="00754F6E">
      <w:pPr>
        <w:widowControl w:val="0"/>
        <w:spacing w:after="0" w:line="336" w:lineRule="auto"/>
        <w:rPr>
          <w:rFonts w:ascii="Arial" w:hAnsi="Arial" w:cs="Arial"/>
          <w:b/>
          <w:sz w:val="24"/>
          <w:szCs w:val="24"/>
        </w:rPr>
      </w:pPr>
      <w:r w:rsidRPr="009D52B0">
        <w:rPr>
          <w:rFonts w:ascii="Arial" w:hAnsi="Arial" w:cs="Arial"/>
          <w:b/>
          <w:sz w:val="24"/>
          <w:szCs w:val="24"/>
        </w:rPr>
        <w:t xml:space="preserve">4.2 Diagrama </w:t>
      </w:r>
      <w:r w:rsidR="00F25AA1" w:rsidRPr="009D52B0">
        <w:rPr>
          <w:rFonts w:ascii="Arial" w:hAnsi="Arial" w:cs="Arial"/>
          <w:b/>
          <w:sz w:val="24"/>
          <w:szCs w:val="24"/>
        </w:rPr>
        <w:t>unifilar do gerador fotovoltaico</w:t>
      </w:r>
    </w:p>
    <w:p w:rsidR="00010C82" w:rsidRPr="009D52B0" w:rsidRDefault="00010C82" w:rsidP="00754F6E">
      <w:pPr>
        <w:widowControl w:val="0"/>
        <w:spacing w:after="0" w:line="336" w:lineRule="auto"/>
        <w:rPr>
          <w:rFonts w:ascii="Arial" w:hAnsi="Arial" w:cs="Arial"/>
          <w:b/>
          <w:sz w:val="24"/>
          <w:szCs w:val="24"/>
        </w:rPr>
      </w:pPr>
      <w:r w:rsidRPr="009D52B0">
        <w:rPr>
          <w:rFonts w:ascii="Arial" w:hAnsi="Arial" w:cs="Arial"/>
          <w:b/>
          <w:sz w:val="24"/>
          <w:szCs w:val="24"/>
        </w:rPr>
        <w:t xml:space="preserve"> </w:t>
      </w:r>
    </w:p>
    <w:p w:rsidR="00111C5E" w:rsidRPr="009D52B0" w:rsidRDefault="00F535A2" w:rsidP="00754F6E">
      <w:pPr>
        <w:widowControl w:val="0"/>
        <w:spacing w:after="0" w:line="336" w:lineRule="auto"/>
        <w:jc w:val="both"/>
        <w:rPr>
          <w:rFonts w:ascii="Arial" w:hAnsi="Arial" w:cs="Arial"/>
          <w:b/>
          <w:sz w:val="24"/>
          <w:szCs w:val="24"/>
        </w:rPr>
      </w:pPr>
      <w:r w:rsidRPr="009D52B0">
        <w:rPr>
          <w:rFonts w:ascii="Arial" w:hAnsi="Arial" w:cs="Arial"/>
          <w:color w:val="000000" w:themeColor="text1"/>
          <w:sz w:val="24"/>
          <w:szCs w:val="24"/>
          <w:shd w:val="clear" w:color="auto" w:fill="FFFFFF"/>
        </w:rPr>
        <w:tab/>
      </w:r>
      <w:r w:rsidR="00FF0361" w:rsidRPr="009D52B0">
        <w:rPr>
          <w:rFonts w:ascii="Arial" w:hAnsi="Arial" w:cs="Arial"/>
          <w:color w:val="000000" w:themeColor="text1"/>
          <w:sz w:val="24"/>
          <w:szCs w:val="24"/>
          <w:shd w:val="clear" w:color="auto" w:fill="FFFFFF"/>
        </w:rPr>
        <w:t>O Diagrama Unifilar do sistema fotovoltaico é muito importante e a segurança do projeto está diretamente relacionada a este documento, pois evidenciam os principais componentes como, módulos, relés de proteção, proteção contra sobre corrente, inversores, cabos e esquema geral de ligações</w:t>
      </w:r>
      <w:r w:rsidRPr="009D52B0">
        <w:rPr>
          <w:rFonts w:ascii="Arial" w:hAnsi="Arial" w:cs="Arial"/>
          <w:color w:val="000000" w:themeColor="text1"/>
          <w:sz w:val="24"/>
          <w:szCs w:val="24"/>
          <w:shd w:val="clear" w:color="auto" w:fill="FFFFFF"/>
        </w:rPr>
        <w:t xml:space="preserve">, conforme </w:t>
      </w:r>
      <w:r w:rsidR="004F5359">
        <w:rPr>
          <w:rFonts w:ascii="Arial" w:hAnsi="Arial" w:cs="Arial"/>
          <w:color w:val="000000" w:themeColor="text1"/>
          <w:sz w:val="24"/>
          <w:szCs w:val="24"/>
          <w:shd w:val="clear" w:color="auto" w:fill="FFFFFF"/>
        </w:rPr>
        <w:t>figura 25 e 26</w:t>
      </w:r>
      <w:bookmarkStart w:id="13" w:name="_GoBack"/>
      <w:bookmarkEnd w:id="13"/>
      <w:r w:rsidRPr="009D52B0">
        <w:rPr>
          <w:rFonts w:ascii="Arial" w:hAnsi="Arial" w:cs="Arial"/>
          <w:color w:val="000000" w:themeColor="text1"/>
          <w:sz w:val="24"/>
          <w:szCs w:val="24"/>
          <w:shd w:val="clear" w:color="auto" w:fill="FFFFFF"/>
        </w:rPr>
        <w:t>.</w:t>
      </w:r>
    </w:p>
    <w:p w:rsidR="00111C5E" w:rsidRPr="009D52B0" w:rsidRDefault="00111C5E" w:rsidP="009D52B0">
      <w:pPr>
        <w:widowControl w:val="0"/>
        <w:spacing w:after="0" w:line="360" w:lineRule="auto"/>
        <w:jc w:val="both"/>
        <w:rPr>
          <w:rFonts w:ascii="Arial" w:hAnsi="Arial" w:cs="Arial"/>
          <w:b/>
          <w:sz w:val="24"/>
          <w:szCs w:val="24"/>
        </w:rPr>
      </w:pPr>
    </w:p>
    <w:p w:rsidR="00010C82" w:rsidRPr="00754F6E" w:rsidRDefault="00754F6E" w:rsidP="00754F6E">
      <w:pPr>
        <w:widowControl w:val="0"/>
        <w:spacing w:after="0" w:line="360" w:lineRule="auto"/>
        <w:jc w:val="center"/>
        <w:rPr>
          <w:rFonts w:ascii="Arial" w:hAnsi="Arial" w:cs="Arial"/>
          <w:sz w:val="24"/>
          <w:szCs w:val="24"/>
        </w:rPr>
      </w:pPr>
      <w:r w:rsidRPr="00754F6E">
        <w:rPr>
          <w:rFonts w:ascii="Arial" w:hAnsi="Arial" w:cs="Arial"/>
          <w:bCs/>
          <w:sz w:val="24"/>
          <w:szCs w:val="24"/>
        </w:rPr>
        <w:t xml:space="preserve">Figura 25 </w:t>
      </w:r>
      <w:r w:rsidR="00843347" w:rsidRPr="00754F6E">
        <w:rPr>
          <w:rFonts w:ascii="Arial" w:hAnsi="Arial" w:cs="Arial"/>
          <w:bCs/>
          <w:sz w:val="24"/>
          <w:szCs w:val="24"/>
        </w:rPr>
        <w:t xml:space="preserve"> -</w:t>
      </w:r>
      <w:r w:rsidR="00843347" w:rsidRPr="00754F6E">
        <w:rPr>
          <w:rFonts w:ascii="Arial" w:hAnsi="Arial" w:cs="Arial"/>
          <w:bCs/>
          <w:sz w:val="24"/>
          <w:szCs w:val="24"/>
          <w:shd w:val="clear" w:color="auto" w:fill="FEFAEA"/>
        </w:rPr>
        <w:t xml:space="preserve"> </w:t>
      </w:r>
      <w:r w:rsidR="00010C82" w:rsidRPr="00754F6E">
        <w:rPr>
          <w:rFonts w:ascii="Arial" w:hAnsi="Arial" w:cs="Arial"/>
          <w:sz w:val="24"/>
          <w:szCs w:val="24"/>
        </w:rPr>
        <w:t>Projeto fotovoltaico</w:t>
      </w:r>
      <w:r w:rsidR="00010C82" w:rsidRPr="00754F6E">
        <w:rPr>
          <w:rFonts w:ascii="Arial" w:hAnsi="Arial" w:cs="Arial"/>
          <w:i/>
          <w:sz w:val="24"/>
          <w:szCs w:val="24"/>
        </w:rPr>
        <w:t xml:space="preserve"> on</w:t>
      </w:r>
      <w:r w:rsidR="003167C0" w:rsidRPr="00754F6E">
        <w:rPr>
          <w:rFonts w:ascii="Arial" w:hAnsi="Arial" w:cs="Arial"/>
          <w:i/>
          <w:sz w:val="24"/>
          <w:szCs w:val="24"/>
        </w:rPr>
        <w:t xml:space="preserve"> </w:t>
      </w:r>
      <w:r w:rsidR="00010C82" w:rsidRPr="00754F6E">
        <w:rPr>
          <w:rFonts w:ascii="Arial" w:hAnsi="Arial" w:cs="Arial"/>
          <w:i/>
          <w:sz w:val="24"/>
          <w:szCs w:val="24"/>
        </w:rPr>
        <w:t>grid</w:t>
      </w:r>
      <w:r w:rsidR="004F43F2" w:rsidRPr="00754F6E">
        <w:rPr>
          <w:rFonts w:ascii="Arial" w:hAnsi="Arial" w:cs="Arial"/>
          <w:i/>
          <w:sz w:val="24"/>
          <w:szCs w:val="24"/>
        </w:rPr>
        <w:t xml:space="preserve"> </w:t>
      </w:r>
      <w:r w:rsidR="00010C82" w:rsidRPr="00754F6E">
        <w:rPr>
          <w:rFonts w:ascii="Arial" w:hAnsi="Arial" w:cs="Arial"/>
          <w:sz w:val="24"/>
          <w:szCs w:val="24"/>
        </w:rPr>
        <w:t xml:space="preserve">do Instituto </w:t>
      </w:r>
      <w:r w:rsidR="00843347" w:rsidRPr="00754F6E">
        <w:rPr>
          <w:rFonts w:ascii="Arial" w:hAnsi="Arial" w:cs="Arial"/>
          <w:sz w:val="24"/>
          <w:szCs w:val="24"/>
        </w:rPr>
        <w:t>superior de ensino</w:t>
      </w:r>
    </w:p>
    <w:p w:rsidR="00010C82" w:rsidRPr="009D52B0" w:rsidRDefault="00010C82" w:rsidP="009D52B0">
      <w:pPr>
        <w:widowControl w:val="0"/>
        <w:spacing w:after="0" w:line="360" w:lineRule="auto"/>
        <w:jc w:val="both"/>
        <w:rPr>
          <w:rFonts w:ascii="Arial" w:hAnsi="Arial" w:cs="Arial"/>
          <w:color w:val="000000" w:themeColor="text1"/>
          <w:sz w:val="24"/>
          <w:szCs w:val="24"/>
          <w:shd w:val="clear" w:color="auto" w:fill="FFFFFF"/>
        </w:rPr>
      </w:pPr>
      <w:r w:rsidRPr="009D52B0">
        <w:rPr>
          <w:rFonts w:ascii="Arial" w:hAnsi="Arial" w:cs="Arial"/>
          <w:color w:val="444444"/>
          <w:sz w:val="24"/>
          <w:szCs w:val="24"/>
          <w:shd w:val="clear" w:color="auto" w:fill="FFFFFF"/>
        </w:rPr>
        <w:t xml:space="preserve">         </w:t>
      </w:r>
      <w:r w:rsidR="006A2AF2">
        <w:rPr>
          <w:rFonts w:ascii="Arial" w:hAnsi="Arial" w:cs="Arial"/>
          <w:noProof/>
          <w:color w:val="444444"/>
          <w:sz w:val="24"/>
          <w:szCs w:val="24"/>
          <w:shd w:val="clear" w:color="auto" w:fill="FFFFFF"/>
          <w:lang w:eastAsia="pt-BR"/>
        </w:rPr>
        <w:drawing>
          <wp:inline distT="0" distB="0" distL="0" distR="0">
            <wp:extent cx="4944672" cy="5462336"/>
            <wp:effectExtent l="19050" t="0" r="8328" b="0"/>
            <wp:docPr id="4" name="Imagem 21" descr="C:\Users\PC3 SALA 02\Desktop\APEND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C3 SALA 02\Desktop\APENDICE.png"/>
                    <pic:cNvPicPr>
                      <a:picLocks noChangeAspect="1" noChangeArrowheads="1"/>
                    </pic:cNvPicPr>
                  </pic:nvPicPr>
                  <pic:blipFill>
                    <a:blip r:embed="rId43" cstate="print"/>
                    <a:stretch>
                      <a:fillRect/>
                    </a:stretch>
                  </pic:blipFill>
                  <pic:spPr bwMode="auto">
                    <a:xfrm>
                      <a:off x="0" y="0"/>
                      <a:ext cx="4943583" cy="5461133"/>
                    </a:xfrm>
                    <a:prstGeom prst="rect">
                      <a:avLst/>
                    </a:prstGeom>
                    <a:noFill/>
                    <a:ln w="9525">
                      <a:noFill/>
                      <a:miter lim="800000"/>
                      <a:headEnd/>
                      <a:tailEnd/>
                    </a:ln>
                  </pic:spPr>
                </pic:pic>
              </a:graphicData>
            </a:graphic>
          </wp:inline>
        </w:drawing>
      </w:r>
    </w:p>
    <w:p w:rsidR="00DB31F3" w:rsidRPr="009D52B0" w:rsidRDefault="00DB31F3" w:rsidP="009D52B0">
      <w:pPr>
        <w:widowControl w:val="0"/>
        <w:spacing w:after="0" w:line="360" w:lineRule="auto"/>
        <w:jc w:val="center"/>
        <w:rPr>
          <w:rFonts w:ascii="Arial" w:hAnsi="Arial" w:cs="Arial"/>
          <w:sz w:val="20"/>
          <w:szCs w:val="24"/>
        </w:rPr>
      </w:pPr>
      <w:r w:rsidRPr="009D52B0">
        <w:rPr>
          <w:rFonts w:ascii="Arial" w:hAnsi="Arial" w:cs="Arial"/>
          <w:sz w:val="20"/>
          <w:szCs w:val="24"/>
        </w:rPr>
        <w:t>Fonte: Autoria própria</w:t>
      </w:r>
    </w:p>
    <w:p w:rsidR="00F535A2" w:rsidRPr="00754F6E" w:rsidRDefault="00754F6E" w:rsidP="009D52B0">
      <w:pPr>
        <w:widowControl w:val="0"/>
        <w:spacing w:after="0" w:line="360" w:lineRule="auto"/>
        <w:jc w:val="center"/>
        <w:rPr>
          <w:rFonts w:ascii="Arial" w:hAnsi="Arial" w:cs="Arial"/>
          <w:color w:val="000000" w:themeColor="text1"/>
          <w:sz w:val="24"/>
          <w:szCs w:val="24"/>
          <w:shd w:val="clear" w:color="auto" w:fill="FFFFFF"/>
        </w:rPr>
      </w:pPr>
      <w:r w:rsidRPr="00754F6E">
        <w:rPr>
          <w:rFonts w:ascii="Arial" w:hAnsi="Arial" w:cs="Arial"/>
          <w:bCs/>
          <w:sz w:val="24"/>
          <w:szCs w:val="24"/>
        </w:rPr>
        <w:lastRenderedPageBreak/>
        <w:t>Figura 2</w:t>
      </w:r>
      <w:r w:rsidR="000F71F9">
        <w:rPr>
          <w:rFonts w:ascii="Arial" w:hAnsi="Arial" w:cs="Arial"/>
          <w:bCs/>
          <w:sz w:val="24"/>
          <w:szCs w:val="24"/>
        </w:rPr>
        <w:t>6</w:t>
      </w:r>
      <w:r w:rsidRPr="00754F6E">
        <w:rPr>
          <w:rFonts w:ascii="Arial" w:hAnsi="Arial" w:cs="Arial"/>
          <w:bCs/>
          <w:sz w:val="24"/>
          <w:szCs w:val="24"/>
        </w:rPr>
        <w:t xml:space="preserve">  </w:t>
      </w:r>
      <w:r w:rsidR="00843347" w:rsidRPr="00754F6E">
        <w:rPr>
          <w:rFonts w:ascii="Arial" w:hAnsi="Arial" w:cs="Arial"/>
          <w:color w:val="000000" w:themeColor="text1"/>
          <w:sz w:val="24"/>
          <w:szCs w:val="24"/>
          <w:shd w:val="clear" w:color="auto" w:fill="FFFFFF"/>
        </w:rPr>
        <w:t xml:space="preserve"> - </w:t>
      </w:r>
      <w:r w:rsidR="00F535A2" w:rsidRPr="00754F6E">
        <w:rPr>
          <w:rFonts w:ascii="Arial" w:hAnsi="Arial" w:cs="Arial"/>
          <w:color w:val="000000" w:themeColor="text1"/>
          <w:sz w:val="24"/>
          <w:szCs w:val="24"/>
          <w:shd w:val="clear" w:color="auto" w:fill="FFFFFF"/>
        </w:rPr>
        <w:t>Diagrama Unifilar Inversor Híbrido</w:t>
      </w:r>
    </w:p>
    <w:p w:rsidR="00010C82" w:rsidRPr="009D52B0" w:rsidRDefault="00FF0361" w:rsidP="009D52B0">
      <w:pPr>
        <w:widowControl w:val="0"/>
        <w:spacing w:after="0"/>
        <w:jc w:val="center"/>
        <w:rPr>
          <w:rFonts w:ascii="Arial" w:hAnsi="Arial" w:cs="Arial"/>
          <w:b/>
          <w:sz w:val="24"/>
          <w:szCs w:val="24"/>
        </w:rPr>
      </w:pPr>
      <w:r w:rsidRPr="009D52B0">
        <w:rPr>
          <w:rFonts w:ascii="Arial" w:hAnsi="Arial" w:cs="Arial"/>
          <w:b/>
          <w:noProof/>
          <w:sz w:val="24"/>
          <w:szCs w:val="24"/>
          <w:lang w:eastAsia="pt-BR"/>
        </w:rPr>
        <w:drawing>
          <wp:inline distT="0" distB="0" distL="0" distR="0">
            <wp:extent cx="5712403" cy="8080285"/>
            <wp:effectExtent l="19050" t="0" r="2597" b="0"/>
            <wp:docPr id="16" name="Imagem 16" descr="C:\Users\thale\AppData\Local\Microsoft\Windows\INetCache\Content.Word\figura unifilar híbri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hale\AppData\Local\Microsoft\Windows\INetCache\Content.Word\figura unifilar híbrido.png"/>
                    <pic:cNvPicPr>
                      <a:picLocks noChangeAspect="1" noChangeArrowheads="1"/>
                    </pic:cNvPicPr>
                  </pic:nvPicPr>
                  <pic:blipFill>
                    <a:blip r:embed="rId44"/>
                    <a:stretch>
                      <a:fillRect/>
                    </a:stretch>
                  </pic:blipFill>
                  <pic:spPr bwMode="auto">
                    <a:xfrm>
                      <a:off x="0" y="0"/>
                      <a:ext cx="5712403" cy="8080285"/>
                    </a:xfrm>
                    <a:prstGeom prst="rect">
                      <a:avLst/>
                    </a:prstGeom>
                    <a:noFill/>
                    <a:ln>
                      <a:noFill/>
                    </a:ln>
                  </pic:spPr>
                </pic:pic>
              </a:graphicData>
            </a:graphic>
          </wp:inline>
        </w:drawing>
      </w:r>
    </w:p>
    <w:p w:rsidR="00843347" w:rsidRPr="009D52B0" w:rsidRDefault="00F535A2" w:rsidP="009D52B0">
      <w:pPr>
        <w:widowControl w:val="0"/>
        <w:spacing w:after="0"/>
        <w:jc w:val="center"/>
        <w:rPr>
          <w:rFonts w:ascii="Arial" w:hAnsi="Arial" w:cs="Arial"/>
          <w:sz w:val="20"/>
          <w:szCs w:val="20"/>
        </w:rPr>
      </w:pPr>
      <w:r w:rsidRPr="009D52B0">
        <w:rPr>
          <w:rFonts w:ascii="Arial" w:hAnsi="Arial" w:cs="Arial"/>
          <w:sz w:val="20"/>
          <w:szCs w:val="20"/>
        </w:rPr>
        <w:t>Fonte: PHB</w:t>
      </w:r>
    </w:p>
    <w:p w:rsidR="004D310C" w:rsidRDefault="004D310C" w:rsidP="009D52B0">
      <w:pPr>
        <w:widowControl w:val="0"/>
        <w:spacing w:after="0" w:line="360" w:lineRule="auto"/>
        <w:rPr>
          <w:rFonts w:ascii="Arial" w:hAnsi="Arial" w:cs="Arial"/>
          <w:b/>
          <w:sz w:val="24"/>
          <w:szCs w:val="24"/>
        </w:rPr>
      </w:pPr>
    </w:p>
    <w:p w:rsidR="00010C82" w:rsidRPr="009D52B0" w:rsidRDefault="00010C82" w:rsidP="009D52B0">
      <w:pPr>
        <w:widowControl w:val="0"/>
        <w:spacing w:after="0" w:line="360" w:lineRule="auto"/>
        <w:rPr>
          <w:rFonts w:ascii="Arial" w:hAnsi="Arial" w:cs="Arial"/>
          <w:b/>
          <w:sz w:val="24"/>
          <w:szCs w:val="24"/>
        </w:rPr>
      </w:pPr>
      <w:r w:rsidRPr="009D52B0">
        <w:rPr>
          <w:rFonts w:ascii="Arial" w:hAnsi="Arial" w:cs="Arial"/>
          <w:b/>
          <w:sz w:val="24"/>
          <w:szCs w:val="24"/>
        </w:rPr>
        <w:lastRenderedPageBreak/>
        <w:t>4.2.1 Relação Básica de Materiais</w:t>
      </w:r>
    </w:p>
    <w:p w:rsidR="00111C5E" w:rsidRPr="009D52B0" w:rsidRDefault="00111C5E" w:rsidP="009D52B0">
      <w:pPr>
        <w:widowControl w:val="0"/>
        <w:spacing w:after="0" w:line="360" w:lineRule="auto"/>
        <w:rPr>
          <w:rFonts w:ascii="Arial" w:hAnsi="Arial" w:cs="Arial"/>
          <w:b/>
          <w:sz w:val="24"/>
          <w:szCs w:val="24"/>
        </w:rPr>
      </w:pPr>
    </w:p>
    <w:p w:rsidR="00010C82" w:rsidRPr="009D52B0" w:rsidRDefault="00197007" w:rsidP="009D52B0">
      <w:pPr>
        <w:widowControl w:val="0"/>
        <w:spacing w:after="0" w:line="360" w:lineRule="auto"/>
        <w:jc w:val="both"/>
        <w:rPr>
          <w:rFonts w:ascii="Arial" w:hAnsi="Arial" w:cs="Arial"/>
          <w:sz w:val="24"/>
          <w:szCs w:val="24"/>
        </w:rPr>
      </w:pPr>
      <w:r w:rsidRPr="009D52B0">
        <w:rPr>
          <w:rFonts w:ascii="Arial" w:hAnsi="Arial" w:cs="Arial"/>
          <w:sz w:val="24"/>
          <w:szCs w:val="24"/>
        </w:rPr>
        <w:tab/>
      </w:r>
      <w:r w:rsidR="00010C82" w:rsidRPr="009D52B0">
        <w:rPr>
          <w:rFonts w:ascii="Arial" w:hAnsi="Arial" w:cs="Arial"/>
          <w:sz w:val="24"/>
          <w:szCs w:val="24"/>
        </w:rPr>
        <w:t>A tabela 2</w:t>
      </w:r>
      <w:r w:rsidR="00B04A2C" w:rsidRPr="009D52B0">
        <w:rPr>
          <w:rFonts w:ascii="Arial" w:hAnsi="Arial" w:cs="Arial"/>
          <w:sz w:val="24"/>
          <w:szCs w:val="24"/>
        </w:rPr>
        <w:t>0</w:t>
      </w:r>
      <w:r w:rsidR="00010C82" w:rsidRPr="009D52B0">
        <w:rPr>
          <w:rFonts w:ascii="Arial" w:hAnsi="Arial" w:cs="Arial"/>
          <w:sz w:val="24"/>
          <w:szCs w:val="24"/>
        </w:rPr>
        <w:t xml:space="preserve"> apresentada abaixo servirá de embasamento para especificar e quantificar os materiais e equipamentos a serem utilizados na execução da instalação do gerador fotovoltaico </w:t>
      </w:r>
      <w:r w:rsidR="00034608" w:rsidRPr="009D52B0">
        <w:rPr>
          <w:rFonts w:ascii="Arial" w:hAnsi="Arial" w:cs="Arial"/>
          <w:sz w:val="24"/>
          <w:szCs w:val="24"/>
        </w:rPr>
        <w:t>na instituição de ensino superior de Teófilo Otoni</w:t>
      </w:r>
      <w:r w:rsidR="00010C82" w:rsidRPr="009D52B0">
        <w:rPr>
          <w:rFonts w:ascii="Arial" w:hAnsi="Arial" w:cs="Arial"/>
          <w:sz w:val="24"/>
          <w:szCs w:val="24"/>
        </w:rPr>
        <w:t>.</w:t>
      </w:r>
    </w:p>
    <w:p w:rsidR="00DC7D50" w:rsidRDefault="00DC7D50" w:rsidP="009D52B0">
      <w:pPr>
        <w:widowControl w:val="0"/>
        <w:spacing w:after="0" w:line="360" w:lineRule="auto"/>
        <w:jc w:val="center"/>
        <w:rPr>
          <w:rFonts w:ascii="Arial" w:hAnsi="Arial" w:cs="Arial"/>
          <w:sz w:val="24"/>
          <w:szCs w:val="24"/>
        </w:rPr>
      </w:pPr>
    </w:p>
    <w:p w:rsidR="00010C82" w:rsidRPr="009D52B0" w:rsidRDefault="00010C82" w:rsidP="009D52B0">
      <w:pPr>
        <w:widowControl w:val="0"/>
        <w:spacing w:after="0" w:line="360" w:lineRule="auto"/>
        <w:jc w:val="center"/>
        <w:rPr>
          <w:rFonts w:ascii="Arial" w:hAnsi="Arial" w:cs="Arial"/>
          <w:sz w:val="24"/>
          <w:szCs w:val="24"/>
        </w:rPr>
      </w:pPr>
      <w:r w:rsidRPr="009D52B0">
        <w:rPr>
          <w:rFonts w:ascii="Arial" w:hAnsi="Arial" w:cs="Arial"/>
          <w:sz w:val="24"/>
          <w:szCs w:val="24"/>
        </w:rPr>
        <w:t>Tabela 2</w:t>
      </w:r>
      <w:r w:rsidR="00B04A2C" w:rsidRPr="009D52B0">
        <w:rPr>
          <w:rFonts w:ascii="Arial" w:hAnsi="Arial" w:cs="Arial"/>
          <w:sz w:val="24"/>
          <w:szCs w:val="24"/>
        </w:rPr>
        <w:t>0</w:t>
      </w:r>
      <w:r w:rsidRPr="009D52B0">
        <w:rPr>
          <w:rFonts w:ascii="Arial" w:hAnsi="Arial" w:cs="Arial"/>
          <w:sz w:val="24"/>
          <w:szCs w:val="24"/>
        </w:rPr>
        <w:t xml:space="preserve"> – Descrição de materiais.</w:t>
      </w:r>
    </w:p>
    <w:tbl>
      <w:tblPr>
        <w:tblW w:w="9142" w:type="dxa"/>
        <w:tblLayout w:type="fixed"/>
        <w:tblCellMar>
          <w:left w:w="70" w:type="dxa"/>
          <w:right w:w="70" w:type="dxa"/>
        </w:tblCellMar>
        <w:tblLook w:val="04A0"/>
      </w:tblPr>
      <w:tblGrid>
        <w:gridCol w:w="714"/>
        <w:gridCol w:w="5735"/>
        <w:gridCol w:w="1418"/>
        <w:gridCol w:w="1275"/>
      </w:tblGrid>
      <w:tr w:rsidR="007D29B6" w:rsidRPr="009D52B0" w:rsidTr="00A83A69">
        <w:trPr>
          <w:trHeight w:val="330"/>
        </w:trPr>
        <w:tc>
          <w:tcPr>
            <w:tcW w:w="714" w:type="dxa"/>
            <w:tcBorders>
              <w:top w:val="single" w:sz="4" w:space="0" w:color="auto"/>
              <w:bottom w:val="single" w:sz="4" w:space="0" w:color="auto"/>
            </w:tcBorders>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b/>
                <w:bCs/>
                <w:color w:val="000000" w:themeColor="text1"/>
                <w:sz w:val="24"/>
                <w:szCs w:val="24"/>
                <w:lang w:eastAsia="pt-BR"/>
              </w:rPr>
            </w:pPr>
            <w:r w:rsidRPr="00A83A69">
              <w:rPr>
                <w:rFonts w:ascii="Arial" w:eastAsia="Times New Roman" w:hAnsi="Arial" w:cs="Arial"/>
                <w:b/>
                <w:bCs/>
                <w:color w:val="000000" w:themeColor="text1"/>
                <w:sz w:val="24"/>
                <w:szCs w:val="24"/>
                <w:lang w:eastAsia="pt-BR"/>
              </w:rPr>
              <w:t>ITEM</w:t>
            </w:r>
          </w:p>
        </w:tc>
        <w:tc>
          <w:tcPr>
            <w:tcW w:w="5735" w:type="dxa"/>
            <w:tcBorders>
              <w:top w:val="single" w:sz="4" w:space="0" w:color="auto"/>
              <w:bottom w:val="single" w:sz="4" w:space="0" w:color="auto"/>
            </w:tcBorders>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b/>
                <w:bCs/>
                <w:color w:val="000000" w:themeColor="text1"/>
                <w:sz w:val="24"/>
                <w:szCs w:val="24"/>
                <w:lang w:eastAsia="pt-BR"/>
              </w:rPr>
            </w:pPr>
            <w:r w:rsidRPr="00A83A69">
              <w:rPr>
                <w:rFonts w:ascii="Arial" w:eastAsia="Times New Roman" w:hAnsi="Arial" w:cs="Arial"/>
                <w:b/>
                <w:bCs/>
                <w:color w:val="000000" w:themeColor="text1"/>
                <w:sz w:val="24"/>
                <w:szCs w:val="24"/>
                <w:lang w:eastAsia="pt-BR"/>
              </w:rPr>
              <w:t>DESCRIÇÃO</w:t>
            </w:r>
          </w:p>
        </w:tc>
        <w:tc>
          <w:tcPr>
            <w:tcW w:w="1418" w:type="dxa"/>
            <w:tcBorders>
              <w:top w:val="single" w:sz="4" w:space="0" w:color="auto"/>
              <w:bottom w:val="single" w:sz="4" w:space="0" w:color="auto"/>
            </w:tcBorders>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b/>
                <w:bCs/>
                <w:color w:val="000000" w:themeColor="text1"/>
                <w:sz w:val="24"/>
                <w:szCs w:val="24"/>
                <w:lang w:eastAsia="pt-BR"/>
              </w:rPr>
            </w:pPr>
            <w:r w:rsidRPr="00A83A69">
              <w:rPr>
                <w:rFonts w:ascii="Arial" w:eastAsia="Times New Roman" w:hAnsi="Arial" w:cs="Arial"/>
                <w:b/>
                <w:bCs/>
                <w:color w:val="000000" w:themeColor="text1"/>
                <w:sz w:val="24"/>
                <w:szCs w:val="24"/>
                <w:lang w:eastAsia="pt-BR"/>
              </w:rPr>
              <w:t>UNID.</w:t>
            </w:r>
          </w:p>
        </w:tc>
        <w:tc>
          <w:tcPr>
            <w:tcW w:w="1275" w:type="dxa"/>
            <w:tcBorders>
              <w:top w:val="single" w:sz="4" w:space="0" w:color="auto"/>
              <w:bottom w:val="single" w:sz="4" w:space="0" w:color="auto"/>
            </w:tcBorders>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b/>
                <w:bCs/>
                <w:color w:val="000000" w:themeColor="text1"/>
                <w:sz w:val="24"/>
                <w:szCs w:val="24"/>
                <w:lang w:eastAsia="pt-BR"/>
              </w:rPr>
            </w:pPr>
            <w:r w:rsidRPr="00A83A69">
              <w:rPr>
                <w:rFonts w:ascii="Arial" w:eastAsia="Times New Roman" w:hAnsi="Arial" w:cs="Arial"/>
                <w:b/>
                <w:bCs/>
                <w:color w:val="000000" w:themeColor="text1"/>
                <w:sz w:val="24"/>
                <w:szCs w:val="24"/>
                <w:lang w:eastAsia="pt-BR"/>
              </w:rPr>
              <w:t>Qt.</w:t>
            </w:r>
          </w:p>
        </w:tc>
      </w:tr>
      <w:tr w:rsidR="007D29B6" w:rsidRPr="009D52B0" w:rsidTr="00A83A69">
        <w:trPr>
          <w:trHeight w:val="315"/>
        </w:trPr>
        <w:tc>
          <w:tcPr>
            <w:tcW w:w="714" w:type="dxa"/>
            <w:tcBorders>
              <w:top w:val="single" w:sz="4" w:space="0" w:color="auto"/>
            </w:tcBorders>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1</w:t>
            </w:r>
          </w:p>
        </w:tc>
        <w:tc>
          <w:tcPr>
            <w:tcW w:w="5735" w:type="dxa"/>
            <w:tcBorders>
              <w:top w:val="single" w:sz="4" w:space="0" w:color="auto"/>
            </w:tcBorders>
            <w:shd w:val="clear" w:color="auto" w:fill="auto"/>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 xml:space="preserve">AUTO-TRANSFORMADOR TRIFASICO 25KVA </w:t>
            </w:r>
          </w:p>
        </w:tc>
        <w:tc>
          <w:tcPr>
            <w:tcW w:w="1418" w:type="dxa"/>
            <w:tcBorders>
              <w:top w:val="single" w:sz="4" w:space="0" w:color="auto"/>
            </w:tcBorders>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UN</w:t>
            </w:r>
          </w:p>
        </w:tc>
        <w:tc>
          <w:tcPr>
            <w:tcW w:w="1275" w:type="dxa"/>
            <w:tcBorders>
              <w:top w:val="single" w:sz="4" w:space="0" w:color="auto"/>
            </w:tcBorders>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4</w:t>
            </w:r>
          </w:p>
        </w:tc>
      </w:tr>
      <w:tr w:rsidR="007D29B6" w:rsidRPr="009D52B0" w:rsidTr="00A83A69">
        <w:trPr>
          <w:trHeight w:val="315"/>
        </w:trPr>
        <w:tc>
          <w:tcPr>
            <w:tcW w:w="714"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2</w:t>
            </w:r>
          </w:p>
        </w:tc>
        <w:tc>
          <w:tcPr>
            <w:tcW w:w="5735" w:type="dxa"/>
            <w:shd w:val="clear" w:color="auto" w:fill="auto"/>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 xml:space="preserve">CABO SOLAR PRETO COM PROTECAO UV 4,0MM2 </w:t>
            </w:r>
          </w:p>
        </w:tc>
        <w:tc>
          <w:tcPr>
            <w:tcW w:w="1418"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UN</w:t>
            </w:r>
          </w:p>
        </w:tc>
        <w:tc>
          <w:tcPr>
            <w:tcW w:w="1275"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450</w:t>
            </w:r>
          </w:p>
        </w:tc>
      </w:tr>
      <w:tr w:rsidR="007D29B6" w:rsidRPr="009D52B0" w:rsidTr="00A83A69">
        <w:trPr>
          <w:trHeight w:val="315"/>
        </w:trPr>
        <w:tc>
          <w:tcPr>
            <w:tcW w:w="714"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3</w:t>
            </w:r>
          </w:p>
        </w:tc>
        <w:tc>
          <w:tcPr>
            <w:tcW w:w="5735" w:type="dxa"/>
            <w:shd w:val="clear" w:color="auto" w:fill="auto"/>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 xml:space="preserve">CABO SOLAR VERMELHO COM PROTECAO UV 4,0MM2 </w:t>
            </w:r>
          </w:p>
        </w:tc>
        <w:tc>
          <w:tcPr>
            <w:tcW w:w="1418"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UN</w:t>
            </w:r>
          </w:p>
        </w:tc>
        <w:tc>
          <w:tcPr>
            <w:tcW w:w="1275"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450</w:t>
            </w:r>
          </w:p>
        </w:tc>
      </w:tr>
      <w:tr w:rsidR="007D29B6" w:rsidRPr="009D52B0" w:rsidTr="00A83A69">
        <w:trPr>
          <w:trHeight w:val="315"/>
        </w:trPr>
        <w:tc>
          <w:tcPr>
            <w:tcW w:w="714"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4</w:t>
            </w:r>
          </w:p>
        </w:tc>
        <w:tc>
          <w:tcPr>
            <w:tcW w:w="5735" w:type="dxa"/>
            <w:shd w:val="clear" w:color="auto" w:fill="auto"/>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 xml:space="preserve">CABO SOLAR VD/AM COM PROTECAO UV 6,00MM2 </w:t>
            </w:r>
          </w:p>
        </w:tc>
        <w:tc>
          <w:tcPr>
            <w:tcW w:w="1418"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UN</w:t>
            </w:r>
          </w:p>
        </w:tc>
        <w:tc>
          <w:tcPr>
            <w:tcW w:w="1275"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450</w:t>
            </w:r>
          </w:p>
        </w:tc>
      </w:tr>
      <w:tr w:rsidR="007D29B6" w:rsidRPr="009D52B0" w:rsidTr="00A83A69">
        <w:trPr>
          <w:trHeight w:val="315"/>
        </w:trPr>
        <w:tc>
          <w:tcPr>
            <w:tcW w:w="714"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5</w:t>
            </w:r>
          </w:p>
        </w:tc>
        <w:tc>
          <w:tcPr>
            <w:tcW w:w="5735" w:type="dxa"/>
            <w:shd w:val="clear" w:color="auto" w:fill="auto"/>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 xml:space="preserve">CONECTOR MC4 FEMEA 4-6MM2 </w:t>
            </w:r>
          </w:p>
        </w:tc>
        <w:tc>
          <w:tcPr>
            <w:tcW w:w="1418"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UN</w:t>
            </w:r>
          </w:p>
        </w:tc>
        <w:tc>
          <w:tcPr>
            <w:tcW w:w="1275"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54</w:t>
            </w:r>
          </w:p>
        </w:tc>
      </w:tr>
      <w:tr w:rsidR="007D29B6" w:rsidRPr="009D52B0" w:rsidTr="00A83A69">
        <w:trPr>
          <w:trHeight w:val="315"/>
        </w:trPr>
        <w:tc>
          <w:tcPr>
            <w:tcW w:w="714"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6</w:t>
            </w:r>
          </w:p>
        </w:tc>
        <w:tc>
          <w:tcPr>
            <w:tcW w:w="5735" w:type="dxa"/>
            <w:shd w:val="clear" w:color="auto" w:fill="auto"/>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 xml:space="preserve">CONECTOR MC4 MACHO 4-6MM2 </w:t>
            </w:r>
          </w:p>
        </w:tc>
        <w:tc>
          <w:tcPr>
            <w:tcW w:w="1418"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UN</w:t>
            </w:r>
          </w:p>
        </w:tc>
        <w:tc>
          <w:tcPr>
            <w:tcW w:w="1275"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43</w:t>
            </w:r>
          </w:p>
        </w:tc>
      </w:tr>
      <w:tr w:rsidR="007D29B6" w:rsidRPr="009D52B0" w:rsidTr="00A83A69">
        <w:trPr>
          <w:trHeight w:val="315"/>
        </w:trPr>
        <w:tc>
          <w:tcPr>
            <w:tcW w:w="714"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7</w:t>
            </w:r>
          </w:p>
        </w:tc>
        <w:tc>
          <w:tcPr>
            <w:tcW w:w="5735" w:type="dxa"/>
            <w:shd w:val="clear" w:color="auto" w:fill="auto"/>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 xml:space="preserve">INTER CLAMP KIT 40MM (GRAMPO INTERMEDIARIO) </w:t>
            </w:r>
          </w:p>
        </w:tc>
        <w:tc>
          <w:tcPr>
            <w:tcW w:w="1418"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UN</w:t>
            </w:r>
          </w:p>
        </w:tc>
        <w:tc>
          <w:tcPr>
            <w:tcW w:w="1275"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648</w:t>
            </w:r>
          </w:p>
        </w:tc>
      </w:tr>
      <w:tr w:rsidR="007D29B6" w:rsidRPr="009D52B0" w:rsidTr="00A83A69">
        <w:trPr>
          <w:trHeight w:val="315"/>
        </w:trPr>
        <w:tc>
          <w:tcPr>
            <w:tcW w:w="714"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8</w:t>
            </w:r>
          </w:p>
        </w:tc>
        <w:tc>
          <w:tcPr>
            <w:tcW w:w="5735" w:type="dxa"/>
            <w:shd w:val="clear" w:color="auto" w:fill="auto"/>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 xml:space="preserve">END CLAMP KIT 40MM (GRAMPO TERMINADOR) </w:t>
            </w:r>
          </w:p>
        </w:tc>
        <w:tc>
          <w:tcPr>
            <w:tcW w:w="1418"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UN</w:t>
            </w:r>
          </w:p>
        </w:tc>
        <w:tc>
          <w:tcPr>
            <w:tcW w:w="1275"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144</w:t>
            </w:r>
          </w:p>
        </w:tc>
      </w:tr>
      <w:tr w:rsidR="007D29B6" w:rsidRPr="009D52B0" w:rsidTr="00A83A69">
        <w:trPr>
          <w:trHeight w:val="315"/>
        </w:trPr>
        <w:tc>
          <w:tcPr>
            <w:tcW w:w="714"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9</w:t>
            </w:r>
          </w:p>
        </w:tc>
        <w:tc>
          <w:tcPr>
            <w:tcW w:w="5735" w:type="dxa"/>
            <w:shd w:val="clear" w:color="auto" w:fill="auto"/>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HOOK DE ACO KIT  TELHA METÁLICA</w:t>
            </w:r>
          </w:p>
        </w:tc>
        <w:tc>
          <w:tcPr>
            <w:tcW w:w="1418"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UN</w:t>
            </w:r>
          </w:p>
        </w:tc>
        <w:tc>
          <w:tcPr>
            <w:tcW w:w="1275"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510</w:t>
            </w:r>
          </w:p>
        </w:tc>
      </w:tr>
      <w:tr w:rsidR="007D29B6" w:rsidRPr="009D52B0" w:rsidTr="00A83A69">
        <w:trPr>
          <w:trHeight w:val="315"/>
        </w:trPr>
        <w:tc>
          <w:tcPr>
            <w:tcW w:w="714"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10</w:t>
            </w:r>
          </w:p>
        </w:tc>
        <w:tc>
          <w:tcPr>
            <w:tcW w:w="5735" w:type="dxa"/>
            <w:shd w:val="clear" w:color="auto" w:fill="auto"/>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 xml:space="preserve">EMENDA PERFIL DE ALUMINIO GS </w:t>
            </w:r>
          </w:p>
        </w:tc>
        <w:tc>
          <w:tcPr>
            <w:tcW w:w="1418"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UN</w:t>
            </w:r>
          </w:p>
        </w:tc>
        <w:tc>
          <w:tcPr>
            <w:tcW w:w="1275"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78</w:t>
            </w:r>
          </w:p>
        </w:tc>
      </w:tr>
      <w:tr w:rsidR="007D29B6" w:rsidRPr="009D52B0" w:rsidTr="00A83A69">
        <w:trPr>
          <w:trHeight w:val="315"/>
        </w:trPr>
        <w:tc>
          <w:tcPr>
            <w:tcW w:w="714"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11</w:t>
            </w:r>
          </w:p>
        </w:tc>
        <w:tc>
          <w:tcPr>
            <w:tcW w:w="5735" w:type="dxa"/>
            <w:shd w:val="clear" w:color="auto" w:fill="auto"/>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 xml:space="preserve">GRAMPO DE ATERRAMENTO </w:t>
            </w:r>
          </w:p>
        </w:tc>
        <w:tc>
          <w:tcPr>
            <w:tcW w:w="1418"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UN</w:t>
            </w:r>
          </w:p>
        </w:tc>
        <w:tc>
          <w:tcPr>
            <w:tcW w:w="1275"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72</w:t>
            </w:r>
          </w:p>
        </w:tc>
      </w:tr>
      <w:tr w:rsidR="007D29B6" w:rsidRPr="009D52B0" w:rsidTr="00A83A69">
        <w:trPr>
          <w:trHeight w:val="315"/>
        </w:trPr>
        <w:tc>
          <w:tcPr>
            <w:tcW w:w="714"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12</w:t>
            </w:r>
          </w:p>
        </w:tc>
        <w:tc>
          <w:tcPr>
            <w:tcW w:w="5735" w:type="dxa"/>
            <w:shd w:val="clear" w:color="auto" w:fill="auto"/>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 xml:space="preserve">ABRACADEIRA CABOS </w:t>
            </w:r>
          </w:p>
        </w:tc>
        <w:tc>
          <w:tcPr>
            <w:tcW w:w="1418"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UN</w:t>
            </w:r>
          </w:p>
        </w:tc>
        <w:tc>
          <w:tcPr>
            <w:tcW w:w="1275"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360</w:t>
            </w:r>
          </w:p>
        </w:tc>
      </w:tr>
      <w:tr w:rsidR="007D29B6" w:rsidRPr="009D52B0" w:rsidTr="00A83A69">
        <w:trPr>
          <w:trHeight w:val="315"/>
        </w:trPr>
        <w:tc>
          <w:tcPr>
            <w:tcW w:w="714"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13</w:t>
            </w:r>
          </w:p>
        </w:tc>
        <w:tc>
          <w:tcPr>
            <w:tcW w:w="5735" w:type="dxa"/>
            <w:shd w:val="clear" w:color="auto" w:fill="auto"/>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 xml:space="preserve">JUMPER DE ATERRAMENTO </w:t>
            </w:r>
          </w:p>
        </w:tc>
        <w:tc>
          <w:tcPr>
            <w:tcW w:w="1418"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UN</w:t>
            </w:r>
          </w:p>
        </w:tc>
        <w:tc>
          <w:tcPr>
            <w:tcW w:w="1275"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78</w:t>
            </w:r>
          </w:p>
        </w:tc>
      </w:tr>
      <w:tr w:rsidR="007D29B6" w:rsidRPr="009D52B0" w:rsidTr="00A83A69">
        <w:trPr>
          <w:trHeight w:val="315"/>
        </w:trPr>
        <w:tc>
          <w:tcPr>
            <w:tcW w:w="714"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14</w:t>
            </w:r>
          </w:p>
        </w:tc>
        <w:tc>
          <w:tcPr>
            <w:tcW w:w="5735" w:type="dxa"/>
            <w:shd w:val="clear" w:color="auto" w:fill="auto"/>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 xml:space="preserve">CLIP DE ATERRAMENTO </w:t>
            </w:r>
          </w:p>
        </w:tc>
        <w:tc>
          <w:tcPr>
            <w:tcW w:w="1418"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UN</w:t>
            </w:r>
          </w:p>
        </w:tc>
        <w:tc>
          <w:tcPr>
            <w:tcW w:w="1275"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648</w:t>
            </w:r>
          </w:p>
        </w:tc>
      </w:tr>
      <w:tr w:rsidR="007D29B6" w:rsidRPr="009D52B0" w:rsidTr="00A83A69">
        <w:trPr>
          <w:trHeight w:val="315"/>
        </w:trPr>
        <w:tc>
          <w:tcPr>
            <w:tcW w:w="714"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15</w:t>
            </w:r>
          </w:p>
        </w:tc>
        <w:tc>
          <w:tcPr>
            <w:tcW w:w="5735" w:type="dxa"/>
            <w:shd w:val="clear" w:color="auto" w:fill="auto"/>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 xml:space="preserve">PERFIL DE ALUMINIO ANODIZADO P/ MODULOS FV (6,10M) GS </w:t>
            </w:r>
          </w:p>
        </w:tc>
        <w:tc>
          <w:tcPr>
            <w:tcW w:w="1418"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UN</w:t>
            </w:r>
          </w:p>
        </w:tc>
        <w:tc>
          <w:tcPr>
            <w:tcW w:w="1275"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79</w:t>
            </w:r>
          </w:p>
        </w:tc>
      </w:tr>
      <w:tr w:rsidR="007D29B6" w:rsidRPr="009D52B0" w:rsidTr="00A83A69">
        <w:trPr>
          <w:trHeight w:val="315"/>
        </w:trPr>
        <w:tc>
          <w:tcPr>
            <w:tcW w:w="714"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16</w:t>
            </w:r>
          </w:p>
        </w:tc>
        <w:tc>
          <w:tcPr>
            <w:tcW w:w="5735" w:type="dxa"/>
            <w:shd w:val="clear" w:color="auto" w:fill="auto"/>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 xml:space="preserve">PERFIL DE ALUMINIO ANODIZADO P/ MODULOS FV (4,20M) GS </w:t>
            </w:r>
          </w:p>
        </w:tc>
        <w:tc>
          <w:tcPr>
            <w:tcW w:w="1418"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UN</w:t>
            </w:r>
          </w:p>
        </w:tc>
        <w:tc>
          <w:tcPr>
            <w:tcW w:w="1275"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62</w:t>
            </w:r>
          </w:p>
        </w:tc>
      </w:tr>
      <w:tr w:rsidR="007D29B6" w:rsidRPr="009D52B0" w:rsidTr="00A83A69">
        <w:trPr>
          <w:trHeight w:val="315"/>
        </w:trPr>
        <w:tc>
          <w:tcPr>
            <w:tcW w:w="714"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17</w:t>
            </w:r>
          </w:p>
        </w:tc>
        <w:tc>
          <w:tcPr>
            <w:tcW w:w="5735" w:type="dxa"/>
            <w:shd w:val="clear" w:color="auto" w:fill="auto"/>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 xml:space="preserve">PERFIL DE ALUMINIO ANODIZADO P/ MODULOS FV (2,10M) GS </w:t>
            </w:r>
          </w:p>
        </w:tc>
        <w:tc>
          <w:tcPr>
            <w:tcW w:w="1418"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UN</w:t>
            </w:r>
          </w:p>
        </w:tc>
        <w:tc>
          <w:tcPr>
            <w:tcW w:w="1275"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2</w:t>
            </w:r>
          </w:p>
        </w:tc>
      </w:tr>
      <w:tr w:rsidR="007D29B6" w:rsidRPr="009D52B0" w:rsidTr="00A83A69">
        <w:trPr>
          <w:trHeight w:val="315"/>
        </w:trPr>
        <w:tc>
          <w:tcPr>
            <w:tcW w:w="714"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val="en-US" w:eastAsia="pt-BR"/>
              </w:rPr>
              <w:t>18</w:t>
            </w:r>
          </w:p>
        </w:tc>
        <w:tc>
          <w:tcPr>
            <w:tcW w:w="5735" w:type="dxa"/>
            <w:shd w:val="clear" w:color="auto" w:fill="auto"/>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sz w:val="24"/>
                <w:szCs w:val="24"/>
                <w:lang w:val="en-US" w:eastAsia="pt-BR"/>
              </w:rPr>
            </w:pPr>
            <w:r w:rsidRPr="00A83A69">
              <w:rPr>
                <w:rFonts w:ascii="Arial" w:eastAsia="Times New Roman" w:hAnsi="Arial" w:cs="Arial"/>
                <w:color w:val="000000" w:themeColor="text1"/>
                <w:sz w:val="24"/>
                <w:szCs w:val="24"/>
                <w:lang w:val="en-US" w:eastAsia="pt-BR"/>
              </w:rPr>
              <w:t xml:space="preserve">STB03-1000V/02,STRING BOX CC (3STRINGS/1SAIDA CC 1000V) </w:t>
            </w:r>
          </w:p>
        </w:tc>
        <w:tc>
          <w:tcPr>
            <w:tcW w:w="1418"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UN</w:t>
            </w:r>
          </w:p>
        </w:tc>
        <w:tc>
          <w:tcPr>
            <w:tcW w:w="1275"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8</w:t>
            </w:r>
          </w:p>
        </w:tc>
      </w:tr>
      <w:tr w:rsidR="007D29B6" w:rsidRPr="009D52B0" w:rsidTr="00A83A69">
        <w:trPr>
          <w:trHeight w:val="315"/>
        </w:trPr>
        <w:tc>
          <w:tcPr>
            <w:tcW w:w="714"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19</w:t>
            </w:r>
          </w:p>
        </w:tc>
        <w:tc>
          <w:tcPr>
            <w:tcW w:w="5735" w:type="dxa"/>
            <w:shd w:val="clear" w:color="auto" w:fill="auto"/>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PHB25K-DT,INVERSOR FOTOVOLTAICO - Wi-fi</w:t>
            </w:r>
          </w:p>
        </w:tc>
        <w:tc>
          <w:tcPr>
            <w:tcW w:w="1418"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UN</w:t>
            </w:r>
          </w:p>
        </w:tc>
        <w:tc>
          <w:tcPr>
            <w:tcW w:w="1275"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4</w:t>
            </w:r>
          </w:p>
        </w:tc>
      </w:tr>
      <w:tr w:rsidR="007D29B6" w:rsidRPr="009D52B0" w:rsidTr="00A83A69">
        <w:trPr>
          <w:trHeight w:val="315"/>
        </w:trPr>
        <w:tc>
          <w:tcPr>
            <w:tcW w:w="714"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20</w:t>
            </w:r>
          </w:p>
        </w:tc>
        <w:tc>
          <w:tcPr>
            <w:tcW w:w="5735" w:type="dxa"/>
            <w:shd w:val="clear" w:color="auto" w:fill="auto"/>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 xml:space="preserve">QDCA/43,CJ.QUADRO DE PROT.CA-SOLAR </w:t>
            </w:r>
          </w:p>
        </w:tc>
        <w:tc>
          <w:tcPr>
            <w:tcW w:w="1418"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UN</w:t>
            </w:r>
          </w:p>
        </w:tc>
        <w:tc>
          <w:tcPr>
            <w:tcW w:w="1275"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4</w:t>
            </w:r>
          </w:p>
        </w:tc>
      </w:tr>
      <w:tr w:rsidR="007D29B6" w:rsidRPr="009D52B0" w:rsidTr="00A83A69">
        <w:trPr>
          <w:trHeight w:val="315"/>
        </w:trPr>
        <w:tc>
          <w:tcPr>
            <w:tcW w:w="714"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21</w:t>
            </w:r>
          </w:p>
        </w:tc>
        <w:tc>
          <w:tcPr>
            <w:tcW w:w="5735" w:type="dxa"/>
            <w:shd w:val="clear" w:color="auto" w:fill="auto"/>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 xml:space="preserve">MODULO FOTOVOLTAICO 325WP; (JKM325PP-72-V) JINKO </w:t>
            </w:r>
          </w:p>
        </w:tc>
        <w:tc>
          <w:tcPr>
            <w:tcW w:w="1418"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UN</w:t>
            </w:r>
          </w:p>
        </w:tc>
        <w:tc>
          <w:tcPr>
            <w:tcW w:w="1275"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360</w:t>
            </w:r>
          </w:p>
        </w:tc>
      </w:tr>
      <w:tr w:rsidR="007D29B6" w:rsidRPr="009D52B0" w:rsidTr="00A83A69">
        <w:trPr>
          <w:trHeight w:val="315"/>
        </w:trPr>
        <w:tc>
          <w:tcPr>
            <w:tcW w:w="714"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val="en-US" w:eastAsia="pt-BR"/>
              </w:rPr>
              <w:t>22</w:t>
            </w:r>
          </w:p>
        </w:tc>
        <w:tc>
          <w:tcPr>
            <w:tcW w:w="5735" w:type="dxa"/>
            <w:shd w:val="clear" w:color="auto" w:fill="auto"/>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sz w:val="24"/>
                <w:szCs w:val="24"/>
                <w:lang w:val="en-US" w:eastAsia="pt-BR"/>
              </w:rPr>
            </w:pPr>
            <w:r w:rsidRPr="00A83A69">
              <w:rPr>
                <w:rFonts w:ascii="Arial" w:eastAsia="Times New Roman" w:hAnsi="Arial" w:cs="Arial"/>
                <w:color w:val="000000" w:themeColor="text1"/>
                <w:sz w:val="24"/>
                <w:szCs w:val="24"/>
                <w:lang w:val="en-US" w:eastAsia="pt-BR"/>
              </w:rPr>
              <w:t xml:space="preserve">STB02-1000V/02,STRING BOX CC (2STRINGS CC 1000V) </w:t>
            </w:r>
          </w:p>
        </w:tc>
        <w:tc>
          <w:tcPr>
            <w:tcW w:w="1418"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CJ</w:t>
            </w:r>
          </w:p>
        </w:tc>
        <w:tc>
          <w:tcPr>
            <w:tcW w:w="1275"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2</w:t>
            </w:r>
          </w:p>
        </w:tc>
      </w:tr>
      <w:tr w:rsidR="007D29B6" w:rsidRPr="009D52B0" w:rsidTr="00A83A69">
        <w:trPr>
          <w:trHeight w:val="315"/>
        </w:trPr>
        <w:tc>
          <w:tcPr>
            <w:tcW w:w="714"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23</w:t>
            </w:r>
          </w:p>
        </w:tc>
        <w:tc>
          <w:tcPr>
            <w:tcW w:w="5735" w:type="dxa"/>
            <w:shd w:val="clear" w:color="auto" w:fill="auto"/>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 xml:space="preserve">PHB 4600-SS INVERSOR FOTOVOLTAICO </w:t>
            </w:r>
          </w:p>
        </w:tc>
        <w:tc>
          <w:tcPr>
            <w:tcW w:w="1418"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CJ</w:t>
            </w:r>
          </w:p>
        </w:tc>
        <w:tc>
          <w:tcPr>
            <w:tcW w:w="1275"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2</w:t>
            </w:r>
          </w:p>
        </w:tc>
      </w:tr>
      <w:tr w:rsidR="007D29B6" w:rsidRPr="009D52B0" w:rsidTr="00A83A69">
        <w:trPr>
          <w:trHeight w:val="315"/>
        </w:trPr>
        <w:tc>
          <w:tcPr>
            <w:tcW w:w="714"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26</w:t>
            </w:r>
          </w:p>
        </w:tc>
        <w:tc>
          <w:tcPr>
            <w:tcW w:w="5735" w:type="dxa"/>
            <w:shd w:val="clear" w:color="auto" w:fill="auto"/>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 xml:space="preserve">IFVHM3,0KVA/01(4XUR3000W,1XINV.CE+T3,0KVA,3XSTRING BOX) </w:t>
            </w:r>
          </w:p>
        </w:tc>
        <w:tc>
          <w:tcPr>
            <w:tcW w:w="1418"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CJ</w:t>
            </w:r>
          </w:p>
        </w:tc>
        <w:tc>
          <w:tcPr>
            <w:tcW w:w="1275"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1</w:t>
            </w:r>
          </w:p>
        </w:tc>
      </w:tr>
      <w:tr w:rsidR="007D29B6" w:rsidRPr="009D52B0" w:rsidTr="00A83A69">
        <w:trPr>
          <w:trHeight w:val="315"/>
        </w:trPr>
        <w:tc>
          <w:tcPr>
            <w:tcW w:w="714"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val="en-US" w:eastAsia="pt-BR"/>
              </w:rPr>
              <w:t>27</w:t>
            </w:r>
          </w:p>
        </w:tc>
        <w:tc>
          <w:tcPr>
            <w:tcW w:w="5735" w:type="dxa"/>
            <w:shd w:val="clear" w:color="auto" w:fill="auto"/>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sz w:val="24"/>
                <w:szCs w:val="24"/>
                <w:lang w:val="en-US" w:eastAsia="pt-BR"/>
              </w:rPr>
            </w:pPr>
            <w:r w:rsidRPr="00A83A69">
              <w:rPr>
                <w:rFonts w:ascii="Arial" w:eastAsia="Times New Roman" w:hAnsi="Arial" w:cs="Arial"/>
                <w:color w:val="000000" w:themeColor="text1"/>
                <w:sz w:val="24"/>
                <w:szCs w:val="24"/>
                <w:lang w:val="en-US" w:eastAsia="pt-BR"/>
              </w:rPr>
              <w:t xml:space="preserve">RACK INVERSOR HIBR. (1950X600X700)MM </w:t>
            </w:r>
          </w:p>
        </w:tc>
        <w:tc>
          <w:tcPr>
            <w:tcW w:w="1418"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PC</w:t>
            </w:r>
          </w:p>
        </w:tc>
        <w:tc>
          <w:tcPr>
            <w:tcW w:w="1275"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1</w:t>
            </w:r>
          </w:p>
        </w:tc>
      </w:tr>
    </w:tbl>
    <w:p w:rsidR="004D310C" w:rsidRDefault="004D310C"/>
    <w:p w:rsidR="004D310C" w:rsidRDefault="004D310C" w:rsidP="004D310C">
      <w:pPr>
        <w:spacing w:after="0"/>
      </w:pPr>
      <w:r>
        <w:lastRenderedPageBreak/>
        <w:t>Continuação tabela 20</w:t>
      </w:r>
    </w:p>
    <w:tbl>
      <w:tblPr>
        <w:tblW w:w="9142" w:type="dxa"/>
        <w:tblLayout w:type="fixed"/>
        <w:tblCellMar>
          <w:left w:w="70" w:type="dxa"/>
          <w:right w:w="70" w:type="dxa"/>
        </w:tblCellMar>
        <w:tblLook w:val="04A0"/>
      </w:tblPr>
      <w:tblGrid>
        <w:gridCol w:w="714"/>
        <w:gridCol w:w="5877"/>
        <w:gridCol w:w="1276"/>
        <w:gridCol w:w="1275"/>
      </w:tblGrid>
      <w:tr w:rsidR="004D310C" w:rsidRPr="009D52B0" w:rsidTr="004D310C">
        <w:trPr>
          <w:trHeight w:val="315"/>
        </w:trPr>
        <w:tc>
          <w:tcPr>
            <w:tcW w:w="714" w:type="dxa"/>
            <w:tcBorders>
              <w:top w:val="single" w:sz="4" w:space="0" w:color="auto"/>
              <w:bottom w:val="single" w:sz="4" w:space="0" w:color="auto"/>
            </w:tcBorders>
            <w:shd w:val="clear" w:color="auto" w:fill="auto"/>
            <w:noWrap/>
            <w:vAlign w:val="center"/>
          </w:tcPr>
          <w:p w:rsidR="004D310C" w:rsidRPr="00A83A69" w:rsidRDefault="004D310C" w:rsidP="004D310C">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b/>
                <w:bCs/>
                <w:color w:val="000000" w:themeColor="text1"/>
                <w:sz w:val="24"/>
                <w:szCs w:val="24"/>
                <w:lang w:eastAsia="pt-BR"/>
              </w:rPr>
              <w:t>ITEM</w:t>
            </w:r>
          </w:p>
        </w:tc>
        <w:tc>
          <w:tcPr>
            <w:tcW w:w="5877" w:type="dxa"/>
            <w:tcBorders>
              <w:top w:val="single" w:sz="4" w:space="0" w:color="auto"/>
              <w:bottom w:val="single" w:sz="4" w:space="0" w:color="auto"/>
            </w:tcBorders>
            <w:shd w:val="clear" w:color="auto" w:fill="auto"/>
            <w:vAlign w:val="center"/>
          </w:tcPr>
          <w:p w:rsidR="004D310C" w:rsidRPr="00A83A69" w:rsidRDefault="004D310C" w:rsidP="007D3337">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b/>
                <w:bCs/>
                <w:color w:val="000000" w:themeColor="text1"/>
                <w:sz w:val="24"/>
                <w:szCs w:val="24"/>
                <w:lang w:eastAsia="pt-BR"/>
              </w:rPr>
              <w:t>DESCRIÇÃO</w:t>
            </w:r>
          </w:p>
        </w:tc>
        <w:tc>
          <w:tcPr>
            <w:tcW w:w="1276" w:type="dxa"/>
            <w:tcBorders>
              <w:top w:val="single" w:sz="4" w:space="0" w:color="auto"/>
              <w:bottom w:val="single" w:sz="4" w:space="0" w:color="auto"/>
            </w:tcBorders>
            <w:shd w:val="clear" w:color="auto" w:fill="auto"/>
            <w:noWrap/>
            <w:vAlign w:val="center"/>
          </w:tcPr>
          <w:p w:rsidR="004D310C" w:rsidRPr="00A83A69" w:rsidRDefault="004D310C" w:rsidP="004D310C">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b/>
                <w:bCs/>
                <w:color w:val="000000" w:themeColor="text1"/>
                <w:sz w:val="24"/>
                <w:szCs w:val="24"/>
                <w:lang w:eastAsia="pt-BR"/>
              </w:rPr>
              <w:t>UNID</w:t>
            </w:r>
            <w:r>
              <w:rPr>
                <w:rFonts w:ascii="Arial" w:eastAsia="Times New Roman" w:hAnsi="Arial" w:cs="Arial"/>
                <w:b/>
                <w:bCs/>
                <w:color w:val="000000" w:themeColor="text1"/>
                <w:sz w:val="24"/>
                <w:szCs w:val="24"/>
                <w:lang w:eastAsia="pt-BR"/>
              </w:rPr>
              <w:t>.</w:t>
            </w:r>
          </w:p>
        </w:tc>
        <w:tc>
          <w:tcPr>
            <w:tcW w:w="1275" w:type="dxa"/>
            <w:tcBorders>
              <w:top w:val="single" w:sz="4" w:space="0" w:color="auto"/>
              <w:bottom w:val="single" w:sz="4" w:space="0" w:color="auto"/>
            </w:tcBorders>
            <w:shd w:val="clear" w:color="auto" w:fill="auto"/>
            <w:noWrap/>
            <w:vAlign w:val="center"/>
          </w:tcPr>
          <w:p w:rsidR="004D310C" w:rsidRPr="00A83A69" w:rsidRDefault="004D310C" w:rsidP="004D310C">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b/>
                <w:bCs/>
                <w:color w:val="000000" w:themeColor="text1"/>
                <w:sz w:val="24"/>
                <w:szCs w:val="24"/>
                <w:lang w:eastAsia="pt-BR"/>
              </w:rPr>
              <w:t xml:space="preserve">Qt. </w:t>
            </w:r>
          </w:p>
        </w:tc>
      </w:tr>
      <w:tr w:rsidR="007D29B6" w:rsidRPr="009D52B0" w:rsidTr="004D310C">
        <w:trPr>
          <w:trHeight w:val="315"/>
        </w:trPr>
        <w:tc>
          <w:tcPr>
            <w:tcW w:w="714"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28</w:t>
            </w:r>
          </w:p>
        </w:tc>
        <w:tc>
          <w:tcPr>
            <w:tcW w:w="5877" w:type="dxa"/>
            <w:shd w:val="clear" w:color="auto" w:fill="auto"/>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 xml:space="preserve">DISTRIB. CA e Diversos </w:t>
            </w:r>
          </w:p>
        </w:tc>
        <w:tc>
          <w:tcPr>
            <w:tcW w:w="1276"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CJ</w:t>
            </w:r>
          </w:p>
        </w:tc>
        <w:tc>
          <w:tcPr>
            <w:tcW w:w="1275"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1</w:t>
            </w:r>
          </w:p>
        </w:tc>
      </w:tr>
      <w:tr w:rsidR="007D29B6" w:rsidRPr="009D52B0" w:rsidTr="004D310C">
        <w:trPr>
          <w:trHeight w:val="315"/>
        </w:trPr>
        <w:tc>
          <w:tcPr>
            <w:tcW w:w="714"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29</w:t>
            </w:r>
          </w:p>
        </w:tc>
        <w:tc>
          <w:tcPr>
            <w:tcW w:w="5877" w:type="dxa"/>
            <w:shd w:val="clear" w:color="auto" w:fill="auto"/>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 xml:space="preserve">QDCC/44D,CJ.PROD.FINAL C/1LVD </w:t>
            </w:r>
          </w:p>
        </w:tc>
        <w:tc>
          <w:tcPr>
            <w:tcW w:w="1276"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CJ</w:t>
            </w:r>
          </w:p>
        </w:tc>
        <w:tc>
          <w:tcPr>
            <w:tcW w:w="1275"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1</w:t>
            </w:r>
          </w:p>
        </w:tc>
      </w:tr>
      <w:tr w:rsidR="007D29B6" w:rsidRPr="009D52B0" w:rsidTr="004D310C">
        <w:trPr>
          <w:trHeight w:val="315"/>
        </w:trPr>
        <w:tc>
          <w:tcPr>
            <w:tcW w:w="714"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30</w:t>
            </w:r>
          </w:p>
        </w:tc>
        <w:tc>
          <w:tcPr>
            <w:tcW w:w="5877" w:type="dxa"/>
            <w:shd w:val="clear" w:color="auto" w:fill="auto"/>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 xml:space="preserve">CH.DISJUNTORA 40A MONOPOLAR G60 CURVA C </w:t>
            </w:r>
          </w:p>
        </w:tc>
        <w:tc>
          <w:tcPr>
            <w:tcW w:w="1276"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PC</w:t>
            </w:r>
          </w:p>
        </w:tc>
        <w:tc>
          <w:tcPr>
            <w:tcW w:w="1275"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4</w:t>
            </w:r>
          </w:p>
        </w:tc>
      </w:tr>
      <w:tr w:rsidR="007D29B6" w:rsidRPr="009D52B0" w:rsidTr="004D310C">
        <w:trPr>
          <w:trHeight w:val="315"/>
        </w:trPr>
        <w:tc>
          <w:tcPr>
            <w:tcW w:w="714"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31</w:t>
            </w:r>
          </w:p>
        </w:tc>
        <w:tc>
          <w:tcPr>
            <w:tcW w:w="5877" w:type="dxa"/>
            <w:shd w:val="clear" w:color="auto" w:fill="auto"/>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 xml:space="preserve">CH.DISJUNTORA 63A MONOPOLAR G60 CURVA C </w:t>
            </w:r>
          </w:p>
        </w:tc>
        <w:tc>
          <w:tcPr>
            <w:tcW w:w="1276"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PC</w:t>
            </w:r>
          </w:p>
        </w:tc>
        <w:tc>
          <w:tcPr>
            <w:tcW w:w="1275" w:type="dxa"/>
            <w:tcBorders>
              <w:right w:val="single" w:sz="4" w:space="0" w:color="auto"/>
            </w:tcBorders>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4</w:t>
            </w:r>
          </w:p>
        </w:tc>
      </w:tr>
      <w:tr w:rsidR="007D29B6" w:rsidRPr="009D52B0" w:rsidTr="004D310C">
        <w:trPr>
          <w:trHeight w:val="315"/>
        </w:trPr>
        <w:tc>
          <w:tcPr>
            <w:tcW w:w="714"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32</w:t>
            </w:r>
          </w:p>
        </w:tc>
        <w:tc>
          <w:tcPr>
            <w:tcW w:w="5877" w:type="dxa"/>
            <w:shd w:val="clear" w:color="auto" w:fill="auto"/>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 xml:space="preserve">3000W-0048/01,UNIDADE RETIFICADORA -48V/55,5A SOLAR </w:t>
            </w:r>
          </w:p>
        </w:tc>
        <w:tc>
          <w:tcPr>
            <w:tcW w:w="1276"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CJ</w:t>
            </w:r>
          </w:p>
        </w:tc>
        <w:tc>
          <w:tcPr>
            <w:tcW w:w="1275"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6</w:t>
            </w:r>
          </w:p>
        </w:tc>
      </w:tr>
      <w:tr w:rsidR="007D29B6" w:rsidRPr="009D52B0" w:rsidTr="004D310C">
        <w:trPr>
          <w:trHeight w:val="315"/>
        </w:trPr>
        <w:tc>
          <w:tcPr>
            <w:tcW w:w="714"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33</w:t>
            </w:r>
          </w:p>
        </w:tc>
        <w:tc>
          <w:tcPr>
            <w:tcW w:w="5877" w:type="dxa"/>
            <w:shd w:val="clear" w:color="auto" w:fill="auto"/>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USCC/20,CJ.PROD.FINAL</w:t>
            </w:r>
          </w:p>
        </w:tc>
        <w:tc>
          <w:tcPr>
            <w:tcW w:w="1276"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CJ</w:t>
            </w:r>
          </w:p>
        </w:tc>
        <w:tc>
          <w:tcPr>
            <w:tcW w:w="1275"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1</w:t>
            </w:r>
          </w:p>
        </w:tc>
      </w:tr>
      <w:tr w:rsidR="007D29B6" w:rsidRPr="009D52B0" w:rsidTr="004D310C">
        <w:trPr>
          <w:trHeight w:val="315"/>
        </w:trPr>
        <w:tc>
          <w:tcPr>
            <w:tcW w:w="714"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34</w:t>
            </w:r>
          </w:p>
        </w:tc>
        <w:tc>
          <w:tcPr>
            <w:tcW w:w="5877" w:type="dxa"/>
            <w:shd w:val="clear" w:color="auto" w:fill="auto"/>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 xml:space="preserve">PL-100,SCJ.SENSOR DE TEMPERATURA -55ºC/+130ºC (2M) </w:t>
            </w:r>
          </w:p>
        </w:tc>
        <w:tc>
          <w:tcPr>
            <w:tcW w:w="1276"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CJ</w:t>
            </w:r>
          </w:p>
        </w:tc>
        <w:tc>
          <w:tcPr>
            <w:tcW w:w="1275"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1</w:t>
            </w:r>
          </w:p>
        </w:tc>
      </w:tr>
      <w:tr w:rsidR="007D29B6" w:rsidRPr="009D52B0" w:rsidTr="004D310C">
        <w:trPr>
          <w:trHeight w:val="315"/>
        </w:trPr>
        <w:tc>
          <w:tcPr>
            <w:tcW w:w="714"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35</w:t>
            </w:r>
          </w:p>
        </w:tc>
        <w:tc>
          <w:tcPr>
            <w:tcW w:w="5877" w:type="dxa"/>
            <w:shd w:val="clear" w:color="auto" w:fill="auto"/>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 xml:space="preserve">SB19-1U/07, CJ. PROD.FINAL PCBA IMPORT. </w:t>
            </w:r>
          </w:p>
        </w:tc>
        <w:tc>
          <w:tcPr>
            <w:tcW w:w="1276"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CJ</w:t>
            </w:r>
          </w:p>
        </w:tc>
        <w:tc>
          <w:tcPr>
            <w:tcW w:w="1275"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2</w:t>
            </w:r>
          </w:p>
        </w:tc>
      </w:tr>
      <w:tr w:rsidR="007D29B6" w:rsidRPr="009D52B0" w:rsidTr="004D310C">
        <w:trPr>
          <w:trHeight w:val="315"/>
        </w:trPr>
        <w:tc>
          <w:tcPr>
            <w:tcW w:w="714"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36</w:t>
            </w:r>
          </w:p>
        </w:tc>
        <w:tc>
          <w:tcPr>
            <w:tcW w:w="5877" w:type="dxa"/>
            <w:shd w:val="clear" w:color="auto" w:fill="auto"/>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 xml:space="preserve">SB19-1U/07, PAINEL CEGO C/ACAB. </w:t>
            </w:r>
          </w:p>
        </w:tc>
        <w:tc>
          <w:tcPr>
            <w:tcW w:w="1276"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PC</w:t>
            </w:r>
          </w:p>
        </w:tc>
        <w:tc>
          <w:tcPr>
            <w:tcW w:w="1275"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2</w:t>
            </w:r>
          </w:p>
        </w:tc>
      </w:tr>
      <w:tr w:rsidR="007D29B6" w:rsidRPr="009D52B0" w:rsidTr="004D310C">
        <w:trPr>
          <w:trHeight w:val="615"/>
        </w:trPr>
        <w:tc>
          <w:tcPr>
            <w:tcW w:w="714"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37</w:t>
            </w:r>
          </w:p>
        </w:tc>
        <w:tc>
          <w:tcPr>
            <w:tcW w:w="5877" w:type="dxa"/>
            <w:shd w:val="clear" w:color="auto" w:fill="auto"/>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sz w:val="24"/>
                <w:szCs w:val="24"/>
                <w:lang w:val="en-US" w:eastAsia="pt-BR"/>
              </w:rPr>
            </w:pPr>
            <w:r w:rsidRPr="00A83A69">
              <w:rPr>
                <w:rFonts w:ascii="Arial" w:eastAsia="Times New Roman" w:hAnsi="Arial" w:cs="Arial"/>
                <w:color w:val="000000" w:themeColor="text1"/>
                <w:sz w:val="24"/>
                <w:szCs w:val="24"/>
                <w:lang w:val="en-US" w:eastAsia="pt-BR"/>
              </w:rPr>
              <w:t xml:space="preserve">STB02-1000V/03,STRING BOX C/ SELETOR (2STRINGS 1 SAIDA CC 1000V) </w:t>
            </w:r>
          </w:p>
        </w:tc>
        <w:tc>
          <w:tcPr>
            <w:tcW w:w="1276"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CJ</w:t>
            </w:r>
          </w:p>
        </w:tc>
        <w:tc>
          <w:tcPr>
            <w:tcW w:w="1275"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3</w:t>
            </w:r>
          </w:p>
        </w:tc>
      </w:tr>
      <w:tr w:rsidR="007D29B6" w:rsidRPr="009D52B0" w:rsidTr="004D310C">
        <w:trPr>
          <w:trHeight w:val="363"/>
        </w:trPr>
        <w:tc>
          <w:tcPr>
            <w:tcW w:w="714"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38</w:t>
            </w:r>
          </w:p>
        </w:tc>
        <w:tc>
          <w:tcPr>
            <w:tcW w:w="5877" w:type="dxa"/>
            <w:shd w:val="clear" w:color="auto" w:fill="auto"/>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sz w:val="24"/>
                <w:szCs w:val="24"/>
                <w:lang w:val="en-US" w:eastAsia="pt-BR"/>
              </w:rPr>
            </w:pPr>
            <w:r w:rsidRPr="00A83A69">
              <w:rPr>
                <w:rFonts w:ascii="Arial" w:eastAsia="Times New Roman" w:hAnsi="Arial" w:cs="Arial"/>
                <w:color w:val="000000" w:themeColor="text1"/>
                <w:sz w:val="24"/>
                <w:szCs w:val="24"/>
                <w:lang w:val="en-US" w:eastAsia="pt-BR"/>
              </w:rPr>
              <w:t xml:space="preserve">INVERTER SYSTEM MEDIA WITH 2 MODULE (48VDC/ 230VAC/ 3000VA) </w:t>
            </w:r>
          </w:p>
        </w:tc>
        <w:tc>
          <w:tcPr>
            <w:tcW w:w="1276"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CJ</w:t>
            </w:r>
          </w:p>
        </w:tc>
        <w:tc>
          <w:tcPr>
            <w:tcW w:w="1275"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1</w:t>
            </w:r>
          </w:p>
        </w:tc>
      </w:tr>
      <w:tr w:rsidR="007D29B6" w:rsidRPr="009D52B0" w:rsidTr="004D310C">
        <w:trPr>
          <w:trHeight w:val="315"/>
        </w:trPr>
        <w:tc>
          <w:tcPr>
            <w:tcW w:w="714"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39</w:t>
            </w:r>
          </w:p>
        </w:tc>
        <w:tc>
          <w:tcPr>
            <w:tcW w:w="5877" w:type="dxa"/>
            <w:shd w:val="clear" w:color="auto" w:fill="auto"/>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 xml:space="preserve">EMBALAGEM INVERSOR HIBRIDO </w:t>
            </w:r>
          </w:p>
        </w:tc>
        <w:tc>
          <w:tcPr>
            <w:tcW w:w="1276"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CJ</w:t>
            </w:r>
          </w:p>
        </w:tc>
        <w:tc>
          <w:tcPr>
            <w:tcW w:w="1275"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1</w:t>
            </w:r>
          </w:p>
        </w:tc>
      </w:tr>
      <w:tr w:rsidR="007D29B6" w:rsidRPr="009D52B0" w:rsidTr="004D310C">
        <w:trPr>
          <w:trHeight w:val="315"/>
        </w:trPr>
        <w:tc>
          <w:tcPr>
            <w:tcW w:w="714"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40</w:t>
            </w:r>
          </w:p>
        </w:tc>
        <w:tc>
          <w:tcPr>
            <w:tcW w:w="5877" w:type="dxa"/>
            <w:shd w:val="clear" w:color="auto" w:fill="auto"/>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 xml:space="preserve">12V/220AH, BATERIA CHUMBO-ACIDA ESTACIO. </w:t>
            </w:r>
          </w:p>
        </w:tc>
        <w:tc>
          <w:tcPr>
            <w:tcW w:w="1276"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PC</w:t>
            </w:r>
          </w:p>
        </w:tc>
        <w:tc>
          <w:tcPr>
            <w:tcW w:w="1275"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20</w:t>
            </w:r>
          </w:p>
        </w:tc>
      </w:tr>
      <w:tr w:rsidR="007D29B6" w:rsidRPr="009D52B0" w:rsidTr="004D310C">
        <w:trPr>
          <w:trHeight w:val="334"/>
        </w:trPr>
        <w:tc>
          <w:tcPr>
            <w:tcW w:w="714" w:type="dxa"/>
            <w:tcBorders>
              <w:bottom w:val="single" w:sz="4" w:space="0" w:color="auto"/>
            </w:tcBorders>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41</w:t>
            </w:r>
          </w:p>
        </w:tc>
        <w:tc>
          <w:tcPr>
            <w:tcW w:w="5877" w:type="dxa"/>
            <w:tcBorders>
              <w:bottom w:val="single" w:sz="4" w:space="0" w:color="auto"/>
            </w:tcBorders>
            <w:shd w:val="clear" w:color="auto" w:fill="auto"/>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 xml:space="preserve">AUTO-TRANSFORMADOR BIFASICO 4,5KVA - PRIM:220V-SEC:127V IP23 </w:t>
            </w:r>
          </w:p>
        </w:tc>
        <w:tc>
          <w:tcPr>
            <w:tcW w:w="1276" w:type="dxa"/>
            <w:tcBorders>
              <w:bottom w:val="single" w:sz="4" w:space="0" w:color="auto"/>
            </w:tcBorders>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PC</w:t>
            </w:r>
          </w:p>
        </w:tc>
        <w:tc>
          <w:tcPr>
            <w:tcW w:w="1275" w:type="dxa"/>
            <w:tcBorders>
              <w:bottom w:val="single" w:sz="4" w:space="0" w:color="auto"/>
            </w:tcBorders>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sz w:val="24"/>
                <w:szCs w:val="24"/>
                <w:lang w:eastAsia="pt-BR"/>
              </w:rPr>
            </w:pPr>
            <w:r w:rsidRPr="00A83A69">
              <w:rPr>
                <w:rFonts w:ascii="Arial" w:eastAsia="Times New Roman" w:hAnsi="Arial" w:cs="Arial"/>
                <w:color w:val="000000" w:themeColor="text1"/>
                <w:sz w:val="24"/>
                <w:szCs w:val="24"/>
                <w:lang w:eastAsia="pt-BR"/>
              </w:rPr>
              <w:t>1</w:t>
            </w:r>
          </w:p>
        </w:tc>
      </w:tr>
    </w:tbl>
    <w:p w:rsidR="00010C82" w:rsidRPr="009D52B0" w:rsidRDefault="00010C82" w:rsidP="009D52B0">
      <w:pPr>
        <w:widowControl w:val="0"/>
        <w:spacing w:after="0" w:line="360" w:lineRule="auto"/>
        <w:jc w:val="center"/>
        <w:rPr>
          <w:rFonts w:ascii="Arial" w:hAnsi="Arial" w:cs="Arial"/>
          <w:sz w:val="20"/>
          <w:szCs w:val="20"/>
        </w:rPr>
      </w:pPr>
      <w:r w:rsidRPr="009D52B0">
        <w:rPr>
          <w:rFonts w:ascii="Arial" w:hAnsi="Arial" w:cs="Arial"/>
          <w:sz w:val="20"/>
          <w:szCs w:val="20"/>
        </w:rPr>
        <w:t>Fonte: Delevy Solar 2017</w:t>
      </w:r>
    </w:p>
    <w:p w:rsidR="00A83A69" w:rsidRPr="002A6F33" w:rsidRDefault="00197007" w:rsidP="009D52B0">
      <w:pPr>
        <w:widowControl w:val="0"/>
        <w:spacing w:after="0" w:line="360" w:lineRule="auto"/>
        <w:jc w:val="both"/>
        <w:rPr>
          <w:rFonts w:ascii="Arial" w:hAnsi="Arial" w:cs="Arial"/>
          <w:sz w:val="24"/>
          <w:szCs w:val="20"/>
        </w:rPr>
      </w:pPr>
      <w:r w:rsidRPr="009D52B0">
        <w:rPr>
          <w:rFonts w:ascii="Arial" w:hAnsi="Arial" w:cs="Arial"/>
          <w:sz w:val="20"/>
          <w:szCs w:val="20"/>
        </w:rPr>
        <w:tab/>
      </w:r>
    </w:p>
    <w:p w:rsidR="00197007" w:rsidRPr="009D52B0" w:rsidRDefault="00010C82" w:rsidP="004D310C">
      <w:pPr>
        <w:widowControl w:val="0"/>
        <w:spacing w:after="0" w:line="360" w:lineRule="auto"/>
        <w:ind w:firstLine="709"/>
        <w:jc w:val="both"/>
        <w:rPr>
          <w:rFonts w:ascii="Arial" w:hAnsi="Arial" w:cs="Arial"/>
          <w:sz w:val="24"/>
          <w:szCs w:val="24"/>
        </w:rPr>
      </w:pPr>
      <w:r w:rsidRPr="009D52B0">
        <w:rPr>
          <w:rFonts w:ascii="Arial" w:hAnsi="Arial" w:cs="Arial"/>
          <w:sz w:val="24"/>
          <w:szCs w:val="24"/>
        </w:rPr>
        <w:t>Qualquer alteração nas especificações dos equipamentos e materiais desta tabela somente será permitida com a autorização do responsável técnico.</w:t>
      </w:r>
    </w:p>
    <w:p w:rsidR="00111C5E" w:rsidRPr="009D52B0" w:rsidRDefault="00111C5E" w:rsidP="009D52B0">
      <w:pPr>
        <w:widowControl w:val="0"/>
        <w:spacing w:after="0" w:line="360" w:lineRule="auto"/>
        <w:jc w:val="both"/>
        <w:rPr>
          <w:rFonts w:ascii="Arial" w:hAnsi="Arial" w:cs="Arial"/>
          <w:sz w:val="24"/>
          <w:szCs w:val="24"/>
        </w:rPr>
      </w:pPr>
    </w:p>
    <w:p w:rsidR="00197007" w:rsidRPr="009D52B0" w:rsidRDefault="00010C82" w:rsidP="009D52B0">
      <w:pPr>
        <w:widowControl w:val="0"/>
        <w:spacing w:after="0" w:line="360" w:lineRule="auto"/>
        <w:jc w:val="both"/>
        <w:rPr>
          <w:rFonts w:ascii="Arial" w:hAnsi="Arial" w:cs="Arial"/>
          <w:b/>
          <w:sz w:val="24"/>
          <w:szCs w:val="24"/>
        </w:rPr>
      </w:pPr>
      <w:r w:rsidRPr="009D52B0">
        <w:rPr>
          <w:rFonts w:ascii="Arial" w:hAnsi="Arial" w:cs="Arial"/>
          <w:b/>
          <w:sz w:val="24"/>
          <w:szCs w:val="24"/>
        </w:rPr>
        <w:t>4.</w:t>
      </w:r>
      <w:r w:rsidR="001935F7" w:rsidRPr="009D52B0">
        <w:rPr>
          <w:rFonts w:ascii="Arial" w:hAnsi="Arial" w:cs="Arial"/>
          <w:b/>
          <w:sz w:val="24"/>
          <w:szCs w:val="24"/>
        </w:rPr>
        <w:t>3</w:t>
      </w:r>
      <w:r w:rsidRPr="009D52B0">
        <w:rPr>
          <w:rFonts w:ascii="Arial" w:hAnsi="Arial" w:cs="Arial"/>
          <w:b/>
          <w:sz w:val="24"/>
          <w:szCs w:val="24"/>
        </w:rPr>
        <w:t xml:space="preserve"> Indicadores </w:t>
      </w:r>
      <w:r w:rsidR="008F24A4" w:rsidRPr="009D52B0">
        <w:rPr>
          <w:rFonts w:ascii="Arial" w:hAnsi="Arial" w:cs="Arial"/>
          <w:b/>
          <w:sz w:val="24"/>
          <w:szCs w:val="24"/>
        </w:rPr>
        <w:t>econômicos e retorno financeiro</w:t>
      </w:r>
    </w:p>
    <w:p w:rsidR="00111C5E" w:rsidRPr="009D52B0" w:rsidRDefault="00111C5E" w:rsidP="009D52B0">
      <w:pPr>
        <w:widowControl w:val="0"/>
        <w:spacing w:after="0" w:line="360" w:lineRule="auto"/>
        <w:jc w:val="both"/>
        <w:rPr>
          <w:rFonts w:ascii="Arial" w:hAnsi="Arial" w:cs="Arial"/>
          <w:sz w:val="24"/>
          <w:szCs w:val="24"/>
        </w:rPr>
      </w:pPr>
    </w:p>
    <w:p w:rsidR="007D29B6" w:rsidRPr="009D52B0" w:rsidRDefault="00B04A2C" w:rsidP="009D52B0">
      <w:pPr>
        <w:widowControl w:val="0"/>
        <w:spacing w:after="0" w:line="360" w:lineRule="auto"/>
        <w:jc w:val="center"/>
        <w:rPr>
          <w:rFonts w:ascii="Arial" w:hAnsi="Arial" w:cs="Arial"/>
          <w:sz w:val="24"/>
          <w:szCs w:val="24"/>
        </w:rPr>
      </w:pPr>
      <w:r w:rsidRPr="009D52B0">
        <w:rPr>
          <w:rFonts w:ascii="Arial" w:hAnsi="Arial" w:cs="Arial"/>
          <w:sz w:val="24"/>
          <w:szCs w:val="24"/>
        </w:rPr>
        <w:t xml:space="preserve">Tabela </w:t>
      </w:r>
      <w:r w:rsidR="00111C5E" w:rsidRPr="009D52B0">
        <w:rPr>
          <w:rFonts w:ascii="Arial" w:hAnsi="Arial" w:cs="Arial"/>
          <w:sz w:val="24"/>
          <w:szCs w:val="24"/>
        </w:rPr>
        <w:t>21 – Mapa de Apuração de Preços</w:t>
      </w:r>
    </w:p>
    <w:tbl>
      <w:tblPr>
        <w:tblW w:w="9511" w:type="dxa"/>
        <w:jc w:val="center"/>
        <w:tblCellMar>
          <w:left w:w="70" w:type="dxa"/>
          <w:right w:w="70" w:type="dxa"/>
        </w:tblCellMar>
        <w:tblLook w:val="04A0"/>
      </w:tblPr>
      <w:tblGrid>
        <w:gridCol w:w="702"/>
        <w:gridCol w:w="2057"/>
        <w:gridCol w:w="2756"/>
        <w:gridCol w:w="1929"/>
        <w:gridCol w:w="2067"/>
      </w:tblGrid>
      <w:tr w:rsidR="007D29B6" w:rsidRPr="009D52B0" w:rsidTr="00A83A69">
        <w:trPr>
          <w:trHeight w:val="221"/>
          <w:jc w:val="center"/>
        </w:trPr>
        <w:tc>
          <w:tcPr>
            <w:tcW w:w="9511" w:type="dxa"/>
            <w:gridSpan w:val="5"/>
            <w:tcBorders>
              <w:top w:val="single" w:sz="4" w:space="0" w:color="auto"/>
              <w:bottom w:val="single" w:sz="4" w:space="0" w:color="auto"/>
            </w:tcBorders>
            <w:shd w:val="clear" w:color="auto" w:fill="auto"/>
            <w:noWrap/>
            <w:vAlign w:val="bottom"/>
            <w:hideMark/>
          </w:tcPr>
          <w:p w:rsidR="007D29B6" w:rsidRPr="00A83A69" w:rsidRDefault="007D29B6" w:rsidP="009D52B0">
            <w:pPr>
              <w:widowControl w:val="0"/>
              <w:spacing w:after="0" w:line="240" w:lineRule="auto"/>
              <w:jc w:val="center"/>
              <w:rPr>
                <w:rFonts w:ascii="Arial" w:eastAsia="Times New Roman" w:hAnsi="Arial" w:cs="Arial"/>
                <w:b/>
                <w:color w:val="000000" w:themeColor="text1"/>
                <w:sz w:val="24"/>
                <w:szCs w:val="24"/>
                <w:lang w:eastAsia="pt-BR"/>
              </w:rPr>
            </w:pPr>
            <w:r w:rsidRPr="00A83A69">
              <w:rPr>
                <w:rFonts w:ascii="Arial" w:eastAsia="Times New Roman" w:hAnsi="Arial" w:cs="Arial"/>
                <w:b/>
                <w:color w:val="000000" w:themeColor="text1"/>
                <w:sz w:val="24"/>
                <w:szCs w:val="24"/>
                <w:lang w:eastAsia="pt-BR"/>
              </w:rPr>
              <w:t>SISTEMA FOTOVOLTAICO ON GRID</w:t>
            </w:r>
          </w:p>
        </w:tc>
      </w:tr>
      <w:tr w:rsidR="007D29B6" w:rsidRPr="009D52B0" w:rsidTr="004D310C">
        <w:trPr>
          <w:trHeight w:val="221"/>
          <w:jc w:val="center"/>
        </w:trPr>
        <w:tc>
          <w:tcPr>
            <w:tcW w:w="702" w:type="dxa"/>
            <w:tcBorders>
              <w:top w:val="single" w:sz="4" w:space="0" w:color="auto"/>
            </w:tcBorders>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ITEM</w:t>
            </w:r>
          </w:p>
        </w:tc>
        <w:tc>
          <w:tcPr>
            <w:tcW w:w="2057" w:type="dxa"/>
            <w:tcBorders>
              <w:top w:val="single" w:sz="4" w:space="0" w:color="auto"/>
            </w:tcBorders>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 xml:space="preserve">DESCRIÇÃO </w:t>
            </w:r>
          </w:p>
        </w:tc>
        <w:tc>
          <w:tcPr>
            <w:tcW w:w="2756" w:type="dxa"/>
            <w:tcBorders>
              <w:top w:val="single" w:sz="4" w:space="0" w:color="auto"/>
            </w:tcBorders>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 xml:space="preserve"> Iliakos Energia Solar</w:t>
            </w:r>
          </w:p>
        </w:tc>
        <w:tc>
          <w:tcPr>
            <w:tcW w:w="1929" w:type="dxa"/>
            <w:tcBorders>
              <w:top w:val="single" w:sz="4" w:space="0" w:color="auto"/>
            </w:tcBorders>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.CASAIP</w:t>
            </w:r>
          </w:p>
        </w:tc>
        <w:tc>
          <w:tcPr>
            <w:tcW w:w="2067" w:type="dxa"/>
            <w:tcBorders>
              <w:top w:val="single" w:sz="4" w:space="0" w:color="auto"/>
            </w:tcBorders>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Delevy Solar</w:t>
            </w:r>
          </w:p>
        </w:tc>
      </w:tr>
      <w:tr w:rsidR="007D29B6" w:rsidRPr="009D52B0" w:rsidTr="004D310C">
        <w:trPr>
          <w:trHeight w:val="221"/>
          <w:jc w:val="center"/>
        </w:trPr>
        <w:tc>
          <w:tcPr>
            <w:tcW w:w="702"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1</w:t>
            </w:r>
          </w:p>
        </w:tc>
        <w:tc>
          <w:tcPr>
            <w:tcW w:w="2057" w:type="dxa"/>
            <w:shd w:val="clear" w:color="auto" w:fill="auto"/>
            <w:noWrap/>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Equipamentos</w:t>
            </w:r>
          </w:p>
        </w:tc>
        <w:tc>
          <w:tcPr>
            <w:tcW w:w="2756"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 xml:space="preserve"> R$               565.833,22 </w:t>
            </w:r>
          </w:p>
        </w:tc>
        <w:tc>
          <w:tcPr>
            <w:tcW w:w="1929" w:type="dxa"/>
            <w:vMerge w:val="restart"/>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 xml:space="preserve"> R$   470.000,00 </w:t>
            </w:r>
          </w:p>
        </w:tc>
        <w:tc>
          <w:tcPr>
            <w:tcW w:w="2067" w:type="dxa"/>
            <w:vMerge w:val="restart"/>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 xml:space="preserve"> R$   413.000,00 </w:t>
            </w:r>
          </w:p>
        </w:tc>
      </w:tr>
      <w:tr w:rsidR="007D29B6" w:rsidRPr="009D52B0" w:rsidTr="004D310C">
        <w:trPr>
          <w:trHeight w:val="221"/>
          <w:jc w:val="center"/>
        </w:trPr>
        <w:tc>
          <w:tcPr>
            <w:tcW w:w="702"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2</w:t>
            </w:r>
          </w:p>
        </w:tc>
        <w:tc>
          <w:tcPr>
            <w:tcW w:w="2057" w:type="dxa"/>
            <w:shd w:val="clear" w:color="auto" w:fill="auto"/>
            <w:noWrap/>
            <w:vAlign w:val="bottom"/>
            <w:hideMark/>
          </w:tcPr>
          <w:p w:rsidR="007D29B6" w:rsidRPr="00A83A69" w:rsidRDefault="007D29B6" w:rsidP="009D52B0">
            <w:pPr>
              <w:widowControl w:val="0"/>
              <w:spacing w:after="0" w:line="240" w:lineRule="auto"/>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Serviços De Instalação</w:t>
            </w:r>
          </w:p>
        </w:tc>
        <w:tc>
          <w:tcPr>
            <w:tcW w:w="2756"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 xml:space="preserve"> R$               106.827,81 </w:t>
            </w:r>
          </w:p>
        </w:tc>
        <w:tc>
          <w:tcPr>
            <w:tcW w:w="1929" w:type="dxa"/>
            <w:vMerge/>
            <w:shd w:val="clear" w:color="auto" w:fill="auto"/>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lang w:eastAsia="pt-BR"/>
              </w:rPr>
            </w:pPr>
          </w:p>
        </w:tc>
        <w:tc>
          <w:tcPr>
            <w:tcW w:w="2067" w:type="dxa"/>
            <w:vMerge/>
            <w:shd w:val="clear" w:color="auto" w:fill="auto"/>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lang w:eastAsia="pt-BR"/>
              </w:rPr>
            </w:pPr>
          </w:p>
        </w:tc>
      </w:tr>
      <w:tr w:rsidR="007D29B6" w:rsidRPr="009D52B0" w:rsidTr="004D310C">
        <w:trPr>
          <w:trHeight w:val="221"/>
          <w:jc w:val="center"/>
        </w:trPr>
        <w:tc>
          <w:tcPr>
            <w:tcW w:w="702"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3</w:t>
            </w:r>
          </w:p>
        </w:tc>
        <w:tc>
          <w:tcPr>
            <w:tcW w:w="2057" w:type="dxa"/>
            <w:shd w:val="clear" w:color="auto" w:fill="auto"/>
            <w:noWrap/>
            <w:vAlign w:val="bottom"/>
            <w:hideMark/>
          </w:tcPr>
          <w:p w:rsidR="007D29B6" w:rsidRPr="00A83A69" w:rsidRDefault="007D29B6" w:rsidP="009D52B0">
            <w:pPr>
              <w:widowControl w:val="0"/>
              <w:spacing w:after="0" w:line="240" w:lineRule="auto"/>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Serviços De Homologação</w:t>
            </w:r>
          </w:p>
        </w:tc>
        <w:tc>
          <w:tcPr>
            <w:tcW w:w="2756"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 xml:space="preserve"> R$                 42.437,49 </w:t>
            </w:r>
          </w:p>
        </w:tc>
        <w:tc>
          <w:tcPr>
            <w:tcW w:w="1929" w:type="dxa"/>
            <w:vMerge/>
            <w:shd w:val="clear" w:color="auto" w:fill="auto"/>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lang w:eastAsia="pt-BR"/>
              </w:rPr>
            </w:pPr>
          </w:p>
        </w:tc>
        <w:tc>
          <w:tcPr>
            <w:tcW w:w="2067" w:type="dxa"/>
            <w:vMerge/>
            <w:shd w:val="clear" w:color="auto" w:fill="auto"/>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lang w:eastAsia="pt-BR"/>
              </w:rPr>
            </w:pPr>
          </w:p>
        </w:tc>
      </w:tr>
      <w:tr w:rsidR="007D29B6" w:rsidRPr="009D52B0" w:rsidTr="004D310C">
        <w:trPr>
          <w:trHeight w:val="221"/>
          <w:jc w:val="center"/>
        </w:trPr>
        <w:tc>
          <w:tcPr>
            <w:tcW w:w="702"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4</w:t>
            </w:r>
          </w:p>
        </w:tc>
        <w:tc>
          <w:tcPr>
            <w:tcW w:w="2057" w:type="dxa"/>
            <w:shd w:val="clear" w:color="auto" w:fill="auto"/>
            <w:noWrap/>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Frete</w:t>
            </w:r>
          </w:p>
        </w:tc>
        <w:tc>
          <w:tcPr>
            <w:tcW w:w="2756"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 xml:space="preserve"> R$                 29.706,24 </w:t>
            </w:r>
          </w:p>
        </w:tc>
        <w:tc>
          <w:tcPr>
            <w:tcW w:w="1929"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w:t>
            </w:r>
          </w:p>
        </w:tc>
        <w:tc>
          <w:tcPr>
            <w:tcW w:w="2067"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w:t>
            </w:r>
          </w:p>
        </w:tc>
      </w:tr>
      <w:tr w:rsidR="007D29B6" w:rsidRPr="009D52B0" w:rsidTr="004D310C">
        <w:trPr>
          <w:trHeight w:val="221"/>
          <w:jc w:val="center"/>
        </w:trPr>
        <w:tc>
          <w:tcPr>
            <w:tcW w:w="702"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5</w:t>
            </w:r>
          </w:p>
        </w:tc>
        <w:tc>
          <w:tcPr>
            <w:tcW w:w="2057" w:type="dxa"/>
            <w:shd w:val="clear" w:color="auto" w:fill="auto"/>
            <w:noWrap/>
            <w:vAlign w:val="bottom"/>
            <w:hideMark/>
          </w:tcPr>
          <w:p w:rsidR="007D29B6" w:rsidRPr="00A83A69" w:rsidRDefault="007D29B6" w:rsidP="009D52B0">
            <w:pPr>
              <w:widowControl w:val="0"/>
              <w:spacing w:after="0" w:line="240" w:lineRule="auto"/>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Impostos</w:t>
            </w:r>
          </w:p>
        </w:tc>
        <w:tc>
          <w:tcPr>
            <w:tcW w:w="2756"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 xml:space="preserve"> R$                 68.894,44 </w:t>
            </w:r>
          </w:p>
        </w:tc>
        <w:tc>
          <w:tcPr>
            <w:tcW w:w="1929"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w:t>
            </w:r>
          </w:p>
        </w:tc>
        <w:tc>
          <w:tcPr>
            <w:tcW w:w="2067"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w:t>
            </w:r>
          </w:p>
        </w:tc>
      </w:tr>
      <w:tr w:rsidR="007D29B6" w:rsidRPr="009D52B0" w:rsidTr="004D310C">
        <w:trPr>
          <w:trHeight w:val="221"/>
          <w:jc w:val="center"/>
        </w:trPr>
        <w:tc>
          <w:tcPr>
            <w:tcW w:w="2759" w:type="dxa"/>
            <w:gridSpan w:val="2"/>
            <w:tcBorders>
              <w:bottom w:val="single" w:sz="4" w:space="0" w:color="auto"/>
            </w:tcBorders>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TOTAL PARCIAL</w:t>
            </w:r>
          </w:p>
        </w:tc>
        <w:tc>
          <w:tcPr>
            <w:tcW w:w="2756" w:type="dxa"/>
            <w:tcBorders>
              <w:bottom w:val="single" w:sz="4" w:space="0" w:color="auto"/>
            </w:tcBorders>
            <w:shd w:val="clear" w:color="auto" w:fill="auto"/>
            <w:noWrap/>
            <w:vAlign w:val="bottom"/>
            <w:hideMark/>
          </w:tcPr>
          <w:p w:rsidR="007D29B6" w:rsidRPr="00A83A69" w:rsidRDefault="007D29B6" w:rsidP="009D52B0">
            <w:pPr>
              <w:widowControl w:val="0"/>
              <w:spacing w:after="0" w:line="240" w:lineRule="auto"/>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 xml:space="preserve"> R$               813.699,20 </w:t>
            </w:r>
          </w:p>
        </w:tc>
        <w:tc>
          <w:tcPr>
            <w:tcW w:w="1929" w:type="dxa"/>
            <w:tcBorders>
              <w:bottom w:val="single" w:sz="4" w:space="0" w:color="auto"/>
            </w:tcBorders>
            <w:shd w:val="clear" w:color="auto" w:fill="auto"/>
            <w:noWrap/>
            <w:vAlign w:val="bottom"/>
            <w:hideMark/>
          </w:tcPr>
          <w:p w:rsidR="007D29B6" w:rsidRPr="00A83A69" w:rsidRDefault="007D29B6" w:rsidP="009D52B0">
            <w:pPr>
              <w:widowControl w:val="0"/>
              <w:spacing w:after="0" w:line="240" w:lineRule="auto"/>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 xml:space="preserve"> R$   470.000,00 </w:t>
            </w:r>
          </w:p>
        </w:tc>
        <w:tc>
          <w:tcPr>
            <w:tcW w:w="2067" w:type="dxa"/>
            <w:tcBorders>
              <w:bottom w:val="single" w:sz="4" w:space="0" w:color="auto"/>
            </w:tcBorders>
            <w:shd w:val="clear" w:color="auto" w:fill="auto"/>
            <w:noWrap/>
            <w:vAlign w:val="bottom"/>
            <w:hideMark/>
          </w:tcPr>
          <w:p w:rsidR="007D29B6" w:rsidRPr="00A83A69" w:rsidRDefault="007D29B6" w:rsidP="009D52B0">
            <w:pPr>
              <w:widowControl w:val="0"/>
              <w:spacing w:after="0" w:line="240" w:lineRule="auto"/>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 xml:space="preserve"> R$   413.000,00 </w:t>
            </w:r>
          </w:p>
        </w:tc>
      </w:tr>
    </w:tbl>
    <w:p w:rsidR="004D310C" w:rsidRDefault="004D310C"/>
    <w:p w:rsidR="004D310C" w:rsidRDefault="004D310C"/>
    <w:p w:rsidR="004D310C" w:rsidRDefault="004D310C"/>
    <w:p w:rsidR="004D310C" w:rsidRDefault="004D310C"/>
    <w:p w:rsidR="004D310C" w:rsidRDefault="004D310C" w:rsidP="004D310C">
      <w:pPr>
        <w:spacing w:after="0"/>
      </w:pPr>
      <w:r>
        <w:lastRenderedPageBreak/>
        <w:t>Continuação Tabela 21</w:t>
      </w:r>
    </w:p>
    <w:tbl>
      <w:tblPr>
        <w:tblW w:w="9511" w:type="dxa"/>
        <w:jc w:val="center"/>
        <w:tblCellMar>
          <w:left w:w="70" w:type="dxa"/>
          <w:right w:w="70" w:type="dxa"/>
        </w:tblCellMar>
        <w:tblLook w:val="04A0"/>
      </w:tblPr>
      <w:tblGrid>
        <w:gridCol w:w="702"/>
        <w:gridCol w:w="2057"/>
        <w:gridCol w:w="2756"/>
        <w:gridCol w:w="1929"/>
        <w:gridCol w:w="2067"/>
      </w:tblGrid>
      <w:tr w:rsidR="004D310C" w:rsidRPr="009D52B0" w:rsidTr="007D3337">
        <w:trPr>
          <w:trHeight w:val="221"/>
          <w:jc w:val="center"/>
        </w:trPr>
        <w:tc>
          <w:tcPr>
            <w:tcW w:w="9511" w:type="dxa"/>
            <w:gridSpan w:val="5"/>
            <w:tcBorders>
              <w:top w:val="single" w:sz="4" w:space="0" w:color="auto"/>
              <w:bottom w:val="single" w:sz="4" w:space="0" w:color="auto"/>
            </w:tcBorders>
            <w:shd w:val="clear" w:color="auto" w:fill="auto"/>
            <w:noWrap/>
            <w:vAlign w:val="bottom"/>
            <w:hideMark/>
          </w:tcPr>
          <w:p w:rsidR="004D310C" w:rsidRPr="00A83A69" w:rsidRDefault="004D310C" w:rsidP="004D310C">
            <w:pPr>
              <w:widowControl w:val="0"/>
              <w:spacing w:after="0" w:line="240" w:lineRule="auto"/>
              <w:jc w:val="center"/>
              <w:rPr>
                <w:rFonts w:ascii="Arial" w:eastAsia="Times New Roman" w:hAnsi="Arial" w:cs="Arial"/>
                <w:b/>
                <w:color w:val="000000" w:themeColor="text1"/>
                <w:lang w:eastAsia="pt-BR"/>
              </w:rPr>
            </w:pPr>
            <w:r w:rsidRPr="00A83A69">
              <w:rPr>
                <w:rFonts w:ascii="Arial" w:eastAsia="Times New Roman" w:hAnsi="Arial" w:cs="Arial"/>
                <w:b/>
                <w:color w:val="000000" w:themeColor="text1"/>
                <w:lang w:eastAsia="pt-BR"/>
              </w:rPr>
              <w:t>SISTEMA FOTOVOLTAICO OFF GRID</w:t>
            </w:r>
          </w:p>
        </w:tc>
      </w:tr>
      <w:tr w:rsidR="002A6F33" w:rsidRPr="009D52B0" w:rsidTr="007D3337">
        <w:trPr>
          <w:trHeight w:val="221"/>
          <w:jc w:val="center"/>
        </w:trPr>
        <w:tc>
          <w:tcPr>
            <w:tcW w:w="702" w:type="dxa"/>
            <w:tcBorders>
              <w:top w:val="single" w:sz="4" w:space="0" w:color="auto"/>
            </w:tcBorders>
            <w:shd w:val="clear" w:color="auto" w:fill="auto"/>
            <w:noWrap/>
            <w:vAlign w:val="center"/>
            <w:hideMark/>
          </w:tcPr>
          <w:p w:rsidR="002A6F33" w:rsidRPr="00A83A69" w:rsidRDefault="002A6F33" w:rsidP="007D3337">
            <w:pPr>
              <w:widowControl w:val="0"/>
              <w:spacing w:after="0" w:line="240" w:lineRule="auto"/>
              <w:jc w:val="center"/>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ITEM</w:t>
            </w:r>
          </w:p>
        </w:tc>
        <w:tc>
          <w:tcPr>
            <w:tcW w:w="2057" w:type="dxa"/>
            <w:tcBorders>
              <w:top w:val="single" w:sz="4" w:space="0" w:color="auto"/>
            </w:tcBorders>
            <w:shd w:val="clear" w:color="auto" w:fill="auto"/>
            <w:noWrap/>
            <w:vAlign w:val="center"/>
            <w:hideMark/>
          </w:tcPr>
          <w:p w:rsidR="002A6F33" w:rsidRPr="00A83A69" w:rsidRDefault="002A6F33" w:rsidP="007D3337">
            <w:pPr>
              <w:widowControl w:val="0"/>
              <w:spacing w:after="0" w:line="240" w:lineRule="auto"/>
              <w:jc w:val="center"/>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 xml:space="preserve">DESCRIÇÃO </w:t>
            </w:r>
          </w:p>
        </w:tc>
        <w:tc>
          <w:tcPr>
            <w:tcW w:w="2756" w:type="dxa"/>
            <w:tcBorders>
              <w:top w:val="single" w:sz="4" w:space="0" w:color="auto"/>
            </w:tcBorders>
            <w:shd w:val="clear" w:color="auto" w:fill="auto"/>
            <w:noWrap/>
            <w:vAlign w:val="center"/>
            <w:hideMark/>
          </w:tcPr>
          <w:p w:rsidR="002A6F33" w:rsidRPr="00A83A69" w:rsidRDefault="002A6F33" w:rsidP="007D3337">
            <w:pPr>
              <w:widowControl w:val="0"/>
              <w:spacing w:after="0" w:line="240" w:lineRule="auto"/>
              <w:jc w:val="center"/>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 xml:space="preserve"> Iliakos Energia Solar</w:t>
            </w:r>
          </w:p>
        </w:tc>
        <w:tc>
          <w:tcPr>
            <w:tcW w:w="1929" w:type="dxa"/>
            <w:tcBorders>
              <w:top w:val="single" w:sz="4" w:space="0" w:color="auto"/>
            </w:tcBorders>
            <w:shd w:val="clear" w:color="auto" w:fill="auto"/>
            <w:noWrap/>
            <w:vAlign w:val="center"/>
            <w:hideMark/>
          </w:tcPr>
          <w:p w:rsidR="002A6F33" w:rsidRPr="00A83A69" w:rsidRDefault="002A6F33" w:rsidP="007D3337">
            <w:pPr>
              <w:widowControl w:val="0"/>
              <w:spacing w:after="0" w:line="240" w:lineRule="auto"/>
              <w:jc w:val="center"/>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.CASAIP</w:t>
            </w:r>
          </w:p>
        </w:tc>
        <w:tc>
          <w:tcPr>
            <w:tcW w:w="2067" w:type="dxa"/>
            <w:tcBorders>
              <w:top w:val="single" w:sz="4" w:space="0" w:color="auto"/>
            </w:tcBorders>
            <w:shd w:val="clear" w:color="auto" w:fill="auto"/>
            <w:noWrap/>
            <w:vAlign w:val="center"/>
            <w:hideMark/>
          </w:tcPr>
          <w:p w:rsidR="002A6F33" w:rsidRPr="00A83A69" w:rsidRDefault="002A6F33" w:rsidP="007D3337">
            <w:pPr>
              <w:widowControl w:val="0"/>
              <w:spacing w:after="0" w:line="240" w:lineRule="auto"/>
              <w:jc w:val="center"/>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Delevy Solar</w:t>
            </w:r>
          </w:p>
        </w:tc>
      </w:tr>
      <w:tr w:rsidR="007D29B6" w:rsidRPr="009D52B0" w:rsidTr="004D310C">
        <w:trPr>
          <w:trHeight w:val="221"/>
          <w:jc w:val="center"/>
        </w:trPr>
        <w:tc>
          <w:tcPr>
            <w:tcW w:w="702" w:type="dxa"/>
            <w:tcBorders>
              <w:top w:val="single" w:sz="4" w:space="0" w:color="auto"/>
            </w:tcBorders>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1</w:t>
            </w:r>
          </w:p>
        </w:tc>
        <w:tc>
          <w:tcPr>
            <w:tcW w:w="2057" w:type="dxa"/>
            <w:tcBorders>
              <w:top w:val="single" w:sz="4" w:space="0" w:color="auto"/>
            </w:tcBorders>
            <w:shd w:val="clear" w:color="auto" w:fill="auto"/>
            <w:noWrap/>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Equipamentos</w:t>
            </w:r>
          </w:p>
        </w:tc>
        <w:tc>
          <w:tcPr>
            <w:tcW w:w="2756" w:type="dxa"/>
            <w:tcBorders>
              <w:top w:val="single" w:sz="4" w:space="0" w:color="auto"/>
            </w:tcBorders>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w:t>
            </w:r>
          </w:p>
        </w:tc>
        <w:tc>
          <w:tcPr>
            <w:tcW w:w="1929" w:type="dxa"/>
            <w:vMerge w:val="restart"/>
            <w:tcBorders>
              <w:top w:val="single" w:sz="4" w:space="0" w:color="auto"/>
            </w:tcBorders>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w:t>
            </w:r>
          </w:p>
        </w:tc>
        <w:tc>
          <w:tcPr>
            <w:tcW w:w="2067" w:type="dxa"/>
            <w:vMerge w:val="restart"/>
            <w:tcBorders>
              <w:top w:val="single" w:sz="4" w:space="0" w:color="auto"/>
            </w:tcBorders>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R$ 84.557,00</w:t>
            </w:r>
          </w:p>
        </w:tc>
      </w:tr>
      <w:tr w:rsidR="007D29B6" w:rsidRPr="009D52B0" w:rsidTr="004D310C">
        <w:trPr>
          <w:trHeight w:val="221"/>
          <w:jc w:val="center"/>
        </w:trPr>
        <w:tc>
          <w:tcPr>
            <w:tcW w:w="702"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2</w:t>
            </w:r>
          </w:p>
        </w:tc>
        <w:tc>
          <w:tcPr>
            <w:tcW w:w="2057" w:type="dxa"/>
            <w:shd w:val="clear" w:color="auto" w:fill="auto"/>
            <w:noWrap/>
            <w:vAlign w:val="bottom"/>
            <w:hideMark/>
          </w:tcPr>
          <w:p w:rsidR="007D29B6" w:rsidRPr="00A83A69" w:rsidRDefault="007D29B6" w:rsidP="009D52B0">
            <w:pPr>
              <w:widowControl w:val="0"/>
              <w:spacing w:after="0" w:line="240" w:lineRule="auto"/>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Serviços De Instalação</w:t>
            </w:r>
          </w:p>
        </w:tc>
        <w:tc>
          <w:tcPr>
            <w:tcW w:w="2756"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w:t>
            </w:r>
          </w:p>
        </w:tc>
        <w:tc>
          <w:tcPr>
            <w:tcW w:w="1929" w:type="dxa"/>
            <w:vMerge/>
            <w:shd w:val="clear" w:color="auto" w:fill="auto"/>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lang w:eastAsia="pt-BR"/>
              </w:rPr>
            </w:pPr>
          </w:p>
        </w:tc>
        <w:tc>
          <w:tcPr>
            <w:tcW w:w="2067" w:type="dxa"/>
            <w:vMerge/>
            <w:shd w:val="clear" w:color="auto" w:fill="FFFFBF"/>
            <w:vAlign w:val="center"/>
            <w:hideMark/>
          </w:tcPr>
          <w:p w:rsidR="007D29B6" w:rsidRPr="009D52B0" w:rsidRDefault="007D29B6" w:rsidP="009D52B0">
            <w:pPr>
              <w:widowControl w:val="0"/>
              <w:spacing w:after="0" w:line="240" w:lineRule="auto"/>
              <w:jc w:val="center"/>
              <w:rPr>
                <w:rFonts w:ascii="Arial" w:eastAsia="Times New Roman" w:hAnsi="Arial" w:cs="Arial"/>
                <w:color w:val="000000"/>
                <w:lang w:eastAsia="pt-BR"/>
              </w:rPr>
            </w:pPr>
          </w:p>
        </w:tc>
      </w:tr>
      <w:tr w:rsidR="007D29B6" w:rsidRPr="009D52B0" w:rsidTr="004D310C">
        <w:trPr>
          <w:trHeight w:val="221"/>
          <w:jc w:val="center"/>
        </w:trPr>
        <w:tc>
          <w:tcPr>
            <w:tcW w:w="702"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3</w:t>
            </w:r>
          </w:p>
        </w:tc>
        <w:tc>
          <w:tcPr>
            <w:tcW w:w="2057" w:type="dxa"/>
            <w:shd w:val="clear" w:color="auto" w:fill="auto"/>
            <w:noWrap/>
            <w:vAlign w:val="bottom"/>
            <w:hideMark/>
          </w:tcPr>
          <w:p w:rsidR="007D29B6" w:rsidRPr="00A83A69" w:rsidRDefault="007D29B6" w:rsidP="009D52B0">
            <w:pPr>
              <w:widowControl w:val="0"/>
              <w:spacing w:after="0" w:line="240" w:lineRule="auto"/>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Serviços De Homologação</w:t>
            </w:r>
          </w:p>
        </w:tc>
        <w:tc>
          <w:tcPr>
            <w:tcW w:w="2756"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w:t>
            </w:r>
          </w:p>
        </w:tc>
        <w:tc>
          <w:tcPr>
            <w:tcW w:w="1929" w:type="dxa"/>
            <w:vMerge/>
            <w:shd w:val="clear" w:color="auto" w:fill="auto"/>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lang w:eastAsia="pt-BR"/>
              </w:rPr>
            </w:pPr>
          </w:p>
        </w:tc>
        <w:tc>
          <w:tcPr>
            <w:tcW w:w="2067" w:type="dxa"/>
            <w:vMerge/>
            <w:shd w:val="clear" w:color="auto" w:fill="FFFFBF"/>
            <w:vAlign w:val="center"/>
            <w:hideMark/>
          </w:tcPr>
          <w:p w:rsidR="007D29B6" w:rsidRPr="009D52B0" w:rsidRDefault="007D29B6" w:rsidP="009D52B0">
            <w:pPr>
              <w:widowControl w:val="0"/>
              <w:spacing w:after="0" w:line="240" w:lineRule="auto"/>
              <w:jc w:val="center"/>
              <w:rPr>
                <w:rFonts w:ascii="Arial" w:eastAsia="Times New Roman" w:hAnsi="Arial" w:cs="Arial"/>
                <w:color w:val="000000"/>
                <w:lang w:eastAsia="pt-BR"/>
              </w:rPr>
            </w:pPr>
          </w:p>
        </w:tc>
      </w:tr>
      <w:tr w:rsidR="007D29B6" w:rsidRPr="009D52B0" w:rsidTr="004D310C">
        <w:trPr>
          <w:trHeight w:val="221"/>
          <w:jc w:val="center"/>
        </w:trPr>
        <w:tc>
          <w:tcPr>
            <w:tcW w:w="702"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4</w:t>
            </w:r>
          </w:p>
        </w:tc>
        <w:tc>
          <w:tcPr>
            <w:tcW w:w="2057" w:type="dxa"/>
            <w:shd w:val="clear" w:color="auto" w:fill="auto"/>
            <w:noWrap/>
            <w:vAlign w:val="center"/>
            <w:hideMark/>
          </w:tcPr>
          <w:p w:rsidR="007D29B6" w:rsidRPr="00A83A69" w:rsidRDefault="007D29B6" w:rsidP="009D52B0">
            <w:pPr>
              <w:widowControl w:val="0"/>
              <w:spacing w:after="0" w:line="240" w:lineRule="auto"/>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Frete</w:t>
            </w:r>
          </w:p>
        </w:tc>
        <w:tc>
          <w:tcPr>
            <w:tcW w:w="2756"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w:t>
            </w:r>
          </w:p>
        </w:tc>
        <w:tc>
          <w:tcPr>
            <w:tcW w:w="1929"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w:t>
            </w:r>
          </w:p>
        </w:tc>
        <w:tc>
          <w:tcPr>
            <w:tcW w:w="2067" w:type="dxa"/>
            <w:vMerge/>
            <w:shd w:val="clear" w:color="auto" w:fill="FFFFBF"/>
            <w:noWrap/>
            <w:vAlign w:val="center"/>
            <w:hideMark/>
          </w:tcPr>
          <w:p w:rsidR="007D29B6" w:rsidRPr="009D52B0" w:rsidRDefault="007D29B6" w:rsidP="009D52B0">
            <w:pPr>
              <w:widowControl w:val="0"/>
              <w:spacing w:after="0" w:line="240" w:lineRule="auto"/>
              <w:jc w:val="center"/>
              <w:rPr>
                <w:rFonts w:ascii="Arial" w:eastAsia="Times New Roman" w:hAnsi="Arial" w:cs="Arial"/>
                <w:color w:val="000000"/>
                <w:lang w:eastAsia="pt-BR"/>
              </w:rPr>
            </w:pPr>
          </w:p>
        </w:tc>
      </w:tr>
      <w:tr w:rsidR="007D29B6" w:rsidRPr="009D52B0" w:rsidTr="004D310C">
        <w:trPr>
          <w:trHeight w:val="221"/>
          <w:jc w:val="center"/>
        </w:trPr>
        <w:tc>
          <w:tcPr>
            <w:tcW w:w="702"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5</w:t>
            </w:r>
          </w:p>
        </w:tc>
        <w:tc>
          <w:tcPr>
            <w:tcW w:w="2057" w:type="dxa"/>
            <w:shd w:val="clear" w:color="auto" w:fill="auto"/>
            <w:noWrap/>
            <w:vAlign w:val="bottom"/>
            <w:hideMark/>
          </w:tcPr>
          <w:p w:rsidR="007D29B6" w:rsidRPr="00A83A69" w:rsidRDefault="007D29B6" w:rsidP="009D52B0">
            <w:pPr>
              <w:widowControl w:val="0"/>
              <w:spacing w:after="0" w:line="240" w:lineRule="auto"/>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Impostos</w:t>
            </w:r>
          </w:p>
        </w:tc>
        <w:tc>
          <w:tcPr>
            <w:tcW w:w="2756"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w:t>
            </w:r>
          </w:p>
        </w:tc>
        <w:tc>
          <w:tcPr>
            <w:tcW w:w="1929"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w:t>
            </w:r>
          </w:p>
        </w:tc>
        <w:tc>
          <w:tcPr>
            <w:tcW w:w="2067" w:type="dxa"/>
            <w:vMerge/>
            <w:shd w:val="clear" w:color="auto" w:fill="FFFFBF"/>
            <w:noWrap/>
            <w:vAlign w:val="center"/>
            <w:hideMark/>
          </w:tcPr>
          <w:p w:rsidR="007D29B6" w:rsidRPr="009D52B0" w:rsidRDefault="007D29B6" w:rsidP="009D52B0">
            <w:pPr>
              <w:widowControl w:val="0"/>
              <w:spacing w:after="0" w:line="240" w:lineRule="auto"/>
              <w:jc w:val="center"/>
              <w:rPr>
                <w:rFonts w:ascii="Arial" w:eastAsia="Times New Roman" w:hAnsi="Arial" w:cs="Arial"/>
                <w:color w:val="000000"/>
                <w:lang w:eastAsia="pt-BR"/>
              </w:rPr>
            </w:pPr>
          </w:p>
        </w:tc>
      </w:tr>
      <w:tr w:rsidR="007D29B6" w:rsidRPr="009D52B0" w:rsidTr="004D310C">
        <w:trPr>
          <w:trHeight w:val="221"/>
          <w:jc w:val="center"/>
        </w:trPr>
        <w:tc>
          <w:tcPr>
            <w:tcW w:w="2759" w:type="dxa"/>
            <w:gridSpan w:val="2"/>
            <w:shd w:val="clear" w:color="auto" w:fill="auto"/>
            <w:noWrap/>
            <w:vAlign w:val="bottom"/>
            <w:hideMark/>
          </w:tcPr>
          <w:p w:rsidR="007D29B6" w:rsidRPr="00A83A69" w:rsidRDefault="007D29B6" w:rsidP="009D52B0">
            <w:pPr>
              <w:widowControl w:val="0"/>
              <w:spacing w:after="0" w:line="240" w:lineRule="auto"/>
              <w:jc w:val="center"/>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TOTAL PARCIAL 1</w:t>
            </w:r>
          </w:p>
        </w:tc>
        <w:tc>
          <w:tcPr>
            <w:tcW w:w="2756"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w:t>
            </w:r>
          </w:p>
        </w:tc>
        <w:tc>
          <w:tcPr>
            <w:tcW w:w="1929" w:type="dxa"/>
            <w:shd w:val="clear" w:color="auto" w:fill="auto"/>
            <w:noWrap/>
            <w:vAlign w:val="center"/>
            <w:hideMark/>
          </w:tcPr>
          <w:p w:rsidR="007D29B6" w:rsidRPr="00A83A69" w:rsidRDefault="007D29B6" w:rsidP="009D52B0">
            <w:pPr>
              <w:widowControl w:val="0"/>
              <w:spacing w:after="0" w:line="240" w:lineRule="auto"/>
              <w:jc w:val="center"/>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w:t>
            </w:r>
          </w:p>
        </w:tc>
        <w:tc>
          <w:tcPr>
            <w:tcW w:w="2067" w:type="dxa"/>
            <w:shd w:val="clear" w:color="auto" w:fill="auto"/>
            <w:noWrap/>
            <w:vAlign w:val="bottom"/>
            <w:hideMark/>
          </w:tcPr>
          <w:p w:rsidR="007D29B6" w:rsidRPr="00A83A69" w:rsidRDefault="007D29B6" w:rsidP="009D52B0">
            <w:pPr>
              <w:widowControl w:val="0"/>
              <w:spacing w:after="0" w:line="240" w:lineRule="auto"/>
              <w:jc w:val="right"/>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R$ 84.557,00</w:t>
            </w:r>
          </w:p>
        </w:tc>
      </w:tr>
      <w:tr w:rsidR="007D29B6" w:rsidRPr="009D52B0" w:rsidTr="004D310C">
        <w:trPr>
          <w:trHeight w:val="221"/>
          <w:jc w:val="center"/>
        </w:trPr>
        <w:tc>
          <w:tcPr>
            <w:tcW w:w="2759" w:type="dxa"/>
            <w:gridSpan w:val="2"/>
            <w:tcBorders>
              <w:bottom w:val="single" w:sz="4" w:space="0" w:color="auto"/>
            </w:tcBorders>
            <w:shd w:val="clear" w:color="auto" w:fill="auto"/>
            <w:noWrap/>
            <w:vAlign w:val="bottom"/>
            <w:hideMark/>
          </w:tcPr>
          <w:p w:rsidR="007D29B6" w:rsidRPr="00A83A69" w:rsidRDefault="007D29B6" w:rsidP="009D52B0">
            <w:pPr>
              <w:widowControl w:val="0"/>
              <w:spacing w:after="0" w:line="240" w:lineRule="auto"/>
              <w:jc w:val="center"/>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TOTAL GERAL</w:t>
            </w:r>
          </w:p>
        </w:tc>
        <w:tc>
          <w:tcPr>
            <w:tcW w:w="2756" w:type="dxa"/>
            <w:tcBorders>
              <w:bottom w:val="single" w:sz="4" w:space="0" w:color="auto"/>
            </w:tcBorders>
            <w:shd w:val="clear" w:color="auto" w:fill="auto"/>
            <w:noWrap/>
            <w:vAlign w:val="bottom"/>
            <w:hideMark/>
          </w:tcPr>
          <w:p w:rsidR="007D29B6" w:rsidRPr="00A83A69" w:rsidRDefault="007D29B6" w:rsidP="009D52B0">
            <w:pPr>
              <w:widowControl w:val="0"/>
              <w:spacing w:after="0" w:line="240" w:lineRule="auto"/>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 xml:space="preserve"> R$               813.699,20 </w:t>
            </w:r>
          </w:p>
        </w:tc>
        <w:tc>
          <w:tcPr>
            <w:tcW w:w="1929" w:type="dxa"/>
            <w:tcBorders>
              <w:bottom w:val="single" w:sz="4" w:space="0" w:color="auto"/>
            </w:tcBorders>
            <w:shd w:val="clear" w:color="auto" w:fill="auto"/>
            <w:noWrap/>
            <w:vAlign w:val="bottom"/>
            <w:hideMark/>
          </w:tcPr>
          <w:p w:rsidR="007D29B6" w:rsidRPr="00A83A69" w:rsidRDefault="007D29B6" w:rsidP="009D52B0">
            <w:pPr>
              <w:widowControl w:val="0"/>
              <w:spacing w:after="0" w:line="240" w:lineRule="auto"/>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 xml:space="preserve"> R$   470.000,00 </w:t>
            </w:r>
          </w:p>
        </w:tc>
        <w:tc>
          <w:tcPr>
            <w:tcW w:w="2067" w:type="dxa"/>
            <w:tcBorders>
              <w:bottom w:val="single" w:sz="4" w:space="0" w:color="auto"/>
            </w:tcBorders>
            <w:shd w:val="clear" w:color="auto" w:fill="auto"/>
            <w:noWrap/>
            <w:vAlign w:val="bottom"/>
            <w:hideMark/>
          </w:tcPr>
          <w:p w:rsidR="007D29B6" w:rsidRPr="00A83A69" w:rsidRDefault="007D29B6" w:rsidP="009D52B0">
            <w:pPr>
              <w:widowControl w:val="0"/>
              <w:spacing w:after="0" w:line="240" w:lineRule="auto"/>
              <w:rPr>
                <w:rFonts w:ascii="Arial" w:eastAsia="Times New Roman" w:hAnsi="Arial" w:cs="Arial"/>
                <w:color w:val="000000" w:themeColor="text1"/>
                <w:lang w:eastAsia="pt-BR"/>
              </w:rPr>
            </w:pPr>
            <w:r w:rsidRPr="00A83A69">
              <w:rPr>
                <w:rFonts w:ascii="Arial" w:eastAsia="Times New Roman" w:hAnsi="Arial" w:cs="Arial"/>
                <w:color w:val="000000" w:themeColor="text1"/>
                <w:lang w:eastAsia="pt-BR"/>
              </w:rPr>
              <w:t xml:space="preserve"> R$   497.557,00 </w:t>
            </w:r>
          </w:p>
        </w:tc>
      </w:tr>
    </w:tbl>
    <w:p w:rsidR="007D29B6" w:rsidRDefault="00B04A2C" w:rsidP="009D52B0">
      <w:pPr>
        <w:widowControl w:val="0"/>
        <w:spacing w:after="0" w:line="360" w:lineRule="auto"/>
        <w:jc w:val="center"/>
        <w:rPr>
          <w:rFonts w:ascii="Arial" w:hAnsi="Arial" w:cs="Arial"/>
          <w:sz w:val="20"/>
          <w:szCs w:val="24"/>
        </w:rPr>
      </w:pPr>
      <w:r w:rsidRPr="009D52B0">
        <w:rPr>
          <w:rFonts w:ascii="Arial" w:hAnsi="Arial" w:cs="Arial"/>
          <w:sz w:val="20"/>
          <w:szCs w:val="24"/>
        </w:rPr>
        <w:t>Fonte: Acervo Próprio</w:t>
      </w:r>
    </w:p>
    <w:p w:rsidR="00A83A69" w:rsidRPr="009D52B0" w:rsidRDefault="00A83A69" w:rsidP="009D52B0">
      <w:pPr>
        <w:widowControl w:val="0"/>
        <w:spacing w:after="0" w:line="360" w:lineRule="auto"/>
        <w:jc w:val="center"/>
        <w:rPr>
          <w:rFonts w:ascii="Arial" w:hAnsi="Arial" w:cs="Arial"/>
          <w:sz w:val="20"/>
          <w:szCs w:val="24"/>
        </w:rPr>
      </w:pPr>
    </w:p>
    <w:p w:rsidR="00B04A2C" w:rsidRDefault="007D29B6" w:rsidP="009D52B0">
      <w:pPr>
        <w:widowControl w:val="0"/>
        <w:spacing w:after="0" w:line="360" w:lineRule="auto"/>
        <w:jc w:val="both"/>
        <w:rPr>
          <w:rFonts w:ascii="Arial" w:hAnsi="Arial" w:cs="Arial"/>
          <w:sz w:val="24"/>
          <w:szCs w:val="24"/>
        </w:rPr>
      </w:pPr>
      <w:r w:rsidRPr="009D52B0">
        <w:rPr>
          <w:rFonts w:ascii="Arial" w:hAnsi="Arial" w:cs="Arial"/>
          <w:sz w:val="24"/>
          <w:szCs w:val="24"/>
        </w:rPr>
        <w:tab/>
      </w:r>
      <w:r w:rsidR="00D3799A" w:rsidRPr="009D52B0">
        <w:rPr>
          <w:rFonts w:ascii="Arial" w:hAnsi="Arial" w:cs="Arial"/>
          <w:sz w:val="24"/>
          <w:szCs w:val="24"/>
        </w:rPr>
        <w:t>Para a determinação dos custos envolvidos no estudo de geração fotovoltaica híbrida na instituição de ensino superior de Teófilo Otoni, foi utilizada a proposta comercial da empresa Delevy Solar</w:t>
      </w:r>
      <w:r w:rsidR="00297C7D" w:rsidRPr="009D52B0">
        <w:rPr>
          <w:rFonts w:ascii="Arial" w:hAnsi="Arial" w:cs="Arial"/>
          <w:sz w:val="24"/>
          <w:szCs w:val="24"/>
        </w:rPr>
        <w:t>, por ser a mais vantajosa</w:t>
      </w:r>
      <w:r w:rsidR="00D3799A" w:rsidRPr="009D52B0">
        <w:rPr>
          <w:rFonts w:ascii="Arial" w:hAnsi="Arial" w:cs="Arial"/>
          <w:sz w:val="24"/>
          <w:szCs w:val="24"/>
        </w:rPr>
        <w:t xml:space="preserve">, conforme a tabela 21, </w:t>
      </w:r>
      <w:r w:rsidR="002A6F33" w:rsidRPr="009D52B0">
        <w:rPr>
          <w:rFonts w:ascii="Arial" w:hAnsi="Arial" w:cs="Arial"/>
          <w:sz w:val="24"/>
          <w:szCs w:val="24"/>
        </w:rPr>
        <w:t>demonstrando</w:t>
      </w:r>
      <w:r w:rsidR="00D3799A" w:rsidRPr="009D52B0">
        <w:rPr>
          <w:rFonts w:ascii="Arial" w:hAnsi="Arial" w:cs="Arial"/>
          <w:sz w:val="24"/>
          <w:szCs w:val="24"/>
        </w:rPr>
        <w:t xml:space="preserve"> que</w:t>
      </w:r>
      <w:r w:rsidR="00297C7D" w:rsidRPr="009D52B0">
        <w:rPr>
          <w:rFonts w:ascii="Arial" w:hAnsi="Arial" w:cs="Arial"/>
          <w:sz w:val="24"/>
          <w:szCs w:val="24"/>
        </w:rPr>
        <w:t xml:space="preserve"> no mercado brasileiro não são todas as empresas que trabalham com o sistema fotovoltaico hibrido, ainda assim notamos que a empresa Delevy Solar tem os preços mais acessível no sistema fotovoltaico </w:t>
      </w:r>
      <w:r w:rsidR="00297C7D" w:rsidRPr="009D52B0">
        <w:rPr>
          <w:rFonts w:ascii="Arial" w:hAnsi="Arial" w:cs="Arial"/>
          <w:i/>
          <w:sz w:val="24"/>
          <w:szCs w:val="24"/>
        </w:rPr>
        <w:t>on grid</w:t>
      </w:r>
      <w:r w:rsidR="00297C7D" w:rsidRPr="009D52B0">
        <w:rPr>
          <w:rFonts w:ascii="Arial" w:hAnsi="Arial" w:cs="Arial"/>
          <w:sz w:val="24"/>
          <w:szCs w:val="24"/>
        </w:rPr>
        <w:t xml:space="preserve">, por falta de orçamentos no sistema fotovoltaico </w:t>
      </w:r>
      <w:r w:rsidR="00297C7D" w:rsidRPr="009D52B0">
        <w:rPr>
          <w:rFonts w:ascii="Arial" w:hAnsi="Arial" w:cs="Arial"/>
          <w:i/>
          <w:sz w:val="24"/>
          <w:szCs w:val="24"/>
        </w:rPr>
        <w:t>off grid</w:t>
      </w:r>
      <w:r w:rsidR="00297C7D" w:rsidRPr="009D52B0">
        <w:rPr>
          <w:rFonts w:ascii="Arial" w:hAnsi="Arial" w:cs="Arial"/>
          <w:sz w:val="24"/>
          <w:szCs w:val="24"/>
        </w:rPr>
        <w:t xml:space="preserve"> foi utilizado os sistemas convencionais para tal apuração de preços.</w:t>
      </w:r>
      <w:r w:rsidR="00D3799A" w:rsidRPr="009D52B0">
        <w:rPr>
          <w:rFonts w:ascii="Arial" w:hAnsi="Arial" w:cs="Arial"/>
          <w:sz w:val="24"/>
          <w:szCs w:val="24"/>
        </w:rPr>
        <w:t xml:space="preserve"> Contemplando todos os custos, desde o projeto a aquisição dos equipamentos até a execução dos serviços</w:t>
      </w:r>
      <w:r w:rsidR="00297C7D" w:rsidRPr="009D52B0">
        <w:rPr>
          <w:rFonts w:ascii="Arial" w:hAnsi="Arial" w:cs="Arial"/>
          <w:sz w:val="24"/>
          <w:szCs w:val="24"/>
        </w:rPr>
        <w:t xml:space="preserve"> para implantação dos sistemas </w:t>
      </w:r>
      <w:r w:rsidR="00297C7D" w:rsidRPr="009D52B0">
        <w:rPr>
          <w:rFonts w:ascii="Arial" w:hAnsi="Arial" w:cs="Arial"/>
          <w:i/>
          <w:sz w:val="24"/>
          <w:szCs w:val="24"/>
        </w:rPr>
        <w:t>on</w:t>
      </w:r>
      <w:r w:rsidR="00297C7D" w:rsidRPr="009D52B0">
        <w:rPr>
          <w:rFonts w:ascii="Arial" w:hAnsi="Arial" w:cs="Arial"/>
          <w:sz w:val="24"/>
          <w:szCs w:val="24"/>
        </w:rPr>
        <w:t xml:space="preserve"> e </w:t>
      </w:r>
      <w:r w:rsidR="00297C7D" w:rsidRPr="009D52B0">
        <w:rPr>
          <w:rFonts w:ascii="Arial" w:hAnsi="Arial" w:cs="Arial"/>
          <w:i/>
          <w:sz w:val="24"/>
          <w:szCs w:val="24"/>
        </w:rPr>
        <w:t>off grid</w:t>
      </w:r>
      <w:r w:rsidR="00297C7D" w:rsidRPr="009D52B0">
        <w:rPr>
          <w:rFonts w:ascii="Arial" w:hAnsi="Arial" w:cs="Arial"/>
          <w:sz w:val="24"/>
          <w:szCs w:val="24"/>
        </w:rPr>
        <w:t xml:space="preserve">, ficando </w:t>
      </w:r>
      <w:r w:rsidR="007D3337">
        <w:rPr>
          <w:rFonts w:ascii="Arial" w:hAnsi="Arial" w:cs="Arial"/>
          <w:sz w:val="24"/>
          <w:szCs w:val="24"/>
        </w:rPr>
        <w:t>demonstrado</w:t>
      </w:r>
      <w:r w:rsidR="00297C7D" w:rsidRPr="009D52B0">
        <w:rPr>
          <w:rFonts w:ascii="Arial" w:hAnsi="Arial" w:cs="Arial"/>
          <w:sz w:val="24"/>
          <w:szCs w:val="24"/>
        </w:rPr>
        <w:t xml:space="preserve"> seus dados de investimos</w:t>
      </w:r>
      <w:r w:rsidR="00D3799A" w:rsidRPr="009D52B0">
        <w:rPr>
          <w:rFonts w:ascii="Arial" w:hAnsi="Arial" w:cs="Arial"/>
          <w:sz w:val="24"/>
          <w:szCs w:val="24"/>
        </w:rPr>
        <w:t>, conforme tabela 22.</w:t>
      </w:r>
    </w:p>
    <w:p w:rsidR="00A83A69" w:rsidRPr="009D52B0" w:rsidRDefault="00A83A69" w:rsidP="009D52B0">
      <w:pPr>
        <w:widowControl w:val="0"/>
        <w:spacing w:after="0" w:line="360" w:lineRule="auto"/>
        <w:jc w:val="both"/>
        <w:rPr>
          <w:rFonts w:ascii="Arial" w:hAnsi="Arial" w:cs="Arial"/>
        </w:rPr>
      </w:pPr>
    </w:p>
    <w:p w:rsidR="0066249A" w:rsidRPr="009D52B0" w:rsidRDefault="00F103D0" w:rsidP="009D52B0">
      <w:pPr>
        <w:widowControl w:val="0"/>
        <w:spacing w:after="0" w:line="360" w:lineRule="auto"/>
        <w:jc w:val="center"/>
        <w:rPr>
          <w:rFonts w:ascii="Arial" w:hAnsi="Arial" w:cs="Arial"/>
        </w:rPr>
      </w:pPr>
      <w:r w:rsidRPr="009D52B0">
        <w:rPr>
          <w:rFonts w:ascii="Arial" w:hAnsi="Arial" w:cs="Arial"/>
        </w:rPr>
        <w:t>Tabela 2</w:t>
      </w:r>
      <w:r w:rsidR="00B04A2C" w:rsidRPr="009D52B0">
        <w:rPr>
          <w:rFonts w:ascii="Arial" w:hAnsi="Arial" w:cs="Arial"/>
        </w:rPr>
        <w:t>2</w:t>
      </w:r>
      <w:r w:rsidRPr="009D52B0">
        <w:rPr>
          <w:rFonts w:ascii="Arial" w:hAnsi="Arial" w:cs="Arial"/>
        </w:rPr>
        <w:t>: Dados do Sistema Hibrido.</w:t>
      </w:r>
    </w:p>
    <w:tbl>
      <w:tblPr>
        <w:tblW w:w="0" w:type="auto"/>
        <w:jc w:val="center"/>
        <w:tblLayout w:type="fixed"/>
        <w:tblLook w:val="0000"/>
      </w:tblPr>
      <w:tblGrid>
        <w:gridCol w:w="4786"/>
        <w:gridCol w:w="1826"/>
      </w:tblGrid>
      <w:tr w:rsidR="007D29B6" w:rsidRPr="009D52B0" w:rsidTr="00A83A69">
        <w:trPr>
          <w:trHeight w:val="109"/>
          <w:jc w:val="center"/>
        </w:trPr>
        <w:tc>
          <w:tcPr>
            <w:tcW w:w="4786" w:type="dxa"/>
            <w:tcBorders>
              <w:top w:val="single" w:sz="4" w:space="0" w:color="auto"/>
              <w:bottom w:val="single" w:sz="4" w:space="0" w:color="auto"/>
            </w:tcBorders>
            <w:shd w:val="clear" w:color="auto" w:fill="auto"/>
          </w:tcPr>
          <w:p w:rsidR="007D29B6" w:rsidRPr="00A83A69" w:rsidRDefault="007D29B6" w:rsidP="009D52B0">
            <w:pPr>
              <w:widowControl w:val="0"/>
              <w:autoSpaceDE w:val="0"/>
              <w:autoSpaceDN w:val="0"/>
              <w:adjustRightInd w:val="0"/>
              <w:spacing w:after="0" w:line="240" w:lineRule="auto"/>
              <w:rPr>
                <w:rFonts w:ascii="Arial" w:hAnsi="Arial" w:cs="Arial"/>
                <w:color w:val="000000" w:themeColor="text1"/>
                <w:sz w:val="24"/>
                <w:szCs w:val="24"/>
                <w:lang w:eastAsia="pt-BR"/>
              </w:rPr>
            </w:pPr>
            <w:r w:rsidRPr="00A83A69">
              <w:rPr>
                <w:rFonts w:ascii="Arial" w:hAnsi="Arial" w:cs="Arial"/>
                <w:color w:val="000000" w:themeColor="text1"/>
                <w:sz w:val="24"/>
                <w:szCs w:val="24"/>
                <w:lang w:eastAsia="pt-BR"/>
              </w:rPr>
              <w:t>Potência do sistema</w:t>
            </w:r>
          </w:p>
        </w:tc>
        <w:tc>
          <w:tcPr>
            <w:tcW w:w="1826" w:type="dxa"/>
            <w:tcBorders>
              <w:top w:val="single" w:sz="4" w:space="0" w:color="auto"/>
              <w:bottom w:val="single" w:sz="4" w:space="0" w:color="auto"/>
            </w:tcBorders>
            <w:shd w:val="clear" w:color="auto" w:fill="auto"/>
          </w:tcPr>
          <w:p w:rsidR="007D29B6" w:rsidRPr="00A83A69" w:rsidRDefault="007D29B6" w:rsidP="009D52B0">
            <w:pPr>
              <w:widowControl w:val="0"/>
              <w:autoSpaceDE w:val="0"/>
              <w:autoSpaceDN w:val="0"/>
              <w:adjustRightInd w:val="0"/>
              <w:spacing w:after="0" w:line="240" w:lineRule="auto"/>
              <w:rPr>
                <w:rFonts w:ascii="Arial" w:hAnsi="Arial" w:cs="Arial"/>
                <w:color w:val="000000" w:themeColor="text1"/>
                <w:sz w:val="24"/>
                <w:szCs w:val="24"/>
                <w:lang w:eastAsia="pt-BR"/>
              </w:rPr>
            </w:pPr>
            <w:r w:rsidRPr="00A83A69">
              <w:rPr>
                <w:rFonts w:ascii="Arial" w:hAnsi="Arial" w:cs="Arial"/>
                <w:color w:val="000000" w:themeColor="text1"/>
                <w:sz w:val="24"/>
                <w:szCs w:val="24"/>
                <w:lang w:eastAsia="pt-BR"/>
              </w:rPr>
              <w:t>117 KWp</w:t>
            </w:r>
          </w:p>
        </w:tc>
      </w:tr>
      <w:tr w:rsidR="007D29B6" w:rsidRPr="009D52B0" w:rsidTr="00A83A69">
        <w:trPr>
          <w:trHeight w:val="109"/>
          <w:jc w:val="center"/>
        </w:trPr>
        <w:tc>
          <w:tcPr>
            <w:tcW w:w="4786" w:type="dxa"/>
            <w:tcBorders>
              <w:top w:val="single" w:sz="4" w:space="0" w:color="auto"/>
            </w:tcBorders>
            <w:shd w:val="clear" w:color="auto" w:fill="auto"/>
          </w:tcPr>
          <w:p w:rsidR="007D29B6" w:rsidRPr="00A83A69" w:rsidRDefault="007D29B6" w:rsidP="009D52B0">
            <w:pPr>
              <w:widowControl w:val="0"/>
              <w:autoSpaceDE w:val="0"/>
              <w:autoSpaceDN w:val="0"/>
              <w:adjustRightInd w:val="0"/>
              <w:spacing w:after="0" w:line="240" w:lineRule="auto"/>
              <w:rPr>
                <w:rFonts w:ascii="Arial" w:hAnsi="Arial" w:cs="Arial"/>
                <w:color w:val="000000" w:themeColor="text1"/>
                <w:sz w:val="24"/>
                <w:szCs w:val="24"/>
                <w:lang w:eastAsia="pt-BR"/>
              </w:rPr>
            </w:pPr>
            <w:r w:rsidRPr="00A83A69">
              <w:rPr>
                <w:rFonts w:ascii="Arial" w:hAnsi="Arial" w:cs="Arial"/>
                <w:color w:val="000000" w:themeColor="text1"/>
                <w:sz w:val="24"/>
                <w:szCs w:val="24"/>
                <w:lang w:eastAsia="pt-BR"/>
              </w:rPr>
              <w:t>Quantidade de painéis solares</w:t>
            </w:r>
          </w:p>
        </w:tc>
        <w:tc>
          <w:tcPr>
            <w:tcW w:w="1826" w:type="dxa"/>
            <w:tcBorders>
              <w:top w:val="single" w:sz="4" w:space="0" w:color="auto"/>
            </w:tcBorders>
            <w:shd w:val="clear" w:color="auto" w:fill="auto"/>
          </w:tcPr>
          <w:p w:rsidR="007D29B6" w:rsidRPr="00A83A69" w:rsidRDefault="007D29B6" w:rsidP="009D52B0">
            <w:pPr>
              <w:widowControl w:val="0"/>
              <w:autoSpaceDE w:val="0"/>
              <w:autoSpaceDN w:val="0"/>
              <w:adjustRightInd w:val="0"/>
              <w:spacing w:after="0" w:line="240" w:lineRule="auto"/>
              <w:rPr>
                <w:rFonts w:ascii="Arial" w:hAnsi="Arial" w:cs="Arial"/>
                <w:color w:val="000000" w:themeColor="text1"/>
                <w:sz w:val="24"/>
                <w:szCs w:val="24"/>
                <w:lang w:eastAsia="pt-BR"/>
              </w:rPr>
            </w:pPr>
            <w:r w:rsidRPr="00A83A69">
              <w:rPr>
                <w:rFonts w:ascii="Arial" w:hAnsi="Arial" w:cs="Arial"/>
                <w:color w:val="000000" w:themeColor="text1"/>
                <w:sz w:val="24"/>
                <w:szCs w:val="24"/>
                <w:lang w:eastAsia="pt-BR"/>
              </w:rPr>
              <w:t>360 un</w:t>
            </w:r>
          </w:p>
        </w:tc>
      </w:tr>
      <w:tr w:rsidR="007D29B6" w:rsidRPr="009D52B0" w:rsidTr="00A83A69">
        <w:trPr>
          <w:trHeight w:val="109"/>
          <w:jc w:val="center"/>
        </w:trPr>
        <w:tc>
          <w:tcPr>
            <w:tcW w:w="4786" w:type="dxa"/>
            <w:shd w:val="clear" w:color="auto" w:fill="auto"/>
          </w:tcPr>
          <w:p w:rsidR="007D29B6" w:rsidRPr="00A83A69" w:rsidRDefault="007D29B6" w:rsidP="009D52B0">
            <w:pPr>
              <w:widowControl w:val="0"/>
              <w:autoSpaceDE w:val="0"/>
              <w:autoSpaceDN w:val="0"/>
              <w:adjustRightInd w:val="0"/>
              <w:spacing w:after="0" w:line="240" w:lineRule="auto"/>
              <w:rPr>
                <w:rFonts w:ascii="Arial" w:hAnsi="Arial" w:cs="Arial"/>
                <w:color w:val="000000" w:themeColor="text1"/>
                <w:sz w:val="24"/>
                <w:szCs w:val="24"/>
                <w:lang w:eastAsia="pt-BR"/>
              </w:rPr>
            </w:pPr>
            <w:r w:rsidRPr="00A83A69">
              <w:rPr>
                <w:rFonts w:ascii="Arial" w:hAnsi="Arial" w:cs="Arial"/>
                <w:color w:val="000000" w:themeColor="text1"/>
                <w:sz w:val="24"/>
                <w:szCs w:val="24"/>
                <w:lang w:eastAsia="pt-BR"/>
              </w:rPr>
              <w:t>Quantidade de inversores</w:t>
            </w:r>
          </w:p>
        </w:tc>
        <w:tc>
          <w:tcPr>
            <w:tcW w:w="1826" w:type="dxa"/>
            <w:shd w:val="clear" w:color="auto" w:fill="auto"/>
          </w:tcPr>
          <w:p w:rsidR="007D29B6" w:rsidRPr="00A83A69" w:rsidRDefault="007D29B6" w:rsidP="009D52B0">
            <w:pPr>
              <w:widowControl w:val="0"/>
              <w:autoSpaceDE w:val="0"/>
              <w:autoSpaceDN w:val="0"/>
              <w:adjustRightInd w:val="0"/>
              <w:spacing w:after="0" w:line="240" w:lineRule="auto"/>
              <w:rPr>
                <w:rFonts w:ascii="Arial" w:hAnsi="Arial" w:cs="Arial"/>
                <w:color w:val="000000" w:themeColor="text1"/>
                <w:sz w:val="24"/>
                <w:szCs w:val="24"/>
                <w:lang w:eastAsia="pt-BR"/>
              </w:rPr>
            </w:pPr>
            <w:r w:rsidRPr="00A83A69">
              <w:rPr>
                <w:rFonts w:ascii="Arial" w:hAnsi="Arial" w:cs="Arial"/>
                <w:color w:val="000000" w:themeColor="text1"/>
                <w:sz w:val="24"/>
                <w:szCs w:val="24"/>
                <w:lang w:eastAsia="pt-BR"/>
              </w:rPr>
              <w:t>4 un</w:t>
            </w:r>
          </w:p>
        </w:tc>
      </w:tr>
      <w:tr w:rsidR="007D29B6" w:rsidRPr="009D52B0" w:rsidTr="00A83A69">
        <w:trPr>
          <w:trHeight w:val="109"/>
          <w:jc w:val="center"/>
        </w:trPr>
        <w:tc>
          <w:tcPr>
            <w:tcW w:w="4786" w:type="dxa"/>
            <w:shd w:val="clear" w:color="auto" w:fill="auto"/>
          </w:tcPr>
          <w:p w:rsidR="007D29B6" w:rsidRPr="00A83A69" w:rsidRDefault="007D29B6" w:rsidP="009D52B0">
            <w:pPr>
              <w:widowControl w:val="0"/>
              <w:autoSpaceDE w:val="0"/>
              <w:autoSpaceDN w:val="0"/>
              <w:adjustRightInd w:val="0"/>
              <w:spacing w:after="0" w:line="240" w:lineRule="auto"/>
              <w:rPr>
                <w:rFonts w:ascii="Arial" w:hAnsi="Arial" w:cs="Arial"/>
                <w:color w:val="000000" w:themeColor="text1"/>
                <w:sz w:val="24"/>
                <w:szCs w:val="24"/>
                <w:lang w:eastAsia="pt-BR"/>
              </w:rPr>
            </w:pPr>
            <w:r w:rsidRPr="00A83A69">
              <w:rPr>
                <w:rFonts w:ascii="Arial" w:hAnsi="Arial" w:cs="Arial"/>
                <w:color w:val="000000" w:themeColor="text1"/>
                <w:sz w:val="24"/>
                <w:szCs w:val="24"/>
                <w:lang w:eastAsia="pt-BR"/>
              </w:rPr>
              <w:t>Quantidade de baterias</w:t>
            </w:r>
          </w:p>
        </w:tc>
        <w:tc>
          <w:tcPr>
            <w:tcW w:w="1826" w:type="dxa"/>
            <w:shd w:val="clear" w:color="auto" w:fill="auto"/>
          </w:tcPr>
          <w:p w:rsidR="007D29B6" w:rsidRPr="00A83A69" w:rsidRDefault="007D29B6" w:rsidP="009D52B0">
            <w:pPr>
              <w:widowControl w:val="0"/>
              <w:autoSpaceDE w:val="0"/>
              <w:autoSpaceDN w:val="0"/>
              <w:adjustRightInd w:val="0"/>
              <w:spacing w:after="0" w:line="240" w:lineRule="auto"/>
              <w:rPr>
                <w:rFonts w:ascii="Arial" w:hAnsi="Arial" w:cs="Arial"/>
                <w:color w:val="000000" w:themeColor="text1"/>
                <w:sz w:val="24"/>
                <w:szCs w:val="24"/>
                <w:lang w:eastAsia="pt-BR"/>
              </w:rPr>
            </w:pPr>
            <w:r w:rsidRPr="00A83A69">
              <w:rPr>
                <w:rFonts w:ascii="Arial" w:hAnsi="Arial" w:cs="Arial"/>
                <w:color w:val="000000" w:themeColor="text1"/>
                <w:sz w:val="24"/>
                <w:szCs w:val="24"/>
                <w:lang w:eastAsia="pt-BR"/>
              </w:rPr>
              <w:t>20 un</w:t>
            </w:r>
          </w:p>
        </w:tc>
      </w:tr>
      <w:tr w:rsidR="007D29B6" w:rsidRPr="009D52B0" w:rsidTr="00A83A69">
        <w:trPr>
          <w:trHeight w:val="109"/>
          <w:jc w:val="center"/>
        </w:trPr>
        <w:tc>
          <w:tcPr>
            <w:tcW w:w="4786" w:type="dxa"/>
            <w:shd w:val="clear" w:color="auto" w:fill="auto"/>
          </w:tcPr>
          <w:p w:rsidR="007D29B6" w:rsidRPr="00A83A69" w:rsidRDefault="007D29B6" w:rsidP="009D52B0">
            <w:pPr>
              <w:widowControl w:val="0"/>
              <w:autoSpaceDE w:val="0"/>
              <w:autoSpaceDN w:val="0"/>
              <w:adjustRightInd w:val="0"/>
              <w:spacing w:after="0" w:line="240" w:lineRule="auto"/>
              <w:rPr>
                <w:rFonts w:ascii="Arial" w:hAnsi="Arial" w:cs="Arial"/>
                <w:color w:val="000000" w:themeColor="text1"/>
                <w:sz w:val="24"/>
                <w:szCs w:val="24"/>
                <w:lang w:eastAsia="pt-BR"/>
              </w:rPr>
            </w:pPr>
            <w:r w:rsidRPr="00A83A69">
              <w:rPr>
                <w:rFonts w:ascii="Arial" w:hAnsi="Arial" w:cs="Arial"/>
                <w:color w:val="000000" w:themeColor="text1"/>
                <w:sz w:val="24"/>
                <w:szCs w:val="24"/>
                <w:lang w:eastAsia="pt-BR"/>
              </w:rPr>
              <w:t>Geração média mensal</w:t>
            </w:r>
          </w:p>
        </w:tc>
        <w:tc>
          <w:tcPr>
            <w:tcW w:w="1826" w:type="dxa"/>
            <w:shd w:val="clear" w:color="auto" w:fill="auto"/>
          </w:tcPr>
          <w:p w:rsidR="007D29B6" w:rsidRPr="00A83A69" w:rsidRDefault="007D29B6" w:rsidP="009D52B0">
            <w:pPr>
              <w:widowControl w:val="0"/>
              <w:autoSpaceDE w:val="0"/>
              <w:autoSpaceDN w:val="0"/>
              <w:adjustRightInd w:val="0"/>
              <w:spacing w:after="0" w:line="240" w:lineRule="auto"/>
              <w:rPr>
                <w:rFonts w:ascii="Arial" w:hAnsi="Arial" w:cs="Arial"/>
                <w:color w:val="000000" w:themeColor="text1"/>
                <w:sz w:val="24"/>
                <w:szCs w:val="24"/>
                <w:lang w:eastAsia="pt-BR"/>
              </w:rPr>
            </w:pPr>
            <w:r w:rsidRPr="00A83A69">
              <w:rPr>
                <w:rFonts w:ascii="Arial" w:hAnsi="Arial" w:cs="Arial"/>
                <w:color w:val="000000" w:themeColor="text1"/>
                <w:sz w:val="24"/>
                <w:szCs w:val="24"/>
                <w:lang w:eastAsia="pt-BR"/>
              </w:rPr>
              <w:t>17.550 KWh</w:t>
            </w:r>
          </w:p>
        </w:tc>
      </w:tr>
      <w:tr w:rsidR="007D29B6" w:rsidRPr="009D52B0" w:rsidTr="00A83A69">
        <w:trPr>
          <w:trHeight w:val="109"/>
          <w:jc w:val="center"/>
        </w:trPr>
        <w:tc>
          <w:tcPr>
            <w:tcW w:w="4786" w:type="dxa"/>
            <w:tcBorders>
              <w:bottom w:val="single" w:sz="4" w:space="0" w:color="auto"/>
            </w:tcBorders>
            <w:shd w:val="clear" w:color="auto" w:fill="auto"/>
          </w:tcPr>
          <w:p w:rsidR="007D29B6" w:rsidRPr="00A83A69" w:rsidRDefault="007D29B6" w:rsidP="009D52B0">
            <w:pPr>
              <w:widowControl w:val="0"/>
              <w:autoSpaceDE w:val="0"/>
              <w:autoSpaceDN w:val="0"/>
              <w:adjustRightInd w:val="0"/>
              <w:spacing w:after="0" w:line="240" w:lineRule="auto"/>
              <w:rPr>
                <w:rFonts w:ascii="Arial" w:hAnsi="Arial" w:cs="Arial"/>
                <w:color w:val="000000" w:themeColor="text1"/>
                <w:sz w:val="24"/>
                <w:szCs w:val="24"/>
                <w:lang w:eastAsia="pt-BR"/>
              </w:rPr>
            </w:pPr>
            <w:r w:rsidRPr="00A83A69">
              <w:rPr>
                <w:rFonts w:ascii="Arial" w:hAnsi="Arial" w:cs="Arial"/>
                <w:color w:val="000000" w:themeColor="text1"/>
                <w:sz w:val="24"/>
                <w:szCs w:val="24"/>
                <w:lang w:eastAsia="pt-BR"/>
              </w:rPr>
              <w:t xml:space="preserve">Autonomia carga prioritária </w:t>
            </w:r>
          </w:p>
        </w:tc>
        <w:tc>
          <w:tcPr>
            <w:tcW w:w="1826" w:type="dxa"/>
            <w:tcBorders>
              <w:bottom w:val="single" w:sz="4" w:space="0" w:color="auto"/>
            </w:tcBorders>
            <w:shd w:val="clear" w:color="auto" w:fill="auto"/>
          </w:tcPr>
          <w:p w:rsidR="007D29B6" w:rsidRPr="00A83A69" w:rsidRDefault="007D29B6" w:rsidP="009D52B0">
            <w:pPr>
              <w:widowControl w:val="0"/>
              <w:autoSpaceDE w:val="0"/>
              <w:autoSpaceDN w:val="0"/>
              <w:adjustRightInd w:val="0"/>
              <w:spacing w:after="0" w:line="240" w:lineRule="auto"/>
              <w:rPr>
                <w:rFonts w:ascii="Arial" w:hAnsi="Arial" w:cs="Arial"/>
                <w:color w:val="000000" w:themeColor="text1"/>
                <w:sz w:val="24"/>
                <w:szCs w:val="24"/>
                <w:lang w:eastAsia="pt-BR"/>
              </w:rPr>
            </w:pPr>
            <w:r w:rsidRPr="00A83A69">
              <w:rPr>
                <w:rFonts w:ascii="Arial" w:hAnsi="Arial" w:cs="Arial"/>
                <w:color w:val="000000" w:themeColor="text1"/>
                <w:sz w:val="24"/>
                <w:szCs w:val="24"/>
                <w:lang w:eastAsia="pt-BR"/>
              </w:rPr>
              <w:t>24h</w:t>
            </w:r>
          </w:p>
        </w:tc>
      </w:tr>
      <w:tr w:rsidR="007D29B6" w:rsidRPr="009D52B0" w:rsidTr="001F0D11">
        <w:trPr>
          <w:trHeight w:val="109"/>
          <w:jc w:val="center"/>
        </w:trPr>
        <w:tc>
          <w:tcPr>
            <w:tcW w:w="6612" w:type="dxa"/>
            <w:gridSpan w:val="2"/>
            <w:tcBorders>
              <w:top w:val="single" w:sz="4" w:space="0" w:color="auto"/>
            </w:tcBorders>
          </w:tcPr>
          <w:p w:rsidR="007D29B6" w:rsidRPr="009D52B0" w:rsidRDefault="007D29B6" w:rsidP="009D52B0">
            <w:pPr>
              <w:widowControl w:val="0"/>
              <w:autoSpaceDE w:val="0"/>
              <w:autoSpaceDN w:val="0"/>
              <w:adjustRightInd w:val="0"/>
              <w:spacing w:after="0" w:line="360" w:lineRule="auto"/>
              <w:jc w:val="center"/>
              <w:rPr>
                <w:rFonts w:ascii="Arial" w:hAnsi="Arial" w:cs="Arial"/>
                <w:sz w:val="20"/>
              </w:rPr>
            </w:pPr>
            <w:r w:rsidRPr="009D52B0">
              <w:rPr>
                <w:rFonts w:ascii="Arial" w:hAnsi="Arial" w:cs="Arial"/>
                <w:sz w:val="20"/>
              </w:rPr>
              <w:t>Fonte: Delevy Solar</w:t>
            </w:r>
          </w:p>
          <w:p w:rsidR="00111C5E" w:rsidRPr="009D52B0" w:rsidRDefault="00111C5E" w:rsidP="009D52B0">
            <w:pPr>
              <w:widowControl w:val="0"/>
              <w:autoSpaceDE w:val="0"/>
              <w:autoSpaceDN w:val="0"/>
              <w:adjustRightInd w:val="0"/>
              <w:spacing w:after="0" w:line="360" w:lineRule="auto"/>
              <w:jc w:val="center"/>
              <w:rPr>
                <w:rFonts w:ascii="Arial" w:hAnsi="Arial" w:cs="Arial"/>
                <w:color w:val="000000"/>
                <w:sz w:val="24"/>
                <w:szCs w:val="24"/>
                <w:lang w:eastAsia="pt-BR"/>
              </w:rPr>
            </w:pPr>
          </w:p>
        </w:tc>
      </w:tr>
    </w:tbl>
    <w:p w:rsidR="00A60C73" w:rsidRPr="009D52B0" w:rsidRDefault="00A60C73" w:rsidP="009D52B0">
      <w:pPr>
        <w:pStyle w:val="Ttulo2"/>
        <w:spacing w:line="360" w:lineRule="auto"/>
        <w:ind w:left="0" w:firstLine="0"/>
        <w:jc w:val="both"/>
        <w:rPr>
          <w:b w:val="0"/>
          <w:lang w:val="pt-BR"/>
        </w:rPr>
      </w:pPr>
      <w:r w:rsidRPr="009D52B0">
        <w:rPr>
          <w:b w:val="0"/>
          <w:lang w:val="pt-BR"/>
        </w:rPr>
        <w:t>4.</w:t>
      </w:r>
      <w:r w:rsidR="001935F7" w:rsidRPr="009D52B0">
        <w:rPr>
          <w:b w:val="0"/>
          <w:lang w:val="pt-BR"/>
        </w:rPr>
        <w:t>3</w:t>
      </w:r>
      <w:r w:rsidRPr="009D52B0">
        <w:rPr>
          <w:b w:val="0"/>
          <w:lang w:val="pt-BR"/>
        </w:rPr>
        <w:t>.1</w:t>
      </w:r>
      <w:r w:rsidRPr="009D52B0">
        <w:rPr>
          <w:lang w:val="pt-BR"/>
        </w:rPr>
        <w:t xml:space="preserve"> - </w:t>
      </w:r>
      <w:r w:rsidRPr="009D52B0">
        <w:rPr>
          <w:b w:val="0"/>
          <w:lang w:val="pt-BR"/>
        </w:rPr>
        <w:t>Método do Período de Payback</w:t>
      </w:r>
    </w:p>
    <w:p w:rsidR="00111C5E" w:rsidRPr="009D52B0" w:rsidRDefault="00111C5E" w:rsidP="009D52B0">
      <w:pPr>
        <w:pStyle w:val="Ttulo2"/>
        <w:spacing w:line="360" w:lineRule="auto"/>
        <w:ind w:left="0" w:firstLine="0"/>
        <w:jc w:val="both"/>
        <w:rPr>
          <w:lang w:val="pt-BR"/>
        </w:rPr>
      </w:pPr>
    </w:p>
    <w:p w:rsidR="00824F7A" w:rsidRPr="009D52B0" w:rsidRDefault="00824F7A" w:rsidP="009D52B0">
      <w:pPr>
        <w:widowControl w:val="0"/>
        <w:spacing w:after="0" w:line="360" w:lineRule="auto"/>
        <w:jc w:val="both"/>
        <w:rPr>
          <w:rFonts w:ascii="Arial" w:hAnsi="Arial" w:cs="Arial"/>
          <w:sz w:val="24"/>
          <w:szCs w:val="24"/>
        </w:rPr>
      </w:pPr>
      <w:r w:rsidRPr="009D52B0">
        <w:rPr>
          <w:rFonts w:ascii="Arial" w:hAnsi="Arial" w:cs="Arial"/>
          <w:sz w:val="24"/>
          <w:szCs w:val="24"/>
        </w:rPr>
        <w:tab/>
      </w:r>
      <w:r w:rsidRPr="009D52B0">
        <w:rPr>
          <w:rFonts w:ascii="Arial" w:hAnsi="Arial" w:cs="Arial"/>
          <w:color w:val="000000" w:themeColor="text1"/>
          <w:sz w:val="24"/>
          <w:szCs w:val="24"/>
        </w:rPr>
        <w:t>O Payback é uma ferramenta de análise de projetos que indica o tempo necessário para que se tenha o retorno sobre o investimento em um projeto</w:t>
      </w:r>
      <w:r w:rsidRPr="009D52B0">
        <w:rPr>
          <w:rFonts w:ascii="Arial" w:hAnsi="Arial" w:cs="Arial"/>
          <w:sz w:val="24"/>
          <w:szCs w:val="24"/>
        </w:rPr>
        <w:t xml:space="preserve">; </w:t>
      </w:r>
      <w:r w:rsidR="00C61AD6" w:rsidRPr="009D52B0">
        <w:rPr>
          <w:rFonts w:ascii="Arial" w:hAnsi="Arial" w:cs="Arial"/>
          <w:sz w:val="24"/>
          <w:szCs w:val="24"/>
        </w:rPr>
        <w:t xml:space="preserve">este </w:t>
      </w:r>
      <w:r w:rsidRPr="009D52B0">
        <w:rPr>
          <w:rFonts w:ascii="Arial" w:hAnsi="Arial" w:cs="Arial"/>
          <w:sz w:val="24"/>
          <w:szCs w:val="24"/>
        </w:rPr>
        <w:t xml:space="preserve">período entre o início de um projeto de investimento e o momento em que o seu saldo </w:t>
      </w:r>
      <w:r w:rsidR="002A6F33" w:rsidRPr="009D52B0">
        <w:rPr>
          <w:rFonts w:ascii="Arial" w:hAnsi="Arial" w:cs="Arial"/>
          <w:sz w:val="24"/>
          <w:szCs w:val="24"/>
        </w:rPr>
        <w:t>demonstra</w:t>
      </w:r>
      <w:r w:rsidR="00C61AD6" w:rsidRPr="009D52B0">
        <w:rPr>
          <w:rFonts w:ascii="Arial" w:hAnsi="Arial" w:cs="Arial"/>
          <w:sz w:val="24"/>
          <w:szCs w:val="24"/>
        </w:rPr>
        <w:t xml:space="preserve"> </w:t>
      </w:r>
      <w:r w:rsidRPr="009D52B0">
        <w:rPr>
          <w:rFonts w:ascii="Arial" w:hAnsi="Arial" w:cs="Arial"/>
          <w:sz w:val="24"/>
          <w:szCs w:val="24"/>
        </w:rPr>
        <w:t>valores positivos é o período de Payback.</w:t>
      </w:r>
    </w:p>
    <w:p w:rsidR="00C61AD6" w:rsidRPr="009D52B0" w:rsidRDefault="00824F7A" w:rsidP="009D52B0">
      <w:pPr>
        <w:widowControl w:val="0"/>
        <w:spacing w:after="0" w:line="360" w:lineRule="auto"/>
        <w:jc w:val="both"/>
        <w:rPr>
          <w:rFonts w:ascii="Arial" w:hAnsi="Arial" w:cs="Arial"/>
          <w:sz w:val="24"/>
          <w:szCs w:val="24"/>
        </w:rPr>
      </w:pPr>
      <w:r w:rsidRPr="009D52B0">
        <w:rPr>
          <w:rFonts w:ascii="Arial" w:hAnsi="Arial" w:cs="Arial"/>
          <w:sz w:val="24"/>
          <w:szCs w:val="24"/>
        </w:rPr>
        <w:lastRenderedPageBreak/>
        <w:tab/>
        <w:t xml:space="preserve">Segundo Ross, Westerfield e Jaffe (1995), a regra do período de payback para a tomada de decisões de investimentos funciona </w:t>
      </w:r>
      <w:r w:rsidR="00C61AD6" w:rsidRPr="009D52B0">
        <w:rPr>
          <w:rFonts w:ascii="Arial" w:hAnsi="Arial" w:cs="Arial"/>
          <w:sz w:val="24"/>
          <w:szCs w:val="24"/>
        </w:rPr>
        <w:t>onde o investidor escolhe com base no mercado um tempo limite para obter retorno no seu investimento</w:t>
      </w:r>
      <w:r w:rsidRPr="009D52B0">
        <w:rPr>
          <w:rFonts w:ascii="Arial" w:hAnsi="Arial" w:cs="Arial"/>
          <w:sz w:val="24"/>
          <w:szCs w:val="24"/>
        </w:rPr>
        <w:t xml:space="preserve">. Todos aqueles projetos que apresentarem um período de payback estimado inferior a esse limite </w:t>
      </w:r>
      <w:r w:rsidR="00C61AD6" w:rsidRPr="009D52B0">
        <w:rPr>
          <w:rFonts w:ascii="Arial" w:hAnsi="Arial" w:cs="Arial"/>
          <w:sz w:val="24"/>
          <w:szCs w:val="24"/>
        </w:rPr>
        <w:t xml:space="preserve">estipulado se tornam rendáveis e possivelmente </w:t>
      </w:r>
      <w:r w:rsidRPr="009D52B0">
        <w:rPr>
          <w:rFonts w:ascii="Arial" w:hAnsi="Arial" w:cs="Arial"/>
          <w:sz w:val="24"/>
          <w:szCs w:val="24"/>
        </w:rPr>
        <w:t xml:space="preserve">aceitos; todos aqueles que </w:t>
      </w:r>
      <w:r w:rsidR="00C61AD6" w:rsidRPr="009D52B0">
        <w:rPr>
          <w:rFonts w:ascii="Arial" w:hAnsi="Arial" w:cs="Arial"/>
          <w:sz w:val="24"/>
          <w:szCs w:val="24"/>
        </w:rPr>
        <w:t xml:space="preserve">passa do </w:t>
      </w:r>
      <w:r w:rsidRPr="009D52B0">
        <w:rPr>
          <w:rFonts w:ascii="Arial" w:hAnsi="Arial" w:cs="Arial"/>
          <w:sz w:val="24"/>
          <w:szCs w:val="24"/>
        </w:rPr>
        <w:t>período</w:t>
      </w:r>
      <w:r w:rsidR="00C61AD6" w:rsidRPr="009D52B0">
        <w:rPr>
          <w:rFonts w:ascii="Arial" w:hAnsi="Arial" w:cs="Arial"/>
          <w:sz w:val="24"/>
          <w:szCs w:val="24"/>
        </w:rPr>
        <w:t xml:space="preserve"> definido</w:t>
      </w:r>
      <w:r w:rsidRPr="009D52B0">
        <w:rPr>
          <w:rFonts w:ascii="Arial" w:hAnsi="Arial" w:cs="Arial"/>
          <w:sz w:val="24"/>
          <w:szCs w:val="24"/>
        </w:rPr>
        <w:t xml:space="preserve"> devem ser rejeitados.</w:t>
      </w:r>
    </w:p>
    <w:p w:rsidR="00C61AD6" w:rsidRPr="009D52B0" w:rsidRDefault="00824F7A" w:rsidP="009D52B0">
      <w:pPr>
        <w:widowControl w:val="0"/>
        <w:spacing w:after="0" w:line="360" w:lineRule="auto"/>
        <w:jc w:val="both"/>
        <w:rPr>
          <w:rFonts w:ascii="Arial" w:hAnsi="Arial" w:cs="Arial"/>
          <w:sz w:val="24"/>
          <w:szCs w:val="24"/>
        </w:rPr>
      </w:pPr>
      <w:r w:rsidRPr="009D52B0">
        <w:rPr>
          <w:rFonts w:ascii="Arial" w:hAnsi="Arial" w:cs="Arial"/>
          <w:sz w:val="24"/>
          <w:szCs w:val="24"/>
        </w:rPr>
        <w:tab/>
      </w:r>
    </w:p>
    <w:p w:rsidR="00C10A1E" w:rsidRPr="009D52B0" w:rsidRDefault="00824F7A" w:rsidP="009D52B0">
      <w:pPr>
        <w:widowControl w:val="0"/>
        <w:spacing w:after="0" w:line="360" w:lineRule="auto"/>
        <w:jc w:val="both"/>
        <w:rPr>
          <w:rFonts w:ascii="Arial" w:hAnsi="Arial" w:cs="Arial"/>
          <w:sz w:val="24"/>
          <w:szCs w:val="24"/>
        </w:rPr>
      </w:pPr>
      <w:r w:rsidRPr="009D52B0">
        <w:rPr>
          <w:rFonts w:ascii="Arial" w:hAnsi="Arial" w:cs="Arial"/>
          <w:sz w:val="24"/>
          <w:szCs w:val="24"/>
        </w:rPr>
        <w:t>4.</w:t>
      </w:r>
      <w:r w:rsidR="001935F7" w:rsidRPr="009D52B0">
        <w:rPr>
          <w:rFonts w:ascii="Arial" w:hAnsi="Arial" w:cs="Arial"/>
          <w:sz w:val="24"/>
          <w:szCs w:val="24"/>
        </w:rPr>
        <w:t>3.1.1</w:t>
      </w:r>
      <w:r w:rsidRPr="009D52B0">
        <w:rPr>
          <w:rFonts w:ascii="Arial" w:hAnsi="Arial" w:cs="Arial"/>
          <w:sz w:val="24"/>
          <w:szCs w:val="24"/>
        </w:rPr>
        <w:t xml:space="preserve"> Período de Payback Simples</w:t>
      </w:r>
    </w:p>
    <w:p w:rsidR="00111C5E" w:rsidRPr="009D52B0" w:rsidRDefault="00111C5E" w:rsidP="009D52B0">
      <w:pPr>
        <w:widowControl w:val="0"/>
        <w:spacing w:after="0" w:line="360" w:lineRule="auto"/>
        <w:jc w:val="both"/>
        <w:rPr>
          <w:rFonts w:ascii="Arial" w:hAnsi="Arial" w:cs="Arial"/>
          <w:sz w:val="24"/>
          <w:szCs w:val="24"/>
        </w:rPr>
      </w:pPr>
    </w:p>
    <w:p w:rsidR="00034608" w:rsidRPr="009D52B0" w:rsidRDefault="00824F7A" w:rsidP="009D52B0">
      <w:pPr>
        <w:widowControl w:val="0"/>
        <w:spacing w:after="0" w:line="360" w:lineRule="auto"/>
        <w:jc w:val="both"/>
        <w:rPr>
          <w:rFonts w:ascii="Arial" w:hAnsi="Arial" w:cs="Arial"/>
          <w:sz w:val="24"/>
          <w:szCs w:val="24"/>
        </w:rPr>
      </w:pPr>
      <w:r w:rsidRPr="009D52B0">
        <w:rPr>
          <w:rFonts w:ascii="Arial" w:hAnsi="Arial" w:cs="Arial"/>
          <w:sz w:val="24"/>
          <w:szCs w:val="24"/>
        </w:rPr>
        <w:tab/>
        <w:t>Para se calcular o período Payback Simples em um projeto com série de recebimentos anuais iguais, basta dividir o total de investimento feito pelo valor do recebimento anual.</w:t>
      </w:r>
      <w:r w:rsidR="00A230C3" w:rsidRPr="009D52B0">
        <w:rPr>
          <w:rFonts w:ascii="Arial" w:hAnsi="Arial" w:cs="Arial"/>
          <w:sz w:val="24"/>
          <w:szCs w:val="24"/>
        </w:rPr>
        <w:t xml:space="preserve"> </w:t>
      </w:r>
      <w:r w:rsidRPr="009D52B0">
        <w:rPr>
          <w:rFonts w:ascii="Arial" w:hAnsi="Arial" w:cs="Arial"/>
          <w:sz w:val="24"/>
          <w:szCs w:val="24"/>
        </w:rPr>
        <w:t>No período em que o saldo atingir um valor positivo, deve-se dividir o saldo negativo do início do período pelo retorno total obtido no período. Desta forma, o período de Payback será o número de períodos que levou para o saldo acumulado alcançar valores positivos mais a fração do período citado.</w:t>
      </w:r>
      <w:r w:rsidR="00B04A2C" w:rsidRPr="009D52B0">
        <w:rPr>
          <w:rFonts w:ascii="Arial" w:hAnsi="Arial" w:cs="Arial"/>
          <w:sz w:val="24"/>
          <w:szCs w:val="24"/>
        </w:rPr>
        <w:t xml:space="preserve"> </w:t>
      </w:r>
    </w:p>
    <w:p w:rsidR="007F42D4" w:rsidRPr="009D52B0" w:rsidRDefault="00824F7A" w:rsidP="009D52B0">
      <w:pPr>
        <w:widowControl w:val="0"/>
        <w:spacing w:after="0" w:line="360" w:lineRule="auto"/>
        <w:jc w:val="both"/>
        <w:rPr>
          <w:rFonts w:ascii="Arial" w:hAnsi="Arial" w:cs="Arial"/>
          <w:sz w:val="24"/>
          <w:szCs w:val="24"/>
        </w:rPr>
      </w:pPr>
      <w:r w:rsidRPr="009D52B0">
        <w:rPr>
          <w:rFonts w:ascii="Arial" w:hAnsi="Arial" w:cs="Arial"/>
          <w:sz w:val="24"/>
          <w:szCs w:val="24"/>
        </w:rPr>
        <w:tab/>
      </w:r>
      <w:r w:rsidR="00197007" w:rsidRPr="009D52B0">
        <w:rPr>
          <w:rFonts w:ascii="Arial" w:hAnsi="Arial" w:cs="Arial"/>
          <w:sz w:val="24"/>
          <w:szCs w:val="24"/>
        </w:rPr>
        <w:t>Conforme proposta</w:t>
      </w:r>
      <w:r w:rsidR="00F0215E" w:rsidRPr="009D52B0">
        <w:rPr>
          <w:rFonts w:ascii="Arial" w:hAnsi="Arial" w:cs="Arial"/>
          <w:sz w:val="24"/>
          <w:szCs w:val="24"/>
        </w:rPr>
        <w:t xml:space="preserve"> comercial </w:t>
      </w:r>
      <w:r w:rsidR="00C10A1E" w:rsidRPr="009D52B0">
        <w:rPr>
          <w:rFonts w:ascii="Arial" w:hAnsi="Arial" w:cs="Arial"/>
          <w:i/>
          <w:sz w:val="24"/>
          <w:szCs w:val="24"/>
        </w:rPr>
        <w:t>on grid</w:t>
      </w:r>
      <w:r w:rsidR="00F0215E" w:rsidRPr="009D52B0">
        <w:rPr>
          <w:rFonts w:ascii="Arial" w:hAnsi="Arial" w:cs="Arial"/>
          <w:sz w:val="24"/>
          <w:szCs w:val="24"/>
        </w:rPr>
        <w:t xml:space="preserve"> e </w:t>
      </w:r>
      <w:r w:rsidR="00C10A1E" w:rsidRPr="009D52B0">
        <w:rPr>
          <w:rFonts w:ascii="Arial" w:hAnsi="Arial" w:cs="Arial"/>
          <w:i/>
          <w:sz w:val="24"/>
          <w:szCs w:val="24"/>
        </w:rPr>
        <w:t>off grid</w:t>
      </w:r>
      <w:r w:rsidR="00C10A1E" w:rsidRPr="009D52B0">
        <w:rPr>
          <w:rFonts w:ascii="Arial" w:hAnsi="Arial" w:cs="Arial"/>
          <w:sz w:val="24"/>
          <w:szCs w:val="24"/>
        </w:rPr>
        <w:t xml:space="preserve"> </w:t>
      </w:r>
      <w:r w:rsidR="007E6213" w:rsidRPr="009D52B0">
        <w:rPr>
          <w:rFonts w:ascii="Arial" w:hAnsi="Arial" w:cs="Arial"/>
          <w:sz w:val="24"/>
          <w:szCs w:val="24"/>
        </w:rPr>
        <w:t>na tabela 2</w:t>
      </w:r>
      <w:r w:rsidR="006F6171" w:rsidRPr="009D52B0">
        <w:rPr>
          <w:rFonts w:ascii="Arial" w:hAnsi="Arial" w:cs="Arial"/>
          <w:sz w:val="24"/>
          <w:szCs w:val="24"/>
        </w:rPr>
        <w:t>1</w:t>
      </w:r>
      <w:r w:rsidR="00F0215E" w:rsidRPr="009D52B0">
        <w:rPr>
          <w:rFonts w:ascii="Arial" w:hAnsi="Arial" w:cs="Arial"/>
          <w:sz w:val="24"/>
          <w:szCs w:val="24"/>
        </w:rPr>
        <w:t xml:space="preserve"> da empresa</w:t>
      </w:r>
      <w:r w:rsidR="007E6213" w:rsidRPr="009D52B0">
        <w:rPr>
          <w:rFonts w:ascii="Arial" w:hAnsi="Arial" w:cs="Arial"/>
          <w:sz w:val="24"/>
          <w:szCs w:val="24"/>
        </w:rPr>
        <w:t xml:space="preserve"> mais vantajosa</w:t>
      </w:r>
      <w:r w:rsidR="00F0215E" w:rsidRPr="009D52B0">
        <w:rPr>
          <w:rFonts w:ascii="Arial" w:hAnsi="Arial" w:cs="Arial"/>
          <w:sz w:val="24"/>
          <w:szCs w:val="24"/>
        </w:rPr>
        <w:t>, o investimento total do sistema híbrido é de R$ 497.557,00.</w:t>
      </w:r>
      <w:r w:rsidR="006F6171" w:rsidRPr="009D52B0">
        <w:rPr>
          <w:rFonts w:ascii="Arial" w:hAnsi="Arial" w:cs="Arial"/>
          <w:sz w:val="24"/>
          <w:szCs w:val="24"/>
        </w:rPr>
        <w:t xml:space="preserve"> </w:t>
      </w:r>
    </w:p>
    <w:p w:rsidR="006F6171" w:rsidRDefault="006F6171" w:rsidP="009D52B0">
      <w:pPr>
        <w:widowControl w:val="0"/>
        <w:spacing w:after="0" w:line="360" w:lineRule="auto"/>
        <w:jc w:val="both"/>
        <w:rPr>
          <w:rFonts w:ascii="Arial" w:hAnsi="Arial" w:cs="Arial"/>
          <w:sz w:val="24"/>
          <w:szCs w:val="24"/>
        </w:rPr>
      </w:pPr>
      <w:r w:rsidRPr="009D52B0">
        <w:rPr>
          <w:rFonts w:ascii="Arial" w:hAnsi="Arial" w:cs="Arial"/>
          <w:sz w:val="24"/>
          <w:szCs w:val="24"/>
        </w:rPr>
        <w:tab/>
        <w:t xml:space="preserve">Conforme a tabela 23, o investimento total no valor de R$ 497.557,00 faz com que o sistema apresente </w:t>
      </w:r>
      <w:r w:rsidRPr="009D52B0">
        <w:rPr>
          <w:rFonts w:ascii="Arial" w:hAnsi="Arial" w:cs="Arial"/>
          <w:i/>
          <w:iCs/>
          <w:sz w:val="24"/>
          <w:szCs w:val="24"/>
        </w:rPr>
        <w:t xml:space="preserve">payback </w:t>
      </w:r>
      <w:r w:rsidRPr="009D52B0">
        <w:rPr>
          <w:rFonts w:ascii="Arial" w:hAnsi="Arial" w:cs="Arial"/>
          <w:iCs/>
          <w:sz w:val="24"/>
          <w:szCs w:val="24"/>
        </w:rPr>
        <w:t>simples</w:t>
      </w:r>
      <w:r w:rsidRPr="009D52B0">
        <w:rPr>
          <w:rFonts w:ascii="Arial" w:hAnsi="Arial" w:cs="Arial"/>
          <w:i/>
          <w:iCs/>
          <w:sz w:val="24"/>
          <w:szCs w:val="24"/>
        </w:rPr>
        <w:t xml:space="preserve"> </w:t>
      </w:r>
      <w:r w:rsidRPr="009D52B0">
        <w:rPr>
          <w:rFonts w:ascii="Arial" w:hAnsi="Arial" w:cs="Arial"/>
          <w:iCs/>
          <w:sz w:val="24"/>
          <w:szCs w:val="24"/>
        </w:rPr>
        <w:t>com retorno financeiro aproximadamente de 5 anos e 6 meses</w:t>
      </w:r>
      <w:r w:rsidRPr="009D52B0">
        <w:rPr>
          <w:rFonts w:ascii="Arial" w:hAnsi="Arial" w:cs="Arial"/>
          <w:sz w:val="24"/>
          <w:szCs w:val="24"/>
        </w:rPr>
        <w:t>, com média de economia anual aproximada em R$ 90.000,00 conforme pôde ser extraído da proposta comercial da empresa que foi bem conservadora não considerando a taxa de inflação e nem o aumento do custo anual de energia.</w:t>
      </w:r>
    </w:p>
    <w:p w:rsidR="00A83A69" w:rsidRPr="009D52B0" w:rsidRDefault="00A83A69" w:rsidP="009D52B0">
      <w:pPr>
        <w:widowControl w:val="0"/>
        <w:spacing w:after="0" w:line="360" w:lineRule="auto"/>
        <w:jc w:val="both"/>
        <w:rPr>
          <w:rFonts w:ascii="Arial" w:hAnsi="Arial" w:cs="Arial"/>
        </w:rPr>
      </w:pPr>
    </w:p>
    <w:p w:rsidR="007F42D4" w:rsidRPr="009D52B0" w:rsidRDefault="007F42D4" w:rsidP="009D52B0">
      <w:pPr>
        <w:widowControl w:val="0"/>
        <w:spacing w:after="0" w:line="360" w:lineRule="auto"/>
        <w:jc w:val="center"/>
        <w:rPr>
          <w:rFonts w:ascii="Arial" w:hAnsi="Arial" w:cs="Arial"/>
          <w:sz w:val="24"/>
        </w:rPr>
      </w:pPr>
      <w:r w:rsidRPr="009D52B0">
        <w:rPr>
          <w:rFonts w:ascii="Arial" w:hAnsi="Arial" w:cs="Arial"/>
          <w:sz w:val="24"/>
        </w:rPr>
        <w:t>Tabela 2</w:t>
      </w:r>
      <w:r w:rsidR="00B04A2C" w:rsidRPr="009D52B0">
        <w:rPr>
          <w:rFonts w:ascii="Arial" w:hAnsi="Arial" w:cs="Arial"/>
          <w:sz w:val="24"/>
        </w:rPr>
        <w:t>3</w:t>
      </w:r>
      <w:r w:rsidRPr="009D52B0">
        <w:rPr>
          <w:rFonts w:ascii="Arial" w:hAnsi="Arial" w:cs="Arial"/>
          <w:sz w:val="24"/>
        </w:rPr>
        <w:t>: Viabilidade financeira.</w:t>
      </w:r>
    </w:p>
    <w:tbl>
      <w:tblPr>
        <w:tblStyle w:val="SombreamentoClaro"/>
        <w:tblW w:w="0" w:type="auto"/>
        <w:jc w:val="center"/>
        <w:tblBorders>
          <w:top w:val="none" w:sz="0" w:space="0" w:color="auto"/>
          <w:bottom w:val="none" w:sz="0" w:space="0" w:color="auto"/>
        </w:tblBorders>
        <w:tblLook w:val="04A0"/>
      </w:tblPr>
      <w:tblGrid>
        <w:gridCol w:w="2180"/>
        <w:gridCol w:w="2180"/>
        <w:gridCol w:w="97"/>
        <w:gridCol w:w="2083"/>
        <w:gridCol w:w="2180"/>
      </w:tblGrid>
      <w:tr w:rsidR="007D29B6" w:rsidRPr="009D52B0" w:rsidTr="00A83A69">
        <w:trPr>
          <w:cnfStyle w:val="100000000000"/>
          <w:jc w:val="center"/>
        </w:trPr>
        <w:tc>
          <w:tcPr>
            <w:cnfStyle w:val="001000000000"/>
            <w:tcW w:w="4457" w:type="dxa"/>
            <w:gridSpan w:val="3"/>
            <w:tcBorders>
              <w:top w:val="single" w:sz="4" w:space="0" w:color="auto"/>
              <w:left w:val="none" w:sz="0" w:space="0" w:color="auto"/>
              <w:bottom w:val="single" w:sz="4" w:space="0" w:color="auto"/>
              <w:right w:val="none" w:sz="0" w:space="0" w:color="auto"/>
            </w:tcBorders>
            <w:shd w:val="clear" w:color="auto" w:fill="auto"/>
            <w:vAlign w:val="center"/>
          </w:tcPr>
          <w:p w:rsidR="007D29B6" w:rsidRPr="00A83A69" w:rsidRDefault="007D29B6" w:rsidP="009D52B0">
            <w:pPr>
              <w:widowControl w:val="0"/>
              <w:spacing w:after="0" w:line="239" w:lineRule="auto"/>
              <w:jc w:val="center"/>
              <w:rPr>
                <w:rFonts w:ascii="Arial" w:eastAsia="Wingdings" w:hAnsi="Arial" w:cs="Arial"/>
                <w:color w:val="000000" w:themeColor="text1"/>
                <w:sz w:val="24"/>
                <w:szCs w:val="24"/>
              </w:rPr>
            </w:pPr>
            <w:r w:rsidRPr="00A83A69">
              <w:rPr>
                <w:rFonts w:ascii="Arial" w:eastAsia="Wingdings" w:hAnsi="Arial" w:cs="Arial"/>
                <w:color w:val="000000" w:themeColor="text1"/>
                <w:sz w:val="24"/>
                <w:szCs w:val="24"/>
              </w:rPr>
              <w:t>MEDIA MENSAL ENERGIA</w:t>
            </w:r>
          </w:p>
        </w:tc>
        <w:tc>
          <w:tcPr>
            <w:tcW w:w="4263" w:type="dxa"/>
            <w:gridSpan w:val="2"/>
            <w:tcBorders>
              <w:top w:val="single" w:sz="4" w:space="0" w:color="auto"/>
              <w:left w:val="none" w:sz="0" w:space="0" w:color="auto"/>
              <w:bottom w:val="single" w:sz="4" w:space="0" w:color="auto"/>
              <w:right w:val="none" w:sz="0" w:space="0" w:color="auto"/>
            </w:tcBorders>
            <w:shd w:val="clear" w:color="auto" w:fill="auto"/>
            <w:vAlign w:val="center"/>
          </w:tcPr>
          <w:p w:rsidR="007D29B6" w:rsidRPr="00A83A69" w:rsidRDefault="007D29B6" w:rsidP="009D52B0">
            <w:pPr>
              <w:widowControl w:val="0"/>
              <w:spacing w:after="0" w:line="239" w:lineRule="auto"/>
              <w:jc w:val="center"/>
              <w:cnfStyle w:val="100000000000"/>
              <w:rPr>
                <w:rFonts w:ascii="Arial" w:eastAsia="Wingdings" w:hAnsi="Arial" w:cs="Arial"/>
                <w:b w:val="0"/>
                <w:color w:val="000000" w:themeColor="text1"/>
                <w:sz w:val="24"/>
                <w:szCs w:val="24"/>
              </w:rPr>
            </w:pPr>
            <w:r w:rsidRPr="00A83A69">
              <w:rPr>
                <w:rFonts w:ascii="Arial" w:eastAsia="Wingdings" w:hAnsi="Arial" w:cs="Arial"/>
                <w:b w:val="0"/>
                <w:color w:val="000000" w:themeColor="text1"/>
                <w:sz w:val="24"/>
                <w:szCs w:val="24"/>
              </w:rPr>
              <w:t>R$ 7.500,00</w:t>
            </w:r>
          </w:p>
        </w:tc>
      </w:tr>
      <w:tr w:rsidR="007D29B6" w:rsidRPr="009D52B0" w:rsidTr="00A83A69">
        <w:trPr>
          <w:cnfStyle w:val="000000100000"/>
          <w:jc w:val="center"/>
        </w:trPr>
        <w:tc>
          <w:tcPr>
            <w:cnfStyle w:val="001000000000"/>
            <w:tcW w:w="4457" w:type="dxa"/>
            <w:gridSpan w:val="3"/>
            <w:tcBorders>
              <w:top w:val="single" w:sz="4" w:space="0" w:color="auto"/>
              <w:left w:val="none" w:sz="0" w:space="0" w:color="auto"/>
              <w:right w:val="none" w:sz="0" w:space="0" w:color="auto"/>
            </w:tcBorders>
            <w:shd w:val="clear" w:color="auto" w:fill="auto"/>
            <w:vAlign w:val="center"/>
          </w:tcPr>
          <w:p w:rsidR="007D29B6" w:rsidRPr="00A83A69" w:rsidRDefault="007D29B6" w:rsidP="009D52B0">
            <w:pPr>
              <w:widowControl w:val="0"/>
              <w:spacing w:after="0" w:line="239" w:lineRule="auto"/>
              <w:jc w:val="center"/>
              <w:rPr>
                <w:rFonts w:ascii="Arial" w:eastAsia="Wingdings" w:hAnsi="Arial" w:cs="Arial"/>
                <w:color w:val="000000" w:themeColor="text1"/>
                <w:sz w:val="24"/>
                <w:szCs w:val="24"/>
              </w:rPr>
            </w:pPr>
            <w:r w:rsidRPr="00A83A69">
              <w:rPr>
                <w:rFonts w:ascii="Arial" w:eastAsia="Wingdings" w:hAnsi="Arial" w:cs="Arial"/>
                <w:color w:val="000000" w:themeColor="text1"/>
                <w:sz w:val="24"/>
                <w:szCs w:val="24"/>
              </w:rPr>
              <w:t>VALOR ANUAL ENERGIA</w:t>
            </w:r>
          </w:p>
        </w:tc>
        <w:tc>
          <w:tcPr>
            <w:tcW w:w="4263" w:type="dxa"/>
            <w:gridSpan w:val="2"/>
            <w:tcBorders>
              <w:top w:val="single" w:sz="4" w:space="0" w:color="auto"/>
              <w:left w:val="none" w:sz="0" w:space="0" w:color="auto"/>
              <w:right w:val="none" w:sz="0" w:space="0" w:color="auto"/>
            </w:tcBorders>
            <w:shd w:val="clear" w:color="auto" w:fill="auto"/>
            <w:vAlign w:val="center"/>
          </w:tcPr>
          <w:p w:rsidR="007D29B6" w:rsidRPr="00A83A69" w:rsidRDefault="007D29B6" w:rsidP="009D52B0">
            <w:pPr>
              <w:widowControl w:val="0"/>
              <w:spacing w:after="0" w:line="239" w:lineRule="auto"/>
              <w:jc w:val="center"/>
              <w:cnfStyle w:val="000000100000"/>
              <w:rPr>
                <w:rFonts w:ascii="Arial" w:eastAsia="Wingdings" w:hAnsi="Arial" w:cs="Arial"/>
                <w:color w:val="000000" w:themeColor="text1"/>
                <w:sz w:val="24"/>
                <w:szCs w:val="24"/>
              </w:rPr>
            </w:pPr>
            <w:r w:rsidRPr="00A83A69">
              <w:rPr>
                <w:rFonts w:ascii="Arial" w:eastAsia="Wingdings" w:hAnsi="Arial" w:cs="Arial"/>
                <w:color w:val="000000" w:themeColor="text1"/>
                <w:sz w:val="24"/>
                <w:szCs w:val="24"/>
              </w:rPr>
              <w:t>R$ 90.000,00</w:t>
            </w:r>
          </w:p>
        </w:tc>
      </w:tr>
      <w:tr w:rsidR="007D29B6" w:rsidRPr="009D52B0" w:rsidTr="00A83A69">
        <w:trPr>
          <w:jc w:val="center"/>
        </w:trPr>
        <w:tc>
          <w:tcPr>
            <w:cnfStyle w:val="001000000000"/>
            <w:tcW w:w="4457" w:type="dxa"/>
            <w:gridSpan w:val="3"/>
            <w:shd w:val="clear" w:color="auto" w:fill="auto"/>
            <w:vAlign w:val="center"/>
          </w:tcPr>
          <w:p w:rsidR="007D29B6" w:rsidRPr="00A83A69" w:rsidRDefault="007D29B6" w:rsidP="009D52B0">
            <w:pPr>
              <w:widowControl w:val="0"/>
              <w:spacing w:after="0" w:line="239" w:lineRule="auto"/>
              <w:jc w:val="center"/>
              <w:rPr>
                <w:rFonts w:ascii="Arial" w:eastAsia="Wingdings" w:hAnsi="Arial" w:cs="Arial"/>
                <w:color w:val="000000" w:themeColor="text1"/>
                <w:sz w:val="24"/>
                <w:szCs w:val="24"/>
              </w:rPr>
            </w:pPr>
            <w:r w:rsidRPr="00A83A69">
              <w:rPr>
                <w:rFonts w:ascii="Arial" w:eastAsia="Wingdings" w:hAnsi="Arial" w:cs="Arial"/>
                <w:color w:val="000000" w:themeColor="text1"/>
                <w:sz w:val="24"/>
                <w:szCs w:val="24"/>
              </w:rPr>
              <w:t>VALOR DO INVESTIMENTO</w:t>
            </w:r>
          </w:p>
        </w:tc>
        <w:tc>
          <w:tcPr>
            <w:tcW w:w="4263" w:type="dxa"/>
            <w:gridSpan w:val="2"/>
            <w:shd w:val="clear" w:color="auto" w:fill="auto"/>
            <w:vAlign w:val="center"/>
          </w:tcPr>
          <w:p w:rsidR="007D29B6" w:rsidRPr="00A83A69" w:rsidRDefault="007D29B6" w:rsidP="009D52B0">
            <w:pPr>
              <w:widowControl w:val="0"/>
              <w:spacing w:after="0" w:line="239" w:lineRule="auto"/>
              <w:jc w:val="center"/>
              <w:cnfStyle w:val="000000000000"/>
              <w:rPr>
                <w:rFonts w:ascii="Arial" w:eastAsia="Wingdings" w:hAnsi="Arial" w:cs="Arial"/>
                <w:color w:val="000000" w:themeColor="text1"/>
                <w:sz w:val="24"/>
                <w:szCs w:val="24"/>
              </w:rPr>
            </w:pPr>
            <w:r w:rsidRPr="00A83A69">
              <w:rPr>
                <w:rFonts w:ascii="Arial" w:eastAsia="Wingdings" w:hAnsi="Arial" w:cs="Arial"/>
                <w:color w:val="000000" w:themeColor="text1"/>
                <w:sz w:val="24"/>
                <w:szCs w:val="24"/>
              </w:rPr>
              <w:t>R$ 497.557,00</w:t>
            </w:r>
          </w:p>
        </w:tc>
      </w:tr>
      <w:tr w:rsidR="007D29B6" w:rsidRPr="009D52B0" w:rsidTr="00A83A69">
        <w:trPr>
          <w:cnfStyle w:val="000000100000"/>
          <w:trHeight w:val="168"/>
          <w:jc w:val="center"/>
        </w:trPr>
        <w:tc>
          <w:tcPr>
            <w:cnfStyle w:val="001000000000"/>
            <w:tcW w:w="8720" w:type="dxa"/>
            <w:gridSpan w:val="5"/>
            <w:tcBorders>
              <w:left w:val="none" w:sz="0" w:space="0" w:color="auto"/>
              <w:right w:val="none" w:sz="0" w:space="0" w:color="auto"/>
            </w:tcBorders>
            <w:shd w:val="clear" w:color="auto" w:fill="auto"/>
            <w:vAlign w:val="center"/>
          </w:tcPr>
          <w:p w:rsidR="007D29B6" w:rsidRPr="00A83A69" w:rsidRDefault="007D29B6" w:rsidP="009D52B0">
            <w:pPr>
              <w:widowControl w:val="0"/>
              <w:spacing w:after="0" w:line="239" w:lineRule="auto"/>
              <w:jc w:val="center"/>
              <w:rPr>
                <w:rFonts w:ascii="Arial" w:eastAsia="Wingdings" w:hAnsi="Arial" w:cs="Arial"/>
                <w:b w:val="0"/>
                <w:bCs w:val="0"/>
                <w:color w:val="000000" w:themeColor="text1"/>
                <w:sz w:val="24"/>
                <w:szCs w:val="24"/>
              </w:rPr>
            </w:pPr>
            <w:r w:rsidRPr="00A83A69">
              <w:rPr>
                <w:rFonts w:ascii="Arial" w:eastAsia="Wingdings" w:hAnsi="Arial" w:cs="Arial"/>
                <w:color w:val="000000" w:themeColor="text1"/>
                <w:sz w:val="24"/>
                <w:szCs w:val="24"/>
              </w:rPr>
              <w:t>PAYBACK SIMPLES</w:t>
            </w:r>
          </w:p>
        </w:tc>
      </w:tr>
      <w:tr w:rsidR="007D29B6" w:rsidRPr="009D52B0" w:rsidTr="00A83A69">
        <w:trPr>
          <w:jc w:val="center"/>
        </w:trPr>
        <w:tc>
          <w:tcPr>
            <w:cnfStyle w:val="001000000000"/>
            <w:tcW w:w="2180" w:type="dxa"/>
            <w:shd w:val="clear" w:color="auto" w:fill="auto"/>
            <w:vAlign w:val="center"/>
          </w:tcPr>
          <w:p w:rsidR="007D29B6" w:rsidRPr="00A83A69" w:rsidRDefault="007D29B6" w:rsidP="009D52B0">
            <w:pPr>
              <w:widowControl w:val="0"/>
              <w:spacing w:after="0" w:line="239" w:lineRule="auto"/>
              <w:jc w:val="center"/>
              <w:rPr>
                <w:rFonts w:ascii="Arial" w:eastAsia="Wingdings" w:hAnsi="Arial" w:cs="Arial"/>
                <w:b w:val="0"/>
                <w:bCs w:val="0"/>
                <w:color w:val="000000" w:themeColor="text1"/>
                <w:sz w:val="24"/>
                <w:szCs w:val="24"/>
              </w:rPr>
            </w:pPr>
            <w:r w:rsidRPr="00A83A69">
              <w:rPr>
                <w:rFonts w:ascii="Arial" w:eastAsia="Wingdings" w:hAnsi="Arial" w:cs="Arial"/>
                <w:b w:val="0"/>
                <w:bCs w:val="0"/>
                <w:color w:val="000000" w:themeColor="text1"/>
                <w:sz w:val="24"/>
                <w:szCs w:val="24"/>
              </w:rPr>
              <w:t>Ano</w:t>
            </w:r>
          </w:p>
        </w:tc>
        <w:tc>
          <w:tcPr>
            <w:tcW w:w="2180" w:type="dxa"/>
            <w:shd w:val="clear" w:color="auto" w:fill="auto"/>
            <w:vAlign w:val="center"/>
          </w:tcPr>
          <w:p w:rsidR="007D29B6" w:rsidRPr="00A83A69" w:rsidRDefault="007D29B6" w:rsidP="009D52B0">
            <w:pPr>
              <w:widowControl w:val="0"/>
              <w:spacing w:after="0" w:line="239" w:lineRule="auto"/>
              <w:jc w:val="center"/>
              <w:cnfStyle w:val="000000000000"/>
              <w:rPr>
                <w:rFonts w:ascii="Arial" w:eastAsia="Wingdings" w:hAnsi="Arial" w:cs="Arial"/>
                <w:bCs/>
                <w:color w:val="000000" w:themeColor="text1"/>
                <w:sz w:val="24"/>
                <w:szCs w:val="24"/>
              </w:rPr>
            </w:pPr>
            <w:r w:rsidRPr="00A83A69">
              <w:rPr>
                <w:rFonts w:ascii="Arial" w:eastAsia="Wingdings" w:hAnsi="Arial" w:cs="Arial"/>
                <w:bCs/>
                <w:color w:val="000000" w:themeColor="text1"/>
                <w:sz w:val="24"/>
                <w:szCs w:val="24"/>
              </w:rPr>
              <w:t>Fluxo de Caixa</w:t>
            </w:r>
          </w:p>
        </w:tc>
        <w:tc>
          <w:tcPr>
            <w:tcW w:w="2180" w:type="dxa"/>
            <w:gridSpan w:val="2"/>
            <w:shd w:val="clear" w:color="auto" w:fill="auto"/>
            <w:vAlign w:val="center"/>
          </w:tcPr>
          <w:p w:rsidR="007D29B6" w:rsidRPr="00A83A69" w:rsidRDefault="007D29B6" w:rsidP="009D52B0">
            <w:pPr>
              <w:widowControl w:val="0"/>
              <w:spacing w:after="0" w:line="239" w:lineRule="auto"/>
              <w:jc w:val="center"/>
              <w:cnfStyle w:val="000000000000"/>
              <w:rPr>
                <w:rFonts w:ascii="Arial" w:eastAsia="Wingdings" w:hAnsi="Arial" w:cs="Arial"/>
                <w:bCs/>
                <w:color w:val="000000" w:themeColor="text1"/>
                <w:sz w:val="24"/>
                <w:szCs w:val="24"/>
              </w:rPr>
            </w:pPr>
            <w:r w:rsidRPr="00A83A69">
              <w:rPr>
                <w:rFonts w:ascii="Arial" w:eastAsia="Wingdings" w:hAnsi="Arial" w:cs="Arial"/>
                <w:bCs/>
                <w:color w:val="000000" w:themeColor="text1"/>
                <w:sz w:val="24"/>
                <w:szCs w:val="24"/>
              </w:rPr>
              <w:t>Período</w:t>
            </w:r>
          </w:p>
        </w:tc>
        <w:tc>
          <w:tcPr>
            <w:tcW w:w="2180" w:type="dxa"/>
            <w:shd w:val="clear" w:color="auto" w:fill="auto"/>
            <w:vAlign w:val="center"/>
          </w:tcPr>
          <w:p w:rsidR="007D29B6" w:rsidRPr="00A83A69" w:rsidRDefault="007D29B6" w:rsidP="009D52B0">
            <w:pPr>
              <w:widowControl w:val="0"/>
              <w:spacing w:after="0" w:line="239" w:lineRule="auto"/>
              <w:jc w:val="center"/>
              <w:cnfStyle w:val="000000000000"/>
              <w:rPr>
                <w:rFonts w:ascii="Arial" w:eastAsia="Wingdings" w:hAnsi="Arial" w:cs="Arial"/>
                <w:color w:val="000000" w:themeColor="text1"/>
                <w:sz w:val="24"/>
                <w:szCs w:val="24"/>
              </w:rPr>
            </w:pPr>
            <w:r w:rsidRPr="00A83A69">
              <w:rPr>
                <w:rFonts w:ascii="Arial" w:eastAsia="Wingdings" w:hAnsi="Arial" w:cs="Arial"/>
                <w:color w:val="000000" w:themeColor="text1"/>
                <w:sz w:val="24"/>
                <w:szCs w:val="24"/>
              </w:rPr>
              <w:t>Saldo</w:t>
            </w:r>
          </w:p>
        </w:tc>
      </w:tr>
      <w:tr w:rsidR="007D29B6" w:rsidRPr="009D52B0" w:rsidTr="00A83A69">
        <w:trPr>
          <w:cnfStyle w:val="000000100000"/>
          <w:trHeight w:val="252"/>
          <w:jc w:val="center"/>
        </w:trPr>
        <w:tc>
          <w:tcPr>
            <w:cnfStyle w:val="001000000000"/>
            <w:tcW w:w="2180" w:type="dxa"/>
            <w:tcBorders>
              <w:left w:val="none" w:sz="0" w:space="0" w:color="auto"/>
              <w:right w:val="none" w:sz="0" w:space="0" w:color="auto"/>
            </w:tcBorders>
            <w:shd w:val="clear" w:color="auto" w:fill="auto"/>
            <w:vAlign w:val="center"/>
          </w:tcPr>
          <w:p w:rsidR="007D29B6" w:rsidRPr="00A83A69" w:rsidRDefault="007D29B6" w:rsidP="009D52B0">
            <w:pPr>
              <w:widowControl w:val="0"/>
              <w:spacing w:after="0"/>
              <w:jc w:val="center"/>
              <w:rPr>
                <w:rFonts w:ascii="Arial" w:hAnsi="Arial" w:cs="Arial"/>
                <w:color w:val="000000" w:themeColor="text1"/>
              </w:rPr>
            </w:pPr>
            <w:r w:rsidRPr="00A83A69">
              <w:rPr>
                <w:rFonts w:ascii="Arial" w:hAnsi="Arial" w:cs="Arial"/>
                <w:color w:val="000000" w:themeColor="text1"/>
              </w:rPr>
              <w:t>2017</w:t>
            </w:r>
          </w:p>
        </w:tc>
        <w:tc>
          <w:tcPr>
            <w:tcW w:w="2180" w:type="dxa"/>
            <w:tcBorders>
              <w:left w:val="none" w:sz="0" w:space="0" w:color="auto"/>
              <w:right w:val="none" w:sz="0" w:space="0" w:color="auto"/>
            </w:tcBorders>
            <w:shd w:val="clear" w:color="auto" w:fill="auto"/>
            <w:vAlign w:val="center"/>
          </w:tcPr>
          <w:p w:rsidR="007D29B6" w:rsidRPr="00A83A69" w:rsidRDefault="007D29B6" w:rsidP="009D52B0">
            <w:pPr>
              <w:widowControl w:val="0"/>
              <w:spacing w:after="0"/>
              <w:jc w:val="center"/>
              <w:cnfStyle w:val="000000100000"/>
              <w:rPr>
                <w:rFonts w:ascii="Arial" w:hAnsi="Arial" w:cs="Arial"/>
                <w:color w:val="000000" w:themeColor="text1"/>
              </w:rPr>
            </w:pPr>
            <w:r w:rsidRPr="00A83A69">
              <w:rPr>
                <w:rFonts w:ascii="Arial" w:hAnsi="Arial" w:cs="Arial"/>
                <w:color w:val="000000" w:themeColor="text1"/>
              </w:rPr>
              <w:t>(497.557,00)</w:t>
            </w:r>
          </w:p>
        </w:tc>
        <w:tc>
          <w:tcPr>
            <w:tcW w:w="2180" w:type="dxa"/>
            <w:gridSpan w:val="2"/>
            <w:tcBorders>
              <w:left w:val="none" w:sz="0" w:space="0" w:color="auto"/>
              <w:right w:val="none" w:sz="0" w:space="0" w:color="auto"/>
            </w:tcBorders>
            <w:shd w:val="clear" w:color="auto" w:fill="auto"/>
            <w:vAlign w:val="center"/>
          </w:tcPr>
          <w:p w:rsidR="007D29B6" w:rsidRPr="00A83A69" w:rsidRDefault="007D29B6" w:rsidP="009D52B0">
            <w:pPr>
              <w:widowControl w:val="0"/>
              <w:spacing w:after="0"/>
              <w:jc w:val="center"/>
              <w:cnfStyle w:val="000000100000"/>
              <w:rPr>
                <w:rFonts w:ascii="Arial" w:hAnsi="Arial" w:cs="Arial"/>
                <w:color w:val="000000" w:themeColor="text1"/>
              </w:rPr>
            </w:pPr>
            <w:r w:rsidRPr="00A83A69">
              <w:rPr>
                <w:rFonts w:ascii="Arial" w:hAnsi="Arial" w:cs="Arial"/>
                <w:color w:val="000000" w:themeColor="text1"/>
              </w:rPr>
              <w:t>0</w:t>
            </w:r>
          </w:p>
        </w:tc>
        <w:tc>
          <w:tcPr>
            <w:tcW w:w="2180" w:type="dxa"/>
            <w:tcBorders>
              <w:left w:val="none" w:sz="0" w:space="0" w:color="auto"/>
              <w:right w:val="none" w:sz="0" w:space="0" w:color="auto"/>
            </w:tcBorders>
            <w:shd w:val="clear" w:color="auto" w:fill="auto"/>
            <w:vAlign w:val="center"/>
          </w:tcPr>
          <w:p w:rsidR="007D29B6" w:rsidRPr="00A83A69" w:rsidRDefault="007D29B6" w:rsidP="009D52B0">
            <w:pPr>
              <w:widowControl w:val="0"/>
              <w:spacing w:after="0"/>
              <w:jc w:val="center"/>
              <w:cnfStyle w:val="000000100000"/>
              <w:rPr>
                <w:rFonts w:ascii="Arial" w:hAnsi="Arial" w:cs="Arial"/>
                <w:color w:val="000000" w:themeColor="text1"/>
              </w:rPr>
            </w:pPr>
            <w:r w:rsidRPr="00A83A69">
              <w:rPr>
                <w:rFonts w:ascii="Arial" w:hAnsi="Arial" w:cs="Arial"/>
                <w:color w:val="000000" w:themeColor="text1"/>
              </w:rPr>
              <w:t>(497.557,00)</w:t>
            </w:r>
          </w:p>
        </w:tc>
      </w:tr>
      <w:tr w:rsidR="007D29B6" w:rsidRPr="009D52B0" w:rsidTr="00A83A69">
        <w:trPr>
          <w:jc w:val="center"/>
        </w:trPr>
        <w:tc>
          <w:tcPr>
            <w:cnfStyle w:val="001000000000"/>
            <w:tcW w:w="2180" w:type="dxa"/>
            <w:shd w:val="clear" w:color="auto" w:fill="auto"/>
            <w:vAlign w:val="center"/>
          </w:tcPr>
          <w:p w:rsidR="007D29B6" w:rsidRPr="00A83A69" w:rsidRDefault="007D29B6" w:rsidP="009D52B0">
            <w:pPr>
              <w:widowControl w:val="0"/>
              <w:spacing w:after="0"/>
              <w:jc w:val="center"/>
              <w:rPr>
                <w:rFonts w:ascii="Arial" w:hAnsi="Arial" w:cs="Arial"/>
                <w:color w:val="000000" w:themeColor="text1"/>
              </w:rPr>
            </w:pPr>
            <w:r w:rsidRPr="00A83A69">
              <w:rPr>
                <w:rFonts w:ascii="Arial" w:hAnsi="Arial" w:cs="Arial"/>
                <w:color w:val="000000" w:themeColor="text1"/>
              </w:rPr>
              <w:t>2018</w:t>
            </w:r>
          </w:p>
        </w:tc>
        <w:tc>
          <w:tcPr>
            <w:tcW w:w="2180" w:type="dxa"/>
            <w:shd w:val="clear" w:color="auto" w:fill="auto"/>
            <w:vAlign w:val="center"/>
          </w:tcPr>
          <w:p w:rsidR="007D29B6" w:rsidRPr="00A83A69" w:rsidRDefault="007D29B6" w:rsidP="009D52B0">
            <w:pPr>
              <w:widowControl w:val="0"/>
              <w:spacing w:after="0"/>
              <w:jc w:val="center"/>
              <w:cnfStyle w:val="000000000000"/>
              <w:rPr>
                <w:rFonts w:ascii="Arial" w:hAnsi="Arial" w:cs="Arial"/>
                <w:color w:val="000000" w:themeColor="text1"/>
              </w:rPr>
            </w:pPr>
            <w:r w:rsidRPr="00A83A69">
              <w:rPr>
                <w:rFonts w:ascii="Arial" w:hAnsi="Arial" w:cs="Arial"/>
                <w:color w:val="000000" w:themeColor="text1"/>
              </w:rPr>
              <w:t>90.000,00</w:t>
            </w:r>
          </w:p>
        </w:tc>
        <w:tc>
          <w:tcPr>
            <w:tcW w:w="2180" w:type="dxa"/>
            <w:gridSpan w:val="2"/>
            <w:shd w:val="clear" w:color="auto" w:fill="auto"/>
            <w:vAlign w:val="center"/>
          </w:tcPr>
          <w:p w:rsidR="007D29B6" w:rsidRPr="00A83A69" w:rsidRDefault="007D29B6" w:rsidP="009D52B0">
            <w:pPr>
              <w:widowControl w:val="0"/>
              <w:spacing w:after="0"/>
              <w:jc w:val="center"/>
              <w:cnfStyle w:val="000000000000"/>
              <w:rPr>
                <w:rFonts w:ascii="Arial" w:hAnsi="Arial" w:cs="Arial"/>
                <w:color w:val="000000" w:themeColor="text1"/>
              </w:rPr>
            </w:pPr>
            <w:r w:rsidRPr="00A83A69">
              <w:rPr>
                <w:rFonts w:ascii="Arial" w:hAnsi="Arial" w:cs="Arial"/>
                <w:color w:val="000000" w:themeColor="text1"/>
              </w:rPr>
              <w:t>1</w:t>
            </w:r>
          </w:p>
        </w:tc>
        <w:tc>
          <w:tcPr>
            <w:tcW w:w="2180" w:type="dxa"/>
            <w:shd w:val="clear" w:color="auto" w:fill="auto"/>
            <w:vAlign w:val="center"/>
          </w:tcPr>
          <w:p w:rsidR="007D29B6" w:rsidRPr="00A83A69" w:rsidRDefault="007D29B6" w:rsidP="009D52B0">
            <w:pPr>
              <w:widowControl w:val="0"/>
              <w:spacing w:after="0" w:line="240" w:lineRule="auto"/>
              <w:jc w:val="center"/>
              <w:cnfStyle w:val="000000000000"/>
              <w:rPr>
                <w:rFonts w:ascii="Arial" w:hAnsi="Arial" w:cs="Arial"/>
                <w:color w:val="000000" w:themeColor="text1"/>
                <w:lang w:eastAsia="pt-BR"/>
              </w:rPr>
            </w:pPr>
            <w:r w:rsidRPr="00A83A69">
              <w:rPr>
                <w:rFonts w:ascii="Arial" w:hAnsi="Arial" w:cs="Arial"/>
                <w:color w:val="000000" w:themeColor="text1"/>
              </w:rPr>
              <w:t>-407.557,00</w:t>
            </w:r>
          </w:p>
        </w:tc>
      </w:tr>
      <w:tr w:rsidR="007D29B6" w:rsidRPr="009D52B0" w:rsidTr="00A83A69">
        <w:trPr>
          <w:cnfStyle w:val="000000100000"/>
          <w:jc w:val="center"/>
        </w:trPr>
        <w:tc>
          <w:tcPr>
            <w:cnfStyle w:val="001000000000"/>
            <w:tcW w:w="2180" w:type="dxa"/>
            <w:tcBorders>
              <w:left w:val="none" w:sz="0" w:space="0" w:color="auto"/>
              <w:right w:val="none" w:sz="0" w:space="0" w:color="auto"/>
            </w:tcBorders>
            <w:shd w:val="clear" w:color="auto" w:fill="auto"/>
            <w:vAlign w:val="center"/>
          </w:tcPr>
          <w:p w:rsidR="007D29B6" w:rsidRPr="00A83A69" w:rsidRDefault="007D29B6" w:rsidP="009D52B0">
            <w:pPr>
              <w:widowControl w:val="0"/>
              <w:spacing w:after="0"/>
              <w:jc w:val="center"/>
              <w:rPr>
                <w:rFonts w:ascii="Arial" w:hAnsi="Arial" w:cs="Arial"/>
                <w:color w:val="000000" w:themeColor="text1"/>
              </w:rPr>
            </w:pPr>
            <w:r w:rsidRPr="00A83A69">
              <w:rPr>
                <w:rFonts w:ascii="Arial" w:hAnsi="Arial" w:cs="Arial"/>
                <w:color w:val="000000" w:themeColor="text1"/>
              </w:rPr>
              <w:t>2019</w:t>
            </w:r>
          </w:p>
        </w:tc>
        <w:tc>
          <w:tcPr>
            <w:tcW w:w="2180" w:type="dxa"/>
            <w:tcBorders>
              <w:left w:val="none" w:sz="0" w:space="0" w:color="auto"/>
              <w:right w:val="none" w:sz="0" w:space="0" w:color="auto"/>
            </w:tcBorders>
            <w:shd w:val="clear" w:color="auto" w:fill="auto"/>
            <w:vAlign w:val="center"/>
          </w:tcPr>
          <w:p w:rsidR="007D29B6" w:rsidRPr="00A83A69" w:rsidRDefault="007D29B6" w:rsidP="009D52B0">
            <w:pPr>
              <w:widowControl w:val="0"/>
              <w:spacing w:after="0"/>
              <w:jc w:val="center"/>
              <w:cnfStyle w:val="000000100000"/>
              <w:rPr>
                <w:rFonts w:ascii="Arial" w:hAnsi="Arial" w:cs="Arial"/>
                <w:color w:val="000000" w:themeColor="text1"/>
              </w:rPr>
            </w:pPr>
            <w:r w:rsidRPr="00A83A69">
              <w:rPr>
                <w:rFonts w:ascii="Arial" w:hAnsi="Arial" w:cs="Arial"/>
                <w:color w:val="000000" w:themeColor="text1"/>
              </w:rPr>
              <w:t>90.000,00</w:t>
            </w:r>
          </w:p>
        </w:tc>
        <w:tc>
          <w:tcPr>
            <w:tcW w:w="2180" w:type="dxa"/>
            <w:gridSpan w:val="2"/>
            <w:tcBorders>
              <w:left w:val="none" w:sz="0" w:space="0" w:color="auto"/>
              <w:right w:val="none" w:sz="0" w:space="0" w:color="auto"/>
            </w:tcBorders>
            <w:shd w:val="clear" w:color="auto" w:fill="auto"/>
            <w:vAlign w:val="center"/>
          </w:tcPr>
          <w:p w:rsidR="007D29B6" w:rsidRPr="00A83A69" w:rsidRDefault="007D29B6" w:rsidP="009D52B0">
            <w:pPr>
              <w:widowControl w:val="0"/>
              <w:spacing w:after="0"/>
              <w:jc w:val="center"/>
              <w:cnfStyle w:val="000000100000"/>
              <w:rPr>
                <w:rFonts w:ascii="Arial" w:hAnsi="Arial" w:cs="Arial"/>
                <w:color w:val="000000" w:themeColor="text1"/>
              </w:rPr>
            </w:pPr>
            <w:r w:rsidRPr="00A83A69">
              <w:rPr>
                <w:rFonts w:ascii="Arial" w:hAnsi="Arial" w:cs="Arial"/>
                <w:color w:val="000000" w:themeColor="text1"/>
              </w:rPr>
              <w:t>2</w:t>
            </w:r>
          </w:p>
        </w:tc>
        <w:tc>
          <w:tcPr>
            <w:tcW w:w="2180" w:type="dxa"/>
            <w:tcBorders>
              <w:left w:val="none" w:sz="0" w:space="0" w:color="auto"/>
              <w:right w:val="none" w:sz="0" w:space="0" w:color="auto"/>
            </w:tcBorders>
            <w:shd w:val="clear" w:color="auto" w:fill="auto"/>
            <w:vAlign w:val="center"/>
          </w:tcPr>
          <w:p w:rsidR="007D29B6" w:rsidRPr="00A83A69" w:rsidRDefault="007D29B6" w:rsidP="009D52B0">
            <w:pPr>
              <w:widowControl w:val="0"/>
              <w:spacing w:after="0"/>
              <w:jc w:val="center"/>
              <w:cnfStyle w:val="000000100000"/>
              <w:rPr>
                <w:rFonts w:ascii="Arial" w:hAnsi="Arial" w:cs="Arial"/>
                <w:color w:val="000000" w:themeColor="text1"/>
              </w:rPr>
            </w:pPr>
            <w:r w:rsidRPr="00A83A69">
              <w:rPr>
                <w:rFonts w:ascii="Arial" w:hAnsi="Arial" w:cs="Arial"/>
                <w:color w:val="000000" w:themeColor="text1"/>
              </w:rPr>
              <w:t>-317.557,00</w:t>
            </w:r>
          </w:p>
        </w:tc>
      </w:tr>
      <w:tr w:rsidR="007D29B6" w:rsidRPr="009D52B0" w:rsidTr="00A83A69">
        <w:trPr>
          <w:jc w:val="center"/>
        </w:trPr>
        <w:tc>
          <w:tcPr>
            <w:cnfStyle w:val="001000000000"/>
            <w:tcW w:w="2180" w:type="dxa"/>
            <w:shd w:val="clear" w:color="auto" w:fill="auto"/>
            <w:vAlign w:val="center"/>
          </w:tcPr>
          <w:p w:rsidR="007D29B6" w:rsidRPr="00A83A69" w:rsidRDefault="007D29B6" w:rsidP="009D52B0">
            <w:pPr>
              <w:widowControl w:val="0"/>
              <w:spacing w:after="0"/>
              <w:jc w:val="center"/>
              <w:rPr>
                <w:rFonts w:ascii="Arial" w:hAnsi="Arial" w:cs="Arial"/>
                <w:color w:val="000000" w:themeColor="text1"/>
              </w:rPr>
            </w:pPr>
            <w:r w:rsidRPr="00A83A69">
              <w:rPr>
                <w:rFonts w:ascii="Arial" w:hAnsi="Arial" w:cs="Arial"/>
                <w:color w:val="000000" w:themeColor="text1"/>
              </w:rPr>
              <w:t>2020</w:t>
            </w:r>
          </w:p>
        </w:tc>
        <w:tc>
          <w:tcPr>
            <w:tcW w:w="2180" w:type="dxa"/>
            <w:shd w:val="clear" w:color="auto" w:fill="auto"/>
            <w:vAlign w:val="center"/>
          </w:tcPr>
          <w:p w:rsidR="007D29B6" w:rsidRPr="00A83A69" w:rsidRDefault="007D29B6" w:rsidP="009D52B0">
            <w:pPr>
              <w:widowControl w:val="0"/>
              <w:spacing w:after="0"/>
              <w:jc w:val="center"/>
              <w:cnfStyle w:val="000000000000"/>
              <w:rPr>
                <w:rFonts w:ascii="Arial" w:hAnsi="Arial" w:cs="Arial"/>
                <w:color w:val="000000" w:themeColor="text1"/>
              </w:rPr>
            </w:pPr>
            <w:r w:rsidRPr="00A83A69">
              <w:rPr>
                <w:rFonts w:ascii="Arial" w:hAnsi="Arial" w:cs="Arial"/>
                <w:color w:val="000000" w:themeColor="text1"/>
              </w:rPr>
              <w:t>90.000,00</w:t>
            </w:r>
          </w:p>
        </w:tc>
        <w:tc>
          <w:tcPr>
            <w:tcW w:w="2180" w:type="dxa"/>
            <w:gridSpan w:val="2"/>
            <w:shd w:val="clear" w:color="auto" w:fill="auto"/>
            <w:vAlign w:val="center"/>
          </w:tcPr>
          <w:p w:rsidR="007D29B6" w:rsidRPr="00A83A69" w:rsidRDefault="007D29B6" w:rsidP="009D52B0">
            <w:pPr>
              <w:widowControl w:val="0"/>
              <w:spacing w:after="0"/>
              <w:jc w:val="center"/>
              <w:cnfStyle w:val="000000000000"/>
              <w:rPr>
                <w:rFonts w:ascii="Arial" w:hAnsi="Arial" w:cs="Arial"/>
                <w:color w:val="000000" w:themeColor="text1"/>
              </w:rPr>
            </w:pPr>
            <w:r w:rsidRPr="00A83A69">
              <w:rPr>
                <w:rFonts w:ascii="Arial" w:hAnsi="Arial" w:cs="Arial"/>
                <w:color w:val="000000" w:themeColor="text1"/>
              </w:rPr>
              <w:t>3</w:t>
            </w:r>
          </w:p>
        </w:tc>
        <w:tc>
          <w:tcPr>
            <w:tcW w:w="2180" w:type="dxa"/>
            <w:shd w:val="clear" w:color="auto" w:fill="auto"/>
            <w:vAlign w:val="center"/>
          </w:tcPr>
          <w:p w:rsidR="007D29B6" w:rsidRPr="00A83A69" w:rsidRDefault="007D29B6" w:rsidP="009D52B0">
            <w:pPr>
              <w:widowControl w:val="0"/>
              <w:spacing w:after="0"/>
              <w:jc w:val="center"/>
              <w:cnfStyle w:val="000000000000"/>
              <w:rPr>
                <w:rFonts w:ascii="Arial" w:hAnsi="Arial" w:cs="Arial"/>
                <w:color w:val="000000" w:themeColor="text1"/>
              </w:rPr>
            </w:pPr>
            <w:r w:rsidRPr="00A83A69">
              <w:rPr>
                <w:rFonts w:ascii="Arial" w:hAnsi="Arial" w:cs="Arial"/>
                <w:color w:val="000000" w:themeColor="text1"/>
              </w:rPr>
              <w:t>-227.557,00</w:t>
            </w:r>
          </w:p>
        </w:tc>
      </w:tr>
      <w:tr w:rsidR="007D29B6" w:rsidRPr="009D52B0" w:rsidTr="00A83A69">
        <w:trPr>
          <w:cnfStyle w:val="000000100000"/>
          <w:jc w:val="center"/>
        </w:trPr>
        <w:tc>
          <w:tcPr>
            <w:cnfStyle w:val="001000000000"/>
            <w:tcW w:w="2180" w:type="dxa"/>
            <w:tcBorders>
              <w:left w:val="none" w:sz="0" w:space="0" w:color="auto"/>
              <w:right w:val="none" w:sz="0" w:space="0" w:color="auto"/>
            </w:tcBorders>
            <w:shd w:val="clear" w:color="auto" w:fill="auto"/>
            <w:vAlign w:val="center"/>
          </w:tcPr>
          <w:p w:rsidR="007D29B6" w:rsidRPr="00A83A69" w:rsidRDefault="007D29B6" w:rsidP="009D52B0">
            <w:pPr>
              <w:widowControl w:val="0"/>
              <w:spacing w:after="0"/>
              <w:jc w:val="center"/>
              <w:rPr>
                <w:rFonts w:ascii="Arial" w:hAnsi="Arial" w:cs="Arial"/>
                <w:color w:val="000000" w:themeColor="text1"/>
              </w:rPr>
            </w:pPr>
            <w:r w:rsidRPr="00A83A69">
              <w:rPr>
                <w:rFonts w:ascii="Arial" w:hAnsi="Arial" w:cs="Arial"/>
                <w:color w:val="000000" w:themeColor="text1"/>
              </w:rPr>
              <w:t>2021</w:t>
            </w:r>
          </w:p>
        </w:tc>
        <w:tc>
          <w:tcPr>
            <w:tcW w:w="2180" w:type="dxa"/>
            <w:tcBorders>
              <w:left w:val="none" w:sz="0" w:space="0" w:color="auto"/>
              <w:right w:val="none" w:sz="0" w:space="0" w:color="auto"/>
            </w:tcBorders>
            <w:shd w:val="clear" w:color="auto" w:fill="auto"/>
            <w:vAlign w:val="center"/>
          </w:tcPr>
          <w:p w:rsidR="007D29B6" w:rsidRPr="00A83A69" w:rsidRDefault="007D29B6" w:rsidP="009D52B0">
            <w:pPr>
              <w:widowControl w:val="0"/>
              <w:spacing w:after="0"/>
              <w:jc w:val="center"/>
              <w:cnfStyle w:val="000000100000"/>
              <w:rPr>
                <w:rFonts w:ascii="Arial" w:hAnsi="Arial" w:cs="Arial"/>
                <w:color w:val="000000" w:themeColor="text1"/>
              </w:rPr>
            </w:pPr>
            <w:r w:rsidRPr="00A83A69">
              <w:rPr>
                <w:rFonts w:ascii="Arial" w:hAnsi="Arial" w:cs="Arial"/>
                <w:color w:val="000000" w:themeColor="text1"/>
              </w:rPr>
              <w:t>90.000,00</w:t>
            </w:r>
          </w:p>
        </w:tc>
        <w:tc>
          <w:tcPr>
            <w:tcW w:w="2180" w:type="dxa"/>
            <w:gridSpan w:val="2"/>
            <w:tcBorders>
              <w:left w:val="none" w:sz="0" w:space="0" w:color="auto"/>
              <w:right w:val="none" w:sz="0" w:space="0" w:color="auto"/>
            </w:tcBorders>
            <w:shd w:val="clear" w:color="auto" w:fill="auto"/>
            <w:vAlign w:val="center"/>
          </w:tcPr>
          <w:p w:rsidR="007D29B6" w:rsidRPr="00A83A69" w:rsidRDefault="007D29B6" w:rsidP="009D52B0">
            <w:pPr>
              <w:widowControl w:val="0"/>
              <w:spacing w:after="0"/>
              <w:jc w:val="center"/>
              <w:cnfStyle w:val="000000100000"/>
              <w:rPr>
                <w:rFonts w:ascii="Arial" w:hAnsi="Arial" w:cs="Arial"/>
                <w:color w:val="000000" w:themeColor="text1"/>
              </w:rPr>
            </w:pPr>
            <w:r w:rsidRPr="00A83A69">
              <w:rPr>
                <w:rFonts w:ascii="Arial" w:hAnsi="Arial" w:cs="Arial"/>
                <w:color w:val="000000" w:themeColor="text1"/>
              </w:rPr>
              <w:t>4</w:t>
            </w:r>
          </w:p>
        </w:tc>
        <w:tc>
          <w:tcPr>
            <w:tcW w:w="2180" w:type="dxa"/>
            <w:tcBorders>
              <w:left w:val="none" w:sz="0" w:space="0" w:color="auto"/>
              <w:right w:val="none" w:sz="0" w:space="0" w:color="auto"/>
            </w:tcBorders>
            <w:shd w:val="clear" w:color="auto" w:fill="auto"/>
            <w:vAlign w:val="center"/>
          </w:tcPr>
          <w:p w:rsidR="007D29B6" w:rsidRPr="00A83A69" w:rsidRDefault="007D29B6" w:rsidP="009D52B0">
            <w:pPr>
              <w:widowControl w:val="0"/>
              <w:spacing w:after="0"/>
              <w:jc w:val="center"/>
              <w:cnfStyle w:val="000000100000"/>
              <w:rPr>
                <w:rFonts w:ascii="Arial" w:hAnsi="Arial" w:cs="Arial"/>
                <w:color w:val="000000" w:themeColor="text1"/>
              </w:rPr>
            </w:pPr>
            <w:r w:rsidRPr="00A83A69">
              <w:rPr>
                <w:rFonts w:ascii="Arial" w:hAnsi="Arial" w:cs="Arial"/>
                <w:color w:val="000000" w:themeColor="text1"/>
              </w:rPr>
              <w:t>-137.557,00</w:t>
            </w:r>
          </w:p>
        </w:tc>
      </w:tr>
      <w:tr w:rsidR="007D29B6" w:rsidRPr="009D52B0" w:rsidTr="00A83A69">
        <w:trPr>
          <w:jc w:val="center"/>
        </w:trPr>
        <w:tc>
          <w:tcPr>
            <w:cnfStyle w:val="001000000000"/>
            <w:tcW w:w="2180" w:type="dxa"/>
            <w:shd w:val="clear" w:color="auto" w:fill="auto"/>
            <w:vAlign w:val="center"/>
          </w:tcPr>
          <w:p w:rsidR="007D29B6" w:rsidRPr="00A83A69" w:rsidRDefault="007D29B6" w:rsidP="009D52B0">
            <w:pPr>
              <w:widowControl w:val="0"/>
              <w:spacing w:after="0"/>
              <w:jc w:val="center"/>
              <w:rPr>
                <w:rFonts w:ascii="Arial" w:hAnsi="Arial" w:cs="Arial"/>
                <w:color w:val="000000" w:themeColor="text1"/>
              </w:rPr>
            </w:pPr>
            <w:r w:rsidRPr="00A83A69">
              <w:rPr>
                <w:rFonts w:ascii="Arial" w:hAnsi="Arial" w:cs="Arial"/>
                <w:color w:val="000000" w:themeColor="text1"/>
              </w:rPr>
              <w:t>2022</w:t>
            </w:r>
          </w:p>
        </w:tc>
        <w:tc>
          <w:tcPr>
            <w:tcW w:w="2180" w:type="dxa"/>
            <w:shd w:val="clear" w:color="auto" w:fill="auto"/>
            <w:vAlign w:val="center"/>
          </w:tcPr>
          <w:p w:rsidR="007D29B6" w:rsidRPr="00A83A69" w:rsidRDefault="007D29B6" w:rsidP="009D52B0">
            <w:pPr>
              <w:widowControl w:val="0"/>
              <w:spacing w:after="0"/>
              <w:jc w:val="center"/>
              <w:cnfStyle w:val="000000000000"/>
              <w:rPr>
                <w:rFonts w:ascii="Arial" w:hAnsi="Arial" w:cs="Arial"/>
                <w:color w:val="000000" w:themeColor="text1"/>
              </w:rPr>
            </w:pPr>
            <w:r w:rsidRPr="00A83A69">
              <w:rPr>
                <w:rFonts w:ascii="Arial" w:hAnsi="Arial" w:cs="Arial"/>
                <w:color w:val="000000" w:themeColor="text1"/>
              </w:rPr>
              <w:t>90.000,00</w:t>
            </w:r>
          </w:p>
        </w:tc>
        <w:tc>
          <w:tcPr>
            <w:tcW w:w="2180" w:type="dxa"/>
            <w:gridSpan w:val="2"/>
            <w:shd w:val="clear" w:color="auto" w:fill="auto"/>
            <w:vAlign w:val="center"/>
          </w:tcPr>
          <w:p w:rsidR="007D29B6" w:rsidRPr="00A83A69" w:rsidRDefault="007D29B6" w:rsidP="009D52B0">
            <w:pPr>
              <w:widowControl w:val="0"/>
              <w:spacing w:after="0"/>
              <w:jc w:val="center"/>
              <w:cnfStyle w:val="000000000000"/>
              <w:rPr>
                <w:rFonts w:ascii="Arial" w:hAnsi="Arial" w:cs="Arial"/>
                <w:color w:val="000000" w:themeColor="text1"/>
              </w:rPr>
            </w:pPr>
            <w:r w:rsidRPr="00A83A69">
              <w:rPr>
                <w:rFonts w:ascii="Arial" w:hAnsi="Arial" w:cs="Arial"/>
                <w:color w:val="000000" w:themeColor="text1"/>
              </w:rPr>
              <w:t>5</w:t>
            </w:r>
          </w:p>
        </w:tc>
        <w:tc>
          <w:tcPr>
            <w:tcW w:w="2180" w:type="dxa"/>
            <w:shd w:val="clear" w:color="auto" w:fill="auto"/>
            <w:vAlign w:val="center"/>
          </w:tcPr>
          <w:p w:rsidR="007D29B6" w:rsidRPr="00A83A69" w:rsidRDefault="007D29B6" w:rsidP="009D52B0">
            <w:pPr>
              <w:widowControl w:val="0"/>
              <w:spacing w:after="0"/>
              <w:jc w:val="center"/>
              <w:cnfStyle w:val="000000000000"/>
              <w:rPr>
                <w:rFonts w:ascii="Arial" w:hAnsi="Arial" w:cs="Arial"/>
                <w:color w:val="000000" w:themeColor="text1"/>
              </w:rPr>
            </w:pPr>
            <w:r w:rsidRPr="00A83A69">
              <w:rPr>
                <w:rFonts w:ascii="Arial" w:hAnsi="Arial" w:cs="Arial"/>
                <w:color w:val="000000" w:themeColor="text1"/>
              </w:rPr>
              <w:t>-47.557,00</w:t>
            </w:r>
          </w:p>
        </w:tc>
      </w:tr>
      <w:tr w:rsidR="007D29B6" w:rsidRPr="009D52B0" w:rsidTr="00A83A69">
        <w:trPr>
          <w:cnfStyle w:val="000000100000"/>
          <w:trHeight w:val="148"/>
          <w:jc w:val="center"/>
        </w:trPr>
        <w:tc>
          <w:tcPr>
            <w:cnfStyle w:val="001000000000"/>
            <w:tcW w:w="2180" w:type="dxa"/>
            <w:tcBorders>
              <w:left w:val="none" w:sz="0" w:space="0" w:color="auto"/>
              <w:bottom w:val="single" w:sz="4" w:space="0" w:color="auto"/>
              <w:right w:val="none" w:sz="0" w:space="0" w:color="auto"/>
            </w:tcBorders>
            <w:shd w:val="clear" w:color="auto" w:fill="auto"/>
            <w:vAlign w:val="center"/>
          </w:tcPr>
          <w:p w:rsidR="007D29B6" w:rsidRPr="00A83A69" w:rsidRDefault="007D29B6" w:rsidP="009D52B0">
            <w:pPr>
              <w:widowControl w:val="0"/>
              <w:spacing w:after="0"/>
              <w:jc w:val="center"/>
              <w:rPr>
                <w:rFonts w:ascii="Arial" w:hAnsi="Arial" w:cs="Arial"/>
                <w:color w:val="000000" w:themeColor="text1"/>
              </w:rPr>
            </w:pPr>
            <w:r w:rsidRPr="00A83A69">
              <w:rPr>
                <w:rFonts w:ascii="Arial" w:hAnsi="Arial" w:cs="Arial"/>
                <w:color w:val="000000" w:themeColor="text1"/>
              </w:rPr>
              <w:t>2023</w:t>
            </w:r>
          </w:p>
        </w:tc>
        <w:tc>
          <w:tcPr>
            <w:tcW w:w="2180" w:type="dxa"/>
            <w:tcBorders>
              <w:left w:val="none" w:sz="0" w:space="0" w:color="auto"/>
              <w:bottom w:val="single" w:sz="4" w:space="0" w:color="auto"/>
              <w:right w:val="none" w:sz="0" w:space="0" w:color="auto"/>
            </w:tcBorders>
            <w:shd w:val="clear" w:color="auto" w:fill="auto"/>
            <w:vAlign w:val="center"/>
          </w:tcPr>
          <w:p w:rsidR="007D29B6" w:rsidRPr="00A83A69" w:rsidRDefault="007D29B6" w:rsidP="009D52B0">
            <w:pPr>
              <w:widowControl w:val="0"/>
              <w:spacing w:after="0"/>
              <w:jc w:val="center"/>
              <w:cnfStyle w:val="000000100000"/>
              <w:rPr>
                <w:rFonts w:ascii="Arial" w:hAnsi="Arial" w:cs="Arial"/>
                <w:color w:val="000000" w:themeColor="text1"/>
              </w:rPr>
            </w:pPr>
            <w:r w:rsidRPr="00A83A69">
              <w:rPr>
                <w:rFonts w:ascii="Arial" w:hAnsi="Arial" w:cs="Arial"/>
                <w:color w:val="000000" w:themeColor="text1"/>
              </w:rPr>
              <w:t>90.000,00</w:t>
            </w:r>
          </w:p>
        </w:tc>
        <w:tc>
          <w:tcPr>
            <w:tcW w:w="2180" w:type="dxa"/>
            <w:gridSpan w:val="2"/>
            <w:tcBorders>
              <w:left w:val="none" w:sz="0" w:space="0" w:color="auto"/>
              <w:bottom w:val="single" w:sz="4" w:space="0" w:color="auto"/>
              <w:right w:val="none" w:sz="0" w:space="0" w:color="auto"/>
            </w:tcBorders>
            <w:shd w:val="clear" w:color="auto" w:fill="auto"/>
            <w:vAlign w:val="center"/>
          </w:tcPr>
          <w:p w:rsidR="007D29B6" w:rsidRPr="00A83A69" w:rsidRDefault="007D29B6" w:rsidP="009D52B0">
            <w:pPr>
              <w:widowControl w:val="0"/>
              <w:spacing w:after="0"/>
              <w:jc w:val="center"/>
              <w:cnfStyle w:val="000000100000"/>
              <w:rPr>
                <w:rFonts w:ascii="Arial" w:hAnsi="Arial" w:cs="Arial"/>
                <w:color w:val="000000" w:themeColor="text1"/>
              </w:rPr>
            </w:pPr>
            <w:r w:rsidRPr="00A83A69">
              <w:rPr>
                <w:rFonts w:ascii="Arial" w:hAnsi="Arial" w:cs="Arial"/>
                <w:color w:val="000000" w:themeColor="text1"/>
              </w:rPr>
              <w:t>6</w:t>
            </w:r>
          </w:p>
        </w:tc>
        <w:tc>
          <w:tcPr>
            <w:tcW w:w="2180" w:type="dxa"/>
            <w:tcBorders>
              <w:left w:val="none" w:sz="0" w:space="0" w:color="auto"/>
              <w:bottom w:val="single" w:sz="4" w:space="0" w:color="auto"/>
              <w:right w:val="none" w:sz="0" w:space="0" w:color="auto"/>
            </w:tcBorders>
            <w:shd w:val="clear" w:color="auto" w:fill="auto"/>
            <w:vAlign w:val="center"/>
          </w:tcPr>
          <w:p w:rsidR="007D29B6" w:rsidRPr="00A83A69" w:rsidRDefault="007D29B6" w:rsidP="009D52B0">
            <w:pPr>
              <w:widowControl w:val="0"/>
              <w:spacing w:after="0"/>
              <w:jc w:val="center"/>
              <w:cnfStyle w:val="000000100000"/>
              <w:rPr>
                <w:rFonts w:ascii="Arial" w:hAnsi="Arial" w:cs="Arial"/>
                <w:color w:val="000000" w:themeColor="text1"/>
              </w:rPr>
            </w:pPr>
            <w:r w:rsidRPr="00A83A69">
              <w:rPr>
                <w:rFonts w:ascii="Arial" w:hAnsi="Arial" w:cs="Arial"/>
                <w:color w:val="000000" w:themeColor="text1"/>
              </w:rPr>
              <w:t>42.443,00</w:t>
            </w:r>
          </w:p>
        </w:tc>
      </w:tr>
    </w:tbl>
    <w:p w:rsidR="00197007" w:rsidRPr="009D52B0" w:rsidRDefault="00197007" w:rsidP="009D52B0">
      <w:pPr>
        <w:widowControl w:val="0"/>
        <w:spacing w:after="0" w:line="360" w:lineRule="auto"/>
        <w:jc w:val="center"/>
        <w:rPr>
          <w:rFonts w:ascii="Arial" w:hAnsi="Arial" w:cs="Arial"/>
          <w:sz w:val="20"/>
          <w:szCs w:val="20"/>
        </w:rPr>
      </w:pPr>
      <w:r w:rsidRPr="009D52B0">
        <w:rPr>
          <w:rFonts w:ascii="Arial" w:hAnsi="Arial" w:cs="Arial"/>
          <w:sz w:val="20"/>
          <w:szCs w:val="20"/>
        </w:rPr>
        <w:t xml:space="preserve">Fonte: </w:t>
      </w:r>
      <w:r w:rsidR="00B04A2C" w:rsidRPr="009D52B0">
        <w:rPr>
          <w:rFonts w:ascii="Arial" w:hAnsi="Arial" w:cs="Arial"/>
          <w:sz w:val="20"/>
          <w:szCs w:val="20"/>
        </w:rPr>
        <w:t xml:space="preserve">Adaptado pelos autores </w:t>
      </w:r>
    </w:p>
    <w:p w:rsidR="00111C5E" w:rsidRPr="009D52B0" w:rsidRDefault="00111C5E" w:rsidP="009D52B0">
      <w:pPr>
        <w:widowControl w:val="0"/>
        <w:spacing w:after="0"/>
        <w:rPr>
          <w:rFonts w:ascii="Arial" w:hAnsi="Arial" w:cs="Arial"/>
          <w:b/>
          <w:sz w:val="24"/>
          <w:szCs w:val="24"/>
        </w:rPr>
      </w:pPr>
    </w:p>
    <w:p w:rsidR="00A83A69" w:rsidRDefault="00A83A69" w:rsidP="009D52B0">
      <w:pPr>
        <w:widowControl w:val="0"/>
        <w:spacing w:after="0" w:line="360" w:lineRule="auto"/>
        <w:jc w:val="both"/>
        <w:rPr>
          <w:rFonts w:ascii="Arial" w:hAnsi="Arial" w:cs="Arial"/>
          <w:b/>
          <w:sz w:val="24"/>
          <w:szCs w:val="24"/>
        </w:rPr>
      </w:pPr>
    </w:p>
    <w:p w:rsidR="00A83A69" w:rsidRDefault="00A83A69" w:rsidP="009D52B0">
      <w:pPr>
        <w:widowControl w:val="0"/>
        <w:spacing w:after="0" w:line="360" w:lineRule="auto"/>
        <w:jc w:val="both"/>
        <w:rPr>
          <w:rFonts w:ascii="Arial" w:hAnsi="Arial" w:cs="Arial"/>
          <w:b/>
          <w:sz w:val="24"/>
          <w:szCs w:val="24"/>
        </w:rPr>
      </w:pPr>
    </w:p>
    <w:p w:rsidR="00A83A69" w:rsidRDefault="00A83A69" w:rsidP="009D52B0">
      <w:pPr>
        <w:widowControl w:val="0"/>
        <w:spacing w:after="0" w:line="360" w:lineRule="auto"/>
        <w:jc w:val="both"/>
        <w:rPr>
          <w:rFonts w:ascii="Arial" w:hAnsi="Arial" w:cs="Arial"/>
          <w:b/>
          <w:sz w:val="24"/>
          <w:szCs w:val="24"/>
        </w:rPr>
      </w:pPr>
    </w:p>
    <w:p w:rsidR="002A6F33" w:rsidRDefault="002A6F33" w:rsidP="009D52B0">
      <w:pPr>
        <w:widowControl w:val="0"/>
        <w:spacing w:after="0" w:line="360" w:lineRule="auto"/>
        <w:jc w:val="both"/>
        <w:rPr>
          <w:rFonts w:ascii="Arial" w:hAnsi="Arial" w:cs="Arial"/>
          <w:b/>
          <w:sz w:val="24"/>
          <w:szCs w:val="24"/>
        </w:rPr>
      </w:pPr>
    </w:p>
    <w:p w:rsidR="002A6F33" w:rsidRDefault="002A6F33" w:rsidP="009D52B0">
      <w:pPr>
        <w:widowControl w:val="0"/>
        <w:spacing w:after="0" w:line="360" w:lineRule="auto"/>
        <w:jc w:val="both"/>
        <w:rPr>
          <w:rFonts w:ascii="Arial" w:hAnsi="Arial" w:cs="Arial"/>
          <w:b/>
          <w:sz w:val="24"/>
          <w:szCs w:val="24"/>
        </w:rPr>
      </w:pPr>
    </w:p>
    <w:p w:rsidR="002A6F33" w:rsidRDefault="002A6F33" w:rsidP="009D52B0">
      <w:pPr>
        <w:widowControl w:val="0"/>
        <w:spacing w:after="0" w:line="360" w:lineRule="auto"/>
        <w:jc w:val="both"/>
        <w:rPr>
          <w:rFonts w:ascii="Arial" w:hAnsi="Arial" w:cs="Arial"/>
          <w:b/>
          <w:sz w:val="24"/>
          <w:szCs w:val="24"/>
        </w:rPr>
      </w:pPr>
    </w:p>
    <w:p w:rsidR="002A6F33" w:rsidRDefault="002A6F33" w:rsidP="009D52B0">
      <w:pPr>
        <w:widowControl w:val="0"/>
        <w:spacing w:after="0" w:line="360" w:lineRule="auto"/>
        <w:jc w:val="both"/>
        <w:rPr>
          <w:rFonts w:ascii="Arial" w:hAnsi="Arial" w:cs="Arial"/>
          <w:b/>
          <w:sz w:val="24"/>
          <w:szCs w:val="24"/>
        </w:rPr>
      </w:pPr>
    </w:p>
    <w:p w:rsidR="002A6F33" w:rsidRDefault="002A6F33" w:rsidP="009D52B0">
      <w:pPr>
        <w:widowControl w:val="0"/>
        <w:spacing w:after="0" w:line="360" w:lineRule="auto"/>
        <w:jc w:val="both"/>
        <w:rPr>
          <w:rFonts w:ascii="Arial" w:hAnsi="Arial" w:cs="Arial"/>
          <w:b/>
          <w:sz w:val="24"/>
          <w:szCs w:val="24"/>
        </w:rPr>
      </w:pPr>
    </w:p>
    <w:p w:rsidR="002A6F33" w:rsidRDefault="002A6F33" w:rsidP="009D52B0">
      <w:pPr>
        <w:widowControl w:val="0"/>
        <w:spacing w:after="0" w:line="360" w:lineRule="auto"/>
        <w:jc w:val="both"/>
        <w:rPr>
          <w:rFonts w:ascii="Arial" w:hAnsi="Arial" w:cs="Arial"/>
          <w:b/>
          <w:sz w:val="24"/>
          <w:szCs w:val="24"/>
        </w:rPr>
      </w:pPr>
    </w:p>
    <w:p w:rsidR="002A6F33" w:rsidRDefault="002A6F33" w:rsidP="009D52B0">
      <w:pPr>
        <w:widowControl w:val="0"/>
        <w:spacing w:after="0" w:line="360" w:lineRule="auto"/>
        <w:jc w:val="both"/>
        <w:rPr>
          <w:rFonts w:ascii="Arial" w:hAnsi="Arial" w:cs="Arial"/>
          <w:b/>
          <w:sz w:val="24"/>
          <w:szCs w:val="24"/>
        </w:rPr>
      </w:pPr>
    </w:p>
    <w:p w:rsidR="002A6F33" w:rsidRDefault="002A6F33" w:rsidP="009D52B0">
      <w:pPr>
        <w:widowControl w:val="0"/>
        <w:spacing w:after="0" w:line="360" w:lineRule="auto"/>
        <w:jc w:val="both"/>
        <w:rPr>
          <w:rFonts w:ascii="Arial" w:hAnsi="Arial" w:cs="Arial"/>
          <w:b/>
          <w:sz w:val="24"/>
          <w:szCs w:val="24"/>
        </w:rPr>
      </w:pPr>
    </w:p>
    <w:p w:rsidR="002A6F33" w:rsidRDefault="002A6F33" w:rsidP="009D52B0">
      <w:pPr>
        <w:widowControl w:val="0"/>
        <w:spacing w:after="0" w:line="360" w:lineRule="auto"/>
        <w:jc w:val="both"/>
        <w:rPr>
          <w:rFonts w:ascii="Arial" w:hAnsi="Arial" w:cs="Arial"/>
          <w:b/>
          <w:sz w:val="24"/>
          <w:szCs w:val="24"/>
        </w:rPr>
      </w:pPr>
    </w:p>
    <w:p w:rsidR="002A6F33" w:rsidRDefault="002A6F33" w:rsidP="009D52B0">
      <w:pPr>
        <w:widowControl w:val="0"/>
        <w:spacing w:after="0" w:line="360" w:lineRule="auto"/>
        <w:jc w:val="both"/>
        <w:rPr>
          <w:rFonts w:ascii="Arial" w:hAnsi="Arial" w:cs="Arial"/>
          <w:b/>
          <w:sz w:val="24"/>
          <w:szCs w:val="24"/>
        </w:rPr>
      </w:pPr>
    </w:p>
    <w:p w:rsidR="002A6F33" w:rsidRDefault="002A6F33" w:rsidP="009D52B0">
      <w:pPr>
        <w:widowControl w:val="0"/>
        <w:spacing w:after="0" w:line="360" w:lineRule="auto"/>
        <w:jc w:val="both"/>
        <w:rPr>
          <w:rFonts w:ascii="Arial" w:hAnsi="Arial" w:cs="Arial"/>
          <w:b/>
          <w:sz w:val="24"/>
          <w:szCs w:val="24"/>
        </w:rPr>
      </w:pPr>
    </w:p>
    <w:p w:rsidR="002A6F33" w:rsidRDefault="002A6F33" w:rsidP="009D52B0">
      <w:pPr>
        <w:widowControl w:val="0"/>
        <w:spacing w:after="0" w:line="360" w:lineRule="auto"/>
        <w:jc w:val="both"/>
        <w:rPr>
          <w:rFonts w:ascii="Arial" w:hAnsi="Arial" w:cs="Arial"/>
          <w:b/>
          <w:sz w:val="24"/>
          <w:szCs w:val="24"/>
        </w:rPr>
      </w:pPr>
    </w:p>
    <w:p w:rsidR="002A6F33" w:rsidRDefault="002A6F33" w:rsidP="009D52B0">
      <w:pPr>
        <w:widowControl w:val="0"/>
        <w:spacing w:after="0" w:line="360" w:lineRule="auto"/>
        <w:jc w:val="both"/>
        <w:rPr>
          <w:rFonts w:ascii="Arial" w:hAnsi="Arial" w:cs="Arial"/>
          <w:b/>
          <w:sz w:val="24"/>
          <w:szCs w:val="24"/>
        </w:rPr>
      </w:pPr>
    </w:p>
    <w:p w:rsidR="002A6F33" w:rsidRDefault="002A6F33" w:rsidP="009D52B0">
      <w:pPr>
        <w:widowControl w:val="0"/>
        <w:spacing w:after="0" w:line="360" w:lineRule="auto"/>
        <w:jc w:val="both"/>
        <w:rPr>
          <w:rFonts w:ascii="Arial" w:hAnsi="Arial" w:cs="Arial"/>
          <w:b/>
          <w:sz w:val="24"/>
          <w:szCs w:val="24"/>
        </w:rPr>
      </w:pPr>
    </w:p>
    <w:p w:rsidR="002A6F33" w:rsidRDefault="002A6F33" w:rsidP="009D52B0">
      <w:pPr>
        <w:widowControl w:val="0"/>
        <w:spacing w:after="0" w:line="360" w:lineRule="auto"/>
        <w:jc w:val="both"/>
        <w:rPr>
          <w:rFonts w:ascii="Arial" w:hAnsi="Arial" w:cs="Arial"/>
          <w:b/>
          <w:sz w:val="24"/>
          <w:szCs w:val="24"/>
        </w:rPr>
      </w:pPr>
    </w:p>
    <w:p w:rsidR="002A6F33" w:rsidRDefault="002A6F33" w:rsidP="009D52B0">
      <w:pPr>
        <w:widowControl w:val="0"/>
        <w:spacing w:after="0" w:line="360" w:lineRule="auto"/>
        <w:jc w:val="both"/>
        <w:rPr>
          <w:rFonts w:ascii="Arial" w:hAnsi="Arial" w:cs="Arial"/>
          <w:b/>
          <w:sz w:val="24"/>
          <w:szCs w:val="24"/>
        </w:rPr>
      </w:pPr>
    </w:p>
    <w:p w:rsidR="002A6F33" w:rsidRDefault="002A6F33" w:rsidP="009D52B0">
      <w:pPr>
        <w:widowControl w:val="0"/>
        <w:spacing w:after="0" w:line="360" w:lineRule="auto"/>
        <w:jc w:val="both"/>
        <w:rPr>
          <w:rFonts w:ascii="Arial" w:hAnsi="Arial" w:cs="Arial"/>
          <w:b/>
          <w:sz w:val="24"/>
          <w:szCs w:val="24"/>
        </w:rPr>
      </w:pPr>
    </w:p>
    <w:p w:rsidR="002A6F33" w:rsidRDefault="002A6F33" w:rsidP="009D52B0">
      <w:pPr>
        <w:widowControl w:val="0"/>
        <w:spacing w:after="0" w:line="360" w:lineRule="auto"/>
        <w:jc w:val="both"/>
        <w:rPr>
          <w:rFonts w:ascii="Arial" w:hAnsi="Arial" w:cs="Arial"/>
          <w:b/>
          <w:sz w:val="24"/>
          <w:szCs w:val="24"/>
        </w:rPr>
      </w:pPr>
    </w:p>
    <w:p w:rsidR="002A6F33" w:rsidRDefault="002A6F33" w:rsidP="009D52B0">
      <w:pPr>
        <w:widowControl w:val="0"/>
        <w:spacing w:after="0" w:line="360" w:lineRule="auto"/>
        <w:jc w:val="both"/>
        <w:rPr>
          <w:rFonts w:ascii="Arial" w:hAnsi="Arial" w:cs="Arial"/>
          <w:b/>
          <w:sz w:val="24"/>
          <w:szCs w:val="24"/>
        </w:rPr>
      </w:pPr>
    </w:p>
    <w:p w:rsidR="002A6F33" w:rsidRDefault="002A6F33" w:rsidP="009D52B0">
      <w:pPr>
        <w:widowControl w:val="0"/>
        <w:spacing w:after="0" w:line="360" w:lineRule="auto"/>
        <w:jc w:val="both"/>
        <w:rPr>
          <w:rFonts w:ascii="Arial" w:hAnsi="Arial" w:cs="Arial"/>
          <w:b/>
          <w:sz w:val="24"/>
          <w:szCs w:val="24"/>
        </w:rPr>
      </w:pPr>
    </w:p>
    <w:p w:rsidR="002A6F33" w:rsidRDefault="002A6F33" w:rsidP="009D52B0">
      <w:pPr>
        <w:widowControl w:val="0"/>
        <w:spacing w:after="0" w:line="360" w:lineRule="auto"/>
        <w:jc w:val="both"/>
        <w:rPr>
          <w:rFonts w:ascii="Arial" w:hAnsi="Arial" w:cs="Arial"/>
          <w:b/>
          <w:sz w:val="24"/>
          <w:szCs w:val="24"/>
        </w:rPr>
      </w:pPr>
    </w:p>
    <w:p w:rsidR="002A6F33" w:rsidRDefault="002A6F33" w:rsidP="009D52B0">
      <w:pPr>
        <w:widowControl w:val="0"/>
        <w:spacing w:after="0" w:line="360" w:lineRule="auto"/>
        <w:jc w:val="both"/>
        <w:rPr>
          <w:rFonts w:ascii="Arial" w:hAnsi="Arial" w:cs="Arial"/>
          <w:b/>
          <w:sz w:val="24"/>
          <w:szCs w:val="24"/>
        </w:rPr>
      </w:pPr>
    </w:p>
    <w:p w:rsidR="002A6F33" w:rsidRDefault="002A6F33" w:rsidP="009D52B0">
      <w:pPr>
        <w:widowControl w:val="0"/>
        <w:spacing w:after="0" w:line="360" w:lineRule="auto"/>
        <w:jc w:val="both"/>
        <w:rPr>
          <w:rFonts w:ascii="Arial" w:hAnsi="Arial" w:cs="Arial"/>
          <w:b/>
          <w:sz w:val="24"/>
          <w:szCs w:val="24"/>
        </w:rPr>
      </w:pPr>
    </w:p>
    <w:p w:rsidR="002A6F33" w:rsidRDefault="002A6F33" w:rsidP="009D52B0">
      <w:pPr>
        <w:widowControl w:val="0"/>
        <w:spacing w:after="0" w:line="360" w:lineRule="auto"/>
        <w:jc w:val="both"/>
        <w:rPr>
          <w:rFonts w:ascii="Arial" w:hAnsi="Arial" w:cs="Arial"/>
          <w:b/>
          <w:sz w:val="24"/>
          <w:szCs w:val="24"/>
        </w:rPr>
      </w:pPr>
    </w:p>
    <w:p w:rsidR="002A6F33" w:rsidRDefault="002A6F33" w:rsidP="009D52B0">
      <w:pPr>
        <w:widowControl w:val="0"/>
        <w:spacing w:after="0" w:line="360" w:lineRule="auto"/>
        <w:jc w:val="both"/>
        <w:rPr>
          <w:rFonts w:ascii="Arial" w:hAnsi="Arial" w:cs="Arial"/>
          <w:b/>
          <w:sz w:val="24"/>
          <w:szCs w:val="24"/>
        </w:rPr>
      </w:pPr>
    </w:p>
    <w:p w:rsidR="002A6F33" w:rsidRDefault="002A6F33" w:rsidP="009D52B0">
      <w:pPr>
        <w:widowControl w:val="0"/>
        <w:spacing w:after="0" w:line="360" w:lineRule="auto"/>
        <w:jc w:val="both"/>
        <w:rPr>
          <w:rFonts w:ascii="Arial" w:hAnsi="Arial" w:cs="Arial"/>
          <w:b/>
          <w:sz w:val="24"/>
          <w:szCs w:val="24"/>
        </w:rPr>
      </w:pPr>
    </w:p>
    <w:p w:rsidR="002A6F33" w:rsidRDefault="002A6F33" w:rsidP="009D52B0">
      <w:pPr>
        <w:widowControl w:val="0"/>
        <w:spacing w:after="0" w:line="360" w:lineRule="auto"/>
        <w:jc w:val="both"/>
        <w:rPr>
          <w:rFonts w:ascii="Arial" w:hAnsi="Arial" w:cs="Arial"/>
          <w:b/>
          <w:sz w:val="24"/>
          <w:szCs w:val="24"/>
        </w:rPr>
      </w:pPr>
    </w:p>
    <w:p w:rsidR="002A6F33" w:rsidRDefault="002A6F33" w:rsidP="009D52B0">
      <w:pPr>
        <w:widowControl w:val="0"/>
        <w:spacing w:after="0" w:line="360" w:lineRule="auto"/>
        <w:jc w:val="both"/>
        <w:rPr>
          <w:rFonts w:ascii="Arial" w:hAnsi="Arial" w:cs="Arial"/>
          <w:b/>
          <w:sz w:val="24"/>
          <w:szCs w:val="24"/>
        </w:rPr>
      </w:pPr>
    </w:p>
    <w:p w:rsidR="002A6F33" w:rsidRDefault="002A6F33" w:rsidP="009D52B0">
      <w:pPr>
        <w:widowControl w:val="0"/>
        <w:spacing w:after="0" w:line="360" w:lineRule="auto"/>
        <w:jc w:val="both"/>
        <w:rPr>
          <w:rFonts w:ascii="Arial" w:hAnsi="Arial" w:cs="Arial"/>
          <w:b/>
          <w:sz w:val="24"/>
          <w:szCs w:val="24"/>
        </w:rPr>
      </w:pPr>
    </w:p>
    <w:p w:rsidR="00A83A69" w:rsidRDefault="00A83A69" w:rsidP="009D52B0">
      <w:pPr>
        <w:widowControl w:val="0"/>
        <w:spacing w:after="0" w:line="360" w:lineRule="auto"/>
        <w:jc w:val="both"/>
        <w:rPr>
          <w:rFonts w:ascii="Arial" w:hAnsi="Arial" w:cs="Arial"/>
          <w:b/>
          <w:sz w:val="24"/>
          <w:szCs w:val="24"/>
        </w:rPr>
      </w:pPr>
    </w:p>
    <w:p w:rsidR="00197007" w:rsidRPr="009D52B0" w:rsidRDefault="00A83A69" w:rsidP="009D52B0">
      <w:pPr>
        <w:widowControl w:val="0"/>
        <w:spacing w:after="0" w:line="360" w:lineRule="auto"/>
        <w:jc w:val="both"/>
        <w:rPr>
          <w:rFonts w:ascii="Arial" w:hAnsi="Arial" w:cs="Arial"/>
          <w:b/>
          <w:sz w:val="24"/>
          <w:szCs w:val="24"/>
        </w:rPr>
      </w:pPr>
      <w:r w:rsidRPr="009D52B0">
        <w:rPr>
          <w:rFonts w:ascii="Arial" w:hAnsi="Arial" w:cs="Arial"/>
          <w:b/>
          <w:sz w:val="24"/>
          <w:szCs w:val="24"/>
        </w:rPr>
        <w:lastRenderedPageBreak/>
        <w:t>5 CONCLUSÃO</w:t>
      </w:r>
    </w:p>
    <w:p w:rsidR="00111C5E" w:rsidRPr="009D52B0" w:rsidRDefault="00111C5E" w:rsidP="009D52B0">
      <w:pPr>
        <w:widowControl w:val="0"/>
        <w:spacing w:after="0" w:line="360" w:lineRule="auto"/>
        <w:jc w:val="both"/>
        <w:rPr>
          <w:rFonts w:ascii="Arial" w:hAnsi="Arial" w:cs="Arial"/>
          <w:b/>
          <w:sz w:val="24"/>
          <w:szCs w:val="24"/>
        </w:rPr>
      </w:pPr>
    </w:p>
    <w:p w:rsidR="00533A73" w:rsidRPr="009D52B0" w:rsidRDefault="00533A73" w:rsidP="009D52B0">
      <w:pPr>
        <w:widowControl w:val="0"/>
        <w:spacing w:after="0" w:line="360" w:lineRule="auto"/>
        <w:jc w:val="both"/>
        <w:rPr>
          <w:rFonts w:ascii="Arial" w:hAnsi="Arial" w:cs="Arial"/>
          <w:sz w:val="27"/>
          <w:szCs w:val="27"/>
          <w:bdr w:val="none" w:sz="0" w:space="0" w:color="auto" w:frame="1"/>
          <w:shd w:val="clear" w:color="auto" w:fill="FFFFFF"/>
        </w:rPr>
      </w:pPr>
      <w:r w:rsidRPr="009D52B0">
        <w:rPr>
          <w:rFonts w:ascii="Arial" w:hAnsi="Arial" w:cs="Arial"/>
          <w:b/>
          <w:sz w:val="24"/>
          <w:szCs w:val="24"/>
        </w:rPr>
        <w:tab/>
      </w:r>
      <w:r w:rsidR="003D1D85" w:rsidRPr="009D52B0">
        <w:rPr>
          <w:rFonts w:ascii="Arial" w:hAnsi="Arial" w:cs="Arial"/>
          <w:sz w:val="24"/>
          <w:szCs w:val="24"/>
          <w:shd w:val="clear" w:color="auto" w:fill="FFFFFF"/>
        </w:rPr>
        <w:t xml:space="preserve">O </w:t>
      </w:r>
      <w:r w:rsidR="002A6CA3" w:rsidRPr="009D52B0">
        <w:rPr>
          <w:rFonts w:ascii="Arial" w:hAnsi="Arial" w:cs="Arial"/>
          <w:sz w:val="24"/>
          <w:szCs w:val="24"/>
          <w:shd w:val="clear" w:color="auto" w:fill="FFFFFF"/>
        </w:rPr>
        <w:t>Brasil</w:t>
      </w:r>
      <w:r w:rsidR="003D1D85" w:rsidRPr="009D52B0">
        <w:rPr>
          <w:rFonts w:ascii="Arial" w:hAnsi="Arial" w:cs="Arial"/>
          <w:sz w:val="24"/>
          <w:szCs w:val="24"/>
          <w:shd w:val="clear" w:color="auto" w:fill="FFFFFF"/>
        </w:rPr>
        <w:t xml:space="preserve"> </w:t>
      </w:r>
      <w:r w:rsidR="005D6DC1" w:rsidRPr="009D52B0">
        <w:rPr>
          <w:rFonts w:ascii="Arial" w:hAnsi="Arial" w:cs="Arial"/>
          <w:sz w:val="24"/>
          <w:szCs w:val="24"/>
          <w:shd w:val="clear" w:color="auto" w:fill="FFFFFF"/>
        </w:rPr>
        <w:t xml:space="preserve">não </w:t>
      </w:r>
      <w:r w:rsidR="003D1D85" w:rsidRPr="009D52B0">
        <w:rPr>
          <w:rFonts w:ascii="Arial" w:hAnsi="Arial" w:cs="Arial"/>
          <w:sz w:val="24"/>
          <w:szCs w:val="24"/>
          <w:shd w:val="clear" w:color="auto" w:fill="FFFFFF"/>
        </w:rPr>
        <w:t xml:space="preserve">ocupa </w:t>
      </w:r>
      <w:r w:rsidR="005D6DC1" w:rsidRPr="009D52B0">
        <w:rPr>
          <w:rFonts w:ascii="Arial" w:hAnsi="Arial" w:cs="Arial"/>
          <w:sz w:val="24"/>
          <w:szCs w:val="24"/>
          <w:shd w:val="clear" w:color="auto" w:fill="FFFFFF"/>
        </w:rPr>
        <w:t xml:space="preserve">uma posição </w:t>
      </w:r>
      <w:r w:rsidR="00853839" w:rsidRPr="009D52B0">
        <w:rPr>
          <w:rFonts w:ascii="Arial" w:hAnsi="Arial" w:cs="Arial"/>
          <w:sz w:val="24"/>
          <w:szCs w:val="24"/>
          <w:shd w:val="clear" w:color="auto" w:fill="FFFFFF"/>
        </w:rPr>
        <w:t>privilegiada</w:t>
      </w:r>
      <w:r w:rsidR="005D6DC1" w:rsidRPr="009D52B0">
        <w:rPr>
          <w:rFonts w:ascii="Arial" w:hAnsi="Arial" w:cs="Arial"/>
          <w:sz w:val="24"/>
          <w:szCs w:val="24"/>
          <w:shd w:val="clear" w:color="auto" w:fill="FFFFFF"/>
        </w:rPr>
        <w:t xml:space="preserve"> no</w:t>
      </w:r>
      <w:r w:rsidR="003D1D85" w:rsidRPr="009D52B0">
        <w:rPr>
          <w:rFonts w:ascii="Arial" w:hAnsi="Arial" w:cs="Arial"/>
          <w:sz w:val="24"/>
          <w:szCs w:val="24"/>
          <w:shd w:val="clear" w:color="auto" w:fill="FFFFFF"/>
        </w:rPr>
        <w:t xml:space="preserve"> ranking que avali</w:t>
      </w:r>
      <w:r w:rsidR="002A6CA3" w:rsidRPr="009D52B0">
        <w:rPr>
          <w:rFonts w:ascii="Arial" w:hAnsi="Arial" w:cs="Arial"/>
          <w:sz w:val="24"/>
          <w:szCs w:val="24"/>
          <w:shd w:val="clear" w:color="auto" w:fill="FFFFFF"/>
        </w:rPr>
        <w:t>a</w:t>
      </w:r>
      <w:r w:rsidR="003D1D85" w:rsidRPr="009D52B0">
        <w:rPr>
          <w:rFonts w:ascii="Arial" w:hAnsi="Arial" w:cs="Arial"/>
          <w:sz w:val="24"/>
          <w:szCs w:val="24"/>
          <w:shd w:val="clear" w:color="auto" w:fill="FFFFFF"/>
        </w:rPr>
        <w:t xml:space="preserve"> a eficiência energética entre </w:t>
      </w:r>
      <w:r w:rsidR="005D6DC1" w:rsidRPr="009D52B0">
        <w:rPr>
          <w:rFonts w:ascii="Arial" w:hAnsi="Arial" w:cs="Arial"/>
          <w:sz w:val="24"/>
          <w:szCs w:val="24"/>
          <w:shd w:val="clear" w:color="auto" w:fill="FFFFFF"/>
        </w:rPr>
        <w:t xml:space="preserve">as </w:t>
      </w:r>
      <w:r w:rsidR="003D1D85" w:rsidRPr="009D52B0">
        <w:rPr>
          <w:rFonts w:ascii="Arial" w:hAnsi="Arial" w:cs="Arial"/>
          <w:sz w:val="24"/>
          <w:szCs w:val="24"/>
          <w:shd w:val="clear" w:color="auto" w:fill="FFFFFF"/>
        </w:rPr>
        <w:t>importantes economias do mundo</w:t>
      </w:r>
      <w:r w:rsidR="002A6CA3" w:rsidRPr="009D52B0">
        <w:rPr>
          <w:rFonts w:ascii="Arial" w:hAnsi="Arial" w:cs="Arial"/>
          <w:sz w:val="24"/>
          <w:szCs w:val="24"/>
          <w:shd w:val="clear" w:color="auto" w:fill="FFFFFF"/>
        </w:rPr>
        <w:t>. Por possuir uma fonte abund</w:t>
      </w:r>
      <w:r w:rsidRPr="009D52B0">
        <w:rPr>
          <w:rFonts w:ascii="Arial" w:hAnsi="Arial" w:cs="Arial"/>
          <w:sz w:val="24"/>
          <w:szCs w:val="24"/>
          <w:shd w:val="clear" w:color="auto" w:fill="FFFFFF"/>
        </w:rPr>
        <w:t>ante e renovável como as hidrelétricas e não aproveitando</w:t>
      </w:r>
      <w:r w:rsidR="002A6CA3" w:rsidRPr="009D52B0">
        <w:rPr>
          <w:rFonts w:ascii="Arial" w:hAnsi="Arial" w:cs="Arial"/>
          <w:sz w:val="24"/>
          <w:szCs w:val="24"/>
          <w:shd w:val="clear" w:color="auto" w:fill="FFFFFF"/>
        </w:rPr>
        <w:t xml:space="preserve"> bem </w:t>
      </w:r>
      <w:r w:rsidRPr="009D52B0">
        <w:rPr>
          <w:rFonts w:ascii="Arial" w:hAnsi="Arial" w:cs="Arial"/>
          <w:sz w:val="24"/>
          <w:szCs w:val="24"/>
          <w:shd w:val="clear" w:color="auto" w:fill="FFFFFF"/>
        </w:rPr>
        <w:t>outras fontes de</w:t>
      </w:r>
      <w:r w:rsidR="002A6CA3" w:rsidRPr="009D52B0">
        <w:rPr>
          <w:rFonts w:ascii="Arial" w:hAnsi="Arial" w:cs="Arial"/>
          <w:sz w:val="24"/>
          <w:szCs w:val="24"/>
          <w:shd w:val="clear" w:color="auto" w:fill="FFFFFF"/>
        </w:rPr>
        <w:t xml:space="preserve"> energia que tem, possui uma das tarifas mais cara de energia.</w:t>
      </w:r>
      <w:r w:rsidR="002A6CA3" w:rsidRPr="009D52B0">
        <w:rPr>
          <w:rFonts w:ascii="Arial" w:hAnsi="Arial" w:cs="Arial"/>
          <w:sz w:val="24"/>
          <w:szCs w:val="24"/>
          <w:bdr w:val="none" w:sz="0" w:space="0" w:color="auto" w:frame="1"/>
          <w:shd w:val="clear" w:color="auto" w:fill="FFFFFF"/>
        </w:rPr>
        <w:t xml:space="preserve"> </w:t>
      </w:r>
      <w:r w:rsidR="005D6DC1" w:rsidRPr="009D52B0">
        <w:rPr>
          <w:rFonts w:ascii="Arial" w:hAnsi="Arial" w:cs="Arial"/>
          <w:sz w:val="24"/>
          <w:szCs w:val="24"/>
          <w:bdr w:val="none" w:sz="0" w:space="0" w:color="auto" w:frame="1"/>
          <w:shd w:val="clear" w:color="auto" w:fill="FFFFFF"/>
        </w:rPr>
        <w:t>As mudanças climáticas e a pressão sobre os recursos naturais fazem com que cada dia mais</w:t>
      </w:r>
      <w:r w:rsidRPr="009D52B0">
        <w:rPr>
          <w:rFonts w:ascii="Arial" w:hAnsi="Arial" w:cs="Arial"/>
          <w:sz w:val="24"/>
          <w:szCs w:val="24"/>
          <w:bdr w:val="none" w:sz="0" w:space="0" w:color="auto" w:frame="1"/>
          <w:shd w:val="clear" w:color="auto" w:fill="FFFFFF"/>
        </w:rPr>
        <w:t xml:space="preserve"> a população busquem pela eficiência energé</w:t>
      </w:r>
      <w:r w:rsidR="005D6DC1" w:rsidRPr="009D52B0">
        <w:rPr>
          <w:rFonts w:ascii="Arial" w:hAnsi="Arial" w:cs="Arial"/>
          <w:sz w:val="24"/>
          <w:szCs w:val="24"/>
          <w:bdr w:val="none" w:sz="0" w:space="0" w:color="auto" w:frame="1"/>
          <w:shd w:val="clear" w:color="auto" w:fill="FFFFFF"/>
        </w:rPr>
        <w:t>tica e d</w:t>
      </w:r>
      <w:r w:rsidR="005D6DC1" w:rsidRPr="009D52B0">
        <w:rPr>
          <w:rFonts w:ascii="Arial" w:hAnsi="Arial" w:cs="Arial"/>
          <w:sz w:val="24"/>
          <w:szCs w:val="24"/>
        </w:rPr>
        <w:t>entro desta perspectiva, a energia solar apresenta bom potencial no Brasil, apesar de pouco explorada.</w:t>
      </w:r>
      <w:r w:rsidR="002A6CA3" w:rsidRPr="009D52B0">
        <w:rPr>
          <w:rFonts w:ascii="Arial" w:hAnsi="Arial" w:cs="Arial"/>
          <w:sz w:val="27"/>
          <w:szCs w:val="27"/>
          <w:bdr w:val="none" w:sz="0" w:space="0" w:color="auto" w:frame="1"/>
          <w:shd w:val="clear" w:color="auto" w:fill="FFFFFF"/>
        </w:rPr>
        <w:t xml:space="preserve"> </w:t>
      </w:r>
    </w:p>
    <w:p w:rsidR="00642EE3" w:rsidRPr="009D52B0" w:rsidRDefault="00642EE3" w:rsidP="009D52B0">
      <w:pPr>
        <w:widowControl w:val="0"/>
        <w:spacing w:after="0" w:line="360" w:lineRule="auto"/>
        <w:jc w:val="both"/>
        <w:rPr>
          <w:rFonts w:ascii="Arial" w:hAnsi="Arial" w:cs="Arial"/>
          <w:b/>
          <w:sz w:val="24"/>
          <w:szCs w:val="24"/>
        </w:rPr>
      </w:pPr>
      <w:r w:rsidRPr="009D52B0">
        <w:rPr>
          <w:rFonts w:ascii="Arial" w:hAnsi="Arial" w:cs="Arial"/>
          <w:sz w:val="24"/>
          <w:szCs w:val="24"/>
          <w:shd w:val="clear" w:color="auto" w:fill="FFFFFF"/>
        </w:rPr>
        <w:tab/>
        <w:t>É através da sustentabilidade que os recursos naturais são utilizados de forma inteligente e são preservados para as gerações futuras, assim a energia fotovoltaica é uma das fontes renováveis que veio para diversificar o setor energético sem agredir o meio ambiente. A cada ano que passa o tempo de retorno do investimento fica mais curto, fazendo com que o mercado de energia solar fique sempre aquecido. Com o avanço da tecnologia é a população que ganha em qualidade, podendo no futuro ser independente de concessionárias de energia.</w:t>
      </w:r>
    </w:p>
    <w:p w:rsidR="00642EE3" w:rsidRPr="009D52B0" w:rsidRDefault="00533A73" w:rsidP="009D52B0">
      <w:pPr>
        <w:widowControl w:val="0"/>
        <w:spacing w:after="0" w:line="360" w:lineRule="auto"/>
        <w:jc w:val="both"/>
        <w:rPr>
          <w:rFonts w:ascii="Arial" w:hAnsi="Arial" w:cs="Arial"/>
          <w:sz w:val="24"/>
          <w:szCs w:val="24"/>
        </w:rPr>
      </w:pPr>
      <w:r w:rsidRPr="009D52B0">
        <w:rPr>
          <w:rFonts w:ascii="Arial" w:hAnsi="Arial" w:cs="Arial"/>
          <w:b/>
          <w:sz w:val="24"/>
          <w:szCs w:val="24"/>
        </w:rPr>
        <w:tab/>
      </w:r>
      <w:r w:rsidR="0068517A" w:rsidRPr="009D52B0">
        <w:rPr>
          <w:rFonts w:ascii="Arial" w:hAnsi="Arial" w:cs="Arial"/>
          <w:sz w:val="24"/>
          <w:szCs w:val="24"/>
        </w:rPr>
        <w:t xml:space="preserve">Tendo em vista as análises efetuadas </w:t>
      </w:r>
      <w:r w:rsidR="0068517A" w:rsidRPr="009D52B0">
        <w:rPr>
          <w:rFonts w:ascii="Arial" w:hAnsi="Arial" w:cs="Arial"/>
          <w:i/>
          <w:iCs/>
          <w:sz w:val="24"/>
          <w:szCs w:val="24"/>
        </w:rPr>
        <w:t>in loco</w:t>
      </w:r>
      <w:r w:rsidR="00BB5993" w:rsidRPr="009D52B0">
        <w:rPr>
          <w:rFonts w:ascii="Arial" w:hAnsi="Arial" w:cs="Arial"/>
          <w:i/>
          <w:iCs/>
          <w:sz w:val="24"/>
          <w:szCs w:val="24"/>
        </w:rPr>
        <w:t xml:space="preserve"> </w:t>
      </w:r>
      <w:r w:rsidR="00BB5993" w:rsidRPr="009D52B0">
        <w:rPr>
          <w:rFonts w:ascii="Arial" w:hAnsi="Arial" w:cs="Arial"/>
          <w:iCs/>
          <w:sz w:val="24"/>
          <w:szCs w:val="24"/>
        </w:rPr>
        <w:t>n</w:t>
      </w:r>
      <w:r w:rsidRPr="009D52B0">
        <w:rPr>
          <w:rFonts w:ascii="Arial" w:hAnsi="Arial" w:cs="Arial"/>
          <w:iCs/>
          <w:sz w:val="24"/>
          <w:szCs w:val="24"/>
        </w:rPr>
        <w:t>a</w:t>
      </w:r>
      <w:r w:rsidR="00034608" w:rsidRPr="009D52B0">
        <w:rPr>
          <w:rFonts w:ascii="Arial" w:hAnsi="Arial" w:cs="Arial"/>
          <w:iCs/>
          <w:sz w:val="24"/>
          <w:szCs w:val="24"/>
        </w:rPr>
        <w:t xml:space="preserve"> </w:t>
      </w:r>
      <w:r w:rsidR="00034608" w:rsidRPr="009D52B0">
        <w:rPr>
          <w:rFonts w:ascii="Arial" w:hAnsi="Arial" w:cs="Arial"/>
          <w:sz w:val="24"/>
          <w:szCs w:val="24"/>
        </w:rPr>
        <w:t>instituição de ensino superior de Teófilo Otoni</w:t>
      </w:r>
      <w:r w:rsidRPr="009D52B0">
        <w:rPr>
          <w:rFonts w:ascii="Arial" w:hAnsi="Arial" w:cs="Arial"/>
          <w:iCs/>
          <w:sz w:val="24"/>
          <w:szCs w:val="24"/>
        </w:rPr>
        <w:t>,</w:t>
      </w:r>
      <w:r w:rsidR="0068517A" w:rsidRPr="009D52B0">
        <w:rPr>
          <w:rFonts w:ascii="Arial" w:hAnsi="Arial" w:cs="Arial"/>
          <w:sz w:val="24"/>
          <w:szCs w:val="24"/>
        </w:rPr>
        <w:t xml:space="preserve"> constatou-se </w:t>
      </w:r>
      <w:r w:rsidR="00A214B2" w:rsidRPr="009D52B0">
        <w:rPr>
          <w:rFonts w:ascii="Arial" w:hAnsi="Arial" w:cs="Arial"/>
          <w:sz w:val="24"/>
          <w:szCs w:val="24"/>
        </w:rPr>
        <w:t xml:space="preserve">as </w:t>
      </w:r>
      <w:r w:rsidRPr="009D52B0">
        <w:rPr>
          <w:rFonts w:ascii="Arial" w:hAnsi="Arial" w:cs="Arial"/>
          <w:sz w:val="24"/>
          <w:szCs w:val="24"/>
        </w:rPr>
        <w:t>condições</w:t>
      </w:r>
      <w:r w:rsidR="00A214B2" w:rsidRPr="009D52B0">
        <w:rPr>
          <w:rFonts w:ascii="Arial" w:hAnsi="Arial" w:cs="Arial"/>
          <w:sz w:val="24"/>
          <w:szCs w:val="24"/>
        </w:rPr>
        <w:t xml:space="preserve"> ideias de geração onde</w:t>
      </w:r>
      <w:r w:rsidR="00BB5993" w:rsidRPr="009D52B0">
        <w:rPr>
          <w:rFonts w:ascii="Arial" w:hAnsi="Arial" w:cs="Arial"/>
          <w:sz w:val="24"/>
          <w:szCs w:val="24"/>
        </w:rPr>
        <w:t xml:space="preserve"> a inclinação no telhado </w:t>
      </w:r>
      <w:r w:rsidR="00A214B2" w:rsidRPr="009D52B0">
        <w:rPr>
          <w:rFonts w:ascii="Arial" w:hAnsi="Arial" w:cs="Arial"/>
          <w:sz w:val="24"/>
          <w:szCs w:val="24"/>
        </w:rPr>
        <w:t>é favorável por ser praticamente igual à latitude do local de 17°</w:t>
      </w:r>
      <w:r w:rsidR="008D7E9B" w:rsidRPr="009D52B0">
        <w:rPr>
          <w:rFonts w:ascii="Arial" w:hAnsi="Arial" w:cs="Arial"/>
          <w:sz w:val="24"/>
          <w:szCs w:val="24"/>
        </w:rPr>
        <w:t>,</w:t>
      </w:r>
      <w:r w:rsidR="00A214B2" w:rsidRPr="009D52B0">
        <w:rPr>
          <w:rFonts w:ascii="Arial" w:hAnsi="Arial" w:cs="Arial"/>
          <w:sz w:val="24"/>
          <w:szCs w:val="24"/>
        </w:rPr>
        <w:t xml:space="preserve"> e a orientação igual ao norte geográfico. </w:t>
      </w:r>
      <w:r w:rsidR="00853839" w:rsidRPr="009D52B0">
        <w:rPr>
          <w:rFonts w:ascii="Arial" w:hAnsi="Arial" w:cs="Arial"/>
          <w:sz w:val="24"/>
          <w:szCs w:val="24"/>
        </w:rPr>
        <w:t>Como se utilizou o mapa solarimé</w:t>
      </w:r>
      <w:r w:rsidR="00A214B2" w:rsidRPr="009D52B0">
        <w:rPr>
          <w:rFonts w:ascii="Arial" w:hAnsi="Arial" w:cs="Arial"/>
          <w:sz w:val="24"/>
          <w:szCs w:val="24"/>
        </w:rPr>
        <w:t xml:space="preserve">trico do Brasil </w:t>
      </w:r>
      <w:r w:rsidR="00DD441C" w:rsidRPr="009D52B0">
        <w:rPr>
          <w:rFonts w:ascii="Arial" w:hAnsi="Arial" w:cs="Arial"/>
          <w:sz w:val="24"/>
          <w:szCs w:val="24"/>
        </w:rPr>
        <w:t>no</w:t>
      </w:r>
      <w:r w:rsidR="00A214B2" w:rsidRPr="009D52B0">
        <w:rPr>
          <w:rFonts w:ascii="Arial" w:hAnsi="Arial" w:cs="Arial"/>
          <w:sz w:val="24"/>
          <w:szCs w:val="24"/>
        </w:rPr>
        <w:t xml:space="preserve"> estado de Minas Gerais</w:t>
      </w:r>
      <w:r w:rsidR="008D7E9B" w:rsidRPr="009D52B0">
        <w:rPr>
          <w:rFonts w:ascii="Arial" w:hAnsi="Arial" w:cs="Arial"/>
          <w:sz w:val="24"/>
          <w:szCs w:val="24"/>
        </w:rPr>
        <w:t>, todas essas premissas foram utilizadas</w:t>
      </w:r>
      <w:r w:rsidR="00BB5993" w:rsidRPr="009D52B0">
        <w:rPr>
          <w:rFonts w:ascii="Arial" w:hAnsi="Arial" w:cs="Arial"/>
          <w:sz w:val="24"/>
          <w:szCs w:val="24"/>
        </w:rPr>
        <w:t xml:space="preserve"> </w:t>
      </w:r>
      <w:r w:rsidR="0068517A" w:rsidRPr="009D52B0">
        <w:rPr>
          <w:rFonts w:ascii="Arial" w:hAnsi="Arial" w:cs="Arial"/>
          <w:sz w:val="24"/>
          <w:szCs w:val="24"/>
        </w:rPr>
        <w:t>para a implantação de uma usina que atenda as demandas propostas para esse estudo</w:t>
      </w:r>
      <w:r w:rsidR="00BB5993" w:rsidRPr="009D52B0">
        <w:rPr>
          <w:rFonts w:ascii="Arial" w:hAnsi="Arial" w:cs="Arial"/>
          <w:sz w:val="24"/>
          <w:szCs w:val="24"/>
        </w:rPr>
        <w:t>,</w:t>
      </w:r>
      <w:r w:rsidR="0068517A" w:rsidRPr="009D52B0">
        <w:rPr>
          <w:rFonts w:ascii="Arial" w:hAnsi="Arial" w:cs="Arial"/>
          <w:sz w:val="24"/>
          <w:szCs w:val="24"/>
        </w:rPr>
        <w:t xml:space="preserve"> caracterizando assim, a instalação tecnicamente viável.</w:t>
      </w:r>
    </w:p>
    <w:p w:rsidR="00F87DF2" w:rsidRPr="009D52B0" w:rsidRDefault="00642EE3" w:rsidP="009D52B0">
      <w:pPr>
        <w:widowControl w:val="0"/>
        <w:spacing w:after="0" w:line="360" w:lineRule="auto"/>
        <w:jc w:val="both"/>
        <w:rPr>
          <w:rFonts w:ascii="Arial" w:hAnsi="Arial" w:cs="Arial"/>
          <w:sz w:val="24"/>
          <w:szCs w:val="24"/>
        </w:rPr>
      </w:pPr>
      <w:r w:rsidRPr="009D52B0">
        <w:rPr>
          <w:rFonts w:ascii="Arial" w:hAnsi="Arial" w:cs="Arial"/>
          <w:sz w:val="24"/>
          <w:szCs w:val="24"/>
        </w:rPr>
        <w:tab/>
      </w:r>
      <w:r w:rsidR="0040244F" w:rsidRPr="009D52B0">
        <w:rPr>
          <w:rFonts w:ascii="Arial" w:hAnsi="Arial" w:cs="Arial"/>
          <w:sz w:val="24"/>
          <w:szCs w:val="24"/>
        </w:rPr>
        <w:t xml:space="preserve">Foram analisados </w:t>
      </w:r>
      <w:r w:rsidRPr="009D52B0">
        <w:rPr>
          <w:rFonts w:ascii="Arial" w:hAnsi="Arial" w:cs="Arial"/>
          <w:sz w:val="24"/>
          <w:szCs w:val="24"/>
        </w:rPr>
        <w:t>três</w:t>
      </w:r>
      <w:r w:rsidR="0040244F" w:rsidRPr="009D52B0">
        <w:rPr>
          <w:rFonts w:ascii="Arial" w:hAnsi="Arial" w:cs="Arial"/>
          <w:sz w:val="24"/>
          <w:szCs w:val="24"/>
        </w:rPr>
        <w:t xml:space="preserve"> cenários econômicos</w:t>
      </w:r>
      <w:r w:rsidR="00BF20B6">
        <w:rPr>
          <w:rFonts w:ascii="Arial" w:hAnsi="Arial" w:cs="Arial"/>
          <w:sz w:val="24"/>
          <w:szCs w:val="24"/>
        </w:rPr>
        <w:t>, sendo as empresas L</w:t>
      </w:r>
      <w:r w:rsidR="001C5283" w:rsidRPr="009D52B0">
        <w:rPr>
          <w:rFonts w:ascii="Arial" w:hAnsi="Arial" w:cs="Arial"/>
          <w:sz w:val="24"/>
          <w:szCs w:val="24"/>
        </w:rPr>
        <w:t>liakos Energia S</w:t>
      </w:r>
      <w:r w:rsidR="00ED2FEC" w:rsidRPr="009D52B0">
        <w:rPr>
          <w:rFonts w:ascii="Arial" w:hAnsi="Arial" w:cs="Arial"/>
          <w:sz w:val="24"/>
          <w:szCs w:val="24"/>
        </w:rPr>
        <w:t>olar, Casaip e Delevy Solar. No</w:t>
      </w:r>
      <w:r w:rsidR="001C5283" w:rsidRPr="009D52B0">
        <w:rPr>
          <w:rFonts w:ascii="Arial" w:hAnsi="Arial" w:cs="Arial"/>
          <w:sz w:val="24"/>
          <w:szCs w:val="24"/>
        </w:rPr>
        <w:t xml:space="preserve"> mercado nacional não são to</w:t>
      </w:r>
      <w:r w:rsidR="00ED2FEC" w:rsidRPr="009D52B0">
        <w:rPr>
          <w:rFonts w:ascii="Arial" w:hAnsi="Arial" w:cs="Arial"/>
          <w:sz w:val="24"/>
          <w:szCs w:val="24"/>
        </w:rPr>
        <w:t>d</w:t>
      </w:r>
      <w:r w:rsidR="001C5283" w:rsidRPr="009D52B0">
        <w:rPr>
          <w:rFonts w:ascii="Arial" w:hAnsi="Arial" w:cs="Arial"/>
          <w:sz w:val="24"/>
          <w:szCs w:val="24"/>
        </w:rPr>
        <w:t>as as empresas que trabalha</w:t>
      </w:r>
      <w:r w:rsidR="00ED2FEC" w:rsidRPr="009D52B0">
        <w:rPr>
          <w:rFonts w:ascii="Arial" w:hAnsi="Arial" w:cs="Arial"/>
          <w:sz w:val="24"/>
          <w:szCs w:val="24"/>
        </w:rPr>
        <w:t>m</w:t>
      </w:r>
      <w:r w:rsidR="001C5283" w:rsidRPr="009D52B0">
        <w:rPr>
          <w:rFonts w:ascii="Arial" w:hAnsi="Arial" w:cs="Arial"/>
          <w:sz w:val="24"/>
          <w:szCs w:val="24"/>
        </w:rPr>
        <w:t xml:space="preserve"> com o s</w:t>
      </w:r>
      <w:r w:rsidR="00ED2FEC" w:rsidRPr="009D52B0">
        <w:rPr>
          <w:rFonts w:ascii="Arial" w:hAnsi="Arial" w:cs="Arial"/>
          <w:sz w:val="24"/>
          <w:szCs w:val="24"/>
        </w:rPr>
        <w:t xml:space="preserve">istema híbrido, com essa falta foi utilizado o preço de R$ 84.557,00 </w:t>
      </w:r>
      <w:r w:rsidR="00F87DF2" w:rsidRPr="009D52B0">
        <w:rPr>
          <w:rFonts w:ascii="Arial" w:hAnsi="Arial" w:cs="Arial"/>
          <w:sz w:val="24"/>
          <w:szCs w:val="24"/>
        </w:rPr>
        <w:t xml:space="preserve">da empresa Delevy Solar </w:t>
      </w:r>
      <w:r w:rsidR="00ED2FEC" w:rsidRPr="009D52B0">
        <w:rPr>
          <w:rFonts w:ascii="Arial" w:hAnsi="Arial" w:cs="Arial"/>
          <w:sz w:val="24"/>
          <w:szCs w:val="24"/>
        </w:rPr>
        <w:t xml:space="preserve">como referência para a implantação do sistema off grid, </w:t>
      </w:r>
      <w:r w:rsidR="00F87DF2" w:rsidRPr="009D52B0">
        <w:rPr>
          <w:rFonts w:ascii="Arial" w:hAnsi="Arial" w:cs="Arial"/>
          <w:sz w:val="24"/>
          <w:szCs w:val="24"/>
        </w:rPr>
        <w:t>que seria o mais adequado para sanar as necessidades das cargas prioritárias, juntamente com o sistema on grid que reduzira as despesas com energia elétrica.</w:t>
      </w:r>
    </w:p>
    <w:p w:rsidR="00642EE3" w:rsidRPr="009D52B0" w:rsidRDefault="00F87DF2" w:rsidP="009D52B0">
      <w:pPr>
        <w:widowControl w:val="0"/>
        <w:spacing w:after="0" w:line="360" w:lineRule="auto"/>
        <w:jc w:val="both"/>
        <w:rPr>
          <w:rFonts w:ascii="Arial" w:hAnsi="Arial" w:cs="Arial"/>
          <w:sz w:val="24"/>
          <w:szCs w:val="24"/>
        </w:rPr>
      </w:pPr>
      <w:r w:rsidRPr="009D52B0">
        <w:rPr>
          <w:rFonts w:ascii="Arial" w:hAnsi="Arial" w:cs="Arial"/>
          <w:sz w:val="24"/>
          <w:szCs w:val="24"/>
        </w:rPr>
        <w:tab/>
      </w:r>
      <w:r w:rsidR="00642EE3" w:rsidRPr="009D52B0">
        <w:rPr>
          <w:rFonts w:ascii="Arial" w:hAnsi="Arial" w:cs="Arial"/>
          <w:sz w:val="24"/>
          <w:szCs w:val="24"/>
        </w:rPr>
        <w:t xml:space="preserve">No tocante da análise financeira </w:t>
      </w:r>
      <w:r w:rsidR="003E229E" w:rsidRPr="009D52B0">
        <w:rPr>
          <w:rFonts w:ascii="Arial" w:hAnsi="Arial" w:cs="Arial"/>
          <w:sz w:val="24"/>
          <w:szCs w:val="24"/>
        </w:rPr>
        <w:t xml:space="preserve">que </w:t>
      </w:r>
      <w:r w:rsidR="00642EE3" w:rsidRPr="009D52B0">
        <w:rPr>
          <w:rFonts w:ascii="Arial" w:hAnsi="Arial" w:cs="Arial"/>
          <w:sz w:val="24"/>
          <w:szCs w:val="24"/>
        </w:rPr>
        <w:t xml:space="preserve">a empresa Delevy Solar </w:t>
      </w:r>
      <w:r w:rsidR="00D271AB" w:rsidRPr="009D52B0">
        <w:rPr>
          <w:rFonts w:ascii="Arial" w:hAnsi="Arial" w:cs="Arial"/>
          <w:sz w:val="24"/>
          <w:szCs w:val="24"/>
        </w:rPr>
        <w:t>apresentou</w:t>
      </w:r>
      <w:r w:rsidR="003E229E" w:rsidRPr="009D52B0">
        <w:rPr>
          <w:rFonts w:ascii="Arial" w:hAnsi="Arial" w:cs="Arial"/>
          <w:sz w:val="24"/>
          <w:szCs w:val="24"/>
        </w:rPr>
        <w:t>, o investimento com</w:t>
      </w:r>
      <w:r w:rsidR="00D271AB" w:rsidRPr="009D52B0">
        <w:rPr>
          <w:rFonts w:ascii="Arial" w:hAnsi="Arial" w:cs="Arial"/>
          <w:sz w:val="24"/>
          <w:szCs w:val="24"/>
        </w:rPr>
        <w:t xml:space="preserve"> valor de R$497.577,00, tornando viável a implantação do</w:t>
      </w:r>
      <w:r w:rsidR="00664E17" w:rsidRPr="009D52B0">
        <w:rPr>
          <w:rFonts w:ascii="Arial" w:hAnsi="Arial" w:cs="Arial"/>
          <w:sz w:val="24"/>
          <w:szCs w:val="24"/>
        </w:rPr>
        <w:t xml:space="preserve">s </w:t>
      </w:r>
      <w:r w:rsidR="00D271AB" w:rsidRPr="009D52B0">
        <w:rPr>
          <w:rFonts w:ascii="Arial" w:hAnsi="Arial" w:cs="Arial"/>
          <w:sz w:val="24"/>
          <w:szCs w:val="24"/>
        </w:rPr>
        <w:t>sistema</w:t>
      </w:r>
      <w:r w:rsidR="00664E17" w:rsidRPr="009D52B0">
        <w:rPr>
          <w:rFonts w:ascii="Arial" w:hAnsi="Arial" w:cs="Arial"/>
          <w:sz w:val="24"/>
          <w:szCs w:val="24"/>
        </w:rPr>
        <w:t>s</w:t>
      </w:r>
      <w:r w:rsidR="00D271AB" w:rsidRPr="009D52B0">
        <w:rPr>
          <w:rFonts w:ascii="Arial" w:hAnsi="Arial" w:cs="Arial"/>
          <w:sz w:val="24"/>
          <w:szCs w:val="24"/>
        </w:rPr>
        <w:t xml:space="preserve">, </w:t>
      </w:r>
      <w:r w:rsidR="00664E17" w:rsidRPr="009D52B0">
        <w:rPr>
          <w:rFonts w:ascii="Arial" w:hAnsi="Arial" w:cs="Arial"/>
          <w:sz w:val="24"/>
          <w:szCs w:val="24"/>
        </w:rPr>
        <w:t>mostrando</w:t>
      </w:r>
      <w:r w:rsidR="00D271AB" w:rsidRPr="009D52B0">
        <w:rPr>
          <w:rFonts w:ascii="Arial" w:hAnsi="Arial" w:cs="Arial"/>
          <w:sz w:val="24"/>
          <w:szCs w:val="24"/>
        </w:rPr>
        <w:t xml:space="preserve"> </w:t>
      </w:r>
      <w:r w:rsidR="00664E17" w:rsidRPr="009D52B0">
        <w:rPr>
          <w:rFonts w:ascii="Arial" w:hAnsi="Arial" w:cs="Arial"/>
          <w:sz w:val="24"/>
          <w:szCs w:val="24"/>
        </w:rPr>
        <w:t>em um</w:t>
      </w:r>
      <w:r w:rsidR="00D271AB" w:rsidRPr="009D52B0">
        <w:rPr>
          <w:rFonts w:ascii="Arial" w:hAnsi="Arial" w:cs="Arial"/>
          <w:sz w:val="24"/>
          <w:szCs w:val="24"/>
        </w:rPr>
        <w:t xml:space="preserve"> payback simples </w:t>
      </w:r>
      <w:r w:rsidR="003E229E" w:rsidRPr="009D52B0">
        <w:rPr>
          <w:rFonts w:ascii="Arial" w:hAnsi="Arial" w:cs="Arial"/>
          <w:sz w:val="24"/>
          <w:szCs w:val="24"/>
        </w:rPr>
        <w:t>um retorno em 5 anos e 6 meses. A</w:t>
      </w:r>
      <w:r w:rsidR="00D271AB" w:rsidRPr="009D52B0">
        <w:rPr>
          <w:rFonts w:ascii="Arial" w:hAnsi="Arial" w:cs="Arial"/>
          <w:sz w:val="24"/>
          <w:szCs w:val="24"/>
        </w:rPr>
        <w:t>inda salientando que os equipamentos têm</w:t>
      </w:r>
      <w:r w:rsidR="00664E17" w:rsidRPr="009D52B0">
        <w:rPr>
          <w:rFonts w:ascii="Arial" w:hAnsi="Arial" w:cs="Arial"/>
          <w:sz w:val="24"/>
          <w:szCs w:val="24"/>
        </w:rPr>
        <w:t xml:space="preserve"> uma durabilidade</w:t>
      </w:r>
      <w:r w:rsidR="00D271AB" w:rsidRPr="009D52B0">
        <w:rPr>
          <w:rFonts w:ascii="Arial" w:hAnsi="Arial" w:cs="Arial"/>
          <w:sz w:val="24"/>
          <w:szCs w:val="24"/>
        </w:rPr>
        <w:t xml:space="preserve"> média de 25 anos e </w:t>
      </w:r>
      <w:r w:rsidR="00D271AB" w:rsidRPr="009D52B0">
        <w:rPr>
          <w:rFonts w:ascii="Arial" w:hAnsi="Arial" w:cs="Arial"/>
          <w:sz w:val="24"/>
          <w:szCs w:val="24"/>
        </w:rPr>
        <w:lastRenderedPageBreak/>
        <w:t>manutenção quase sem custo, logo pode</w:t>
      </w:r>
      <w:r w:rsidR="003E229E" w:rsidRPr="009D52B0">
        <w:rPr>
          <w:rFonts w:ascii="Arial" w:hAnsi="Arial" w:cs="Arial"/>
          <w:sz w:val="24"/>
          <w:szCs w:val="24"/>
        </w:rPr>
        <w:t>-se</w:t>
      </w:r>
      <w:r w:rsidR="009B1EA8" w:rsidRPr="009D52B0">
        <w:rPr>
          <w:rFonts w:ascii="Arial" w:hAnsi="Arial" w:cs="Arial"/>
          <w:sz w:val="24"/>
          <w:szCs w:val="24"/>
        </w:rPr>
        <w:t xml:space="preserve"> afirmar que</w:t>
      </w:r>
      <w:r w:rsidR="00D271AB" w:rsidRPr="009D52B0">
        <w:rPr>
          <w:rFonts w:ascii="Arial" w:hAnsi="Arial" w:cs="Arial"/>
          <w:sz w:val="24"/>
          <w:szCs w:val="24"/>
        </w:rPr>
        <w:t xml:space="preserve"> o investimento </w:t>
      </w:r>
      <w:r w:rsidR="003E229E" w:rsidRPr="009D52B0">
        <w:rPr>
          <w:rFonts w:ascii="Arial" w:hAnsi="Arial" w:cs="Arial"/>
          <w:sz w:val="24"/>
          <w:szCs w:val="24"/>
        </w:rPr>
        <w:t>irá</w:t>
      </w:r>
      <w:r w:rsidR="00664E17" w:rsidRPr="009D52B0">
        <w:rPr>
          <w:rFonts w:ascii="Arial" w:hAnsi="Arial" w:cs="Arial"/>
          <w:sz w:val="24"/>
          <w:szCs w:val="24"/>
        </w:rPr>
        <w:t xml:space="preserve"> gera</w:t>
      </w:r>
      <w:r w:rsidR="00E66633" w:rsidRPr="009D52B0">
        <w:rPr>
          <w:rFonts w:ascii="Arial" w:hAnsi="Arial" w:cs="Arial"/>
          <w:sz w:val="24"/>
          <w:szCs w:val="24"/>
        </w:rPr>
        <w:t>r</w:t>
      </w:r>
      <w:r w:rsidR="00D271AB" w:rsidRPr="009D52B0">
        <w:rPr>
          <w:rFonts w:ascii="Arial" w:hAnsi="Arial" w:cs="Arial"/>
          <w:sz w:val="24"/>
          <w:szCs w:val="24"/>
        </w:rPr>
        <w:t xml:space="preserve"> uma economia satisfatório para o instituto de ensino superior de Teófilo Otoni.  </w:t>
      </w:r>
    </w:p>
    <w:p w:rsidR="00111C5E" w:rsidRPr="009D52B0" w:rsidRDefault="00111C5E" w:rsidP="009D52B0">
      <w:pPr>
        <w:widowControl w:val="0"/>
        <w:spacing w:after="0" w:line="360" w:lineRule="auto"/>
        <w:jc w:val="both"/>
        <w:rPr>
          <w:rFonts w:ascii="Arial" w:hAnsi="Arial" w:cs="Arial"/>
          <w:sz w:val="24"/>
          <w:szCs w:val="24"/>
        </w:rPr>
      </w:pPr>
    </w:p>
    <w:p w:rsidR="00111C5E" w:rsidRPr="009D52B0" w:rsidRDefault="00111C5E" w:rsidP="009D52B0">
      <w:pPr>
        <w:widowControl w:val="0"/>
        <w:spacing w:after="0" w:line="360" w:lineRule="auto"/>
        <w:jc w:val="both"/>
        <w:rPr>
          <w:rFonts w:ascii="Arial" w:hAnsi="Arial" w:cs="Arial"/>
          <w:sz w:val="24"/>
          <w:szCs w:val="24"/>
        </w:rPr>
      </w:pPr>
    </w:p>
    <w:p w:rsidR="00111C5E" w:rsidRPr="009D52B0" w:rsidRDefault="00111C5E" w:rsidP="009D52B0">
      <w:pPr>
        <w:widowControl w:val="0"/>
        <w:spacing w:after="0" w:line="360" w:lineRule="auto"/>
        <w:jc w:val="both"/>
        <w:rPr>
          <w:rFonts w:ascii="Arial" w:hAnsi="Arial" w:cs="Arial"/>
          <w:sz w:val="24"/>
          <w:szCs w:val="24"/>
        </w:rPr>
      </w:pPr>
    </w:p>
    <w:p w:rsidR="00111C5E" w:rsidRPr="009D52B0" w:rsidRDefault="00111C5E" w:rsidP="009D52B0">
      <w:pPr>
        <w:widowControl w:val="0"/>
        <w:spacing w:after="0" w:line="360" w:lineRule="auto"/>
        <w:jc w:val="both"/>
        <w:rPr>
          <w:rFonts w:ascii="Arial" w:hAnsi="Arial" w:cs="Arial"/>
          <w:sz w:val="24"/>
          <w:szCs w:val="24"/>
        </w:rPr>
      </w:pPr>
    </w:p>
    <w:p w:rsidR="00111C5E" w:rsidRPr="009D52B0" w:rsidRDefault="00111C5E" w:rsidP="009D52B0">
      <w:pPr>
        <w:widowControl w:val="0"/>
        <w:spacing w:after="0" w:line="360" w:lineRule="auto"/>
        <w:jc w:val="both"/>
        <w:rPr>
          <w:rFonts w:ascii="Arial" w:hAnsi="Arial" w:cs="Arial"/>
          <w:sz w:val="24"/>
          <w:szCs w:val="24"/>
        </w:rPr>
      </w:pPr>
    </w:p>
    <w:p w:rsidR="00111C5E" w:rsidRPr="009D52B0" w:rsidRDefault="00111C5E" w:rsidP="009D52B0">
      <w:pPr>
        <w:widowControl w:val="0"/>
        <w:spacing w:after="0" w:line="360" w:lineRule="auto"/>
        <w:jc w:val="both"/>
        <w:rPr>
          <w:rFonts w:ascii="Arial" w:hAnsi="Arial" w:cs="Arial"/>
          <w:sz w:val="24"/>
          <w:szCs w:val="24"/>
        </w:rPr>
      </w:pPr>
    </w:p>
    <w:p w:rsidR="00111C5E" w:rsidRPr="009D52B0" w:rsidRDefault="00111C5E" w:rsidP="009D52B0">
      <w:pPr>
        <w:widowControl w:val="0"/>
        <w:spacing w:after="0" w:line="360" w:lineRule="auto"/>
        <w:jc w:val="both"/>
        <w:rPr>
          <w:rFonts w:ascii="Arial" w:hAnsi="Arial" w:cs="Arial"/>
          <w:sz w:val="24"/>
          <w:szCs w:val="24"/>
        </w:rPr>
      </w:pPr>
    </w:p>
    <w:p w:rsidR="00111C5E" w:rsidRPr="009D52B0" w:rsidRDefault="00111C5E" w:rsidP="009D52B0">
      <w:pPr>
        <w:widowControl w:val="0"/>
        <w:spacing w:after="0" w:line="360" w:lineRule="auto"/>
        <w:jc w:val="both"/>
        <w:rPr>
          <w:rFonts w:ascii="Arial" w:hAnsi="Arial" w:cs="Arial"/>
          <w:sz w:val="24"/>
          <w:szCs w:val="24"/>
        </w:rPr>
      </w:pPr>
    </w:p>
    <w:p w:rsidR="00111C5E" w:rsidRPr="009D52B0" w:rsidRDefault="00111C5E" w:rsidP="009D52B0">
      <w:pPr>
        <w:widowControl w:val="0"/>
        <w:spacing w:after="0" w:line="360" w:lineRule="auto"/>
        <w:jc w:val="both"/>
        <w:rPr>
          <w:rFonts w:ascii="Arial" w:hAnsi="Arial" w:cs="Arial"/>
          <w:sz w:val="24"/>
          <w:szCs w:val="24"/>
        </w:rPr>
      </w:pPr>
    </w:p>
    <w:p w:rsidR="00111C5E" w:rsidRPr="009D52B0" w:rsidRDefault="00111C5E" w:rsidP="009D52B0">
      <w:pPr>
        <w:widowControl w:val="0"/>
        <w:spacing w:after="0" w:line="360" w:lineRule="auto"/>
        <w:jc w:val="both"/>
        <w:rPr>
          <w:rFonts w:ascii="Arial" w:hAnsi="Arial" w:cs="Arial"/>
          <w:sz w:val="24"/>
          <w:szCs w:val="24"/>
        </w:rPr>
      </w:pPr>
    </w:p>
    <w:p w:rsidR="00111C5E" w:rsidRPr="009D52B0" w:rsidRDefault="00111C5E" w:rsidP="009D52B0">
      <w:pPr>
        <w:widowControl w:val="0"/>
        <w:spacing w:after="0" w:line="360" w:lineRule="auto"/>
        <w:jc w:val="both"/>
        <w:rPr>
          <w:rFonts w:ascii="Arial" w:hAnsi="Arial" w:cs="Arial"/>
          <w:sz w:val="24"/>
          <w:szCs w:val="24"/>
        </w:rPr>
      </w:pPr>
    </w:p>
    <w:p w:rsidR="00111C5E" w:rsidRPr="009D52B0" w:rsidRDefault="00111C5E" w:rsidP="009D52B0">
      <w:pPr>
        <w:widowControl w:val="0"/>
        <w:spacing w:after="0" w:line="360" w:lineRule="auto"/>
        <w:jc w:val="both"/>
        <w:rPr>
          <w:rFonts w:ascii="Arial" w:hAnsi="Arial" w:cs="Arial"/>
          <w:sz w:val="24"/>
          <w:szCs w:val="24"/>
        </w:rPr>
      </w:pPr>
    </w:p>
    <w:p w:rsidR="00111C5E" w:rsidRPr="009D52B0" w:rsidRDefault="00111C5E" w:rsidP="009D52B0">
      <w:pPr>
        <w:widowControl w:val="0"/>
        <w:spacing w:after="0" w:line="360" w:lineRule="auto"/>
        <w:jc w:val="both"/>
        <w:rPr>
          <w:rFonts w:ascii="Arial" w:hAnsi="Arial" w:cs="Arial"/>
          <w:sz w:val="24"/>
          <w:szCs w:val="24"/>
        </w:rPr>
      </w:pPr>
    </w:p>
    <w:p w:rsidR="00111C5E" w:rsidRPr="009D52B0" w:rsidRDefault="00111C5E" w:rsidP="009D52B0">
      <w:pPr>
        <w:widowControl w:val="0"/>
        <w:spacing w:after="0" w:line="360" w:lineRule="auto"/>
        <w:jc w:val="both"/>
        <w:rPr>
          <w:rFonts w:ascii="Arial" w:hAnsi="Arial" w:cs="Arial"/>
          <w:sz w:val="24"/>
          <w:szCs w:val="24"/>
        </w:rPr>
      </w:pPr>
    </w:p>
    <w:p w:rsidR="00111C5E" w:rsidRPr="009D52B0" w:rsidRDefault="00111C5E" w:rsidP="009D52B0">
      <w:pPr>
        <w:widowControl w:val="0"/>
        <w:spacing w:after="0" w:line="360" w:lineRule="auto"/>
        <w:jc w:val="both"/>
        <w:rPr>
          <w:rFonts w:ascii="Arial" w:hAnsi="Arial" w:cs="Arial"/>
          <w:sz w:val="24"/>
          <w:szCs w:val="24"/>
        </w:rPr>
      </w:pPr>
    </w:p>
    <w:p w:rsidR="00111C5E" w:rsidRPr="009D52B0" w:rsidRDefault="00111C5E" w:rsidP="009D52B0">
      <w:pPr>
        <w:widowControl w:val="0"/>
        <w:spacing w:after="0" w:line="360" w:lineRule="auto"/>
        <w:jc w:val="both"/>
        <w:rPr>
          <w:rFonts w:ascii="Arial" w:hAnsi="Arial" w:cs="Arial"/>
          <w:sz w:val="24"/>
          <w:szCs w:val="24"/>
        </w:rPr>
      </w:pPr>
    </w:p>
    <w:p w:rsidR="00111C5E" w:rsidRPr="009D52B0" w:rsidRDefault="00111C5E" w:rsidP="009D52B0">
      <w:pPr>
        <w:widowControl w:val="0"/>
        <w:spacing w:after="0" w:line="360" w:lineRule="auto"/>
        <w:jc w:val="both"/>
        <w:rPr>
          <w:rFonts w:ascii="Arial" w:hAnsi="Arial" w:cs="Arial"/>
          <w:sz w:val="24"/>
          <w:szCs w:val="24"/>
        </w:rPr>
      </w:pPr>
    </w:p>
    <w:p w:rsidR="00111C5E" w:rsidRPr="009D52B0" w:rsidRDefault="00111C5E" w:rsidP="009D52B0">
      <w:pPr>
        <w:widowControl w:val="0"/>
        <w:spacing w:after="0" w:line="360" w:lineRule="auto"/>
        <w:jc w:val="both"/>
        <w:rPr>
          <w:rFonts w:ascii="Arial" w:hAnsi="Arial" w:cs="Arial"/>
          <w:sz w:val="24"/>
          <w:szCs w:val="24"/>
        </w:rPr>
      </w:pPr>
    </w:p>
    <w:p w:rsidR="00111C5E" w:rsidRPr="009D52B0" w:rsidRDefault="00111C5E" w:rsidP="009D52B0">
      <w:pPr>
        <w:widowControl w:val="0"/>
        <w:spacing w:after="0" w:line="360" w:lineRule="auto"/>
        <w:jc w:val="both"/>
        <w:rPr>
          <w:rFonts w:ascii="Arial" w:hAnsi="Arial" w:cs="Arial"/>
          <w:sz w:val="24"/>
          <w:szCs w:val="24"/>
        </w:rPr>
      </w:pPr>
    </w:p>
    <w:p w:rsidR="00111C5E" w:rsidRPr="009D52B0" w:rsidRDefault="00111C5E" w:rsidP="009D52B0">
      <w:pPr>
        <w:widowControl w:val="0"/>
        <w:spacing w:after="0" w:line="360" w:lineRule="auto"/>
        <w:jc w:val="both"/>
        <w:rPr>
          <w:rFonts w:ascii="Arial" w:hAnsi="Arial" w:cs="Arial"/>
          <w:sz w:val="24"/>
          <w:szCs w:val="24"/>
        </w:rPr>
      </w:pPr>
    </w:p>
    <w:p w:rsidR="00111C5E" w:rsidRPr="009D52B0" w:rsidRDefault="00111C5E" w:rsidP="009D52B0">
      <w:pPr>
        <w:widowControl w:val="0"/>
        <w:spacing w:after="0" w:line="360" w:lineRule="auto"/>
        <w:jc w:val="both"/>
        <w:rPr>
          <w:rFonts w:ascii="Arial" w:hAnsi="Arial" w:cs="Arial"/>
          <w:sz w:val="24"/>
          <w:szCs w:val="24"/>
        </w:rPr>
      </w:pPr>
    </w:p>
    <w:p w:rsidR="00111C5E" w:rsidRPr="009D52B0" w:rsidRDefault="00111C5E" w:rsidP="009D52B0">
      <w:pPr>
        <w:widowControl w:val="0"/>
        <w:spacing w:after="0" w:line="360" w:lineRule="auto"/>
        <w:jc w:val="both"/>
        <w:rPr>
          <w:rFonts w:ascii="Arial" w:hAnsi="Arial" w:cs="Arial"/>
          <w:sz w:val="24"/>
          <w:szCs w:val="24"/>
        </w:rPr>
      </w:pPr>
    </w:p>
    <w:p w:rsidR="00111C5E" w:rsidRPr="009D52B0" w:rsidRDefault="00111C5E" w:rsidP="009D52B0">
      <w:pPr>
        <w:widowControl w:val="0"/>
        <w:spacing w:after="0" w:line="360" w:lineRule="auto"/>
        <w:jc w:val="both"/>
        <w:rPr>
          <w:rFonts w:ascii="Arial" w:hAnsi="Arial" w:cs="Arial"/>
          <w:sz w:val="24"/>
          <w:szCs w:val="24"/>
        </w:rPr>
      </w:pPr>
    </w:p>
    <w:p w:rsidR="00111C5E" w:rsidRPr="009D52B0" w:rsidRDefault="00111C5E" w:rsidP="009D52B0">
      <w:pPr>
        <w:widowControl w:val="0"/>
        <w:spacing w:after="0" w:line="360" w:lineRule="auto"/>
        <w:jc w:val="both"/>
        <w:rPr>
          <w:rFonts w:ascii="Arial" w:hAnsi="Arial" w:cs="Arial"/>
          <w:sz w:val="24"/>
          <w:szCs w:val="24"/>
        </w:rPr>
      </w:pPr>
    </w:p>
    <w:p w:rsidR="00111C5E" w:rsidRPr="009D52B0" w:rsidRDefault="00111C5E" w:rsidP="009D52B0">
      <w:pPr>
        <w:widowControl w:val="0"/>
        <w:spacing w:after="0" w:line="360" w:lineRule="auto"/>
        <w:jc w:val="both"/>
        <w:rPr>
          <w:rFonts w:ascii="Arial" w:hAnsi="Arial" w:cs="Arial"/>
          <w:sz w:val="24"/>
          <w:szCs w:val="24"/>
        </w:rPr>
      </w:pPr>
    </w:p>
    <w:p w:rsidR="00111C5E" w:rsidRPr="009D52B0" w:rsidRDefault="00111C5E" w:rsidP="009D52B0">
      <w:pPr>
        <w:widowControl w:val="0"/>
        <w:spacing w:after="0" w:line="360" w:lineRule="auto"/>
        <w:jc w:val="both"/>
        <w:rPr>
          <w:rFonts w:ascii="Arial" w:hAnsi="Arial" w:cs="Arial"/>
          <w:sz w:val="24"/>
          <w:szCs w:val="24"/>
        </w:rPr>
      </w:pPr>
    </w:p>
    <w:p w:rsidR="00111C5E" w:rsidRPr="009D52B0" w:rsidRDefault="00111C5E" w:rsidP="009D52B0">
      <w:pPr>
        <w:widowControl w:val="0"/>
        <w:spacing w:after="0" w:line="360" w:lineRule="auto"/>
        <w:jc w:val="both"/>
        <w:rPr>
          <w:rFonts w:ascii="Arial" w:hAnsi="Arial" w:cs="Arial"/>
          <w:sz w:val="24"/>
          <w:szCs w:val="24"/>
        </w:rPr>
      </w:pPr>
    </w:p>
    <w:p w:rsidR="00111C5E" w:rsidRPr="009D52B0" w:rsidRDefault="00111C5E" w:rsidP="009D52B0">
      <w:pPr>
        <w:widowControl w:val="0"/>
        <w:spacing w:after="0" w:line="360" w:lineRule="auto"/>
        <w:jc w:val="both"/>
        <w:rPr>
          <w:rFonts w:ascii="Arial" w:hAnsi="Arial" w:cs="Arial"/>
          <w:sz w:val="24"/>
          <w:szCs w:val="24"/>
        </w:rPr>
      </w:pPr>
    </w:p>
    <w:p w:rsidR="00111C5E" w:rsidRPr="009D52B0" w:rsidRDefault="00111C5E" w:rsidP="009D52B0">
      <w:pPr>
        <w:widowControl w:val="0"/>
        <w:spacing w:after="0" w:line="360" w:lineRule="auto"/>
        <w:jc w:val="both"/>
        <w:rPr>
          <w:rFonts w:ascii="Arial" w:hAnsi="Arial" w:cs="Arial"/>
          <w:sz w:val="24"/>
          <w:szCs w:val="24"/>
        </w:rPr>
      </w:pPr>
    </w:p>
    <w:p w:rsidR="00111C5E" w:rsidRDefault="00111C5E" w:rsidP="009D52B0">
      <w:pPr>
        <w:widowControl w:val="0"/>
        <w:spacing w:after="0" w:line="360" w:lineRule="auto"/>
        <w:jc w:val="both"/>
        <w:rPr>
          <w:rFonts w:ascii="Arial" w:hAnsi="Arial" w:cs="Arial"/>
          <w:sz w:val="24"/>
          <w:szCs w:val="24"/>
        </w:rPr>
      </w:pPr>
    </w:p>
    <w:p w:rsidR="00A83A69" w:rsidRPr="009D52B0" w:rsidRDefault="00A83A69" w:rsidP="009D52B0">
      <w:pPr>
        <w:widowControl w:val="0"/>
        <w:spacing w:after="0" w:line="360" w:lineRule="auto"/>
        <w:jc w:val="both"/>
        <w:rPr>
          <w:rFonts w:ascii="Arial" w:hAnsi="Arial" w:cs="Arial"/>
          <w:sz w:val="24"/>
          <w:szCs w:val="24"/>
        </w:rPr>
      </w:pPr>
    </w:p>
    <w:p w:rsidR="00111C5E" w:rsidRPr="009D52B0" w:rsidRDefault="00111C5E" w:rsidP="009D52B0">
      <w:pPr>
        <w:widowControl w:val="0"/>
        <w:spacing w:after="0" w:line="360" w:lineRule="auto"/>
        <w:jc w:val="both"/>
        <w:rPr>
          <w:rFonts w:ascii="Arial" w:hAnsi="Arial" w:cs="Arial"/>
          <w:sz w:val="24"/>
          <w:szCs w:val="24"/>
        </w:rPr>
      </w:pPr>
    </w:p>
    <w:p w:rsidR="00855167" w:rsidRPr="009D52B0" w:rsidRDefault="00855167" w:rsidP="009D52B0">
      <w:pPr>
        <w:widowControl w:val="0"/>
        <w:spacing w:after="0" w:line="240" w:lineRule="auto"/>
        <w:jc w:val="center"/>
        <w:rPr>
          <w:rFonts w:ascii="Arial" w:hAnsi="Arial" w:cs="Arial"/>
          <w:sz w:val="24"/>
          <w:szCs w:val="24"/>
        </w:rPr>
      </w:pPr>
      <w:r w:rsidRPr="009D52B0">
        <w:rPr>
          <w:rFonts w:ascii="Arial" w:hAnsi="Arial" w:cs="Arial"/>
          <w:b/>
          <w:sz w:val="24"/>
          <w:lang w:eastAsia="pt-BR"/>
        </w:rPr>
        <w:lastRenderedPageBreak/>
        <w:t>REFERÊNCIA</w:t>
      </w:r>
      <w:r w:rsidR="00407D7F" w:rsidRPr="009D52B0">
        <w:rPr>
          <w:rFonts w:ascii="Arial" w:hAnsi="Arial" w:cs="Arial"/>
          <w:b/>
          <w:sz w:val="24"/>
          <w:lang w:eastAsia="pt-BR"/>
        </w:rPr>
        <w:t>S</w:t>
      </w:r>
    </w:p>
    <w:p w:rsidR="000335C1" w:rsidRPr="009D52B0" w:rsidRDefault="000335C1" w:rsidP="009D52B0">
      <w:pPr>
        <w:widowControl w:val="0"/>
        <w:spacing w:after="0" w:line="240" w:lineRule="auto"/>
        <w:jc w:val="both"/>
        <w:rPr>
          <w:rFonts w:ascii="Arial" w:hAnsi="Arial" w:cs="Arial"/>
          <w:sz w:val="24"/>
          <w:szCs w:val="24"/>
        </w:rPr>
      </w:pPr>
    </w:p>
    <w:p w:rsidR="00B91BFC" w:rsidRPr="009D52B0" w:rsidRDefault="00B91BFC" w:rsidP="009D52B0">
      <w:pPr>
        <w:widowControl w:val="0"/>
        <w:spacing w:after="0" w:line="240" w:lineRule="auto"/>
        <w:jc w:val="both"/>
        <w:rPr>
          <w:rFonts w:ascii="Arial" w:hAnsi="Arial" w:cs="Arial"/>
          <w:sz w:val="24"/>
          <w:szCs w:val="24"/>
        </w:rPr>
      </w:pPr>
    </w:p>
    <w:p w:rsidR="00B91BFC" w:rsidRPr="009D52B0" w:rsidRDefault="00B91BFC" w:rsidP="009D52B0">
      <w:pPr>
        <w:widowControl w:val="0"/>
        <w:spacing w:after="0" w:line="240" w:lineRule="auto"/>
        <w:rPr>
          <w:rFonts w:ascii="Arial" w:hAnsi="Arial" w:cs="Arial"/>
          <w:sz w:val="24"/>
        </w:rPr>
      </w:pPr>
      <w:r w:rsidRPr="009D52B0">
        <w:rPr>
          <w:rFonts w:ascii="Arial" w:hAnsi="Arial" w:cs="Arial"/>
          <w:sz w:val="24"/>
        </w:rPr>
        <w:t xml:space="preserve">ANEEL. </w:t>
      </w:r>
      <w:r w:rsidR="00407D7F" w:rsidRPr="009D52B0">
        <w:rPr>
          <w:rFonts w:ascii="Arial" w:hAnsi="Arial" w:cs="Arial"/>
          <w:sz w:val="24"/>
        </w:rPr>
        <w:t xml:space="preserve">Agência Nacional de Energia Elétrica. </w:t>
      </w:r>
      <w:r w:rsidR="00407D7F" w:rsidRPr="009D52B0">
        <w:rPr>
          <w:rFonts w:ascii="Arial" w:hAnsi="Arial" w:cs="Arial"/>
          <w:i/>
          <w:sz w:val="24"/>
        </w:rPr>
        <w:t>Atlas da energia e</w:t>
      </w:r>
      <w:r w:rsidR="00454BB3" w:rsidRPr="009D52B0">
        <w:rPr>
          <w:rFonts w:ascii="Arial" w:hAnsi="Arial" w:cs="Arial"/>
          <w:i/>
          <w:sz w:val="24"/>
        </w:rPr>
        <w:t xml:space="preserve">létrica do </w:t>
      </w:r>
      <w:r w:rsidR="00407D7F" w:rsidRPr="009D52B0">
        <w:rPr>
          <w:rFonts w:ascii="Arial" w:hAnsi="Arial" w:cs="Arial"/>
          <w:i/>
          <w:sz w:val="24"/>
        </w:rPr>
        <w:t>Brasil</w:t>
      </w:r>
      <w:r w:rsidR="00407D7F" w:rsidRPr="009D52B0">
        <w:rPr>
          <w:rFonts w:ascii="Arial" w:hAnsi="Arial" w:cs="Arial"/>
          <w:sz w:val="24"/>
        </w:rPr>
        <w:t xml:space="preserve">. </w:t>
      </w:r>
      <w:r w:rsidRPr="009D52B0">
        <w:rPr>
          <w:rFonts w:ascii="Arial" w:hAnsi="Arial" w:cs="Arial"/>
          <w:sz w:val="24"/>
        </w:rPr>
        <w:t xml:space="preserve">2 ed. </w:t>
      </w:r>
      <w:r w:rsidR="00407D7F" w:rsidRPr="009D52B0">
        <w:rPr>
          <w:rFonts w:ascii="Arial" w:hAnsi="Arial" w:cs="Arial"/>
          <w:sz w:val="24"/>
        </w:rPr>
        <w:t xml:space="preserve">Brasília, 2005. </w:t>
      </w:r>
    </w:p>
    <w:p w:rsidR="00B91BFC" w:rsidRPr="009D52B0" w:rsidRDefault="00B91BFC" w:rsidP="009D52B0">
      <w:pPr>
        <w:widowControl w:val="0"/>
        <w:spacing w:after="0" w:line="240" w:lineRule="auto"/>
        <w:rPr>
          <w:rFonts w:ascii="Arial" w:hAnsi="Arial" w:cs="Arial"/>
          <w:sz w:val="24"/>
        </w:rPr>
      </w:pPr>
    </w:p>
    <w:p w:rsidR="00B91BFC" w:rsidRPr="009D52B0" w:rsidRDefault="00B91BFC" w:rsidP="009D52B0">
      <w:pPr>
        <w:widowControl w:val="0"/>
        <w:spacing w:after="0" w:line="240" w:lineRule="auto"/>
        <w:rPr>
          <w:rFonts w:ascii="Arial" w:hAnsi="Arial" w:cs="Arial"/>
          <w:sz w:val="24"/>
        </w:rPr>
      </w:pPr>
    </w:p>
    <w:p w:rsidR="00B91BFC" w:rsidRPr="009D52B0" w:rsidRDefault="00454BB3" w:rsidP="009D52B0">
      <w:pPr>
        <w:widowControl w:val="0"/>
        <w:spacing w:after="0" w:line="240" w:lineRule="auto"/>
        <w:rPr>
          <w:rFonts w:ascii="Arial" w:hAnsi="Arial" w:cs="Arial"/>
          <w:sz w:val="24"/>
        </w:rPr>
      </w:pPr>
      <w:r w:rsidRPr="009D52B0">
        <w:rPr>
          <w:rFonts w:ascii="Arial" w:hAnsi="Arial" w:cs="Arial"/>
          <w:sz w:val="24"/>
        </w:rPr>
        <w:softHyphen/>
      </w:r>
      <w:r w:rsidRPr="009D52B0">
        <w:rPr>
          <w:rFonts w:ascii="Arial" w:hAnsi="Arial" w:cs="Arial"/>
          <w:sz w:val="24"/>
        </w:rPr>
        <w:softHyphen/>
      </w:r>
      <w:r w:rsidRPr="009D52B0">
        <w:rPr>
          <w:rFonts w:ascii="Arial" w:hAnsi="Arial" w:cs="Arial"/>
          <w:sz w:val="24"/>
        </w:rPr>
        <w:softHyphen/>
      </w:r>
      <w:r w:rsidRPr="009D52B0">
        <w:rPr>
          <w:rFonts w:ascii="Arial" w:hAnsi="Arial" w:cs="Arial"/>
          <w:sz w:val="24"/>
        </w:rPr>
        <w:softHyphen/>
      </w:r>
      <w:r w:rsidRPr="009D52B0">
        <w:rPr>
          <w:rFonts w:ascii="Arial" w:hAnsi="Arial" w:cs="Arial"/>
          <w:sz w:val="24"/>
        </w:rPr>
        <w:softHyphen/>
      </w:r>
      <w:r w:rsidRPr="009D52B0">
        <w:rPr>
          <w:rFonts w:ascii="Arial" w:hAnsi="Arial" w:cs="Arial"/>
          <w:sz w:val="24"/>
        </w:rPr>
        <w:softHyphen/>
      </w:r>
      <w:r w:rsidRPr="009D52B0">
        <w:rPr>
          <w:rFonts w:ascii="Arial" w:hAnsi="Arial" w:cs="Arial"/>
          <w:sz w:val="24"/>
        </w:rPr>
        <w:softHyphen/>
        <w:t>______.</w:t>
      </w:r>
      <w:r w:rsidRPr="009D52B0">
        <w:rPr>
          <w:rFonts w:ascii="Arial" w:hAnsi="Arial" w:cs="Arial"/>
          <w:i/>
          <w:sz w:val="24"/>
        </w:rPr>
        <w:t xml:space="preserve"> Micro e minigeração distribuída: Sistema de compensação de energia elétrica</w:t>
      </w:r>
      <w:r w:rsidRPr="009D52B0">
        <w:rPr>
          <w:rFonts w:ascii="Arial" w:hAnsi="Arial" w:cs="Arial"/>
          <w:sz w:val="24"/>
        </w:rPr>
        <w:t xml:space="preserve">. </w:t>
      </w:r>
      <w:r w:rsidR="008D5844" w:rsidRPr="009D52B0">
        <w:rPr>
          <w:rFonts w:ascii="Arial" w:hAnsi="Arial" w:cs="Arial"/>
          <w:sz w:val="24"/>
        </w:rPr>
        <w:t xml:space="preserve">2 ed. </w:t>
      </w:r>
      <w:r w:rsidRPr="009D52B0">
        <w:rPr>
          <w:rFonts w:ascii="Arial" w:hAnsi="Arial" w:cs="Arial"/>
          <w:sz w:val="24"/>
        </w:rPr>
        <w:t>Brasília, 2016</w:t>
      </w:r>
      <w:r w:rsidR="008D5844" w:rsidRPr="009D52B0">
        <w:rPr>
          <w:rFonts w:ascii="Arial" w:hAnsi="Arial" w:cs="Arial"/>
          <w:sz w:val="24"/>
        </w:rPr>
        <w:t>.</w:t>
      </w:r>
      <w:r w:rsidRPr="009D52B0">
        <w:rPr>
          <w:rFonts w:ascii="Arial" w:hAnsi="Arial" w:cs="Arial"/>
          <w:sz w:val="24"/>
        </w:rPr>
        <w:t xml:space="preserve"> </w:t>
      </w:r>
    </w:p>
    <w:p w:rsidR="00B91BFC" w:rsidRPr="009D52B0" w:rsidRDefault="00B91BFC" w:rsidP="009D52B0">
      <w:pPr>
        <w:widowControl w:val="0"/>
        <w:spacing w:after="0" w:line="240" w:lineRule="auto"/>
        <w:rPr>
          <w:rFonts w:ascii="Arial" w:hAnsi="Arial" w:cs="Arial"/>
          <w:sz w:val="24"/>
        </w:rPr>
      </w:pPr>
    </w:p>
    <w:p w:rsidR="00B91BFC" w:rsidRPr="009D52B0" w:rsidRDefault="00B91BFC" w:rsidP="009D52B0">
      <w:pPr>
        <w:widowControl w:val="0"/>
        <w:spacing w:after="0" w:line="240" w:lineRule="auto"/>
        <w:rPr>
          <w:rFonts w:ascii="Arial" w:hAnsi="Arial" w:cs="Arial"/>
          <w:sz w:val="24"/>
        </w:rPr>
      </w:pPr>
    </w:p>
    <w:p w:rsidR="00B91BFC" w:rsidRPr="009D52B0" w:rsidRDefault="00454BB3" w:rsidP="009D52B0">
      <w:pPr>
        <w:widowControl w:val="0"/>
        <w:spacing w:after="0" w:line="240" w:lineRule="auto"/>
        <w:rPr>
          <w:rFonts w:ascii="Arial" w:hAnsi="Arial" w:cs="Arial"/>
          <w:sz w:val="24"/>
        </w:rPr>
      </w:pPr>
      <w:r w:rsidRPr="009D52B0">
        <w:rPr>
          <w:rFonts w:ascii="Arial" w:hAnsi="Arial" w:cs="Arial"/>
          <w:sz w:val="24"/>
        </w:rPr>
        <w:t>______.</w:t>
      </w:r>
      <w:r w:rsidRPr="009D52B0">
        <w:rPr>
          <w:rFonts w:ascii="Arial" w:hAnsi="Arial" w:cs="Arial"/>
          <w:i/>
          <w:sz w:val="24"/>
        </w:rPr>
        <w:t xml:space="preserve"> Nota técnica nº 0056/2017 – SRD/ANEEL:</w:t>
      </w:r>
      <w:r w:rsidRPr="009D52B0">
        <w:rPr>
          <w:rFonts w:ascii="Arial" w:hAnsi="Arial" w:cs="Arial"/>
        </w:rPr>
        <w:t xml:space="preserve"> </w:t>
      </w:r>
      <w:r w:rsidRPr="009D52B0">
        <w:rPr>
          <w:rFonts w:ascii="Arial" w:hAnsi="Arial" w:cs="Arial"/>
          <w:i/>
          <w:sz w:val="24"/>
        </w:rPr>
        <w:t xml:space="preserve">Atualização das projeções de consumidores residenciais e comerciais com microgeração solar fotovoltaicos no horizonte 2017-2024. </w:t>
      </w:r>
      <w:r w:rsidRPr="009D52B0">
        <w:rPr>
          <w:rFonts w:ascii="Arial" w:hAnsi="Arial" w:cs="Arial"/>
          <w:sz w:val="24"/>
        </w:rPr>
        <w:t xml:space="preserve">Brasília, 2017. </w:t>
      </w:r>
    </w:p>
    <w:p w:rsidR="00B91BFC" w:rsidRPr="009D52B0" w:rsidRDefault="00B91BFC" w:rsidP="009D52B0">
      <w:pPr>
        <w:widowControl w:val="0"/>
        <w:spacing w:after="0" w:line="240" w:lineRule="auto"/>
        <w:rPr>
          <w:rFonts w:ascii="Arial" w:hAnsi="Arial" w:cs="Arial"/>
          <w:sz w:val="24"/>
        </w:rPr>
      </w:pPr>
    </w:p>
    <w:p w:rsidR="00B91BFC" w:rsidRPr="009D52B0" w:rsidRDefault="00B91BFC" w:rsidP="009D52B0">
      <w:pPr>
        <w:widowControl w:val="0"/>
        <w:spacing w:after="0" w:line="240" w:lineRule="auto"/>
        <w:rPr>
          <w:rFonts w:ascii="Arial" w:hAnsi="Arial" w:cs="Arial"/>
          <w:sz w:val="24"/>
        </w:rPr>
      </w:pPr>
    </w:p>
    <w:p w:rsidR="001F0D11" w:rsidRPr="009D52B0" w:rsidRDefault="00454BB3" w:rsidP="009D52B0">
      <w:pPr>
        <w:widowControl w:val="0"/>
        <w:spacing w:after="0" w:line="240" w:lineRule="auto"/>
        <w:rPr>
          <w:rFonts w:ascii="Arial" w:hAnsi="Arial" w:cs="Arial"/>
          <w:sz w:val="24"/>
        </w:rPr>
      </w:pPr>
      <w:r w:rsidRPr="009D52B0">
        <w:rPr>
          <w:rFonts w:ascii="Arial" w:hAnsi="Arial" w:cs="Arial"/>
          <w:sz w:val="24"/>
        </w:rPr>
        <w:t>______.</w:t>
      </w:r>
      <w:r w:rsidRPr="009D52B0">
        <w:rPr>
          <w:rFonts w:ascii="Arial" w:hAnsi="Arial" w:cs="Arial"/>
          <w:i/>
          <w:sz w:val="24"/>
        </w:rPr>
        <w:t xml:space="preserve"> Resolução Normativa ANEEL n. 482, de 17 de abril de 2012. Estabelece as condições gerais para o acesso de microgeração e minigeração distribuída aos sistemas de distribuição de energia elétrica, o sistema de compensação de energia elétrica, e dá outras providências</w:t>
      </w:r>
      <w:r w:rsidRPr="009D52B0">
        <w:rPr>
          <w:rFonts w:ascii="Arial" w:hAnsi="Arial" w:cs="Arial"/>
          <w:sz w:val="24"/>
        </w:rPr>
        <w:t>. Diário Oficia</w:t>
      </w:r>
      <w:r w:rsidR="00413059" w:rsidRPr="009D52B0">
        <w:rPr>
          <w:rFonts w:ascii="Arial" w:hAnsi="Arial" w:cs="Arial"/>
          <w:sz w:val="24"/>
        </w:rPr>
        <w:t>l, Brasília,</w:t>
      </w:r>
      <w:r w:rsidRPr="009D52B0">
        <w:rPr>
          <w:rFonts w:ascii="Arial" w:hAnsi="Arial" w:cs="Arial"/>
          <w:sz w:val="24"/>
        </w:rPr>
        <w:t xml:space="preserve"> 19 abr. 2012, seção 1, p. </w:t>
      </w:r>
    </w:p>
    <w:p w:rsidR="00454BB3" w:rsidRPr="009D52B0" w:rsidRDefault="00454BB3" w:rsidP="009D52B0">
      <w:pPr>
        <w:widowControl w:val="0"/>
        <w:spacing w:after="0" w:line="240" w:lineRule="auto"/>
        <w:rPr>
          <w:rFonts w:ascii="Arial" w:hAnsi="Arial" w:cs="Arial"/>
          <w:sz w:val="24"/>
        </w:rPr>
      </w:pPr>
      <w:r w:rsidRPr="009D52B0">
        <w:rPr>
          <w:rFonts w:ascii="Arial" w:hAnsi="Arial" w:cs="Arial"/>
          <w:sz w:val="24"/>
        </w:rPr>
        <w:t>53.</w:t>
      </w:r>
    </w:p>
    <w:p w:rsidR="001F0D11" w:rsidRDefault="001F0D11" w:rsidP="009D52B0">
      <w:pPr>
        <w:widowControl w:val="0"/>
        <w:spacing w:after="0" w:line="240" w:lineRule="auto"/>
        <w:rPr>
          <w:rFonts w:ascii="Arial" w:hAnsi="Arial" w:cs="Arial"/>
          <w:sz w:val="24"/>
        </w:rPr>
      </w:pPr>
    </w:p>
    <w:p w:rsidR="00CD146F" w:rsidRPr="009D52B0" w:rsidRDefault="00CD146F" w:rsidP="009D52B0">
      <w:pPr>
        <w:widowControl w:val="0"/>
        <w:spacing w:after="0" w:line="240" w:lineRule="auto"/>
        <w:rPr>
          <w:rFonts w:ascii="Arial" w:hAnsi="Arial" w:cs="Arial"/>
          <w:sz w:val="24"/>
        </w:rPr>
      </w:pPr>
    </w:p>
    <w:p w:rsidR="001F0D11" w:rsidRPr="009D52B0" w:rsidRDefault="001F0D11" w:rsidP="009D52B0">
      <w:pPr>
        <w:widowControl w:val="0"/>
        <w:spacing w:after="0" w:line="240" w:lineRule="auto"/>
        <w:rPr>
          <w:rFonts w:ascii="Arial" w:hAnsi="Arial" w:cs="Arial"/>
          <w:sz w:val="24"/>
        </w:rPr>
      </w:pPr>
      <w:r w:rsidRPr="009D52B0">
        <w:rPr>
          <w:rFonts w:ascii="Arial" w:hAnsi="Arial" w:cs="Arial"/>
          <w:sz w:val="24"/>
        </w:rPr>
        <w:t>______.</w:t>
      </w:r>
      <w:r w:rsidR="00A201C5" w:rsidRPr="009D52B0">
        <w:rPr>
          <w:rFonts w:ascii="Arial" w:hAnsi="Arial" w:cs="Arial"/>
          <w:sz w:val="24"/>
        </w:rPr>
        <w:t xml:space="preserve"> </w:t>
      </w:r>
      <w:r w:rsidR="00A201C5" w:rsidRPr="009D52B0">
        <w:rPr>
          <w:rFonts w:ascii="Arial" w:hAnsi="Arial" w:cs="Arial"/>
          <w:i/>
          <w:sz w:val="24"/>
        </w:rPr>
        <w:t xml:space="preserve">Cadernos Temáticos ANEEL- Micro e Minigeração Distribuída - Sistema de Compensação de Energia Elétrica. </w:t>
      </w:r>
      <w:r w:rsidR="00A201C5" w:rsidRPr="009D52B0">
        <w:rPr>
          <w:rFonts w:ascii="Arial" w:hAnsi="Arial" w:cs="Arial"/>
          <w:sz w:val="24"/>
        </w:rPr>
        <w:t>Brasília, 2014. Disponível em:&lt;</w:t>
      </w:r>
      <w:r w:rsidR="00A201C5" w:rsidRPr="009D52B0">
        <w:rPr>
          <w:rFonts w:ascii="Arial" w:hAnsi="Arial" w:cs="Arial"/>
        </w:rPr>
        <w:t xml:space="preserve"> </w:t>
      </w:r>
      <w:r w:rsidR="00A201C5" w:rsidRPr="009D52B0">
        <w:rPr>
          <w:rFonts w:ascii="Arial" w:hAnsi="Arial" w:cs="Arial"/>
          <w:sz w:val="24"/>
        </w:rPr>
        <w:t>http://www2.aneel.gov.br/biblioteca/downloads/livros/caderno-tematico-microeminigeracao.pdf&gt;. Acesso em: 25 de outubro de 2017.</w:t>
      </w:r>
    </w:p>
    <w:p w:rsidR="00454BB3" w:rsidRPr="009D52B0" w:rsidRDefault="00454BB3" w:rsidP="009D52B0">
      <w:pPr>
        <w:widowControl w:val="0"/>
        <w:spacing w:after="0" w:line="240" w:lineRule="auto"/>
        <w:rPr>
          <w:rFonts w:ascii="Arial" w:hAnsi="Arial" w:cs="Arial"/>
          <w:sz w:val="24"/>
        </w:rPr>
      </w:pPr>
      <w:r w:rsidRPr="009D52B0">
        <w:rPr>
          <w:rFonts w:ascii="Arial" w:hAnsi="Arial" w:cs="Arial"/>
          <w:sz w:val="24"/>
        </w:rPr>
        <w:t xml:space="preserve"> </w:t>
      </w:r>
    </w:p>
    <w:p w:rsidR="00B91BFC" w:rsidRPr="009D52B0" w:rsidRDefault="00B91BFC" w:rsidP="009D52B0">
      <w:pPr>
        <w:widowControl w:val="0"/>
        <w:spacing w:after="0" w:line="240" w:lineRule="auto"/>
        <w:rPr>
          <w:rFonts w:ascii="Arial" w:hAnsi="Arial" w:cs="Arial"/>
          <w:sz w:val="24"/>
        </w:rPr>
      </w:pPr>
    </w:p>
    <w:p w:rsidR="00407D7F" w:rsidRPr="009D52B0" w:rsidRDefault="00407D7F" w:rsidP="009D52B0">
      <w:pPr>
        <w:widowControl w:val="0"/>
        <w:spacing w:after="0" w:line="240" w:lineRule="auto"/>
        <w:rPr>
          <w:rFonts w:ascii="Arial" w:hAnsi="Arial" w:cs="Arial"/>
          <w:color w:val="000000" w:themeColor="text1"/>
          <w:sz w:val="24"/>
          <w:szCs w:val="24"/>
        </w:rPr>
      </w:pPr>
      <w:r w:rsidRPr="009D52B0">
        <w:rPr>
          <w:rFonts w:ascii="Arial" w:hAnsi="Arial" w:cs="Arial"/>
          <w:iCs/>
          <w:color w:val="000000" w:themeColor="text1"/>
          <w:sz w:val="24"/>
          <w:szCs w:val="20"/>
        </w:rPr>
        <w:t>ALMEIDA</w:t>
      </w:r>
      <w:r w:rsidRPr="009D52B0">
        <w:rPr>
          <w:rFonts w:ascii="Arial" w:hAnsi="Arial" w:cs="Arial"/>
          <w:color w:val="000000" w:themeColor="text1"/>
          <w:sz w:val="24"/>
          <w:szCs w:val="20"/>
        </w:rPr>
        <w:t>, </w:t>
      </w:r>
      <w:r w:rsidRPr="009D52B0">
        <w:rPr>
          <w:rFonts w:ascii="Arial" w:hAnsi="Arial" w:cs="Arial"/>
          <w:iCs/>
          <w:color w:val="000000" w:themeColor="text1"/>
          <w:sz w:val="24"/>
          <w:szCs w:val="20"/>
        </w:rPr>
        <w:t>M. P</w:t>
      </w:r>
      <w:r w:rsidRPr="009D52B0">
        <w:rPr>
          <w:rFonts w:ascii="Arial" w:hAnsi="Arial" w:cs="Arial"/>
          <w:i/>
          <w:iCs/>
          <w:color w:val="000000" w:themeColor="text1"/>
          <w:sz w:val="24"/>
          <w:szCs w:val="20"/>
        </w:rPr>
        <w:t>. Qualificação</w:t>
      </w:r>
      <w:r w:rsidRPr="009D52B0">
        <w:rPr>
          <w:rFonts w:ascii="Arial" w:hAnsi="Arial" w:cs="Arial"/>
          <w:i/>
          <w:color w:val="000000" w:themeColor="text1"/>
          <w:sz w:val="24"/>
          <w:szCs w:val="20"/>
        </w:rPr>
        <w:t> de sistemas fotovoltaicos conectados à rede</w:t>
      </w:r>
      <w:r w:rsidR="00454BB3" w:rsidRPr="009D52B0">
        <w:rPr>
          <w:rFonts w:ascii="Arial" w:hAnsi="Arial" w:cs="Arial"/>
          <w:color w:val="000000" w:themeColor="text1"/>
          <w:sz w:val="24"/>
          <w:szCs w:val="20"/>
        </w:rPr>
        <w:t xml:space="preserve">. </w:t>
      </w:r>
      <w:r w:rsidRPr="009D52B0">
        <w:rPr>
          <w:rFonts w:ascii="Arial" w:hAnsi="Arial" w:cs="Arial"/>
          <w:color w:val="000000" w:themeColor="text1"/>
          <w:sz w:val="24"/>
          <w:szCs w:val="20"/>
        </w:rPr>
        <w:t xml:space="preserve">2012. </w:t>
      </w:r>
      <w:r w:rsidR="00413059" w:rsidRPr="009D52B0">
        <w:rPr>
          <w:rFonts w:ascii="Arial" w:hAnsi="Arial" w:cs="Arial"/>
          <w:color w:val="000000" w:themeColor="text1"/>
          <w:sz w:val="24"/>
          <w:szCs w:val="20"/>
        </w:rPr>
        <w:t>161 p. Dissertação (</w:t>
      </w:r>
      <w:r w:rsidRPr="009D52B0">
        <w:rPr>
          <w:rFonts w:ascii="Arial" w:hAnsi="Arial" w:cs="Arial"/>
          <w:color w:val="000000" w:themeColor="text1"/>
          <w:sz w:val="24"/>
          <w:szCs w:val="20"/>
        </w:rPr>
        <w:t>Mestrado</w:t>
      </w:r>
      <w:r w:rsidR="00413059" w:rsidRPr="009D52B0">
        <w:rPr>
          <w:rFonts w:ascii="Arial" w:hAnsi="Arial" w:cs="Arial"/>
          <w:color w:val="000000" w:themeColor="text1"/>
          <w:sz w:val="24"/>
          <w:szCs w:val="20"/>
        </w:rPr>
        <w:t xml:space="preserve"> em</w:t>
      </w:r>
      <w:r w:rsidR="00454BB3" w:rsidRPr="009D52B0">
        <w:rPr>
          <w:rFonts w:ascii="Arial" w:hAnsi="Arial" w:cs="Arial"/>
          <w:color w:val="000000" w:themeColor="text1"/>
          <w:sz w:val="24"/>
          <w:szCs w:val="20"/>
        </w:rPr>
        <w:t xml:space="preserve"> </w:t>
      </w:r>
      <w:r w:rsidR="00413059" w:rsidRPr="009D52B0">
        <w:rPr>
          <w:rFonts w:ascii="Arial" w:hAnsi="Arial" w:cs="Arial"/>
          <w:color w:val="000000" w:themeColor="text1"/>
          <w:sz w:val="24"/>
          <w:szCs w:val="20"/>
        </w:rPr>
        <w:t>Energia)</w:t>
      </w:r>
      <w:r w:rsidRPr="009D52B0">
        <w:rPr>
          <w:rFonts w:ascii="Arial" w:hAnsi="Arial" w:cs="Arial"/>
          <w:color w:val="000000" w:themeColor="text1"/>
          <w:sz w:val="24"/>
          <w:szCs w:val="20"/>
        </w:rPr>
        <w:t xml:space="preserve"> Universidade de São Paulo</w:t>
      </w:r>
      <w:r w:rsidR="00413059" w:rsidRPr="009D52B0">
        <w:rPr>
          <w:rFonts w:ascii="Arial" w:hAnsi="Arial" w:cs="Arial"/>
          <w:color w:val="000000" w:themeColor="text1"/>
          <w:sz w:val="24"/>
          <w:szCs w:val="20"/>
        </w:rPr>
        <w:t>, São Paulo, 2012</w:t>
      </w:r>
      <w:r w:rsidRPr="009D52B0">
        <w:rPr>
          <w:rFonts w:ascii="Arial" w:hAnsi="Arial" w:cs="Arial"/>
          <w:color w:val="000000" w:themeColor="text1"/>
          <w:sz w:val="24"/>
          <w:szCs w:val="20"/>
        </w:rPr>
        <w:t>.</w:t>
      </w:r>
      <w:r w:rsidR="008D5844" w:rsidRPr="009D52B0">
        <w:rPr>
          <w:rFonts w:ascii="Arial" w:hAnsi="Arial" w:cs="Arial"/>
          <w:color w:val="000000" w:themeColor="text1"/>
          <w:sz w:val="24"/>
          <w:szCs w:val="20"/>
        </w:rPr>
        <w:t xml:space="preserve"> Disp</w:t>
      </w:r>
      <w:r w:rsidR="00A201C5" w:rsidRPr="009D52B0">
        <w:rPr>
          <w:rFonts w:ascii="Arial" w:hAnsi="Arial" w:cs="Arial"/>
          <w:color w:val="000000" w:themeColor="text1"/>
          <w:sz w:val="24"/>
          <w:szCs w:val="20"/>
        </w:rPr>
        <w:t>onível em:&lt;</w:t>
      </w:r>
      <w:r w:rsidR="00A201C5" w:rsidRPr="009D52B0">
        <w:rPr>
          <w:rFonts w:ascii="Arial" w:hAnsi="Arial" w:cs="Arial"/>
        </w:rPr>
        <w:t xml:space="preserve"> </w:t>
      </w:r>
      <w:r w:rsidR="00A201C5" w:rsidRPr="009D52B0">
        <w:rPr>
          <w:rFonts w:ascii="Arial" w:hAnsi="Arial" w:cs="Arial"/>
          <w:color w:val="000000" w:themeColor="text1"/>
          <w:sz w:val="24"/>
          <w:szCs w:val="20"/>
        </w:rPr>
        <w:t>http://www.iee.usp.br/lsf/sites/default/files/Mestrado_Marcelo_Pinho_Almeida.pdf&gt;. Acesso em: 01 de novembro de 2017.</w:t>
      </w:r>
    </w:p>
    <w:p w:rsidR="00407D7F" w:rsidRPr="009D52B0" w:rsidRDefault="00407D7F" w:rsidP="009D52B0">
      <w:pPr>
        <w:widowControl w:val="0"/>
        <w:spacing w:after="0" w:line="240" w:lineRule="auto"/>
        <w:rPr>
          <w:rFonts w:ascii="Arial" w:hAnsi="Arial" w:cs="Arial"/>
          <w:sz w:val="24"/>
          <w:szCs w:val="24"/>
        </w:rPr>
      </w:pPr>
    </w:p>
    <w:p w:rsidR="00B91BFC" w:rsidRPr="009D52B0" w:rsidRDefault="00B91BFC" w:rsidP="009D52B0">
      <w:pPr>
        <w:widowControl w:val="0"/>
        <w:spacing w:after="0" w:line="240" w:lineRule="auto"/>
        <w:rPr>
          <w:rFonts w:ascii="Arial" w:hAnsi="Arial" w:cs="Arial"/>
          <w:sz w:val="24"/>
          <w:szCs w:val="24"/>
        </w:rPr>
      </w:pPr>
    </w:p>
    <w:p w:rsidR="00407D7F" w:rsidRPr="009D52B0" w:rsidRDefault="008D5844" w:rsidP="009D52B0">
      <w:pPr>
        <w:widowControl w:val="0"/>
        <w:spacing w:after="0" w:line="240" w:lineRule="auto"/>
        <w:rPr>
          <w:rFonts w:ascii="Arial" w:hAnsi="Arial" w:cs="Arial"/>
          <w:sz w:val="24"/>
          <w:szCs w:val="24"/>
        </w:rPr>
      </w:pPr>
      <w:r w:rsidRPr="009D52B0">
        <w:rPr>
          <w:rFonts w:ascii="Arial" w:hAnsi="Arial" w:cs="Arial"/>
          <w:sz w:val="24"/>
          <w:szCs w:val="24"/>
        </w:rPr>
        <w:t xml:space="preserve">ABSOLAR. </w:t>
      </w:r>
      <w:r w:rsidR="00407D7F" w:rsidRPr="009D52B0">
        <w:rPr>
          <w:rFonts w:ascii="Arial" w:hAnsi="Arial" w:cs="Arial"/>
          <w:sz w:val="24"/>
          <w:szCs w:val="24"/>
        </w:rPr>
        <w:t xml:space="preserve">Associação Brasileira de Energia Solar Fotovoltaica. </w:t>
      </w:r>
      <w:r w:rsidR="00407D7F" w:rsidRPr="009D52B0">
        <w:rPr>
          <w:rFonts w:ascii="Arial" w:hAnsi="Arial" w:cs="Arial"/>
          <w:i/>
          <w:sz w:val="24"/>
          <w:szCs w:val="24"/>
        </w:rPr>
        <w:t>Geração distribuída solar fotovoltaica</w:t>
      </w:r>
      <w:r w:rsidR="00407D7F" w:rsidRPr="009D52B0">
        <w:rPr>
          <w:rFonts w:ascii="Arial" w:hAnsi="Arial" w:cs="Arial"/>
          <w:sz w:val="24"/>
          <w:szCs w:val="24"/>
        </w:rPr>
        <w:t>. Encontro Nacional dos Agentes do Setor Elétrico – ENASE. Rio de Janeiro, 2016.</w:t>
      </w:r>
    </w:p>
    <w:p w:rsidR="00407D7F" w:rsidRPr="009D52B0" w:rsidRDefault="00407D7F" w:rsidP="009D52B0">
      <w:pPr>
        <w:widowControl w:val="0"/>
        <w:spacing w:after="0" w:line="240" w:lineRule="auto"/>
        <w:rPr>
          <w:rFonts w:ascii="Arial" w:hAnsi="Arial" w:cs="Arial"/>
          <w:sz w:val="24"/>
          <w:szCs w:val="24"/>
        </w:rPr>
      </w:pPr>
    </w:p>
    <w:p w:rsidR="00B91BFC" w:rsidRPr="009D52B0" w:rsidRDefault="00B91BFC" w:rsidP="009D52B0">
      <w:pPr>
        <w:widowControl w:val="0"/>
        <w:spacing w:after="0" w:line="240" w:lineRule="auto"/>
        <w:rPr>
          <w:rFonts w:ascii="Arial" w:hAnsi="Arial" w:cs="Arial"/>
          <w:sz w:val="24"/>
          <w:szCs w:val="24"/>
        </w:rPr>
      </w:pPr>
    </w:p>
    <w:p w:rsidR="00407D7F" w:rsidRPr="009D52B0" w:rsidRDefault="00407D7F" w:rsidP="009D52B0">
      <w:pPr>
        <w:widowControl w:val="0"/>
        <w:spacing w:after="0" w:line="240" w:lineRule="auto"/>
        <w:rPr>
          <w:rFonts w:ascii="Arial" w:hAnsi="Arial" w:cs="Arial"/>
          <w:sz w:val="24"/>
          <w:szCs w:val="24"/>
        </w:rPr>
      </w:pPr>
      <w:r w:rsidRPr="009D52B0">
        <w:rPr>
          <w:rFonts w:ascii="Arial" w:hAnsi="Arial" w:cs="Arial"/>
          <w:sz w:val="24"/>
          <w:szCs w:val="24"/>
        </w:rPr>
        <w:t xml:space="preserve">BOTH, S. J. </w:t>
      </w:r>
      <w:r w:rsidR="00B91BFC" w:rsidRPr="009D52B0">
        <w:rPr>
          <w:rFonts w:ascii="Arial" w:hAnsi="Arial" w:cs="Arial"/>
          <w:i/>
          <w:sz w:val="24"/>
          <w:szCs w:val="24"/>
        </w:rPr>
        <w:t xml:space="preserve">A </w:t>
      </w:r>
      <w:r w:rsidR="00B91BFC" w:rsidRPr="009D52B0">
        <w:rPr>
          <w:rFonts w:ascii="Arial" w:hAnsi="Arial" w:cs="Arial"/>
          <w:sz w:val="24"/>
          <w:szCs w:val="24"/>
        </w:rPr>
        <w:t>Pesquisa na u</w:t>
      </w:r>
      <w:r w:rsidRPr="009D52B0">
        <w:rPr>
          <w:rFonts w:ascii="Arial" w:hAnsi="Arial" w:cs="Arial"/>
          <w:sz w:val="24"/>
          <w:szCs w:val="24"/>
        </w:rPr>
        <w:t>niversidade</w:t>
      </w:r>
      <w:r w:rsidRPr="009D52B0">
        <w:rPr>
          <w:rFonts w:ascii="Arial" w:hAnsi="Arial" w:cs="Arial"/>
          <w:i/>
          <w:sz w:val="24"/>
          <w:szCs w:val="24"/>
        </w:rPr>
        <w:t xml:space="preserve">. In: </w:t>
      </w:r>
      <w:r w:rsidR="00B91BFC" w:rsidRPr="009D52B0">
        <w:rPr>
          <w:rFonts w:ascii="Arial" w:hAnsi="Arial" w:cs="Arial"/>
          <w:i/>
          <w:sz w:val="24"/>
          <w:szCs w:val="24"/>
        </w:rPr>
        <w:t xml:space="preserve">_______. </w:t>
      </w:r>
      <w:r w:rsidRPr="009D52B0">
        <w:rPr>
          <w:rFonts w:ascii="Arial" w:hAnsi="Arial" w:cs="Arial"/>
          <w:i/>
          <w:sz w:val="24"/>
          <w:szCs w:val="24"/>
        </w:rPr>
        <w:t xml:space="preserve">Metodologia da pesquisa cientifica: </w:t>
      </w:r>
      <w:r w:rsidRPr="009D52B0">
        <w:rPr>
          <w:rFonts w:ascii="Arial" w:hAnsi="Arial" w:cs="Arial"/>
          <w:sz w:val="24"/>
          <w:szCs w:val="24"/>
        </w:rPr>
        <w:t>teoria e pratica ou pratica à teoria. Tangara da Serra</w:t>
      </w:r>
      <w:r w:rsidR="00B91BFC" w:rsidRPr="009D52B0">
        <w:rPr>
          <w:rFonts w:ascii="Arial" w:hAnsi="Arial" w:cs="Arial"/>
          <w:sz w:val="24"/>
          <w:szCs w:val="24"/>
        </w:rPr>
        <w:t>: Gráfica e Editora Sanches</w:t>
      </w:r>
      <w:r w:rsidRPr="009D52B0">
        <w:rPr>
          <w:rFonts w:ascii="Arial" w:hAnsi="Arial" w:cs="Arial"/>
          <w:sz w:val="24"/>
          <w:szCs w:val="24"/>
        </w:rPr>
        <w:t>. 2007.cap.1.p.11-30.</w:t>
      </w:r>
    </w:p>
    <w:p w:rsidR="00407D7F" w:rsidRPr="009D52B0" w:rsidRDefault="00407D7F" w:rsidP="009D52B0">
      <w:pPr>
        <w:widowControl w:val="0"/>
        <w:spacing w:after="0" w:line="240" w:lineRule="auto"/>
        <w:rPr>
          <w:rFonts w:ascii="Arial" w:hAnsi="Arial" w:cs="Arial"/>
          <w:sz w:val="24"/>
          <w:szCs w:val="24"/>
        </w:rPr>
      </w:pPr>
    </w:p>
    <w:p w:rsidR="00B91BFC" w:rsidRPr="009D52B0" w:rsidRDefault="00B91BFC" w:rsidP="009D52B0">
      <w:pPr>
        <w:widowControl w:val="0"/>
        <w:spacing w:after="0" w:line="240" w:lineRule="auto"/>
        <w:rPr>
          <w:rFonts w:ascii="Arial" w:hAnsi="Arial" w:cs="Arial"/>
          <w:sz w:val="24"/>
          <w:szCs w:val="24"/>
        </w:rPr>
      </w:pPr>
    </w:p>
    <w:p w:rsidR="00B91BFC" w:rsidRPr="009D52B0" w:rsidRDefault="00407D7F" w:rsidP="009D52B0">
      <w:pPr>
        <w:widowControl w:val="0"/>
        <w:spacing w:after="0" w:line="240" w:lineRule="auto"/>
        <w:rPr>
          <w:rFonts w:ascii="Arial" w:hAnsi="Arial" w:cs="Arial"/>
          <w:sz w:val="24"/>
          <w:szCs w:val="24"/>
        </w:rPr>
      </w:pPr>
      <w:r w:rsidRPr="009D52B0">
        <w:rPr>
          <w:rFonts w:ascii="Arial" w:hAnsi="Arial" w:cs="Arial"/>
          <w:sz w:val="24"/>
          <w:szCs w:val="24"/>
        </w:rPr>
        <w:t xml:space="preserve">CEMIG. </w:t>
      </w:r>
      <w:r w:rsidR="00B91BFC" w:rsidRPr="009D52B0">
        <w:rPr>
          <w:rFonts w:ascii="Arial" w:hAnsi="Arial" w:cs="Arial"/>
          <w:i/>
          <w:sz w:val="24"/>
          <w:szCs w:val="24"/>
        </w:rPr>
        <w:t>Alternativas e</w:t>
      </w:r>
      <w:r w:rsidRPr="009D52B0">
        <w:rPr>
          <w:rFonts w:ascii="Arial" w:hAnsi="Arial" w:cs="Arial"/>
          <w:i/>
          <w:sz w:val="24"/>
          <w:szCs w:val="24"/>
        </w:rPr>
        <w:t>nergéticas uma visão</w:t>
      </w:r>
      <w:r w:rsidRPr="009D52B0">
        <w:rPr>
          <w:rFonts w:ascii="Arial" w:hAnsi="Arial" w:cs="Arial"/>
          <w:sz w:val="24"/>
          <w:szCs w:val="24"/>
        </w:rPr>
        <w:t>. Belo Horizonte: Companhia Energética de Minas Gerais, 2012 - 369 : ilust.</w:t>
      </w:r>
    </w:p>
    <w:p w:rsidR="00B91BFC" w:rsidRPr="009D52B0" w:rsidRDefault="00B91BFC" w:rsidP="009D52B0">
      <w:pPr>
        <w:widowControl w:val="0"/>
        <w:spacing w:after="0" w:line="240" w:lineRule="auto"/>
        <w:rPr>
          <w:rFonts w:ascii="Arial" w:hAnsi="Arial" w:cs="Arial"/>
          <w:sz w:val="24"/>
          <w:szCs w:val="24"/>
        </w:rPr>
      </w:pPr>
    </w:p>
    <w:p w:rsidR="00B91BFC" w:rsidRPr="009D52B0" w:rsidRDefault="00B91BFC" w:rsidP="009D52B0">
      <w:pPr>
        <w:widowControl w:val="0"/>
        <w:spacing w:after="0" w:line="240" w:lineRule="auto"/>
        <w:rPr>
          <w:rFonts w:ascii="Arial" w:hAnsi="Arial" w:cs="Arial"/>
          <w:sz w:val="24"/>
          <w:szCs w:val="24"/>
        </w:rPr>
      </w:pPr>
    </w:p>
    <w:p w:rsidR="00407D7F" w:rsidRPr="009D52B0" w:rsidRDefault="00454BB3" w:rsidP="009D52B0">
      <w:pPr>
        <w:widowControl w:val="0"/>
        <w:spacing w:after="0" w:line="240" w:lineRule="auto"/>
        <w:rPr>
          <w:rFonts w:ascii="Arial" w:hAnsi="Arial" w:cs="Arial"/>
          <w:sz w:val="24"/>
          <w:szCs w:val="24"/>
        </w:rPr>
      </w:pPr>
      <w:r w:rsidRPr="009D52B0">
        <w:rPr>
          <w:rFonts w:ascii="Arial" w:hAnsi="Arial" w:cs="Arial"/>
          <w:sz w:val="24"/>
          <w:szCs w:val="24"/>
        </w:rPr>
        <w:lastRenderedPageBreak/>
        <w:t xml:space="preserve">______. </w:t>
      </w:r>
      <w:r w:rsidRPr="009D52B0">
        <w:rPr>
          <w:rFonts w:ascii="Arial" w:hAnsi="Arial" w:cs="Arial"/>
          <w:i/>
          <w:sz w:val="24"/>
          <w:szCs w:val="24"/>
        </w:rPr>
        <w:t>Coletânea de artigos sobre alternativas energéticas</w:t>
      </w:r>
      <w:r w:rsidRPr="009D52B0">
        <w:rPr>
          <w:rFonts w:ascii="Arial" w:hAnsi="Arial" w:cs="Arial"/>
          <w:sz w:val="24"/>
          <w:szCs w:val="24"/>
        </w:rPr>
        <w:t>. Companhia Energética de Minas Gerais, 2016</w:t>
      </w:r>
    </w:p>
    <w:p w:rsidR="00407D7F" w:rsidRPr="009D52B0" w:rsidRDefault="00407D7F" w:rsidP="009D52B0">
      <w:pPr>
        <w:widowControl w:val="0"/>
        <w:spacing w:after="0" w:line="240" w:lineRule="auto"/>
        <w:rPr>
          <w:rFonts w:ascii="Arial" w:hAnsi="Arial" w:cs="Arial"/>
          <w:sz w:val="24"/>
          <w:szCs w:val="24"/>
        </w:rPr>
      </w:pPr>
    </w:p>
    <w:p w:rsidR="00B91BFC" w:rsidRPr="009D52B0" w:rsidRDefault="00B91BFC" w:rsidP="009D52B0">
      <w:pPr>
        <w:widowControl w:val="0"/>
        <w:spacing w:after="0" w:line="240" w:lineRule="auto"/>
        <w:rPr>
          <w:rFonts w:ascii="Arial" w:hAnsi="Arial" w:cs="Arial"/>
          <w:sz w:val="24"/>
          <w:szCs w:val="24"/>
        </w:rPr>
      </w:pPr>
    </w:p>
    <w:p w:rsidR="00407D7F" w:rsidRPr="009D52B0" w:rsidRDefault="00407D7F" w:rsidP="009D52B0">
      <w:pPr>
        <w:widowControl w:val="0"/>
        <w:spacing w:after="0" w:line="240" w:lineRule="auto"/>
        <w:rPr>
          <w:rFonts w:ascii="Arial" w:hAnsi="Arial" w:cs="Arial"/>
          <w:color w:val="000000" w:themeColor="text1"/>
          <w:sz w:val="24"/>
          <w:szCs w:val="20"/>
        </w:rPr>
      </w:pPr>
      <w:r w:rsidRPr="009D52B0">
        <w:rPr>
          <w:rFonts w:ascii="Arial" w:hAnsi="Arial" w:cs="Arial"/>
          <w:color w:val="000000" w:themeColor="text1"/>
          <w:sz w:val="24"/>
          <w:szCs w:val="20"/>
        </w:rPr>
        <w:t xml:space="preserve">CEPEL ELETROBRAS. </w:t>
      </w:r>
      <w:r w:rsidRPr="009D52B0">
        <w:rPr>
          <w:rFonts w:ascii="Arial" w:hAnsi="Arial" w:cs="Arial"/>
          <w:i/>
          <w:color w:val="000000" w:themeColor="text1"/>
          <w:sz w:val="24"/>
          <w:szCs w:val="20"/>
        </w:rPr>
        <w:t>Energia Solar - Princípio e Aplicações</w:t>
      </w:r>
      <w:r w:rsidRPr="009D52B0">
        <w:rPr>
          <w:rFonts w:ascii="Arial" w:hAnsi="Arial" w:cs="Arial"/>
          <w:color w:val="000000" w:themeColor="text1"/>
          <w:sz w:val="24"/>
          <w:szCs w:val="20"/>
        </w:rPr>
        <w:t>. Rio de Janeiro: CRESESB, 2006. </w:t>
      </w:r>
    </w:p>
    <w:p w:rsidR="00407D7F" w:rsidRPr="009D52B0" w:rsidRDefault="00407D7F" w:rsidP="009D52B0">
      <w:pPr>
        <w:widowControl w:val="0"/>
        <w:spacing w:after="0" w:line="240" w:lineRule="auto"/>
        <w:rPr>
          <w:rFonts w:ascii="Arial" w:hAnsi="Arial" w:cs="Arial"/>
          <w:sz w:val="24"/>
          <w:szCs w:val="24"/>
        </w:rPr>
      </w:pPr>
    </w:p>
    <w:p w:rsidR="00B91BFC" w:rsidRPr="009D52B0" w:rsidRDefault="00B91BFC" w:rsidP="009D52B0">
      <w:pPr>
        <w:widowControl w:val="0"/>
        <w:spacing w:after="0" w:line="240" w:lineRule="auto"/>
        <w:rPr>
          <w:rFonts w:ascii="Arial" w:hAnsi="Arial" w:cs="Arial"/>
          <w:sz w:val="24"/>
          <w:szCs w:val="24"/>
        </w:rPr>
      </w:pPr>
    </w:p>
    <w:p w:rsidR="00407D7F" w:rsidRPr="009D52B0" w:rsidRDefault="00407D7F" w:rsidP="009D52B0">
      <w:pPr>
        <w:widowControl w:val="0"/>
        <w:spacing w:after="0" w:line="240" w:lineRule="auto"/>
        <w:rPr>
          <w:rFonts w:ascii="Arial" w:hAnsi="Arial" w:cs="Arial"/>
          <w:sz w:val="24"/>
          <w:szCs w:val="24"/>
        </w:rPr>
      </w:pPr>
      <w:r w:rsidRPr="009D52B0">
        <w:rPr>
          <w:rFonts w:ascii="Arial" w:hAnsi="Arial" w:cs="Arial"/>
          <w:sz w:val="24"/>
          <w:szCs w:val="24"/>
        </w:rPr>
        <w:t xml:space="preserve">CERVO, A. L.; BERVIAN, P. A. </w:t>
      </w:r>
      <w:r w:rsidRPr="009D52B0">
        <w:rPr>
          <w:rFonts w:ascii="Arial" w:hAnsi="Arial" w:cs="Arial"/>
          <w:i/>
          <w:sz w:val="24"/>
          <w:szCs w:val="24"/>
        </w:rPr>
        <w:t>Metodologia científica: para uso dos estudantes universitários</w:t>
      </w:r>
      <w:r w:rsidRPr="009D52B0">
        <w:rPr>
          <w:rFonts w:ascii="Arial" w:hAnsi="Arial" w:cs="Arial"/>
          <w:sz w:val="24"/>
          <w:szCs w:val="24"/>
        </w:rPr>
        <w:t>. São Paulo: McGraw-Hill do Brasil, 1983.</w:t>
      </w:r>
    </w:p>
    <w:p w:rsidR="00407D7F" w:rsidRPr="009D52B0" w:rsidRDefault="00407D7F" w:rsidP="009D52B0">
      <w:pPr>
        <w:widowControl w:val="0"/>
        <w:spacing w:after="0" w:line="240" w:lineRule="auto"/>
        <w:rPr>
          <w:rFonts w:ascii="Arial" w:hAnsi="Arial" w:cs="Arial"/>
          <w:iCs/>
          <w:color w:val="000000" w:themeColor="text1"/>
          <w:sz w:val="24"/>
          <w:szCs w:val="20"/>
        </w:rPr>
      </w:pPr>
    </w:p>
    <w:p w:rsidR="00407D7F" w:rsidRPr="009D52B0" w:rsidRDefault="00407D7F" w:rsidP="009D52B0">
      <w:pPr>
        <w:widowControl w:val="0"/>
        <w:spacing w:after="0" w:line="240" w:lineRule="auto"/>
        <w:rPr>
          <w:rFonts w:ascii="Arial" w:hAnsi="Arial" w:cs="Arial"/>
          <w:color w:val="000000" w:themeColor="text1"/>
          <w:sz w:val="24"/>
          <w:szCs w:val="20"/>
        </w:rPr>
      </w:pPr>
      <w:r w:rsidRPr="009D52B0">
        <w:rPr>
          <w:rFonts w:ascii="Arial" w:hAnsi="Arial" w:cs="Arial"/>
          <w:iCs/>
          <w:color w:val="000000" w:themeColor="text1"/>
          <w:sz w:val="24"/>
          <w:szCs w:val="20"/>
        </w:rPr>
        <w:t>CRESESB</w:t>
      </w:r>
      <w:r w:rsidR="00B91BFC" w:rsidRPr="009D52B0">
        <w:rPr>
          <w:rFonts w:ascii="Arial" w:hAnsi="Arial" w:cs="Arial"/>
          <w:color w:val="000000" w:themeColor="text1"/>
          <w:sz w:val="24"/>
          <w:szCs w:val="20"/>
        </w:rPr>
        <w:t>.</w:t>
      </w:r>
      <w:r w:rsidRPr="009D52B0">
        <w:rPr>
          <w:rFonts w:ascii="Arial" w:hAnsi="Arial" w:cs="Arial"/>
          <w:color w:val="000000" w:themeColor="text1"/>
          <w:sz w:val="24"/>
          <w:szCs w:val="20"/>
        </w:rPr>
        <w:t> </w:t>
      </w:r>
      <w:r w:rsidRPr="009D52B0">
        <w:rPr>
          <w:rFonts w:ascii="Arial" w:hAnsi="Arial" w:cs="Arial"/>
          <w:i/>
          <w:iCs/>
          <w:color w:val="000000" w:themeColor="text1"/>
          <w:sz w:val="24"/>
          <w:szCs w:val="20"/>
        </w:rPr>
        <w:t>Manual de Engenharia para Sistemas Fotovoltaicos</w:t>
      </w:r>
      <w:r w:rsidRPr="009D52B0">
        <w:rPr>
          <w:rFonts w:ascii="Arial" w:hAnsi="Arial" w:cs="Arial"/>
          <w:color w:val="000000" w:themeColor="text1"/>
          <w:sz w:val="24"/>
          <w:szCs w:val="20"/>
        </w:rPr>
        <w:t>, </w:t>
      </w:r>
      <w:r w:rsidRPr="009D52B0">
        <w:rPr>
          <w:rFonts w:ascii="Arial" w:hAnsi="Arial" w:cs="Arial"/>
          <w:i/>
          <w:iCs/>
          <w:color w:val="000000" w:themeColor="text1"/>
          <w:sz w:val="24"/>
          <w:szCs w:val="20"/>
        </w:rPr>
        <w:t>Edição Revisada</w:t>
      </w:r>
      <w:r w:rsidRPr="009D52B0">
        <w:rPr>
          <w:rFonts w:ascii="Arial" w:hAnsi="Arial" w:cs="Arial"/>
          <w:color w:val="000000" w:themeColor="text1"/>
          <w:sz w:val="24"/>
          <w:szCs w:val="20"/>
        </w:rPr>
        <w:t> e. </w:t>
      </w:r>
      <w:r w:rsidRPr="009D52B0">
        <w:rPr>
          <w:rFonts w:ascii="Arial" w:hAnsi="Arial" w:cs="Arial"/>
          <w:i/>
          <w:iCs/>
          <w:color w:val="000000" w:themeColor="text1"/>
          <w:sz w:val="24"/>
          <w:szCs w:val="20"/>
        </w:rPr>
        <w:t>Atualizada</w:t>
      </w:r>
      <w:r w:rsidRPr="009D52B0">
        <w:rPr>
          <w:rFonts w:ascii="Arial" w:hAnsi="Arial" w:cs="Arial"/>
          <w:color w:val="000000" w:themeColor="text1"/>
          <w:sz w:val="24"/>
          <w:szCs w:val="20"/>
        </w:rPr>
        <w:t>, Rio de Janeiro, </w:t>
      </w:r>
      <w:r w:rsidRPr="009D52B0">
        <w:rPr>
          <w:rFonts w:ascii="Arial" w:hAnsi="Arial" w:cs="Arial"/>
          <w:i/>
          <w:iCs/>
          <w:color w:val="000000" w:themeColor="text1"/>
          <w:sz w:val="24"/>
          <w:szCs w:val="20"/>
        </w:rPr>
        <w:t>2014</w:t>
      </w:r>
      <w:r w:rsidRPr="009D52B0">
        <w:rPr>
          <w:rFonts w:ascii="Arial" w:hAnsi="Arial" w:cs="Arial"/>
          <w:color w:val="000000" w:themeColor="text1"/>
          <w:sz w:val="24"/>
          <w:szCs w:val="20"/>
        </w:rPr>
        <w:t>.</w:t>
      </w:r>
    </w:p>
    <w:p w:rsidR="00407D7F" w:rsidRPr="009D52B0" w:rsidRDefault="00407D7F" w:rsidP="009D52B0">
      <w:pPr>
        <w:widowControl w:val="0"/>
        <w:spacing w:after="0" w:line="240" w:lineRule="auto"/>
        <w:rPr>
          <w:rFonts w:ascii="Arial" w:hAnsi="Arial" w:cs="Arial"/>
          <w:sz w:val="24"/>
          <w:szCs w:val="24"/>
        </w:rPr>
      </w:pPr>
    </w:p>
    <w:p w:rsidR="00B91BFC" w:rsidRPr="009D52B0" w:rsidRDefault="00B91BFC" w:rsidP="009D52B0">
      <w:pPr>
        <w:widowControl w:val="0"/>
        <w:spacing w:after="0" w:line="240" w:lineRule="auto"/>
        <w:rPr>
          <w:rFonts w:ascii="Arial" w:hAnsi="Arial" w:cs="Arial"/>
          <w:sz w:val="24"/>
          <w:szCs w:val="24"/>
        </w:rPr>
      </w:pPr>
    </w:p>
    <w:p w:rsidR="00B91BFC" w:rsidRPr="009D52B0" w:rsidRDefault="00407D7F" w:rsidP="009D52B0">
      <w:pPr>
        <w:widowControl w:val="0"/>
        <w:spacing w:after="0" w:line="240" w:lineRule="auto"/>
        <w:rPr>
          <w:rFonts w:ascii="Arial" w:hAnsi="Arial" w:cs="Arial"/>
          <w:sz w:val="24"/>
          <w:szCs w:val="24"/>
        </w:rPr>
      </w:pPr>
      <w:r w:rsidRPr="009D52B0">
        <w:rPr>
          <w:rFonts w:ascii="Arial" w:hAnsi="Arial" w:cs="Arial"/>
          <w:sz w:val="24"/>
          <w:szCs w:val="24"/>
        </w:rPr>
        <w:t xml:space="preserve">CRESESB/CEPEL. </w:t>
      </w:r>
      <w:r w:rsidRPr="009D52B0">
        <w:rPr>
          <w:rFonts w:ascii="Arial" w:hAnsi="Arial" w:cs="Arial"/>
          <w:i/>
          <w:sz w:val="24"/>
          <w:szCs w:val="24"/>
        </w:rPr>
        <w:t>Energia solar princípios e aplicações</w:t>
      </w:r>
      <w:r w:rsidR="008D5844" w:rsidRPr="009D52B0">
        <w:rPr>
          <w:rFonts w:ascii="Arial" w:hAnsi="Arial" w:cs="Arial"/>
          <w:sz w:val="24"/>
          <w:szCs w:val="24"/>
        </w:rPr>
        <w:t>. Rio de Janeiro. 1 e</w:t>
      </w:r>
      <w:r w:rsidRPr="009D52B0">
        <w:rPr>
          <w:rFonts w:ascii="Arial" w:hAnsi="Arial" w:cs="Arial"/>
          <w:sz w:val="24"/>
          <w:szCs w:val="24"/>
        </w:rPr>
        <w:t>d - 2006.</w:t>
      </w:r>
    </w:p>
    <w:p w:rsidR="00B91BFC" w:rsidRPr="009D52B0" w:rsidRDefault="00B91BFC" w:rsidP="009D52B0">
      <w:pPr>
        <w:widowControl w:val="0"/>
        <w:spacing w:after="0" w:line="240" w:lineRule="auto"/>
        <w:rPr>
          <w:rFonts w:ascii="Arial" w:hAnsi="Arial" w:cs="Arial"/>
          <w:sz w:val="24"/>
          <w:szCs w:val="24"/>
        </w:rPr>
      </w:pPr>
    </w:p>
    <w:p w:rsidR="00B91BFC" w:rsidRPr="009D52B0" w:rsidRDefault="00B91BFC" w:rsidP="009D52B0">
      <w:pPr>
        <w:widowControl w:val="0"/>
        <w:spacing w:after="0" w:line="240" w:lineRule="auto"/>
        <w:rPr>
          <w:rFonts w:ascii="Arial" w:hAnsi="Arial" w:cs="Arial"/>
          <w:sz w:val="24"/>
          <w:szCs w:val="24"/>
        </w:rPr>
      </w:pPr>
    </w:p>
    <w:p w:rsidR="00407D7F" w:rsidRPr="009D52B0" w:rsidRDefault="00454BB3" w:rsidP="009D52B0">
      <w:pPr>
        <w:widowControl w:val="0"/>
        <w:spacing w:after="0" w:line="240" w:lineRule="auto"/>
        <w:rPr>
          <w:rFonts w:ascii="Arial" w:hAnsi="Arial" w:cs="Arial"/>
          <w:sz w:val="24"/>
          <w:szCs w:val="24"/>
        </w:rPr>
      </w:pPr>
      <w:r w:rsidRPr="009D52B0">
        <w:rPr>
          <w:rFonts w:ascii="Arial" w:hAnsi="Arial" w:cs="Arial"/>
          <w:sz w:val="24"/>
          <w:szCs w:val="24"/>
        </w:rPr>
        <w:t>______.</w:t>
      </w:r>
      <w:r w:rsidRPr="009D52B0">
        <w:rPr>
          <w:rFonts w:ascii="Arial" w:hAnsi="Arial" w:cs="Arial"/>
          <w:i/>
          <w:sz w:val="24"/>
          <w:szCs w:val="24"/>
        </w:rPr>
        <w:t xml:space="preserve"> Grupo de Trabalho de Energia Solar Fotovoltaica - Manual de engenharia para sistemas fotovoltaicos</w:t>
      </w:r>
      <w:r w:rsidRPr="009D52B0">
        <w:rPr>
          <w:rFonts w:ascii="Arial" w:hAnsi="Arial" w:cs="Arial"/>
          <w:sz w:val="24"/>
          <w:szCs w:val="24"/>
        </w:rPr>
        <w:t xml:space="preserve"> – Rio de Janeiro – 2014.</w:t>
      </w:r>
    </w:p>
    <w:p w:rsidR="00407D7F" w:rsidRPr="009D52B0" w:rsidRDefault="00407D7F" w:rsidP="009D52B0">
      <w:pPr>
        <w:widowControl w:val="0"/>
        <w:spacing w:after="0" w:line="240" w:lineRule="auto"/>
        <w:rPr>
          <w:rFonts w:ascii="Arial" w:hAnsi="Arial" w:cs="Arial"/>
          <w:sz w:val="24"/>
          <w:szCs w:val="24"/>
        </w:rPr>
      </w:pPr>
    </w:p>
    <w:p w:rsidR="00407D7F" w:rsidRPr="009D52B0" w:rsidRDefault="00407D7F" w:rsidP="009D52B0">
      <w:pPr>
        <w:widowControl w:val="0"/>
        <w:spacing w:after="0" w:line="240" w:lineRule="auto"/>
        <w:rPr>
          <w:rFonts w:ascii="Arial" w:hAnsi="Arial" w:cs="Arial"/>
          <w:sz w:val="24"/>
        </w:rPr>
      </w:pPr>
    </w:p>
    <w:p w:rsidR="00747A1D" w:rsidRPr="009D52B0" w:rsidRDefault="00747A1D" w:rsidP="009D52B0">
      <w:pPr>
        <w:widowControl w:val="0"/>
        <w:spacing w:after="0" w:line="240" w:lineRule="auto"/>
        <w:rPr>
          <w:rFonts w:ascii="Arial" w:hAnsi="Arial" w:cs="Arial"/>
          <w:i/>
          <w:color w:val="000000" w:themeColor="text1"/>
          <w:sz w:val="24"/>
          <w:szCs w:val="20"/>
        </w:rPr>
      </w:pPr>
      <w:r w:rsidRPr="009D52B0">
        <w:rPr>
          <w:rFonts w:ascii="Arial" w:hAnsi="Arial" w:cs="Arial"/>
          <w:color w:val="000000" w:themeColor="text1"/>
          <w:sz w:val="24"/>
          <w:szCs w:val="20"/>
        </w:rPr>
        <w:t xml:space="preserve">DUTRA, J. C. D. N.; BOFF, V. Â.; SILVEIRA, J. S. T.; ÁVILA, L. V. </w:t>
      </w:r>
      <w:r w:rsidRPr="009D52B0">
        <w:rPr>
          <w:rFonts w:ascii="Arial" w:hAnsi="Arial" w:cs="Arial"/>
          <w:i/>
          <w:color w:val="000000" w:themeColor="text1"/>
          <w:sz w:val="24"/>
          <w:szCs w:val="20"/>
        </w:rPr>
        <w:t xml:space="preserve">Uma Análise do </w:t>
      </w:r>
    </w:p>
    <w:p w:rsidR="00747A1D" w:rsidRPr="009D52B0" w:rsidRDefault="00747A1D" w:rsidP="009D52B0">
      <w:pPr>
        <w:widowControl w:val="0"/>
        <w:spacing w:after="0" w:line="240" w:lineRule="auto"/>
        <w:rPr>
          <w:rFonts w:ascii="Arial" w:hAnsi="Arial" w:cs="Arial"/>
          <w:color w:val="000000" w:themeColor="text1"/>
          <w:sz w:val="24"/>
          <w:szCs w:val="20"/>
        </w:rPr>
      </w:pPr>
      <w:r w:rsidRPr="009D52B0">
        <w:rPr>
          <w:rFonts w:ascii="Arial" w:hAnsi="Arial" w:cs="Arial"/>
          <w:i/>
          <w:color w:val="000000" w:themeColor="text1"/>
          <w:sz w:val="24"/>
          <w:szCs w:val="20"/>
        </w:rPr>
        <w:t>Panorama das Regiões Missões e Noroeste do Estado do Rio Grande do Sul sob o Prisma da Energia Eólica e Solar Fotovoltaica como Fontes Alternativas de Energia</w:t>
      </w:r>
      <w:r w:rsidRPr="009D52B0">
        <w:rPr>
          <w:rFonts w:ascii="Arial" w:hAnsi="Arial" w:cs="Arial"/>
          <w:color w:val="000000" w:themeColor="text1"/>
          <w:sz w:val="24"/>
          <w:szCs w:val="20"/>
        </w:rPr>
        <w:t>. Revista Paranaense de Desenvolvimento-RPD, v. 34, n. 124, p. 225-243, 2013.</w:t>
      </w:r>
      <w:r w:rsidRPr="009D52B0">
        <w:rPr>
          <w:rFonts w:ascii="Arial" w:hAnsi="Arial" w:cs="Arial"/>
          <w:sz w:val="24"/>
          <w:szCs w:val="24"/>
        </w:rPr>
        <w:t xml:space="preserve"> Disponível em: &lt;http://www.ipardes.pr.gov.br/ojs/index.php/revistaparanaense/article/view/547/821&gt; Acesso em: 11 de outubro . 2017.</w:t>
      </w:r>
    </w:p>
    <w:p w:rsidR="00747A1D" w:rsidRPr="009D52B0" w:rsidRDefault="00747A1D" w:rsidP="009D52B0">
      <w:pPr>
        <w:widowControl w:val="0"/>
        <w:spacing w:after="0" w:line="240" w:lineRule="auto"/>
        <w:rPr>
          <w:rFonts w:ascii="Arial" w:hAnsi="Arial" w:cs="Arial"/>
          <w:sz w:val="24"/>
        </w:rPr>
      </w:pPr>
    </w:p>
    <w:p w:rsidR="00747A1D" w:rsidRPr="009D52B0" w:rsidRDefault="00747A1D" w:rsidP="009D52B0">
      <w:pPr>
        <w:widowControl w:val="0"/>
        <w:spacing w:after="0" w:line="240" w:lineRule="auto"/>
        <w:rPr>
          <w:rFonts w:ascii="Arial" w:hAnsi="Arial" w:cs="Arial"/>
          <w:sz w:val="24"/>
        </w:rPr>
      </w:pPr>
    </w:p>
    <w:p w:rsidR="00407D7F" w:rsidRPr="009D52B0" w:rsidRDefault="005E606E" w:rsidP="009D52B0">
      <w:pPr>
        <w:widowControl w:val="0"/>
        <w:spacing w:after="0" w:line="240" w:lineRule="auto"/>
        <w:rPr>
          <w:rFonts w:ascii="Arial" w:hAnsi="Arial" w:cs="Arial"/>
          <w:sz w:val="24"/>
        </w:rPr>
      </w:pPr>
      <w:r w:rsidRPr="009D52B0">
        <w:rPr>
          <w:rFonts w:ascii="Arial" w:hAnsi="Arial" w:cs="Arial"/>
          <w:i/>
          <w:sz w:val="24"/>
        </w:rPr>
        <w:t>EPE</w:t>
      </w:r>
      <w:r w:rsidRPr="009D52B0">
        <w:rPr>
          <w:rFonts w:ascii="Arial" w:hAnsi="Arial" w:cs="Arial"/>
          <w:sz w:val="24"/>
        </w:rPr>
        <w:t xml:space="preserve">  - </w:t>
      </w:r>
      <w:r w:rsidR="00407D7F" w:rsidRPr="009D52B0">
        <w:rPr>
          <w:rFonts w:ascii="Arial" w:hAnsi="Arial" w:cs="Arial"/>
          <w:sz w:val="24"/>
        </w:rPr>
        <w:t xml:space="preserve">Empresa de Pesquisa Energética. </w:t>
      </w:r>
      <w:r w:rsidR="00407D7F" w:rsidRPr="009D52B0">
        <w:rPr>
          <w:rFonts w:ascii="Arial" w:hAnsi="Arial" w:cs="Arial"/>
          <w:i/>
          <w:sz w:val="24"/>
        </w:rPr>
        <w:t>Nota técnica nº 023/2016</w:t>
      </w:r>
      <w:r w:rsidR="00407D7F" w:rsidRPr="009D52B0">
        <w:rPr>
          <w:rFonts w:ascii="Arial" w:hAnsi="Arial" w:cs="Arial"/>
          <w:sz w:val="24"/>
        </w:rPr>
        <w:t xml:space="preserve"> – Rio de Janeiro: EPE, 2015. </w:t>
      </w:r>
    </w:p>
    <w:p w:rsidR="00747A1D" w:rsidRPr="009D52B0" w:rsidRDefault="00747A1D" w:rsidP="009D52B0">
      <w:pPr>
        <w:widowControl w:val="0"/>
        <w:spacing w:after="0" w:line="240" w:lineRule="auto"/>
        <w:rPr>
          <w:rFonts w:ascii="Arial" w:hAnsi="Arial" w:cs="Arial"/>
          <w:sz w:val="24"/>
        </w:rPr>
      </w:pPr>
    </w:p>
    <w:p w:rsidR="00A201C5" w:rsidRPr="009D52B0" w:rsidRDefault="00A201C5" w:rsidP="009D52B0">
      <w:pPr>
        <w:widowControl w:val="0"/>
        <w:spacing w:after="0" w:line="240" w:lineRule="auto"/>
        <w:rPr>
          <w:rFonts w:ascii="Arial" w:hAnsi="Arial" w:cs="Arial"/>
          <w:sz w:val="24"/>
        </w:rPr>
      </w:pPr>
    </w:p>
    <w:p w:rsidR="00A201C5" w:rsidRPr="009D52B0" w:rsidRDefault="00A201C5" w:rsidP="009D52B0">
      <w:pPr>
        <w:widowControl w:val="0"/>
        <w:spacing w:after="0" w:line="240" w:lineRule="auto"/>
        <w:rPr>
          <w:rFonts w:ascii="Arial" w:hAnsi="Arial" w:cs="Arial"/>
          <w:color w:val="000000" w:themeColor="text1"/>
          <w:sz w:val="28"/>
          <w:szCs w:val="24"/>
        </w:rPr>
      </w:pPr>
      <w:r w:rsidRPr="009D52B0">
        <w:rPr>
          <w:rFonts w:ascii="Arial" w:hAnsi="Arial" w:cs="Arial"/>
          <w:sz w:val="24"/>
        </w:rPr>
        <w:t xml:space="preserve">______. </w:t>
      </w:r>
      <w:r w:rsidRPr="009D52B0">
        <w:rPr>
          <w:rFonts w:ascii="Arial" w:hAnsi="Arial" w:cs="Arial"/>
          <w:i/>
          <w:sz w:val="24"/>
        </w:rPr>
        <w:t xml:space="preserve">Energia Renovável: Hidráulica, Biomassa, Eólica, Solar, Oceânica. – </w:t>
      </w:r>
      <w:r w:rsidRPr="009D52B0">
        <w:rPr>
          <w:rFonts w:ascii="Arial" w:hAnsi="Arial" w:cs="Arial"/>
          <w:sz w:val="24"/>
        </w:rPr>
        <w:t>Rio de Janeiro</w:t>
      </w:r>
      <w:r w:rsidR="00E76CC1" w:rsidRPr="009D52B0">
        <w:rPr>
          <w:rFonts w:ascii="Arial" w:hAnsi="Arial" w:cs="Arial"/>
          <w:sz w:val="24"/>
        </w:rPr>
        <w:t>: EPE: Rio de Janeiro, 2016. Disponível em:</w:t>
      </w:r>
      <w:r w:rsidR="009E7A98" w:rsidRPr="009D52B0">
        <w:rPr>
          <w:rFonts w:ascii="Arial" w:hAnsi="Arial" w:cs="Arial"/>
          <w:sz w:val="24"/>
        </w:rPr>
        <w:t xml:space="preserve"> </w:t>
      </w:r>
      <w:r w:rsidR="00E76CC1" w:rsidRPr="009D52B0">
        <w:rPr>
          <w:rFonts w:ascii="Arial" w:hAnsi="Arial" w:cs="Arial"/>
          <w:sz w:val="24"/>
        </w:rPr>
        <w:t>&lt;http://www.epe.gov.br/Documents/Energia%20Renov%C3%A1vel%20-%20Online%2016maio2016.pdf&gt;. Acesso em: 01 de novembro de 2017.</w:t>
      </w:r>
    </w:p>
    <w:p w:rsidR="00407D7F" w:rsidRPr="009D52B0" w:rsidRDefault="00407D7F" w:rsidP="009D52B0">
      <w:pPr>
        <w:widowControl w:val="0"/>
        <w:spacing w:after="0" w:line="240" w:lineRule="auto"/>
        <w:rPr>
          <w:rFonts w:ascii="Arial" w:hAnsi="Arial" w:cs="Arial"/>
          <w:sz w:val="24"/>
          <w:szCs w:val="24"/>
        </w:rPr>
      </w:pPr>
    </w:p>
    <w:p w:rsidR="00B91BFC" w:rsidRPr="009D52B0" w:rsidRDefault="00B91BFC" w:rsidP="009D52B0">
      <w:pPr>
        <w:widowControl w:val="0"/>
        <w:spacing w:after="0" w:line="240" w:lineRule="auto"/>
        <w:rPr>
          <w:rFonts w:ascii="Arial" w:hAnsi="Arial" w:cs="Arial"/>
          <w:sz w:val="24"/>
          <w:szCs w:val="24"/>
        </w:rPr>
      </w:pPr>
    </w:p>
    <w:p w:rsidR="00B91BFC" w:rsidRPr="009D52B0" w:rsidRDefault="00407D7F" w:rsidP="009D52B0">
      <w:pPr>
        <w:widowControl w:val="0"/>
        <w:spacing w:after="0" w:line="240" w:lineRule="auto"/>
        <w:rPr>
          <w:rFonts w:ascii="Arial" w:hAnsi="Arial" w:cs="Arial"/>
          <w:sz w:val="24"/>
          <w:szCs w:val="24"/>
        </w:rPr>
      </w:pPr>
      <w:r w:rsidRPr="009D52B0">
        <w:rPr>
          <w:rFonts w:ascii="Arial" w:hAnsi="Arial" w:cs="Arial"/>
          <w:sz w:val="24"/>
          <w:szCs w:val="24"/>
        </w:rPr>
        <w:t xml:space="preserve">GIL, A. C. </w:t>
      </w:r>
      <w:r w:rsidRPr="009D52B0">
        <w:rPr>
          <w:rFonts w:ascii="Arial" w:hAnsi="Arial" w:cs="Arial"/>
          <w:i/>
          <w:sz w:val="24"/>
          <w:szCs w:val="24"/>
        </w:rPr>
        <w:t>Como elaborar projetos de pesquisa</w:t>
      </w:r>
      <w:r w:rsidRPr="009D52B0">
        <w:rPr>
          <w:rFonts w:ascii="Arial" w:hAnsi="Arial" w:cs="Arial"/>
          <w:sz w:val="24"/>
          <w:szCs w:val="24"/>
        </w:rPr>
        <w:t xml:space="preserve">. São Paulo: Atlas, </w:t>
      </w:r>
      <w:r w:rsidR="005E606E" w:rsidRPr="009D52B0">
        <w:rPr>
          <w:rFonts w:ascii="Arial" w:hAnsi="Arial" w:cs="Arial"/>
          <w:sz w:val="24"/>
          <w:szCs w:val="24"/>
        </w:rPr>
        <w:t>1991.</w:t>
      </w:r>
    </w:p>
    <w:p w:rsidR="00B91BFC" w:rsidRPr="009D52B0" w:rsidRDefault="00B91BFC" w:rsidP="009D52B0">
      <w:pPr>
        <w:widowControl w:val="0"/>
        <w:spacing w:after="0" w:line="240" w:lineRule="auto"/>
        <w:rPr>
          <w:rFonts w:ascii="Arial" w:hAnsi="Arial" w:cs="Arial"/>
          <w:sz w:val="24"/>
          <w:szCs w:val="24"/>
        </w:rPr>
      </w:pPr>
    </w:p>
    <w:p w:rsidR="00B91BFC" w:rsidRPr="009D52B0" w:rsidRDefault="00B91BFC" w:rsidP="009D52B0">
      <w:pPr>
        <w:widowControl w:val="0"/>
        <w:spacing w:after="0" w:line="240" w:lineRule="auto"/>
        <w:rPr>
          <w:rFonts w:ascii="Arial" w:hAnsi="Arial" w:cs="Arial"/>
          <w:sz w:val="24"/>
          <w:szCs w:val="24"/>
        </w:rPr>
      </w:pPr>
    </w:p>
    <w:p w:rsidR="00454BB3" w:rsidRPr="009D52B0" w:rsidRDefault="005E606E" w:rsidP="009D52B0">
      <w:pPr>
        <w:widowControl w:val="0"/>
        <w:spacing w:after="0" w:line="240" w:lineRule="auto"/>
        <w:rPr>
          <w:rFonts w:ascii="Arial" w:hAnsi="Arial" w:cs="Arial"/>
          <w:sz w:val="24"/>
          <w:szCs w:val="24"/>
        </w:rPr>
      </w:pPr>
      <w:r w:rsidRPr="009D52B0">
        <w:rPr>
          <w:rFonts w:ascii="Arial" w:hAnsi="Arial" w:cs="Arial"/>
          <w:sz w:val="24"/>
          <w:szCs w:val="24"/>
        </w:rPr>
        <w:t xml:space="preserve"> _</w:t>
      </w:r>
      <w:r w:rsidR="00454BB3" w:rsidRPr="009D52B0">
        <w:rPr>
          <w:rFonts w:ascii="Arial" w:hAnsi="Arial" w:cs="Arial"/>
          <w:sz w:val="24"/>
          <w:szCs w:val="24"/>
        </w:rPr>
        <w:t xml:space="preserve">_____. </w:t>
      </w:r>
      <w:r w:rsidR="00454BB3" w:rsidRPr="009D52B0">
        <w:rPr>
          <w:rFonts w:ascii="Arial" w:hAnsi="Arial" w:cs="Arial"/>
          <w:i/>
          <w:sz w:val="24"/>
          <w:szCs w:val="24"/>
        </w:rPr>
        <w:t>Como elaborar projetos de pesquisa</w:t>
      </w:r>
      <w:r w:rsidR="00454BB3" w:rsidRPr="009D52B0">
        <w:rPr>
          <w:rFonts w:ascii="Arial" w:hAnsi="Arial" w:cs="Arial"/>
          <w:sz w:val="24"/>
          <w:szCs w:val="24"/>
        </w:rPr>
        <w:t>. São Paulo: Atlas, 2008.</w:t>
      </w:r>
    </w:p>
    <w:p w:rsidR="00407D7F" w:rsidRPr="009D52B0" w:rsidRDefault="00407D7F" w:rsidP="009D52B0">
      <w:pPr>
        <w:widowControl w:val="0"/>
        <w:spacing w:after="0" w:line="240" w:lineRule="auto"/>
        <w:rPr>
          <w:rFonts w:ascii="Arial" w:hAnsi="Arial" w:cs="Arial"/>
          <w:sz w:val="24"/>
          <w:szCs w:val="24"/>
        </w:rPr>
      </w:pPr>
    </w:p>
    <w:p w:rsidR="001C6C2F" w:rsidRPr="009D52B0" w:rsidRDefault="001C6C2F" w:rsidP="009D52B0">
      <w:pPr>
        <w:widowControl w:val="0"/>
        <w:spacing w:after="0" w:line="240" w:lineRule="auto"/>
        <w:rPr>
          <w:rFonts w:ascii="Arial" w:hAnsi="Arial" w:cs="Arial"/>
          <w:color w:val="000000" w:themeColor="text1"/>
          <w:sz w:val="24"/>
          <w:szCs w:val="20"/>
        </w:rPr>
      </w:pPr>
    </w:p>
    <w:p w:rsidR="00407D7F" w:rsidRPr="009D52B0" w:rsidRDefault="00407D7F" w:rsidP="009D52B0">
      <w:pPr>
        <w:widowControl w:val="0"/>
        <w:spacing w:after="0" w:line="240" w:lineRule="auto"/>
        <w:rPr>
          <w:rFonts w:ascii="Arial" w:hAnsi="Arial" w:cs="Arial"/>
          <w:sz w:val="24"/>
        </w:rPr>
      </w:pPr>
      <w:r w:rsidRPr="009D52B0">
        <w:rPr>
          <w:rFonts w:ascii="Arial" w:hAnsi="Arial" w:cs="Arial"/>
          <w:color w:val="000000" w:themeColor="text1"/>
          <w:sz w:val="24"/>
          <w:szCs w:val="20"/>
        </w:rPr>
        <w:t xml:space="preserve">GREENPRO. </w:t>
      </w:r>
      <w:r w:rsidRPr="009D52B0">
        <w:rPr>
          <w:rFonts w:ascii="Arial" w:hAnsi="Arial" w:cs="Arial"/>
          <w:i/>
          <w:color w:val="000000" w:themeColor="text1"/>
          <w:sz w:val="24"/>
          <w:szCs w:val="20"/>
        </w:rPr>
        <w:t>Energia Fotovoltaica</w:t>
      </w:r>
      <w:r w:rsidRPr="009D52B0">
        <w:rPr>
          <w:rFonts w:ascii="Arial" w:hAnsi="Arial" w:cs="Arial"/>
          <w:color w:val="000000" w:themeColor="text1"/>
          <w:sz w:val="24"/>
          <w:szCs w:val="20"/>
        </w:rPr>
        <w:t xml:space="preserve"> – </w:t>
      </w:r>
      <w:r w:rsidRPr="009D52B0">
        <w:rPr>
          <w:rFonts w:ascii="Arial" w:hAnsi="Arial" w:cs="Arial"/>
          <w:i/>
          <w:color w:val="000000" w:themeColor="text1"/>
          <w:sz w:val="24"/>
          <w:szCs w:val="20"/>
        </w:rPr>
        <w:t>Manual Sobre Tecnologias, Projeto e Instalações</w:t>
      </w:r>
      <w:r w:rsidRPr="009D52B0">
        <w:rPr>
          <w:rFonts w:ascii="Arial" w:hAnsi="Arial" w:cs="Arial"/>
          <w:color w:val="000000" w:themeColor="text1"/>
          <w:sz w:val="24"/>
          <w:szCs w:val="20"/>
        </w:rPr>
        <w:t>. União Europeia: ALTENER, 2004.</w:t>
      </w:r>
      <w:r w:rsidR="009E7A98" w:rsidRPr="009D52B0">
        <w:rPr>
          <w:rFonts w:ascii="Arial" w:hAnsi="Arial" w:cs="Arial"/>
          <w:color w:val="000000" w:themeColor="text1"/>
          <w:sz w:val="24"/>
          <w:szCs w:val="20"/>
        </w:rPr>
        <w:t xml:space="preserve"> </w:t>
      </w:r>
      <w:r w:rsidR="009E7A98" w:rsidRPr="009D52B0">
        <w:rPr>
          <w:rFonts w:ascii="Arial" w:hAnsi="Arial" w:cs="Arial"/>
          <w:sz w:val="24"/>
        </w:rPr>
        <w:t>Disponível em: &lt;</w:t>
      </w:r>
      <w:r w:rsidR="009E7A98" w:rsidRPr="009D52B0">
        <w:rPr>
          <w:rFonts w:ascii="Arial" w:hAnsi="Arial" w:cs="Arial"/>
          <w:color w:val="000000" w:themeColor="text1"/>
          <w:sz w:val="24"/>
          <w:szCs w:val="20"/>
        </w:rPr>
        <w:t>https://www.portal-</w:t>
      </w:r>
      <w:r w:rsidR="009E7A98" w:rsidRPr="009D52B0">
        <w:rPr>
          <w:rFonts w:ascii="Arial" w:hAnsi="Arial" w:cs="Arial"/>
          <w:color w:val="000000" w:themeColor="text1"/>
          <w:sz w:val="24"/>
          <w:szCs w:val="20"/>
        </w:rPr>
        <w:lastRenderedPageBreak/>
        <w:t>energia.com/downloads/guia-tecnico-manual-energia-fotovoltaica.pdf&gt;. Acesso em: 15 de outubro de 2017.</w:t>
      </w:r>
    </w:p>
    <w:p w:rsidR="00407D7F" w:rsidRPr="009D52B0" w:rsidRDefault="00407D7F" w:rsidP="009D52B0">
      <w:pPr>
        <w:widowControl w:val="0"/>
        <w:spacing w:after="0" w:line="240" w:lineRule="auto"/>
        <w:rPr>
          <w:rFonts w:ascii="Arial" w:hAnsi="Arial" w:cs="Arial"/>
          <w:sz w:val="24"/>
          <w:szCs w:val="24"/>
        </w:rPr>
      </w:pPr>
    </w:p>
    <w:p w:rsidR="001C6C2F" w:rsidRPr="009D52B0" w:rsidRDefault="001C6C2F" w:rsidP="009D52B0">
      <w:pPr>
        <w:widowControl w:val="0"/>
        <w:spacing w:after="0" w:line="240" w:lineRule="auto"/>
        <w:rPr>
          <w:rFonts w:ascii="Arial" w:hAnsi="Arial" w:cs="Arial"/>
          <w:sz w:val="24"/>
          <w:szCs w:val="24"/>
        </w:rPr>
      </w:pPr>
    </w:p>
    <w:p w:rsidR="00407D7F" w:rsidRPr="009D52B0" w:rsidRDefault="00407D7F" w:rsidP="009D52B0">
      <w:pPr>
        <w:widowControl w:val="0"/>
        <w:spacing w:after="0" w:line="240" w:lineRule="auto"/>
        <w:rPr>
          <w:rFonts w:ascii="Arial" w:hAnsi="Arial" w:cs="Arial"/>
          <w:sz w:val="24"/>
          <w:szCs w:val="24"/>
        </w:rPr>
      </w:pPr>
      <w:r w:rsidRPr="009D52B0">
        <w:rPr>
          <w:rFonts w:ascii="Arial" w:hAnsi="Arial" w:cs="Arial"/>
          <w:sz w:val="24"/>
          <w:szCs w:val="24"/>
        </w:rPr>
        <w:t>IDEAL.</w:t>
      </w:r>
      <w:r w:rsidR="005E606E" w:rsidRPr="009D52B0">
        <w:rPr>
          <w:rFonts w:ascii="Arial" w:hAnsi="Arial" w:cs="Arial"/>
          <w:sz w:val="24"/>
          <w:szCs w:val="24"/>
        </w:rPr>
        <w:t xml:space="preserve"> INSTITUTO PARA O DESENVOLVIMENTO DE ENERGIAS ALTERNATIVAS NA AMÉRICA LATINA.</w:t>
      </w:r>
      <w:r w:rsidRPr="009D52B0">
        <w:rPr>
          <w:rFonts w:ascii="Arial" w:hAnsi="Arial" w:cs="Arial"/>
          <w:sz w:val="24"/>
          <w:szCs w:val="24"/>
        </w:rPr>
        <w:t xml:space="preserve"> </w:t>
      </w:r>
      <w:r w:rsidRPr="009D52B0">
        <w:rPr>
          <w:rFonts w:ascii="Arial" w:hAnsi="Arial" w:cs="Arial"/>
          <w:i/>
          <w:sz w:val="24"/>
          <w:szCs w:val="24"/>
        </w:rPr>
        <w:t>Cartilha Educativa Solar</w:t>
      </w:r>
      <w:r w:rsidRPr="009D52B0">
        <w:rPr>
          <w:rFonts w:ascii="Arial" w:hAnsi="Arial" w:cs="Arial"/>
          <w:sz w:val="24"/>
          <w:szCs w:val="24"/>
        </w:rPr>
        <w:t>.</w:t>
      </w:r>
      <w:r w:rsidR="005E606E" w:rsidRPr="009D52B0">
        <w:rPr>
          <w:rFonts w:ascii="Arial" w:hAnsi="Arial" w:cs="Arial"/>
          <w:sz w:val="24"/>
          <w:szCs w:val="24"/>
        </w:rPr>
        <w:t xml:space="preserve"> Florianópolis - Disponível em: </w:t>
      </w:r>
      <w:r w:rsidRPr="009D52B0">
        <w:rPr>
          <w:rFonts w:ascii="Arial" w:hAnsi="Arial" w:cs="Arial"/>
          <w:sz w:val="24"/>
          <w:szCs w:val="24"/>
        </w:rPr>
        <w:t>&lt;http://www.americadosol.org/wpcontent</w:t>
      </w:r>
      <w:r w:rsidR="005E606E" w:rsidRPr="009D52B0">
        <w:rPr>
          <w:rFonts w:ascii="Arial" w:hAnsi="Arial" w:cs="Arial"/>
          <w:sz w:val="24"/>
          <w:szCs w:val="24"/>
        </w:rPr>
        <w:t xml:space="preserve">/uploads/2012/04/CARTILHA_FINAL </w:t>
      </w:r>
      <w:r w:rsidRPr="009D52B0">
        <w:rPr>
          <w:rFonts w:ascii="Arial" w:hAnsi="Arial" w:cs="Arial"/>
          <w:sz w:val="24"/>
          <w:szCs w:val="24"/>
        </w:rPr>
        <w:t>web.pdf&gt;. Acesso em: 20 de outubro de 2017.</w:t>
      </w:r>
      <w:r w:rsidR="00454BB3" w:rsidRPr="009D52B0">
        <w:rPr>
          <w:rFonts w:ascii="Arial" w:hAnsi="Arial" w:cs="Arial"/>
          <w:sz w:val="24"/>
          <w:szCs w:val="24"/>
        </w:rPr>
        <w:t xml:space="preserve"> </w:t>
      </w:r>
    </w:p>
    <w:p w:rsidR="00407D7F" w:rsidRPr="009D52B0" w:rsidRDefault="00407D7F" w:rsidP="009D52B0">
      <w:pPr>
        <w:widowControl w:val="0"/>
        <w:spacing w:after="0" w:line="240" w:lineRule="auto"/>
        <w:rPr>
          <w:rFonts w:ascii="Arial" w:hAnsi="Arial" w:cs="Arial"/>
          <w:sz w:val="24"/>
          <w:szCs w:val="24"/>
        </w:rPr>
      </w:pPr>
      <w:r w:rsidRPr="009D52B0">
        <w:rPr>
          <w:rFonts w:ascii="Arial" w:hAnsi="Arial" w:cs="Arial"/>
          <w:sz w:val="24"/>
          <w:szCs w:val="24"/>
        </w:rPr>
        <w:t xml:space="preserve"> </w:t>
      </w:r>
    </w:p>
    <w:p w:rsidR="001C6C2F" w:rsidRPr="009D52B0" w:rsidRDefault="001C6C2F" w:rsidP="009D52B0">
      <w:pPr>
        <w:widowControl w:val="0"/>
        <w:spacing w:after="0" w:line="240" w:lineRule="auto"/>
        <w:rPr>
          <w:rFonts w:ascii="Arial" w:hAnsi="Arial" w:cs="Arial"/>
          <w:sz w:val="24"/>
          <w:szCs w:val="24"/>
        </w:rPr>
      </w:pPr>
    </w:p>
    <w:p w:rsidR="00407D7F" w:rsidRPr="009D52B0" w:rsidRDefault="00407D7F" w:rsidP="009D52B0">
      <w:pPr>
        <w:widowControl w:val="0"/>
        <w:spacing w:after="0" w:line="240" w:lineRule="auto"/>
        <w:rPr>
          <w:rFonts w:ascii="Arial" w:hAnsi="Arial" w:cs="Arial"/>
          <w:sz w:val="24"/>
          <w:szCs w:val="24"/>
        </w:rPr>
      </w:pPr>
      <w:r w:rsidRPr="009D52B0">
        <w:rPr>
          <w:rFonts w:ascii="Arial" w:hAnsi="Arial" w:cs="Arial"/>
          <w:sz w:val="24"/>
          <w:szCs w:val="24"/>
        </w:rPr>
        <w:t xml:space="preserve">MICHEL, M. H. </w:t>
      </w:r>
      <w:r w:rsidRPr="009D52B0">
        <w:rPr>
          <w:rFonts w:ascii="Arial" w:hAnsi="Arial" w:cs="Arial"/>
          <w:i/>
          <w:sz w:val="24"/>
          <w:szCs w:val="24"/>
        </w:rPr>
        <w:t>Metodologia e Pesquisa Científica em Ciências Sociais</w:t>
      </w:r>
      <w:r w:rsidRPr="009D52B0">
        <w:rPr>
          <w:rFonts w:ascii="Arial" w:hAnsi="Arial" w:cs="Arial"/>
          <w:sz w:val="24"/>
          <w:szCs w:val="24"/>
        </w:rPr>
        <w:t>. São Paulo: Atlas, 2005.</w:t>
      </w:r>
    </w:p>
    <w:p w:rsidR="00407D7F" w:rsidRPr="009D52B0" w:rsidRDefault="00407D7F" w:rsidP="009D52B0">
      <w:pPr>
        <w:widowControl w:val="0"/>
        <w:spacing w:after="0" w:line="240" w:lineRule="auto"/>
        <w:rPr>
          <w:rFonts w:ascii="Arial" w:hAnsi="Arial" w:cs="Arial"/>
          <w:sz w:val="24"/>
          <w:szCs w:val="24"/>
        </w:rPr>
      </w:pPr>
    </w:p>
    <w:p w:rsidR="001C6C2F" w:rsidRPr="009D52B0" w:rsidRDefault="001C6C2F" w:rsidP="009D52B0">
      <w:pPr>
        <w:widowControl w:val="0"/>
        <w:spacing w:after="0" w:line="240" w:lineRule="auto"/>
        <w:rPr>
          <w:rFonts w:ascii="Arial" w:hAnsi="Arial" w:cs="Arial"/>
          <w:sz w:val="24"/>
          <w:szCs w:val="24"/>
        </w:rPr>
      </w:pPr>
    </w:p>
    <w:p w:rsidR="00407D7F" w:rsidRPr="009D52B0" w:rsidRDefault="00407D7F" w:rsidP="009D52B0">
      <w:pPr>
        <w:widowControl w:val="0"/>
        <w:spacing w:after="0" w:line="240" w:lineRule="auto"/>
        <w:rPr>
          <w:rFonts w:ascii="Arial" w:hAnsi="Arial" w:cs="Arial"/>
          <w:sz w:val="24"/>
          <w:szCs w:val="24"/>
        </w:rPr>
      </w:pPr>
      <w:r w:rsidRPr="009D52B0">
        <w:rPr>
          <w:rFonts w:ascii="Arial" w:hAnsi="Arial" w:cs="Arial"/>
          <w:sz w:val="24"/>
          <w:szCs w:val="24"/>
        </w:rPr>
        <w:t xml:space="preserve">OLIVEIRA FILHO, K. S.; SARAIVA, M. F. O. </w:t>
      </w:r>
      <w:r w:rsidR="001C6C2F" w:rsidRPr="009D52B0">
        <w:rPr>
          <w:rFonts w:ascii="Arial" w:hAnsi="Arial" w:cs="Arial"/>
          <w:i/>
          <w:sz w:val="24"/>
          <w:szCs w:val="24"/>
        </w:rPr>
        <w:t>Astronomia e e</w:t>
      </w:r>
      <w:r w:rsidRPr="009D52B0">
        <w:rPr>
          <w:rFonts w:ascii="Arial" w:hAnsi="Arial" w:cs="Arial"/>
          <w:i/>
          <w:sz w:val="24"/>
          <w:szCs w:val="24"/>
        </w:rPr>
        <w:t>strofísica</w:t>
      </w:r>
      <w:r w:rsidR="001C6C2F" w:rsidRPr="009D52B0">
        <w:rPr>
          <w:rFonts w:ascii="Arial" w:hAnsi="Arial" w:cs="Arial"/>
          <w:sz w:val="24"/>
          <w:szCs w:val="24"/>
        </w:rPr>
        <w:t>. 2. e</w:t>
      </w:r>
      <w:r w:rsidRPr="009D52B0">
        <w:rPr>
          <w:rFonts w:ascii="Arial" w:hAnsi="Arial" w:cs="Arial"/>
          <w:sz w:val="24"/>
          <w:szCs w:val="24"/>
        </w:rPr>
        <w:t>d. São Paulo: Livraria da Física, 2004. 160 p.</w:t>
      </w:r>
    </w:p>
    <w:p w:rsidR="00407D7F" w:rsidRPr="009D52B0" w:rsidRDefault="00407D7F" w:rsidP="009D52B0">
      <w:pPr>
        <w:widowControl w:val="0"/>
        <w:spacing w:after="0" w:line="240" w:lineRule="auto"/>
        <w:rPr>
          <w:rFonts w:ascii="Arial" w:hAnsi="Arial" w:cs="Arial"/>
          <w:sz w:val="24"/>
          <w:szCs w:val="24"/>
        </w:rPr>
      </w:pPr>
    </w:p>
    <w:p w:rsidR="001C6C2F" w:rsidRPr="009D52B0" w:rsidRDefault="001C6C2F" w:rsidP="009D52B0">
      <w:pPr>
        <w:widowControl w:val="0"/>
        <w:spacing w:after="0" w:line="240" w:lineRule="auto"/>
        <w:rPr>
          <w:rFonts w:ascii="Arial" w:hAnsi="Arial" w:cs="Arial"/>
          <w:sz w:val="24"/>
          <w:szCs w:val="24"/>
        </w:rPr>
      </w:pPr>
    </w:p>
    <w:p w:rsidR="00407D7F" w:rsidRPr="009D52B0" w:rsidRDefault="00407D7F" w:rsidP="009D52B0">
      <w:pPr>
        <w:widowControl w:val="0"/>
        <w:spacing w:after="0" w:line="240" w:lineRule="auto"/>
        <w:rPr>
          <w:rFonts w:ascii="Arial" w:hAnsi="Arial" w:cs="Arial"/>
          <w:sz w:val="24"/>
          <w:szCs w:val="24"/>
        </w:rPr>
      </w:pPr>
      <w:r w:rsidRPr="009D52B0">
        <w:rPr>
          <w:rFonts w:ascii="Arial" w:hAnsi="Arial" w:cs="Arial"/>
          <w:sz w:val="24"/>
          <w:szCs w:val="24"/>
        </w:rPr>
        <w:t xml:space="preserve">PEREIRA, E.B.; MARTINS, F.R.; et al. </w:t>
      </w:r>
      <w:r w:rsidRPr="009D52B0">
        <w:rPr>
          <w:rFonts w:ascii="Arial" w:hAnsi="Arial" w:cs="Arial"/>
          <w:i/>
          <w:sz w:val="24"/>
          <w:szCs w:val="24"/>
        </w:rPr>
        <w:t>Atlas Brasileiro de Energia Solar</w:t>
      </w:r>
      <w:r w:rsidR="008D5844" w:rsidRPr="009D52B0">
        <w:rPr>
          <w:rFonts w:ascii="Arial" w:hAnsi="Arial" w:cs="Arial"/>
          <w:sz w:val="24"/>
          <w:szCs w:val="24"/>
        </w:rPr>
        <w:t>. São José dos Campos.1 e</w:t>
      </w:r>
      <w:r w:rsidRPr="009D52B0">
        <w:rPr>
          <w:rFonts w:ascii="Arial" w:hAnsi="Arial" w:cs="Arial"/>
          <w:sz w:val="24"/>
          <w:szCs w:val="24"/>
        </w:rPr>
        <w:t>d – 2006.</w:t>
      </w:r>
    </w:p>
    <w:p w:rsidR="00407D7F" w:rsidRPr="009D52B0" w:rsidRDefault="00407D7F" w:rsidP="009D52B0">
      <w:pPr>
        <w:widowControl w:val="0"/>
        <w:spacing w:after="0" w:line="240" w:lineRule="auto"/>
        <w:rPr>
          <w:rFonts w:ascii="Arial" w:hAnsi="Arial" w:cs="Arial"/>
          <w:sz w:val="24"/>
          <w:szCs w:val="24"/>
        </w:rPr>
      </w:pPr>
    </w:p>
    <w:p w:rsidR="001C6C2F" w:rsidRPr="009D52B0" w:rsidRDefault="001C6C2F" w:rsidP="009D52B0">
      <w:pPr>
        <w:widowControl w:val="0"/>
        <w:spacing w:after="0" w:line="240" w:lineRule="auto"/>
        <w:rPr>
          <w:rFonts w:ascii="Arial" w:hAnsi="Arial" w:cs="Arial"/>
          <w:sz w:val="24"/>
          <w:szCs w:val="24"/>
        </w:rPr>
      </w:pPr>
    </w:p>
    <w:p w:rsidR="00407D7F" w:rsidRPr="009D52B0" w:rsidRDefault="00407D7F" w:rsidP="009D52B0">
      <w:pPr>
        <w:widowControl w:val="0"/>
        <w:spacing w:after="0" w:line="240" w:lineRule="auto"/>
        <w:rPr>
          <w:rFonts w:ascii="Arial" w:hAnsi="Arial" w:cs="Arial"/>
          <w:sz w:val="24"/>
          <w:szCs w:val="24"/>
        </w:rPr>
      </w:pPr>
      <w:r w:rsidRPr="009D52B0">
        <w:rPr>
          <w:rFonts w:ascii="Arial" w:hAnsi="Arial" w:cs="Arial"/>
          <w:sz w:val="24"/>
          <w:szCs w:val="24"/>
        </w:rPr>
        <w:t xml:space="preserve">PEREIRA, F. A. S.; Oliveira, M. Â. S. </w:t>
      </w:r>
      <w:r w:rsidRPr="009D52B0">
        <w:rPr>
          <w:rFonts w:ascii="Arial" w:hAnsi="Arial" w:cs="Arial"/>
          <w:i/>
          <w:sz w:val="24"/>
          <w:szCs w:val="24"/>
        </w:rPr>
        <w:t>Curso técnico instalador de energia solar fotovoltaica</w:t>
      </w:r>
      <w:r w:rsidR="008D5844" w:rsidRPr="009D52B0">
        <w:rPr>
          <w:rFonts w:ascii="Arial" w:hAnsi="Arial" w:cs="Arial"/>
          <w:sz w:val="24"/>
          <w:szCs w:val="24"/>
        </w:rPr>
        <w:t>. Porto -  Portugal. 2 e</w:t>
      </w:r>
      <w:r w:rsidRPr="009D52B0">
        <w:rPr>
          <w:rFonts w:ascii="Arial" w:hAnsi="Arial" w:cs="Arial"/>
          <w:sz w:val="24"/>
          <w:szCs w:val="24"/>
        </w:rPr>
        <w:t>d – 2015.</w:t>
      </w:r>
    </w:p>
    <w:p w:rsidR="00407D7F" w:rsidRPr="009D52B0" w:rsidRDefault="00407D7F" w:rsidP="009D52B0">
      <w:pPr>
        <w:widowControl w:val="0"/>
        <w:spacing w:after="0" w:line="240" w:lineRule="auto"/>
        <w:rPr>
          <w:rFonts w:ascii="Arial" w:hAnsi="Arial" w:cs="Arial"/>
          <w:sz w:val="24"/>
          <w:szCs w:val="24"/>
        </w:rPr>
      </w:pPr>
    </w:p>
    <w:p w:rsidR="001C6C2F" w:rsidRPr="009D52B0" w:rsidRDefault="001C6C2F" w:rsidP="009D52B0">
      <w:pPr>
        <w:widowControl w:val="0"/>
        <w:spacing w:after="0" w:line="240" w:lineRule="auto"/>
        <w:rPr>
          <w:rFonts w:ascii="Arial" w:hAnsi="Arial" w:cs="Arial"/>
          <w:sz w:val="24"/>
          <w:szCs w:val="24"/>
        </w:rPr>
      </w:pPr>
    </w:p>
    <w:p w:rsidR="001C6C2F" w:rsidRPr="009D52B0" w:rsidRDefault="00407D7F" w:rsidP="009D52B0">
      <w:pPr>
        <w:widowControl w:val="0"/>
        <w:spacing w:after="0" w:line="240" w:lineRule="auto"/>
        <w:rPr>
          <w:rFonts w:ascii="Arial" w:hAnsi="Arial" w:cs="Arial"/>
          <w:sz w:val="24"/>
          <w:szCs w:val="24"/>
        </w:rPr>
      </w:pPr>
      <w:r w:rsidRPr="009D52B0">
        <w:rPr>
          <w:rFonts w:ascii="Arial" w:hAnsi="Arial" w:cs="Arial"/>
          <w:sz w:val="24"/>
          <w:szCs w:val="24"/>
        </w:rPr>
        <w:t>P</w:t>
      </w:r>
      <w:r w:rsidR="001C6C2F" w:rsidRPr="009D52B0">
        <w:rPr>
          <w:rFonts w:ascii="Arial" w:hAnsi="Arial" w:cs="Arial"/>
          <w:sz w:val="24"/>
          <w:szCs w:val="24"/>
        </w:rPr>
        <w:t>H</w:t>
      </w:r>
      <w:r w:rsidR="000D3A83" w:rsidRPr="009D52B0">
        <w:rPr>
          <w:rFonts w:ascii="Arial" w:hAnsi="Arial" w:cs="Arial"/>
          <w:sz w:val="24"/>
          <w:szCs w:val="24"/>
        </w:rPr>
        <w:t>B</w:t>
      </w:r>
      <w:r w:rsidR="001C6C2F" w:rsidRPr="009D52B0">
        <w:rPr>
          <w:rFonts w:ascii="Arial" w:hAnsi="Arial" w:cs="Arial"/>
          <w:sz w:val="24"/>
          <w:szCs w:val="24"/>
        </w:rPr>
        <w:t xml:space="preserve"> ELETRÔNICA LTDA. Inversores fotovoltaicos h</w:t>
      </w:r>
      <w:r w:rsidRPr="009D52B0">
        <w:rPr>
          <w:rFonts w:ascii="Arial" w:hAnsi="Arial" w:cs="Arial"/>
          <w:sz w:val="24"/>
          <w:szCs w:val="24"/>
        </w:rPr>
        <w:t>íbridos e</w:t>
      </w:r>
      <w:r w:rsidR="001C6C2F" w:rsidRPr="009D52B0">
        <w:rPr>
          <w:rFonts w:ascii="Arial" w:hAnsi="Arial" w:cs="Arial"/>
          <w:sz w:val="24"/>
          <w:szCs w:val="24"/>
        </w:rPr>
        <w:t xml:space="preserve"> armazenamento de e</w:t>
      </w:r>
      <w:r w:rsidRPr="009D52B0">
        <w:rPr>
          <w:rFonts w:ascii="Arial" w:hAnsi="Arial" w:cs="Arial"/>
          <w:sz w:val="24"/>
          <w:szCs w:val="24"/>
        </w:rPr>
        <w:t xml:space="preserve">nergia. In: </w:t>
      </w:r>
      <w:r w:rsidR="001C6C2F" w:rsidRPr="009D52B0">
        <w:rPr>
          <w:rFonts w:ascii="Arial" w:hAnsi="Arial" w:cs="Arial"/>
          <w:sz w:val="24"/>
          <w:szCs w:val="24"/>
        </w:rPr>
        <w:t xml:space="preserve">CONGRESSO </w:t>
      </w:r>
      <w:r w:rsidR="008D5844" w:rsidRPr="009D52B0">
        <w:rPr>
          <w:rFonts w:ascii="Arial" w:hAnsi="Arial" w:cs="Arial"/>
          <w:sz w:val="24"/>
          <w:szCs w:val="24"/>
        </w:rPr>
        <w:t>BRASILEIRO DE ENERGIA SOLAR, 2.</w:t>
      </w:r>
      <w:r w:rsidRPr="009D52B0">
        <w:rPr>
          <w:rFonts w:ascii="Arial" w:hAnsi="Arial" w:cs="Arial"/>
          <w:sz w:val="24"/>
          <w:szCs w:val="24"/>
        </w:rPr>
        <w:t xml:space="preserve"> </w:t>
      </w:r>
      <w:r w:rsidR="008D5844" w:rsidRPr="009D52B0">
        <w:rPr>
          <w:rFonts w:ascii="Arial" w:hAnsi="Arial" w:cs="Arial"/>
          <w:sz w:val="24"/>
          <w:szCs w:val="24"/>
        </w:rPr>
        <w:t>,</w:t>
      </w:r>
      <w:r w:rsidR="001C6C2F" w:rsidRPr="009D52B0">
        <w:rPr>
          <w:rFonts w:ascii="Arial" w:hAnsi="Arial" w:cs="Arial"/>
          <w:sz w:val="24"/>
          <w:szCs w:val="24"/>
        </w:rPr>
        <w:t xml:space="preserve">São Paulo. 2017, </w:t>
      </w:r>
      <w:r w:rsidR="001C6C2F" w:rsidRPr="009D52B0">
        <w:rPr>
          <w:rFonts w:ascii="Arial" w:hAnsi="Arial" w:cs="Arial"/>
          <w:i/>
          <w:sz w:val="24"/>
          <w:szCs w:val="24"/>
        </w:rPr>
        <w:t>Anais</w:t>
      </w:r>
      <w:r w:rsidR="001C6C2F" w:rsidRPr="009D52B0">
        <w:rPr>
          <w:rFonts w:ascii="Arial" w:hAnsi="Arial" w:cs="Arial"/>
          <w:sz w:val="24"/>
          <w:szCs w:val="24"/>
        </w:rPr>
        <w:t>..., São Paulo: [s.n.],</w:t>
      </w:r>
      <w:r w:rsidRPr="009D52B0">
        <w:rPr>
          <w:rFonts w:ascii="Arial" w:hAnsi="Arial" w:cs="Arial"/>
          <w:sz w:val="24"/>
          <w:szCs w:val="24"/>
        </w:rPr>
        <w:t xml:space="preserve"> </w:t>
      </w:r>
      <w:r w:rsidR="001C6C2F" w:rsidRPr="009D52B0">
        <w:rPr>
          <w:rFonts w:ascii="Arial" w:hAnsi="Arial" w:cs="Arial"/>
          <w:sz w:val="24"/>
          <w:szCs w:val="24"/>
        </w:rPr>
        <w:t xml:space="preserve">2017. </w:t>
      </w:r>
      <w:r w:rsidRPr="009D52B0">
        <w:rPr>
          <w:rFonts w:ascii="Arial" w:hAnsi="Arial" w:cs="Arial"/>
          <w:sz w:val="24"/>
          <w:szCs w:val="24"/>
        </w:rPr>
        <w:t>Disponível em: &lt;http://www.exposolarbrasil.com.br/ppt/ILDO%20BET%20-%20PHB.pdf&gt;.  Acesso em: 22 de outubro de 2017.</w:t>
      </w:r>
    </w:p>
    <w:p w:rsidR="001C6C2F" w:rsidRPr="009D52B0" w:rsidRDefault="001C6C2F" w:rsidP="009D52B0">
      <w:pPr>
        <w:widowControl w:val="0"/>
        <w:spacing w:after="0" w:line="240" w:lineRule="auto"/>
        <w:rPr>
          <w:rFonts w:ascii="Arial" w:hAnsi="Arial" w:cs="Arial"/>
          <w:sz w:val="24"/>
          <w:szCs w:val="24"/>
        </w:rPr>
      </w:pPr>
    </w:p>
    <w:p w:rsidR="001C6C2F" w:rsidRPr="009D52B0" w:rsidRDefault="001C6C2F" w:rsidP="009D52B0">
      <w:pPr>
        <w:widowControl w:val="0"/>
        <w:spacing w:after="0" w:line="240" w:lineRule="auto"/>
        <w:rPr>
          <w:rFonts w:ascii="Arial" w:hAnsi="Arial" w:cs="Arial"/>
          <w:sz w:val="24"/>
          <w:szCs w:val="24"/>
        </w:rPr>
      </w:pPr>
    </w:p>
    <w:p w:rsidR="00407D7F" w:rsidRPr="009D52B0" w:rsidRDefault="0064778D" w:rsidP="009D52B0">
      <w:pPr>
        <w:widowControl w:val="0"/>
        <w:spacing w:after="0" w:line="240" w:lineRule="auto"/>
        <w:rPr>
          <w:rFonts w:ascii="Arial" w:hAnsi="Arial" w:cs="Arial"/>
          <w:sz w:val="24"/>
          <w:szCs w:val="24"/>
        </w:rPr>
      </w:pPr>
      <w:r w:rsidRPr="009D52B0">
        <w:rPr>
          <w:rFonts w:ascii="Arial" w:hAnsi="Arial" w:cs="Arial"/>
          <w:sz w:val="24"/>
          <w:szCs w:val="24"/>
        </w:rPr>
        <w:t xml:space="preserve"> ______</w:t>
      </w:r>
      <w:r w:rsidR="001C6C2F" w:rsidRPr="009D52B0">
        <w:rPr>
          <w:rFonts w:ascii="Arial" w:hAnsi="Arial" w:cs="Arial"/>
          <w:sz w:val="24"/>
          <w:szCs w:val="24"/>
        </w:rPr>
        <w:t xml:space="preserve">. </w:t>
      </w:r>
      <w:r w:rsidRPr="009D52B0">
        <w:rPr>
          <w:rFonts w:ascii="Arial" w:hAnsi="Arial" w:cs="Arial"/>
          <w:sz w:val="24"/>
          <w:szCs w:val="24"/>
        </w:rPr>
        <w:t>Sistema Fotovoltaicos com Armazenamento de Energia para Operação Isolada e Conectada. In: Feira Internacional de Tecnologia para Energia Solar, 2016. São Paulo. Disponível em: &lt;http://www.enersolarbrasil.com.br/16/download/palestras-techshow/12-de-maio/inversores-hibridos-phb-eletronica.pdf&gt;.  Acesso em: 01 de setembro de 2017.</w:t>
      </w:r>
    </w:p>
    <w:p w:rsidR="00407D7F" w:rsidRPr="009D52B0" w:rsidRDefault="00407D7F" w:rsidP="009D52B0">
      <w:pPr>
        <w:widowControl w:val="0"/>
        <w:spacing w:after="0" w:line="240" w:lineRule="auto"/>
        <w:rPr>
          <w:rFonts w:ascii="Arial" w:hAnsi="Arial" w:cs="Arial"/>
          <w:sz w:val="24"/>
          <w:szCs w:val="24"/>
        </w:rPr>
      </w:pPr>
    </w:p>
    <w:p w:rsidR="001C6C2F" w:rsidRPr="009D52B0" w:rsidRDefault="001C6C2F" w:rsidP="009D52B0">
      <w:pPr>
        <w:widowControl w:val="0"/>
        <w:spacing w:after="0" w:line="240" w:lineRule="auto"/>
        <w:rPr>
          <w:rFonts w:ascii="Arial" w:hAnsi="Arial" w:cs="Arial"/>
          <w:sz w:val="24"/>
          <w:szCs w:val="24"/>
        </w:rPr>
      </w:pPr>
    </w:p>
    <w:p w:rsidR="00407D7F" w:rsidRPr="009D52B0" w:rsidRDefault="00407D7F" w:rsidP="009D52B0">
      <w:pPr>
        <w:widowControl w:val="0"/>
        <w:spacing w:after="0" w:line="240" w:lineRule="auto"/>
        <w:rPr>
          <w:rFonts w:ascii="Arial" w:hAnsi="Arial" w:cs="Arial"/>
          <w:sz w:val="24"/>
          <w:szCs w:val="24"/>
        </w:rPr>
      </w:pPr>
      <w:r w:rsidRPr="009D52B0">
        <w:rPr>
          <w:rFonts w:ascii="Arial" w:hAnsi="Arial" w:cs="Arial"/>
          <w:sz w:val="24"/>
          <w:szCs w:val="24"/>
        </w:rPr>
        <w:t xml:space="preserve">REZENDE, J.O. </w:t>
      </w:r>
      <w:r w:rsidRPr="009D52B0">
        <w:rPr>
          <w:rFonts w:ascii="Arial" w:hAnsi="Arial" w:cs="Arial"/>
          <w:i/>
          <w:sz w:val="24"/>
          <w:szCs w:val="24"/>
        </w:rPr>
        <w:t xml:space="preserve">Geração distribuída: </w:t>
      </w:r>
      <w:r w:rsidRPr="009D52B0">
        <w:rPr>
          <w:rFonts w:ascii="Arial" w:hAnsi="Arial" w:cs="Arial"/>
          <w:sz w:val="24"/>
          <w:szCs w:val="24"/>
        </w:rPr>
        <w:t xml:space="preserve">legislação brasileira, perspectivas e estudos de casos via </w:t>
      </w:r>
      <w:r w:rsidRPr="009D52B0">
        <w:rPr>
          <w:rFonts w:ascii="Arial" w:hAnsi="Arial" w:cs="Arial"/>
          <w:i/>
          <w:sz w:val="24"/>
          <w:szCs w:val="24"/>
        </w:rPr>
        <w:t>ATP</w:t>
      </w:r>
      <w:r w:rsidRPr="009D52B0">
        <w:rPr>
          <w:rFonts w:ascii="Arial" w:hAnsi="Arial" w:cs="Arial"/>
          <w:sz w:val="24"/>
          <w:szCs w:val="24"/>
        </w:rPr>
        <w:t>. 2015. 132 f. Dissertação (Mestrado em Engenharias) - Universidade Federal de Uberlândia, Uberlândia, 2015. Disponível em: &lt; https://repositorio.ufu.br/handle/123456789/14591 &gt;Acesso em: 1 de abr. 2017.</w:t>
      </w:r>
    </w:p>
    <w:p w:rsidR="00E63D70" w:rsidRPr="009D52B0" w:rsidRDefault="00E63D70" w:rsidP="009D52B0">
      <w:pPr>
        <w:widowControl w:val="0"/>
        <w:spacing w:after="0" w:line="240" w:lineRule="auto"/>
        <w:rPr>
          <w:rFonts w:ascii="Arial" w:hAnsi="Arial" w:cs="Arial"/>
          <w:sz w:val="24"/>
          <w:szCs w:val="24"/>
        </w:rPr>
      </w:pPr>
    </w:p>
    <w:p w:rsidR="001C6C2F" w:rsidRPr="009D52B0" w:rsidRDefault="001C6C2F" w:rsidP="009D52B0">
      <w:pPr>
        <w:widowControl w:val="0"/>
        <w:spacing w:after="0" w:line="240" w:lineRule="auto"/>
        <w:rPr>
          <w:rFonts w:ascii="Arial" w:hAnsi="Arial" w:cs="Arial"/>
          <w:sz w:val="24"/>
          <w:szCs w:val="24"/>
        </w:rPr>
      </w:pPr>
    </w:p>
    <w:p w:rsidR="00407D7F" w:rsidRPr="009D52B0" w:rsidRDefault="00407D7F" w:rsidP="009D52B0">
      <w:pPr>
        <w:widowControl w:val="0"/>
        <w:spacing w:after="0" w:line="240" w:lineRule="auto"/>
        <w:rPr>
          <w:rFonts w:ascii="Arial" w:hAnsi="Arial" w:cs="Arial"/>
          <w:sz w:val="24"/>
          <w:szCs w:val="24"/>
        </w:rPr>
      </w:pPr>
      <w:r w:rsidRPr="009D52B0">
        <w:rPr>
          <w:rFonts w:ascii="Arial" w:hAnsi="Arial" w:cs="Arial"/>
          <w:sz w:val="24"/>
          <w:szCs w:val="24"/>
        </w:rPr>
        <w:t xml:space="preserve">RÜTHER, R. </w:t>
      </w:r>
      <w:r w:rsidRPr="009D52B0">
        <w:rPr>
          <w:rFonts w:ascii="Arial" w:hAnsi="Arial" w:cs="Arial"/>
          <w:i/>
          <w:sz w:val="24"/>
          <w:szCs w:val="24"/>
        </w:rPr>
        <w:t xml:space="preserve">Edifícios solares fotovoltaicos: </w:t>
      </w:r>
      <w:r w:rsidRPr="009D52B0">
        <w:rPr>
          <w:rFonts w:ascii="Arial" w:hAnsi="Arial" w:cs="Arial"/>
          <w:sz w:val="24"/>
          <w:szCs w:val="24"/>
        </w:rPr>
        <w:t>o potencial da geração solar fotovoltaica integrada a edificações urbanas e interligada à rede elétrica pública no Brasil. Florianópolis: LABSOLAR, 2004.</w:t>
      </w:r>
    </w:p>
    <w:p w:rsidR="00407D7F" w:rsidRPr="009D52B0" w:rsidRDefault="001C6C2F" w:rsidP="009D52B0">
      <w:pPr>
        <w:widowControl w:val="0"/>
        <w:spacing w:after="0" w:line="240" w:lineRule="auto"/>
        <w:rPr>
          <w:rFonts w:ascii="Arial" w:hAnsi="Arial" w:cs="Arial"/>
          <w:color w:val="000000" w:themeColor="text1"/>
          <w:sz w:val="24"/>
          <w:shd w:val="clear" w:color="auto" w:fill="FFFFFF"/>
        </w:rPr>
      </w:pPr>
      <w:r w:rsidRPr="009D52B0">
        <w:rPr>
          <w:rFonts w:ascii="Arial" w:hAnsi="Arial" w:cs="Arial"/>
          <w:color w:val="000000" w:themeColor="text1"/>
          <w:sz w:val="24"/>
          <w:shd w:val="clear" w:color="auto" w:fill="FFFFFF"/>
        </w:rPr>
        <w:lastRenderedPageBreak/>
        <w:t>SOUZA, R</w:t>
      </w:r>
      <w:r w:rsidR="00407D7F" w:rsidRPr="009D52B0">
        <w:rPr>
          <w:rFonts w:ascii="Arial" w:hAnsi="Arial" w:cs="Arial"/>
          <w:color w:val="000000" w:themeColor="text1"/>
          <w:sz w:val="24"/>
          <w:shd w:val="clear" w:color="auto" w:fill="FFFFFF"/>
        </w:rPr>
        <w:t>. </w:t>
      </w:r>
      <w:r w:rsidRPr="009D52B0">
        <w:rPr>
          <w:rFonts w:ascii="Arial" w:hAnsi="Arial" w:cs="Arial"/>
          <w:i/>
          <w:iCs/>
          <w:color w:val="000000" w:themeColor="text1"/>
          <w:sz w:val="24"/>
          <w:shd w:val="clear" w:color="auto" w:fill="FFFFFF"/>
        </w:rPr>
        <w:t>Introdução aos sistemas f</w:t>
      </w:r>
      <w:r w:rsidR="00407D7F" w:rsidRPr="009D52B0">
        <w:rPr>
          <w:rFonts w:ascii="Arial" w:hAnsi="Arial" w:cs="Arial"/>
          <w:i/>
          <w:iCs/>
          <w:color w:val="000000" w:themeColor="text1"/>
          <w:sz w:val="24"/>
          <w:shd w:val="clear" w:color="auto" w:fill="FFFFFF"/>
        </w:rPr>
        <w:t>otovoltaicos</w:t>
      </w:r>
      <w:r w:rsidR="00407D7F" w:rsidRPr="009D52B0">
        <w:rPr>
          <w:rFonts w:ascii="Arial" w:hAnsi="Arial" w:cs="Arial"/>
          <w:color w:val="000000" w:themeColor="text1"/>
          <w:sz w:val="24"/>
          <w:shd w:val="clear" w:color="auto" w:fill="FFFFFF"/>
        </w:rPr>
        <w:t>. 2</w:t>
      </w:r>
      <w:r w:rsidRPr="009D52B0">
        <w:rPr>
          <w:rFonts w:ascii="Arial" w:hAnsi="Arial" w:cs="Arial"/>
          <w:color w:val="000000" w:themeColor="text1"/>
          <w:sz w:val="24"/>
          <w:shd w:val="clear" w:color="auto" w:fill="FFFFFF"/>
        </w:rPr>
        <w:t>. e</w:t>
      </w:r>
      <w:r w:rsidR="00407D7F" w:rsidRPr="009D52B0">
        <w:rPr>
          <w:rFonts w:ascii="Arial" w:hAnsi="Arial" w:cs="Arial"/>
          <w:color w:val="000000" w:themeColor="text1"/>
          <w:sz w:val="24"/>
          <w:shd w:val="clear" w:color="auto" w:fill="FFFFFF"/>
        </w:rPr>
        <w:t>d. Ribeirão Preto: BlueSol, 2014.</w:t>
      </w:r>
    </w:p>
    <w:p w:rsidR="00407D7F" w:rsidRPr="009D52B0" w:rsidRDefault="00407D7F" w:rsidP="009D52B0">
      <w:pPr>
        <w:widowControl w:val="0"/>
        <w:spacing w:after="0" w:line="240" w:lineRule="auto"/>
        <w:rPr>
          <w:rFonts w:ascii="Arial" w:hAnsi="Arial" w:cs="Arial"/>
          <w:sz w:val="24"/>
          <w:szCs w:val="24"/>
        </w:rPr>
      </w:pPr>
    </w:p>
    <w:p w:rsidR="001C6C2F" w:rsidRPr="009D52B0" w:rsidRDefault="001C6C2F" w:rsidP="009D52B0">
      <w:pPr>
        <w:widowControl w:val="0"/>
        <w:spacing w:after="0" w:line="240" w:lineRule="auto"/>
        <w:rPr>
          <w:rFonts w:ascii="Arial" w:hAnsi="Arial" w:cs="Arial"/>
          <w:sz w:val="24"/>
          <w:szCs w:val="24"/>
        </w:rPr>
      </w:pPr>
    </w:p>
    <w:p w:rsidR="00407D7F" w:rsidRPr="009D52B0" w:rsidRDefault="00407D7F" w:rsidP="009D52B0">
      <w:pPr>
        <w:widowControl w:val="0"/>
        <w:spacing w:after="0" w:line="240" w:lineRule="auto"/>
        <w:rPr>
          <w:rFonts w:ascii="Arial" w:hAnsi="Arial" w:cs="Arial"/>
          <w:sz w:val="24"/>
          <w:szCs w:val="24"/>
        </w:rPr>
      </w:pPr>
      <w:r w:rsidRPr="009D52B0">
        <w:rPr>
          <w:rFonts w:ascii="Arial" w:hAnsi="Arial" w:cs="Arial"/>
          <w:sz w:val="24"/>
          <w:szCs w:val="24"/>
        </w:rPr>
        <w:t xml:space="preserve">TRIVIÑOS, A. N. Silva. </w:t>
      </w:r>
      <w:r w:rsidRPr="009D52B0">
        <w:rPr>
          <w:rFonts w:ascii="Arial" w:hAnsi="Arial" w:cs="Arial"/>
          <w:i/>
          <w:sz w:val="24"/>
          <w:szCs w:val="24"/>
        </w:rPr>
        <w:t>Introdução à pesquisa em ciências sociais: a pesquisa qualitativa em educação – o positivismo, a fenomenologia, o marxismo</w:t>
      </w:r>
      <w:r w:rsidRPr="009D52B0">
        <w:rPr>
          <w:rFonts w:ascii="Arial" w:hAnsi="Arial" w:cs="Arial"/>
          <w:sz w:val="24"/>
          <w:szCs w:val="24"/>
        </w:rPr>
        <w:t>. 5</w:t>
      </w:r>
      <w:r w:rsidR="001C6C2F" w:rsidRPr="009D52B0">
        <w:rPr>
          <w:rFonts w:ascii="Arial" w:hAnsi="Arial" w:cs="Arial"/>
          <w:sz w:val="24"/>
          <w:szCs w:val="24"/>
        </w:rPr>
        <w:t>. e</w:t>
      </w:r>
      <w:r w:rsidRPr="009D52B0">
        <w:rPr>
          <w:rFonts w:ascii="Arial" w:hAnsi="Arial" w:cs="Arial"/>
          <w:sz w:val="24"/>
          <w:szCs w:val="24"/>
        </w:rPr>
        <w:t>d. 18 reimpr. São Paulo: Atlas, 2009</w:t>
      </w:r>
    </w:p>
    <w:p w:rsidR="00407D7F" w:rsidRPr="009D52B0" w:rsidRDefault="00407D7F" w:rsidP="009D52B0">
      <w:pPr>
        <w:widowControl w:val="0"/>
        <w:spacing w:after="0" w:line="240" w:lineRule="auto"/>
        <w:rPr>
          <w:rFonts w:ascii="Arial" w:hAnsi="Arial" w:cs="Arial"/>
          <w:color w:val="000000" w:themeColor="text1"/>
          <w:sz w:val="24"/>
          <w:szCs w:val="20"/>
        </w:rPr>
      </w:pPr>
    </w:p>
    <w:p w:rsidR="001C6C2F" w:rsidRPr="009D52B0" w:rsidRDefault="001C6C2F" w:rsidP="009D52B0">
      <w:pPr>
        <w:widowControl w:val="0"/>
        <w:spacing w:after="0" w:line="240" w:lineRule="auto"/>
        <w:rPr>
          <w:rFonts w:ascii="Arial" w:hAnsi="Arial" w:cs="Arial"/>
          <w:color w:val="000000" w:themeColor="text1"/>
          <w:sz w:val="24"/>
          <w:szCs w:val="20"/>
        </w:rPr>
      </w:pPr>
    </w:p>
    <w:p w:rsidR="00407D7F" w:rsidRPr="009D52B0" w:rsidRDefault="00407D7F" w:rsidP="009D52B0">
      <w:pPr>
        <w:widowControl w:val="0"/>
        <w:spacing w:after="0" w:line="240" w:lineRule="auto"/>
        <w:rPr>
          <w:rFonts w:ascii="Arial" w:hAnsi="Arial" w:cs="Arial"/>
          <w:color w:val="000000" w:themeColor="text1"/>
          <w:sz w:val="24"/>
          <w:szCs w:val="20"/>
        </w:rPr>
      </w:pPr>
      <w:r w:rsidRPr="009D52B0">
        <w:rPr>
          <w:rFonts w:ascii="Arial" w:hAnsi="Arial" w:cs="Arial"/>
          <w:color w:val="000000" w:themeColor="text1"/>
          <w:sz w:val="24"/>
          <w:szCs w:val="20"/>
        </w:rPr>
        <w:t xml:space="preserve">VILLALVA, M.; GAZOLI, J. </w:t>
      </w:r>
      <w:r w:rsidRPr="009D52B0">
        <w:rPr>
          <w:rFonts w:ascii="Arial" w:hAnsi="Arial" w:cs="Arial"/>
          <w:i/>
          <w:color w:val="000000" w:themeColor="text1"/>
          <w:sz w:val="24"/>
          <w:szCs w:val="20"/>
        </w:rPr>
        <w:t xml:space="preserve">Energia solar fotovoltaica: </w:t>
      </w:r>
      <w:r w:rsidRPr="009D52B0">
        <w:rPr>
          <w:rFonts w:ascii="Arial" w:hAnsi="Arial" w:cs="Arial"/>
          <w:color w:val="000000" w:themeColor="text1"/>
          <w:sz w:val="24"/>
          <w:szCs w:val="20"/>
        </w:rPr>
        <w:t>conceitos e aplicações. São Paulo: Erica, 2012.  </w:t>
      </w:r>
    </w:p>
    <w:p w:rsidR="00634042" w:rsidRPr="009D52B0" w:rsidRDefault="00634042" w:rsidP="009D52B0">
      <w:pPr>
        <w:widowControl w:val="0"/>
        <w:spacing w:after="0" w:line="240" w:lineRule="auto"/>
        <w:rPr>
          <w:rFonts w:ascii="Arial" w:hAnsi="Arial" w:cs="Arial"/>
          <w:color w:val="000000" w:themeColor="text1"/>
          <w:sz w:val="24"/>
          <w:szCs w:val="20"/>
        </w:rPr>
      </w:pPr>
    </w:p>
    <w:p w:rsidR="00634042" w:rsidRPr="009D52B0" w:rsidRDefault="00634042" w:rsidP="009D52B0">
      <w:pPr>
        <w:widowControl w:val="0"/>
        <w:spacing w:after="0" w:line="240" w:lineRule="auto"/>
        <w:rPr>
          <w:rFonts w:ascii="Arial" w:hAnsi="Arial" w:cs="Arial"/>
          <w:color w:val="000000" w:themeColor="text1"/>
          <w:sz w:val="24"/>
          <w:szCs w:val="20"/>
        </w:rPr>
      </w:pPr>
    </w:p>
    <w:p w:rsidR="001D2E3A" w:rsidRPr="009D52B0" w:rsidRDefault="001D2E3A" w:rsidP="009D52B0">
      <w:pPr>
        <w:widowControl w:val="0"/>
        <w:spacing w:after="0" w:line="240" w:lineRule="auto"/>
        <w:rPr>
          <w:rFonts w:ascii="Arial" w:hAnsi="Arial" w:cs="Arial"/>
          <w:color w:val="000000" w:themeColor="text1"/>
          <w:sz w:val="24"/>
          <w:szCs w:val="20"/>
        </w:rPr>
      </w:pPr>
    </w:p>
    <w:p w:rsidR="001D2E3A" w:rsidRPr="009D52B0" w:rsidRDefault="001D2E3A" w:rsidP="009D52B0">
      <w:pPr>
        <w:widowControl w:val="0"/>
        <w:spacing w:after="0" w:line="240" w:lineRule="auto"/>
        <w:rPr>
          <w:rFonts w:ascii="Arial" w:hAnsi="Arial" w:cs="Arial"/>
          <w:color w:val="000000" w:themeColor="text1"/>
          <w:sz w:val="24"/>
          <w:szCs w:val="20"/>
        </w:rPr>
      </w:pPr>
    </w:p>
    <w:p w:rsidR="001D2E3A" w:rsidRPr="009D52B0" w:rsidRDefault="001D2E3A" w:rsidP="009D52B0">
      <w:pPr>
        <w:widowControl w:val="0"/>
        <w:spacing w:after="0" w:line="240" w:lineRule="auto"/>
        <w:rPr>
          <w:rFonts w:ascii="Arial" w:hAnsi="Arial" w:cs="Arial"/>
          <w:color w:val="000000" w:themeColor="text1"/>
          <w:sz w:val="24"/>
          <w:szCs w:val="20"/>
        </w:rPr>
      </w:pPr>
    </w:p>
    <w:p w:rsidR="001D2E3A" w:rsidRPr="009D52B0" w:rsidRDefault="001D2E3A" w:rsidP="009D52B0">
      <w:pPr>
        <w:widowControl w:val="0"/>
        <w:spacing w:after="0" w:line="240" w:lineRule="auto"/>
        <w:rPr>
          <w:rFonts w:ascii="Arial" w:hAnsi="Arial" w:cs="Arial"/>
          <w:color w:val="000000" w:themeColor="text1"/>
          <w:sz w:val="24"/>
          <w:szCs w:val="20"/>
        </w:rPr>
      </w:pPr>
    </w:p>
    <w:p w:rsidR="001D2E3A" w:rsidRPr="009D52B0" w:rsidRDefault="001D2E3A" w:rsidP="009D52B0">
      <w:pPr>
        <w:widowControl w:val="0"/>
        <w:spacing w:after="0" w:line="240" w:lineRule="auto"/>
        <w:rPr>
          <w:rFonts w:ascii="Arial" w:hAnsi="Arial" w:cs="Arial"/>
          <w:color w:val="000000" w:themeColor="text1"/>
          <w:sz w:val="24"/>
          <w:szCs w:val="20"/>
        </w:rPr>
      </w:pPr>
    </w:p>
    <w:p w:rsidR="001D2E3A" w:rsidRPr="009D52B0" w:rsidRDefault="001D2E3A" w:rsidP="009D52B0">
      <w:pPr>
        <w:widowControl w:val="0"/>
        <w:spacing w:after="0" w:line="240" w:lineRule="auto"/>
        <w:rPr>
          <w:rFonts w:ascii="Arial" w:hAnsi="Arial" w:cs="Arial"/>
          <w:color w:val="000000" w:themeColor="text1"/>
          <w:sz w:val="24"/>
          <w:szCs w:val="20"/>
        </w:rPr>
      </w:pPr>
    </w:p>
    <w:p w:rsidR="00111C5E" w:rsidRPr="009D52B0" w:rsidRDefault="00111C5E" w:rsidP="009D52B0">
      <w:pPr>
        <w:widowControl w:val="0"/>
        <w:spacing w:after="0" w:line="240" w:lineRule="auto"/>
        <w:rPr>
          <w:rFonts w:ascii="Arial" w:hAnsi="Arial" w:cs="Arial"/>
          <w:color w:val="000000" w:themeColor="text1"/>
          <w:sz w:val="24"/>
          <w:szCs w:val="20"/>
        </w:rPr>
      </w:pPr>
    </w:p>
    <w:p w:rsidR="00111C5E" w:rsidRPr="009D52B0" w:rsidRDefault="00111C5E" w:rsidP="009D52B0">
      <w:pPr>
        <w:widowControl w:val="0"/>
        <w:spacing w:after="0" w:line="240" w:lineRule="auto"/>
        <w:rPr>
          <w:rFonts w:ascii="Arial" w:hAnsi="Arial" w:cs="Arial"/>
          <w:color w:val="000000" w:themeColor="text1"/>
          <w:sz w:val="24"/>
          <w:szCs w:val="20"/>
        </w:rPr>
      </w:pPr>
    </w:p>
    <w:p w:rsidR="00111C5E" w:rsidRPr="009D52B0" w:rsidRDefault="00111C5E" w:rsidP="009D52B0">
      <w:pPr>
        <w:widowControl w:val="0"/>
        <w:spacing w:after="0" w:line="240" w:lineRule="auto"/>
        <w:rPr>
          <w:rFonts w:ascii="Arial" w:hAnsi="Arial" w:cs="Arial"/>
          <w:color w:val="000000" w:themeColor="text1"/>
          <w:sz w:val="24"/>
          <w:szCs w:val="20"/>
        </w:rPr>
      </w:pPr>
    </w:p>
    <w:p w:rsidR="00111C5E" w:rsidRPr="009D52B0" w:rsidRDefault="00111C5E" w:rsidP="009D52B0">
      <w:pPr>
        <w:widowControl w:val="0"/>
        <w:spacing w:after="0" w:line="240" w:lineRule="auto"/>
        <w:rPr>
          <w:rFonts w:ascii="Arial" w:hAnsi="Arial" w:cs="Arial"/>
          <w:color w:val="000000" w:themeColor="text1"/>
          <w:sz w:val="24"/>
          <w:szCs w:val="20"/>
        </w:rPr>
      </w:pPr>
    </w:p>
    <w:p w:rsidR="00111C5E" w:rsidRPr="009D52B0" w:rsidRDefault="00111C5E" w:rsidP="009D52B0">
      <w:pPr>
        <w:widowControl w:val="0"/>
        <w:spacing w:after="0" w:line="240" w:lineRule="auto"/>
        <w:rPr>
          <w:rFonts w:ascii="Arial" w:hAnsi="Arial" w:cs="Arial"/>
          <w:color w:val="000000" w:themeColor="text1"/>
          <w:sz w:val="24"/>
          <w:szCs w:val="20"/>
        </w:rPr>
      </w:pPr>
    </w:p>
    <w:p w:rsidR="00111C5E" w:rsidRPr="009D52B0" w:rsidRDefault="00111C5E" w:rsidP="009D52B0">
      <w:pPr>
        <w:widowControl w:val="0"/>
        <w:spacing w:after="0" w:line="240" w:lineRule="auto"/>
        <w:rPr>
          <w:rFonts w:ascii="Arial" w:hAnsi="Arial" w:cs="Arial"/>
          <w:color w:val="000000" w:themeColor="text1"/>
          <w:sz w:val="24"/>
          <w:szCs w:val="20"/>
        </w:rPr>
      </w:pPr>
    </w:p>
    <w:p w:rsidR="00111C5E" w:rsidRPr="009D52B0" w:rsidRDefault="00111C5E" w:rsidP="009D52B0">
      <w:pPr>
        <w:widowControl w:val="0"/>
        <w:spacing w:after="0" w:line="240" w:lineRule="auto"/>
        <w:rPr>
          <w:rFonts w:ascii="Arial" w:hAnsi="Arial" w:cs="Arial"/>
          <w:color w:val="000000" w:themeColor="text1"/>
          <w:sz w:val="24"/>
          <w:szCs w:val="20"/>
        </w:rPr>
      </w:pPr>
    </w:p>
    <w:p w:rsidR="00111C5E" w:rsidRPr="009D52B0" w:rsidRDefault="00111C5E" w:rsidP="009D52B0">
      <w:pPr>
        <w:widowControl w:val="0"/>
        <w:spacing w:after="0" w:line="240" w:lineRule="auto"/>
        <w:rPr>
          <w:rFonts w:ascii="Arial" w:hAnsi="Arial" w:cs="Arial"/>
          <w:color w:val="000000" w:themeColor="text1"/>
          <w:sz w:val="24"/>
          <w:szCs w:val="20"/>
        </w:rPr>
      </w:pPr>
    </w:p>
    <w:p w:rsidR="00111C5E" w:rsidRPr="009D52B0" w:rsidRDefault="00111C5E" w:rsidP="009D52B0">
      <w:pPr>
        <w:widowControl w:val="0"/>
        <w:spacing w:after="0" w:line="240" w:lineRule="auto"/>
        <w:rPr>
          <w:rFonts w:ascii="Arial" w:hAnsi="Arial" w:cs="Arial"/>
          <w:color w:val="000000" w:themeColor="text1"/>
          <w:sz w:val="24"/>
          <w:szCs w:val="20"/>
        </w:rPr>
      </w:pPr>
    </w:p>
    <w:p w:rsidR="00111C5E" w:rsidRPr="009D52B0" w:rsidRDefault="00111C5E" w:rsidP="009D52B0">
      <w:pPr>
        <w:widowControl w:val="0"/>
        <w:spacing w:after="0" w:line="240" w:lineRule="auto"/>
        <w:rPr>
          <w:rFonts w:ascii="Arial" w:hAnsi="Arial" w:cs="Arial"/>
          <w:color w:val="000000" w:themeColor="text1"/>
          <w:sz w:val="24"/>
          <w:szCs w:val="20"/>
        </w:rPr>
      </w:pPr>
    </w:p>
    <w:p w:rsidR="00111C5E" w:rsidRPr="009D52B0" w:rsidRDefault="00111C5E" w:rsidP="009D52B0">
      <w:pPr>
        <w:widowControl w:val="0"/>
        <w:spacing w:after="0" w:line="240" w:lineRule="auto"/>
        <w:rPr>
          <w:rFonts w:ascii="Arial" w:hAnsi="Arial" w:cs="Arial"/>
          <w:color w:val="000000" w:themeColor="text1"/>
          <w:sz w:val="24"/>
          <w:szCs w:val="20"/>
        </w:rPr>
      </w:pPr>
    </w:p>
    <w:p w:rsidR="00111C5E" w:rsidRPr="009D52B0" w:rsidRDefault="00111C5E" w:rsidP="009D52B0">
      <w:pPr>
        <w:widowControl w:val="0"/>
        <w:spacing w:after="0" w:line="240" w:lineRule="auto"/>
        <w:rPr>
          <w:rFonts w:ascii="Arial" w:hAnsi="Arial" w:cs="Arial"/>
          <w:color w:val="000000" w:themeColor="text1"/>
          <w:sz w:val="24"/>
          <w:szCs w:val="20"/>
        </w:rPr>
      </w:pPr>
    </w:p>
    <w:p w:rsidR="00111C5E" w:rsidRPr="009D52B0" w:rsidRDefault="00111C5E" w:rsidP="009D52B0">
      <w:pPr>
        <w:widowControl w:val="0"/>
        <w:spacing w:after="0" w:line="240" w:lineRule="auto"/>
        <w:rPr>
          <w:rFonts w:ascii="Arial" w:hAnsi="Arial" w:cs="Arial"/>
          <w:color w:val="000000" w:themeColor="text1"/>
          <w:sz w:val="24"/>
          <w:szCs w:val="20"/>
        </w:rPr>
      </w:pPr>
    </w:p>
    <w:p w:rsidR="00111C5E" w:rsidRPr="009D52B0" w:rsidRDefault="00111C5E" w:rsidP="009D52B0">
      <w:pPr>
        <w:widowControl w:val="0"/>
        <w:spacing w:after="0" w:line="240" w:lineRule="auto"/>
        <w:rPr>
          <w:rFonts w:ascii="Arial" w:hAnsi="Arial" w:cs="Arial"/>
          <w:color w:val="000000" w:themeColor="text1"/>
          <w:sz w:val="24"/>
          <w:szCs w:val="20"/>
        </w:rPr>
      </w:pPr>
    </w:p>
    <w:p w:rsidR="00111C5E" w:rsidRPr="009D52B0" w:rsidRDefault="00111C5E" w:rsidP="009D52B0">
      <w:pPr>
        <w:widowControl w:val="0"/>
        <w:spacing w:after="0" w:line="240" w:lineRule="auto"/>
        <w:rPr>
          <w:rFonts w:ascii="Arial" w:hAnsi="Arial" w:cs="Arial"/>
          <w:color w:val="000000" w:themeColor="text1"/>
          <w:sz w:val="24"/>
          <w:szCs w:val="20"/>
        </w:rPr>
      </w:pPr>
    </w:p>
    <w:p w:rsidR="00111C5E" w:rsidRPr="009D52B0" w:rsidRDefault="00111C5E" w:rsidP="009D52B0">
      <w:pPr>
        <w:widowControl w:val="0"/>
        <w:spacing w:after="0" w:line="240" w:lineRule="auto"/>
        <w:rPr>
          <w:rFonts w:ascii="Arial" w:hAnsi="Arial" w:cs="Arial"/>
          <w:color w:val="000000" w:themeColor="text1"/>
          <w:sz w:val="24"/>
          <w:szCs w:val="20"/>
        </w:rPr>
      </w:pPr>
    </w:p>
    <w:p w:rsidR="00111C5E" w:rsidRPr="009D52B0" w:rsidRDefault="00111C5E" w:rsidP="009D52B0">
      <w:pPr>
        <w:widowControl w:val="0"/>
        <w:spacing w:after="0" w:line="240" w:lineRule="auto"/>
        <w:rPr>
          <w:rFonts w:ascii="Arial" w:hAnsi="Arial" w:cs="Arial"/>
          <w:color w:val="000000" w:themeColor="text1"/>
          <w:sz w:val="24"/>
          <w:szCs w:val="20"/>
        </w:rPr>
      </w:pPr>
    </w:p>
    <w:p w:rsidR="00111C5E" w:rsidRPr="009D52B0" w:rsidRDefault="00111C5E" w:rsidP="009D52B0">
      <w:pPr>
        <w:widowControl w:val="0"/>
        <w:spacing w:after="0" w:line="240" w:lineRule="auto"/>
        <w:rPr>
          <w:rFonts w:ascii="Arial" w:hAnsi="Arial" w:cs="Arial"/>
          <w:color w:val="000000" w:themeColor="text1"/>
          <w:sz w:val="24"/>
          <w:szCs w:val="20"/>
        </w:rPr>
      </w:pPr>
    </w:p>
    <w:p w:rsidR="00111C5E" w:rsidRPr="009D52B0" w:rsidRDefault="00111C5E" w:rsidP="009D52B0">
      <w:pPr>
        <w:widowControl w:val="0"/>
        <w:spacing w:after="0" w:line="240" w:lineRule="auto"/>
        <w:rPr>
          <w:rFonts w:ascii="Arial" w:hAnsi="Arial" w:cs="Arial"/>
          <w:color w:val="000000" w:themeColor="text1"/>
          <w:sz w:val="24"/>
          <w:szCs w:val="20"/>
        </w:rPr>
      </w:pPr>
    </w:p>
    <w:p w:rsidR="00111C5E" w:rsidRPr="009D52B0" w:rsidRDefault="00111C5E" w:rsidP="009D52B0">
      <w:pPr>
        <w:widowControl w:val="0"/>
        <w:spacing w:after="0" w:line="240" w:lineRule="auto"/>
        <w:rPr>
          <w:rFonts w:ascii="Arial" w:hAnsi="Arial" w:cs="Arial"/>
          <w:color w:val="000000" w:themeColor="text1"/>
          <w:sz w:val="24"/>
          <w:szCs w:val="20"/>
        </w:rPr>
      </w:pPr>
    </w:p>
    <w:p w:rsidR="00111C5E" w:rsidRPr="009D52B0" w:rsidRDefault="00111C5E" w:rsidP="009D52B0">
      <w:pPr>
        <w:widowControl w:val="0"/>
        <w:spacing w:after="0" w:line="240" w:lineRule="auto"/>
        <w:rPr>
          <w:rFonts w:ascii="Arial" w:hAnsi="Arial" w:cs="Arial"/>
          <w:color w:val="000000" w:themeColor="text1"/>
          <w:sz w:val="24"/>
          <w:szCs w:val="20"/>
        </w:rPr>
      </w:pPr>
    </w:p>
    <w:p w:rsidR="00111C5E" w:rsidRPr="009D52B0" w:rsidRDefault="00111C5E" w:rsidP="009D52B0">
      <w:pPr>
        <w:widowControl w:val="0"/>
        <w:spacing w:after="0" w:line="240" w:lineRule="auto"/>
        <w:rPr>
          <w:rFonts w:ascii="Arial" w:hAnsi="Arial" w:cs="Arial"/>
          <w:color w:val="000000" w:themeColor="text1"/>
          <w:sz w:val="24"/>
          <w:szCs w:val="20"/>
        </w:rPr>
      </w:pPr>
    </w:p>
    <w:p w:rsidR="00111C5E" w:rsidRPr="009D52B0" w:rsidRDefault="00111C5E" w:rsidP="009D52B0">
      <w:pPr>
        <w:widowControl w:val="0"/>
        <w:spacing w:after="0" w:line="240" w:lineRule="auto"/>
        <w:rPr>
          <w:rFonts w:ascii="Arial" w:hAnsi="Arial" w:cs="Arial"/>
          <w:color w:val="000000" w:themeColor="text1"/>
          <w:sz w:val="24"/>
          <w:szCs w:val="20"/>
        </w:rPr>
      </w:pPr>
    </w:p>
    <w:p w:rsidR="00111C5E" w:rsidRPr="009D52B0" w:rsidRDefault="00111C5E" w:rsidP="009D52B0">
      <w:pPr>
        <w:widowControl w:val="0"/>
        <w:spacing w:after="0" w:line="240" w:lineRule="auto"/>
        <w:rPr>
          <w:rFonts w:ascii="Arial" w:hAnsi="Arial" w:cs="Arial"/>
          <w:color w:val="000000" w:themeColor="text1"/>
          <w:sz w:val="24"/>
          <w:szCs w:val="20"/>
        </w:rPr>
      </w:pPr>
    </w:p>
    <w:p w:rsidR="00111C5E" w:rsidRPr="009D52B0" w:rsidRDefault="00111C5E" w:rsidP="009D52B0">
      <w:pPr>
        <w:widowControl w:val="0"/>
        <w:spacing w:after="0" w:line="240" w:lineRule="auto"/>
        <w:rPr>
          <w:rFonts w:ascii="Arial" w:hAnsi="Arial" w:cs="Arial"/>
          <w:color w:val="000000" w:themeColor="text1"/>
          <w:sz w:val="24"/>
          <w:szCs w:val="20"/>
        </w:rPr>
      </w:pPr>
    </w:p>
    <w:p w:rsidR="005F0A9E" w:rsidRDefault="005F0A9E" w:rsidP="009D52B0">
      <w:pPr>
        <w:widowControl w:val="0"/>
        <w:spacing w:after="0" w:line="240" w:lineRule="auto"/>
        <w:rPr>
          <w:rFonts w:ascii="Arial" w:hAnsi="Arial" w:cs="Arial"/>
          <w:color w:val="000000" w:themeColor="text1"/>
          <w:sz w:val="24"/>
          <w:szCs w:val="20"/>
        </w:rPr>
      </w:pPr>
    </w:p>
    <w:p w:rsidR="00CD146F" w:rsidRDefault="00CD146F" w:rsidP="009D52B0">
      <w:pPr>
        <w:widowControl w:val="0"/>
        <w:spacing w:after="0" w:line="240" w:lineRule="auto"/>
        <w:rPr>
          <w:rFonts w:ascii="Arial" w:hAnsi="Arial" w:cs="Arial"/>
          <w:color w:val="000000" w:themeColor="text1"/>
          <w:sz w:val="24"/>
          <w:szCs w:val="20"/>
        </w:rPr>
      </w:pPr>
    </w:p>
    <w:p w:rsidR="00A83A69" w:rsidRPr="009D52B0" w:rsidRDefault="00A83A69" w:rsidP="009D52B0">
      <w:pPr>
        <w:widowControl w:val="0"/>
        <w:spacing w:after="0" w:line="240" w:lineRule="auto"/>
        <w:rPr>
          <w:rFonts w:ascii="Arial" w:hAnsi="Arial" w:cs="Arial"/>
          <w:color w:val="000000" w:themeColor="text1"/>
          <w:sz w:val="24"/>
          <w:szCs w:val="20"/>
        </w:rPr>
      </w:pPr>
    </w:p>
    <w:p w:rsidR="00111C5E" w:rsidRPr="009D52B0" w:rsidRDefault="00111C5E" w:rsidP="009D52B0">
      <w:pPr>
        <w:widowControl w:val="0"/>
        <w:spacing w:after="0" w:line="240" w:lineRule="auto"/>
        <w:rPr>
          <w:rFonts w:ascii="Arial" w:hAnsi="Arial" w:cs="Arial"/>
          <w:color w:val="000000" w:themeColor="text1"/>
          <w:sz w:val="24"/>
          <w:szCs w:val="20"/>
        </w:rPr>
      </w:pPr>
    </w:p>
    <w:p w:rsidR="00111C5E" w:rsidRPr="009D52B0" w:rsidRDefault="00111C5E" w:rsidP="009D52B0">
      <w:pPr>
        <w:widowControl w:val="0"/>
        <w:spacing w:after="0" w:line="240" w:lineRule="auto"/>
        <w:rPr>
          <w:rFonts w:ascii="Arial" w:hAnsi="Arial" w:cs="Arial"/>
          <w:color w:val="000000" w:themeColor="text1"/>
          <w:sz w:val="24"/>
          <w:szCs w:val="20"/>
        </w:rPr>
      </w:pPr>
    </w:p>
    <w:p w:rsidR="00111C5E" w:rsidRPr="009D52B0" w:rsidRDefault="00111C5E" w:rsidP="009D52B0">
      <w:pPr>
        <w:widowControl w:val="0"/>
        <w:spacing w:after="0" w:line="240" w:lineRule="auto"/>
        <w:rPr>
          <w:rFonts w:ascii="Arial" w:hAnsi="Arial" w:cs="Arial"/>
          <w:color w:val="000000" w:themeColor="text1"/>
          <w:sz w:val="24"/>
          <w:szCs w:val="20"/>
        </w:rPr>
      </w:pPr>
    </w:p>
    <w:p w:rsidR="001D2E3A" w:rsidRPr="009D52B0" w:rsidRDefault="003E0304" w:rsidP="009D52B0">
      <w:pPr>
        <w:widowControl w:val="0"/>
        <w:spacing w:after="0" w:line="240" w:lineRule="auto"/>
        <w:jc w:val="center"/>
        <w:rPr>
          <w:rFonts w:ascii="Arial" w:hAnsi="Arial" w:cs="Arial"/>
          <w:b/>
          <w:bCs/>
          <w:sz w:val="24"/>
        </w:rPr>
      </w:pPr>
      <w:r w:rsidRPr="009D52B0">
        <w:rPr>
          <w:rFonts w:ascii="Arial" w:hAnsi="Arial" w:cs="Arial"/>
          <w:b/>
          <w:bCs/>
          <w:sz w:val="24"/>
        </w:rPr>
        <w:lastRenderedPageBreak/>
        <w:t>ANEXO A - CONTA DE ENERGIA ELÉTRICA</w:t>
      </w:r>
    </w:p>
    <w:p w:rsidR="003E0304" w:rsidRPr="009D52B0" w:rsidRDefault="003E0304" w:rsidP="009D52B0">
      <w:pPr>
        <w:widowControl w:val="0"/>
        <w:spacing w:after="0" w:line="240" w:lineRule="auto"/>
        <w:jc w:val="center"/>
        <w:rPr>
          <w:rFonts w:ascii="Arial" w:hAnsi="Arial" w:cs="Arial"/>
          <w:b/>
          <w:bCs/>
          <w:sz w:val="24"/>
        </w:rPr>
      </w:pPr>
    </w:p>
    <w:p w:rsidR="003E0304" w:rsidRPr="009D52B0" w:rsidRDefault="00955C19" w:rsidP="009D52B0">
      <w:pPr>
        <w:widowControl w:val="0"/>
        <w:spacing w:after="0" w:line="240" w:lineRule="auto"/>
        <w:jc w:val="center"/>
        <w:rPr>
          <w:rFonts w:ascii="Arial" w:hAnsi="Arial" w:cs="Arial"/>
          <w:color w:val="000000" w:themeColor="text1"/>
          <w:sz w:val="28"/>
          <w:szCs w:val="20"/>
        </w:rPr>
      </w:pPr>
      <w:r w:rsidRPr="009D52B0">
        <w:rPr>
          <w:rFonts w:ascii="Arial" w:hAnsi="Arial" w:cs="Arial"/>
          <w:noProof/>
          <w:color w:val="000000" w:themeColor="text1"/>
          <w:sz w:val="28"/>
          <w:szCs w:val="20"/>
          <w:lang w:eastAsia="pt-BR"/>
        </w:rPr>
        <w:drawing>
          <wp:inline distT="0" distB="0" distL="0" distR="0">
            <wp:extent cx="5400675" cy="8510335"/>
            <wp:effectExtent l="0" t="0" r="0" b="508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NTA.png"/>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402242" cy="8512804"/>
                    </a:xfrm>
                    <a:prstGeom prst="rect">
                      <a:avLst/>
                    </a:prstGeom>
                  </pic:spPr>
                </pic:pic>
              </a:graphicData>
            </a:graphic>
          </wp:inline>
        </w:drawing>
      </w:r>
    </w:p>
    <w:p w:rsidR="00DC0AF4" w:rsidRPr="009D52B0" w:rsidRDefault="00955C19" w:rsidP="009D52B0">
      <w:pPr>
        <w:widowControl w:val="0"/>
        <w:spacing w:after="0" w:line="240" w:lineRule="auto"/>
        <w:jc w:val="center"/>
        <w:rPr>
          <w:rFonts w:ascii="Arial" w:hAnsi="Arial" w:cs="Arial"/>
          <w:color w:val="000000" w:themeColor="text1"/>
          <w:sz w:val="28"/>
          <w:szCs w:val="20"/>
        </w:rPr>
      </w:pPr>
      <w:r w:rsidRPr="009D52B0">
        <w:rPr>
          <w:rFonts w:ascii="Arial" w:hAnsi="Arial" w:cs="Arial"/>
          <w:noProof/>
          <w:color w:val="000000" w:themeColor="text1"/>
          <w:sz w:val="28"/>
          <w:szCs w:val="20"/>
          <w:lang w:eastAsia="pt-BR"/>
        </w:rPr>
        <w:lastRenderedPageBreak/>
        <w:drawing>
          <wp:inline distT="0" distB="0" distL="0" distR="0">
            <wp:extent cx="5760085" cy="8519795"/>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ONTA CONTINUAÇÃO.png"/>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60085" cy="8519795"/>
                    </a:xfrm>
                    <a:prstGeom prst="rect">
                      <a:avLst/>
                    </a:prstGeom>
                  </pic:spPr>
                </pic:pic>
              </a:graphicData>
            </a:graphic>
          </wp:inline>
        </w:drawing>
      </w:r>
    </w:p>
    <w:p w:rsidR="00CD146F" w:rsidRDefault="00CD146F" w:rsidP="009D52B0">
      <w:pPr>
        <w:widowControl w:val="0"/>
        <w:spacing w:after="0" w:line="240" w:lineRule="auto"/>
        <w:jc w:val="center"/>
        <w:rPr>
          <w:rFonts w:ascii="Arial" w:hAnsi="Arial" w:cs="Arial"/>
          <w:b/>
          <w:bCs/>
          <w:sz w:val="24"/>
        </w:rPr>
      </w:pPr>
    </w:p>
    <w:p w:rsidR="00CD146F" w:rsidRDefault="00CD146F" w:rsidP="009D52B0">
      <w:pPr>
        <w:widowControl w:val="0"/>
        <w:spacing w:after="0" w:line="240" w:lineRule="auto"/>
        <w:jc w:val="center"/>
        <w:rPr>
          <w:rFonts w:ascii="Arial" w:hAnsi="Arial" w:cs="Arial"/>
          <w:b/>
          <w:bCs/>
          <w:sz w:val="24"/>
        </w:rPr>
      </w:pPr>
    </w:p>
    <w:p w:rsidR="00955C19" w:rsidRPr="009D52B0" w:rsidRDefault="00F8300C" w:rsidP="009D52B0">
      <w:pPr>
        <w:widowControl w:val="0"/>
        <w:spacing w:after="0" w:line="240" w:lineRule="auto"/>
        <w:jc w:val="center"/>
        <w:rPr>
          <w:rFonts w:ascii="Arial" w:hAnsi="Arial" w:cs="Arial"/>
          <w:b/>
          <w:bCs/>
          <w:sz w:val="24"/>
        </w:rPr>
      </w:pPr>
      <w:r w:rsidRPr="009D52B0">
        <w:rPr>
          <w:rFonts w:ascii="Arial" w:hAnsi="Arial" w:cs="Arial"/>
          <w:b/>
          <w:bCs/>
          <w:sz w:val="24"/>
        </w:rPr>
        <w:lastRenderedPageBreak/>
        <w:t>ANEXO B - PROPOSTA COMERCIAL DA EMPRESA ILIAKOS ENERGIA SOLAR</w:t>
      </w:r>
    </w:p>
    <w:p w:rsidR="00F8300C" w:rsidRPr="009D52B0" w:rsidRDefault="00F8300C" w:rsidP="009D52B0">
      <w:pPr>
        <w:widowControl w:val="0"/>
        <w:spacing w:after="0" w:line="240" w:lineRule="auto"/>
        <w:jc w:val="center"/>
        <w:rPr>
          <w:rFonts w:ascii="Arial" w:hAnsi="Arial" w:cs="Arial"/>
          <w:color w:val="000000" w:themeColor="text1"/>
          <w:sz w:val="32"/>
          <w:szCs w:val="20"/>
        </w:rPr>
      </w:pPr>
    </w:p>
    <w:tbl>
      <w:tblPr>
        <w:tblStyle w:val="TableNormal"/>
        <w:tblW w:w="0" w:type="auto"/>
        <w:tblLayout w:type="fixed"/>
        <w:tblLook w:val="01E0"/>
      </w:tblPr>
      <w:tblGrid>
        <w:gridCol w:w="1279"/>
        <w:gridCol w:w="2976"/>
        <w:gridCol w:w="2825"/>
        <w:gridCol w:w="1833"/>
      </w:tblGrid>
      <w:tr w:rsidR="00DC0AF4" w:rsidRPr="009D52B0" w:rsidTr="00A83A69">
        <w:trPr>
          <w:trHeight w:val="537"/>
        </w:trPr>
        <w:tc>
          <w:tcPr>
            <w:tcW w:w="8913" w:type="dxa"/>
            <w:gridSpan w:val="4"/>
          </w:tcPr>
          <w:p w:rsidR="00DC0AF4" w:rsidRPr="009D52B0" w:rsidRDefault="00DC0AF4" w:rsidP="009D52B0">
            <w:pPr>
              <w:pStyle w:val="TableParagraph"/>
              <w:spacing w:line="489" w:lineRule="exact"/>
              <w:ind w:left="996"/>
              <w:rPr>
                <w:rFonts w:ascii="Arial" w:hAnsi="Arial" w:cs="Arial"/>
                <w:b/>
                <w:sz w:val="48"/>
              </w:rPr>
            </w:pPr>
            <w:r w:rsidRPr="009D52B0">
              <w:rPr>
                <w:rFonts w:ascii="Arial" w:hAnsi="Arial" w:cs="Arial"/>
                <w:b/>
                <w:color w:val="215400"/>
                <w:sz w:val="48"/>
              </w:rPr>
              <w:t>Orçamento Sistema Fotovoltaico</w:t>
            </w:r>
          </w:p>
        </w:tc>
      </w:tr>
      <w:tr w:rsidR="00DC0AF4" w:rsidRPr="009D52B0" w:rsidTr="00A83A69">
        <w:trPr>
          <w:trHeight w:val="5366"/>
        </w:trPr>
        <w:tc>
          <w:tcPr>
            <w:tcW w:w="1279" w:type="dxa"/>
          </w:tcPr>
          <w:p w:rsidR="00DC0AF4" w:rsidRPr="009D52B0" w:rsidRDefault="00DC0AF4" w:rsidP="009D52B0">
            <w:pPr>
              <w:pStyle w:val="TableParagraph"/>
              <w:rPr>
                <w:rFonts w:ascii="Arial" w:hAnsi="Arial" w:cs="Arial"/>
                <w:sz w:val="26"/>
              </w:rPr>
            </w:pPr>
            <w:r w:rsidRPr="009D52B0">
              <w:rPr>
                <w:rFonts w:ascii="Arial" w:hAnsi="Arial" w:cs="Arial"/>
                <w:noProof/>
                <w:lang w:bidi="ar-SA"/>
              </w:rPr>
              <w:drawing>
                <wp:anchor distT="0" distB="0" distL="0" distR="0" simplePos="0" relativeHeight="251667456" behindDoc="1" locked="0" layoutInCell="1" allowOverlap="1">
                  <wp:simplePos x="0" y="0"/>
                  <wp:positionH relativeFrom="page">
                    <wp:posOffset>-620395</wp:posOffset>
                  </wp:positionH>
                  <wp:positionV relativeFrom="page">
                    <wp:posOffset>699770</wp:posOffset>
                  </wp:positionV>
                  <wp:extent cx="3284190" cy="2348293"/>
                  <wp:effectExtent l="0" t="0" r="0" b="0"/>
                  <wp:wrapNone/>
                  <wp:docPr id="36"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47" cstate="print"/>
                          <a:stretch>
                            <a:fillRect/>
                          </a:stretch>
                        </pic:blipFill>
                        <pic:spPr>
                          <a:xfrm>
                            <a:off x="0" y="0"/>
                            <a:ext cx="3284190" cy="2348293"/>
                          </a:xfrm>
                          <a:prstGeom prst="rect">
                            <a:avLst/>
                          </a:prstGeom>
                        </pic:spPr>
                      </pic:pic>
                    </a:graphicData>
                  </a:graphic>
                </wp:anchor>
              </w:drawing>
            </w:r>
          </w:p>
        </w:tc>
        <w:tc>
          <w:tcPr>
            <w:tcW w:w="2976" w:type="dxa"/>
          </w:tcPr>
          <w:p w:rsidR="00DC0AF4" w:rsidRPr="009D52B0" w:rsidRDefault="00DC0AF4" w:rsidP="00C40053">
            <w:pPr>
              <w:pStyle w:val="TableParagraph"/>
              <w:spacing w:line="547" w:lineRule="exact"/>
              <w:ind w:left="1273"/>
              <w:rPr>
                <w:rFonts w:ascii="Arial" w:hAnsi="Arial" w:cs="Arial"/>
                <w:sz w:val="48"/>
              </w:rPr>
            </w:pPr>
            <w:r w:rsidRPr="009D52B0">
              <w:rPr>
                <w:rFonts w:ascii="Arial" w:hAnsi="Arial" w:cs="Arial"/>
                <w:color w:val="215400"/>
                <w:sz w:val="48"/>
              </w:rPr>
              <w:t>160,14</w:t>
            </w:r>
          </w:p>
        </w:tc>
        <w:tc>
          <w:tcPr>
            <w:tcW w:w="2825" w:type="dxa"/>
          </w:tcPr>
          <w:p w:rsidR="00DC0AF4" w:rsidRPr="009D52B0" w:rsidRDefault="00DC0AF4" w:rsidP="009D52B0">
            <w:pPr>
              <w:pStyle w:val="TableParagraph"/>
              <w:spacing w:line="547" w:lineRule="exact"/>
              <w:ind w:left="71"/>
              <w:rPr>
                <w:rFonts w:ascii="Arial" w:hAnsi="Arial" w:cs="Arial"/>
                <w:sz w:val="48"/>
              </w:rPr>
            </w:pPr>
            <w:r w:rsidRPr="009D52B0">
              <w:rPr>
                <w:rFonts w:ascii="Arial" w:hAnsi="Arial" w:cs="Arial"/>
                <w:color w:val="215400"/>
                <w:sz w:val="48"/>
              </w:rPr>
              <w:t>kWp</w:t>
            </w:r>
          </w:p>
        </w:tc>
        <w:tc>
          <w:tcPr>
            <w:tcW w:w="1833" w:type="dxa"/>
          </w:tcPr>
          <w:p w:rsidR="00DC0AF4" w:rsidRPr="009D52B0" w:rsidRDefault="00DC0AF4" w:rsidP="009D52B0">
            <w:pPr>
              <w:pStyle w:val="TableParagraph"/>
              <w:rPr>
                <w:rFonts w:ascii="Arial" w:hAnsi="Arial" w:cs="Arial"/>
                <w:sz w:val="26"/>
              </w:rPr>
            </w:pPr>
          </w:p>
        </w:tc>
      </w:tr>
      <w:tr w:rsidR="00DC0AF4" w:rsidRPr="009D52B0" w:rsidTr="00C40053">
        <w:trPr>
          <w:trHeight w:val="4945"/>
        </w:trPr>
        <w:tc>
          <w:tcPr>
            <w:tcW w:w="8913" w:type="dxa"/>
            <w:gridSpan w:val="4"/>
          </w:tcPr>
          <w:p w:rsidR="00DC0AF4" w:rsidRPr="009D52B0" w:rsidRDefault="00DC0AF4" w:rsidP="009D52B0">
            <w:pPr>
              <w:pStyle w:val="TableParagraph"/>
              <w:rPr>
                <w:rFonts w:ascii="Arial" w:hAnsi="Arial" w:cs="Arial"/>
                <w:sz w:val="30"/>
              </w:rPr>
            </w:pPr>
          </w:p>
          <w:p w:rsidR="00DC0AF4" w:rsidRPr="009D52B0" w:rsidRDefault="00DC0AF4" w:rsidP="009D52B0">
            <w:pPr>
              <w:pStyle w:val="TableParagraph"/>
              <w:ind w:left="2727"/>
              <w:rPr>
                <w:rFonts w:ascii="Arial" w:hAnsi="Arial" w:cs="Arial"/>
                <w:b/>
                <w:sz w:val="32"/>
              </w:rPr>
            </w:pPr>
            <w:r w:rsidRPr="009D52B0">
              <w:rPr>
                <w:rFonts w:ascii="Arial" w:hAnsi="Arial" w:cs="Arial"/>
                <w:b/>
                <w:color w:val="215400"/>
                <w:sz w:val="32"/>
              </w:rPr>
              <w:t>Informações do Cliente</w:t>
            </w:r>
          </w:p>
        </w:tc>
      </w:tr>
      <w:tr w:rsidR="00DC0AF4" w:rsidRPr="009D52B0" w:rsidTr="00A83A69">
        <w:trPr>
          <w:trHeight w:val="435"/>
        </w:trPr>
        <w:tc>
          <w:tcPr>
            <w:tcW w:w="1279" w:type="dxa"/>
          </w:tcPr>
          <w:p w:rsidR="00DC0AF4" w:rsidRPr="009D52B0" w:rsidRDefault="00DC0AF4" w:rsidP="009D52B0">
            <w:pPr>
              <w:pStyle w:val="TableParagraph"/>
              <w:ind w:left="200"/>
              <w:rPr>
                <w:rFonts w:ascii="Arial" w:hAnsi="Arial" w:cs="Arial"/>
                <w:b/>
              </w:rPr>
            </w:pPr>
            <w:r w:rsidRPr="009D52B0">
              <w:rPr>
                <w:rFonts w:ascii="Arial" w:hAnsi="Arial" w:cs="Arial"/>
                <w:b/>
                <w:color w:val="215400"/>
              </w:rPr>
              <w:t>Nome :</w:t>
            </w:r>
          </w:p>
        </w:tc>
        <w:tc>
          <w:tcPr>
            <w:tcW w:w="2976" w:type="dxa"/>
          </w:tcPr>
          <w:p w:rsidR="00DC0AF4" w:rsidRPr="009D52B0" w:rsidRDefault="00DC0AF4" w:rsidP="009D52B0">
            <w:pPr>
              <w:pStyle w:val="TableParagraph"/>
              <w:ind w:left="113"/>
              <w:rPr>
                <w:rFonts w:ascii="Arial" w:hAnsi="Arial" w:cs="Arial"/>
              </w:rPr>
            </w:pPr>
            <w:r w:rsidRPr="009D52B0">
              <w:rPr>
                <w:rFonts w:ascii="Arial" w:hAnsi="Arial" w:cs="Arial"/>
              </w:rPr>
              <w:t>Thales Lopes</w:t>
            </w:r>
          </w:p>
        </w:tc>
        <w:tc>
          <w:tcPr>
            <w:tcW w:w="2825" w:type="dxa"/>
          </w:tcPr>
          <w:p w:rsidR="00DC0AF4" w:rsidRPr="009D52B0" w:rsidRDefault="00DC0AF4" w:rsidP="009D52B0">
            <w:pPr>
              <w:pStyle w:val="TableParagraph"/>
              <w:jc w:val="right"/>
              <w:rPr>
                <w:rFonts w:ascii="Arial" w:hAnsi="Arial" w:cs="Arial"/>
                <w:b/>
              </w:rPr>
            </w:pPr>
            <w:r w:rsidRPr="009D52B0">
              <w:rPr>
                <w:rFonts w:ascii="Arial" w:hAnsi="Arial" w:cs="Arial"/>
                <w:b/>
                <w:color w:val="215400"/>
              </w:rPr>
              <w:t>SO :</w:t>
            </w:r>
          </w:p>
        </w:tc>
        <w:tc>
          <w:tcPr>
            <w:tcW w:w="1833" w:type="dxa"/>
          </w:tcPr>
          <w:p w:rsidR="00DC0AF4" w:rsidRPr="009D52B0" w:rsidRDefault="00DC0AF4" w:rsidP="009D52B0">
            <w:pPr>
              <w:pStyle w:val="TableParagraph"/>
              <w:ind w:left="112"/>
              <w:rPr>
                <w:rFonts w:ascii="Arial" w:hAnsi="Arial" w:cs="Arial"/>
              </w:rPr>
            </w:pPr>
            <w:r w:rsidRPr="009D52B0">
              <w:rPr>
                <w:rFonts w:ascii="Arial" w:hAnsi="Arial" w:cs="Arial"/>
              </w:rPr>
              <w:t>171116</w:t>
            </w:r>
          </w:p>
        </w:tc>
      </w:tr>
      <w:tr w:rsidR="00DC0AF4" w:rsidRPr="009D52B0" w:rsidTr="00A83A69">
        <w:trPr>
          <w:trHeight w:val="290"/>
        </w:trPr>
        <w:tc>
          <w:tcPr>
            <w:tcW w:w="1279" w:type="dxa"/>
          </w:tcPr>
          <w:p w:rsidR="00DC0AF4" w:rsidRPr="009D52B0" w:rsidRDefault="00DC0AF4" w:rsidP="009D52B0">
            <w:pPr>
              <w:pStyle w:val="TableParagraph"/>
              <w:spacing w:line="263" w:lineRule="exact"/>
              <w:ind w:left="200"/>
              <w:rPr>
                <w:rFonts w:ascii="Arial" w:hAnsi="Arial" w:cs="Arial"/>
                <w:b/>
              </w:rPr>
            </w:pPr>
            <w:r w:rsidRPr="009D52B0">
              <w:rPr>
                <w:rFonts w:ascii="Arial" w:hAnsi="Arial" w:cs="Arial"/>
                <w:b/>
                <w:color w:val="215400"/>
              </w:rPr>
              <w:t>Endereço :</w:t>
            </w:r>
          </w:p>
        </w:tc>
        <w:tc>
          <w:tcPr>
            <w:tcW w:w="2976" w:type="dxa"/>
          </w:tcPr>
          <w:p w:rsidR="00DC0AF4" w:rsidRPr="009D52B0" w:rsidRDefault="00DC0AF4" w:rsidP="009D52B0">
            <w:pPr>
              <w:pStyle w:val="TableParagraph"/>
              <w:spacing w:line="256" w:lineRule="exact"/>
              <w:ind w:left="113"/>
              <w:rPr>
                <w:rFonts w:ascii="Arial" w:hAnsi="Arial" w:cs="Arial"/>
              </w:rPr>
            </w:pPr>
            <w:r w:rsidRPr="009D52B0">
              <w:rPr>
                <w:rFonts w:ascii="Arial" w:hAnsi="Arial" w:cs="Arial"/>
              </w:rPr>
              <w:t>Rua Gustavo Leonardo, 1127</w:t>
            </w:r>
          </w:p>
        </w:tc>
        <w:tc>
          <w:tcPr>
            <w:tcW w:w="2825" w:type="dxa"/>
          </w:tcPr>
          <w:p w:rsidR="00DC0AF4" w:rsidRPr="009D52B0" w:rsidRDefault="00DC0AF4" w:rsidP="009D52B0">
            <w:pPr>
              <w:pStyle w:val="TableParagraph"/>
              <w:rPr>
                <w:rFonts w:ascii="Arial" w:hAnsi="Arial" w:cs="Arial"/>
                <w:sz w:val="20"/>
              </w:rPr>
            </w:pPr>
          </w:p>
        </w:tc>
        <w:tc>
          <w:tcPr>
            <w:tcW w:w="1833" w:type="dxa"/>
          </w:tcPr>
          <w:p w:rsidR="00DC0AF4" w:rsidRPr="009D52B0" w:rsidRDefault="00DC0AF4" w:rsidP="009D52B0">
            <w:pPr>
              <w:pStyle w:val="TableParagraph"/>
              <w:rPr>
                <w:rFonts w:ascii="Arial" w:hAnsi="Arial" w:cs="Arial"/>
                <w:sz w:val="20"/>
              </w:rPr>
            </w:pPr>
          </w:p>
        </w:tc>
      </w:tr>
      <w:tr w:rsidR="00DC0AF4" w:rsidRPr="009D52B0" w:rsidTr="00A83A69">
        <w:trPr>
          <w:trHeight w:val="290"/>
        </w:trPr>
        <w:tc>
          <w:tcPr>
            <w:tcW w:w="1279" w:type="dxa"/>
          </w:tcPr>
          <w:p w:rsidR="00DC0AF4" w:rsidRPr="009D52B0" w:rsidRDefault="00DC0AF4" w:rsidP="009D52B0">
            <w:pPr>
              <w:pStyle w:val="TableParagraph"/>
              <w:spacing w:line="263" w:lineRule="exact"/>
              <w:ind w:left="200"/>
              <w:rPr>
                <w:rFonts w:ascii="Arial" w:hAnsi="Arial" w:cs="Arial"/>
                <w:b/>
              </w:rPr>
            </w:pPr>
            <w:r w:rsidRPr="009D52B0">
              <w:rPr>
                <w:rFonts w:ascii="Arial" w:hAnsi="Arial" w:cs="Arial"/>
                <w:b/>
                <w:color w:val="215400"/>
              </w:rPr>
              <w:t>Bairro :</w:t>
            </w:r>
          </w:p>
        </w:tc>
        <w:tc>
          <w:tcPr>
            <w:tcW w:w="2976" w:type="dxa"/>
          </w:tcPr>
          <w:p w:rsidR="00DC0AF4" w:rsidRPr="009D52B0" w:rsidRDefault="00DC0AF4" w:rsidP="009D52B0">
            <w:pPr>
              <w:pStyle w:val="TableParagraph"/>
              <w:spacing w:line="256" w:lineRule="exact"/>
              <w:ind w:left="113"/>
              <w:rPr>
                <w:rFonts w:ascii="Arial" w:hAnsi="Arial" w:cs="Arial"/>
              </w:rPr>
            </w:pPr>
            <w:r w:rsidRPr="009D52B0">
              <w:rPr>
                <w:rFonts w:ascii="Arial" w:hAnsi="Arial" w:cs="Arial"/>
              </w:rPr>
              <w:t>São Jacinto</w:t>
            </w:r>
          </w:p>
        </w:tc>
        <w:tc>
          <w:tcPr>
            <w:tcW w:w="2825" w:type="dxa"/>
          </w:tcPr>
          <w:p w:rsidR="00DC0AF4" w:rsidRPr="009D52B0" w:rsidRDefault="00DC0AF4" w:rsidP="009D52B0">
            <w:pPr>
              <w:pStyle w:val="TableParagraph"/>
              <w:rPr>
                <w:rFonts w:ascii="Arial" w:hAnsi="Arial" w:cs="Arial"/>
                <w:sz w:val="20"/>
              </w:rPr>
            </w:pPr>
          </w:p>
        </w:tc>
        <w:tc>
          <w:tcPr>
            <w:tcW w:w="1833" w:type="dxa"/>
          </w:tcPr>
          <w:p w:rsidR="00DC0AF4" w:rsidRPr="009D52B0" w:rsidRDefault="00DC0AF4" w:rsidP="009D52B0">
            <w:pPr>
              <w:pStyle w:val="TableParagraph"/>
              <w:rPr>
                <w:rFonts w:ascii="Arial" w:hAnsi="Arial" w:cs="Arial"/>
                <w:sz w:val="20"/>
              </w:rPr>
            </w:pPr>
          </w:p>
        </w:tc>
      </w:tr>
      <w:tr w:rsidR="00DC0AF4" w:rsidRPr="009D52B0" w:rsidTr="00A83A69">
        <w:trPr>
          <w:trHeight w:val="290"/>
        </w:trPr>
        <w:tc>
          <w:tcPr>
            <w:tcW w:w="1279" w:type="dxa"/>
          </w:tcPr>
          <w:p w:rsidR="00DC0AF4" w:rsidRPr="009D52B0" w:rsidRDefault="00DC0AF4" w:rsidP="009D52B0">
            <w:pPr>
              <w:pStyle w:val="TableParagraph"/>
              <w:spacing w:line="263" w:lineRule="exact"/>
              <w:ind w:left="200"/>
              <w:rPr>
                <w:rFonts w:ascii="Arial" w:hAnsi="Arial" w:cs="Arial"/>
                <w:b/>
              </w:rPr>
            </w:pPr>
            <w:r w:rsidRPr="009D52B0">
              <w:rPr>
                <w:rFonts w:ascii="Arial" w:hAnsi="Arial" w:cs="Arial"/>
                <w:b/>
                <w:color w:val="215400"/>
              </w:rPr>
              <w:t>Cidade :</w:t>
            </w:r>
          </w:p>
        </w:tc>
        <w:tc>
          <w:tcPr>
            <w:tcW w:w="2976" w:type="dxa"/>
          </w:tcPr>
          <w:p w:rsidR="00DC0AF4" w:rsidRPr="009D52B0" w:rsidRDefault="00DC0AF4" w:rsidP="009D52B0">
            <w:pPr>
              <w:pStyle w:val="TableParagraph"/>
              <w:spacing w:line="256" w:lineRule="exact"/>
              <w:ind w:left="113"/>
              <w:rPr>
                <w:rFonts w:ascii="Arial" w:hAnsi="Arial" w:cs="Arial"/>
              </w:rPr>
            </w:pPr>
            <w:r w:rsidRPr="009D52B0">
              <w:rPr>
                <w:rFonts w:ascii="Arial" w:hAnsi="Arial" w:cs="Arial"/>
              </w:rPr>
              <w:t>Teófilo Otoni</w:t>
            </w:r>
          </w:p>
        </w:tc>
        <w:tc>
          <w:tcPr>
            <w:tcW w:w="2825" w:type="dxa"/>
          </w:tcPr>
          <w:p w:rsidR="00DC0AF4" w:rsidRPr="009D52B0" w:rsidRDefault="00DC0AF4" w:rsidP="009D52B0">
            <w:pPr>
              <w:pStyle w:val="TableParagraph"/>
              <w:spacing w:line="263" w:lineRule="exact"/>
              <w:jc w:val="right"/>
              <w:rPr>
                <w:rFonts w:ascii="Arial" w:hAnsi="Arial" w:cs="Arial"/>
                <w:b/>
              </w:rPr>
            </w:pPr>
            <w:r w:rsidRPr="009D52B0">
              <w:rPr>
                <w:rFonts w:ascii="Arial" w:hAnsi="Arial" w:cs="Arial"/>
                <w:b/>
                <w:color w:val="215400"/>
              </w:rPr>
              <w:t>CEP :</w:t>
            </w:r>
          </w:p>
        </w:tc>
        <w:tc>
          <w:tcPr>
            <w:tcW w:w="1833" w:type="dxa"/>
          </w:tcPr>
          <w:p w:rsidR="00DC0AF4" w:rsidRPr="009D52B0" w:rsidRDefault="00DC0AF4" w:rsidP="009D52B0">
            <w:pPr>
              <w:pStyle w:val="TableParagraph"/>
              <w:spacing w:line="263" w:lineRule="exact"/>
              <w:ind w:left="112"/>
              <w:rPr>
                <w:rFonts w:ascii="Arial" w:hAnsi="Arial" w:cs="Arial"/>
              </w:rPr>
            </w:pPr>
            <w:r w:rsidRPr="009D52B0">
              <w:rPr>
                <w:rFonts w:ascii="Arial" w:hAnsi="Arial" w:cs="Arial"/>
              </w:rPr>
              <w:t>39801-260</w:t>
            </w:r>
          </w:p>
        </w:tc>
      </w:tr>
      <w:tr w:rsidR="00DC0AF4" w:rsidRPr="009D52B0" w:rsidTr="00A83A69">
        <w:trPr>
          <w:trHeight w:val="435"/>
        </w:trPr>
        <w:tc>
          <w:tcPr>
            <w:tcW w:w="1279" w:type="dxa"/>
          </w:tcPr>
          <w:p w:rsidR="00DC0AF4" w:rsidRPr="009D52B0" w:rsidRDefault="00DC0AF4" w:rsidP="009D52B0">
            <w:pPr>
              <w:pStyle w:val="TableParagraph"/>
              <w:spacing w:line="263" w:lineRule="exact"/>
              <w:ind w:left="200"/>
              <w:rPr>
                <w:rFonts w:ascii="Arial" w:hAnsi="Arial" w:cs="Arial"/>
                <w:b/>
              </w:rPr>
            </w:pPr>
            <w:r w:rsidRPr="009D52B0">
              <w:rPr>
                <w:rFonts w:ascii="Arial" w:hAnsi="Arial" w:cs="Arial"/>
                <w:b/>
                <w:color w:val="215400"/>
              </w:rPr>
              <w:t>Estado :</w:t>
            </w:r>
          </w:p>
        </w:tc>
        <w:tc>
          <w:tcPr>
            <w:tcW w:w="2976" w:type="dxa"/>
          </w:tcPr>
          <w:p w:rsidR="00DC0AF4" w:rsidRPr="009D52B0" w:rsidRDefault="00DC0AF4" w:rsidP="009D52B0">
            <w:pPr>
              <w:pStyle w:val="TableParagraph"/>
              <w:spacing w:line="256" w:lineRule="exact"/>
              <w:ind w:left="113"/>
              <w:rPr>
                <w:rFonts w:ascii="Arial" w:hAnsi="Arial" w:cs="Arial"/>
              </w:rPr>
            </w:pPr>
            <w:r w:rsidRPr="009D52B0">
              <w:rPr>
                <w:rFonts w:ascii="Arial" w:hAnsi="Arial" w:cs="Arial"/>
              </w:rPr>
              <w:t>Mingas gerais</w:t>
            </w:r>
          </w:p>
        </w:tc>
        <w:tc>
          <w:tcPr>
            <w:tcW w:w="2825" w:type="dxa"/>
          </w:tcPr>
          <w:p w:rsidR="00DC0AF4" w:rsidRPr="009D52B0" w:rsidRDefault="00DC0AF4" w:rsidP="009D52B0">
            <w:pPr>
              <w:pStyle w:val="TableParagraph"/>
              <w:spacing w:line="263" w:lineRule="exact"/>
              <w:jc w:val="right"/>
              <w:rPr>
                <w:rFonts w:ascii="Arial" w:hAnsi="Arial" w:cs="Arial"/>
                <w:b/>
              </w:rPr>
            </w:pPr>
            <w:r w:rsidRPr="009D52B0">
              <w:rPr>
                <w:rFonts w:ascii="Arial" w:hAnsi="Arial" w:cs="Arial"/>
                <w:b/>
                <w:color w:val="215400"/>
              </w:rPr>
              <w:t>UF :</w:t>
            </w:r>
          </w:p>
        </w:tc>
        <w:tc>
          <w:tcPr>
            <w:tcW w:w="1833" w:type="dxa"/>
          </w:tcPr>
          <w:p w:rsidR="00DC0AF4" w:rsidRPr="009D52B0" w:rsidRDefault="00DC0AF4" w:rsidP="009D52B0">
            <w:pPr>
              <w:pStyle w:val="TableParagraph"/>
              <w:spacing w:line="263" w:lineRule="exact"/>
              <w:ind w:left="112"/>
              <w:rPr>
                <w:rFonts w:ascii="Arial" w:hAnsi="Arial" w:cs="Arial"/>
              </w:rPr>
            </w:pPr>
            <w:r w:rsidRPr="009D52B0">
              <w:rPr>
                <w:rFonts w:ascii="Arial" w:hAnsi="Arial" w:cs="Arial"/>
              </w:rPr>
              <w:t>MG</w:t>
            </w:r>
          </w:p>
        </w:tc>
      </w:tr>
      <w:tr w:rsidR="00DC0AF4" w:rsidRPr="009D52B0" w:rsidTr="00A83A69">
        <w:trPr>
          <w:trHeight w:val="404"/>
        </w:trPr>
        <w:tc>
          <w:tcPr>
            <w:tcW w:w="1279" w:type="dxa"/>
          </w:tcPr>
          <w:p w:rsidR="00DC0AF4" w:rsidRPr="009D52B0" w:rsidRDefault="00DC0AF4" w:rsidP="009D52B0">
            <w:pPr>
              <w:pStyle w:val="TableParagraph"/>
              <w:spacing w:line="245" w:lineRule="exact"/>
              <w:ind w:left="200"/>
              <w:rPr>
                <w:rFonts w:ascii="Arial" w:hAnsi="Arial" w:cs="Arial"/>
                <w:b/>
              </w:rPr>
            </w:pPr>
            <w:r w:rsidRPr="009D52B0">
              <w:rPr>
                <w:rFonts w:ascii="Arial" w:hAnsi="Arial" w:cs="Arial"/>
                <w:b/>
                <w:color w:val="215400"/>
              </w:rPr>
              <w:t>E-mail :</w:t>
            </w:r>
          </w:p>
        </w:tc>
        <w:tc>
          <w:tcPr>
            <w:tcW w:w="2976" w:type="dxa"/>
          </w:tcPr>
          <w:p w:rsidR="00DC0AF4" w:rsidRPr="009D52B0" w:rsidRDefault="00DC0AF4" w:rsidP="009D52B0">
            <w:pPr>
              <w:pStyle w:val="TableParagraph"/>
              <w:spacing w:line="252" w:lineRule="exact"/>
              <w:ind w:left="113"/>
              <w:rPr>
                <w:rFonts w:ascii="Arial" w:hAnsi="Arial" w:cs="Arial"/>
              </w:rPr>
            </w:pPr>
            <w:r w:rsidRPr="009D52B0">
              <w:rPr>
                <w:rFonts w:ascii="Arial" w:hAnsi="Arial" w:cs="Arial"/>
              </w:rPr>
              <w:t>Pendente</w:t>
            </w:r>
          </w:p>
        </w:tc>
        <w:tc>
          <w:tcPr>
            <w:tcW w:w="2825" w:type="dxa"/>
          </w:tcPr>
          <w:p w:rsidR="00DC0AF4" w:rsidRPr="009D52B0" w:rsidRDefault="00DC0AF4" w:rsidP="009D52B0">
            <w:pPr>
              <w:pStyle w:val="TableParagraph"/>
              <w:spacing w:line="245" w:lineRule="exact"/>
              <w:jc w:val="right"/>
              <w:rPr>
                <w:rFonts w:ascii="Arial" w:hAnsi="Arial" w:cs="Arial"/>
                <w:b/>
              </w:rPr>
            </w:pPr>
            <w:r w:rsidRPr="009D52B0">
              <w:rPr>
                <w:rFonts w:ascii="Arial" w:hAnsi="Arial" w:cs="Arial"/>
                <w:b/>
                <w:color w:val="215400"/>
              </w:rPr>
              <w:t>Tel :</w:t>
            </w:r>
          </w:p>
        </w:tc>
        <w:tc>
          <w:tcPr>
            <w:tcW w:w="1833" w:type="dxa"/>
          </w:tcPr>
          <w:p w:rsidR="00DC0AF4" w:rsidRPr="009D52B0" w:rsidRDefault="00DC0AF4" w:rsidP="009D52B0">
            <w:pPr>
              <w:pStyle w:val="TableParagraph"/>
              <w:spacing w:line="245" w:lineRule="exact"/>
              <w:ind w:left="112"/>
              <w:rPr>
                <w:rFonts w:ascii="Arial" w:hAnsi="Arial" w:cs="Arial"/>
              </w:rPr>
            </w:pPr>
            <w:r w:rsidRPr="009D52B0">
              <w:rPr>
                <w:rFonts w:ascii="Arial" w:hAnsi="Arial" w:cs="Arial"/>
              </w:rPr>
              <w:t>033 9 9108-9144</w:t>
            </w:r>
          </w:p>
        </w:tc>
      </w:tr>
    </w:tbl>
    <w:p w:rsidR="00DC0AF4" w:rsidRPr="009D52B0" w:rsidRDefault="00DC0AF4" w:rsidP="009D52B0">
      <w:pPr>
        <w:widowControl w:val="0"/>
        <w:spacing w:after="0"/>
        <w:rPr>
          <w:rFonts w:ascii="Arial" w:hAnsi="Arial" w:cs="Arial"/>
          <w:sz w:val="2"/>
          <w:szCs w:val="2"/>
        </w:rPr>
      </w:pPr>
      <w:r w:rsidRPr="009D52B0">
        <w:rPr>
          <w:rFonts w:ascii="Arial" w:hAnsi="Arial" w:cs="Arial"/>
          <w:noProof/>
          <w:lang w:eastAsia="pt-BR"/>
        </w:rPr>
        <w:drawing>
          <wp:anchor distT="0" distB="0" distL="0" distR="0" simplePos="0" relativeHeight="251665408" behindDoc="1" locked="0" layoutInCell="1" allowOverlap="1">
            <wp:simplePos x="0" y="0"/>
            <wp:positionH relativeFrom="page">
              <wp:posOffset>815850</wp:posOffset>
            </wp:positionH>
            <wp:positionV relativeFrom="page">
              <wp:posOffset>1199332</wp:posOffset>
            </wp:positionV>
            <wp:extent cx="5876819" cy="8247888"/>
            <wp:effectExtent l="0" t="0" r="0" b="0"/>
            <wp:wrapNone/>
            <wp:docPr id="2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48" cstate="print"/>
                    <a:stretch>
                      <a:fillRect/>
                    </a:stretch>
                  </pic:blipFill>
                  <pic:spPr>
                    <a:xfrm>
                      <a:off x="0" y="0"/>
                      <a:ext cx="5876819" cy="8247888"/>
                    </a:xfrm>
                    <a:prstGeom prst="rect">
                      <a:avLst/>
                    </a:prstGeom>
                  </pic:spPr>
                </pic:pic>
              </a:graphicData>
            </a:graphic>
          </wp:anchor>
        </w:drawing>
      </w:r>
      <w:r w:rsidRPr="009D52B0">
        <w:rPr>
          <w:rFonts w:ascii="Arial" w:hAnsi="Arial" w:cs="Arial"/>
          <w:noProof/>
          <w:lang w:eastAsia="pt-BR"/>
        </w:rPr>
        <w:drawing>
          <wp:anchor distT="0" distB="0" distL="0" distR="0" simplePos="0" relativeHeight="251666432" behindDoc="1" locked="0" layoutInCell="1" allowOverlap="1">
            <wp:simplePos x="0" y="0"/>
            <wp:positionH relativeFrom="page">
              <wp:posOffset>3453003</wp:posOffset>
            </wp:positionH>
            <wp:positionV relativeFrom="page">
              <wp:posOffset>4782311</wp:posOffset>
            </wp:positionV>
            <wp:extent cx="3694505" cy="2348293"/>
            <wp:effectExtent l="0" t="0" r="0" b="0"/>
            <wp:wrapNone/>
            <wp:docPr id="29"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49" cstate="print"/>
                    <a:stretch>
                      <a:fillRect/>
                    </a:stretch>
                  </pic:blipFill>
                  <pic:spPr>
                    <a:xfrm>
                      <a:off x="0" y="0"/>
                      <a:ext cx="3694505" cy="2348293"/>
                    </a:xfrm>
                    <a:prstGeom prst="rect">
                      <a:avLst/>
                    </a:prstGeom>
                  </pic:spPr>
                </pic:pic>
              </a:graphicData>
            </a:graphic>
          </wp:anchor>
        </w:drawing>
      </w:r>
      <w:r w:rsidRPr="009D52B0">
        <w:rPr>
          <w:rFonts w:ascii="Arial" w:hAnsi="Arial" w:cs="Arial"/>
          <w:noProof/>
          <w:lang w:eastAsia="pt-BR"/>
        </w:rPr>
        <w:drawing>
          <wp:anchor distT="0" distB="0" distL="0" distR="0" simplePos="0" relativeHeight="251668480" behindDoc="1" locked="0" layoutInCell="1" allowOverlap="1">
            <wp:simplePos x="0" y="0"/>
            <wp:positionH relativeFrom="page">
              <wp:posOffset>2474848</wp:posOffset>
            </wp:positionH>
            <wp:positionV relativeFrom="page">
              <wp:posOffset>3216909</wp:posOffset>
            </wp:positionV>
            <wp:extent cx="2782001" cy="2596324"/>
            <wp:effectExtent l="0" t="0" r="0" b="0"/>
            <wp:wrapNone/>
            <wp:docPr id="4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50" cstate="print"/>
                    <a:stretch>
                      <a:fillRect/>
                    </a:stretch>
                  </pic:blipFill>
                  <pic:spPr>
                    <a:xfrm>
                      <a:off x="0" y="0"/>
                      <a:ext cx="2782001" cy="2596324"/>
                    </a:xfrm>
                    <a:prstGeom prst="rect">
                      <a:avLst/>
                    </a:prstGeom>
                  </pic:spPr>
                </pic:pic>
              </a:graphicData>
            </a:graphic>
          </wp:anchor>
        </w:drawing>
      </w:r>
    </w:p>
    <w:p w:rsidR="00DC0AF4" w:rsidRPr="009D52B0" w:rsidRDefault="00DC0AF4" w:rsidP="009D52B0">
      <w:pPr>
        <w:widowControl w:val="0"/>
        <w:spacing w:after="0"/>
        <w:rPr>
          <w:rFonts w:ascii="Arial" w:hAnsi="Arial" w:cs="Arial"/>
          <w:sz w:val="2"/>
          <w:szCs w:val="2"/>
        </w:rPr>
        <w:sectPr w:rsidR="00DC0AF4" w:rsidRPr="009D52B0" w:rsidSect="00747608">
          <w:headerReference w:type="even" r:id="rId51"/>
          <w:headerReference w:type="default" r:id="rId52"/>
          <w:pgSz w:w="11910" w:h="16840"/>
          <w:pgMar w:top="1701" w:right="1134" w:bottom="1134" w:left="1701" w:header="1134" w:footer="720" w:gutter="0"/>
          <w:pgNumType w:start="29"/>
          <w:cols w:space="720"/>
          <w:docGrid w:linePitch="299"/>
        </w:sectPr>
      </w:pPr>
    </w:p>
    <w:tbl>
      <w:tblPr>
        <w:tblStyle w:val="TableNormal"/>
        <w:tblW w:w="0" w:type="auto"/>
        <w:tblInd w:w="976" w:type="dxa"/>
        <w:tblLayout w:type="fixed"/>
        <w:tblLook w:val="01E0"/>
      </w:tblPr>
      <w:tblGrid>
        <w:gridCol w:w="9098"/>
      </w:tblGrid>
      <w:tr w:rsidR="00DC0AF4" w:rsidRPr="009D52B0" w:rsidTr="00A67E4B">
        <w:trPr>
          <w:trHeight w:val="695"/>
        </w:trPr>
        <w:tc>
          <w:tcPr>
            <w:tcW w:w="9098" w:type="dxa"/>
          </w:tcPr>
          <w:p w:rsidR="00DC0AF4" w:rsidRPr="009D52B0" w:rsidRDefault="00DC0AF4" w:rsidP="009D52B0">
            <w:pPr>
              <w:pStyle w:val="TableParagraph"/>
              <w:spacing w:line="316" w:lineRule="exact"/>
              <w:ind w:left="1140"/>
              <w:rPr>
                <w:rFonts w:ascii="Arial" w:hAnsi="Arial" w:cs="Arial"/>
                <w:b/>
                <w:sz w:val="32"/>
              </w:rPr>
            </w:pPr>
            <w:r w:rsidRPr="009D52B0">
              <w:rPr>
                <w:rFonts w:ascii="Arial" w:hAnsi="Arial" w:cs="Arial"/>
                <w:b/>
                <w:color w:val="215400"/>
                <w:sz w:val="32"/>
              </w:rPr>
              <w:lastRenderedPageBreak/>
              <w:t>Sumário Executivo</w:t>
            </w:r>
          </w:p>
        </w:tc>
      </w:tr>
      <w:tr w:rsidR="00DC0AF4" w:rsidRPr="009D52B0" w:rsidTr="00A67E4B">
        <w:trPr>
          <w:trHeight w:val="782"/>
        </w:trPr>
        <w:tc>
          <w:tcPr>
            <w:tcW w:w="9098" w:type="dxa"/>
          </w:tcPr>
          <w:p w:rsidR="00DC0AF4" w:rsidRPr="009D52B0" w:rsidRDefault="00DC0AF4" w:rsidP="009D52B0">
            <w:pPr>
              <w:pStyle w:val="TableParagraph"/>
              <w:rPr>
                <w:rFonts w:ascii="Arial" w:hAnsi="Arial" w:cs="Arial"/>
                <w:sz w:val="28"/>
              </w:rPr>
            </w:pPr>
          </w:p>
          <w:p w:rsidR="00DC0AF4" w:rsidRPr="009D52B0" w:rsidRDefault="00DC0AF4" w:rsidP="009D52B0">
            <w:pPr>
              <w:pStyle w:val="TableParagraph"/>
              <w:ind w:left="200"/>
              <w:rPr>
                <w:rFonts w:ascii="Arial" w:hAnsi="Arial" w:cs="Arial"/>
              </w:rPr>
            </w:pPr>
            <w:r w:rsidRPr="009D52B0">
              <w:rPr>
                <w:rFonts w:ascii="Arial" w:hAnsi="Arial" w:cs="Arial"/>
              </w:rPr>
              <w:t>Prezado Sr. Thales</w:t>
            </w:r>
          </w:p>
        </w:tc>
      </w:tr>
      <w:tr w:rsidR="00DC0AF4" w:rsidRPr="009D52B0" w:rsidTr="00A67E4B">
        <w:trPr>
          <w:trHeight w:val="7085"/>
        </w:trPr>
        <w:tc>
          <w:tcPr>
            <w:tcW w:w="9098" w:type="dxa"/>
          </w:tcPr>
          <w:p w:rsidR="00DC0AF4" w:rsidRPr="009D52B0" w:rsidRDefault="00DC0AF4" w:rsidP="009D52B0">
            <w:pPr>
              <w:pStyle w:val="TableParagraph"/>
              <w:spacing w:line="259" w:lineRule="auto"/>
              <w:ind w:left="200"/>
              <w:rPr>
                <w:rFonts w:ascii="Arial" w:hAnsi="Arial" w:cs="Arial"/>
                <w:lang w:val="pt-BR"/>
              </w:rPr>
            </w:pPr>
            <w:r w:rsidRPr="009D52B0">
              <w:rPr>
                <w:rFonts w:ascii="Arial" w:hAnsi="Arial" w:cs="Arial"/>
                <w:lang w:val="pt-BR"/>
              </w:rPr>
              <w:t>Obrigado por escolher a Iliakos Energia Solar para fornecer a instalação do seu sistema de energia solar residencial.</w:t>
            </w:r>
          </w:p>
          <w:p w:rsidR="00DC0AF4" w:rsidRPr="009D52B0" w:rsidRDefault="00DC0AF4" w:rsidP="009D52B0">
            <w:pPr>
              <w:pStyle w:val="TableParagraph"/>
              <w:rPr>
                <w:rFonts w:ascii="Arial" w:hAnsi="Arial" w:cs="Arial"/>
                <w:sz w:val="25"/>
                <w:lang w:val="pt-BR"/>
              </w:rPr>
            </w:pPr>
          </w:p>
          <w:p w:rsidR="00DC0AF4" w:rsidRPr="009D52B0" w:rsidRDefault="00DC0AF4" w:rsidP="009D52B0">
            <w:pPr>
              <w:pStyle w:val="TableParagraph"/>
              <w:spacing w:line="259" w:lineRule="auto"/>
              <w:ind w:left="200"/>
              <w:rPr>
                <w:rFonts w:ascii="Arial" w:hAnsi="Arial" w:cs="Arial"/>
                <w:lang w:val="pt-BR"/>
              </w:rPr>
            </w:pPr>
            <w:r w:rsidRPr="009D52B0">
              <w:rPr>
                <w:rFonts w:ascii="Arial" w:hAnsi="Arial" w:cs="Arial"/>
                <w:lang w:val="pt-BR"/>
              </w:rPr>
              <w:t>Como o custo por kWh de energia de redes elétricas municipais continua a aumentar a cada ano, muitos proprietários procuram alternativas a longo prazo para reduzir suas contas de energia. A energia solar é uma ótima alternativa para reduzir o consumo de energia, reduzindo em até 95% o seu consumo. Com um sistema bem dimensionado você estará livre dos aumentos da tarifa de energia elétrica, pois o seu consumo será feito pelo sistema fotovoltaico. Esse sistema conta  com manutenção mínima, feita anualmente com a limpeza dos módulos solares. Tenha uma energia sustentável, renovável e não poluente.</w:t>
            </w:r>
          </w:p>
          <w:p w:rsidR="00DC0AF4" w:rsidRPr="009D52B0" w:rsidRDefault="00DC0AF4" w:rsidP="009D52B0">
            <w:pPr>
              <w:pStyle w:val="TableParagraph"/>
              <w:rPr>
                <w:rFonts w:ascii="Arial" w:hAnsi="Arial" w:cs="Arial"/>
                <w:sz w:val="25"/>
                <w:lang w:val="pt-BR"/>
              </w:rPr>
            </w:pPr>
          </w:p>
          <w:p w:rsidR="00DC0AF4" w:rsidRPr="009D52B0" w:rsidRDefault="00DC0AF4" w:rsidP="009D52B0">
            <w:pPr>
              <w:pStyle w:val="TableParagraph"/>
              <w:spacing w:line="259" w:lineRule="auto"/>
              <w:ind w:left="200"/>
              <w:rPr>
                <w:rFonts w:ascii="Arial" w:hAnsi="Arial" w:cs="Arial"/>
                <w:lang w:val="pt-BR"/>
              </w:rPr>
            </w:pPr>
            <w:r w:rsidRPr="009D52B0">
              <w:rPr>
                <w:rFonts w:ascii="Arial" w:hAnsi="Arial" w:cs="Arial"/>
                <w:lang w:val="pt-BR"/>
              </w:rPr>
              <w:t>Nesta proposta, incluí detalhes sobre o impacto esperado que um sistema fotovoltaico terá no uso de energia da rede e os custos globais da energia doméstica. Você também encontrará informações do o uso de energia atual e projetado, e quais serão suas economias além desse ponto.</w:t>
            </w:r>
          </w:p>
          <w:p w:rsidR="00DC0AF4" w:rsidRPr="009D52B0" w:rsidRDefault="00DC0AF4" w:rsidP="009D52B0">
            <w:pPr>
              <w:pStyle w:val="TableParagraph"/>
              <w:rPr>
                <w:rFonts w:ascii="Arial" w:hAnsi="Arial" w:cs="Arial"/>
                <w:sz w:val="25"/>
                <w:lang w:val="pt-BR"/>
              </w:rPr>
            </w:pPr>
          </w:p>
          <w:p w:rsidR="00DC0AF4" w:rsidRPr="009D52B0" w:rsidRDefault="00DC0AF4" w:rsidP="009D52B0">
            <w:pPr>
              <w:pStyle w:val="TableParagraph"/>
              <w:spacing w:line="259" w:lineRule="auto"/>
              <w:ind w:left="200"/>
              <w:rPr>
                <w:rFonts w:ascii="Arial" w:hAnsi="Arial" w:cs="Arial"/>
                <w:lang w:val="pt-BR"/>
              </w:rPr>
            </w:pPr>
            <w:r w:rsidRPr="009D52B0">
              <w:rPr>
                <w:rFonts w:ascii="Arial" w:hAnsi="Arial" w:cs="Arial"/>
                <w:lang w:val="pt-BR"/>
              </w:rPr>
              <w:t>Se você tiver dúvidas, comentários ou preocupações sobre esta proposta ou seu sistema fotovoltaico, sinta-se à vontade para me contatar diretamente.</w:t>
            </w:r>
          </w:p>
          <w:p w:rsidR="00DC0AF4" w:rsidRPr="009D52B0" w:rsidRDefault="00DC0AF4" w:rsidP="009D52B0">
            <w:pPr>
              <w:pStyle w:val="TableParagraph"/>
              <w:rPr>
                <w:rFonts w:ascii="Arial" w:hAnsi="Arial" w:cs="Arial"/>
                <w:sz w:val="25"/>
                <w:lang w:val="pt-BR"/>
              </w:rPr>
            </w:pPr>
          </w:p>
          <w:p w:rsidR="00DC0AF4" w:rsidRPr="009D52B0" w:rsidRDefault="00DC0AF4" w:rsidP="009D52B0">
            <w:pPr>
              <w:pStyle w:val="TableParagraph"/>
              <w:ind w:left="200"/>
              <w:rPr>
                <w:rFonts w:ascii="Arial" w:hAnsi="Arial" w:cs="Arial"/>
                <w:lang w:val="pt-BR"/>
              </w:rPr>
            </w:pPr>
            <w:r w:rsidRPr="009D52B0">
              <w:rPr>
                <w:rFonts w:ascii="Arial" w:hAnsi="Arial" w:cs="Arial"/>
                <w:lang w:val="pt-BR"/>
              </w:rPr>
              <w:t>Atenciosamente,</w:t>
            </w:r>
          </w:p>
          <w:p w:rsidR="00DC0AF4" w:rsidRPr="009D52B0" w:rsidRDefault="00DC0AF4" w:rsidP="009D52B0">
            <w:pPr>
              <w:pStyle w:val="TableParagraph"/>
              <w:rPr>
                <w:rFonts w:ascii="Arial" w:hAnsi="Arial" w:cs="Arial"/>
                <w:sz w:val="27"/>
                <w:lang w:val="pt-BR"/>
              </w:rPr>
            </w:pPr>
          </w:p>
          <w:p w:rsidR="00DC0AF4" w:rsidRPr="009D52B0" w:rsidRDefault="00DC0AF4" w:rsidP="009D52B0">
            <w:pPr>
              <w:pStyle w:val="TableParagraph"/>
              <w:spacing w:line="259" w:lineRule="auto"/>
              <w:ind w:left="200"/>
              <w:rPr>
                <w:rFonts w:ascii="Arial" w:hAnsi="Arial" w:cs="Arial"/>
                <w:lang w:val="pt-BR"/>
              </w:rPr>
            </w:pPr>
            <w:r w:rsidRPr="009D52B0">
              <w:rPr>
                <w:rFonts w:ascii="Arial" w:hAnsi="Arial" w:cs="Arial"/>
                <w:lang w:val="pt-BR"/>
              </w:rPr>
              <w:t>Samuel Ignácio da Silva (011) 9 4794 0850</w:t>
            </w:r>
          </w:p>
          <w:p w:rsidR="00DC0AF4" w:rsidRPr="009D52B0" w:rsidRDefault="00CC2E73" w:rsidP="009D52B0">
            <w:pPr>
              <w:pStyle w:val="TableParagraph"/>
              <w:spacing w:line="254" w:lineRule="exact"/>
              <w:ind w:left="200"/>
              <w:rPr>
                <w:rFonts w:ascii="Arial" w:hAnsi="Arial" w:cs="Arial"/>
              </w:rPr>
            </w:pPr>
            <w:hyperlink r:id="rId53">
              <w:r w:rsidR="00DC0AF4" w:rsidRPr="009D52B0">
                <w:rPr>
                  <w:rFonts w:ascii="Arial" w:hAnsi="Arial" w:cs="Arial"/>
                </w:rPr>
                <w:t>samuel@iliakos.com.br</w:t>
              </w:r>
            </w:hyperlink>
          </w:p>
        </w:tc>
      </w:tr>
    </w:tbl>
    <w:p w:rsidR="00DC0AF4" w:rsidRPr="009D52B0" w:rsidRDefault="00DC0AF4" w:rsidP="009D52B0">
      <w:pPr>
        <w:widowControl w:val="0"/>
        <w:spacing w:after="0"/>
        <w:rPr>
          <w:rFonts w:ascii="Arial" w:hAnsi="Arial" w:cs="Arial"/>
          <w:sz w:val="2"/>
          <w:szCs w:val="2"/>
        </w:rPr>
      </w:pPr>
      <w:r w:rsidRPr="009D52B0">
        <w:rPr>
          <w:rFonts w:ascii="Arial" w:hAnsi="Arial" w:cs="Arial"/>
          <w:noProof/>
          <w:lang w:eastAsia="pt-BR"/>
        </w:rPr>
        <w:drawing>
          <wp:anchor distT="0" distB="0" distL="0" distR="0" simplePos="0" relativeHeight="251669504" behindDoc="1" locked="0" layoutInCell="1" allowOverlap="1">
            <wp:simplePos x="0" y="0"/>
            <wp:positionH relativeFrom="page">
              <wp:posOffset>815850</wp:posOffset>
            </wp:positionH>
            <wp:positionV relativeFrom="page">
              <wp:posOffset>1199332</wp:posOffset>
            </wp:positionV>
            <wp:extent cx="5876819" cy="8247888"/>
            <wp:effectExtent l="0" t="0" r="0" b="0"/>
            <wp:wrapNone/>
            <wp:docPr id="4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jpeg"/>
                    <pic:cNvPicPr/>
                  </pic:nvPicPr>
                  <pic:blipFill>
                    <a:blip r:embed="rId48" cstate="print"/>
                    <a:stretch>
                      <a:fillRect/>
                    </a:stretch>
                  </pic:blipFill>
                  <pic:spPr>
                    <a:xfrm>
                      <a:off x="0" y="0"/>
                      <a:ext cx="5876819" cy="8247888"/>
                    </a:xfrm>
                    <a:prstGeom prst="rect">
                      <a:avLst/>
                    </a:prstGeom>
                  </pic:spPr>
                </pic:pic>
              </a:graphicData>
            </a:graphic>
          </wp:anchor>
        </w:drawing>
      </w:r>
    </w:p>
    <w:p w:rsidR="00DC0AF4" w:rsidRPr="009D52B0" w:rsidRDefault="00DC0AF4" w:rsidP="009D52B0">
      <w:pPr>
        <w:widowControl w:val="0"/>
        <w:spacing w:after="0"/>
        <w:rPr>
          <w:rFonts w:ascii="Arial" w:hAnsi="Arial" w:cs="Arial"/>
          <w:sz w:val="2"/>
          <w:szCs w:val="2"/>
        </w:rPr>
        <w:sectPr w:rsidR="00DC0AF4" w:rsidRPr="009D52B0" w:rsidSect="00747608">
          <w:pgSz w:w="11910" w:h="16840"/>
          <w:pgMar w:top="1420" w:right="340" w:bottom="280" w:left="480" w:header="720" w:footer="720" w:gutter="0"/>
          <w:cols w:space="720"/>
        </w:sectPr>
      </w:pPr>
    </w:p>
    <w:tbl>
      <w:tblPr>
        <w:tblStyle w:val="TableNormal"/>
        <w:tblW w:w="0" w:type="auto"/>
        <w:tblInd w:w="1089" w:type="dxa"/>
        <w:tblLayout w:type="fixed"/>
        <w:tblLook w:val="01E0"/>
      </w:tblPr>
      <w:tblGrid>
        <w:gridCol w:w="1419"/>
        <w:gridCol w:w="1498"/>
        <w:gridCol w:w="1491"/>
        <w:gridCol w:w="1365"/>
        <w:gridCol w:w="1349"/>
        <w:gridCol w:w="290"/>
        <w:gridCol w:w="2108"/>
      </w:tblGrid>
      <w:tr w:rsidR="00DC0AF4" w:rsidRPr="009D52B0" w:rsidTr="00A67E4B">
        <w:trPr>
          <w:trHeight w:val="410"/>
        </w:trPr>
        <w:tc>
          <w:tcPr>
            <w:tcW w:w="9520" w:type="dxa"/>
            <w:gridSpan w:val="7"/>
          </w:tcPr>
          <w:p w:rsidR="00DC0AF4" w:rsidRPr="009D52B0" w:rsidRDefault="00DC0AF4" w:rsidP="009D52B0">
            <w:pPr>
              <w:pStyle w:val="TableParagraph"/>
              <w:spacing w:line="316" w:lineRule="exact"/>
              <w:ind w:left="1027"/>
              <w:rPr>
                <w:rFonts w:ascii="Arial" w:hAnsi="Arial" w:cs="Arial"/>
                <w:b/>
                <w:sz w:val="32"/>
              </w:rPr>
            </w:pPr>
            <w:r w:rsidRPr="009D52B0">
              <w:rPr>
                <w:rFonts w:ascii="Arial" w:hAnsi="Arial" w:cs="Arial"/>
                <w:b/>
                <w:color w:val="215400"/>
                <w:sz w:val="32"/>
              </w:rPr>
              <w:lastRenderedPageBreak/>
              <w:t>Localização</w:t>
            </w:r>
          </w:p>
        </w:tc>
      </w:tr>
      <w:tr w:rsidR="00DC0AF4" w:rsidRPr="009D52B0" w:rsidTr="00A67E4B">
        <w:trPr>
          <w:trHeight w:val="471"/>
        </w:trPr>
        <w:tc>
          <w:tcPr>
            <w:tcW w:w="9520" w:type="dxa"/>
            <w:gridSpan w:val="7"/>
          </w:tcPr>
          <w:p w:rsidR="00DC0AF4" w:rsidRPr="009D52B0" w:rsidRDefault="00DC0AF4" w:rsidP="009D52B0">
            <w:pPr>
              <w:pStyle w:val="TableParagraph"/>
              <w:ind w:left="200"/>
              <w:rPr>
                <w:rFonts w:ascii="Arial" w:hAnsi="Arial" w:cs="Arial"/>
                <w:lang w:val="pt-BR"/>
              </w:rPr>
            </w:pPr>
            <w:r w:rsidRPr="009D52B0">
              <w:rPr>
                <w:rFonts w:ascii="Arial" w:hAnsi="Arial" w:cs="Arial"/>
                <w:lang w:val="pt-BR"/>
              </w:rPr>
              <w:t>São Jacinto, Teófilo Otoni, Mingas gerais ( -17.854097, -41.485392 )</w:t>
            </w:r>
          </w:p>
        </w:tc>
      </w:tr>
      <w:tr w:rsidR="00DC0AF4" w:rsidRPr="009D52B0" w:rsidTr="00A67E4B">
        <w:trPr>
          <w:trHeight w:val="480"/>
        </w:trPr>
        <w:tc>
          <w:tcPr>
            <w:tcW w:w="9520" w:type="dxa"/>
            <w:gridSpan w:val="7"/>
          </w:tcPr>
          <w:p w:rsidR="00DC0AF4" w:rsidRPr="009D52B0" w:rsidRDefault="00DC0AF4" w:rsidP="009D52B0">
            <w:pPr>
              <w:pStyle w:val="TableParagraph"/>
              <w:spacing w:line="375" w:lineRule="exact"/>
              <w:ind w:left="6011"/>
              <w:rPr>
                <w:rFonts w:ascii="Arial" w:hAnsi="Arial" w:cs="Arial"/>
                <w:sz w:val="32"/>
              </w:rPr>
            </w:pPr>
            <w:r w:rsidRPr="009D52B0">
              <w:rPr>
                <w:rFonts w:ascii="Arial" w:hAnsi="Arial" w:cs="Arial"/>
                <w:sz w:val="32"/>
              </w:rPr>
              <w:t>Potência do sistema</w:t>
            </w:r>
          </w:p>
        </w:tc>
      </w:tr>
      <w:tr w:rsidR="00DC0AF4" w:rsidRPr="009D52B0" w:rsidTr="00A67E4B">
        <w:trPr>
          <w:trHeight w:val="395"/>
        </w:trPr>
        <w:tc>
          <w:tcPr>
            <w:tcW w:w="1419" w:type="dxa"/>
          </w:tcPr>
          <w:p w:rsidR="00DC0AF4" w:rsidRPr="009D52B0" w:rsidRDefault="00DC0AF4" w:rsidP="009D52B0">
            <w:pPr>
              <w:pStyle w:val="TableParagraph"/>
              <w:rPr>
                <w:rFonts w:ascii="Arial" w:hAnsi="Arial" w:cs="Arial"/>
                <w:sz w:val="24"/>
              </w:rPr>
            </w:pPr>
          </w:p>
        </w:tc>
        <w:tc>
          <w:tcPr>
            <w:tcW w:w="1498" w:type="dxa"/>
          </w:tcPr>
          <w:p w:rsidR="00DC0AF4" w:rsidRPr="009D52B0" w:rsidRDefault="00DC0AF4" w:rsidP="009D52B0">
            <w:pPr>
              <w:pStyle w:val="TableParagraph"/>
              <w:rPr>
                <w:rFonts w:ascii="Arial" w:hAnsi="Arial" w:cs="Arial"/>
                <w:sz w:val="24"/>
              </w:rPr>
            </w:pPr>
          </w:p>
        </w:tc>
        <w:tc>
          <w:tcPr>
            <w:tcW w:w="1491" w:type="dxa"/>
          </w:tcPr>
          <w:p w:rsidR="00DC0AF4" w:rsidRPr="009D52B0" w:rsidRDefault="00DC0AF4" w:rsidP="009D52B0">
            <w:pPr>
              <w:pStyle w:val="TableParagraph"/>
              <w:rPr>
                <w:rFonts w:ascii="Arial" w:hAnsi="Arial" w:cs="Arial"/>
                <w:sz w:val="24"/>
              </w:rPr>
            </w:pPr>
          </w:p>
        </w:tc>
        <w:tc>
          <w:tcPr>
            <w:tcW w:w="1365" w:type="dxa"/>
          </w:tcPr>
          <w:p w:rsidR="00DC0AF4" w:rsidRPr="009D52B0" w:rsidRDefault="00DC0AF4" w:rsidP="009D52B0">
            <w:pPr>
              <w:pStyle w:val="TableParagraph"/>
              <w:rPr>
                <w:rFonts w:ascii="Arial" w:hAnsi="Arial" w:cs="Arial"/>
                <w:sz w:val="24"/>
              </w:rPr>
            </w:pPr>
          </w:p>
        </w:tc>
        <w:tc>
          <w:tcPr>
            <w:tcW w:w="1349" w:type="dxa"/>
          </w:tcPr>
          <w:p w:rsidR="00DC0AF4" w:rsidRPr="009D52B0" w:rsidRDefault="00DC0AF4" w:rsidP="009D52B0">
            <w:pPr>
              <w:pStyle w:val="TableParagraph"/>
              <w:spacing w:line="236" w:lineRule="exact"/>
              <w:jc w:val="right"/>
              <w:rPr>
                <w:rFonts w:ascii="Arial" w:hAnsi="Arial" w:cs="Arial"/>
                <w:sz w:val="24"/>
              </w:rPr>
            </w:pPr>
            <w:r w:rsidRPr="009D52B0">
              <w:rPr>
                <w:rFonts w:ascii="Arial" w:hAnsi="Arial" w:cs="Arial"/>
                <w:color w:val="215400"/>
                <w:sz w:val="24"/>
              </w:rPr>
              <w:t>160,14</w:t>
            </w:r>
          </w:p>
        </w:tc>
        <w:tc>
          <w:tcPr>
            <w:tcW w:w="2398" w:type="dxa"/>
            <w:gridSpan w:val="2"/>
          </w:tcPr>
          <w:p w:rsidR="00DC0AF4" w:rsidRPr="009D52B0" w:rsidRDefault="00DC0AF4" w:rsidP="009D52B0">
            <w:pPr>
              <w:pStyle w:val="TableParagraph"/>
              <w:spacing w:line="236" w:lineRule="exact"/>
              <w:ind w:left="38"/>
              <w:rPr>
                <w:rFonts w:ascii="Arial" w:hAnsi="Arial" w:cs="Arial"/>
                <w:sz w:val="24"/>
              </w:rPr>
            </w:pPr>
            <w:r w:rsidRPr="009D52B0">
              <w:rPr>
                <w:rFonts w:ascii="Arial" w:hAnsi="Arial" w:cs="Arial"/>
                <w:sz w:val="24"/>
              </w:rPr>
              <w:t>kWp</w:t>
            </w:r>
          </w:p>
        </w:tc>
      </w:tr>
      <w:tr w:rsidR="00DC0AF4" w:rsidRPr="009D52B0" w:rsidTr="00A67E4B">
        <w:trPr>
          <w:trHeight w:val="475"/>
        </w:trPr>
        <w:tc>
          <w:tcPr>
            <w:tcW w:w="9520" w:type="dxa"/>
            <w:gridSpan w:val="7"/>
          </w:tcPr>
          <w:p w:rsidR="00DC0AF4" w:rsidRPr="009D52B0" w:rsidRDefault="00DC0AF4" w:rsidP="009D52B0">
            <w:pPr>
              <w:pStyle w:val="TableParagraph"/>
              <w:spacing w:line="375" w:lineRule="exact"/>
              <w:ind w:left="6011"/>
              <w:rPr>
                <w:rFonts w:ascii="Arial" w:hAnsi="Arial" w:cs="Arial"/>
                <w:sz w:val="32"/>
              </w:rPr>
            </w:pPr>
            <w:r w:rsidRPr="009D52B0">
              <w:rPr>
                <w:rFonts w:ascii="Arial" w:hAnsi="Arial" w:cs="Arial"/>
                <w:sz w:val="32"/>
              </w:rPr>
              <w:t>Número de módulos</w:t>
            </w:r>
          </w:p>
        </w:tc>
      </w:tr>
      <w:tr w:rsidR="00DC0AF4" w:rsidRPr="009D52B0" w:rsidTr="00A67E4B">
        <w:trPr>
          <w:trHeight w:val="396"/>
        </w:trPr>
        <w:tc>
          <w:tcPr>
            <w:tcW w:w="1419" w:type="dxa"/>
          </w:tcPr>
          <w:p w:rsidR="00DC0AF4" w:rsidRPr="009D52B0" w:rsidRDefault="00DC0AF4" w:rsidP="009D52B0">
            <w:pPr>
              <w:pStyle w:val="TableParagraph"/>
              <w:rPr>
                <w:rFonts w:ascii="Arial" w:hAnsi="Arial" w:cs="Arial"/>
                <w:sz w:val="24"/>
              </w:rPr>
            </w:pPr>
          </w:p>
        </w:tc>
        <w:tc>
          <w:tcPr>
            <w:tcW w:w="1498" w:type="dxa"/>
          </w:tcPr>
          <w:p w:rsidR="00DC0AF4" w:rsidRPr="009D52B0" w:rsidRDefault="00DC0AF4" w:rsidP="009D52B0">
            <w:pPr>
              <w:pStyle w:val="TableParagraph"/>
              <w:rPr>
                <w:rFonts w:ascii="Arial" w:hAnsi="Arial" w:cs="Arial"/>
                <w:sz w:val="24"/>
              </w:rPr>
            </w:pPr>
          </w:p>
        </w:tc>
        <w:tc>
          <w:tcPr>
            <w:tcW w:w="1491" w:type="dxa"/>
          </w:tcPr>
          <w:p w:rsidR="00DC0AF4" w:rsidRPr="009D52B0" w:rsidRDefault="00DC0AF4" w:rsidP="009D52B0">
            <w:pPr>
              <w:pStyle w:val="TableParagraph"/>
              <w:rPr>
                <w:rFonts w:ascii="Arial" w:hAnsi="Arial" w:cs="Arial"/>
                <w:sz w:val="24"/>
              </w:rPr>
            </w:pPr>
          </w:p>
        </w:tc>
        <w:tc>
          <w:tcPr>
            <w:tcW w:w="1365" w:type="dxa"/>
          </w:tcPr>
          <w:p w:rsidR="00DC0AF4" w:rsidRPr="009D52B0" w:rsidRDefault="00DC0AF4" w:rsidP="009D52B0">
            <w:pPr>
              <w:pStyle w:val="TableParagraph"/>
              <w:rPr>
                <w:rFonts w:ascii="Arial" w:hAnsi="Arial" w:cs="Arial"/>
                <w:sz w:val="24"/>
              </w:rPr>
            </w:pPr>
          </w:p>
        </w:tc>
        <w:tc>
          <w:tcPr>
            <w:tcW w:w="1349" w:type="dxa"/>
          </w:tcPr>
          <w:p w:rsidR="00DC0AF4" w:rsidRPr="009D52B0" w:rsidRDefault="00DC0AF4" w:rsidP="009D52B0">
            <w:pPr>
              <w:pStyle w:val="TableParagraph"/>
              <w:spacing w:line="236" w:lineRule="exact"/>
              <w:jc w:val="right"/>
              <w:rPr>
                <w:rFonts w:ascii="Arial" w:hAnsi="Arial" w:cs="Arial"/>
                <w:sz w:val="24"/>
              </w:rPr>
            </w:pPr>
            <w:r w:rsidRPr="009D52B0">
              <w:rPr>
                <w:rFonts w:ascii="Arial" w:hAnsi="Arial" w:cs="Arial"/>
                <w:color w:val="215400"/>
                <w:sz w:val="24"/>
              </w:rPr>
              <w:t>471</w:t>
            </w:r>
          </w:p>
        </w:tc>
        <w:tc>
          <w:tcPr>
            <w:tcW w:w="2398" w:type="dxa"/>
            <w:gridSpan w:val="2"/>
          </w:tcPr>
          <w:p w:rsidR="00DC0AF4" w:rsidRPr="009D52B0" w:rsidRDefault="00DC0AF4" w:rsidP="009D52B0">
            <w:pPr>
              <w:pStyle w:val="TableParagraph"/>
              <w:spacing w:line="236" w:lineRule="exact"/>
              <w:ind w:left="38"/>
              <w:rPr>
                <w:rFonts w:ascii="Arial" w:hAnsi="Arial" w:cs="Arial"/>
                <w:sz w:val="24"/>
              </w:rPr>
            </w:pPr>
            <w:r w:rsidRPr="009D52B0">
              <w:rPr>
                <w:rFonts w:ascii="Arial" w:hAnsi="Arial" w:cs="Arial"/>
                <w:sz w:val="24"/>
              </w:rPr>
              <w:t>Und</w:t>
            </w:r>
          </w:p>
        </w:tc>
      </w:tr>
      <w:tr w:rsidR="00DC0AF4" w:rsidRPr="009D52B0" w:rsidTr="00A67E4B">
        <w:trPr>
          <w:trHeight w:val="475"/>
        </w:trPr>
        <w:tc>
          <w:tcPr>
            <w:tcW w:w="9520" w:type="dxa"/>
            <w:gridSpan w:val="7"/>
          </w:tcPr>
          <w:p w:rsidR="00DC0AF4" w:rsidRPr="009D52B0" w:rsidRDefault="00DC0AF4" w:rsidP="009D52B0">
            <w:pPr>
              <w:pStyle w:val="TableParagraph"/>
              <w:spacing w:line="375" w:lineRule="exact"/>
              <w:ind w:left="6011"/>
              <w:rPr>
                <w:rFonts w:ascii="Arial" w:hAnsi="Arial" w:cs="Arial"/>
                <w:sz w:val="32"/>
              </w:rPr>
            </w:pPr>
            <w:r w:rsidRPr="009D52B0">
              <w:rPr>
                <w:rFonts w:ascii="Arial" w:hAnsi="Arial" w:cs="Arial"/>
                <w:sz w:val="32"/>
              </w:rPr>
              <w:t>Potência do inversor</w:t>
            </w:r>
          </w:p>
        </w:tc>
      </w:tr>
      <w:tr w:rsidR="00DC0AF4" w:rsidRPr="009D52B0" w:rsidTr="00A67E4B">
        <w:trPr>
          <w:trHeight w:val="395"/>
        </w:trPr>
        <w:tc>
          <w:tcPr>
            <w:tcW w:w="1419" w:type="dxa"/>
          </w:tcPr>
          <w:p w:rsidR="00DC0AF4" w:rsidRPr="009D52B0" w:rsidRDefault="00DC0AF4" w:rsidP="009D52B0">
            <w:pPr>
              <w:pStyle w:val="TableParagraph"/>
              <w:rPr>
                <w:rFonts w:ascii="Arial" w:hAnsi="Arial" w:cs="Arial"/>
                <w:sz w:val="24"/>
              </w:rPr>
            </w:pPr>
          </w:p>
        </w:tc>
        <w:tc>
          <w:tcPr>
            <w:tcW w:w="1498" w:type="dxa"/>
          </w:tcPr>
          <w:p w:rsidR="00DC0AF4" w:rsidRPr="009D52B0" w:rsidRDefault="00DC0AF4" w:rsidP="009D52B0">
            <w:pPr>
              <w:pStyle w:val="TableParagraph"/>
              <w:rPr>
                <w:rFonts w:ascii="Arial" w:hAnsi="Arial" w:cs="Arial"/>
                <w:sz w:val="24"/>
              </w:rPr>
            </w:pPr>
          </w:p>
        </w:tc>
        <w:tc>
          <w:tcPr>
            <w:tcW w:w="1491" w:type="dxa"/>
          </w:tcPr>
          <w:p w:rsidR="00DC0AF4" w:rsidRPr="009D52B0" w:rsidRDefault="00DC0AF4" w:rsidP="009D52B0">
            <w:pPr>
              <w:pStyle w:val="TableParagraph"/>
              <w:rPr>
                <w:rFonts w:ascii="Arial" w:hAnsi="Arial" w:cs="Arial"/>
                <w:sz w:val="24"/>
              </w:rPr>
            </w:pPr>
          </w:p>
        </w:tc>
        <w:tc>
          <w:tcPr>
            <w:tcW w:w="1365" w:type="dxa"/>
          </w:tcPr>
          <w:p w:rsidR="00DC0AF4" w:rsidRPr="009D52B0" w:rsidRDefault="00DC0AF4" w:rsidP="009D52B0">
            <w:pPr>
              <w:pStyle w:val="TableParagraph"/>
              <w:rPr>
                <w:rFonts w:ascii="Arial" w:hAnsi="Arial" w:cs="Arial"/>
                <w:sz w:val="24"/>
              </w:rPr>
            </w:pPr>
          </w:p>
        </w:tc>
        <w:tc>
          <w:tcPr>
            <w:tcW w:w="1349" w:type="dxa"/>
          </w:tcPr>
          <w:p w:rsidR="00DC0AF4" w:rsidRPr="009D52B0" w:rsidRDefault="00DC0AF4" w:rsidP="009D52B0">
            <w:pPr>
              <w:pStyle w:val="TableParagraph"/>
              <w:spacing w:line="236" w:lineRule="exact"/>
              <w:jc w:val="right"/>
              <w:rPr>
                <w:rFonts w:ascii="Arial" w:hAnsi="Arial" w:cs="Arial"/>
                <w:sz w:val="24"/>
              </w:rPr>
            </w:pPr>
            <w:r w:rsidRPr="009D52B0">
              <w:rPr>
                <w:rFonts w:ascii="Arial" w:hAnsi="Arial" w:cs="Arial"/>
                <w:color w:val="215400"/>
                <w:sz w:val="24"/>
              </w:rPr>
              <w:t>50,00</w:t>
            </w:r>
          </w:p>
        </w:tc>
        <w:tc>
          <w:tcPr>
            <w:tcW w:w="2398" w:type="dxa"/>
            <w:gridSpan w:val="2"/>
          </w:tcPr>
          <w:p w:rsidR="00DC0AF4" w:rsidRPr="009D52B0" w:rsidRDefault="00DC0AF4" w:rsidP="009D52B0">
            <w:pPr>
              <w:pStyle w:val="TableParagraph"/>
              <w:spacing w:line="236" w:lineRule="exact"/>
              <w:ind w:left="38"/>
              <w:rPr>
                <w:rFonts w:ascii="Arial" w:hAnsi="Arial" w:cs="Arial"/>
                <w:sz w:val="24"/>
              </w:rPr>
            </w:pPr>
            <w:r w:rsidRPr="009D52B0">
              <w:rPr>
                <w:rFonts w:ascii="Arial" w:hAnsi="Arial" w:cs="Arial"/>
                <w:sz w:val="24"/>
              </w:rPr>
              <w:t>kWp</w:t>
            </w:r>
          </w:p>
        </w:tc>
      </w:tr>
      <w:tr w:rsidR="00DC0AF4" w:rsidRPr="009D52B0" w:rsidTr="00A67E4B">
        <w:trPr>
          <w:trHeight w:val="470"/>
        </w:trPr>
        <w:tc>
          <w:tcPr>
            <w:tcW w:w="9520" w:type="dxa"/>
            <w:gridSpan w:val="7"/>
          </w:tcPr>
          <w:p w:rsidR="00DC0AF4" w:rsidRPr="009D52B0" w:rsidRDefault="00DC0AF4" w:rsidP="009D52B0">
            <w:pPr>
              <w:pStyle w:val="TableParagraph"/>
              <w:spacing w:line="371" w:lineRule="exact"/>
              <w:ind w:left="6011"/>
              <w:rPr>
                <w:rFonts w:ascii="Arial" w:hAnsi="Arial" w:cs="Arial"/>
                <w:sz w:val="32"/>
              </w:rPr>
            </w:pPr>
            <w:r w:rsidRPr="009D52B0">
              <w:rPr>
                <w:rFonts w:ascii="Arial" w:hAnsi="Arial" w:cs="Arial"/>
                <w:sz w:val="32"/>
              </w:rPr>
              <w:t>Emissões de CO</w:t>
            </w:r>
            <w:r w:rsidRPr="009D52B0">
              <w:rPr>
                <w:rFonts w:ascii="Arial" w:hAnsi="Arial" w:cs="Arial"/>
                <w:sz w:val="32"/>
                <w:vertAlign w:val="subscript"/>
              </w:rPr>
              <w:t>2</w:t>
            </w:r>
            <w:r w:rsidRPr="009D52B0">
              <w:rPr>
                <w:rFonts w:ascii="Arial" w:hAnsi="Arial" w:cs="Arial"/>
                <w:sz w:val="32"/>
              </w:rPr>
              <w:t xml:space="preserve"> evitadas</w:t>
            </w:r>
          </w:p>
        </w:tc>
      </w:tr>
      <w:tr w:rsidR="00DC0AF4" w:rsidRPr="009D52B0" w:rsidTr="00A67E4B">
        <w:trPr>
          <w:trHeight w:val="419"/>
        </w:trPr>
        <w:tc>
          <w:tcPr>
            <w:tcW w:w="1419" w:type="dxa"/>
          </w:tcPr>
          <w:p w:rsidR="00DC0AF4" w:rsidRPr="009D52B0" w:rsidRDefault="00DC0AF4" w:rsidP="009D52B0">
            <w:pPr>
              <w:pStyle w:val="TableParagraph"/>
              <w:rPr>
                <w:rFonts w:ascii="Arial" w:hAnsi="Arial" w:cs="Arial"/>
                <w:sz w:val="24"/>
              </w:rPr>
            </w:pPr>
          </w:p>
        </w:tc>
        <w:tc>
          <w:tcPr>
            <w:tcW w:w="1498" w:type="dxa"/>
          </w:tcPr>
          <w:p w:rsidR="00DC0AF4" w:rsidRPr="009D52B0" w:rsidRDefault="00DC0AF4" w:rsidP="009D52B0">
            <w:pPr>
              <w:pStyle w:val="TableParagraph"/>
              <w:rPr>
                <w:rFonts w:ascii="Arial" w:hAnsi="Arial" w:cs="Arial"/>
                <w:sz w:val="24"/>
              </w:rPr>
            </w:pPr>
          </w:p>
        </w:tc>
        <w:tc>
          <w:tcPr>
            <w:tcW w:w="1491" w:type="dxa"/>
          </w:tcPr>
          <w:p w:rsidR="00DC0AF4" w:rsidRPr="009D52B0" w:rsidRDefault="00DC0AF4" w:rsidP="009D52B0">
            <w:pPr>
              <w:pStyle w:val="TableParagraph"/>
              <w:rPr>
                <w:rFonts w:ascii="Arial" w:hAnsi="Arial" w:cs="Arial"/>
                <w:sz w:val="24"/>
              </w:rPr>
            </w:pPr>
          </w:p>
        </w:tc>
        <w:tc>
          <w:tcPr>
            <w:tcW w:w="1365" w:type="dxa"/>
          </w:tcPr>
          <w:p w:rsidR="00DC0AF4" w:rsidRPr="009D52B0" w:rsidRDefault="00DC0AF4" w:rsidP="009D52B0">
            <w:pPr>
              <w:pStyle w:val="TableParagraph"/>
              <w:rPr>
                <w:rFonts w:ascii="Arial" w:hAnsi="Arial" w:cs="Arial"/>
                <w:sz w:val="24"/>
              </w:rPr>
            </w:pPr>
          </w:p>
        </w:tc>
        <w:tc>
          <w:tcPr>
            <w:tcW w:w="1639" w:type="dxa"/>
            <w:gridSpan w:val="2"/>
          </w:tcPr>
          <w:p w:rsidR="00DC0AF4" w:rsidRPr="009D52B0" w:rsidRDefault="00DC0AF4" w:rsidP="009D52B0">
            <w:pPr>
              <w:pStyle w:val="TableParagraph"/>
              <w:spacing w:line="231" w:lineRule="exact"/>
              <w:ind w:left="497"/>
              <w:rPr>
                <w:rFonts w:ascii="Arial" w:hAnsi="Arial" w:cs="Arial"/>
                <w:sz w:val="24"/>
              </w:rPr>
            </w:pPr>
            <w:r w:rsidRPr="009D52B0">
              <w:rPr>
                <w:rFonts w:ascii="Arial" w:hAnsi="Arial" w:cs="Arial"/>
                <w:color w:val="215400"/>
                <w:sz w:val="24"/>
              </w:rPr>
              <w:t>154.128,27</w:t>
            </w:r>
          </w:p>
        </w:tc>
        <w:tc>
          <w:tcPr>
            <w:tcW w:w="2108" w:type="dxa"/>
          </w:tcPr>
          <w:p w:rsidR="00DC0AF4" w:rsidRPr="009D52B0" w:rsidRDefault="00DC0AF4" w:rsidP="009D52B0">
            <w:pPr>
              <w:pStyle w:val="TableParagraph"/>
              <w:spacing w:line="241" w:lineRule="exact"/>
              <w:ind w:left="39"/>
              <w:rPr>
                <w:rFonts w:ascii="Arial" w:hAnsi="Arial" w:cs="Arial"/>
                <w:sz w:val="24"/>
              </w:rPr>
            </w:pPr>
            <w:r w:rsidRPr="009D52B0">
              <w:rPr>
                <w:rFonts w:ascii="Arial" w:hAnsi="Arial" w:cs="Arial"/>
                <w:sz w:val="24"/>
              </w:rPr>
              <w:t>Kg</w:t>
            </w:r>
          </w:p>
        </w:tc>
      </w:tr>
      <w:tr w:rsidR="00DC0AF4" w:rsidRPr="009D52B0" w:rsidTr="00A67E4B">
        <w:trPr>
          <w:trHeight w:val="506"/>
        </w:trPr>
        <w:tc>
          <w:tcPr>
            <w:tcW w:w="9520" w:type="dxa"/>
            <w:gridSpan w:val="7"/>
          </w:tcPr>
          <w:p w:rsidR="00DC0AF4" w:rsidRPr="009D52B0" w:rsidRDefault="00DC0AF4" w:rsidP="009D52B0">
            <w:pPr>
              <w:pStyle w:val="TableParagraph"/>
              <w:spacing w:line="388" w:lineRule="exact"/>
              <w:ind w:left="6011"/>
              <w:rPr>
                <w:rFonts w:ascii="Arial" w:hAnsi="Arial" w:cs="Arial"/>
                <w:sz w:val="32"/>
              </w:rPr>
            </w:pPr>
            <w:r w:rsidRPr="009D52B0">
              <w:rPr>
                <w:rFonts w:ascii="Arial" w:hAnsi="Arial" w:cs="Arial"/>
                <w:sz w:val="32"/>
              </w:rPr>
              <w:t>Produção de energia</w:t>
            </w:r>
          </w:p>
        </w:tc>
      </w:tr>
      <w:tr w:rsidR="00DC0AF4" w:rsidRPr="009D52B0" w:rsidTr="00A67E4B">
        <w:trPr>
          <w:trHeight w:val="638"/>
        </w:trPr>
        <w:tc>
          <w:tcPr>
            <w:tcW w:w="1419" w:type="dxa"/>
          </w:tcPr>
          <w:p w:rsidR="00DC0AF4" w:rsidRPr="009D52B0" w:rsidRDefault="00DC0AF4" w:rsidP="009D52B0">
            <w:pPr>
              <w:pStyle w:val="TableParagraph"/>
              <w:rPr>
                <w:rFonts w:ascii="Arial" w:hAnsi="Arial" w:cs="Arial"/>
                <w:sz w:val="24"/>
              </w:rPr>
            </w:pPr>
          </w:p>
        </w:tc>
        <w:tc>
          <w:tcPr>
            <w:tcW w:w="1498" w:type="dxa"/>
          </w:tcPr>
          <w:p w:rsidR="00DC0AF4" w:rsidRPr="009D52B0" w:rsidRDefault="00DC0AF4" w:rsidP="009D52B0">
            <w:pPr>
              <w:pStyle w:val="TableParagraph"/>
              <w:rPr>
                <w:rFonts w:ascii="Arial" w:hAnsi="Arial" w:cs="Arial"/>
                <w:sz w:val="24"/>
              </w:rPr>
            </w:pPr>
          </w:p>
        </w:tc>
        <w:tc>
          <w:tcPr>
            <w:tcW w:w="1491" w:type="dxa"/>
          </w:tcPr>
          <w:p w:rsidR="00DC0AF4" w:rsidRPr="009D52B0" w:rsidRDefault="00DC0AF4" w:rsidP="009D52B0">
            <w:pPr>
              <w:pStyle w:val="TableParagraph"/>
              <w:rPr>
                <w:rFonts w:ascii="Arial" w:hAnsi="Arial" w:cs="Arial"/>
                <w:sz w:val="24"/>
              </w:rPr>
            </w:pPr>
          </w:p>
        </w:tc>
        <w:tc>
          <w:tcPr>
            <w:tcW w:w="1365" w:type="dxa"/>
          </w:tcPr>
          <w:p w:rsidR="00DC0AF4" w:rsidRPr="009D52B0" w:rsidRDefault="00DC0AF4" w:rsidP="009D52B0">
            <w:pPr>
              <w:pStyle w:val="TableParagraph"/>
              <w:rPr>
                <w:rFonts w:ascii="Arial" w:hAnsi="Arial" w:cs="Arial"/>
                <w:sz w:val="24"/>
              </w:rPr>
            </w:pPr>
          </w:p>
        </w:tc>
        <w:tc>
          <w:tcPr>
            <w:tcW w:w="1639" w:type="dxa"/>
            <w:gridSpan w:val="2"/>
          </w:tcPr>
          <w:p w:rsidR="00DC0AF4" w:rsidRPr="009D52B0" w:rsidRDefault="00DC0AF4" w:rsidP="009D52B0">
            <w:pPr>
              <w:pStyle w:val="TableParagraph"/>
              <w:spacing w:line="249" w:lineRule="exact"/>
              <w:ind w:left="497"/>
              <w:rPr>
                <w:rFonts w:ascii="Arial" w:hAnsi="Arial" w:cs="Arial"/>
                <w:sz w:val="24"/>
              </w:rPr>
            </w:pPr>
            <w:r w:rsidRPr="009D52B0">
              <w:rPr>
                <w:rFonts w:ascii="Arial" w:hAnsi="Arial" w:cs="Arial"/>
                <w:color w:val="215400"/>
                <w:sz w:val="24"/>
              </w:rPr>
              <w:t>209.698,32</w:t>
            </w:r>
          </w:p>
        </w:tc>
        <w:tc>
          <w:tcPr>
            <w:tcW w:w="2108" w:type="dxa"/>
          </w:tcPr>
          <w:p w:rsidR="00DC0AF4" w:rsidRPr="009D52B0" w:rsidRDefault="00DC0AF4" w:rsidP="009D52B0">
            <w:pPr>
              <w:pStyle w:val="TableParagraph"/>
              <w:spacing w:line="258" w:lineRule="exact"/>
              <w:ind w:left="39"/>
              <w:rPr>
                <w:rFonts w:ascii="Arial" w:hAnsi="Arial" w:cs="Arial"/>
                <w:sz w:val="24"/>
              </w:rPr>
            </w:pPr>
            <w:r w:rsidRPr="009D52B0">
              <w:rPr>
                <w:rFonts w:ascii="Arial" w:hAnsi="Arial" w:cs="Arial"/>
                <w:sz w:val="24"/>
              </w:rPr>
              <w:t>kWh/ano</w:t>
            </w:r>
          </w:p>
        </w:tc>
      </w:tr>
      <w:tr w:rsidR="00DC0AF4" w:rsidRPr="009D52B0" w:rsidTr="00A67E4B">
        <w:trPr>
          <w:trHeight w:val="925"/>
        </w:trPr>
        <w:tc>
          <w:tcPr>
            <w:tcW w:w="9520" w:type="dxa"/>
            <w:gridSpan w:val="7"/>
          </w:tcPr>
          <w:p w:rsidR="00DC0AF4" w:rsidRPr="009D52B0" w:rsidRDefault="00DC0AF4" w:rsidP="009D52B0">
            <w:pPr>
              <w:pStyle w:val="TableParagraph"/>
              <w:rPr>
                <w:rFonts w:ascii="Arial" w:hAnsi="Arial" w:cs="Arial"/>
                <w:sz w:val="26"/>
              </w:rPr>
            </w:pPr>
          </w:p>
          <w:p w:rsidR="00DC0AF4" w:rsidRPr="009D52B0" w:rsidRDefault="00DC0AF4" w:rsidP="009D52B0">
            <w:pPr>
              <w:pStyle w:val="TableParagraph"/>
              <w:ind w:left="1027"/>
              <w:rPr>
                <w:rFonts w:ascii="Arial" w:hAnsi="Arial" w:cs="Arial"/>
                <w:b/>
                <w:sz w:val="32"/>
              </w:rPr>
            </w:pPr>
            <w:r w:rsidRPr="009D52B0">
              <w:rPr>
                <w:rFonts w:ascii="Arial" w:hAnsi="Arial" w:cs="Arial"/>
                <w:b/>
                <w:color w:val="215400"/>
                <w:sz w:val="32"/>
              </w:rPr>
              <w:t>Irradiação</w:t>
            </w:r>
          </w:p>
        </w:tc>
      </w:tr>
      <w:tr w:rsidR="00DC0AF4" w:rsidRPr="009D52B0" w:rsidTr="00A67E4B">
        <w:trPr>
          <w:trHeight w:val="501"/>
        </w:trPr>
        <w:tc>
          <w:tcPr>
            <w:tcW w:w="1419" w:type="dxa"/>
          </w:tcPr>
          <w:p w:rsidR="00DC0AF4" w:rsidRPr="009D52B0" w:rsidRDefault="00DC0AF4" w:rsidP="009D52B0">
            <w:pPr>
              <w:pStyle w:val="TableParagraph"/>
              <w:ind w:left="377"/>
              <w:jc w:val="center"/>
              <w:rPr>
                <w:rFonts w:ascii="Arial" w:hAnsi="Arial" w:cs="Arial"/>
                <w:sz w:val="24"/>
              </w:rPr>
            </w:pPr>
            <w:r w:rsidRPr="009D52B0">
              <w:rPr>
                <w:rFonts w:ascii="Arial" w:hAnsi="Arial" w:cs="Arial"/>
                <w:sz w:val="24"/>
              </w:rPr>
              <w:t>Janeiro</w:t>
            </w:r>
          </w:p>
        </w:tc>
        <w:tc>
          <w:tcPr>
            <w:tcW w:w="1498" w:type="dxa"/>
          </w:tcPr>
          <w:p w:rsidR="00DC0AF4" w:rsidRPr="009D52B0" w:rsidRDefault="00DC0AF4" w:rsidP="009D52B0">
            <w:pPr>
              <w:pStyle w:val="TableParagraph"/>
              <w:ind w:left="297"/>
              <w:jc w:val="center"/>
              <w:rPr>
                <w:rFonts w:ascii="Arial" w:hAnsi="Arial" w:cs="Arial"/>
                <w:sz w:val="24"/>
              </w:rPr>
            </w:pPr>
            <w:r w:rsidRPr="009D52B0">
              <w:rPr>
                <w:rFonts w:ascii="Arial" w:hAnsi="Arial" w:cs="Arial"/>
                <w:sz w:val="24"/>
              </w:rPr>
              <w:t>Fevereiro</w:t>
            </w:r>
          </w:p>
        </w:tc>
        <w:tc>
          <w:tcPr>
            <w:tcW w:w="1491" w:type="dxa"/>
          </w:tcPr>
          <w:p w:rsidR="00DC0AF4" w:rsidRPr="009D52B0" w:rsidRDefault="00DC0AF4" w:rsidP="009D52B0">
            <w:pPr>
              <w:pStyle w:val="TableParagraph"/>
              <w:ind w:left="233"/>
              <w:jc w:val="center"/>
              <w:rPr>
                <w:rFonts w:ascii="Arial" w:hAnsi="Arial" w:cs="Arial"/>
                <w:sz w:val="24"/>
              </w:rPr>
            </w:pPr>
            <w:r w:rsidRPr="009D52B0">
              <w:rPr>
                <w:rFonts w:ascii="Arial" w:hAnsi="Arial" w:cs="Arial"/>
                <w:sz w:val="24"/>
              </w:rPr>
              <w:t>Março</w:t>
            </w:r>
          </w:p>
        </w:tc>
        <w:tc>
          <w:tcPr>
            <w:tcW w:w="1365" w:type="dxa"/>
          </w:tcPr>
          <w:p w:rsidR="00DC0AF4" w:rsidRPr="009D52B0" w:rsidRDefault="00DC0AF4" w:rsidP="009D52B0">
            <w:pPr>
              <w:pStyle w:val="TableParagraph"/>
              <w:ind w:left="257"/>
              <w:jc w:val="center"/>
              <w:rPr>
                <w:rFonts w:ascii="Arial" w:hAnsi="Arial" w:cs="Arial"/>
                <w:sz w:val="24"/>
              </w:rPr>
            </w:pPr>
            <w:r w:rsidRPr="009D52B0">
              <w:rPr>
                <w:rFonts w:ascii="Arial" w:hAnsi="Arial" w:cs="Arial"/>
                <w:sz w:val="24"/>
              </w:rPr>
              <w:t>Abril</w:t>
            </w:r>
          </w:p>
        </w:tc>
        <w:tc>
          <w:tcPr>
            <w:tcW w:w="1349" w:type="dxa"/>
          </w:tcPr>
          <w:p w:rsidR="00DC0AF4" w:rsidRPr="009D52B0" w:rsidRDefault="00DC0AF4" w:rsidP="009D52B0">
            <w:pPr>
              <w:pStyle w:val="TableParagraph"/>
              <w:ind w:left="523"/>
              <w:rPr>
                <w:rFonts w:ascii="Arial" w:hAnsi="Arial" w:cs="Arial"/>
                <w:sz w:val="24"/>
              </w:rPr>
            </w:pPr>
            <w:r w:rsidRPr="009D52B0">
              <w:rPr>
                <w:rFonts w:ascii="Arial" w:hAnsi="Arial" w:cs="Arial"/>
                <w:sz w:val="24"/>
              </w:rPr>
              <w:t>Maio</w:t>
            </w:r>
          </w:p>
        </w:tc>
        <w:tc>
          <w:tcPr>
            <w:tcW w:w="290" w:type="dxa"/>
          </w:tcPr>
          <w:p w:rsidR="00DC0AF4" w:rsidRPr="009D52B0" w:rsidRDefault="00DC0AF4" w:rsidP="009D52B0">
            <w:pPr>
              <w:pStyle w:val="TableParagraph"/>
              <w:rPr>
                <w:rFonts w:ascii="Arial" w:hAnsi="Arial" w:cs="Arial"/>
                <w:sz w:val="24"/>
              </w:rPr>
            </w:pPr>
          </w:p>
        </w:tc>
        <w:tc>
          <w:tcPr>
            <w:tcW w:w="2108" w:type="dxa"/>
          </w:tcPr>
          <w:p w:rsidR="00DC0AF4" w:rsidRPr="009D52B0" w:rsidRDefault="00DC0AF4" w:rsidP="009D52B0">
            <w:pPr>
              <w:pStyle w:val="TableParagraph"/>
              <w:ind w:left="320"/>
              <w:rPr>
                <w:rFonts w:ascii="Arial" w:hAnsi="Arial" w:cs="Arial"/>
              </w:rPr>
            </w:pPr>
            <w:r w:rsidRPr="009D52B0">
              <w:rPr>
                <w:rFonts w:ascii="Arial" w:hAnsi="Arial" w:cs="Arial"/>
              </w:rPr>
              <w:t>Junho</w:t>
            </w:r>
          </w:p>
        </w:tc>
      </w:tr>
      <w:tr w:rsidR="00DC0AF4" w:rsidRPr="009D52B0" w:rsidTr="00A67E4B">
        <w:trPr>
          <w:trHeight w:val="426"/>
        </w:trPr>
        <w:tc>
          <w:tcPr>
            <w:tcW w:w="1419" w:type="dxa"/>
          </w:tcPr>
          <w:p w:rsidR="00DC0AF4" w:rsidRPr="009D52B0" w:rsidRDefault="00DC0AF4" w:rsidP="009D52B0">
            <w:pPr>
              <w:pStyle w:val="TableParagraph"/>
              <w:spacing w:line="245" w:lineRule="exact"/>
              <w:ind w:left="376"/>
              <w:jc w:val="center"/>
              <w:rPr>
                <w:rFonts w:ascii="Arial" w:hAnsi="Arial" w:cs="Arial"/>
              </w:rPr>
            </w:pPr>
            <w:r w:rsidRPr="009D52B0">
              <w:rPr>
                <w:rFonts w:ascii="Arial" w:hAnsi="Arial" w:cs="Arial"/>
                <w:color w:val="215400"/>
              </w:rPr>
              <w:t>6,16</w:t>
            </w:r>
          </w:p>
        </w:tc>
        <w:tc>
          <w:tcPr>
            <w:tcW w:w="1498" w:type="dxa"/>
          </w:tcPr>
          <w:p w:rsidR="00DC0AF4" w:rsidRPr="009D52B0" w:rsidRDefault="00DC0AF4" w:rsidP="009D52B0">
            <w:pPr>
              <w:pStyle w:val="TableParagraph"/>
              <w:spacing w:line="245" w:lineRule="exact"/>
              <w:ind w:left="295"/>
              <w:jc w:val="center"/>
              <w:rPr>
                <w:rFonts w:ascii="Arial" w:hAnsi="Arial" w:cs="Arial"/>
              </w:rPr>
            </w:pPr>
            <w:r w:rsidRPr="009D52B0">
              <w:rPr>
                <w:rFonts w:ascii="Arial" w:hAnsi="Arial" w:cs="Arial"/>
                <w:color w:val="215400"/>
              </w:rPr>
              <w:t>5,75</w:t>
            </w:r>
          </w:p>
        </w:tc>
        <w:tc>
          <w:tcPr>
            <w:tcW w:w="1491" w:type="dxa"/>
          </w:tcPr>
          <w:p w:rsidR="00DC0AF4" w:rsidRPr="009D52B0" w:rsidRDefault="00DC0AF4" w:rsidP="009D52B0">
            <w:pPr>
              <w:pStyle w:val="TableParagraph"/>
              <w:spacing w:line="245" w:lineRule="exact"/>
              <w:ind w:left="233"/>
              <w:jc w:val="center"/>
              <w:rPr>
                <w:rFonts w:ascii="Arial" w:hAnsi="Arial" w:cs="Arial"/>
              </w:rPr>
            </w:pPr>
            <w:r w:rsidRPr="009D52B0">
              <w:rPr>
                <w:rFonts w:ascii="Arial" w:hAnsi="Arial" w:cs="Arial"/>
                <w:color w:val="215400"/>
              </w:rPr>
              <w:t>5,16</w:t>
            </w:r>
          </w:p>
        </w:tc>
        <w:tc>
          <w:tcPr>
            <w:tcW w:w="1365" w:type="dxa"/>
          </w:tcPr>
          <w:p w:rsidR="00DC0AF4" w:rsidRPr="009D52B0" w:rsidRDefault="00DC0AF4" w:rsidP="009D52B0">
            <w:pPr>
              <w:pStyle w:val="TableParagraph"/>
              <w:spacing w:line="245" w:lineRule="exact"/>
              <w:ind w:left="256"/>
              <w:jc w:val="center"/>
              <w:rPr>
                <w:rFonts w:ascii="Arial" w:hAnsi="Arial" w:cs="Arial"/>
              </w:rPr>
            </w:pPr>
            <w:r w:rsidRPr="009D52B0">
              <w:rPr>
                <w:rFonts w:ascii="Arial" w:hAnsi="Arial" w:cs="Arial"/>
                <w:color w:val="215400"/>
              </w:rPr>
              <w:t>4,61</w:t>
            </w:r>
          </w:p>
        </w:tc>
        <w:tc>
          <w:tcPr>
            <w:tcW w:w="1349" w:type="dxa"/>
          </w:tcPr>
          <w:p w:rsidR="00DC0AF4" w:rsidRPr="009D52B0" w:rsidRDefault="00DC0AF4" w:rsidP="009D52B0">
            <w:pPr>
              <w:pStyle w:val="TableParagraph"/>
              <w:spacing w:line="245" w:lineRule="exact"/>
              <w:ind w:left="579"/>
              <w:rPr>
                <w:rFonts w:ascii="Arial" w:hAnsi="Arial" w:cs="Arial"/>
              </w:rPr>
            </w:pPr>
            <w:r w:rsidRPr="009D52B0">
              <w:rPr>
                <w:rFonts w:ascii="Arial" w:hAnsi="Arial" w:cs="Arial"/>
                <w:color w:val="215400"/>
              </w:rPr>
              <w:t>3,99</w:t>
            </w:r>
          </w:p>
        </w:tc>
        <w:tc>
          <w:tcPr>
            <w:tcW w:w="290" w:type="dxa"/>
          </w:tcPr>
          <w:p w:rsidR="00DC0AF4" w:rsidRPr="009D52B0" w:rsidRDefault="00DC0AF4" w:rsidP="009D52B0">
            <w:pPr>
              <w:pStyle w:val="TableParagraph"/>
              <w:rPr>
                <w:rFonts w:ascii="Arial" w:hAnsi="Arial" w:cs="Arial"/>
                <w:sz w:val="24"/>
              </w:rPr>
            </w:pPr>
          </w:p>
        </w:tc>
        <w:tc>
          <w:tcPr>
            <w:tcW w:w="2108" w:type="dxa"/>
          </w:tcPr>
          <w:p w:rsidR="00DC0AF4" w:rsidRPr="009D52B0" w:rsidRDefault="00DC0AF4" w:rsidP="009D52B0">
            <w:pPr>
              <w:pStyle w:val="TableParagraph"/>
              <w:spacing w:line="245" w:lineRule="exact"/>
              <w:ind w:left="390"/>
              <w:rPr>
                <w:rFonts w:ascii="Arial" w:hAnsi="Arial" w:cs="Arial"/>
              </w:rPr>
            </w:pPr>
            <w:r w:rsidRPr="009D52B0">
              <w:rPr>
                <w:rFonts w:ascii="Arial" w:hAnsi="Arial" w:cs="Arial"/>
                <w:color w:val="215400"/>
              </w:rPr>
              <w:t>3,19</w:t>
            </w:r>
          </w:p>
        </w:tc>
      </w:tr>
      <w:tr w:rsidR="00DC0AF4" w:rsidRPr="009D52B0" w:rsidTr="00A67E4B">
        <w:trPr>
          <w:trHeight w:val="445"/>
        </w:trPr>
        <w:tc>
          <w:tcPr>
            <w:tcW w:w="1419" w:type="dxa"/>
          </w:tcPr>
          <w:p w:rsidR="00DC0AF4" w:rsidRPr="009D52B0" w:rsidRDefault="00DC0AF4" w:rsidP="009D52B0">
            <w:pPr>
              <w:pStyle w:val="TableParagraph"/>
              <w:ind w:left="377"/>
              <w:jc w:val="center"/>
              <w:rPr>
                <w:rFonts w:ascii="Arial" w:hAnsi="Arial" w:cs="Arial"/>
                <w:sz w:val="24"/>
              </w:rPr>
            </w:pPr>
            <w:r w:rsidRPr="009D52B0">
              <w:rPr>
                <w:rFonts w:ascii="Arial" w:hAnsi="Arial" w:cs="Arial"/>
                <w:sz w:val="24"/>
              </w:rPr>
              <w:t>Julho</w:t>
            </w:r>
          </w:p>
        </w:tc>
        <w:tc>
          <w:tcPr>
            <w:tcW w:w="1498" w:type="dxa"/>
          </w:tcPr>
          <w:p w:rsidR="00DC0AF4" w:rsidRPr="009D52B0" w:rsidRDefault="00DC0AF4" w:rsidP="009D52B0">
            <w:pPr>
              <w:pStyle w:val="TableParagraph"/>
              <w:ind w:left="295"/>
              <w:jc w:val="center"/>
              <w:rPr>
                <w:rFonts w:ascii="Arial" w:hAnsi="Arial" w:cs="Arial"/>
                <w:sz w:val="24"/>
              </w:rPr>
            </w:pPr>
            <w:r w:rsidRPr="009D52B0">
              <w:rPr>
                <w:rFonts w:ascii="Arial" w:hAnsi="Arial" w:cs="Arial"/>
                <w:sz w:val="24"/>
              </w:rPr>
              <w:t>Agosto</w:t>
            </w:r>
          </w:p>
        </w:tc>
        <w:tc>
          <w:tcPr>
            <w:tcW w:w="1491" w:type="dxa"/>
          </w:tcPr>
          <w:p w:rsidR="00DC0AF4" w:rsidRPr="009D52B0" w:rsidRDefault="00DC0AF4" w:rsidP="009D52B0">
            <w:pPr>
              <w:pStyle w:val="TableParagraph"/>
              <w:ind w:left="235"/>
              <w:jc w:val="center"/>
              <w:rPr>
                <w:rFonts w:ascii="Arial" w:hAnsi="Arial" w:cs="Arial"/>
                <w:sz w:val="24"/>
              </w:rPr>
            </w:pPr>
            <w:r w:rsidRPr="009D52B0">
              <w:rPr>
                <w:rFonts w:ascii="Arial" w:hAnsi="Arial" w:cs="Arial"/>
                <w:sz w:val="24"/>
              </w:rPr>
              <w:t>Setembro</w:t>
            </w:r>
          </w:p>
        </w:tc>
        <w:tc>
          <w:tcPr>
            <w:tcW w:w="1365" w:type="dxa"/>
          </w:tcPr>
          <w:p w:rsidR="00DC0AF4" w:rsidRPr="009D52B0" w:rsidRDefault="00DC0AF4" w:rsidP="009D52B0">
            <w:pPr>
              <w:pStyle w:val="TableParagraph"/>
              <w:ind w:left="257"/>
              <w:jc w:val="center"/>
              <w:rPr>
                <w:rFonts w:ascii="Arial" w:hAnsi="Arial" w:cs="Arial"/>
                <w:sz w:val="24"/>
              </w:rPr>
            </w:pPr>
            <w:r w:rsidRPr="009D52B0">
              <w:rPr>
                <w:rFonts w:ascii="Arial" w:hAnsi="Arial" w:cs="Arial"/>
                <w:sz w:val="24"/>
              </w:rPr>
              <w:t>Outubro</w:t>
            </w:r>
          </w:p>
        </w:tc>
        <w:tc>
          <w:tcPr>
            <w:tcW w:w="1349" w:type="dxa"/>
          </w:tcPr>
          <w:p w:rsidR="00DC0AF4" w:rsidRPr="009D52B0" w:rsidRDefault="00DC0AF4" w:rsidP="009D52B0">
            <w:pPr>
              <w:pStyle w:val="TableParagraph"/>
              <w:jc w:val="right"/>
              <w:rPr>
                <w:rFonts w:ascii="Arial" w:hAnsi="Arial" w:cs="Arial"/>
                <w:sz w:val="24"/>
              </w:rPr>
            </w:pPr>
            <w:r w:rsidRPr="009D52B0">
              <w:rPr>
                <w:rFonts w:ascii="Arial" w:hAnsi="Arial" w:cs="Arial"/>
                <w:sz w:val="24"/>
              </w:rPr>
              <w:t>Novembro</w:t>
            </w:r>
          </w:p>
        </w:tc>
        <w:tc>
          <w:tcPr>
            <w:tcW w:w="290" w:type="dxa"/>
          </w:tcPr>
          <w:p w:rsidR="00DC0AF4" w:rsidRPr="009D52B0" w:rsidRDefault="00DC0AF4" w:rsidP="009D52B0">
            <w:pPr>
              <w:pStyle w:val="TableParagraph"/>
              <w:rPr>
                <w:rFonts w:ascii="Arial" w:hAnsi="Arial" w:cs="Arial"/>
                <w:sz w:val="24"/>
              </w:rPr>
            </w:pPr>
          </w:p>
        </w:tc>
        <w:tc>
          <w:tcPr>
            <w:tcW w:w="2108" w:type="dxa"/>
          </w:tcPr>
          <w:p w:rsidR="00DC0AF4" w:rsidRPr="009D52B0" w:rsidRDefault="00DC0AF4" w:rsidP="009D52B0">
            <w:pPr>
              <w:pStyle w:val="TableParagraph"/>
              <w:ind w:left="121"/>
              <w:rPr>
                <w:rFonts w:ascii="Arial" w:hAnsi="Arial" w:cs="Arial"/>
              </w:rPr>
            </w:pPr>
            <w:r w:rsidRPr="009D52B0">
              <w:rPr>
                <w:rFonts w:ascii="Arial" w:hAnsi="Arial" w:cs="Arial"/>
              </w:rPr>
              <w:t>Dezembro</w:t>
            </w:r>
          </w:p>
        </w:tc>
      </w:tr>
      <w:tr w:rsidR="00DC0AF4" w:rsidRPr="009D52B0" w:rsidTr="00A67E4B">
        <w:trPr>
          <w:trHeight w:val="250"/>
        </w:trPr>
        <w:tc>
          <w:tcPr>
            <w:tcW w:w="1419" w:type="dxa"/>
          </w:tcPr>
          <w:p w:rsidR="00DC0AF4" w:rsidRPr="009D52B0" w:rsidRDefault="00DC0AF4" w:rsidP="009D52B0">
            <w:pPr>
              <w:pStyle w:val="TableParagraph"/>
              <w:spacing w:line="231" w:lineRule="exact"/>
              <w:ind w:left="376"/>
              <w:jc w:val="center"/>
              <w:rPr>
                <w:rFonts w:ascii="Arial" w:hAnsi="Arial" w:cs="Arial"/>
              </w:rPr>
            </w:pPr>
            <w:r w:rsidRPr="009D52B0">
              <w:rPr>
                <w:rFonts w:ascii="Arial" w:hAnsi="Arial" w:cs="Arial"/>
                <w:color w:val="215400"/>
              </w:rPr>
              <w:t>3,98</w:t>
            </w:r>
          </w:p>
        </w:tc>
        <w:tc>
          <w:tcPr>
            <w:tcW w:w="1498" w:type="dxa"/>
          </w:tcPr>
          <w:p w:rsidR="00DC0AF4" w:rsidRPr="009D52B0" w:rsidRDefault="00DC0AF4" w:rsidP="009D52B0">
            <w:pPr>
              <w:pStyle w:val="TableParagraph"/>
              <w:spacing w:line="231" w:lineRule="exact"/>
              <w:ind w:left="295"/>
              <w:jc w:val="center"/>
              <w:rPr>
                <w:rFonts w:ascii="Arial" w:hAnsi="Arial" w:cs="Arial"/>
              </w:rPr>
            </w:pPr>
            <w:r w:rsidRPr="009D52B0">
              <w:rPr>
                <w:rFonts w:ascii="Arial" w:hAnsi="Arial" w:cs="Arial"/>
                <w:color w:val="215400"/>
              </w:rPr>
              <w:t>4,78</w:t>
            </w:r>
          </w:p>
        </w:tc>
        <w:tc>
          <w:tcPr>
            <w:tcW w:w="1491" w:type="dxa"/>
          </w:tcPr>
          <w:p w:rsidR="00DC0AF4" w:rsidRPr="009D52B0" w:rsidRDefault="00DC0AF4" w:rsidP="009D52B0">
            <w:pPr>
              <w:pStyle w:val="TableParagraph"/>
              <w:spacing w:line="231" w:lineRule="exact"/>
              <w:ind w:left="233"/>
              <w:jc w:val="center"/>
              <w:rPr>
                <w:rFonts w:ascii="Arial" w:hAnsi="Arial" w:cs="Arial"/>
              </w:rPr>
            </w:pPr>
            <w:r w:rsidRPr="009D52B0">
              <w:rPr>
                <w:rFonts w:ascii="Arial" w:hAnsi="Arial" w:cs="Arial"/>
                <w:color w:val="215400"/>
              </w:rPr>
              <w:t>4,50</w:t>
            </w:r>
          </w:p>
        </w:tc>
        <w:tc>
          <w:tcPr>
            <w:tcW w:w="1365" w:type="dxa"/>
          </w:tcPr>
          <w:p w:rsidR="00DC0AF4" w:rsidRPr="009D52B0" w:rsidRDefault="00DC0AF4" w:rsidP="009D52B0">
            <w:pPr>
              <w:pStyle w:val="TableParagraph"/>
              <w:spacing w:line="231" w:lineRule="exact"/>
              <w:ind w:left="256"/>
              <w:jc w:val="center"/>
              <w:rPr>
                <w:rFonts w:ascii="Arial" w:hAnsi="Arial" w:cs="Arial"/>
              </w:rPr>
            </w:pPr>
            <w:r w:rsidRPr="009D52B0">
              <w:rPr>
                <w:rFonts w:ascii="Arial" w:hAnsi="Arial" w:cs="Arial"/>
                <w:color w:val="215400"/>
              </w:rPr>
              <w:t>5,65</w:t>
            </w:r>
          </w:p>
        </w:tc>
        <w:tc>
          <w:tcPr>
            <w:tcW w:w="1349" w:type="dxa"/>
          </w:tcPr>
          <w:p w:rsidR="00DC0AF4" w:rsidRPr="009D52B0" w:rsidRDefault="00DC0AF4" w:rsidP="009D52B0">
            <w:pPr>
              <w:pStyle w:val="TableParagraph"/>
              <w:spacing w:line="231" w:lineRule="exact"/>
              <w:ind w:left="579"/>
              <w:rPr>
                <w:rFonts w:ascii="Arial" w:hAnsi="Arial" w:cs="Arial"/>
              </w:rPr>
            </w:pPr>
            <w:r w:rsidRPr="009D52B0">
              <w:rPr>
                <w:rFonts w:ascii="Arial" w:hAnsi="Arial" w:cs="Arial"/>
                <w:color w:val="215400"/>
              </w:rPr>
              <w:t>5,37</w:t>
            </w:r>
          </w:p>
        </w:tc>
        <w:tc>
          <w:tcPr>
            <w:tcW w:w="290" w:type="dxa"/>
          </w:tcPr>
          <w:p w:rsidR="00DC0AF4" w:rsidRPr="009D52B0" w:rsidRDefault="00DC0AF4" w:rsidP="009D52B0">
            <w:pPr>
              <w:pStyle w:val="TableParagraph"/>
              <w:rPr>
                <w:rFonts w:ascii="Arial" w:hAnsi="Arial" w:cs="Arial"/>
                <w:sz w:val="18"/>
              </w:rPr>
            </w:pPr>
          </w:p>
        </w:tc>
        <w:tc>
          <w:tcPr>
            <w:tcW w:w="2108" w:type="dxa"/>
          </w:tcPr>
          <w:p w:rsidR="00DC0AF4" w:rsidRPr="009D52B0" w:rsidRDefault="00DC0AF4" w:rsidP="009D52B0">
            <w:pPr>
              <w:pStyle w:val="TableParagraph"/>
              <w:spacing w:line="231" w:lineRule="exact"/>
              <w:ind w:left="390"/>
              <w:rPr>
                <w:rFonts w:ascii="Arial" w:hAnsi="Arial" w:cs="Arial"/>
              </w:rPr>
            </w:pPr>
            <w:r w:rsidRPr="009D52B0">
              <w:rPr>
                <w:rFonts w:ascii="Arial" w:hAnsi="Arial" w:cs="Arial"/>
                <w:color w:val="215400"/>
              </w:rPr>
              <w:t>5,58</w:t>
            </w:r>
          </w:p>
        </w:tc>
      </w:tr>
    </w:tbl>
    <w:p w:rsidR="00DC0AF4" w:rsidRPr="009D52B0" w:rsidRDefault="00DC0AF4" w:rsidP="009D52B0">
      <w:pPr>
        <w:pStyle w:val="Corpodetexto"/>
        <w:rPr>
          <w:rFonts w:ascii="Arial" w:hAnsi="Arial" w:cs="Arial"/>
          <w:sz w:val="20"/>
        </w:rPr>
      </w:pPr>
      <w:r w:rsidRPr="009D52B0">
        <w:rPr>
          <w:rFonts w:ascii="Arial" w:hAnsi="Arial" w:cs="Arial"/>
          <w:noProof/>
          <w:lang w:bidi="ar-SA"/>
        </w:rPr>
        <w:drawing>
          <wp:anchor distT="0" distB="0" distL="0" distR="0" simplePos="0" relativeHeight="251670528" behindDoc="1" locked="0" layoutInCell="1" allowOverlap="1">
            <wp:simplePos x="0" y="0"/>
            <wp:positionH relativeFrom="page">
              <wp:posOffset>815850</wp:posOffset>
            </wp:positionH>
            <wp:positionV relativeFrom="page">
              <wp:posOffset>1199332</wp:posOffset>
            </wp:positionV>
            <wp:extent cx="5876819" cy="8247888"/>
            <wp:effectExtent l="0" t="0" r="0" b="0"/>
            <wp:wrapNone/>
            <wp:docPr id="46"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jpeg"/>
                    <pic:cNvPicPr/>
                  </pic:nvPicPr>
                  <pic:blipFill>
                    <a:blip r:embed="rId48" cstate="print"/>
                    <a:stretch>
                      <a:fillRect/>
                    </a:stretch>
                  </pic:blipFill>
                  <pic:spPr>
                    <a:xfrm>
                      <a:off x="0" y="0"/>
                      <a:ext cx="5876819" cy="8247888"/>
                    </a:xfrm>
                    <a:prstGeom prst="rect">
                      <a:avLst/>
                    </a:prstGeom>
                  </pic:spPr>
                </pic:pic>
              </a:graphicData>
            </a:graphic>
          </wp:anchor>
        </w:drawing>
      </w:r>
      <w:r w:rsidRPr="009D52B0">
        <w:rPr>
          <w:rFonts w:ascii="Arial" w:hAnsi="Arial" w:cs="Arial"/>
          <w:noProof/>
          <w:lang w:bidi="ar-SA"/>
        </w:rPr>
        <w:drawing>
          <wp:anchor distT="0" distB="0" distL="0" distR="0" simplePos="0" relativeHeight="251671552" behindDoc="1" locked="0" layoutInCell="1" allowOverlap="1">
            <wp:simplePos x="0" y="0"/>
            <wp:positionH relativeFrom="page">
              <wp:posOffset>1141336</wp:posOffset>
            </wp:positionH>
            <wp:positionV relativeFrom="page">
              <wp:posOffset>1752091</wp:posOffset>
            </wp:positionV>
            <wp:extent cx="3034804" cy="2213705"/>
            <wp:effectExtent l="0" t="0" r="0" b="0"/>
            <wp:wrapNone/>
            <wp:docPr id="4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5.jpeg"/>
                    <pic:cNvPicPr/>
                  </pic:nvPicPr>
                  <pic:blipFill>
                    <a:blip r:embed="rId54" cstate="print"/>
                    <a:stretch>
                      <a:fillRect/>
                    </a:stretch>
                  </pic:blipFill>
                  <pic:spPr>
                    <a:xfrm>
                      <a:off x="0" y="0"/>
                      <a:ext cx="3034804" cy="2213705"/>
                    </a:xfrm>
                    <a:prstGeom prst="rect">
                      <a:avLst/>
                    </a:prstGeom>
                  </pic:spPr>
                </pic:pic>
              </a:graphicData>
            </a:graphic>
          </wp:anchor>
        </w:drawing>
      </w:r>
      <w:r w:rsidR="00CC2E73" w:rsidRPr="00CC2E73">
        <w:rPr>
          <w:rFonts w:ascii="Arial" w:hAnsi="Arial" w:cs="Arial"/>
          <w:noProof/>
          <w:lang w:bidi="ar-SA"/>
        </w:rPr>
        <w:pict>
          <v:group id="Grupo 176" o:spid="_x0000_s1026" style="position:absolute;margin-left:86pt;margin-top:505.55pt;width:420.8pt;height:212.25pt;z-index:-251640832;mso-position-horizontal-relative:page;mso-position-vertical-relative:page" coordorigin="1720,10111" coordsize="8416,4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">
            <v:shape id="Freeform 126" o:spid="_x0000_s1027" style="position:absolute;left:2389;top:10918;width:7404;height:1400;visibility:visible;mso-wrap-style:square;v-text-anchor:top" coordsize="7404,1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" path="m,l75,21r74,20l224,61r75,20l374,101r75,21l523,144r75,23l673,192r75,27l822,249r75,30l972,311r75,32l1122,376r74,32l1271,440r75,31l1421,500r74,29l1570,558r75,28l1720,615r75,28l1869,672r75,30l2019,732r75,31l2169,793r74,31l2318,854r75,32l2468,918r74,34l2617,986r75,36l2759,1060r68,44l2894,1153r67,50l3028,1252r68,46l3163,1338r67,32l3298,1392r67,7l3432,1393r68,-20l3567,1344r67,-38l3701,1262r68,-48l3836,1165r67,-48l3971,1071r67,-41l4105,991r68,-44l4240,902r67,-47l4375,810r67,-43l4509,729r67,-33l4644,670r67,-17l4778,648r68,9l4913,676r67,25l5048,729r67,27l5182,778r67,15l5317,796r67,-12l5440,761r56,-36l5552,681r56,-52l5664,573r57,-59l5777,455r56,-56l5889,347r56,-44l6001,267r56,-23l6132,230r75,2l6281,246r75,22l6431,295r75,27l6581,347r74,18l6730,374r75,-1l6880,367r74,-9l7029,346r75,-14l7179,317r75,-14l7328,289r75,-12e" filled="f" strokecolor="#5b9bd4" strokeweight="1.5pt">
              <v:path arrowok="t" o:connecttype="custom" o:connectlocs="75,10939;224,10979;374,11019;523,11062;673,11110;822,11167;972,11229;1122,11294;1271,11358;1421,11418;1570,11476;1720,11533;1869,11590;2019,11650;2169,11711;2318,11772;2468,11836;2617,11904;2759,11978;2894,12071;3028,12170;3163,12256;3298,12310;3432,12311;3567,12262;3701,12180;3836,12083;3971,11989;4105,11909;4240,11820;4375,11728;4509,11647;4644,11588;4778,11566;4913,11594;5048,11647;5182,11696;5317,11714;5440,11679;5552,11599;5664,11491;5777,11373;5889,11265;6001,11185;6132,11148;6281,11164;6431,11213;6581,11265;6730,11292;6880,11285;7029,11264;7179,11235;7328,11207" o:connectangles="0,0,0,0,0,0,0,0,0,0,0,0,0,0,0,0,0,0,0,0,0,0,0,0,0,0,0,0,0,0,0,0,0,0,0,0,0,0,0,0,0,0,0,0,0,0,0,0,0,0,0,0,0"/>
            </v:shape>
            <v:rect id="Rectangle 127" o:spid="_x0000_s1028" style="position:absolute;left:1727;top:10118;width:8401;height:42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" filled="f" strokecolor="#d9d9d9"/>
            <v:shapetype id="_x0000_t202" coordsize="21600,21600" o:spt="202" path="m,l,21600r21600,l21600,xe">
              <v:stroke joinstyle="miter"/>
              <v:path gradientshapeok="t" o:connecttype="rect"/>
            </v:shapetype>
            <v:shape id="Text Box 128" o:spid="_x0000_s1029" type="#_x0000_t202" style="position:absolute;left:4212;top:10325;width:3453;height:2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" filled="f" stroked="f">
              <v:textbox style="mso-next-textbox:#Text Box 128" inset="0,0,0,0">
                <w:txbxContent>
                  <w:p w:rsidR="00137738" w:rsidRDefault="00137738" w:rsidP="00DC0AF4">
                    <w:pPr>
                      <w:spacing w:line="281" w:lineRule="exact"/>
                      <w:rPr>
                        <w:sz w:val="28"/>
                      </w:rPr>
                    </w:pPr>
                    <w:r>
                      <w:rPr>
                        <w:color w:val="585858"/>
                        <w:sz w:val="28"/>
                      </w:rPr>
                      <w:t xml:space="preserve">Irradiação Anual - </w:t>
                    </w:r>
                    <w:r>
                      <w:rPr>
                        <w:color w:val="585858"/>
                        <w:spacing w:val="-5"/>
                        <w:sz w:val="28"/>
                      </w:rPr>
                      <w:t>kWh/m²/dia</w:t>
                    </w:r>
                  </w:p>
                </w:txbxContent>
              </v:textbox>
            </v:shape>
            <v:shape id="Text Box 129" o:spid="_x0000_s1030" type="#_x0000_t202" style="position:absolute;left:1813;top:10676;width:430;height:3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VK1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" filled="f" stroked="f">
              <v:textbox style="mso-next-textbox:#Text Box 129" inset="0,0,0,0">
                <w:txbxContent>
                  <w:p w:rsidR="00137738" w:rsidRDefault="00137738" w:rsidP="00DC0AF4">
                    <w:pPr>
                      <w:spacing w:line="183" w:lineRule="exact"/>
                      <w:rPr>
                        <w:sz w:val="18"/>
                      </w:rPr>
                    </w:pPr>
                    <w:r>
                      <w:rPr>
                        <w:color w:val="585858"/>
                        <w:sz w:val="18"/>
                      </w:rPr>
                      <w:t>6,500</w:t>
                    </w:r>
                  </w:p>
                  <w:p w:rsidR="00137738" w:rsidRDefault="00137738" w:rsidP="00DC0AF4">
                    <w:pPr>
                      <w:spacing w:before="15"/>
                      <w:rPr>
                        <w:sz w:val="18"/>
                      </w:rPr>
                    </w:pPr>
                    <w:r>
                      <w:rPr>
                        <w:color w:val="585858"/>
                        <w:sz w:val="18"/>
                      </w:rPr>
                      <w:t>6,000</w:t>
                    </w:r>
                  </w:p>
                  <w:p w:rsidR="00137738" w:rsidRDefault="00137738" w:rsidP="00DC0AF4">
                    <w:pPr>
                      <w:spacing w:before="16"/>
                      <w:rPr>
                        <w:sz w:val="18"/>
                      </w:rPr>
                    </w:pPr>
                    <w:r>
                      <w:rPr>
                        <w:color w:val="585858"/>
                        <w:sz w:val="18"/>
                      </w:rPr>
                      <w:t>5,500</w:t>
                    </w:r>
                  </w:p>
                  <w:p w:rsidR="00137738" w:rsidRDefault="00137738" w:rsidP="00DC0AF4">
                    <w:pPr>
                      <w:spacing w:before="16"/>
                      <w:rPr>
                        <w:sz w:val="18"/>
                      </w:rPr>
                    </w:pPr>
                    <w:r>
                      <w:rPr>
                        <w:color w:val="585858"/>
                        <w:sz w:val="18"/>
                      </w:rPr>
                      <w:t>5,000</w:t>
                    </w:r>
                  </w:p>
                  <w:p w:rsidR="00137738" w:rsidRDefault="00137738" w:rsidP="00DC0AF4">
                    <w:pPr>
                      <w:spacing w:before="16"/>
                      <w:rPr>
                        <w:sz w:val="18"/>
                      </w:rPr>
                    </w:pPr>
                    <w:r>
                      <w:rPr>
                        <w:color w:val="585858"/>
                        <w:sz w:val="18"/>
                      </w:rPr>
                      <w:t>4,500</w:t>
                    </w:r>
                  </w:p>
                  <w:p w:rsidR="00137738" w:rsidRDefault="00137738" w:rsidP="00DC0AF4">
                    <w:pPr>
                      <w:spacing w:before="16"/>
                      <w:rPr>
                        <w:sz w:val="18"/>
                      </w:rPr>
                    </w:pPr>
                    <w:r>
                      <w:rPr>
                        <w:color w:val="585858"/>
                        <w:sz w:val="18"/>
                      </w:rPr>
                      <w:t>4,000</w:t>
                    </w:r>
                  </w:p>
                  <w:p w:rsidR="00137738" w:rsidRDefault="00137738" w:rsidP="00DC0AF4">
                    <w:pPr>
                      <w:spacing w:before="16"/>
                      <w:rPr>
                        <w:sz w:val="18"/>
                      </w:rPr>
                    </w:pPr>
                    <w:r>
                      <w:rPr>
                        <w:color w:val="585858"/>
                        <w:sz w:val="18"/>
                      </w:rPr>
                      <w:t>3,500</w:t>
                    </w:r>
                  </w:p>
                  <w:p w:rsidR="00137738" w:rsidRDefault="00137738" w:rsidP="00DC0AF4">
                    <w:pPr>
                      <w:spacing w:before="16"/>
                      <w:rPr>
                        <w:sz w:val="18"/>
                      </w:rPr>
                    </w:pPr>
                    <w:r>
                      <w:rPr>
                        <w:color w:val="585858"/>
                        <w:sz w:val="18"/>
                      </w:rPr>
                      <w:t>3,000</w:t>
                    </w:r>
                  </w:p>
                  <w:p w:rsidR="00137738" w:rsidRDefault="00137738" w:rsidP="00DC0AF4">
                    <w:pPr>
                      <w:spacing w:before="15"/>
                      <w:rPr>
                        <w:sz w:val="18"/>
                      </w:rPr>
                    </w:pPr>
                    <w:r>
                      <w:rPr>
                        <w:color w:val="585858"/>
                        <w:sz w:val="18"/>
                      </w:rPr>
                      <w:t>2,500</w:t>
                    </w:r>
                  </w:p>
                  <w:p w:rsidR="00137738" w:rsidRDefault="00137738" w:rsidP="00DC0AF4">
                    <w:pPr>
                      <w:spacing w:before="16"/>
                      <w:rPr>
                        <w:sz w:val="18"/>
                      </w:rPr>
                    </w:pPr>
                    <w:r>
                      <w:rPr>
                        <w:color w:val="585858"/>
                        <w:sz w:val="18"/>
                      </w:rPr>
                      <w:t>2,000</w:t>
                    </w:r>
                  </w:p>
                  <w:p w:rsidR="00137738" w:rsidRDefault="00137738" w:rsidP="00DC0AF4">
                    <w:pPr>
                      <w:spacing w:before="16"/>
                      <w:rPr>
                        <w:sz w:val="18"/>
                      </w:rPr>
                    </w:pPr>
                    <w:r>
                      <w:rPr>
                        <w:color w:val="585858"/>
                        <w:sz w:val="18"/>
                      </w:rPr>
                      <w:t>1,500</w:t>
                    </w:r>
                  </w:p>
                  <w:p w:rsidR="00137738" w:rsidRDefault="00137738" w:rsidP="00DC0AF4">
                    <w:pPr>
                      <w:spacing w:before="16"/>
                      <w:rPr>
                        <w:sz w:val="18"/>
                      </w:rPr>
                    </w:pPr>
                    <w:r>
                      <w:rPr>
                        <w:color w:val="585858"/>
                        <w:sz w:val="18"/>
                      </w:rPr>
                      <w:t>1,000</w:t>
                    </w:r>
                  </w:p>
                  <w:p w:rsidR="00137738" w:rsidRDefault="00137738" w:rsidP="00DC0AF4">
                    <w:pPr>
                      <w:spacing w:before="16"/>
                      <w:rPr>
                        <w:sz w:val="18"/>
                      </w:rPr>
                    </w:pPr>
                    <w:r>
                      <w:rPr>
                        <w:color w:val="585858"/>
                        <w:sz w:val="18"/>
                      </w:rPr>
                      <w:t>0,500</w:t>
                    </w:r>
                  </w:p>
                  <w:p w:rsidR="00137738" w:rsidRDefault="00137738" w:rsidP="00DC0AF4">
                    <w:pPr>
                      <w:spacing w:before="16" w:line="216" w:lineRule="exact"/>
                      <w:rPr>
                        <w:sz w:val="18"/>
                      </w:rPr>
                    </w:pPr>
                    <w:r>
                      <w:rPr>
                        <w:color w:val="585858"/>
                        <w:sz w:val="18"/>
                      </w:rPr>
                      <w:t>0,000</w:t>
                    </w:r>
                  </w:p>
                </w:txbxContent>
              </v:textbox>
            </v:shape>
            <v:shape id="Text Box 130" o:spid="_x0000_s1031" type="#_x0000_t202" style="position:absolute;left:2344;top:13972;width:112;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" filled="f" stroked="f">
              <v:textbox style="mso-next-textbox:#Text Box 130" inset="0,0,0,0">
                <w:txbxContent>
                  <w:p w:rsidR="00137738" w:rsidRDefault="00137738" w:rsidP="00DC0AF4">
                    <w:pPr>
                      <w:spacing w:line="180" w:lineRule="exact"/>
                      <w:rPr>
                        <w:sz w:val="18"/>
                      </w:rPr>
                    </w:pPr>
                    <w:r>
                      <w:rPr>
                        <w:color w:val="585858"/>
                        <w:sz w:val="18"/>
                      </w:rPr>
                      <w:t>1</w:t>
                    </w:r>
                  </w:p>
                </w:txbxContent>
              </v:textbox>
            </v:shape>
            <v:shape id="Text Box 131" o:spid="_x0000_s1032" type="#_x0000_t202" style="position:absolute;left:3017;top:13972;width:112;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" filled="f" stroked="f">
              <v:textbox style="mso-next-textbox:#Text Box 131" inset="0,0,0,0">
                <w:txbxContent>
                  <w:p w:rsidR="00137738" w:rsidRDefault="00137738" w:rsidP="00DC0AF4">
                    <w:pPr>
                      <w:spacing w:line="180" w:lineRule="exact"/>
                      <w:rPr>
                        <w:sz w:val="18"/>
                      </w:rPr>
                    </w:pPr>
                    <w:r>
                      <w:rPr>
                        <w:color w:val="585858"/>
                        <w:sz w:val="18"/>
                      </w:rPr>
                      <w:t>2</w:t>
                    </w:r>
                  </w:p>
                </w:txbxContent>
              </v:textbox>
            </v:shape>
            <v:shape id="Text Box 132" o:spid="_x0000_s1033" type="#_x0000_t202" style="position:absolute;left:3691;top:13972;width:112;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8zCwwAAANwAAAAPAAAAZHJzL2Rvd25yZXYueG1sRE9Na8JA&#10;EL0X/A/LCN7qpgq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N/MwsMAAADcAAAADwAA&#10;AAAAAAAAAAAAAAAHAgAAZHJzL2Rvd25yZXYueG1sUEsFBgAAAAADAAMAtwAAAPcCAAAAAA==&#10;" filled="f" stroked="f">
              <v:textbox style="mso-next-textbox:#Text Box 132" inset="0,0,0,0">
                <w:txbxContent>
                  <w:p w:rsidR="00137738" w:rsidRDefault="00137738" w:rsidP="00DC0AF4">
                    <w:pPr>
                      <w:spacing w:line="180" w:lineRule="exact"/>
                      <w:rPr>
                        <w:sz w:val="18"/>
                      </w:rPr>
                    </w:pPr>
                    <w:r>
                      <w:rPr>
                        <w:color w:val="585858"/>
                        <w:sz w:val="18"/>
                      </w:rPr>
                      <w:t>3</w:t>
                    </w:r>
                  </w:p>
                </w:txbxContent>
              </v:textbox>
            </v:shape>
            <v:shape id="Text Box 133" o:spid="_x0000_s1034" type="#_x0000_t202" style="position:absolute;left:4364;top:13972;width:112;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lS2wwAAANwAAAAPAAAAZHJzL2Rvd25yZXYueG1sRE9Na8JA&#10;EL0X/A/LCN7qpiK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czZUtsMAAADcAAAADwAA&#10;AAAAAAAAAAAAAAAHAgAAZHJzL2Rvd25yZXYueG1sUEsFBgAAAAADAAMAtwAAAPcCAAAAAA==&#10;" filled="f" stroked="f">
              <v:textbox style="mso-next-textbox:#Text Box 133" inset="0,0,0,0">
                <w:txbxContent>
                  <w:p w:rsidR="00137738" w:rsidRDefault="00137738" w:rsidP="00DC0AF4">
                    <w:pPr>
                      <w:spacing w:line="180" w:lineRule="exact"/>
                      <w:rPr>
                        <w:sz w:val="18"/>
                      </w:rPr>
                    </w:pPr>
                    <w:r>
                      <w:rPr>
                        <w:color w:val="585858"/>
                        <w:sz w:val="18"/>
                      </w:rPr>
                      <w:t>4</w:t>
                    </w:r>
                  </w:p>
                </w:txbxContent>
              </v:textbox>
            </v:shape>
            <v:shape id="Text Box 134" o:spid="_x0000_s1035" type="#_x0000_t202" style="position:absolute;left:5037;top:13972;width:112;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vEtwwAAANwAAAAPAAAAZHJzL2Rvd25yZXYueG1sRE9Na8JA&#10;EL0X/A/LCN7qpoK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HHrxLcMAAADcAAAADwAA&#10;AAAAAAAAAAAAAAAHAgAAZHJzL2Rvd25yZXYueG1sUEsFBgAAAAADAAMAtwAAAPcCAAAAAA==&#10;" filled="f" stroked="f">
              <v:textbox style="mso-next-textbox:#Text Box 134" inset="0,0,0,0">
                <w:txbxContent>
                  <w:p w:rsidR="00137738" w:rsidRDefault="00137738" w:rsidP="00DC0AF4">
                    <w:pPr>
                      <w:spacing w:line="180" w:lineRule="exact"/>
                      <w:rPr>
                        <w:sz w:val="18"/>
                      </w:rPr>
                    </w:pPr>
                    <w:r>
                      <w:rPr>
                        <w:color w:val="585858"/>
                        <w:sz w:val="18"/>
                      </w:rPr>
                      <w:t>5</w:t>
                    </w:r>
                  </w:p>
                </w:txbxContent>
              </v:textbox>
            </v:shape>
            <v:shape id="Text Box 135" o:spid="_x0000_s1036" type="#_x0000_t202" style="position:absolute;left:5710;top:13972;width:112;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" filled="f" stroked="f">
              <v:textbox style="mso-next-textbox:#Text Box 135" inset="0,0,0,0">
                <w:txbxContent>
                  <w:p w:rsidR="00137738" w:rsidRDefault="00137738" w:rsidP="00DC0AF4">
                    <w:pPr>
                      <w:spacing w:line="180" w:lineRule="exact"/>
                      <w:rPr>
                        <w:sz w:val="18"/>
                      </w:rPr>
                    </w:pPr>
                    <w:r>
                      <w:rPr>
                        <w:color w:val="585858"/>
                        <w:sz w:val="18"/>
                      </w:rPr>
                      <w:t>6</w:t>
                    </w:r>
                  </w:p>
                </w:txbxContent>
              </v:textbox>
            </v:shape>
            <v:shape id="Text Box 136" o:spid="_x0000_s1037" type="#_x0000_t202" style="position:absolute;left:6383;top:13972;width:112;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" filled="f" stroked="f">
              <v:textbox style="mso-next-textbox:#Text Box 136" inset="0,0,0,0">
                <w:txbxContent>
                  <w:p w:rsidR="00137738" w:rsidRDefault="00137738" w:rsidP="00DC0AF4">
                    <w:pPr>
                      <w:spacing w:line="180" w:lineRule="exact"/>
                      <w:rPr>
                        <w:sz w:val="18"/>
                      </w:rPr>
                    </w:pPr>
                    <w:r>
                      <w:rPr>
                        <w:color w:val="585858"/>
                        <w:sz w:val="18"/>
                      </w:rPr>
                      <w:t>7</w:t>
                    </w:r>
                  </w:p>
                </w:txbxContent>
              </v:textbox>
            </v:shape>
            <v:shape id="Text Box 137" o:spid="_x0000_s1038" type="#_x0000_t202" style="position:absolute;left:7057;top:13972;width:112;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16z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" filled="f" stroked="f">
              <v:textbox style="mso-next-textbox:#Text Box 137" inset="0,0,0,0">
                <w:txbxContent>
                  <w:p w:rsidR="00137738" w:rsidRDefault="00137738" w:rsidP="00DC0AF4">
                    <w:pPr>
                      <w:spacing w:line="180" w:lineRule="exact"/>
                      <w:rPr>
                        <w:sz w:val="18"/>
                      </w:rPr>
                    </w:pPr>
                    <w:r>
                      <w:rPr>
                        <w:color w:val="585858"/>
                        <w:sz w:val="18"/>
                      </w:rPr>
                      <w:t>8</w:t>
                    </w:r>
                  </w:p>
                </w:txbxContent>
              </v:textbox>
            </v:shape>
            <v:shape id="Text Box 138" o:spid="_x0000_s1039" type="#_x0000_t202" style="position:absolute;left:7730;top:13972;width:112;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" filled="f" stroked="f">
              <v:textbox style="mso-next-textbox:#Text Box 138" inset="0,0,0,0">
                <w:txbxContent>
                  <w:p w:rsidR="00137738" w:rsidRDefault="00137738" w:rsidP="00DC0AF4">
                    <w:pPr>
                      <w:spacing w:line="180" w:lineRule="exact"/>
                      <w:rPr>
                        <w:sz w:val="18"/>
                      </w:rPr>
                    </w:pPr>
                    <w:r>
                      <w:rPr>
                        <w:color w:val="585858"/>
                        <w:sz w:val="18"/>
                      </w:rPr>
                      <w:t>9</w:t>
                    </w:r>
                  </w:p>
                </w:txbxContent>
              </v:textbox>
            </v:shape>
            <v:shape id="Text Box 139" o:spid="_x0000_s1040" type="#_x0000_t202" style="position:absolute;left:8357;top:13972;width:203;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" filled="f" stroked="f">
              <v:textbox style="mso-next-textbox:#Text Box 139" inset="0,0,0,0">
                <w:txbxContent>
                  <w:p w:rsidR="00137738" w:rsidRDefault="00137738" w:rsidP="00DC0AF4">
                    <w:pPr>
                      <w:spacing w:line="180" w:lineRule="exact"/>
                      <w:rPr>
                        <w:sz w:val="18"/>
                      </w:rPr>
                    </w:pPr>
                    <w:r>
                      <w:rPr>
                        <w:color w:val="585858"/>
                        <w:sz w:val="18"/>
                      </w:rPr>
                      <w:t>10</w:t>
                    </w:r>
                  </w:p>
                </w:txbxContent>
              </v:textbox>
            </v:shape>
            <v:shape id="Text Box 140" o:spid="_x0000_s1041" type="#_x0000_t202" style="position:absolute;left:9030;top:13972;width:203;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" filled="f" stroked="f">
              <v:textbox style="mso-next-textbox:#Text Box 140" inset="0,0,0,0">
                <w:txbxContent>
                  <w:p w:rsidR="00137738" w:rsidRDefault="00137738" w:rsidP="00DC0AF4">
                    <w:pPr>
                      <w:spacing w:line="180" w:lineRule="exact"/>
                      <w:rPr>
                        <w:sz w:val="18"/>
                      </w:rPr>
                    </w:pPr>
                    <w:r>
                      <w:rPr>
                        <w:color w:val="585858"/>
                        <w:sz w:val="18"/>
                      </w:rPr>
                      <w:t>11</w:t>
                    </w:r>
                  </w:p>
                </w:txbxContent>
              </v:textbox>
            </v:shape>
            <v:shape id="Text Box 141" o:spid="_x0000_s1042" type="#_x0000_t202" style="position:absolute;left:9703;top:13972;width:203;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" filled="f" stroked="f">
              <v:textbox style="mso-next-textbox:#Text Box 141" inset="0,0,0,0">
                <w:txbxContent>
                  <w:p w:rsidR="00137738" w:rsidRDefault="00137738" w:rsidP="00DC0AF4">
                    <w:pPr>
                      <w:spacing w:line="180" w:lineRule="exact"/>
                      <w:rPr>
                        <w:sz w:val="18"/>
                      </w:rPr>
                    </w:pPr>
                    <w:r>
                      <w:rPr>
                        <w:color w:val="585858"/>
                        <w:sz w:val="18"/>
                      </w:rPr>
                      <w:t>12</w:t>
                    </w:r>
                  </w:p>
                </w:txbxContent>
              </v:textbox>
            </v:shape>
            <w10:wrap anchorx="page" anchory="page"/>
          </v:group>
        </w:pict>
      </w:r>
    </w:p>
    <w:p w:rsidR="00DC0AF4" w:rsidRPr="009D52B0" w:rsidRDefault="00DC0AF4" w:rsidP="009D52B0">
      <w:pPr>
        <w:pStyle w:val="Corpodetexto"/>
        <w:rPr>
          <w:rFonts w:ascii="Arial" w:hAnsi="Arial" w:cs="Arial"/>
          <w:sz w:val="20"/>
        </w:rPr>
      </w:pPr>
    </w:p>
    <w:p w:rsidR="00DC0AF4" w:rsidRPr="009D52B0" w:rsidRDefault="00DC0AF4" w:rsidP="009D52B0">
      <w:pPr>
        <w:pStyle w:val="Corpodetexto"/>
        <w:rPr>
          <w:rFonts w:ascii="Arial" w:hAnsi="Arial" w:cs="Arial"/>
          <w:sz w:val="20"/>
        </w:rPr>
      </w:pPr>
    </w:p>
    <w:p w:rsidR="00DC0AF4" w:rsidRPr="009D52B0" w:rsidRDefault="00DC0AF4" w:rsidP="009D52B0">
      <w:pPr>
        <w:pStyle w:val="Corpodetexto"/>
        <w:rPr>
          <w:rFonts w:ascii="Arial" w:hAnsi="Arial" w:cs="Arial"/>
          <w:sz w:val="20"/>
        </w:rPr>
      </w:pPr>
    </w:p>
    <w:p w:rsidR="00DC0AF4" w:rsidRPr="009D52B0" w:rsidRDefault="00DC0AF4" w:rsidP="009D52B0">
      <w:pPr>
        <w:pStyle w:val="Corpodetexto"/>
        <w:rPr>
          <w:rFonts w:ascii="Arial" w:hAnsi="Arial" w:cs="Arial"/>
          <w:sz w:val="26"/>
        </w:rPr>
      </w:pPr>
    </w:p>
    <w:tbl>
      <w:tblPr>
        <w:tblStyle w:val="TableNormal"/>
        <w:tblW w:w="0" w:type="auto"/>
        <w:tblInd w:w="1909" w:type="dxa"/>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Look w:val="01E0"/>
      </w:tblPr>
      <w:tblGrid>
        <w:gridCol w:w="673"/>
        <w:gridCol w:w="675"/>
        <w:gridCol w:w="673"/>
        <w:gridCol w:w="673"/>
        <w:gridCol w:w="675"/>
        <w:gridCol w:w="673"/>
        <w:gridCol w:w="675"/>
        <w:gridCol w:w="673"/>
        <w:gridCol w:w="675"/>
        <w:gridCol w:w="673"/>
        <w:gridCol w:w="674"/>
      </w:tblGrid>
      <w:tr w:rsidR="00DC0AF4" w:rsidRPr="009D52B0" w:rsidTr="00A67E4B">
        <w:trPr>
          <w:trHeight w:val="220"/>
        </w:trPr>
        <w:tc>
          <w:tcPr>
            <w:tcW w:w="673" w:type="dxa"/>
            <w:tcBorders>
              <w:left w:val="single" w:sz="6" w:space="0" w:color="BEBEBE"/>
            </w:tcBorders>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4" w:type="dxa"/>
          </w:tcPr>
          <w:p w:rsidR="00DC0AF4" w:rsidRPr="009D52B0" w:rsidRDefault="00DC0AF4" w:rsidP="009D52B0">
            <w:pPr>
              <w:pStyle w:val="TableParagraph"/>
              <w:rPr>
                <w:rFonts w:ascii="Arial" w:hAnsi="Arial" w:cs="Arial"/>
                <w:sz w:val="14"/>
              </w:rPr>
            </w:pPr>
          </w:p>
        </w:tc>
      </w:tr>
      <w:tr w:rsidR="00DC0AF4" w:rsidRPr="009D52B0" w:rsidTr="00A67E4B">
        <w:trPr>
          <w:trHeight w:val="220"/>
        </w:trPr>
        <w:tc>
          <w:tcPr>
            <w:tcW w:w="673" w:type="dxa"/>
            <w:tcBorders>
              <w:left w:val="single" w:sz="6" w:space="0" w:color="BEBEBE"/>
            </w:tcBorders>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4" w:type="dxa"/>
          </w:tcPr>
          <w:p w:rsidR="00DC0AF4" w:rsidRPr="009D52B0" w:rsidRDefault="00DC0AF4" w:rsidP="009D52B0">
            <w:pPr>
              <w:pStyle w:val="TableParagraph"/>
              <w:rPr>
                <w:rFonts w:ascii="Arial" w:hAnsi="Arial" w:cs="Arial"/>
                <w:sz w:val="14"/>
              </w:rPr>
            </w:pPr>
          </w:p>
        </w:tc>
      </w:tr>
      <w:tr w:rsidR="00DC0AF4" w:rsidRPr="009D52B0" w:rsidTr="00A67E4B">
        <w:trPr>
          <w:trHeight w:val="220"/>
        </w:trPr>
        <w:tc>
          <w:tcPr>
            <w:tcW w:w="673" w:type="dxa"/>
            <w:tcBorders>
              <w:left w:val="single" w:sz="6" w:space="0" w:color="BEBEBE"/>
            </w:tcBorders>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4" w:type="dxa"/>
          </w:tcPr>
          <w:p w:rsidR="00DC0AF4" w:rsidRPr="009D52B0" w:rsidRDefault="00DC0AF4" w:rsidP="009D52B0">
            <w:pPr>
              <w:pStyle w:val="TableParagraph"/>
              <w:rPr>
                <w:rFonts w:ascii="Arial" w:hAnsi="Arial" w:cs="Arial"/>
                <w:sz w:val="14"/>
              </w:rPr>
            </w:pPr>
          </w:p>
        </w:tc>
      </w:tr>
      <w:tr w:rsidR="00DC0AF4" w:rsidRPr="009D52B0" w:rsidTr="00A67E4B">
        <w:trPr>
          <w:trHeight w:val="220"/>
        </w:trPr>
        <w:tc>
          <w:tcPr>
            <w:tcW w:w="673" w:type="dxa"/>
            <w:tcBorders>
              <w:left w:val="single" w:sz="6" w:space="0" w:color="BEBEBE"/>
            </w:tcBorders>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4" w:type="dxa"/>
          </w:tcPr>
          <w:p w:rsidR="00DC0AF4" w:rsidRPr="009D52B0" w:rsidRDefault="00DC0AF4" w:rsidP="009D52B0">
            <w:pPr>
              <w:pStyle w:val="TableParagraph"/>
              <w:rPr>
                <w:rFonts w:ascii="Arial" w:hAnsi="Arial" w:cs="Arial"/>
                <w:sz w:val="14"/>
              </w:rPr>
            </w:pPr>
          </w:p>
        </w:tc>
      </w:tr>
      <w:tr w:rsidR="00DC0AF4" w:rsidRPr="009D52B0" w:rsidTr="00A67E4B">
        <w:trPr>
          <w:trHeight w:val="222"/>
        </w:trPr>
        <w:tc>
          <w:tcPr>
            <w:tcW w:w="673" w:type="dxa"/>
            <w:tcBorders>
              <w:left w:val="single" w:sz="6" w:space="0" w:color="BEBEBE"/>
            </w:tcBorders>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4" w:type="dxa"/>
          </w:tcPr>
          <w:p w:rsidR="00DC0AF4" w:rsidRPr="009D52B0" w:rsidRDefault="00DC0AF4" w:rsidP="009D52B0">
            <w:pPr>
              <w:pStyle w:val="TableParagraph"/>
              <w:rPr>
                <w:rFonts w:ascii="Arial" w:hAnsi="Arial" w:cs="Arial"/>
                <w:sz w:val="14"/>
              </w:rPr>
            </w:pPr>
          </w:p>
        </w:tc>
      </w:tr>
      <w:tr w:rsidR="00DC0AF4" w:rsidRPr="009D52B0" w:rsidTr="00A67E4B">
        <w:trPr>
          <w:trHeight w:val="220"/>
        </w:trPr>
        <w:tc>
          <w:tcPr>
            <w:tcW w:w="673" w:type="dxa"/>
            <w:tcBorders>
              <w:left w:val="single" w:sz="6" w:space="0" w:color="BEBEBE"/>
            </w:tcBorders>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4" w:type="dxa"/>
          </w:tcPr>
          <w:p w:rsidR="00DC0AF4" w:rsidRPr="009D52B0" w:rsidRDefault="00DC0AF4" w:rsidP="009D52B0">
            <w:pPr>
              <w:pStyle w:val="TableParagraph"/>
              <w:rPr>
                <w:rFonts w:ascii="Arial" w:hAnsi="Arial" w:cs="Arial"/>
                <w:sz w:val="14"/>
              </w:rPr>
            </w:pPr>
          </w:p>
        </w:tc>
      </w:tr>
      <w:tr w:rsidR="00DC0AF4" w:rsidRPr="009D52B0" w:rsidTr="00A67E4B">
        <w:trPr>
          <w:trHeight w:val="220"/>
        </w:trPr>
        <w:tc>
          <w:tcPr>
            <w:tcW w:w="673" w:type="dxa"/>
            <w:tcBorders>
              <w:left w:val="single" w:sz="6" w:space="0" w:color="BEBEBE"/>
            </w:tcBorders>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4" w:type="dxa"/>
          </w:tcPr>
          <w:p w:rsidR="00DC0AF4" w:rsidRPr="009D52B0" w:rsidRDefault="00DC0AF4" w:rsidP="009D52B0">
            <w:pPr>
              <w:pStyle w:val="TableParagraph"/>
              <w:rPr>
                <w:rFonts w:ascii="Arial" w:hAnsi="Arial" w:cs="Arial"/>
                <w:sz w:val="14"/>
              </w:rPr>
            </w:pPr>
          </w:p>
        </w:tc>
      </w:tr>
      <w:tr w:rsidR="00DC0AF4" w:rsidRPr="009D52B0" w:rsidTr="00A67E4B">
        <w:trPr>
          <w:trHeight w:val="220"/>
        </w:trPr>
        <w:tc>
          <w:tcPr>
            <w:tcW w:w="673" w:type="dxa"/>
            <w:tcBorders>
              <w:left w:val="single" w:sz="6" w:space="0" w:color="BEBEBE"/>
            </w:tcBorders>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4" w:type="dxa"/>
          </w:tcPr>
          <w:p w:rsidR="00DC0AF4" w:rsidRPr="009D52B0" w:rsidRDefault="00DC0AF4" w:rsidP="009D52B0">
            <w:pPr>
              <w:pStyle w:val="TableParagraph"/>
              <w:rPr>
                <w:rFonts w:ascii="Arial" w:hAnsi="Arial" w:cs="Arial"/>
                <w:sz w:val="14"/>
              </w:rPr>
            </w:pPr>
          </w:p>
        </w:tc>
      </w:tr>
      <w:tr w:rsidR="00DC0AF4" w:rsidRPr="009D52B0" w:rsidTr="00A67E4B">
        <w:trPr>
          <w:trHeight w:val="220"/>
        </w:trPr>
        <w:tc>
          <w:tcPr>
            <w:tcW w:w="673" w:type="dxa"/>
            <w:tcBorders>
              <w:left w:val="single" w:sz="6" w:space="0" w:color="BEBEBE"/>
            </w:tcBorders>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4" w:type="dxa"/>
          </w:tcPr>
          <w:p w:rsidR="00DC0AF4" w:rsidRPr="009D52B0" w:rsidRDefault="00DC0AF4" w:rsidP="009D52B0">
            <w:pPr>
              <w:pStyle w:val="TableParagraph"/>
              <w:rPr>
                <w:rFonts w:ascii="Arial" w:hAnsi="Arial" w:cs="Arial"/>
                <w:sz w:val="14"/>
              </w:rPr>
            </w:pPr>
          </w:p>
        </w:tc>
      </w:tr>
      <w:tr w:rsidR="00DC0AF4" w:rsidRPr="009D52B0" w:rsidTr="00A67E4B">
        <w:trPr>
          <w:trHeight w:val="220"/>
        </w:trPr>
        <w:tc>
          <w:tcPr>
            <w:tcW w:w="673" w:type="dxa"/>
            <w:tcBorders>
              <w:left w:val="single" w:sz="6" w:space="0" w:color="BEBEBE"/>
            </w:tcBorders>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4" w:type="dxa"/>
          </w:tcPr>
          <w:p w:rsidR="00DC0AF4" w:rsidRPr="009D52B0" w:rsidRDefault="00DC0AF4" w:rsidP="009D52B0">
            <w:pPr>
              <w:pStyle w:val="TableParagraph"/>
              <w:rPr>
                <w:rFonts w:ascii="Arial" w:hAnsi="Arial" w:cs="Arial"/>
                <w:sz w:val="14"/>
              </w:rPr>
            </w:pPr>
          </w:p>
        </w:tc>
      </w:tr>
      <w:tr w:rsidR="00DC0AF4" w:rsidRPr="009D52B0" w:rsidTr="00A67E4B">
        <w:trPr>
          <w:trHeight w:val="222"/>
        </w:trPr>
        <w:tc>
          <w:tcPr>
            <w:tcW w:w="673" w:type="dxa"/>
            <w:tcBorders>
              <w:left w:val="single" w:sz="6" w:space="0" w:color="BEBEBE"/>
            </w:tcBorders>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4" w:type="dxa"/>
          </w:tcPr>
          <w:p w:rsidR="00DC0AF4" w:rsidRPr="009D52B0" w:rsidRDefault="00DC0AF4" w:rsidP="009D52B0">
            <w:pPr>
              <w:pStyle w:val="TableParagraph"/>
              <w:rPr>
                <w:rFonts w:ascii="Arial" w:hAnsi="Arial" w:cs="Arial"/>
                <w:sz w:val="14"/>
              </w:rPr>
            </w:pPr>
          </w:p>
        </w:tc>
      </w:tr>
      <w:tr w:rsidR="00DC0AF4" w:rsidRPr="009D52B0" w:rsidTr="00A67E4B">
        <w:trPr>
          <w:trHeight w:val="220"/>
        </w:trPr>
        <w:tc>
          <w:tcPr>
            <w:tcW w:w="673" w:type="dxa"/>
            <w:tcBorders>
              <w:left w:val="single" w:sz="6" w:space="0" w:color="BEBEBE"/>
            </w:tcBorders>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5" w:type="dxa"/>
          </w:tcPr>
          <w:p w:rsidR="00DC0AF4" w:rsidRPr="009D52B0" w:rsidRDefault="00DC0AF4" w:rsidP="009D52B0">
            <w:pPr>
              <w:pStyle w:val="TableParagraph"/>
              <w:rPr>
                <w:rFonts w:ascii="Arial" w:hAnsi="Arial" w:cs="Arial"/>
                <w:sz w:val="14"/>
              </w:rPr>
            </w:pPr>
          </w:p>
        </w:tc>
        <w:tc>
          <w:tcPr>
            <w:tcW w:w="673" w:type="dxa"/>
          </w:tcPr>
          <w:p w:rsidR="00DC0AF4" w:rsidRPr="009D52B0" w:rsidRDefault="00DC0AF4" w:rsidP="009D52B0">
            <w:pPr>
              <w:pStyle w:val="TableParagraph"/>
              <w:rPr>
                <w:rFonts w:ascii="Arial" w:hAnsi="Arial" w:cs="Arial"/>
                <w:sz w:val="14"/>
              </w:rPr>
            </w:pPr>
          </w:p>
        </w:tc>
        <w:tc>
          <w:tcPr>
            <w:tcW w:w="674" w:type="dxa"/>
          </w:tcPr>
          <w:p w:rsidR="00DC0AF4" w:rsidRPr="009D52B0" w:rsidRDefault="00DC0AF4" w:rsidP="009D52B0">
            <w:pPr>
              <w:pStyle w:val="TableParagraph"/>
              <w:rPr>
                <w:rFonts w:ascii="Arial" w:hAnsi="Arial" w:cs="Arial"/>
                <w:sz w:val="14"/>
              </w:rPr>
            </w:pPr>
          </w:p>
        </w:tc>
      </w:tr>
      <w:tr w:rsidR="00DC0AF4" w:rsidRPr="009D52B0" w:rsidTr="00A67E4B">
        <w:trPr>
          <w:trHeight w:val="219"/>
        </w:trPr>
        <w:tc>
          <w:tcPr>
            <w:tcW w:w="673" w:type="dxa"/>
            <w:tcBorders>
              <w:left w:val="single" w:sz="6" w:space="0" w:color="BEBEBE"/>
              <w:bottom w:val="single" w:sz="6" w:space="0" w:color="BEBEBE"/>
            </w:tcBorders>
          </w:tcPr>
          <w:p w:rsidR="00DC0AF4" w:rsidRPr="009D52B0" w:rsidRDefault="00DC0AF4" w:rsidP="009D52B0">
            <w:pPr>
              <w:pStyle w:val="TableParagraph"/>
              <w:rPr>
                <w:rFonts w:ascii="Arial" w:hAnsi="Arial" w:cs="Arial"/>
                <w:sz w:val="14"/>
              </w:rPr>
            </w:pPr>
          </w:p>
        </w:tc>
        <w:tc>
          <w:tcPr>
            <w:tcW w:w="675" w:type="dxa"/>
            <w:tcBorders>
              <w:bottom w:val="single" w:sz="6" w:space="0" w:color="BEBEBE"/>
            </w:tcBorders>
          </w:tcPr>
          <w:p w:rsidR="00DC0AF4" w:rsidRPr="009D52B0" w:rsidRDefault="00DC0AF4" w:rsidP="009D52B0">
            <w:pPr>
              <w:pStyle w:val="TableParagraph"/>
              <w:rPr>
                <w:rFonts w:ascii="Arial" w:hAnsi="Arial" w:cs="Arial"/>
                <w:sz w:val="14"/>
              </w:rPr>
            </w:pPr>
          </w:p>
        </w:tc>
        <w:tc>
          <w:tcPr>
            <w:tcW w:w="673" w:type="dxa"/>
            <w:tcBorders>
              <w:bottom w:val="single" w:sz="6" w:space="0" w:color="BEBEBE"/>
            </w:tcBorders>
          </w:tcPr>
          <w:p w:rsidR="00DC0AF4" w:rsidRPr="009D52B0" w:rsidRDefault="00DC0AF4" w:rsidP="009D52B0">
            <w:pPr>
              <w:pStyle w:val="TableParagraph"/>
              <w:rPr>
                <w:rFonts w:ascii="Arial" w:hAnsi="Arial" w:cs="Arial"/>
                <w:sz w:val="14"/>
              </w:rPr>
            </w:pPr>
          </w:p>
        </w:tc>
        <w:tc>
          <w:tcPr>
            <w:tcW w:w="673" w:type="dxa"/>
            <w:tcBorders>
              <w:bottom w:val="single" w:sz="6" w:space="0" w:color="BEBEBE"/>
            </w:tcBorders>
          </w:tcPr>
          <w:p w:rsidR="00DC0AF4" w:rsidRPr="009D52B0" w:rsidRDefault="00DC0AF4" w:rsidP="009D52B0">
            <w:pPr>
              <w:pStyle w:val="TableParagraph"/>
              <w:rPr>
                <w:rFonts w:ascii="Arial" w:hAnsi="Arial" w:cs="Arial"/>
                <w:sz w:val="14"/>
              </w:rPr>
            </w:pPr>
          </w:p>
        </w:tc>
        <w:tc>
          <w:tcPr>
            <w:tcW w:w="675" w:type="dxa"/>
            <w:tcBorders>
              <w:bottom w:val="single" w:sz="6" w:space="0" w:color="BEBEBE"/>
            </w:tcBorders>
          </w:tcPr>
          <w:p w:rsidR="00DC0AF4" w:rsidRPr="009D52B0" w:rsidRDefault="00DC0AF4" w:rsidP="009D52B0">
            <w:pPr>
              <w:pStyle w:val="TableParagraph"/>
              <w:rPr>
                <w:rFonts w:ascii="Arial" w:hAnsi="Arial" w:cs="Arial"/>
                <w:sz w:val="14"/>
              </w:rPr>
            </w:pPr>
          </w:p>
        </w:tc>
        <w:tc>
          <w:tcPr>
            <w:tcW w:w="673" w:type="dxa"/>
            <w:tcBorders>
              <w:bottom w:val="single" w:sz="6" w:space="0" w:color="BEBEBE"/>
            </w:tcBorders>
          </w:tcPr>
          <w:p w:rsidR="00DC0AF4" w:rsidRPr="009D52B0" w:rsidRDefault="00DC0AF4" w:rsidP="009D52B0">
            <w:pPr>
              <w:pStyle w:val="TableParagraph"/>
              <w:rPr>
                <w:rFonts w:ascii="Arial" w:hAnsi="Arial" w:cs="Arial"/>
                <w:sz w:val="14"/>
              </w:rPr>
            </w:pPr>
          </w:p>
        </w:tc>
        <w:tc>
          <w:tcPr>
            <w:tcW w:w="675" w:type="dxa"/>
            <w:tcBorders>
              <w:bottom w:val="single" w:sz="6" w:space="0" w:color="BEBEBE"/>
            </w:tcBorders>
          </w:tcPr>
          <w:p w:rsidR="00DC0AF4" w:rsidRPr="009D52B0" w:rsidRDefault="00DC0AF4" w:rsidP="009D52B0">
            <w:pPr>
              <w:pStyle w:val="TableParagraph"/>
              <w:rPr>
                <w:rFonts w:ascii="Arial" w:hAnsi="Arial" w:cs="Arial"/>
                <w:sz w:val="14"/>
              </w:rPr>
            </w:pPr>
          </w:p>
        </w:tc>
        <w:tc>
          <w:tcPr>
            <w:tcW w:w="673" w:type="dxa"/>
            <w:tcBorders>
              <w:bottom w:val="single" w:sz="6" w:space="0" w:color="BEBEBE"/>
            </w:tcBorders>
          </w:tcPr>
          <w:p w:rsidR="00DC0AF4" w:rsidRPr="009D52B0" w:rsidRDefault="00DC0AF4" w:rsidP="009D52B0">
            <w:pPr>
              <w:pStyle w:val="TableParagraph"/>
              <w:rPr>
                <w:rFonts w:ascii="Arial" w:hAnsi="Arial" w:cs="Arial"/>
                <w:sz w:val="14"/>
              </w:rPr>
            </w:pPr>
          </w:p>
        </w:tc>
        <w:tc>
          <w:tcPr>
            <w:tcW w:w="675" w:type="dxa"/>
            <w:tcBorders>
              <w:bottom w:val="single" w:sz="6" w:space="0" w:color="BEBEBE"/>
            </w:tcBorders>
          </w:tcPr>
          <w:p w:rsidR="00DC0AF4" w:rsidRPr="009D52B0" w:rsidRDefault="00DC0AF4" w:rsidP="009D52B0">
            <w:pPr>
              <w:pStyle w:val="TableParagraph"/>
              <w:rPr>
                <w:rFonts w:ascii="Arial" w:hAnsi="Arial" w:cs="Arial"/>
                <w:sz w:val="14"/>
              </w:rPr>
            </w:pPr>
          </w:p>
        </w:tc>
        <w:tc>
          <w:tcPr>
            <w:tcW w:w="673" w:type="dxa"/>
            <w:tcBorders>
              <w:bottom w:val="single" w:sz="6" w:space="0" w:color="BEBEBE"/>
            </w:tcBorders>
          </w:tcPr>
          <w:p w:rsidR="00DC0AF4" w:rsidRPr="009D52B0" w:rsidRDefault="00DC0AF4" w:rsidP="009D52B0">
            <w:pPr>
              <w:pStyle w:val="TableParagraph"/>
              <w:rPr>
                <w:rFonts w:ascii="Arial" w:hAnsi="Arial" w:cs="Arial"/>
                <w:sz w:val="14"/>
              </w:rPr>
            </w:pPr>
          </w:p>
        </w:tc>
        <w:tc>
          <w:tcPr>
            <w:tcW w:w="674" w:type="dxa"/>
            <w:tcBorders>
              <w:bottom w:val="single" w:sz="6" w:space="0" w:color="BEBEBE"/>
            </w:tcBorders>
          </w:tcPr>
          <w:p w:rsidR="00DC0AF4" w:rsidRPr="009D52B0" w:rsidRDefault="00DC0AF4" w:rsidP="009D52B0">
            <w:pPr>
              <w:pStyle w:val="TableParagraph"/>
              <w:rPr>
                <w:rFonts w:ascii="Arial" w:hAnsi="Arial" w:cs="Arial"/>
                <w:sz w:val="14"/>
              </w:rPr>
            </w:pPr>
          </w:p>
        </w:tc>
      </w:tr>
    </w:tbl>
    <w:p w:rsidR="00DC0AF4" w:rsidRPr="009D52B0" w:rsidRDefault="00DC0AF4" w:rsidP="009D52B0">
      <w:pPr>
        <w:widowControl w:val="0"/>
        <w:spacing w:after="0"/>
        <w:rPr>
          <w:rFonts w:ascii="Arial" w:hAnsi="Arial" w:cs="Arial"/>
          <w:sz w:val="14"/>
        </w:rPr>
        <w:sectPr w:rsidR="00DC0AF4" w:rsidRPr="009D52B0" w:rsidSect="00747608">
          <w:pgSz w:w="11910" w:h="16840"/>
          <w:pgMar w:top="1420" w:right="340" w:bottom="280" w:left="480" w:header="720" w:footer="720" w:gutter="0"/>
          <w:cols w:space="720"/>
        </w:sectPr>
      </w:pPr>
    </w:p>
    <w:p w:rsidR="00DC0AF4" w:rsidRPr="009D52B0" w:rsidRDefault="00DC0AF4" w:rsidP="00C40053">
      <w:pPr>
        <w:pStyle w:val="Ttulo1"/>
        <w:widowControl w:val="0"/>
        <w:spacing w:before="0"/>
        <w:jc w:val="center"/>
        <w:rPr>
          <w:rFonts w:ascii="Arial" w:hAnsi="Arial" w:cs="Arial"/>
        </w:rPr>
      </w:pPr>
      <w:r w:rsidRPr="009D52B0">
        <w:rPr>
          <w:rFonts w:ascii="Arial" w:hAnsi="Arial" w:cs="Arial"/>
          <w:color w:val="215400"/>
        </w:rPr>
        <w:lastRenderedPageBreak/>
        <w:t>Produção Energia Estimada Sistema Fotovoltaico</w:t>
      </w:r>
    </w:p>
    <w:p w:rsidR="00DC0AF4" w:rsidRPr="009D52B0" w:rsidRDefault="00DC0AF4" w:rsidP="009D52B0">
      <w:pPr>
        <w:pStyle w:val="Corpodetexto"/>
        <w:rPr>
          <w:rFonts w:ascii="Arial" w:hAnsi="Arial" w:cs="Arial"/>
          <w:b/>
          <w:sz w:val="20"/>
        </w:rPr>
      </w:pPr>
    </w:p>
    <w:p w:rsidR="00DC0AF4" w:rsidRPr="009D52B0" w:rsidRDefault="00DC0AF4" w:rsidP="009D52B0">
      <w:pPr>
        <w:pStyle w:val="Corpodetexto"/>
        <w:rPr>
          <w:rFonts w:ascii="Arial" w:hAnsi="Arial" w:cs="Arial"/>
          <w:b/>
          <w:sz w:val="16"/>
        </w:rPr>
      </w:pPr>
    </w:p>
    <w:tbl>
      <w:tblPr>
        <w:tblStyle w:val="TableNormal"/>
        <w:tblW w:w="0" w:type="auto"/>
        <w:tblInd w:w="1013" w:type="dxa"/>
        <w:tblLayout w:type="fixed"/>
        <w:tblLook w:val="01E0"/>
      </w:tblPr>
      <w:tblGrid>
        <w:gridCol w:w="1802"/>
        <w:gridCol w:w="3194"/>
        <w:gridCol w:w="2557"/>
      </w:tblGrid>
      <w:tr w:rsidR="00DC0AF4" w:rsidRPr="009D52B0" w:rsidTr="00A67E4B">
        <w:trPr>
          <w:trHeight w:val="265"/>
        </w:trPr>
        <w:tc>
          <w:tcPr>
            <w:tcW w:w="1802" w:type="dxa"/>
          </w:tcPr>
          <w:p w:rsidR="00DC0AF4" w:rsidRPr="009D52B0" w:rsidRDefault="00DC0AF4" w:rsidP="009D52B0">
            <w:pPr>
              <w:pStyle w:val="TableParagraph"/>
              <w:spacing w:line="244" w:lineRule="exact"/>
              <w:ind w:left="568"/>
              <w:rPr>
                <w:rFonts w:ascii="Arial" w:hAnsi="Arial" w:cs="Arial"/>
                <w:sz w:val="24"/>
              </w:rPr>
            </w:pPr>
            <w:r w:rsidRPr="009D52B0">
              <w:rPr>
                <w:rFonts w:ascii="Arial" w:hAnsi="Arial" w:cs="Arial"/>
                <w:sz w:val="24"/>
              </w:rPr>
              <w:t>Mês</w:t>
            </w:r>
          </w:p>
        </w:tc>
        <w:tc>
          <w:tcPr>
            <w:tcW w:w="3194" w:type="dxa"/>
          </w:tcPr>
          <w:p w:rsidR="00DC0AF4" w:rsidRPr="009D52B0" w:rsidRDefault="00DC0AF4" w:rsidP="009D52B0">
            <w:pPr>
              <w:pStyle w:val="TableParagraph"/>
              <w:spacing w:line="244" w:lineRule="exact"/>
              <w:jc w:val="right"/>
              <w:rPr>
                <w:rFonts w:ascii="Arial" w:hAnsi="Arial" w:cs="Arial"/>
                <w:sz w:val="24"/>
              </w:rPr>
            </w:pPr>
            <w:r w:rsidRPr="009D52B0">
              <w:rPr>
                <w:rFonts w:ascii="Arial" w:hAnsi="Arial" w:cs="Arial"/>
                <w:sz w:val="24"/>
              </w:rPr>
              <w:t>Energia Produzida</w:t>
            </w:r>
          </w:p>
        </w:tc>
        <w:tc>
          <w:tcPr>
            <w:tcW w:w="2557" w:type="dxa"/>
          </w:tcPr>
          <w:p w:rsidR="00DC0AF4" w:rsidRPr="009D52B0" w:rsidRDefault="00DC0AF4" w:rsidP="009D52B0">
            <w:pPr>
              <w:pStyle w:val="TableParagraph"/>
              <w:spacing w:line="244" w:lineRule="exact"/>
              <w:jc w:val="right"/>
              <w:rPr>
                <w:rFonts w:ascii="Arial" w:hAnsi="Arial" w:cs="Arial"/>
                <w:sz w:val="24"/>
              </w:rPr>
            </w:pPr>
            <w:r w:rsidRPr="009D52B0">
              <w:rPr>
                <w:rFonts w:ascii="Arial" w:hAnsi="Arial" w:cs="Arial"/>
                <w:sz w:val="24"/>
              </w:rPr>
              <w:t>Energia Consumida</w:t>
            </w:r>
          </w:p>
        </w:tc>
      </w:tr>
      <w:tr w:rsidR="00DC0AF4" w:rsidRPr="009D52B0" w:rsidTr="00A67E4B">
        <w:trPr>
          <w:trHeight w:val="290"/>
        </w:trPr>
        <w:tc>
          <w:tcPr>
            <w:tcW w:w="1802" w:type="dxa"/>
          </w:tcPr>
          <w:p w:rsidR="00DC0AF4" w:rsidRPr="009D52B0" w:rsidRDefault="00DC0AF4" w:rsidP="009D52B0">
            <w:pPr>
              <w:pStyle w:val="TableParagraph"/>
              <w:spacing w:line="267" w:lineRule="exact"/>
              <w:ind w:left="50"/>
              <w:rPr>
                <w:rFonts w:ascii="Arial" w:hAnsi="Arial" w:cs="Arial"/>
              </w:rPr>
            </w:pPr>
            <w:r w:rsidRPr="009D52B0">
              <w:rPr>
                <w:rFonts w:ascii="Arial" w:hAnsi="Arial" w:cs="Arial"/>
              </w:rPr>
              <w:t>Janeiro</w:t>
            </w:r>
          </w:p>
        </w:tc>
        <w:tc>
          <w:tcPr>
            <w:tcW w:w="3194" w:type="dxa"/>
          </w:tcPr>
          <w:p w:rsidR="00DC0AF4" w:rsidRPr="009D52B0" w:rsidRDefault="00DC0AF4" w:rsidP="009D52B0">
            <w:pPr>
              <w:pStyle w:val="TableParagraph"/>
              <w:spacing w:line="270" w:lineRule="exact"/>
              <w:jc w:val="right"/>
              <w:rPr>
                <w:rFonts w:ascii="Arial" w:hAnsi="Arial" w:cs="Arial"/>
              </w:rPr>
            </w:pPr>
            <w:r w:rsidRPr="009D52B0">
              <w:rPr>
                <w:rFonts w:ascii="Arial" w:hAnsi="Arial" w:cs="Arial"/>
                <w:color w:val="215400"/>
                <w:sz w:val="24"/>
              </w:rPr>
              <w:t xml:space="preserve">22440 </w:t>
            </w:r>
            <w:r w:rsidRPr="009D52B0">
              <w:rPr>
                <w:rFonts w:ascii="Arial" w:hAnsi="Arial" w:cs="Arial"/>
              </w:rPr>
              <w:t>kWh</w:t>
            </w:r>
          </w:p>
        </w:tc>
        <w:tc>
          <w:tcPr>
            <w:tcW w:w="2557" w:type="dxa"/>
          </w:tcPr>
          <w:p w:rsidR="00DC0AF4" w:rsidRPr="009D52B0" w:rsidRDefault="00DC0AF4" w:rsidP="009D52B0">
            <w:pPr>
              <w:pStyle w:val="TableParagraph"/>
              <w:spacing w:line="267" w:lineRule="exact"/>
              <w:jc w:val="right"/>
              <w:rPr>
                <w:rFonts w:ascii="Arial" w:hAnsi="Arial" w:cs="Arial"/>
              </w:rPr>
            </w:pPr>
            <w:r w:rsidRPr="009D52B0">
              <w:rPr>
                <w:rFonts w:ascii="Arial" w:hAnsi="Arial" w:cs="Arial"/>
                <w:position w:val="1"/>
              </w:rPr>
              <w:t xml:space="preserve">9717 </w:t>
            </w:r>
            <w:r w:rsidRPr="009D52B0">
              <w:rPr>
                <w:rFonts w:ascii="Arial" w:hAnsi="Arial" w:cs="Arial"/>
              </w:rPr>
              <w:t>kWh</w:t>
            </w:r>
          </w:p>
        </w:tc>
      </w:tr>
      <w:tr w:rsidR="00DC0AF4" w:rsidRPr="009D52B0" w:rsidTr="00A67E4B">
        <w:trPr>
          <w:trHeight w:val="290"/>
        </w:trPr>
        <w:tc>
          <w:tcPr>
            <w:tcW w:w="1802" w:type="dxa"/>
          </w:tcPr>
          <w:p w:rsidR="00DC0AF4" w:rsidRPr="009D52B0" w:rsidRDefault="00DC0AF4" w:rsidP="009D52B0">
            <w:pPr>
              <w:pStyle w:val="TableParagraph"/>
              <w:spacing w:line="267" w:lineRule="exact"/>
              <w:ind w:left="50"/>
              <w:rPr>
                <w:rFonts w:ascii="Arial" w:hAnsi="Arial" w:cs="Arial"/>
              </w:rPr>
            </w:pPr>
            <w:r w:rsidRPr="009D52B0">
              <w:rPr>
                <w:rFonts w:ascii="Arial" w:hAnsi="Arial" w:cs="Arial"/>
              </w:rPr>
              <w:t>Fevereiro</w:t>
            </w:r>
          </w:p>
        </w:tc>
        <w:tc>
          <w:tcPr>
            <w:tcW w:w="3194" w:type="dxa"/>
          </w:tcPr>
          <w:p w:rsidR="00DC0AF4" w:rsidRPr="009D52B0" w:rsidRDefault="00DC0AF4" w:rsidP="009D52B0">
            <w:pPr>
              <w:pStyle w:val="TableParagraph"/>
              <w:spacing w:line="270" w:lineRule="exact"/>
              <w:jc w:val="right"/>
              <w:rPr>
                <w:rFonts w:ascii="Arial" w:hAnsi="Arial" w:cs="Arial"/>
              </w:rPr>
            </w:pPr>
            <w:r w:rsidRPr="009D52B0">
              <w:rPr>
                <w:rFonts w:ascii="Arial" w:hAnsi="Arial" w:cs="Arial"/>
                <w:color w:val="215400"/>
                <w:sz w:val="24"/>
              </w:rPr>
              <w:t xml:space="preserve">18927 </w:t>
            </w:r>
            <w:r w:rsidRPr="009D52B0">
              <w:rPr>
                <w:rFonts w:ascii="Arial" w:hAnsi="Arial" w:cs="Arial"/>
              </w:rPr>
              <w:t>kWh</w:t>
            </w:r>
          </w:p>
        </w:tc>
        <w:tc>
          <w:tcPr>
            <w:tcW w:w="2557" w:type="dxa"/>
          </w:tcPr>
          <w:p w:rsidR="00DC0AF4" w:rsidRPr="009D52B0" w:rsidRDefault="00DC0AF4" w:rsidP="009D52B0">
            <w:pPr>
              <w:pStyle w:val="TableParagraph"/>
              <w:spacing w:line="267" w:lineRule="exact"/>
              <w:jc w:val="right"/>
              <w:rPr>
                <w:rFonts w:ascii="Arial" w:hAnsi="Arial" w:cs="Arial"/>
              </w:rPr>
            </w:pPr>
            <w:r w:rsidRPr="009D52B0">
              <w:rPr>
                <w:rFonts w:ascii="Arial" w:hAnsi="Arial" w:cs="Arial"/>
                <w:position w:val="1"/>
              </w:rPr>
              <w:t xml:space="preserve">18081 </w:t>
            </w:r>
            <w:r w:rsidRPr="009D52B0">
              <w:rPr>
                <w:rFonts w:ascii="Arial" w:hAnsi="Arial" w:cs="Arial"/>
              </w:rPr>
              <w:t>kWh</w:t>
            </w:r>
          </w:p>
        </w:tc>
      </w:tr>
      <w:tr w:rsidR="00DC0AF4" w:rsidRPr="009D52B0" w:rsidTr="00A67E4B">
        <w:trPr>
          <w:trHeight w:val="290"/>
        </w:trPr>
        <w:tc>
          <w:tcPr>
            <w:tcW w:w="1802" w:type="dxa"/>
          </w:tcPr>
          <w:p w:rsidR="00DC0AF4" w:rsidRPr="009D52B0" w:rsidRDefault="00DC0AF4" w:rsidP="009D52B0">
            <w:pPr>
              <w:pStyle w:val="TableParagraph"/>
              <w:spacing w:line="267" w:lineRule="exact"/>
              <w:ind w:left="50"/>
              <w:rPr>
                <w:rFonts w:ascii="Arial" w:hAnsi="Arial" w:cs="Arial"/>
              </w:rPr>
            </w:pPr>
            <w:r w:rsidRPr="009D52B0">
              <w:rPr>
                <w:rFonts w:ascii="Arial" w:hAnsi="Arial" w:cs="Arial"/>
              </w:rPr>
              <w:t>Março</w:t>
            </w:r>
          </w:p>
        </w:tc>
        <w:tc>
          <w:tcPr>
            <w:tcW w:w="3194" w:type="dxa"/>
          </w:tcPr>
          <w:p w:rsidR="00DC0AF4" w:rsidRPr="009D52B0" w:rsidRDefault="00DC0AF4" w:rsidP="009D52B0">
            <w:pPr>
              <w:pStyle w:val="TableParagraph"/>
              <w:spacing w:line="270" w:lineRule="exact"/>
              <w:jc w:val="right"/>
              <w:rPr>
                <w:rFonts w:ascii="Arial" w:hAnsi="Arial" w:cs="Arial"/>
              </w:rPr>
            </w:pPr>
            <w:r w:rsidRPr="009D52B0">
              <w:rPr>
                <w:rFonts w:ascii="Arial" w:hAnsi="Arial" w:cs="Arial"/>
                <w:color w:val="215400"/>
                <w:sz w:val="24"/>
              </w:rPr>
              <w:t xml:space="preserve">18802 </w:t>
            </w:r>
            <w:r w:rsidRPr="009D52B0">
              <w:rPr>
                <w:rFonts w:ascii="Arial" w:hAnsi="Arial" w:cs="Arial"/>
              </w:rPr>
              <w:t>kWh</w:t>
            </w:r>
          </w:p>
        </w:tc>
        <w:tc>
          <w:tcPr>
            <w:tcW w:w="2557" w:type="dxa"/>
          </w:tcPr>
          <w:p w:rsidR="00DC0AF4" w:rsidRPr="009D52B0" w:rsidRDefault="00DC0AF4" w:rsidP="009D52B0">
            <w:pPr>
              <w:pStyle w:val="TableParagraph"/>
              <w:spacing w:line="267" w:lineRule="exact"/>
              <w:jc w:val="right"/>
              <w:rPr>
                <w:rFonts w:ascii="Arial" w:hAnsi="Arial" w:cs="Arial"/>
              </w:rPr>
            </w:pPr>
            <w:r w:rsidRPr="009D52B0">
              <w:rPr>
                <w:rFonts w:ascii="Arial" w:hAnsi="Arial" w:cs="Arial"/>
                <w:position w:val="1"/>
              </w:rPr>
              <w:t xml:space="preserve">17958 </w:t>
            </w:r>
            <w:r w:rsidRPr="009D52B0">
              <w:rPr>
                <w:rFonts w:ascii="Arial" w:hAnsi="Arial" w:cs="Arial"/>
              </w:rPr>
              <w:t>kWh</w:t>
            </w:r>
          </w:p>
        </w:tc>
      </w:tr>
      <w:tr w:rsidR="00DC0AF4" w:rsidRPr="009D52B0" w:rsidTr="00A67E4B">
        <w:trPr>
          <w:trHeight w:val="290"/>
        </w:trPr>
        <w:tc>
          <w:tcPr>
            <w:tcW w:w="1802" w:type="dxa"/>
          </w:tcPr>
          <w:p w:rsidR="00DC0AF4" w:rsidRPr="009D52B0" w:rsidRDefault="00DC0AF4" w:rsidP="009D52B0">
            <w:pPr>
              <w:pStyle w:val="TableParagraph"/>
              <w:spacing w:line="267" w:lineRule="exact"/>
              <w:ind w:left="50"/>
              <w:rPr>
                <w:rFonts w:ascii="Arial" w:hAnsi="Arial" w:cs="Arial"/>
              </w:rPr>
            </w:pPr>
            <w:r w:rsidRPr="009D52B0">
              <w:rPr>
                <w:rFonts w:ascii="Arial" w:hAnsi="Arial" w:cs="Arial"/>
              </w:rPr>
              <w:t>Abril</w:t>
            </w:r>
          </w:p>
        </w:tc>
        <w:tc>
          <w:tcPr>
            <w:tcW w:w="3194" w:type="dxa"/>
          </w:tcPr>
          <w:p w:rsidR="00DC0AF4" w:rsidRPr="009D52B0" w:rsidRDefault="00DC0AF4" w:rsidP="009D52B0">
            <w:pPr>
              <w:pStyle w:val="TableParagraph"/>
              <w:spacing w:line="270" w:lineRule="exact"/>
              <w:jc w:val="right"/>
              <w:rPr>
                <w:rFonts w:ascii="Arial" w:hAnsi="Arial" w:cs="Arial"/>
              </w:rPr>
            </w:pPr>
            <w:r w:rsidRPr="009D52B0">
              <w:rPr>
                <w:rFonts w:ascii="Arial" w:hAnsi="Arial" w:cs="Arial"/>
                <w:color w:val="215400"/>
                <w:sz w:val="24"/>
              </w:rPr>
              <w:t xml:space="preserve">16240 </w:t>
            </w:r>
            <w:r w:rsidRPr="009D52B0">
              <w:rPr>
                <w:rFonts w:ascii="Arial" w:hAnsi="Arial" w:cs="Arial"/>
              </w:rPr>
              <w:t>kWh</w:t>
            </w:r>
          </w:p>
        </w:tc>
        <w:tc>
          <w:tcPr>
            <w:tcW w:w="2557" w:type="dxa"/>
          </w:tcPr>
          <w:p w:rsidR="00DC0AF4" w:rsidRPr="009D52B0" w:rsidRDefault="00DC0AF4" w:rsidP="009D52B0">
            <w:pPr>
              <w:pStyle w:val="TableParagraph"/>
              <w:spacing w:line="267" w:lineRule="exact"/>
              <w:jc w:val="right"/>
              <w:rPr>
                <w:rFonts w:ascii="Arial" w:hAnsi="Arial" w:cs="Arial"/>
              </w:rPr>
            </w:pPr>
            <w:r w:rsidRPr="009D52B0">
              <w:rPr>
                <w:rFonts w:ascii="Arial" w:hAnsi="Arial" w:cs="Arial"/>
                <w:position w:val="1"/>
              </w:rPr>
              <w:t xml:space="preserve">21279 </w:t>
            </w:r>
            <w:r w:rsidRPr="009D52B0">
              <w:rPr>
                <w:rFonts w:ascii="Arial" w:hAnsi="Arial" w:cs="Arial"/>
              </w:rPr>
              <w:t>kWh</w:t>
            </w:r>
          </w:p>
        </w:tc>
      </w:tr>
      <w:tr w:rsidR="00DC0AF4" w:rsidRPr="009D52B0" w:rsidTr="00A67E4B">
        <w:trPr>
          <w:trHeight w:val="290"/>
        </w:trPr>
        <w:tc>
          <w:tcPr>
            <w:tcW w:w="1802" w:type="dxa"/>
          </w:tcPr>
          <w:p w:rsidR="00DC0AF4" w:rsidRPr="009D52B0" w:rsidRDefault="00DC0AF4" w:rsidP="009D52B0">
            <w:pPr>
              <w:pStyle w:val="TableParagraph"/>
              <w:spacing w:line="267" w:lineRule="exact"/>
              <w:ind w:left="50"/>
              <w:rPr>
                <w:rFonts w:ascii="Arial" w:hAnsi="Arial" w:cs="Arial"/>
              </w:rPr>
            </w:pPr>
            <w:r w:rsidRPr="009D52B0">
              <w:rPr>
                <w:rFonts w:ascii="Arial" w:hAnsi="Arial" w:cs="Arial"/>
              </w:rPr>
              <w:t>Maio</w:t>
            </w:r>
          </w:p>
        </w:tc>
        <w:tc>
          <w:tcPr>
            <w:tcW w:w="3194" w:type="dxa"/>
          </w:tcPr>
          <w:p w:rsidR="00DC0AF4" w:rsidRPr="009D52B0" w:rsidRDefault="00DC0AF4" w:rsidP="009D52B0">
            <w:pPr>
              <w:pStyle w:val="TableParagraph"/>
              <w:spacing w:line="270" w:lineRule="exact"/>
              <w:jc w:val="right"/>
              <w:rPr>
                <w:rFonts w:ascii="Arial" w:hAnsi="Arial" w:cs="Arial"/>
              </w:rPr>
            </w:pPr>
            <w:r w:rsidRPr="009D52B0">
              <w:rPr>
                <w:rFonts w:ascii="Arial" w:hAnsi="Arial" w:cs="Arial"/>
                <w:color w:val="215400"/>
                <w:sz w:val="24"/>
              </w:rPr>
              <w:t xml:space="preserve">14538 </w:t>
            </w:r>
            <w:r w:rsidRPr="009D52B0">
              <w:rPr>
                <w:rFonts w:ascii="Arial" w:hAnsi="Arial" w:cs="Arial"/>
              </w:rPr>
              <w:t>kWh</w:t>
            </w:r>
          </w:p>
        </w:tc>
        <w:tc>
          <w:tcPr>
            <w:tcW w:w="2557" w:type="dxa"/>
          </w:tcPr>
          <w:p w:rsidR="00DC0AF4" w:rsidRPr="009D52B0" w:rsidRDefault="00DC0AF4" w:rsidP="009D52B0">
            <w:pPr>
              <w:pStyle w:val="TableParagraph"/>
              <w:spacing w:line="267" w:lineRule="exact"/>
              <w:jc w:val="right"/>
              <w:rPr>
                <w:rFonts w:ascii="Arial" w:hAnsi="Arial" w:cs="Arial"/>
              </w:rPr>
            </w:pPr>
            <w:r w:rsidRPr="009D52B0">
              <w:rPr>
                <w:rFonts w:ascii="Arial" w:hAnsi="Arial" w:cs="Arial"/>
                <w:position w:val="1"/>
              </w:rPr>
              <w:t xml:space="preserve">17835 </w:t>
            </w:r>
            <w:r w:rsidRPr="009D52B0">
              <w:rPr>
                <w:rFonts w:ascii="Arial" w:hAnsi="Arial" w:cs="Arial"/>
              </w:rPr>
              <w:t>kWh</w:t>
            </w:r>
          </w:p>
        </w:tc>
      </w:tr>
      <w:tr w:rsidR="00DC0AF4" w:rsidRPr="009D52B0" w:rsidTr="00A67E4B">
        <w:trPr>
          <w:trHeight w:val="290"/>
        </w:trPr>
        <w:tc>
          <w:tcPr>
            <w:tcW w:w="1802" w:type="dxa"/>
          </w:tcPr>
          <w:p w:rsidR="00DC0AF4" w:rsidRPr="009D52B0" w:rsidRDefault="00DC0AF4" w:rsidP="009D52B0">
            <w:pPr>
              <w:pStyle w:val="TableParagraph"/>
              <w:spacing w:line="267" w:lineRule="exact"/>
              <w:ind w:left="50"/>
              <w:rPr>
                <w:rFonts w:ascii="Arial" w:hAnsi="Arial" w:cs="Arial"/>
              </w:rPr>
            </w:pPr>
            <w:r w:rsidRPr="009D52B0">
              <w:rPr>
                <w:rFonts w:ascii="Arial" w:hAnsi="Arial" w:cs="Arial"/>
              </w:rPr>
              <w:t>Junho</w:t>
            </w:r>
          </w:p>
        </w:tc>
        <w:tc>
          <w:tcPr>
            <w:tcW w:w="3194" w:type="dxa"/>
          </w:tcPr>
          <w:p w:rsidR="00DC0AF4" w:rsidRPr="009D52B0" w:rsidRDefault="00DC0AF4" w:rsidP="009D52B0">
            <w:pPr>
              <w:pStyle w:val="TableParagraph"/>
              <w:spacing w:line="270" w:lineRule="exact"/>
              <w:jc w:val="right"/>
              <w:rPr>
                <w:rFonts w:ascii="Arial" w:hAnsi="Arial" w:cs="Arial"/>
              </w:rPr>
            </w:pPr>
            <w:r w:rsidRPr="009D52B0">
              <w:rPr>
                <w:rFonts w:ascii="Arial" w:hAnsi="Arial" w:cs="Arial"/>
                <w:color w:val="215400"/>
                <w:sz w:val="24"/>
              </w:rPr>
              <w:t xml:space="preserve">11249 </w:t>
            </w:r>
            <w:r w:rsidRPr="009D52B0">
              <w:rPr>
                <w:rFonts w:ascii="Arial" w:hAnsi="Arial" w:cs="Arial"/>
              </w:rPr>
              <w:t>kWh</w:t>
            </w:r>
          </w:p>
        </w:tc>
        <w:tc>
          <w:tcPr>
            <w:tcW w:w="2557" w:type="dxa"/>
          </w:tcPr>
          <w:p w:rsidR="00DC0AF4" w:rsidRPr="009D52B0" w:rsidRDefault="00DC0AF4" w:rsidP="009D52B0">
            <w:pPr>
              <w:pStyle w:val="TableParagraph"/>
              <w:spacing w:line="267" w:lineRule="exact"/>
              <w:jc w:val="right"/>
              <w:rPr>
                <w:rFonts w:ascii="Arial" w:hAnsi="Arial" w:cs="Arial"/>
              </w:rPr>
            </w:pPr>
            <w:r w:rsidRPr="009D52B0">
              <w:rPr>
                <w:rFonts w:ascii="Arial" w:hAnsi="Arial" w:cs="Arial"/>
                <w:position w:val="1"/>
              </w:rPr>
              <w:t xml:space="preserve">18081 </w:t>
            </w:r>
            <w:r w:rsidRPr="009D52B0">
              <w:rPr>
                <w:rFonts w:ascii="Arial" w:hAnsi="Arial" w:cs="Arial"/>
              </w:rPr>
              <w:t>kWh</w:t>
            </w:r>
          </w:p>
        </w:tc>
      </w:tr>
      <w:tr w:rsidR="00DC0AF4" w:rsidRPr="009D52B0" w:rsidTr="00A67E4B">
        <w:trPr>
          <w:trHeight w:val="290"/>
        </w:trPr>
        <w:tc>
          <w:tcPr>
            <w:tcW w:w="1802" w:type="dxa"/>
          </w:tcPr>
          <w:p w:rsidR="00DC0AF4" w:rsidRPr="009D52B0" w:rsidRDefault="00DC0AF4" w:rsidP="009D52B0">
            <w:pPr>
              <w:pStyle w:val="TableParagraph"/>
              <w:spacing w:line="267" w:lineRule="exact"/>
              <w:ind w:left="50"/>
              <w:rPr>
                <w:rFonts w:ascii="Arial" w:hAnsi="Arial" w:cs="Arial"/>
              </w:rPr>
            </w:pPr>
            <w:r w:rsidRPr="009D52B0">
              <w:rPr>
                <w:rFonts w:ascii="Arial" w:hAnsi="Arial" w:cs="Arial"/>
              </w:rPr>
              <w:t>Julho</w:t>
            </w:r>
          </w:p>
        </w:tc>
        <w:tc>
          <w:tcPr>
            <w:tcW w:w="3194" w:type="dxa"/>
          </w:tcPr>
          <w:p w:rsidR="00DC0AF4" w:rsidRPr="009D52B0" w:rsidRDefault="00DC0AF4" w:rsidP="009D52B0">
            <w:pPr>
              <w:pStyle w:val="TableParagraph"/>
              <w:spacing w:line="270" w:lineRule="exact"/>
              <w:jc w:val="right"/>
              <w:rPr>
                <w:rFonts w:ascii="Arial" w:hAnsi="Arial" w:cs="Arial"/>
              </w:rPr>
            </w:pPr>
            <w:r w:rsidRPr="009D52B0">
              <w:rPr>
                <w:rFonts w:ascii="Arial" w:hAnsi="Arial" w:cs="Arial"/>
                <w:color w:val="215400"/>
                <w:sz w:val="24"/>
              </w:rPr>
              <w:t xml:space="preserve">14476 </w:t>
            </w:r>
            <w:r w:rsidRPr="009D52B0">
              <w:rPr>
                <w:rFonts w:ascii="Arial" w:hAnsi="Arial" w:cs="Arial"/>
              </w:rPr>
              <w:t>kWh</w:t>
            </w:r>
          </w:p>
        </w:tc>
        <w:tc>
          <w:tcPr>
            <w:tcW w:w="2557" w:type="dxa"/>
          </w:tcPr>
          <w:p w:rsidR="00DC0AF4" w:rsidRPr="009D52B0" w:rsidRDefault="00DC0AF4" w:rsidP="009D52B0">
            <w:pPr>
              <w:pStyle w:val="TableParagraph"/>
              <w:spacing w:line="267" w:lineRule="exact"/>
              <w:jc w:val="right"/>
              <w:rPr>
                <w:rFonts w:ascii="Arial" w:hAnsi="Arial" w:cs="Arial"/>
              </w:rPr>
            </w:pPr>
            <w:r w:rsidRPr="009D52B0">
              <w:rPr>
                <w:rFonts w:ascii="Arial" w:hAnsi="Arial" w:cs="Arial"/>
                <w:position w:val="1"/>
              </w:rPr>
              <w:t xml:space="preserve">11439 </w:t>
            </w:r>
            <w:r w:rsidRPr="009D52B0">
              <w:rPr>
                <w:rFonts w:ascii="Arial" w:hAnsi="Arial" w:cs="Arial"/>
              </w:rPr>
              <w:t>kWh</w:t>
            </w:r>
          </w:p>
        </w:tc>
      </w:tr>
      <w:tr w:rsidR="00DC0AF4" w:rsidRPr="009D52B0" w:rsidTr="00A67E4B">
        <w:trPr>
          <w:trHeight w:val="290"/>
        </w:trPr>
        <w:tc>
          <w:tcPr>
            <w:tcW w:w="1802" w:type="dxa"/>
          </w:tcPr>
          <w:p w:rsidR="00DC0AF4" w:rsidRPr="009D52B0" w:rsidRDefault="00DC0AF4" w:rsidP="009D52B0">
            <w:pPr>
              <w:pStyle w:val="TableParagraph"/>
              <w:spacing w:line="267" w:lineRule="exact"/>
              <w:ind w:left="50"/>
              <w:rPr>
                <w:rFonts w:ascii="Arial" w:hAnsi="Arial" w:cs="Arial"/>
              </w:rPr>
            </w:pPr>
            <w:r w:rsidRPr="009D52B0">
              <w:rPr>
                <w:rFonts w:ascii="Arial" w:hAnsi="Arial" w:cs="Arial"/>
              </w:rPr>
              <w:t>Agosto</w:t>
            </w:r>
          </w:p>
        </w:tc>
        <w:tc>
          <w:tcPr>
            <w:tcW w:w="3194" w:type="dxa"/>
          </w:tcPr>
          <w:p w:rsidR="00DC0AF4" w:rsidRPr="009D52B0" w:rsidRDefault="00DC0AF4" w:rsidP="009D52B0">
            <w:pPr>
              <w:pStyle w:val="TableParagraph"/>
              <w:spacing w:line="270" w:lineRule="exact"/>
              <w:jc w:val="right"/>
              <w:rPr>
                <w:rFonts w:ascii="Arial" w:hAnsi="Arial" w:cs="Arial"/>
              </w:rPr>
            </w:pPr>
            <w:r w:rsidRPr="009D52B0">
              <w:rPr>
                <w:rFonts w:ascii="Arial" w:hAnsi="Arial" w:cs="Arial"/>
                <w:color w:val="215400"/>
                <w:sz w:val="24"/>
              </w:rPr>
              <w:t xml:space="preserve">17396 </w:t>
            </w:r>
            <w:r w:rsidRPr="009D52B0">
              <w:rPr>
                <w:rFonts w:ascii="Arial" w:hAnsi="Arial" w:cs="Arial"/>
              </w:rPr>
              <w:t>kWh</w:t>
            </w:r>
          </w:p>
        </w:tc>
        <w:tc>
          <w:tcPr>
            <w:tcW w:w="2557" w:type="dxa"/>
          </w:tcPr>
          <w:p w:rsidR="00DC0AF4" w:rsidRPr="009D52B0" w:rsidRDefault="00DC0AF4" w:rsidP="009D52B0">
            <w:pPr>
              <w:pStyle w:val="TableParagraph"/>
              <w:spacing w:line="267" w:lineRule="exact"/>
              <w:jc w:val="right"/>
              <w:rPr>
                <w:rFonts w:ascii="Arial" w:hAnsi="Arial" w:cs="Arial"/>
              </w:rPr>
            </w:pPr>
            <w:r w:rsidRPr="009D52B0">
              <w:rPr>
                <w:rFonts w:ascii="Arial" w:hAnsi="Arial" w:cs="Arial"/>
                <w:position w:val="1"/>
              </w:rPr>
              <w:t xml:space="preserve">13038 </w:t>
            </w:r>
            <w:r w:rsidRPr="009D52B0">
              <w:rPr>
                <w:rFonts w:ascii="Arial" w:hAnsi="Arial" w:cs="Arial"/>
              </w:rPr>
              <w:t>kWh</w:t>
            </w:r>
          </w:p>
        </w:tc>
      </w:tr>
      <w:tr w:rsidR="00DC0AF4" w:rsidRPr="009D52B0" w:rsidTr="00A67E4B">
        <w:trPr>
          <w:trHeight w:val="289"/>
        </w:trPr>
        <w:tc>
          <w:tcPr>
            <w:tcW w:w="1802" w:type="dxa"/>
          </w:tcPr>
          <w:p w:rsidR="00DC0AF4" w:rsidRPr="009D52B0" w:rsidRDefault="00DC0AF4" w:rsidP="009D52B0">
            <w:pPr>
              <w:pStyle w:val="TableParagraph"/>
              <w:spacing w:line="267" w:lineRule="exact"/>
              <w:ind w:left="50"/>
              <w:rPr>
                <w:rFonts w:ascii="Arial" w:hAnsi="Arial" w:cs="Arial"/>
              </w:rPr>
            </w:pPr>
            <w:r w:rsidRPr="009D52B0">
              <w:rPr>
                <w:rFonts w:ascii="Arial" w:hAnsi="Arial" w:cs="Arial"/>
              </w:rPr>
              <w:t>Setembro</w:t>
            </w:r>
          </w:p>
        </w:tc>
        <w:tc>
          <w:tcPr>
            <w:tcW w:w="3194" w:type="dxa"/>
          </w:tcPr>
          <w:p w:rsidR="00DC0AF4" w:rsidRPr="009D52B0" w:rsidRDefault="00DC0AF4" w:rsidP="009D52B0">
            <w:pPr>
              <w:pStyle w:val="TableParagraph"/>
              <w:spacing w:line="269" w:lineRule="exact"/>
              <w:jc w:val="right"/>
              <w:rPr>
                <w:rFonts w:ascii="Arial" w:hAnsi="Arial" w:cs="Arial"/>
              </w:rPr>
            </w:pPr>
            <w:r w:rsidRPr="009D52B0">
              <w:rPr>
                <w:rFonts w:ascii="Arial" w:hAnsi="Arial" w:cs="Arial"/>
                <w:color w:val="215400"/>
                <w:sz w:val="24"/>
              </w:rPr>
              <w:t xml:space="preserve">15849 </w:t>
            </w:r>
            <w:r w:rsidRPr="009D52B0">
              <w:rPr>
                <w:rFonts w:ascii="Arial" w:hAnsi="Arial" w:cs="Arial"/>
              </w:rPr>
              <w:t>kWh</w:t>
            </w:r>
          </w:p>
        </w:tc>
        <w:tc>
          <w:tcPr>
            <w:tcW w:w="2557" w:type="dxa"/>
          </w:tcPr>
          <w:p w:rsidR="00DC0AF4" w:rsidRPr="009D52B0" w:rsidRDefault="00DC0AF4" w:rsidP="009D52B0">
            <w:pPr>
              <w:pStyle w:val="TableParagraph"/>
              <w:spacing w:line="267" w:lineRule="exact"/>
              <w:jc w:val="right"/>
              <w:rPr>
                <w:rFonts w:ascii="Arial" w:hAnsi="Arial" w:cs="Arial"/>
              </w:rPr>
            </w:pPr>
            <w:r w:rsidRPr="009D52B0">
              <w:rPr>
                <w:rFonts w:ascii="Arial" w:hAnsi="Arial" w:cs="Arial"/>
                <w:position w:val="1"/>
              </w:rPr>
              <w:t xml:space="preserve">21033 </w:t>
            </w:r>
            <w:r w:rsidRPr="009D52B0">
              <w:rPr>
                <w:rFonts w:ascii="Arial" w:hAnsi="Arial" w:cs="Arial"/>
              </w:rPr>
              <w:t>kWh</w:t>
            </w:r>
          </w:p>
        </w:tc>
      </w:tr>
      <w:tr w:rsidR="00DC0AF4" w:rsidRPr="009D52B0" w:rsidTr="00A67E4B">
        <w:trPr>
          <w:trHeight w:val="291"/>
        </w:trPr>
        <w:tc>
          <w:tcPr>
            <w:tcW w:w="1802" w:type="dxa"/>
          </w:tcPr>
          <w:p w:rsidR="00DC0AF4" w:rsidRPr="009D52B0" w:rsidRDefault="00DC0AF4" w:rsidP="009D52B0">
            <w:pPr>
              <w:pStyle w:val="TableParagraph"/>
              <w:spacing w:line="249" w:lineRule="exact"/>
              <w:ind w:left="50"/>
              <w:rPr>
                <w:rFonts w:ascii="Arial" w:hAnsi="Arial" w:cs="Arial"/>
              </w:rPr>
            </w:pPr>
            <w:r w:rsidRPr="009D52B0">
              <w:rPr>
                <w:rFonts w:ascii="Arial" w:hAnsi="Arial" w:cs="Arial"/>
              </w:rPr>
              <w:t>Outubro</w:t>
            </w:r>
          </w:p>
        </w:tc>
        <w:tc>
          <w:tcPr>
            <w:tcW w:w="3194" w:type="dxa"/>
          </w:tcPr>
          <w:p w:rsidR="00DC0AF4" w:rsidRPr="009D52B0" w:rsidRDefault="00DC0AF4" w:rsidP="009D52B0">
            <w:pPr>
              <w:pStyle w:val="TableParagraph"/>
              <w:spacing w:line="271" w:lineRule="exact"/>
              <w:jc w:val="right"/>
              <w:rPr>
                <w:rFonts w:ascii="Arial" w:hAnsi="Arial" w:cs="Arial"/>
              </w:rPr>
            </w:pPr>
            <w:r w:rsidRPr="009D52B0">
              <w:rPr>
                <w:rFonts w:ascii="Arial" w:hAnsi="Arial" w:cs="Arial"/>
                <w:color w:val="215400"/>
                <w:sz w:val="24"/>
              </w:rPr>
              <w:t xml:space="preserve">20557 </w:t>
            </w:r>
            <w:r w:rsidRPr="009D52B0">
              <w:rPr>
                <w:rFonts w:ascii="Arial" w:hAnsi="Arial" w:cs="Arial"/>
                <w:position w:val="2"/>
              </w:rPr>
              <w:t>kWh</w:t>
            </w:r>
          </w:p>
        </w:tc>
        <w:tc>
          <w:tcPr>
            <w:tcW w:w="2557" w:type="dxa"/>
          </w:tcPr>
          <w:p w:rsidR="00DC0AF4" w:rsidRPr="009D52B0" w:rsidRDefault="00DC0AF4" w:rsidP="009D52B0">
            <w:pPr>
              <w:pStyle w:val="TableParagraph"/>
              <w:spacing w:line="261" w:lineRule="exact"/>
              <w:jc w:val="right"/>
              <w:rPr>
                <w:rFonts w:ascii="Arial" w:hAnsi="Arial" w:cs="Arial"/>
              </w:rPr>
            </w:pPr>
            <w:r w:rsidRPr="009D52B0">
              <w:rPr>
                <w:rFonts w:ascii="Arial" w:hAnsi="Arial" w:cs="Arial"/>
              </w:rPr>
              <w:t xml:space="preserve">20295 </w:t>
            </w:r>
            <w:r w:rsidRPr="009D52B0">
              <w:rPr>
                <w:rFonts w:ascii="Arial" w:hAnsi="Arial" w:cs="Arial"/>
                <w:position w:val="1"/>
              </w:rPr>
              <w:t>kWh</w:t>
            </w:r>
          </w:p>
        </w:tc>
      </w:tr>
      <w:tr w:rsidR="00DC0AF4" w:rsidRPr="009D52B0" w:rsidTr="00A67E4B">
        <w:trPr>
          <w:trHeight w:val="290"/>
        </w:trPr>
        <w:tc>
          <w:tcPr>
            <w:tcW w:w="1802" w:type="dxa"/>
          </w:tcPr>
          <w:p w:rsidR="00DC0AF4" w:rsidRPr="009D52B0" w:rsidRDefault="00DC0AF4" w:rsidP="009D52B0">
            <w:pPr>
              <w:pStyle w:val="TableParagraph"/>
              <w:spacing w:line="267" w:lineRule="exact"/>
              <w:ind w:left="50"/>
              <w:rPr>
                <w:rFonts w:ascii="Arial" w:hAnsi="Arial" w:cs="Arial"/>
              </w:rPr>
            </w:pPr>
            <w:r w:rsidRPr="009D52B0">
              <w:rPr>
                <w:rFonts w:ascii="Arial" w:hAnsi="Arial" w:cs="Arial"/>
              </w:rPr>
              <w:t>Novembro</w:t>
            </w:r>
          </w:p>
        </w:tc>
        <w:tc>
          <w:tcPr>
            <w:tcW w:w="3194" w:type="dxa"/>
          </w:tcPr>
          <w:p w:rsidR="00DC0AF4" w:rsidRPr="009D52B0" w:rsidRDefault="00DC0AF4" w:rsidP="009D52B0">
            <w:pPr>
              <w:pStyle w:val="TableParagraph"/>
              <w:spacing w:line="271" w:lineRule="exact"/>
              <w:jc w:val="right"/>
              <w:rPr>
                <w:rFonts w:ascii="Arial" w:hAnsi="Arial" w:cs="Arial"/>
              </w:rPr>
            </w:pPr>
            <w:r w:rsidRPr="009D52B0">
              <w:rPr>
                <w:rFonts w:ascii="Arial" w:hAnsi="Arial" w:cs="Arial"/>
                <w:color w:val="215400"/>
                <w:sz w:val="24"/>
              </w:rPr>
              <w:t xml:space="preserve">18922 </w:t>
            </w:r>
            <w:r w:rsidRPr="009D52B0">
              <w:rPr>
                <w:rFonts w:ascii="Arial" w:hAnsi="Arial" w:cs="Arial"/>
              </w:rPr>
              <w:t>kWh</w:t>
            </w:r>
          </w:p>
        </w:tc>
        <w:tc>
          <w:tcPr>
            <w:tcW w:w="2557" w:type="dxa"/>
          </w:tcPr>
          <w:p w:rsidR="00DC0AF4" w:rsidRPr="009D52B0" w:rsidRDefault="00DC0AF4" w:rsidP="009D52B0">
            <w:pPr>
              <w:pStyle w:val="TableParagraph"/>
              <w:spacing w:line="267" w:lineRule="exact"/>
              <w:jc w:val="right"/>
              <w:rPr>
                <w:rFonts w:ascii="Arial" w:hAnsi="Arial" w:cs="Arial"/>
              </w:rPr>
            </w:pPr>
            <w:r w:rsidRPr="009D52B0">
              <w:rPr>
                <w:rFonts w:ascii="Arial" w:hAnsi="Arial" w:cs="Arial"/>
                <w:position w:val="1"/>
              </w:rPr>
              <w:t xml:space="preserve">23001 </w:t>
            </w:r>
            <w:r w:rsidRPr="009D52B0">
              <w:rPr>
                <w:rFonts w:ascii="Arial" w:hAnsi="Arial" w:cs="Arial"/>
              </w:rPr>
              <w:t>kWh</w:t>
            </w:r>
          </w:p>
        </w:tc>
      </w:tr>
      <w:tr w:rsidR="00DC0AF4" w:rsidRPr="009D52B0" w:rsidTr="00A67E4B">
        <w:trPr>
          <w:trHeight w:val="265"/>
        </w:trPr>
        <w:tc>
          <w:tcPr>
            <w:tcW w:w="1802" w:type="dxa"/>
          </w:tcPr>
          <w:p w:rsidR="00DC0AF4" w:rsidRPr="009D52B0" w:rsidRDefault="00DC0AF4" w:rsidP="009D52B0">
            <w:pPr>
              <w:pStyle w:val="TableParagraph"/>
              <w:spacing w:line="245" w:lineRule="exact"/>
              <w:ind w:left="50"/>
              <w:rPr>
                <w:rFonts w:ascii="Arial" w:hAnsi="Arial" w:cs="Arial"/>
              </w:rPr>
            </w:pPr>
            <w:r w:rsidRPr="009D52B0">
              <w:rPr>
                <w:rFonts w:ascii="Arial" w:hAnsi="Arial" w:cs="Arial"/>
              </w:rPr>
              <w:t>Dezembro</w:t>
            </w:r>
          </w:p>
        </w:tc>
        <w:tc>
          <w:tcPr>
            <w:tcW w:w="3194" w:type="dxa"/>
          </w:tcPr>
          <w:p w:rsidR="00DC0AF4" w:rsidRPr="009D52B0" w:rsidRDefault="00DC0AF4" w:rsidP="009D52B0">
            <w:pPr>
              <w:pStyle w:val="TableParagraph"/>
              <w:spacing w:line="245" w:lineRule="exact"/>
              <w:jc w:val="right"/>
              <w:rPr>
                <w:rFonts w:ascii="Arial" w:hAnsi="Arial" w:cs="Arial"/>
              </w:rPr>
            </w:pPr>
            <w:r w:rsidRPr="009D52B0">
              <w:rPr>
                <w:rFonts w:ascii="Arial" w:hAnsi="Arial" w:cs="Arial"/>
                <w:color w:val="215400"/>
                <w:sz w:val="24"/>
              </w:rPr>
              <w:t xml:space="preserve">20303 </w:t>
            </w:r>
            <w:r w:rsidRPr="009D52B0">
              <w:rPr>
                <w:rFonts w:ascii="Arial" w:hAnsi="Arial" w:cs="Arial"/>
              </w:rPr>
              <w:t>kWh</w:t>
            </w:r>
          </w:p>
        </w:tc>
        <w:tc>
          <w:tcPr>
            <w:tcW w:w="2557" w:type="dxa"/>
          </w:tcPr>
          <w:p w:rsidR="00DC0AF4" w:rsidRPr="009D52B0" w:rsidRDefault="00DC0AF4" w:rsidP="009D52B0">
            <w:pPr>
              <w:pStyle w:val="TableParagraph"/>
              <w:spacing w:line="245" w:lineRule="exact"/>
              <w:jc w:val="right"/>
              <w:rPr>
                <w:rFonts w:ascii="Arial" w:hAnsi="Arial" w:cs="Arial"/>
              </w:rPr>
            </w:pPr>
            <w:r w:rsidRPr="009D52B0">
              <w:rPr>
                <w:rFonts w:ascii="Arial" w:hAnsi="Arial" w:cs="Arial"/>
                <w:position w:val="1"/>
              </w:rPr>
              <w:t xml:space="preserve">18204 </w:t>
            </w:r>
            <w:r w:rsidRPr="009D52B0">
              <w:rPr>
                <w:rFonts w:ascii="Arial" w:hAnsi="Arial" w:cs="Arial"/>
              </w:rPr>
              <w:t>kWh</w:t>
            </w:r>
          </w:p>
        </w:tc>
      </w:tr>
    </w:tbl>
    <w:p w:rsidR="00DC0AF4" w:rsidRPr="009D52B0" w:rsidRDefault="00DC0AF4" w:rsidP="009D52B0">
      <w:pPr>
        <w:pStyle w:val="Corpodetexto"/>
        <w:rPr>
          <w:rFonts w:ascii="Arial" w:hAnsi="Arial" w:cs="Arial"/>
          <w:b/>
          <w:sz w:val="20"/>
        </w:rPr>
      </w:pPr>
    </w:p>
    <w:p w:rsidR="00DC0AF4" w:rsidRPr="009D52B0" w:rsidRDefault="00DC0AF4" w:rsidP="009D52B0">
      <w:pPr>
        <w:pStyle w:val="Corpodetexto"/>
        <w:rPr>
          <w:rFonts w:ascii="Arial" w:hAnsi="Arial" w:cs="Arial"/>
          <w:b/>
          <w:sz w:val="20"/>
        </w:rPr>
      </w:pPr>
    </w:p>
    <w:p w:rsidR="00DC0AF4" w:rsidRPr="009D52B0" w:rsidRDefault="00CC2E73" w:rsidP="009D52B0">
      <w:pPr>
        <w:pStyle w:val="Corpodetexto"/>
        <w:rPr>
          <w:rFonts w:ascii="Arial" w:hAnsi="Arial" w:cs="Arial"/>
          <w:b/>
          <w:sz w:val="10"/>
        </w:rPr>
      </w:pPr>
      <w:r w:rsidRPr="00CC2E73">
        <w:rPr>
          <w:rFonts w:ascii="Arial" w:hAnsi="Arial" w:cs="Arial"/>
          <w:noProof/>
          <w:lang w:bidi="ar-SA"/>
        </w:rPr>
        <w:pict>
          <v:group id="Grupo 104" o:spid="_x0000_s1043" style="position:absolute;margin-left:53.4pt;margin-top:8.1pt;width:467.8pt;height:236.6pt;z-index:251660288;mso-wrap-distance-left:0;mso-wrap-distance-right:0;mso-position-horizontal-relative:page" coordorigin="1068,162" coordsize="9356,47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&#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44" type="#_x0000_t75" style="position:absolute;left:2052;top:902;width:8150;height:28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">
              <v:imagedata r:id="rId55" o:title=""/>
            </v:shape>
            <v:rect id="Rectangle 5" o:spid="_x0000_s1045" style="position:absolute;left:2155;top:1154;width:212;height:281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" fillcolor="#2bee11" stroked="f"/>
            <v:rect id="Rectangle 6" o:spid="_x0000_s1046" style="position:absolute;left:2834;top:1596;width:212;height:23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" fillcolor="#2bee11" stroked="f"/>
            <v:rect id="Rectangle 7" o:spid="_x0000_s1047" style="position:absolute;left:3513;top:1610;width:209;height:23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" fillcolor="#2bee11" stroked="f"/>
            <v:rect id="Rectangle 8" o:spid="_x0000_s1048" style="position:absolute;left:4190;top:1932;width:212;height:20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" fillcolor="#2bee11" stroked="f"/>
            <v:rect id="Rectangle 9" o:spid="_x0000_s1049" style="position:absolute;left:4869;top:2145;width:212;height:18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" fillcolor="#2bee11" stroked="f"/>
            <v:rect id="Rectangle 10" o:spid="_x0000_s1050" style="position:absolute;left:5548;top:2556;width:209;height:14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" fillcolor="#2bee11" stroked="f"/>
            <v:rect id="Rectangle 11" o:spid="_x0000_s1051" style="position:absolute;left:6225;top:2153;width:212;height:18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" fillcolor="#2bee11" stroked="f"/>
            <v:rect id="Rectangle 12" o:spid="_x0000_s1052" style="position:absolute;left:6904;top:1785;width:212;height:2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" fillcolor="#2bee11" stroked="f"/>
            <v:rect id="Rectangle 13" o:spid="_x0000_s1053" style="position:absolute;left:7584;top:1980;width:209;height:1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" fillcolor="#2bee11" stroked="f"/>
            <v:rect id="Rectangle 14" o:spid="_x0000_s1054" style="position:absolute;left:8260;top:1392;width:212;height:25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" fillcolor="#2bee11" stroked="f"/>
            <v:rect id="Rectangle 15" o:spid="_x0000_s1055" style="position:absolute;left:8940;top:1596;width:212;height:23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" fillcolor="#2bee11" stroked="f"/>
            <v:rect id="Rectangle 16" o:spid="_x0000_s1056" style="position:absolute;left:9619;top:1423;width:209;height:25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" fillcolor="#2bee11" stroked="f"/>
            <v:rect id="Rectangle 17" o:spid="_x0000_s1057" style="position:absolute;left:2424;top:2748;width:209;height:121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" fillcolor="#7e7e7e" stroked="f"/>
            <v:rect id="Rectangle 18" o:spid="_x0000_s1058" style="position:absolute;left:3100;top:1701;width:212;height:22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" fillcolor="#7e7e7e" stroked="f"/>
            <v:rect id="Rectangle 19" o:spid="_x0000_s1059" style="position:absolute;left:3780;top:1716;width:209;height:22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" fillcolor="#7e7e7e" stroked="f"/>
            <v:rect id="Rectangle 20" o:spid="_x0000_s1060" style="position:absolute;left:4459;top:1301;width:209;height:26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" fillcolor="#7e7e7e" stroked="f"/>
            <v:rect id="Rectangle 21" o:spid="_x0000_s1061" style="position:absolute;left:5136;top:1733;width:212;height:2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" fillcolor="#7e7e7e" stroked="f"/>
            <v:rect id="Rectangle 22" o:spid="_x0000_s1062" style="position:absolute;left:5815;top:1701;width:209;height:22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" fillcolor="#7e7e7e" stroked="f"/>
            <v:rect id="Rectangle 23" o:spid="_x0000_s1063" style="position:absolute;left:6494;top:2532;width:209;height:1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" fillcolor="#7e7e7e" stroked="f"/>
            <v:rect id="Rectangle 24" o:spid="_x0000_s1064" style="position:absolute;left:7171;top:2333;width:212;height:16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" fillcolor="#7e7e7e" stroked="f"/>
            <v:rect id="Rectangle 25" o:spid="_x0000_s1065" style="position:absolute;left:7850;top:1332;width:209;height:26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" fillcolor="#7e7e7e" stroked="f"/>
            <v:rect id="Rectangle 26" o:spid="_x0000_s1066" style="position:absolute;left:8529;top:1423;width:209;height:25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" fillcolor="#7e7e7e" stroked="f"/>
            <v:rect id="Rectangle 27" o:spid="_x0000_s1067" style="position:absolute;left:9206;top:1085;width:212;height:28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" fillcolor="#7e7e7e" stroked="f"/>
            <v:rect id="Rectangle 28" o:spid="_x0000_s1068" style="position:absolute;left:9885;top:1685;width:209;height:22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" fillcolor="#7e7e7e" stroked="f"/>
            <v:line id="Line 29" o:spid="_x0000_s1069" style="position:absolute;visibility:visible" from="2055,3965" to="10196,3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" strokecolor="#d9d9d9"/>
            <v:line id="Line 30" o:spid="_x0000_s1070" style="position:absolute;visibility:visible" from="2395,3922" to="2395,3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" strokecolor="#d9d9d9"/>
            <v:line id="Line 31" o:spid="_x0000_s1071" style="position:absolute;visibility:visible" from="3072,3922" to="3072,3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" strokecolor="#d9d9d9"/>
            <v:line id="Line 32" o:spid="_x0000_s1072" style="position:absolute;visibility:visible" from="3751,3922" to="3751,3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" strokecolor="#d9d9d9"/>
            <v:line id="Line 33" o:spid="_x0000_s1073" style="position:absolute;visibility:visible" from="4430,3922" to="4430,3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" strokecolor="#d9d9d9"/>
            <v:line id="Line 34" o:spid="_x0000_s1074" style="position:absolute;visibility:visible" from="5107,3922" to="5107,3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" strokecolor="#d9d9d9"/>
            <v:line id="Line 35" o:spid="_x0000_s1075" style="position:absolute;visibility:visible" from="5786,3922" to="5786,3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" strokecolor="#d9d9d9"/>
            <v:line id="Line 36" o:spid="_x0000_s1076" style="position:absolute;visibility:visible" from="6466,3922" to="6466,3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" strokecolor="#d9d9d9"/>
            <v:line id="Line 37" o:spid="_x0000_s1077" style="position:absolute;visibility:visible" from="7142,3922" to="7142,3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" strokecolor="#d9d9d9"/>
            <v:line id="Line 38" o:spid="_x0000_s1078" style="position:absolute;visibility:visible" from="7822,3922" to="7822,3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" strokecolor="#d9d9d9"/>
            <v:line id="Line 39" o:spid="_x0000_s1079" style="position:absolute;visibility:visible" from="8501,3922" to="8501,3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" strokecolor="#d9d9d9"/>
            <v:line id="Line 40" o:spid="_x0000_s1080" style="position:absolute;visibility:visible" from="9178,3922" to="9178,3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" strokecolor="#d9d9d9"/>
            <v:line id="Line 41" o:spid="_x0000_s1081" style="position:absolute;visibility:visible" from="9857,3922" to="9857,3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" strokecolor="#d9d9d9"/>
            <v:line id="Line 42" o:spid="_x0000_s1082" style="position:absolute;visibility:visible" from="10196,3922" to="10196,3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" strokecolor="#d9d9d9"/>
            <v:line id="Line 43" o:spid="_x0000_s1083" style="position:absolute;visibility:visible" from="2055,3908" to="2055,3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" strokecolor="#d9d9d9"/>
            <v:line id="Line 44" o:spid="_x0000_s1084" style="position:absolute;visibility:visible" from="2734,3908" to="2734,3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" strokecolor="#d9d9d9"/>
            <v:line id="Line 45" o:spid="_x0000_s1085" style="position:absolute;visibility:visible" from="3413,3908" to="3413,3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" strokecolor="#d9d9d9"/>
            <v:line id="Line 46" o:spid="_x0000_s1086" style="position:absolute;visibility:visible" from="4090,3908" to="4090,3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" strokecolor="#d9d9d9"/>
            <v:line id="Line 47" o:spid="_x0000_s1087" style="position:absolute;visibility:visible" from="4769,3908" to="4769,3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" strokecolor="#d9d9d9"/>
            <v:line id="Line 48" o:spid="_x0000_s1088" style="position:absolute;visibility:visible" from="5448,3908" to="5448,3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" strokecolor="#d9d9d9"/>
            <v:line id="Line 49" o:spid="_x0000_s1089" style="position:absolute;visibility:visible" from="6125,3908" to="6125,3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" strokecolor="#d9d9d9"/>
            <v:line id="Line 50" o:spid="_x0000_s1090" style="position:absolute;visibility:visible" from="6804,3908" to="6804,3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" strokecolor="#d9d9d9"/>
            <v:line id="Line 51" o:spid="_x0000_s1091" style="position:absolute;visibility:visible" from="7483,3908" to="7483,3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" strokecolor="#d9d9d9"/>
            <v:line id="Line 52" o:spid="_x0000_s1092" style="position:absolute;visibility:visible" from="8160,3908" to="8160,3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" strokecolor="#d9d9d9"/>
            <v:line id="Line 53" o:spid="_x0000_s1093" style="position:absolute;visibility:visible" from="8839,3908" to="8839,3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" strokecolor="#d9d9d9"/>
            <v:line id="Line 54" o:spid="_x0000_s1094" style="position:absolute;visibility:visible" from="9518,3908" to="9518,3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" strokecolor="#d9d9d9"/>
            <v:line id="Line 55" o:spid="_x0000_s1095" style="position:absolute;visibility:visible" from="10196,3908" to="10196,3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" strokecolor="#d9d9d9"/>
            <v:rect id="Rectangle 56" o:spid="_x0000_s1096" style="position:absolute;left:4145;top:4548;width:99;height: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" fillcolor="#2bee11" stroked="f"/>
            <v:rect id="Rectangle 57" o:spid="_x0000_s1097" style="position:absolute;left:5872;top:4548;width:99;height: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" fillcolor="#7e7e7e" stroked="f"/>
            <v:rect id="Rectangle 58" o:spid="_x0000_s1098" style="position:absolute;left:1075;top:169;width:9341;height:471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" filled="f" strokecolor="#d9d9d9"/>
            <v:shape id="Text Box 59" o:spid="_x0000_s1099" type="#_x0000_t202" style="position:absolute;left:6014;top:4515;width:1424;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" filled="f" stroked="f">
              <v:textbox style="mso-next-textbox:#Text Box 59" inset="0,0,0,0">
                <w:txbxContent>
                  <w:p w:rsidR="00137738" w:rsidRDefault="00137738" w:rsidP="00DC0AF4">
                    <w:pPr>
                      <w:spacing w:line="180" w:lineRule="exact"/>
                      <w:rPr>
                        <w:sz w:val="18"/>
                      </w:rPr>
                    </w:pPr>
                    <w:r>
                      <w:rPr>
                        <w:color w:val="585858"/>
                        <w:sz w:val="18"/>
                      </w:rPr>
                      <w:t>Energia Consumida</w:t>
                    </w:r>
                  </w:p>
                </w:txbxContent>
              </v:textbox>
            </v:shape>
            <v:shape id="Text Box 60" o:spid="_x0000_s1100" type="#_x0000_t202" style="position:absolute;left:4287;top:4515;width:1340;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" filled="f" stroked="f">
              <v:textbox style="mso-next-textbox:#Text Box 60" inset="0,0,0,0">
                <w:txbxContent>
                  <w:p w:rsidR="00137738" w:rsidRDefault="00137738" w:rsidP="00DC0AF4">
                    <w:pPr>
                      <w:spacing w:line="180" w:lineRule="exact"/>
                      <w:rPr>
                        <w:sz w:val="18"/>
                      </w:rPr>
                    </w:pPr>
                    <w:r>
                      <w:rPr>
                        <w:color w:val="585858"/>
                        <w:sz w:val="18"/>
                      </w:rPr>
                      <w:t>Energia Produzida</w:t>
                    </w:r>
                  </w:p>
                </w:txbxContent>
              </v:textbox>
            </v:shape>
            <v:shape id="Text Box 61" o:spid="_x0000_s1101" type="#_x0000_t202" style="position:absolute;left:9767;top:4116;width:203;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" filled="f" stroked="f">
              <v:textbox style="mso-next-textbox:#Text Box 61" inset="0,0,0,0">
                <w:txbxContent>
                  <w:p w:rsidR="00137738" w:rsidRDefault="00137738" w:rsidP="00DC0AF4">
                    <w:pPr>
                      <w:spacing w:line="180" w:lineRule="exact"/>
                      <w:rPr>
                        <w:sz w:val="18"/>
                      </w:rPr>
                    </w:pPr>
                    <w:r>
                      <w:rPr>
                        <w:color w:val="585858"/>
                        <w:sz w:val="18"/>
                      </w:rPr>
                      <w:t>12</w:t>
                    </w:r>
                  </w:p>
                </w:txbxContent>
              </v:textbox>
            </v:shape>
            <v:shape id="Text Box 62" o:spid="_x0000_s1102" type="#_x0000_t202" style="position:absolute;left:9088;top:4116;width:203;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yo4wgAAANwAAAAPAAAAZHJzL2Rvd25yZXYueG1sRE9Na8JA&#10;EL0L/Q/LFLzppgp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BM0yo4wgAAANwAAAAPAAAA&#10;AAAAAAAAAAAAAAcCAABkcnMvZG93bnJldi54bWxQSwUGAAAAAAMAAwC3AAAA9gIAAAAA&#10;" filled="f" stroked="f">
              <v:textbox style="mso-next-textbox:#Text Box 62" inset="0,0,0,0">
                <w:txbxContent>
                  <w:p w:rsidR="00137738" w:rsidRDefault="00137738" w:rsidP="00DC0AF4">
                    <w:pPr>
                      <w:spacing w:line="180" w:lineRule="exact"/>
                      <w:rPr>
                        <w:sz w:val="18"/>
                      </w:rPr>
                    </w:pPr>
                    <w:r>
                      <w:rPr>
                        <w:color w:val="585858"/>
                        <w:sz w:val="18"/>
                      </w:rPr>
                      <w:t>11</w:t>
                    </w:r>
                  </w:p>
                </w:txbxContent>
              </v:textbox>
            </v:shape>
            <v:shape id="Text Box 63" o:spid="_x0000_s1103" type="#_x0000_t202" style="position:absolute;left:8410;top:4116;width:203;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rJMwgAAANwAAAAPAAAAZHJzL2Rvd25yZXYueG1sRE9Na8JA&#10;EL0L/Q/LFLzppi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DDOrJMwgAAANwAAAAPAAAA&#10;AAAAAAAAAAAAAAcCAABkcnMvZG93bnJldi54bWxQSwUGAAAAAAMAAwC3AAAA9gIAAAAA&#10;" filled="f" stroked="f">
              <v:textbox style="mso-next-textbox:#Text Box 63" inset="0,0,0,0">
                <w:txbxContent>
                  <w:p w:rsidR="00137738" w:rsidRDefault="00137738" w:rsidP="00DC0AF4">
                    <w:pPr>
                      <w:spacing w:line="180" w:lineRule="exact"/>
                      <w:rPr>
                        <w:sz w:val="18"/>
                      </w:rPr>
                    </w:pPr>
                    <w:r>
                      <w:rPr>
                        <w:color w:val="585858"/>
                        <w:sz w:val="18"/>
                      </w:rPr>
                      <w:t>10</w:t>
                    </w:r>
                  </w:p>
                </w:txbxContent>
              </v:textbox>
            </v:shape>
            <v:shape id="Text Box 64" o:spid="_x0000_s1104" type="#_x0000_t202" style="position:absolute;left:7777;top:4116;width:112;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hfXwgAAANwAAAAPAAAAZHJzL2Rvd25yZXYueG1sRE9Na8JA&#10;EL0L/Q/LFLzppo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CsdhfXwgAAANwAAAAPAAAA&#10;AAAAAAAAAAAAAAcCAABkcnMvZG93bnJldi54bWxQSwUGAAAAAAMAAwC3AAAA9gIAAAAA&#10;" filled="f" stroked="f">
              <v:textbox style="mso-next-textbox:#Text Box 64" inset="0,0,0,0">
                <w:txbxContent>
                  <w:p w:rsidR="00137738" w:rsidRDefault="00137738" w:rsidP="00DC0AF4">
                    <w:pPr>
                      <w:spacing w:line="180" w:lineRule="exact"/>
                      <w:rPr>
                        <w:sz w:val="18"/>
                      </w:rPr>
                    </w:pPr>
                    <w:r>
                      <w:rPr>
                        <w:color w:val="585858"/>
                        <w:sz w:val="18"/>
                      </w:rPr>
                      <w:t>9</w:t>
                    </w:r>
                  </w:p>
                </w:txbxContent>
              </v:textbox>
            </v:shape>
            <v:shape id="Text Box 65" o:spid="_x0000_s1105" type="#_x0000_t202" style="position:absolute;left:7099;top:4116;width:112;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" filled="f" stroked="f">
              <v:textbox style="mso-next-textbox:#Text Box 65" inset="0,0,0,0">
                <w:txbxContent>
                  <w:p w:rsidR="00137738" w:rsidRDefault="00137738" w:rsidP="00DC0AF4">
                    <w:pPr>
                      <w:spacing w:line="180" w:lineRule="exact"/>
                      <w:rPr>
                        <w:sz w:val="18"/>
                      </w:rPr>
                    </w:pPr>
                    <w:r>
                      <w:rPr>
                        <w:color w:val="585858"/>
                        <w:sz w:val="18"/>
                      </w:rPr>
                      <w:t>8</w:t>
                    </w:r>
                  </w:p>
                </w:txbxContent>
              </v:textbox>
            </v:shape>
            <v:shape id="Text Box 66" o:spid="_x0000_s1106" type="#_x0000_t202" style="position:absolute;left:6420;top:4116;width:112;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" filled="f" stroked="f">
              <v:textbox style="mso-next-textbox:#Text Box 66" inset="0,0,0,0">
                <w:txbxContent>
                  <w:p w:rsidR="00137738" w:rsidRDefault="00137738" w:rsidP="00DC0AF4">
                    <w:pPr>
                      <w:spacing w:line="180" w:lineRule="exact"/>
                      <w:rPr>
                        <w:sz w:val="18"/>
                      </w:rPr>
                    </w:pPr>
                    <w:r>
                      <w:rPr>
                        <w:color w:val="585858"/>
                        <w:sz w:val="18"/>
                      </w:rPr>
                      <w:t>7</w:t>
                    </w:r>
                  </w:p>
                </w:txbxContent>
              </v:textbox>
            </v:shape>
            <v:shape id="Text Box 67" o:spid="_x0000_s1107" type="#_x0000_t202" style="position:absolute;left:5742;top:4116;width:112;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" filled="f" stroked="f">
              <v:textbox style="mso-next-textbox:#Text Box 67" inset="0,0,0,0">
                <w:txbxContent>
                  <w:p w:rsidR="00137738" w:rsidRDefault="00137738" w:rsidP="00DC0AF4">
                    <w:pPr>
                      <w:spacing w:line="180" w:lineRule="exact"/>
                      <w:rPr>
                        <w:sz w:val="18"/>
                      </w:rPr>
                    </w:pPr>
                    <w:r>
                      <w:rPr>
                        <w:color w:val="585858"/>
                        <w:sz w:val="18"/>
                      </w:rPr>
                      <w:t>6</w:t>
                    </w:r>
                  </w:p>
                </w:txbxContent>
              </v:textbox>
            </v:shape>
            <v:shape id="Text Box 68" o:spid="_x0000_s1108" type="#_x0000_t202" style="position:absolute;left:5063;top:4116;width:112;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" filled="f" stroked="f">
              <v:textbox style="mso-next-textbox:#Text Box 68" inset="0,0,0,0">
                <w:txbxContent>
                  <w:p w:rsidR="00137738" w:rsidRDefault="00137738" w:rsidP="00DC0AF4">
                    <w:pPr>
                      <w:spacing w:line="180" w:lineRule="exact"/>
                      <w:rPr>
                        <w:sz w:val="18"/>
                      </w:rPr>
                    </w:pPr>
                    <w:r>
                      <w:rPr>
                        <w:color w:val="585858"/>
                        <w:sz w:val="18"/>
                      </w:rPr>
                      <w:t>5</w:t>
                    </w:r>
                  </w:p>
                </w:txbxContent>
              </v:textbox>
            </v:shape>
            <v:shape id="Text Box 69" o:spid="_x0000_s1109" type="#_x0000_t202" style="position:absolute;left:4385;top:4116;width:112;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" filled="f" stroked="f">
              <v:textbox style="mso-next-textbox:#Text Box 69" inset="0,0,0,0">
                <w:txbxContent>
                  <w:p w:rsidR="00137738" w:rsidRDefault="00137738" w:rsidP="00DC0AF4">
                    <w:pPr>
                      <w:spacing w:line="180" w:lineRule="exact"/>
                      <w:rPr>
                        <w:sz w:val="18"/>
                      </w:rPr>
                    </w:pPr>
                    <w:r>
                      <w:rPr>
                        <w:color w:val="585858"/>
                        <w:sz w:val="18"/>
                      </w:rPr>
                      <w:t>4</w:t>
                    </w:r>
                  </w:p>
                </w:txbxContent>
              </v:textbox>
            </v:shape>
            <v:shape id="Text Box 70" o:spid="_x0000_s1110" type="#_x0000_t202" style="position:absolute;left:3706;top:4116;width:112;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" filled="f" stroked="f">
              <v:textbox style="mso-next-textbox:#Text Box 70" inset="0,0,0,0">
                <w:txbxContent>
                  <w:p w:rsidR="00137738" w:rsidRDefault="00137738" w:rsidP="00DC0AF4">
                    <w:pPr>
                      <w:spacing w:line="180" w:lineRule="exact"/>
                      <w:rPr>
                        <w:sz w:val="18"/>
                      </w:rPr>
                    </w:pPr>
                    <w:r>
                      <w:rPr>
                        <w:color w:val="585858"/>
                        <w:sz w:val="18"/>
                      </w:rPr>
                      <w:t>3</w:t>
                    </w:r>
                  </w:p>
                </w:txbxContent>
              </v:textbox>
            </v:shape>
            <v:shape id="Text Box 71" o:spid="_x0000_s1111" type="#_x0000_t202" style="position:absolute;left:3027;top:4116;width:112;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" filled="f" stroked="f">
              <v:textbox style="mso-next-textbox:#Text Box 71" inset="0,0,0,0">
                <w:txbxContent>
                  <w:p w:rsidR="00137738" w:rsidRDefault="00137738" w:rsidP="00DC0AF4">
                    <w:pPr>
                      <w:spacing w:line="180" w:lineRule="exact"/>
                      <w:rPr>
                        <w:sz w:val="18"/>
                      </w:rPr>
                    </w:pPr>
                    <w:r>
                      <w:rPr>
                        <w:color w:val="585858"/>
                        <w:sz w:val="18"/>
                      </w:rPr>
                      <w:t>2</w:t>
                    </w:r>
                  </w:p>
                </w:txbxContent>
              </v:textbox>
            </v:shape>
            <v:shape id="Text Box 72" o:spid="_x0000_s1112" type="#_x0000_t202" style="position:absolute;left:2349;top:4116;width:112;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rzlwwAAANwAAAAPAAAAZHJzL2Rvd25yZXYueG1sRE9Na8JA&#10;EL0X/A/LCL3VjS1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yQq85cMAAADcAAAADwAA&#10;AAAAAAAAAAAAAAAHAgAAZHJzL2Rvd25yZXYueG1sUEsFBgAAAAADAAMAtwAAAPcCAAAAAA==&#10;" filled="f" stroked="f">
              <v:textbox style="mso-next-textbox:#Text Box 72" inset="0,0,0,0">
                <w:txbxContent>
                  <w:p w:rsidR="00137738" w:rsidRDefault="00137738" w:rsidP="00DC0AF4">
                    <w:pPr>
                      <w:spacing w:line="180" w:lineRule="exact"/>
                      <w:rPr>
                        <w:sz w:val="18"/>
                      </w:rPr>
                    </w:pPr>
                    <w:r>
                      <w:rPr>
                        <w:color w:val="585858"/>
                        <w:sz w:val="18"/>
                      </w:rPr>
                      <w:t>1</w:t>
                    </w:r>
                  </w:p>
                </w:txbxContent>
              </v:textbox>
            </v:shape>
            <v:shape id="Text Box 73" o:spid="_x0000_s1113" type="#_x0000_t202" style="position:absolute;left:1205;top:828;width:704;height:32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ySRwwAAANwAAAAPAAAAZHJzL2Rvd25yZXYueG1sRE9Na8JA&#10;EL0X/A/LCL3VjaV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RuMkkcMAAADcAAAADwAA&#10;AAAAAAAAAAAAAAAHAgAAZHJzL2Rvd25yZXYueG1sUEsFBgAAAAADAAMAtwAAAPcCAAAAAA==&#10;" filled="f" stroked="f">
              <v:textbox style="mso-next-textbox:#Text Box 73" inset="0,0,0,0">
                <w:txbxContent>
                  <w:p w:rsidR="00137738" w:rsidRDefault="00137738" w:rsidP="00DC0AF4">
                    <w:pPr>
                      <w:spacing w:line="158" w:lineRule="exact"/>
                      <w:rPr>
                        <w:sz w:val="18"/>
                      </w:rPr>
                    </w:pPr>
                    <w:r>
                      <w:rPr>
                        <w:color w:val="585858"/>
                        <w:sz w:val="18"/>
                      </w:rPr>
                      <w:t>24390,00</w:t>
                    </w:r>
                  </w:p>
                  <w:p w:rsidR="00137738" w:rsidRDefault="00137738" w:rsidP="00DC0AF4">
                    <w:pPr>
                      <w:spacing w:line="170" w:lineRule="exact"/>
                      <w:rPr>
                        <w:sz w:val="18"/>
                      </w:rPr>
                    </w:pPr>
                    <w:r>
                      <w:rPr>
                        <w:color w:val="585858"/>
                        <w:sz w:val="18"/>
                      </w:rPr>
                      <w:t>23035,00</w:t>
                    </w:r>
                  </w:p>
                  <w:p w:rsidR="00137738" w:rsidRDefault="00137738" w:rsidP="00DC0AF4">
                    <w:pPr>
                      <w:spacing w:line="170" w:lineRule="exact"/>
                      <w:rPr>
                        <w:sz w:val="18"/>
                      </w:rPr>
                    </w:pPr>
                    <w:r>
                      <w:rPr>
                        <w:color w:val="585858"/>
                        <w:sz w:val="18"/>
                      </w:rPr>
                      <w:t>21680,00</w:t>
                    </w:r>
                  </w:p>
                  <w:p w:rsidR="00137738" w:rsidRDefault="00137738" w:rsidP="00DC0AF4">
                    <w:pPr>
                      <w:spacing w:line="170" w:lineRule="exact"/>
                      <w:rPr>
                        <w:sz w:val="18"/>
                      </w:rPr>
                    </w:pPr>
                    <w:r>
                      <w:rPr>
                        <w:color w:val="585858"/>
                        <w:sz w:val="18"/>
                      </w:rPr>
                      <w:t>20325,00</w:t>
                    </w:r>
                  </w:p>
                  <w:p w:rsidR="00137738" w:rsidRDefault="00137738" w:rsidP="00DC0AF4">
                    <w:pPr>
                      <w:spacing w:line="170" w:lineRule="exact"/>
                      <w:rPr>
                        <w:sz w:val="18"/>
                      </w:rPr>
                    </w:pPr>
                    <w:r>
                      <w:rPr>
                        <w:color w:val="585858"/>
                        <w:sz w:val="18"/>
                      </w:rPr>
                      <w:t>18970,00</w:t>
                    </w:r>
                  </w:p>
                  <w:p w:rsidR="00137738" w:rsidRDefault="00137738" w:rsidP="00DC0AF4">
                    <w:pPr>
                      <w:spacing w:line="170" w:lineRule="exact"/>
                      <w:rPr>
                        <w:sz w:val="18"/>
                      </w:rPr>
                    </w:pPr>
                    <w:r>
                      <w:rPr>
                        <w:color w:val="585858"/>
                        <w:sz w:val="18"/>
                      </w:rPr>
                      <w:t>17615,00</w:t>
                    </w:r>
                  </w:p>
                  <w:p w:rsidR="00137738" w:rsidRDefault="00137738" w:rsidP="00DC0AF4">
                    <w:pPr>
                      <w:spacing w:line="170" w:lineRule="exact"/>
                      <w:rPr>
                        <w:sz w:val="18"/>
                      </w:rPr>
                    </w:pPr>
                    <w:r>
                      <w:rPr>
                        <w:color w:val="585858"/>
                        <w:sz w:val="18"/>
                      </w:rPr>
                      <w:t>16260,00</w:t>
                    </w:r>
                  </w:p>
                  <w:p w:rsidR="00137738" w:rsidRDefault="00137738" w:rsidP="00DC0AF4">
                    <w:pPr>
                      <w:spacing w:line="170" w:lineRule="exact"/>
                      <w:rPr>
                        <w:sz w:val="18"/>
                      </w:rPr>
                    </w:pPr>
                    <w:r>
                      <w:rPr>
                        <w:color w:val="585858"/>
                        <w:sz w:val="18"/>
                      </w:rPr>
                      <w:t>14905,00</w:t>
                    </w:r>
                  </w:p>
                  <w:p w:rsidR="00137738" w:rsidRDefault="00137738" w:rsidP="00DC0AF4">
                    <w:pPr>
                      <w:spacing w:line="170" w:lineRule="exact"/>
                      <w:rPr>
                        <w:sz w:val="18"/>
                      </w:rPr>
                    </w:pPr>
                    <w:r>
                      <w:rPr>
                        <w:color w:val="585858"/>
                        <w:sz w:val="18"/>
                      </w:rPr>
                      <w:t>13550,00</w:t>
                    </w:r>
                  </w:p>
                  <w:p w:rsidR="00137738" w:rsidRDefault="00137738" w:rsidP="00DC0AF4">
                    <w:pPr>
                      <w:spacing w:line="170" w:lineRule="exact"/>
                      <w:rPr>
                        <w:sz w:val="18"/>
                      </w:rPr>
                    </w:pPr>
                    <w:r>
                      <w:rPr>
                        <w:color w:val="585858"/>
                        <w:sz w:val="18"/>
                      </w:rPr>
                      <w:t>12195,00</w:t>
                    </w:r>
                  </w:p>
                  <w:p w:rsidR="00137738" w:rsidRDefault="00137738" w:rsidP="00DC0AF4">
                    <w:pPr>
                      <w:spacing w:line="170" w:lineRule="exact"/>
                      <w:rPr>
                        <w:sz w:val="18"/>
                      </w:rPr>
                    </w:pPr>
                    <w:r>
                      <w:rPr>
                        <w:color w:val="585858"/>
                        <w:sz w:val="18"/>
                      </w:rPr>
                      <w:t>10840,00</w:t>
                    </w:r>
                  </w:p>
                  <w:p w:rsidR="00137738" w:rsidRDefault="00137738" w:rsidP="00DC0AF4">
                    <w:pPr>
                      <w:spacing w:line="170" w:lineRule="exact"/>
                      <w:ind w:left="91"/>
                      <w:rPr>
                        <w:sz w:val="18"/>
                      </w:rPr>
                    </w:pPr>
                    <w:r>
                      <w:rPr>
                        <w:color w:val="585858"/>
                        <w:sz w:val="18"/>
                      </w:rPr>
                      <w:t>9485,00</w:t>
                    </w:r>
                  </w:p>
                  <w:p w:rsidR="00137738" w:rsidRDefault="00137738" w:rsidP="00DC0AF4">
                    <w:pPr>
                      <w:spacing w:line="170" w:lineRule="exact"/>
                      <w:ind w:left="91"/>
                      <w:rPr>
                        <w:sz w:val="18"/>
                      </w:rPr>
                    </w:pPr>
                    <w:r>
                      <w:rPr>
                        <w:color w:val="585858"/>
                        <w:sz w:val="18"/>
                      </w:rPr>
                      <w:t>8130,00</w:t>
                    </w:r>
                  </w:p>
                  <w:p w:rsidR="00137738" w:rsidRDefault="00137738" w:rsidP="00DC0AF4">
                    <w:pPr>
                      <w:spacing w:line="170" w:lineRule="exact"/>
                      <w:ind w:left="91"/>
                      <w:rPr>
                        <w:sz w:val="18"/>
                      </w:rPr>
                    </w:pPr>
                    <w:r>
                      <w:rPr>
                        <w:color w:val="585858"/>
                        <w:sz w:val="18"/>
                      </w:rPr>
                      <w:t>6775,00</w:t>
                    </w:r>
                  </w:p>
                  <w:p w:rsidR="00137738" w:rsidRDefault="00137738" w:rsidP="00DC0AF4">
                    <w:pPr>
                      <w:spacing w:line="170" w:lineRule="exact"/>
                      <w:ind w:left="91"/>
                      <w:rPr>
                        <w:sz w:val="18"/>
                      </w:rPr>
                    </w:pPr>
                    <w:r>
                      <w:rPr>
                        <w:color w:val="585858"/>
                        <w:sz w:val="18"/>
                      </w:rPr>
                      <w:t>5420,00</w:t>
                    </w:r>
                  </w:p>
                  <w:p w:rsidR="00137738" w:rsidRDefault="00137738" w:rsidP="00DC0AF4">
                    <w:pPr>
                      <w:spacing w:line="170" w:lineRule="exact"/>
                      <w:ind w:left="91"/>
                      <w:rPr>
                        <w:sz w:val="18"/>
                      </w:rPr>
                    </w:pPr>
                    <w:r>
                      <w:rPr>
                        <w:color w:val="585858"/>
                        <w:sz w:val="18"/>
                      </w:rPr>
                      <w:t>4065,00</w:t>
                    </w:r>
                  </w:p>
                  <w:p w:rsidR="00137738" w:rsidRDefault="00137738" w:rsidP="00DC0AF4">
                    <w:pPr>
                      <w:spacing w:line="170" w:lineRule="exact"/>
                      <w:ind w:left="91"/>
                      <w:rPr>
                        <w:sz w:val="18"/>
                      </w:rPr>
                    </w:pPr>
                    <w:r>
                      <w:rPr>
                        <w:color w:val="585858"/>
                        <w:sz w:val="18"/>
                      </w:rPr>
                      <w:t>2710,00</w:t>
                    </w:r>
                  </w:p>
                  <w:p w:rsidR="00137738" w:rsidRDefault="00137738" w:rsidP="00DC0AF4">
                    <w:pPr>
                      <w:spacing w:line="170" w:lineRule="exact"/>
                      <w:ind w:left="91"/>
                      <w:rPr>
                        <w:sz w:val="18"/>
                      </w:rPr>
                    </w:pPr>
                    <w:r>
                      <w:rPr>
                        <w:color w:val="585858"/>
                        <w:sz w:val="18"/>
                      </w:rPr>
                      <w:t>1355,00</w:t>
                    </w:r>
                  </w:p>
                  <w:p w:rsidR="00137738" w:rsidRDefault="00137738" w:rsidP="00DC0AF4">
                    <w:pPr>
                      <w:spacing w:line="192" w:lineRule="exact"/>
                      <w:ind w:left="364"/>
                      <w:rPr>
                        <w:sz w:val="18"/>
                      </w:rPr>
                    </w:pPr>
                    <w:r>
                      <w:rPr>
                        <w:color w:val="585858"/>
                        <w:sz w:val="18"/>
                      </w:rPr>
                      <w:t>0,00</w:t>
                    </w:r>
                  </w:p>
                </w:txbxContent>
              </v:textbox>
            </v:shape>
            <v:shape id="Text Box 74" o:spid="_x0000_s1114" type="#_x0000_t202" style="position:absolute;left:3889;top:376;width:3734;height:2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4EKwwAAANwAAAAPAAAAZHJzL2Rvd25yZXYueG1sRE9Na8JA&#10;EL0X/A/LCL3VjYVa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Ka+BCsMAAADcAAAADwAA&#10;AAAAAAAAAAAAAAAHAgAAZHJzL2Rvd25yZXYueG1sUEsFBgAAAAADAAMAtwAAAPcCAAAAAA==&#10;" filled="f" stroked="f">
              <v:textbox style="mso-next-textbox:#Text Box 74" inset="0,0,0,0">
                <w:txbxContent>
                  <w:p w:rsidR="00137738" w:rsidRDefault="00137738" w:rsidP="00DC0AF4">
                    <w:pPr>
                      <w:spacing w:line="281" w:lineRule="exact"/>
                      <w:rPr>
                        <w:sz w:val="28"/>
                      </w:rPr>
                    </w:pPr>
                    <w:r>
                      <w:rPr>
                        <w:color w:val="585858"/>
                        <w:sz w:val="28"/>
                      </w:rPr>
                      <w:t>Energia - Produzida x Consumida</w:t>
                    </w:r>
                  </w:p>
                </w:txbxContent>
              </v:textbox>
            </v:shape>
            <w10:wrap type="topAndBottom" anchorx="page"/>
          </v:group>
        </w:pict>
      </w:r>
    </w:p>
    <w:p w:rsidR="00DC0AF4" w:rsidRPr="009D52B0" w:rsidRDefault="00DC0AF4" w:rsidP="009D52B0">
      <w:pPr>
        <w:pStyle w:val="Corpodetexto"/>
        <w:rPr>
          <w:rFonts w:ascii="Arial" w:hAnsi="Arial" w:cs="Arial"/>
          <w:b/>
          <w:sz w:val="20"/>
        </w:rPr>
      </w:pPr>
    </w:p>
    <w:p w:rsidR="00DC0AF4" w:rsidRPr="009D52B0" w:rsidRDefault="00DC0AF4" w:rsidP="009D52B0">
      <w:pPr>
        <w:pStyle w:val="Corpodetexto"/>
        <w:rPr>
          <w:rFonts w:ascii="Arial" w:hAnsi="Arial" w:cs="Arial"/>
          <w:b/>
          <w:sz w:val="25"/>
        </w:rPr>
      </w:pPr>
    </w:p>
    <w:p w:rsidR="00DC0AF4" w:rsidRPr="009D52B0" w:rsidRDefault="00DC0AF4" w:rsidP="009D52B0">
      <w:pPr>
        <w:widowControl w:val="0"/>
        <w:spacing w:after="0"/>
        <w:ind w:left="2116"/>
        <w:rPr>
          <w:rFonts w:ascii="Arial" w:hAnsi="Arial" w:cs="Arial"/>
          <w:b/>
          <w:sz w:val="32"/>
        </w:rPr>
      </w:pPr>
      <w:r w:rsidRPr="009D52B0">
        <w:rPr>
          <w:rFonts w:ascii="Arial" w:hAnsi="Arial" w:cs="Arial"/>
          <w:noProof/>
          <w:lang w:eastAsia="pt-BR"/>
        </w:rPr>
        <w:drawing>
          <wp:anchor distT="0" distB="0" distL="0" distR="0" simplePos="0" relativeHeight="251672576" behindDoc="1" locked="0" layoutInCell="1" allowOverlap="1">
            <wp:simplePos x="0" y="0"/>
            <wp:positionH relativeFrom="page">
              <wp:posOffset>815850</wp:posOffset>
            </wp:positionH>
            <wp:positionV relativeFrom="paragraph">
              <wp:posOffset>-6356730</wp:posOffset>
            </wp:positionV>
            <wp:extent cx="5925932" cy="8316815"/>
            <wp:effectExtent l="0" t="0" r="0" b="0"/>
            <wp:wrapNone/>
            <wp:docPr id="4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jpeg"/>
                    <pic:cNvPicPr/>
                  </pic:nvPicPr>
                  <pic:blipFill>
                    <a:blip r:embed="rId48" cstate="print"/>
                    <a:stretch>
                      <a:fillRect/>
                    </a:stretch>
                  </pic:blipFill>
                  <pic:spPr>
                    <a:xfrm>
                      <a:off x="0" y="0"/>
                      <a:ext cx="5925932" cy="8316815"/>
                    </a:xfrm>
                    <a:prstGeom prst="rect">
                      <a:avLst/>
                    </a:prstGeom>
                  </pic:spPr>
                </pic:pic>
              </a:graphicData>
            </a:graphic>
          </wp:anchor>
        </w:drawing>
      </w:r>
      <w:r w:rsidRPr="009D52B0">
        <w:rPr>
          <w:rFonts w:ascii="Arial" w:hAnsi="Arial" w:cs="Arial"/>
          <w:b/>
          <w:color w:val="215400"/>
          <w:sz w:val="32"/>
        </w:rPr>
        <w:t>Equivalência Meio Ambiente</w:t>
      </w:r>
    </w:p>
    <w:p w:rsidR="00DC0AF4" w:rsidRPr="009D52B0" w:rsidRDefault="00DC0AF4" w:rsidP="009D52B0">
      <w:pPr>
        <w:pStyle w:val="Corpodetexto"/>
        <w:rPr>
          <w:rFonts w:ascii="Arial" w:hAnsi="Arial" w:cs="Arial"/>
          <w:b/>
          <w:sz w:val="28"/>
        </w:rPr>
      </w:pPr>
    </w:p>
    <w:p w:rsidR="00DC0AF4" w:rsidRPr="009D52B0" w:rsidRDefault="00DC0AF4" w:rsidP="009D52B0">
      <w:pPr>
        <w:pStyle w:val="Corpodetexto"/>
        <w:ind w:left="1063"/>
        <w:rPr>
          <w:rFonts w:ascii="Arial" w:hAnsi="Arial" w:cs="Arial"/>
        </w:rPr>
      </w:pPr>
      <w:r w:rsidRPr="009D52B0">
        <w:rPr>
          <w:rFonts w:ascii="Arial" w:hAnsi="Arial" w:cs="Arial"/>
        </w:rPr>
        <w:t>O total de CO</w:t>
      </w:r>
      <w:r w:rsidRPr="009D52B0">
        <w:rPr>
          <w:rFonts w:ascii="Arial" w:hAnsi="Arial" w:cs="Arial"/>
          <w:sz w:val="18"/>
        </w:rPr>
        <w:t xml:space="preserve">2 </w:t>
      </w:r>
      <w:r w:rsidRPr="009D52B0">
        <w:rPr>
          <w:rFonts w:ascii="Arial" w:hAnsi="Arial" w:cs="Arial"/>
        </w:rPr>
        <w:t>evitado equivale a:</w:t>
      </w:r>
    </w:p>
    <w:p w:rsidR="00DC0AF4" w:rsidRPr="009D52B0" w:rsidRDefault="00DC0AF4" w:rsidP="009D52B0">
      <w:pPr>
        <w:pStyle w:val="Corpodetexto"/>
        <w:rPr>
          <w:rFonts w:ascii="Arial" w:hAnsi="Arial" w:cs="Arial"/>
          <w:sz w:val="21"/>
        </w:rPr>
      </w:pPr>
      <w:r w:rsidRPr="009D52B0">
        <w:rPr>
          <w:rFonts w:ascii="Arial" w:hAnsi="Arial" w:cs="Arial"/>
          <w:noProof/>
          <w:lang w:bidi="ar-SA"/>
        </w:rPr>
        <w:drawing>
          <wp:anchor distT="0" distB="0" distL="0" distR="0" simplePos="0" relativeHeight="251661312" behindDoc="0" locked="0" layoutInCell="1" allowOverlap="1">
            <wp:simplePos x="0" y="0"/>
            <wp:positionH relativeFrom="page">
              <wp:posOffset>1178725</wp:posOffset>
            </wp:positionH>
            <wp:positionV relativeFrom="paragraph">
              <wp:posOffset>195203</wp:posOffset>
            </wp:positionV>
            <wp:extent cx="1005536" cy="960119"/>
            <wp:effectExtent l="0" t="0" r="0" b="0"/>
            <wp:wrapTopAndBottom/>
            <wp:docPr id="49"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7.jpeg"/>
                    <pic:cNvPicPr/>
                  </pic:nvPicPr>
                  <pic:blipFill>
                    <a:blip r:embed="rId56" cstate="print"/>
                    <a:stretch>
                      <a:fillRect/>
                    </a:stretch>
                  </pic:blipFill>
                  <pic:spPr>
                    <a:xfrm>
                      <a:off x="0" y="0"/>
                      <a:ext cx="1005536" cy="960119"/>
                    </a:xfrm>
                    <a:prstGeom prst="rect">
                      <a:avLst/>
                    </a:prstGeom>
                  </pic:spPr>
                </pic:pic>
              </a:graphicData>
            </a:graphic>
          </wp:anchor>
        </w:drawing>
      </w:r>
      <w:r w:rsidR="00CC2E73" w:rsidRPr="00CC2E73">
        <w:rPr>
          <w:rFonts w:ascii="Arial" w:hAnsi="Arial" w:cs="Arial"/>
          <w:noProof/>
          <w:lang w:bidi="ar-SA"/>
        </w:rPr>
        <w:pict>
          <v:group id="Grupo 101" o:spid="_x0000_s1115" style="position:absolute;margin-left:232.9pt;margin-top:29.05pt;width:104.9pt;height:64.35pt;z-index:251662336;mso-wrap-distance-left:0;mso-wrap-distance-right:0;mso-position-horizontal-relative:page;mso-position-vertical-relative:text" coordorigin="4658,581" coordsize="2098,1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">
            <v:shape id="Picture 76" o:spid="_x0000_s1116" type="#_x0000_t75" style="position:absolute;left:4658;top:581;width:2098;height:128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">
              <v:imagedata r:id="rId57" o:title=""/>
            </v:shape>
            <v:shape id="Text Box 77" o:spid="_x0000_s1117" type="#_x0000_t202" style="position:absolute;left:5571;top:651;width:348;height:2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M+YwgAAANwAAAAPAAAAZHJzL2Rvd25yZXYueG1sRE9NawIx&#10;EL0X/A9hhN5qYgt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CRDM+YwgAAANwAAAAPAAAA&#10;AAAAAAAAAAAAAAcCAABkcnMvZG93bnJldi54bWxQSwUGAAAAAAMAAwC3AAAA9gIAAAAA&#10;" filled="f" stroked="f">
              <v:textbox style="mso-next-textbox:#Text Box 77" inset="0,0,0,0">
                <w:txbxContent>
                  <w:p w:rsidR="00137738" w:rsidRDefault="00137738" w:rsidP="00DC0AF4">
                    <w:pPr>
                      <w:spacing w:line="221" w:lineRule="exact"/>
                      <w:rPr>
                        <w:b/>
                        <w:sz w:val="12"/>
                      </w:rPr>
                    </w:pPr>
                    <w:r>
                      <w:rPr>
                        <w:b/>
                      </w:rPr>
                      <w:t>CO</w:t>
                    </w:r>
                    <w:r>
                      <w:rPr>
                        <w:b/>
                        <w:sz w:val="12"/>
                      </w:rPr>
                      <w:t>2</w:t>
                    </w:r>
                  </w:p>
                </w:txbxContent>
              </v:textbox>
            </v:shape>
            <w10:wrap type="topAndBottom" anchorx="page"/>
          </v:group>
        </w:pict>
      </w:r>
      <w:r w:rsidRPr="009D52B0">
        <w:rPr>
          <w:rFonts w:ascii="Arial" w:hAnsi="Arial" w:cs="Arial"/>
          <w:noProof/>
          <w:lang w:bidi="ar-SA"/>
        </w:rPr>
        <w:drawing>
          <wp:anchor distT="0" distB="0" distL="0" distR="0" simplePos="0" relativeHeight="251663360" behindDoc="0" locked="0" layoutInCell="1" allowOverlap="1">
            <wp:simplePos x="0" y="0"/>
            <wp:positionH relativeFrom="page">
              <wp:posOffset>5096255</wp:posOffset>
            </wp:positionH>
            <wp:positionV relativeFrom="paragraph">
              <wp:posOffset>223524</wp:posOffset>
            </wp:positionV>
            <wp:extent cx="1009823" cy="908113"/>
            <wp:effectExtent l="0" t="0" r="0" b="0"/>
            <wp:wrapTopAndBottom/>
            <wp:docPr id="50"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9.jpeg"/>
                    <pic:cNvPicPr/>
                  </pic:nvPicPr>
                  <pic:blipFill>
                    <a:blip r:embed="rId58" cstate="print"/>
                    <a:stretch>
                      <a:fillRect/>
                    </a:stretch>
                  </pic:blipFill>
                  <pic:spPr>
                    <a:xfrm>
                      <a:off x="0" y="0"/>
                      <a:ext cx="1009823" cy="908113"/>
                    </a:xfrm>
                    <a:prstGeom prst="rect">
                      <a:avLst/>
                    </a:prstGeom>
                  </pic:spPr>
                </pic:pic>
              </a:graphicData>
            </a:graphic>
          </wp:anchor>
        </w:drawing>
      </w:r>
    </w:p>
    <w:p w:rsidR="00DC0AF4" w:rsidRPr="009D52B0" w:rsidRDefault="00DC0AF4" w:rsidP="009D52B0">
      <w:pPr>
        <w:pStyle w:val="Ttulo1"/>
        <w:widowControl w:val="0"/>
        <w:tabs>
          <w:tab w:val="left" w:pos="4764"/>
          <w:tab w:val="left" w:pos="7933"/>
        </w:tabs>
        <w:spacing w:before="0"/>
        <w:ind w:left="1850"/>
        <w:rPr>
          <w:rFonts w:ascii="Arial" w:hAnsi="Arial" w:cs="Arial"/>
        </w:rPr>
      </w:pPr>
      <w:r w:rsidRPr="009D52B0">
        <w:rPr>
          <w:rFonts w:ascii="Arial" w:hAnsi="Arial" w:cs="Arial"/>
          <w:color w:val="215400"/>
        </w:rPr>
        <w:t>7706</w:t>
      </w:r>
      <w:r w:rsidRPr="009D52B0">
        <w:rPr>
          <w:rFonts w:ascii="Arial" w:hAnsi="Arial" w:cs="Arial"/>
          <w:color w:val="215400"/>
        </w:rPr>
        <w:tab/>
        <w:t>154128</w:t>
      </w:r>
      <w:r w:rsidRPr="009D52B0">
        <w:rPr>
          <w:rFonts w:ascii="Arial" w:hAnsi="Arial" w:cs="Arial"/>
          <w:color w:val="215400"/>
        </w:rPr>
        <w:tab/>
        <w:t>12607</w:t>
      </w:r>
    </w:p>
    <w:p w:rsidR="00DC0AF4" w:rsidRPr="009D52B0" w:rsidRDefault="00DC0AF4" w:rsidP="009D52B0">
      <w:pPr>
        <w:widowControl w:val="0"/>
        <w:tabs>
          <w:tab w:val="left" w:pos="5141"/>
          <w:tab w:val="left" w:pos="8079"/>
        </w:tabs>
        <w:spacing w:after="0" w:line="240" w:lineRule="exact"/>
        <w:ind w:left="1814"/>
        <w:rPr>
          <w:rFonts w:ascii="Arial" w:hAnsi="Arial" w:cs="Arial"/>
          <w:b/>
        </w:rPr>
      </w:pPr>
      <w:r w:rsidRPr="009D52B0">
        <w:rPr>
          <w:rFonts w:ascii="Arial" w:hAnsi="Arial" w:cs="Arial"/>
          <w:b/>
          <w:color w:val="215400"/>
        </w:rPr>
        <w:t>Árvores</w:t>
      </w:r>
      <w:r w:rsidRPr="009D52B0">
        <w:rPr>
          <w:rFonts w:ascii="Arial" w:hAnsi="Arial" w:cs="Arial"/>
          <w:b/>
          <w:color w:val="215400"/>
        </w:rPr>
        <w:tab/>
        <w:t>Kg</w:t>
      </w:r>
      <w:r w:rsidRPr="009D52B0">
        <w:rPr>
          <w:rFonts w:ascii="Arial" w:hAnsi="Arial" w:cs="Arial"/>
          <w:b/>
          <w:color w:val="215400"/>
        </w:rPr>
        <w:tab/>
        <w:t>Litros</w:t>
      </w:r>
    </w:p>
    <w:p w:rsidR="00DC0AF4" w:rsidRPr="009D52B0" w:rsidRDefault="00DC0AF4" w:rsidP="009D52B0">
      <w:pPr>
        <w:widowControl w:val="0"/>
        <w:spacing w:after="0" w:line="240" w:lineRule="exact"/>
        <w:rPr>
          <w:rFonts w:ascii="Arial" w:hAnsi="Arial" w:cs="Arial"/>
        </w:rPr>
        <w:sectPr w:rsidR="00DC0AF4" w:rsidRPr="009D52B0" w:rsidSect="00747608">
          <w:pgSz w:w="11910" w:h="16840"/>
          <w:pgMar w:top="1340" w:right="340" w:bottom="280" w:left="480" w:header="720" w:footer="720" w:gutter="0"/>
          <w:cols w:space="720"/>
        </w:sectPr>
      </w:pPr>
    </w:p>
    <w:tbl>
      <w:tblPr>
        <w:tblStyle w:val="TableNormal"/>
        <w:tblW w:w="0" w:type="auto"/>
        <w:tblInd w:w="104" w:type="dxa"/>
        <w:tblLayout w:type="fixed"/>
        <w:tblLook w:val="01E0"/>
      </w:tblPr>
      <w:tblGrid>
        <w:gridCol w:w="4304"/>
        <w:gridCol w:w="2091"/>
        <w:gridCol w:w="906"/>
        <w:gridCol w:w="3577"/>
      </w:tblGrid>
      <w:tr w:rsidR="00DC0AF4" w:rsidRPr="009D52B0" w:rsidTr="00A67E4B">
        <w:trPr>
          <w:trHeight w:val="542"/>
        </w:trPr>
        <w:tc>
          <w:tcPr>
            <w:tcW w:w="10878" w:type="dxa"/>
            <w:gridSpan w:val="4"/>
          </w:tcPr>
          <w:p w:rsidR="00DC0AF4" w:rsidRPr="009D52B0" w:rsidRDefault="00DC0AF4" w:rsidP="009D52B0">
            <w:pPr>
              <w:pStyle w:val="TableParagraph"/>
              <w:spacing w:line="316" w:lineRule="exact"/>
              <w:ind w:left="2012"/>
              <w:rPr>
                <w:rFonts w:ascii="Arial" w:hAnsi="Arial" w:cs="Arial"/>
                <w:b/>
                <w:sz w:val="32"/>
              </w:rPr>
            </w:pPr>
            <w:r w:rsidRPr="009D52B0">
              <w:rPr>
                <w:rFonts w:ascii="Arial" w:hAnsi="Arial" w:cs="Arial"/>
                <w:b/>
                <w:color w:val="215400"/>
                <w:sz w:val="32"/>
              </w:rPr>
              <w:lastRenderedPageBreak/>
              <w:t>Proposta do Cliente</w:t>
            </w:r>
          </w:p>
        </w:tc>
      </w:tr>
      <w:tr w:rsidR="00DC0AF4" w:rsidRPr="009D52B0" w:rsidTr="00A67E4B">
        <w:trPr>
          <w:trHeight w:val="520"/>
        </w:trPr>
        <w:tc>
          <w:tcPr>
            <w:tcW w:w="4304" w:type="dxa"/>
          </w:tcPr>
          <w:p w:rsidR="00DC0AF4" w:rsidRPr="009D52B0" w:rsidRDefault="00DC0AF4" w:rsidP="009D52B0">
            <w:pPr>
              <w:pStyle w:val="TableParagraph"/>
              <w:ind w:left="966"/>
              <w:rPr>
                <w:rFonts w:ascii="Arial" w:hAnsi="Arial" w:cs="Arial"/>
                <w:sz w:val="28"/>
              </w:rPr>
            </w:pPr>
            <w:r w:rsidRPr="009D52B0">
              <w:rPr>
                <w:rFonts w:ascii="Arial" w:hAnsi="Arial" w:cs="Arial"/>
                <w:sz w:val="28"/>
              </w:rPr>
              <w:t>Itens</w:t>
            </w:r>
          </w:p>
        </w:tc>
        <w:tc>
          <w:tcPr>
            <w:tcW w:w="2091" w:type="dxa"/>
          </w:tcPr>
          <w:p w:rsidR="00DC0AF4" w:rsidRPr="009D52B0" w:rsidRDefault="00DC0AF4" w:rsidP="009D52B0">
            <w:pPr>
              <w:pStyle w:val="TableParagraph"/>
              <w:rPr>
                <w:rFonts w:ascii="Arial" w:hAnsi="Arial" w:cs="Arial"/>
              </w:rPr>
            </w:pPr>
          </w:p>
        </w:tc>
        <w:tc>
          <w:tcPr>
            <w:tcW w:w="4483" w:type="dxa"/>
            <w:gridSpan w:val="2"/>
          </w:tcPr>
          <w:p w:rsidR="00DC0AF4" w:rsidRPr="009D52B0" w:rsidRDefault="00DC0AF4" w:rsidP="009D52B0">
            <w:pPr>
              <w:pStyle w:val="TableParagraph"/>
              <w:ind w:left="639"/>
              <w:rPr>
                <w:rFonts w:ascii="Arial" w:hAnsi="Arial" w:cs="Arial"/>
                <w:sz w:val="28"/>
              </w:rPr>
            </w:pPr>
            <w:r w:rsidRPr="009D52B0">
              <w:rPr>
                <w:rFonts w:ascii="Arial" w:hAnsi="Arial" w:cs="Arial"/>
                <w:sz w:val="28"/>
              </w:rPr>
              <w:t>Quantidade</w:t>
            </w:r>
          </w:p>
        </w:tc>
      </w:tr>
      <w:tr w:rsidR="00DC0AF4" w:rsidRPr="009D52B0" w:rsidTr="00A67E4B">
        <w:trPr>
          <w:trHeight w:val="272"/>
        </w:trPr>
        <w:tc>
          <w:tcPr>
            <w:tcW w:w="4304" w:type="dxa"/>
          </w:tcPr>
          <w:p w:rsidR="00DC0AF4" w:rsidRPr="009D52B0" w:rsidRDefault="00DC0AF4" w:rsidP="009D52B0">
            <w:pPr>
              <w:pStyle w:val="TableParagraph"/>
              <w:spacing w:line="231" w:lineRule="exact"/>
              <w:ind w:left="958"/>
              <w:rPr>
                <w:rFonts w:ascii="Arial" w:hAnsi="Arial" w:cs="Arial"/>
              </w:rPr>
            </w:pPr>
            <w:r w:rsidRPr="009D52B0">
              <w:rPr>
                <w:rFonts w:ascii="Arial" w:hAnsi="Arial" w:cs="Arial"/>
              </w:rPr>
              <w:t>Inversores</w:t>
            </w:r>
          </w:p>
        </w:tc>
        <w:tc>
          <w:tcPr>
            <w:tcW w:w="2091" w:type="dxa"/>
          </w:tcPr>
          <w:p w:rsidR="00DC0AF4" w:rsidRPr="009D52B0" w:rsidRDefault="00DC0AF4" w:rsidP="009D52B0">
            <w:pPr>
              <w:pStyle w:val="TableParagraph"/>
              <w:rPr>
                <w:rFonts w:ascii="Arial" w:hAnsi="Arial" w:cs="Arial"/>
                <w:sz w:val="20"/>
              </w:rPr>
            </w:pPr>
          </w:p>
        </w:tc>
        <w:tc>
          <w:tcPr>
            <w:tcW w:w="906" w:type="dxa"/>
          </w:tcPr>
          <w:p w:rsidR="00DC0AF4" w:rsidRPr="009D52B0" w:rsidRDefault="00DC0AF4" w:rsidP="009D52B0">
            <w:pPr>
              <w:pStyle w:val="TableParagraph"/>
              <w:rPr>
                <w:rFonts w:ascii="Arial" w:hAnsi="Arial" w:cs="Arial"/>
                <w:sz w:val="20"/>
              </w:rPr>
            </w:pPr>
          </w:p>
        </w:tc>
        <w:tc>
          <w:tcPr>
            <w:tcW w:w="3577" w:type="dxa"/>
          </w:tcPr>
          <w:p w:rsidR="00DC0AF4" w:rsidRPr="009D52B0" w:rsidRDefault="00DC0AF4" w:rsidP="009D52B0">
            <w:pPr>
              <w:pStyle w:val="TableParagraph"/>
              <w:spacing w:line="231" w:lineRule="exact"/>
              <w:ind w:left="294"/>
              <w:rPr>
                <w:rFonts w:ascii="Arial" w:hAnsi="Arial" w:cs="Arial"/>
              </w:rPr>
            </w:pPr>
            <w:r w:rsidRPr="009D52B0">
              <w:rPr>
                <w:rFonts w:ascii="Arial" w:hAnsi="Arial" w:cs="Arial"/>
                <w:color w:val="215400"/>
              </w:rPr>
              <w:t>3</w:t>
            </w:r>
          </w:p>
        </w:tc>
      </w:tr>
      <w:tr w:rsidR="00DC0AF4" w:rsidRPr="009D52B0" w:rsidTr="00A67E4B">
        <w:trPr>
          <w:trHeight w:val="290"/>
        </w:trPr>
        <w:tc>
          <w:tcPr>
            <w:tcW w:w="4304" w:type="dxa"/>
          </w:tcPr>
          <w:p w:rsidR="00DC0AF4" w:rsidRPr="009D52B0" w:rsidRDefault="00DC0AF4" w:rsidP="009D52B0">
            <w:pPr>
              <w:pStyle w:val="TableParagraph"/>
              <w:spacing w:line="250" w:lineRule="exact"/>
              <w:ind w:left="958"/>
              <w:rPr>
                <w:rFonts w:ascii="Arial" w:hAnsi="Arial" w:cs="Arial"/>
              </w:rPr>
            </w:pPr>
            <w:r w:rsidRPr="009D52B0">
              <w:rPr>
                <w:rFonts w:ascii="Arial" w:hAnsi="Arial" w:cs="Arial"/>
              </w:rPr>
              <w:t>Módulos</w:t>
            </w:r>
          </w:p>
        </w:tc>
        <w:tc>
          <w:tcPr>
            <w:tcW w:w="2091" w:type="dxa"/>
          </w:tcPr>
          <w:p w:rsidR="00DC0AF4" w:rsidRPr="009D52B0" w:rsidRDefault="00DC0AF4" w:rsidP="009D52B0">
            <w:pPr>
              <w:pStyle w:val="TableParagraph"/>
              <w:rPr>
                <w:rFonts w:ascii="Arial" w:hAnsi="Arial" w:cs="Arial"/>
                <w:sz w:val="20"/>
              </w:rPr>
            </w:pPr>
          </w:p>
        </w:tc>
        <w:tc>
          <w:tcPr>
            <w:tcW w:w="906" w:type="dxa"/>
          </w:tcPr>
          <w:p w:rsidR="00DC0AF4" w:rsidRPr="009D52B0" w:rsidRDefault="00DC0AF4" w:rsidP="009D52B0">
            <w:pPr>
              <w:pStyle w:val="TableParagraph"/>
              <w:rPr>
                <w:rFonts w:ascii="Arial" w:hAnsi="Arial" w:cs="Arial"/>
                <w:sz w:val="20"/>
              </w:rPr>
            </w:pPr>
          </w:p>
        </w:tc>
        <w:tc>
          <w:tcPr>
            <w:tcW w:w="3577" w:type="dxa"/>
          </w:tcPr>
          <w:p w:rsidR="00DC0AF4" w:rsidRPr="009D52B0" w:rsidRDefault="00DC0AF4" w:rsidP="009D52B0">
            <w:pPr>
              <w:pStyle w:val="TableParagraph"/>
              <w:spacing w:line="250" w:lineRule="exact"/>
              <w:ind w:left="69"/>
              <w:rPr>
                <w:rFonts w:ascii="Arial" w:hAnsi="Arial" w:cs="Arial"/>
              </w:rPr>
            </w:pPr>
            <w:r w:rsidRPr="009D52B0">
              <w:rPr>
                <w:rFonts w:ascii="Arial" w:hAnsi="Arial" w:cs="Arial"/>
                <w:color w:val="215400"/>
              </w:rPr>
              <w:t>471</w:t>
            </w:r>
          </w:p>
        </w:tc>
      </w:tr>
      <w:tr w:rsidR="00DC0AF4" w:rsidRPr="009D52B0" w:rsidTr="00A67E4B">
        <w:trPr>
          <w:trHeight w:val="411"/>
        </w:trPr>
        <w:tc>
          <w:tcPr>
            <w:tcW w:w="4304" w:type="dxa"/>
          </w:tcPr>
          <w:p w:rsidR="00DC0AF4" w:rsidRPr="009D52B0" w:rsidRDefault="00DC0AF4" w:rsidP="009D52B0">
            <w:pPr>
              <w:pStyle w:val="TableParagraph"/>
              <w:spacing w:line="250" w:lineRule="exact"/>
              <w:ind w:left="958"/>
              <w:rPr>
                <w:rFonts w:ascii="Arial" w:hAnsi="Arial" w:cs="Arial"/>
              </w:rPr>
            </w:pPr>
            <w:r w:rsidRPr="009D52B0">
              <w:rPr>
                <w:rFonts w:ascii="Arial" w:hAnsi="Arial" w:cs="Arial"/>
              </w:rPr>
              <w:t>Elementos adicionais</w:t>
            </w:r>
          </w:p>
        </w:tc>
        <w:tc>
          <w:tcPr>
            <w:tcW w:w="2091" w:type="dxa"/>
          </w:tcPr>
          <w:p w:rsidR="00DC0AF4" w:rsidRPr="009D52B0" w:rsidRDefault="00DC0AF4" w:rsidP="009D52B0">
            <w:pPr>
              <w:pStyle w:val="TableParagraph"/>
              <w:rPr>
                <w:rFonts w:ascii="Arial" w:hAnsi="Arial" w:cs="Arial"/>
              </w:rPr>
            </w:pPr>
          </w:p>
        </w:tc>
        <w:tc>
          <w:tcPr>
            <w:tcW w:w="906" w:type="dxa"/>
          </w:tcPr>
          <w:p w:rsidR="00DC0AF4" w:rsidRPr="009D52B0" w:rsidRDefault="00DC0AF4" w:rsidP="009D52B0">
            <w:pPr>
              <w:pStyle w:val="TableParagraph"/>
              <w:spacing w:line="250" w:lineRule="exact"/>
              <w:jc w:val="right"/>
              <w:rPr>
                <w:rFonts w:ascii="Arial" w:hAnsi="Arial" w:cs="Arial"/>
              </w:rPr>
            </w:pPr>
            <w:r w:rsidRPr="009D52B0">
              <w:rPr>
                <w:rFonts w:ascii="Arial" w:hAnsi="Arial" w:cs="Arial"/>
                <w:color w:val="215400"/>
              </w:rPr>
              <w:t>5</w:t>
            </w:r>
          </w:p>
        </w:tc>
        <w:tc>
          <w:tcPr>
            <w:tcW w:w="3577" w:type="dxa"/>
          </w:tcPr>
          <w:p w:rsidR="00DC0AF4" w:rsidRPr="009D52B0" w:rsidRDefault="00DC0AF4" w:rsidP="009D52B0">
            <w:pPr>
              <w:pStyle w:val="TableParagraph"/>
              <w:spacing w:line="250" w:lineRule="exact"/>
              <w:ind w:left="69"/>
              <w:rPr>
                <w:rFonts w:ascii="Arial" w:hAnsi="Arial" w:cs="Arial"/>
              </w:rPr>
            </w:pPr>
            <w:r w:rsidRPr="009D52B0">
              <w:rPr>
                <w:rFonts w:ascii="Arial" w:hAnsi="Arial" w:cs="Arial"/>
                <w:color w:val="215400"/>
              </w:rPr>
              <w:t>652</w:t>
            </w:r>
          </w:p>
        </w:tc>
      </w:tr>
      <w:tr w:rsidR="00DC0AF4" w:rsidRPr="009D52B0" w:rsidTr="00A67E4B">
        <w:trPr>
          <w:trHeight w:val="485"/>
        </w:trPr>
        <w:tc>
          <w:tcPr>
            <w:tcW w:w="4304" w:type="dxa"/>
          </w:tcPr>
          <w:p w:rsidR="00DC0AF4" w:rsidRPr="009D52B0" w:rsidRDefault="00DC0AF4" w:rsidP="009D52B0">
            <w:pPr>
              <w:pStyle w:val="TableParagraph"/>
              <w:rPr>
                <w:rFonts w:ascii="Arial" w:hAnsi="Arial" w:cs="Arial"/>
              </w:rPr>
            </w:pPr>
          </w:p>
        </w:tc>
        <w:tc>
          <w:tcPr>
            <w:tcW w:w="2091" w:type="dxa"/>
          </w:tcPr>
          <w:p w:rsidR="00DC0AF4" w:rsidRPr="009D52B0" w:rsidRDefault="00DC0AF4" w:rsidP="009D52B0">
            <w:pPr>
              <w:pStyle w:val="TableParagraph"/>
              <w:spacing w:line="385" w:lineRule="exact"/>
              <w:ind w:left="459"/>
              <w:rPr>
                <w:rFonts w:ascii="Arial" w:hAnsi="Arial" w:cs="Arial"/>
                <w:sz w:val="32"/>
              </w:rPr>
            </w:pPr>
            <w:r w:rsidRPr="009D52B0">
              <w:rPr>
                <w:rFonts w:ascii="Arial" w:hAnsi="Arial" w:cs="Arial"/>
                <w:sz w:val="32"/>
              </w:rPr>
              <w:t>Total</w:t>
            </w:r>
          </w:p>
        </w:tc>
        <w:tc>
          <w:tcPr>
            <w:tcW w:w="4483" w:type="dxa"/>
            <w:gridSpan w:val="2"/>
            <w:vMerge w:val="restart"/>
          </w:tcPr>
          <w:p w:rsidR="00DC0AF4" w:rsidRPr="009D52B0" w:rsidRDefault="00DC0AF4" w:rsidP="009D52B0">
            <w:pPr>
              <w:pStyle w:val="TableParagraph"/>
              <w:ind w:left="312"/>
              <w:rPr>
                <w:rFonts w:ascii="Arial" w:hAnsi="Arial" w:cs="Arial"/>
                <w:sz w:val="36"/>
              </w:rPr>
            </w:pPr>
            <w:r w:rsidRPr="009D52B0">
              <w:rPr>
                <w:rFonts w:ascii="Arial" w:hAnsi="Arial" w:cs="Arial"/>
                <w:color w:val="215400"/>
                <w:sz w:val="36"/>
              </w:rPr>
              <w:t>R$ 813.699,21</w:t>
            </w:r>
          </w:p>
        </w:tc>
      </w:tr>
      <w:tr w:rsidR="00DC0AF4" w:rsidRPr="009D52B0" w:rsidTr="00A67E4B">
        <w:trPr>
          <w:trHeight w:val="458"/>
        </w:trPr>
        <w:tc>
          <w:tcPr>
            <w:tcW w:w="4304" w:type="dxa"/>
          </w:tcPr>
          <w:p w:rsidR="00DC0AF4" w:rsidRPr="009D52B0" w:rsidRDefault="00DC0AF4" w:rsidP="009D52B0">
            <w:pPr>
              <w:pStyle w:val="TableParagraph"/>
              <w:rPr>
                <w:rFonts w:ascii="Arial" w:hAnsi="Arial" w:cs="Arial"/>
              </w:rPr>
            </w:pPr>
          </w:p>
        </w:tc>
        <w:tc>
          <w:tcPr>
            <w:tcW w:w="2091" w:type="dxa"/>
          </w:tcPr>
          <w:p w:rsidR="00DC0AF4" w:rsidRPr="009D52B0" w:rsidRDefault="00DC0AF4" w:rsidP="009D52B0">
            <w:pPr>
              <w:pStyle w:val="TableParagraph"/>
              <w:spacing w:line="225" w:lineRule="exact"/>
              <w:ind w:left="96"/>
              <w:rPr>
                <w:rFonts w:ascii="Arial" w:hAnsi="Arial" w:cs="Arial"/>
              </w:rPr>
            </w:pPr>
            <w:r w:rsidRPr="009D52B0">
              <w:rPr>
                <w:rFonts w:ascii="Arial" w:hAnsi="Arial" w:cs="Arial"/>
              </w:rPr>
              <w:t>(com impostos)</w:t>
            </w:r>
          </w:p>
        </w:tc>
        <w:tc>
          <w:tcPr>
            <w:tcW w:w="4483" w:type="dxa"/>
            <w:gridSpan w:val="2"/>
            <w:vMerge/>
            <w:tcBorders>
              <w:top w:val="nil"/>
            </w:tcBorders>
          </w:tcPr>
          <w:p w:rsidR="00DC0AF4" w:rsidRPr="009D52B0" w:rsidRDefault="00DC0AF4" w:rsidP="009D52B0">
            <w:pPr>
              <w:spacing w:after="0"/>
              <w:rPr>
                <w:rFonts w:ascii="Arial" w:hAnsi="Arial" w:cs="Arial"/>
                <w:sz w:val="2"/>
                <w:szCs w:val="2"/>
              </w:rPr>
            </w:pPr>
          </w:p>
        </w:tc>
      </w:tr>
      <w:tr w:rsidR="00DC0AF4" w:rsidRPr="009D52B0" w:rsidTr="00A67E4B">
        <w:trPr>
          <w:trHeight w:val="755"/>
        </w:trPr>
        <w:tc>
          <w:tcPr>
            <w:tcW w:w="10878" w:type="dxa"/>
            <w:gridSpan w:val="4"/>
          </w:tcPr>
          <w:p w:rsidR="00DC0AF4" w:rsidRPr="009D52B0" w:rsidRDefault="00DC0AF4" w:rsidP="009D52B0">
            <w:pPr>
              <w:pStyle w:val="TableParagraph"/>
              <w:ind w:left="2012"/>
              <w:rPr>
                <w:rFonts w:ascii="Arial" w:hAnsi="Arial" w:cs="Arial"/>
                <w:b/>
                <w:sz w:val="32"/>
              </w:rPr>
            </w:pPr>
            <w:r w:rsidRPr="009D52B0">
              <w:rPr>
                <w:rFonts w:ascii="Arial" w:hAnsi="Arial" w:cs="Arial"/>
                <w:b/>
                <w:color w:val="215400"/>
                <w:sz w:val="32"/>
              </w:rPr>
              <w:t>Informações adicionais</w:t>
            </w:r>
          </w:p>
        </w:tc>
      </w:tr>
      <w:tr w:rsidR="00DC0AF4" w:rsidRPr="009D52B0" w:rsidTr="00A67E4B">
        <w:trPr>
          <w:trHeight w:val="532"/>
        </w:trPr>
        <w:tc>
          <w:tcPr>
            <w:tcW w:w="4304" w:type="dxa"/>
          </w:tcPr>
          <w:p w:rsidR="00DC0AF4" w:rsidRPr="009D52B0" w:rsidRDefault="00DC0AF4" w:rsidP="009D52B0">
            <w:pPr>
              <w:pStyle w:val="TableParagraph"/>
              <w:spacing w:line="379" w:lineRule="exact"/>
              <w:ind w:left="970"/>
              <w:rPr>
                <w:rFonts w:ascii="Arial" w:hAnsi="Arial" w:cs="Arial"/>
                <w:sz w:val="32"/>
              </w:rPr>
            </w:pPr>
            <w:r w:rsidRPr="009D52B0">
              <w:rPr>
                <w:rFonts w:ascii="Arial" w:hAnsi="Arial" w:cs="Arial"/>
                <w:sz w:val="32"/>
              </w:rPr>
              <w:t>Inversores</w:t>
            </w:r>
          </w:p>
        </w:tc>
        <w:tc>
          <w:tcPr>
            <w:tcW w:w="2091" w:type="dxa"/>
          </w:tcPr>
          <w:p w:rsidR="00DC0AF4" w:rsidRPr="009D52B0" w:rsidRDefault="00DC0AF4" w:rsidP="009D52B0">
            <w:pPr>
              <w:pStyle w:val="TableParagraph"/>
              <w:ind w:left="454"/>
              <w:rPr>
                <w:rFonts w:ascii="Arial" w:hAnsi="Arial" w:cs="Arial"/>
                <w:sz w:val="28"/>
              </w:rPr>
            </w:pPr>
            <w:r w:rsidRPr="009D52B0">
              <w:rPr>
                <w:rFonts w:ascii="Arial" w:hAnsi="Arial" w:cs="Arial"/>
                <w:sz w:val="28"/>
              </w:rPr>
              <w:t>Fabricante</w:t>
            </w:r>
          </w:p>
        </w:tc>
        <w:tc>
          <w:tcPr>
            <w:tcW w:w="4483" w:type="dxa"/>
            <w:gridSpan w:val="2"/>
          </w:tcPr>
          <w:p w:rsidR="00DC0AF4" w:rsidRPr="009D52B0" w:rsidRDefault="00DC0AF4" w:rsidP="009D52B0">
            <w:pPr>
              <w:pStyle w:val="TableParagraph"/>
              <w:ind w:left="639"/>
              <w:rPr>
                <w:rFonts w:ascii="Arial" w:hAnsi="Arial" w:cs="Arial"/>
                <w:sz w:val="28"/>
              </w:rPr>
            </w:pPr>
            <w:r w:rsidRPr="009D52B0">
              <w:rPr>
                <w:rFonts w:ascii="Arial" w:hAnsi="Arial" w:cs="Arial"/>
                <w:sz w:val="28"/>
              </w:rPr>
              <w:t>Quantidade</w:t>
            </w:r>
          </w:p>
        </w:tc>
      </w:tr>
      <w:tr w:rsidR="00DC0AF4" w:rsidRPr="009D52B0" w:rsidTr="00A67E4B">
        <w:trPr>
          <w:trHeight w:val="422"/>
        </w:trPr>
        <w:tc>
          <w:tcPr>
            <w:tcW w:w="4304" w:type="dxa"/>
          </w:tcPr>
          <w:p w:rsidR="00DC0AF4" w:rsidRPr="009D52B0" w:rsidRDefault="00DC0AF4" w:rsidP="009D52B0">
            <w:pPr>
              <w:pStyle w:val="TableParagraph"/>
              <w:spacing w:line="219" w:lineRule="exact"/>
              <w:ind w:left="958"/>
              <w:rPr>
                <w:rFonts w:ascii="Arial" w:hAnsi="Arial" w:cs="Arial"/>
              </w:rPr>
            </w:pPr>
            <w:r w:rsidRPr="009D52B0">
              <w:rPr>
                <w:rFonts w:ascii="Arial" w:hAnsi="Arial" w:cs="Arial"/>
              </w:rPr>
              <w:t>ABB TRIO</w:t>
            </w:r>
          </w:p>
        </w:tc>
        <w:tc>
          <w:tcPr>
            <w:tcW w:w="2091" w:type="dxa"/>
          </w:tcPr>
          <w:p w:rsidR="00DC0AF4" w:rsidRPr="009D52B0" w:rsidRDefault="00DC0AF4" w:rsidP="009D52B0">
            <w:pPr>
              <w:pStyle w:val="TableParagraph"/>
              <w:spacing w:line="219" w:lineRule="exact"/>
              <w:ind w:left="447"/>
              <w:rPr>
                <w:rFonts w:ascii="Arial" w:hAnsi="Arial" w:cs="Arial"/>
              </w:rPr>
            </w:pPr>
            <w:r w:rsidRPr="009D52B0">
              <w:rPr>
                <w:rFonts w:ascii="Arial" w:hAnsi="Arial" w:cs="Arial"/>
              </w:rPr>
              <w:t>ABB</w:t>
            </w:r>
          </w:p>
        </w:tc>
        <w:tc>
          <w:tcPr>
            <w:tcW w:w="906" w:type="dxa"/>
          </w:tcPr>
          <w:p w:rsidR="00DC0AF4" w:rsidRPr="009D52B0" w:rsidRDefault="00DC0AF4" w:rsidP="009D52B0">
            <w:pPr>
              <w:pStyle w:val="TableParagraph"/>
              <w:rPr>
                <w:rFonts w:ascii="Arial" w:hAnsi="Arial" w:cs="Arial"/>
              </w:rPr>
            </w:pPr>
          </w:p>
        </w:tc>
        <w:tc>
          <w:tcPr>
            <w:tcW w:w="3577" w:type="dxa"/>
          </w:tcPr>
          <w:p w:rsidR="00DC0AF4" w:rsidRPr="009D52B0" w:rsidRDefault="00DC0AF4" w:rsidP="009D52B0">
            <w:pPr>
              <w:pStyle w:val="TableParagraph"/>
              <w:spacing w:line="219" w:lineRule="exact"/>
              <w:ind w:left="294"/>
              <w:rPr>
                <w:rFonts w:ascii="Arial" w:hAnsi="Arial" w:cs="Arial"/>
              </w:rPr>
            </w:pPr>
            <w:r w:rsidRPr="009D52B0">
              <w:rPr>
                <w:rFonts w:ascii="Arial" w:hAnsi="Arial" w:cs="Arial"/>
              </w:rPr>
              <w:t>3</w:t>
            </w:r>
          </w:p>
        </w:tc>
      </w:tr>
      <w:tr w:rsidR="00DC0AF4" w:rsidRPr="009D52B0" w:rsidTr="00A67E4B">
        <w:trPr>
          <w:trHeight w:val="520"/>
        </w:trPr>
        <w:tc>
          <w:tcPr>
            <w:tcW w:w="4304" w:type="dxa"/>
          </w:tcPr>
          <w:p w:rsidR="00DC0AF4" w:rsidRPr="009D52B0" w:rsidRDefault="00DC0AF4" w:rsidP="009D52B0">
            <w:pPr>
              <w:pStyle w:val="TableParagraph"/>
              <w:spacing w:line="379" w:lineRule="exact"/>
              <w:ind w:left="970"/>
              <w:rPr>
                <w:rFonts w:ascii="Arial" w:hAnsi="Arial" w:cs="Arial"/>
                <w:sz w:val="32"/>
              </w:rPr>
            </w:pPr>
            <w:r w:rsidRPr="009D52B0">
              <w:rPr>
                <w:rFonts w:ascii="Arial" w:hAnsi="Arial" w:cs="Arial"/>
                <w:sz w:val="32"/>
              </w:rPr>
              <w:t>Módulos</w:t>
            </w:r>
          </w:p>
        </w:tc>
        <w:tc>
          <w:tcPr>
            <w:tcW w:w="2091" w:type="dxa"/>
          </w:tcPr>
          <w:p w:rsidR="00DC0AF4" w:rsidRPr="009D52B0" w:rsidRDefault="00DC0AF4" w:rsidP="009D52B0">
            <w:pPr>
              <w:pStyle w:val="TableParagraph"/>
              <w:ind w:left="454"/>
              <w:rPr>
                <w:rFonts w:ascii="Arial" w:hAnsi="Arial" w:cs="Arial"/>
                <w:sz w:val="28"/>
              </w:rPr>
            </w:pPr>
            <w:r w:rsidRPr="009D52B0">
              <w:rPr>
                <w:rFonts w:ascii="Arial" w:hAnsi="Arial" w:cs="Arial"/>
                <w:sz w:val="28"/>
              </w:rPr>
              <w:t>Fabricante</w:t>
            </w:r>
          </w:p>
        </w:tc>
        <w:tc>
          <w:tcPr>
            <w:tcW w:w="4483" w:type="dxa"/>
            <w:gridSpan w:val="2"/>
          </w:tcPr>
          <w:p w:rsidR="00DC0AF4" w:rsidRPr="009D52B0" w:rsidRDefault="00DC0AF4" w:rsidP="009D52B0">
            <w:pPr>
              <w:pStyle w:val="TableParagraph"/>
              <w:ind w:left="639"/>
              <w:rPr>
                <w:rFonts w:ascii="Arial" w:hAnsi="Arial" w:cs="Arial"/>
                <w:sz w:val="28"/>
              </w:rPr>
            </w:pPr>
            <w:r w:rsidRPr="009D52B0">
              <w:rPr>
                <w:rFonts w:ascii="Arial" w:hAnsi="Arial" w:cs="Arial"/>
                <w:sz w:val="28"/>
              </w:rPr>
              <w:t>Quantidade</w:t>
            </w:r>
          </w:p>
        </w:tc>
      </w:tr>
      <w:tr w:rsidR="00DC0AF4" w:rsidRPr="009D52B0" w:rsidTr="00A67E4B">
        <w:trPr>
          <w:trHeight w:val="389"/>
        </w:trPr>
        <w:tc>
          <w:tcPr>
            <w:tcW w:w="4304" w:type="dxa"/>
          </w:tcPr>
          <w:p w:rsidR="00DC0AF4" w:rsidRPr="009D52B0" w:rsidRDefault="00DC0AF4" w:rsidP="009D52B0">
            <w:pPr>
              <w:pStyle w:val="TableParagraph"/>
              <w:spacing w:line="219" w:lineRule="exact"/>
              <w:ind w:left="958"/>
              <w:rPr>
                <w:rFonts w:ascii="Arial" w:hAnsi="Arial" w:cs="Arial"/>
              </w:rPr>
            </w:pPr>
            <w:r w:rsidRPr="009D52B0">
              <w:rPr>
                <w:rFonts w:ascii="Arial" w:hAnsi="Arial" w:cs="Arial"/>
              </w:rPr>
              <w:t>Canadia 340W</w:t>
            </w:r>
          </w:p>
        </w:tc>
        <w:tc>
          <w:tcPr>
            <w:tcW w:w="2091" w:type="dxa"/>
          </w:tcPr>
          <w:p w:rsidR="00DC0AF4" w:rsidRPr="009D52B0" w:rsidRDefault="00DC0AF4" w:rsidP="009D52B0">
            <w:pPr>
              <w:pStyle w:val="TableParagraph"/>
              <w:spacing w:line="219" w:lineRule="exact"/>
              <w:ind w:left="447"/>
              <w:rPr>
                <w:rFonts w:ascii="Arial" w:hAnsi="Arial" w:cs="Arial"/>
              </w:rPr>
            </w:pPr>
            <w:r w:rsidRPr="009D52B0">
              <w:rPr>
                <w:rFonts w:ascii="Arial" w:hAnsi="Arial" w:cs="Arial"/>
              </w:rPr>
              <w:t>Canadian Solar</w:t>
            </w:r>
          </w:p>
        </w:tc>
        <w:tc>
          <w:tcPr>
            <w:tcW w:w="906" w:type="dxa"/>
          </w:tcPr>
          <w:p w:rsidR="00DC0AF4" w:rsidRPr="009D52B0" w:rsidRDefault="00DC0AF4" w:rsidP="009D52B0">
            <w:pPr>
              <w:pStyle w:val="TableParagraph"/>
              <w:rPr>
                <w:rFonts w:ascii="Arial" w:hAnsi="Arial" w:cs="Arial"/>
              </w:rPr>
            </w:pPr>
          </w:p>
        </w:tc>
        <w:tc>
          <w:tcPr>
            <w:tcW w:w="3577" w:type="dxa"/>
          </w:tcPr>
          <w:p w:rsidR="00DC0AF4" w:rsidRPr="009D52B0" w:rsidRDefault="00DC0AF4" w:rsidP="009D52B0">
            <w:pPr>
              <w:pStyle w:val="TableParagraph"/>
              <w:spacing w:line="219" w:lineRule="exact"/>
              <w:ind w:left="69"/>
              <w:rPr>
                <w:rFonts w:ascii="Arial" w:hAnsi="Arial" w:cs="Arial"/>
              </w:rPr>
            </w:pPr>
            <w:r w:rsidRPr="009D52B0">
              <w:rPr>
                <w:rFonts w:ascii="Arial" w:hAnsi="Arial" w:cs="Arial"/>
              </w:rPr>
              <w:t>471</w:t>
            </w:r>
          </w:p>
        </w:tc>
      </w:tr>
      <w:tr w:rsidR="00DC0AF4" w:rsidRPr="009D52B0" w:rsidTr="00A67E4B">
        <w:trPr>
          <w:trHeight w:val="492"/>
        </w:trPr>
        <w:tc>
          <w:tcPr>
            <w:tcW w:w="4304" w:type="dxa"/>
          </w:tcPr>
          <w:p w:rsidR="00DC0AF4" w:rsidRPr="009D52B0" w:rsidRDefault="00DC0AF4" w:rsidP="009D52B0">
            <w:pPr>
              <w:pStyle w:val="TableParagraph"/>
              <w:spacing w:line="382" w:lineRule="exact"/>
              <w:ind w:left="970"/>
              <w:rPr>
                <w:rFonts w:ascii="Arial" w:hAnsi="Arial" w:cs="Arial"/>
                <w:sz w:val="32"/>
              </w:rPr>
            </w:pPr>
            <w:r w:rsidRPr="009D52B0">
              <w:rPr>
                <w:rFonts w:ascii="Arial" w:hAnsi="Arial" w:cs="Arial"/>
                <w:sz w:val="32"/>
              </w:rPr>
              <w:t>Elementos Adicionais</w:t>
            </w:r>
          </w:p>
        </w:tc>
        <w:tc>
          <w:tcPr>
            <w:tcW w:w="2091" w:type="dxa"/>
          </w:tcPr>
          <w:p w:rsidR="00DC0AF4" w:rsidRPr="009D52B0" w:rsidRDefault="00DC0AF4" w:rsidP="009D52B0">
            <w:pPr>
              <w:pStyle w:val="TableParagraph"/>
              <w:rPr>
                <w:rFonts w:ascii="Arial" w:hAnsi="Arial" w:cs="Arial"/>
              </w:rPr>
            </w:pPr>
          </w:p>
        </w:tc>
        <w:tc>
          <w:tcPr>
            <w:tcW w:w="906" w:type="dxa"/>
          </w:tcPr>
          <w:p w:rsidR="00DC0AF4" w:rsidRPr="009D52B0" w:rsidRDefault="00DC0AF4" w:rsidP="009D52B0">
            <w:pPr>
              <w:pStyle w:val="TableParagraph"/>
              <w:rPr>
                <w:rFonts w:ascii="Arial" w:hAnsi="Arial" w:cs="Arial"/>
              </w:rPr>
            </w:pPr>
          </w:p>
        </w:tc>
        <w:tc>
          <w:tcPr>
            <w:tcW w:w="3577" w:type="dxa"/>
          </w:tcPr>
          <w:p w:rsidR="00DC0AF4" w:rsidRPr="009D52B0" w:rsidRDefault="00DC0AF4" w:rsidP="009D52B0">
            <w:pPr>
              <w:pStyle w:val="TableParagraph"/>
              <w:rPr>
                <w:rFonts w:ascii="Arial" w:hAnsi="Arial" w:cs="Arial"/>
              </w:rPr>
            </w:pPr>
          </w:p>
        </w:tc>
      </w:tr>
      <w:tr w:rsidR="00DC0AF4" w:rsidRPr="009D52B0" w:rsidTr="00A67E4B">
        <w:trPr>
          <w:trHeight w:val="985"/>
        </w:trPr>
        <w:tc>
          <w:tcPr>
            <w:tcW w:w="10878" w:type="dxa"/>
            <w:gridSpan w:val="4"/>
          </w:tcPr>
          <w:p w:rsidR="00DC0AF4" w:rsidRPr="009D52B0" w:rsidRDefault="00DC0AF4" w:rsidP="009D52B0">
            <w:pPr>
              <w:pStyle w:val="TableParagraph"/>
              <w:spacing w:line="223" w:lineRule="exact"/>
              <w:ind w:left="958"/>
              <w:rPr>
                <w:rFonts w:ascii="Arial" w:hAnsi="Arial" w:cs="Arial"/>
                <w:lang w:val="pt-BR"/>
              </w:rPr>
            </w:pPr>
            <w:r w:rsidRPr="009D52B0">
              <w:rPr>
                <w:rFonts w:ascii="Arial" w:hAnsi="Arial" w:cs="Arial"/>
                <w:lang w:val="pt-BR"/>
              </w:rPr>
              <w:t>Estrutura de fixação em alumínio ou aço galvanizado, cabeamento solar especial com condutores e</w:t>
            </w:r>
          </w:p>
          <w:p w:rsidR="00DC0AF4" w:rsidRPr="009D52B0" w:rsidRDefault="00DC0AF4" w:rsidP="009D52B0">
            <w:pPr>
              <w:pStyle w:val="TableParagraph"/>
              <w:spacing w:line="259" w:lineRule="auto"/>
              <w:ind w:left="958"/>
              <w:rPr>
                <w:rFonts w:ascii="Arial" w:hAnsi="Arial" w:cs="Arial"/>
                <w:lang w:val="pt-BR"/>
              </w:rPr>
            </w:pPr>
            <w:r w:rsidRPr="009D52B0">
              <w:rPr>
                <w:rFonts w:ascii="Arial" w:hAnsi="Arial" w:cs="Arial"/>
                <w:lang w:val="pt-BR"/>
              </w:rPr>
              <w:t>conectores, sistema de proteção elétrica contra surto (StringBox), sistema de monitoramento com acesso pelo Aplicativo de Celular e seguro contra perdas e danos no transporte.</w:t>
            </w:r>
          </w:p>
        </w:tc>
      </w:tr>
      <w:tr w:rsidR="00DC0AF4" w:rsidRPr="009D52B0" w:rsidTr="00A67E4B">
        <w:trPr>
          <w:trHeight w:val="461"/>
        </w:trPr>
        <w:tc>
          <w:tcPr>
            <w:tcW w:w="4304" w:type="dxa"/>
          </w:tcPr>
          <w:p w:rsidR="00DC0AF4" w:rsidRPr="009D52B0" w:rsidRDefault="00DC0AF4" w:rsidP="009D52B0">
            <w:pPr>
              <w:pStyle w:val="TableParagraph"/>
              <w:spacing w:line="332" w:lineRule="exact"/>
              <w:ind w:left="966"/>
              <w:rPr>
                <w:rFonts w:ascii="Arial" w:hAnsi="Arial" w:cs="Arial"/>
                <w:sz w:val="28"/>
              </w:rPr>
            </w:pPr>
            <w:r w:rsidRPr="009D52B0">
              <w:rPr>
                <w:rFonts w:ascii="Arial" w:hAnsi="Arial" w:cs="Arial"/>
                <w:sz w:val="28"/>
              </w:rPr>
              <w:t>Equipamentos</w:t>
            </w:r>
          </w:p>
        </w:tc>
        <w:tc>
          <w:tcPr>
            <w:tcW w:w="2997" w:type="dxa"/>
            <w:gridSpan w:val="2"/>
          </w:tcPr>
          <w:p w:rsidR="00DC0AF4" w:rsidRPr="009D52B0" w:rsidRDefault="00DC0AF4" w:rsidP="009D52B0">
            <w:pPr>
              <w:pStyle w:val="TableParagraph"/>
              <w:ind w:left="1967"/>
              <w:rPr>
                <w:rFonts w:ascii="Arial" w:hAnsi="Arial" w:cs="Arial"/>
                <w:sz w:val="24"/>
              </w:rPr>
            </w:pPr>
            <w:r w:rsidRPr="009D52B0">
              <w:rPr>
                <w:rFonts w:ascii="Arial" w:hAnsi="Arial" w:cs="Arial"/>
                <w:sz w:val="24"/>
              </w:rPr>
              <w:t>Valor</w:t>
            </w:r>
          </w:p>
        </w:tc>
        <w:tc>
          <w:tcPr>
            <w:tcW w:w="3577" w:type="dxa"/>
          </w:tcPr>
          <w:p w:rsidR="00DC0AF4" w:rsidRPr="009D52B0" w:rsidRDefault="00DC0AF4" w:rsidP="009D52B0">
            <w:pPr>
              <w:pStyle w:val="TableParagraph"/>
              <w:jc w:val="right"/>
              <w:rPr>
                <w:rFonts w:ascii="Arial" w:hAnsi="Arial" w:cs="Arial"/>
                <w:sz w:val="24"/>
              </w:rPr>
            </w:pPr>
            <w:r w:rsidRPr="009D52B0">
              <w:rPr>
                <w:rFonts w:ascii="Arial" w:hAnsi="Arial" w:cs="Arial"/>
                <w:color w:val="215400"/>
                <w:sz w:val="24"/>
              </w:rPr>
              <w:t>R$ 565.833,22</w:t>
            </w:r>
          </w:p>
        </w:tc>
      </w:tr>
      <w:tr w:rsidR="00DC0AF4" w:rsidRPr="009D52B0" w:rsidTr="00A67E4B">
        <w:trPr>
          <w:trHeight w:val="290"/>
        </w:trPr>
        <w:tc>
          <w:tcPr>
            <w:tcW w:w="4304" w:type="dxa"/>
          </w:tcPr>
          <w:p w:rsidR="00DC0AF4" w:rsidRPr="009D52B0" w:rsidRDefault="00DC0AF4" w:rsidP="009D52B0">
            <w:pPr>
              <w:pStyle w:val="TableParagraph"/>
              <w:spacing w:line="271" w:lineRule="exact"/>
              <w:ind w:left="966"/>
              <w:rPr>
                <w:rFonts w:ascii="Arial" w:hAnsi="Arial" w:cs="Arial"/>
                <w:sz w:val="28"/>
              </w:rPr>
            </w:pPr>
            <w:r w:rsidRPr="009D52B0">
              <w:rPr>
                <w:rFonts w:ascii="Arial" w:hAnsi="Arial" w:cs="Arial"/>
                <w:sz w:val="28"/>
              </w:rPr>
              <w:t>Serviços de instalação</w:t>
            </w:r>
          </w:p>
        </w:tc>
        <w:tc>
          <w:tcPr>
            <w:tcW w:w="2997" w:type="dxa"/>
            <w:gridSpan w:val="2"/>
          </w:tcPr>
          <w:p w:rsidR="00DC0AF4" w:rsidRPr="009D52B0" w:rsidRDefault="00DC0AF4" w:rsidP="009D52B0">
            <w:pPr>
              <w:pStyle w:val="TableParagraph"/>
              <w:spacing w:line="258" w:lineRule="exact"/>
              <w:ind w:left="1967"/>
              <w:rPr>
                <w:rFonts w:ascii="Arial" w:hAnsi="Arial" w:cs="Arial"/>
                <w:sz w:val="24"/>
              </w:rPr>
            </w:pPr>
            <w:r w:rsidRPr="009D52B0">
              <w:rPr>
                <w:rFonts w:ascii="Arial" w:hAnsi="Arial" w:cs="Arial"/>
                <w:sz w:val="24"/>
              </w:rPr>
              <w:t>Valor</w:t>
            </w:r>
          </w:p>
        </w:tc>
        <w:tc>
          <w:tcPr>
            <w:tcW w:w="3577" w:type="dxa"/>
          </w:tcPr>
          <w:p w:rsidR="00DC0AF4" w:rsidRPr="009D52B0" w:rsidRDefault="00DC0AF4" w:rsidP="009D52B0">
            <w:pPr>
              <w:pStyle w:val="TableParagraph"/>
              <w:spacing w:line="246" w:lineRule="exact"/>
              <w:jc w:val="right"/>
              <w:rPr>
                <w:rFonts w:ascii="Arial" w:hAnsi="Arial" w:cs="Arial"/>
                <w:sz w:val="24"/>
              </w:rPr>
            </w:pPr>
            <w:r w:rsidRPr="009D52B0">
              <w:rPr>
                <w:rFonts w:ascii="Arial" w:hAnsi="Arial" w:cs="Arial"/>
                <w:color w:val="215400"/>
                <w:sz w:val="24"/>
              </w:rPr>
              <w:t>R$ 106.827,81</w:t>
            </w:r>
          </w:p>
        </w:tc>
      </w:tr>
      <w:tr w:rsidR="00DC0AF4" w:rsidRPr="009D52B0" w:rsidTr="00A67E4B">
        <w:trPr>
          <w:trHeight w:val="290"/>
        </w:trPr>
        <w:tc>
          <w:tcPr>
            <w:tcW w:w="4304" w:type="dxa"/>
          </w:tcPr>
          <w:p w:rsidR="00DC0AF4" w:rsidRPr="009D52B0" w:rsidRDefault="00DC0AF4" w:rsidP="009D52B0">
            <w:pPr>
              <w:pStyle w:val="TableParagraph"/>
              <w:spacing w:line="270" w:lineRule="exact"/>
              <w:ind w:left="966"/>
              <w:rPr>
                <w:rFonts w:ascii="Arial" w:hAnsi="Arial" w:cs="Arial"/>
                <w:sz w:val="28"/>
              </w:rPr>
            </w:pPr>
            <w:r w:rsidRPr="009D52B0">
              <w:rPr>
                <w:rFonts w:ascii="Arial" w:hAnsi="Arial" w:cs="Arial"/>
                <w:sz w:val="28"/>
              </w:rPr>
              <w:t>Serviços de homologação</w:t>
            </w:r>
          </w:p>
        </w:tc>
        <w:tc>
          <w:tcPr>
            <w:tcW w:w="2997" w:type="dxa"/>
            <w:gridSpan w:val="2"/>
          </w:tcPr>
          <w:p w:rsidR="00DC0AF4" w:rsidRPr="009D52B0" w:rsidRDefault="00DC0AF4" w:rsidP="009D52B0">
            <w:pPr>
              <w:pStyle w:val="TableParagraph"/>
              <w:spacing w:line="258" w:lineRule="exact"/>
              <w:ind w:left="1967"/>
              <w:rPr>
                <w:rFonts w:ascii="Arial" w:hAnsi="Arial" w:cs="Arial"/>
                <w:sz w:val="24"/>
              </w:rPr>
            </w:pPr>
            <w:r w:rsidRPr="009D52B0">
              <w:rPr>
                <w:rFonts w:ascii="Arial" w:hAnsi="Arial" w:cs="Arial"/>
                <w:sz w:val="24"/>
              </w:rPr>
              <w:t>Valor</w:t>
            </w:r>
          </w:p>
        </w:tc>
        <w:tc>
          <w:tcPr>
            <w:tcW w:w="3577" w:type="dxa"/>
          </w:tcPr>
          <w:p w:rsidR="00DC0AF4" w:rsidRPr="009D52B0" w:rsidRDefault="00DC0AF4" w:rsidP="009D52B0">
            <w:pPr>
              <w:pStyle w:val="TableParagraph"/>
              <w:spacing w:line="246" w:lineRule="exact"/>
              <w:jc w:val="right"/>
              <w:rPr>
                <w:rFonts w:ascii="Arial" w:hAnsi="Arial" w:cs="Arial"/>
                <w:sz w:val="24"/>
              </w:rPr>
            </w:pPr>
            <w:r w:rsidRPr="009D52B0">
              <w:rPr>
                <w:rFonts w:ascii="Arial" w:hAnsi="Arial" w:cs="Arial"/>
                <w:color w:val="215400"/>
                <w:sz w:val="24"/>
              </w:rPr>
              <w:t>R$ 42.437,49</w:t>
            </w:r>
          </w:p>
        </w:tc>
      </w:tr>
      <w:tr w:rsidR="00DC0AF4" w:rsidRPr="009D52B0" w:rsidTr="00A67E4B">
        <w:trPr>
          <w:trHeight w:val="290"/>
        </w:trPr>
        <w:tc>
          <w:tcPr>
            <w:tcW w:w="4304" w:type="dxa"/>
          </w:tcPr>
          <w:p w:rsidR="00DC0AF4" w:rsidRPr="009D52B0" w:rsidRDefault="00DC0AF4" w:rsidP="009D52B0">
            <w:pPr>
              <w:pStyle w:val="TableParagraph"/>
              <w:spacing w:line="270" w:lineRule="exact"/>
              <w:ind w:left="966"/>
              <w:rPr>
                <w:rFonts w:ascii="Arial" w:hAnsi="Arial" w:cs="Arial"/>
                <w:sz w:val="28"/>
              </w:rPr>
            </w:pPr>
            <w:r w:rsidRPr="009D52B0">
              <w:rPr>
                <w:rFonts w:ascii="Arial" w:hAnsi="Arial" w:cs="Arial"/>
                <w:sz w:val="28"/>
              </w:rPr>
              <w:t>Frete</w:t>
            </w:r>
          </w:p>
        </w:tc>
        <w:tc>
          <w:tcPr>
            <w:tcW w:w="2997" w:type="dxa"/>
            <w:gridSpan w:val="2"/>
          </w:tcPr>
          <w:p w:rsidR="00DC0AF4" w:rsidRPr="009D52B0" w:rsidRDefault="00DC0AF4" w:rsidP="009D52B0">
            <w:pPr>
              <w:pStyle w:val="TableParagraph"/>
              <w:spacing w:line="258" w:lineRule="exact"/>
              <w:ind w:left="1967"/>
              <w:rPr>
                <w:rFonts w:ascii="Arial" w:hAnsi="Arial" w:cs="Arial"/>
                <w:sz w:val="24"/>
              </w:rPr>
            </w:pPr>
            <w:r w:rsidRPr="009D52B0">
              <w:rPr>
                <w:rFonts w:ascii="Arial" w:hAnsi="Arial" w:cs="Arial"/>
                <w:sz w:val="24"/>
              </w:rPr>
              <w:t>Valor</w:t>
            </w:r>
          </w:p>
        </w:tc>
        <w:tc>
          <w:tcPr>
            <w:tcW w:w="3577" w:type="dxa"/>
          </w:tcPr>
          <w:p w:rsidR="00DC0AF4" w:rsidRPr="009D52B0" w:rsidRDefault="00DC0AF4" w:rsidP="009D52B0">
            <w:pPr>
              <w:pStyle w:val="TableParagraph"/>
              <w:spacing w:line="246" w:lineRule="exact"/>
              <w:jc w:val="right"/>
              <w:rPr>
                <w:rFonts w:ascii="Arial" w:hAnsi="Arial" w:cs="Arial"/>
                <w:sz w:val="24"/>
              </w:rPr>
            </w:pPr>
            <w:r w:rsidRPr="009D52B0">
              <w:rPr>
                <w:rFonts w:ascii="Arial" w:hAnsi="Arial" w:cs="Arial"/>
                <w:color w:val="215400"/>
                <w:sz w:val="24"/>
              </w:rPr>
              <w:t>R$ 29.706,24</w:t>
            </w:r>
          </w:p>
        </w:tc>
      </w:tr>
      <w:tr w:rsidR="00DC0AF4" w:rsidRPr="009D52B0" w:rsidTr="00A67E4B">
        <w:trPr>
          <w:trHeight w:val="438"/>
        </w:trPr>
        <w:tc>
          <w:tcPr>
            <w:tcW w:w="4304" w:type="dxa"/>
          </w:tcPr>
          <w:p w:rsidR="00DC0AF4" w:rsidRPr="009D52B0" w:rsidRDefault="00DC0AF4" w:rsidP="009D52B0">
            <w:pPr>
              <w:pStyle w:val="TableParagraph"/>
              <w:spacing w:line="281" w:lineRule="exact"/>
              <w:ind w:left="966"/>
              <w:rPr>
                <w:rFonts w:ascii="Arial" w:hAnsi="Arial" w:cs="Arial"/>
                <w:sz w:val="28"/>
              </w:rPr>
            </w:pPr>
            <w:r w:rsidRPr="009D52B0">
              <w:rPr>
                <w:rFonts w:ascii="Arial" w:hAnsi="Arial" w:cs="Arial"/>
                <w:sz w:val="28"/>
              </w:rPr>
              <w:t>Impostos</w:t>
            </w:r>
          </w:p>
        </w:tc>
        <w:tc>
          <w:tcPr>
            <w:tcW w:w="2997" w:type="dxa"/>
            <w:gridSpan w:val="2"/>
          </w:tcPr>
          <w:p w:rsidR="00DC0AF4" w:rsidRPr="009D52B0" w:rsidRDefault="00DC0AF4" w:rsidP="009D52B0">
            <w:pPr>
              <w:pStyle w:val="TableParagraph"/>
              <w:spacing w:line="258" w:lineRule="exact"/>
              <w:ind w:left="1967"/>
              <w:rPr>
                <w:rFonts w:ascii="Arial" w:hAnsi="Arial" w:cs="Arial"/>
                <w:sz w:val="24"/>
              </w:rPr>
            </w:pPr>
            <w:r w:rsidRPr="009D52B0">
              <w:rPr>
                <w:rFonts w:ascii="Arial" w:hAnsi="Arial" w:cs="Arial"/>
                <w:sz w:val="24"/>
              </w:rPr>
              <w:t>Valor</w:t>
            </w:r>
          </w:p>
        </w:tc>
        <w:tc>
          <w:tcPr>
            <w:tcW w:w="3577" w:type="dxa"/>
          </w:tcPr>
          <w:p w:rsidR="00DC0AF4" w:rsidRPr="009D52B0" w:rsidRDefault="00DC0AF4" w:rsidP="009D52B0">
            <w:pPr>
              <w:pStyle w:val="TableParagraph"/>
              <w:spacing w:line="246" w:lineRule="exact"/>
              <w:jc w:val="right"/>
              <w:rPr>
                <w:rFonts w:ascii="Arial" w:hAnsi="Arial" w:cs="Arial"/>
                <w:sz w:val="24"/>
              </w:rPr>
            </w:pPr>
            <w:r w:rsidRPr="009D52B0">
              <w:rPr>
                <w:rFonts w:ascii="Arial" w:hAnsi="Arial" w:cs="Arial"/>
                <w:color w:val="215400"/>
                <w:sz w:val="24"/>
              </w:rPr>
              <w:t>R$ 68.894,44</w:t>
            </w:r>
          </w:p>
        </w:tc>
      </w:tr>
      <w:tr w:rsidR="00DC0AF4" w:rsidRPr="009D52B0" w:rsidTr="00A67E4B">
        <w:trPr>
          <w:trHeight w:val="626"/>
        </w:trPr>
        <w:tc>
          <w:tcPr>
            <w:tcW w:w="4304" w:type="dxa"/>
          </w:tcPr>
          <w:p w:rsidR="00DC0AF4" w:rsidRPr="009D52B0" w:rsidRDefault="00DC0AF4" w:rsidP="009D52B0">
            <w:pPr>
              <w:pStyle w:val="TableParagraph"/>
              <w:rPr>
                <w:rFonts w:ascii="Arial" w:hAnsi="Arial" w:cs="Arial"/>
              </w:rPr>
            </w:pPr>
          </w:p>
        </w:tc>
        <w:tc>
          <w:tcPr>
            <w:tcW w:w="2997" w:type="dxa"/>
            <w:gridSpan w:val="2"/>
          </w:tcPr>
          <w:p w:rsidR="00DC0AF4" w:rsidRPr="009D52B0" w:rsidRDefault="00DC0AF4" w:rsidP="009D52B0">
            <w:pPr>
              <w:pStyle w:val="TableParagraph"/>
              <w:ind w:left="1967"/>
              <w:rPr>
                <w:rFonts w:ascii="Arial" w:hAnsi="Arial" w:cs="Arial"/>
                <w:sz w:val="24"/>
              </w:rPr>
            </w:pPr>
            <w:r w:rsidRPr="009D52B0">
              <w:rPr>
                <w:rFonts w:ascii="Arial" w:hAnsi="Arial" w:cs="Arial"/>
                <w:sz w:val="24"/>
              </w:rPr>
              <w:t>Total</w:t>
            </w:r>
          </w:p>
        </w:tc>
        <w:tc>
          <w:tcPr>
            <w:tcW w:w="3577" w:type="dxa"/>
          </w:tcPr>
          <w:p w:rsidR="00DC0AF4" w:rsidRPr="009D52B0" w:rsidRDefault="00DC0AF4" w:rsidP="009D52B0">
            <w:pPr>
              <w:pStyle w:val="TableParagraph"/>
              <w:jc w:val="right"/>
              <w:rPr>
                <w:rFonts w:ascii="Arial" w:hAnsi="Arial" w:cs="Arial"/>
                <w:sz w:val="24"/>
              </w:rPr>
            </w:pPr>
            <w:r w:rsidRPr="009D52B0">
              <w:rPr>
                <w:rFonts w:ascii="Arial" w:hAnsi="Arial" w:cs="Arial"/>
                <w:color w:val="215400"/>
                <w:sz w:val="24"/>
              </w:rPr>
              <w:t>R$ 813.699,21</w:t>
            </w:r>
          </w:p>
        </w:tc>
      </w:tr>
      <w:tr w:rsidR="00DC0AF4" w:rsidRPr="009D52B0" w:rsidTr="00A67E4B">
        <w:trPr>
          <w:trHeight w:val="781"/>
        </w:trPr>
        <w:tc>
          <w:tcPr>
            <w:tcW w:w="4304" w:type="dxa"/>
          </w:tcPr>
          <w:p w:rsidR="00DC0AF4" w:rsidRPr="009D52B0" w:rsidRDefault="00DC0AF4" w:rsidP="009D52B0">
            <w:pPr>
              <w:pStyle w:val="TableParagraph"/>
              <w:ind w:left="2012"/>
              <w:rPr>
                <w:rFonts w:ascii="Arial" w:hAnsi="Arial" w:cs="Arial"/>
                <w:b/>
                <w:sz w:val="32"/>
              </w:rPr>
            </w:pPr>
            <w:r w:rsidRPr="009D52B0">
              <w:rPr>
                <w:rFonts w:ascii="Arial" w:hAnsi="Arial" w:cs="Arial"/>
                <w:b/>
                <w:color w:val="215400"/>
                <w:sz w:val="32"/>
              </w:rPr>
              <w:t>Condições Gerais</w:t>
            </w:r>
          </w:p>
        </w:tc>
        <w:tc>
          <w:tcPr>
            <w:tcW w:w="2091" w:type="dxa"/>
          </w:tcPr>
          <w:p w:rsidR="00DC0AF4" w:rsidRPr="009D52B0" w:rsidRDefault="00DC0AF4" w:rsidP="009D52B0">
            <w:pPr>
              <w:pStyle w:val="TableParagraph"/>
              <w:rPr>
                <w:rFonts w:ascii="Arial" w:hAnsi="Arial" w:cs="Arial"/>
              </w:rPr>
            </w:pPr>
          </w:p>
        </w:tc>
        <w:tc>
          <w:tcPr>
            <w:tcW w:w="906" w:type="dxa"/>
          </w:tcPr>
          <w:p w:rsidR="00DC0AF4" w:rsidRPr="009D52B0" w:rsidRDefault="00DC0AF4" w:rsidP="009D52B0">
            <w:pPr>
              <w:pStyle w:val="TableParagraph"/>
              <w:rPr>
                <w:rFonts w:ascii="Arial" w:hAnsi="Arial" w:cs="Arial"/>
              </w:rPr>
            </w:pPr>
          </w:p>
        </w:tc>
        <w:tc>
          <w:tcPr>
            <w:tcW w:w="3577" w:type="dxa"/>
          </w:tcPr>
          <w:p w:rsidR="00DC0AF4" w:rsidRPr="009D52B0" w:rsidRDefault="00DC0AF4" w:rsidP="009D52B0">
            <w:pPr>
              <w:pStyle w:val="TableParagraph"/>
              <w:rPr>
                <w:rFonts w:ascii="Arial" w:hAnsi="Arial" w:cs="Arial"/>
              </w:rPr>
            </w:pPr>
          </w:p>
        </w:tc>
      </w:tr>
      <w:tr w:rsidR="00DC0AF4" w:rsidRPr="009D52B0" w:rsidTr="00A67E4B">
        <w:trPr>
          <w:trHeight w:val="3894"/>
        </w:trPr>
        <w:tc>
          <w:tcPr>
            <w:tcW w:w="10878" w:type="dxa"/>
            <w:gridSpan w:val="4"/>
          </w:tcPr>
          <w:p w:rsidR="00DC0AF4" w:rsidRPr="009D52B0" w:rsidRDefault="00DC0AF4" w:rsidP="009D52B0">
            <w:pPr>
              <w:pStyle w:val="TableParagraph"/>
              <w:numPr>
                <w:ilvl w:val="0"/>
                <w:numId w:val="18"/>
              </w:numPr>
              <w:tabs>
                <w:tab w:val="left" w:pos="361"/>
              </w:tabs>
              <w:ind w:hanging="160"/>
              <w:rPr>
                <w:rFonts w:ascii="Arial" w:hAnsi="Arial" w:cs="Arial"/>
                <w:lang w:val="pt-BR"/>
              </w:rPr>
            </w:pPr>
            <w:r w:rsidRPr="009D52B0">
              <w:rPr>
                <w:rFonts w:ascii="Arial" w:hAnsi="Arial" w:cs="Arial"/>
                <w:lang w:val="pt-BR"/>
              </w:rPr>
              <w:t>Valores consideram impostos da cidade de Teófilo</w:t>
            </w:r>
            <w:r w:rsidRPr="009D52B0">
              <w:rPr>
                <w:rFonts w:ascii="Arial" w:hAnsi="Arial" w:cs="Arial"/>
                <w:spacing w:val="2"/>
                <w:lang w:val="pt-BR"/>
              </w:rPr>
              <w:t xml:space="preserve"> </w:t>
            </w:r>
            <w:r w:rsidRPr="009D52B0">
              <w:rPr>
                <w:rFonts w:ascii="Arial" w:hAnsi="Arial" w:cs="Arial"/>
                <w:lang w:val="pt-BR"/>
              </w:rPr>
              <w:t>Otoni;</w:t>
            </w:r>
          </w:p>
          <w:p w:rsidR="00DC0AF4" w:rsidRPr="009D52B0" w:rsidRDefault="00DC0AF4" w:rsidP="009D52B0">
            <w:pPr>
              <w:pStyle w:val="TableParagraph"/>
              <w:numPr>
                <w:ilvl w:val="0"/>
                <w:numId w:val="18"/>
              </w:numPr>
              <w:tabs>
                <w:tab w:val="left" w:pos="361"/>
              </w:tabs>
              <w:ind w:hanging="160"/>
              <w:rPr>
                <w:rFonts w:ascii="Arial" w:hAnsi="Arial" w:cs="Arial"/>
                <w:lang w:val="pt-BR"/>
              </w:rPr>
            </w:pPr>
            <w:r w:rsidRPr="009D52B0">
              <w:rPr>
                <w:rFonts w:ascii="Arial" w:hAnsi="Arial" w:cs="Arial"/>
                <w:lang w:val="pt-BR"/>
              </w:rPr>
              <w:t>Não estão considerados custos de deslocamento, passagens, hotéis, etc, necessários para instalação fora da</w:t>
            </w:r>
            <w:r w:rsidRPr="009D52B0">
              <w:rPr>
                <w:rFonts w:ascii="Arial" w:hAnsi="Arial" w:cs="Arial"/>
                <w:spacing w:val="5"/>
                <w:lang w:val="pt-BR"/>
              </w:rPr>
              <w:t xml:space="preserve"> </w:t>
            </w:r>
            <w:r w:rsidRPr="009D52B0">
              <w:rPr>
                <w:rFonts w:ascii="Arial" w:hAnsi="Arial" w:cs="Arial"/>
                <w:lang w:val="pt-BR"/>
              </w:rPr>
              <w:t>cidade</w:t>
            </w:r>
          </w:p>
          <w:p w:rsidR="00DC0AF4" w:rsidRPr="009D52B0" w:rsidRDefault="00DC0AF4" w:rsidP="009D52B0">
            <w:pPr>
              <w:pStyle w:val="TableParagraph"/>
              <w:ind w:left="200"/>
              <w:rPr>
                <w:rFonts w:ascii="Arial" w:hAnsi="Arial" w:cs="Arial"/>
              </w:rPr>
            </w:pPr>
            <w:r w:rsidRPr="009D52B0">
              <w:rPr>
                <w:rFonts w:ascii="Arial" w:hAnsi="Arial" w:cs="Arial"/>
              </w:rPr>
              <w:t>de Teófilo Otoni;</w:t>
            </w:r>
          </w:p>
          <w:p w:rsidR="00DC0AF4" w:rsidRPr="009D52B0" w:rsidRDefault="00DC0AF4" w:rsidP="009D52B0">
            <w:pPr>
              <w:pStyle w:val="TableParagraph"/>
              <w:numPr>
                <w:ilvl w:val="0"/>
                <w:numId w:val="18"/>
              </w:numPr>
              <w:tabs>
                <w:tab w:val="left" w:pos="361"/>
              </w:tabs>
              <w:ind w:hanging="160"/>
              <w:rPr>
                <w:rFonts w:ascii="Arial" w:hAnsi="Arial" w:cs="Arial"/>
                <w:lang w:val="pt-BR"/>
              </w:rPr>
            </w:pPr>
            <w:r w:rsidRPr="009D52B0">
              <w:rPr>
                <w:rFonts w:ascii="Arial" w:hAnsi="Arial" w:cs="Arial"/>
                <w:lang w:val="pt-BR"/>
              </w:rPr>
              <w:t>Após a aprovação deste orçamento o cliente deverá autorizar uma visita técnica para que se confirmem</w:t>
            </w:r>
            <w:r w:rsidRPr="009D52B0">
              <w:rPr>
                <w:rFonts w:ascii="Arial" w:hAnsi="Arial" w:cs="Arial"/>
                <w:spacing w:val="10"/>
                <w:lang w:val="pt-BR"/>
              </w:rPr>
              <w:t xml:space="preserve"> </w:t>
            </w:r>
            <w:r w:rsidRPr="009D52B0">
              <w:rPr>
                <w:rFonts w:ascii="Arial" w:hAnsi="Arial" w:cs="Arial"/>
                <w:lang w:val="pt-BR"/>
              </w:rPr>
              <w:t>as</w:t>
            </w:r>
          </w:p>
          <w:p w:rsidR="00DC0AF4" w:rsidRPr="009D52B0" w:rsidRDefault="00DC0AF4" w:rsidP="009D52B0">
            <w:pPr>
              <w:pStyle w:val="TableParagraph"/>
              <w:ind w:left="200"/>
              <w:rPr>
                <w:rFonts w:ascii="Arial" w:hAnsi="Arial" w:cs="Arial"/>
                <w:lang w:val="pt-BR"/>
              </w:rPr>
            </w:pPr>
            <w:r w:rsidRPr="009D52B0">
              <w:rPr>
                <w:rFonts w:ascii="Arial" w:hAnsi="Arial" w:cs="Arial"/>
                <w:lang w:val="pt-BR"/>
              </w:rPr>
              <w:t>condições do local da instalação;</w:t>
            </w:r>
          </w:p>
          <w:p w:rsidR="00DC0AF4" w:rsidRPr="009D52B0" w:rsidRDefault="00DC0AF4" w:rsidP="009D52B0">
            <w:pPr>
              <w:pStyle w:val="TableParagraph"/>
              <w:numPr>
                <w:ilvl w:val="0"/>
                <w:numId w:val="18"/>
              </w:numPr>
              <w:tabs>
                <w:tab w:val="left" w:pos="361"/>
              </w:tabs>
              <w:ind w:hanging="160"/>
              <w:rPr>
                <w:rFonts w:ascii="Arial" w:hAnsi="Arial" w:cs="Arial"/>
                <w:lang w:val="pt-BR"/>
              </w:rPr>
            </w:pPr>
            <w:r w:rsidRPr="009D52B0">
              <w:rPr>
                <w:rFonts w:ascii="Arial" w:hAnsi="Arial" w:cs="Arial"/>
                <w:lang w:val="pt-BR"/>
              </w:rPr>
              <w:t>Obras civis e elétricas no local de instalação do sistema não estão incluídas neste</w:t>
            </w:r>
            <w:r w:rsidRPr="009D52B0">
              <w:rPr>
                <w:rFonts w:ascii="Arial" w:hAnsi="Arial" w:cs="Arial"/>
                <w:spacing w:val="2"/>
                <w:lang w:val="pt-BR"/>
              </w:rPr>
              <w:t xml:space="preserve"> </w:t>
            </w:r>
            <w:r w:rsidRPr="009D52B0">
              <w:rPr>
                <w:rFonts w:ascii="Arial" w:hAnsi="Arial" w:cs="Arial"/>
                <w:lang w:val="pt-BR"/>
              </w:rPr>
              <w:t>orçamento;</w:t>
            </w:r>
          </w:p>
          <w:p w:rsidR="00DC0AF4" w:rsidRPr="009D52B0" w:rsidRDefault="00DC0AF4" w:rsidP="009D52B0">
            <w:pPr>
              <w:pStyle w:val="TableParagraph"/>
              <w:numPr>
                <w:ilvl w:val="0"/>
                <w:numId w:val="18"/>
              </w:numPr>
              <w:tabs>
                <w:tab w:val="left" w:pos="361"/>
              </w:tabs>
              <w:ind w:hanging="160"/>
              <w:rPr>
                <w:rFonts w:ascii="Arial" w:hAnsi="Arial" w:cs="Arial"/>
                <w:lang w:val="pt-BR"/>
              </w:rPr>
            </w:pPr>
            <w:r w:rsidRPr="009D52B0">
              <w:rPr>
                <w:rFonts w:ascii="Arial" w:hAnsi="Arial" w:cs="Arial"/>
                <w:lang w:val="pt-BR"/>
              </w:rPr>
              <w:t>A contagem do prazo de entrega será de 90 dias a contar da data de aprovação do</w:t>
            </w:r>
            <w:r w:rsidRPr="009D52B0">
              <w:rPr>
                <w:rFonts w:ascii="Arial" w:hAnsi="Arial" w:cs="Arial"/>
                <w:spacing w:val="2"/>
                <w:lang w:val="pt-BR"/>
              </w:rPr>
              <w:t xml:space="preserve"> </w:t>
            </w:r>
            <w:r w:rsidRPr="009D52B0">
              <w:rPr>
                <w:rFonts w:ascii="Arial" w:hAnsi="Arial" w:cs="Arial"/>
                <w:lang w:val="pt-BR"/>
              </w:rPr>
              <w:t>pedido;</w:t>
            </w:r>
          </w:p>
          <w:p w:rsidR="00DC0AF4" w:rsidRPr="009D52B0" w:rsidRDefault="00DC0AF4" w:rsidP="009D52B0">
            <w:pPr>
              <w:pStyle w:val="TableParagraph"/>
              <w:numPr>
                <w:ilvl w:val="0"/>
                <w:numId w:val="18"/>
              </w:numPr>
              <w:tabs>
                <w:tab w:val="left" w:pos="361"/>
              </w:tabs>
              <w:ind w:hanging="160"/>
              <w:rPr>
                <w:rFonts w:ascii="Arial" w:hAnsi="Arial" w:cs="Arial"/>
                <w:lang w:val="pt-BR"/>
              </w:rPr>
            </w:pPr>
            <w:r w:rsidRPr="009D52B0">
              <w:rPr>
                <w:rFonts w:ascii="Arial" w:hAnsi="Arial" w:cs="Arial"/>
                <w:lang w:val="pt-BR"/>
              </w:rPr>
              <w:t>Os prazos de entrega dos produtos deverão ser confirmados após a fase de apresentação da proposta</w:t>
            </w:r>
            <w:r w:rsidRPr="009D52B0">
              <w:rPr>
                <w:rFonts w:ascii="Arial" w:hAnsi="Arial" w:cs="Arial"/>
                <w:spacing w:val="3"/>
                <w:lang w:val="pt-BR"/>
              </w:rPr>
              <w:t xml:space="preserve"> </w:t>
            </w:r>
            <w:r w:rsidRPr="009D52B0">
              <w:rPr>
                <w:rFonts w:ascii="Arial" w:hAnsi="Arial" w:cs="Arial"/>
                <w:lang w:val="pt-BR"/>
              </w:rPr>
              <w:t>final.</w:t>
            </w:r>
          </w:p>
          <w:p w:rsidR="00DC0AF4" w:rsidRPr="009D52B0" w:rsidRDefault="00DC0AF4" w:rsidP="009D52B0">
            <w:pPr>
              <w:pStyle w:val="TableParagraph"/>
              <w:rPr>
                <w:rFonts w:ascii="Arial" w:hAnsi="Arial" w:cs="Arial"/>
                <w:b/>
                <w:sz w:val="21"/>
                <w:lang w:val="pt-BR"/>
              </w:rPr>
            </w:pPr>
          </w:p>
          <w:p w:rsidR="00DC0AF4" w:rsidRPr="009D52B0" w:rsidRDefault="00DC0AF4" w:rsidP="009D52B0">
            <w:pPr>
              <w:pStyle w:val="TableParagraph"/>
              <w:ind w:left="200"/>
              <w:rPr>
                <w:rFonts w:ascii="Arial" w:hAnsi="Arial" w:cs="Arial"/>
                <w:lang w:val="pt-BR"/>
              </w:rPr>
            </w:pPr>
            <w:r w:rsidRPr="009D52B0">
              <w:rPr>
                <w:rFonts w:ascii="Arial" w:hAnsi="Arial" w:cs="Arial"/>
                <w:lang w:val="pt-BR"/>
              </w:rPr>
              <w:t>A garantia dos produtos e serviços se dará conforme segue:</w:t>
            </w:r>
          </w:p>
          <w:p w:rsidR="00DC0AF4" w:rsidRPr="009D52B0" w:rsidRDefault="00DC0AF4" w:rsidP="009D52B0">
            <w:pPr>
              <w:pStyle w:val="TableParagraph"/>
              <w:numPr>
                <w:ilvl w:val="0"/>
                <w:numId w:val="18"/>
              </w:numPr>
              <w:tabs>
                <w:tab w:val="left" w:pos="361"/>
              </w:tabs>
              <w:ind w:hanging="160"/>
              <w:rPr>
                <w:rFonts w:ascii="Arial" w:hAnsi="Arial" w:cs="Arial"/>
                <w:lang w:val="pt-BR"/>
              </w:rPr>
            </w:pPr>
            <w:r w:rsidRPr="009D52B0">
              <w:rPr>
                <w:rFonts w:ascii="Arial" w:hAnsi="Arial" w:cs="Arial"/>
                <w:lang w:val="pt-BR"/>
              </w:rPr>
              <w:t>Garantia dos módulos: 25 anos pelo fabricante;</w:t>
            </w:r>
          </w:p>
          <w:p w:rsidR="00DC0AF4" w:rsidRPr="009D52B0" w:rsidRDefault="00DC0AF4" w:rsidP="009D52B0">
            <w:pPr>
              <w:pStyle w:val="TableParagraph"/>
              <w:numPr>
                <w:ilvl w:val="0"/>
                <w:numId w:val="18"/>
              </w:numPr>
              <w:tabs>
                <w:tab w:val="left" w:pos="361"/>
              </w:tabs>
              <w:ind w:hanging="160"/>
              <w:rPr>
                <w:rFonts w:ascii="Arial" w:hAnsi="Arial" w:cs="Arial"/>
                <w:lang w:val="pt-BR"/>
              </w:rPr>
            </w:pPr>
            <w:r w:rsidRPr="009D52B0">
              <w:rPr>
                <w:rFonts w:ascii="Arial" w:hAnsi="Arial" w:cs="Arial"/>
                <w:lang w:val="pt-BR"/>
              </w:rPr>
              <w:t>Garantia dos inversores: 5 anos pelo</w:t>
            </w:r>
            <w:r w:rsidRPr="009D52B0">
              <w:rPr>
                <w:rFonts w:ascii="Arial" w:hAnsi="Arial" w:cs="Arial"/>
                <w:spacing w:val="1"/>
                <w:lang w:val="pt-BR"/>
              </w:rPr>
              <w:t xml:space="preserve"> </w:t>
            </w:r>
            <w:r w:rsidRPr="009D52B0">
              <w:rPr>
                <w:rFonts w:ascii="Arial" w:hAnsi="Arial" w:cs="Arial"/>
                <w:lang w:val="pt-BR"/>
              </w:rPr>
              <w:t>fabricante;</w:t>
            </w:r>
          </w:p>
          <w:p w:rsidR="00DC0AF4" w:rsidRPr="009D52B0" w:rsidRDefault="00DC0AF4" w:rsidP="009D52B0">
            <w:pPr>
              <w:pStyle w:val="TableParagraph"/>
              <w:numPr>
                <w:ilvl w:val="0"/>
                <w:numId w:val="18"/>
              </w:numPr>
              <w:tabs>
                <w:tab w:val="left" w:pos="361"/>
              </w:tabs>
              <w:spacing w:line="254" w:lineRule="exact"/>
              <w:ind w:hanging="160"/>
              <w:rPr>
                <w:rFonts w:ascii="Arial" w:hAnsi="Arial" w:cs="Arial"/>
              </w:rPr>
            </w:pPr>
            <w:r w:rsidRPr="009D52B0">
              <w:rPr>
                <w:rFonts w:ascii="Arial" w:hAnsi="Arial" w:cs="Arial"/>
              </w:rPr>
              <w:t>Garantia da instalação: 2</w:t>
            </w:r>
            <w:r w:rsidRPr="009D52B0">
              <w:rPr>
                <w:rFonts w:ascii="Arial" w:hAnsi="Arial" w:cs="Arial"/>
                <w:spacing w:val="-1"/>
              </w:rPr>
              <w:t xml:space="preserve"> </w:t>
            </w:r>
            <w:r w:rsidRPr="009D52B0">
              <w:rPr>
                <w:rFonts w:ascii="Arial" w:hAnsi="Arial" w:cs="Arial"/>
              </w:rPr>
              <w:t>anos.</w:t>
            </w:r>
          </w:p>
        </w:tc>
      </w:tr>
    </w:tbl>
    <w:p w:rsidR="00DC0AF4" w:rsidRPr="009D52B0" w:rsidRDefault="00DC0AF4" w:rsidP="009D52B0">
      <w:pPr>
        <w:widowControl w:val="0"/>
        <w:spacing w:after="0"/>
        <w:rPr>
          <w:rFonts w:ascii="Arial" w:hAnsi="Arial" w:cs="Arial"/>
          <w:sz w:val="2"/>
          <w:szCs w:val="2"/>
        </w:rPr>
      </w:pPr>
      <w:r w:rsidRPr="009D52B0">
        <w:rPr>
          <w:rFonts w:ascii="Arial" w:hAnsi="Arial" w:cs="Arial"/>
          <w:noProof/>
          <w:lang w:eastAsia="pt-BR"/>
        </w:rPr>
        <w:drawing>
          <wp:anchor distT="0" distB="0" distL="0" distR="0" simplePos="0" relativeHeight="251673600" behindDoc="1" locked="0" layoutInCell="1" allowOverlap="1">
            <wp:simplePos x="0" y="0"/>
            <wp:positionH relativeFrom="page">
              <wp:posOffset>815850</wp:posOffset>
            </wp:positionH>
            <wp:positionV relativeFrom="page">
              <wp:posOffset>1199332</wp:posOffset>
            </wp:positionV>
            <wp:extent cx="5938036" cy="8333803"/>
            <wp:effectExtent l="0" t="0" r="0" b="0"/>
            <wp:wrapNone/>
            <wp:docPr id="5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jpeg"/>
                    <pic:cNvPicPr/>
                  </pic:nvPicPr>
                  <pic:blipFill>
                    <a:blip r:embed="rId48" cstate="print"/>
                    <a:stretch>
                      <a:fillRect/>
                    </a:stretch>
                  </pic:blipFill>
                  <pic:spPr>
                    <a:xfrm>
                      <a:off x="0" y="0"/>
                      <a:ext cx="5938036" cy="8333803"/>
                    </a:xfrm>
                    <a:prstGeom prst="rect">
                      <a:avLst/>
                    </a:prstGeom>
                  </pic:spPr>
                </pic:pic>
              </a:graphicData>
            </a:graphic>
          </wp:anchor>
        </w:drawing>
      </w:r>
    </w:p>
    <w:p w:rsidR="00DC0AF4" w:rsidRPr="009D52B0" w:rsidRDefault="00DC0AF4" w:rsidP="009D52B0">
      <w:pPr>
        <w:widowControl w:val="0"/>
        <w:spacing w:after="0"/>
        <w:rPr>
          <w:rFonts w:ascii="Arial" w:hAnsi="Arial" w:cs="Arial"/>
          <w:sz w:val="2"/>
          <w:szCs w:val="2"/>
        </w:rPr>
        <w:sectPr w:rsidR="00DC0AF4" w:rsidRPr="009D52B0" w:rsidSect="00747608">
          <w:pgSz w:w="11910" w:h="16840"/>
          <w:pgMar w:top="1420" w:right="340" w:bottom="280" w:left="480" w:header="720" w:footer="720" w:gutter="0"/>
          <w:cols w:space="720"/>
        </w:sectPr>
      </w:pPr>
    </w:p>
    <w:p w:rsidR="00DC0AF4" w:rsidRPr="009D52B0" w:rsidRDefault="00DC0AF4" w:rsidP="009D52B0">
      <w:pPr>
        <w:pStyle w:val="Ttulo1"/>
        <w:widowControl w:val="0"/>
        <w:spacing w:before="0"/>
        <w:rPr>
          <w:rFonts w:ascii="Arial" w:hAnsi="Arial" w:cs="Arial"/>
        </w:rPr>
      </w:pPr>
      <w:r w:rsidRPr="009D52B0">
        <w:rPr>
          <w:rFonts w:ascii="Arial" w:hAnsi="Arial" w:cs="Arial"/>
          <w:noProof/>
          <w:lang w:eastAsia="pt-BR"/>
        </w:rPr>
        <w:lastRenderedPageBreak/>
        <w:drawing>
          <wp:anchor distT="0" distB="0" distL="0" distR="0" simplePos="0" relativeHeight="251674624" behindDoc="1" locked="0" layoutInCell="1" allowOverlap="1">
            <wp:simplePos x="0" y="0"/>
            <wp:positionH relativeFrom="page">
              <wp:align>center</wp:align>
            </wp:positionH>
            <wp:positionV relativeFrom="paragraph">
              <wp:posOffset>336805</wp:posOffset>
            </wp:positionV>
            <wp:extent cx="5925932" cy="8316815"/>
            <wp:effectExtent l="0" t="0" r="0" b="8255"/>
            <wp:wrapNone/>
            <wp:docPr id="5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jpeg"/>
                    <pic:cNvPicPr/>
                  </pic:nvPicPr>
                  <pic:blipFill>
                    <a:blip r:embed="rId48" cstate="print"/>
                    <a:stretch>
                      <a:fillRect/>
                    </a:stretch>
                  </pic:blipFill>
                  <pic:spPr>
                    <a:xfrm>
                      <a:off x="0" y="0"/>
                      <a:ext cx="5925932" cy="8316815"/>
                    </a:xfrm>
                    <a:prstGeom prst="rect">
                      <a:avLst/>
                    </a:prstGeom>
                  </pic:spPr>
                </pic:pic>
              </a:graphicData>
            </a:graphic>
          </wp:anchor>
        </w:drawing>
      </w:r>
      <w:r w:rsidRPr="009D52B0">
        <w:rPr>
          <w:rFonts w:ascii="Arial" w:hAnsi="Arial" w:cs="Arial"/>
          <w:color w:val="215400"/>
        </w:rPr>
        <w:t>Retorno do investimento</w:t>
      </w:r>
    </w:p>
    <w:p w:rsidR="00DC0AF4" w:rsidRPr="009D52B0" w:rsidRDefault="00DC0AF4" w:rsidP="009D52B0">
      <w:pPr>
        <w:pStyle w:val="Corpodetexto"/>
        <w:rPr>
          <w:rFonts w:ascii="Arial" w:hAnsi="Arial" w:cs="Arial"/>
          <w:b/>
          <w:sz w:val="20"/>
        </w:rPr>
      </w:pPr>
    </w:p>
    <w:p w:rsidR="00DC0AF4" w:rsidRPr="009D52B0" w:rsidRDefault="00DC0AF4" w:rsidP="009D52B0">
      <w:pPr>
        <w:pStyle w:val="Corpodetexto"/>
        <w:rPr>
          <w:rFonts w:ascii="Arial" w:hAnsi="Arial" w:cs="Arial"/>
          <w:b/>
          <w:sz w:val="12"/>
        </w:rPr>
      </w:pPr>
    </w:p>
    <w:tbl>
      <w:tblPr>
        <w:tblStyle w:val="TableNormal"/>
        <w:tblW w:w="0" w:type="auto"/>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tblPr>
      <w:tblGrid>
        <w:gridCol w:w="758"/>
        <w:gridCol w:w="1596"/>
        <w:gridCol w:w="1497"/>
        <w:gridCol w:w="1610"/>
        <w:gridCol w:w="1709"/>
      </w:tblGrid>
      <w:tr w:rsidR="00DC0AF4" w:rsidRPr="009D52B0" w:rsidTr="00DC0AF4">
        <w:trPr>
          <w:trHeight w:val="245"/>
          <w:jc w:val="center"/>
        </w:trPr>
        <w:tc>
          <w:tcPr>
            <w:tcW w:w="758" w:type="dxa"/>
          </w:tcPr>
          <w:p w:rsidR="00DC0AF4" w:rsidRPr="009D52B0" w:rsidRDefault="00DC0AF4" w:rsidP="009D52B0">
            <w:pPr>
              <w:pStyle w:val="TableParagraph"/>
              <w:spacing w:line="225" w:lineRule="exact"/>
              <w:ind w:left="205"/>
              <w:rPr>
                <w:rFonts w:ascii="Arial" w:hAnsi="Arial" w:cs="Arial"/>
              </w:rPr>
            </w:pPr>
            <w:r w:rsidRPr="009D52B0">
              <w:rPr>
                <w:rFonts w:ascii="Arial" w:hAnsi="Arial" w:cs="Arial"/>
              </w:rPr>
              <w:t>Ano</w:t>
            </w:r>
          </w:p>
        </w:tc>
        <w:tc>
          <w:tcPr>
            <w:tcW w:w="1596" w:type="dxa"/>
          </w:tcPr>
          <w:p w:rsidR="00DC0AF4" w:rsidRPr="009D52B0" w:rsidRDefault="00DC0AF4" w:rsidP="009D52B0">
            <w:pPr>
              <w:pStyle w:val="TableParagraph"/>
              <w:spacing w:line="225" w:lineRule="exact"/>
              <w:ind w:left="251"/>
              <w:rPr>
                <w:rFonts w:ascii="Arial" w:hAnsi="Arial" w:cs="Arial"/>
              </w:rPr>
            </w:pPr>
            <w:r w:rsidRPr="009D52B0">
              <w:rPr>
                <w:rFonts w:ascii="Arial" w:hAnsi="Arial" w:cs="Arial"/>
              </w:rPr>
              <w:t>Rendimento</w:t>
            </w:r>
          </w:p>
        </w:tc>
        <w:tc>
          <w:tcPr>
            <w:tcW w:w="1497" w:type="dxa"/>
          </w:tcPr>
          <w:p w:rsidR="00DC0AF4" w:rsidRPr="009D52B0" w:rsidRDefault="00DC0AF4" w:rsidP="009D52B0">
            <w:pPr>
              <w:pStyle w:val="TableParagraph"/>
              <w:spacing w:line="225" w:lineRule="exact"/>
              <w:ind w:left="40"/>
              <w:rPr>
                <w:rFonts w:ascii="Arial" w:hAnsi="Arial" w:cs="Arial"/>
              </w:rPr>
            </w:pPr>
            <w:r w:rsidRPr="009D52B0">
              <w:rPr>
                <w:rFonts w:ascii="Arial" w:hAnsi="Arial" w:cs="Arial"/>
              </w:rPr>
              <w:t>Economia anual</w:t>
            </w:r>
          </w:p>
        </w:tc>
        <w:tc>
          <w:tcPr>
            <w:tcW w:w="1610" w:type="dxa"/>
          </w:tcPr>
          <w:p w:rsidR="00DC0AF4" w:rsidRPr="009D52B0" w:rsidRDefault="00DC0AF4" w:rsidP="009D52B0">
            <w:pPr>
              <w:pStyle w:val="TableParagraph"/>
              <w:spacing w:line="225" w:lineRule="exact"/>
              <w:ind w:left="257"/>
              <w:rPr>
                <w:rFonts w:ascii="Arial" w:hAnsi="Arial" w:cs="Arial"/>
              </w:rPr>
            </w:pPr>
            <w:r w:rsidRPr="009D52B0">
              <w:rPr>
                <w:rFonts w:ascii="Arial" w:hAnsi="Arial" w:cs="Arial"/>
              </w:rPr>
              <w:t>Ajuste anual</w:t>
            </w:r>
          </w:p>
        </w:tc>
        <w:tc>
          <w:tcPr>
            <w:tcW w:w="1709" w:type="dxa"/>
          </w:tcPr>
          <w:p w:rsidR="00DC0AF4" w:rsidRPr="009D52B0" w:rsidRDefault="00DC0AF4" w:rsidP="009D52B0">
            <w:pPr>
              <w:pStyle w:val="TableParagraph"/>
              <w:spacing w:line="225" w:lineRule="exact"/>
              <w:ind w:left="152"/>
              <w:rPr>
                <w:rFonts w:ascii="Arial" w:hAnsi="Arial" w:cs="Arial"/>
              </w:rPr>
            </w:pPr>
            <w:r w:rsidRPr="009D52B0">
              <w:rPr>
                <w:rFonts w:ascii="Arial" w:hAnsi="Arial" w:cs="Arial"/>
              </w:rPr>
              <w:t>Perda Eficiência</w:t>
            </w:r>
          </w:p>
        </w:tc>
      </w:tr>
      <w:tr w:rsidR="00DC0AF4" w:rsidRPr="009D52B0" w:rsidTr="00DC0AF4">
        <w:trPr>
          <w:trHeight w:val="257"/>
          <w:jc w:val="center"/>
        </w:trPr>
        <w:tc>
          <w:tcPr>
            <w:tcW w:w="758" w:type="dxa"/>
            <w:tcBorders>
              <w:bottom w:val="single" w:sz="8" w:space="0" w:color="000000"/>
              <w:right w:val="single" w:sz="8" w:space="0" w:color="000000"/>
            </w:tcBorders>
          </w:tcPr>
          <w:p w:rsidR="00DC0AF4" w:rsidRPr="009D52B0" w:rsidRDefault="00DC0AF4" w:rsidP="009D52B0">
            <w:pPr>
              <w:pStyle w:val="TableParagraph"/>
              <w:spacing w:line="238" w:lineRule="exact"/>
              <w:jc w:val="right"/>
              <w:rPr>
                <w:rFonts w:ascii="Arial" w:hAnsi="Arial" w:cs="Arial"/>
              </w:rPr>
            </w:pPr>
            <w:r w:rsidRPr="009D52B0">
              <w:rPr>
                <w:rFonts w:ascii="Arial" w:hAnsi="Arial" w:cs="Arial"/>
              </w:rPr>
              <w:t>1</w:t>
            </w:r>
          </w:p>
        </w:tc>
        <w:tc>
          <w:tcPr>
            <w:tcW w:w="1596" w:type="dxa"/>
            <w:tcBorders>
              <w:left w:val="single" w:sz="8" w:space="0" w:color="000000"/>
              <w:bottom w:val="single" w:sz="8" w:space="0" w:color="000000"/>
              <w:right w:val="single" w:sz="8" w:space="0" w:color="000000"/>
            </w:tcBorders>
          </w:tcPr>
          <w:p w:rsidR="00DC0AF4" w:rsidRPr="009D52B0" w:rsidRDefault="00DC0AF4" w:rsidP="009D52B0">
            <w:pPr>
              <w:pStyle w:val="TableParagraph"/>
              <w:spacing w:line="238" w:lineRule="exact"/>
              <w:jc w:val="right"/>
              <w:rPr>
                <w:rFonts w:ascii="Arial" w:hAnsi="Arial" w:cs="Arial"/>
              </w:rPr>
            </w:pPr>
            <w:r w:rsidRPr="009D52B0">
              <w:rPr>
                <w:rFonts w:ascii="Arial" w:hAnsi="Arial" w:cs="Arial"/>
                <w:color w:val="FF0000"/>
              </w:rPr>
              <w:t>-R$ 604.323,53</w:t>
            </w:r>
          </w:p>
        </w:tc>
        <w:tc>
          <w:tcPr>
            <w:tcW w:w="1497" w:type="dxa"/>
            <w:tcBorders>
              <w:left w:val="single" w:sz="8" w:space="0" w:color="000000"/>
              <w:bottom w:val="single" w:sz="8" w:space="0" w:color="000000"/>
              <w:right w:val="single" w:sz="8" w:space="0" w:color="000000"/>
            </w:tcBorders>
          </w:tcPr>
          <w:p w:rsidR="00DC0AF4" w:rsidRPr="009D52B0" w:rsidRDefault="00DC0AF4" w:rsidP="009D52B0">
            <w:pPr>
              <w:pStyle w:val="TableParagraph"/>
              <w:spacing w:line="238" w:lineRule="exact"/>
              <w:ind w:left="389"/>
              <w:rPr>
                <w:rFonts w:ascii="Arial" w:hAnsi="Arial" w:cs="Arial"/>
              </w:rPr>
            </w:pPr>
            <w:r w:rsidRPr="009D52B0">
              <w:rPr>
                <w:rFonts w:ascii="Arial" w:hAnsi="Arial" w:cs="Arial"/>
              </w:rPr>
              <w:t>209.375,68</w:t>
            </w:r>
          </w:p>
        </w:tc>
        <w:tc>
          <w:tcPr>
            <w:tcW w:w="1610" w:type="dxa"/>
            <w:tcBorders>
              <w:left w:val="single" w:sz="8" w:space="0" w:color="000000"/>
              <w:bottom w:val="single" w:sz="8" w:space="0" w:color="000000"/>
              <w:right w:val="single" w:sz="8" w:space="0" w:color="000000"/>
            </w:tcBorders>
          </w:tcPr>
          <w:p w:rsidR="00DC0AF4" w:rsidRPr="009D52B0" w:rsidRDefault="00DC0AF4" w:rsidP="009D52B0">
            <w:pPr>
              <w:pStyle w:val="TableParagraph"/>
              <w:spacing w:line="238" w:lineRule="exact"/>
              <w:jc w:val="right"/>
              <w:rPr>
                <w:rFonts w:ascii="Arial" w:hAnsi="Arial" w:cs="Arial"/>
              </w:rPr>
            </w:pPr>
            <w:r w:rsidRPr="009D52B0">
              <w:rPr>
                <w:rFonts w:ascii="Arial" w:hAnsi="Arial" w:cs="Arial"/>
              </w:rPr>
              <w:t>10%</w:t>
            </w:r>
          </w:p>
        </w:tc>
        <w:tc>
          <w:tcPr>
            <w:tcW w:w="1709" w:type="dxa"/>
            <w:tcBorders>
              <w:left w:val="single" w:sz="8" w:space="0" w:color="000000"/>
              <w:bottom w:val="single" w:sz="8" w:space="0" w:color="000000"/>
            </w:tcBorders>
          </w:tcPr>
          <w:p w:rsidR="00DC0AF4" w:rsidRPr="009D52B0" w:rsidRDefault="00DC0AF4" w:rsidP="009D52B0">
            <w:pPr>
              <w:pStyle w:val="TableParagraph"/>
              <w:spacing w:line="238" w:lineRule="exact"/>
              <w:jc w:val="right"/>
              <w:rPr>
                <w:rFonts w:ascii="Arial" w:hAnsi="Arial" w:cs="Arial"/>
              </w:rPr>
            </w:pPr>
            <w:r w:rsidRPr="009D52B0">
              <w:rPr>
                <w:rFonts w:ascii="Arial" w:hAnsi="Arial" w:cs="Arial"/>
              </w:rPr>
              <w:t>0,7%</w:t>
            </w:r>
          </w:p>
        </w:tc>
      </w:tr>
      <w:tr w:rsidR="00DC0AF4" w:rsidRPr="009D52B0" w:rsidTr="00DC0AF4">
        <w:trPr>
          <w:trHeight w:val="270"/>
          <w:jc w:val="center"/>
        </w:trPr>
        <w:tc>
          <w:tcPr>
            <w:tcW w:w="758" w:type="dxa"/>
            <w:tcBorders>
              <w:top w:val="single" w:sz="8" w:space="0" w:color="000000"/>
              <w:bottom w:val="single" w:sz="8" w:space="0" w:color="000000"/>
              <w:right w:val="single" w:sz="8" w:space="0" w:color="000000"/>
            </w:tcBorders>
          </w:tcPr>
          <w:p w:rsidR="00DC0AF4" w:rsidRPr="009D52B0" w:rsidRDefault="00DC0AF4" w:rsidP="009D52B0">
            <w:pPr>
              <w:pStyle w:val="TableParagraph"/>
              <w:spacing w:line="249" w:lineRule="exact"/>
              <w:jc w:val="right"/>
              <w:rPr>
                <w:rFonts w:ascii="Arial" w:hAnsi="Arial" w:cs="Arial"/>
              </w:rPr>
            </w:pPr>
            <w:r w:rsidRPr="009D52B0">
              <w:rPr>
                <w:rFonts w:ascii="Arial" w:hAnsi="Arial" w:cs="Arial"/>
              </w:rPr>
              <w:t>2</w:t>
            </w:r>
          </w:p>
        </w:tc>
        <w:tc>
          <w:tcPr>
            <w:tcW w:w="1596" w:type="dxa"/>
            <w:tcBorders>
              <w:top w:val="single" w:sz="8" w:space="0" w:color="000000"/>
              <w:left w:val="single" w:sz="8" w:space="0" w:color="000000"/>
              <w:bottom w:val="single" w:sz="8" w:space="0" w:color="000000"/>
              <w:right w:val="single" w:sz="8" w:space="0" w:color="000000"/>
            </w:tcBorders>
          </w:tcPr>
          <w:p w:rsidR="00DC0AF4" w:rsidRPr="009D52B0" w:rsidRDefault="00DC0AF4" w:rsidP="009D52B0">
            <w:pPr>
              <w:pStyle w:val="TableParagraph"/>
              <w:spacing w:line="249" w:lineRule="exact"/>
              <w:jc w:val="right"/>
              <w:rPr>
                <w:rFonts w:ascii="Arial" w:hAnsi="Arial" w:cs="Arial"/>
              </w:rPr>
            </w:pPr>
            <w:r w:rsidRPr="009D52B0">
              <w:rPr>
                <w:rFonts w:ascii="Arial" w:hAnsi="Arial" w:cs="Arial"/>
                <w:color w:val="FF0000"/>
              </w:rPr>
              <w:t>-R$ 375.475,91</w:t>
            </w:r>
          </w:p>
        </w:tc>
        <w:tc>
          <w:tcPr>
            <w:tcW w:w="1497" w:type="dxa"/>
            <w:tcBorders>
              <w:top w:val="single" w:sz="8" w:space="0" w:color="000000"/>
              <w:left w:val="single" w:sz="8" w:space="0" w:color="000000"/>
              <w:bottom w:val="single" w:sz="8" w:space="0" w:color="000000"/>
              <w:right w:val="single" w:sz="8" w:space="0" w:color="000000"/>
            </w:tcBorders>
          </w:tcPr>
          <w:p w:rsidR="00DC0AF4" w:rsidRPr="009D52B0" w:rsidRDefault="00DC0AF4" w:rsidP="009D52B0">
            <w:pPr>
              <w:pStyle w:val="TableParagraph"/>
              <w:spacing w:line="249" w:lineRule="exact"/>
              <w:ind w:left="389"/>
              <w:rPr>
                <w:rFonts w:ascii="Arial" w:hAnsi="Arial" w:cs="Arial"/>
              </w:rPr>
            </w:pPr>
            <w:r w:rsidRPr="009D52B0">
              <w:rPr>
                <w:rFonts w:ascii="Arial" w:hAnsi="Arial" w:cs="Arial"/>
              </w:rPr>
              <w:t>228.847,62</w:t>
            </w:r>
          </w:p>
        </w:tc>
        <w:tc>
          <w:tcPr>
            <w:tcW w:w="1610" w:type="dxa"/>
            <w:tcBorders>
              <w:top w:val="single" w:sz="8" w:space="0" w:color="000000"/>
              <w:left w:val="single" w:sz="8" w:space="0" w:color="000000"/>
              <w:bottom w:val="single" w:sz="8" w:space="0" w:color="000000"/>
              <w:right w:val="single" w:sz="8" w:space="0" w:color="000000"/>
            </w:tcBorders>
          </w:tcPr>
          <w:p w:rsidR="00DC0AF4" w:rsidRPr="009D52B0" w:rsidRDefault="00DC0AF4" w:rsidP="009D52B0">
            <w:pPr>
              <w:pStyle w:val="TableParagraph"/>
              <w:spacing w:line="249" w:lineRule="exact"/>
              <w:jc w:val="right"/>
              <w:rPr>
                <w:rFonts w:ascii="Arial" w:hAnsi="Arial" w:cs="Arial"/>
              </w:rPr>
            </w:pPr>
            <w:r w:rsidRPr="009D52B0">
              <w:rPr>
                <w:rFonts w:ascii="Arial" w:hAnsi="Arial" w:cs="Arial"/>
              </w:rPr>
              <w:t>10%</w:t>
            </w:r>
          </w:p>
        </w:tc>
        <w:tc>
          <w:tcPr>
            <w:tcW w:w="1709" w:type="dxa"/>
            <w:tcBorders>
              <w:top w:val="single" w:sz="8" w:space="0" w:color="000000"/>
              <w:left w:val="single" w:sz="8" w:space="0" w:color="000000"/>
              <w:bottom w:val="single" w:sz="8" w:space="0" w:color="000000"/>
            </w:tcBorders>
          </w:tcPr>
          <w:p w:rsidR="00DC0AF4" w:rsidRPr="009D52B0" w:rsidRDefault="00DC0AF4" w:rsidP="009D52B0">
            <w:pPr>
              <w:pStyle w:val="TableParagraph"/>
              <w:spacing w:line="249" w:lineRule="exact"/>
              <w:jc w:val="right"/>
              <w:rPr>
                <w:rFonts w:ascii="Arial" w:hAnsi="Arial" w:cs="Arial"/>
              </w:rPr>
            </w:pPr>
            <w:r w:rsidRPr="009D52B0">
              <w:rPr>
                <w:rFonts w:ascii="Arial" w:hAnsi="Arial" w:cs="Arial"/>
              </w:rPr>
              <w:t>0,7%</w:t>
            </w:r>
          </w:p>
        </w:tc>
      </w:tr>
      <w:tr w:rsidR="00DC0AF4" w:rsidRPr="009D52B0" w:rsidTr="00DC0AF4">
        <w:trPr>
          <w:trHeight w:val="270"/>
          <w:jc w:val="center"/>
        </w:trPr>
        <w:tc>
          <w:tcPr>
            <w:tcW w:w="758" w:type="dxa"/>
            <w:tcBorders>
              <w:top w:val="single" w:sz="8" w:space="0" w:color="000000"/>
              <w:bottom w:val="single" w:sz="8" w:space="0" w:color="000000"/>
              <w:right w:val="single" w:sz="8" w:space="0" w:color="000000"/>
            </w:tcBorders>
          </w:tcPr>
          <w:p w:rsidR="00DC0AF4" w:rsidRPr="009D52B0" w:rsidRDefault="00DC0AF4" w:rsidP="009D52B0">
            <w:pPr>
              <w:pStyle w:val="TableParagraph"/>
              <w:spacing w:line="249" w:lineRule="exact"/>
              <w:jc w:val="right"/>
              <w:rPr>
                <w:rFonts w:ascii="Arial" w:hAnsi="Arial" w:cs="Arial"/>
              </w:rPr>
            </w:pPr>
            <w:r w:rsidRPr="009D52B0">
              <w:rPr>
                <w:rFonts w:ascii="Arial" w:hAnsi="Arial" w:cs="Arial"/>
              </w:rPr>
              <w:t>3</w:t>
            </w:r>
          </w:p>
        </w:tc>
        <w:tc>
          <w:tcPr>
            <w:tcW w:w="1596" w:type="dxa"/>
            <w:tcBorders>
              <w:top w:val="single" w:sz="8" w:space="0" w:color="000000"/>
              <w:left w:val="single" w:sz="8" w:space="0" w:color="000000"/>
              <w:bottom w:val="single" w:sz="8" w:space="0" w:color="000000"/>
              <w:right w:val="single" w:sz="8" w:space="0" w:color="000000"/>
            </w:tcBorders>
          </w:tcPr>
          <w:p w:rsidR="00DC0AF4" w:rsidRPr="009D52B0" w:rsidRDefault="00DC0AF4" w:rsidP="009D52B0">
            <w:pPr>
              <w:pStyle w:val="TableParagraph"/>
              <w:spacing w:line="249" w:lineRule="exact"/>
              <w:jc w:val="right"/>
              <w:rPr>
                <w:rFonts w:ascii="Arial" w:hAnsi="Arial" w:cs="Arial"/>
              </w:rPr>
            </w:pPr>
            <w:r w:rsidRPr="009D52B0">
              <w:rPr>
                <w:rFonts w:ascii="Arial" w:hAnsi="Arial" w:cs="Arial"/>
                <w:color w:val="FF0000"/>
              </w:rPr>
              <w:t>-R$ 125.345,47</w:t>
            </w:r>
          </w:p>
        </w:tc>
        <w:tc>
          <w:tcPr>
            <w:tcW w:w="1497" w:type="dxa"/>
            <w:tcBorders>
              <w:top w:val="single" w:sz="8" w:space="0" w:color="000000"/>
              <w:left w:val="single" w:sz="8" w:space="0" w:color="000000"/>
              <w:bottom w:val="single" w:sz="8" w:space="0" w:color="000000"/>
              <w:right w:val="single" w:sz="8" w:space="0" w:color="000000"/>
            </w:tcBorders>
          </w:tcPr>
          <w:p w:rsidR="00DC0AF4" w:rsidRPr="009D52B0" w:rsidRDefault="00DC0AF4" w:rsidP="009D52B0">
            <w:pPr>
              <w:pStyle w:val="TableParagraph"/>
              <w:spacing w:line="249" w:lineRule="exact"/>
              <w:ind w:left="389"/>
              <w:rPr>
                <w:rFonts w:ascii="Arial" w:hAnsi="Arial" w:cs="Arial"/>
              </w:rPr>
            </w:pPr>
            <w:r w:rsidRPr="009D52B0">
              <w:rPr>
                <w:rFonts w:ascii="Arial" w:hAnsi="Arial" w:cs="Arial"/>
              </w:rPr>
              <w:t>250.130,45</w:t>
            </w:r>
          </w:p>
        </w:tc>
        <w:tc>
          <w:tcPr>
            <w:tcW w:w="1610" w:type="dxa"/>
            <w:tcBorders>
              <w:top w:val="single" w:sz="8" w:space="0" w:color="000000"/>
              <w:left w:val="single" w:sz="8" w:space="0" w:color="000000"/>
              <w:bottom w:val="single" w:sz="8" w:space="0" w:color="000000"/>
              <w:right w:val="single" w:sz="8" w:space="0" w:color="000000"/>
            </w:tcBorders>
          </w:tcPr>
          <w:p w:rsidR="00DC0AF4" w:rsidRPr="009D52B0" w:rsidRDefault="00DC0AF4" w:rsidP="009D52B0">
            <w:pPr>
              <w:pStyle w:val="TableParagraph"/>
              <w:spacing w:line="249" w:lineRule="exact"/>
              <w:jc w:val="right"/>
              <w:rPr>
                <w:rFonts w:ascii="Arial" w:hAnsi="Arial" w:cs="Arial"/>
              </w:rPr>
            </w:pPr>
            <w:r w:rsidRPr="009D52B0">
              <w:rPr>
                <w:rFonts w:ascii="Arial" w:hAnsi="Arial" w:cs="Arial"/>
              </w:rPr>
              <w:t>10%</w:t>
            </w:r>
          </w:p>
        </w:tc>
        <w:tc>
          <w:tcPr>
            <w:tcW w:w="1709" w:type="dxa"/>
            <w:tcBorders>
              <w:top w:val="single" w:sz="8" w:space="0" w:color="000000"/>
              <w:left w:val="single" w:sz="8" w:space="0" w:color="000000"/>
              <w:bottom w:val="single" w:sz="8" w:space="0" w:color="000000"/>
            </w:tcBorders>
          </w:tcPr>
          <w:p w:rsidR="00DC0AF4" w:rsidRPr="009D52B0" w:rsidRDefault="00DC0AF4" w:rsidP="009D52B0">
            <w:pPr>
              <w:pStyle w:val="TableParagraph"/>
              <w:spacing w:line="249" w:lineRule="exact"/>
              <w:jc w:val="right"/>
              <w:rPr>
                <w:rFonts w:ascii="Arial" w:hAnsi="Arial" w:cs="Arial"/>
              </w:rPr>
            </w:pPr>
            <w:r w:rsidRPr="009D52B0">
              <w:rPr>
                <w:rFonts w:ascii="Arial" w:hAnsi="Arial" w:cs="Arial"/>
              </w:rPr>
              <w:t>0,7%</w:t>
            </w:r>
          </w:p>
        </w:tc>
      </w:tr>
      <w:tr w:rsidR="00DC0AF4" w:rsidRPr="009D52B0" w:rsidTr="00DC0AF4">
        <w:trPr>
          <w:trHeight w:val="270"/>
          <w:jc w:val="center"/>
        </w:trPr>
        <w:tc>
          <w:tcPr>
            <w:tcW w:w="758" w:type="dxa"/>
            <w:tcBorders>
              <w:top w:val="single" w:sz="8" w:space="0" w:color="000000"/>
              <w:bottom w:val="single" w:sz="8" w:space="0" w:color="000000"/>
              <w:right w:val="single" w:sz="8" w:space="0" w:color="000000"/>
            </w:tcBorders>
          </w:tcPr>
          <w:p w:rsidR="00DC0AF4" w:rsidRPr="009D52B0" w:rsidRDefault="00DC0AF4" w:rsidP="009D52B0">
            <w:pPr>
              <w:pStyle w:val="TableParagraph"/>
              <w:spacing w:line="249" w:lineRule="exact"/>
              <w:jc w:val="right"/>
              <w:rPr>
                <w:rFonts w:ascii="Arial" w:hAnsi="Arial" w:cs="Arial"/>
              </w:rPr>
            </w:pPr>
            <w:r w:rsidRPr="009D52B0">
              <w:rPr>
                <w:rFonts w:ascii="Arial" w:hAnsi="Arial" w:cs="Arial"/>
              </w:rPr>
              <w:t>4</w:t>
            </w:r>
          </w:p>
        </w:tc>
        <w:tc>
          <w:tcPr>
            <w:tcW w:w="1596" w:type="dxa"/>
            <w:tcBorders>
              <w:top w:val="single" w:sz="8" w:space="0" w:color="000000"/>
              <w:left w:val="single" w:sz="8" w:space="0" w:color="000000"/>
              <w:bottom w:val="single" w:sz="8" w:space="0" w:color="000000"/>
              <w:right w:val="single" w:sz="8" w:space="0" w:color="000000"/>
            </w:tcBorders>
          </w:tcPr>
          <w:p w:rsidR="00DC0AF4" w:rsidRPr="009D52B0" w:rsidRDefault="00DC0AF4" w:rsidP="009D52B0">
            <w:pPr>
              <w:pStyle w:val="TableParagraph"/>
              <w:spacing w:line="249" w:lineRule="exact"/>
              <w:jc w:val="right"/>
              <w:rPr>
                <w:rFonts w:ascii="Arial" w:hAnsi="Arial" w:cs="Arial"/>
              </w:rPr>
            </w:pPr>
            <w:r w:rsidRPr="009D52B0">
              <w:rPr>
                <w:rFonts w:ascii="Arial" w:hAnsi="Arial" w:cs="Arial"/>
              </w:rPr>
              <w:t>R$ 148.047,11</w:t>
            </w:r>
          </w:p>
        </w:tc>
        <w:tc>
          <w:tcPr>
            <w:tcW w:w="1497" w:type="dxa"/>
            <w:tcBorders>
              <w:top w:val="single" w:sz="8" w:space="0" w:color="000000"/>
              <w:left w:val="single" w:sz="8" w:space="0" w:color="000000"/>
              <w:bottom w:val="single" w:sz="8" w:space="0" w:color="000000"/>
              <w:right w:val="single" w:sz="8" w:space="0" w:color="000000"/>
            </w:tcBorders>
          </w:tcPr>
          <w:p w:rsidR="00DC0AF4" w:rsidRPr="009D52B0" w:rsidRDefault="00DC0AF4" w:rsidP="009D52B0">
            <w:pPr>
              <w:pStyle w:val="TableParagraph"/>
              <w:spacing w:line="249" w:lineRule="exact"/>
              <w:ind w:left="389"/>
              <w:rPr>
                <w:rFonts w:ascii="Arial" w:hAnsi="Arial" w:cs="Arial"/>
              </w:rPr>
            </w:pPr>
            <w:r w:rsidRPr="009D52B0">
              <w:rPr>
                <w:rFonts w:ascii="Arial" w:hAnsi="Arial" w:cs="Arial"/>
              </w:rPr>
              <w:t>273.392,58</w:t>
            </w:r>
          </w:p>
        </w:tc>
        <w:tc>
          <w:tcPr>
            <w:tcW w:w="1610" w:type="dxa"/>
            <w:tcBorders>
              <w:top w:val="single" w:sz="8" w:space="0" w:color="000000"/>
              <w:left w:val="single" w:sz="8" w:space="0" w:color="000000"/>
              <w:bottom w:val="single" w:sz="8" w:space="0" w:color="000000"/>
              <w:right w:val="single" w:sz="8" w:space="0" w:color="000000"/>
            </w:tcBorders>
          </w:tcPr>
          <w:p w:rsidR="00DC0AF4" w:rsidRPr="009D52B0" w:rsidRDefault="00DC0AF4" w:rsidP="009D52B0">
            <w:pPr>
              <w:pStyle w:val="TableParagraph"/>
              <w:spacing w:line="249" w:lineRule="exact"/>
              <w:jc w:val="right"/>
              <w:rPr>
                <w:rFonts w:ascii="Arial" w:hAnsi="Arial" w:cs="Arial"/>
              </w:rPr>
            </w:pPr>
            <w:r w:rsidRPr="009D52B0">
              <w:rPr>
                <w:rFonts w:ascii="Arial" w:hAnsi="Arial" w:cs="Arial"/>
              </w:rPr>
              <w:t>10%</w:t>
            </w:r>
          </w:p>
        </w:tc>
        <w:tc>
          <w:tcPr>
            <w:tcW w:w="1709" w:type="dxa"/>
            <w:tcBorders>
              <w:top w:val="single" w:sz="8" w:space="0" w:color="000000"/>
              <w:left w:val="single" w:sz="8" w:space="0" w:color="000000"/>
              <w:bottom w:val="single" w:sz="8" w:space="0" w:color="000000"/>
            </w:tcBorders>
          </w:tcPr>
          <w:p w:rsidR="00DC0AF4" w:rsidRPr="009D52B0" w:rsidRDefault="00DC0AF4" w:rsidP="009D52B0">
            <w:pPr>
              <w:pStyle w:val="TableParagraph"/>
              <w:spacing w:line="249" w:lineRule="exact"/>
              <w:jc w:val="right"/>
              <w:rPr>
                <w:rFonts w:ascii="Arial" w:hAnsi="Arial" w:cs="Arial"/>
              </w:rPr>
            </w:pPr>
            <w:r w:rsidRPr="009D52B0">
              <w:rPr>
                <w:rFonts w:ascii="Arial" w:hAnsi="Arial" w:cs="Arial"/>
              </w:rPr>
              <w:t>0,7%</w:t>
            </w:r>
          </w:p>
        </w:tc>
      </w:tr>
      <w:tr w:rsidR="00DC0AF4" w:rsidRPr="009D52B0" w:rsidTr="00DC0AF4">
        <w:trPr>
          <w:trHeight w:val="270"/>
          <w:jc w:val="center"/>
        </w:trPr>
        <w:tc>
          <w:tcPr>
            <w:tcW w:w="758" w:type="dxa"/>
            <w:tcBorders>
              <w:top w:val="single" w:sz="8" w:space="0" w:color="000000"/>
              <w:bottom w:val="single" w:sz="8" w:space="0" w:color="000000"/>
              <w:right w:val="single" w:sz="8" w:space="0" w:color="000000"/>
            </w:tcBorders>
          </w:tcPr>
          <w:p w:rsidR="00DC0AF4" w:rsidRPr="009D52B0" w:rsidRDefault="00DC0AF4" w:rsidP="009D52B0">
            <w:pPr>
              <w:pStyle w:val="TableParagraph"/>
              <w:spacing w:line="249" w:lineRule="exact"/>
              <w:jc w:val="right"/>
              <w:rPr>
                <w:rFonts w:ascii="Arial" w:hAnsi="Arial" w:cs="Arial"/>
              </w:rPr>
            </w:pPr>
            <w:r w:rsidRPr="009D52B0">
              <w:rPr>
                <w:rFonts w:ascii="Arial" w:hAnsi="Arial" w:cs="Arial"/>
              </w:rPr>
              <w:t>5</w:t>
            </w:r>
          </w:p>
        </w:tc>
        <w:tc>
          <w:tcPr>
            <w:tcW w:w="1596" w:type="dxa"/>
            <w:tcBorders>
              <w:top w:val="single" w:sz="8" w:space="0" w:color="000000"/>
              <w:left w:val="single" w:sz="8" w:space="0" w:color="000000"/>
              <w:bottom w:val="single" w:sz="8" w:space="0" w:color="000000"/>
              <w:right w:val="single" w:sz="8" w:space="0" w:color="000000"/>
            </w:tcBorders>
          </w:tcPr>
          <w:p w:rsidR="00DC0AF4" w:rsidRPr="009D52B0" w:rsidRDefault="00DC0AF4" w:rsidP="009D52B0">
            <w:pPr>
              <w:pStyle w:val="TableParagraph"/>
              <w:spacing w:line="249" w:lineRule="exact"/>
              <w:jc w:val="right"/>
              <w:rPr>
                <w:rFonts w:ascii="Arial" w:hAnsi="Arial" w:cs="Arial"/>
              </w:rPr>
            </w:pPr>
            <w:r w:rsidRPr="009D52B0">
              <w:rPr>
                <w:rFonts w:ascii="Arial" w:hAnsi="Arial" w:cs="Arial"/>
              </w:rPr>
              <w:t>R$ 446.865,20</w:t>
            </w:r>
          </w:p>
        </w:tc>
        <w:tc>
          <w:tcPr>
            <w:tcW w:w="1497" w:type="dxa"/>
            <w:tcBorders>
              <w:top w:val="single" w:sz="8" w:space="0" w:color="000000"/>
              <w:left w:val="single" w:sz="8" w:space="0" w:color="000000"/>
              <w:bottom w:val="single" w:sz="8" w:space="0" w:color="000000"/>
              <w:right w:val="single" w:sz="8" w:space="0" w:color="000000"/>
            </w:tcBorders>
          </w:tcPr>
          <w:p w:rsidR="00DC0AF4" w:rsidRPr="009D52B0" w:rsidRDefault="00DC0AF4" w:rsidP="009D52B0">
            <w:pPr>
              <w:pStyle w:val="TableParagraph"/>
              <w:spacing w:line="249" w:lineRule="exact"/>
              <w:ind w:left="389"/>
              <w:rPr>
                <w:rFonts w:ascii="Arial" w:hAnsi="Arial" w:cs="Arial"/>
              </w:rPr>
            </w:pPr>
            <w:r w:rsidRPr="009D52B0">
              <w:rPr>
                <w:rFonts w:ascii="Arial" w:hAnsi="Arial" w:cs="Arial"/>
              </w:rPr>
              <w:t>298.818,09</w:t>
            </w:r>
          </w:p>
        </w:tc>
        <w:tc>
          <w:tcPr>
            <w:tcW w:w="1610" w:type="dxa"/>
            <w:tcBorders>
              <w:top w:val="single" w:sz="8" w:space="0" w:color="000000"/>
              <w:left w:val="single" w:sz="8" w:space="0" w:color="000000"/>
              <w:bottom w:val="single" w:sz="8" w:space="0" w:color="000000"/>
              <w:right w:val="single" w:sz="8" w:space="0" w:color="000000"/>
            </w:tcBorders>
          </w:tcPr>
          <w:p w:rsidR="00DC0AF4" w:rsidRPr="009D52B0" w:rsidRDefault="00DC0AF4" w:rsidP="009D52B0">
            <w:pPr>
              <w:pStyle w:val="TableParagraph"/>
              <w:spacing w:line="249" w:lineRule="exact"/>
              <w:jc w:val="right"/>
              <w:rPr>
                <w:rFonts w:ascii="Arial" w:hAnsi="Arial" w:cs="Arial"/>
              </w:rPr>
            </w:pPr>
            <w:r w:rsidRPr="009D52B0">
              <w:rPr>
                <w:rFonts w:ascii="Arial" w:hAnsi="Arial" w:cs="Arial"/>
              </w:rPr>
              <w:t>10%</w:t>
            </w:r>
          </w:p>
        </w:tc>
        <w:tc>
          <w:tcPr>
            <w:tcW w:w="1709" w:type="dxa"/>
            <w:tcBorders>
              <w:top w:val="single" w:sz="8" w:space="0" w:color="000000"/>
              <w:left w:val="single" w:sz="8" w:space="0" w:color="000000"/>
              <w:bottom w:val="single" w:sz="8" w:space="0" w:color="000000"/>
            </w:tcBorders>
          </w:tcPr>
          <w:p w:rsidR="00DC0AF4" w:rsidRPr="009D52B0" w:rsidRDefault="00DC0AF4" w:rsidP="009D52B0">
            <w:pPr>
              <w:pStyle w:val="TableParagraph"/>
              <w:spacing w:line="249" w:lineRule="exact"/>
              <w:jc w:val="right"/>
              <w:rPr>
                <w:rFonts w:ascii="Arial" w:hAnsi="Arial" w:cs="Arial"/>
              </w:rPr>
            </w:pPr>
            <w:r w:rsidRPr="009D52B0">
              <w:rPr>
                <w:rFonts w:ascii="Arial" w:hAnsi="Arial" w:cs="Arial"/>
              </w:rPr>
              <w:t>0,7%</w:t>
            </w:r>
          </w:p>
        </w:tc>
      </w:tr>
      <w:tr w:rsidR="00DC0AF4" w:rsidRPr="009D52B0" w:rsidTr="00DC0AF4">
        <w:trPr>
          <w:trHeight w:val="270"/>
          <w:jc w:val="center"/>
        </w:trPr>
        <w:tc>
          <w:tcPr>
            <w:tcW w:w="758" w:type="dxa"/>
            <w:tcBorders>
              <w:top w:val="single" w:sz="8" w:space="0" w:color="000000"/>
              <w:bottom w:val="single" w:sz="8" w:space="0" w:color="000000"/>
              <w:right w:val="single" w:sz="8" w:space="0" w:color="000000"/>
            </w:tcBorders>
          </w:tcPr>
          <w:p w:rsidR="00DC0AF4" w:rsidRPr="009D52B0" w:rsidRDefault="00DC0AF4" w:rsidP="009D52B0">
            <w:pPr>
              <w:pStyle w:val="TableParagraph"/>
              <w:spacing w:line="249" w:lineRule="exact"/>
              <w:jc w:val="right"/>
              <w:rPr>
                <w:rFonts w:ascii="Arial" w:hAnsi="Arial" w:cs="Arial"/>
              </w:rPr>
            </w:pPr>
            <w:r w:rsidRPr="009D52B0">
              <w:rPr>
                <w:rFonts w:ascii="Arial" w:hAnsi="Arial" w:cs="Arial"/>
              </w:rPr>
              <w:t>6</w:t>
            </w:r>
          </w:p>
        </w:tc>
        <w:tc>
          <w:tcPr>
            <w:tcW w:w="1596" w:type="dxa"/>
            <w:tcBorders>
              <w:top w:val="single" w:sz="8" w:space="0" w:color="000000"/>
              <w:left w:val="single" w:sz="8" w:space="0" w:color="000000"/>
              <w:bottom w:val="single" w:sz="8" w:space="0" w:color="000000"/>
              <w:right w:val="single" w:sz="8" w:space="0" w:color="000000"/>
            </w:tcBorders>
          </w:tcPr>
          <w:p w:rsidR="00DC0AF4" w:rsidRPr="009D52B0" w:rsidRDefault="00DC0AF4" w:rsidP="009D52B0">
            <w:pPr>
              <w:pStyle w:val="TableParagraph"/>
              <w:spacing w:line="249" w:lineRule="exact"/>
              <w:jc w:val="right"/>
              <w:rPr>
                <w:rFonts w:ascii="Arial" w:hAnsi="Arial" w:cs="Arial"/>
              </w:rPr>
            </w:pPr>
            <w:r w:rsidRPr="009D52B0">
              <w:rPr>
                <w:rFonts w:ascii="Arial" w:hAnsi="Arial" w:cs="Arial"/>
              </w:rPr>
              <w:t>R$ 773.473,37</w:t>
            </w:r>
          </w:p>
        </w:tc>
        <w:tc>
          <w:tcPr>
            <w:tcW w:w="1497" w:type="dxa"/>
            <w:tcBorders>
              <w:top w:val="single" w:sz="8" w:space="0" w:color="000000"/>
              <w:left w:val="single" w:sz="8" w:space="0" w:color="000000"/>
              <w:bottom w:val="single" w:sz="8" w:space="0" w:color="000000"/>
              <w:right w:val="single" w:sz="8" w:space="0" w:color="000000"/>
            </w:tcBorders>
          </w:tcPr>
          <w:p w:rsidR="00DC0AF4" w:rsidRPr="009D52B0" w:rsidRDefault="00DC0AF4" w:rsidP="009D52B0">
            <w:pPr>
              <w:pStyle w:val="TableParagraph"/>
              <w:spacing w:line="249" w:lineRule="exact"/>
              <w:ind w:left="389"/>
              <w:rPr>
                <w:rFonts w:ascii="Arial" w:hAnsi="Arial" w:cs="Arial"/>
              </w:rPr>
            </w:pPr>
            <w:r w:rsidRPr="009D52B0">
              <w:rPr>
                <w:rFonts w:ascii="Arial" w:hAnsi="Arial" w:cs="Arial"/>
              </w:rPr>
              <w:t>326.608,17</w:t>
            </w:r>
          </w:p>
        </w:tc>
        <w:tc>
          <w:tcPr>
            <w:tcW w:w="1610" w:type="dxa"/>
            <w:tcBorders>
              <w:top w:val="single" w:sz="8" w:space="0" w:color="000000"/>
              <w:left w:val="single" w:sz="8" w:space="0" w:color="000000"/>
              <w:bottom w:val="single" w:sz="8" w:space="0" w:color="000000"/>
              <w:right w:val="single" w:sz="8" w:space="0" w:color="000000"/>
            </w:tcBorders>
          </w:tcPr>
          <w:p w:rsidR="00DC0AF4" w:rsidRPr="009D52B0" w:rsidRDefault="00DC0AF4" w:rsidP="009D52B0">
            <w:pPr>
              <w:pStyle w:val="TableParagraph"/>
              <w:spacing w:line="249" w:lineRule="exact"/>
              <w:jc w:val="right"/>
              <w:rPr>
                <w:rFonts w:ascii="Arial" w:hAnsi="Arial" w:cs="Arial"/>
              </w:rPr>
            </w:pPr>
            <w:r w:rsidRPr="009D52B0">
              <w:rPr>
                <w:rFonts w:ascii="Arial" w:hAnsi="Arial" w:cs="Arial"/>
              </w:rPr>
              <w:t>10%</w:t>
            </w:r>
          </w:p>
        </w:tc>
        <w:tc>
          <w:tcPr>
            <w:tcW w:w="1709" w:type="dxa"/>
            <w:tcBorders>
              <w:top w:val="single" w:sz="8" w:space="0" w:color="000000"/>
              <w:left w:val="single" w:sz="8" w:space="0" w:color="000000"/>
              <w:bottom w:val="single" w:sz="8" w:space="0" w:color="000000"/>
            </w:tcBorders>
          </w:tcPr>
          <w:p w:rsidR="00DC0AF4" w:rsidRPr="009D52B0" w:rsidRDefault="00DC0AF4" w:rsidP="009D52B0">
            <w:pPr>
              <w:pStyle w:val="TableParagraph"/>
              <w:spacing w:line="249" w:lineRule="exact"/>
              <w:jc w:val="right"/>
              <w:rPr>
                <w:rFonts w:ascii="Arial" w:hAnsi="Arial" w:cs="Arial"/>
              </w:rPr>
            </w:pPr>
            <w:r w:rsidRPr="009D52B0">
              <w:rPr>
                <w:rFonts w:ascii="Arial" w:hAnsi="Arial" w:cs="Arial"/>
              </w:rPr>
              <w:t>0,7%</w:t>
            </w:r>
          </w:p>
        </w:tc>
      </w:tr>
      <w:tr w:rsidR="00DC0AF4" w:rsidRPr="009D52B0" w:rsidTr="00DC0AF4">
        <w:trPr>
          <w:trHeight w:val="270"/>
          <w:jc w:val="center"/>
        </w:trPr>
        <w:tc>
          <w:tcPr>
            <w:tcW w:w="758" w:type="dxa"/>
            <w:tcBorders>
              <w:top w:val="single" w:sz="8" w:space="0" w:color="000000"/>
              <w:bottom w:val="single" w:sz="8" w:space="0" w:color="000000"/>
              <w:right w:val="single" w:sz="8" w:space="0" w:color="000000"/>
            </w:tcBorders>
          </w:tcPr>
          <w:p w:rsidR="00DC0AF4" w:rsidRPr="009D52B0" w:rsidRDefault="00DC0AF4" w:rsidP="009D52B0">
            <w:pPr>
              <w:pStyle w:val="TableParagraph"/>
              <w:spacing w:line="249" w:lineRule="exact"/>
              <w:jc w:val="right"/>
              <w:rPr>
                <w:rFonts w:ascii="Arial" w:hAnsi="Arial" w:cs="Arial"/>
              </w:rPr>
            </w:pPr>
            <w:r w:rsidRPr="009D52B0">
              <w:rPr>
                <w:rFonts w:ascii="Arial" w:hAnsi="Arial" w:cs="Arial"/>
              </w:rPr>
              <w:t>7</w:t>
            </w:r>
          </w:p>
        </w:tc>
        <w:tc>
          <w:tcPr>
            <w:tcW w:w="1596" w:type="dxa"/>
            <w:tcBorders>
              <w:top w:val="single" w:sz="8" w:space="0" w:color="000000"/>
              <w:left w:val="single" w:sz="8" w:space="0" w:color="000000"/>
              <w:bottom w:val="single" w:sz="8" w:space="0" w:color="000000"/>
              <w:right w:val="single" w:sz="8" w:space="0" w:color="000000"/>
            </w:tcBorders>
          </w:tcPr>
          <w:p w:rsidR="00DC0AF4" w:rsidRPr="009D52B0" w:rsidRDefault="00DC0AF4" w:rsidP="009D52B0">
            <w:pPr>
              <w:pStyle w:val="TableParagraph"/>
              <w:spacing w:line="249" w:lineRule="exact"/>
              <w:jc w:val="right"/>
              <w:rPr>
                <w:rFonts w:ascii="Arial" w:hAnsi="Arial" w:cs="Arial"/>
              </w:rPr>
            </w:pPr>
            <w:r w:rsidRPr="009D52B0">
              <w:rPr>
                <w:rFonts w:ascii="Arial" w:hAnsi="Arial" w:cs="Arial"/>
              </w:rPr>
              <w:t>R$ 1.130.456,09</w:t>
            </w:r>
          </w:p>
        </w:tc>
        <w:tc>
          <w:tcPr>
            <w:tcW w:w="1497" w:type="dxa"/>
            <w:tcBorders>
              <w:top w:val="single" w:sz="8" w:space="0" w:color="000000"/>
              <w:left w:val="single" w:sz="8" w:space="0" w:color="000000"/>
              <w:bottom w:val="single" w:sz="8" w:space="0" w:color="000000"/>
              <w:right w:val="single" w:sz="8" w:space="0" w:color="000000"/>
            </w:tcBorders>
          </w:tcPr>
          <w:p w:rsidR="00DC0AF4" w:rsidRPr="009D52B0" w:rsidRDefault="00DC0AF4" w:rsidP="009D52B0">
            <w:pPr>
              <w:pStyle w:val="TableParagraph"/>
              <w:spacing w:line="249" w:lineRule="exact"/>
              <w:ind w:left="389"/>
              <w:rPr>
                <w:rFonts w:ascii="Arial" w:hAnsi="Arial" w:cs="Arial"/>
              </w:rPr>
            </w:pPr>
            <w:r w:rsidRPr="009D52B0">
              <w:rPr>
                <w:rFonts w:ascii="Arial" w:hAnsi="Arial" w:cs="Arial"/>
              </w:rPr>
              <w:t>356.982,73</w:t>
            </w:r>
          </w:p>
        </w:tc>
        <w:tc>
          <w:tcPr>
            <w:tcW w:w="1610" w:type="dxa"/>
            <w:tcBorders>
              <w:top w:val="single" w:sz="8" w:space="0" w:color="000000"/>
              <w:left w:val="single" w:sz="8" w:space="0" w:color="000000"/>
              <w:bottom w:val="single" w:sz="8" w:space="0" w:color="000000"/>
              <w:right w:val="single" w:sz="8" w:space="0" w:color="000000"/>
            </w:tcBorders>
          </w:tcPr>
          <w:p w:rsidR="00DC0AF4" w:rsidRPr="009D52B0" w:rsidRDefault="00DC0AF4" w:rsidP="009D52B0">
            <w:pPr>
              <w:pStyle w:val="TableParagraph"/>
              <w:spacing w:line="249" w:lineRule="exact"/>
              <w:jc w:val="right"/>
              <w:rPr>
                <w:rFonts w:ascii="Arial" w:hAnsi="Arial" w:cs="Arial"/>
              </w:rPr>
            </w:pPr>
            <w:r w:rsidRPr="009D52B0">
              <w:rPr>
                <w:rFonts w:ascii="Arial" w:hAnsi="Arial" w:cs="Arial"/>
              </w:rPr>
              <w:t>10%</w:t>
            </w:r>
          </w:p>
        </w:tc>
        <w:tc>
          <w:tcPr>
            <w:tcW w:w="1709" w:type="dxa"/>
            <w:tcBorders>
              <w:top w:val="single" w:sz="8" w:space="0" w:color="000000"/>
              <w:left w:val="single" w:sz="8" w:space="0" w:color="000000"/>
              <w:bottom w:val="single" w:sz="8" w:space="0" w:color="000000"/>
            </w:tcBorders>
          </w:tcPr>
          <w:p w:rsidR="00DC0AF4" w:rsidRPr="009D52B0" w:rsidRDefault="00DC0AF4" w:rsidP="009D52B0">
            <w:pPr>
              <w:pStyle w:val="TableParagraph"/>
              <w:spacing w:line="249" w:lineRule="exact"/>
              <w:jc w:val="right"/>
              <w:rPr>
                <w:rFonts w:ascii="Arial" w:hAnsi="Arial" w:cs="Arial"/>
              </w:rPr>
            </w:pPr>
            <w:r w:rsidRPr="009D52B0">
              <w:rPr>
                <w:rFonts w:ascii="Arial" w:hAnsi="Arial" w:cs="Arial"/>
              </w:rPr>
              <w:t>0,7%</w:t>
            </w:r>
          </w:p>
        </w:tc>
      </w:tr>
      <w:tr w:rsidR="00DC0AF4" w:rsidRPr="009D52B0" w:rsidTr="00DC0AF4">
        <w:trPr>
          <w:trHeight w:val="270"/>
          <w:jc w:val="center"/>
        </w:trPr>
        <w:tc>
          <w:tcPr>
            <w:tcW w:w="758" w:type="dxa"/>
            <w:tcBorders>
              <w:top w:val="single" w:sz="8" w:space="0" w:color="000000"/>
              <w:bottom w:val="single" w:sz="8" w:space="0" w:color="000000"/>
              <w:right w:val="single" w:sz="8" w:space="0" w:color="000000"/>
            </w:tcBorders>
          </w:tcPr>
          <w:p w:rsidR="00DC0AF4" w:rsidRPr="009D52B0" w:rsidRDefault="00DC0AF4" w:rsidP="009D52B0">
            <w:pPr>
              <w:pStyle w:val="TableParagraph"/>
              <w:spacing w:line="249" w:lineRule="exact"/>
              <w:jc w:val="right"/>
              <w:rPr>
                <w:rFonts w:ascii="Arial" w:hAnsi="Arial" w:cs="Arial"/>
              </w:rPr>
            </w:pPr>
            <w:r w:rsidRPr="009D52B0">
              <w:rPr>
                <w:rFonts w:ascii="Arial" w:hAnsi="Arial" w:cs="Arial"/>
              </w:rPr>
              <w:t>8</w:t>
            </w:r>
          </w:p>
        </w:tc>
        <w:tc>
          <w:tcPr>
            <w:tcW w:w="1596" w:type="dxa"/>
            <w:tcBorders>
              <w:top w:val="single" w:sz="8" w:space="0" w:color="000000"/>
              <w:left w:val="single" w:sz="8" w:space="0" w:color="000000"/>
              <w:bottom w:val="single" w:sz="8" w:space="0" w:color="000000"/>
              <w:right w:val="single" w:sz="8" w:space="0" w:color="000000"/>
            </w:tcBorders>
          </w:tcPr>
          <w:p w:rsidR="00DC0AF4" w:rsidRPr="009D52B0" w:rsidRDefault="00DC0AF4" w:rsidP="009D52B0">
            <w:pPr>
              <w:pStyle w:val="TableParagraph"/>
              <w:spacing w:line="249" w:lineRule="exact"/>
              <w:jc w:val="right"/>
              <w:rPr>
                <w:rFonts w:ascii="Arial" w:hAnsi="Arial" w:cs="Arial"/>
              </w:rPr>
            </w:pPr>
            <w:r w:rsidRPr="009D52B0">
              <w:rPr>
                <w:rFonts w:ascii="Arial" w:hAnsi="Arial" w:cs="Arial"/>
              </w:rPr>
              <w:t>R$ 1.520.638,22</w:t>
            </w:r>
          </w:p>
        </w:tc>
        <w:tc>
          <w:tcPr>
            <w:tcW w:w="1497" w:type="dxa"/>
            <w:tcBorders>
              <w:top w:val="single" w:sz="8" w:space="0" w:color="000000"/>
              <w:left w:val="single" w:sz="8" w:space="0" w:color="000000"/>
              <w:bottom w:val="single" w:sz="8" w:space="0" w:color="000000"/>
              <w:right w:val="single" w:sz="8" w:space="0" w:color="000000"/>
            </w:tcBorders>
          </w:tcPr>
          <w:p w:rsidR="00DC0AF4" w:rsidRPr="009D52B0" w:rsidRDefault="00DC0AF4" w:rsidP="009D52B0">
            <w:pPr>
              <w:pStyle w:val="TableParagraph"/>
              <w:spacing w:line="249" w:lineRule="exact"/>
              <w:ind w:left="389"/>
              <w:rPr>
                <w:rFonts w:ascii="Arial" w:hAnsi="Arial" w:cs="Arial"/>
              </w:rPr>
            </w:pPr>
            <w:r w:rsidRPr="009D52B0">
              <w:rPr>
                <w:rFonts w:ascii="Arial" w:hAnsi="Arial" w:cs="Arial"/>
              </w:rPr>
              <w:t>390.182,12</w:t>
            </w:r>
          </w:p>
        </w:tc>
        <w:tc>
          <w:tcPr>
            <w:tcW w:w="1610" w:type="dxa"/>
            <w:tcBorders>
              <w:top w:val="single" w:sz="8" w:space="0" w:color="000000"/>
              <w:left w:val="single" w:sz="8" w:space="0" w:color="000000"/>
              <w:bottom w:val="single" w:sz="8" w:space="0" w:color="000000"/>
              <w:right w:val="single" w:sz="8" w:space="0" w:color="000000"/>
            </w:tcBorders>
          </w:tcPr>
          <w:p w:rsidR="00DC0AF4" w:rsidRPr="009D52B0" w:rsidRDefault="00DC0AF4" w:rsidP="009D52B0">
            <w:pPr>
              <w:pStyle w:val="TableParagraph"/>
              <w:spacing w:line="249" w:lineRule="exact"/>
              <w:jc w:val="right"/>
              <w:rPr>
                <w:rFonts w:ascii="Arial" w:hAnsi="Arial" w:cs="Arial"/>
              </w:rPr>
            </w:pPr>
            <w:r w:rsidRPr="009D52B0">
              <w:rPr>
                <w:rFonts w:ascii="Arial" w:hAnsi="Arial" w:cs="Arial"/>
              </w:rPr>
              <w:t>10%</w:t>
            </w:r>
          </w:p>
        </w:tc>
        <w:tc>
          <w:tcPr>
            <w:tcW w:w="1709" w:type="dxa"/>
            <w:tcBorders>
              <w:top w:val="single" w:sz="8" w:space="0" w:color="000000"/>
              <w:left w:val="single" w:sz="8" w:space="0" w:color="000000"/>
              <w:bottom w:val="single" w:sz="8" w:space="0" w:color="000000"/>
            </w:tcBorders>
          </w:tcPr>
          <w:p w:rsidR="00DC0AF4" w:rsidRPr="009D52B0" w:rsidRDefault="00DC0AF4" w:rsidP="009D52B0">
            <w:pPr>
              <w:pStyle w:val="TableParagraph"/>
              <w:spacing w:line="249" w:lineRule="exact"/>
              <w:jc w:val="right"/>
              <w:rPr>
                <w:rFonts w:ascii="Arial" w:hAnsi="Arial" w:cs="Arial"/>
              </w:rPr>
            </w:pPr>
            <w:r w:rsidRPr="009D52B0">
              <w:rPr>
                <w:rFonts w:ascii="Arial" w:hAnsi="Arial" w:cs="Arial"/>
              </w:rPr>
              <w:t>0,7%</w:t>
            </w:r>
          </w:p>
        </w:tc>
      </w:tr>
      <w:tr w:rsidR="00DC0AF4" w:rsidRPr="009D52B0" w:rsidTr="00DC0AF4">
        <w:trPr>
          <w:trHeight w:val="270"/>
          <w:jc w:val="center"/>
        </w:trPr>
        <w:tc>
          <w:tcPr>
            <w:tcW w:w="758" w:type="dxa"/>
            <w:tcBorders>
              <w:top w:val="single" w:sz="8" w:space="0" w:color="000000"/>
              <w:bottom w:val="single" w:sz="8" w:space="0" w:color="000000"/>
              <w:right w:val="single" w:sz="8" w:space="0" w:color="000000"/>
            </w:tcBorders>
          </w:tcPr>
          <w:p w:rsidR="00DC0AF4" w:rsidRPr="009D52B0" w:rsidRDefault="00DC0AF4" w:rsidP="009D52B0">
            <w:pPr>
              <w:pStyle w:val="TableParagraph"/>
              <w:spacing w:line="249" w:lineRule="exact"/>
              <w:jc w:val="right"/>
              <w:rPr>
                <w:rFonts w:ascii="Arial" w:hAnsi="Arial" w:cs="Arial"/>
              </w:rPr>
            </w:pPr>
            <w:r w:rsidRPr="009D52B0">
              <w:rPr>
                <w:rFonts w:ascii="Arial" w:hAnsi="Arial" w:cs="Arial"/>
              </w:rPr>
              <w:t>9</w:t>
            </w:r>
          </w:p>
        </w:tc>
        <w:tc>
          <w:tcPr>
            <w:tcW w:w="1596" w:type="dxa"/>
            <w:tcBorders>
              <w:top w:val="single" w:sz="8" w:space="0" w:color="000000"/>
              <w:left w:val="single" w:sz="8" w:space="0" w:color="000000"/>
              <w:bottom w:val="single" w:sz="8" w:space="0" w:color="000000"/>
              <w:right w:val="single" w:sz="8" w:space="0" w:color="000000"/>
            </w:tcBorders>
          </w:tcPr>
          <w:p w:rsidR="00DC0AF4" w:rsidRPr="009D52B0" w:rsidRDefault="00DC0AF4" w:rsidP="009D52B0">
            <w:pPr>
              <w:pStyle w:val="TableParagraph"/>
              <w:spacing w:line="249" w:lineRule="exact"/>
              <w:jc w:val="right"/>
              <w:rPr>
                <w:rFonts w:ascii="Arial" w:hAnsi="Arial" w:cs="Arial"/>
              </w:rPr>
            </w:pPr>
            <w:r w:rsidRPr="009D52B0">
              <w:rPr>
                <w:rFonts w:ascii="Arial" w:hAnsi="Arial" w:cs="Arial"/>
              </w:rPr>
              <w:t>R$ 1.947.107,27</w:t>
            </w:r>
          </w:p>
        </w:tc>
        <w:tc>
          <w:tcPr>
            <w:tcW w:w="1497" w:type="dxa"/>
            <w:tcBorders>
              <w:top w:val="single" w:sz="8" w:space="0" w:color="000000"/>
              <w:left w:val="single" w:sz="8" w:space="0" w:color="000000"/>
              <w:bottom w:val="single" w:sz="8" w:space="0" w:color="000000"/>
              <w:right w:val="single" w:sz="8" w:space="0" w:color="000000"/>
            </w:tcBorders>
          </w:tcPr>
          <w:p w:rsidR="00DC0AF4" w:rsidRPr="009D52B0" w:rsidRDefault="00DC0AF4" w:rsidP="009D52B0">
            <w:pPr>
              <w:pStyle w:val="TableParagraph"/>
              <w:spacing w:line="249" w:lineRule="exact"/>
              <w:ind w:left="389"/>
              <w:rPr>
                <w:rFonts w:ascii="Arial" w:hAnsi="Arial" w:cs="Arial"/>
              </w:rPr>
            </w:pPr>
            <w:r w:rsidRPr="009D52B0">
              <w:rPr>
                <w:rFonts w:ascii="Arial" w:hAnsi="Arial" w:cs="Arial"/>
              </w:rPr>
              <w:t>426.469,06</w:t>
            </w:r>
          </w:p>
        </w:tc>
        <w:tc>
          <w:tcPr>
            <w:tcW w:w="1610" w:type="dxa"/>
            <w:tcBorders>
              <w:top w:val="single" w:sz="8" w:space="0" w:color="000000"/>
              <w:left w:val="single" w:sz="8" w:space="0" w:color="000000"/>
              <w:bottom w:val="single" w:sz="8" w:space="0" w:color="000000"/>
              <w:right w:val="single" w:sz="8" w:space="0" w:color="000000"/>
            </w:tcBorders>
          </w:tcPr>
          <w:p w:rsidR="00DC0AF4" w:rsidRPr="009D52B0" w:rsidRDefault="00DC0AF4" w:rsidP="009D52B0">
            <w:pPr>
              <w:pStyle w:val="TableParagraph"/>
              <w:spacing w:line="249" w:lineRule="exact"/>
              <w:jc w:val="right"/>
              <w:rPr>
                <w:rFonts w:ascii="Arial" w:hAnsi="Arial" w:cs="Arial"/>
              </w:rPr>
            </w:pPr>
            <w:r w:rsidRPr="009D52B0">
              <w:rPr>
                <w:rFonts w:ascii="Arial" w:hAnsi="Arial" w:cs="Arial"/>
              </w:rPr>
              <w:t>10%</w:t>
            </w:r>
          </w:p>
        </w:tc>
        <w:tc>
          <w:tcPr>
            <w:tcW w:w="1709" w:type="dxa"/>
            <w:tcBorders>
              <w:top w:val="single" w:sz="8" w:space="0" w:color="000000"/>
              <w:left w:val="single" w:sz="8" w:space="0" w:color="000000"/>
              <w:bottom w:val="single" w:sz="8" w:space="0" w:color="000000"/>
            </w:tcBorders>
          </w:tcPr>
          <w:p w:rsidR="00DC0AF4" w:rsidRPr="009D52B0" w:rsidRDefault="00DC0AF4" w:rsidP="009D52B0">
            <w:pPr>
              <w:pStyle w:val="TableParagraph"/>
              <w:spacing w:line="249" w:lineRule="exact"/>
              <w:jc w:val="right"/>
              <w:rPr>
                <w:rFonts w:ascii="Arial" w:hAnsi="Arial" w:cs="Arial"/>
              </w:rPr>
            </w:pPr>
            <w:r w:rsidRPr="009D52B0">
              <w:rPr>
                <w:rFonts w:ascii="Arial" w:hAnsi="Arial" w:cs="Arial"/>
              </w:rPr>
              <w:t>0,7%</w:t>
            </w:r>
          </w:p>
        </w:tc>
      </w:tr>
      <w:tr w:rsidR="00DC0AF4" w:rsidRPr="009D52B0" w:rsidTr="00DC0AF4">
        <w:trPr>
          <w:trHeight w:val="258"/>
          <w:jc w:val="center"/>
        </w:trPr>
        <w:tc>
          <w:tcPr>
            <w:tcW w:w="758" w:type="dxa"/>
            <w:tcBorders>
              <w:top w:val="single" w:sz="8" w:space="0" w:color="000000"/>
              <w:right w:val="single" w:sz="8" w:space="0" w:color="000000"/>
            </w:tcBorders>
          </w:tcPr>
          <w:p w:rsidR="00DC0AF4" w:rsidRPr="009D52B0" w:rsidRDefault="00DC0AF4" w:rsidP="009D52B0">
            <w:pPr>
              <w:pStyle w:val="TableParagraph"/>
              <w:spacing w:line="237" w:lineRule="exact"/>
              <w:jc w:val="right"/>
              <w:rPr>
                <w:rFonts w:ascii="Arial" w:hAnsi="Arial" w:cs="Arial"/>
              </w:rPr>
            </w:pPr>
            <w:r w:rsidRPr="009D52B0">
              <w:rPr>
                <w:rFonts w:ascii="Arial" w:hAnsi="Arial" w:cs="Arial"/>
              </w:rPr>
              <w:t>10</w:t>
            </w:r>
          </w:p>
        </w:tc>
        <w:tc>
          <w:tcPr>
            <w:tcW w:w="1596" w:type="dxa"/>
            <w:tcBorders>
              <w:top w:val="single" w:sz="8" w:space="0" w:color="000000"/>
              <w:left w:val="single" w:sz="8" w:space="0" w:color="000000"/>
              <w:right w:val="single" w:sz="8" w:space="0" w:color="000000"/>
            </w:tcBorders>
          </w:tcPr>
          <w:p w:rsidR="00DC0AF4" w:rsidRPr="009D52B0" w:rsidRDefault="00DC0AF4" w:rsidP="009D52B0">
            <w:pPr>
              <w:pStyle w:val="TableParagraph"/>
              <w:spacing w:line="237" w:lineRule="exact"/>
              <w:jc w:val="right"/>
              <w:rPr>
                <w:rFonts w:ascii="Arial" w:hAnsi="Arial" w:cs="Arial"/>
              </w:rPr>
            </w:pPr>
            <w:r w:rsidRPr="009D52B0">
              <w:rPr>
                <w:rFonts w:ascii="Arial" w:hAnsi="Arial" w:cs="Arial"/>
              </w:rPr>
              <w:t>R$ 2.413.237,96</w:t>
            </w:r>
          </w:p>
        </w:tc>
        <w:tc>
          <w:tcPr>
            <w:tcW w:w="1497" w:type="dxa"/>
            <w:tcBorders>
              <w:top w:val="single" w:sz="8" w:space="0" w:color="000000"/>
              <w:left w:val="single" w:sz="8" w:space="0" w:color="000000"/>
              <w:right w:val="single" w:sz="8" w:space="0" w:color="000000"/>
            </w:tcBorders>
          </w:tcPr>
          <w:p w:rsidR="00DC0AF4" w:rsidRPr="009D52B0" w:rsidRDefault="00DC0AF4" w:rsidP="009D52B0">
            <w:pPr>
              <w:pStyle w:val="TableParagraph"/>
              <w:spacing w:line="237" w:lineRule="exact"/>
              <w:ind w:left="389"/>
              <w:rPr>
                <w:rFonts w:ascii="Arial" w:hAnsi="Arial" w:cs="Arial"/>
              </w:rPr>
            </w:pPr>
            <w:r w:rsidRPr="009D52B0">
              <w:rPr>
                <w:rFonts w:ascii="Arial" w:hAnsi="Arial" w:cs="Arial"/>
              </w:rPr>
              <w:t>466.130,68</w:t>
            </w:r>
          </w:p>
        </w:tc>
        <w:tc>
          <w:tcPr>
            <w:tcW w:w="1610" w:type="dxa"/>
            <w:tcBorders>
              <w:top w:val="single" w:sz="8" w:space="0" w:color="000000"/>
              <w:left w:val="single" w:sz="8" w:space="0" w:color="000000"/>
              <w:right w:val="single" w:sz="8" w:space="0" w:color="000000"/>
            </w:tcBorders>
          </w:tcPr>
          <w:p w:rsidR="00DC0AF4" w:rsidRPr="009D52B0" w:rsidRDefault="00DC0AF4" w:rsidP="009D52B0">
            <w:pPr>
              <w:pStyle w:val="TableParagraph"/>
              <w:spacing w:line="237" w:lineRule="exact"/>
              <w:jc w:val="right"/>
              <w:rPr>
                <w:rFonts w:ascii="Arial" w:hAnsi="Arial" w:cs="Arial"/>
              </w:rPr>
            </w:pPr>
            <w:r w:rsidRPr="009D52B0">
              <w:rPr>
                <w:rFonts w:ascii="Arial" w:hAnsi="Arial" w:cs="Arial"/>
              </w:rPr>
              <w:t>10%</w:t>
            </w:r>
          </w:p>
        </w:tc>
        <w:tc>
          <w:tcPr>
            <w:tcW w:w="1709" w:type="dxa"/>
            <w:tcBorders>
              <w:top w:val="single" w:sz="8" w:space="0" w:color="000000"/>
              <w:left w:val="single" w:sz="8" w:space="0" w:color="000000"/>
            </w:tcBorders>
          </w:tcPr>
          <w:p w:rsidR="00DC0AF4" w:rsidRPr="009D52B0" w:rsidRDefault="00DC0AF4" w:rsidP="009D52B0">
            <w:pPr>
              <w:pStyle w:val="TableParagraph"/>
              <w:spacing w:line="237" w:lineRule="exact"/>
              <w:jc w:val="right"/>
              <w:rPr>
                <w:rFonts w:ascii="Arial" w:hAnsi="Arial" w:cs="Arial"/>
              </w:rPr>
            </w:pPr>
            <w:r w:rsidRPr="009D52B0">
              <w:rPr>
                <w:rFonts w:ascii="Arial" w:hAnsi="Arial" w:cs="Arial"/>
              </w:rPr>
              <w:t>0,7%</w:t>
            </w:r>
          </w:p>
        </w:tc>
      </w:tr>
    </w:tbl>
    <w:p w:rsidR="00DC0AF4" w:rsidRPr="009D52B0" w:rsidRDefault="00DC0AF4" w:rsidP="009D52B0">
      <w:pPr>
        <w:pStyle w:val="Corpodetexto"/>
        <w:rPr>
          <w:rFonts w:ascii="Arial" w:hAnsi="Arial" w:cs="Arial"/>
          <w:b/>
          <w:sz w:val="32"/>
        </w:rPr>
      </w:pPr>
    </w:p>
    <w:p w:rsidR="00DC0AF4" w:rsidRPr="009D52B0" w:rsidRDefault="00CC2E73" w:rsidP="009D52B0">
      <w:pPr>
        <w:widowControl w:val="0"/>
        <w:spacing w:after="0"/>
        <w:ind w:left="2116"/>
        <w:rPr>
          <w:rFonts w:ascii="Arial" w:hAnsi="Arial" w:cs="Arial"/>
          <w:b/>
          <w:sz w:val="32"/>
        </w:rPr>
      </w:pPr>
      <w:r w:rsidRPr="00CC2E73">
        <w:rPr>
          <w:rFonts w:ascii="Arial" w:hAnsi="Arial" w:cs="Arial"/>
          <w:noProof/>
          <w:lang w:eastAsia="pt-BR"/>
        </w:rPr>
        <w:pict>
          <v:group id="Grupo 54" o:spid="_x0000_s1118" style="position:absolute;left:0;text-align:left;margin-left:55.5pt;margin-top:25.7pt;width:449.25pt;height:175.5pt;z-index:251664384;mso-wrap-distance-left:0;mso-wrap-distance-right:0;mso-position-horizontal-relative:page" coordorigin="1116,515" coordsize="9539,4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">
            <v:rect id="Rectangle 79" o:spid="_x0000_s1119" style="position:absolute;left:2851;top:3493;width:397;height:5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" fillcolor="red" stroked="f"/>
            <v:rect id="Rectangle 80" o:spid="_x0000_s1120" style="position:absolute;left:3628;top:3493;width:397;height:3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" fillcolor="red" stroked="f"/>
            <v:line id="Line 81" o:spid="_x0000_s1121" style="position:absolute;visibility:visible" from="4405,3551" to="4801,35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" strokecolor="red" strokeweight="2.02792mm"/>
            <v:rect id="Rectangle 82" o:spid="_x0000_s1122" style="position:absolute;left:5181;top:3357;width:397;height:1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" fillcolor="#00af50" stroked="f"/>
            <v:rect id="Rectangle 83" o:spid="_x0000_s1123" style="position:absolute;left:5957;top:3083;width:397;height:4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" fillcolor="#00af50" stroked="f"/>
            <v:rect id="Rectangle 84" o:spid="_x0000_s1124" style="position:absolute;left:6734;top:2785;width:396;height:7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" fillcolor="#00af50" stroked="f"/>
            <v:rect id="Rectangle 85" o:spid="_x0000_s1125" style="position:absolute;left:7509;top:2456;width:396;height:103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" fillcolor="#00af50" stroked="f"/>
            <v:rect id="Rectangle 86" o:spid="_x0000_s1126" style="position:absolute;left:8287;top:2098;width:396;height:13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" fillcolor="#00af50" stroked="f"/>
            <v:rect id="Rectangle 87" o:spid="_x0000_s1127" style="position:absolute;left:9062;top:1707;width:399;height:17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" fillcolor="#00af50" stroked="f"/>
            <v:rect id="Rectangle 88" o:spid="_x0000_s1128" style="position:absolute;left:9840;top:1280;width:396;height:22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" fillcolor="#00af50" stroked="f"/>
            <v:line id="Line 89" o:spid="_x0000_s1129" style="position:absolute;visibility:visible" from="2661,3494" to="10426,3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" strokecolor="#d9d9d9"/>
            <v:line id="Line 90" o:spid="_x0000_s1130" style="position:absolute;visibility:visible" from="3050,3450" to="3050,3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" strokecolor="#d9d9d9"/>
            <v:line id="Line 91" o:spid="_x0000_s1131" style="position:absolute;visibility:visible" from="3826,3450" to="3826,3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" strokecolor="#d9d9d9"/>
            <v:line id="Line 92" o:spid="_x0000_s1132" style="position:absolute;visibility:visible" from="4603,3450" to="4603,3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" strokecolor="#d9d9d9"/>
            <v:line id="Line 93" o:spid="_x0000_s1133" style="position:absolute;visibility:visible" from="5378,3450" to="5378,3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" strokecolor="#d9d9d9"/>
            <v:line id="Line 94" o:spid="_x0000_s1134" style="position:absolute;visibility:visible" from="6156,3450" to="6156,3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" strokecolor="#d9d9d9"/>
            <v:line id="Line 95" o:spid="_x0000_s1135" style="position:absolute;visibility:visible" from="6931,3450" to="6931,3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" strokecolor="#d9d9d9"/>
            <v:line id="Line 96" o:spid="_x0000_s1136" style="position:absolute;visibility:visible" from="7709,3450" to="7709,3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" strokecolor="#d9d9d9"/>
            <v:line id="Line 97" o:spid="_x0000_s1137" style="position:absolute;visibility:visible" from="8484,3450" to="8484,3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" strokecolor="#d9d9d9"/>
            <v:line id="Line 98" o:spid="_x0000_s1138" style="position:absolute;visibility:visible" from="9262,3450" to="9262,3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" strokecolor="#d9d9d9"/>
            <v:line id="Line 99" o:spid="_x0000_s1139" style="position:absolute;visibility:visible" from="10039,3450" to="10039,3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" strokecolor="#d9d9d9"/>
            <v:line id="Line 100" o:spid="_x0000_s1140" style="position:absolute;visibility:visible" from="10426,3450" to="10426,3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" strokecolor="#d9d9d9"/>
            <v:line id="Line 101" o:spid="_x0000_s1141" style="position:absolute;visibility:visible" from="2661,3436" to="2661,3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" strokecolor="#d9d9d9"/>
            <v:line id="Line 102" o:spid="_x0000_s1142" style="position:absolute;visibility:visible" from="3437,3436" to="3437,3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" strokecolor="#d9d9d9"/>
            <v:line id="Line 103" o:spid="_x0000_s1143" style="position:absolute;visibility:visible" from="4214,3436" to="4214,3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" strokecolor="#d9d9d9"/>
            <v:line id="Line 104" o:spid="_x0000_s1144" style="position:absolute;visibility:visible" from="4992,3436" to="4992,3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" strokecolor="#d9d9d9"/>
            <v:line id="Line 105" o:spid="_x0000_s1145" style="position:absolute;visibility:visible" from="5767,3436" to="5767,3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" strokecolor="#d9d9d9"/>
            <v:line id="Line 106" o:spid="_x0000_s1146" style="position:absolute;visibility:visible" from="6545,3436" to="6545,3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" strokecolor="#d9d9d9"/>
            <v:line id="Line 107" o:spid="_x0000_s1147" style="position:absolute;visibility:visible" from="7320,3436" to="7320,3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" strokecolor="#d9d9d9"/>
            <v:line id="Line 108" o:spid="_x0000_s1148" style="position:absolute;visibility:visible" from="8098,3436" to="8098,3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" strokecolor="#d9d9d9"/>
            <v:line id="Line 109" o:spid="_x0000_s1149" style="position:absolute;visibility:visible" from="8873,3436" to="8873,3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" strokecolor="#d9d9d9"/>
            <v:line id="Line 110" o:spid="_x0000_s1150" style="position:absolute;visibility:visible" from="9650,3436" to="9650,3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" strokecolor="#d9d9d9"/>
            <v:line id="Line 111" o:spid="_x0000_s1151" style="position:absolute;visibility:visible" from="10426,3436" to="10426,3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" strokecolor="#d9d9d9"/>
            <v:rect id="Rectangle 112" o:spid="_x0000_s1152" style="position:absolute;left:1123;top:522;width:9524;height:4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" filled="f" strokecolor="#d9d9d9"/>
            <v:shape id="Text Box 113" o:spid="_x0000_s1153" type="#_x0000_t202" style="position:absolute;left:1308;top:658;width:1206;height:29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" filled="f" stroked="f">
              <v:textbox style="mso-next-textbox:#Text Box 113" inset="0,0,0,0">
                <w:txbxContent>
                  <w:p w:rsidR="00137738" w:rsidRDefault="00137738" w:rsidP="00DC0AF4">
                    <w:pPr>
                      <w:spacing w:line="183" w:lineRule="exact"/>
                      <w:ind w:right="18"/>
                      <w:jc w:val="center"/>
                      <w:rPr>
                        <w:sz w:val="18"/>
                      </w:rPr>
                    </w:pPr>
                    <w:r>
                      <w:rPr>
                        <w:color w:val="585858"/>
                        <w:sz w:val="18"/>
                      </w:rPr>
                      <w:t>R$ 3.000.000,00</w:t>
                    </w:r>
                  </w:p>
                  <w:p w:rsidR="00137738" w:rsidRDefault="00137738" w:rsidP="00DC0AF4">
                    <w:pPr>
                      <w:spacing w:before="6"/>
                      <w:rPr>
                        <w:b/>
                        <w:sz w:val="19"/>
                      </w:rPr>
                    </w:pPr>
                  </w:p>
                  <w:p w:rsidR="00137738" w:rsidRDefault="00137738" w:rsidP="00DC0AF4">
                    <w:pPr>
                      <w:ind w:right="18"/>
                      <w:jc w:val="center"/>
                      <w:rPr>
                        <w:sz w:val="18"/>
                      </w:rPr>
                    </w:pPr>
                    <w:r>
                      <w:rPr>
                        <w:color w:val="585858"/>
                        <w:sz w:val="18"/>
                      </w:rPr>
                      <w:t>R$ 2.500.000,00</w:t>
                    </w:r>
                  </w:p>
                  <w:p w:rsidR="00137738" w:rsidRDefault="00137738" w:rsidP="00DC0AF4">
                    <w:pPr>
                      <w:spacing w:before="8"/>
                      <w:rPr>
                        <w:b/>
                        <w:sz w:val="19"/>
                      </w:rPr>
                    </w:pPr>
                  </w:p>
                  <w:p w:rsidR="00137738" w:rsidRDefault="00137738" w:rsidP="00DC0AF4">
                    <w:pPr>
                      <w:ind w:right="18"/>
                      <w:jc w:val="center"/>
                      <w:rPr>
                        <w:sz w:val="18"/>
                      </w:rPr>
                    </w:pPr>
                    <w:r>
                      <w:rPr>
                        <w:color w:val="585858"/>
                        <w:sz w:val="18"/>
                      </w:rPr>
                      <w:t>R$ 2.000.000,00</w:t>
                    </w:r>
                  </w:p>
                  <w:p w:rsidR="00137738" w:rsidRDefault="00137738" w:rsidP="00DC0AF4">
                    <w:pPr>
                      <w:spacing w:before="6"/>
                      <w:rPr>
                        <w:b/>
                        <w:sz w:val="19"/>
                      </w:rPr>
                    </w:pPr>
                  </w:p>
                  <w:p w:rsidR="00137738" w:rsidRDefault="00137738" w:rsidP="00DC0AF4">
                    <w:pPr>
                      <w:spacing w:before="1"/>
                      <w:ind w:right="18"/>
                      <w:jc w:val="center"/>
                      <w:rPr>
                        <w:sz w:val="18"/>
                      </w:rPr>
                    </w:pPr>
                    <w:r>
                      <w:rPr>
                        <w:color w:val="585858"/>
                        <w:sz w:val="18"/>
                      </w:rPr>
                      <w:t>R$ 1.500.000,00</w:t>
                    </w:r>
                  </w:p>
                  <w:p w:rsidR="00137738" w:rsidRDefault="00137738" w:rsidP="00DC0AF4">
                    <w:pPr>
                      <w:spacing w:before="6"/>
                      <w:rPr>
                        <w:b/>
                        <w:sz w:val="19"/>
                      </w:rPr>
                    </w:pPr>
                  </w:p>
                  <w:p w:rsidR="00137738" w:rsidRDefault="00137738" w:rsidP="00DC0AF4">
                    <w:pPr>
                      <w:spacing w:before="1"/>
                      <w:ind w:right="18"/>
                      <w:jc w:val="center"/>
                      <w:rPr>
                        <w:sz w:val="18"/>
                      </w:rPr>
                    </w:pPr>
                    <w:r>
                      <w:rPr>
                        <w:color w:val="585858"/>
                        <w:sz w:val="18"/>
                      </w:rPr>
                      <w:t>R$ 1.000.000,00</w:t>
                    </w:r>
                  </w:p>
                  <w:p w:rsidR="00137738" w:rsidRDefault="00137738" w:rsidP="00DC0AF4">
                    <w:pPr>
                      <w:spacing w:before="6"/>
                      <w:rPr>
                        <w:b/>
                        <w:sz w:val="19"/>
                      </w:rPr>
                    </w:pPr>
                  </w:p>
                  <w:p w:rsidR="00137738" w:rsidRDefault="00137738" w:rsidP="00DC0AF4">
                    <w:pPr>
                      <w:ind w:left="116"/>
                      <w:jc w:val="center"/>
                      <w:rPr>
                        <w:sz w:val="18"/>
                      </w:rPr>
                    </w:pPr>
                    <w:r>
                      <w:rPr>
                        <w:color w:val="585858"/>
                        <w:sz w:val="18"/>
                      </w:rPr>
                      <w:t>R$ 500.000,00</w:t>
                    </w:r>
                  </w:p>
                  <w:p w:rsidR="00137738" w:rsidRDefault="00137738" w:rsidP="00DC0AF4">
                    <w:pPr>
                      <w:spacing w:before="8"/>
                      <w:rPr>
                        <w:b/>
                        <w:sz w:val="19"/>
                      </w:rPr>
                    </w:pPr>
                  </w:p>
                  <w:p w:rsidR="00137738" w:rsidRDefault="00137738" w:rsidP="00DC0AF4">
                    <w:pPr>
                      <w:spacing w:line="216" w:lineRule="exact"/>
                      <w:ind w:left="638"/>
                      <w:rPr>
                        <w:sz w:val="18"/>
                      </w:rPr>
                    </w:pPr>
                    <w:r>
                      <w:rPr>
                        <w:color w:val="585858"/>
                        <w:sz w:val="18"/>
                      </w:rPr>
                      <w:t>R$ 0,00</w:t>
                    </w:r>
                  </w:p>
                </w:txbxContent>
              </v:textbox>
            </v:shape>
            <v:shape id="Text Box 114" o:spid="_x0000_s1154" type="#_x0000_t202" style="position:absolute;left:3004;top:3585;width:112;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" filled="f" stroked="f">
              <v:textbox style="mso-next-textbox:#Text Box 114" inset="0,0,0,0">
                <w:txbxContent>
                  <w:p w:rsidR="00137738" w:rsidRDefault="00137738" w:rsidP="00DC0AF4">
                    <w:pPr>
                      <w:spacing w:line="180" w:lineRule="exact"/>
                      <w:rPr>
                        <w:sz w:val="18"/>
                      </w:rPr>
                    </w:pPr>
                    <w:r>
                      <w:rPr>
                        <w:color w:val="585858"/>
                        <w:sz w:val="18"/>
                      </w:rPr>
                      <w:t>1</w:t>
                    </w:r>
                  </w:p>
                </w:txbxContent>
              </v:textbox>
            </v:shape>
            <v:shape id="Text Box 115" o:spid="_x0000_s1155" type="#_x0000_t202" style="position:absolute;left:3781;top:3585;width:112;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" filled="f" stroked="f">
              <v:textbox style="mso-next-textbox:#Text Box 115" inset="0,0,0,0">
                <w:txbxContent>
                  <w:p w:rsidR="00137738" w:rsidRDefault="00137738" w:rsidP="00DC0AF4">
                    <w:pPr>
                      <w:spacing w:line="180" w:lineRule="exact"/>
                      <w:rPr>
                        <w:sz w:val="18"/>
                      </w:rPr>
                    </w:pPr>
                    <w:r>
                      <w:rPr>
                        <w:color w:val="585858"/>
                        <w:sz w:val="18"/>
                      </w:rPr>
                      <w:t>2</w:t>
                    </w:r>
                  </w:p>
                </w:txbxContent>
              </v:textbox>
            </v:shape>
            <v:shape id="Text Box 116" o:spid="_x0000_s1156" type="#_x0000_t202" style="position:absolute;left:4558;top:3585;width:112;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" filled="f" stroked="f">
              <v:textbox style="mso-next-textbox:#Text Box 116" inset="0,0,0,0">
                <w:txbxContent>
                  <w:p w:rsidR="00137738" w:rsidRDefault="00137738" w:rsidP="00DC0AF4">
                    <w:pPr>
                      <w:spacing w:line="180" w:lineRule="exact"/>
                      <w:rPr>
                        <w:sz w:val="18"/>
                      </w:rPr>
                    </w:pPr>
                    <w:r>
                      <w:rPr>
                        <w:color w:val="585858"/>
                        <w:sz w:val="18"/>
                      </w:rPr>
                      <w:t>3</w:t>
                    </w:r>
                  </w:p>
                </w:txbxContent>
              </v:textbox>
            </v:shape>
            <v:shape id="Text Box 117" o:spid="_x0000_s1157" type="#_x0000_t202" style="position:absolute;left:5334;top:3585;width:112;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D+a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iDg/msMAAADbAAAADwAA&#10;AAAAAAAAAAAAAAAHAgAAZHJzL2Rvd25yZXYueG1sUEsFBgAAAAADAAMAtwAAAPcCAAAAAA==&#10;" filled="f" stroked="f">
              <v:textbox style="mso-next-textbox:#Text Box 117" inset="0,0,0,0">
                <w:txbxContent>
                  <w:p w:rsidR="00137738" w:rsidRDefault="00137738" w:rsidP="00DC0AF4">
                    <w:pPr>
                      <w:spacing w:line="180" w:lineRule="exact"/>
                      <w:rPr>
                        <w:sz w:val="18"/>
                      </w:rPr>
                    </w:pPr>
                    <w:r>
                      <w:rPr>
                        <w:color w:val="585858"/>
                        <w:sz w:val="18"/>
                      </w:rPr>
                      <w:t>4</w:t>
                    </w:r>
                  </w:p>
                </w:txbxContent>
              </v:textbox>
            </v:shape>
            <v:shape id="Text Box 118" o:spid="_x0000_s1158" type="#_x0000_t202" style="position:absolute;left:6111;top:3585;width:112;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style="mso-next-textbox:#Text Box 118" inset="0,0,0,0">
                <w:txbxContent>
                  <w:p w:rsidR="00137738" w:rsidRDefault="00137738" w:rsidP="00DC0AF4">
                    <w:pPr>
                      <w:spacing w:line="180" w:lineRule="exact"/>
                      <w:rPr>
                        <w:sz w:val="18"/>
                      </w:rPr>
                    </w:pPr>
                    <w:r>
                      <w:rPr>
                        <w:color w:val="585858"/>
                        <w:sz w:val="18"/>
                      </w:rPr>
                      <w:t>5</w:t>
                    </w:r>
                  </w:p>
                </w:txbxContent>
              </v:textbox>
            </v:shape>
            <v:shape id="Text Box 119" o:spid="_x0000_s1159" type="#_x0000_t202" style="position:absolute;left:6888;top:3585;width:112;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J1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aJ0CdcMAAADbAAAADwAA&#10;AAAAAAAAAAAAAAAHAgAAZHJzL2Rvd25yZXYueG1sUEsFBgAAAAADAAMAtwAAAPcCAAAAAA==&#10;" filled="f" stroked="f">
              <v:textbox style="mso-next-textbox:#Text Box 119" inset="0,0,0,0">
                <w:txbxContent>
                  <w:p w:rsidR="00137738" w:rsidRDefault="00137738" w:rsidP="00DC0AF4">
                    <w:pPr>
                      <w:spacing w:line="180" w:lineRule="exact"/>
                      <w:rPr>
                        <w:sz w:val="18"/>
                      </w:rPr>
                    </w:pPr>
                    <w:r>
                      <w:rPr>
                        <w:color w:val="585858"/>
                        <w:sz w:val="18"/>
                      </w:rPr>
                      <w:t>6</w:t>
                    </w:r>
                  </w:p>
                </w:txbxContent>
              </v:textbox>
            </v:shape>
            <v:shape id="Text Box 120" o:spid="_x0000_s1160" type="#_x0000_t202" style="position:absolute;left:7664;top:3585;width:112;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" filled="f" stroked="f">
              <v:textbox style="mso-next-textbox:#Text Box 120" inset="0,0,0,0">
                <w:txbxContent>
                  <w:p w:rsidR="00137738" w:rsidRDefault="00137738" w:rsidP="00DC0AF4">
                    <w:pPr>
                      <w:spacing w:line="180" w:lineRule="exact"/>
                      <w:rPr>
                        <w:sz w:val="18"/>
                      </w:rPr>
                    </w:pPr>
                    <w:r>
                      <w:rPr>
                        <w:color w:val="585858"/>
                        <w:sz w:val="18"/>
                      </w:rPr>
                      <w:t>7</w:t>
                    </w:r>
                  </w:p>
                </w:txbxContent>
              </v:textbox>
            </v:shape>
            <v:shape id="Text Box 121" o:spid="_x0000_s1161" type="#_x0000_t202" style="position:absolute;left:8441;top:3585;width:112;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" filled="f" stroked="f">
              <v:textbox style="mso-next-textbox:#Text Box 121" inset="0,0,0,0">
                <w:txbxContent>
                  <w:p w:rsidR="00137738" w:rsidRDefault="00137738" w:rsidP="00DC0AF4">
                    <w:pPr>
                      <w:spacing w:line="180" w:lineRule="exact"/>
                      <w:rPr>
                        <w:sz w:val="18"/>
                      </w:rPr>
                    </w:pPr>
                    <w:r>
                      <w:rPr>
                        <w:color w:val="585858"/>
                        <w:sz w:val="18"/>
                      </w:rPr>
                      <w:t>8</w:t>
                    </w:r>
                  </w:p>
                </w:txbxContent>
              </v:textbox>
            </v:shape>
            <v:shape id="Text Box 122" o:spid="_x0000_s1162" type="#_x0000_t202" style="position:absolute;left:9218;top:3585;width:112;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" filled="f" stroked="f">
              <v:textbox style="mso-next-textbox:#Text Box 122" inset="0,0,0,0">
                <w:txbxContent>
                  <w:p w:rsidR="00137738" w:rsidRDefault="00137738" w:rsidP="00DC0AF4">
                    <w:pPr>
                      <w:spacing w:line="180" w:lineRule="exact"/>
                      <w:rPr>
                        <w:sz w:val="18"/>
                      </w:rPr>
                    </w:pPr>
                    <w:r>
                      <w:rPr>
                        <w:color w:val="585858"/>
                        <w:sz w:val="18"/>
                      </w:rPr>
                      <w:t>9</w:t>
                    </w:r>
                  </w:p>
                </w:txbxContent>
              </v:textbox>
            </v:shape>
            <v:shape id="Text Box 123" o:spid="_x0000_s1163" type="#_x0000_t202" style="position:absolute;left:9949;top:3585;width:203;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" filled="f" stroked="f">
              <v:textbox style="mso-next-textbox:#Text Box 123" inset="0,0,0,0">
                <w:txbxContent>
                  <w:p w:rsidR="00137738" w:rsidRDefault="00137738" w:rsidP="00DC0AF4">
                    <w:pPr>
                      <w:spacing w:line="180" w:lineRule="exact"/>
                      <w:rPr>
                        <w:sz w:val="18"/>
                      </w:rPr>
                    </w:pPr>
                    <w:r>
                      <w:rPr>
                        <w:color w:val="585858"/>
                        <w:sz w:val="18"/>
                      </w:rPr>
                      <w:t>10</w:t>
                    </w:r>
                  </w:p>
                </w:txbxContent>
              </v:textbox>
            </v:shape>
            <v:shape id="Text Box 124" o:spid="_x0000_s1164" type="#_x0000_t202" style="position:absolute;left:1253;top:3869;width:1261;height:6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lHv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" filled="f" stroked="f">
              <v:textbox style="mso-next-textbox:#Text Box 124" inset="0,0,0,0">
                <w:txbxContent>
                  <w:p w:rsidR="00137738" w:rsidRDefault="00137738" w:rsidP="00DC0AF4">
                    <w:pPr>
                      <w:spacing w:line="183" w:lineRule="exact"/>
                      <w:ind w:left="116"/>
                      <w:jc w:val="center"/>
                      <w:rPr>
                        <w:sz w:val="18"/>
                      </w:rPr>
                    </w:pPr>
                    <w:r>
                      <w:rPr>
                        <w:color w:val="FF0000"/>
                        <w:sz w:val="18"/>
                      </w:rPr>
                      <w:t>-R$ 500.000,00</w:t>
                    </w:r>
                  </w:p>
                  <w:p w:rsidR="00137738" w:rsidRDefault="00137738" w:rsidP="00DC0AF4">
                    <w:pPr>
                      <w:spacing w:before="7"/>
                      <w:rPr>
                        <w:b/>
                        <w:sz w:val="19"/>
                      </w:rPr>
                    </w:pPr>
                  </w:p>
                  <w:p w:rsidR="00137738" w:rsidRDefault="00137738" w:rsidP="00DC0AF4">
                    <w:pPr>
                      <w:spacing w:line="216" w:lineRule="exact"/>
                      <w:ind w:left="-1" w:right="18"/>
                      <w:jc w:val="center"/>
                      <w:rPr>
                        <w:sz w:val="18"/>
                      </w:rPr>
                    </w:pPr>
                    <w:r>
                      <w:rPr>
                        <w:color w:val="FF0000"/>
                        <w:sz w:val="18"/>
                      </w:rPr>
                      <w:t>-R$</w:t>
                    </w:r>
                    <w:r>
                      <w:rPr>
                        <w:color w:val="FF0000"/>
                        <w:spacing w:val="-4"/>
                        <w:sz w:val="18"/>
                      </w:rPr>
                      <w:t xml:space="preserve"> </w:t>
                    </w:r>
                    <w:r>
                      <w:rPr>
                        <w:color w:val="FF0000"/>
                        <w:sz w:val="18"/>
                      </w:rPr>
                      <w:t>1.000.000,00</w:t>
                    </w:r>
                  </w:p>
                </w:txbxContent>
              </v:textbox>
            </v:shape>
            <w10:wrap type="topAndBottom" anchorx="page"/>
          </v:group>
        </w:pict>
      </w:r>
      <w:r w:rsidR="00DC0AF4" w:rsidRPr="009D52B0">
        <w:rPr>
          <w:rFonts w:ascii="Arial" w:hAnsi="Arial" w:cs="Arial"/>
          <w:b/>
          <w:color w:val="215400"/>
          <w:sz w:val="32"/>
        </w:rPr>
        <w:t>Payback do investimento</w:t>
      </w:r>
    </w:p>
    <w:p w:rsidR="00DC0AF4" w:rsidRPr="009D52B0" w:rsidRDefault="00DC0AF4" w:rsidP="009D52B0">
      <w:pPr>
        <w:pStyle w:val="Corpodetexto"/>
        <w:rPr>
          <w:rFonts w:ascii="Arial" w:hAnsi="Arial" w:cs="Arial"/>
          <w:b/>
          <w:sz w:val="20"/>
        </w:rPr>
      </w:pPr>
    </w:p>
    <w:p w:rsidR="00DC0AF4" w:rsidRPr="009D52B0" w:rsidRDefault="00DC0AF4" w:rsidP="009D52B0">
      <w:pPr>
        <w:pStyle w:val="Corpodetexto"/>
        <w:rPr>
          <w:rFonts w:ascii="Arial" w:hAnsi="Arial" w:cs="Arial"/>
          <w:b/>
          <w:sz w:val="23"/>
        </w:rPr>
      </w:pPr>
    </w:p>
    <w:tbl>
      <w:tblPr>
        <w:tblStyle w:val="TableNormal"/>
        <w:tblW w:w="0" w:type="auto"/>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1531"/>
        <w:gridCol w:w="1596"/>
        <w:gridCol w:w="1497"/>
        <w:gridCol w:w="1610"/>
        <w:gridCol w:w="2481"/>
      </w:tblGrid>
      <w:tr w:rsidR="00DC0AF4" w:rsidRPr="009D52B0" w:rsidTr="00DC0AF4">
        <w:trPr>
          <w:trHeight w:val="270"/>
          <w:jc w:val="center"/>
        </w:trPr>
        <w:tc>
          <w:tcPr>
            <w:tcW w:w="1531" w:type="dxa"/>
          </w:tcPr>
          <w:p w:rsidR="00DC0AF4" w:rsidRPr="009D52B0" w:rsidRDefault="00DC0AF4" w:rsidP="009D52B0">
            <w:pPr>
              <w:pStyle w:val="TableParagraph"/>
              <w:rPr>
                <w:rFonts w:ascii="Arial" w:hAnsi="Arial" w:cs="Arial"/>
                <w:sz w:val="20"/>
              </w:rPr>
            </w:pPr>
          </w:p>
        </w:tc>
        <w:tc>
          <w:tcPr>
            <w:tcW w:w="1596" w:type="dxa"/>
          </w:tcPr>
          <w:p w:rsidR="00DC0AF4" w:rsidRPr="009D52B0" w:rsidRDefault="00DC0AF4" w:rsidP="009D52B0">
            <w:pPr>
              <w:pStyle w:val="TableParagraph"/>
              <w:spacing w:line="250" w:lineRule="exact"/>
              <w:ind w:left="143"/>
              <w:rPr>
                <w:rFonts w:ascii="Arial" w:hAnsi="Arial" w:cs="Arial"/>
                <w:b/>
                <w:sz w:val="24"/>
              </w:rPr>
            </w:pPr>
            <w:r w:rsidRPr="009D52B0">
              <w:rPr>
                <w:rFonts w:ascii="Arial" w:hAnsi="Arial" w:cs="Arial"/>
                <w:b/>
                <w:sz w:val="24"/>
              </w:rPr>
              <w:t>Investimento</w:t>
            </w:r>
          </w:p>
        </w:tc>
        <w:tc>
          <w:tcPr>
            <w:tcW w:w="1497" w:type="dxa"/>
          </w:tcPr>
          <w:p w:rsidR="00DC0AF4" w:rsidRPr="009D52B0" w:rsidRDefault="00DC0AF4" w:rsidP="009D52B0">
            <w:pPr>
              <w:pStyle w:val="TableParagraph"/>
              <w:spacing w:line="250" w:lineRule="exact"/>
              <w:ind w:left="142"/>
              <w:rPr>
                <w:rFonts w:ascii="Arial" w:hAnsi="Arial" w:cs="Arial"/>
                <w:b/>
                <w:sz w:val="24"/>
              </w:rPr>
            </w:pPr>
            <w:r w:rsidRPr="009D52B0">
              <w:rPr>
                <w:rFonts w:ascii="Arial" w:hAnsi="Arial" w:cs="Arial"/>
                <w:b/>
                <w:sz w:val="24"/>
              </w:rPr>
              <w:t>Rendimento</w:t>
            </w:r>
          </w:p>
        </w:tc>
        <w:tc>
          <w:tcPr>
            <w:tcW w:w="1610" w:type="dxa"/>
          </w:tcPr>
          <w:p w:rsidR="00DC0AF4" w:rsidRPr="009D52B0" w:rsidRDefault="00DC0AF4" w:rsidP="009D52B0">
            <w:pPr>
              <w:pStyle w:val="TableParagraph"/>
              <w:spacing w:line="250" w:lineRule="exact"/>
              <w:ind w:left="486"/>
              <w:rPr>
                <w:rFonts w:ascii="Arial" w:hAnsi="Arial" w:cs="Arial"/>
                <w:b/>
                <w:sz w:val="24"/>
              </w:rPr>
            </w:pPr>
            <w:r w:rsidRPr="009D52B0">
              <w:rPr>
                <w:rFonts w:ascii="Arial" w:hAnsi="Arial" w:cs="Arial"/>
                <w:b/>
                <w:sz w:val="24"/>
              </w:rPr>
              <w:t>Ganho</w:t>
            </w:r>
          </w:p>
        </w:tc>
        <w:tc>
          <w:tcPr>
            <w:tcW w:w="2481" w:type="dxa"/>
          </w:tcPr>
          <w:p w:rsidR="00DC0AF4" w:rsidRPr="009D52B0" w:rsidRDefault="00DC0AF4" w:rsidP="009D52B0">
            <w:pPr>
              <w:pStyle w:val="TableParagraph"/>
              <w:spacing w:line="250" w:lineRule="exact"/>
              <w:ind w:left="681"/>
              <w:rPr>
                <w:rFonts w:ascii="Arial" w:hAnsi="Arial" w:cs="Arial"/>
                <w:b/>
                <w:sz w:val="24"/>
              </w:rPr>
            </w:pPr>
            <w:r w:rsidRPr="009D52B0">
              <w:rPr>
                <w:rFonts w:ascii="Arial" w:hAnsi="Arial" w:cs="Arial"/>
                <w:b/>
                <w:sz w:val="24"/>
              </w:rPr>
              <w:t>Em 25 anos</w:t>
            </w:r>
          </w:p>
        </w:tc>
      </w:tr>
      <w:tr w:rsidR="00DC0AF4" w:rsidRPr="009D52B0" w:rsidTr="00DC0AF4">
        <w:trPr>
          <w:trHeight w:val="270"/>
          <w:jc w:val="center"/>
        </w:trPr>
        <w:tc>
          <w:tcPr>
            <w:tcW w:w="1531" w:type="dxa"/>
          </w:tcPr>
          <w:p w:rsidR="00DC0AF4" w:rsidRPr="009D52B0" w:rsidRDefault="00DC0AF4" w:rsidP="009D52B0">
            <w:pPr>
              <w:pStyle w:val="TableParagraph"/>
              <w:spacing w:line="250" w:lineRule="exact"/>
              <w:jc w:val="right"/>
              <w:rPr>
                <w:rFonts w:ascii="Arial" w:hAnsi="Arial" w:cs="Arial"/>
              </w:rPr>
            </w:pPr>
            <w:r w:rsidRPr="009D52B0">
              <w:rPr>
                <w:rFonts w:ascii="Arial" w:hAnsi="Arial" w:cs="Arial"/>
              </w:rPr>
              <w:t>Poupança</w:t>
            </w:r>
          </w:p>
        </w:tc>
        <w:tc>
          <w:tcPr>
            <w:tcW w:w="1596" w:type="dxa"/>
          </w:tcPr>
          <w:p w:rsidR="00DC0AF4" w:rsidRPr="009D52B0" w:rsidRDefault="00DC0AF4" w:rsidP="009D52B0">
            <w:pPr>
              <w:pStyle w:val="TableParagraph"/>
              <w:spacing w:line="250" w:lineRule="exact"/>
              <w:jc w:val="right"/>
              <w:rPr>
                <w:rFonts w:ascii="Arial" w:hAnsi="Arial" w:cs="Arial"/>
              </w:rPr>
            </w:pPr>
            <w:r w:rsidRPr="009D52B0">
              <w:rPr>
                <w:rFonts w:ascii="Arial" w:hAnsi="Arial" w:cs="Arial"/>
              </w:rPr>
              <w:t>R$ 813.699,21</w:t>
            </w:r>
          </w:p>
        </w:tc>
        <w:tc>
          <w:tcPr>
            <w:tcW w:w="1497" w:type="dxa"/>
          </w:tcPr>
          <w:p w:rsidR="00DC0AF4" w:rsidRPr="009D52B0" w:rsidRDefault="00DC0AF4" w:rsidP="009D52B0">
            <w:pPr>
              <w:pStyle w:val="TableParagraph"/>
              <w:spacing w:line="250" w:lineRule="exact"/>
              <w:jc w:val="right"/>
              <w:rPr>
                <w:rFonts w:ascii="Arial" w:hAnsi="Arial" w:cs="Arial"/>
              </w:rPr>
            </w:pPr>
            <w:r w:rsidRPr="009D52B0">
              <w:rPr>
                <w:rFonts w:ascii="Arial" w:hAnsi="Arial" w:cs="Arial"/>
              </w:rPr>
              <w:t>8,30%</w:t>
            </w:r>
          </w:p>
        </w:tc>
        <w:tc>
          <w:tcPr>
            <w:tcW w:w="1610" w:type="dxa"/>
          </w:tcPr>
          <w:p w:rsidR="00DC0AF4" w:rsidRPr="009D52B0" w:rsidRDefault="00DC0AF4" w:rsidP="009D52B0">
            <w:pPr>
              <w:pStyle w:val="TableParagraph"/>
              <w:spacing w:line="250" w:lineRule="exact"/>
              <w:jc w:val="right"/>
              <w:rPr>
                <w:rFonts w:ascii="Arial" w:hAnsi="Arial" w:cs="Arial"/>
                <w:sz w:val="24"/>
              </w:rPr>
            </w:pPr>
            <w:r w:rsidRPr="009D52B0">
              <w:rPr>
                <w:rFonts w:ascii="Arial" w:hAnsi="Arial" w:cs="Arial"/>
                <w:color w:val="215400"/>
                <w:sz w:val="24"/>
              </w:rPr>
              <w:t>R$ 67.537,03</w:t>
            </w:r>
          </w:p>
        </w:tc>
        <w:tc>
          <w:tcPr>
            <w:tcW w:w="2481" w:type="dxa"/>
          </w:tcPr>
          <w:p w:rsidR="00DC0AF4" w:rsidRPr="009D52B0" w:rsidRDefault="00DC0AF4" w:rsidP="009D52B0">
            <w:pPr>
              <w:pStyle w:val="TableParagraph"/>
              <w:spacing w:line="250" w:lineRule="exact"/>
              <w:jc w:val="right"/>
              <w:rPr>
                <w:rFonts w:ascii="Arial" w:hAnsi="Arial" w:cs="Arial"/>
                <w:sz w:val="24"/>
              </w:rPr>
            </w:pPr>
            <w:r w:rsidRPr="009D52B0">
              <w:rPr>
                <w:rFonts w:ascii="Arial" w:hAnsi="Arial" w:cs="Arial"/>
                <w:color w:val="215400"/>
                <w:sz w:val="24"/>
              </w:rPr>
              <w:t>R$ 5.515.016,96</w:t>
            </w:r>
          </w:p>
        </w:tc>
      </w:tr>
      <w:tr w:rsidR="00DC0AF4" w:rsidRPr="009D52B0" w:rsidTr="00DC0AF4">
        <w:trPr>
          <w:trHeight w:val="270"/>
          <w:jc w:val="center"/>
        </w:trPr>
        <w:tc>
          <w:tcPr>
            <w:tcW w:w="1531" w:type="dxa"/>
          </w:tcPr>
          <w:p w:rsidR="00DC0AF4" w:rsidRPr="009D52B0" w:rsidRDefault="00DC0AF4" w:rsidP="009D52B0">
            <w:pPr>
              <w:pStyle w:val="TableParagraph"/>
              <w:spacing w:line="249" w:lineRule="exact"/>
              <w:jc w:val="right"/>
              <w:rPr>
                <w:rFonts w:ascii="Arial" w:hAnsi="Arial" w:cs="Arial"/>
              </w:rPr>
            </w:pPr>
            <w:r w:rsidRPr="009D52B0">
              <w:rPr>
                <w:rFonts w:ascii="Arial" w:hAnsi="Arial" w:cs="Arial"/>
              </w:rPr>
              <w:t>Energia Solar</w:t>
            </w:r>
          </w:p>
        </w:tc>
        <w:tc>
          <w:tcPr>
            <w:tcW w:w="1596" w:type="dxa"/>
          </w:tcPr>
          <w:p w:rsidR="00DC0AF4" w:rsidRPr="009D52B0" w:rsidRDefault="00DC0AF4" w:rsidP="009D52B0">
            <w:pPr>
              <w:pStyle w:val="TableParagraph"/>
              <w:spacing w:line="250" w:lineRule="exact"/>
              <w:jc w:val="right"/>
              <w:rPr>
                <w:rFonts w:ascii="Arial" w:hAnsi="Arial" w:cs="Arial"/>
              </w:rPr>
            </w:pPr>
            <w:r w:rsidRPr="009D52B0">
              <w:rPr>
                <w:rFonts w:ascii="Arial" w:hAnsi="Arial" w:cs="Arial"/>
              </w:rPr>
              <w:t>R$ 813.699,21</w:t>
            </w:r>
          </w:p>
        </w:tc>
        <w:tc>
          <w:tcPr>
            <w:tcW w:w="1497" w:type="dxa"/>
          </w:tcPr>
          <w:p w:rsidR="00DC0AF4" w:rsidRPr="009D52B0" w:rsidRDefault="00DC0AF4" w:rsidP="009D52B0">
            <w:pPr>
              <w:pStyle w:val="TableParagraph"/>
              <w:spacing w:line="250" w:lineRule="exact"/>
              <w:jc w:val="right"/>
              <w:rPr>
                <w:rFonts w:ascii="Arial" w:hAnsi="Arial" w:cs="Arial"/>
              </w:rPr>
            </w:pPr>
            <w:r w:rsidRPr="009D52B0">
              <w:rPr>
                <w:rFonts w:ascii="Arial" w:hAnsi="Arial" w:cs="Arial"/>
              </w:rPr>
              <w:t>23,54%</w:t>
            </w:r>
          </w:p>
        </w:tc>
        <w:tc>
          <w:tcPr>
            <w:tcW w:w="1610" w:type="dxa"/>
          </w:tcPr>
          <w:p w:rsidR="00DC0AF4" w:rsidRPr="009D52B0" w:rsidRDefault="00DC0AF4" w:rsidP="009D52B0">
            <w:pPr>
              <w:pStyle w:val="TableParagraph"/>
              <w:spacing w:line="250" w:lineRule="exact"/>
              <w:jc w:val="right"/>
              <w:rPr>
                <w:rFonts w:ascii="Arial" w:hAnsi="Arial" w:cs="Arial"/>
                <w:sz w:val="24"/>
              </w:rPr>
            </w:pPr>
            <w:r w:rsidRPr="009D52B0">
              <w:rPr>
                <w:rFonts w:ascii="Arial" w:hAnsi="Arial" w:cs="Arial"/>
                <w:color w:val="215400"/>
                <w:sz w:val="24"/>
              </w:rPr>
              <w:t>R$ 191.560,55</w:t>
            </w:r>
          </w:p>
        </w:tc>
        <w:tc>
          <w:tcPr>
            <w:tcW w:w="2481" w:type="dxa"/>
          </w:tcPr>
          <w:p w:rsidR="00DC0AF4" w:rsidRPr="009D52B0" w:rsidRDefault="00DC0AF4" w:rsidP="009D52B0">
            <w:pPr>
              <w:pStyle w:val="TableParagraph"/>
              <w:spacing w:line="250" w:lineRule="exact"/>
              <w:jc w:val="right"/>
              <w:rPr>
                <w:rFonts w:ascii="Arial" w:hAnsi="Arial" w:cs="Arial"/>
                <w:sz w:val="24"/>
              </w:rPr>
            </w:pPr>
            <w:r w:rsidRPr="009D52B0">
              <w:rPr>
                <w:rFonts w:ascii="Arial" w:hAnsi="Arial" w:cs="Arial"/>
                <w:color w:val="215400"/>
                <w:sz w:val="24"/>
              </w:rPr>
              <w:t>R$ 17.729.394,37</w:t>
            </w:r>
          </w:p>
        </w:tc>
      </w:tr>
    </w:tbl>
    <w:p w:rsidR="00DC0AF4" w:rsidRPr="009D52B0" w:rsidRDefault="00DC0AF4" w:rsidP="009D52B0">
      <w:pPr>
        <w:pStyle w:val="Corpodetexto"/>
        <w:rPr>
          <w:rFonts w:ascii="Arial" w:hAnsi="Arial" w:cs="Arial"/>
          <w:b/>
          <w:sz w:val="23"/>
        </w:rPr>
      </w:pPr>
    </w:p>
    <w:p w:rsidR="00DC0AF4" w:rsidRPr="009D52B0" w:rsidRDefault="00DC0AF4" w:rsidP="009D52B0">
      <w:pPr>
        <w:pStyle w:val="Corpodetexto"/>
        <w:spacing w:line="360" w:lineRule="auto"/>
        <w:ind w:left="306"/>
        <w:rPr>
          <w:rFonts w:ascii="Arial" w:hAnsi="Arial" w:cs="Arial"/>
        </w:rPr>
      </w:pPr>
      <w:r w:rsidRPr="009D52B0">
        <w:rPr>
          <w:rFonts w:ascii="Arial" w:hAnsi="Arial" w:cs="Arial"/>
        </w:rPr>
        <w:t>Confidencialidade: É totalmente vedada a reprodução ou divulgação do conteúdo desta proposta. Este orçamento tem validade de 10 dias a contar da data de emissão.</w:t>
      </w:r>
    </w:p>
    <w:p w:rsidR="00DC0AF4" w:rsidRPr="009D52B0" w:rsidRDefault="00DC0AF4" w:rsidP="009D52B0">
      <w:pPr>
        <w:pStyle w:val="Corpodetexto"/>
        <w:spacing w:line="259" w:lineRule="auto"/>
        <w:ind w:left="304"/>
        <w:rPr>
          <w:rFonts w:ascii="Arial" w:hAnsi="Arial" w:cs="Arial"/>
        </w:rPr>
      </w:pPr>
      <w:r w:rsidRPr="009D52B0">
        <w:rPr>
          <w:rFonts w:ascii="Arial" w:hAnsi="Arial" w:cs="Arial"/>
        </w:rPr>
        <w:t>Os preços poderão sofrer variações após este período, em função de variações cambiais ou alterações de taxas ou tributos fiscais. Qualquer alteração nos valores serão apresentados e discutidos previamente.</w:t>
      </w:r>
    </w:p>
    <w:p w:rsidR="00DC0AF4" w:rsidRPr="009D52B0" w:rsidRDefault="00DC0AF4" w:rsidP="009D52B0">
      <w:pPr>
        <w:pStyle w:val="Corpodetexto"/>
        <w:rPr>
          <w:rFonts w:ascii="Arial" w:hAnsi="Arial" w:cs="Arial"/>
          <w:sz w:val="23"/>
        </w:rPr>
      </w:pPr>
    </w:p>
    <w:p w:rsidR="005C2E81" w:rsidRPr="009D52B0" w:rsidRDefault="005C2E81" w:rsidP="009D52B0">
      <w:pPr>
        <w:widowControl w:val="0"/>
        <w:spacing w:after="0" w:line="240" w:lineRule="auto"/>
        <w:jc w:val="center"/>
        <w:rPr>
          <w:rFonts w:ascii="Arial" w:hAnsi="Arial" w:cs="Arial"/>
          <w:color w:val="000000" w:themeColor="text1"/>
          <w:sz w:val="24"/>
          <w:szCs w:val="24"/>
        </w:rPr>
      </w:pPr>
      <w:r w:rsidRPr="009D52B0">
        <w:rPr>
          <w:rFonts w:ascii="Arial" w:hAnsi="Arial" w:cs="Arial"/>
          <w:b/>
          <w:bCs/>
          <w:sz w:val="24"/>
          <w:szCs w:val="24"/>
        </w:rPr>
        <w:t xml:space="preserve">ANEXO C - PROPOSTA COMERCIAL DA EMPRESA </w:t>
      </w:r>
      <w:r w:rsidRPr="009D52B0">
        <w:rPr>
          <w:rFonts w:ascii="Arial" w:hAnsi="Arial" w:cs="Arial"/>
          <w:b/>
          <w:sz w:val="24"/>
          <w:szCs w:val="24"/>
        </w:rPr>
        <w:t>CASAIP</w:t>
      </w:r>
    </w:p>
    <w:p w:rsidR="00F8300C" w:rsidRPr="009D52B0" w:rsidRDefault="00F8300C" w:rsidP="009D52B0">
      <w:pPr>
        <w:widowControl w:val="0"/>
        <w:spacing w:after="0" w:line="240" w:lineRule="auto"/>
        <w:jc w:val="center"/>
        <w:rPr>
          <w:rFonts w:ascii="Arial" w:hAnsi="Arial" w:cs="Arial"/>
          <w:color w:val="000000" w:themeColor="text1"/>
          <w:sz w:val="32"/>
          <w:szCs w:val="20"/>
        </w:rPr>
      </w:pPr>
    </w:p>
    <w:p w:rsidR="00F8300C" w:rsidRPr="009D52B0" w:rsidRDefault="00F8300C" w:rsidP="009D52B0">
      <w:pPr>
        <w:widowControl w:val="0"/>
        <w:spacing w:after="0" w:line="240" w:lineRule="auto"/>
        <w:jc w:val="center"/>
        <w:rPr>
          <w:rFonts w:ascii="Arial" w:hAnsi="Arial" w:cs="Arial"/>
          <w:color w:val="000000" w:themeColor="text1"/>
          <w:sz w:val="32"/>
          <w:szCs w:val="20"/>
        </w:rPr>
      </w:pPr>
    </w:p>
    <w:p w:rsidR="00F8300C" w:rsidRPr="009D52B0" w:rsidRDefault="00F8300C" w:rsidP="009D52B0">
      <w:pPr>
        <w:widowControl w:val="0"/>
        <w:spacing w:after="0" w:line="240" w:lineRule="auto"/>
        <w:jc w:val="center"/>
        <w:rPr>
          <w:rFonts w:ascii="Arial" w:hAnsi="Arial" w:cs="Arial"/>
          <w:color w:val="000000" w:themeColor="text1"/>
          <w:sz w:val="32"/>
          <w:szCs w:val="20"/>
        </w:rPr>
      </w:pPr>
    </w:p>
    <w:p w:rsidR="00F8300C" w:rsidRPr="009D52B0" w:rsidRDefault="00CA07DD" w:rsidP="009D52B0">
      <w:pPr>
        <w:widowControl w:val="0"/>
        <w:spacing w:after="0" w:line="240" w:lineRule="auto"/>
        <w:jc w:val="center"/>
        <w:rPr>
          <w:rFonts w:ascii="Arial" w:hAnsi="Arial" w:cs="Arial"/>
          <w:color w:val="000000" w:themeColor="text1"/>
          <w:sz w:val="32"/>
          <w:szCs w:val="20"/>
        </w:rPr>
      </w:pPr>
      <w:r w:rsidRPr="009D52B0">
        <w:rPr>
          <w:rFonts w:ascii="Arial" w:hAnsi="Arial" w:cs="Arial"/>
          <w:noProof/>
          <w:color w:val="000000" w:themeColor="text1"/>
          <w:sz w:val="32"/>
          <w:szCs w:val="20"/>
          <w:lang w:eastAsia="pt-BR"/>
        </w:rPr>
        <w:drawing>
          <wp:inline distT="0" distB="0" distL="0" distR="0">
            <wp:extent cx="5760085" cy="4059248"/>
            <wp:effectExtent l="0" t="0" r="0"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085" cy="4059248"/>
                    </a:xfrm>
                    <a:prstGeom prst="rect">
                      <a:avLst/>
                    </a:prstGeom>
                    <a:noFill/>
                    <a:ln>
                      <a:noFill/>
                    </a:ln>
                  </pic:spPr>
                </pic:pic>
              </a:graphicData>
            </a:graphic>
          </wp:inline>
        </w:drawing>
      </w:r>
    </w:p>
    <w:p w:rsidR="00CA07DD" w:rsidRPr="009D52B0" w:rsidRDefault="00CA07DD" w:rsidP="009D52B0">
      <w:pPr>
        <w:widowControl w:val="0"/>
        <w:spacing w:after="0" w:line="240" w:lineRule="auto"/>
        <w:jc w:val="center"/>
        <w:rPr>
          <w:rFonts w:ascii="Arial" w:hAnsi="Arial" w:cs="Arial"/>
          <w:color w:val="000000" w:themeColor="text1"/>
          <w:sz w:val="32"/>
          <w:szCs w:val="20"/>
        </w:rPr>
      </w:pPr>
    </w:p>
    <w:p w:rsidR="00CA07DD" w:rsidRPr="009D52B0" w:rsidRDefault="00CA07DD" w:rsidP="009D52B0">
      <w:pPr>
        <w:widowControl w:val="0"/>
        <w:spacing w:after="0" w:line="240" w:lineRule="auto"/>
        <w:jc w:val="center"/>
        <w:rPr>
          <w:rFonts w:ascii="Arial" w:hAnsi="Arial" w:cs="Arial"/>
          <w:color w:val="000000" w:themeColor="text1"/>
          <w:sz w:val="32"/>
          <w:szCs w:val="20"/>
        </w:rPr>
      </w:pPr>
    </w:p>
    <w:p w:rsidR="00CA07DD" w:rsidRPr="009D52B0" w:rsidRDefault="00CA07DD" w:rsidP="009D52B0">
      <w:pPr>
        <w:widowControl w:val="0"/>
        <w:spacing w:after="0" w:line="240" w:lineRule="auto"/>
        <w:jc w:val="center"/>
        <w:rPr>
          <w:rFonts w:ascii="Arial" w:hAnsi="Arial" w:cs="Arial"/>
          <w:color w:val="000000" w:themeColor="text1"/>
          <w:sz w:val="32"/>
          <w:szCs w:val="20"/>
        </w:rPr>
      </w:pPr>
    </w:p>
    <w:p w:rsidR="00CA07DD" w:rsidRPr="009D52B0" w:rsidRDefault="00CA07DD" w:rsidP="009D52B0">
      <w:pPr>
        <w:widowControl w:val="0"/>
        <w:spacing w:after="0" w:line="240" w:lineRule="auto"/>
        <w:jc w:val="center"/>
        <w:rPr>
          <w:rFonts w:ascii="Arial" w:hAnsi="Arial" w:cs="Arial"/>
          <w:color w:val="000000" w:themeColor="text1"/>
          <w:sz w:val="32"/>
          <w:szCs w:val="20"/>
        </w:rPr>
      </w:pPr>
    </w:p>
    <w:p w:rsidR="00CA07DD" w:rsidRPr="009D52B0" w:rsidRDefault="00CA07DD" w:rsidP="009D52B0">
      <w:pPr>
        <w:widowControl w:val="0"/>
        <w:spacing w:after="0" w:line="240" w:lineRule="auto"/>
        <w:jc w:val="center"/>
        <w:rPr>
          <w:rFonts w:ascii="Arial" w:hAnsi="Arial" w:cs="Arial"/>
          <w:color w:val="000000" w:themeColor="text1"/>
          <w:sz w:val="32"/>
          <w:szCs w:val="20"/>
        </w:rPr>
      </w:pPr>
    </w:p>
    <w:p w:rsidR="00CA07DD" w:rsidRPr="009D52B0" w:rsidRDefault="00CA07DD" w:rsidP="009D52B0">
      <w:pPr>
        <w:widowControl w:val="0"/>
        <w:spacing w:after="0" w:line="240" w:lineRule="auto"/>
        <w:jc w:val="center"/>
        <w:rPr>
          <w:rFonts w:ascii="Arial" w:hAnsi="Arial" w:cs="Arial"/>
          <w:color w:val="000000" w:themeColor="text1"/>
          <w:sz w:val="32"/>
          <w:szCs w:val="20"/>
        </w:rPr>
      </w:pPr>
    </w:p>
    <w:p w:rsidR="00CA07DD" w:rsidRPr="009D52B0" w:rsidRDefault="00CA07DD" w:rsidP="009D52B0">
      <w:pPr>
        <w:widowControl w:val="0"/>
        <w:spacing w:after="0" w:line="240" w:lineRule="auto"/>
        <w:jc w:val="center"/>
        <w:rPr>
          <w:rFonts w:ascii="Arial" w:hAnsi="Arial" w:cs="Arial"/>
          <w:color w:val="000000" w:themeColor="text1"/>
          <w:sz w:val="32"/>
          <w:szCs w:val="20"/>
        </w:rPr>
      </w:pPr>
    </w:p>
    <w:p w:rsidR="00CA07DD" w:rsidRPr="009D52B0" w:rsidRDefault="00CA07DD" w:rsidP="009D52B0">
      <w:pPr>
        <w:widowControl w:val="0"/>
        <w:spacing w:after="0" w:line="240" w:lineRule="auto"/>
        <w:jc w:val="center"/>
        <w:rPr>
          <w:rFonts w:ascii="Arial" w:hAnsi="Arial" w:cs="Arial"/>
          <w:color w:val="000000" w:themeColor="text1"/>
          <w:sz w:val="32"/>
          <w:szCs w:val="20"/>
        </w:rPr>
      </w:pPr>
    </w:p>
    <w:p w:rsidR="00CA07DD" w:rsidRPr="009D52B0" w:rsidRDefault="00CA07DD" w:rsidP="009D52B0">
      <w:pPr>
        <w:widowControl w:val="0"/>
        <w:spacing w:after="0" w:line="240" w:lineRule="auto"/>
        <w:jc w:val="center"/>
        <w:rPr>
          <w:rFonts w:ascii="Arial" w:hAnsi="Arial" w:cs="Arial"/>
          <w:color w:val="000000" w:themeColor="text1"/>
          <w:sz w:val="32"/>
          <w:szCs w:val="20"/>
        </w:rPr>
      </w:pPr>
    </w:p>
    <w:p w:rsidR="00CA07DD" w:rsidRPr="009D52B0" w:rsidRDefault="00CA07DD" w:rsidP="009D52B0">
      <w:pPr>
        <w:widowControl w:val="0"/>
        <w:spacing w:after="0" w:line="240" w:lineRule="auto"/>
        <w:jc w:val="center"/>
        <w:rPr>
          <w:rFonts w:ascii="Arial" w:hAnsi="Arial" w:cs="Arial"/>
          <w:color w:val="000000" w:themeColor="text1"/>
          <w:sz w:val="32"/>
          <w:szCs w:val="20"/>
        </w:rPr>
      </w:pPr>
    </w:p>
    <w:p w:rsidR="00CA07DD" w:rsidRPr="009D52B0" w:rsidRDefault="00CA07DD" w:rsidP="009D52B0">
      <w:pPr>
        <w:widowControl w:val="0"/>
        <w:spacing w:after="0" w:line="240" w:lineRule="auto"/>
        <w:jc w:val="center"/>
        <w:rPr>
          <w:rFonts w:ascii="Arial" w:hAnsi="Arial" w:cs="Arial"/>
          <w:color w:val="000000" w:themeColor="text1"/>
          <w:sz w:val="32"/>
          <w:szCs w:val="20"/>
        </w:rPr>
      </w:pPr>
    </w:p>
    <w:p w:rsidR="00CA07DD" w:rsidRPr="009D52B0" w:rsidRDefault="00CA07DD" w:rsidP="009D52B0">
      <w:pPr>
        <w:widowControl w:val="0"/>
        <w:spacing w:after="0" w:line="240" w:lineRule="auto"/>
        <w:jc w:val="center"/>
        <w:rPr>
          <w:rFonts w:ascii="Arial" w:hAnsi="Arial" w:cs="Arial"/>
          <w:color w:val="000000" w:themeColor="text1"/>
          <w:sz w:val="32"/>
          <w:szCs w:val="20"/>
        </w:rPr>
      </w:pPr>
    </w:p>
    <w:p w:rsidR="00CA07DD" w:rsidRPr="009D52B0" w:rsidRDefault="00CA07DD" w:rsidP="009D52B0">
      <w:pPr>
        <w:widowControl w:val="0"/>
        <w:spacing w:after="0" w:line="240" w:lineRule="auto"/>
        <w:jc w:val="center"/>
        <w:rPr>
          <w:rFonts w:ascii="Arial" w:hAnsi="Arial" w:cs="Arial"/>
          <w:color w:val="000000" w:themeColor="text1"/>
          <w:sz w:val="32"/>
          <w:szCs w:val="20"/>
        </w:rPr>
      </w:pPr>
    </w:p>
    <w:p w:rsidR="00CA07DD" w:rsidRPr="009D52B0" w:rsidRDefault="00CA07DD" w:rsidP="009D52B0">
      <w:pPr>
        <w:widowControl w:val="0"/>
        <w:spacing w:after="0" w:line="240" w:lineRule="auto"/>
        <w:jc w:val="center"/>
        <w:rPr>
          <w:rFonts w:ascii="Arial" w:hAnsi="Arial" w:cs="Arial"/>
          <w:color w:val="000000" w:themeColor="text1"/>
          <w:sz w:val="32"/>
          <w:szCs w:val="20"/>
        </w:rPr>
      </w:pPr>
    </w:p>
    <w:p w:rsidR="00CA07DD" w:rsidRPr="009D52B0" w:rsidRDefault="00CA07DD" w:rsidP="009D52B0">
      <w:pPr>
        <w:widowControl w:val="0"/>
        <w:spacing w:after="0" w:line="240" w:lineRule="auto"/>
        <w:jc w:val="center"/>
        <w:rPr>
          <w:rFonts w:ascii="Arial" w:hAnsi="Arial" w:cs="Arial"/>
          <w:color w:val="000000" w:themeColor="text1"/>
          <w:sz w:val="32"/>
          <w:szCs w:val="20"/>
        </w:rPr>
      </w:pPr>
    </w:p>
    <w:p w:rsidR="00CA07DD" w:rsidRPr="009D52B0" w:rsidRDefault="00CA07DD" w:rsidP="009D52B0">
      <w:pPr>
        <w:widowControl w:val="0"/>
        <w:spacing w:after="0" w:line="240" w:lineRule="auto"/>
        <w:jc w:val="center"/>
        <w:rPr>
          <w:rFonts w:ascii="Arial" w:hAnsi="Arial" w:cs="Arial"/>
          <w:color w:val="000000" w:themeColor="text1"/>
          <w:sz w:val="32"/>
          <w:szCs w:val="20"/>
        </w:rPr>
      </w:pPr>
    </w:p>
    <w:p w:rsidR="00CA07DD" w:rsidRPr="009D52B0" w:rsidRDefault="00CA07DD" w:rsidP="009D52B0">
      <w:pPr>
        <w:widowControl w:val="0"/>
        <w:spacing w:after="0" w:line="240" w:lineRule="auto"/>
        <w:jc w:val="center"/>
        <w:rPr>
          <w:rFonts w:ascii="Arial" w:hAnsi="Arial" w:cs="Arial"/>
          <w:color w:val="000000" w:themeColor="text1"/>
          <w:sz w:val="32"/>
          <w:szCs w:val="20"/>
        </w:rPr>
      </w:pPr>
    </w:p>
    <w:p w:rsidR="00CA07DD" w:rsidRPr="009D52B0" w:rsidRDefault="00CA07DD" w:rsidP="009D52B0">
      <w:pPr>
        <w:widowControl w:val="0"/>
        <w:spacing w:after="0" w:line="240" w:lineRule="auto"/>
        <w:jc w:val="center"/>
        <w:rPr>
          <w:rFonts w:ascii="Arial" w:hAnsi="Arial" w:cs="Arial"/>
          <w:color w:val="000000" w:themeColor="text1"/>
          <w:sz w:val="32"/>
          <w:szCs w:val="20"/>
        </w:rPr>
      </w:pPr>
    </w:p>
    <w:p w:rsidR="00CA07DD" w:rsidRPr="009D52B0" w:rsidRDefault="00C905B2" w:rsidP="009D52B0">
      <w:pPr>
        <w:widowControl w:val="0"/>
        <w:spacing w:after="0" w:line="240" w:lineRule="auto"/>
        <w:jc w:val="center"/>
        <w:rPr>
          <w:rFonts w:ascii="Arial" w:hAnsi="Arial" w:cs="Arial"/>
          <w:color w:val="000000" w:themeColor="text1"/>
          <w:sz w:val="32"/>
          <w:szCs w:val="20"/>
        </w:rPr>
      </w:pPr>
      <w:r w:rsidRPr="009D52B0">
        <w:rPr>
          <w:rFonts w:ascii="Arial" w:hAnsi="Arial" w:cs="Arial"/>
          <w:color w:val="000000" w:themeColor="text1"/>
          <w:sz w:val="32"/>
          <w:szCs w:val="20"/>
        </w:rPr>
        <w:object w:dxaOrig="8925" w:dyaOrig="12629">
          <v:shape id="_x0000_i1026" type="#_x0000_t75" style="width:480pt;height:678pt" o:ole="">
            <v:imagedata r:id="rId60" o:title=""/>
          </v:shape>
          <o:OLEObject Type="Embed" ProgID="AcroExch.Document.DC" ShapeID="_x0000_i1026" DrawAspect="Content" ObjectID="_1573036634" r:id="rId61"/>
        </w:object>
      </w:r>
    </w:p>
    <w:p w:rsidR="00C905B2" w:rsidRPr="009D52B0" w:rsidRDefault="00C905B2" w:rsidP="009D52B0">
      <w:pPr>
        <w:widowControl w:val="0"/>
        <w:spacing w:after="0" w:line="240" w:lineRule="auto"/>
        <w:jc w:val="center"/>
        <w:rPr>
          <w:rFonts w:ascii="Arial" w:hAnsi="Arial" w:cs="Arial"/>
          <w:color w:val="000000" w:themeColor="text1"/>
          <w:sz w:val="32"/>
          <w:szCs w:val="20"/>
        </w:rPr>
      </w:pPr>
      <w:r w:rsidRPr="009D52B0">
        <w:rPr>
          <w:rFonts w:ascii="Arial" w:hAnsi="Arial" w:cs="Arial"/>
          <w:color w:val="000000" w:themeColor="text1"/>
          <w:sz w:val="32"/>
          <w:szCs w:val="20"/>
        </w:rPr>
        <w:object w:dxaOrig="8925" w:dyaOrig="12629">
          <v:shape id="_x0000_i1027" type="#_x0000_t75" style="width:477pt;height:675pt" o:ole="">
            <v:imagedata r:id="rId62" o:title=""/>
          </v:shape>
          <o:OLEObject Type="Embed" ProgID="AcroExch.Document.DC" ShapeID="_x0000_i1027" DrawAspect="Content" ObjectID="_1573036635" r:id="rId63"/>
        </w:object>
      </w:r>
    </w:p>
    <w:p w:rsidR="00C905B2" w:rsidRPr="009D52B0" w:rsidRDefault="00C905B2" w:rsidP="009D52B0">
      <w:pPr>
        <w:widowControl w:val="0"/>
        <w:spacing w:after="0" w:line="240" w:lineRule="auto"/>
        <w:jc w:val="center"/>
        <w:rPr>
          <w:rFonts w:ascii="Arial" w:hAnsi="Arial" w:cs="Arial"/>
          <w:color w:val="000000" w:themeColor="text1"/>
          <w:sz w:val="32"/>
          <w:szCs w:val="20"/>
        </w:rPr>
      </w:pPr>
    </w:p>
    <w:p w:rsidR="00C905B2" w:rsidRPr="009D52B0" w:rsidRDefault="00C905B2" w:rsidP="009D52B0">
      <w:pPr>
        <w:widowControl w:val="0"/>
        <w:spacing w:after="0" w:line="240" w:lineRule="auto"/>
        <w:jc w:val="center"/>
        <w:rPr>
          <w:rFonts w:ascii="Arial" w:hAnsi="Arial" w:cs="Arial"/>
          <w:color w:val="000000" w:themeColor="text1"/>
          <w:sz w:val="32"/>
          <w:szCs w:val="20"/>
        </w:rPr>
      </w:pPr>
      <w:r w:rsidRPr="009D52B0">
        <w:rPr>
          <w:rFonts w:ascii="Arial" w:hAnsi="Arial" w:cs="Arial"/>
          <w:color w:val="000000" w:themeColor="text1"/>
          <w:sz w:val="32"/>
          <w:szCs w:val="20"/>
        </w:rPr>
        <w:object w:dxaOrig="8925" w:dyaOrig="12629">
          <v:shape id="_x0000_i1028" type="#_x0000_t75" style="width:474.75pt;height:672.75pt" o:ole="">
            <v:imagedata r:id="rId64" o:title=""/>
          </v:shape>
          <o:OLEObject Type="Embed" ProgID="AcroExch.Document.DC" ShapeID="_x0000_i1028" DrawAspect="Content" ObjectID="_1573036636" r:id="rId65"/>
        </w:object>
      </w:r>
    </w:p>
    <w:p w:rsidR="00C905B2" w:rsidRPr="009D52B0" w:rsidRDefault="00C905B2" w:rsidP="009D52B0">
      <w:pPr>
        <w:widowControl w:val="0"/>
        <w:spacing w:after="0" w:line="240" w:lineRule="auto"/>
        <w:jc w:val="center"/>
        <w:rPr>
          <w:rFonts w:ascii="Arial" w:hAnsi="Arial" w:cs="Arial"/>
          <w:color w:val="000000" w:themeColor="text1"/>
          <w:sz w:val="32"/>
          <w:szCs w:val="20"/>
        </w:rPr>
      </w:pPr>
    </w:p>
    <w:p w:rsidR="00C905B2" w:rsidRPr="009D52B0" w:rsidRDefault="00C905B2" w:rsidP="009D52B0">
      <w:pPr>
        <w:widowControl w:val="0"/>
        <w:spacing w:after="0" w:line="240" w:lineRule="auto"/>
        <w:jc w:val="center"/>
        <w:rPr>
          <w:rFonts w:ascii="Arial" w:hAnsi="Arial" w:cs="Arial"/>
          <w:color w:val="000000" w:themeColor="text1"/>
          <w:sz w:val="32"/>
          <w:szCs w:val="20"/>
        </w:rPr>
      </w:pPr>
    </w:p>
    <w:p w:rsidR="00C905B2" w:rsidRPr="009D52B0" w:rsidRDefault="00C905B2" w:rsidP="009D52B0">
      <w:pPr>
        <w:widowControl w:val="0"/>
        <w:spacing w:after="0" w:line="240" w:lineRule="auto"/>
        <w:jc w:val="center"/>
        <w:rPr>
          <w:rFonts w:ascii="Arial" w:hAnsi="Arial" w:cs="Arial"/>
          <w:color w:val="000000" w:themeColor="text1"/>
          <w:sz w:val="32"/>
          <w:szCs w:val="20"/>
        </w:rPr>
      </w:pPr>
    </w:p>
    <w:p w:rsidR="00C905B2" w:rsidRPr="009D52B0" w:rsidRDefault="00C905B2" w:rsidP="009D52B0">
      <w:pPr>
        <w:widowControl w:val="0"/>
        <w:spacing w:after="0" w:line="240" w:lineRule="auto"/>
        <w:jc w:val="center"/>
        <w:rPr>
          <w:rFonts w:ascii="Arial" w:hAnsi="Arial" w:cs="Arial"/>
          <w:color w:val="000000" w:themeColor="text1"/>
          <w:sz w:val="32"/>
          <w:szCs w:val="20"/>
        </w:rPr>
      </w:pPr>
    </w:p>
    <w:p w:rsidR="00C905B2" w:rsidRPr="009D52B0" w:rsidRDefault="00C905B2" w:rsidP="009D52B0">
      <w:pPr>
        <w:widowControl w:val="0"/>
        <w:spacing w:after="0" w:line="240" w:lineRule="auto"/>
        <w:jc w:val="center"/>
        <w:rPr>
          <w:rFonts w:ascii="Arial" w:hAnsi="Arial" w:cs="Arial"/>
          <w:color w:val="000000" w:themeColor="text1"/>
          <w:sz w:val="32"/>
          <w:szCs w:val="20"/>
        </w:rPr>
      </w:pPr>
    </w:p>
    <w:p w:rsidR="00C905B2" w:rsidRPr="009D52B0" w:rsidRDefault="00C905B2" w:rsidP="009D52B0">
      <w:pPr>
        <w:widowControl w:val="0"/>
        <w:spacing w:after="0" w:line="240" w:lineRule="auto"/>
        <w:jc w:val="center"/>
        <w:rPr>
          <w:rFonts w:ascii="Arial" w:hAnsi="Arial" w:cs="Arial"/>
          <w:color w:val="000000" w:themeColor="text1"/>
          <w:sz w:val="32"/>
          <w:szCs w:val="20"/>
        </w:rPr>
      </w:pPr>
      <w:r w:rsidRPr="009D52B0">
        <w:rPr>
          <w:rFonts w:ascii="Arial" w:hAnsi="Arial" w:cs="Arial"/>
          <w:color w:val="000000" w:themeColor="text1"/>
          <w:sz w:val="32"/>
          <w:szCs w:val="20"/>
        </w:rPr>
        <w:object w:dxaOrig="8925" w:dyaOrig="12629">
          <v:shape id="_x0000_i1029" type="#_x0000_t75" style="width:447pt;height:632.25pt" o:ole="">
            <v:imagedata r:id="rId66" o:title=""/>
          </v:shape>
          <o:OLEObject Type="Embed" ProgID="AcroExch.Document.DC" ShapeID="_x0000_i1029" DrawAspect="Content" ObjectID="_1573036637" r:id="rId67"/>
        </w:object>
      </w:r>
    </w:p>
    <w:p w:rsidR="00C905B2" w:rsidRPr="009D52B0" w:rsidRDefault="00C905B2" w:rsidP="009D52B0">
      <w:pPr>
        <w:widowControl w:val="0"/>
        <w:spacing w:after="0" w:line="240" w:lineRule="auto"/>
        <w:jc w:val="center"/>
        <w:rPr>
          <w:rFonts w:ascii="Arial" w:hAnsi="Arial" w:cs="Arial"/>
          <w:color w:val="000000" w:themeColor="text1"/>
          <w:sz w:val="32"/>
          <w:szCs w:val="20"/>
        </w:rPr>
      </w:pPr>
    </w:p>
    <w:p w:rsidR="00C905B2" w:rsidRPr="009D52B0" w:rsidRDefault="00C905B2" w:rsidP="009D52B0">
      <w:pPr>
        <w:widowControl w:val="0"/>
        <w:spacing w:after="0" w:line="240" w:lineRule="auto"/>
        <w:jc w:val="center"/>
        <w:rPr>
          <w:rFonts w:ascii="Arial" w:hAnsi="Arial" w:cs="Arial"/>
          <w:color w:val="000000" w:themeColor="text1"/>
          <w:sz w:val="32"/>
          <w:szCs w:val="20"/>
        </w:rPr>
      </w:pPr>
    </w:p>
    <w:p w:rsidR="00C905B2" w:rsidRPr="009D52B0" w:rsidRDefault="00C905B2" w:rsidP="009D52B0">
      <w:pPr>
        <w:widowControl w:val="0"/>
        <w:spacing w:after="0" w:line="240" w:lineRule="auto"/>
        <w:jc w:val="center"/>
        <w:rPr>
          <w:rFonts w:ascii="Arial" w:hAnsi="Arial" w:cs="Arial"/>
          <w:color w:val="000000" w:themeColor="text1"/>
          <w:sz w:val="32"/>
          <w:szCs w:val="20"/>
        </w:rPr>
      </w:pPr>
    </w:p>
    <w:p w:rsidR="00C905B2" w:rsidRPr="009D52B0" w:rsidRDefault="00C905B2" w:rsidP="009D52B0">
      <w:pPr>
        <w:widowControl w:val="0"/>
        <w:spacing w:after="0" w:line="240" w:lineRule="auto"/>
        <w:jc w:val="center"/>
        <w:rPr>
          <w:rFonts w:ascii="Arial" w:hAnsi="Arial" w:cs="Arial"/>
          <w:color w:val="000000" w:themeColor="text1"/>
          <w:sz w:val="32"/>
          <w:szCs w:val="20"/>
        </w:rPr>
      </w:pPr>
    </w:p>
    <w:p w:rsidR="00C905B2" w:rsidRPr="009D52B0" w:rsidRDefault="00C905B2" w:rsidP="009D52B0">
      <w:pPr>
        <w:widowControl w:val="0"/>
        <w:spacing w:after="0" w:line="240" w:lineRule="auto"/>
        <w:jc w:val="center"/>
        <w:rPr>
          <w:rFonts w:ascii="Arial" w:hAnsi="Arial" w:cs="Arial"/>
          <w:color w:val="000000" w:themeColor="text1"/>
          <w:sz w:val="32"/>
          <w:szCs w:val="20"/>
        </w:rPr>
      </w:pPr>
      <w:r w:rsidRPr="009D52B0">
        <w:rPr>
          <w:rFonts w:ascii="Arial" w:hAnsi="Arial" w:cs="Arial"/>
          <w:color w:val="000000" w:themeColor="text1"/>
          <w:sz w:val="32"/>
          <w:szCs w:val="20"/>
        </w:rPr>
        <w:object w:dxaOrig="8925" w:dyaOrig="12629">
          <v:shape id="_x0000_i1030" type="#_x0000_t75" style="width:447pt;height:632.25pt" o:ole="">
            <v:imagedata r:id="rId68" o:title=""/>
          </v:shape>
          <o:OLEObject Type="Embed" ProgID="AcroExch.Document.DC" ShapeID="_x0000_i1030" DrawAspect="Content" ObjectID="_1573036638" r:id="rId69"/>
        </w:object>
      </w:r>
    </w:p>
    <w:p w:rsidR="00C905B2" w:rsidRPr="009D52B0" w:rsidRDefault="00C905B2" w:rsidP="009D52B0">
      <w:pPr>
        <w:widowControl w:val="0"/>
        <w:spacing w:after="0" w:line="240" w:lineRule="auto"/>
        <w:jc w:val="center"/>
        <w:rPr>
          <w:rFonts w:ascii="Arial" w:hAnsi="Arial" w:cs="Arial"/>
          <w:color w:val="000000" w:themeColor="text1"/>
          <w:sz w:val="32"/>
          <w:szCs w:val="20"/>
        </w:rPr>
      </w:pPr>
    </w:p>
    <w:p w:rsidR="00C905B2" w:rsidRPr="009D52B0" w:rsidRDefault="00C905B2" w:rsidP="009D52B0">
      <w:pPr>
        <w:widowControl w:val="0"/>
        <w:spacing w:after="0" w:line="240" w:lineRule="auto"/>
        <w:jc w:val="center"/>
        <w:rPr>
          <w:rFonts w:ascii="Arial" w:hAnsi="Arial" w:cs="Arial"/>
          <w:color w:val="000000" w:themeColor="text1"/>
          <w:sz w:val="32"/>
          <w:szCs w:val="20"/>
        </w:rPr>
      </w:pPr>
    </w:p>
    <w:p w:rsidR="00C905B2" w:rsidRPr="009D52B0" w:rsidRDefault="00C905B2" w:rsidP="009D52B0">
      <w:pPr>
        <w:widowControl w:val="0"/>
        <w:spacing w:after="0" w:line="240" w:lineRule="auto"/>
        <w:jc w:val="center"/>
        <w:rPr>
          <w:rFonts w:ascii="Arial" w:hAnsi="Arial" w:cs="Arial"/>
          <w:color w:val="000000" w:themeColor="text1"/>
          <w:sz w:val="32"/>
          <w:szCs w:val="20"/>
        </w:rPr>
      </w:pPr>
    </w:p>
    <w:p w:rsidR="00C905B2" w:rsidRPr="009D52B0" w:rsidRDefault="00C905B2" w:rsidP="009D52B0">
      <w:pPr>
        <w:widowControl w:val="0"/>
        <w:spacing w:after="0" w:line="240" w:lineRule="auto"/>
        <w:jc w:val="center"/>
        <w:rPr>
          <w:rFonts w:ascii="Arial" w:hAnsi="Arial" w:cs="Arial"/>
          <w:color w:val="000000" w:themeColor="text1"/>
          <w:sz w:val="32"/>
          <w:szCs w:val="20"/>
        </w:rPr>
      </w:pPr>
      <w:r w:rsidRPr="009D52B0">
        <w:rPr>
          <w:rFonts w:ascii="Arial" w:hAnsi="Arial" w:cs="Arial"/>
          <w:color w:val="000000" w:themeColor="text1"/>
          <w:sz w:val="32"/>
          <w:szCs w:val="20"/>
        </w:rPr>
        <w:object w:dxaOrig="8925" w:dyaOrig="12629">
          <v:shape id="_x0000_i1031" type="#_x0000_t75" style="width:447pt;height:632.25pt" o:ole="">
            <v:imagedata r:id="rId70" o:title=""/>
          </v:shape>
          <o:OLEObject Type="Embed" ProgID="AcroExch.Document.DC" ShapeID="_x0000_i1031" DrawAspect="Content" ObjectID="_1573036639" r:id="rId71"/>
        </w:object>
      </w:r>
    </w:p>
    <w:p w:rsidR="00C905B2" w:rsidRPr="009D52B0" w:rsidRDefault="00C905B2" w:rsidP="009D52B0">
      <w:pPr>
        <w:widowControl w:val="0"/>
        <w:spacing w:after="0" w:line="240" w:lineRule="auto"/>
        <w:jc w:val="center"/>
        <w:rPr>
          <w:rFonts w:ascii="Arial" w:hAnsi="Arial" w:cs="Arial"/>
          <w:color w:val="000000" w:themeColor="text1"/>
          <w:sz w:val="32"/>
          <w:szCs w:val="20"/>
        </w:rPr>
      </w:pPr>
    </w:p>
    <w:p w:rsidR="00C905B2" w:rsidRPr="009D52B0" w:rsidRDefault="00C905B2" w:rsidP="009D52B0">
      <w:pPr>
        <w:widowControl w:val="0"/>
        <w:spacing w:after="0" w:line="240" w:lineRule="auto"/>
        <w:jc w:val="center"/>
        <w:rPr>
          <w:rFonts w:ascii="Arial" w:hAnsi="Arial" w:cs="Arial"/>
          <w:color w:val="000000" w:themeColor="text1"/>
          <w:sz w:val="32"/>
          <w:szCs w:val="20"/>
        </w:rPr>
      </w:pPr>
    </w:p>
    <w:p w:rsidR="00C905B2" w:rsidRPr="009D52B0" w:rsidRDefault="00C905B2" w:rsidP="009D52B0">
      <w:pPr>
        <w:widowControl w:val="0"/>
        <w:spacing w:after="0" w:line="240" w:lineRule="auto"/>
        <w:jc w:val="center"/>
        <w:rPr>
          <w:rFonts w:ascii="Arial" w:hAnsi="Arial" w:cs="Arial"/>
          <w:color w:val="000000" w:themeColor="text1"/>
          <w:sz w:val="32"/>
          <w:szCs w:val="20"/>
        </w:rPr>
      </w:pPr>
    </w:p>
    <w:p w:rsidR="00C905B2" w:rsidRPr="009D52B0" w:rsidRDefault="00C905B2" w:rsidP="009D52B0">
      <w:pPr>
        <w:widowControl w:val="0"/>
        <w:spacing w:after="0" w:line="240" w:lineRule="auto"/>
        <w:jc w:val="center"/>
        <w:rPr>
          <w:rFonts w:ascii="Arial" w:hAnsi="Arial" w:cs="Arial"/>
          <w:color w:val="000000" w:themeColor="text1"/>
          <w:sz w:val="32"/>
          <w:szCs w:val="20"/>
        </w:rPr>
      </w:pPr>
    </w:p>
    <w:p w:rsidR="00C905B2" w:rsidRPr="009D52B0" w:rsidRDefault="00C905B2" w:rsidP="009D52B0">
      <w:pPr>
        <w:widowControl w:val="0"/>
        <w:spacing w:after="0" w:line="240" w:lineRule="auto"/>
        <w:jc w:val="center"/>
        <w:rPr>
          <w:rFonts w:ascii="Arial" w:hAnsi="Arial" w:cs="Arial"/>
          <w:color w:val="000000" w:themeColor="text1"/>
          <w:sz w:val="32"/>
          <w:szCs w:val="20"/>
        </w:rPr>
      </w:pPr>
    </w:p>
    <w:p w:rsidR="00C905B2" w:rsidRPr="009D52B0" w:rsidRDefault="00C905B2" w:rsidP="009D52B0">
      <w:pPr>
        <w:widowControl w:val="0"/>
        <w:spacing w:after="0" w:line="240" w:lineRule="auto"/>
        <w:jc w:val="center"/>
        <w:rPr>
          <w:rFonts w:ascii="Arial" w:hAnsi="Arial" w:cs="Arial"/>
          <w:color w:val="000000" w:themeColor="text1"/>
          <w:sz w:val="32"/>
          <w:szCs w:val="20"/>
        </w:rPr>
      </w:pPr>
      <w:r w:rsidRPr="009D52B0">
        <w:rPr>
          <w:rFonts w:ascii="Arial" w:hAnsi="Arial" w:cs="Arial"/>
          <w:color w:val="000000" w:themeColor="text1"/>
          <w:sz w:val="32"/>
          <w:szCs w:val="20"/>
        </w:rPr>
        <w:object w:dxaOrig="8925" w:dyaOrig="12629">
          <v:shape id="_x0000_i1032" type="#_x0000_t75" style="width:447pt;height:632.25pt" o:ole="">
            <v:imagedata r:id="rId72" o:title=""/>
          </v:shape>
          <o:OLEObject Type="Embed" ProgID="AcroExch.Document.DC" ShapeID="_x0000_i1032" DrawAspect="Content" ObjectID="_1573036640" r:id="rId73"/>
        </w:object>
      </w:r>
    </w:p>
    <w:p w:rsidR="00C905B2" w:rsidRPr="009D52B0" w:rsidRDefault="00C905B2" w:rsidP="009D52B0">
      <w:pPr>
        <w:widowControl w:val="0"/>
        <w:spacing w:after="0" w:line="240" w:lineRule="auto"/>
        <w:jc w:val="center"/>
        <w:rPr>
          <w:rFonts w:ascii="Arial" w:hAnsi="Arial" w:cs="Arial"/>
          <w:color w:val="000000" w:themeColor="text1"/>
          <w:sz w:val="32"/>
          <w:szCs w:val="20"/>
        </w:rPr>
      </w:pPr>
    </w:p>
    <w:p w:rsidR="00C905B2" w:rsidRPr="009D52B0" w:rsidRDefault="00C905B2" w:rsidP="009D52B0">
      <w:pPr>
        <w:widowControl w:val="0"/>
        <w:spacing w:after="0" w:line="240" w:lineRule="auto"/>
        <w:jc w:val="center"/>
        <w:rPr>
          <w:rFonts w:ascii="Arial" w:hAnsi="Arial" w:cs="Arial"/>
          <w:color w:val="000000" w:themeColor="text1"/>
          <w:sz w:val="32"/>
          <w:szCs w:val="20"/>
        </w:rPr>
      </w:pPr>
    </w:p>
    <w:p w:rsidR="00C905B2" w:rsidRPr="009D52B0" w:rsidRDefault="00C905B2" w:rsidP="009D52B0">
      <w:pPr>
        <w:widowControl w:val="0"/>
        <w:spacing w:after="0" w:line="240" w:lineRule="auto"/>
        <w:jc w:val="center"/>
        <w:rPr>
          <w:rFonts w:ascii="Arial" w:hAnsi="Arial" w:cs="Arial"/>
          <w:color w:val="000000" w:themeColor="text1"/>
          <w:sz w:val="32"/>
          <w:szCs w:val="20"/>
        </w:rPr>
      </w:pPr>
    </w:p>
    <w:p w:rsidR="00C905B2" w:rsidRPr="009D52B0" w:rsidRDefault="00C905B2" w:rsidP="009D52B0">
      <w:pPr>
        <w:widowControl w:val="0"/>
        <w:spacing w:after="0" w:line="240" w:lineRule="auto"/>
        <w:jc w:val="center"/>
        <w:rPr>
          <w:rFonts w:ascii="Arial" w:hAnsi="Arial" w:cs="Arial"/>
          <w:color w:val="000000" w:themeColor="text1"/>
          <w:sz w:val="32"/>
          <w:szCs w:val="20"/>
        </w:rPr>
      </w:pPr>
    </w:p>
    <w:p w:rsidR="00EC07F1" w:rsidRPr="009D52B0" w:rsidRDefault="00C905B2" w:rsidP="009D52B0">
      <w:pPr>
        <w:widowControl w:val="0"/>
        <w:spacing w:after="0" w:line="240" w:lineRule="auto"/>
        <w:jc w:val="center"/>
        <w:rPr>
          <w:rFonts w:ascii="Arial" w:hAnsi="Arial" w:cs="Arial"/>
          <w:color w:val="000000" w:themeColor="text1"/>
          <w:sz w:val="32"/>
          <w:szCs w:val="20"/>
        </w:rPr>
      </w:pPr>
      <w:r w:rsidRPr="009D52B0">
        <w:rPr>
          <w:rFonts w:ascii="Arial" w:hAnsi="Arial" w:cs="Arial"/>
          <w:color w:val="000000" w:themeColor="text1"/>
          <w:sz w:val="32"/>
          <w:szCs w:val="20"/>
        </w:rPr>
        <w:object w:dxaOrig="8925" w:dyaOrig="12629">
          <v:shape id="_x0000_i1033" type="#_x0000_t75" style="width:447pt;height:632.25pt" o:ole="">
            <v:imagedata r:id="rId74" o:title=""/>
          </v:shape>
          <o:OLEObject Type="Embed" ProgID="AcroExch.Document.DC" ShapeID="_x0000_i1033" DrawAspect="Content" ObjectID="_1573036641" r:id="rId75"/>
        </w:object>
      </w:r>
    </w:p>
    <w:p w:rsidR="00CA07DD" w:rsidRPr="009D52B0" w:rsidRDefault="00CA07DD" w:rsidP="009D52B0">
      <w:pPr>
        <w:widowControl w:val="0"/>
        <w:spacing w:after="0" w:line="240" w:lineRule="auto"/>
        <w:jc w:val="center"/>
        <w:rPr>
          <w:rFonts w:ascii="Arial" w:hAnsi="Arial" w:cs="Arial"/>
          <w:color w:val="000000" w:themeColor="text1"/>
          <w:sz w:val="32"/>
          <w:szCs w:val="20"/>
        </w:rPr>
      </w:pPr>
    </w:p>
    <w:p w:rsidR="00CA07DD" w:rsidRPr="009D52B0" w:rsidRDefault="00CA07DD" w:rsidP="009D52B0">
      <w:pPr>
        <w:widowControl w:val="0"/>
        <w:spacing w:after="0" w:line="240" w:lineRule="auto"/>
        <w:jc w:val="center"/>
        <w:rPr>
          <w:rFonts w:ascii="Arial" w:hAnsi="Arial" w:cs="Arial"/>
          <w:color w:val="000000" w:themeColor="text1"/>
          <w:sz w:val="32"/>
          <w:szCs w:val="20"/>
        </w:rPr>
      </w:pPr>
    </w:p>
    <w:p w:rsidR="00CA07DD" w:rsidRPr="009D52B0" w:rsidRDefault="00CA07DD" w:rsidP="009D52B0">
      <w:pPr>
        <w:widowControl w:val="0"/>
        <w:spacing w:after="0" w:line="240" w:lineRule="auto"/>
        <w:jc w:val="center"/>
        <w:rPr>
          <w:rFonts w:ascii="Arial" w:hAnsi="Arial" w:cs="Arial"/>
          <w:color w:val="000000" w:themeColor="text1"/>
          <w:sz w:val="32"/>
          <w:szCs w:val="20"/>
        </w:rPr>
      </w:pPr>
    </w:p>
    <w:p w:rsidR="00CA07DD" w:rsidRPr="009D52B0" w:rsidRDefault="00DC0AF4" w:rsidP="009D52B0">
      <w:pPr>
        <w:widowControl w:val="0"/>
        <w:spacing w:after="0" w:line="240" w:lineRule="auto"/>
        <w:jc w:val="center"/>
        <w:rPr>
          <w:rFonts w:ascii="Arial" w:hAnsi="Arial" w:cs="Arial"/>
          <w:color w:val="000000" w:themeColor="text1"/>
          <w:sz w:val="32"/>
          <w:szCs w:val="20"/>
        </w:rPr>
      </w:pPr>
      <w:r w:rsidRPr="009D52B0">
        <w:rPr>
          <w:rFonts w:ascii="Arial" w:hAnsi="Arial" w:cs="Arial"/>
          <w:b/>
          <w:bCs/>
          <w:sz w:val="24"/>
        </w:rPr>
        <w:t>ANEXO D - PROPOSTA COMERCIAL DA EMPRESA DELEVY SOLAR</w:t>
      </w:r>
      <w:r w:rsidR="008C40C8" w:rsidRPr="009D52B0">
        <w:rPr>
          <w:rFonts w:ascii="Arial" w:hAnsi="Arial" w:cs="Arial"/>
          <w:b/>
          <w:bCs/>
          <w:sz w:val="24"/>
        </w:rPr>
        <w:t xml:space="preserve"> ON GRID</w:t>
      </w:r>
    </w:p>
    <w:p w:rsidR="00CA07DD" w:rsidRPr="009D52B0" w:rsidRDefault="00FE2C53" w:rsidP="009D52B0">
      <w:pPr>
        <w:widowControl w:val="0"/>
        <w:spacing w:after="0" w:line="240" w:lineRule="auto"/>
        <w:jc w:val="center"/>
        <w:rPr>
          <w:rFonts w:ascii="Arial" w:hAnsi="Arial" w:cs="Arial"/>
          <w:color w:val="000000" w:themeColor="text1"/>
          <w:sz w:val="32"/>
          <w:szCs w:val="20"/>
        </w:rPr>
      </w:pPr>
      <w:r w:rsidRPr="009D52B0">
        <w:rPr>
          <w:rFonts w:ascii="Arial" w:hAnsi="Arial" w:cs="Arial"/>
          <w:color w:val="000000" w:themeColor="text1"/>
          <w:sz w:val="32"/>
          <w:szCs w:val="20"/>
        </w:rPr>
        <w:object w:dxaOrig="8925" w:dyaOrig="12615">
          <v:shape id="_x0000_i1034" type="#_x0000_t75" style="width:447pt;height:632.25pt" o:ole="">
            <v:imagedata r:id="rId76" o:title=""/>
          </v:shape>
          <o:OLEObject Type="Embed" ProgID="FoxitReader.Document" ShapeID="_x0000_i1034" DrawAspect="Content" ObjectID="_1573036642" r:id="rId77"/>
        </w:object>
      </w:r>
    </w:p>
    <w:p w:rsidR="00A67E4B" w:rsidRPr="009D52B0" w:rsidRDefault="00A67E4B" w:rsidP="009D52B0">
      <w:pPr>
        <w:widowControl w:val="0"/>
        <w:spacing w:after="0"/>
        <w:rPr>
          <w:rFonts w:ascii="Arial" w:hAnsi="Arial" w:cs="Arial"/>
          <w:sz w:val="24"/>
        </w:rPr>
      </w:pPr>
    </w:p>
    <w:p w:rsidR="00A67E4B" w:rsidRPr="009D52B0" w:rsidRDefault="00A67E4B" w:rsidP="009D52B0">
      <w:pPr>
        <w:widowControl w:val="0"/>
        <w:spacing w:after="0"/>
        <w:rPr>
          <w:rFonts w:ascii="Arial" w:hAnsi="Arial" w:cs="Arial"/>
          <w:sz w:val="24"/>
        </w:rPr>
      </w:pPr>
    </w:p>
    <w:p w:rsidR="008C40C8" w:rsidRPr="009D52B0" w:rsidRDefault="008C40C8" w:rsidP="009D52B0">
      <w:pPr>
        <w:widowControl w:val="0"/>
        <w:spacing w:after="0"/>
        <w:rPr>
          <w:rFonts w:ascii="Arial" w:hAnsi="Arial" w:cs="Arial"/>
          <w:sz w:val="24"/>
        </w:rPr>
      </w:pPr>
    </w:p>
    <w:p w:rsidR="008C40C8" w:rsidRPr="009D52B0" w:rsidRDefault="008C40C8" w:rsidP="009D52B0">
      <w:pPr>
        <w:widowControl w:val="0"/>
        <w:spacing w:after="0"/>
        <w:rPr>
          <w:rFonts w:ascii="Arial" w:hAnsi="Arial" w:cs="Arial"/>
          <w:sz w:val="24"/>
        </w:rPr>
      </w:pPr>
    </w:p>
    <w:p w:rsidR="008C40C8" w:rsidRPr="009D52B0" w:rsidRDefault="00AB7FCA" w:rsidP="009D52B0">
      <w:pPr>
        <w:widowControl w:val="0"/>
        <w:spacing w:after="0"/>
        <w:rPr>
          <w:rFonts w:ascii="Arial" w:hAnsi="Arial" w:cs="Arial"/>
          <w:sz w:val="24"/>
        </w:rPr>
      </w:pPr>
      <w:r w:rsidRPr="009D52B0">
        <w:rPr>
          <w:rFonts w:ascii="Arial" w:hAnsi="Arial" w:cs="Arial"/>
          <w:sz w:val="24"/>
        </w:rPr>
        <w:object w:dxaOrig="8925" w:dyaOrig="12615">
          <v:shape id="_x0000_i1035" type="#_x0000_t75" style="width:447pt;height:632.25pt" o:ole="">
            <v:imagedata r:id="rId78" o:title=""/>
          </v:shape>
          <o:OLEObject Type="Embed" ProgID="FoxitReader.Document" ShapeID="_x0000_i1035" DrawAspect="Content" ObjectID="_1573036643" r:id="rId79"/>
        </w:object>
      </w:r>
    </w:p>
    <w:p w:rsidR="008C40C8" w:rsidRPr="009D52B0" w:rsidRDefault="008C40C8" w:rsidP="009D52B0">
      <w:pPr>
        <w:widowControl w:val="0"/>
        <w:spacing w:after="0"/>
        <w:rPr>
          <w:rFonts w:ascii="Arial" w:hAnsi="Arial" w:cs="Arial"/>
          <w:sz w:val="24"/>
        </w:rPr>
      </w:pPr>
    </w:p>
    <w:p w:rsidR="008C40C8" w:rsidRPr="009D52B0" w:rsidRDefault="008C40C8" w:rsidP="009D52B0">
      <w:pPr>
        <w:widowControl w:val="0"/>
        <w:spacing w:after="0"/>
        <w:rPr>
          <w:rFonts w:ascii="Arial" w:hAnsi="Arial" w:cs="Arial"/>
          <w:sz w:val="24"/>
        </w:rPr>
      </w:pPr>
    </w:p>
    <w:p w:rsidR="008C40C8" w:rsidRPr="009D52B0" w:rsidRDefault="008C40C8" w:rsidP="009D52B0">
      <w:pPr>
        <w:widowControl w:val="0"/>
        <w:spacing w:after="0"/>
        <w:rPr>
          <w:rFonts w:ascii="Arial" w:hAnsi="Arial" w:cs="Arial"/>
          <w:sz w:val="24"/>
        </w:rPr>
      </w:pPr>
    </w:p>
    <w:p w:rsidR="008C40C8" w:rsidRPr="009D52B0" w:rsidRDefault="008C40C8" w:rsidP="009D52B0">
      <w:pPr>
        <w:widowControl w:val="0"/>
        <w:spacing w:after="0"/>
        <w:rPr>
          <w:rFonts w:ascii="Arial" w:hAnsi="Arial" w:cs="Arial"/>
          <w:sz w:val="24"/>
        </w:rPr>
      </w:pPr>
    </w:p>
    <w:p w:rsidR="008C40C8" w:rsidRPr="009D52B0" w:rsidRDefault="00AB7FCA" w:rsidP="009D52B0">
      <w:pPr>
        <w:widowControl w:val="0"/>
        <w:spacing w:after="0"/>
        <w:rPr>
          <w:rFonts w:ascii="Arial" w:hAnsi="Arial" w:cs="Arial"/>
          <w:sz w:val="24"/>
        </w:rPr>
      </w:pPr>
      <w:r w:rsidRPr="009D52B0">
        <w:rPr>
          <w:rFonts w:ascii="Arial" w:hAnsi="Arial" w:cs="Arial"/>
          <w:sz w:val="24"/>
        </w:rPr>
        <w:object w:dxaOrig="8925" w:dyaOrig="12615">
          <v:shape id="_x0000_i1036" type="#_x0000_t75" style="width:447pt;height:632.25pt" o:ole="">
            <v:imagedata r:id="rId80" o:title=""/>
          </v:shape>
          <o:OLEObject Type="Embed" ProgID="FoxitReader.Document" ShapeID="_x0000_i1036" DrawAspect="Content" ObjectID="_1573036644" r:id="rId81"/>
        </w:object>
      </w:r>
    </w:p>
    <w:p w:rsidR="008C40C8" w:rsidRPr="009D52B0" w:rsidRDefault="008C40C8" w:rsidP="009D52B0">
      <w:pPr>
        <w:widowControl w:val="0"/>
        <w:spacing w:after="0"/>
        <w:rPr>
          <w:rFonts w:ascii="Arial" w:hAnsi="Arial" w:cs="Arial"/>
          <w:sz w:val="24"/>
        </w:rPr>
      </w:pPr>
    </w:p>
    <w:p w:rsidR="008C40C8" w:rsidRPr="009D52B0" w:rsidRDefault="008C40C8" w:rsidP="009D52B0">
      <w:pPr>
        <w:widowControl w:val="0"/>
        <w:spacing w:after="0"/>
        <w:rPr>
          <w:rFonts w:ascii="Arial" w:hAnsi="Arial" w:cs="Arial"/>
          <w:sz w:val="24"/>
        </w:rPr>
      </w:pPr>
    </w:p>
    <w:p w:rsidR="008C40C8" w:rsidRPr="009D52B0" w:rsidRDefault="008C40C8" w:rsidP="009D52B0">
      <w:pPr>
        <w:widowControl w:val="0"/>
        <w:spacing w:after="0"/>
        <w:rPr>
          <w:rFonts w:ascii="Arial" w:hAnsi="Arial" w:cs="Arial"/>
          <w:sz w:val="24"/>
        </w:rPr>
      </w:pPr>
    </w:p>
    <w:p w:rsidR="008C40C8" w:rsidRPr="009D52B0" w:rsidRDefault="008C40C8" w:rsidP="009D52B0">
      <w:pPr>
        <w:widowControl w:val="0"/>
        <w:spacing w:after="0"/>
        <w:rPr>
          <w:rFonts w:ascii="Arial" w:hAnsi="Arial" w:cs="Arial"/>
          <w:sz w:val="24"/>
        </w:rPr>
      </w:pPr>
    </w:p>
    <w:p w:rsidR="008C40C8" w:rsidRPr="009D52B0" w:rsidRDefault="00AB7FCA" w:rsidP="009D52B0">
      <w:pPr>
        <w:widowControl w:val="0"/>
        <w:spacing w:after="0"/>
        <w:rPr>
          <w:rFonts w:ascii="Arial" w:hAnsi="Arial" w:cs="Arial"/>
          <w:sz w:val="24"/>
        </w:rPr>
      </w:pPr>
      <w:r w:rsidRPr="009D52B0">
        <w:rPr>
          <w:rFonts w:ascii="Arial" w:hAnsi="Arial" w:cs="Arial"/>
          <w:sz w:val="24"/>
        </w:rPr>
        <w:object w:dxaOrig="8925" w:dyaOrig="12615">
          <v:shape id="_x0000_i1037" type="#_x0000_t75" style="width:447pt;height:632.25pt" o:ole="">
            <v:imagedata r:id="rId82" o:title=""/>
          </v:shape>
          <o:OLEObject Type="Embed" ProgID="FoxitReader.Document" ShapeID="_x0000_i1037" DrawAspect="Content" ObjectID="_1573036645" r:id="rId83"/>
        </w:object>
      </w:r>
    </w:p>
    <w:p w:rsidR="008C40C8" w:rsidRPr="009D52B0" w:rsidRDefault="008C40C8" w:rsidP="009D52B0">
      <w:pPr>
        <w:widowControl w:val="0"/>
        <w:spacing w:after="0"/>
        <w:rPr>
          <w:rFonts w:ascii="Arial" w:hAnsi="Arial" w:cs="Arial"/>
          <w:sz w:val="24"/>
        </w:rPr>
      </w:pPr>
    </w:p>
    <w:p w:rsidR="008C40C8" w:rsidRPr="009D52B0" w:rsidRDefault="008C40C8" w:rsidP="009D52B0">
      <w:pPr>
        <w:widowControl w:val="0"/>
        <w:spacing w:after="0"/>
        <w:rPr>
          <w:rFonts w:ascii="Arial" w:hAnsi="Arial" w:cs="Arial"/>
          <w:sz w:val="24"/>
        </w:rPr>
      </w:pPr>
    </w:p>
    <w:p w:rsidR="008C40C8" w:rsidRPr="009D52B0" w:rsidRDefault="008C40C8" w:rsidP="009D52B0">
      <w:pPr>
        <w:widowControl w:val="0"/>
        <w:spacing w:after="0"/>
        <w:rPr>
          <w:rFonts w:ascii="Arial" w:hAnsi="Arial" w:cs="Arial"/>
          <w:sz w:val="24"/>
        </w:rPr>
      </w:pPr>
    </w:p>
    <w:p w:rsidR="008C40C8" w:rsidRPr="009D52B0" w:rsidRDefault="008C40C8" w:rsidP="009D52B0">
      <w:pPr>
        <w:widowControl w:val="0"/>
        <w:spacing w:after="0"/>
        <w:rPr>
          <w:rFonts w:ascii="Arial" w:hAnsi="Arial" w:cs="Arial"/>
          <w:sz w:val="24"/>
        </w:rPr>
      </w:pPr>
    </w:p>
    <w:p w:rsidR="008C40C8" w:rsidRPr="009D52B0" w:rsidRDefault="00AB7FCA" w:rsidP="009D52B0">
      <w:pPr>
        <w:widowControl w:val="0"/>
        <w:spacing w:after="0"/>
        <w:rPr>
          <w:rFonts w:ascii="Arial" w:hAnsi="Arial" w:cs="Arial"/>
          <w:sz w:val="24"/>
        </w:rPr>
      </w:pPr>
      <w:r w:rsidRPr="009D52B0">
        <w:rPr>
          <w:rFonts w:ascii="Arial" w:hAnsi="Arial" w:cs="Arial"/>
          <w:sz w:val="24"/>
        </w:rPr>
        <w:object w:dxaOrig="8925" w:dyaOrig="12615">
          <v:shape id="_x0000_i1038" type="#_x0000_t75" style="width:447pt;height:632.25pt" o:ole="">
            <v:imagedata r:id="rId84" o:title=""/>
          </v:shape>
          <o:OLEObject Type="Embed" ProgID="FoxitReader.Document" ShapeID="_x0000_i1038" DrawAspect="Content" ObjectID="_1573036646" r:id="rId85"/>
        </w:object>
      </w:r>
    </w:p>
    <w:p w:rsidR="008C40C8" w:rsidRPr="009D52B0" w:rsidRDefault="008C40C8" w:rsidP="009D52B0">
      <w:pPr>
        <w:widowControl w:val="0"/>
        <w:spacing w:after="0"/>
        <w:rPr>
          <w:rFonts w:ascii="Arial" w:hAnsi="Arial" w:cs="Arial"/>
          <w:sz w:val="24"/>
        </w:rPr>
      </w:pPr>
    </w:p>
    <w:p w:rsidR="008C40C8" w:rsidRPr="009D52B0" w:rsidRDefault="008C40C8" w:rsidP="009D52B0">
      <w:pPr>
        <w:widowControl w:val="0"/>
        <w:spacing w:after="0"/>
        <w:rPr>
          <w:rFonts w:ascii="Arial" w:hAnsi="Arial" w:cs="Arial"/>
          <w:sz w:val="24"/>
        </w:rPr>
      </w:pPr>
    </w:p>
    <w:p w:rsidR="008C40C8" w:rsidRPr="009D52B0" w:rsidRDefault="008C40C8" w:rsidP="009D52B0">
      <w:pPr>
        <w:widowControl w:val="0"/>
        <w:spacing w:after="0"/>
        <w:rPr>
          <w:rFonts w:ascii="Arial" w:hAnsi="Arial" w:cs="Arial"/>
          <w:sz w:val="24"/>
        </w:rPr>
      </w:pPr>
    </w:p>
    <w:p w:rsidR="008C40C8" w:rsidRPr="009D52B0" w:rsidRDefault="008C40C8" w:rsidP="009D52B0">
      <w:pPr>
        <w:widowControl w:val="0"/>
        <w:spacing w:after="0"/>
        <w:rPr>
          <w:rFonts w:ascii="Arial" w:hAnsi="Arial" w:cs="Arial"/>
          <w:sz w:val="24"/>
        </w:rPr>
      </w:pPr>
    </w:p>
    <w:p w:rsidR="008C40C8" w:rsidRPr="009D52B0" w:rsidRDefault="00AB7FCA" w:rsidP="009D52B0">
      <w:pPr>
        <w:widowControl w:val="0"/>
        <w:spacing w:after="0"/>
        <w:rPr>
          <w:rFonts w:ascii="Arial" w:hAnsi="Arial" w:cs="Arial"/>
          <w:sz w:val="24"/>
        </w:rPr>
      </w:pPr>
      <w:r w:rsidRPr="009D52B0">
        <w:rPr>
          <w:rFonts w:ascii="Arial" w:hAnsi="Arial" w:cs="Arial"/>
          <w:sz w:val="24"/>
        </w:rPr>
        <w:object w:dxaOrig="8925" w:dyaOrig="12615">
          <v:shape id="_x0000_i1039" type="#_x0000_t75" style="width:447pt;height:632.25pt" o:ole="">
            <v:imagedata r:id="rId86" o:title=""/>
          </v:shape>
          <o:OLEObject Type="Embed" ProgID="FoxitReader.Document" ShapeID="_x0000_i1039" DrawAspect="Content" ObjectID="_1573036647" r:id="rId87"/>
        </w:object>
      </w:r>
    </w:p>
    <w:p w:rsidR="008C40C8" w:rsidRPr="009D52B0" w:rsidRDefault="008C40C8" w:rsidP="009D52B0">
      <w:pPr>
        <w:widowControl w:val="0"/>
        <w:spacing w:after="0"/>
        <w:rPr>
          <w:rFonts w:ascii="Arial" w:hAnsi="Arial" w:cs="Arial"/>
          <w:sz w:val="24"/>
        </w:rPr>
      </w:pPr>
    </w:p>
    <w:p w:rsidR="008C40C8" w:rsidRPr="009D52B0" w:rsidRDefault="008C40C8" w:rsidP="009D52B0">
      <w:pPr>
        <w:widowControl w:val="0"/>
        <w:spacing w:after="0"/>
        <w:rPr>
          <w:rFonts w:ascii="Arial" w:hAnsi="Arial" w:cs="Arial"/>
          <w:sz w:val="24"/>
        </w:rPr>
      </w:pPr>
    </w:p>
    <w:p w:rsidR="008C40C8" w:rsidRDefault="008C40C8" w:rsidP="009D52B0">
      <w:pPr>
        <w:widowControl w:val="0"/>
        <w:spacing w:after="0"/>
        <w:rPr>
          <w:rFonts w:ascii="Arial" w:hAnsi="Arial" w:cs="Arial"/>
          <w:sz w:val="24"/>
        </w:rPr>
      </w:pPr>
    </w:p>
    <w:p w:rsidR="002D69B0" w:rsidRPr="009D52B0" w:rsidRDefault="002D69B0" w:rsidP="009D52B0">
      <w:pPr>
        <w:widowControl w:val="0"/>
        <w:spacing w:after="0"/>
        <w:rPr>
          <w:rFonts w:ascii="Arial" w:hAnsi="Arial" w:cs="Arial"/>
          <w:sz w:val="24"/>
        </w:rPr>
      </w:pPr>
    </w:p>
    <w:p w:rsidR="008C40C8" w:rsidRPr="009D52B0" w:rsidRDefault="008C40C8" w:rsidP="009D52B0">
      <w:pPr>
        <w:widowControl w:val="0"/>
        <w:spacing w:after="0"/>
        <w:rPr>
          <w:rFonts w:ascii="Arial" w:hAnsi="Arial" w:cs="Arial"/>
          <w:sz w:val="24"/>
        </w:rPr>
      </w:pPr>
    </w:p>
    <w:p w:rsidR="008C40C8" w:rsidRPr="009D52B0" w:rsidRDefault="008C40C8" w:rsidP="009D52B0">
      <w:pPr>
        <w:widowControl w:val="0"/>
        <w:spacing w:after="0"/>
        <w:rPr>
          <w:rFonts w:ascii="Arial" w:hAnsi="Arial" w:cs="Arial"/>
          <w:sz w:val="24"/>
        </w:rPr>
      </w:pPr>
    </w:p>
    <w:p w:rsidR="008C40C8" w:rsidRPr="009D52B0" w:rsidRDefault="008C40C8" w:rsidP="009D52B0">
      <w:pPr>
        <w:widowControl w:val="0"/>
        <w:spacing w:after="0"/>
        <w:rPr>
          <w:rFonts w:ascii="Arial" w:hAnsi="Arial" w:cs="Arial"/>
          <w:b/>
          <w:bCs/>
          <w:sz w:val="24"/>
        </w:rPr>
      </w:pPr>
      <w:r w:rsidRPr="009D52B0">
        <w:rPr>
          <w:rFonts w:ascii="Arial" w:hAnsi="Arial" w:cs="Arial"/>
          <w:b/>
          <w:bCs/>
          <w:sz w:val="24"/>
        </w:rPr>
        <w:lastRenderedPageBreak/>
        <w:t>ANEXO E - PROPOSTA COMERCIAL DA EMPRESA DELEVY SOLAR OFF GRID</w:t>
      </w:r>
    </w:p>
    <w:p w:rsidR="00FE2C53" w:rsidRPr="009D52B0" w:rsidRDefault="00FE2C53" w:rsidP="009D52B0">
      <w:pPr>
        <w:widowControl w:val="0"/>
        <w:spacing w:after="0"/>
        <w:rPr>
          <w:rFonts w:ascii="Arial" w:hAnsi="Arial" w:cs="Arial"/>
          <w:sz w:val="24"/>
        </w:rPr>
      </w:pPr>
      <w:r w:rsidRPr="009D52B0">
        <w:rPr>
          <w:rFonts w:ascii="Arial" w:hAnsi="Arial" w:cs="Arial"/>
          <w:sz w:val="24"/>
        </w:rPr>
        <w:object w:dxaOrig="8925" w:dyaOrig="12615">
          <v:shape id="_x0000_i1040" type="#_x0000_t75" style="width:447pt;height:632.25pt" o:ole="">
            <v:imagedata r:id="rId88" o:title=""/>
          </v:shape>
          <o:OLEObject Type="Embed" ProgID="FoxitReader.Document" ShapeID="_x0000_i1040" DrawAspect="Content" ObjectID="_1573036648" r:id="rId89"/>
        </w:object>
      </w:r>
    </w:p>
    <w:p w:rsidR="00514585" w:rsidRPr="009D52B0" w:rsidRDefault="00514585" w:rsidP="009D52B0">
      <w:pPr>
        <w:widowControl w:val="0"/>
        <w:spacing w:after="0"/>
        <w:rPr>
          <w:rFonts w:ascii="Arial" w:hAnsi="Arial" w:cs="Arial"/>
          <w:sz w:val="24"/>
        </w:rPr>
      </w:pPr>
    </w:p>
    <w:p w:rsidR="00FE2C53" w:rsidRPr="009D52B0" w:rsidRDefault="00FE2C53" w:rsidP="009D52B0">
      <w:pPr>
        <w:widowControl w:val="0"/>
        <w:spacing w:after="0"/>
        <w:rPr>
          <w:rFonts w:ascii="Arial" w:hAnsi="Arial" w:cs="Arial"/>
          <w:sz w:val="24"/>
        </w:rPr>
      </w:pPr>
    </w:p>
    <w:p w:rsidR="00FE2C53" w:rsidRPr="009D52B0" w:rsidRDefault="00FE2C53" w:rsidP="009D52B0">
      <w:pPr>
        <w:widowControl w:val="0"/>
        <w:spacing w:after="0"/>
        <w:rPr>
          <w:rFonts w:ascii="Arial" w:hAnsi="Arial" w:cs="Arial"/>
          <w:sz w:val="24"/>
        </w:rPr>
      </w:pPr>
      <w:r w:rsidRPr="009D52B0">
        <w:rPr>
          <w:rFonts w:ascii="Arial" w:hAnsi="Arial" w:cs="Arial"/>
          <w:sz w:val="24"/>
        </w:rPr>
        <w:object w:dxaOrig="8925" w:dyaOrig="12615">
          <v:shape id="_x0000_i1041" type="#_x0000_t75" style="width:463.5pt;height:654pt" o:ole="">
            <v:imagedata r:id="rId90" o:title=""/>
          </v:shape>
          <o:OLEObject Type="Embed" ProgID="FoxitReader.Document" ShapeID="_x0000_i1041" DrawAspect="Content" ObjectID="_1573036649" r:id="rId91"/>
        </w:object>
      </w:r>
    </w:p>
    <w:p w:rsidR="00FE2C53" w:rsidRPr="009D52B0" w:rsidRDefault="00FE2C53" w:rsidP="009D52B0">
      <w:pPr>
        <w:widowControl w:val="0"/>
        <w:spacing w:after="0"/>
        <w:rPr>
          <w:rFonts w:ascii="Arial" w:hAnsi="Arial" w:cs="Arial"/>
          <w:sz w:val="24"/>
        </w:rPr>
      </w:pPr>
    </w:p>
    <w:p w:rsidR="00FE2C53" w:rsidRPr="009D52B0" w:rsidRDefault="00FE2C53" w:rsidP="009D52B0">
      <w:pPr>
        <w:widowControl w:val="0"/>
        <w:spacing w:after="0"/>
        <w:rPr>
          <w:rFonts w:ascii="Arial" w:hAnsi="Arial" w:cs="Arial"/>
          <w:sz w:val="24"/>
        </w:rPr>
      </w:pPr>
    </w:p>
    <w:p w:rsidR="00FE2C53" w:rsidRPr="009D52B0" w:rsidRDefault="00FE2C53" w:rsidP="009D52B0">
      <w:pPr>
        <w:widowControl w:val="0"/>
        <w:spacing w:after="0"/>
        <w:rPr>
          <w:rFonts w:ascii="Arial" w:hAnsi="Arial" w:cs="Arial"/>
          <w:sz w:val="24"/>
        </w:rPr>
      </w:pPr>
    </w:p>
    <w:p w:rsidR="00FE2C53" w:rsidRPr="009D52B0" w:rsidRDefault="00FE2C53" w:rsidP="009D52B0">
      <w:pPr>
        <w:widowControl w:val="0"/>
        <w:spacing w:after="0"/>
        <w:rPr>
          <w:rFonts w:ascii="Arial" w:hAnsi="Arial" w:cs="Arial"/>
          <w:sz w:val="24"/>
        </w:rPr>
      </w:pPr>
    </w:p>
    <w:p w:rsidR="00FE2C53" w:rsidRPr="009D52B0" w:rsidRDefault="00FE2C53" w:rsidP="009D52B0">
      <w:pPr>
        <w:widowControl w:val="0"/>
        <w:spacing w:after="0"/>
        <w:rPr>
          <w:rFonts w:ascii="Arial" w:hAnsi="Arial" w:cs="Arial"/>
          <w:sz w:val="24"/>
        </w:rPr>
      </w:pPr>
      <w:r w:rsidRPr="009D52B0">
        <w:rPr>
          <w:rFonts w:ascii="Arial" w:hAnsi="Arial" w:cs="Arial"/>
          <w:sz w:val="24"/>
        </w:rPr>
        <w:object w:dxaOrig="8925" w:dyaOrig="12615">
          <v:shape id="_x0000_i1042" type="#_x0000_t75" style="width:447pt;height:632.25pt" o:ole="">
            <v:imagedata r:id="rId92" o:title=""/>
          </v:shape>
          <o:OLEObject Type="Embed" ProgID="FoxitReader.Document" ShapeID="_x0000_i1042" DrawAspect="Content" ObjectID="_1573036650" r:id="rId93"/>
        </w:object>
      </w:r>
    </w:p>
    <w:p w:rsidR="000646A6" w:rsidRPr="009D52B0" w:rsidRDefault="000646A6" w:rsidP="009D52B0">
      <w:pPr>
        <w:widowControl w:val="0"/>
        <w:spacing w:after="0"/>
        <w:rPr>
          <w:rFonts w:ascii="Arial" w:hAnsi="Arial" w:cs="Arial"/>
          <w:sz w:val="24"/>
        </w:rPr>
      </w:pPr>
    </w:p>
    <w:p w:rsidR="000646A6" w:rsidRPr="009D52B0" w:rsidRDefault="000646A6" w:rsidP="009D52B0">
      <w:pPr>
        <w:widowControl w:val="0"/>
        <w:spacing w:after="0"/>
        <w:rPr>
          <w:rFonts w:ascii="Arial" w:hAnsi="Arial" w:cs="Arial"/>
          <w:sz w:val="24"/>
        </w:rPr>
      </w:pPr>
    </w:p>
    <w:p w:rsidR="000646A6" w:rsidRPr="009D52B0" w:rsidRDefault="000646A6" w:rsidP="009D52B0">
      <w:pPr>
        <w:widowControl w:val="0"/>
        <w:spacing w:after="0"/>
        <w:rPr>
          <w:rFonts w:ascii="Arial" w:hAnsi="Arial" w:cs="Arial"/>
          <w:sz w:val="24"/>
        </w:rPr>
      </w:pPr>
    </w:p>
    <w:p w:rsidR="00C40053" w:rsidRDefault="00C40053" w:rsidP="009D52B0">
      <w:pPr>
        <w:widowControl w:val="0"/>
        <w:spacing w:after="0"/>
        <w:jc w:val="center"/>
        <w:rPr>
          <w:rFonts w:ascii="Arial" w:hAnsi="Arial" w:cs="Arial"/>
          <w:b/>
          <w:bCs/>
          <w:sz w:val="24"/>
        </w:rPr>
      </w:pPr>
    </w:p>
    <w:p w:rsidR="00C40053" w:rsidRDefault="00C40053" w:rsidP="009D52B0">
      <w:pPr>
        <w:widowControl w:val="0"/>
        <w:spacing w:after="0"/>
        <w:jc w:val="center"/>
        <w:rPr>
          <w:rFonts w:ascii="Arial" w:hAnsi="Arial" w:cs="Arial"/>
          <w:b/>
          <w:bCs/>
          <w:sz w:val="24"/>
        </w:rPr>
      </w:pPr>
    </w:p>
    <w:p w:rsidR="000646A6" w:rsidRPr="009D52B0" w:rsidRDefault="00060979" w:rsidP="009D52B0">
      <w:pPr>
        <w:widowControl w:val="0"/>
        <w:spacing w:after="0"/>
        <w:jc w:val="center"/>
        <w:rPr>
          <w:rFonts w:ascii="Arial" w:hAnsi="Arial" w:cs="Arial"/>
          <w:b/>
          <w:bCs/>
          <w:sz w:val="24"/>
        </w:rPr>
      </w:pPr>
      <w:r w:rsidRPr="009D52B0">
        <w:rPr>
          <w:rFonts w:ascii="Arial" w:hAnsi="Arial" w:cs="Arial"/>
          <w:b/>
          <w:bCs/>
          <w:sz w:val="24"/>
        </w:rPr>
        <w:lastRenderedPageBreak/>
        <w:t xml:space="preserve">ANEXO F - DIAGRAMA U NIFILAR INVERSOR HÍBRIDO </w:t>
      </w:r>
      <w:r w:rsidRPr="009D52B0">
        <w:rPr>
          <w:rFonts w:ascii="Arial" w:hAnsi="Arial" w:cs="Arial"/>
          <w:b/>
          <w:bCs/>
          <w:sz w:val="24"/>
        </w:rPr>
        <w:object w:dxaOrig="8925" w:dyaOrig="12630">
          <v:shape id="_x0000_i1043" type="#_x0000_t75" style="width:447pt;height:632.25pt" o:ole="">
            <v:imagedata r:id="rId94" o:title=""/>
          </v:shape>
          <o:OLEObject Type="Embed" ProgID="FoxitReader.Document" ShapeID="_x0000_i1043" DrawAspect="Content" ObjectID="_1573036651" r:id="rId95"/>
        </w:object>
      </w:r>
    </w:p>
    <w:p w:rsidR="00060979" w:rsidRPr="009D52B0" w:rsidRDefault="00060979" w:rsidP="009D52B0">
      <w:pPr>
        <w:widowControl w:val="0"/>
        <w:spacing w:after="0"/>
        <w:jc w:val="center"/>
        <w:rPr>
          <w:rFonts w:ascii="Arial" w:hAnsi="Arial" w:cs="Arial"/>
          <w:b/>
          <w:bCs/>
          <w:sz w:val="24"/>
        </w:rPr>
      </w:pPr>
    </w:p>
    <w:p w:rsidR="00060979" w:rsidRPr="009D52B0" w:rsidRDefault="00060979" w:rsidP="009D52B0">
      <w:pPr>
        <w:widowControl w:val="0"/>
        <w:spacing w:after="0"/>
        <w:jc w:val="center"/>
        <w:rPr>
          <w:rFonts w:ascii="Arial" w:hAnsi="Arial" w:cs="Arial"/>
          <w:b/>
          <w:bCs/>
          <w:sz w:val="24"/>
        </w:rPr>
      </w:pPr>
    </w:p>
    <w:p w:rsidR="00060979" w:rsidRPr="009D52B0" w:rsidRDefault="00060979" w:rsidP="009D52B0">
      <w:pPr>
        <w:widowControl w:val="0"/>
        <w:spacing w:after="0"/>
        <w:jc w:val="center"/>
        <w:rPr>
          <w:rFonts w:ascii="Arial" w:hAnsi="Arial" w:cs="Arial"/>
          <w:b/>
          <w:bCs/>
          <w:sz w:val="24"/>
        </w:rPr>
      </w:pPr>
    </w:p>
    <w:p w:rsidR="00C40053" w:rsidRDefault="00C40053" w:rsidP="009D52B0">
      <w:pPr>
        <w:pStyle w:val="Default"/>
        <w:widowControl w:val="0"/>
        <w:spacing w:line="360" w:lineRule="auto"/>
        <w:jc w:val="center"/>
        <w:rPr>
          <w:b/>
          <w:bCs/>
        </w:rPr>
      </w:pPr>
    </w:p>
    <w:p w:rsidR="00163F9B" w:rsidRPr="009D52B0" w:rsidRDefault="00163F9B" w:rsidP="009D52B0">
      <w:pPr>
        <w:pStyle w:val="Default"/>
        <w:widowControl w:val="0"/>
        <w:spacing w:line="360" w:lineRule="auto"/>
        <w:jc w:val="center"/>
        <w:rPr>
          <w:b/>
          <w:bCs/>
        </w:rPr>
      </w:pPr>
      <w:r w:rsidRPr="009D52B0">
        <w:rPr>
          <w:b/>
          <w:bCs/>
        </w:rPr>
        <w:lastRenderedPageBreak/>
        <w:t>APÊNDICE A - PROJETO FOTOVOLTAICO ON GRID DA INSTITUIÇÃO DE ENSINO SUPERIO DE TEÓFILO OTONI</w:t>
      </w:r>
    </w:p>
    <w:p w:rsidR="00060979" w:rsidRPr="009D52B0" w:rsidRDefault="00060979" w:rsidP="009D52B0">
      <w:pPr>
        <w:widowControl w:val="0"/>
        <w:spacing w:after="0"/>
        <w:jc w:val="center"/>
        <w:rPr>
          <w:rFonts w:ascii="Arial" w:hAnsi="Arial" w:cs="Arial"/>
          <w:b/>
          <w:bCs/>
          <w:sz w:val="28"/>
        </w:rPr>
      </w:pPr>
      <w:r w:rsidRPr="009D52B0">
        <w:rPr>
          <w:rFonts w:ascii="Arial" w:hAnsi="Arial" w:cs="Arial"/>
          <w:b/>
          <w:bCs/>
          <w:sz w:val="28"/>
        </w:rPr>
        <w:object w:dxaOrig="17880" w:dyaOrig="25275">
          <v:shape id="_x0000_i1044" type="#_x0000_t75" style="width:456pt;height:645.75pt" o:ole="">
            <v:imagedata r:id="rId96" o:title=""/>
          </v:shape>
          <o:OLEObject Type="Embed" ProgID="FoxitReader.Document" ShapeID="_x0000_i1044" DrawAspect="Content" ObjectID="_1573036652" r:id="rId97"/>
        </w:object>
      </w:r>
    </w:p>
    <w:sectPr w:rsidR="00060979" w:rsidRPr="009D52B0" w:rsidSect="00747608">
      <w:pgSz w:w="11906" w:h="16838"/>
      <w:pgMar w:top="1134" w:right="1134"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02384" w:rsidRDefault="00002384" w:rsidP="00103891">
      <w:pPr>
        <w:spacing w:after="0" w:line="240" w:lineRule="auto"/>
      </w:pPr>
      <w:r>
        <w:separator/>
      </w:r>
    </w:p>
  </w:endnote>
  <w:endnote w:type="continuationSeparator" w:id="1">
    <w:p w:rsidR="00002384" w:rsidRDefault="00002384" w:rsidP="0010389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10022FF" w:usb1="C000E47F" w:usb2="00000029" w:usb3="00000000" w:csb0="000001DF" w:csb1="00000000"/>
  </w:font>
  <w:font w:name="HelveticaLTStd-Light">
    <w:altName w:val="MS Gothic"/>
    <w:panose1 w:val="00000000000000000000"/>
    <w:charset w:val="80"/>
    <w:family w:val="swiss"/>
    <w:notTrueType/>
    <w:pitch w:val="default"/>
    <w:sig w:usb0="00000000" w:usb1="08070000" w:usb2="00000010" w:usb3="00000000" w:csb0="0002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02384" w:rsidRDefault="00002384" w:rsidP="00103891">
      <w:pPr>
        <w:spacing w:after="0" w:line="240" w:lineRule="auto"/>
      </w:pPr>
      <w:r>
        <w:separator/>
      </w:r>
    </w:p>
  </w:footnote>
  <w:footnote w:type="continuationSeparator" w:id="1">
    <w:p w:rsidR="00002384" w:rsidRDefault="00002384" w:rsidP="00103891">
      <w:pPr>
        <w:spacing w:after="0" w:line="240" w:lineRule="auto"/>
      </w:pPr>
      <w:r>
        <w:continuationSeparator/>
      </w:r>
    </w:p>
  </w:footnote>
  <w:footnote w:id="2">
    <w:p w:rsidR="00137738" w:rsidRDefault="00137738" w:rsidP="009D29CD">
      <w:pPr>
        <w:pStyle w:val="Textodenotaderodap"/>
      </w:pPr>
      <w:r>
        <w:rPr>
          <w:rStyle w:val="Refdenotaderodap"/>
        </w:rPr>
        <w:footnoteRef/>
      </w:r>
      <w:r>
        <w:t xml:space="preserve"> </w:t>
      </w:r>
      <w:r w:rsidRPr="000C3910">
        <w:t>https://sicessolar.com.br/</w:t>
      </w:r>
      <w:r>
        <w:t xml:space="preserve"> - acessado </w:t>
      </w:r>
      <w:r>
        <w:rPr>
          <w:rFonts w:ascii="Arial" w:hAnsi="Arial" w:cs="Arial"/>
        </w:rPr>
        <w:t>dia 10</w:t>
      </w:r>
      <w:r w:rsidRPr="007574E5">
        <w:rPr>
          <w:rFonts w:ascii="Arial" w:hAnsi="Arial" w:cs="Arial"/>
        </w:rPr>
        <w:t xml:space="preserve"> de </w:t>
      </w:r>
      <w:r>
        <w:rPr>
          <w:rFonts w:ascii="Arial" w:hAnsi="Arial" w:cs="Arial"/>
        </w:rPr>
        <w:t>setembro</w:t>
      </w:r>
      <w:r w:rsidRPr="007574E5">
        <w:rPr>
          <w:rFonts w:ascii="Arial" w:hAnsi="Arial" w:cs="Arial"/>
        </w:rPr>
        <w:t xml:space="preserve"> de 2017 às 1</w:t>
      </w:r>
      <w:r>
        <w:rPr>
          <w:rFonts w:ascii="Arial" w:hAnsi="Arial" w:cs="Arial"/>
        </w:rPr>
        <w:t>9</w:t>
      </w:r>
      <w:r w:rsidRPr="007574E5">
        <w:rPr>
          <w:rFonts w:ascii="Arial" w:hAnsi="Arial" w:cs="Arial"/>
        </w:rPr>
        <w:t>:00 horas</w:t>
      </w:r>
    </w:p>
    <w:p w:rsidR="00137738" w:rsidRDefault="00137738">
      <w:pPr>
        <w:pStyle w:val="Textodenotaderodap"/>
      </w:pPr>
    </w:p>
  </w:footnote>
  <w:footnote w:id="3">
    <w:p w:rsidR="00137738" w:rsidRDefault="00137738">
      <w:pPr>
        <w:pStyle w:val="Textodenotaderodap"/>
      </w:pPr>
      <w:r>
        <w:rPr>
          <w:rStyle w:val="Refdenotaderodap"/>
        </w:rPr>
        <w:footnoteRef/>
      </w:r>
      <w:r>
        <w:t xml:space="preserve"> </w:t>
      </w:r>
      <w:r w:rsidRPr="007D3337">
        <w:t>http://www.phb.com.br/</w:t>
      </w:r>
      <w:r>
        <w:t xml:space="preserve"> - acessado </w:t>
      </w:r>
      <w:r>
        <w:rPr>
          <w:rFonts w:ascii="Arial" w:hAnsi="Arial" w:cs="Arial"/>
        </w:rPr>
        <w:t>dia 11</w:t>
      </w:r>
      <w:r w:rsidRPr="007574E5">
        <w:rPr>
          <w:rFonts w:ascii="Arial" w:hAnsi="Arial" w:cs="Arial"/>
        </w:rPr>
        <w:t xml:space="preserve"> de </w:t>
      </w:r>
      <w:r>
        <w:rPr>
          <w:rFonts w:ascii="Arial" w:hAnsi="Arial" w:cs="Arial"/>
        </w:rPr>
        <w:t>setembro</w:t>
      </w:r>
      <w:r w:rsidRPr="007574E5">
        <w:rPr>
          <w:rFonts w:ascii="Arial" w:hAnsi="Arial" w:cs="Arial"/>
        </w:rPr>
        <w:t xml:space="preserve"> de 2017 às 1</w:t>
      </w:r>
      <w:r>
        <w:rPr>
          <w:rFonts w:ascii="Arial" w:hAnsi="Arial" w:cs="Arial"/>
        </w:rPr>
        <w:t>9</w:t>
      </w:r>
      <w:r w:rsidRPr="007574E5">
        <w:rPr>
          <w:rFonts w:ascii="Arial" w:hAnsi="Arial" w:cs="Arial"/>
        </w:rPr>
        <w:t>:</w:t>
      </w:r>
      <w:r>
        <w:rPr>
          <w:rFonts w:ascii="Arial" w:hAnsi="Arial" w:cs="Arial"/>
        </w:rPr>
        <w:t>5</w:t>
      </w:r>
      <w:r w:rsidRPr="007574E5">
        <w:rPr>
          <w:rFonts w:ascii="Arial" w:hAnsi="Arial" w:cs="Arial"/>
        </w:rPr>
        <w:t>0 horas</w:t>
      </w:r>
    </w:p>
  </w:footnote>
  <w:footnote w:id="4">
    <w:p w:rsidR="00137738" w:rsidRDefault="00137738">
      <w:pPr>
        <w:pStyle w:val="Textodenotaderodap"/>
      </w:pPr>
      <w:r>
        <w:rPr>
          <w:rStyle w:val="Refdenotaderodap"/>
        </w:rPr>
        <w:footnoteRef/>
      </w:r>
      <w:r>
        <w:t xml:space="preserve"> </w:t>
      </w:r>
      <w:r w:rsidRPr="007D3337">
        <w:t>http://www.abb.com.br/product/pt/9AAC172308.aspx</w:t>
      </w:r>
      <w:r>
        <w:t xml:space="preserve"> - </w:t>
      </w:r>
      <w:r>
        <w:rPr>
          <w:rFonts w:ascii="Arial" w:hAnsi="Arial" w:cs="Arial"/>
        </w:rPr>
        <w:t>acesso dia 02</w:t>
      </w:r>
      <w:r w:rsidRPr="007574E5">
        <w:rPr>
          <w:rFonts w:ascii="Arial" w:hAnsi="Arial" w:cs="Arial"/>
        </w:rPr>
        <w:t xml:space="preserve"> de outubro de 2017 às 1</w:t>
      </w:r>
      <w:r>
        <w:rPr>
          <w:rFonts w:ascii="Arial" w:hAnsi="Arial" w:cs="Arial"/>
        </w:rPr>
        <w:t>8</w:t>
      </w:r>
      <w:r w:rsidRPr="007574E5">
        <w:rPr>
          <w:rFonts w:ascii="Arial" w:hAnsi="Arial" w:cs="Arial"/>
        </w:rPr>
        <w:t>:00 horas</w:t>
      </w:r>
    </w:p>
  </w:footnote>
  <w:footnote w:id="5">
    <w:p w:rsidR="00137738" w:rsidRDefault="00137738" w:rsidP="009A2CAD">
      <w:pPr>
        <w:pStyle w:val="Textodenotaderodap"/>
      </w:pPr>
      <w:r>
        <w:rPr>
          <w:rStyle w:val="Refdenotaderodap"/>
        </w:rPr>
        <w:footnoteRef/>
      </w:r>
      <w:r>
        <w:t xml:space="preserve"> </w:t>
      </w:r>
      <w:r w:rsidRPr="00707493">
        <w:t>http://www.maywahcn.com/</w:t>
      </w:r>
      <w:r>
        <w:t xml:space="preserve"> -</w:t>
      </w:r>
      <w:r w:rsidRPr="009A2CAD">
        <w:rPr>
          <w:rFonts w:ascii="Arial" w:hAnsi="Arial" w:cs="Arial"/>
        </w:rPr>
        <w:t xml:space="preserve"> </w:t>
      </w:r>
      <w:r>
        <w:rPr>
          <w:rFonts w:ascii="Arial" w:hAnsi="Arial" w:cs="Arial"/>
        </w:rPr>
        <w:t>acesso dia 02</w:t>
      </w:r>
      <w:r w:rsidRPr="007574E5">
        <w:rPr>
          <w:rFonts w:ascii="Arial" w:hAnsi="Arial" w:cs="Arial"/>
        </w:rPr>
        <w:t xml:space="preserve"> de outubro de 2017 às 1</w:t>
      </w:r>
      <w:r>
        <w:rPr>
          <w:rFonts w:ascii="Arial" w:hAnsi="Arial" w:cs="Arial"/>
        </w:rPr>
        <w:t>9</w:t>
      </w:r>
      <w:r w:rsidRPr="007574E5">
        <w:rPr>
          <w:rFonts w:ascii="Arial" w:hAnsi="Arial" w:cs="Arial"/>
        </w:rPr>
        <w:t>:</w:t>
      </w:r>
      <w:r>
        <w:rPr>
          <w:rFonts w:ascii="Arial" w:hAnsi="Arial" w:cs="Arial"/>
        </w:rPr>
        <w:t>1</w:t>
      </w:r>
      <w:r w:rsidRPr="007574E5">
        <w:rPr>
          <w:rFonts w:ascii="Arial" w:hAnsi="Arial" w:cs="Arial"/>
        </w:rPr>
        <w:t>0 horas</w:t>
      </w:r>
    </w:p>
    <w:p w:rsidR="00137738" w:rsidRDefault="00137738">
      <w:pPr>
        <w:pStyle w:val="Textodenotaderodap"/>
      </w:pPr>
    </w:p>
  </w:footnote>
  <w:footnote w:id="6">
    <w:p w:rsidR="00137738" w:rsidRDefault="00137738">
      <w:pPr>
        <w:pStyle w:val="Textodenotaderodap"/>
      </w:pPr>
      <w:r>
        <w:rPr>
          <w:rStyle w:val="Refdenotaderodap"/>
        </w:rPr>
        <w:footnoteRef/>
      </w:r>
      <w:r>
        <w:t xml:space="preserve"> </w:t>
      </w:r>
      <w:r w:rsidRPr="00707493">
        <w:t>http://www.phb.com.br/</w:t>
      </w:r>
      <w:r>
        <w:t xml:space="preserve"> - </w:t>
      </w:r>
      <w:r>
        <w:rPr>
          <w:rFonts w:ascii="Arial" w:hAnsi="Arial" w:cs="Arial"/>
        </w:rPr>
        <w:t>acesso dia 02 de outubro de 2017 às 21</w:t>
      </w:r>
      <w:r w:rsidRPr="007574E5">
        <w:rPr>
          <w:rFonts w:ascii="Arial" w:hAnsi="Arial" w:cs="Arial"/>
        </w:rPr>
        <w:t>:</w:t>
      </w:r>
      <w:r>
        <w:rPr>
          <w:rFonts w:ascii="Arial" w:hAnsi="Arial" w:cs="Arial"/>
        </w:rPr>
        <w:t>3</w:t>
      </w:r>
      <w:r w:rsidRPr="007574E5">
        <w:rPr>
          <w:rFonts w:ascii="Arial" w:hAnsi="Arial" w:cs="Arial"/>
        </w:rPr>
        <w:t>0 horas</w:t>
      </w:r>
    </w:p>
  </w:footnote>
  <w:footnote w:id="7">
    <w:p w:rsidR="00137738" w:rsidRDefault="00137738">
      <w:pPr>
        <w:pStyle w:val="Textodenotaderodap"/>
      </w:pPr>
      <w:r>
        <w:rPr>
          <w:rStyle w:val="Refdenotaderodap"/>
        </w:rPr>
        <w:footnoteRef/>
      </w:r>
      <w:r>
        <w:t xml:space="preserve"> </w:t>
      </w:r>
      <w:r w:rsidRPr="00707493">
        <w:t>https://www.neosolar.com.br/</w:t>
      </w:r>
      <w:r>
        <w:t xml:space="preserve"> - acessado dia 22 de setembro de 2017 ás 20:00</w:t>
      </w:r>
    </w:p>
  </w:footnote>
  <w:footnote w:id="8">
    <w:p w:rsidR="00137738" w:rsidRDefault="00137738" w:rsidP="00901FAF">
      <w:pPr>
        <w:pStyle w:val="Textodenotaderodap"/>
      </w:pPr>
      <w:r>
        <w:rPr>
          <w:rStyle w:val="Refdenotaderodap"/>
        </w:rPr>
        <w:footnoteRef/>
      </w:r>
      <w:r>
        <w:t xml:space="preserve"> </w:t>
      </w:r>
      <w:r w:rsidRPr="00707493">
        <w:t>http://www.phb.com.br/</w:t>
      </w:r>
      <w:r>
        <w:t xml:space="preserve"> - acessado dia 25 de setembro de 2017 ás 20:00</w:t>
      </w:r>
    </w:p>
  </w:footnote>
  <w:footnote w:id="9">
    <w:p w:rsidR="00137738" w:rsidRDefault="00137738">
      <w:pPr>
        <w:pStyle w:val="Textodenotaderodap"/>
      </w:pPr>
      <w:r>
        <w:rPr>
          <w:rStyle w:val="Refdenotaderodap"/>
        </w:rPr>
        <w:footnoteRef/>
      </w:r>
      <w:r>
        <w:t xml:space="preserve"> </w:t>
      </w:r>
      <w:r w:rsidRPr="00707493">
        <w:t>http://www.phb.com.br/</w:t>
      </w:r>
      <w:r>
        <w:t xml:space="preserve">  - acessado dia 25 de setembro de 2017 ás 21:30</w:t>
      </w:r>
    </w:p>
  </w:footnote>
  <w:footnote w:id="10">
    <w:p w:rsidR="00137738" w:rsidRDefault="00137738">
      <w:pPr>
        <w:pStyle w:val="Textodenotaderodap"/>
      </w:pPr>
      <w:r>
        <w:rPr>
          <w:rStyle w:val="Refdenotaderodap"/>
        </w:rPr>
        <w:footnoteRef/>
      </w:r>
      <w:r>
        <w:t xml:space="preserve"> </w:t>
      </w:r>
      <w:r w:rsidRPr="007D3337">
        <w:t>http://www.nansen.com.br/</w:t>
      </w:r>
      <w:r>
        <w:t xml:space="preserve">  - acessado dia 28 de setembro de 2017 ás 20:30</w:t>
      </w:r>
    </w:p>
  </w:footnote>
  <w:footnote w:id="11">
    <w:p w:rsidR="00137738" w:rsidRDefault="00137738">
      <w:pPr>
        <w:pStyle w:val="Textodenotaderodap"/>
      </w:pPr>
      <w:r>
        <w:rPr>
          <w:rStyle w:val="Refdenotaderodap"/>
        </w:rPr>
        <w:footnoteRef/>
      </w:r>
      <w:r w:rsidRPr="007574E5">
        <w:rPr>
          <w:rFonts w:ascii="Arial" w:hAnsi="Arial" w:cs="Arial"/>
        </w:rPr>
        <w:t xml:space="preserve"> http://hiperenergy.com.br/ - acesso dia 06 de novembro de 2017 às 09:00 horas</w:t>
      </w:r>
    </w:p>
  </w:footnote>
  <w:footnote w:id="12">
    <w:p w:rsidR="00137738" w:rsidRDefault="00137738">
      <w:pPr>
        <w:pStyle w:val="Textodenotaderodap"/>
      </w:pPr>
      <w:r>
        <w:rPr>
          <w:rStyle w:val="Refdenotaderodap"/>
        </w:rPr>
        <w:footnoteRef/>
      </w:r>
      <w:r>
        <w:t xml:space="preserve"> </w:t>
      </w:r>
      <w:r w:rsidRPr="008F11B9">
        <w:t>http://viniciusayrao.com.br/</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223634"/>
      <w:docPartObj>
        <w:docPartGallery w:val="Page Numbers (Top of Page)"/>
        <w:docPartUnique/>
      </w:docPartObj>
    </w:sdtPr>
    <w:sdtContent>
      <w:p w:rsidR="00137738" w:rsidRDefault="00137738">
        <w:pPr>
          <w:pStyle w:val="Cabealho"/>
        </w:pPr>
        <w:fldSimple w:instr=" PAGE   \* MERGEFORMAT ">
          <w:r w:rsidR="003B64DD">
            <w:rPr>
              <w:noProof/>
            </w:rPr>
            <w:t>110</w:t>
          </w:r>
        </w:fldSimple>
      </w:p>
    </w:sdtContent>
  </w:sdt>
  <w:p w:rsidR="00137738" w:rsidRDefault="00137738">
    <w:pPr>
      <w:pStyle w:val="Cabealh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Arial" w:hAnsi="Arial" w:cs="Arial"/>
      </w:rPr>
      <w:id w:val="17223635"/>
      <w:docPartObj>
        <w:docPartGallery w:val="Page Numbers (Top of Page)"/>
        <w:docPartUnique/>
      </w:docPartObj>
    </w:sdtPr>
    <w:sdtContent>
      <w:p w:rsidR="00137738" w:rsidRPr="009D52B0" w:rsidRDefault="00137738">
        <w:pPr>
          <w:pStyle w:val="Cabealho"/>
          <w:jc w:val="right"/>
          <w:rPr>
            <w:rFonts w:ascii="Arial" w:hAnsi="Arial" w:cs="Arial"/>
          </w:rPr>
        </w:pPr>
        <w:r w:rsidRPr="009D52B0">
          <w:rPr>
            <w:rFonts w:ascii="Arial" w:hAnsi="Arial" w:cs="Arial"/>
          </w:rPr>
          <w:fldChar w:fldCharType="begin"/>
        </w:r>
        <w:r w:rsidRPr="009D52B0">
          <w:rPr>
            <w:rFonts w:ascii="Arial" w:hAnsi="Arial" w:cs="Arial"/>
          </w:rPr>
          <w:instrText xml:space="preserve"> PAGE   \* MERGEFORMAT </w:instrText>
        </w:r>
        <w:r w:rsidRPr="009D52B0">
          <w:rPr>
            <w:rFonts w:ascii="Arial" w:hAnsi="Arial" w:cs="Arial"/>
          </w:rPr>
          <w:fldChar w:fldCharType="separate"/>
        </w:r>
        <w:r w:rsidR="003B64DD">
          <w:rPr>
            <w:rFonts w:ascii="Arial" w:hAnsi="Arial" w:cs="Arial"/>
            <w:noProof/>
          </w:rPr>
          <w:t>111</w:t>
        </w:r>
        <w:r w:rsidRPr="009D52B0">
          <w:rPr>
            <w:rFonts w:ascii="Arial" w:hAnsi="Arial" w:cs="Arial"/>
          </w:rPr>
          <w:fldChar w:fldCharType="end"/>
        </w:r>
      </w:p>
    </w:sdtContent>
  </w:sdt>
  <w:p w:rsidR="00137738" w:rsidRDefault="00137738">
    <w:pPr>
      <w:pStyle w:val="Cabealh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3"/>
    <w:multiLevelType w:val="hybridMultilevel"/>
    <w:tmpl w:val="19495CFE"/>
    <w:lvl w:ilvl="0" w:tplc="C2584CAC">
      <w:start w:val="1"/>
      <w:numFmt w:val="decimal"/>
      <w:lvlText w:val="%1."/>
      <w:lvlJc w:val="left"/>
    </w:lvl>
    <w:lvl w:ilvl="1" w:tplc="C8EEF8E6">
      <w:start w:val="1"/>
      <w:numFmt w:val="bullet"/>
      <w:lvlText w:val=""/>
      <w:lvlJc w:val="left"/>
    </w:lvl>
    <w:lvl w:ilvl="2" w:tplc="25AE0FEE">
      <w:start w:val="1"/>
      <w:numFmt w:val="bullet"/>
      <w:lvlText w:val=""/>
      <w:lvlJc w:val="left"/>
    </w:lvl>
    <w:lvl w:ilvl="3" w:tplc="9506AD18">
      <w:start w:val="1"/>
      <w:numFmt w:val="bullet"/>
      <w:lvlText w:val=""/>
      <w:lvlJc w:val="left"/>
    </w:lvl>
    <w:lvl w:ilvl="4" w:tplc="FCCCC7C2">
      <w:start w:val="1"/>
      <w:numFmt w:val="bullet"/>
      <w:lvlText w:val=""/>
      <w:lvlJc w:val="left"/>
    </w:lvl>
    <w:lvl w:ilvl="5" w:tplc="F282E890">
      <w:start w:val="1"/>
      <w:numFmt w:val="bullet"/>
      <w:lvlText w:val=""/>
      <w:lvlJc w:val="left"/>
    </w:lvl>
    <w:lvl w:ilvl="6" w:tplc="9CFAC6C0">
      <w:start w:val="1"/>
      <w:numFmt w:val="bullet"/>
      <w:lvlText w:val=""/>
      <w:lvlJc w:val="left"/>
    </w:lvl>
    <w:lvl w:ilvl="7" w:tplc="2E18ADE6">
      <w:start w:val="1"/>
      <w:numFmt w:val="bullet"/>
      <w:lvlText w:val=""/>
      <w:lvlJc w:val="left"/>
    </w:lvl>
    <w:lvl w:ilvl="8" w:tplc="E6224A48">
      <w:start w:val="1"/>
      <w:numFmt w:val="bullet"/>
      <w:lvlText w:val=""/>
      <w:lvlJc w:val="left"/>
    </w:lvl>
  </w:abstractNum>
  <w:abstractNum w:abstractNumId="1">
    <w:nsid w:val="00000009"/>
    <w:multiLevelType w:val="hybridMultilevel"/>
    <w:tmpl w:val="E8940F46"/>
    <w:lvl w:ilvl="0" w:tplc="AB847630">
      <w:start w:val="1"/>
      <w:numFmt w:val="bullet"/>
      <w:lvlText w:val="à"/>
      <w:lvlJc w:val="left"/>
      <w:pPr>
        <w:ind w:left="0" w:firstLine="0"/>
      </w:pPr>
    </w:lvl>
    <w:lvl w:ilvl="1" w:tplc="0416000B">
      <w:start w:val="1"/>
      <w:numFmt w:val="bullet"/>
      <w:lvlText w:val=""/>
      <w:lvlJc w:val="left"/>
      <w:pPr>
        <w:ind w:left="0" w:firstLine="0"/>
      </w:pPr>
      <w:rPr>
        <w:rFonts w:ascii="Wingdings" w:hAnsi="Wingdings" w:hint="default"/>
      </w:rPr>
    </w:lvl>
    <w:lvl w:ilvl="2" w:tplc="6178AAA0">
      <w:start w:val="1"/>
      <w:numFmt w:val="bullet"/>
      <w:lvlText w:val=""/>
      <w:lvlJc w:val="left"/>
      <w:pPr>
        <w:ind w:left="0" w:firstLine="0"/>
      </w:pPr>
    </w:lvl>
    <w:lvl w:ilvl="3" w:tplc="6730F8A2">
      <w:start w:val="1"/>
      <w:numFmt w:val="bullet"/>
      <w:lvlText w:val=""/>
      <w:lvlJc w:val="left"/>
      <w:pPr>
        <w:ind w:left="0" w:firstLine="0"/>
      </w:pPr>
    </w:lvl>
    <w:lvl w:ilvl="4" w:tplc="1200D11A">
      <w:start w:val="1"/>
      <w:numFmt w:val="bullet"/>
      <w:lvlText w:val=""/>
      <w:lvlJc w:val="left"/>
      <w:pPr>
        <w:ind w:left="0" w:firstLine="0"/>
      </w:pPr>
    </w:lvl>
    <w:lvl w:ilvl="5" w:tplc="77C09E10">
      <w:start w:val="1"/>
      <w:numFmt w:val="bullet"/>
      <w:lvlText w:val=""/>
      <w:lvlJc w:val="left"/>
      <w:pPr>
        <w:ind w:left="0" w:firstLine="0"/>
      </w:pPr>
    </w:lvl>
    <w:lvl w:ilvl="6" w:tplc="56345946">
      <w:start w:val="1"/>
      <w:numFmt w:val="bullet"/>
      <w:lvlText w:val=""/>
      <w:lvlJc w:val="left"/>
      <w:pPr>
        <w:ind w:left="0" w:firstLine="0"/>
      </w:pPr>
    </w:lvl>
    <w:lvl w:ilvl="7" w:tplc="391A0BC4">
      <w:start w:val="1"/>
      <w:numFmt w:val="bullet"/>
      <w:lvlText w:val=""/>
      <w:lvlJc w:val="left"/>
      <w:pPr>
        <w:ind w:left="0" w:firstLine="0"/>
      </w:pPr>
    </w:lvl>
    <w:lvl w:ilvl="8" w:tplc="D8CA5580">
      <w:start w:val="1"/>
      <w:numFmt w:val="bullet"/>
      <w:lvlText w:val=""/>
      <w:lvlJc w:val="left"/>
      <w:pPr>
        <w:ind w:left="0" w:firstLine="0"/>
      </w:pPr>
    </w:lvl>
  </w:abstractNum>
  <w:abstractNum w:abstractNumId="2">
    <w:nsid w:val="0000000B"/>
    <w:multiLevelType w:val="hybridMultilevel"/>
    <w:tmpl w:val="E24E77A6"/>
    <w:lvl w:ilvl="0" w:tplc="036C984C">
      <w:start w:val="1"/>
      <w:numFmt w:val="bullet"/>
      <w:lvlText w:val="é"/>
      <w:lvlJc w:val="left"/>
    </w:lvl>
    <w:lvl w:ilvl="1" w:tplc="04160001">
      <w:start w:val="1"/>
      <w:numFmt w:val="bullet"/>
      <w:lvlText w:val=""/>
      <w:lvlJc w:val="left"/>
      <w:rPr>
        <w:rFonts w:ascii="Symbol" w:hAnsi="Symbol" w:hint="default"/>
      </w:rPr>
    </w:lvl>
    <w:lvl w:ilvl="2" w:tplc="527AA8A4">
      <w:start w:val="1"/>
      <w:numFmt w:val="bullet"/>
      <w:lvlText w:val=""/>
      <w:lvlJc w:val="left"/>
    </w:lvl>
    <w:lvl w:ilvl="3" w:tplc="26DAC944">
      <w:start w:val="1"/>
      <w:numFmt w:val="bullet"/>
      <w:lvlText w:val=""/>
      <w:lvlJc w:val="left"/>
    </w:lvl>
    <w:lvl w:ilvl="4" w:tplc="AD38A7D4">
      <w:start w:val="1"/>
      <w:numFmt w:val="bullet"/>
      <w:lvlText w:val=""/>
      <w:lvlJc w:val="left"/>
    </w:lvl>
    <w:lvl w:ilvl="5" w:tplc="F6B64D62">
      <w:start w:val="1"/>
      <w:numFmt w:val="bullet"/>
      <w:lvlText w:val=""/>
      <w:lvlJc w:val="left"/>
    </w:lvl>
    <w:lvl w:ilvl="6" w:tplc="1A80063E">
      <w:start w:val="1"/>
      <w:numFmt w:val="bullet"/>
      <w:lvlText w:val=""/>
      <w:lvlJc w:val="left"/>
    </w:lvl>
    <w:lvl w:ilvl="7" w:tplc="D6BEB738">
      <w:start w:val="1"/>
      <w:numFmt w:val="bullet"/>
      <w:lvlText w:val=""/>
      <w:lvlJc w:val="left"/>
    </w:lvl>
    <w:lvl w:ilvl="8" w:tplc="8574338E">
      <w:start w:val="1"/>
      <w:numFmt w:val="bullet"/>
      <w:lvlText w:val=""/>
      <w:lvlJc w:val="left"/>
    </w:lvl>
  </w:abstractNum>
  <w:abstractNum w:abstractNumId="3">
    <w:nsid w:val="00777889"/>
    <w:multiLevelType w:val="multilevel"/>
    <w:tmpl w:val="D3BA2D4E"/>
    <w:lvl w:ilvl="0">
      <w:start w:val="2"/>
      <w:numFmt w:val="decimal"/>
      <w:lvlText w:val="%1"/>
      <w:lvlJc w:val="left"/>
      <w:pPr>
        <w:ind w:left="915" w:hanging="915"/>
      </w:pPr>
      <w:rPr>
        <w:rFonts w:eastAsia="Calibri" w:hint="default"/>
      </w:rPr>
    </w:lvl>
    <w:lvl w:ilvl="1">
      <w:start w:val="3"/>
      <w:numFmt w:val="decimal"/>
      <w:lvlText w:val="%1.%2"/>
      <w:lvlJc w:val="left"/>
      <w:pPr>
        <w:ind w:left="915" w:hanging="915"/>
      </w:pPr>
      <w:rPr>
        <w:rFonts w:eastAsia="Calibri" w:hint="default"/>
      </w:rPr>
    </w:lvl>
    <w:lvl w:ilvl="2">
      <w:start w:val="1"/>
      <w:numFmt w:val="decimal"/>
      <w:lvlText w:val="%1.%2.%3"/>
      <w:lvlJc w:val="left"/>
      <w:pPr>
        <w:ind w:left="915" w:hanging="915"/>
      </w:pPr>
      <w:rPr>
        <w:rFonts w:eastAsia="Calibri" w:hint="default"/>
      </w:rPr>
    </w:lvl>
    <w:lvl w:ilvl="3">
      <w:start w:val="1"/>
      <w:numFmt w:val="decimal"/>
      <w:lvlText w:val="%1.%2.%3.%4"/>
      <w:lvlJc w:val="left"/>
      <w:pPr>
        <w:ind w:left="1080" w:hanging="1080"/>
      </w:pPr>
      <w:rPr>
        <w:rFonts w:eastAsia="Calibri" w:hint="default"/>
      </w:rPr>
    </w:lvl>
    <w:lvl w:ilvl="4">
      <w:start w:val="1"/>
      <w:numFmt w:val="decimal"/>
      <w:lvlText w:val="%1.%2.%3.%4.%5"/>
      <w:lvlJc w:val="left"/>
      <w:pPr>
        <w:ind w:left="1080" w:hanging="1080"/>
      </w:pPr>
      <w:rPr>
        <w:rFonts w:eastAsia="Calibri" w:hint="default"/>
      </w:rPr>
    </w:lvl>
    <w:lvl w:ilvl="5">
      <w:start w:val="1"/>
      <w:numFmt w:val="decimal"/>
      <w:lvlText w:val="%1.%2.%3.%4.%5.%6"/>
      <w:lvlJc w:val="left"/>
      <w:pPr>
        <w:ind w:left="1440" w:hanging="1440"/>
      </w:pPr>
      <w:rPr>
        <w:rFonts w:eastAsia="Calibri" w:hint="default"/>
      </w:rPr>
    </w:lvl>
    <w:lvl w:ilvl="6">
      <w:start w:val="1"/>
      <w:numFmt w:val="decimal"/>
      <w:lvlText w:val="%1.%2.%3.%4.%5.%6.%7"/>
      <w:lvlJc w:val="left"/>
      <w:pPr>
        <w:ind w:left="1440" w:hanging="1440"/>
      </w:pPr>
      <w:rPr>
        <w:rFonts w:eastAsia="Calibri" w:hint="default"/>
      </w:rPr>
    </w:lvl>
    <w:lvl w:ilvl="7">
      <w:start w:val="1"/>
      <w:numFmt w:val="decimal"/>
      <w:lvlText w:val="%1.%2.%3.%4.%5.%6.%7.%8"/>
      <w:lvlJc w:val="left"/>
      <w:pPr>
        <w:ind w:left="1800" w:hanging="1800"/>
      </w:pPr>
      <w:rPr>
        <w:rFonts w:eastAsia="Calibri" w:hint="default"/>
      </w:rPr>
    </w:lvl>
    <w:lvl w:ilvl="8">
      <w:start w:val="1"/>
      <w:numFmt w:val="decimal"/>
      <w:lvlText w:val="%1.%2.%3.%4.%5.%6.%7.%8.%9"/>
      <w:lvlJc w:val="left"/>
      <w:pPr>
        <w:ind w:left="1800" w:hanging="1800"/>
      </w:pPr>
      <w:rPr>
        <w:rFonts w:eastAsia="Calibri" w:hint="default"/>
      </w:rPr>
    </w:lvl>
  </w:abstractNum>
  <w:abstractNum w:abstractNumId="4">
    <w:nsid w:val="06CE3E3B"/>
    <w:multiLevelType w:val="hybridMultilevel"/>
    <w:tmpl w:val="5158EFF4"/>
    <w:lvl w:ilvl="0" w:tplc="04160001">
      <w:start w:val="1"/>
      <w:numFmt w:val="bullet"/>
      <w:lvlText w:val=""/>
      <w:lvlJc w:val="left"/>
      <w:pPr>
        <w:ind w:left="1145" w:hanging="360"/>
      </w:pPr>
      <w:rPr>
        <w:rFonts w:ascii="Symbol" w:hAnsi="Symbol" w:hint="default"/>
      </w:rPr>
    </w:lvl>
    <w:lvl w:ilvl="1" w:tplc="04160003">
      <w:start w:val="1"/>
      <w:numFmt w:val="bullet"/>
      <w:lvlText w:val="o"/>
      <w:lvlJc w:val="left"/>
      <w:pPr>
        <w:ind w:left="1865" w:hanging="360"/>
      </w:pPr>
      <w:rPr>
        <w:rFonts w:ascii="Courier New" w:hAnsi="Courier New" w:cs="Times New Roman" w:hint="default"/>
      </w:rPr>
    </w:lvl>
    <w:lvl w:ilvl="2" w:tplc="04160005">
      <w:start w:val="1"/>
      <w:numFmt w:val="bullet"/>
      <w:lvlText w:val=""/>
      <w:lvlJc w:val="left"/>
      <w:pPr>
        <w:ind w:left="2585" w:hanging="360"/>
      </w:pPr>
      <w:rPr>
        <w:rFonts w:ascii="Wingdings" w:hAnsi="Wingdings" w:hint="default"/>
      </w:rPr>
    </w:lvl>
    <w:lvl w:ilvl="3" w:tplc="04160001">
      <w:start w:val="1"/>
      <w:numFmt w:val="bullet"/>
      <w:lvlText w:val=""/>
      <w:lvlJc w:val="left"/>
      <w:pPr>
        <w:ind w:left="3305" w:hanging="360"/>
      </w:pPr>
      <w:rPr>
        <w:rFonts w:ascii="Symbol" w:hAnsi="Symbol" w:hint="default"/>
      </w:rPr>
    </w:lvl>
    <w:lvl w:ilvl="4" w:tplc="04160003">
      <w:start w:val="1"/>
      <w:numFmt w:val="bullet"/>
      <w:lvlText w:val="o"/>
      <w:lvlJc w:val="left"/>
      <w:pPr>
        <w:ind w:left="4025" w:hanging="360"/>
      </w:pPr>
      <w:rPr>
        <w:rFonts w:ascii="Courier New" w:hAnsi="Courier New" w:cs="Times New Roman" w:hint="default"/>
      </w:rPr>
    </w:lvl>
    <w:lvl w:ilvl="5" w:tplc="04160005">
      <w:start w:val="1"/>
      <w:numFmt w:val="bullet"/>
      <w:lvlText w:val=""/>
      <w:lvlJc w:val="left"/>
      <w:pPr>
        <w:ind w:left="4745" w:hanging="360"/>
      </w:pPr>
      <w:rPr>
        <w:rFonts w:ascii="Wingdings" w:hAnsi="Wingdings" w:hint="default"/>
      </w:rPr>
    </w:lvl>
    <w:lvl w:ilvl="6" w:tplc="04160001">
      <w:start w:val="1"/>
      <w:numFmt w:val="bullet"/>
      <w:lvlText w:val=""/>
      <w:lvlJc w:val="left"/>
      <w:pPr>
        <w:ind w:left="5465" w:hanging="360"/>
      </w:pPr>
      <w:rPr>
        <w:rFonts w:ascii="Symbol" w:hAnsi="Symbol" w:hint="default"/>
      </w:rPr>
    </w:lvl>
    <w:lvl w:ilvl="7" w:tplc="04160003">
      <w:start w:val="1"/>
      <w:numFmt w:val="bullet"/>
      <w:lvlText w:val="o"/>
      <w:lvlJc w:val="left"/>
      <w:pPr>
        <w:ind w:left="6185" w:hanging="360"/>
      </w:pPr>
      <w:rPr>
        <w:rFonts w:ascii="Courier New" w:hAnsi="Courier New" w:cs="Times New Roman" w:hint="default"/>
      </w:rPr>
    </w:lvl>
    <w:lvl w:ilvl="8" w:tplc="04160005">
      <w:start w:val="1"/>
      <w:numFmt w:val="bullet"/>
      <w:lvlText w:val=""/>
      <w:lvlJc w:val="left"/>
      <w:pPr>
        <w:ind w:left="6905" w:hanging="360"/>
      </w:pPr>
      <w:rPr>
        <w:rFonts w:ascii="Wingdings" w:hAnsi="Wingdings" w:hint="default"/>
      </w:rPr>
    </w:lvl>
  </w:abstractNum>
  <w:abstractNum w:abstractNumId="5">
    <w:nsid w:val="1A462E9F"/>
    <w:multiLevelType w:val="hybridMultilevel"/>
    <w:tmpl w:val="411E965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nsid w:val="2D2C12D9"/>
    <w:multiLevelType w:val="multilevel"/>
    <w:tmpl w:val="54B2A322"/>
    <w:lvl w:ilvl="0">
      <w:numFmt w:val="bullet"/>
      <w:lvlText w:val="·"/>
      <w:lvlJc w:val="left"/>
      <w:pPr>
        <w:tabs>
          <w:tab w:val="num" w:pos="720"/>
        </w:tabs>
        <w:ind w:left="720" w:hanging="360"/>
      </w:pPr>
      <w:rPr>
        <w:rFonts w:ascii="Symbol" w:hAnsi="Symbol"/>
        <w:sz w:val="24"/>
      </w:rPr>
    </w:lvl>
    <w:lvl w:ilvl="1">
      <w:start w:val="1"/>
      <w:numFmt w:val="bullet"/>
      <w:lvlText w:val=""/>
      <w:lvlJc w:val="left"/>
      <w:pPr>
        <w:tabs>
          <w:tab w:val="num" w:pos="705"/>
        </w:tabs>
        <w:ind w:left="705" w:hanging="360"/>
      </w:pPr>
      <w:rPr>
        <w:rFonts w:ascii="Wingdings" w:hAnsi="Wingdings" w:hint="default"/>
        <w:sz w:val="16"/>
      </w:rPr>
    </w:lvl>
    <w:lvl w:ilvl="2">
      <w:numFmt w:val="bullet"/>
      <w:lvlText w:val="§"/>
      <w:lvlJc w:val="left"/>
      <w:pPr>
        <w:tabs>
          <w:tab w:val="num" w:pos="2160"/>
        </w:tabs>
        <w:ind w:left="2160" w:hanging="360"/>
      </w:pPr>
      <w:rPr>
        <w:rFonts w:ascii="Wingdings" w:hAnsi="Wingdings"/>
        <w:sz w:val="24"/>
      </w:rPr>
    </w:lvl>
    <w:lvl w:ilvl="3">
      <w:numFmt w:val="bullet"/>
      <w:lvlText w:val="·"/>
      <w:lvlJc w:val="left"/>
      <w:pPr>
        <w:tabs>
          <w:tab w:val="num" w:pos="2880"/>
        </w:tabs>
        <w:ind w:left="2880" w:hanging="360"/>
      </w:pPr>
      <w:rPr>
        <w:rFonts w:ascii="Symbol" w:hAnsi="Symbol"/>
        <w:sz w:val="24"/>
      </w:rPr>
    </w:lvl>
    <w:lvl w:ilvl="4">
      <w:numFmt w:val="bullet"/>
      <w:lvlText w:val="o"/>
      <w:lvlJc w:val="left"/>
      <w:pPr>
        <w:tabs>
          <w:tab w:val="num" w:pos="3600"/>
        </w:tabs>
        <w:ind w:left="3600" w:hanging="360"/>
      </w:pPr>
      <w:rPr>
        <w:rFonts w:ascii="Courier New" w:hAnsi="Courier New"/>
        <w:sz w:val="24"/>
      </w:rPr>
    </w:lvl>
    <w:lvl w:ilvl="5">
      <w:numFmt w:val="bullet"/>
      <w:lvlText w:val="§"/>
      <w:lvlJc w:val="left"/>
      <w:pPr>
        <w:tabs>
          <w:tab w:val="num" w:pos="4320"/>
        </w:tabs>
        <w:ind w:left="4320" w:hanging="360"/>
      </w:pPr>
      <w:rPr>
        <w:rFonts w:ascii="Wingdings" w:hAnsi="Wingdings"/>
        <w:sz w:val="24"/>
      </w:rPr>
    </w:lvl>
    <w:lvl w:ilvl="6">
      <w:numFmt w:val="bullet"/>
      <w:lvlText w:val="·"/>
      <w:lvlJc w:val="left"/>
      <w:pPr>
        <w:tabs>
          <w:tab w:val="num" w:pos="5040"/>
        </w:tabs>
        <w:ind w:left="5040" w:hanging="360"/>
      </w:pPr>
      <w:rPr>
        <w:rFonts w:ascii="Symbol" w:hAnsi="Symbol"/>
        <w:sz w:val="24"/>
      </w:rPr>
    </w:lvl>
    <w:lvl w:ilvl="7">
      <w:numFmt w:val="bullet"/>
      <w:lvlText w:val="o"/>
      <w:lvlJc w:val="left"/>
      <w:pPr>
        <w:tabs>
          <w:tab w:val="num" w:pos="5760"/>
        </w:tabs>
        <w:ind w:left="5760" w:hanging="360"/>
      </w:pPr>
      <w:rPr>
        <w:rFonts w:ascii="Courier New" w:hAnsi="Courier New"/>
        <w:sz w:val="24"/>
      </w:rPr>
    </w:lvl>
    <w:lvl w:ilvl="8">
      <w:numFmt w:val="bullet"/>
      <w:lvlText w:val="§"/>
      <w:lvlJc w:val="left"/>
      <w:pPr>
        <w:tabs>
          <w:tab w:val="num" w:pos="6480"/>
        </w:tabs>
        <w:ind w:left="6480" w:hanging="360"/>
      </w:pPr>
      <w:rPr>
        <w:rFonts w:ascii="Wingdings" w:hAnsi="Wingdings"/>
        <w:sz w:val="24"/>
      </w:rPr>
    </w:lvl>
  </w:abstractNum>
  <w:abstractNum w:abstractNumId="7">
    <w:nsid w:val="338F3332"/>
    <w:multiLevelType w:val="multilevel"/>
    <w:tmpl w:val="A446BC70"/>
    <w:lvl w:ilvl="0">
      <w:start w:val="2"/>
      <w:numFmt w:val="decimal"/>
      <w:lvlText w:val="%1"/>
      <w:lvlJc w:val="left"/>
      <w:pPr>
        <w:ind w:left="915" w:hanging="915"/>
      </w:pPr>
      <w:rPr>
        <w:rFonts w:hint="default"/>
      </w:rPr>
    </w:lvl>
    <w:lvl w:ilvl="1">
      <w:start w:val="2"/>
      <w:numFmt w:val="decimal"/>
      <w:lvlText w:val="%1.%2"/>
      <w:lvlJc w:val="left"/>
      <w:pPr>
        <w:ind w:left="915" w:hanging="915"/>
      </w:pPr>
      <w:rPr>
        <w:rFonts w:hint="default"/>
      </w:rPr>
    </w:lvl>
    <w:lvl w:ilvl="2">
      <w:start w:val="1"/>
      <w:numFmt w:val="decimal"/>
      <w:lvlText w:val="%1.%2.%3"/>
      <w:lvlJc w:val="left"/>
      <w:pPr>
        <w:ind w:left="915" w:hanging="915"/>
      </w:pPr>
      <w:rPr>
        <w:rFonts w:hint="default"/>
      </w:rPr>
    </w:lvl>
    <w:lvl w:ilvl="3">
      <w:start w:val="1"/>
      <w:numFmt w:val="decimal"/>
      <w:lvlText w:val="%1.%2.%3.%4"/>
      <w:lvlJc w:val="left"/>
      <w:pPr>
        <w:ind w:left="1080" w:hanging="1080"/>
      </w:pPr>
      <w:rPr>
        <w:rFonts w:hint="default"/>
      </w:rPr>
    </w:lvl>
    <w:lvl w:ilvl="4">
      <w:start w:val="2"/>
      <w:numFmt w:val="decimal"/>
      <w:lvlText w:val="%1.%2.%3.%4.%5"/>
      <w:lvlJc w:val="left"/>
      <w:pPr>
        <w:ind w:left="3491"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nsid w:val="3EB0392E"/>
    <w:multiLevelType w:val="multilevel"/>
    <w:tmpl w:val="BD9E111C"/>
    <w:lvl w:ilvl="0">
      <w:start w:val="2"/>
      <w:numFmt w:val="decimal"/>
      <w:lvlText w:val="%1"/>
      <w:lvlJc w:val="left"/>
      <w:pPr>
        <w:ind w:left="915" w:hanging="915"/>
      </w:pPr>
      <w:rPr>
        <w:rFonts w:hint="default"/>
      </w:rPr>
    </w:lvl>
    <w:lvl w:ilvl="1">
      <w:start w:val="3"/>
      <w:numFmt w:val="decimal"/>
      <w:lvlText w:val="%1.%2"/>
      <w:lvlJc w:val="left"/>
      <w:pPr>
        <w:ind w:left="915" w:hanging="915"/>
      </w:pPr>
      <w:rPr>
        <w:rFonts w:hint="default"/>
      </w:rPr>
    </w:lvl>
    <w:lvl w:ilvl="2">
      <w:start w:val="1"/>
      <w:numFmt w:val="decimal"/>
      <w:lvlText w:val="%1.%2.%3"/>
      <w:lvlJc w:val="left"/>
      <w:pPr>
        <w:ind w:left="915" w:hanging="915"/>
      </w:pPr>
      <w:rPr>
        <w:rFonts w:hint="default"/>
      </w:rPr>
    </w:lvl>
    <w:lvl w:ilvl="3">
      <w:start w:val="1"/>
      <w:numFmt w:val="decimal"/>
      <w:lvlText w:val="%1.%2.%3.%4"/>
      <w:lvlJc w:val="left"/>
      <w:pPr>
        <w:ind w:left="1080" w:hanging="1080"/>
      </w:pPr>
      <w:rPr>
        <w:rFonts w:hint="default"/>
      </w:rPr>
    </w:lvl>
    <w:lvl w:ilvl="4">
      <w:start w:val="3"/>
      <w:numFmt w:val="decimal"/>
      <w:lvlText w:val="%1.%2.%3.%4.%5"/>
      <w:lvlJc w:val="left"/>
      <w:pPr>
        <w:ind w:left="1080" w:hanging="1080"/>
      </w:pPr>
      <w:rPr>
        <w:rFonts w:hint="default"/>
        <w:u w:val="single"/>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nsid w:val="416D2CAA"/>
    <w:multiLevelType w:val="hybridMultilevel"/>
    <w:tmpl w:val="5DFE6D7E"/>
    <w:lvl w:ilvl="0" w:tplc="D784A35E">
      <w:numFmt w:val="bullet"/>
      <w:lvlText w:val="•"/>
      <w:lvlJc w:val="left"/>
      <w:pPr>
        <w:ind w:left="360" w:hanging="161"/>
      </w:pPr>
      <w:rPr>
        <w:rFonts w:ascii="Calibri" w:eastAsia="Calibri" w:hAnsi="Calibri" w:cs="Calibri" w:hint="default"/>
        <w:w w:val="100"/>
        <w:sz w:val="22"/>
        <w:szCs w:val="22"/>
        <w:lang w:val="pt-BR" w:eastAsia="pt-BR" w:bidi="pt-BR"/>
      </w:rPr>
    </w:lvl>
    <w:lvl w:ilvl="1" w:tplc="CE509192">
      <w:numFmt w:val="bullet"/>
      <w:lvlText w:val="•"/>
      <w:lvlJc w:val="left"/>
      <w:pPr>
        <w:ind w:left="1411" w:hanging="161"/>
      </w:pPr>
      <w:rPr>
        <w:rFonts w:hint="default"/>
        <w:lang w:val="pt-BR" w:eastAsia="pt-BR" w:bidi="pt-BR"/>
      </w:rPr>
    </w:lvl>
    <w:lvl w:ilvl="2" w:tplc="1EC493EC">
      <w:numFmt w:val="bullet"/>
      <w:lvlText w:val="•"/>
      <w:lvlJc w:val="left"/>
      <w:pPr>
        <w:ind w:left="2463" w:hanging="161"/>
      </w:pPr>
      <w:rPr>
        <w:rFonts w:hint="default"/>
        <w:lang w:val="pt-BR" w:eastAsia="pt-BR" w:bidi="pt-BR"/>
      </w:rPr>
    </w:lvl>
    <w:lvl w:ilvl="3" w:tplc="5BC066A2">
      <w:numFmt w:val="bullet"/>
      <w:lvlText w:val="•"/>
      <w:lvlJc w:val="left"/>
      <w:pPr>
        <w:ind w:left="3515" w:hanging="161"/>
      </w:pPr>
      <w:rPr>
        <w:rFonts w:hint="default"/>
        <w:lang w:val="pt-BR" w:eastAsia="pt-BR" w:bidi="pt-BR"/>
      </w:rPr>
    </w:lvl>
    <w:lvl w:ilvl="4" w:tplc="DD848B24">
      <w:numFmt w:val="bullet"/>
      <w:lvlText w:val="•"/>
      <w:lvlJc w:val="left"/>
      <w:pPr>
        <w:ind w:left="4567" w:hanging="161"/>
      </w:pPr>
      <w:rPr>
        <w:rFonts w:hint="default"/>
        <w:lang w:val="pt-BR" w:eastAsia="pt-BR" w:bidi="pt-BR"/>
      </w:rPr>
    </w:lvl>
    <w:lvl w:ilvl="5" w:tplc="67DE1AC4">
      <w:numFmt w:val="bullet"/>
      <w:lvlText w:val="•"/>
      <w:lvlJc w:val="left"/>
      <w:pPr>
        <w:ind w:left="5619" w:hanging="161"/>
      </w:pPr>
      <w:rPr>
        <w:rFonts w:hint="default"/>
        <w:lang w:val="pt-BR" w:eastAsia="pt-BR" w:bidi="pt-BR"/>
      </w:rPr>
    </w:lvl>
    <w:lvl w:ilvl="6" w:tplc="10BA0606">
      <w:numFmt w:val="bullet"/>
      <w:lvlText w:val="•"/>
      <w:lvlJc w:val="left"/>
      <w:pPr>
        <w:ind w:left="6670" w:hanging="161"/>
      </w:pPr>
      <w:rPr>
        <w:rFonts w:hint="default"/>
        <w:lang w:val="pt-BR" w:eastAsia="pt-BR" w:bidi="pt-BR"/>
      </w:rPr>
    </w:lvl>
    <w:lvl w:ilvl="7" w:tplc="50C864BA">
      <w:numFmt w:val="bullet"/>
      <w:lvlText w:val="•"/>
      <w:lvlJc w:val="left"/>
      <w:pPr>
        <w:ind w:left="7722" w:hanging="161"/>
      </w:pPr>
      <w:rPr>
        <w:rFonts w:hint="default"/>
        <w:lang w:val="pt-BR" w:eastAsia="pt-BR" w:bidi="pt-BR"/>
      </w:rPr>
    </w:lvl>
    <w:lvl w:ilvl="8" w:tplc="C812F97E">
      <w:numFmt w:val="bullet"/>
      <w:lvlText w:val="•"/>
      <w:lvlJc w:val="left"/>
      <w:pPr>
        <w:ind w:left="8774" w:hanging="161"/>
      </w:pPr>
      <w:rPr>
        <w:rFonts w:hint="default"/>
        <w:lang w:val="pt-BR" w:eastAsia="pt-BR" w:bidi="pt-BR"/>
      </w:rPr>
    </w:lvl>
  </w:abstractNum>
  <w:abstractNum w:abstractNumId="10">
    <w:nsid w:val="45BF60B8"/>
    <w:multiLevelType w:val="multilevel"/>
    <w:tmpl w:val="757A2F32"/>
    <w:lvl w:ilvl="0">
      <w:start w:val="2"/>
      <w:numFmt w:val="decimal"/>
      <w:lvlText w:val="%1"/>
      <w:lvlJc w:val="left"/>
      <w:pPr>
        <w:ind w:left="915" w:hanging="915"/>
      </w:pPr>
      <w:rPr>
        <w:rFonts w:hint="default"/>
      </w:rPr>
    </w:lvl>
    <w:lvl w:ilvl="1">
      <w:start w:val="2"/>
      <w:numFmt w:val="decimal"/>
      <w:lvlText w:val="%1.%2"/>
      <w:lvlJc w:val="left"/>
      <w:pPr>
        <w:ind w:left="915" w:hanging="915"/>
      </w:pPr>
      <w:rPr>
        <w:rFonts w:hint="default"/>
      </w:rPr>
    </w:lvl>
    <w:lvl w:ilvl="2">
      <w:start w:val="1"/>
      <w:numFmt w:val="decimal"/>
      <w:lvlText w:val="%1.%2.%3"/>
      <w:lvlJc w:val="left"/>
      <w:pPr>
        <w:ind w:left="915" w:hanging="915"/>
      </w:pPr>
      <w:rPr>
        <w:rFonts w:hint="default"/>
      </w:rPr>
    </w:lvl>
    <w:lvl w:ilvl="3">
      <w:start w:val="1"/>
      <w:numFmt w:val="decimal"/>
      <w:lvlText w:val="%1.%2.%3.%4"/>
      <w:lvlJc w:val="left"/>
      <w:pPr>
        <w:ind w:left="1080" w:hanging="1080"/>
      </w:pPr>
      <w:rPr>
        <w:rFonts w:hint="default"/>
      </w:rPr>
    </w:lvl>
    <w:lvl w:ilvl="4">
      <w:start w:val="2"/>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nsid w:val="4846294C"/>
    <w:multiLevelType w:val="multilevel"/>
    <w:tmpl w:val="27A672BA"/>
    <w:lvl w:ilvl="0">
      <w:numFmt w:val="bullet"/>
      <w:lvlText w:val="·"/>
      <w:lvlJc w:val="left"/>
      <w:pPr>
        <w:tabs>
          <w:tab w:val="num" w:pos="720"/>
        </w:tabs>
        <w:ind w:left="720" w:hanging="360"/>
      </w:pPr>
      <w:rPr>
        <w:rFonts w:ascii="Symbol" w:hAnsi="Symbol"/>
        <w:sz w:val="24"/>
      </w:rPr>
    </w:lvl>
    <w:lvl w:ilvl="1">
      <w:start w:val="1"/>
      <w:numFmt w:val="bullet"/>
      <w:lvlText w:val=""/>
      <w:lvlJc w:val="left"/>
      <w:pPr>
        <w:tabs>
          <w:tab w:val="num" w:pos="705"/>
        </w:tabs>
        <w:ind w:left="705" w:hanging="360"/>
      </w:pPr>
      <w:rPr>
        <w:rFonts w:ascii="Wingdings" w:hAnsi="Wingdings" w:hint="default"/>
        <w:sz w:val="16"/>
      </w:rPr>
    </w:lvl>
    <w:lvl w:ilvl="2">
      <w:numFmt w:val="bullet"/>
      <w:lvlText w:val="§"/>
      <w:lvlJc w:val="left"/>
      <w:pPr>
        <w:tabs>
          <w:tab w:val="num" w:pos="2160"/>
        </w:tabs>
        <w:ind w:left="2160" w:hanging="360"/>
      </w:pPr>
      <w:rPr>
        <w:rFonts w:ascii="Wingdings" w:hAnsi="Wingdings"/>
        <w:sz w:val="24"/>
      </w:rPr>
    </w:lvl>
    <w:lvl w:ilvl="3">
      <w:numFmt w:val="bullet"/>
      <w:lvlText w:val="·"/>
      <w:lvlJc w:val="left"/>
      <w:pPr>
        <w:tabs>
          <w:tab w:val="num" w:pos="2880"/>
        </w:tabs>
        <w:ind w:left="2880" w:hanging="360"/>
      </w:pPr>
      <w:rPr>
        <w:rFonts w:ascii="Symbol" w:hAnsi="Symbol"/>
        <w:sz w:val="24"/>
      </w:rPr>
    </w:lvl>
    <w:lvl w:ilvl="4">
      <w:numFmt w:val="bullet"/>
      <w:lvlText w:val="o"/>
      <w:lvlJc w:val="left"/>
      <w:pPr>
        <w:tabs>
          <w:tab w:val="num" w:pos="3600"/>
        </w:tabs>
        <w:ind w:left="3600" w:hanging="360"/>
      </w:pPr>
      <w:rPr>
        <w:rFonts w:ascii="Courier New" w:hAnsi="Courier New"/>
        <w:sz w:val="24"/>
      </w:rPr>
    </w:lvl>
    <w:lvl w:ilvl="5">
      <w:numFmt w:val="bullet"/>
      <w:lvlText w:val="§"/>
      <w:lvlJc w:val="left"/>
      <w:pPr>
        <w:tabs>
          <w:tab w:val="num" w:pos="4320"/>
        </w:tabs>
        <w:ind w:left="4320" w:hanging="360"/>
      </w:pPr>
      <w:rPr>
        <w:rFonts w:ascii="Wingdings" w:hAnsi="Wingdings"/>
        <w:sz w:val="24"/>
      </w:rPr>
    </w:lvl>
    <w:lvl w:ilvl="6">
      <w:numFmt w:val="bullet"/>
      <w:lvlText w:val="·"/>
      <w:lvlJc w:val="left"/>
      <w:pPr>
        <w:tabs>
          <w:tab w:val="num" w:pos="5040"/>
        </w:tabs>
        <w:ind w:left="5040" w:hanging="360"/>
      </w:pPr>
      <w:rPr>
        <w:rFonts w:ascii="Symbol" w:hAnsi="Symbol"/>
        <w:sz w:val="24"/>
      </w:rPr>
    </w:lvl>
    <w:lvl w:ilvl="7">
      <w:numFmt w:val="bullet"/>
      <w:lvlText w:val="o"/>
      <w:lvlJc w:val="left"/>
      <w:pPr>
        <w:tabs>
          <w:tab w:val="num" w:pos="5760"/>
        </w:tabs>
        <w:ind w:left="5760" w:hanging="360"/>
      </w:pPr>
      <w:rPr>
        <w:rFonts w:ascii="Courier New" w:hAnsi="Courier New"/>
        <w:sz w:val="24"/>
      </w:rPr>
    </w:lvl>
    <w:lvl w:ilvl="8">
      <w:numFmt w:val="bullet"/>
      <w:lvlText w:val="§"/>
      <w:lvlJc w:val="left"/>
      <w:pPr>
        <w:tabs>
          <w:tab w:val="num" w:pos="6480"/>
        </w:tabs>
        <w:ind w:left="6480" w:hanging="360"/>
      </w:pPr>
      <w:rPr>
        <w:rFonts w:ascii="Wingdings" w:hAnsi="Wingdings"/>
        <w:sz w:val="24"/>
      </w:rPr>
    </w:lvl>
  </w:abstractNum>
  <w:abstractNum w:abstractNumId="12">
    <w:nsid w:val="4C8F4448"/>
    <w:multiLevelType w:val="multilevel"/>
    <w:tmpl w:val="9BC6674E"/>
    <w:lvl w:ilvl="0">
      <w:start w:val="1"/>
      <w:numFmt w:val="decimal"/>
      <w:lvlText w:val="%1."/>
      <w:lvlJc w:val="left"/>
      <w:pPr>
        <w:ind w:left="581" w:hanging="360"/>
      </w:pPr>
      <w:rPr>
        <w:rFonts w:ascii="Arial" w:eastAsia="Arial" w:hAnsi="Arial" w:cs="Arial" w:hint="default"/>
        <w:spacing w:val="0"/>
        <w:w w:val="99"/>
        <w:sz w:val="24"/>
        <w:szCs w:val="24"/>
      </w:rPr>
    </w:lvl>
    <w:lvl w:ilvl="1">
      <w:start w:val="1"/>
      <w:numFmt w:val="decimal"/>
      <w:lvlText w:val="%1.%2."/>
      <w:lvlJc w:val="left"/>
      <w:pPr>
        <w:ind w:left="1302" w:hanging="721"/>
      </w:pPr>
      <w:rPr>
        <w:rFonts w:ascii="Arial" w:eastAsia="Arial" w:hAnsi="Arial" w:cs="Arial" w:hint="default"/>
        <w:spacing w:val="0"/>
        <w:w w:val="99"/>
        <w:sz w:val="24"/>
        <w:szCs w:val="24"/>
      </w:rPr>
    </w:lvl>
    <w:lvl w:ilvl="2">
      <w:start w:val="1"/>
      <w:numFmt w:val="decimal"/>
      <w:lvlText w:val="%1.%2.%3."/>
      <w:lvlJc w:val="left"/>
      <w:pPr>
        <w:ind w:left="1662" w:hanging="721"/>
      </w:pPr>
      <w:rPr>
        <w:rFonts w:ascii="Arial" w:eastAsia="Arial" w:hAnsi="Arial" w:cs="Arial" w:hint="default"/>
        <w:b/>
        <w:bCs/>
        <w:spacing w:val="-2"/>
        <w:w w:val="99"/>
        <w:sz w:val="24"/>
        <w:szCs w:val="24"/>
      </w:rPr>
    </w:lvl>
    <w:lvl w:ilvl="3">
      <w:numFmt w:val="bullet"/>
      <w:lvlText w:val="•"/>
      <w:lvlJc w:val="left"/>
      <w:pPr>
        <w:ind w:left="1660" w:hanging="721"/>
      </w:pPr>
      <w:rPr>
        <w:rFonts w:hint="default"/>
      </w:rPr>
    </w:lvl>
    <w:lvl w:ilvl="4">
      <w:numFmt w:val="bullet"/>
      <w:lvlText w:val="•"/>
      <w:lvlJc w:val="left"/>
      <w:pPr>
        <w:ind w:left="2782" w:hanging="721"/>
      </w:pPr>
      <w:rPr>
        <w:rFonts w:hint="default"/>
      </w:rPr>
    </w:lvl>
    <w:lvl w:ilvl="5">
      <w:numFmt w:val="bullet"/>
      <w:lvlText w:val="•"/>
      <w:lvlJc w:val="left"/>
      <w:pPr>
        <w:ind w:left="3905" w:hanging="721"/>
      </w:pPr>
      <w:rPr>
        <w:rFonts w:hint="default"/>
      </w:rPr>
    </w:lvl>
    <w:lvl w:ilvl="6">
      <w:numFmt w:val="bullet"/>
      <w:lvlText w:val="•"/>
      <w:lvlJc w:val="left"/>
      <w:pPr>
        <w:ind w:left="5028" w:hanging="721"/>
      </w:pPr>
      <w:rPr>
        <w:rFonts w:hint="default"/>
      </w:rPr>
    </w:lvl>
    <w:lvl w:ilvl="7">
      <w:numFmt w:val="bullet"/>
      <w:lvlText w:val="•"/>
      <w:lvlJc w:val="left"/>
      <w:pPr>
        <w:ind w:left="6151" w:hanging="721"/>
      </w:pPr>
      <w:rPr>
        <w:rFonts w:hint="default"/>
      </w:rPr>
    </w:lvl>
    <w:lvl w:ilvl="8">
      <w:numFmt w:val="bullet"/>
      <w:lvlText w:val="•"/>
      <w:lvlJc w:val="left"/>
      <w:pPr>
        <w:ind w:left="7274" w:hanging="721"/>
      </w:pPr>
      <w:rPr>
        <w:rFonts w:hint="default"/>
      </w:rPr>
    </w:lvl>
  </w:abstractNum>
  <w:abstractNum w:abstractNumId="13">
    <w:nsid w:val="50BC7AED"/>
    <w:multiLevelType w:val="hybridMultilevel"/>
    <w:tmpl w:val="EF98422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nsid w:val="5389765E"/>
    <w:multiLevelType w:val="multilevel"/>
    <w:tmpl w:val="76F033EE"/>
    <w:lvl w:ilvl="0">
      <w:start w:val="3"/>
      <w:numFmt w:val="decimal"/>
      <w:lvlText w:val="%1"/>
      <w:lvlJc w:val="left"/>
      <w:pPr>
        <w:ind w:left="2381" w:hanging="1080"/>
      </w:pPr>
      <w:rPr>
        <w:rFonts w:hint="default"/>
      </w:rPr>
    </w:lvl>
    <w:lvl w:ilvl="1">
      <w:start w:val="3"/>
      <w:numFmt w:val="decimal"/>
      <w:lvlText w:val="%1.%2"/>
      <w:lvlJc w:val="left"/>
      <w:pPr>
        <w:ind w:left="2381" w:hanging="1080"/>
      </w:pPr>
      <w:rPr>
        <w:rFonts w:hint="default"/>
      </w:rPr>
    </w:lvl>
    <w:lvl w:ilvl="2">
      <w:start w:val="3"/>
      <w:numFmt w:val="decimal"/>
      <w:lvlText w:val="%1.%2.%3"/>
      <w:lvlJc w:val="left"/>
      <w:pPr>
        <w:ind w:left="2381" w:hanging="1080"/>
      </w:pPr>
      <w:rPr>
        <w:rFonts w:hint="default"/>
      </w:rPr>
    </w:lvl>
    <w:lvl w:ilvl="3">
      <w:start w:val="1"/>
      <w:numFmt w:val="decimal"/>
      <w:lvlText w:val="%1.%2.%3.%4."/>
      <w:lvlJc w:val="left"/>
      <w:pPr>
        <w:ind w:left="2381" w:hanging="1080"/>
      </w:pPr>
      <w:rPr>
        <w:rFonts w:ascii="Arial" w:eastAsia="Arial" w:hAnsi="Arial" w:cs="Arial" w:hint="default"/>
        <w:spacing w:val="-3"/>
        <w:w w:val="100"/>
        <w:sz w:val="22"/>
        <w:szCs w:val="22"/>
      </w:rPr>
    </w:lvl>
    <w:lvl w:ilvl="4">
      <w:numFmt w:val="bullet"/>
      <w:lvlText w:val="•"/>
      <w:lvlJc w:val="left"/>
      <w:pPr>
        <w:ind w:left="5236" w:hanging="1080"/>
      </w:pPr>
      <w:rPr>
        <w:rFonts w:hint="default"/>
      </w:rPr>
    </w:lvl>
    <w:lvl w:ilvl="5">
      <w:numFmt w:val="bullet"/>
      <w:lvlText w:val="•"/>
      <w:lvlJc w:val="left"/>
      <w:pPr>
        <w:ind w:left="5950" w:hanging="1080"/>
      </w:pPr>
      <w:rPr>
        <w:rFonts w:hint="default"/>
      </w:rPr>
    </w:lvl>
    <w:lvl w:ilvl="6">
      <w:numFmt w:val="bullet"/>
      <w:lvlText w:val="•"/>
      <w:lvlJc w:val="left"/>
      <w:pPr>
        <w:ind w:left="6664" w:hanging="1080"/>
      </w:pPr>
      <w:rPr>
        <w:rFonts w:hint="default"/>
      </w:rPr>
    </w:lvl>
    <w:lvl w:ilvl="7">
      <w:numFmt w:val="bullet"/>
      <w:lvlText w:val="•"/>
      <w:lvlJc w:val="left"/>
      <w:pPr>
        <w:ind w:left="7378" w:hanging="1080"/>
      </w:pPr>
      <w:rPr>
        <w:rFonts w:hint="default"/>
      </w:rPr>
    </w:lvl>
    <w:lvl w:ilvl="8">
      <w:numFmt w:val="bullet"/>
      <w:lvlText w:val="•"/>
      <w:lvlJc w:val="left"/>
      <w:pPr>
        <w:ind w:left="8092" w:hanging="1080"/>
      </w:pPr>
      <w:rPr>
        <w:rFonts w:hint="default"/>
      </w:rPr>
    </w:lvl>
  </w:abstractNum>
  <w:abstractNum w:abstractNumId="15">
    <w:nsid w:val="6CAB1FB2"/>
    <w:multiLevelType w:val="multilevel"/>
    <w:tmpl w:val="68645BF8"/>
    <w:lvl w:ilvl="0">
      <w:start w:val="2"/>
      <w:numFmt w:val="decimal"/>
      <w:lvlText w:val="%1"/>
      <w:lvlJc w:val="left"/>
      <w:pPr>
        <w:ind w:left="720" w:hanging="72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nsid w:val="6E365C49"/>
    <w:multiLevelType w:val="multilevel"/>
    <w:tmpl w:val="45B82F5C"/>
    <w:lvl w:ilvl="0">
      <w:start w:val="2"/>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
    <w:nsid w:val="76E167AB"/>
    <w:multiLevelType w:val="hybridMultilevel"/>
    <w:tmpl w:val="0A5250A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17"/>
  </w:num>
  <w:num w:numId="2">
    <w:abstractNumId w:val="2"/>
  </w:num>
  <w:num w:numId="3">
    <w:abstractNumId w:val="5"/>
  </w:num>
  <w:num w:numId="4">
    <w:abstractNumId w:val="13"/>
  </w:num>
  <w:num w:numId="5">
    <w:abstractNumId w:val="15"/>
  </w:num>
  <w:num w:numId="6">
    <w:abstractNumId w:val="7"/>
  </w:num>
  <w:num w:numId="7">
    <w:abstractNumId w:val="1"/>
  </w:num>
  <w:num w:numId="8">
    <w:abstractNumId w:val="6"/>
  </w:num>
  <w:num w:numId="9">
    <w:abstractNumId w:val="11"/>
  </w:num>
  <w:num w:numId="10">
    <w:abstractNumId w:val="4"/>
  </w:num>
  <w:num w:numId="11">
    <w:abstractNumId w:val="1"/>
  </w:num>
  <w:num w:numId="12">
    <w:abstractNumId w:val="4"/>
  </w:num>
  <w:num w:numId="13">
    <w:abstractNumId w:val="3"/>
  </w:num>
  <w:num w:numId="14">
    <w:abstractNumId w:val="8"/>
  </w:num>
  <w:num w:numId="15">
    <w:abstractNumId w:val="14"/>
  </w:num>
  <w:num w:numId="16">
    <w:abstractNumId w:val="12"/>
  </w:num>
  <w:num w:numId="17">
    <w:abstractNumId w:val="10"/>
  </w:num>
  <w:num w:numId="18">
    <w:abstractNumId w:val="9"/>
  </w:num>
  <w:num w:numId="19">
    <w:abstractNumId w:val="0"/>
  </w:num>
  <w:num w:numId="20">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mirrorMargins/>
  <w:defaultTabStop w:val="708"/>
  <w:hyphenationZone w:val="425"/>
  <w:evenAndOddHeaders/>
  <w:drawingGridHorizontalSpacing w:val="110"/>
  <w:displayHorizontalDrawingGridEvery w:val="2"/>
  <w:characterSpacingControl w:val="doNotCompress"/>
  <w:footnotePr>
    <w:footnote w:id="0"/>
    <w:footnote w:id="1"/>
  </w:footnotePr>
  <w:endnotePr>
    <w:endnote w:id="0"/>
    <w:endnote w:id="1"/>
  </w:endnotePr>
  <w:compat/>
  <w:rsids>
    <w:rsidRoot w:val="00B0004A"/>
    <w:rsid w:val="00002384"/>
    <w:rsid w:val="000034D6"/>
    <w:rsid w:val="00010C82"/>
    <w:rsid w:val="00011491"/>
    <w:rsid w:val="000124EA"/>
    <w:rsid w:val="0001746D"/>
    <w:rsid w:val="000177CE"/>
    <w:rsid w:val="000253F3"/>
    <w:rsid w:val="000335C1"/>
    <w:rsid w:val="00034608"/>
    <w:rsid w:val="00040A93"/>
    <w:rsid w:val="00041541"/>
    <w:rsid w:val="00054FD6"/>
    <w:rsid w:val="0005554F"/>
    <w:rsid w:val="00060979"/>
    <w:rsid w:val="000635E9"/>
    <w:rsid w:val="000646A6"/>
    <w:rsid w:val="0006506E"/>
    <w:rsid w:val="000821D6"/>
    <w:rsid w:val="0008531B"/>
    <w:rsid w:val="000A04CD"/>
    <w:rsid w:val="000A16DA"/>
    <w:rsid w:val="000A5AEC"/>
    <w:rsid w:val="000C3910"/>
    <w:rsid w:val="000D119A"/>
    <w:rsid w:val="000D3119"/>
    <w:rsid w:val="000D3A83"/>
    <w:rsid w:val="000F71F9"/>
    <w:rsid w:val="00102F55"/>
    <w:rsid w:val="00103891"/>
    <w:rsid w:val="00111AD7"/>
    <w:rsid w:val="00111C5E"/>
    <w:rsid w:val="00122B76"/>
    <w:rsid w:val="00123F03"/>
    <w:rsid w:val="00124241"/>
    <w:rsid w:val="00137429"/>
    <w:rsid w:val="00137738"/>
    <w:rsid w:val="00141191"/>
    <w:rsid w:val="00157A46"/>
    <w:rsid w:val="00163F9B"/>
    <w:rsid w:val="0016637D"/>
    <w:rsid w:val="00170C9F"/>
    <w:rsid w:val="00176BDC"/>
    <w:rsid w:val="0018043A"/>
    <w:rsid w:val="001863C5"/>
    <w:rsid w:val="001903B2"/>
    <w:rsid w:val="001935F7"/>
    <w:rsid w:val="00197007"/>
    <w:rsid w:val="001A4A64"/>
    <w:rsid w:val="001A5345"/>
    <w:rsid w:val="001B1EAA"/>
    <w:rsid w:val="001C164F"/>
    <w:rsid w:val="001C17A5"/>
    <w:rsid w:val="001C5283"/>
    <w:rsid w:val="001C5BEF"/>
    <w:rsid w:val="001C6C2F"/>
    <w:rsid w:val="001D01D8"/>
    <w:rsid w:val="001D2E3A"/>
    <w:rsid w:val="001F0687"/>
    <w:rsid w:val="001F0D11"/>
    <w:rsid w:val="001F3A44"/>
    <w:rsid w:val="001F3BD1"/>
    <w:rsid w:val="002031D7"/>
    <w:rsid w:val="00214A06"/>
    <w:rsid w:val="002227B5"/>
    <w:rsid w:val="00231500"/>
    <w:rsid w:val="0023403A"/>
    <w:rsid w:val="00235CB9"/>
    <w:rsid w:val="00241D07"/>
    <w:rsid w:val="002424B6"/>
    <w:rsid w:val="0025096F"/>
    <w:rsid w:val="00255FC7"/>
    <w:rsid w:val="00260E53"/>
    <w:rsid w:val="00260EBC"/>
    <w:rsid w:val="0028055C"/>
    <w:rsid w:val="002906ED"/>
    <w:rsid w:val="00297C7D"/>
    <w:rsid w:val="002A1526"/>
    <w:rsid w:val="002A6CA3"/>
    <w:rsid w:val="002A6F33"/>
    <w:rsid w:val="002B0FAF"/>
    <w:rsid w:val="002B117F"/>
    <w:rsid w:val="002B24C6"/>
    <w:rsid w:val="002B385A"/>
    <w:rsid w:val="002B6D50"/>
    <w:rsid w:val="002B6F49"/>
    <w:rsid w:val="002C3B1B"/>
    <w:rsid w:val="002C6C15"/>
    <w:rsid w:val="002D14AD"/>
    <w:rsid w:val="002D2CAA"/>
    <w:rsid w:val="002D69B0"/>
    <w:rsid w:val="002D794C"/>
    <w:rsid w:val="002D7CE7"/>
    <w:rsid w:val="002E7790"/>
    <w:rsid w:val="002E7CD4"/>
    <w:rsid w:val="002F1B59"/>
    <w:rsid w:val="003054B4"/>
    <w:rsid w:val="003063D0"/>
    <w:rsid w:val="00311DBD"/>
    <w:rsid w:val="0031393B"/>
    <w:rsid w:val="00315296"/>
    <w:rsid w:val="003167C0"/>
    <w:rsid w:val="00316DE7"/>
    <w:rsid w:val="00355869"/>
    <w:rsid w:val="0038134E"/>
    <w:rsid w:val="00383ECF"/>
    <w:rsid w:val="00384B7C"/>
    <w:rsid w:val="00390E28"/>
    <w:rsid w:val="0039135A"/>
    <w:rsid w:val="0039301F"/>
    <w:rsid w:val="003B64DD"/>
    <w:rsid w:val="003D1D85"/>
    <w:rsid w:val="003D500D"/>
    <w:rsid w:val="003D55AE"/>
    <w:rsid w:val="003D6C47"/>
    <w:rsid w:val="003D7444"/>
    <w:rsid w:val="003E0304"/>
    <w:rsid w:val="003E229E"/>
    <w:rsid w:val="003E4ACC"/>
    <w:rsid w:val="003E5A7C"/>
    <w:rsid w:val="003F1926"/>
    <w:rsid w:val="003F3860"/>
    <w:rsid w:val="003F479C"/>
    <w:rsid w:val="0040244F"/>
    <w:rsid w:val="00404651"/>
    <w:rsid w:val="00407D7F"/>
    <w:rsid w:val="00413059"/>
    <w:rsid w:val="00425124"/>
    <w:rsid w:val="004528A4"/>
    <w:rsid w:val="00454BB3"/>
    <w:rsid w:val="004560FF"/>
    <w:rsid w:val="00460018"/>
    <w:rsid w:val="00462CD2"/>
    <w:rsid w:val="00464936"/>
    <w:rsid w:val="004700AD"/>
    <w:rsid w:val="00474E19"/>
    <w:rsid w:val="00484DB5"/>
    <w:rsid w:val="00495AA0"/>
    <w:rsid w:val="00495EE9"/>
    <w:rsid w:val="004A06B6"/>
    <w:rsid w:val="004A3393"/>
    <w:rsid w:val="004A44A8"/>
    <w:rsid w:val="004A54E0"/>
    <w:rsid w:val="004A7C33"/>
    <w:rsid w:val="004B0F29"/>
    <w:rsid w:val="004B258D"/>
    <w:rsid w:val="004B7F56"/>
    <w:rsid w:val="004C3F20"/>
    <w:rsid w:val="004C7848"/>
    <w:rsid w:val="004D03A0"/>
    <w:rsid w:val="004D15AE"/>
    <w:rsid w:val="004D310C"/>
    <w:rsid w:val="004D605C"/>
    <w:rsid w:val="004E75E9"/>
    <w:rsid w:val="004F43F2"/>
    <w:rsid w:val="004F5359"/>
    <w:rsid w:val="004F5CDB"/>
    <w:rsid w:val="004F61C6"/>
    <w:rsid w:val="00511621"/>
    <w:rsid w:val="00513C15"/>
    <w:rsid w:val="00514585"/>
    <w:rsid w:val="00517C30"/>
    <w:rsid w:val="00525798"/>
    <w:rsid w:val="00533A73"/>
    <w:rsid w:val="00542E49"/>
    <w:rsid w:val="00550623"/>
    <w:rsid w:val="00552BA6"/>
    <w:rsid w:val="00555258"/>
    <w:rsid w:val="00557874"/>
    <w:rsid w:val="0056111F"/>
    <w:rsid w:val="00563835"/>
    <w:rsid w:val="005718C1"/>
    <w:rsid w:val="005761FF"/>
    <w:rsid w:val="00592397"/>
    <w:rsid w:val="00593981"/>
    <w:rsid w:val="005975C6"/>
    <w:rsid w:val="005C2BA4"/>
    <w:rsid w:val="005C2E81"/>
    <w:rsid w:val="005C433B"/>
    <w:rsid w:val="005C62ED"/>
    <w:rsid w:val="005C63E7"/>
    <w:rsid w:val="005C7841"/>
    <w:rsid w:val="005D6DC1"/>
    <w:rsid w:val="005E606E"/>
    <w:rsid w:val="005F0A9E"/>
    <w:rsid w:val="005F2570"/>
    <w:rsid w:val="00600FA8"/>
    <w:rsid w:val="00601F96"/>
    <w:rsid w:val="00605B7E"/>
    <w:rsid w:val="00620F0E"/>
    <w:rsid w:val="006213FD"/>
    <w:rsid w:val="00632A6B"/>
    <w:rsid w:val="00634042"/>
    <w:rsid w:val="00642EE3"/>
    <w:rsid w:val="00643820"/>
    <w:rsid w:val="0064778D"/>
    <w:rsid w:val="006528C5"/>
    <w:rsid w:val="00654662"/>
    <w:rsid w:val="0065740D"/>
    <w:rsid w:val="00661766"/>
    <w:rsid w:val="0066249A"/>
    <w:rsid w:val="006626C7"/>
    <w:rsid w:val="00664E17"/>
    <w:rsid w:val="00666A20"/>
    <w:rsid w:val="00670127"/>
    <w:rsid w:val="0068287C"/>
    <w:rsid w:val="00682FBE"/>
    <w:rsid w:val="0068517A"/>
    <w:rsid w:val="0068789F"/>
    <w:rsid w:val="00687B11"/>
    <w:rsid w:val="006972D1"/>
    <w:rsid w:val="00697963"/>
    <w:rsid w:val="006A1C82"/>
    <w:rsid w:val="006A2AF2"/>
    <w:rsid w:val="006A3A3A"/>
    <w:rsid w:val="006B023C"/>
    <w:rsid w:val="006B7D4A"/>
    <w:rsid w:val="006C220B"/>
    <w:rsid w:val="006C33F0"/>
    <w:rsid w:val="006D46CC"/>
    <w:rsid w:val="006D6285"/>
    <w:rsid w:val="006E092A"/>
    <w:rsid w:val="006E161A"/>
    <w:rsid w:val="006E35C1"/>
    <w:rsid w:val="006E6AE4"/>
    <w:rsid w:val="006F6171"/>
    <w:rsid w:val="00700B31"/>
    <w:rsid w:val="00704F6C"/>
    <w:rsid w:val="00707493"/>
    <w:rsid w:val="0071028B"/>
    <w:rsid w:val="00721E5E"/>
    <w:rsid w:val="007245EE"/>
    <w:rsid w:val="007318EB"/>
    <w:rsid w:val="0073600C"/>
    <w:rsid w:val="007469E5"/>
    <w:rsid w:val="00747608"/>
    <w:rsid w:val="00747A1D"/>
    <w:rsid w:val="00754F6E"/>
    <w:rsid w:val="007550E2"/>
    <w:rsid w:val="007574E5"/>
    <w:rsid w:val="00761A82"/>
    <w:rsid w:val="00776FFD"/>
    <w:rsid w:val="00784CF9"/>
    <w:rsid w:val="007861C8"/>
    <w:rsid w:val="00786632"/>
    <w:rsid w:val="0079043C"/>
    <w:rsid w:val="00796287"/>
    <w:rsid w:val="007A6BCD"/>
    <w:rsid w:val="007B7C14"/>
    <w:rsid w:val="007C6583"/>
    <w:rsid w:val="007D29B6"/>
    <w:rsid w:val="007D3337"/>
    <w:rsid w:val="007E43EC"/>
    <w:rsid w:val="007E5F1C"/>
    <w:rsid w:val="007E6213"/>
    <w:rsid w:val="007E6CB8"/>
    <w:rsid w:val="007F2CC2"/>
    <w:rsid w:val="007F42D4"/>
    <w:rsid w:val="00803032"/>
    <w:rsid w:val="008040F0"/>
    <w:rsid w:val="00804E76"/>
    <w:rsid w:val="00814AFE"/>
    <w:rsid w:val="00824F7A"/>
    <w:rsid w:val="00825B2B"/>
    <w:rsid w:val="00831873"/>
    <w:rsid w:val="008335A6"/>
    <w:rsid w:val="00833618"/>
    <w:rsid w:val="00843347"/>
    <w:rsid w:val="00853839"/>
    <w:rsid w:val="00855167"/>
    <w:rsid w:val="0086044E"/>
    <w:rsid w:val="0087309A"/>
    <w:rsid w:val="00884BAB"/>
    <w:rsid w:val="00884D46"/>
    <w:rsid w:val="008A00A7"/>
    <w:rsid w:val="008A26B7"/>
    <w:rsid w:val="008B0B46"/>
    <w:rsid w:val="008B6787"/>
    <w:rsid w:val="008C0E8D"/>
    <w:rsid w:val="008C40C8"/>
    <w:rsid w:val="008D5844"/>
    <w:rsid w:val="008D7E9B"/>
    <w:rsid w:val="008F24A4"/>
    <w:rsid w:val="008F63A5"/>
    <w:rsid w:val="008F6A10"/>
    <w:rsid w:val="00901FAF"/>
    <w:rsid w:val="00903FA6"/>
    <w:rsid w:val="00910F0D"/>
    <w:rsid w:val="00911155"/>
    <w:rsid w:val="00912DD4"/>
    <w:rsid w:val="00914AD0"/>
    <w:rsid w:val="00922ACF"/>
    <w:rsid w:val="009335E5"/>
    <w:rsid w:val="00955C19"/>
    <w:rsid w:val="00962442"/>
    <w:rsid w:val="009645A4"/>
    <w:rsid w:val="00965F63"/>
    <w:rsid w:val="00972C06"/>
    <w:rsid w:val="00977257"/>
    <w:rsid w:val="0098165F"/>
    <w:rsid w:val="00994D6D"/>
    <w:rsid w:val="009A2CAD"/>
    <w:rsid w:val="009A4691"/>
    <w:rsid w:val="009A6FA7"/>
    <w:rsid w:val="009B1EA8"/>
    <w:rsid w:val="009C32A0"/>
    <w:rsid w:val="009C64B3"/>
    <w:rsid w:val="009D14D9"/>
    <w:rsid w:val="009D29CD"/>
    <w:rsid w:val="009D52B0"/>
    <w:rsid w:val="009D5CFF"/>
    <w:rsid w:val="009E2F0A"/>
    <w:rsid w:val="009E5A18"/>
    <w:rsid w:val="009E7A98"/>
    <w:rsid w:val="009F1046"/>
    <w:rsid w:val="009F1CBB"/>
    <w:rsid w:val="009F50B9"/>
    <w:rsid w:val="009F5C7E"/>
    <w:rsid w:val="00A029CA"/>
    <w:rsid w:val="00A201C5"/>
    <w:rsid w:val="00A214B2"/>
    <w:rsid w:val="00A230C3"/>
    <w:rsid w:val="00A363AD"/>
    <w:rsid w:val="00A36C1C"/>
    <w:rsid w:val="00A44DAE"/>
    <w:rsid w:val="00A457C7"/>
    <w:rsid w:val="00A464EC"/>
    <w:rsid w:val="00A531AB"/>
    <w:rsid w:val="00A60AE8"/>
    <w:rsid w:val="00A60C73"/>
    <w:rsid w:val="00A620B0"/>
    <w:rsid w:val="00A67E4B"/>
    <w:rsid w:val="00A711CA"/>
    <w:rsid w:val="00A766B3"/>
    <w:rsid w:val="00A80061"/>
    <w:rsid w:val="00A83A69"/>
    <w:rsid w:val="00AA3F81"/>
    <w:rsid w:val="00AA51D7"/>
    <w:rsid w:val="00AA68E7"/>
    <w:rsid w:val="00AB7FCA"/>
    <w:rsid w:val="00AC206D"/>
    <w:rsid w:val="00AD04A5"/>
    <w:rsid w:val="00AD132A"/>
    <w:rsid w:val="00AE0A02"/>
    <w:rsid w:val="00B0004A"/>
    <w:rsid w:val="00B0218F"/>
    <w:rsid w:val="00B04A2C"/>
    <w:rsid w:val="00B06DDA"/>
    <w:rsid w:val="00B14899"/>
    <w:rsid w:val="00B174D6"/>
    <w:rsid w:val="00B20605"/>
    <w:rsid w:val="00B24974"/>
    <w:rsid w:val="00B24CEF"/>
    <w:rsid w:val="00B35C00"/>
    <w:rsid w:val="00B414CE"/>
    <w:rsid w:val="00B432FB"/>
    <w:rsid w:val="00B45304"/>
    <w:rsid w:val="00B50F18"/>
    <w:rsid w:val="00B51011"/>
    <w:rsid w:val="00B6335B"/>
    <w:rsid w:val="00B727C2"/>
    <w:rsid w:val="00B75D8C"/>
    <w:rsid w:val="00B919D9"/>
    <w:rsid w:val="00B91BFC"/>
    <w:rsid w:val="00BB5993"/>
    <w:rsid w:val="00BF0FDC"/>
    <w:rsid w:val="00BF1B77"/>
    <w:rsid w:val="00BF20B6"/>
    <w:rsid w:val="00C10A1E"/>
    <w:rsid w:val="00C22F08"/>
    <w:rsid w:val="00C244E0"/>
    <w:rsid w:val="00C31FF1"/>
    <w:rsid w:val="00C372B8"/>
    <w:rsid w:val="00C40053"/>
    <w:rsid w:val="00C57027"/>
    <w:rsid w:val="00C57114"/>
    <w:rsid w:val="00C61AD6"/>
    <w:rsid w:val="00C6648D"/>
    <w:rsid w:val="00C674BD"/>
    <w:rsid w:val="00C7362B"/>
    <w:rsid w:val="00C74EAF"/>
    <w:rsid w:val="00C82787"/>
    <w:rsid w:val="00C905B2"/>
    <w:rsid w:val="00C94E37"/>
    <w:rsid w:val="00C9557A"/>
    <w:rsid w:val="00CA07DD"/>
    <w:rsid w:val="00CA1D8D"/>
    <w:rsid w:val="00CA6340"/>
    <w:rsid w:val="00CB1913"/>
    <w:rsid w:val="00CB6767"/>
    <w:rsid w:val="00CC2E73"/>
    <w:rsid w:val="00CD146F"/>
    <w:rsid w:val="00D10F0D"/>
    <w:rsid w:val="00D1261E"/>
    <w:rsid w:val="00D12BF0"/>
    <w:rsid w:val="00D14D55"/>
    <w:rsid w:val="00D21054"/>
    <w:rsid w:val="00D249B9"/>
    <w:rsid w:val="00D25BFD"/>
    <w:rsid w:val="00D271AB"/>
    <w:rsid w:val="00D3799A"/>
    <w:rsid w:val="00D42179"/>
    <w:rsid w:val="00D47F55"/>
    <w:rsid w:val="00D56A60"/>
    <w:rsid w:val="00D570D4"/>
    <w:rsid w:val="00D73CCE"/>
    <w:rsid w:val="00D749B4"/>
    <w:rsid w:val="00D8154F"/>
    <w:rsid w:val="00D85BB6"/>
    <w:rsid w:val="00D903F8"/>
    <w:rsid w:val="00D922F8"/>
    <w:rsid w:val="00DA00AD"/>
    <w:rsid w:val="00DA5D3E"/>
    <w:rsid w:val="00DB31F3"/>
    <w:rsid w:val="00DB53D1"/>
    <w:rsid w:val="00DB58E5"/>
    <w:rsid w:val="00DB6106"/>
    <w:rsid w:val="00DC0AF4"/>
    <w:rsid w:val="00DC7D50"/>
    <w:rsid w:val="00DD441C"/>
    <w:rsid w:val="00DF38E7"/>
    <w:rsid w:val="00DF3ECF"/>
    <w:rsid w:val="00E06ABC"/>
    <w:rsid w:val="00E1766E"/>
    <w:rsid w:val="00E21D5E"/>
    <w:rsid w:val="00E32E1F"/>
    <w:rsid w:val="00E401D5"/>
    <w:rsid w:val="00E416E2"/>
    <w:rsid w:val="00E462DC"/>
    <w:rsid w:val="00E47BB5"/>
    <w:rsid w:val="00E559BA"/>
    <w:rsid w:val="00E578B5"/>
    <w:rsid w:val="00E60989"/>
    <w:rsid w:val="00E63D70"/>
    <w:rsid w:val="00E66633"/>
    <w:rsid w:val="00E76CC1"/>
    <w:rsid w:val="00E95655"/>
    <w:rsid w:val="00EA2DD3"/>
    <w:rsid w:val="00EB19BA"/>
    <w:rsid w:val="00EC07F1"/>
    <w:rsid w:val="00ED2FEC"/>
    <w:rsid w:val="00EE244D"/>
    <w:rsid w:val="00EE2F0B"/>
    <w:rsid w:val="00EF1B30"/>
    <w:rsid w:val="00EF41B2"/>
    <w:rsid w:val="00F01DB0"/>
    <w:rsid w:val="00F0215E"/>
    <w:rsid w:val="00F074B5"/>
    <w:rsid w:val="00F103D0"/>
    <w:rsid w:val="00F207D9"/>
    <w:rsid w:val="00F23B16"/>
    <w:rsid w:val="00F25AA1"/>
    <w:rsid w:val="00F3205E"/>
    <w:rsid w:val="00F36675"/>
    <w:rsid w:val="00F41DEA"/>
    <w:rsid w:val="00F42C94"/>
    <w:rsid w:val="00F45C14"/>
    <w:rsid w:val="00F47028"/>
    <w:rsid w:val="00F51927"/>
    <w:rsid w:val="00F535A2"/>
    <w:rsid w:val="00F66383"/>
    <w:rsid w:val="00F7042E"/>
    <w:rsid w:val="00F806FF"/>
    <w:rsid w:val="00F815DB"/>
    <w:rsid w:val="00F8300C"/>
    <w:rsid w:val="00F83225"/>
    <w:rsid w:val="00F87DF2"/>
    <w:rsid w:val="00F9354C"/>
    <w:rsid w:val="00F9410C"/>
    <w:rsid w:val="00FA1F22"/>
    <w:rsid w:val="00FA458D"/>
    <w:rsid w:val="00FA511D"/>
    <w:rsid w:val="00FB6428"/>
    <w:rsid w:val="00FB73D6"/>
    <w:rsid w:val="00FC0306"/>
    <w:rsid w:val="00FE19D4"/>
    <w:rsid w:val="00FE2C53"/>
    <w:rsid w:val="00FE71A6"/>
    <w:rsid w:val="00FF0361"/>
    <w:rsid w:val="00FF07FB"/>
    <w:rsid w:val="00FF4135"/>
    <w:rsid w:val="00FF49BF"/>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pt-BR" w:eastAsia="pt-B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24CEF"/>
    <w:pPr>
      <w:spacing w:after="160" w:line="259" w:lineRule="auto"/>
    </w:pPr>
    <w:rPr>
      <w:sz w:val="22"/>
      <w:szCs w:val="22"/>
      <w:lang w:eastAsia="en-US"/>
    </w:rPr>
  </w:style>
  <w:style w:type="paragraph" w:styleId="Ttulo1">
    <w:name w:val="heading 1"/>
    <w:basedOn w:val="Normal"/>
    <w:next w:val="Normal"/>
    <w:link w:val="Ttulo1Char"/>
    <w:uiPriority w:val="9"/>
    <w:qFormat/>
    <w:rsid w:val="00DC0AF4"/>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link w:val="Ttulo2Char"/>
    <w:uiPriority w:val="1"/>
    <w:qFormat/>
    <w:rsid w:val="00A60C73"/>
    <w:pPr>
      <w:widowControl w:val="0"/>
      <w:autoSpaceDE w:val="0"/>
      <w:autoSpaceDN w:val="0"/>
      <w:spacing w:after="0" w:line="240" w:lineRule="auto"/>
      <w:ind w:left="1662" w:hanging="721"/>
      <w:outlineLvl w:val="1"/>
    </w:pPr>
    <w:rPr>
      <w:rFonts w:ascii="Arial" w:eastAsia="Arial" w:hAnsi="Arial" w:cs="Arial"/>
      <w:b/>
      <w:bCs/>
      <w:sz w:val="24"/>
      <w:szCs w:val="24"/>
      <w:lang w:val="en-US"/>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uiPriority w:val="1"/>
    <w:qFormat/>
    <w:rsid w:val="00B0004A"/>
    <w:pPr>
      <w:ind w:left="720"/>
      <w:contextualSpacing/>
    </w:pPr>
  </w:style>
  <w:style w:type="character" w:customStyle="1" w:styleId="apple-converted-space">
    <w:name w:val="apple-converted-space"/>
    <w:rsid w:val="00B432FB"/>
  </w:style>
  <w:style w:type="paragraph" w:styleId="Sumrio2">
    <w:name w:val="toc 2"/>
    <w:basedOn w:val="Normal"/>
    <w:next w:val="Normal"/>
    <w:autoRedefine/>
    <w:uiPriority w:val="39"/>
    <w:unhideWhenUsed/>
    <w:rsid w:val="00AE0A02"/>
    <w:pPr>
      <w:tabs>
        <w:tab w:val="left" w:pos="0"/>
      </w:tabs>
      <w:spacing w:after="100" w:line="360" w:lineRule="auto"/>
      <w:ind w:left="-284" w:firstLine="284"/>
    </w:pPr>
  </w:style>
  <w:style w:type="paragraph" w:styleId="Textodebalo">
    <w:name w:val="Balloon Text"/>
    <w:basedOn w:val="Normal"/>
    <w:link w:val="TextodebaloChar"/>
    <w:uiPriority w:val="99"/>
    <w:semiHidden/>
    <w:unhideWhenUsed/>
    <w:rsid w:val="00910F0D"/>
    <w:pPr>
      <w:spacing w:after="0" w:line="240" w:lineRule="auto"/>
    </w:pPr>
    <w:rPr>
      <w:rFonts w:ascii="Segoe UI" w:hAnsi="Segoe UI" w:cs="Segoe UI"/>
      <w:sz w:val="18"/>
      <w:szCs w:val="18"/>
    </w:rPr>
  </w:style>
  <w:style w:type="character" w:customStyle="1" w:styleId="TextodebaloChar">
    <w:name w:val="Texto de balão Char"/>
    <w:link w:val="Textodebalo"/>
    <w:uiPriority w:val="99"/>
    <w:semiHidden/>
    <w:rsid w:val="00910F0D"/>
    <w:rPr>
      <w:rFonts w:ascii="Segoe UI" w:hAnsi="Segoe UI" w:cs="Segoe UI"/>
      <w:sz w:val="18"/>
      <w:szCs w:val="18"/>
      <w:lang w:eastAsia="en-US"/>
    </w:rPr>
  </w:style>
  <w:style w:type="character" w:customStyle="1" w:styleId="fontstyle01">
    <w:name w:val="fontstyle01"/>
    <w:rsid w:val="00D570D4"/>
    <w:rPr>
      <w:rFonts w:ascii="Times New Roman" w:hAnsi="Times New Roman" w:cs="Times New Roman" w:hint="default"/>
      <w:b w:val="0"/>
      <w:bCs w:val="0"/>
      <w:i w:val="0"/>
      <w:iCs w:val="0"/>
      <w:color w:val="000000"/>
      <w:sz w:val="24"/>
      <w:szCs w:val="24"/>
    </w:rPr>
  </w:style>
  <w:style w:type="paragraph" w:customStyle="1" w:styleId="Default">
    <w:name w:val="Default"/>
    <w:rsid w:val="00D570D4"/>
    <w:pPr>
      <w:autoSpaceDE w:val="0"/>
      <w:autoSpaceDN w:val="0"/>
      <w:adjustRightInd w:val="0"/>
    </w:pPr>
    <w:rPr>
      <w:rFonts w:ascii="Arial" w:hAnsi="Arial" w:cs="Arial"/>
      <w:color w:val="000000"/>
      <w:sz w:val="24"/>
      <w:szCs w:val="24"/>
      <w:lang w:eastAsia="en-US"/>
    </w:rPr>
  </w:style>
  <w:style w:type="character" w:styleId="Hyperlink">
    <w:name w:val="Hyperlink"/>
    <w:uiPriority w:val="99"/>
    <w:unhideWhenUsed/>
    <w:rsid w:val="00697963"/>
    <w:rPr>
      <w:color w:val="0563C1"/>
      <w:u w:val="single"/>
    </w:rPr>
  </w:style>
  <w:style w:type="paragraph" w:customStyle="1" w:styleId="Left">
    <w:name w:val="Left"/>
    <w:rsid w:val="00697963"/>
    <w:pPr>
      <w:widowControl w:val="0"/>
      <w:autoSpaceDE w:val="0"/>
      <w:autoSpaceDN w:val="0"/>
      <w:adjustRightInd w:val="0"/>
    </w:pPr>
    <w:rPr>
      <w:rFonts w:ascii="Arial" w:eastAsia="Times New Roman" w:hAnsi="Arial" w:cs="Arial"/>
      <w:sz w:val="24"/>
      <w:szCs w:val="24"/>
    </w:rPr>
  </w:style>
  <w:style w:type="character" w:customStyle="1" w:styleId="TextodecomentrioChar">
    <w:name w:val="Texto de comentário Char"/>
    <w:basedOn w:val="Fontepargpadro"/>
    <w:link w:val="Textodecomentrio"/>
    <w:uiPriority w:val="99"/>
    <w:semiHidden/>
    <w:rsid w:val="00010C82"/>
    <w:rPr>
      <w:lang w:eastAsia="en-US"/>
    </w:rPr>
  </w:style>
  <w:style w:type="paragraph" w:styleId="Textodecomentrio">
    <w:name w:val="annotation text"/>
    <w:basedOn w:val="Normal"/>
    <w:link w:val="TextodecomentrioChar"/>
    <w:uiPriority w:val="99"/>
    <w:semiHidden/>
    <w:unhideWhenUsed/>
    <w:rsid w:val="00010C82"/>
    <w:pPr>
      <w:spacing w:line="240" w:lineRule="auto"/>
    </w:pPr>
    <w:rPr>
      <w:sz w:val="20"/>
      <w:szCs w:val="20"/>
    </w:rPr>
  </w:style>
  <w:style w:type="character" w:customStyle="1" w:styleId="AssuntodocomentrioChar">
    <w:name w:val="Assunto do comentário Char"/>
    <w:basedOn w:val="TextodecomentrioChar"/>
    <w:link w:val="Assuntodocomentrio"/>
    <w:uiPriority w:val="99"/>
    <w:semiHidden/>
    <w:rsid w:val="00010C82"/>
    <w:rPr>
      <w:b/>
      <w:bCs/>
      <w:lang w:eastAsia="en-US"/>
    </w:rPr>
  </w:style>
  <w:style w:type="paragraph" w:styleId="Assuntodocomentrio">
    <w:name w:val="annotation subject"/>
    <w:basedOn w:val="Textodecomentrio"/>
    <w:next w:val="Textodecomentrio"/>
    <w:link w:val="AssuntodocomentrioChar"/>
    <w:uiPriority w:val="99"/>
    <w:semiHidden/>
    <w:unhideWhenUsed/>
    <w:rsid w:val="00010C82"/>
    <w:rPr>
      <w:b/>
      <w:bCs/>
    </w:rPr>
  </w:style>
  <w:style w:type="table" w:styleId="SombreamentoClaro">
    <w:name w:val="Light Shading"/>
    <w:basedOn w:val="Tabelanormal"/>
    <w:uiPriority w:val="60"/>
    <w:rsid w:val="007F42D4"/>
    <w:rPr>
      <w:rFonts w:asciiTheme="minorHAnsi" w:eastAsiaTheme="minorEastAsia" w:hAnsiTheme="minorHAnsi" w:cstheme="minorBidi"/>
      <w:color w:val="000000" w:themeColor="text1" w:themeShade="BF"/>
      <w:sz w:val="22"/>
      <w:szCs w:val="22"/>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Forte">
    <w:name w:val="Strong"/>
    <w:basedOn w:val="Fontepargpadro"/>
    <w:uiPriority w:val="22"/>
    <w:qFormat/>
    <w:rsid w:val="002A6CA3"/>
    <w:rPr>
      <w:b/>
      <w:bCs/>
    </w:rPr>
  </w:style>
  <w:style w:type="paragraph" w:styleId="Textodenotaderodap">
    <w:name w:val="footnote text"/>
    <w:basedOn w:val="Normal"/>
    <w:link w:val="TextodenotaderodapChar"/>
    <w:uiPriority w:val="99"/>
    <w:semiHidden/>
    <w:unhideWhenUsed/>
    <w:rsid w:val="00103891"/>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103891"/>
    <w:rPr>
      <w:lang w:eastAsia="en-US"/>
    </w:rPr>
  </w:style>
  <w:style w:type="character" w:styleId="Refdenotaderodap">
    <w:name w:val="footnote reference"/>
    <w:basedOn w:val="Fontepargpadro"/>
    <w:uiPriority w:val="99"/>
    <w:semiHidden/>
    <w:unhideWhenUsed/>
    <w:rsid w:val="00103891"/>
    <w:rPr>
      <w:vertAlign w:val="superscript"/>
    </w:rPr>
  </w:style>
  <w:style w:type="character" w:customStyle="1" w:styleId="MenoPendente1">
    <w:name w:val="Menção Pendente1"/>
    <w:basedOn w:val="Fontepargpadro"/>
    <w:uiPriority w:val="99"/>
    <w:semiHidden/>
    <w:unhideWhenUsed/>
    <w:rsid w:val="00F806FF"/>
    <w:rPr>
      <w:color w:val="808080"/>
      <w:shd w:val="clear" w:color="auto" w:fill="E6E6E6"/>
    </w:rPr>
  </w:style>
  <w:style w:type="paragraph" w:styleId="Cabealho">
    <w:name w:val="header"/>
    <w:basedOn w:val="Normal"/>
    <w:link w:val="CabealhoChar"/>
    <w:uiPriority w:val="99"/>
    <w:unhideWhenUsed/>
    <w:rsid w:val="00F535A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F535A2"/>
    <w:rPr>
      <w:sz w:val="22"/>
      <w:szCs w:val="22"/>
      <w:lang w:eastAsia="en-US"/>
    </w:rPr>
  </w:style>
  <w:style w:type="paragraph" w:styleId="Rodap">
    <w:name w:val="footer"/>
    <w:basedOn w:val="Normal"/>
    <w:link w:val="RodapChar"/>
    <w:uiPriority w:val="99"/>
    <w:unhideWhenUsed/>
    <w:rsid w:val="00F535A2"/>
    <w:pPr>
      <w:tabs>
        <w:tab w:val="center" w:pos="4252"/>
        <w:tab w:val="right" w:pos="8504"/>
      </w:tabs>
      <w:spacing w:after="0" w:line="240" w:lineRule="auto"/>
    </w:pPr>
  </w:style>
  <w:style w:type="character" w:customStyle="1" w:styleId="RodapChar">
    <w:name w:val="Rodapé Char"/>
    <w:basedOn w:val="Fontepargpadro"/>
    <w:link w:val="Rodap"/>
    <w:uiPriority w:val="99"/>
    <w:rsid w:val="00F535A2"/>
    <w:rPr>
      <w:sz w:val="22"/>
      <w:szCs w:val="22"/>
      <w:lang w:eastAsia="en-US"/>
    </w:rPr>
  </w:style>
  <w:style w:type="character" w:customStyle="1" w:styleId="Ttulo2Char">
    <w:name w:val="Título 2 Char"/>
    <w:basedOn w:val="Fontepargpadro"/>
    <w:link w:val="Ttulo2"/>
    <w:uiPriority w:val="1"/>
    <w:rsid w:val="00A60C73"/>
    <w:rPr>
      <w:rFonts w:ascii="Arial" w:eastAsia="Arial" w:hAnsi="Arial" w:cs="Arial"/>
      <w:b/>
      <w:bCs/>
      <w:sz w:val="24"/>
      <w:szCs w:val="24"/>
      <w:lang w:val="en-US" w:eastAsia="en-US"/>
    </w:rPr>
  </w:style>
  <w:style w:type="character" w:styleId="Refdecomentrio">
    <w:name w:val="annotation reference"/>
    <w:basedOn w:val="Fontepargpadro"/>
    <w:uiPriority w:val="99"/>
    <w:semiHidden/>
    <w:unhideWhenUsed/>
    <w:rsid w:val="0039301F"/>
    <w:rPr>
      <w:sz w:val="16"/>
      <w:szCs w:val="16"/>
    </w:rPr>
  </w:style>
  <w:style w:type="character" w:customStyle="1" w:styleId="MenoPendente2">
    <w:name w:val="Menção Pendente2"/>
    <w:basedOn w:val="Fontepargpadro"/>
    <w:uiPriority w:val="99"/>
    <w:semiHidden/>
    <w:unhideWhenUsed/>
    <w:rsid w:val="008335A6"/>
    <w:rPr>
      <w:color w:val="808080"/>
      <w:shd w:val="clear" w:color="auto" w:fill="E6E6E6"/>
    </w:rPr>
  </w:style>
  <w:style w:type="paragraph" w:styleId="Textodenotadefim">
    <w:name w:val="endnote text"/>
    <w:basedOn w:val="Normal"/>
    <w:link w:val="TextodenotadefimChar"/>
    <w:uiPriority w:val="99"/>
    <w:semiHidden/>
    <w:unhideWhenUsed/>
    <w:rsid w:val="00DA5D3E"/>
    <w:pPr>
      <w:spacing w:after="0" w:line="240" w:lineRule="auto"/>
    </w:pPr>
    <w:rPr>
      <w:sz w:val="20"/>
      <w:szCs w:val="20"/>
    </w:rPr>
  </w:style>
  <w:style w:type="character" w:customStyle="1" w:styleId="TextodenotadefimChar">
    <w:name w:val="Texto de nota de fim Char"/>
    <w:basedOn w:val="Fontepargpadro"/>
    <w:link w:val="Textodenotadefim"/>
    <w:uiPriority w:val="99"/>
    <w:semiHidden/>
    <w:rsid w:val="00DA5D3E"/>
    <w:rPr>
      <w:lang w:eastAsia="en-US"/>
    </w:rPr>
  </w:style>
  <w:style w:type="character" w:styleId="Refdenotadefim">
    <w:name w:val="endnote reference"/>
    <w:basedOn w:val="Fontepargpadro"/>
    <w:uiPriority w:val="99"/>
    <w:semiHidden/>
    <w:unhideWhenUsed/>
    <w:rsid w:val="00DA5D3E"/>
    <w:rPr>
      <w:vertAlign w:val="superscript"/>
    </w:rPr>
  </w:style>
  <w:style w:type="character" w:customStyle="1" w:styleId="Ttulo1Char">
    <w:name w:val="Título 1 Char"/>
    <w:basedOn w:val="Fontepargpadro"/>
    <w:link w:val="Ttulo1"/>
    <w:rsid w:val="00DC0AF4"/>
    <w:rPr>
      <w:rFonts w:asciiTheme="majorHAnsi" w:eastAsiaTheme="majorEastAsia" w:hAnsiTheme="majorHAnsi" w:cstheme="majorBidi"/>
      <w:color w:val="365F91" w:themeColor="accent1" w:themeShade="BF"/>
      <w:sz w:val="32"/>
      <w:szCs w:val="32"/>
      <w:lang w:eastAsia="en-US"/>
    </w:rPr>
  </w:style>
  <w:style w:type="table" w:customStyle="1" w:styleId="TableNormal">
    <w:name w:val="Table Normal"/>
    <w:uiPriority w:val="2"/>
    <w:semiHidden/>
    <w:unhideWhenUsed/>
    <w:qFormat/>
    <w:rsid w:val="00DC0AF4"/>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styleId="Corpodetexto">
    <w:name w:val="Body Text"/>
    <w:basedOn w:val="Normal"/>
    <w:link w:val="CorpodetextoChar"/>
    <w:uiPriority w:val="1"/>
    <w:qFormat/>
    <w:rsid w:val="00DC0AF4"/>
    <w:pPr>
      <w:widowControl w:val="0"/>
      <w:autoSpaceDE w:val="0"/>
      <w:autoSpaceDN w:val="0"/>
      <w:spacing w:after="0" w:line="240" w:lineRule="auto"/>
    </w:pPr>
    <w:rPr>
      <w:rFonts w:cs="Calibri"/>
      <w:lang w:eastAsia="pt-BR" w:bidi="pt-BR"/>
    </w:rPr>
  </w:style>
  <w:style w:type="character" w:customStyle="1" w:styleId="CorpodetextoChar">
    <w:name w:val="Corpo de texto Char"/>
    <w:basedOn w:val="Fontepargpadro"/>
    <w:link w:val="Corpodetexto"/>
    <w:uiPriority w:val="1"/>
    <w:rsid w:val="00DC0AF4"/>
    <w:rPr>
      <w:rFonts w:cs="Calibri"/>
      <w:sz w:val="22"/>
      <w:szCs w:val="22"/>
      <w:lang w:bidi="pt-BR"/>
    </w:rPr>
  </w:style>
  <w:style w:type="paragraph" w:customStyle="1" w:styleId="TableParagraph">
    <w:name w:val="Table Paragraph"/>
    <w:basedOn w:val="Normal"/>
    <w:uiPriority w:val="1"/>
    <w:qFormat/>
    <w:rsid w:val="00DC0AF4"/>
    <w:pPr>
      <w:widowControl w:val="0"/>
      <w:autoSpaceDE w:val="0"/>
      <w:autoSpaceDN w:val="0"/>
      <w:spacing w:after="0" w:line="240" w:lineRule="auto"/>
    </w:pPr>
    <w:rPr>
      <w:rFonts w:cs="Calibri"/>
      <w:lang w:eastAsia="pt-BR" w:bidi="pt-BR"/>
    </w:rPr>
  </w:style>
  <w:style w:type="table" w:styleId="Tabelacomgrade">
    <w:name w:val="Table Grid"/>
    <w:basedOn w:val="Tabelanormal"/>
    <w:uiPriority w:val="59"/>
    <w:rsid w:val="00A67E4B"/>
    <w:rPr>
      <w:rFonts w:asciiTheme="minorHAnsi" w:eastAsiaTheme="minorHAnsi" w:hAnsiTheme="minorHAnsi" w:cstheme="minorBidi"/>
      <w:sz w:val="22"/>
      <w:szCs w:val="22"/>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
    <w:name w:val="TableGrid"/>
    <w:rsid w:val="00514585"/>
    <w:rPr>
      <w:rFonts w:asciiTheme="minorHAnsi" w:eastAsiaTheme="minorEastAsia" w:hAnsiTheme="minorHAnsi" w:cstheme="minorBidi"/>
      <w:sz w:val="22"/>
      <w:szCs w:val="22"/>
    </w:rPr>
    <w:tblPr>
      <w:tblCellMar>
        <w:top w:w="0" w:type="dxa"/>
        <w:left w:w="0" w:type="dxa"/>
        <w:bottom w:w="0" w:type="dxa"/>
        <w:right w:w="0" w:type="dxa"/>
      </w:tblCellMar>
    </w:tblPr>
  </w:style>
  <w:style w:type="character" w:customStyle="1" w:styleId="UnresolvedMention">
    <w:name w:val="Unresolved Mention"/>
    <w:basedOn w:val="Fontepargpadro"/>
    <w:uiPriority w:val="99"/>
    <w:semiHidden/>
    <w:unhideWhenUsed/>
    <w:rsid w:val="009E7A98"/>
    <w:rPr>
      <w:color w:val="808080"/>
      <w:shd w:val="clear" w:color="auto" w:fill="E6E6E6"/>
    </w:rPr>
  </w:style>
</w:styles>
</file>

<file path=word/webSettings.xml><?xml version="1.0" encoding="utf-8"?>
<w:webSettings xmlns:r="http://schemas.openxmlformats.org/officeDocument/2006/relationships" xmlns:w="http://schemas.openxmlformats.org/wordprocessingml/2006/main">
  <w:divs>
    <w:div w:id="325984926">
      <w:bodyDiv w:val="1"/>
      <w:marLeft w:val="0"/>
      <w:marRight w:val="0"/>
      <w:marTop w:val="0"/>
      <w:marBottom w:val="0"/>
      <w:divBdr>
        <w:top w:val="none" w:sz="0" w:space="0" w:color="auto"/>
        <w:left w:val="none" w:sz="0" w:space="0" w:color="auto"/>
        <w:bottom w:val="none" w:sz="0" w:space="0" w:color="auto"/>
        <w:right w:val="none" w:sz="0" w:space="0" w:color="auto"/>
      </w:divBdr>
    </w:div>
    <w:div w:id="377634341">
      <w:bodyDiv w:val="1"/>
      <w:marLeft w:val="0"/>
      <w:marRight w:val="0"/>
      <w:marTop w:val="0"/>
      <w:marBottom w:val="0"/>
      <w:divBdr>
        <w:top w:val="none" w:sz="0" w:space="0" w:color="auto"/>
        <w:left w:val="none" w:sz="0" w:space="0" w:color="auto"/>
        <w:bottom w:val="none" w:sz="0" w:space="0" w:color="auto"/>
        <w:right w:val="none" w:sz="0" w:space="0" w:color="auto"/>
      </w:divBdr>
    </w:div>
    <w:div w:id="918684068">
      <w:bodyDiv w:val="1"/>
      <w:marLeft w:val="0"/>
      <w:marRight w:val="0"/>
      <w:marTop w:val="0"/>
      <w:marBottom w:val="0"/>
      <w:divBdr>
        <w:top w:val="none" w:sz="0" w:space="0" w:color="auto"/>
        <w:left w:val="none" w:sz="0" w:space="0" w:color="auto"/>
        <w:bottom w:val="none" w:sz="0" w:space="0" w:color="auto"/>
        <w:right w:val="none" w:sz="0" w:space="0" w:color="auto"/>
      </w:divBdr>
    </w:div>
    <w:div w:id="1014574572">
      <w:bodyDiv w:val="1"/>
      <w:marLeft w:val="0"/>
      <w:marRight w:val="0"/>
      <w:marTop w:val="0"/>
      <w:marBottom w:val="0"/>
      <w:divBdr>
        <w:top w:val="none" w:sz="0" w:space="0" w:color="auto"/>
        <w:left w:val="none" w:sz="0" w:space="0" w:color="auto"/>
        <w:bottom w:val="none" w:sz="0" w:space="0" w:color="auto"/>
        <w:right w:val="none" w:sz="0" w:space="0" w:color="auto"/>
      </w:divBdr>
    </w:div>
    <w:div w:id="1060245959">
      <w:bodyDiv w:val="1"/>
      <w:marLeft w:val="0"/>
      <w:marRight w:val="0"/>
      <w:marTop w:val="0"/>
      <w:marBottom w:val="0"/>
      <w:divBdr>
        <w:top w:val="none" w:sz="0" w:space="0" w:color="auto"/>
        <w:left w:val="none" w:sz="0" w:space="0" w:color="auto"/>
        <w:bottom w:val="none" w:sz="0" w:space="0" w:color="auto"/>
        <w:right w:val="none" w:sz="0" w:space="0" w:color="auto"/>
      </w:divBdr>
    </w:div>
    <w:div w:id="1126314604">
      <w:bodyDiv w:val="1"/>
      <w:marLeft w:val="0"/>
      <w:marRight w:val="0"/>
      <w:marTop w:val="0"/>
      <w:marBottom w:val="0"/>
      <w:divBdr>
        <w:top w:val="none" w:sz="0" w:space="0" w:color="auto"/>
        <w:left w:val="none" w:sz="0" w:space="0" w:color="auto"/>
        <w:bottom w:val="none" w:sz="0" w:space="0" w:color="auto"/>
        <w:right w:val="none" w:sz="0" w:space="0" w:color="auto"/>
      </w:divBdr>
    </w:div>
    <w:div w:id="1166240795">
      <w:bodyDiv w:val="1"/>
      <w:marLeft w:val="0"/>
      <w:marRight w:val="0"/>
      <w:marTop w:val="0"/>
      <w:marBottom w:val="0"/>
      <w:divBdr>
        <w:top w:val="none" w:sz="0" w:space="0" w:color="auto"/>
        <w:left w:val="none" w:sz="0" w:space="0" w:color="auto"/>
        <w:bottom w:val="none" w:sz="0" w:space="0" w:color="auto"/>
        <w:right w:val="none" w:sz="0" w:space="0" w:color="auto"/>
      </w:divBdr>
    </w:div>
    <w:div w:id="1383099467">
      <w:bodyDiv w:val="1"/>
      <w:marLeft w:val="0"/>
      <w:marRight w:val="0"/>
      <w:marTop w:val="0"/>
      <w:marBottom w:val="0"/>
      <w:divBdr>
        <w:top w:val="none" w:sz="0" w:space="0" w:color="auto"/>
        <w:left w:val="none" w:sz="0" w:space="0" w:color="auto"/>
        <w:bottom w:val="none" w:sz="0" w:space="0" w:color="auto"/>
        <w:right w:val="none" w:sz="0" w:space="0" w:color="auto"/>
      </w:divBdr>
    </w:div>
    <w:div w:id="1466695983">
      <w:bodyDiv w:val="1"/>
      <w:marLeft w:val="0"/>
      <w:marRight w:val="0"/>
      <w:marTop w:val="0"/>
      <w:marBottom w:val="0"/>
      <w:divBdr>
        <w:top w:val="none" w:sz="0" w:space="0" w:color="auto"/>
        <w:left w:val="none" w:sz="0" w:space="0" w:color="auto"/>
        <w:bottom w:val="none" w:sz="0" w:space="0" w:color="auto"/>
        <w:right w:val="none" w:sz="0" w:space="0" w:color="auto"/>
      </w:divBdr>
    </w:div>
    <w:div w:id="1728531163">
      <w:bodyDiv w:val="1"/>
      <w:marLeft w:val="0"/>
      <w:marRight w:val="0"/>
      <w:marTop w:val="0"/>
      <w:marBottom w:val="0"/>
      <w:divBdr>
        <w:top w:val="none" w:sz="0" w:space="0" w:color="auto"/>
        <w:left w:val="none" w:sz="0" w:space="0" w:color="auto"/>
        <w:bottom w:val="none" w:sz="0" w:space="0" w:color="auto"/>
        <w:right w:val="none" w:sz="0" w:space="0" w:color="auto"/>
      </w:divBdr>
    </w:div>
    <w:div w:id="1874265025">
      <w:bodyDiv w:val="1"/>
      <w:marLeft w:val="0"/>
      <w:marRight w:val="0"/>
      <w:marTop w:val="0"/>
      <w:marBottom w:val="0"/>
      <w:divBdr>
        <w:top w:val="none" w:sz="0" w:space="0" w:color="auto"/>
        <w:left w:val="none" w:sz="0" w:space="0" w:color="auto"/>
        <w:bottom w:val="none" w:sz="0" w:space="0" w:color="auto"/>
        <w:right w:val="none" w:sz="0" w:space="0" w:color="auto"/>
      </w:divBdr>
    </w:div>
    <w:div w:id="18917625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hyperlink" Target="https://pt.wikipedia.org/wiki/Brasil" TargetMode="External"/><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1.png"/><Relationship Id="rId63" Type="http://schemas.openxmlformats.org/officeDocument/2006/relationships/oleObject" Target="embeddings/oleObject2.bin"/><Relationship Id="rId68" Type="http://schemas.openxmlformats.org/officeDocument/2006/relationships/image" Target="media/image50.emf"/><Relationship Id="rId76" Type="http://schemas.openxmlformats.org/officeDocument/2006/relationships/image" Target="media/image54.png"/><Relationship Id="rId84" Type="http://schemas.openxmlformats.org/officeDocument/2006/relationships/image" Target="media/image58.png"/><Relationship Id="rId89" Type="http://schemas.openxmlformats.org/officeDocument/2006/relationships/oleObject" Target="embeddings/oleObject15.bin"/><Relationship Id="rId97" Type="http://schemas.openxmlformats.org/officeDocument/2006/relationships/oleObject" Target="embeddings/oleObject19.bin"/><Relationship Id="rId7" Type="http://schemas.openxmlformats.org/officeDocument/2006/relationships/endnotes" Target="endnotes.xml"/><Relationship Id="rId71" Type="http://schemas.openxmlformats.org/officeDocument/2006/relationships/oleObject" Target="embeddings/oleObject6.bin"/><Relationship Id="rId92" Type="http://schemas.openxmlformats.org/officeDocument/2006/relationships/image" Target="media/image62.png"/><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26.png"/><Relationship Id="rId40" Type="http://schemas.openxmlformats.org/officeDocument/2006/relationships/image" Target="media/image29.jpeg"/><Relationship Id="rId45" Type="http://schemas.openxmlformats.org/officeDocument/2006/relationships/image" Target="media/image34.png"/><Relationship Id="rId53" Type="http://schemas.openxmlformats.org/officeDocument/2006/relationships/hyperlink" Target="mailto:samuel@iliakos.com.br" TargetMode="External"/><Relationship Id="rId58" Type="http://schemas.openxmlformats.org/officeDocument/2006/relationships/image" Target="media/image44.jpeg"/><Relationship Id="rId66" Type="http://schemas.openxmlformats.org/officeDocument/2006/relationships/image" Target="media/image49.emf"/><Relationship Id="rId74" Type="http://schemas.openxmlformats.org/officeDocument/2006/relationships/image" Target="media/image53.emf"/><Relationship Id="rId79" Type="http://schemas.openxmlformats.org/officeDocument/2006/relationships/oleObject" Target="embeddings/oleObject10.bin"/><Relationship Id="rId87" Type="http://schemas.openxmlformats.org/officeDocument/2006/relationships/oleObject" Target="embeddings/oleObject14.bin"/><Relationship Id="rId5" Type="http://schemas.openxmlformats.org/officeDocument/2006/relationships/webSettings" Target="webSettings.xml"/><Relationship Id="rId61" Type="http://schemas.openxmlformats.org/officeDocument/2006/relationships/oleObject" Target="embeddings/oleObject1.bin"/><Relationship Id="rId82" Type="http://schemas.openxmlformats.org/officeDocument/2006/relationships/image" Target="media/image57.png"/><Relationship Id="rId90" Type="http://schemas.openxmlformats.org/officeDocument/2006/relationships/image" Target="media/image61.png"/><Relationship Id="rId95" Type="http://schemas.openxmlformats.org/officeDocument/2006/relationships/oleObject" Target="embeddings/oleObject18.bin"/><Relationship Id="rId19" Type="http://schemas.openxmlformats.org/officeDocument/2006/relationships/image" Target="media/image12.emf"/><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yperlink" Target="https://pt.wikipedia.org/wiki/Unidades_federativas_do_Brasil" TargetMode="External"/><Relationship Id="rId43" Type="http://schemas.openxmlformats.org/officeDocument/2006/relationships/image" Target="media/image32.png"/><Relationship Id="rId48" Type="http://schemas.openxmlformats.org/officeDocument/2006/relationships/image" Target="media/image37.jpeg"/><Relationship Id="rId56" Type="http://schemas.openxmlformats.org/officeDocument/2006/relationships/image" Target="media/image42.jpeg"/><Relationship Id="rId64" Type="http://schemas.openxmlformats.org/officeDocument/2006/relationships/image" Target="media/image48.emf"/><Relationship Id="rId69" Type="http://schemas.openxmlformats.org/officeDocument/2006/relationships/oleObject" Target="embeddings/oleObject5.bin"/><Relationship Id="rId77" Type="http://schemas.openxmlformats.org/officeDocument/2006/relationships/oleObject" Target="embeddings/oleObject9.bin"/><Relationship Id="rId8" Type="http://schemas.openxmlformats.org/officeDocument/2006/relationships/image" Target="media/image1.png"/><Relationship Id="rId51" Type="http://schemas.openxmlformats.org/officeDocument/2006/relationships/header" Target="header1.xml"/><Relationship Id="rId72" Type="http://schemas.openxmlformats.org/officeDocument/2006/relationships/image" Target="media/image52.emf"/><Relationship Id="rId80" Type="http://schemas.openxmlformats.org/officeDocument/2006/relationships/image" Target="media/image56.png"/><Relationship Id="rId85" Type="http://schemas.openxmlformats.org/officeDocument/2006/relationships/oleObject" Target="embeddings/oleObject13.bin"/><Relationship Id="rId93" Type="http://schemas.openxmlformats.org/officeDocument/2006/relationships/oleObject" Target="embeddings/oleObject17.bin"/><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image" Target="media/image18.png"/><Relationship Id="rId33" Type="http://schemas.openxmlformats.org/officeDocument/2006/relationships/hyperlink" Target="https://pt.wikipedia.org/wiki/Munic%C3%ADpio" TargetMode="External"/><Relationship Id="rId38" Type="http://schemas.openxmlformats.org/officeDocument/2006/relationships/image" Target="media/image27.jpeg"/><Relationship Id="rId46" Type="http://schemas.openxmlformats.org/officeDocument/2006/relationships/image" Target="media/image35.png"/><Relationship Id="rId59" Type="http://schemas.openxmlformats.org/officeDocument/2006/relationships/image" Target="media/image45.emf"/><Relationship Id="rId67" Type="http://schemas.openxmlformats.org/officeDocument/2006/relationships/oleObject" Target="embeddings/oleObject4.bin"/><Relationship Id="rId20" Type="http://schemas.openxmlformats.org/officeDocument/2006/relationships/image" Target="media/image13.png"/><Relationship Id="rId41" Type="http://schemas.openxmlformats.org/officeDocument/2006/relationships/image" Target="media/image30.jpeg"/><Relationship Id="rId54" Type="http://schemas.openxmlformats.org/officeDocument/2006/relationships/image" Target="media/image40.jpeg"/><Relationship Id="rId62" Type="http://schemas.openxmlformats.org/officeDocument/2006/relationships/image" Target="media/image47.emf"/><Relationship Id="rId70" Type="http://schemas.openxmlformats.org/officeDocument/2006/relationships/image" Target="media/image51.emf"/><Relationship Id="rId75" Type="http://schemas.openxmlformats.org/officeDocument/2006/relationships/oleObject" Target="embeddings/oleObject8.bin"/><Relationship Id="rId83" Type="http://schemas.openxmlformats.org/officeDocument/2006/relationships/oleObject" Target="embeddings/oleObject12.bin"/><Relationship Id="rId88" Type="http://schemas.openxmlformats.org/officeDocument/2006/relationships/image" Target="media/image60.png"/><Relationship Id="rId91" Type="http://schemas.openxmlformats.org/officeDocument/2006/relationships/oleObject" Target="embeddings/oleObject16.bin"/><Relationship Id="rId96"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emf"/><Relationship Id="rId28" Type="http://schemas.openxmlformats.org/officeDocument/2006/relationships/image" Target="media/image21.png"/><Relationship Id="rId36" Type="http://schemas.openxmlformats.org/officeDocument/2006/relationships/hyperlink" Target="https://pt.wikipedia.org/wiki/Minas_Gerais" TargetMode="External"/><Relationship Id="rId49" Type="http://schemas.openxmlformats.org/officeDocument/2006/relationships/image" Target="media/image38.jpeg"/><Relationship Id="rId57" Type="http://schemas.openxmlformats.org/officeDocument/2006/relationships/image" Target="media/image43.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3.png"/><Relationship Id="rId52" Type="http://schemas.openxmlformats.org/officeDocument/2006/relationships/header" Target="header2.xml"/><Relationship Id="rId60" Type="http://schemas.openxmlformats.org/officeDocument/2006/relationships/image" Target="media/image46.emf"/><Relationship Id="rId65" Type="http://schemas.openxmlformats.org/officeDocument/2006/relationships/oleObject" Target="embeddings/oleObject3.bin"/><Relationship Id="rId73" Type="http://schemas.openxmlformats.org/officeDocument/2006/relationships/oleObject" Target="embeddings/oleObject7.bin"/><Relationship Id="rId78" Type="http://schemas.openxmlformats.org/officeDocument/2006/relationships/image" Target="media/image55.png"/><Relationship Id="rId81" Type="http://schemas.openxmlformats.org/officeDocument/2006/relationships/oleObject" Target="embeddings/oleObject11.bin"/><Relationship Id="rId86" Type="http://schemas.openxmlformats.org/officeDocument/2006/relationships/image" Target="media/image59.png"/><Relationship Id="rId94" Type="http://schemas.openxmlformats.org/officeDocument/2006/relationships/image" Target="media/image63.pn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emf"/><Relationship Id="rId39" Type="http://schemas.openxmlformats.org/officeDocument/2006/relationships/image" Target="media/image28.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C36B96-1C64-45AE-A308-A6F8374E26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286</TotalTime>
  <Pages>1</Pages>
  <Words>12623</Words>
  <Characters>68168</Characters>
  <Application>Microsoft Office Word</Application>
  <DocSecurity>0</DocSecurity>
  <Lines>568</Lines>
  <Paragraphs>161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80630</CharactersWithSpaces>
  <SharedDoc>false</SharedDoc>
  <HLinks>
    <vt:vector size="24" baseType="variant">
      <vt:variant>
        <vt:i4>1507437</vt:i4>
      </vt:variant>
      <vt:variant>
        <vt:i4>9</vt:i4>
      </vt:variant>
      <vt:variant>
        <vt:i4>0</vt:i4>
      </vt:variant>
      <vt:variant>
        <vt:i4>5</vt:i4>
      </vt:variant>
      <vt:variant>
        <vt:lpwstr>https://pt.wikipedia.org/wiki/Minas_Gerais</vt:lpwstr>
      </vt:variant>
      <vt:variant>
        <vt:lpwstr/>
      </vt:variant>
      <vt:variant>
        <vt:i4>8192021</vt:i4>
      </vt:variant>
      <vt:variant>
        <vt:i4>6</vt:i4>
      </vt:variant>
      <vt:variant>
        <vt:i4>0</vt:i4>
      </vt:variant>
      <vt:variant>
        <vt:i4>5</vt:i4>
      </vt:variant>
      <vt:variant>
        <vt:lpwstr>https://pt.wikipedia.org/wiki/Unidades_federativas_do_Brasil</vt:lpwstr>
      </vt:variant>
      <vt:variant>
        <vt:lpwstr/>
      </vt:variant>
      <vt:variant>
        <vt:i4>5898251</vt:i4>
      </vt:variant>
      <vt:variant>
        <vt:i4>3</vt:i4>
      </vt:variant>
      <vt:variant>
        <vt:i4>0</vt:i4>
      </vt:variant>
      <vt:variant>
        <vt:i4>5</vt:i4>
      </vt:variant>
      <vt:variant>
        <vt:lpwstr>https://pt.wikipedia.org/wiki/Brasil</vt:lpwstr>
      </vt:variant>
      <vt:variant>
        <vt:lpwstr/>
      </vt:variant>
      <vt:variant>
        <vt:i4>4390986</vt:i4>
      </vt:variant>
      <vt:variant>
        <vt:i4>0</vt:i4>
      </vt:variant>
      <vt:variant>
        <vt:i4>0</vt:i4>
      </vt:variant>
      <vt:variant>
        <vt:i4>5</vt:i4>
      </vt:variant>
      <vt:variant>
        <vt:lpwstr>https://pt.wikipedia.org/wiki/Munic%C3%ADpio</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Thales Lopes</dc:creator>
  <cp:lastModifiedBy>PC3 SALA 02</cp:lastModifiedBy>
  <cp:revision>36</cp:revision>
  <cp:lastPrinted>2017-11-24T15:09:00Z</cp:lastPrinted>
  <dcterms:created xsi:type="dcterms:W3CDTF">2017-11-22T13:59:00Z</dcterms:created>
  <dcterms:modified xsi:type="dcterms:W3CDTF">2017-11-24T15:50:00Z</dcterms:modified>
</cp:coreProperties>
</file>