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267" w:rsidRPr="008B725E" w:rsidRDefault="00697D63" w:rsidP="008B725E">
      <w:pPr>
        <w:spacing w:before="30" w:after="30" w:line="360" w:lineRule="auto"/>
        <w:jc w:val="both"/>
        <w:rPr>
          <w:b/>
          <w:sz w:val="24"/>
          <w:szCs w:val="24"/>
        </w:rPr>
      </w:pPr>
      <w:proofErr w:type="gramStart"/>
      <w:r w:rsidRPr="008B725E">
        <w:rPr>
          <w:b/>
          <w:sz w:val="24"/>
          <w:szCs w:val="24"/>
        </w:rPr>
        <w:t>1</w:t>
      </w:r>
      <w:proofErr w:type="gramEnd"/>
      <w:r w:rsidRPr="008B725E">
        <w:rPr>
          <w:b/>
          <w:sz w:val="24"/>
          <w:szCs w:val="24"/>
        </w:rPr>
        <w:t xml:space="preserve"> INTRODUÇÃO</w:t>
      </w:r>
    </w:p>
    <w:p w:rsidR="00914267" w:rsidRPr="008B725E" w:rsidRDefault="00914267" w:rsidP="008B725E">
      <w:pPr>
        <w:spacing w:before="30" w:after="30" w:line="360" w:lineRule="auto"/>
        <w:jc w:val="both"/>
        <w:rPr>
          <w:b/>
          <w:sz w:val="24"/>
          <w:szCs w:val="24"/>
        </w:rPr>
      </w:pPr>
    </w:p>
    <w:p w:rsidR="00914267" w:rsidRPr="008B725E" w:rsidRDefault="00697D63" w:rsidP="008B725E">
      <w:pPr>
        <w:spacing w:before="30" w:after="30" w:line="360" w:lineRule="auto"/>
        <w:jc w:val="both"/>
        <w:rPr>
          <w:sz w:val="24"/>
          <w:szCs w:val="24"/>
        </w:rPr>
      </w:pPr>
      <w:r w:rsidRPr="008B725E">
        <w:rPr>
          <w:b/>
          <w:sz w:val="24"/>
          <w:szCs w:val="24"/>
        </w:rPr>
        <w:tab/>
      </w:r>
      <w:r w:rsidRPr="008B725E">
        <w:rPr>
          <w:sz w:val="24"/>
          <w:szCs w:val="24"/>
        </w:rPr>
        <w:t xml:space="preserve">Este trabalho discute de forma geral os aspectos que envolvem a prática do </w:t>
      </w:r>
      <w:proofErr w:type="spellStart"/>
      <w:r w:rsidRPr="008B725E">
        <w:rPr>
          <w:i/>
          <w:sz w:val="24"/>
          <w:szCs w:val="24"/>
        </w:rPr>
        <w:t>cyberbullying</w:t>
      </w:r>
      <w:proofErr w:type="spellEnd"/>
      <w:r w:rsidRPr="008B725E">
        <w:rPr>
          <w:i/>
          <w:sz w:val="24"/>
          <w:szCs w:val="24"/>
        </w:rPr>
        <w:t xml:space="preserve"> </w:t>
      </w:r>
      <w:r w:rsidRPr="008B725E">
        <w:rPr>
          <w:sz w:val="24"/>
          <w:szCs w:val="24"/>
        </w:rPr>
        <w:t>do ponto de vista psicológico, psicopatológico e social, analisando a prática deste crime virtual, entre os jovens e suas causas,</w:t>
      </w:r>
      <w:r w:rsidR="008B725E">
        <w:rPr>
          <w:sz w:val="24"/>
          <w:szCs w:val="24"/>
        </w:rPr>
        <w:t xml:space="preserve"> </w:t>
      </w:r>
      <w:r w:rsidRPr="008B725E">
        <w:rPr>
          <w:sz w:val="24"/>
          <w:szCs w:val="24"/>
        </w:rPr>
        <w:t>impactos, e as consequências de</w:t>
      </w:r>
      <w:r w:rsidR="00B968B9">
        <w:rPr>
          <w:sz w:val="24"/>
          <w:szCs w:val="24"/>
        </w:rPr>
        <w:t xml:space="preserve"> quem é </w:t>
      </w:r>
      <w:proofErr w:type="gramStart"/>
      <w:r w:rsidR="00B968B9">
        <w:rPr>
          <w:sz w:val="24"/>
          <w:szCs w:val="24"/>
        </w:rPr>
        <w:t>agredido</w:t>
      </w:r>
      <w:r w:rsidR="008B36B2">
        <w:rPr>
          <w:sz w:val="24"/>
          <w:szCs w:val="24"/>
        </w:rPr>
        <w:t>(</w:t>
      </w:r>
      <w:proofErr w:type="gramEnd"/>
      <w:r w:rsidR="008B36B2">
        <w:rPr>
          <w:sz w:val="24"/>
          <w:szCs w:val="24"/>
        </w:rPr>
        <w:t>a)</w:t>
      </w:r>
      <w:r w:rsidR="00B968B9">
        <w:rPr>
          <w:sz w:val="24"/>
          <w:szCs w:val="24"/>
        </w:rPr>
        <w:t>,</w:t>
      </w:r>
      <w:r w:rsidR="00825B41">
        <w:rPr>
          <w:sz w:val="24"/>
          <w:szCs w:val="24"/>
        </w:rPr>
        <w:t xml:space="preserve"> sua relação </w:t>
      </w:r>
      <w:r w:rsidRPr="008B725E">
        <w:rPr>
          <w:sz w:val="24"/>
          <w:szCs w:val="24"/>
        </w:rPr>
        <w:t xml:space="preserve">com </w:t>
      </w:r>
      <w:r w:rsidR="00825B41">
        <w:rPr>
          <w:sz w:val="24"/>
          <w:szCs w:val="24"/>
        </w:rPr>
        <w:t xml:space="preserve">os comportamentos </w:t>
      </w:r>
      <w:proofErr w:type="spellStart"/>
      <w:r w:rsidR="00825B41">
        <w:rPr>
          <w:sz w:val="24"/>
          <w:szCs w:val="24"/>
        </w:rPr>
        <w:t>autolesivos</w:t>
      </w:r>
      <w:proofErr w:type="spellEnd"/>
      <w:r w:rsidR="00825B41">
        <w:rPr>
          <w:sz w:val="24"/>
          <w:szCs w:val="24"/>
        </w:rPr>
        <w:t xml:space="preserve"> e o suicídio, e suas possíveis</w:t>
      </w:r>
      <w:r w:rsidRPr="008B725E">
        <w:rPr>
          <w:sz w:val="24"/>
          <w:szCs w:val="24"/>
        </w:rPr>
        <w:t xml:space="preserve"> formas de tratamento.</w:t>
      </w:r>
    </w:p>
    <w:p w:rsidR="00914267" w:rsidRPr="008B725E" w:rsidRDefault="00697D63" w:rsidP="008B725E">
      <w:pPr>
        <w:spacing w:before="30" w:after="30" w:line="360" w:lineRule="auto"/>
        <w:jc w:val="both"/>
        <w:rPr>
          <w:sz w:val="24"/>
          <w:szCs w:val="24"/>
        </w:rPr>
      </w:pPr>
      <w:r w:rsidRPr="008B725E">
        <w:rPr>
          <w:sz w:val="24"/>
          <w:szCs w:val="24"/>
        </w:rPr>
        <w:t xml:space="preserve">        </w:t>
      </w:r>
      <w:r w:rsidRPr="008B725E">
        <w:rPr>
          <w:sz w:val="24"/>
          <w:szCs w:val="24"/>
        </w:rPr>
        <w:tab/>
        <w:t xml:space="preserve">Devido à evolução das novas tecnologias e os novos rumos do gerenciamento da informação, novas soluções acompanhadas de novos problemas são </w:t>
      </w:r>
      <w:proofErr w:type="gramStart"/>
      <w:r w:rsidR="005871FB">
        <w:rPr>
          <w:sz w:val="24"/>
          <w:szCs w:val="24"/>
        </w:rPr>
        <w:t>desencadeado</w:t>
      </w:r>
      <w:r w:rsidR="005871FB" w:rsidRPr="008B725E">
        <w:rPr>
          <w:sz w:val="24"/>
          <w:szCs w:val="24"/>
        </w:rPr>
        <w:t>s</w:t>
      </w:r>
      <w:proofErr w:type="gramEnd"/>
      <w:r w:rsidRPr="008B725E">
        <w:rPr>
          <w:sz w:val="24"/>
          <w:szCs w:val="24"/>
        </w:rPr>
        <w:t xml:space="preserve"> se manifestam no dia a dia. A facilidade aos meios de comunicação, a velocidade com que as informações ganham espaço na mídia, a popularização da internet</w:t>
      </w:r>
      <w:r w:rsidRPr="008B725E">
        <w:rPr>
          <w:i/>
          <w:sz w:val="24"/>
          <w:szCs w:val="24"/>
        </w:rPr>
        <w:t xml:space="preserve"> </w:t>
      </w:r>
      <w:r w:rsidRPr="008B725E">
        <w:rPr>
          <w:sz w:val="24"/>
          <w:szCs w:val="24"/>
        </w:rPr>
        <w:t>como campo sem fronteiras cada vez mais popular e, portanto,</w:t>
      </w:r>
      <w:r w:rsidR="006D18CA">
        <w:rPr>
          <w:sz w:val="24"/>
          <w:szCs w:val="24"/>
        </w:rPr>
        <w:t xml:space="preserve"> mais difuso</w:t>
      </w:r>
      <w:r w:rsidRPr="008B725E">
        <w:rPr>
          <w:sz w:val="24"/>
          <w:szCs w:val="24"/>
        </w:rPr>
        <w:t xml:space="preserve"> contribuem fortemente para uma expansão no uso e consequentemente na relevância da rede mundial de computadores conhecida como “internet”. Diante deste fato, é preciso assumir as discussões sobre as regras de conduta para o bom uso desta ferramenta. Com o avanço das tecnologias virtuais, as redes sociais vêm se tornando um espaço de socialização desconhecimento e algumas vezes de violência virtual.</w:t>
      </w:r>
    </w:p>
    <w:p w:rsidR="00914267" w:rsidRPr="008B725E" w:rsidRDefault="00697D63" w:rsidP="008B725E">
      <w:pPr>
        <w:spacing w:before="30" w:after="30" w:line="360" w:lineRule="auto"/>
        <w:jc w:val="both"/>
        <w:rPr>
          <w:sz w:val="24"/>
          <w:szCs w:val="24"/>
        </w:rPr>
      </w:pPr>
      <w:r w:rsidRPr="008B725E">
        <w:rPr>
          <w:sz w:val="24"/>
          <w:szCs w:val="24"/>
        </w:rPr>
        <w:t xml:space="preserve">        </w:t>
      </w:r>
      <w:r w:rsidRPr="008B725E">
        <w:rPr>
          <w:sz w:val="24"/>
          <w:szCs w:val="24"/>
        </w:rPr>
        <w:tab/>
        <w:t xml:space="preserve">O uso das novas tecnologias, com acesso a </w:t>
      </w:r>
      <w:r w:rsidRPr="008B725E">
        <w:rPr>
          <w:i/>
          <w:sz w:val="24"/>
          <w:szCs w:val="24"/>
        </w:rPr>
        <w:t>internet</w:t>
      </w:r>
      <w:r w:rsidRPr="008B725E">
        <w:rPr>
          <w:sz w:val="24"/>
          <w:szCs w:val="24"/>
        </w:rPr>
        <w:t>, tem crescido exponencialmente n</w:t>
      </w:r>
      <w:r w:rsidR="00825B41">
        <w:rPr>
          <w:sz w:val="24"/>
          <w:szCs w:val="24"/>
        </w:rPr>
        <w:t>a vida dos adolescentes</w:t>
      </w:r>
      <w:r w:rsidRPr="008B725E">
        <w:rPr>
          <w:sz w:val="24"/>
          <w:szCs w:val="24"/>
        </w:rPr>
        <w:t xml:space="preserve">. Sendo que existem riscos decorrentes deste acesso facilitado, dentre esses riscos está </w:t>
      </w:r>
      <w:r w:rsidR="00825B41" w:rsidRPr="008B725E">
        <w:rPr>
          <w:sz w:val="24"/>
          <w:szCs w:val="24"/>
        </w:rPr>
        <w:t>à</w:t>
      </w:r>
      <w:r w:rsidRPr="008B725E">
        <w:rPr>
          <w:sz w:val="24"/>
          <w:szCs w:val="24"/>
        </w:rPr>
        <w:t xml:space="preserve"> prática do </w:t>
      </w:r>
      <w:proofErr w:type="spellStart"/>
      <w:r w:rsidRPr="008B725E">
        <w:rPr>
          <w:i/>
          <w:sz w:val="24"/>
          <w:szCs w:val="24"/>
        </w:rPr>
        <w:t>cyberbullying</w:t>
      </w:r>
      <w:proofErr w:type="spellEnd"/>
      <w:r w:rsidRPr="008B725E">
        <w:rPr>
          <w:sz w:val="24"/>
          <w:szCs w:val="24"/>
        </w:rPr>
        <w:t xml:space="preserve">, que é preocupante, principalmente quando </w:t>
      </w:r>
      <w:proofErr w:type="gramStart"/>
      <w:r w:rsidRPr="008B725E">
        <w:rPr>
          <w:sz w:val="24"/>
          <w:szCs w:val="24"/>
        </w:rPr>
        <w:t>sabe-se</w:t>
      </w:r>
      <w:proofErr w:type="gramEnd"/>
      <w:r w:rsidRPr="008B725E">
        <w:rPr>
          <w:sz w:val="24"/>
          <w:szCs w:val="24"/>
        </w:rPr>
        <w:t xml:space="preserve"> que as vítimas de </w:t>
      </w:r>
      <w:proofErr w:type="spellStart"/>
      <w:r w:rsidRPr="008B725E">
        <w:rPr>
          <w:i/>
          <w:sz w:val="24"/>
          <w:szCs w:val="24"/>
        </w:rPr>
        <w:t>cyberbullying</w:t>
      </w:r>
      <w:proofErr w:type="spellEnd"/>
      <w:r w:rsidRPr="008B725E">
        <w:rPr>
          <w:i/>
          <w:sz w:val="24"/>
          <w:szCs w:val="24"/>
        </w:rPr>
        <w:t xml:space="preserve"> </w:t>
      </w:r>
      <w:r w:rsidRPr="008B725E">
        <w:rPr>
          <w:sz w:val="24"/>
          <w:szCs w:val="24"/>
        </w:rPr>
        <w:t xml:space="preserve">têm, comprovadamente, um risco acrescido de depressão, de tentativa de suicídio e de possíveis outros transtornos. O uso da </w:t>
      </w:r>
      <w:r w:rsidRPr="008B725E">
        <w:rPr>
          <w:i/>
          <w:sz w:val="24"/>
          <w:szCs w:val="24"/>
        </w:rPr>
        <w:t xml:space="preserve">internet </w:t>
      </w:r>
      <w:r w:rsidRPr="008B725E">
        <w:rPr>
          <w:sz w:val="24"/>
          <w:szCs w:val="24"/>
        </w:rPr>
        <w:t xml:space="preserve">pode levar nomeadamente ao </w:t>
      </w:r>
      <w:proofErr w:type="spellStart"/>
      <w:r w:rsidRPr="008B725E">
        <w:rPr>
          <w:i/>
          <w:sz w:val="24"/>
          <w:szCs w:val="24"/>
        </w:rPr>
        <w:t>cybersuicídio</w:t>
      </w:r>
      <w:proofErr w:type="spellEnd"/>
      <w:r w:rsidRPr="008B725E">
        <w:rPr>
          <w:i/>
          <w:sz w:val="24"/>
          <w:szCs w:val="24"/>
        </w:rPr>
        <w:t xml:space="preserve"> </w:t>
      </w:r>
      <w:r w:rsidRPr="008B725E">
        <w:rPr>
          <w:sz w:val="24"/>
          <w:szCs w:val="24"/>
        </w:rPr>
        <w:t>devido à facilidade de acesso a informação sobre o mesmo, quando um adolescente se encontra fragilizado psicologicamente.</w:t>
      </w:r>
    </w:p>
    <w:p w:rsidR="00914267" w:rsidRPr="008B725E" w:rsidRDefault="00697D63" w:rsidP="008B725E">
      <w:pPr>
        <w:spacing w:before="30" w:after="30" w:line="360" w:lineRule="auto"/>
        <w:jc w:val="both"/>
        <w:rPr>
          <w:sz w:val="24"/>
          <w:szCs w:val="24"/>
        </w:rPr>
      </w:pPr>
      <w:r w:rsidRPr="008B725E">
        <w:rPr>
          <w:sz w:val="24"/>
          <w:szCs w:val="24"/>
        </w:rPr>
        <w:t xml:space="preserve">        </w:t>
      </w:r>
      <w:r w:rsidRPr="008B725E">
        <w:rPr>
          <w:sz w:val="24"/>
          <w:szCs w:val="24"/>
        </w:rPr>
        <w:tab/>
      </w:r>
      <w:r w:rsidR="00825B41" w:rsidRPr="008B725E">
        <w:rPr>
          <w:sz w:val="24"/>
          <w:szCs w:val="24"/>
        </w:rPr>
        <w:t>As conexões das redes sociais têm facilitado</w:t>
      </w:r>
      <w:r w:rsidRPr="008B725E">
        <w:rPr>
          <w:sz w:val="24"/>
          <w:szCs w:val="24"/>
        </w:rPr>
        <w:t xml:space="preserve"> </w:t>
      </w:r>
      <w:r w:rsidR="00825B41" w:rsidRPr="008B725E">
        <w:rPr>
          <w:sz w:val="24"/>
          <w:szCs w:val="24"/>
        </w:rPr>
        <w:t>à</w:t>
      </w:r>
      <w:r w:rsidRPr="008B725E">
        <w:rPr>
          <w:sz w:val="24"/>
          <w:szCs w:val="24"/>
        </w:rPr>
        <w:t xml:space="preserve"> exposição do usuário, e descoberta de informações de forma invasiva pelo </w:t>
      </w:r>
      <w:proofErr w:type="gramStart"/>
      <w:r w:rsidRPr="008B725E">
        <w:rPr>
          <w:sz w:val="24"/>
          <w:szCs w:val="24"/>
        </w:rPr>
        <w:t>adolescente bem como novas formas</w:t>
      </w:r>
      <w:proofErr w:type="gramEnd"/>
      <w:r w:rsidRPr="008B725E">
        <w:rPr>
          <w:sz w:val="24"/>
          <w:szCs w:val="24"/>
        </w:rPr>
        <w:t xml:space="preserve"> de praticar a agressão. As tentativas de suicídio são cada vez mais comuns na adolescência, apesar de baixa prevalência atual destas mortes entre os adolescentes ser ainda considerada.</w:t>
      </w:r>
      <w:r w:rsidR="008B725E">
        <w:rPr>
          <w:sz w:val="24"/>
          <w:szCs w:val="24"/>
        </w:rPr>
        <w:t xml:space="preserve"> </w:t>
      </w:r>
      <w:r w:rsidRPr="008B725E">
        <w:rPr>
          <w:sz w:val="24"/>
          <w:szCs w:val="24"/>
        </w:rPr>
        <w:t xml:space="preserve">O que é preocupante quando se sabe que as vítimas de </w:t>
      </w:r>
      <w:proofErr w:type="spellStart"/>
      <w:r w:rsidRPr="008B725E">
        <w:rPr>
          <w:i/>
          <w:sz w:val="24"/>
          <w:szCs w:val="24"/>
        </w:rPr>
        <w:t>cyberbullying</w:t>
      </w:r>
      <w:proofErr w:type="spellEnd"/>
      <w:r w:rsidRPr="008B725E">
        <w:rPr>
          <w:i/>
          <w:sz w:val="24"/>
          <w:szCs w:val="24"/>
        </w:rPr>
        <w:t xml:space="preserve"> </w:t>
      </w:r>
      <w:r w:rsidRPr="008B725E">
        <w:rPr>
          <w:sz w:val="24"/>
          <w:szCs w:val="24"/>
        </w:rPr>
        <w:t>têm, comprovadamente, um risco acrescido de depressão, tentativa de suicídio e pouca autoestima.</w:t>
      </w:r>
    </w:p>
    <w:p w:rsidR="00914267" w:rsidRPr="008B725E" w:rsidRDefault="00697D63" w:rsidP="008B725E">
      <w:pPr>
        <w:spacing w:before="30" w:after="30" w:line="360" w:lineRule="auto"/>
        <w:jc w:val="both"/>
        <w:rPr>
          <w:sz w:val="24"/>
          <w:szCs w:val="24"/>
        </w:rPr>
      </w:pPr>
      <w:r w:rsidRPr="008B725E">
        <w:rPr>
          <w:sz w:val="24"/>
          <w:szCs w:val="24"/>
        </w:rPr>
        <w:lastRenderedPageBreak/>
        <w:t xml:space="preserve">        </w:t>
      </w:r>
      <w:r w:rsidRPr="008B725E">
        <w:rPr>
          <w:sz w:val="24"/>
          <w:szCs w:val="24"/>
        </w:rPr>
        <w:tab/>
        <w:t xml:space="preserve">O comportamento </w:t>
      </w:r>
      <w:proofErr w:type="spellStart"/>
      <w:r w:rsidRPr="008B725E">
        <w:rPr>
          <w:sz w:val="24"/>
          <w:szCs w:val="24"/>
        </w:rPr>
        <w:t>autolesivo</w:t>
      </w:r>
      <w:proofErr w:type="spellEnd"/>
      <w:r w:rsidRPr="008B725E">
        <w:rPr>
          <w:sz w:val="24"/>
          <w:szCs w:val="24"/>
        </w:rPr>
        <w:t xml:space="preserve"> e o suicídio se tornou um problema de Saúde Pública em nível mundial, fenômeno esse que merece atenção de profissionais da área da saúde e familiar, no Brasil os dados são preocupantes: segundo estudo realizado em 2017 pelo Sistema de Informações de Mortalidade (SIM) órgão que faz parte do Ministério da Saúde, o número de suicídio entre os adolescentes vem aumentando desde 2002. Esses dados, que apresentam um crescimento de 10% no número de mortes, mostra que o problema atinge, principalmente, indivíduos entre </w:t>
      </w:r>
      <w:r w:rsidR="00B770E1">
        <w:rPr>
          <w:sz w:val="24"/>
          <w:szCs w:val="24"/>
        </w:rPr>
        <w:t>15 e 29 anos (BBC NEWS</w:t>
      </w:r>
      <w:r w:rsidRPr="008B725E">
        <w:rPr>
          <w:sz w:val="24"/>
          <w:szCs w:val="24"/>
        </w:rPr>
        <w:t>,</w:t>
      </w:r>
      <w:r w:rsidR="00E52688">
        <w:rPr>
          <w:sz w:val="24"/>
          <w:szCs w:val="24"/>
        </w:rPr>
        <w:t xml:space="preserve"> </w:t>
      </w:r>
      <w:r w:rsidRPr="008B725E">
        <w:rPr>
          <w:sz w:val="24"/>
          <w:szCs w:val="24"/>
        </w:rPr>
        <w:t>2017).</w:t>
      </w:r>
    </w:p>
    <w:p w:rsidR="00914267" w:rsidRPr="008B725E" w:rsidRDefault="00E52688" w:rsidP="008B725E">
      <w:pPr>
        <w:spacing w:before="30" w:after="30" w:line="360" w:lineRule="auto"/>
        <w:jc w:val="both"/>
        <w:rPr>
          <w:sz w:val="24"/>
          <w:szCs w:val="24"/>
        </w:rPr>
      </w:pPr>
      <w:r>
        <w:rPr>
          <w:sz w:val="24"/>
          <w:szCs w:val="24"/>
        </w:rPr>
        <w:t xml:space="preserve">        </w:t>
      </w:r>
      <w:r>
        <w:rPr>
          <w:sz w:val="24"/>
          <w:szCs w:val="24"/>
        </w:rPr>
        <w:tab/>
        <w:t>As pessoas</w:t>
      </w:r>
      <w:r w:rsidRPr="008B725E">
        <w:rPr>
          <w:sz w:val="24"/>
          <w:szCs w:val="24"/>
        </w:rPr>
        <w:t xml:space="preserve"> vêm</w:t>
      </w:r>
      <w:r w:rsidR="00697D63" w:rsidRPr="008B725E">
        <w:rPr>
          <w:sz w:val="24"/>
          <w:szCs w:val="24"/>
        </w:rPr>
        <w:t xml:space="preserve"> </w:t>
      </w:r>
      <w:proofErr w:type="gramStart"/>
      <w:r w:rsidR="00697D63" w:rsidRPr="008B725E">
        <w:rPr>
          <w:sz w:val="24"/>
          <w:szCs w:val="24"/>
        </w:rPr>
        <w:t>confundido</w:t>
      </w:r>
      <w:proofErr w:type="gramEnd"/>
      <w:r w:rsidR="00697D63" w:rsidRPr="008B725E">
        <w:rPr>
          <w:sz w:val="24"/>
          <w:szCs w:val="24"/>
        </w:rPr>
        <w:t xml:space="preserve"> </w:t>
      </w:r>
      <w:r w:rsidR="008C707D">
        <w:rPr>
          <w:sz w:val="24"/>
          <w:szCs w:val="24"/>
        </w:rPr>
        <w:t xml:space="preserve">o mundo virtual </w:t>
      </w:r>
      <w:r w:rsidR="00697D63" w:rsidRPr="008B725E">
        <w:rPr>
          <w:sz w:val="24"/>
          <w:szCs w:val="24"/>
        </w:rPr>
        <w:t xml:space="preserve">e ultrapassando os limites do mundo real, modificando a rotina dos adolescentes e gerando questionamentos, tais como: até que ponto a questão da exposição de crianças e adolescentes nas mídias virtuais e tecnologias é um paradoxo na medida em que são observados aspectos positivos e negativos do </w:t>
      </w:r>
      <w:r w:rsidR="0066600E">
        <w:rPr>
          <w:sz w:val="24"/>
          <w:szCs w:val="24"/>
        </w:rPr>
        <w:t>uso habitual destas tecnologias</w:t>
      </w:r>
      <w:r w:rsidR="0066600E" w:rsidRPr="008B725E">
        <w:rPr>
          <w:sz w:val="24"/>
          <w:szCs w:val="24"/>
        </w:rPr>
        <w:t>?</w:t>
      </w:r>
      <w:r w:rsidR="00697D63" w:rsidRPr="008B725E">
        <w:rPr>
          <w:sz w:val="24"/>
          <w:szCs w:val="24"/>
        </w:rPr>
        <w:t xml:space="preserve"> E diante de tanta exposição quais são os impactos causados decorrentes do uso excessivo das redes sociais à saúde psíquica das crianças e adolescentes de hoje? </w:t>
      </w:r>
      <w:proofErr w:type="gramStart"/>
      <w:r w:rsidR="00697D63" w:rsidRPr="008B725E">
        <w:rPr>
          <w:sz w:val="24"/>
          <w:szCs w:val="24"/>
        </w:rPr>
        <w:t>O Agravamento dos problemas mentais assim como o aumento das frustrações, angústia e decepção podem facilitar</w:t>
      </w:r>
      <w:proofErr w:type="gramEnd"/>
      <w:r w:rsidR="00697D63" w:rsidRPr="008B725E">
        <w:rPr>
          <w:sz w:val="24"/>
          <w:szCs w:val="24"/>
        </w:rPr>
        <w:t xml:space="preserve"> a dependência no mundo virtual? O tempo maior qu</w:t>
      </w:r>
      <w:r w:rsidR="00825B41">
        <w:rPr>
          <w:sz w:val="24"/>
          <w:szCs w:val="24"/>
        </w:rPr>
        <w:t>e</w:t>
      </w:r>
      <w:r w:rsidR="00697D63" w:rsidRPr="008B725E">
        <w:rPr>
          <w:sz w:val="24"/>
          <w:szCs w:val="24"/>
        </w:rPr>
        <w:t xml:space="preserve"> os adolesc</w:t>
      </w:r>
      <w:r w:rsidR="008C707D">
        <w:rPr>
          <w:sz w:val="24"/>
          <w:szCs w:val="24"/>
        </w:rPr>
        <w:t xml:space="preserve">entes passam na internet </w:t>
      </w:r>
      <w:r w:rsidR="00697D63" w:rsidRPr="008B725E">
        <w:rPr>
          <w:sz w:val="24"/>
          <w:szCs w:val="24"/>
        </w:rPr>
        <w:t>pode explicar o aumento do suicídio entre esse grupo? O crescimento das estatísticas de atos e tentativas de suicídio e autolesão nos últimos anos coincidiram com o crescimento de tecnologias digitais?</w:t>
      </w:r>
    </w:p>
    <w:p w:rsidR="00914267" w:rsidRPr="008B725E" w:rsidRDefault="00697D63" w:rsidP="008B725E">
      <w:pPr>
        <w:spacing w:before="30" w:after="30" w:line="360" w:lineRule="auto"/>
        <w:ind w:firstLine="700"/>
        <w:jc w:val="both"/>
        <w:rPr>
          <w:sz w:val="24"/>
          <w:szCs w:val="24"/>
        </w:rPr>
      </w:pPr>
      <w:r w:rsidRPr="008B725E">
        <w:rPr>
          <w:sz w:val="24"/>
          <w:szCs w:val="24"/>
        </w:rPr>
        <w:t>O presente text</w:t>
      </w:r>
      <w:r w:rsidR="00825B41">
        <w:rPr>
          <w:sz w:val="24"/>
          <w:szCs w:val="24"/>
        </w:rPr>
        <w:t xml:space="preserve">o </w:t>
      </w:r>
      <w:r w:rsidRPr="008B725E">
        <w:rPr>
          <w:sz w:val="24"/>
          <w:szCs w:val="24"/>
        </w:rPr>
        <w:t>discute as influência</w:t>
      </w:r>
      <w:r w:rsidR="006B639F">
        <w:rPr>
          <w:sz w:val="24"/>
          <w:szCs w:val="24"/>
        </w:rPr>
        <w:t>s</w:t>
      </w:r>
      <w:r w:rsidRPr="008B725E">
        <w:rPr>
          <w:sz w:val="24"/>
          <w:szCs w:val="24"/>
        </w:rPr>
        <w:t xml:space="preserve"> causada</w:t>
      </w:r>
      <w:r w:rsidR="006B639F">
        <w:rPr>
          <w:sz w:val="24"/>
          <w:szCs w:val="24"/>
        </w:rPr>
        <w:t>s</w:t>
      </w:r>
      <w:r w:rsidRPr="008B725E">
        <w:rPr>
          <w:sz w:val="24"/>
          <w:szCs w:val="24"/>
        </w:rPr>
        <w:t xml:space="preserve"> pela tecnologia na vida do adolescente e para tanto será utilizada a seguinte questão norteadora: Qu</w:t>
      </w:r>
      <w:r w:rsidR="005D5377">
        <w:rPr>
          <w:sz w:val="24"/>
          <w:szCs w:val="24"/>
        </w:rPr>
        <w:t>al a influência da tecnologia</w:t>
      </w:r>
      <w:r w:rsidRPr="008B725E">
        <w:rPr>
          <w:sz w:val="24"/>
          <w:szCs w:val="24"/>
        </w:rPr>
        <w:t xml:space="preserve"> </w:t>
      </w:r>
      <w:r w:rsidR="005D5377" w:rsidRPr="005D5377">
        <w:rPr>
          <w:sz w:val="24"/>
          <w:szCs w:val="24"/>
        </w:rPr>
        <w:t xml:space="preserve">no </w:t>
      </w:r>
      <w:r w:rsidR="005D5377">
        <w:rPr>
          <w:sz w:val="24"/>
          <w:szCs w:val="24"/>
        </w:rPr>
        <w:t xml:space="preserve">comprometimento do </w:t>
      </w:r>
      <w:r w:rsidRPr="008B725E">
        <w:rPr>
          <w:sz w:val="24"/>
          <w:szCs w:val="24"/>
        </w:rPr>
        <w:t>desenvolvimento mental e social do adolescente atualmente?</w:t>
      </w:r>
    </w:p>
    <w:p w:rsidR="00914267" w:rsidRPr="008B725E" w:rsidRDefault="00697D63" w:rsidP="008B725E">
      <w:pPr>
        <w:spacing w:before="30" w:after="30" w:line="360" w:lineRule="auto"/>
        <w:ind w:firstLine="700"/>
        <w:jc w:val="both"/>
        <w:rPr>
          <w:sz w:val="24"/>
          <w:szCs w:val="24"/>
        </w:rPr>
      </w:pPr>
      <w:r w:rsidRPr="008B725E">
        <w:rPr>
          <w:sz w:val="24"/>
          <w:szCs w:val="24"/>
        </w:rPr>
        <w:t>A superexposição a aparelhos de conexão à internet está relacionada ao déficit de atenção, atrasos cognitivos, dificuldades de aprendizagem, impulsividade e problemas em lidar com sentimentos como a raiva. Outros problemas comuns seriam a obesidade (porque o adolescente passa a fazer menos atividade física)</w:t>
      </w:r>
      <w:r w:rsidR="005D5377">
        <w:rPr>
          <w:sz w:val="24"/>
          <w:szCs w:val="24"/>
        </w:rPr>
        <w:t>, privação de sono</w:t>
      </w:r>
      <w:r w:rsidRPr="008B725E">
        <w:rPr>
          <w:sz w:val="24"/>
          <w:szCs w:val="24"/>
        </w:rPr>
        <w:t xml:space="preserve"> e o risco de dependência por tecnologia.</w:t>
      </w:r>
    </w:p>
    <w:p w:rsidR="00914267" w:rsidRPr="008B725E" w:rsidRDefault="005D5377" w:rsidP="008B725E">
      <w:pPr>
        <w:spacing w:before="30" w:after="30" w:line="360" w:lineRule="auto"/>
        <w:ind w:firstLine="700"/>
        <w:jc w:val="both"/>
        <w:rPr>
          <w:sz w:val="24"/>
          <w:szCs w:val="24"/>
        </w:rPr>
      </w:pPr>
      <w:r w:rsidRPr="005D5377">
        <w:rPr>
          <w:color w:val="000000"/>
          <w:sz w:val="24"/>
          <w:szCs w:val="27"/>
        </w:rPr>
        <w:t>O uso e acesso a conteúdos da</w:t>
      </w:r>
      <w:r w:rsidRPr="005D5377">
        <w:rPr>
          <w:szCs w:val="24"/>
        </w:rPr>
        <w:t xml:space="preserve"> </w:t>
      </w:r>
      <w:r>
        <w:rPr>
          <w:sz w:val="24"/>
          <w:szCs w:val="24"/>
        </w:rPr>
        <w:t>à</w:t>
      </w:r>
      <w:r w:rsidR="00697D63" w:rsidRPr="008B725E">
        <w:rPr>
          <w:sz w:val="24"/>
          <w:szCs w:val="24"/>
        </w:rPr>
        <w:t xml:space="preserve"> </w:t>
      </w:r>
      <w:r w:rsidR="00697D63" w:rsidRPr="008B725E">
        <w:rPr>
          <w:i/>
          <w:sz w:val="24"/>
          <w:szCs w:val="24"/>
        </w:rPr>
        <w:t>internet</w:t>
      </w:r>
      <w:r w:rsidR="00697D63" w:rsidRPr="008B725E">
        <w:rPr>
          <w:sz w:val="24"/>
          <w:szCs w:val="24"/>
        </w:rPr>
        <w:t xml:space="preserve"> tem sido influenciadora em casos de suicídio, a partir da </w:t>
      </w:r>
      <w:proofErr w:type="spellStart"/>
      <w:r w:rsidR="00697D63" w:rsidRPr="008B725E">
        <w:rPr>
          <w:sz w:val="24"/>
          <w:szCs w:val="24"/>
        </w:rPr>
        <w:t>sugestionabilidade</w:t>
      </w:r>
      <w:proofErr w:type="spellEnd"/>
      <w:r w:rsidR="00697D63" w:rsidRPr="008B725E">
        <w:rPr>
          <w:sz w:val="24"/>
          <w:szCs w:val="24"/>
        </w:rPr>
        <w:t xml:space="preserve">, indução e instigação, fazendo isso através de fóruns de pesquisa e redes sociais, fornecendo todas as dicas de como cometer um suicídio. As mídias envolvem os jovens de forma poderosa, é durante a </w:t>
      </w:r>
      <w:r w:rsidR="00697D63" w:rsidRPr="008B725E">
        <w:rPr>
          <w:sz w:val="24"/>
          <w:szCs w:val="24"/>
        </w:rPr>
        <w:lastRenderedPageBreak/>
        <w:t>adolescência que elas estão mais envolvidas com celulares, jogos online e mídias sociais, ao mesmo tempo em que se afastam dos pais e de outras tarefas e interações reais importantes para o desenvolvimento.</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A finalidade deste trabalho é discutir os fatores de risco e suas formas de prevenção e tratamento sobre o suicídio e os comportamentos </w:t>
      </w:r>
      <w:proofErr w:type="spellStart"/>
      <w:r w:rsidRPr="008B725E">
        <w:rPr>
          <w:sz w:val="24"/>
          <w:szCs w:val="24"/>
        </w:rPr>
        <w:t>autolesivos</w:t>
      </w:r>
      <w:proofErr w:type="spellEnd"/>
      <w:r w:rsidRPr="008B725E">
        <w:rPr>
          <w:sz w:val="24"/>
          <w:szCs w:val="24"/>
        </w:rPr>
        <w:t xml:space="preserve"> ocorridos pela prática do </w:t>
      </w:r>
      <w:proofErr w:type="spellStart"/>
      <w:r w:rsidRPr="008B725E">
        <w:rPr>
          <w:i/>
          <w:sz w:val="24"/>
          <w:szCs w:val="24"/>
        </w:rPr>
        <w:t>cyberbullying</w:t>
      </w:r>
      <w:proofErr w:type="spellEnd"/>
      <w:r w:rsidR="00825B41">
        <w:rPr>
          <w:sz w:val="24"/>
          <w:szCs w:val="24"/>
        </w:rPr>
        <w:t xml:space="preserve"> </w:t>
      </w:r>
      <w:r w:rsidRPr="008B725E">
        <w:rPr>
          <w:sz w:val="24"/>
          <w:szCs w:val="24"/>
        </w:rPr>
        <w:t xml:space="preserve">entre os adolescentes orientar sobre os malefícios que o uso excessivo das novas tecnologias vem causando nessa nova geração de adolescentes e a sua relação com o suicídio mediante todas as informações encontradas sobre o assunto fica visível que é necessário estudar muito sobre esse assunto, buscar novas informações sobre o suicídio e os comportamentos </w:t>
      </w:r>
      <w:proofErr w:type="spellStart"/>
      <w:r w:rsidRPr="008B725E">
        <w:rPr>
          <w:sz w:val="24"/>
          <w:szCs w:val="24"/>
        </w:rPr>
        <w:t>autolesivos</w:t>
      </w:r>
      <w:proofErr w:type="spellEnd"/>
      <w:r w:rsidRPr="008B725E">
        <w:rPr>
          <w:sz w:val="24"/>
          <w:szCs w:val="24"/>
        </w:rPr>
        <w:t xml:space="preserve"> e sua relação com as novas tecnologias, suas consequências e a forma de tratamento.</w:t>
      </w:r>
    </w:p>
    <w:p w:rsidR="00914267" w:rsidRPr="008B725E" w:rsidRDefault="00697D63" w:rsidP="008B725E">
      <w:pPr>
        <w:spacing w:before="30" w:after="30" w:line="360" w:lineRule="auto"/>
        <w:ind w:firstLine="700"/>
        <w:jc w:val="both"/>
        <w:rPr>
          <w:sz w:val="24"/>
          <w:szCs w:val="24"/>
        </w:rPr>
      </w:pPr>
      <w:r w:rsidRPr="008B725E">
        <w:rPr>
          <w:sz w:val="24"/>
          <w:szCs w:val="24"/>
        </w:rPr>
        <w:t xml:space="preserve">O Interesse por esse tema ocorreu por se perceber uma carência de produção científica sobre os comportamentos </w:t>
      </w:r>
      <w:proofErr w:type="spellStart"/>
      <w:r w:rsidRPr="008B725E">
        <w:rPr>
          <w:sz w:val="24"/>
          <w:szCs w:val="24"/>
        </w:rPr>
        <w:t>autolesivos</w:t>
      </w:r>
      <w:proofErr w:type="spellEnd"/>
      <w:r w:rsidRPr="008B725E">
        <w:rPr>
          <w:sz w:val="24"/>
          <w:szCs w:val="24"/>
        </w:rPr>
        <w:t xml:space="preserve"> e o suicídio e a elevada ocorrência desses comportamentos entre os adolescentes. Diante dos estudos feitos, percebeu o quanto esse tema é pouco </w:t>
      </w:r>
      <w:proofErr w:type="gramStart"/>
      <w:r w:rsidRPr="008B725E">
        <w:rPr>
          <w:sz w:val="24"/>
          <w:szCs w:val="24"/>
        </w:rPr>
        <w:t>debatido e desconhecido</w:t>
      </w:r>
      <w:proofErr w:type="gramEnd"/>
      <w:r w:rsidRPr="008B725E">
        <w:rPr>
          <w:sz w:val="24"/>
          <w:szCs w:val="24"/>
        </w:rPr>
        <w:t xml:space="preserve"> entre grande parte da população.</w:t>
      </w:r>
    </w:p>
    <w:p w:rsidR="00914267" w:rsidRPr="008B725E" w:rsidRDefault="00825B41" w:rsidP="008B725E">
      <w:pPr>
        <w:spacing w:before="30" w:after="30" w:line="360" w:lineRule="auto"/>
        <w:ind w:firstLine="700"/>
        <w:jc w:val="both"/>
        <w:rPr>
          <w:sz w:val="24"/>
          <w:szCs w:val="24"/>
        </w:rPr>
      </w:pPr>
      <w:r>
        <w:rPr>
          <w:sz w:val="24"/>
          <w:szCs w:val="24"/>
        </w:rPr>
        <w:t>A relevância</w:t>
      </w:r>
      <w:r w:rsidR="00697D63" w:rsidRPr="008B725E">
        <w:rPr>
          <w:sz w:val="24"/>
          <w:szCs w:val="24"/>
        </w:rPr>
        <w:t xml:space="preserve"> desta pesq</w:t>
      </w:r>
      <w:r>
        <w:rPr>
          <w:sz w:val="24"/>
          <w:szCs w:val="24"/>
        </w:rPr>
        <w:t>uisa contribui diretamente para</w:t>
      </w:r>
      <w:r w:rsidR="00697D63" w:rsidRPr="008B725E">
        <w:rPr>
          <w:sz w:val="24"/>
          <w:szCs w:val="24"/>
        </w:rPr>
        <w:t xml:space="preserve"> orientar a sociedade sobre as consequências do acesso indevido desses adolescentes a essas novas tecnolo</w:t>
      </w:r>
      <w:r w:rsidR="00A64D38">
        <w:rPr>
          <w:sz w:val="24"/>
          <w:szCs w:val="24"/>
        </w:rPr>
        <w:t>gias (as redes sociais),</w:t>
      </w:r>
      <w:r w:rsidR="00A64D38" w:rsidRPr="00A64D38">
        <w:rPr>
          <w:color w:val="000000"/>
          <w:sz w:val="27"/>
          <w:szCs w:val="27"/>
        </w:rPr>
        <w:t xml:space="preserve"> </w:t>
      </w:r>
      <w:r w:rsidR="00A64D38" w:rsidRPr="00A64D38">
        <w:rPr>
          <w:sz w:val="24"/>
          <w:szCs w:val="24"/>
        </w:rPr>
        <w:t>quais impactos psicológicos e físicos repercutem sobre a vida desses jovens.</w:t>
      </w:r>
      <w:r w:rsidR="008B725E">
        <w:rPr>
          <w:sz w:val="24"/>
          <w:szCs w:val="24"/>
        </w:rPr>
        <w:t xml:space="preserve"> </w:t>
      </w:r>
      <w:r w:rsidR="0066600E">
        <w:rPr>
          <w:sz w:val="24"/>
          <w:szCs w:val="24"/>
        </w:rPr>
        <w:t>Ela m</w:t>
      </w:r>
      <w:r w:rsidR="00697D63" w:rsidRPr="008B725E">
        <w:rPr>
          <w:sz w:val="24"/>
          <w:szCs w:val="24"/>
        </w:rPr>
        <w:t>ostra a importância de entender porque esses adolescente</w:t>
      </w:r>
      <w:r>
        <w:rPr>
          <w:sz w:val="24"/>
          <w:szCs w:val="24"/>
        </w:rPr>
        <w:t xml:space="preserve">s realizam o comportamento </w:t>
      </w:r>
      <w:proofErr w:type="spellStart"/>
      <w:r>
        <w:rPr>
          <w:sz w:val="24"/>
          <w:szCs w:val="24"/>
        </w:rPr>
        <w:t>auto</w:t>
      </w:r>
      <w:r w:rsidR="00697D63" w:rsidRPr="008B725E">
        <w:rPr>
          <w:sz w:val="24"/>
          <w:szCs w:val="24"/>
        </w:rPr>
        <w:t>lesivo</w:t>
      </w:r>
      <w:proofErr w:type="spellEnd"/>
      <w:r w:rsidR="00697D63" w:rsidRPr="008B725E">
        <w:rPr>
          <w:sz w:val="24"/>
          <w:szCs w:val="24"/>
        </w:rPr>
        <w:t xml:space="preserve"> e a tentativa de suicídio, ajudando a identificar o que pode ser mais eficaz nas intervenções nessa área de modo a diminuir tais comportamentos.</w:t>
      </w:r>
    </w:p>
    <w:p w:rsidR="00914267" w:rsidRPr="008B725E" w:rsidRDefault="00697D63" w:rsidP="008B725E">
      <w:pPr>
        <w:spacing w:before="30" w:after="30" w:line="360" w:lineRule="auto"/>
        <w:ind w:firstLine="700"/>
        <w:jc w:val="both"/>
        <w:rPr>
          <w:sz w:val="24"/>
          <w:szCs w:val="24"/>
        </w:rPr>
      </w:pPr>
      <w:r w:rsidRPr="008B725E">
        <w:rPr>
          <w:sz w:val="24"/>
          <w:szCs w:val="24"/>
        </w:rPr>
        <w:t xml:space="preserve">Este trabalho tem a intenção de mostrar que a abordagem terapêutica com estes adolescentes pode ser diferente e melhor adaptada de acordo com o grupo que cada adolescente se encaixe e apresentar as formas de tratamento e o que a psicologia tem contribuído para amenizar os danos causados nesses jovens.  O estudo auxilia os leitores para que possam identificar os fatores de risco e suas formas de prevenção e tratamento sobre o suicídio e o comportamento </w:t>
      </w:r>
      <w:proofErr w:type="spellStart"/>
      <w:r w:rsidRPr="008B725E">
        <w:rPr>
          <w:sz w:val="24"/>
          <w:szCs w:val="24"/>
        </w:rPr>
        <w:t>autolesivos</w:t>
      </w:r>
      <w:proofErr w:type="spellEnd"/>
      <w:r w:rsidRPr="008B725E">
        <w:rPr>
          <w:sz w:val="24"/>
          <w:szCs w:val="24"/>
        </w:rPr>
        <w:t xml:space="preserve"> entre os adolescentes orientar sobre os malefícios que o uso excessivo das novas tecnologias vem causando nessa nova geração de adolescentes e a sua relação com o suicídio mediante todas as informações encontradas sobre o assunto fica </w:t>
      </w:r>
      <w:r w:rsidRPr="008B725E">
        <w:rPr>
          <w:sz w:val="24"/>
          <w:szCs w:val="24"/>
        </w:rPr>
        <w:lastRenderedPageBreak/>
        <w:t xml:space="preserve">visível que é necessário estudar muito sobre esse assunto, buscar novas informações sobre o suicídio e os comportamentos </w:t>
      </w:r>
      <w:proofErr w:type="spellStart"/>
      <w:r w:rsidRPr="008B725E">
        <w:rPr>
          <w:sz w:val="24"/>
          <w:szCs w:val="24"/>
        </w:rPr>
        <w:t>autolesivos</w:t>
      </w:r>
      <w:proofErr w:type="spellEnd"/>
      <w:r w:rsidRPr="008B725E">
        <w:rPr>
          <w:sz w:val="24"/>
          <w:szCs w:val="24"/>
        </w:rPr>
        <w:t xml:space="preserve"> e sua relação com as novas tecnologias, suas consequências e a forma de tratamento.</w:t>
      </w:r>
    </w:p>
    <w:p w:rsidR="00914267" w:rsidRPr="007F3F78" w:rsidRDefault="007F3F78" w:rsidP="008B725E">
      <w:pPr>
        <w:spacing w:before="30" w:after="30" w:line="360" w:lineRule="auto"/>
        <w:jc w:val="both"/>
        <w:rPr>
          <w:sz w:val="24"/>
          <w:szCs w:val="24"/>
        </w:rPr>
      </w:pPr>
      <w:r>
        <w:rPr>
          <w:sz w:val="24"/>
          <w:szCs w:val="24"/>
        </w:rPr>
        <w:tab/>
      </w:r>
      <w:r w:rsidRPr="007F3F78">
        <w:rPr>
          <w:sz w:val="24"/>
          <w:szCs w:val="24"/>
        </w:rPr>
        <w:t xml:space="preserve">        </w:t>
      </w:r>
      <w:r w:rsidRPr="007F3F78">
        <w:rPr>
          <w:sz w:val="24"/>
          <w:szCs w:val="24"/>
        </w:rPr>
        <w:tab/>
        <w:t xml:space="preserve">O objetivo geral deste trabalho foi descrever os impactos a partir do acesso de adolescentes as novas tecnologias da informação “redes sociais”. E para ter uma resposta mais eficaz, </w:t>
      </w:r>
      <w:proofErr w:type="gramStart"/>
      <w:r w:rsidRPr="007F3F78">
        <w:rPr>
          <w:sz w:val="24"/>
          <w:szCs w:val="24"/>
        </w:rPr>
        <w:t>traçou-se</w:t>
      </w:r>
      <w:proofErr w:type="gramEnd"/>
      <w:r w:rsidRPr="007F3F78">
        <w:rPr>
          <w:sz w:val="24"/>
          <w:szCs w:val="24"/>
        </w:rPr>
        <w:t xml:space="preserve"> os seguintes objetivos específicos: Relatar sua relação com os comportamentos </w:t>
      </w:r>
      <w:proofErr w:type="spellStart"/>
      <w:r w:rsidRPr="007F3F78">
        <w:rPr>
          <w:sz w:val="24"/>
          <w:szCs w:val="24"/>
        </w:rPr>
        <w:t>autolesivos</w:t>
      </w:r>
      <w:proofErr w:type="spellEnd"/>
      <w:r w:rsidRPr="007F3F78">
        <w:rPr>
          <w:sz w:val="24"/>
          <w:szCs w:val="24"/>
        </w:rPr>
        <w:t xml:space="preserve"> e ideação suicida; Descrever os impactos do uso excessivo das redes sociais por adolescente; Relatar os riscos à saúde mental do uso da internet pelos adolescentes; Descrever os comportamentos </w:t>
      </w:r>
      <w:proofErr w:type="spellStart"/>
      <w:r w:rsidRPr="007F3F78">
        <w:rPr>
          <w:sz w:val="24"/>
          <w:szCs w:val="24"/>
        </w:rPr>
        <w:t>autolesivos</w:t>
      </w:r>
      <w:proofErr w:type="spellEnd"/>
      <w:r w:rsidRPr="007F3F78">
        <w:rPr>
          <w:sz w:val="24"/>
          <w:szCs w:val="24"/>
        </w:rPr>
        <w:t xml:space="preserve"> e ideação suicida por adolescentes que sofreram </w:t>
      </w:r>
      <w:proofErr w:type="spellStart"/>
      <w:r w:rsidRPr="007F3F78">
        <w:rPr>
          <w:sz w:val="24"/>
          <w:szCs w:val="24"/>
        </w:rPr>
        <w:t>Cyberbullying</w:t>
      </w:r>
      <w:proofErr w:type="spellEnd"/>
      <w:r w:rsidRPr="007F3F78">
        <w:rPr>
          <w:sz w:val="24"/>
          <w:szCs w:val="24"/>
        </w:rPr>
        <w:t>; Apresentar a rede de apoio do adole</w:t>
      </w:r>
      <w:r w:rsidR="001C2227">
        <w:rPr>
          <w:sz w:val="24"/>
          <w:szCs w:val="24"/>
        </w:rPr>
        <w:t xml:space="preserve">scente que sofreu </w:t>
      </w:r>
      <w:proofErr w:type="spellStart"/>
      <w:r w:rsidR="001C2227">
        <w:rPr>
          <w:sz w:val="24"/>
          <w:szCs w:val="24"/>
        </w:rPr>
        <w:t>Cyberbullying</w:t>
      </w:r>
      <w:proofErr w:type="spellEnd"/>
      <w:r w:rsidR="001C2227">
        <w:rPr>
          <w:sz w:val="24"/>
          <w:szCs w:val="24"/>
        </w:rPr>
        <w:t>;</w:t>
      </w:r>
      <w:r w:rsidRPr="007F3F78">
        <w:rPr>
          <w:sz w:val="24"/>
          <w:szCs w:val="24"/>
        </w:rPr>
        <w:t xml:space="preserve"> Especificar as formas psicoterápicas eficazes para o tratamento.</w:t>
      </w:r>
    </w:p>
    <w:p w:rsidR="00914267" w:rsidRPr="008B725E" w:rsidRDefault="00914267" w:rsidP="008B725E">
      <w:pPr>
        <w:spacing w:before="30" w:after="30" w:line="360" w:lineRule="auto"/>
        <w:jc w:val="both"/>
        <w:rPr>
          <w:sz w:val="24"/>
          <w:szCs w:val="24"/>
        </w:rPr>
      </w:pPr>
    </w:p>
    <w:p w:rsidR="00914267" w:rsidRPr="008B725E" w:rsidRDefault="00914267" w:rsidP="008B725E">
      <w:pPr>
        <w:spacing w:before="30" w:after="30" w:line="360" w:lineRule="auto"/>
        <w:jc w:val="both"/>
        <w:rPr>
          <w:sz w:val="24"/>
          <w:szCs w:val="24"/>
        </w:rPr>
      </w:pPr>
    </w:p>
    <w:p w:rsidR="00914267" w:rsidRPr="008B725E" w:rsidRDefault="00914267" w:rsidP="008B725E">
      <w:pPr>
        <w:spacing w:before="30" w:after="30" w:line="360" w:lineRule="auto"/>
        <w:jc w:val="both"/>
        <w:rPr>
          <w:sz w:val="24"/>
          <w:szCs w:val="24"/>
        </w:rPr>
      </w:pPr>
    </w:p>
    <w:p w:rsidR="00914267" w:rsidRPr="008B725E" w:rsidRDefault="00914267" w:rsidP="008B725E">
      <w:pPr>
        <w:spacing w:before="30" w:after="30" w:line="360" w:lineRule="auto"/>
        <w:jc w:val="both"/>
        <w:rPr>
          <w:sz w:val="24"/>
          <w:szCs w:val="24"/>
        </w:rPr>
      </w:pPr>
    </w:p>
    <w:p w:rsidR="00914267" w:rsidRPr="008B725E" w:rsidRDefault="00914267" w:rsidP="008B725E">
      <w:pPr>
        <w:spacing w:before="30" w:after="30" w:line="360" w:lineRule="auto"/>
        <w:jc w:val="both"/>
        <w:rPr>
          <w:sz w:val="24"/>
          <w:szCs w:val="24"/>
        </w:rPr>
      </w:pPr>
    </w:p>
    <w:p w:rsidR="00914267" w:rsidRPr="008B725E" w:rsidRDefault="00914267" w:rsidP="008B725E">
      <w:pPr>
        <w:spacing w:before="30" w:after="30" w:line="360" w:lineRule="auto"/>
        <w:jc w:val="both"/>
        <w:rPr>
          <w:sz w:val="24"/>
          <w:szCs w:val="24"/>
        </w:rPr>
      </w:pPr>
    </w:p>
    <w:p w:rsidR="008B725E" w:rsidRDefault="00697D63" w:rsidP="008B725E">
      <w:pPr>
        <w:spacing w:before="30" w:after="30" w:line="360" w:lineRule="auto"/>
        <w:jc w:val="both"/>
        <w:rPr>
          <w:sz w:val="24"/>
          <w:szCs w:val="24"/>
        </w:rPr>
      </w:pPr>
      <w:r w:rsidRPr="008B725E">
        <w:rPr>
          <w:sz w:val="24"/>
          <w:szCs w:val="24"/>
        </w:rPr>
        <w:tab/>
      </w:r>
    </w:p>
    <w:p w:rsidR="00914267" w:rsidRPr="008B725E" w:rsidRDefault="008B725E" w:rsidP="008B725E">
      <w:pPr>
        <w:spacing w:before="30" w:after="30"/>
        <w:rPr>
          <w:sz w:val="24"/>
          <w:szCs w:val="24"/>
        </w:rPr>
      </w:pPr>
      <w:r>
        <w:rPr>
          <w:sz w:val="24"/>
          <w:szCs w:val="24"/>
        </w:rPr>
        <w:br w:type="page"/>
      </w:r>
    </w:p>
    <w:p w:rsidR="00914267" w:rsidRPr="008B725E" w:rsidRDefault="00697D63" w:rsidP="008B725E">
      <w:pPr>
        <w:spacing w:before="30" w:after="30" w:line="360" w:lineRule="auto"/>
        <w:jc w:val="both"/>
        <w:rPr>
          <w:b/>
          <w:sz w:val="24"/>
          <w:szCs w:val="24"/>
        </w:rPr>
      </w:pPr>
      <w:proofErr w:type="gramStart"/>
      <w:r w:rsidRPr="008B725E">
        <w:rPr>
          <w:b/>
          <w:sz w:val="24"/>
          <w:szCs w:val="24"/>
        </w:rPr>
        <w:lastRenderedPageBreak/>
        <w:t>2</w:t>
      </w:r>
      <w:proofErr w:type="gramEnd"/>
      <w:r w:rsidRPr="008B725E">
        <w:rPr>
          <w:b/>
          <w:sz w:val="24"/>
          <w:szCs w:val="24"/>
        </w:rPr>
        <w:t xml:space="preserve"> REFERENCIAL TEÓRICO</w:t>
      </w:r>
    </w:p>
    <w:p w:rsidR="00914267" w:rsidRPr="008B725E" w:rsidRDefault="00914267" w:rsidP="008B725E">
      <w:pPr>
        <w:spacing w:before="30" w:after="30" w:line="360" w:lineRule="auto"/>
        <w:jc w:val="both"/>
        <w:rPr>
          <w:b/>
          <w:sz w:val="24"/>
          <w:szCs w:val="24"/>
        </w:rPr>
      </w:pPr>
    </w:p>
    <w:p w:rsidR="00914267" w:rsidRDefault="00697D63" w:rsidP="008B725E">
      <w:pPr>
        <w:spacing w:before="30" w:after="30" w:line="360" w:lineRule="auto"/>
        <w:jc w:val="both"/>
        <w:rPr>
          <w:b/>
          <w:sz w:val="24"/>
          <w:szCs w:val="24"/>
        </w:rPr>
      </w:pPr>
      <w:r w:rsidRPr="008B725E">
        <w:rPr>
          <w:b/>
          <w:sz w:val="24"/>
          <w:szCs w:val="24"/>
        </w:rPr>
        <w:t>2.1 Desenvolvimento na adolescência</w:t>
      </w:r>
    </w:p>
    <w:p w:rsidR="00825B41" w:rsidRPr="008B725E" w:rsidRDefault="00825B41" w:rsidP="008B725E">
      <w:pPr>
        <w:spacing w:before="30" w:after="30" w:line="360" w:lineRule="auto"/>
        <w:jc w:val="both"/>
        <w:rPr>
          <w:b/>
          <w:sz w:val="24"/>
          <w:szCs w:val="24"/>
        </w:rPr>
      </w:pPr>
    </w:p>
    <w:p w:rsidR="00914267" w:rsidRPr="008B725E" w:rsidRDefault="00697D63" w:rsidP="008B725E">
      <w:pPr>
        <w:spacing w:before="30" w:after="30" w:line="360" w:lineRule="auto"/>
        <w:ind w:firstLine="720"/>
        <w:jc w:val="both"/>
        <w:rPr>
          <w:sz w:val="24"/>
          <w:szCs w:val="24"/>
        </w:rPr>
      </w:pPr>
      <w:r w:rsidRPr="008B725E">
        <w:rPr>
          <w:sz w:val="24"/>
          <w:szCs w:val="24"/>
        </w:rPr>
        <w:t xml:space="preserve"> Segundo </w:t>
      </w:r>
      <w:proofErr w:type="spellStart"/>
      <w:r w:rsidRPr="008B725E">
        <w:rPr>
          <w:sz w:val="24"/>
          <w:szCs w:val="24"/>
        </w:rPr>
        <w:t>Marcelli</w:t>
      </w:r>
      <w:proofErr w:type="spellEnd"/>
      <w:r w:rsidRPr="008B725E">
        <w:rPr>
          <w:sz w:val="24"/>
          <w:szCs w:val="24"/>
        </w:rPr>
        <w:t xml:space="preserve"> e </w:t>
      </w:r>
      <w:proofErr w:type="spellStart"/>
      <w:r w:rsidRPr="008B725E">
        <w:rPr>
          <w:sz w:val="24"/>
          <w:szCs w:val="24"/>
        </w:rPr>
        <w:t>Braconnier</w:t>
      </w:r>
      <w:proofErr w:type="spellEnd"/>
      <w:r w:rsidRPr="008B725E">
        <w:rPr>
          <w:sz w:val="24"/>
          <w:szCs w:val="24"/>
        </w:rPr>
        <w:t xml:space="preserve"> (2007) a adolescência é a idade da mudança, em latim a</w:t>
      </w:r>
      <w:r w:rsidR="008B725E">
        <w:rPr>
          <w:sz w:val="24"/>
          <w:szCs w:val="24"/>
        </w:rPr>
        <w:t xml:space="preserve"> etimologia da palavra adolescent</w:t>
      </w:r>
      <w:r w:rsidRPr="008B725E">
        <w:rPr>
          <w:sz w:val="24"/>
          <w:szCs w:val="24"/>
        </w:rPr>
        <w:t>e significa crescer. Se tornando uma transição da infância para a idade adulta, a adolescência é uma passagem, uma busca pela identidade.</w:t>
      </w:r>
    </w:p>
    <w:p w:rsidR="00914267" w:rsidRPr="008B725E" w:rsidRDefault="00697D63" w:rsidP="008B725E">
      <w:pPr>
        <w:spacing w:before="30" w:after="30" w:line="360" w:lineRule="auto"/>
        <w:ind w:firstLine="720"/>
        <w:jc w:val="both"/>
        <w:rPr>
          <w:sz w:val="24"/>
          <w:szCs w:val="24"/>
        </w:rPr>
      </w:pPr>
      <w:r w:rsidRPr="008B725E">
        <w:rPr>
          <w:sz w:val="24"/>
          <w:szCs w:val="24"/>
        </w:rPr>
        <w:t>A adolescência faz parte do desenvolvimento humano e é</w:t>
      </w:r>
      <w:r w:rsidR="00A64D38" w:rsidRPr="008B725E">
        <w:rPr>
          <w:sz w:val="24"/>
          <w:szCs w:val="24"/>
        </w:rPr>
        <w:t xml:space="preserve"> </w:t>
      </w:r>
      <w:r w:rsidRPr="008B725E">
        <w:rPr>
          <w:sz w:val="24"/>
          <w:szCs w:val="24"/>
        </w:rPr>
        <w:t xml:space="preserve">percebida como uma fase difícil do desenvolvimento, algumas vezes sendo até mesmo definida como </w:t>
      </w:r>
      <w:proofErr w:type="spellStart"/>
      <w:proofErr w:type="gramStart"/>
      <w:r w:rsidRPr="008B725E">
        <w:rPr>
          <w:sz w:val="24"/>
          <w:szCs w:val="24"/>
        </w:rPr>
        <w:t>semi</w:t>
      </w:r>
      <w:proofErr w:type="spellEnd"/>
      <w:r w:rsidRPr="008B725E">
        <w:rPr>
          <w:sz w:val="24"/>
          <w:szCs w:val="24"/>
        </w:rPr>
        <w:t xml:space="preserve"> patológica</w:t>
      </w:r>
      <w:proofErr w:type="gramEnd"/>
      <w:r w:rsidRPr="008B725E">
        <w:rPr>
          <w:sz w:val="24"/>
          <w:szCs w:val="24"/>
        </w:rPr>
        <w:t xml:space="preserve"> e carregada de conflitos “naturais”, ou seja, um período de crise e desequilíbrio (BOCK, 2007).</w:t>
      </w:r>
    </w:p>
    <w:p w:rsidR="00914267" w:rsidRPr="007F3F78" w:rsidRDefault="00697D63" w:rsidP="00575802">
      <w:pPr>
        <w:spacing w:before="30" w:after="30" w:line="360" w:lineRule="auto"/>
        <w:ind w:firstLine="720"/>
        <w:jc w:val="both"/>
        <w:rPr>
          <w:sz w:val="24"/>
          <w:szCs w:val="24"/>
        </w:rPr>
      </w:pPr>
      <w:proofErr w:type="spellStart"/>
      <w:r w:rsidRPr="007F3F78">
        <w:rPr>
          <w:sz w:val="24"/>
          <w:szCs w:val="24"/>
        </w:rPr>
        <w:t>Susman</w:t>
      </w:r>
      <w:proofErr w:type="spellEnd"/>
      <w:r w:rsidRPr="007F3F78">
        <w:rPr>
          <w:sz w:val="24"/>
          <w:szCs w:val="24"/>
        </w:rPr>
        <w:t xml:space="preserve"> e </w:t>
      </w:r>
      <w:proofErr w:type="spellStart"/>
      <w:r w:rsidRPr="007F3F78">
        <w:rPr>
          <w:sz w:val="24"/>
          <w:szCs w:val="24"/>
        </w:rPr>
        <w:t>Rogol</w:t>
      </w:r>
      <w:proofErr w:type="spellEnd"/>
      <w:r w:rsidRPr="007F3F78">
        <w:rPr>
          <w:sz w:val="24"/>
          <w:szCs w:val="24"/>
        </w:rPr>
        <w:t xml:space="preserve"> (2004</w:t>
      </w:r>
      <w:r w:rsidR="007F3F78" w:rsidRPr="007F3F78">
        <w:rPr>
          <w:sz w:val="24"/>
          <w:szCs w:val="24"/>
        </w:rPr>
        <w:t xml:space="preserve"> </w:t>
      </w:r>
      <w:r w:rsidR="007F3F78" w:rsidRPr="007F3F78">
        <w:rPr>
          <w:color w:val="000000"/>
          <w:sz w:val="24"/>
          <w:szCs w:val="24"/>
        </w:rPr>
        <w:t xml:space="preserve">apud </w:t>
      </w:r>
      <w:r w:rsidR="00C57B8C" w:rsidRPr="007F3F78">
        <w:rPr>
          <w:color w:val="000000"/>
          <w:sz w:val="24"/>
          <w:szCs w:val="24"/>
        </w:rPr>
        <w:t>PAPALIA E FELDMAN</w:t>
      </w:r>
      <w:r w:rsidR="007F3F78" w:rsidRPr="007F3F78">
        <w:rPr>
          <w:color w:val="000000"/>
          <w:sz w:val="24"/>
          <w:szCs w:val="24"/>
        </w:rPr>
        <w:t>, 2013</w:t>
      </w:r>
      <w:r w:rsidRPr="007F3F78">
        <w:rPr>
          <w:sz w:val="24"/>
          <w:szCs w:val="24"/>
        </w:rPr>
        <w:t>) ressalta que a puberd</w:t>
      </w:r>
      <w:r w:rsidR="0066600E" w:rsidRPr="007F3F78">
        <w:rPr>
          <w:sz w:val="24"/>
          <w:szCs w:val="24"/>
        </w:rPr>
        <w:t>ade é marcada por dois estágios; o primeiro</w:t>
      </w:r>
      <w:r w:rsidRPr="007F3F78">
        <w:rPr>
          <w:sz w:val="24"/>
          <w:szCs w:val="24"/>
        </w:rPr>
        <w:t xml:space="preserve"> é a ativação das glândulas adrenais que ocorre entre os </w:t>
      </w:r>
      <w:proofErr w:type="gramStart"/>
      <w:r w:rsidRPr="007F3F78">
        <w:rPr>
          <w:sz w:val="24"/>
          <w:szCs w:val="24"/>
        </w:rPr>
        <w:t>6</w:t>
      </w:r>
      <w:proofErr w:type="gramEnd"/>
      <w:r w:rsidRPr="007F3F78">
        <w:rPr>
          <w:sz w:val="24"/>
          <w:szCs w:val="24"/>
        </w:rPr>
        <w:t xml:space="preserve"> anos e 8 anos. No decorrer desse estágio as glândulas adrenais localizadas acima dos rins secretam gradualmente níveis cada vez maiores de androgênios, e aos 10 anos os níveis de </w:t>
      </w:r>
      <w:proofErr w:type="spellStart"/>
      <w:r w:rsidRPr="007F3F78">
        <w:rPr>
          <w:sz w:val="24"/>
          <w:szCs w:val="24"/>
        </w:rPr>
        <w:t>dehidroepiandrosterona</w:t>
      </w:r>
      <w:proofErr w:type="spellEnd"/>
      <w:r w:rsidRPr="007F3F78">
        <w:rPr>
          <w:sz w:val="24"/>
          <w:szCs w:val="24"/>
        </w:rPr>
        <w:t xml:space="preserve"> (DHEA) são 10 vezes mais altos influenciando o crescimento de pelos púbicos, axilares e faciais. No segundo estágio o amadurecimento dos órgãos sexuais alguns anos mais tarde, nele os ovários das meninas aumentam a produção de estrogênio, que estimula o crescimento dos órgãos genitais e o desenvolvimento dos seios e dos pelos púbicos e axilares, já nos meninos os testículos aumentam a produção de androgênios, essencialmente a testosterona que estimula o crescimento dos órgãos genitais, da massa muscular e dos pelos do corpo. Meninos e meninas possuem os dois tipos de hormônios, porém as meninas possuem os níveis de estrogênio mais elevados e os meninos de androgênios.</w:t>
      </w:r>
    </w:p>
    <w:p w:rsidR="008B725E" w:rsidRDefault="00697D63" w:rsidP="008B725E">
      <w:pPr>
        <w:spacing w:before="30" w:after="30" w:line="360" w:lineRule="auto"/>
        <w:jc w:val="both"/>
        <w:rPr>
          <w:sz w:val="24"/>
          <w:szCs w:val="24"/>
        </w:rPr>
      </w:pPr>
      <w:r w:rsidRPr="008B725E">
        <w:rPr>
          <w:sz w:val="24"/>
          <w:szCs w:val="24"/>
        </w:rPr>
        <w:t xml:space="preserve">        </w:t>
      </w:r>
      <w:r w:rsidRPr="008B725E">
        <w:rPr>
          <w:sz w:val="24"/>
          <w:szCs w:val="24"/>
        </w:rPr>
        <w:tab/>
        <w:t xml:space="preserve">Há algumas pesquisas que atribuem intensa emotividade e instabilidade de humor no início da adolescência a esses desenvolvimentos hormonais. Na verdade, emoções negativas como angústia e hostilidade, assim como sintomas de depressão em meninas tendem a ter um aumento </w:t>
      </w:r>
      <w:r w:rsidR="0066600E" w:rsidRPr="008B725E">
        <w:rPr>
          <w:sz w:val="24"/>
          <w:szCs w:val="24"/>
        </w:rPr>
        <w:t>à medida que</w:t>
      </w:r>
      <w:r w:rsidR="0066600E">
        <w:rPr>
          <w:sz w:val="24"/>
          <w:szCs w:val="24"/>
        </w:rPr>
        <w:t xml:space="preserve"> a puberdade avança (SUSMAN; ROGOL, 2004</w:t>
      </w:r>
      <w:r w:rsidR="007F3F78" w:rsidRPr="007F3F78">
        <w:rPr>
          <w:color w:val="000000"/>
        </w:rPr>
        <w:t xml:space="preserve"> </w:t>
      </w:r>
      <w:r w:rsidR="007F3F78" w:rsidRPr="007F3F78">
        <w:rPr>
          <w:sz w:val="24"/>
          <w:szCs w:val="24"/>
        </w:rPr>
        <w:t>apud PAPALIA; FELDMAN, 2013</w:t>
      </w:r>
      <w:r w:rsidR="0066600E">
        <w:rPr>
          <w:sz w:val="24"/>
          <w:szCs w:val="24"/>
        </w:rPr>
        <w:t>).</w:t>
      </w:r>
    </w:p>
    <w:p w:rsidR="008B725E" w:rsidRDefault="008B725E" w:rsidP="008B725E">
      <w:pPr>
        <w:spacing w:before="30" w:after="30"/>
        <w:rPr>
          <w:sz w:val="24"/>
          <w:szCs w:val="24"/>
        </w:rPr>
      </w:pPr>
      <w:r>
        <w:rPr>
          <w:sz w:val="24"/>
          <w:szCs w:val="24"/>
        </w:rPr>
        <w:br w:type="page"/>
      </w:r>
    </w:p>
    <w:p w:rsidR="00914267" w:rsidRDefault="00697D63" w:rsidP="00727C65">
      <w:pPr>
        <w:spacing w:before="30" w:after="30" w:line="240" w:lineRule="auto"/>
        <w:ind w:firstLine="720"/>
        <w:jc w:val="both"/>
        <w:rPr>
          <w:sz w:val="24"/>
          <w:szCs w:val="24"/>
        </w:rPr>
      </w:pPr>
      <w:r w:rsidRPr="008B725E">
        <w:rPr>
          <w:sz w:val="24"/>
          <w:szCs w:val="24"/>
        </w:rPr>
        <w:lastRenderedPageBreak/>
        <w:t>Ao se falar em cultura as características da adolescência variam no que se refere ao nível da</w:t>
      </w:r>
      <w:r w:rsidR="00A64D38">
        <w:rPr>
          <w:sz w:val="24"/>
          <w:szCs w:val="24"/>
        </w:rPr>
        <w:t xml:space="preserve"> duração de acordo com </w:t>
      </w:r>
      <w:proofErr w:type="spellStart"/>
      <w:r w:rsidR="00A64D38">
        <w:rPr>
          <w:sz w:val="24"/>
          <w:szCs w:val="24"/>
        </w:rPr>
        <w:t>Marcelli</w:t>
      </w:r>
      <w:proofErr w:type="spellEnd"/>
      <w:r w:rsidR="00A64D38">
        <w:rPr>
          <w:sz w:val="24"/>
          <w:szCs w:val="24"/>
        </w:rPr>
        <w:t xml:space="preserve"> e</w:t>
      </w:r>
      <w:r w:rsidRPr="008B725E">
        <w:rPr>
          <w:sz w:val="24"/>
          <w:szCs w:val="24"/>
        </w:rPr>
        <w:t xml:space="preserve"> </w:t>
      </w:r>
      <w:proofErr w:type="spellStart"/>
      <w:r w:rsidRPr="008B725E">
        <w:rPr>
          <w:sz w:val="24"/>
          <w:szCs w:val="24"/>
        </w:rPr>
        <w:t>Brancon</w:t>
      </w:r>
      <w:r w:rsidR="00825B41">
        <w:rPr>
          <w:sz w:val="24"/>
          <w:szCs w:val="24"/>
        </w:rPr>
        <w:t>nier</w:t>
      </w:r>
      <w:proofErr w:type="spellEnd"/>
      <w:r w:rsidR="00825B41">
        <w:rPr>
          <w:sz w:val="24"/>
          <w:szCs w:val="24"/>
        </w:rPr>
        <w:t xml:space="preserve"> (2007</w:t>
      </w:r>
      <w:r w:rsidRPr="008B725E">
        <w:rPr>
          <w:sz w:val="24"/>
          <w:szCs w:val="24"/>
        </w:rPr>
        <w:t>,</w:t>
      </w:r>
      <w:r w:rsidR="00825B41">
        <w:rPr>
          <w:sz w:val="24"/>
          <w:szCs w:val="24"/>
        </w:rPr>
        <w:t xml:space="preserve"> </w:t>
      </w:r>
      <w:r w:rsidRPr="008B725E">
        <w:rPr>
          <w:sz w:val="24"/>
          <w:szCs w:val="24"/>
        </w:rPr>
        <w:t>p.23) diz que:</w:t>
      </w:r>
    </w:p>
    <w:p w:rsidR="006877C8" w:rsidRPr="008B725E" w:rsidRDefault="006877C8" w:rsidP="006877C8">
      <w:pPr>
        <w:spacing w:before="30" w:after="30" w:line="240" w:lineRule="auto"/>
        <w:ind w:firstLine="720"/>
        <w:jc w:val="both"/>
        <w:rPr>
          <w:sz w:val="24"/>
          <w:szCs w:val="24"/>
        </w:rPr>
      </w:pPr>
    </w:p>
    <w:p w:rsidR="00914267" w:rsidRPr="008B725E" w:rsidRDefault="0066600E" w:rsidP="00727C65">
      <w:pPr>
        <w:spacing w:before="30" w:after="30" w:line="240" w:lineRule="auto"/>
        <w:ind w:left="2267"/>
        <w:jc w:val="both"/>
        <w:rPr>
          <w:sz w:val="20"/>
          <w:szCs w:val="20"/>
        </w:rPr>
      </w:pPr>
      <w:r>
        <w:rPr>
          <w:sz w:val="20"/>
          <w:szCs w:val="20"/>
        </w:rPr>
        <w:t>No nível da duração</w:t>
      </w:r>
      <w:r w:rsidR="00697D63" w:rsidRPr="008B725E">
        <w:rPr>
          <w:sz w:val="20"/>
          <w:szCs w:val="20"/>
        </w:rPr>
        <w:t xml:space="preserve"> nas culturas africanas arraigadas à tradição, ela será determinada pelos ritos de passagem, que variam de uma etnia a outra. No nível dos métodos adotados para a socialização do indivíduo: certas culturas adotarão preferencialmente um modo predominante de socialização dos adolescentes no seio do lar familiar (cultura ocidental), outras no seio de </w:t>
      </w:r>
      <w:proofErr w:type="gramStart"/>
      <w:r w:rsidR="00697D63" w:rsidRPr="008B725E">
        <w:rPr>
          <w:sz w:val="20"/>
          <w:szCs w:val="20"/>
        </w:rPr>
        <w:t>um outro</w:t>
      </w:r>
      <w:proofErr w:type="gramEnd"/>
      <w:r w:rsidR="00697D63" w:rsidRPr="008B725E">
        <w:rPr>
          <w:sz w:val="20"/>
          <w:szCs w:val="20"/>
        </w:rPr>
        <w:t xml:space="preserve"> lar (por exemplo, por volta dos 8 anos de idade, os meninos da tribo de </w:t>
      </w:r>
      <w:proofErr w:type="spellStart"/>
      <w:r w:rsidR="00697D63" w:rsidRPr="008B725E">
        <w:rPr>
          <w:sz w:val="20"/>
          <w:szCs w:val="20"/>
        </w:rPr>
        <w:t>Gonja</w:t>
      </w:r>
      <w:proofErr w:type="spellEnd"/>
      <w:r w:rsidR="00697D63" w:rsidRPr="008B725E">
        <w:rPr>
          <w:sz w:val="20"/>
          <w:szCs w:val="20"/>
        </w:rPr>
        <w:t xml:space="preserve">, povo do norte de Gana, vão viver com o irmão da mãe e sua esposa, e as meninas com a irmã do pai e seu esposo), outras no seio de instituições extrafamiliares (por exemplo, entre os </w:t>
      </w:r>
      <w:proofErr w:type="spellStart"/>
      <w:r w:rsidR="00697D63" w:rsidRPr="008B725E">
        <w:rPr>
          <w:sz w:val="20"/>
          <w:szCs w:val="20"/>
        </w:rPr>
        <w:t>Samburu</w:t>
      </w:r>
      <w:proofErr w:type="spellEnd"/>
      <w:r w:rsidR="00697D63" w:rsidRPr="008B725E">
        <w:rPr>
          <w:sz w:val="20"/>
          <w:szCs w:val="20"/>
        </w:rPr>
        <w:t xml:space="preserve">, um dos grupos </w:t>
      </w:r>
      <w:proofErr w:type="spellStart"/>
      <w:r w:rsidR="00697D63" w:rsidRPr="008B725E">
        <w:rPr>
          <w:sz w:val="20"/>
          <w:szCs w:val="20"/>
        </w:rPr>
        <w:t>masai</w:t>
      </w:r>
      <w:proofErr w:type="spellEnd"/>
      <w:r w:rsidR="00697D63" w:rsidRPr="008B725E">
        <w:rPr>
          <w:sz w:val="20"/>
          <w:szCs w:val="20"/>
        </w:rPr>
        <w:t xml:space="preserve"> nômades do norte do Quênia, os jovens vivem na periferia da tribo e têm como papel proteger essa tribo ou atacar as tribos rivais), outras, finalmente, no grupo de iguais (entre os </w:t>
      </w:r>
      <w:proofErr w:type="spellStart"/>
      <w:r w:rsidR="00697D63" w:rsidRPr="008B725E">
        <w:rPr>
          <w:sz w:val="20"/>
          <w:szCs w:val="20"/>
        </w:rPr>
        <w:t>Muria</w:t>
      </w:r>
      <w:proofErr w:type="spellEnd"/>
      <w:r w:rsidR="00697D63" w:rsidRPr="008B725E">
        <w:rPr>
          <w:sz w:val="20"/>
          <w:szCs w:val="20"/>
        </w:rPr>
        <w:t xml:space="preserve">, no Estado de Bastar, na Índia, os adolescentes vivem em um dormitório coletivo e misto: o </w:t>
      </w:r>
      <w:proofErr w:type="spellStart"/>
      <w:r w:rsidR="00697D63" w:rsidRPr="008B725E">
        <w:rPr>
          <w:sz w:val="20"/>
          <w:szCs w:val="20"/>
        </w:rPr>
        <w:t>Gothul</w:t>
      </w:r>
      <w:proofErr w:type="spellEnd"/>
      <w:r w:rsidR="00697D63" w:rsidRPr="008B725E">
        <w:rPr>
          <w:sz w:val="20"/>
          <w:szCs w:val="20"/>
        </w:rPr>
        <w:t>).</w:t>
      </w:r>
    </w:p>
    <w:p w:rsidR="00914267" w:rsidRPr="008B725E" w:rsidRDefault="00914267" w:rsidP="00727C65">
      <w:pPr>
        <w:spacing w:before="30" w:after="30" w:line="240" w:lineRule="auto"/>
        <w:ind w:left="2267"/>
        <w:jc w:val="both"/>
        <w:rPr>
          <w:sz w:val="20"/>
          <w:szCs w:val="20"/>
        </w:rPr>
      </w:pPr>
    </w:p>
    <w:p w:rsidR="00914267" w:rsidRPr="008B725E" w:rsidRDefault="00697D63" w:rsidP="00727C65">
      <w:pPr>
        <w:spacing w:before="30" w:after="30" w:line="360" w:lineRule="auto"/>
        <w:jc w:val="both"/>
        <w:rPr>
          <w:sz w:val="24"/>
          <w:szCs w:val="24"/>
        </w:rPr>
      </w:pPr>
      <w:r w:rsidRPr="008B725E">
        <w:rPr>
          <w:sz w:val="20"/>
          <w:szCs w:val="20"/>
        </w:rPr>
        <w:tab/>
      </w:r>
      <w:r w:rsidRPr="008B725E">
        <w:rPr>
          <w:sz w:val="24"/>
          <w:szCs w:val="24"/>
        </w:rPr>
        <w:t xml:space="preserve">Constantemente omite-se sobre as mudanças cognitivas simultaneamente na fase da adolescência, no entanto há uma perturbação nas estruturas cognitivas, não menos tão importante acerca das transformações </w:t>
      </w:r>
      <w:proofErr w:type="spellStart"/>
      <w:r w:rsidRPr="008B725E">
        <w:rPr>
          <w:sz w:val="24"/>
          <w:szCs w:val="24"/>
        </w:rPr>
        <w:t>pubertárias</w:t>
      </w:r>
      <w:proofErr w:type="spellEnd"/>
      <w:r w:rsidRPr="008B725E">
        <w:rPr>
          <w:sz w:val="24"/>
          <w:szCs w:val="24"/>
        </w:rPr>
        <w:t xml:space="preserve"> (MARCELLI; BRANCONNIER, 2007).</w:t>
      </w:r>
    </w:p>
    <w:p w:rsidR="00914267" w:rsidRDefault="00697D63" w:rsidP="00727C65">
      <w:pPr>
        <w:spacing w:before="30" w:after="30" w:line="240" w:lineRule="auto"/>
        <w:ind w:firstLine="720"/>
        <w:jc w:val="both"/>
        <w:rPr>
          <w:sz w:val="24"/>
          <w:szCs w:val="24"/>
        </w:rPr>
      </w:pPr>
      <w:r w:rsidRPr="008B725E">
        <w:rPr>
          <w:sz w:val="24"/>
          <w:szCs w:val="24"/>
        </w:rPr>
        <w:t xml:space="preserve"> </w:t>
      </w:r>
      <w:proofErr w:type="spellStart"/>
      <w:r w:rsidRPr="008B725E">
        <w:rPr>
          <w:sz w:val="24"/>
          <w:szCs w:val="24"/>
        </w:rPr>
        <w:t>Marcelli</w:t>
      </w:r>
      <w:proofErr w:type="spellEnd"/>
      <w:r w:rsidRPr="008B725E">
        <w:rPr>
          <w:sz w:val="24"/>
          <w:szCs w:val="24"/>
        </w:rPr>
        <w:t xml:space="preserve"> e </w:t>
      </w:r>
      <w:proofErr w:type="spellStart"/>
      <w:r w:rsidRPr="008B725E">
        <w:rPr>
          <w:sz w:val="24"/>
          <w:szCs w:val="24"/>
        </w:rPr>
        <w:t>Branconnier</w:t>
      </w:r>
      <w:proofErr w:type="spellEnd"/>
      <w:r w:rsidRPr="008B725E">
        <w:rPr>
          <w:sz w:val="24"/>
          <w:szCs w:val="24"/>
        </w:rPr>
        <w:t xml:space="preserve"> (2007, p.42) </w:t>
      </w:r>
      <w:r w:rsidR="00825B41" w:rsidRPr="008B725E">
        <w:rPr>
          <w:sz w:val="24"/>
          <w:szCs w:val="24"/>
        </w:rPr>
        <w:t>afirmam</w:t>
      </w:r>
      <w:r w:rsidRPr="008B725E">
        <w:rPr>
          <w:sz w:val="24"/>
          <w:szCs w:val="24"/>
        </w:rPr>
        <w:t xml:space="preserve"> que:</w:t>
      </w:r>
    </w:p>
    <w:p w:rsidR="006877C8" w:rsidRPr="008B725E" w:rsidRDefault="006877C8" w:rsidP="006877C8">
      <w:pPr>
        <w:spacing w:before="30" w:after="30" w:line="240" w:lineRule="auto"/>
        <w:ind w:firstLine="720"/>
        <w:jc w:val="both"/>
        <w:rPr>
          <w:sz w:val="24"/>
          <w:szCs w:val="24"/>
        </w:rPr>
      </w:pPr>
    </w:p>
    <w:p w:rsidR="00914267" w:rsidRPr="008B725E" w:rsidRDefault="00697D63" w:rsidP="00727C65">
      <w:pPr>
        <w:spacing w:before="30" w:after="30" w:line="240" w:lineRule="auto"/>
        <w:ind w:left="2267"/>
        <w:jc w:val="both"/>
        <w:rPr>
          <w:sz w:val="20"/>
          <w:szCs w:val="20"/>
        </w:rPr>
      </w:pPr>
      <w:r w:rsidRPr="008B725E">
        <w:rPr>
          <w:sz w:val="20"/>
          <w:szCs w:val="20"/>
        </w:rPr>
        <w:t>A crise que os adolescentes atravessam estaria ligada a uma mudança histórica, a uma nova cultura, a novas práticas sociais, a uma modificação dos papéis parentais. E completam afirmando que a adolescência é, por natureza, um processo de mudança, no qual o adolescente busca por uma identificação fora do âmbito familiar.</w:t>
      </w:r>
    </w:p>
    <w:p w:rsidR="00914267" w:rsidRDefault="00914267" w:rsidP="00727C65">
      <w:pPr>
        <w:spacing w:before="30" w:after="30" w:line="240" w:lineRule="auto"/>
        <w:ind w:firstLine="720"/>
        <w:jc w:val="both"/>
        <w:rPr>
          <w:sz w:val="24"/>
          <w:szCs w:val="24"/>
        </w:rPr>
      </w:pPr>
    </w:p>
    <w:p w:rsidR="00914267" w:rsidRPr="008B725E" w:rsidRDefault="00697D63" w:rsidP="008B725E">
      <w:pPr>
        <w:spacing w:before="30" w:after="30" w:line="360" w:lineRule="auto"/>
        <w:jc w:val="both"/>
        <w:rPr>
          <w:sz w:val="24"/>
          <w:szCs w:val="24"/>
        </w:rPr>
      </w:pPr>
      <w:r w:rsidRPr="008B725E">
        <w:rPr>
          <w:sz w:val="24"/>
          <w:szCs w:val="24"/>
        </w:rPr>
        <w:t>2.1.1 Adolescência e o espaço virtual</w:t>
      </w:r>
    </w:p>
    <w:p w:rsidR="00914267" w:rsidRPr="008B725E" w:rsidRDefault="00914267" w:rsidP="008B725E">
      <w:pPr>
        <w:spacing w:before="30" w:after="30" w:line="360" w:lineRule="auto"/>
        <w:jc w:val="both"/>
        <w:rPr>
          <w:sz w:val="24"/>
          <w:szCs w:val="24"/>
        </w:rPr>
      </w:pPr>
    </w:p>
    <w:p w:rsidR="00914267" w:rsidRPr="008B725E" w:rsidRDefault="00697D63" w:rsidP="008B725E">
      <w:pPr>
        <w:spacing w:before="30" w:after="30" w:line="360" w:lineRule="auto"/>
        <w:ind w:firstLine="720"/>
        <w:jc w:val="both"/>
        <w:rPr>
          <w:sz w:val="24"/>
          <w:szCs w:val="24"/>
        </w:rPr>
      </w:pPr>
      <w:proofErr w:type="spellStart"/>
      <w:r w:rsidRPr="008B725E">
        <w:rPr>
          <w:sz w:val="24"/>
          <w:szCs w:val="24"/>
        </w:rPr>
        <w:t>Nardon</w:t>
      </w:r>
      <w:proofErr w:type="spellEnd"/>
      <w:r w:rsidRPr="008B725E">
        <w:rPr>
          <w:sz w:val="24"/>
          <w:szCs w:val="24"/>
        </w:rPr>
        <w:t xml:space="preserve"> (2006</w:t>
      </w:r>
      <w:r w:rsidR="007F3F78">
        <w:rPr>
          <w:sz w:val="24"/>
          <w:szCs w:val="24"/>
        </w:rPr>
        <w:t xml:space="preserve"> </w:t>
      </w:r>
      <w:r w:rsidR="00A01127">
        <w:rPr>
          <w:sz w:val="24"/>
          <w:szCs w:val="24"/>
        </w:rPr>
        <w:t>apud GONÇALVES E</w:t>
      </w:r>
      <w:r w:rsidR="007F3F78" w:rsidRPr="007F3F78">
        <w:rPr>
          <w:sz w:val="24"/>
          <w:szCs w:val="24"/>
        </w:rPr>
        <w:t xml:space="preserve"> NUERNBERG, 2012</w:t>
      </w:r>
      <w:r w:rsidR="0066600E">
        <w:rPr>
          <w:sz w:val="24"/>
          <w:szCs w:val="24"/>
        </w:rPr>
        <w:t>) explica que é na adolescência</w:t>
      </w:r>
      <w:r w:rsidRPr="008B725E">
        <w:rPr>
          <w:sz w:val="24"/>
          <w:szCs w:val="24"/>
        </w:rPr>
        <w:t xml:space="preserve"> que o convívio social se amplia, com a participação nos diferentes grupos, aos quais os adolescentes pertencem, como: escola, esportes, cursinhos, lazer, entre outros. Porém, nem sempre é assim, o que deveria ser uma relação de afetividade e </w:t>
      </w:r>
      <w:r w:rsidR="00A64D38">
        <w:rPr>
          <w:sz w:val="24"/>
          <w:szCs w:val="24"/>
        </w:rPr>
        <w:t xml:space="preserve">encontro com grupos que têm os </w:t>
      </w:r>
      <w:r w:rsidRPr="008B725E">
        <w:rPr>
          <w:sz w:val="24"/>
          <w:szCs w:val="24"/>
        </w:rPr>
        <w:t>mesmos interesses, fica em alguns casos a mercê da era digital.</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Quando o adolescente faz o acesso à internet não supervisionado, pode tornar-se mais do que um meio de informações a conteúdos culturais, ou seja, pode vir a tornar-se um fator </w:t>
      </w:r>
      <w:proofErr w:type="spellStart"/>
      <w:r w:rsidRPr="008B725E">
        <w:rPr>
          <w:sz w:val="24"/>
          <w:szCs w:val="24"/>
        </w:rPr>
        <w:t>desestruturante</w:t>
      </w:r>
      <w:proofErr w:type="spellEnd"/>
      <w:r w:rsidRPr="008B725E">
        <w:rPr>
          <w:sz w:val="24"/>
          <w:szCs w:val="24"/>
        </w:rPr>
        <w:t xml:space="preserve"> no processo </w:t>
      </w:r>
      <w:r w:rsidR="008B725E" w:rsidRPr="008B725E">
        <w:rPr>
          <w:sz w:val="24"/>
          <w:szCs w:val="24"/>
        </w:rPr>
        <w:t>sócio emocional</w:t>
      </w:r>
      <w:r w:rsidRPr="008B725E">
        <w:rPr>
          <w:sz w:val="24"/>
          <w:szCs w:val="24"/>
        </w:rPr>
        <w:t xml:space="preserve"> deste adolescente (FONTE, 2008).</w:t>
      </w:r>
    </w:p>
    <w:p w:rsidR="00914267" w:rsidRPr="008B725E" w:rsidRDefault="00697D63" w:rsidP="008B725E">
      <w:pPr>
        <w:spacing w:before="30" w:after="30" w:line="360" w:lineRule="auto"/>
        <w:ind w:firstLine="720"/>
        <w:jc w:val="both"/>
        <w:rPr>
          <w:sz w:val="24"/>
          <w:szCs w:val="24"/>
        </w:rPr>
      </w:pPr>
      <w:r w:rsidRPr="008B725E">
        <w:rPr>
          <w:sz w:val="24"/>
          <w:szCs w:val="24"/>
        </w:rPr>
        <w:lastRenderedPageBreak/>
        <w:t xml:space="preserve">Segundo Fonte (2008) a utilização da </w:t>
      </w:r>
      <w:r w:rsidRPr="008B725E">
        <w:rPr>
          <w:i/>
          <w:sz w:val="24"/>
          <w:szCs w:val="24"/>
        </w:rPr>
        <w:t>internet</w:t>
      </w:r>
      <w:r w:rsidRPr="008B725E">
        <w:rPr>
          <w:sz w:val="24"/>
          <w:szCs w:val="24"/>
        </w:rPr>
        <w:t>, faz com que o adolescente consiga fazer contatos pessoais que fora deste meio não consegue, assim estabelecendo contatos “superficiais” e de “falsa intimidade”, facilitando para o afastamento social.</w:t>
      </w:r>
    </w:p>
    <w:p w:rsidR="00914267" w:rsidRPr="008B725E" w:rsidRDefault="00697D63" w:rsidP="008B725E">
      <w:pPr>
        <w:spacing w:before="30" w:after="30" w:line="360" w:lineRule="auto"/>
        <w:ind w:firstLine="720"/>
        <w:jc w:val="both"/>
        <w:rPr>
          <w:sz w:val="24"/>
          <w:szCs w:val="24"/>
        </w:rPr>
      </w:pPr>
      <w:proofErr w:type="spellStart"/>
      <w:r w:rsidRPr="008B725E">
        <w:rPr>
          <w:sz w:val="24"/>
          <w:szCs w:val="24"/>
        </w:rPr>
        <w:t>Nardon</w:t>
      </w:r>
      <w:proofErr w:type="spellEnd"/>
      <w:r w:rsidRPr="008B725E">
        <w:rPr>
          <w:sz w:val="24"/>
          <w:szCs w:val="24"/>
        </w:rPr>
        <w:t xml:space="preserve"> (2006</w:t>
      </w:r>
      <w:r w:rsidR="007F3F78">
        <w:rPr>
          <w:sz w:val="24"/>
          <w:szCs w:val="24"/>
        </w:rPr>
        <w:t xml:space="preserve"> </w:t>
      </w:r>
      <w:r w:rsidR="00A01127">
        <w:rPr>
          <w:sz w:val="24"/>
          <w:szCs w:val="24"/>
        </w:rPr>
        <w:t>apud GONÇALVES E</w:t>
      </w:r>
      <w:r w:rsidR="007F3F78" w:rsidRPr="007F3F78">
        <w:rPr>
          <w:sz w:val="24"/>
          <w:szCs w:val="24"/>
        </w:rPr>
        <w:t xml:space="preserve"> NUERNBERG, 2012</w:t>
      </w:r>
      <w:r w:rsidR="00DD7336" w:rsidRPr="00DD7336">
        <w:rPr>
          <w:sz w:val="24"/>
          <w:szCs w:val="24"/>
        </w:rPr>
        <w:t>)</w:t>
      </w:r>
      <w:r w:rsidR="00DD7336">
        <w:rPr>
          <w:sz w:val="24"/>
          <w:szCs w:val="24"/>
        </w:rPr>
        <w:t xml:space="preserve"> </w:t>
      </w:r>
      <w:r w:rsidRPr="008B725E">
        <w:rPr>
          <w:sz w:val="24"/>
          <w:szCs w:val="24"/>
        </w:rPr>
        <w:t xml:space="preserve">expõe que os adolescentes, que estabelecem um bom relacionamento social, têm mais possibilidades de construírem um bom desenvolvimento psicossocial. Sendo assim, o uso da </w:t>
      </w:r>
      <w:r w:rsidRPr="008B725E">
        <w:rPr>
          <w:i/>
          <w:sz w:val="24"/>
          <w:szCs w:val="24"/>
        </w:rPr>
        <w:t xml:space="preserve">internet </w:t>
      </w:r>
      <w:r w:rsidRPr="008B725E">
        <w:rPr>
          <w:sz w:val="24"/>
          <w:szCs w:val="24"/>
        </w:rPr>
        <w:t>por tempo prolongado</w:t>
      </w:r>
      <w:r w:rsidRPr="008B725E">
        <w:rPr>
          <w:i/>
          <w:sz w:val="24"/>
          <w:szCs w:val="24"/>
        </w:rPr>
        <w:t xml:space="preserve"> </w:t>
      </w:r>
      <w:r w:rsidRPr="008B725E">
        <w:rPr>
          <w:sz w:val="24"/>
          <w:szCs w:val="24"/>
        </w:rPr>
        <w:t>faz com que os adolescentes não se desenvolvam com plenitude, podendo ter dificuldades relacionais na vida adulta.</w:t>
      </w:r>
    </w:p>
    <w:p w:rsidR="00914267" w:rsidRPr="008B725E" w:rsidRDefault="00697D63" w:rsidP="008B725E">
      <w:pPr>
        <w:spacing w:before="30" w:after="30" w:line="360" w:lineRule="auto"/>
        <w:ind w:firstLine="720"/>
        <w:jc w:val="both"/>
        <w:rPr>
          <w:sz w:val="24"/>
          <w:szCs w:val="24"/>
        </w:rPr>
      </w:pPr>
      <w:r w:rsidRPr="008B725E">
        <w:rPr>
          <w:sz w:val="24"/>
          <w:szCs w:val="24"/>
        </w:rPr>
        <w:t>De acordo com Fonte (2008), são vários os indícios que podem indicar a dependência do uso excessivo da internet pelo adolescente. Os principais são: preocupação com a</w:t>
      </w:r>
      <w:r w:rsidRPr="008B725E">
        <w:rPr>
          <w:i/>
          <w:sz w:val="24"/>
          <w:szCs w:val="24"/>
        </w:rPr>
        <w:t xml:space="preserve"> internet</w:t>
      </w:r>
      <w:r w:rsidRPr="008B725E">
        <w:rPr>
          <w:sz w:val="24"/>
          <w:szCs w:val="24"/>
        </w:rPr>
        <w:t xml:space="preserve"> quando está </w:t>
      </w:r>
      <w:r w:rsidRPr="008B725E">
        <w:rPr>
          <w:i/>
          <w:sz w:val="24"/>
          <w:szCs w:val="24"/>
        </w:rPr>
        <w:t>off-line</w:t>
      </w:r>
      <w:r w:rsidRPr="008B725E">
        <w:rPr>
          <w:sz w:val="24"/>
          <w:szCs w:val="24"/>
        </w:rPr>
        <w:t xml:space="preserve">; necessidade contínua de usar a </w:t>
      </w:r>
      <w:r w:rsidRPr="008B725E">
        <w:rPr>
          <w:i/>
          <w:sz w:val="24"/>
          <w:szCs w:val="24"/>
        </w:rPr>
        <w:t>internet</w:t>
      </w:r>
      <w:r w:rsidRPr="008B725E">
        <w:rPr>
          <w:sz w:val="24"/>
          <w:szCs w:val="24"/>
        </w:rPr>
        <w:t>; para fugir dos problemas, como i</w:t>
      </w:r>
      <w:r w:rsidR="0066600E">
        <w:rPr>
          <w:sz w:val="24"/>
          <w:szCs w:val="24"/>
        </w:rPr>
        <w:t>nsegurança, culpa e ansiedade; m</w:t>
      </w:r>
      <w:r w:rsidRPr="008B725E">
        <w:rPr>
          <w:sz w:val="24"/>
          <w:szCs w:val="24"/>
        </w:rPr>
        <w:t xml:space="preserve">entir para as pessoas como forma de encobrir o uso da </w:t>
      </w:r>
      <w:r w:rsidRPr="008B725E">
        <w:rPr>
          <w:i/>
          <w:sz w:val="24"/>
          <w:szCs w:val="24"/>
        </w:rPr>
        <w:t>internet</w:t>
      </w:r>
      <w:r w:rsidRPr="008B725E">
        <w:rPr>
          <w:sz w:val="24"/>
          <w:szCs w:val="24"/>
        </w:rPr>
        <w:t xml:space="preserve">; comprometimento social e motor; sensação de estar vivendo um sonho ao utilizar a </w:t>
      </w:r>
      <w:r w:rsidRPr="008B725E">
        <w:rPr>
          <w:i/>
          <w:sz w:val="24"/>
          <w:szCs w:val="24"/>
        </w:rPr>
        <w:t>internet</w:t>
      </w:r>
      <w:r w:rsidRPr="008B725E">
        <w:rPr>
          <w:sz w:val="24"/>
          <w:szCs w:val="24"/>
          <w:highlight w:val="white"/>
        </w:rPr>
        <w:t>.</w:t>
      </w:r>
    </w:p>
    <w:p w:rsidR="00914267" w:rsidRPr="008B725E" w:rsidRDefault="00A64D38" w:rsidP="008B725E">
      <w:pPr>
        <w:spacing w:before="30" w:after="30" w:line="360" w:lineRule="auto"/>
        <w:ind w:firstLine="720"/>
        <w:jc w:val="both"/>
        <w:rPr>
          <w:sz w:val="24"/>
          <w:szCs w:val="24"/>
        </w:rPr>
      </w:pPr>
      <w:r>
        <w:rPr>
          <w:sz w:val="24"/>
          <w:szCs w:val="24"/>
        </w:rPr>
        <w:t xml:space="preserve"> Segundo Leitão e</w:t>
      </w:r>
      <w:r w:rsidR="008B725E">
        <w:rPr>
          <w:sz w:val="24"/>
          <w:szCs w:val="24"/>
        </w:rPr>
        <w:t xml:space="preserve"> Costa (2005)</w:t>
      </w:r>
      <w:r w:rsidR="00697D63" w:rsidRPr="008B725E">
        <w:rPr>
          <w:sz w:val="24"/>
          <w:szCs w:val="24"/>
        </w:rPr>
        <w:t xml:space="preserve"> para algumas pessoas, o acesso ao mundo virtual gera uma sensação de poder, até ignorar limites do mundo real, já que os usuários podem manter o anonimato, o acesso fácil às informações e a realização de diferentes atividades. Além disso, as autoras descrevem três tipos de excesso no uso da </w:t>
      </w:r>
      <w:r w:rsidR="00697D63" w:rsidRPr="008B725E">
        <w:rPr>
          <w:i/>
          <w:sz w:val="24"/>
          <w:szCs w:val="24"/>
        </w:rPr>
        <w:t>internet</w:t>
      </w:r>
      <w:r w:rsidR="00697D63" w:rsidRPr="008B725E">
        <w:rPr>
          <w:sz w:val="24"/>
          <w:szCs w:val="24"/>
        </w:rPr>
        <w:t xml:space="preserve">: o grande número de informações, a quantidade de horas que permanecem conectados e a exposição excessiva da intimidade. São processos, pelos quais, o adolescente passa, e em alguns casos, </w:t>
      </w:r>
      <w:r w:rsidR="00C375DB">
        <w:rPr>
          <w:sz w:val="24"/>
          <w:szCs w:val="24"/>
        </w:rPr>
        <w:t>sem</w:t>
      </w:r>
      <w:r w:rsidR="0066600E">
        <w:rPr>
          <w:sz w:val="24"/>
          <w:szCs w:val="24"/>
        </w:rPr>
        <w:t xml:space="preserve"> o contato/controle</w:t>
      </w:r>
      <w:r w:rsidR="00C375DB">
        <w:rPr>
          <w:sz w:val="24"/>
          <w:szCs w:val="24"/>
        </w:rPr>
        <w:t xml:space="preserve"> </w:t>
      </w:r>
      <w:r w:rsidR="0066600E">
        <w:rPr>
          <w:sz w:val="24"/>
          <w:szCs w:val="24"/>
        </w:rPr>
        <w:t>da família. C</w:t>
      </w:r>
      <w:r w:rsidR="00697D63" w:rsidRPr="008B725E">
        <w:rPr>
          <w:sz w:val="24"/>
          <w:szCs w:val="24"/>
        </w:rPr>
        <w:t xml:space="preserve">onectar-se constantemente pode levar </w:t>
      </w:r>
      <w:proofErr w:type="gramStart"/>
      <w:r w:rsidR="00697D63" w:rsidRPr="008B725E">
        <w:rPr>
          <w:sz w:val="24"/>
          <w:szCs w:val="24"/>
        </w:rPr>
        <w:t>à</w:t>
      </w:r>
      <w:proofErr w:type="gramEnd"/>
      <w:r w:rsidR="00697D63" w:rsidRPr="008B725E">
        <w:rPr>
          <w:sz w:val="24"/>
          <w:szCs w:val="24"/>
        </w:rPr>
        <w:t xml:space="preserve"> situações de risco físico e mental, inclusive à dependência.</w:t>
      </w:r>
    </w:p>
    <w:p w:rsidR="00914267" w:rsidRPr="00ED3873" w:rsidRDefault="0066600E" w:rsidP="008B725E">
      <w:pPr>
        <w:spacing w:before="30" w:after="30" w:line="360" w:lineRule="auto"/>
        <w:ind w:firstLine="720"/>
        <w:jc w:val="both"/>
        <w:rPr>
          <w:sz w:val="24"/>
          <w:szCs w:val="24"/>
        </w:rPr>
      </w:pPr>
      <w:r w:rsidRPr="00ED3873">
        <w:rPr>
          <w:sz w:val="24"/>
          <w:szCs w:val="24"/>
        </w:rPr>
        <w:t xml:space="preserve"> Para Caetano, Miranda e </w:t>
      </w:r>
      <w:proofErr w:type="spellStart"/>
      <w:r w:rsidRPr="00ED3873">
        <w:rPr>
          <w:sz w:val="24"/>
          <w:szCs w:val="24"/>
        </w:rPr>
        <w:t>Soromenho</w:t>
      </w:r>
      <w:proofErr w:type="spellEnd"/>
      <w:r w:rsidRPr="00ED3873">
        <w:rPr>
          <w:sz w:val="24"/>
          <w:szCs w:val="24"/>
        </w:rPr>
        <w:t xml:space="preserve"> (2010)</w:t>
      </w:r>
      <w:r w:rsidR="0036255C" w:rsidRPr="00ED3873">
        <w:rPr>
          <w:sz w:val="24"/>
          <w:szCs w:val="24"/>
        </w:rPr>
        <w:t xml:space="preserve"> uma das</w:t>
      </w:r>
      <w:r w:rsidR="00697D63" w:rsidRPr="00ED3873">
        <w:rPr>
          <w:sz w:val="24"/>
          <w:szCs w:val="24"/>
        </w:rPr>
        <w:t xml:space="preserve"> consequências negativas do acesso </w:t>
      </w:r>
      <w:r w:rsidRPr="00ED3873">
        <w:rPr>
          <w:sz w:val="24"/>
          <w:szCs w:val="24"/>
        </w:rPr>
        <w:t>à internet é</w:t>
      </w:r>
      <w:r w:rsidR="00697D63" w:rsidRPr="00ED3873">
        <w:rPr>
          <w:sz w:val="24"/>
          <w:szCs w:val="24"/>
        </w:rPr>
        <w:t xml:space="preserve">: o </w:t>
      </w:r>
      <w:proofErr w:type="spellStart"/>
      <w:r w:rsidR="00697D63" w:rsidRPr="00ED3873">
        <w:rPr>
          <w:i/>
          <w:sz w:val="24"/>
          <w:szCs w:val="24"/>
        </w:rPr>
        <w:t>cyberbullying</w:t>
      </w:r>
      <w:proofErr w:type="spellEnd"/>
      <w:r w:rsidR="00697D63" w:rsidRPr="00ED3873">
        <w:rPr>
          <w:i/>
          <w:sz w:val="24"/>
          <w:szCs w:val="24"/>
        </w:rPr>
        <w:t>,</w:t>
      </w:r>
      <w:r w:rsidR="00697D63" w:rsidRPr="00ED3873">
        <w:rPr>
          <w:sz w:val="24"/>
          <w:szCs w:val="24"/>
        </w:rPr>
        <w:t xml:space="preserve"> já que envolve a tecnologia e esta pode ser executada, através de mensagens; perda da privacidade e o risco de ser “encontrado” e monitorado/vigiado, pois </w:t>
      </w:r>
      <w:r w:rsidR="00ED3873" w:rsidRPr="00ED3873">
        <w:rPr>
          <w:sz w:val="24"/>
          <w:szCs w:val="24"/>
        </w:rPr>
        <w:t>nos perfis estão dados pessoais. Além disso,</w:t>
      </w:r>
      <w:r w:rsidR="00697D63" w:rsidRPr="00ED3873">
        <w:rPr>
          <w:sz w:val="24"/>
          <w:szCs w:val="24"/>
        </w:rPr>
        <w:t xml:space="preserve"> corre-se o risco de haver o recebimento de material pornográfico e/ou violento, ser vítima de fraude, além dos “vírus”. </w:t>
      </w:r>
    </w:p>
    <w:p w:rsidR="00914267" w:rsidRDefault="00A01127" w:rsidP="008B725E">
      <w:pPr>
        <w:spacing w:before="30" w:after="30" w:line="360" w:lineRule="auto"/>
        <w:ind w:firstLine="720"/>
        <w:jc w:val="both"/>
        <w:rPr>
          <w:sz w:val="24"/>
          <w:szCs w:val="24"/>
        </w:rPr>
      </w:pPr>
      <w:proofErr w:type="spellStart"/>
      <w:r>
        <w:rPr>
          <w:sz w:val="24"/>
          <w:szCs w:val="24"/>
        </w:rPr>
        <w:t>Nardon</w:t>
      </w:r>
      <w:proofErr w:type="spellEnd"/>
      <w:r>
        <w:rPr>
          <w:sz w:val="24"/>
          <w:szCs w:val="24"/>
        </w:rPr>
        <w:t xml:space="preserve"> (2006, </w:t>
      </w:r>
      <w:r w:rsidRPr="00A01127">
        <w:rPr>
          <w:sz w:val="24"/>
          <w:szCs w:val="24"/>
        </w:rPr>
        <w:t>apud GONÇALVES E NUERNBERG, 2012</w:t>
      </w:r>
      <w:r w:rsidR="00DD7336" w:rsidRPr="00DD7336">
        <w:rPr>
          <w:sz w:val="24"/>
          <w:szCs w:val="24"/>
        </w:rPr>
        <w:t>)</w:t>
      </w:r>
      <w:r w:rsidR="00697D63" w:rsidRPr="008B725E">
        <w:rPr>
          <w:sz w:val="24"/>
          <w:szCs w:val="24"/>
        </w:rPr>
        <w:t xml:space="preserve"> salienta que através do ciberespaço, o processo natural do adolescente ao convívio social, um dos mais importantes para o desenvolvimento psicológico e social do adolescente, </w:t>
      </w:r>
      <w:r w:rsidR="00697D63" w:rsidRPr="008B725E">
        <w:rPr>
          <w:sz w:val="24"/>
          <w:szCs w:val="24"/>
        </w:rPr>
        <w:lastRenderedPageBreak/>
        <w:t xml:space="preserve">torna-se virtual. É a partir disso, que profissionais da área devem estudar os aspectos da dependência pelo espaço democrático que é a </w:t>
      </w:r>
      <w:r w:rsidR="00697D63" w:rsidRPr="008B725E">
        <w:rPr>
          <w:i/>
          <w:sz w:val="24"/>
          <w:szCs w:val="24"/>
        </w:rPr>
        <w:t>internet</w:t>
      </w:r>
      <w:r w:rsidR="00697D63" w:rsidRPr="008B725E">
        <w:rPr>
          <w:sz w:val="24"/>
          <w:szCs w:val="24"/>
        </w:rPr>
        <w:t>, e todos os meios que ela traz.</w:t>
      </w:r>
    </w:p>
    <w:p w:rsidR="00257205" w:rsidRPr="008B725E" w:rsidRDefault="00257205" w:rsidP="008B725E">
      <w:pPr>
        <w:spacing w:before="30" w:after="30" w:line="360" w:lineRule="auto"/>
        <w:ind w:firstLine="720"/>
        <w:jc w:val="both"/>
        <w:rPr>
          <w:sz w:val="24"/>
          <w:szCs w:val="24"/>
        </w:rPr>
      </w:pPr>
    </w:p>
    <w:p w:rsidR="00914267" w:rsidRDefault="00697D63" w:rsidP="008B725E">
      <w:pPr>
        <w:spacing w:before="30" w:after="30" w:line="360" w:lineRule="auto"/>
        <w:jc w:val="both"/>
        <w:rPr>
          <w:i/>
          <w:sz w:val="24"/>
          <w:szCs w:val="24"/>
        </w:rPr>
      </w:pPr>
      <w:r w:rsidRPr="008B725E">
        <w:rPr>
          <w:sz w:val="24"/>
          <w:szCs w:val="24"/>
        </w:rPr>
        <w:t xml:space="preserve">2.1.2 </w:t>
      </w:r>
      <w:r w:rsidRPr="008B725E">
        <w:rPr>
          <w:i/>
          <w:sz w:val="24"/>
          <w:szCs w:val="24"/>
        </w:rPr>
        <w:t xml:space="preserve">Internet </w:t>
      </w:r>
    </w:p>
    <w:p w:rsidR="00825B41" w:rsidRPr="008B725E" w:rsidRDefault="00825B41" w:rsidP="008B725E">
      <w:pPr>
        <w:spacing w:before="30" w:after="30" w:line="360" w:lineRule="auto"/>
        <w:jc w:val="both"/>
        <w:rPr>
          <w:i/>
          <w:sz w:val="24"/>
          <w:szCs w:val="24"/>
        </w:rPr>
      </w:pPr>
    </w:p>
    <w:p w:rsidR="00914267" w:rsidRPr="008B725E" w:rsidRDefault="00697D63" w:rsidP="008B725E">
      <w:pPr>
        <w:spacing w:before="30" w:after="30" w:line="360" w:lineRule="auto"/>
        <w:ind w:firstLine="720"/>
        <w:jc w:val="both"/>
        <w:rPr>
          <w:sz w:val="24"/>
          <w:szCs w:val="24"/>
        </w:rPr>
      </w:pPr>
      <w:r w:rsidRPr="008B725E">
        <w:rPr>
          <w:sz w:val="24"/>
          <w:szCs w:val="24"/>
        </w:rPr>
        <w:t>Segundo os dados do IBGE (2016)</w:t>
      </w:r>
      <w:r w:rsidRPr="008B725E">
        <w:rPr>
          <w:sz w:val="24"/>
          <w:szCs w:val="24"/>
          <w:highlight w:val="white"/>
        </w:rPr>
        <w:t>, passou de 64,7% para 69,8% o número de brasileiros com 10 anos ou mais (181 milhões da população) que acessaram a internet de 2016 para 2017. São quase 10 milhões de novos usuários na comparação entre o último trimestre de cada ano. Os dados constam no suplemento Tecnologias da Informação e Comunicação da Pnad Contínua, divulgado pelo Instituto Brasileiro de Geografia e Estatística (IBGE</w:t>
      </w:r>
      <w:proofErr w:type="gramStart"/>
      <w:r w:rsidRPr="008B725E">
        <w:rPr>
          <w:sz w:val="24"/>
          <w:szCs w:val="24"/>
          <w:highlight w:val="white"/>
        </w:rPr>
        <w:t>)</w:t>
      </w:r>
      <w:proofErr w:type="gramEnd"/>
      <w:r w:rsidRPr="008B725E">
        <w:rPr>
          <w:sz w:val="24"/>
          <w:szCs w:val="24"/>
          <w:vertAlign w:val="superscript"/>
        </w:rPr>
        <w:footnoteReference w:id="1"/>
      </w:r>
      <w:r w:rsidRPr="008B725E">
        <w:rPr>
          <w:sz w:val="24"/>
          <w:szCs w:val="24"/>
        </w:rPr>
        <w:t>.</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A Internet é um meio de comunicação que permite a interação entre as pessoas, de várias partes do mundo. O acesso </w:t>
      </w:r>
      <w:r w:rsidR="00ED3873" w:rsidRPr="008B725E">
        <w:rPr>
          <w:sz w:val="24"/>
          <w:szCs w:val="24"/>
        </w:rPr>
        <w:t>à</w:t>
      </w:r>
      <w:r w:rsidRPr="008B725E">
        <w:rPr>
          <w:sz w:val="24"/>
          <w:szCs w:val="24"/>
        </w:rPr>
        <w:t xml:space="preserve"> </w:t>
      </w:r>
      <w:r w:rsidRPr="008B725E">
        <w:rPr>
          <w:i/>
          <w:sz w:val="24"/>
          <w:szCs w:val="24"/>
        </w:rPr>
        <w:t xml:space="preserve">internet </w:t>
      </w:r>
      <w:r w:rsidRPr="008B725E">
        <w:rPr>
          <w:sz w:val="24"/>
          <w:szCs w:val="24"/>
        </w:rPr>
        <w:t>está cada vez mais presente na vida das pessoas, principalmente dos jovens, pois proporciona a criação de um mundo à parte, ou seja, a possibilidade de viver em um mundo virtual, o qual permite vivenciar experiências que não eram possíveis na realidade que os rodeia (CASTELLS; NUERNBERG; GONÇALVES, 2012).</w:t>
      </w:r>
    </w:p>
    <w:p w:rsidR="00914267" w:rsidRPr="008B725E" w:rsidRDefault="00697D63" w:rsidP="008B725E">
      <w:pPr>
        <w:spacing w:before="30" w:after="30" w:line="360" w:lineRule="auto"/>
        <w:ind w:firstLine="720"/>
        <w:jc w:val="both"/>
        <w:rPr>
          <w:sz w:val="24"/>
          <w:szCs w:val="24"/>
        </w:rPr>
      </w:pPr>
      <w:r w:rsidRPr="008B725E">
        <w:rPr>
          <w:sz w:val="24"/>
          <w:szCs w:val="24"/>
        </w:rPr>
        <w:t>O uso dessa rede virtual ap</w:t>
      </w:r>
      <w:r w:rsidR="00ED3873">
        <w:rPr>
          <w:sz w:val="24"/>
          <w:szCs w:val="24"/>
        </w:rPr>
        <w:t>resenta alguns pontos negativos. Dentre eles, está</w:t>
      </w:r>
      <w:r w:rsidRPr="008B725E">
        <w:rPr>
          <w:sz w:val="24"/>
          <w:szCs w:val="24"/>
        </w:rPr>
        <w:t xml:space="preserve"> o contato com a pornografia, o acesso a conteúdos violentos, o </w:t>
      </w:r>
      <w:proofErr w:type="spellStart"/>
      <w:r w:rsidRPr="008B725E">
        <w:rPr>
          <w:i/>
          <w:sz w:val="24"/>
          <w:szCs w:val="24"/>
        </w:rPr>
        <w:t>cyberbullying</w:t>
      </w:r>
      <w:proofErr w:type="spellEnd"/>
      <w:r w:rsidRPr="008B725E">
        <w:rPr>
          <w:sz w:val="24"/>
          <w:szCs w:val="24"/>
        </w:rPr>
        <w:t>, a perda de privacidade e a possibilidade d</w:t>
      </w:r>
      <w:r w:rsidR="0036255C">
        <w:rPr>
          <w:sz w:val="24"/>
          <w:szCs w:val="24"/>
        </w:rPr>
        <w:t xml:space="preserve">e ser vítima de fraude </w:t>
      </w:r>
      <w:r w:rsidR="0036255C" w:rsidRPr="0036255C">
        <w:rPr>
          <w:sz w:val="24"/>
          <w:szCs w:val="24"/>
        </w:rPr>
        <w:t>(CAETANO;</w:t>
      </w:r>
      <w:r w:rsidR="0036255C">
        <w:rPr>
          <w:sz w:val="24"/>
          <w:szCs w:val="24"/>
        </w:rPr>
        <w:t xml:space="preserve"> </w:t>
      </w:r>
      <w:r w:rsidR="0036255C" w:rsidRPr="0036255C">
        <w:rPr>
          <w:sz w:val="24"/>
          <w:szCs w:val="24"/>
        </w:rPr>
        <w:t>MIRANDA;</w:t>
      </w:r>
      <w:r w:rsidR="0036255C">
        <w:rPr>
          <w:sz w:val="24"/>
          <w:szCs w:val="24"/>
        </w:rPr>
        <w:t xml:space="preserve"> </w:t>
      </w:r>
      <w:r w:rsidR="0036255C" w:rsidRPr="0036255C">
        <w:rPr>
          <w:sz w:val="24"/>
          <w:szCs w:val="24"/>
        </w:rPr>
        <w:t>SOROMENHO,</w:t>
      </w:r>
      <w:r w:rsidR="0036255C">
        <w:rPr>
          <w:sz w:val="24"/>
          <w:szCs w:val="24"/>
        </w:rPr>
        <w:t xml:space="preserve"> </w:t>
      </w:r>
      <w:r w:rsidR="0036255C" w:rsidRPr="0036255C">
        <w:rPr>
          <w:sz w:val="24"/>
          <w:szCs w:val="24"/>
        </w:rPr>
        <w:t>2010</w:t>
      </w:r>
      <w:r w:rsidR="0036255C">
        <w:rPr>
          <w:sz w:val="24"/>
          <w:szCs w:val="24"/>
        </w:rPr>
        <w:t>)</w:t>
      </w:r>
      <w:r w:rsidRPr="008B725E">
        <w:rPr>
          <w:sz w:val="24"/>
          <w:szCs w:val="24"/>
        </w:rPr>
        <w:t>.</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Segundo </w:t>
      </w:r>
      <w:proofErr w:type="spellStart"/>
      <w:r w:rsidRPr="008B725E">
        <w:rPr>
          <w:sz w:val="24"/>
          <w:szCs w:val="24"/>
        </w:rPr>
        <w:t>Besserra</w:t>
      </w:r>
      <w:proofErr w:type="spellEnd"/>
      <w:r w:rsidRPr="008B725E">
        <w:rPr>
          <w:sz w:val="24"/>
          <w:szCs w:val="24"/>
        </w:rPr>
        <w:t xml:space="preserve"> </w:t>
      </w:r>
      <w:proofErr w:type="gramStart"/>
      <w:r w:rsidRPr="008B725E">
        <w:rPr>
          <w:i/>
          <w:sz w:val="24"/>
          <w:szCs w:val="24"/>
        </w:rPr>
        <w:t>et</w:t>
      </w:r>
      <w:proofErr w:type="gramEnd"/>
      <w:r w:rsidRPr="008B725E">
        <w:rPr>
          <w:i/>
          <w:sz w:val="24"/>
          <w:szCs w:val="24"/>
        </w:rPr>
        <w:t xml:space="preserve"> al. </w:t>
      </w:r>
      <w:r w:rsidRPr="008B725E">
        <w:rPr>
          <w:sz w:val="24"/>
          <w:szCs w:val="24"/>
        </w:rPr>
        <w:t>(2016</w:t>
      </w:r>
      <w:r w:rsidR="00DD7336">
        <w:rPr>
          <w:sz w:val="24"/>
          <w:szCs w:val="24"/>
        </w:rPr>
        <w:t xml:space="preserve"> </w:t>
      </w:r>
      <w:r w:rsidR="00DD7336" w:rsidRPr="00DD7336">
        <w:rPr>
          <w:sz w:val="24"/>
          <w:szCs w:val="24"/>
        </w:rPr>
        <w:t xml:space="preserve">apud </w:t>
      </w:r>
      <w:r w:rsidR="00A01127" w:rsidRPr="00DD7336">
        <w:rPr>
          <w:sz w:val="24"/>
          <w:szCs w:val="24"/>
        </w:rPr>
        <w:t>T</w:t>
      </w:r>
      <w:r w:rsidR="00A01127">
        <w:rPr>
          <w:sz w:val="24"/>
          <w:szCs w:val="24"/>
        </w:rPr>
        <w:t>EIXEIRA</w:t>
      </w:r>
      <w:r w:rsidR="00DD7336">
        <w:rPr>
          <w:sz w:val="24"/>
          <w:szCs w:val="24"/>
        </w:rPr>
        <w:t>,</w:t>
      </w:r>
      <w:r w:rsidR="00DD7336" w:rsidRPr="00DD7336">
        <w:rPr>
          <w:sz w:val="24"/>
          <w:szCs w:val="24"/>
        </w:rPr>
        <w:t xml:space="preserve"> 2016</w:t>
      </w:r>
      <w:r w:rsidRPr="008B725E">
        <w:rPr>
          <w:sz w:val="24"/>
          <w:szCs w:val="24"/>
        </w:rPr>
        <w:t xml:space="preserve">) a </w:t>
      </w:r>
      <w:r w:rsidRPr="008B725E">
        <w:rPr>
          <w:i/>
          <w:sz w:val="24"/>
          <w:szCs w:val="24"/>
        </w:rPr>
        <w:t xml:space="preserve">Internet </w:t>
      </w:r>
      <w:r w:rsidRPr="008B725E">
        <w:rPr>
          <w:sz w:val="24"/>
          <w:szCs w:val="24"/>
        </w:rPr>
        <w:t xml:space="preserve">está cada vez mais sendo utilizada como um espaço de exposição das suas vidas e opiniões, nomeadamente através da partilha de fotografias, vídeos e comentários. Assim, um dos perigos associados ao uso inadequado deste meio de comunicação é o </w:t>
      </w:r>
      <w:proofErr w:type="spellStart"/>
      <w:r w:rsidRPr="008B725E">
        <w:rPr>
          <w:i/>
          <w:sz w:val="24"/>
          <w:szCs w:val="24"/>
        </w:rPr>
        <w:t>cyberbullying</w:t>
      </w:r>
      <w:proofErr w:type="spellEnd"/>
      <w:r w:rsidRPr="008B725E">
        <w:rPr>
          <w:sz w:val="24"/>
          <w:szCs w:val="24"/>
        </w:rPr>
        <w:t>, já que cria espaços de discussões entre os jovens e a sociedade, não existindo controle dos conteúdos.</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O uso da internet na adolescência traz consigo conteúdos e efeitos que merecem atenção no que diz respeito ao desenvolvimento da nova geração. A </w:t>
      </w:r>
      <w:r w:rsidRPr="008B725E">
        <w:rPr>
          <w:sz w:val="24"/>
          <w:szCs w:val="24"/>
          <w:vertAlign w:val="superscript"/>
        </w:rPr>
        <w:lastRenderedPageBreak/>
        <w:footnoteReference w:id="2"/>
      </w:r>
      <w:r w:rsidRPr="008B725E">
        <w:rPr>
          <w:sz w:val="24"/>
          <w:szCs w:val="24"/>
        </w:rPr>
        <w:t xml:space="preserve">relevância de tal fenômeno foi apontada pela ONG </w:t>
      </w:r>
      <w:proofErr w:type="spellStart"/>
      <w:proofErr w:type="gramStart"/>
      <w:r w:rsidRPr="008B725E">
        <w:rPr>
          <w:i/>
          <w:sz w:val="24"/>
          <w:szCs w:val="24"/>
        </w:rPr>
        <w:t>SaferNet</w:t>
      </w:r>
      <w:proofErr w:type="spellEnd"/>
      <w:proofErr w:type="gramEnd"/>
      <w:r w:rsidRPr="008B725E">
        <w:rPr>
          <w:i/>
          <w:sz w:val="24"/>
          <w:szCs w:val="24"/>
        </w:rPr>
        <w:t xml:space="preserve"> </w:t>
      </w:r>
      <w:r w:rsidRPr="008B725E">
        <w:rPr>
          <w:sz w:val="24"/>
          <w:szCs w:val="24"/>
        </w:rPr>
        <w:t>Brasil (2008), responsável pela Central Nacional de Denúncias de Crimes Cibernéticos, que opera em parceria com o Ministério Público Federal de São Paulo (MPF-SP).</w:t>
      </w:r>
    </w:p>
    <w:p w:rsidR="00914267" w:rsidRPr="008B725E" w:rsidRDefault="00914267" w:rsidP="008B725E">
      <w:pPr>
        <w:spacing w:before="30" w:after="30" w:line="360" w:lineRule="auto"/>
        <w:jc w:val="both"/>
        <w:rPr>
          <w:sz w:val="24"/>
          <w:szCs w:val="24"/>
        </w:rPr>
      </w:pPr>
    </w:p>
    <w:p w:rsidR="00914267" w:rsidRDefault="00697D63" w:rsidP="008B725E">
      <w:pPr>
        <w:spacing w:before="30" w:after="30" w:line="360" w:lineRule="auto"/>
        <w:jc w:val="both"/>
        <w:rPr>
          <w:sz w:val="24"/>
          <w:szCs w:val="24"/>
        </w:rPr>
      </w:pPr>
      <w:r w:rsidRPr="008B725E">
        <w:rPr>
          <w:sz w:val="24"/>
          <w:szCs w:val="24"/>
        </w:rPr>
        <w:t>2.1.3 A era digital</w:t>
      </w:r>
    </w:p>
    <w:p w:rsidR="001B5E47" w:rsidRPr="008B725E" w:rsidRDefault="001B5E47" w:rsidP="008B725E">
      <w:pPr>
        <w:spacing w:before="30" w:after="30" w:line="360" w:lineRule="auto"/>
        <w:jc w:val="both"/>
        <w:rPr>
          <w:sz w:val="24"/>
          <w:szCs w:val="24"/>
        </w:rPr>
      </w:pPr>
    </w:p>
    <w:p w:rsidR="00914267" w:rsidRPr="008B725E" w:rsidRDefault="00697D63" w:rsidP="008B725E">
      <w:pPr>
        <w:spacing w:before="30" w:after="30" w:line="360" w:lineRule="auto"/>
        <w:ind w:firstLine="720"/>
        <w:jc w:val="both"/>
        <w:rPr>
          <w:sz w:val="24"/>
          <w:szCs w:val="24"/>
        </w:rPr>
      </w:pPr>
      <w:r w:rsidRPr="008B725E">
        <w:rPr>
          <w:sz w:val="24"/>
          <w:szCs w:val="24"/>
        </w:rPr>
        <w:t>Para Velloso (2014), chamam-se de Novas Tecnologias Digitais de Informação e Comunicação às tecnol</w:t>
      </w:r>
      <w:r w:rsidR="00A64D38">
        <w:rPr>
          <w:sz w:val="24"/>
          <w:szCs w:val="24"/>
        </w:rPr>
        <w:t xml:space="preserve">ogias e métodos para comunicar </w:t>
      </w:r>
      <w:r w:rsidRPr="008B725E">
        <w:rPr>
          <w:sz w:val="24"/>
          <w:szCs w:val="24"/>
        </w:rPr>
        <w:t>surgidas no contexto da Revolução Informacional, considera</w:t>
      </w:r>
      <w:r w:rsidR="00A64D38">
        <w:rPr>
          <w:sz w:val="24"/>
          <w:szCs w:val="24"/>
        </w:rPr>
        <w:t xml:space="preserve">-se que o advento destas novas </w:t>
      </w:r>
      <w:r w:rsidRPr="008B725E">
        <w:rPr>
          <w:sz w:val="24"/>
          <w:szCs w:val="24"/>
        </w:rPr>
        <w:t>tecnologias (e a forma como foram utilizadas por governos, empresas, indivíduos e setores sociais), possibilitou o surgimento da sociedade da informação.</w:t>
      </w:r>
    </w:p>
    <w:p w:rsidR="00914267" w:rsidRPr="008B725E" w:rsidRDefault="00697D63" w:rsidP="008B725E">
      <w:pPr>
        <w:spacing w:before="30" w:after="30" w:line="360" w:lineRule="auto"/>
        <w:ind w:firstLine="720"/>
        <w:jc w:val="both"/>
        <w:rPr>
          <w:sz w:val="24"/>
          <w:szCs w:val="24"/>
          <w:highlight w:val="white"/>
        </w:rPr>
      </w:pPr>
      <w:r w:rsidRPr="008B725E">
        <w:rPr>
          <w:sz w:val="24"/>
          <w:szCs w:val="24"/>
          <w:highlight w:val="white"/>
        </w:rPr>
        <w:t xml:space="preserve">Segundo Velloso </w:t>
      </w:r>
      <w:r w:rsidR="001B5E47">
        <w:rPr>
          <w:sz w:val="24"/>
          <w:szCs w:val="24"/>
          <w:highlight w:val="white"/>
        </w:rPr>
        <w:t xml:space="preserve">(2014) a era tecnológica trouxe mudanças em todos os </w:t>
      </w:r>
      <w:r w:rsidRPr="008B725E">
        <w:rPr>
          <w:sz w:val="24"/>
          <w:szCs w:val="24"/>
          <w:highlight w:val="white"/>
        </w:rPr>
        <w:t>contextos da vida humana,</w:t>
      </w:r>
      <w:r w:rsidR="001B5E47">
        <w:rPr>
          <w:sz w:val="24"/>
          <w:szCs w:val="24"/>
          <w:highlight w:val="white"/>
        </w:rPr>
        <w:t xml:space="preserve"> </w:t>
      </w:r>
      <w:r w:rsidRPr="008B725E">
        <w:rPr>
          <w:sz w:val="24"/>
          <w:szCs w:val="24"/>
          <w:highlight w:val="white"/>
        </w:rPr>
        <w:t>modificando as relações do sujeito com o mundo, com os demais sujeitos e criando novas subjetividades e sociabilidades. As tecnologias da informação modificaram as formas de acesso ao conhecimento e de comunicação humanas, incluindo a possibilidade de relacionamentos virtuais entre pessoas de todo o mundo. As comunidades virtuais são frutos de uma nova forma de organização social que se apresentam na contemporaneidade: a sociedade em rede.</w:t>
      </w:r>
    </w:p>
    <w:p w:rsidR="00914267" w:rsidRPr="008B725E" w:rsidRDefault="00697D63" w:rsidP="008B725E">
      <w:pPr>
        <w:spacing w:before="30" w:after="30" w:line="360" w:lineRule="auto"/>
        <w:ind w:firstLine="720"/>
        <w:jc w:val="both"/>
        <w:rPr>
          <w:sz w:val="24"/>
          <w:szCs w:val="24"/>
          <w:highlight w:val="white"/>
        </w:rPr>
      </w:pPr>
      <w:r w:rsidRPr="008B725E">
        <w:rPr>
          <w:sz w:val="24"/>
          <w:szCs w:val="24"/>
          <w:highlight w:val="white"/>
        </w:rPr>
        <w:t xml:space="preserve">A partir do século XX, privacidade e </w:t>
      </w:r>
      <w:r w:rsidR="002662B9">
        <w:rPr>
          <w:sz w:val="24"/>
          <w:szCs w:val="24"/>
          <w:highlight w:val="white"/>
        </w:rPr>
        <w:t xml:space="preserve">espaço público sofreram muitas </w:t>
      </w:r>
      <w:r w:rsidRPr="008B725E">
        <w:rPr>
          <w:sz w:val="24"/>
          <w:szCs w:val="24"/>
          <w:highlight w:val="white"/>
        </w:rPr>
        <w:t xml:space="preserve">transformações. A ideia de que os assuntos pessoais do indivíduo devem ser resolvidos na privacidade do seu lar com a sua família foi substituída por uma ideia de que os problemas pessoais e as questões íntimas são </w:t>
      </w:r>
      <w:proofErr w:type="gramStart"/>
      <w:r w:rsidRPr="008B725E">
        <w:rPr>
          <w:sz w:val="24"/>
          <w:szCs w:val="24"/>
          <w:highlight w:val="white"/>
        </w:rPr>
        <w:t>solucionadas</w:t>
      </w:r>
      <w:proofErr w:type="gramEnd"/>
      <w:r w:rsidRPr="008B725E">
        <w:rPr>
          <w:sz w:val="24"/>
          <w:szCs w:val="24"/>
          <w:highlight w:val="white"/>
        </w:rPr>
        <w:t xml:space="preserve"> através da sua exposição aos olhares do público que fazem parte dessas redes (</w:t>
      </w:r>
      <w:r w:rsidR="00A01127" w:rsidRPr="00A01127">
        <w:rPr>
          <w:sz w:val="24"/>
          <w:szCs w:val="24"/>
          <w:highlight w:val="white"/>
        </w:rPr>
        <w:t>SANTOS; POL</w:t>
      </w:r>
      <w:r w:rsidR="00A01127">
        <w:rPr>
          <w:sz w:val="24"/>
          <w:szCs w:val="24"/>
          <w:highlight w:val="white"/>
        </w:rPr>
        <w:t>IVANOV, 2015 apud TEIXEIRA</w:t>
      </w:r>
      <w:r w:rsidR="002662B9">
        <w:rPr>
          <w:sz w:val="24"/>
          <w:szCs w:val="24"/>
          <w:highlight w:val="white"/>
        </w:rPr>
        <w:t>,</w:t>
      </w:r>
      <w:r w:rsidR="00A01127">
        <w:rPr>
          <w:sz w:val="24"/>
          <w:szCs w:val="24"/>
          <w:highlight w:val="white"/>
        </w:rPr>
        <w:t xml:space="preserve"> 2016</w:t>
      </w:r>
      <w:r w:rsidRPr="008B725E">
        <w:rPr>
          <w:sz w:val="24"/>
          <w:szCs w:val="24"/>
          <w:highlight w:val="white"/>
        </w:rPr>
        <w:t>)</w:t>
      </w:r>
      <w:r w:rsidR="00A01127">
        <w:rPr>
          <w:sz w:val="24"/>
          <w:szCs w:val="24"/>
          <w:highlight w:val="white"/>
        </w:rPr>
        <w:t>.</w:t>
      </w:r>
    </w:p>
    <w:p w:rsidR="00914267" w:rsidRPr="008B725E" w:rsidRDefault="00A64D38" w:rsidP="008B725E">
      <w:pPr>
        <w:spacing w:before="30" w:after="30" w:line="360" w:lineRule="auto"/>
        <w:ind w:firstLine="720"/>
        <w:jc w:val="both"/>
        <w:rPr>
          <w:sz w:val="24"/>
          <w:szCs w:val="24"/>
          <w:highlight w:val="white"/>
        </w:rPr>
      </w:pPr>
      <w:r w:rsidRPr="008B725E">
        <w:rPr>
          <w:sz w:val="24"/>
          <w:szCs w:val="24"/>
          <w:highlight w:val="white"/>
        </w:rPr>
        <w:t xml:space="preserve">Todas essas mudanças que </w:t>
      </w:r>
      <w:r>
        <w:rPr>
          <w:sz w:val="24"/>
          <w:szCs w:val="24"/>
          <w:highlight w:val="white"/>
        </w:rPr>
        <w:t>vêm ocorrendo no mundo virtual vêm</w:t>
      </w:r>
      <w:r w:rsidR="00697D63" w:rsidRPr="008B725E">
        <w:rPr>
          <w:sz w:val="24"/>
          <w:szCs w:val="24"/>
          <w:highlight w:val="white"/>
        </w:rPr>
        <w:t xml:space="preserve"> impactando o comportamento e o pensamento dos jovens (AMARAL; SOUSA, 2010</w:t>
      </w:r>
      <w:r w:rsidR="002662B9">
        <w:rPr>
          <w:sz w:val="24"/>
          <w:szCs w:val="24"/>
          <w:highlight w:val="white"/>
        </w:rPr>
        <w:t xml:space="preserve"> apud TEXEIRA, 2006</w:t>
      </w:r>
      <w:r w:rsidR="00697D63" w:rsidRPr="008B725E">
        <w:rPr>
          <w:sz w:val="24"/>
          <w:szCs w:val="24"/>
          <w:highlight w:val="white"/>
        </w:rPr>
        <w:t xml:space="preserve">). O universo virtual é, possivelmente, o espaço de maior interação entre os jovens, uma vez que estão cada vez mais tempo conectados à </w:t>
      </w:r>
      <w:r w:rsidR="00697D63" w:rsidRPr="008B725E">
        <w:rPr>
          <w:i/>
          <w:sz w:val="24"/>
          <w:szCs w:val="24"/>
          <w:highlight w:val="white"/>
        </w:rPr>
        <w:t xml:space="preserve">Internet </w:t>
      </w:r>
      <w:r w:rsidR="00697D63" w:rsidRPr="008B725E">
        <w:rPr>
          <w:sz w:val="24"/>
          <w:szCs w:val="24"/>
          <w:highlight w:val="white"/>
        </w:rPr>
        <w:t>(NUERNBERG; GONÇALVES, 2012).</w:t>
      </w:r>
    </w:p>
    <w:p w:rsidR="001B5E47" w:rsidRDefault="00A01127">
      <w:pPr>
        <w:rPr>
          <w:sz w:val="24"/>
          <w:szCs w:val="24"/>
        </w:rPr>
      </w:pPr>
      <w:r>
        <w:rPr>
          <w:sz w:val="24"/>
          <w:szCs w:val="24"/>
        </w:rPr>
        <w:br w:type="page"/>
      </w:r>
    </w:p>
    <w:p w:rsidR="00914267" w:rsidRPr="008B725E" w:rsidRDefault="00697D63" w:rsidP="008B725E">
      <w:pPr>
        <w:spacing w:before="30" w:after="30" w:line="360" w:lineRule="auto"/>
        <w:jc w:val="both"/>
        <w:rPr>
          <w:sz w:val="24"/>
          <w:szCs w:val="24"/>
        </w:rPr>
      </w:pPr>
      <w:r w:rsidRPr="008B725E">
        <w:rPr>
          <w:sz w:val="24"/>
          <w:szCs w:val="24"/>
        </w:rPr>
        <w:lastRenderedPageBreak/>
        <w:t>2.1.4 Redes Sociais</w:t>
      </w:r>
    </w:p>
    <w:p w:rsidR="00914267" w:rsidRPr="008B725E" w:rsidRDefault="00914267" w:rsidP="008B725E">
      <w:pPr>
        <w:spacing w:before="30" w:after="30" w:line="360" w:lineRule="auto"/>
        <w:jc w:val="both"/>
        <w:rPr>
          <w:sz w:val="24"/>
          <w:szCs w:val="24"/>
        </w:rPr>
      </w:pPr>
    </w:p>
    <w:p w:rsidR="00914267" w:rsidRPr="008B725E" w:rsidRDefault="00697D63" w:rsidP="008B725E">
      <w:pPr>
        <w:spacing w:before="30" w:after="30" w:line="360" w:lineRule="auto"/>
        <w:ind w:firstLine="720"/>
        <w:jc w:val="both"/>
        <w:rPr>
          <w:sz w:val="24"/>
          <w:szCs w:val="24"/>
        </w:rPr>
      </w:pPr>
      <w:r w:rsidRPr="008B725E">
        <w:rPr>
          <w:sz w:val="24"/>
          <w:szCs w:val="24"/>
        </w:rPr>
        <w:t xml:space="preserve">Segundo Carvalho (2011), as redes sociais, </w:t>
      </w:r>
      <w:proofErr w:type="gramStart"/>
      <w:r w:rsidRPr="008B725E">
        <w:rPr>
          <w:sz w:val="24"/>
          <w:szCs w:val="24"/>
        </w:rPr>
        <w:t>alcançaram</w:t>
      </w:r>
      <w:proofErr w:type="gramEnd"/>
      <w:r w:rsidRPr="008B725E">
        <w:rPr>
          <w:sz w:val="24"/>
          <w:szCs w:val="24"/>
        </w:rPr>
        <w:t xml:space="preserve"> um crescimento expressivo nos últimos anos e são responsáveis por conectar em rede diversas pessoas, possibilitando a expansão relacional desses usuários e oferecendo amplo acesso à informação. As redes virtuais possibilitam transformações nos vínculos pessoais e sociais, já que, por meio delas, se </w:t>
      </w:r>
      <w:proofErr w:type="gramStart"/>
      <w:r w:rsidRPr="008B725E">
        <w:rPr>
          <w:sz w:val="24"/>
          <w:szCs w:val="24"/>
        </w:rPr>
        <w:t>pode</w:t>
      </w:r>
      <w:proofErr w:type="gramEnd"/>
      <w:r w:rsidRPr="008B725E">
        <w:rPr>
          <w:sz w:val="24"/>
          <w:szCs w:val="24"/>
        </w:rPr>
        <w:t xml:space="preserve"> criar comunidades e laços afetivos com outros sujeitos situados em quaisquer partes do mundo, com o compartilhamento de vivências, ideias, sensações, percepções e sentimentos com facilidade e extrema rapidez.</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O uso das redes sociais proporciona o desenvolvimento de relações interpessoais, como novas amizades, apoio aos relacionamentos existentes, e tem sido capaz de substituir interações presenciais quando as situações, às vezes, obrigam a mudanças ou ao afastamento de amigos. Pertencer a uma comunidade, promover a aceitação dos mais tímidos num grupo, melhorar a autoestima ou obter apoio social em situação de vulnerabilidade, são práticas positivas encontradas nas redes sociais (ABREU </w:t>
      </w:r>
      <w:proofErr w:type="gramStart"/>
      <w:r w:rsidRPr="00A64D38">
        <w:rPr>
          <w:i/>
          <w:sz w:val="24"/>
          <w:szCs w:val="24"/>
        </w:rPr>
        <w:t>et</w:t>
      </w:r>
      <w:proofErr w:type="gramEnd"/>
      <w:r w:rsidRPr="00A64D38">
        <w:rPr>
          <w:i/>
          <w:sz w:val="24"/>
          <w:szCs w:val="24"/>
        </w:rPr>
        <w:t xml:space="preserve"> al.,</w:t>
      </w:r>
      <w:r w:rsidRPr="008B725E">
        <w:rPr>
          <w:sz w:val="24"/>
          <w:szCs w:val="24"/>
        </w:rPr>
        <w:t xml:space="preserve"> 2008).</w:t>
      </w:r>
    </w:p>
    <w:p w:rsidR="00914267" w:rsidRPr="008B725E" w:rsidRDefault="00697D63" w:rsidP="008B725E">
      <w:pPr>
        <w:spacing w:before="30" w:after="30" w:line="360" w:lineRule="auto"/>
        <w:ind w:firstLine="720"/>
        <w:jc w:val="both"/>
        <w:rPr>
          <w:sz w:val="24"/>
          <w:szCs w:val="24"/>
        </w:rPr>
      </w:pPr>
      <w:r w:rsidRPr="008B725E">
        <w:rPr>
          <w:sz w:val="24"/>
          <w:szCs w:val="24"/>
        </w:rPr>
        <w:t>Segundo Rosa (2011) as redes sociais atuam como ambientes de terapia de grupo virtual, espaços onde podem expor os seus conflitos pessoais, sentimentos de solidão, de incompreensão, de frustração e de ódio, efetuar pedidos de ajuda (de toda ordem) em tempo real e favorecer os elogios expressos nos comentários, e as suas queixas, que sentimentos podem despertar nos amigos virtuais.</w:t>
      </w:r>
    </w:p>
    <w:p w:rsidR="00914267" w:rsidRPr="008B725E" w:rsidRDefault="00697D63" w:rsidP="008B725E">
      <w:pPr>
        <w:spacing w:before="30" w:after="30" w:line="360" w:lineRule="auto"/>
        <w:jc w:val="both"/>
        <w:rPr>
          <w:sz w:val="24"/>
          <w:szCs w:val="24"/>
        </w:rPr>
      </w:pPr>
      <w:r w:rsidRPr="008B725E">
        <w:rPr>
          <w:sz w:val="24"/>
          <w:szCs w:val="24"/>
        </w:rPr>
        <w:tab/>
      </w:r>
      <w:proofErr w:type="spellStart"/>
      <w:r w:rsidR="006F72A2">
        <w:rPr>
          <w:sz w:val="24"/>
          <w:szCs w:val="24"/>
        </w:rPr>
        <w:t>Baldin</w:t>
      </w:r>
      <w:proofErr w:type="spellEnd"/>
      <w:r w:rsidR="006F72A2">
        <w:rPr>
          <w:sz w:val="24"/>
          <w:szCs w:val="24"/>
        </w:rPr>
        <w:t xml:space="preserve"> e Albuquerque (2012 apud FIGUEIREDO E MATOS, 2017, p.122) afirmam que “e</w:t>
      </w:r>
      <w:r w:rsidRPr="008B725E">
        <w:rPr>
          <w:sz w:val="24"/>
          <w:szCs w:val="24"/>
        </w:rPr>
        <w:t xml:space="preserve">ntre os comportamentos de risco situam-se o uso indevido da </w:t>
      </w:r>
      <w:r w:rsidRPr="008B725E">
        <w:rPr>
          <w:i/>
          <w:sz w:val="24"/>
          <w:szCs w:val="24"/>
        </w:rPr>
        <w:t xml:space="preserve">Internet </w:t>
      </w:r>
      <w:r w:rsidRPr="008B725E">
        <w:rPr>
          <w:sz w:val="24"/>
          <w:szCs w:val="24"/>
        </w:rPr>
        <w:t>para violar a privacidade, para intimidar ou assediar os mais vulneráveis</w:t>
      </w:r>
      <w:r w:rsidR="006F72A2">
        <w:rPr>
          <w:sz w:val="24"/>
          <w:szCs w:val="24"/>
        </w:rPr>
        <w:t>”.</w:t>
      </w:r>
    </w:p>
    <w:p w:rsidR="00B72BA0" w:rsidRPr="00A01127" w:rsidRDefault="00697D63" w:rsidP="00A01127">
      <w:pPr>
        <w:spacing w:before="30" w:after="30" w:line="360" w:lineRule="auto"/>
        <w:ind w:firstLine="720"/>
        <w:jc w:val="both"/>
        <w:rPr>
          <w:sz w:val="24"/>
          <w:szCs w:val="24"/>
        </w:rPr>
      </w:pPr>
      <w:r w:rsidRPr="008B725E">
        <w:rPr>
          <w:sz w:val="24"/>
          <w:szCs w:val="24"/>
        </w:rPr>
        <w:t xml:space="preserve">Contudo, como não lhe assistem apenas virtudes, entranhado na onda </w:t>
      </w:r>
      <w:r w:rsidRPr="008B725E">
        <w:rPr>
          <w:i/>
          <w:sz w:val="24"/>
          <w:szCs w:val="24"/>
        </w:rPr>
        <w:t>online</w:t>
      </w:r>
      <w:r w:rsidRPr="008B725E">
        <w:rPr>
          <w:sz w:val="24"/>
          <w:szCs w:val="24"/>
        </w:rPr>
        <w:t>, surgiram também novas formas de poder ser agredido,</w:t>
      </w:r>
      <w:r w:rsidR="008B725E">
        <w:rPr>
          <w:sz w:val="24"/>
          <w:szCs w:val="24"/>
        </w:rPr>
        <w:t xml:space="preserve"> </w:t>
      </w:r>
      <w:r w:rsidR="00A64D38">
        <w:rPr>
          <w:sz w:val="24"/>
          <w:szCs w:val="24"/>
        </w:rPr>
        <w:t>insultado e ameaçado</w:t>
      </w:r>
      <w:r w:rsidR="00A64D38" w:rsidRPr="008B725E">
        <w:rPr>
          <w:sz w:val="24"/>
          <w:szCs w:val="24"/>
        </w:rPr>
        <w:t>,</w:t>
      </w:r>
      <w:r w:rsidR="00A64D38">
        <w:rPr>
          <w:sz w:val="24"/>
          <w:szCs w:val="24"/>
        </w:rPr>
        <w:t xml:space="preserve"> </w:t>
      </w:r>
      <w:r w:rsidRPr="008B725E">
        <w:rPr>
          <w:sz w:val="24"/>
          <w:szCs w:val="24"/>
        </w:rPr>
        <w:t xml:space="preserve">esse tipo de agressão é praticado através da </w:t>
      </w:r>
      <w:r w:rsidRPr="00A64D38">
        <w:rPr>
          <w:i/>
          <w:sz w:val="24"/>
          <w:szCs w:val="24"/>
        </w:rPr>
        <w:t>internet</w:t>
      </w:r>
      <w:r w:rsidRPr="008B725E">
        <w:rPr>
          <w:sz w:val="24"/>
          <w:szCs w:val="24"/>
        </w:rPr>
        <w:t xml:space="preserve"> contra alguém por ferramentas relacionadas ao mundo virtual, mensagem de texto, bate papos e </w:t>
      </w:r>
      <w:r w:rsidRPr="00A64D38">
        <w:rPr>
          <w:i/>
          <w:sz w:val="24"/>
          <w:szCs w:val="24"/>
        </w:rPr>
        <w:t>sites</w:t>
      </w:r>
      <w:r w:rsidRPr="008B725E">
        <w:rPr>
          <w:sz w:val="24"/>
          <w:szCs w:val="24"/>
        </w:rPr>
        <w:t>, por telefones, como as características mais comuns são depreciar o indivíduo agredido com me</w:t>
      </w:r>
      <w:r w:rsidR="00A64D38">
        <w:rPr>
          <w:sz w:val="24"/>
          <w:szCs w:val="24"/>
        </w:rPr>
        <w:t>nsagens invasivas,</w:t>
      </w:r>
      <w:r w:rsidRPr="008B725E">
        <w:rPr>
          <w:sz w:val="24"/>
          <w:szCs w:val="24"/>
        </w:rPr>
        <w:t xml:space="preserve"> através de fotos e conversas pessoais que acabam gerando constrangimento e sofrimento psicológico e social esse tipo de violência que assista à vítima a facilidade de reclamar virtualmente da agressão. Tais situações </w:t>
      </w:r>
      <w:r w:rsidRPr="008B725E">
        <w:rPr>
          <w:sz w:val="24"/>
          <w:szCs w:val="24"/>
        </w:rPr>
        <w:lastRenderedPageBreak/>
        <w:t>comprometem o bem-estar psicossocial do adolescente e constituem uma preocupação para pais, educadores, professores e sociedade em geral (JUVONEN; GROSS, 2008).</w:t>
      </w:r>
    </w:p>
    <w:p w:rsidR="00B72BA0" w:rsidRDefault="00B72BA0" w:rsidP="008B725E">
      <w:pPr>
        <w:spacing w:before="30" w:after="30" w:line="360" w:lineRule="auto"/>
        <w:jc w:val="both"/>
        <w:rPr>
          <w:b/>
          <w:sz w:val="24"/>
          <w:szCs w:val="24"/>
        </w:rPr>
      </w:pPr>
    </w:p>
    <w:p w:rsidR="00914267" w:rsidRDefault="00697D63" w:rsidP="008B725E">
      <w:pPr>
        <w:spacing w:before="30" w:after="30" w:line="360" w:lineRule="auto"/>
        <w:jc w:val="both"/>
        <w:rPr>
          <w:b/>
          <w:sz w:val="24"/>
          <w:szCs w:val="24"/>
        </w:rPr>
      </w:pPr>
      <w:r w:rsidRPr="008B725E">
        <w:rPr>
          <w:b/>
          <w:sz w:val="24"/>
          <w:szCs w:val="24"/>
        </w:rPr>
        <w:t>2.2 A Dependência de internet</w:t>
      </w:r>
    </w:p>
    <w:p w:rsidR="00B72BA0" w:rsidRDefault="00B72BA0" w:rsidP="008B725E">
      <w:pPr>
        <w:spacing w:before="30" w:after="30" w:line="360" w:lineRule="auto"/>
        <w:jc w:val="both"/>
        <w:rPr>
          <w:b/>
          <w:sz w:val="24"/>
          <w:szCs w:val="24"/>
        </w:rPr>
      </w:pPr>
    </w:p>
    <w:p w:rsidR="00A01127" w:rsidRDefault="00A01127" w:rsidP="00A01127">
      <w:pPr>
        <w:spacing w:before="30" w:after="30" w:line="360" w:lineRule="auto"/>
        <w:ind w:firstLine="720"/>
        <w:jc w:val="both"/>
        <w:rPr>
          <w:sz w:val="24"/>
          <w:szCs w:val="24"/>
        </w:rPr>
      </w:pPr>
      <w:r w:rsidRPr="00A01127">
        <w:rPr>
          <w:sz w:val="24"/>
          <w:szCs w:val="24"/>
        </w:rPr>
        <w:t xml:space="preserve">Não se tem ainda uma definição sobre a terminologia apropriada para a condição, ou comportamento do uso excessivo da </w:t>
      </w:r>
      <w:r w:rsidRPr="00A01127">
        <w:rPr>
          <w:i/>
          <w:iCs/>
          <w:sz w:val="24"/>
          <w:szCs w:val="24"/>
        </w:rPr>
        <w:t>internet</w:t>
      </w:r>
      <w:r w:rsidRPr="00A01127">
        <w:rPr>
          <w:sz w:val="24"/>
          <w:szCs w:val="24"/>
        </w:rPr>
        <w:t xml:space="preserve">. O termo mais usado nas literaturas e na linguagem profissional é “dependência de </w:t>
      </w:r>
      <w:r w:rsidRPr="00A01127">
        <w:rPr>
          <w:i/>
          <w:iCs/>
          <w:sz w:val="24"/>
          <w:szCs w:val="24"/>
        </w:rPr>
        <w:t>internet</w:t>
      </w:r>
      <w:r w:rsidRPr="00A01127">
        <w:rPr>
          <w:sz w:val="24"/>
          <w:szCs w:val="24"/>
        </w:rPr>
        <w:t>” (STARCEVIC, 2010 apud PIROCCA, 2012). </w:t>
      </w:r>
    </w:p>
    <w:p w:rsidR="001B5E47" w:rsidRDefault="00A01127" w:rsidP="00A01127">
      <w:pPr>
        <w:spacing w:before="30" w:after="30" w:line="360" w:lineRule="auto"/>
        <w:jc w:val="both"/>
        <w:rPr>
          <w:sz w:val="24"/>
          <w:szCs w:val="24"/>
        </w:rPr>
      </w:pPr>
      <w:r>
        <w:rPr>
          <w:sz w:val="24"/>
          <w:szCs w:val="24"/>
        </w:rPr>
        <w:tab/>
      </w:r>
      <w:proofErr w:type="spellStart"/>
      <w:r w:rsidRPr="00A01127">
        <w:rPr>
          <w:sz w:val="24"/>
          <w:szCs w:val="24"/>
        </w:rPr>
        <w:t>Castells</w:t>
      </w:r>
      <w:proofErr w:type="spellEnd"/>
      <w:r w:rsidRPr="00A01127">
        <w:rPr>
          <w:sz w:val="24"/>
          <w:szCs w:val="24"/>
        </w:rPr>
        <w:t xml:space="preserve"> (2003, p.8) declara que “a internet é um meio de comunicação que permite a comunicação, entre várias pessoas em tempo escolhido e a uma escala global”.</w:t>
      </w:r>
    </w:p>
    <w:p w:rsidR="00A01127" w:rsidRPr="008B725E" w:rsidRDefault="00A01127" w:rsidP="00A01127">
      <w:pPr>
        <w:spacing w:before="30" w:after="30" w:line="360" w:lineRule="auto"/>
        <w:jc w:val="both"/>
        <w:rPr>
          <w:sz w:val="24"/>
          <w:szCs w:val="24"/>
        </w:rPr>
      </w:pPr>
      <w:r>
        <w:rPr>
          <w:sz w:val="24"/>
          <w:szCs w:val="24"/>
        </w:rPr>
        <w:tab/>
      </w:r>
      <w:r w:rsidRPr="00A01127">
        <w:rPr>
          <w:sz w:val="24"/>
          <w:szCs w:val="24"/>
        </w:rPr>
        <w:t>Pode ser definida como uma rede mundial de redes de computadores, interligando todos os continentes, alcançando mais ou menos 150 países, onde cada um utiliza serviços de pesquisa disponíveis na internet, para encontrar o que deseja na rede (CASTELLS, 2003).</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O termo dependência de </w:t>
      </w:r>
      <w:r w:rsidRPr="008B725E">
        <w:rPr>
          <w:i/>
          <w:sz w:val="24"/>
          <w:szCs w:val="24"/>
        </w:rPr>
        <w:t xml:space="preserve">Internet </w:t>
      </w:r>
      <w:r w:rsidRPr="008B725E">
        <w:rPr>
          <w:sz w:val="24"/>
          <w:szCs w:val="24"/>
        </w:rPr>
        <w:t xml:space="preserve">foi designado por Goldberg em 1996, para definir como uma categoria diagnóstica caracterizada por um uso compulsivo e patológico da </w:t>
      </w:r>
      <w:r w:rsidRPr="008B725E">
        <w:rPr>
          <w:i/>
          <w:sz w:val="24"/>
          <w:szCs w:val="24"/>
        </w:rPr>
        <w:t xml:space="preserve">Internet </w:t>
      </w:r>
      <w:r w:rsidRPr="008B725E">
        <w:rPr>
          <w:sz w:val="24"/>
          <w:szCs w:val="24"/>
        </w:rPr>
        <w:t>e, recentemente propôs a mudança de termo para uso patológico de computador (GOLDBERG, 1996</w:t>
      </w:r>
      <w:r w:rsidR="00E226DB">
        <w:rPr>
          <w:sz w:val="24"/>
          <w:szCs w:val="24"/>
        </w:rPr>
        <w:t xml:space="preserve"> apud RAZZOUK, 1998</w:t>
      </w:r>
      <w:r w:rsidRPr="008B725E">
        <w:rPr>
          <w:sz w:val="24"/>
          <w:szCs w:val="24"/>
        </w:rPr>
        <w:t>).</w:t>
      </w:r>
    </w:p>
    <w:p w:rsidR="00124963" w:rsidRDefault="00124963" w:rsidP="008B725E">
      <w:pPr>
        <w:spacing w:before="30" w:after="30" w:line="360" w:lineRule="auto"/>
        <w:ind w:firstLine="720"/>
        <w:jc w:val="both"/>
        <w:rPr>
          <w:sz w:val="24"/>
          <w:szCs w:val="24"/>
        </w:rPr>
      </w:pPr>
      <w:r>
        <w:rPr>
          <w:sz w:val="24"/>
          <w:szCs w:val="24"/>
        </w:rPr>
        <w:t>Goldberg (1996, apud RAZZOUK, 1998) diz que:</w:t>
      </w:r>
    </w:p>
    <w:p w:rsidR="00124963" w:rsidRDefault="00124963" w:rsidP="00124963">
      <w:pPr>
        <w:spacing w:before="30" w:after="30" w:line="240" w:lineRule="auto"/>
        <w:ind w:firstLine="720"/>
        <w:jc w:val="both"/>
        <w:rPr>
          <w:sz w:val="24"/>
          <w:szCs w:val="24"/>
        </w:rPr>
      </w:pPr>
    </w:p>
    <w:p w:rsidR="00914267" w:rsidRDefault="00697D63" w:rsidP="00124963">
      <w:pPr>
        <w:spacing w:before="30" w:after="30" w:line="240" w:lineRule="auto"/>
        <w:ind w:left="2268"/>
        <w:jc w:val="both"/>
        <w:rPr>
          <w:sz w:val="24"/>
          <w:szCs w:val="24"/>
        </w:rPr>
      </w:pPr>
      <w:r w:rsidRPr="00124963">
        <w:rPr>
          <w:sz w:val="20"/>
          <w:szCs w:val="20"/>
        </w:rPr>
        <w:t xml:space="preserve">Os critérios diagnósticos propostos para esta nova categoria estão relacionados a um comprometimento no plano social familiar e profissional por um uso preferencial e às vezes exclusivo da </w:t>
      </w:r>
      <w:r w:rsidRPr="00124963">
        <w:rPr>
          <w:i/>
          <w:sz w:val="20"/>
          <w:szCs w:val="20"/>
        </w:rPr>
        <w:t xml:space="preserve">Internet </w:t>
      </w:r>
      <w:r w:rsidRPr="00124963">
        <w:rPr>
          <w:sz w:val="20"/>
          <w:szCs w:val="20"/>
        </w:rPr>
        <w:t xml:space="preserve">sobre as outras atividades e uma incapacidade de controlar o número de horas de uso de </w:t>
      </w:r>
      <w:r w:rsidRPr="00124963">
        <w:rPr>
          <w:i/>
          <w:sz w:val="20"/>
          <w:szCs w:val="20"/>
        </w:rPr>
        <w:t>Internet</w:t>
      </w:r>
      <w:r w:rsidRPr="00124963">
        <w:rPr>
          <w:sz w:val="20"/>
          <w:szCs w:val="20"/>
        </w:rPr>
        <w:t xml:space="preserve">, com uma tendência a ter sensação de tristeza, ansiedade e mal-estar quando não está </w:t>
      </w:r>
      <w:r w:rsidRPr="00124963">
        <w:rPr>
          <w:i/>
          <w:sz w:val="20"/>
          <w:szCs w:val="20"/>
        </w:rPr>
        <w:t>on-line</w:t>
      </w:r>
      <w:r w:rsidR="00124963">
        <w:rPr>
          <w:sz w:val="24"/>
          <w:szCs w:val="24"/>
        </w:rPr>
        <w:t>.</w:t>
      </w:r>
    </w:p>
    <w:p w:rsidR="00124963" w:rsidRPr="008B725E" w:rsidRDefault="00124963" w:rsidP="00124963">
      <w:pPr>
        <w:spacing w:before="30" w:after="30" w:line="240" w:lineRule="auto"/>
        <w:ind w:left="2268"/>
        <w:jc w:val="both"/>
        <w:rPr>
          <w:sz w:val="24"/>
          <w:szCs w:val="24"/>
        </w:rPr>
      </w:pPr>
    </w:p>
    <w:p w:rsidR="00914267" w:rsidRPr="008B725E" w:rsidRDefault="00697D63" w:rsidP="006877C8">
      <w:pPr>
        <w:spacing w:before="30" w:after="30" w:line="360" w:lineRule="auto"/>
        <w:ind w:firstLine="720"/>
        <w:jc w:val="both"/>
        <w:rPr>
          <w:sz w:val="24"/>
          <w:szCs w:val="24"/>
        </w:rPr>
      </w:pPr>
      <w:r w:rsidRPr="008B725E">
        <w:rPr>
          <w:sz w:val="24"/>
          <w:szCs w:val="24"/>
        </w:rPr>
        <w:t xml:space="preserve">De acordo com Fonte (2008), vários os indícios mostram a dependência do adolescente. Os principais são: preocupação com a internet quando está </w:t>
      </w:r>
      <w:r w:rsidRPr="008B725E">
        <w:rPr>
          <w:i/>
          <w:sz w:val="24"/>
          <w:szCs w:val="24"/>
        </w:rPr>
        <w:t>off-line</w:t>
      </w:r>
      <w:r w:rsidRPr="008B725E">
        <w:rPr>
          <w:sz w:val="24"/>
          <w:szCs w:val="24"/>
        </w:rPr>
        <w:t xml:space="preserve">; necessidade contínua de usar a </w:t>
      </w:r>
      <w:r w:rsidRPr="008B725E">
        <w:rPr>
          <w:i/>
          <w:sz w:val="24"/>
          <w:szCs w:val="24"/>
        </w:rPr>
        <w:t>internet</w:t>
      </w:r>
      <w:r w:rsidRPr="008B725E">
        <w:rPr>
          <w:sz w:val="24"/>
          <w:szCs w:val="24"/>
        </w:rPr>
        <w:t xml:space="preserve">; necessidade de usar a </w:t>
      </w:r>
      <w:r w:rsidRPr="008B725E">
        <w:rPr>
          <w:i/>
          <w:sz w:val="24"/>
          <w:szCs w:val="24"/>
        </w:rPr>
        <w:t xml:space="preserve">internet </w:t>
      </w:r>
      <w:r w:rsidRPr="008B725E">
        <w:rPr>
          <w:sz w:val="24"/>
          <w:szCs w:val="24"/>
        </w:rPr>
        <w:t xml:space="preserve">para fugir dos problemas, como insegurança, culpa e ansiedade. Mentir para as pessoas como forma de encobrir o uso da </w:t>
      </w:r>
      <w:r w:rsidRPr="008B725E">
        <w:rPr>
          <w:i/>
          <w:sz w:val="24"/>
          <w:szCs w:val="24"/>
        </w:rPr>
        <w:t>internet</w:t>
      </w:r>
      <w:r w:rsidRPr="008B725E">
        <w:rPr>
          <w:sz w:val="24"/>
          <w:szCs w:val="24"/>
        </w:rPr>
        <w:t xml:space="preserve">; comprometimento social e motor; sensação de </w:t>
      </w:r>
      <w:r w:rsidRPr="008B725E">
        <w:rPr>
          <w:sz w:val="24"/>
          <w:szCs w:val="24"/>
        </w:rPr>
        <w:lastRenderedPageBreak/>
        <w:t xml:space="preserve">estar vivendo um sonho ao utilizar a </w:t>
      </w:r>
      <w:r w:rsidRPr="008B725E">
        <w:rPr>
          <w:i/>
          <w:sz w:val="24"/>
          <w:szCs w:val="24"/>
        </w:rPr>
        <w:t>internet</w:t>
      </w:r>
      <w:r w:rsidRPr="008B725E">
        <w:rPr>
          <w:sz w:val="24"/>
          <w:szCs w:val="24"/>
        </w:rPr>
        <w:t>; duração de tempo maior que seis meses para a manifestação dos sintomas é um critério.</w:t>
      </w:r>
    </w:p>
    <w:p w:rsidR="00B72BA0" w:rsidRDefault="00B72BA0" w:rsidP="008B725E">
      <w:pPr>
        <w:spacing w:before="30" w:after="30" w:line="360" w:lineRule="auto"/>
        <w:jc w:val="both"/>
        <w:rPr>
          <w:b/>
          <w:sz w:val="24"/>
          <w:szCs w:val="24"/>
        </w:rPr>
      </w:pPr>
    </w:p>
    <w:p w:rsidR="00914267" w:rsidRDefault="00697D63" w:rsidP="008B725E">
      <w:pPr>
        <w:spacing w:before="30" w:after="30" w:line="360" w:lineRule="auto"/>
        <w:jc w:val="both"/>
        <w:rPr>
          <w:b/>
          <w:i/>
          <w:sz w:val="24"/>
          <w:szCs w:val="24"/>
        </w:rPr>
      </w:pPr>
      <w:r w:rsidRPr="008B725E">
        <w:rPr>
          <w:b/>
          <w:sz w:val="24"/>
          <w:szCs w:val="24"/>
        </w:rPr>
        <w:t xml:space="preserve"> 2.3 </w:t>
      </w:r>
      <w:proofErr w:type="spellStart"/>
      <w:r w:rsidRPr="008B725E">
        <w:rPr>
          <w:b/>
          <w:i/>
          <w:sz w:val="24"/>
          <w:szCs w:val="24"/>
        </w:rPr>
        <w:t>Bullying</w:t>
      </w:r>
      <w:proofErr w:type="spellEnd"/>
    </w:p>
    <w:p w:rsidR="00575802" w:rsidRPr="008B725E" w:rsidRDefault="00575802" w:rsidP="008B725E">
      <w:pPr>
        <w:spacing w:before="30" w:after="30" w:line="360" w:lineRule="auto"/>
        <w:jc w:val="both"/>
        <w:rPr>
          <w:b/>
          <w:i/>
          <w:sz w:val="24"/>
          <w:szCs w:val="24"/>
        </w:rPr>
      </w:pPr>
    </w:p>
    <w:p w:rsidR="00914267" w:rsidRPr="008B725E" w:rsidRDefault="00697D63" w:rsidP="008B725E">
      <w:pPr>
        <w:spacing w:before="30" w:after="30" w:line="360" w:lineRule="auto"/>
        <w:ind w:firstLine="720"/>
        <w:jc w:val="both"/>
        <w:rPr>
          <w:sz w:val="24"/>
          <w:szCs w:val="24"/>
        </w:rPr>
      </w:pPr>
      <w:r w:rsidRPr="008B725E">
        <w:rPr>
          <w:sz w:val="24"/>
          <w:szCs w:val="24"/>
        </w:rPr>
        <w:t xml:space="preserve">O conceito de </w:t>
      </w:r>
      <w:proofErr w:type="spellStart"/>
      <w:r w:rsidRPr="008B725E">
        <w:rPr>
          <w:i/>
          <w:sz w:val="24"/>
          <w:szCs w:val="24"/>
        </w:rPr>
        <w:t>bullying</w:t>
      </w:r>
      <w:proofErr w:type="spellEnd"/>
      <w:r w:rsidRPr="008B725E">
        <w:rPr>
          <w:i/>
          <w:sz w:val="24"/>
          <w:szCs w:val="24"/>
        </w:rPr>
        <w:t xml:space="preserve"> </w:t>
      </w:r>
      <w:r w:rsidRPr="008B725E">
        <w:rPr>
          <w:sz w:val="24"/>
          <w:szCs w:val="24"/>
        </w:rPr>
        <w:t xml:space="preserve">surgiu em 1978, na Noruega pelo professor de psicologia da Universidade de </w:t>
      </w:r>
      <w:proofErr w:type="spellStart"/>
      <w:r w:rsidRPr="008B725E">
        <w:rPr>
          <w:sz w:val="24"/>
          <w:szCs w:val="24"/>
        </w:rPr>
        <w:t>Bergen</w:t>
      </w:r>
      <w:proofErr w:type="spellEnd"/>
      <w:r w:rsidRPr="008B725E">
        <w:rPr>
          <w:sz w:val="24"/>
          <w:szCs w:val="24"/>
        </w:rPr>
        <w:t xml:space="preserve">, Dan </w:t>
      </w:r>
      <w:proofErr w:type="spellStart"/>
      <w:r w:rsidRPr="008B725E">
        <w:rPr>
          <w:sz w:val="24"/>
          <w:szCs w:val="24"/>
        </w:rPr>
        <w:t>Olweus</w:t>
      </w:r>
      <w:proofErr w:type="spellEnd"/>
      <w:r w:rsidRPr="008B725E">
        <w:rPr>
          <w:sz w:val="24"/>
          <w:szCs w:val="24"/>
        </w:rPr>
        <w:t>, “após verificar que os resultados da sua pesquisa sobre tendências suicidas nos adolescentes revelaram um número significativo de jovens que se suicidaram por terem sido vítimas de ameaças” (FERREIRA, 2013</w:t>
      </w:r>
      <w:r w:rsidR="00002D25">
        <w:rPr>
          <w:sz w:val="24"/>
          <w:szCs w:val="24"/>
        </w:rPr>
        <w:t>, p.15</w:t>
      </w:r>
      <w:r w:rsidRPr="008B725E">
        <w:rPr>
          <w:sz w:val="24"/>
          <w:szCs w:val="24"/>
        </w:rPr>
        <w:t xml:space="preserve">). </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Segundo </w:t>
      </w:r>
      <w:proofErr w:type="spellStart"/>
      <w:r w:rsidRPr="008B725E">
        <w:rPr>
          <w:sz w:val="24"/>
          <w:szCs w:val="24"/>
        </w:rPr>
        <w:t>Fante</w:t>
      </w:r>
      <w:proofErr w:type="spellEnd"/>
      <w:r w:rsidRPr="008B725E">
        <w:rPr>
          <w:sz w:val="24"/>
          <w:szCs w:val="24"/>
        </w:rPr>
        <w:t xml:space="preserve"> (2005) sem termo correspondente na língua portuguesa, o </w:t>
      </w:r>
      <w:proofErr w:type="spellStart"/>
      <w:r w:rsidRPr="008B725E">
        <w:rPr>
          <w:i/>
          <w:sz w:val="24"/>
          <w:szCs w:val="24"/>
        </w:rPr>
        <w:t>bullying</w:t>
      </w:r>
      <w:proofErr w:type="spellEnd"/>
      <w:r w:rsidRPr="008B725E">
        <w:rPr>
          <w:i/>
          <w:sz w:val="24"/>
          <w:szCs w:val="24"/>
        </w:rPr>
        <w:t xml:space="preserve"> </w:t>
      </w:r>
      <w:r w:rsidRPr="008B725E">
        <w:rPr>
          <w:sz w:val="24"/>
          <w:szCs w:val="24"/>
        </w:rPr>
        <w:t>se define universalmente como sendo um conjunto de atitudes agressivas, intencionais e repetitivas, adotado por um ou mais sujeitos contra outro(s), causando dor, angústia e sofrimento. Como insultos, intimidações, apelidos cruéis e constrangedores, gozações que magoam profundamente, acusações injustas, atuação de grupos que hosti</w:t>
      </w:r>
      <w:r w:rsidR="008B725E">
        <w:rPr>
          <w:sz w:val="24"/>
          <w:szCs w:val="24"/>
        </w:rPr>
        <w:t xml:space="preserve">lizam, ridicularizam e </w:t>
      </w:r>
      <w:proofErr w:type="gramStart"/>
      <w:r w:rsidR="008B725E">
        <w:rPr>
          <w:sz w:val="24"/>
          <w:szCs w:val="24"/>
        </w:rPr>
        <w:t>atormenta</w:t>
      </w:r>
      <w:r w:rsidRPr="008B725E">
        <w:rPr>
          <w:sz w:val="24"/>
          <w:szCs w:val="24"/>
        </w:rPr>
        <w:t>m</w:t>
      </w:r>
      <w:proofErr w:type="gramEnd"/>
      <w:r w:rsidRPr="008B725E">
        <w:rPr>
          <w:sz w:val="24"/>
          <w:szCs w:val="24"/>
        </w:rPr>
        <w:t xml:space="preserve"> a vida de outros sujeitos, levando-os à exclusão, além dos danos físicos, psíquicos, morais e materiais, essas são algumas das manifestações do comportamento </w:t>
      </w:r>
      <w:proofErr w:type="spellStart"/>
      <w:r w:rsidRPr="008B725E">
        <w:rPr>
          <w:i/>
          <w:sz w:val="24"/>
          <w:szCs w:val="24"/>
        </w:rPr>
        <w:t>bullying</w:t>
      </w:r>
      <w:proofErr w:type="spellEnd"/>
      <w:r w:rsidRPr="008B725E">
        <w:rPr>
          <w:sz w:val="24"/>
          <w:szCs w:val="24"/>
        </w:rPr>
        <w:t xml:space="preserve">. </w:t>
      </w:r>
    </w:p>
    <w:p w:rsidR="00575802" w:rsidRDefault="00697D63" w:rsidP="00DD7336">
      <w:pPr>
        <w:spacing w:before="30" w:after="30" w:line="360" w:lineRule="auto"/>
        <w:ind w:firstLine="720"/>
        <w:jc w:val="both"/>
        <w:rPr>
          <w:sz w:val="24"/>
          <w:szCs w:val="24"/>
        </w:rPr>
      </w:pPr>
      <w:r w:rsidRPr="008B725E">
        <w:rPr>
          <w:sz w:val="24"/>
          <w:szCs w:val="24"/>
        </w:rPr>
        <w:t>De acordo com S</w:t>
      </w:r>
      <w:r w:rsidR="00257205">
        <w:rPr>
          <w:sz w:val="24"/>
          <w:szCs w:val="24"/>
        </w:rPr>
        <w:t>ilva e Silva (2017</w:t>
      </w:r>
      <w:r w:rsidR="008B725E">
        <w:rPr>
          <w:sz w:val="24"/>
          <w:szCs w:val="24"/>
        </w:rPr>
        <w:t xml:space="preserve">), </w:t>
      </w:r>
      <w:r w:rsidRPr="008B725E">
        <w:rPr>
          <w:sz w:val="24"/>
          <w:szCs w:val="24"/>
        </w:rPr>
        <w:t xml:space="preserve">o termo </w:t>
      </w:r>
      <w:proofErr w:type="spellStart"/>
      <w:r w:rsidRPr="008B725E">
        <w:rPr>
          <w:i/>
          <w:sz w:val="24"/>
          <w:szCs w:val="24"/>
        </w:rPr>
        <w:t>bullying</w:t>
      </w:r>
      <w:proofErr w:type="spellEnd"/>
      <w:r w:rsidRPr="008B725E">
        <w:rPr>
          <w:sz w:val="24"/>
          <w:szCs w:val="24"/>
        </w:rPr>
        <w:t>, apesar de muito presente em nosso país, até agora não possui uma tradução exata para a língua portuguesa, por esse motivo apenas o compreendemos, como manifestação em atos de violência física e psicológica que ocorre como prática frequente, constante, não apenas uma única vez. O termo retrata ainda todas as formas de atitudes agressivas, que se baseiam na intencionalidade e repetitividade, que buscam ridicularizar o outro indivíduo, dessa forma o mesmo geralmente encontra-se incapaz de se defender, por estar na maioria dos casos numa relação desigual de poder, intimidado, com medo e moralmente afetado perante os demais ali presentes.</w:t>
      </w:r>
    </w:p>
    <w:p w:rsidR="00914267" w:rsidRDefault="00697D63" w:rsidP="00575802">
      <w:pPr>
        <w:spacing w:before="30" w:after="30" w:line="360" w:lineRule="auto"/>
        <w:ind w:firstLine="720"/>
        <w:jc w:val="both"/>
        <w:rPr>
          <w:sz w:val="24"/>
          <w:szCs w:val="24"/>
        </w:rPr>
      </w:pPr>
      <w:proofErr w:type="spellStart"/>
      <w:r w:rsidRPr="008B725E">
        <w:rPr>
          <w:sz w:val="24"/>
          <w:szCs w:val="24"/>
        </w:rPr>
        <w:t>Fante</w:t>
      </w:r>
      <w:proofErr w:type="spellEnd"/>
      <w:r w:rsidRPr="008B725E">
        <w:rPr>
          <w:sz w:val="24"/>
          <w:szCs w:val="24"/>
        </w:rPr>
        <w:t xml:space="preserve"> (2005, p.1) afirma que:</w:t>
      </w:r>
    </w:p>
    <w:p w:rsidR="006877C8" w:rsidRPr="008B725E" w:rsidRDefault="006877C8" w:rsidP="006877C8">
      <w:pPr>
        <w:spacing w:before="30" w:after="30" w:line="240" w:lineRule="auto"/>
        <w:ind w:firstLine="720"/>
        <w:jc w:val="both"/>
        <w:rPr>
          <w:sz w:val="24"/>
          <w:szCs w:val="24"/>
        </w:rPr>
      </w:pPr>
    </w:p>
    <w:p w:rsidR="00914267" w:rsidRDefault="00697D63" w:rsidP="008B725E">
      <w:pPr>
        <w:spacing w:before="30" w:after="30" w:line="240" w:lineRule="auto"/>
        <w:ind w:left="2267"/>
        <w:jc w:val="both"/>
        <w:rPr>
          <w:sz w:val="20"/>
          <w:szCs w:val="20"/>
        </w:rPr>
      </w:pPr>
      <w:r w:rsidRPr="008B725E">
        <w:rPr>
          <w:sz w:val="20"/>
          <w:szCs w:val="20"/>
        </w:rPr>
        <w:t xml:space="preserve">O </w:t>
      </w:r>
      <w:proofErr w:type="spellStart"/>
      <w:r w:rsidRPr="008B725E">
        <w:rPr>
          <w:i/>
          <w:sz w:val="20"/>
          <w:szCs w:val="20"/>
        </w:rPr>
        <w:t>bullying</w:t>
      </w:r>
      <w:proofErr w:type="spellEnd"/>
      <w:r w:rsidRPr="008B725E">
        <w:rPr>
          <w:i/>
          <w:sz w:val="20"/>
          <w:szCs w:val="20"/>
        </w:rPr>
        <w:t xml:space="preserve"> </w:t>
      </w:r>
      <w:r w:rsidRPr="008B725E">
        <w:rPr>
          <w:sz w:val="20"/>
          <w:szCs w:val="20"/>
        </w:rPr>
        <w:t>é um conceito específico e muito bem definido, uma vez que não se deixa confundir com outras formas de violência. Isso se justifica pelo fato de apresentar características próprias, dentre elas, talvez a mais grave, seja a propriedade de causar “traumas” ao psiquismo de suas vítimas e envolvidos.</w:t>
      </w:r>
    </w:p>
    <w:p w:rsidR="001B5E47" w:rsidRPr="008B725E" w:rsidRDefault="001B5E47" w:rsidP="008B725E">
      <w:pPr>
        <w:spacing w:before="30" w:after="30" w:line="240" w:lineRule="auto"/>
        <w:ind w:left="2267"/>
        <w:jc w:val="both"/>
        <w:rPr>
          <w:sz w:val="20"/>
          <w:szCs w:val="20"/>
        </w:rPr>
      </w:pPr>
    </w:p>
    <w:p w:rsidR="00914267" w:rsidRDefault="00697D63" w:rsidP="008B725E">
      <w:pPr>
        <w:spacing w:before="30" w:after="30" w:line="360" w:lineRule="auto"/>
        <w:jc w:val="both"/>
        <w:rPr>
          <w:sz w:val="24"/>
          <w:szCs w:val="24"/>
        </w:rPr>
      </w:pPr>
      <w:r w:rsidRPr="008B725E">
        <w:rPr>
          <w:sz w:val="24"/>
          <w:szCs w:val="24"/>
        </w:rPr>
        <w:lastRenderedPageBreak/>
        <w:tab/>
        <w:t>Vale ressaltar, que não são apenas as vítimas que sofrem com e</w:t>
      </w:r>
      <w:r w:rsidR="00002D25">
        <w:rPr>
          <w:sz w:val="24"/>
          <w:szCs w:val="24"/>
        </w:rPr>
        <w:t>ssas ações, mesmo sendo</w:t>
      </w:r>
      <w:r w:rsidRPr="008B725E">
        <w:rPr>
          <w:sz w:val="24"/>
          <w:szCs w:val="24"/>
        </w:rPr>
        <w:t xml:space="preserve"> em maior grau de dificuldade, mas da mesma forma os autores e as testemunhas que ali estão presentes. Já que este efeito reflete através de consequências físicas, emocionais, psicológicas e fisi</w:t>
      </w:r>
      <w:r w:rsidR="00002D25">
        <w:rPr>
          <w:sz w:val="24"/>
          <w:szCs w:val="24"/>
        </w:rPr>
        <w:t>ológicas</w:t>
      </w:r>
      <w:r w:rsidRPr="008B725E">
        <w:rPr>
          <w:sz w:val="24"/>
          <w:szCs w:val="24"/>
        </w:rPr>
        <w:t>, que podem ser tanto de curto como também de longo pr</w:t>
      </w:r>
      <w:r w:rsidR="00257205">
        <w:rPr>
          <w:sz w:val="24"/>
          <w:szCs w:val="24"/>
        </w:rPr>
        <w:t>azo (</w:t>
      </w:r>
      <w:r w:rsidRPr="008B725E">
        <w:rPr>
          <w:sz w:val="24"/>
          <w:szCs w:val="24"/>
        </w:rPr>
        <w:t xml:space="preserve">NETO, 2005). </w:t>
      </w:r>
    </w:p>
    <w:p w:rsidR="00257205" w:rsidRDefault="00257205" w:rsidP="008B725E">
      <w:pPr>
        <w:spacing w:before="30" w:after="30" w:line="360" w:lineRule="auto"/>
        <w:jc w:val="both"/>
        <w:rPr>
          <w:sz w:val="24"/>
          <w:szCs w:val="24"/>
        </w:rPr>
      </w:pPr>
    </w:p>
    <w:p w:rsidR="00914267" w:rsidRDefault="00697D63" w:rsidP="008B725E">
      <w:pPr>
        <w:spacing w:before="30" w:after="30" w:line="360" w:lineRule="auto"/>
        <w:jc w:val="both"/>
        <w:rPr>
          <w:b/>
          <w:i/>
          <w:sz w:val="24"/>
          <w:szCs w:val="24"/>
        </w:rPr>
      </w:pPr>
      <w:r w:rsidRPr="008B725E">
        <w:rPr>
          <w:b/>
          <w:sz w:val="24"/>
          <w:szCs w:val="24"/>
        </w:rPr>
        <w:t xml:space="preserve">2.4 </w:t>
      </w:r>
      <w:proofErr w:type="spellStart"/>
      <w:r w:rsidRPr="008B725E">
        <w:rPr>
          <w:b/>
          <w:i/>
          <w:sz w:val="24"/>
          <w:szCs w:val="24"/>
        </w:rPr>
        <w:t>Cyberbullying</w:t>
      </w:r>
      <w:proofErr w:type="spellEnd"/>
    </w:p>
    <w:p w:rsidR="001B5E47" w:rsidRPr="008B725E" w:rsidRDefault="001B5E47" w:rsidP="008B725E">
      <w:pPr>
        <w:spacing w:before="30" w:after="30" w:line="360" w:lineRule="auto"/>
        <w:jc w:val="both"/>
        <w:rPr>
          <w:b/>
          <w:i/>
          <w:sz w:val="24"/>
          <w:szCs w:val="24"/>
        </w:rPr>
      </w:pPr>
    </w:p>
    <w:p w:rsidR="00914267" w:rsidRPr="008B725E" w:rsidRDefault="00697D63" w:rsidP="008B725E">
      <w:pPr>
        <w:spacing w:before="30" w:after="30" w:line="360" w:lineRule="auto"/>
        <w:ind w:firstLine="720"/>
        <w:jc w:val="both"/>
        <w:rPr>
          <w:sz w:val="24"/>
          <w:szCs w:val="24"/>
        </w:rPr>
      </w:pPr>
      <w:r w:rsidRPr="008B725E">
        <w:rPr>
          <w:sz w:val="24"/>
          <w:szCs w:val="24"/>
        </w:rPr>
        <w:t xml:space="preserve"> Segundo </w:t>
      </w:r>
      <w:proofErr w:type="spellStart"/>
      <w:r w:rsidRPr="008B725E">
        <w:rPr>
          <w:sz w:val="24"/>
          <w:szCs w:val="24"/>
        </w:rPr>
        <w:t>Avilés</w:t>
      </w:r>
      <w:proofErr w:type="spellEnd"/>
      <w:r w:rsidRPr="008B725E">
        <w:rPr>
          <w:sz w:val="24"/>
          <w:szCs w:val="24"/>
        </w:rPr>
        <w:t xml:space="preserve"> (2009, apud </w:t>
      </w:r>
      <w:r w:rsidR="00257205">
        <w:rPr>
          <w:sz w:val="24"/>
          <w:szCs w:val="24"/>
        </w:rPr>
        <w:t>TOGNETTA E</w:t>
      </w:r>
      <w:r w:rsidR="00257205" w:rsidRPr="008B725E">
        <w:rPr>
          <w:sz w:val="24"/>
          <w:szCs w:val="24"/>
        </w:rPr>
        <w:t xml:space="preserve"> BOZZA, </w:t>
      </w:r>
      <w:r w:rsidRPr="008B725E">
        <w:rPr>
          <w:sz w:val="24"/>
          <w:szCs w:val="24"/>
        </w:rPr>
        <w:t xml:space="preserve">2010), o avanço das novas tecnologias facilita o acesso, com isso surgindo </w:t>
      </w:r>
      <w:proofErr w:type="gramStart"/>
      <w:r w:rsidRPr="008B725E">
        <w:rPr>
          <w:sz w:val="24"/>
          <w:szCs w:val="24"/>
        </w:rPr>
        <w:t>forma diferentes de agressão, que ultrapassa o espaço físico presencial</w:t>
      </w:r>
      <w:proofErr w:type="gramEnd"/>
      <w:r w:rsidRPr="008B725E">
        <w:rPr>
          <w:sz w:val="24"/>
          <w:szCs w:val="24"/>
        </w:rPr>
        <w:t xml:space="preserve">. O </w:t>
      </w:r>
      <w:proofErr w:type="spellStart"/>
      <w:r w:rsidRPr="008B725E">
        <w:rPr>
          <w:i/>
          <w:sz w:val="24"/>
          <w:szCs w:val="24"/>
        </w:rPr>
        <w:t>Cyberbullying</w:t>
      </w:r>
      <w:proofErr w:type="spellEnd"/>
      <w:r w:rsidRPr="008B725E">
        <w:rPr>
          <w:i/>
          <w:sz w:val="24"/>
          <w:szCs w:val="24"/>
        </w:rPr>
        <w:t xml:space="preserve"> </w:t>
      </w:r>
      <w:r w:rsidRPr="008B725E">
        <w:rPr>
          <w:sz w:val="24"/>
          <w:szCs w:val="24"/>
        </w:rPr>
        <w:t xml:space="preserve">é definido por agressões virtuais, </w:t>
      </w:r>
      <w:proofErr w:type="gramStart"/>
      <w:r w:rsidRPr="008B725E">
        <w:rPr>
          <w:sz w:val="24"/>
          <w:szCs w:val="24"/>
        </w:rPr>
        <w:t>insultos, difamações, maus</w:t>
      </w:r>
      <w:proofErr w:type="gramEnd"/>
      <w:r w:rsidRPr="008B725E">
        <w:rPr>
          <w:sz w:val="24"/>
          <w:szCs w:val="24"/>
        </w:rPr>
        <w:t xml:space="preserve"> tratos intencionais, contra um indivíduo é o meio utilizado para essas agressões são os tecnológicos. Os autores definem como uma forma de assédio entre iguais, nas quais são feitas agressões por meio das novas tecnologias de informação e comunicação. </w:t>
      </w:r>
    </w:p>
    <w:p w:rsidR="00914267" w:rsidRDefault="00697D63" w:rsidP="008B725E">
      <w:pPr>
        <w:spacing w:before="30" w:after="30" w:line="360" w:lineRule="auto"/>
        <w:ind w:firstLine="720"/>
        <w:jc w:val="both"/>
        <w:rPr>
          <w:sz w:val="24"/>
          <w:szCs w:val="24"/>
        </w:rPr>
      </w:pPr>
      <w:r w:rsidRPr="008B725E">
        <w:rPr>
          <w:sz w:val="24"/>
          <w:szCs w:val="24"/>
        </w:rPr>
        <w:t>Tavares (2012, p.174) diz que:</w:t>
      </w:r>
    </w:p>
    <w:p w:rsidR="006877C8" w:rsidRPr="008B725E" w:rsidRDefault="006877C8" w:rsidP="006877C8">
      <w:pPr>
        <w:spacing w:before="30" w:after="30" w:line="240" w:lineRule="auto"/>
        <w:ind w:firstLine="720"/>
        <w:jc w:val="both"/>
        <w:rPr>
          <w:sz w:val="24"/>
          <w:szCs w:val="24"/>
        </w:rPr>
      </w:pPr>
    </w:p>
    <w:p w:rsidR="00914267" w:rsidRDefault="00697D63" w:rsidP="008B725E">
      <w:pPr>
        <w:spacing w:before="30" w:after="30" w:line="240" w:lineRule="auto"/>
        <w:ind w:left="2267"/>
        <w:jc w:val="both"/>
        <w:rPr>
          <w:sz w:val="20"/>
          <w:szCs w:val="20"/>
        </w:rPr>
      </w:pPr>
      <w:r w:rsidRPr="008B725E">
        <w:rPr>
          <w:sz w:val="20"/>
          <w:szCs w:val="20"/>
        </w:rPr>
        <w:t xml:space="preserve">O </w:t>
      </w:r>
      <w:proofErr w:type="spellStart"/>
      <w:r w:rsidRPr="008B725E">
        <w:rPr>
          <w:i/>
          <w:sz w:val="20"/>
          <w:szCs w:val="20"/>
        </w:rPr>
        <w:t>cyberbullying</w:t>
      </w:r>
      <w:proofErr w:type="spellEnd"/>
      <w:r w:rsidRPr="008B725E">
        <w:rPr>
          <w:i/>
          <w:sz w:val="20"/>
          <w:szCs w:val="20"/>
        </w:rPr>
        <w:t xml:space="preserve"> </w:t>
      </w:r>
      <w:r w:rsidRPr="008B725E">
        <w:rPr>
          <w:sz w:val="20"/>
          <w:szCs w:val="20"/>
        </w:rPr>
        <w:t xml:space="preserve">é um ato hostil repetido e deliberado de ameaça e ofensa (denegrir, humilhar), utiliza-se de meios de tecnologia de informação como </w:t>
      </w:r>
      <w:proofErr w:type="spellStart"/>
      <w:r w:rsidRPr="008B725E">
        <w:rPr>
          <w:sz w:val="20"/>
          <w:szCs w:val="20"/>
        </w:rPr>
        <w:t>telemóveis</w:t>
      </w:r>
      <w:proofErr w:type="spellEnd"/>
      <w:r w:rsidRPr="008B725E">
        <w:rPr>
          <w:sz w:val="20"/>
          <w:szCs w:val="20"/>
        </w:rPr>
        <w:t xml:space="preserve">, </w:t>
      </w:r>
      <w:r w:rsidRPr="008B725E">
        <w:rPr>
          <w:i/>
          <w:sz w:val="20"/>
          <w:szCs w:val="20"/>
        </w:rPr>
        <w:t>internet</w:t>
      </w:r>
      <w:r w:rsidRPr="008B725E">
        <w:rPr>
          <w:sz w:val="20"/>
          <w:szCs w:val="20"/>
        </w:rPr>
        <w:t>, entre outros implica necessariamente que tanto o abusador/provocador como a vítima tenha idade inferior a 18 anos, sendo que no caso de envolvimento de maiores de idade se passa a denominar assédio de menores.</w:t>
      </w:r>
    </w:p>
    <w:p w:rsidR="001B5E47" w:rsidRPr="008B725E" w:rsidRDefault="001B5E47" w:rsidP="008B725E">
      <w:pPr>
        <w:spacing w:before="30" w:after="30" w:line="240" w:lineRule="auto"/>
        <w:ind w:left="2267"/>
        <w:jc w:val="both"/>
        <w:rPr>
          <w:sz w:val="20"/>
          <w:szCs w:val="20"/>
        </w:rPr>
      </w:pPr>
    </w:p>
    <w:p w:rsidR="00914267" w:rsidRPr="008B725E" w:rsidRDefault="00697D63" w:rsidP="008B725E">
      <w:pPr>
        <w:spacing w:before="30" w:after="30" w:line="360" w:lineRule="auto"/>
        <w:ind w:firstLine="720"/>
        <w:jc w:val="both"/>
        <w:rPr>
          <w:sz w:val="24"/>
          <w:szCs w:val="24"/>
        </w:rPr>
      </w:pPr>
      <w:r w:rsidRPr="008B725E">
        <w:rPr>
          <w:sz w:val="24"/>
          <w:szCs w:val="24"/>
        </w:rPr>
        <w:t>Smith (2004, p.99) define como "uma ação agressiva e intencional realizada por um grupo ou por um indivíduo, com o uso de forma de contato eletrônico, de forma repetida e ao longo de um período contra uma vítima que não consegue se defender com facilidade" (apud SCHREIBER, 2015, p.07).</w:t>
      </w:r>
    </w:p>
    <w:p w:rsidR="001A40B3" w:rsidRDefault="00697D63" w:rsidP="008522B7">
      <w:pPr>
        <w:spacing w:before="30" w:after="30" w:line="360" w:lineRule="auto"/>
        <w:ind w:firstLine="720"/>
        <w:jc w:val="both"/>
        <w:rPr>
          <w:sz w:val="24"/>
          <w:szCs w:val="24"/>
        </w:rPr>
      </w:pPr>
      <w:r w:rsidRPr="008B725E">
        <w:rPr>
          <w:sz w:val="24"/>
          <w:szCs w:val="24"/>
        </w:rPr>
        <w:t xml:space="preserve">Na prática do </w:t>
      </w:r>
      <w:proofErr w:type="spellStart"/>
      <w:r w:rsidRPr="008B725E">
        <w:rPr>
          <w:i/>
          <w:sz w:val="24"/>
          <w:szCs w:val="24"/>
        </w:rPr>
        <w:t>cyberbullying</w:t>
      </w:r>
      <w:proofErr w:type="spellEnd"/>
      <w:r w:rsidRPr="008B725E">
        <w:rPr>
          <w:sz w:val="24"/>
          <w:szCs w:val="24"/>
        </w:rPr>
        <w:t xml:space="preserve">, os agressores estão no anonimato, fazendo uso de nomes </w:t>
      </w:r>
      <w:proofErr w:type="spellStart"/>
      <w:r w:rsidRPr="008B725E">
        <w:rPr>
          <w:i/>
          <w:sz w:val="24"/>
          <w:szCs w:val="24"/>
        </w:rPr>
        <w:t>fakes</w:t>
      </w:r>
      <w:proofErr w:type="spellEnd"/>
      <w:r w:rsidRPr="008B725E">
        <w:rPr>
          <w:i/>
          <w:sz w:val="24"/>
          <w:szCs w:val="24"/>
          <w:vertAlign w:val="superscript"/>
        </w:rPr>
        <w:footnoteReference w:id="3"/>
      </w:r>
      <w:r w:rsidRPr="008B725E">
        <w:rPr>
          <w:sz w:val="24"/>
          <w:szCs w:val="24"/>
        </w:rPr>
        <w:t xml:space="preserve">, usando outra identidade e apelidos através de </w:t>
      </w:r>
      <w:r w:rsidRPr="008B725E">
        <w:rPr>
          <w:i/>
          <w:sz w:val="24"/>
          <w:szCs w:val="24"/>
        </w:rPr>
        <w:t>e-mails</w:t>
      </w:r>
      <w:r w:rsidRPr="008B725E">
        <w:rPr>
          <w:sz w:val="24"/>
          <w:szCs w:val="24"/>
        </w:rPr>
        <w:t xml:space="preserve">, torpedos, </w:t>
      </w:r>
      <w:r w:rsidRPr="008B725E">
        <w:rPr>
          <w:i/>
          <w:sz w:val="24"/>
          <w:szCs w:val="24"/>
        </w:rPr>
        <w:t>blogs</w:t>
      </w:r>
      <w:r w:rsidRPr="008B725E">
        <w:rPr>
          <w:sz w:val="24"/>
          <w:szCs w:val="24"/>
        </w:rPr>
        <w:t xml:space="preserve">, </w:t>
      </w:r>
      <w:proofErr w:type="spellStart"/>
      <w:r w:rsidRPr="008B725E">
        <w:rPr>
          <w:i/>
          <w:sz w:val="24"/>
          <w:szCs w:val="24"/>
        </w:rPr>
        <w:t>Facebook</w:t>
      </w:r>
      <w:proofErr w:type="spellEnd"/>
      <w:r w:rsidRPr="008B725E">
        <w:rPr>
          <w:sz w:val="24"/>
          <w:szCs w:val="24"/>
        </w:rPr>
        <w:t xml:space="preserve">, </w:t>
      </w:r>
      <w:proofErr w:type="spellStart"/>
      <w:r w:rsidRPr="008B725E">
        <w:rPr>
          <w:i/>
          <w:sz w:val="24"/>
          <w:szCs w:val="24"/>
        </w:rPr>
        <w:t>Instagram</w:t>
      </w:r>
      <w:proofErr w:type="spellEnd"/>
      <w:r w:rsidRPr="008B725E">
        <w:rPr>
          <w:sz w:val="24"/>
          <w:szCs w:val="24"/>
        </w:rPr>
        <w:t xml:space="preserve">, </w:t>
      </w:r>
      <w:proofErr w:type="spellStart"/>
      <w:r w:rsidRPr="008B725E">
        <w:rPr>
          <w:i/>
          <w:sz w:val="24"/>
          <w:szCs w:val="24"/>
        </w:rPr>
        <w:t>Twitter</w:t>
      </w:r>
      <w:proofErr w:type="spellEnd"/>
      <w:r w:rsidRPr="008B725E">
        <w:rPr>
          <w:i/>
          <w:sz w:val="24"/>
          <w:szCs w:val="24"/>
        </w:rPr>
        <w:t xml:space="preserve"> </w:t>
      </w:r>
      <w:r w:rsidRPr="008B725E">
        <w:rPr>
          <w:sz w:val="24"/>
          <w:szCs w:val="24"/>
        </w:rPr>
        <w:t>dentre outras, onde os agressores divulgam rumores sobre as vítimas ou seus familiares, ou ainda as vítimas são excluídas ou envolvidas de forma humilhante (FANTE; PEDRA, 2008</w:t>
      </w:r>
      <w:r w:rsidR="00EF5ABC">
        <w:rPr>
          <w:sz w:val="24"/>
          <w:szCs w:val="24"/>
        </w:rPr>
        <w:t xml:space="preserve"> </w:t>
      </w:r>
      <w:r w:rsidR="00EF5ABC" w:rsidRPr="00EF5ABC">
        <w:rPr>
          <w:sz w:val="24"/>
          <w:szCs w:val="24"/>
        </w:rPr>
        <w:t>apud SCH</w:t>
      </w:r>
      <w:r w:rsidR="00EF5ABC">
        <w:rPr>
          <w:sz w:val="24"/>
          <w:szCs w:val="24"/>
        </w:rPr>
        <w:t>R</w:t>
      </w:r>
      <w:r w:rsidR="00EF5ABC" w:rsidRPr="00EF5ABC">
        <w:rPr>
          <w:sz w:val="24"/>
          <w:szCs w:val="24"/>
        </w:rPr>
        <w:t>EIBER 2015</w:t>
      </w:r>
      <w:r w:rsidRPr="008B725E">
        <w:rPr>
          <w:sz w:val="24"/>
          <w:szCs w:val="24"/>
        </w:rPr>
        <w:t>).</w:t>
      </w:r>
    </w:p>
    <w:p w:rsidR="002662B9" w:rsidRDefault="002662B9" w:rsidP="008B725E">
      <w:pPr>
        <w:spacing w:before="30" w:after="30" w:line="360" w:lineRule="auto"/>
        <w:ind w:firstLine="720"/>
        <w:jc w:val="both"/>
        <w:rPr>
          <w:sz w:val="24"/>
          <w:szCs w:val="24"/>
        </w:rPr>
      </w:pPr>
    </w:p>
    <w:p w:rsidR="00914267" w:rsidRDefault="00697D63" w:rsidP="008B725E">
      <w:pPr>
        <w:spacing w:before="30" w:after="30" w:line="360" w:lineRule="auto"/>
        <w:ind w:firstLine="720"/>
        <w:jc w:val="both"/>
        <w:rPr>
          <w:sz w:val="24"/>
          <w:szCs w:val="24"/>
        </w:rPr>
      </w:pPr>
      <w:r w:rsidRPr="008B725E">
        <w:rPr>
          <w:sz w:val="24"/>
          <w:szCs w:val="24"/>
        </w:rPr>
        <w:lastRenderedPageBreak/>
        <w:t>T</w:t>
      </w:r>
      <w:r w:rsidR="006877C8">
        <w:rPr>
          <w:sz w:val="24"/>
          <w:szCs w:val="24"/>
        </w:rPr>
        <w:t>avares (2012, p.175) afirma que:</w:t>
      </w:r>
    </w:p>
    <w:p w:rsidR="006877C8" w:rsidRPr="008B725E" w:rsidRDefault="006877C8" w:rsidP="006877C8">
      <w:pPr>
        <w:spacing w:before="30" w:after="30" w:line="240" w:lineRule="auto"/>
        <w:ind w:firstLine="720"/>
        <w:jc w:val="both"/>
        <w:rPr>
          <w:sz w:val="24"/>
          <w:szCs w:val="24"/>
        </w:rPr>
      </w:pPr>
    </w:p>
    <w:p w:rsidR="00914267" w:rsidRDefault="00697D63" w:rsidP="008B725E">
      <w:pPr>
        <w:spacing w:before="30" w:after="30" w:line="240" w:lineRule="auto"/>
        <w:ind w:left="2840"/>
        <w:jc w:val="both"/>
        <w:rPr>
          <w:sz w:val="24"/>
          <w:szCs w:val="24"/>
        </w:rPr>
      </w:pPr>
      <w:r w:rsidRPr="008B725E">
        <w:rPr>
          <w:sz w:val="20"/>
          <w:szCs w:val="20"/>
        </w:rPr>
        <w:t xml:space="preserve">No </w:t>
      </w:r>
      <w:proofErr w:type="spellStart"/>
      <w:r w:rsidRPr="008B725E">
        <w:rPr>
          <w:i/>
          <w:sz w:val="20"/>
          <w:szCs w:val="20"/>
        </w:rPr>
        <w:t>cyberbullying</w:t>
      </w:r>
      <w:proofErr w:type="spellEnd"/>
      <w:r w:rsidRPr="008B725E">
        <w:rPr>
          <w:sz w:val="20"/>
          <w:szCs w:val="20"/>
        </w:rPr>
        <w:t xml:space="preserve"> a agressão não se limita a um espaço físico (escola, recreio, bairro), mas estende-se a todo um universo cibernauta através dos diferentes instrumentos da </w:t>
      </w:r>
      <w:r w:rsidRPr="008B725E">
        <w:rPr>
          <w:i/>
          <w:sz w:val="20"/>
          <w:szCs w:val="20"/>
        </w:rPr>
        <w:t>internet</w:t>
      </w:r>
      <w:r w:rsidRPr="008B725E">
        <w:rPr>
          <w:sz w:val="20"/>
          <w:szCs w:val="20"/>
        </w:rPr>
        <w:t>. Aumenta-se assim a exposição da vítima a um número maior de testemunhas e o espaço de desconforto / sensação de insegurança é aumentado de forma exponencial</w:t>
      </w:r>
      <w:r w:rsidRPr="008B725E">
        <w:rPr>
          <w:sz w:val="24"/>
          <w:szCs w:val="24"/>
        </w:rPr>
        <w:t>.</w:t>
      </w:r>
    </w:p>
    <w:p w:rsidR="00EF5ABC" w:rsidRPr="008B725E" w:rsidRDefault="00EF5ABC" w:rsidP="008B725E">
      <w:pPr>
        <w:spacing w:before="30" w:after="30" w:line="240" w:lineRule="auto"/>
        <w:ind w:left="2840"/>
        <w:jc w:val="both"/>
        <w:rPr>
          <w:sz w:val="24"/>
          <w:szCs w:val="24"/>
        </w:rPr>
      </w:pPr>
    </w:p>
    <w:p w:rsidR="00914267" w:rsidRPr="00257205" w:rsidRDefault="00697D63" w:rsidP="008B725E">
      <w:pPr>
        <w:spacing w:before="30" w:after="30" w:line="360" w:lineRule="auto"/>
        <w:ind w:firstLine="720"/>
        <w:jc w:val="both"/>
        <w:rPr>
          <w:sz w:val="24"/>
          <w:szCs w:val="24"/>
        </w:rPr>
      </w:pPr>
      <w:r w:rsidRPr="00257205">
        <w:rPr>
          <w:sz w:val="24"/>
          <w:szCs w:val="24"/>
        </w:rPr>
        <w:t>As características das vítimas escolhidas são, na sua maioria, identificadas como mais frágeis, com pouco ou nenhum recur</w:t>
      </w:r>
      <w:r w:rsidR="004B7A4D">
        <w:rPr>
          <w:sz w:val="24"/>
          <w:szCs w:val="24"/>
        </w:rPr>
        <w:t>so de enfrentamento,</w:t>
      </w:r>
      <w:r w:rsidRPr="00257205">
        <w:rPr>
          <w:sz w:val="24"/>
          <w:szCs w:val="24"/>
        </w:rPr>
        <w:t xml:space="preserve"> os atos de agressão online contra estas envolvem o uso de linguagem depreciativa, com conotações sexuais, </w:t>
      </w:r>
      <w:r w:rsidR="00257205" w:rsidRPr="00257205">
        <w:rPr>
          <w:sz w:val="24"/>
          <w:szCs w:val="24"/>
        </w:rPr>
        <w:t>de ódio e ameaça (VARJAS;</w:t>
      </w:r>
      <w:r w:rsidR="00257205">
        <w:rPr>
          <w:sz w:val="24"/>
          <w:szCs w:val="24"/>
        </w:rPr>
        <w:t xml:space="preserve"> </w:t>
      </w:r>
      <w:r w:rsidR="00257205" w:rsidRPr="00257205">
        <w:rPr>
          <w:sz w:val="24"/>
          <w:szCs w:val="24"/>
        </w:rPr>
        <w:t>HENRICH;</w:t>
      </w:r>
      <w:r w:rsidR="00257205">
        <w:rPr>
          <w:sz w:val="24"/>
          <w:szCs w:val="24"/>
        </w:rPr>
        <w:t xml:space="preserve"> </w:t>
      </w:r>
      <w:r w:rsidR="00257205" w:rsidRPr="00257205">
        <w:rPr>
          <w:sz w:val="24"/>
          <w:szCs w:val="24"/>
        </w:rPr>
        <w:t>MEYERS</w:t>
      </w:r>
      <w:r w:rsidRPr="00257205">
        <w:rPr>
          <w:sz w:val="24"/>
          <w:szCs w:val="24"/>
        </w:rPr>
        <w:t xml:space="preserve"> 2009</w:t>
      </w:r>
      <w:r w:rsidR="004B7A4D">
        <w:rPr>
          <w:sz w:val="24"/>
          <w:szCs w:val="24"/>
        </w:rPr>
        <w:t xml:space="preserve"> apud WENDT; LISBOA, 2013</w:t>
      </w:r>
      <w:r w:rsidRPr="00257205">
        <w:rPr>
          <w:sz w:val="24"/>
          <w:szCs w:val="24"/>
        </w:rPr>
        <w:t>).</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Segundo Tavares (2012) o </w:t>
      </w:r>
      <w:proofErr w:type="spellStart"/>
      <w:r w:rsidRPr="008B725E">
        <w:rPr>
          <w:i/>
          <w:sz w:val="24"/>
          <w:szCs w:val="24"/>
        </w:rPr>
        <w:t>cyberbullying</w:t>
      </w:r>
      <w:proofErr w:type="spellEnd"/>
      <w:r w:rsidRPr="008B725E">
        <w:rPr>
          <w:sz w:val="24"/>
          <w:szCs w:val="24"/>
        </w:rPr>
        <w:t xml:space="preserve"> coincide a outras formas de </w:t>
      </w:r>
      <w:proofErr w:type="spellStart"/>
      <w:r w:rsidRPr="008B725E">
        <w:rPr>
          <w:i/>
          <w:sz w:val="24"/>
          <w:szCs w:val="24"/>
        </w:rPr>
        <w:t>bullying</w:t>
      </w:r>
      <w:proofErr w:type="spellEnd"/>
      <w:r w:rsidRPr="008B725E">
        <w:rPr>
          <w:i/>
          <w:sz w:val="24"/>
          <w:szCs w:val="24"/>
        </w:rPr>
        <w:t>,</w:t>
      </w:r>
      <w:r w:rsidRPr="008B725E">
        <w:rPr>
          <w:sz w:val="24"/>
          <w:szCs w:val="24"/>
        </w:rPr>
        <w:t xml:space="preserve"> podendo ter consequências psicológicas graves, afetando a autoestima, o rendimento académico e a socialização das vítimas que tendem a distanciar e a ter um impasse em criar relações sociais saudáveis. Essas consequências podem estendem até a fase adulta. </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 </w:t>
      </w:r>
    </w:p>
    <w:p w:rsidR="00914267" w:rsidRPr="008B725E" w:rsidRDefault="00697D63" w:rsidP="008B725E">
      <w:pPr>
        <w:spacing w:before="30" w:after="30" w:line="360" w:lineRule="auto"/>
        <w:jc w:val="both"/>
        <w:rPr>
          <w:i/>
          <w:sz w:val="24"/>
          <w:szCs w:val="24"/>
        </w:rPr>
      </w:pPr>
      <w:r w:rsidRPr="008B725E">
        <w:rPr>
          <w:sz w:val="24"/>
          <w:szCs w:val="24"/>
        </w:rPr>
        <w:t xml:space="preserve">2.4.1 As possíveis consequências aos envolvidos no </w:t>
      </w:r>
      <w:proofErr w:type="spellStart"/>
      <w:r w:rsidRPr="008B725E">
        <w:rPr>
          <w:i/>
          <w:sz w:val="24"/>
          <w:szCs w:val="24"/>
        </w:rPr>
        <w:t>cyberbullying</w:t>
      </w:r>
      <w:proofErr w:type="spellEnd"/>
    </w:p>
    <w:p w:rsidR="00914267" w:rsidRPr="008B725E" w:rsidRDefault="00914267" w:rsidP="008B725E">
      <w:pPr>
        <w:spacing w:before="30" w:after="30" w:line="360" w:lineRule="auto"/>
        <w:jc w:val="both"/>
        <w:rPr>
          <w:i/>
          <w:sz w:val="24"/>
          <w:szCs w:val="24"/>
        </w:rPr>
      </w:pPr>
    </w:p>
    <w:p w:rsidR="00914267" w:rsidRPr="008B725E" w:rsidRDefault="00697D63" w:rsidP="008B725E">
      <w:pPr>
        <w:spacing w:before="30" w:after="30" w:line="360" w:lineRule="auto"/>
        <w:ind w:firstLine="700"/>
        <w:jc w:val="both"/>
        <w:rPr>
          <w:sz w:val="24"/>
          <w:szCs w:val="24"/>
        </w:rPr>
      </w:pPr>
      <w:r w:rsidRPr="008B725E">
        <w:rPr>
          <w:sz w:val="24"/>
          <w:szCs w:val="24"/>
        </w:rPr>
        <w:t xml:space="preserve">Os efeitos do </w:t>
      </w:r>
      <w:proofErr w:type="spellStart"/>
      <w:r w:rsidRPr="008B725E">
        <w:rPr>
          <w:i/>
          <w:sz w:val="24"/>
          <w:szCs w:val="24"/>
        </w:rPr>
        <w:t>cyberbullying</w:t>
      </w:r>
      <w:proofErr w:type="spellEnd"/>
      <w:r w:rsidRPr="008B725E">
        <w:rPr>
          <w:i/>
          <w:sz w:val="24"/>
          <w:szCs w:val="24"/>
        </w:rPr>
        <w:t xml:space="preserve"> </w:t>
      </w:r>
      <w:r w:rsidRPr="008B725E">
        <w:rPr>
          <w:sz w:val="24"/>
          <w:szCs w:val="24"/>
        </w:rPr>
        <w:t xml:space="preserve">levam, assim como no </w:t>
      </w:r>
      <w:proofErr w:type="spellStart"/>
      <w:r w:rsidRPr="008B725E">
        <w:rPr>
          <w:i/>
          <w:sz w:val="24"/>
          <w:szCs w:val="24"/>
        </w:rPr>
        <w:t>bullying</w:t>
      </w:r>
      <w:proofErr w:type="spellEnd"/>
      <w:r w:rsidRPr="008B725E">
        <w:rPr>
          <w:i/>
          <w:sz w:val="24"/>
          <w:szCs w:val="24"/>
        </w:rPr>
        <w:t xml:space="preserve"> </w:t>
      </w:r>
      <w:r w:rsidRPr="008B725E">
        <w:rPr>
          <w:sz w:val="24"/>
          <w:szCs w:val="24"/>
        </w:rPr>
        <w:t xml:space="preserve">tradicional, a várias consequências psicológicas. Ortega </w:t>
      </w:r>
      <w:proofErr w:type="gramStart"/>
      <w:r w:rsidRPr="009E3312">
        <w:rPr>
          <w:i/>
          <w:sz w:val="24"/>
          <w:szCs w:val="24"/>
        </w:rPr>
        <w:t>et</w:t>
      </w:r>
      <w:proofErr w:type="gramEnd"/>
      <w:r w:rsidRPr="009E3312">
        <w:rPr>
          <w:i/>
          <w:sz w:val="24"/>
          <w:szCs w:val="24"/>
        </w:rPr>
        <w:t xml:space="preserve"> al.</w:t>
      </w:r>
      <w:r w:rsidRPr="008B725E">
        <w:rPr>
          <w:sz w:val="24"/>
          <w:szCs w:val="24"/>
        </w:rPr>
        <w:t xml:space="preserve"> (2012) salienta que existem duas perspectivas para a visão das consequências envolvidas no </w:t>
      </w:r>
      <w:proofErr w:type="spellStart"/>
      <w:r w:rsidRPr="008B725E">
        <w:rPr>
          <w:i/>
          <w:sz w:val="24"/>
          <w:szCs w:val="24"/>
        </w:rPr>
        <w:t>cyberbullying</w:t>
      </w:r>
      <w:proofErr w:type="spellEnd"/>
      <w:r w:rsidRPr="008B725E">
        <w:rPr>
          <w:sz w:val="24"/>
          <w:szCs w:val="24"/>
        </w:rPr>
        <w:t xml:space="preserve">. Na primeira se comparam os efeitos deste com os do </w:t>
      </w:r>
      <w:proofErr w:type="spellStart"/>
      <w:r w:rsidRPr="008B725E">
        <w:rPr>
          <w:i/>
          <w:sz w:val="24"/>
          <w:szCs w:val="24"/>
        </w:rPr>
        <w:t>bullying</w:t>
      </w:r>
      <w:proofErr w:type="spellEnd"/>
      <w:r w:rsidRPr="008B725E">
        <w:rPr>
          <w:i/>
          <w:sz w:val="24"/>
          <w:szCs w:val="24"/>
        </w:rPr>
        <w:t xml:space="preserve"> </w:t>
      </w:r>
      <w:r w:rsidRPr="008B725E">
        <w:rPr>
          <w:sz w:val="24"/>
          <w:szCs w:val="24"/>
        </w:rPr>
        <w:t>tradicional, tentando mostrar qual é mais prejudicial para os envolvidos.</w:t>
      </w:r>
    </w:p>
    <w:p w:rsidR="00914267" w:rsidRPr="008B725E" w:rsidRDefault="00697D63" w:rsidP="008B725E">
      <w:pPr>
        <w:spacing w:before="30" w:after="30" w:line="360" w:lineRule="auto"/>
        <w:ind w:firstLine="720"/>
        <w:jc w:val="both"/>
        <w:rPr>
          <w:sz w:val="24"/>
          <w:szCs w:val="24"/>
        </w:rPr>
      </w:pPr>
      <w:proofErr w:type="spellStart"/>
      <w:r w:rsidRPr="008B725E">
        <w:rPr>
          <w:sz w:val="24"/>
          <w:szCs w:val="24"/>
        </w:rPr>
        <w:t>Sourander</w:t>
      </w:r>
      <w:proofErr w:type="spellEnd"/>
      <w:r w:rsidRPr="008B725E">
        <w:rPr>
          <w:sz w:val="24"/>
          <w:szCs w:val="24"/>
        </w:rPr>
        <w:t xml:space="preserve"> </w:t>
      </w:r>
      <w:proofErr w:type="gramStart"/>
      <w:r w:rsidRPr="009E3312">
        <w:rPr>
          <w:i/>
          <w:sz w:val="24"/>
          <w:szCs w:val="24"/>
        </w:rPr>
        <w:t>et</w:t>
      </w:r>
      <w:proofErr w:type="gramEnd"/>
      <w:r w:rsidRPr="009E3312">
        <w:rPr>
          <w:i/>
          <w:sz w:val="24"/>
          <w:szCs w:val="24"/>
        </w:rPr>
        <w:t xml:space="preserve"> al.</w:t>
      </w:r>
      <w:r w:rsidRPr="008B725E">
        <w:rPr>
          <w:sz w:val="24"/>
          <w:szCs w:val="24"/>
        </w:rPr>
        <w:t xml:space="preserve"> (2010</w:t>
      </w:r>
      <w:r w:rsidR="00EF5ABC">
        <w:rPr>
          <w:sz w:val="24"/>
          <w:szCs w:val="24"/>
        </w:rPr>
        <w:t xml:space="preserve"> </w:t>
      </w:r>
      <w:r w:rsidR="00EF5ABC" w:rsidRPr="00EF5ABC">
        <w:rPr>
          <w:sz w:val="24"/>
          <w:szCs w:val="24"/>
        </w:rPr>
        <w:t>apud SCH</w:t>
      </w:r>
      <w:r w:rsidR="00EF5ABC">
        <w:rPr>
          <w:sz w:val="24"/>
          <w:szCs w:val="24"/>
        </w:rPr>
        <w:t>R</w:t>
      </w:r>
      <w:r w:rsidR="00EF5ABC" w:rsidRPr="00EF5ABC">
        <w:rPr>
          <w:sz w:val="24"/>
          <w:szCs w:val="24"/>
        </w:rPr>
        <w:t>EIBER 2015</w:t>
      </w:r>
      <w:r w:rsidRPr="008B725E">
        <w:rPr>
          <w:sz w:val="24"/>
          <w:szCs w:val="24"/>
        </w:rPr>
        <w:t xml:space="preserve">) indicam também que, apesar das consequências serem parecidas com a do </w:t>
      </w:r>
      <w:proofErr w:type="spellStart"/>
      <w:r w:rsidRPr="008B725E">
        <w:rPr>
          <w:i/>
          <w:sz w:val="24"/>
          <w:szCs w:val="24"/>
        </w:rPr>
        <w:t>bullying</w:t>
      </w:r>
      <w:proofErr w:type="spellEnd"/>
      <w:r w:rsidRPr="008B725E">
        <w:rPr>
          <w:i/>
          <w:sz w:val="24"/>
          <w:szCs w:val="24"/>
        </w:rPr>
        <w:t xml:space="preserve"> </w:t>
      </w:r>
      <w:r w:rsidRPr="008B725E">
        <w:rPr>
          <w:sz w:val="24"/>
          <w:szCs w:val="24"/>
        </w:rPr>
        <w:t>tradicional, a principal diferença é que os agressores têm maior frequência de problemas de conduta, hiperatividade, envolvimento com drogas e baixo comportamento social.</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O fenômeno </w:t>
      </w:r>
      <w:proofErr w:type="spellStart"/>
      <w:r w:rsidRPr="008B725E">
        <w:rPr>
          <w:i/>
          <w:sz w:val="24"/>
          <w:szCs w:val="24"/>
        </w:rPr>
        <w:t>cyberbullying</w:t>
      </w:r>
      <w:proofErr w:type="spellEnd"/>
      <w:r w:rsidRPr="008B725E">
        <w:rPr>
          <w:i/>
          <w:sz w:val="24"/>
          <w:szCs w:val="24"/>
        </w:rPr>
        <w:t xml:space="preserve"> </w:t>
      </w:r>
      <w:r w:rsidRPr="008B725E">
        <w:rPr>
          <w:sz w:val="24"/>
          <w:szCs w:val="24"/>
        </w:rPr>
        <w:t>atenta contra a saúde do sujeito, sua integridade psicológica, e, exerce danos emocionais de difícil reversão, ou mesmo irreversíveis, tais como uma diminuição da função cognitiva após os 50 anos de idade e o suicídio consumado (PATCHIN; HINDUJA, 2010).</w:t>
      </w:r>
    </w:p>
    <w:p w:rsidR="00B72BA0" w:rsidRPr="004E67ED" w:rsidRDefault="00697D63" w:rsidP="001A40B3">
      <w:pPr>
        <w:spacing w:before="30" w:after="30" w:line="360" w:lineRule="auto"/>
        <w:ind w:firstLine="720"/>
        <w:jc w:val="both"/>
        <w:rPr>
          <w:sz w:val="24"/>
          <w:szCs w:val="24"/>
        </w:rPr>
      </w:pPr>
      <w:r w:rsidRPr="008B725E">
        <w:rPr>
          <w:sz w:val="24"/>
          <w:szCs w:val="24"/>
        </w:rPr>
        <w:lastRenderedPageBreak/>
        <w:t xml:space="preserve">Na prática do </w:t>
      </w:r>
      <w:proofErr w:type="spellStart"/>
      <w:r w:rsidRPr="008B725E">
        <w:rPr>
          <w:i/>
          <w:sz w:val="24"/>
          <w:szCs w:val="24"/>
        </w:rPr>
        <w:t>cyberbullying</w:t>
      </w:r>
      <w:proofErr w:type="spellEnd"/>
      <w:r w:rsidRPr="008B725E">
        <w:rPr>
          <w:i/>
          <w:sz w:val="24"/>
          <w:szCs w:val="24"/>
        </w:rPr>
        <w:t xml:space="preserve">, </w:t>
      </w:r>
      <w:r w:rsidRPr="008B725E">
        <w:rPr>
          <w:sz w:val="24"/>
          <w:szCs w:val="24"/>
        </w:rPr>
        <w:t xml:space="preserve">muitas vezes, os autores não têm o intuito de fazer mal a vítima, sendo que o fato poderia ter iniciado como uma declaração que foi concebida como uma piada ou mal interpretada e acabou resultando em uma situação que se agrava rapidamente e envolve várias partes, deixando a sensação de culpa por iniciar uma agressão não intencional. Mesmo que algum mal pudesse ter sido previsto, o grau de danos incorridos pode não ter sido previsto pelo autor, levando a esse sentimento de culpa (BALDASARE, </w:t>
      </w:r>
      <w:proofErr w:type="gramStart"/>
      <w:r w:rsidRPr="009E3312">
        <w:rPr>
          <w:i/>
          <w:sz w:val="24"/>
          <w:szCs w:val="24"/>
        </w:rPr>
        <w:t>et</w:t>
      </w:r>
      <w:proofErr w:type="gramEnd"/>
      <w:r w:rsidRPr="009E3312">
        <w:rPr>
          <w:i/>
          <w:sz w:val="24"/>
          <w:szCs w:val="24"/>
        </w:rPr>
        <w:t xml:space="preserve"> al.,</w:t>
      </w:r>
      <w:r w:rsidRPr="008B725E">
        <w:rPr>
          <w:sz w:val="24"/>
          <w:szCs w:val="24"/>
        </w:rPr>
        <w:t xml:space="preserve"> 2012</w:t>
      </w:r>
      <w:r w:rsidR="004E67ED">
        <w:rPr>
          <w:sz w:val="24"/>
          <w:szCs w:val="24"/>
        </w:rPr>
        <w:t xml:space="preserve"> apud </w:t>
      </w:r>
      <w:r w:rsidR="004E67ED" w:rsidRPr="004E67ED">
        <w:rPr>
          <w:b/>
          <w:bCs/>
          <w:color w:val="000000"/>
          <w:sz w:val="24"/>
          <w:shd w:val="clear" w:color="auto" w:fill="FFFFFF"/>
        </w:rPr>
        <w:t> </w:t>
      </w:r>
      <w:r w:rsidR="004E67ED" w:rsidRPr="004E67ED">
        <w:rPr>
          <w:bCs/>
          <w:color w:val="000000"/>
          <w:sz w:val="24"/>
          <w:shd w:val="clear" w:color="auto" w:fill="FFFFFF"/>
        </w:rPr>
        <w:t>SCHREIBER</w:t>
      </w:r>
      <w:r w:rsidR="004E67ED" w:rsidRPr="004E67ED">
        <w:rPr>
          <w:rFonts w:ascii="Verdana" w:hAnsi="Verdana"/>
          <w:bCs/>
          <w:color w:val="000000"/>
          <w:sz w:val="24"/>
          <w:shd w:val="clear" w:color="auto" w:fill="FFFFFF"/>
        </w:rPr>
        <w:t xml:space="preserve"> </w:t>
      </w:r>
      <w:r w:rsidR="004E67ED">
        <w:rPr>
          <w:rFonts w:ascii="Verdana" w:hAnsi="Verdana"/>
          <w:bCs/>
          <w:color w:val="000000"/>
          <w:shd w:val="clear" w:color="auto" w:fill="FFFFFF"/>
        </w:rPr>
        <w:t>E</w:t>
      </w:r>
      <w:r w:rsidR="004E67ED" w:rsidRPr="004E67ED">
        <w:rPr>
          <w:rFonts w:ascii="Verdana" w:hAnsi="Verdana"/>
          <w:bCs/>
          <w:color w:val="000000"/>
          <w:shd w:val="clear" w:color="auto" w:fill="FFFFFF"/>
        </w:rPr>
        <w:t xml:space="preserve"> </w:t>
      </w:r>
      <w:r w:rsidR="004E67ED" w:rsidRPr="004E67ED">
        <w:rPr>
          <w:bCs/>
          <w:color w:val="000000"/>
          <w:sz w:val="24"/>
          <w:shd w:val="clear" w:color="auto" w:fill="FFFFFF"/>
        </w:rPr>
        <w:t>ANTUNES</w:t>
      </w:r>
      <w:r w:rsidR="004E67ED">
        <w:rPr>
          <w:bCs/>
          <w:color w:val="000000"/>
          <w:sz w:val="24"/>
          <w:shd w:val="clear" w:color="auto" w:fill="FFFFFF"/>
        </w:rPr>
        <w:t>, 2015</w:t>
      </w:r>
      <w:r w:rsidRPr="004E67ED">
        <w:rPr>
          <w:sz w:val="24"/>
          <w:szCs w:val="24"/>
        </w:rPr>
        <w:t>).</w:t>
      </w:r>
    </w:p>
    <w:p w:rsidR="00B72BA0" w:rsidRDefault="00B72BA0" w:rsidP="008B725E">
      <w:pPr>
        <w:spacing w:before="30" w:after="30" w:line="360" w:lineRule="auto"/>
        <w:jc w:val="both"/>
        <w:rPr>
          <w:sz w:val="24"/>
          <w:szCs w:val="24"/>
        </w:rPr>
      </w:pPr>
    </w:p>
    <w:p w:rsidR="00914267" w:rsidRDefault="00697D63" w:rsidP="008B725E">
      <w:pPr>
        <w:spacing w:before="30" w:after="30" w:line="360" w:lineRule="auto"/>
        <w:jc w:val="both"/>
        <w:rPr>
          <w:sz w:val="24"/>
          <w:szCs w:val="24"/>
        </w:rPr>
      </w:pPr>
      <w:r w:rsidRPr="008B725E">
        <w:rPr>
          <w:sz w:val="24"/>
          <w:szCs w:val="24"/>
        </w:rPr>
        <w:t xml:space="preserve">2.4.2 Comportamentos </w:t>
      </w:r>
      <w:proofErr w:type="spellStart"/>
      <w:r w:rsidRPr="008B725E">
        <w:rPr>
          <w:sz w:val="24"/>
          <w:szCs w:val="24"/>
        </w:rPr>
        <w:t>Autolesivos</w:t>
      </w:r>
      <w:proofErr w:type="spellEnd"/>
    </w:p>
    <w:p w:rsidR="001B5E47" w:rsidRPr="008B725E" w:rsidRDefault="001B5E47" w:rsidP="008B725E">
      <w:pPr>
        <w:spacing w:before="30" w:after="30" w:line="360" w:lineRule="auto"/>
        <w:jc w:val="both"/>
        <w:rPr>
          <w:sz w:val="24"/>
          <w:szCs w:val="24"/>
        </w:rPr>
      </w:pPr>
    </w:p>
    <w:p w:rsidR="00914267" w:rsidRPr="008B725E" w:rsidRDefault="00257205" w:rsidP="008B725E">
      <w:pPr>
        <w:spacing w:before="30" w:after="30" w:line="360" w:lineRule="auto"/>
        <w:ind w:firstLine="720"/>
        <w:jc w:val="both"/>
        <w:rPr>
          <w:sz w:val="24"/>
          <w:szCs w:val="24"/>
        </w:rPr>
      </w:pPr>
      <w:r>
        <w:rPr>
          <w:sz w:val="24"/>
          <w:szCs w:val="24"/>
        </w:rPr>
        <w:t xml:space="preserve">Segundo </w:t>
      </w:r>
      <w:proofErr w:type="spellStart"/>
      <w:r>
        <w:rPr>
          <w:sz w:val="24"/>
          <w:szCs w:val="24"/>
        </w:rPr>
        <w:t>Cordioli</w:t>
      </w:r>
      <w:proofErr w:type="spellEnd"/>
      <w:r w:rsidR="00697D63" w:rsidRPr="008B725E">
        <w:rPr>
          <w:sz w:val="24"/>
          <w:szCs w:val="24"/>
        </w:rPr>
        <w:t xml:space="preserve"> </w:t>
      </w:r>
      <w:proofErr w:type="gramStart"/>
      <w:r>
        <w:rPr>
          <w:i/>
          <w:sz w:val="24"/>
          <w:szCs w:val="24"/>
        </w:rPr>
        <w:t>et</w:t>
      </w:r>
      <w:proofErr w:type="gramEnd"/>
      <w:r>
        <w:rPr>
          <w:i/>
          <w:sz w:val="24"/>
          <w:szCs w:val="24"/>
        </w:rPr>
        <w:t xml:space="preserve"> al. </w:t>
      </w:r>
      <w:r w:rsidR="00697D63" w:rsidRPr="008B725E">
        <w:rPr>
          <w:sz w:val="24"/>
          <w:szCs w:val="24"/>
        </w:rPr>
        <w:t>(2008),</w:t>
      </w:r>
      <w:r w:rsidR="001B5E47">
        <w:rPr>
          <w:sz w:val="24"/>
          <w:szCs w:val="24"/>
        </w:rPr>
        <w:t xml:space="preserve"> </w:t>
      </w:r>
      <w:r w:rsidR="00697D63" w:rsidRPr="008B725E">
        <w:rPr>
          <w:sz w:val="24"/>
          <w:szCs w:val="24"/>
        </w:rPr>
        <w:t>os transt</w:t>
      </w:r>
      <w:r w:rsidR="00855E52">
        <w:rPr>
          <w:sz w:val="24"/>
          <w:szCs w:val="24"/>
        </w:rPr>
        <w:t xml:space="preserve">ornos do controle dos impulsos </w:t>
      </w:r>
      <w:r w:rsidR="00697D63" w:rsidRPr="008B725E">
        <w:rPr>
          <w:sz w:val="24"/>
          <w:szCs w:val="24"/>
        </w:rPr>
        <w:t>se enquadram no grupo de doenças psiquiátricas e tem em</w:t>
      </w:r>
      <w:r w:rsidR="0027090D">
        <w:rPr>
          <w:sz w:val="24"/>
          <w:szCs w:val="24"/>
        </w:rPr>
        <w:t xml:space="preserve"> </w:t>
      </w:r>
      <w:r w:rsidR="00697D63" w:rsidRPr="008B725E">
        <w:rPr>
          <w:sz w:val="24"/>
          <w:szCs w:val="24"/>
        </w:rPr>
        <w:t>comum o comportamento impulsivo, com repercu</w:t>
      </w:r>
      <w:r w:rsidR="0027090D">
        <w:rPr>
          <w:sz w:val="24"/>
          <w:szCs w:val="24"/>
        </w:rPr>
        <w:t xml:space="preserve">ssões significativas na vida do </w:t>
      </w:r>
      <w:r w:rsidR="00697D63" w:rsidRPr="008B725E">
        <w:rPr>
          <w:sz w:val="24"/>
          <w:szCs w:val="24"/>
        </w:rPr>
        <w:t>indivídu</w:t>
      </w:r>
      <w:r w:rsidR="008B725E">
        <w:rPr>
          <w:sz w:val="24"/>
          <w:szCs w:val="24"/>
        </w:rPr>
        <w:t>os. Os impulsos normalmente são</w:t>
      </w:r>
      <w:r w:rsidR="00697D63" w:rsidRPr="008B725E">
        <w:rPr>
          <w:sz w:val="24"/>
          <w:szCs w:val="24"/>
        </w:rPr>
        <w:t xml:space="preserve">, acompanhados de tensão e ansiedade antecipatórias, de alívio e de gratificação, que ocorrem durante e logo após a ação e que, ao longo do tempo, podem gerar culpa, remorso, vergonha e </w:t>
      </w:r>
      <w:proofErr w:type="gramStart"/>
      <w:r w:rsidR="00697D63" w:rsidRPr="008B725E">
        <w:rPr>
          <w:sz w:val="24"/>
          <w:szCs w:val="24"/>
        </w:rPr>
        <w:t>auto desaprovação</w:t>
      </w:r>
      <w:proofErr w:type="gramEnd"/>
      <w:r w:rsidR="00697D63" w:rsidRPr="008B725E">
        <w:rPr>
          <w:sz w:val="24"/>
          <w:szCs w:val="24"/>
        </w:rPr>
        <w:t>.</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Impulsividade pode ser caracterizada como uma disposição a reações rápidas e </w:t>
      </w:r>
      <w:r w:rsidR="009E3312" w:rsidRPr="008B725E">
        <w:rPr>
          <w:sz w:val="24"/>
          <w:szCs w:val="24"/>
        </w:rPr>
        <w:t>não planejadas</w:t>
      </w:r>
      <w:r w:rsidRPr="008B725E">
        <w:rPr>
          <w:sz w:val="24"/>
          <w:szCs w:val="24"/>
        </w:rPr>
        <w:t xml:space="preserve">, motivadas por estímulos internos ou externos, que ocorrem sem a devida atenção quanto a </w:t>
      </w:r>
      <w:r w:rsidR="001B5E47" w:rsidRPr="008B725E">
        <w:rPr>
          <w:sz w:val="24"/>
          <w:szCs w:val="24"/>
        </w:rPr>
        <w:t>consequências</w:t>
      </w:r>
      <w:r w:rsidRPr="008B725E">
        <w:rPr>
          <w:sz w:val="24"/>
          <w:szCs w:val="24"/>
        </w:rPr>
        <w:t xml:space="preserve"> negativas futuras para o indivíduo ou para os outros. O que torna a impulsividade patológica é a incapacidade siste</w:t>
      </w:r>
      <w:r w:rsidR="00B74932">
        <w:rPr>
          <w:sz w:val="24"/>
          <w:szCs w:val="24"/>
        </w:rPr>
        <w:t xml:space="preserve">mática de resistir a ela </w:t>
      </w:r>
      <w:r w:rsidR="00B74932" w:rsidRPr="00B74932">
        <w:rPr>
          <w:sz w:val="24"/>
          <w:szCs w:val="24"/>
        </w:rPr>
        <w:t xml:space="preserve">(GRANT </w:t>
      </w:r>
      <w:proofErr w:type="gramStart"/>
      <w:r w:rsidR="00B74932" w:rsidRPr="00B74932">
        <w:rPr>
          <w:i/>
          <w:sz w:val="24"/>
          <w:szCs w:val="24"/>
        </w:rPr>
        <w:t>et</w:t>
      </w:r>
      <w:proofErr w:type="gramEnd"/>
      <w:r w:rsidR="00B74932" w:rsidRPr="00B74932">
        <w:rPr>
          <w:i/>
          <w:sz w:val="24"/>
          <w:szCs w:val="24"/>
        </w:rPr>
        <w:t xml:space="preserve"> al.,</w:t>
      </w:r>
      <w:r w:rsidR="00B74932" w:rsidRPr="00B74932">
        <w:rPr>
          <w:sz w:val="24"/>
          <w:szCs w:val="24"/>
        </w:rPr>
        <w:t xml:space="preserve"> 2005; HOLLANDER </w:t>
      </w:r>
      <w:r w:rsidR="00B74932" w:rsidRPr="00B74932">
        <w:rPr>
          <w:i/>
          <w:sz w:val="24"/>
          <w:szCs w:val="24"/>
        </w:rPr>
        <w:t>et al.,</w:t>
      </w:r>
      <w:r w:rsidR="00B74932" w:rsidRPr="00B74932">
        <w:rPr>
          <w:sz w:val="24"/>
          <w:szCs w:val="24"/>
        </w:rPr>
        <w:t xml:space="preserve"> 2006 apud CORDIOLI </w:t>
      </w:r>
      <w:r w:rsidR="00257205">
        <w:rPr>
          <w:i/>
          <w:iCs/>
          <w:sz w:val="24"/>
          <w:szCs w:val="24"/>
        </w:rPr>
        <w:t>et</w:t>
      </w:r>
      <w:r w:rsidR="00B74932" w:rsidRPr="00B74932">
        <w:rPr>
          <w:i/>
          <w:iCs/>
          <w:sz w:val="24"/>
          <w:szCs w:val="24"/>
        </w:rPr>
        <w:t xml:space="preserve"> al</w:t>
      </w:r>
      <w:r w:rsidR="00257205">
        <w:rPr>
          <w:i/>
          <w:iCs/>
          <w:sz w:val="24"/>
          <w:szCs w:val="24"/>
        </w:rPr>
        <w:t>.</w:t>
      </w:r>
      <w:r w:rsidR="00B74932" w:rsidRPr="00B74932">
        <w:rPr>
          <w:sz w:val="24"/>
          <w:szCs w:val="24"/>
        </w:rPr>
        <w:t xml:space="preserve"> 2008)</w:t>
      </w:r>
    </w:p>
    <w:p w:rsidR="00914267" w:rsidRPr="008B725E" w:rsidRDefault="00697D63" w:rsidP="008B725E">
      <w:pPr>
        <w:spacing w:before="30" w:after="30" w:line="360" w:lineRule="auto"/>
        <w:ind w:firstLine="720"/>
        <w:jc w:val="both"/>
        <w:rPr>
          <w:sz w:val="24"/>
          <w:szCs w:val="24"/>
          <w:highlight w:val="white"/>
        </w:rPr>
      </w:pPr>
      <w:r w:rsidRPr="008B725E">
        <w:rPr>
          <w:sz w:val="24"/>
          <w:szCs w:val="24"/>
          <w:highlight w:val="white"/>
        </w:rPr>
        <w:t xml:space="preserve">Em sua denominação mais aceita, autolesão se refere a um conjunto de comportamentos que resultam em dano intencional ao indivíduo, com o conhecimento de que podem ou </w:t>
      </w:r>
      <w:r w:rsidR="009E3312">
        <w:rPr>
          <w:sz w:val="24"/>
          <w:szCs w:val="24"/>
          <w:highlight w:val="white"/>
        </w:rPr>
        <w:t>não trazer algum grau de dano físico</w:t>
      </w:r>
      <w:r w:rsidR="00B74932">
        <w:rPr>
          <w:sz w:val="24"/>
          <w:szCs w:val="24"/>
          <w:highlight w:val="white"/>
        </w:rPr>
        <w:t xml:space="preserve"> ou psicológica</w:t>
      </w:r>
      <w:proofErr w:type="gramStart"/>
      <w:r w:rsidR="00B74932">
        <w:rPr>
          <w:sz w:val="24"/>
          <w:szCs w:val="24"/>
          <w:highlight w:val="white"/>
        </w:rPr>
        <w:t xml:space="preserve"> </w:t>
      </w:r>
      <w:r w:rsidRPr="008B725E">
        <w:rPr>
          <w:sz w:val="24"/>
          <w:szCs w:val="24"/>
          <w:highlight w:val="white"/>
        </w:rPr>
        <w:t xml:space="preserve"> </w:t>
      </w:r>
      <w:proofErr w:type="gramEnd"/>
      <w:r w:rsidR="00B74932" w:rsidRPr="00B74932">
        <w:rPr>
          <w:sz w:val="24"/>
          <w:szCs w:val="24"/>
          <w:highlight w:val="white"/>
        </w:rPr>
        <w:t>(NOCK, 2009 apud SANTOS;</w:t>
      </w:r>
      <w:r w:rsidR="00B74932">
        <w:rPr>
          <w:sz w:val="24"/>
          <w:szCs w:val="24"/>
          <w:highlight w:val="white"/>
        </w:rPr>
        <w:t xml:space="preserve"> </w:t>
      </w:r>
      <w:r w:rsidR="00B74932" w:rsidRPr="00B74932">
        <w:rPr>
          <w:sz w:val="24"/>
          <w:szCs w:val="24"/>
          <w:highlight w:val="white"/>
        </w:rPr>
        <w:t>FARO 2018).</w:t>
      </w:r>
    </w:p>
    <w:p w:rsidR="001B5E47" w:rsidRDefault="00697D63" w:rsidP="008B725E">
      <w:pPr>
        <w:spacing w:before="30" w:after="30" w:line="360" w:lineRule="auto"/>
        <w:ind w:firstLine="720"/>
        <w:jc w:val="both"/>
        <w:rPr>
          <w:sz w:val="24"/>
          <w:szCs w:val="24"/>
          <w:highlight w:val="white"/>
        </w:rPr>
      </w:pPr>
      <w:r w:rsidRPr="008B725E">
        <w:rPr>
          <w:sz w:val="24"/>
          <w:szCs w:val="24"/>
          <w:highlight w:val="white"/>
        </w:rPr>
        <w:t xml:space="preserve"> Os comportamento</w:t>
      </w:r>
      <w:r w:rsidR="006A77C9">
        <w:rPr>
          <w:sz w:val="24"/>
          <w:szCs w:val="24"/>
          <w:highlight w:val="white"/>
        </w:rPr>
        <w:t>s</w:t>
      </w:r>
      <w:r w:rsidRPr="008B725E">
        <w:rPr>
          <w:sz w:val="24"/>
          <w:szCs w:val="24"/>
          <w:highlight w:val="white"/>
        </w:rPr>
        <w:t xml:space="preserve"> </w:t>
      </w:r>
      <w:proofErr w:type="spellStart"/>
      <w:r w:rsidRPr="008B725E">
        <w:rPr>
          <w:sz w:val="24"/>
          <w:szCs w:val="24"/>
          <w:highlight w:val="white"/>
        </w:rPr>
        <w:t>autolesivos</w:t>
      </w:r>
      <w:proofErr w:type="spellEnd"/>
      <w:r w:rsidRPr="008B725E">
        <w:rPr>
          <w:sz w:val="24"/>
          <w:szCs w:val="24"/>
          <w:highlight w:val="white"/>
        </w:rPr>
        <w:t xml:space="preserve"> geralment</w:t>
      </w:r>
      <w:r w:rsidR="00855E52">
        <w:rPr>
          <w:sz w:val="24"/>
          <w:szCs w:val="24"/>
          <w:highlight w:val="white"/>
        </w:rPr>
        <w:t xml:space="preserve">e são classificados em dois </w:t>
      </w:r>
      <w:r w:rsidRPr="008B725E">
        <w:rPr>
          <w:sz w:val="24"/>
          <w:szCs w:val="24"/>
          <w:highlight w:val="white"/>
        </w:rPr>
        <w:t>grupo</w:t>
      </w:r>
      <w:r w:rsidR="006A77C9">
        <w:rPr>
          <w:sz w:val="24"/>
          <w:szCs w:val="24"/>
          <w:highlight w:val="white"/>
        </w:rPr>
        <w:t>s</w:t>
      </w:r>
      <w:r w:rsidR="00257205">
        <w:rPr>
          <w:sz w:val="24"/>
          <w:szCs w:val="24"/>
          <w:highlight w:val="white"/>
        </w:rPr>
        <w:t xml:space="preserve">: </w:t>
      </w:r>
      <w:r w:rsidRPr="008B725E">
        <w:rPr>
          <w:sz w:val="24"/>
          <w:szCs w:val="24"/>
          <w:highlight w:val="white"/>
        </w:rPr>
        <w:t xml:space="preserve">o primeiro refere-se </w:t>
      </w:r>
      <w:r w:rsidR="006A77C9">
        <w:rPr>
          <w:sz w:val="24"/>
          <w:szCs w:val="24"/>
          <w:highlight w:val="white"/>
        </w:rPr>
        <w:t>ao ato de se lesionar como resultante da</w:t>
      </w:r>
      <w:r w:rsidRPr="008B725E">
        <w:rPr>
          <w:sz w:val="24"/>
          <w:szCs w:val="24"/>
          <w:highlight w:val="white"/>
        </w:rPr>
        <w:t xml:space="preserve"> intenção do comportamento (diretam</w:t>
      </w:r>
      <w:r w:rsidR="006A77C9">
        <w:rPr>
          <w:sz w:val="24"/>
          <w:szCs w:val="24"/>
          <w:highlight w:val="white"/>
        </w:rPr>
        <w:t>ente “injuriosos” ou lesivos). N</w:t>
      </w:r>
      <w:r w:rsidRPr="008B725E">
        <w:rPr>
          <w:sz w:val="24"/>
          <w:szCs w:val="24"/>
          <w:highlight w:val="white"/>
        </w:rPr>
        <w:t>o segundo, a autolesão é produto ou resultado de uma ação deliberada que não objetivava tal dano (NOCK, 2010</w:t>
      </w:r>
      <w:r w:rsidR="00257205">
        <w:rPr>
          <w:sz w:val="24"/>
          <w:szCs w:val="24"/>
          <w:highlight w:val="white"/>
        </w:rPr>
        <w:t xml:space="preserve"> </w:t>
      </w:r>
      <w:r w:rsidR="00257205" w:rsidRPr="00B74932">
        <w:rPr>
          <w:sz w:val="24"/>
          <w:szCs w:val="24"/>
          <w:highlight w:val="white"/>
        </w:rPr>
        <w:t>apud SANTOS;</w:t>
      </w:r>
      <w:r w:rsidR="00257205">
        <w:rPr>
          <w:sz w:val="24"/>
          <w:szCs w:val="24"/>
          <w:highlight w:val="white"/>
        </w:rPr>
        <w:t xml:space="preserve"> </w:t>
      </w:r>
      <w:r w:rsidR="00257205" w:rsidRPr="00B74932">
        <w:rPr>
          <w:sz w:val="24"/>
          <w:szCs w:val="24"/>
          <w:highlight w:val="white"/>
        </w:rPr>
        <w:t>FARO 2018</w:t>
      </w:r>
      <w:r w:rsidRPr="008B725E">
        <w:rPr>
          <w:sz w:val="24"/>
          <w:szCs w:val="24"/>
          <w:highlight w:val="white"/>
        </w:rPr>
        <w:t>).</w:t>
      </w:r>
    </w:p>
    <w:p w:rsidR="002662B9" w:rsidRDefault="002662B9">
      <w:pPr>
        <w:rPr>
          <w:sz w:val="24"/>
          <w:szCs w:val="24"/>
          <w:highlight w:val="white"/>
        </w:rPr>
      </w:pPr>
      <w:r>
        <w:rPr>
          <w:sz w:val="24"/>
          <w:szCs w:val="24"/>
          <w:highlight w:val="white"/>
        </w:rPr>
        <w:br w:type="page"/>
      </w:r>
    </w:p>
    <w:p w:rsidR="00914267" w:rsidRDefault="00697D63" w:rsidP="001A40B3">
      <w:pPr>
        <w:ind w:firstLine="720"/>
        <w:rPr>
          <w:sz w:val="24"/>
          <w:szCs w:val="24"/>
          <w:highlight w:val="white"/>
        </w:rPr>
      </w:pPr>
      <w:proofErr w:type="spellStart"/>
      <w:r w:rsidRPr="008B725E">
        <w:rPr>
          <w:sz w:val="24"/>
          <w:szCs w:val="24"/>
          <w:highlight w:val="white"/>
        </w:rPr>
        <w:lastRenderedPageBreak/>
        <w:t>Nock</w:t>
      </w:r>
      <w:proofErr w:type="spellEnd"/>
      <w:r w:rsidRPr="008B725E">
        <w:rPr>
          <w:sz w:val="24"/>
          <w:szCs w:val="24"/>
          <w:highlight w:val="white"/>
        </w:rPr>
        <w:t xml:space="preserve"> (2010, p.340</w:t>
      </w:r>
      <w:r w:rsidR="00257205">
        <w:rPr>
          <w:sz w:val="24"/>
          <w:szCs w:val="24"/>
          <w:highlight w:val="white"/>
        </w:rPr>
        <w:t xml:space="preserve"> apud SANTOS E</w:t>
      </w:r>
      <w:r w:rsidR="00257205" w:rsidRPr="00257205">
        <w:rPr>
          <w:sz w:val="24"/>
          <w:szCs w:val="24"/>
          <w:highlight w:val="white"/>
        </w:rPr>
        <w:t xml:space="preserve"> FARO 2018</w:t>
      </w:r>
      <w:r w:rsidRPr="008B725E">
        <w:rPr>
          <w:sz w:val="24"/>
          <w:szCs w:val="24"/>
          <w:highlight w:val="white"/>
        </w:rPr>
        <w:t>) afirma que:</w:t>
      </w:r>
    </w:p>
    <w:p w:rsidR="006877C8" w:rsidRPr="00451950" w:rsidRDefault="006877C8" w:rsidP="006877C8">
      <w:pPr>
        <w:spacing w:line="240" w:lineRule="auto"/>
        <w:ind w:firstLine="720"/>
        <w:rPr>
          <w:sz w:val="24"/>
          <w:szCs w:val="24"/>
          <w:highlight w:val="white"/>
        </w:rPr>
      </w:pPr>
    </w:p>
    <w:p w:rsidR="00914267" w:rsidRDefault="00697D63" w:rsidP="001B5E47">
      <w:pPr>
        <w:shd w:val="clear" w:color="auto" w:fill="FFFFFF"/>
        <w:spacing w:before="30" w:after="30" w:line="240" w:lineRule="auto"/>
        <w:ind w:left="2267"/>
        <w:jc w:val="both"/>
        <w:rPr>
          <w:sz w:val="20"/>
          <w:szCs w:val="20"/>
          <w:highlight w:val="white"/>
        </w:rPr>
      </w:pPr>
      <w:r w:rsidRPr="008B725E">
        <w:rPr>
          <w:sz w:val="20"/>
          <w:szCs w:val="20"/>
          <w:highlight w:val="white"/>
        </w:rPr>
        <w:t xml:space="preserve">Em relação aos comportamentos indiretamente </w:t>
      </w:r>
      <w:proofErr w:type="spellStart"/>
      <w:r w:rsidRPr="008B725E">
        <w:rPr>
          <w:sz w:val="20"/>
          <w:szCs w:val="20"/>
          <w:highlight w:val="white"/>
        </w:rPr>
        <w:t>autolesivos</w:t>
      </w:r>
      <w:proofErr w:type="spellEnd"/>
      <w:r w:rsidRPr="008B725E">
        <w:rPr>
          <w:sz w:val="20"/>
          <w:szCs w:val="20"/>
          <w:highlight w:val="white"/>
        </w:rPr>
        <w:t xml:space="preserve">, não existe intencionalidade de causar dano a si, mas sabe-se que eles são realizados porque resultam em prazer ou diversão durante o ato com o dano como um efeito colateral indireto e na maioria das vezes involuntário e </w:t>
      </w:r>
      <w:proofErr w:type="gramStart"/>
      <w:r w:rsidRPr="008B725E">
        <w:rPr>
          <w:sz w:val="20"/>
          <w:szCs w:val="20"/>
          <w:highlight w:val="white"/>
        </w:rPr>
        <w:t>a longo prazo</w:t>
      </w:r>
      <w:proofErr w:type="gramEnd"/>
      <w:r w:rsidRPr="008B725E">
        <w:rPr>
          <w:sz w:val="20"/>
          <w:szCs w:val="20"/>
          <w:highlight w:val="white"/>
        </w:rPr>
        <w:t xml:space="preserve">. Comportamentos diretamente </w:t>
      </w:r>
      <w:proofErr w:type="spellStart"/>
      <w:r w:rsidRPr="008B725E">
        <w:rPr>
          <w:sz w:val="20"/>
          <w:szCs w:val="20"/>
          <w:highlight w:val="white"/>
        </w:rPr>
        <w:t>autolesivos</w:t>
      </w:r>
      <w:proofErr w:type="spellEnd"/>
      <w:r w:rsidRPr="008B725E">
        <w:rPr>
          <w:sz w:val="20"/>
          <w:szCs w:val="20"/>
          <w:highlight w:val="white"/>
        </w:rPr>
        <w:t xml:space="preserve"> são aqueles nos quais há intenção de causar dano a si mesmo, seja ele em qualquer grau de severidade, que acontecem com objetivo de regulação afetiva ou sinalização social e se classificam em suicidas ou não suicidas, de acordo com a intenção </w:t>
      </w:r>
      <w:r w:rsidR="00855E52">
        <w:rPr>
          <w:sz w:val="20"/>
          <w:szCs w:val="20"/>
          <w:highlight w:val="white"/>
        </w:rPr>
        <w:t>de letalidade do comportamento.</w:t>
      </w:r>
    </w:p>
    <w:p w:rsidR="00451950" w:rsidRPr="008B725E" w:rsidRDefault="00451950" w:rsidP="001B5E47">
      <w:pPr>
        <w:shd w:val="clear" w:color="auto" w:fill="FFFFFF"/>
        <w:spacing w:before="30" w:after="30" w:line="240" w:lineRule="auto"/>
        <w:ind w:left="2267"/>
        <w:jc w:val="both"/>
        <w:rPr>
          <w:sz w:val="20"/>
          <w:szCs w:val="20"/>
          <w:highlight w:val="white"/>
        </w:rPr>
      </w:pPr>
    </w:p>
    <w:p w:rsidR="00914267" w:rsidRPr="008B725E" w:rsidRDefault="00697D63" w:rsidP="008B725E">
      <w:pPr>
        <w:spacing w:before="30" w:after="30" w:line="360" w:lineRule="auto"/>
        <w:ind w:firstLine="720"/>
        <w:jc w:val="both"/>
        <w:rPr>
          <w:sz w:val="24"/>
          <w:szCs w:val="24"/>
          <w:highlight w:val="white"/>
        </w:rPr>
      </w:pPr>
      <w:r w:rsidRPr="008B725E">
        <w:rPr>
          <w:sz w:val="24"/>
          <w:szCs w:val="24"/>
          <w:highlight w:val="white"/>
        </w:rPr>
        <w:t>Segundo Parks (2011</w:t>
      </w:r>
      <w:r w:rsidR="00257205" w:rsidRPr="00257205">
        <w:rPr>
          <w:color w:val="4A86E8"/>
          <w:shd w:val="clear" w:color="auto" w:fill="FFFFFF"/>
        </w:rPr>
        <w:t xml:space="preserve"> </w:t>
      </w:r>
      <w:r w:rsidR="00257205" w:rsidRPr="00257205">
        <w:rPr>
          <w:sz w:val="24"/>
          <w:szCs w:val="24"/>
          <w:highlight w:val="white"/>
        </w:rPr>
        <w:t>apud SANTOS; FARO 2018</w:t>
      </w:r>
      <w:r w:rsidRPr="008B725E">
        <w:rPr>
          <w:sz w:val="24"/>
          <w:szCs w:val="24"/>
          <w:highlight w:val="white"/>
        </w:rPr>
        <w:t xml:space="preserve">), o primeiro incidente </w:t>
      </w:r>
      <w:proofErr w:type="spellStart"/>
      <w:r w:rsidRPr="008B725E">
        <w:rPr>
          <w:sz w:val="24"/>
          <w:szCs w:val="24"/>
          <w:highlight w:val="white"/>
        </w:rPr>
        <w:t>autolesivo</w:t>
      </w:r>
      <w:proofErr w:type="spellEnd"/>
      <w:r w:rsidRPr="008B725E">
        <w:rPr>
          <w:sz w:val="24"/>
          <w:szCs w:val="24"/>
          <w:highlight w:val="white"/>
        </w:rPr>
        <w:t xml:space="preserve"> é acidental ou impulsivo, quando a pessoa sente raiva, medo ou ansiedade de forma tão esmagadora que não sabe como expressá-los. A conduta </w:t>
      </w:r>
      <w:proofErr w:type="spellStart"/>
      <w:r w:rsidRPr="008B725E">
        <w:rPr>
          <w:sz w:val="24"/>
          <w:szCs w:val="24"/>
          <w:highlight w:val="white"/>
        </w:rPr>
        <w:t>autolesiva</w:t>
      </w:r>
      <w:proofErr w:type="spellEnd"/>
      <w:r w:rsidRPr="008B725E">
        <w:rPr>
          <w:sz w:val="24"/>
          <w:szCs w:val="24"/>
          <w:highlight w:val="white"/>
        </w:rPr>
        <w:t xml:space="preserve"> atua promovendo um senso momentâneo de alívio, às vezes seguido de vergonha e culpa, até que fortes sentimentos surgem de novo fazendo com que a pessoa se sinta emocionalmente sobrecarregada, levando-a a procurar alívio novamente em comportamentos </w:t>
      </w:r>
      <w:proofErr w:type="spellStart"/>
      <w:r w:rsidRPr="008B725E">
        <w:rPr>
          <w:sz w:val="24"/>
          <w:szCs w:val="24"/>
          <w:highlight w:val="white"/>
        </w:rPr>
        <w:t>autolesivos</w:t>
      </w:r>
      <w:proofErr w:type="spellEnd"/>
      <w:r w:rsidRPr="008B725E">
        <w:rPr>
          <w:sz w:val="24"/>
          <w:szCs w:val="24"/>
          <w:highlight w:val="white"/>
        </w:rPr>
        <w:t xml:space="preserve">, que podem aumentar em frequência e grau. Assim, a pessoa é reforçada positivamente em direção ao comportamento </w:t>
      </w:r>
      <w:proofErr w:type="spellStart"/>
      <w:r w:rsidRPr="008B725E">
        <w:rPr>
          <w:sz w:val="24"/>
          <w:szCs w:val="24"/>
          <w:highlight w:val="white"/>
        </w:rPr>
        <w:t>autolesivo</w:t>
      </w:r>
      <w:proofErr w:type="spellEnd"/>
      <w:r w:rsidRPr="008B725E">
        <w:rPr>
          <w:sz w:val="24"/>
          <w:szCs w:val="24"/>
          <w:highlight w:val="white"/>
        </w:rPr>
        <w:t>, dada sua associação com sensações positivas, principalmente o alívio imediato.</w:t>
      </w:r>
    </w:p>
    <w:p w:rsidR="00914267" w:rsidRPr="008B725E" w:rsidRDefault="00697D63" w:rsidP="008B725E">
      <w:pPr>
        <w:spacing w:before="30" w:after="30" w:line="360" w:lineRule="auto"/>
        <w:ind w:firstLine="720"/>
        <w:jc w:val="both"/>
        <w:rPr>
          <w:sz w:val="24"/>
          <w:szCs w:val="24"/>
          <w:highlight w:val="white"/>
        </w:rPr>
      </w:pPr>
      <w:r w:rsidRPr="008B725E">
        <w:rPr>
          <w:sz w:val="24"/>
          <w:szCs w:val="24"/>
          <w:highlight w:val="white"/>
        </w:rPr>
        <w:t>A</w:t>
      </w:r>
      <w:r w:rsidR="00DC5F23">
        <w:rPr>
          <w:sz w:val="24"/>
          <w:szCs w:val="24"/>
          <w:highlight w:val="white"/>
        </w:rPr>
        <w:t xml:space="preserve"> conduta </w:t>
      </w:r>
      <w:proofErr w:type="spellStart"/>
      <w:r w:rsidR="00DC5F23">
        <w:rPr>
          <w:sz w:val="24"/>
          <w:szCs w:val="24"/>
          <w:highlight w:val="white"/>
        </w:rPr>
        <w:t>autolesiva</w:t>
      </w:r>
      <w:proofErr w:type="spellEnd"/>
      <w:r w:rsidR="00DC5F23">
        <w:rPr>
          <w:sz w:val="24"/>
          <w:szCs w:val="24"/>
          <w:highlight w:val="white"/>
        </w:rPr>
        <w:t xml:space="preserve"> ocorre com mais frequência na adolescência, pois </w:t>
      </w:r>
      <w:r w:rsidRPr="008B725E">
        <w:rPr>
          <w:sz w:val="24"/>
          <w:szCs w:val="24"/>
          <w:highlight w:val="white"/>
        </w:rPr>
        <w:t xml:space="preserve">é vista como um período de alterações físicas e psicossociais que são fortemente influenciadas pelas interações do adolescente, seja com outros ou com diferentes contextos e situações, o que tende a constituir singularidades </w:t>
      </w:r>
      <w:r w:rsidR="00DC5F23">
        <w:rPr>
          <w:sz w:val="24"/>
          <w:szCs w:val="24"/>
          <w:highlight w:val="white"/>
        </w:rPr>
        <w:t>e caracterizar a diversidade</w:t>
      </w:r>
      <w:r w:rsidRPr="008B725E">
        <w:rPr>
          <w:sz w:val="24"/>
          <w:szCs w:val="24"/>
          <w:highlight w:val="white"/>
        </w:rPr>
        <w:t xml:space="preserve"> deste período</w:t>
      </w:r>
      <w:r w:rsidR="006A77C9">
        <w:rPr>
          <w:sz w:val="24"/>
          <w:szCs w:val="24"/>
          <w:highlight w:val="white"/>
        </w:rPr>
        <w:t>. A</w:t>
      </w:r>
      <w:r w:rsidR="00DC5F23">
        <w:rPr>
          <w:sz w:val="24"/>
          <w:szCs w:val="24"/>
          <w:highlight w:val="white"/>
        </w:rPr>
        <w:t xml:space="preserve">través dessas relações podem acarretar a condutas </w:t>
      </w:r>
      <w:proofErr w:type="spellStart"/>
      <w:r w:rsidR="00DC5F23">
        <w:rPr>
          <w:sz w:val="24"/>
          <w:szCs w:val="24"/>
          <w:highlight w:val="white"/>
        </w:rPr>
        <w:t>autolesivas</w:t>
      </w:r>
      <w:proofErr w:type="spellEnd"/>
      <w:r w:rsidR="005D42FD">
        <w:rPr>
          <w:sz w:val="24"/>
          <w:szCs w:val="24"/>
          <w:highlight w:val="white"/>
        </w:rPr>
        <w:t>,</w:t>
      </w:r>
      <w:r w:rsidR="00DC5F23">
        <w:rPr>
          <w:sz w:val="24"/>
          <w:szCs w:val="24"/>
          <w:highlight w:val="white"/>
        </w:rPr>
        <w:t xml:space="preserve"> </w:t>
      </w:r>
      <w:proofErr w:type="gramStart"/>
      <w:r w:rsidR="00DC5F23">
        <w:rPr>
          <w:sz w:val="24"/>
          <w:szCs w:val="24"/>
          <w:highlight w:val="white"/>
        </w:rPr>
        <w:t>a principio</w:t>
      </w:r>
      <w:proofErr w:type="gramEnd"/>
      <w:r w:rsidR="00DC5F23">
        <w:rPr>
          <w:sz w:val="24"/>
          <w:szCs w:val="24"/>
          <w:highlight w:val="white"/>
        </w:rPr>
        <w:t xml:space="preserve"> acidental podendo ocorrer com mais </w:t>
      </w:r>
      <w:r w:rsidR="005D42FD">
        <w:rPr>
          <w:sz w:val="24"/>
          <w:szCs w:val="24"/>
          <w:highlight w:val="white"/>
        </w:rPr>
        <w:t>frequências futuras</w:t>
      </w:r>
      <w:r w:rsidRPr="008B725E">
        <w:rPr>
          <w:sz w:val="24"/>
          <w:szCs w:val="24"/>
          <w:highlight w:val="white"/>
        </w:rPr>
        <w:t xml:space="preserve"> (SHAFFER; KIPP</w:t>
      </w:r>
      <w:r w:rsidR="00EF5ABC">
        <w:rPr>
          <w:sz w:val="24"/>
          <w:szCs w:val="24"/>
          <w:highlight w:val="white"/>
        </w:rPr>
        <w:t>,</w:t>
      </w:r>
      <w:r w:rsidRPr="008B725E">
        <w:rPr>
          <w:sz w:val="24"/>
          <w:szCs w:val="24"/>
          <w:highlight w:val="white"/>
        </w:rPr>
        <w:t xml:space="preserve"> 2007</w:t>
      </w:r>
      <w:r w:rsidR="00EF5ABC">
        <w:rPr>
          <w:sz w:val="24"/>
          <w:szCs w:val="24"/>
          <w:highlight w:val="white"/>
        </w:rPr>
        <w:t xml:space="preserve"> a</w:t>
      </w:r>
      <w:r w:rsidR="00EF5ABC" w:rsidRPr="00EF5ABC">
        <w:rPr>
          <w:sz w:val="24"/>
          <w:szCs w:val="24"/>
          <w:highlight w:val="white"/>
        </w:rPr>
        <w:t>pud SANTOS</w:t>
      </w:r>
      <w:r w:rsidR="009C574D">
        <w:rPr>
          <w:sz w:val="24"/>
          <w:szCs w:val="24"/>
          <w:highlight w:val="white"/>
        </w:rPr>
        <w:t>; FARO</w:t>
      </w:r>
      <w:r w:rsidR="00EF5ABC" w:rsidRPr="00EF5ABC">
        <w:rPr>
          <w:sz w:val="24"/>
          <w:szCs w:val="24"/>
          <w:highlight w:val="white"/>
        </w:rPr>
        <w:t xml:space="preserve"> 2018</w:t>
      </w:r>
      <w:r w:rsidRPr="008B725E">
        <w:rPr>
          <w:sz w:val="24"/>
          <w:szCs w:val="24"/>
          <w:highlight w:val="white"/>
        </w:rPr>
        <w:t xml:space="preserve">). </w:t>
      </w:r>
    </w:p>
    <w:p w:rsidR="001A40B3" w:rsidRDefault="00697D63" w:rsidP="00A96C07">
      <w:pPr>
        <w:spacing w:before="30" w:after="30" w:line="360" w:lineRule="auto"/>
        <w:ind w:firstLine="720"/>
        <w:jc w:val="both"/>
        <w:rPr>
          <w:sz w:val="24"/>
          <w:szCs w:val="24"/>
        </w:rPr>
      </w:pPr>
      <w:r w:rsidRPr="008B725E">
        <w:rPr>
          <w:sz w:val="24"/>
          <w:szCs w:val="24"/>
          <w:highlight w:val="white"/>
        </w:rPr>
        <w:t xml:space="preserve">Tantas mudanças requerem um nível de adaptação que muitas vezes o adolescente não possui, tornando-o vulnerável a se engajar em comportamentos de risco (SAPIENZA; PEDROMÔNICO, 2005). Assim, o jovem pode engajar-se em comportamentos agressivos, impulsivos ou mesmo suicidas, como os comportamentos </w:t>
      </w:r>
      <w:proofErr w:type="spellStart"/>
      <w:r w:rsidRPr="008B725E">
        <w:rPr>
          <w:sz w:val="24"/>
          <w:szCs w:val="24"/>
          <w:highlight w:val="white"/>
        </w:rPr>
        <w:t>autolesivos</w:t>
      </w:r>
      <w:proofErr w:type="spellEnd"/>
      <w:r w:rsidRPr="008B725E">
        <w:rPr>
          <w:sz w:val="24"/>
          <w:szCs w:val="24"/>
          <w:highlight w:val="white"/>
        </w:rPr>
        <w:t>, por exemplo, com</w:t>
      </w:r>
      <w:r w:rsidR="006A77C9">
        <w:rPr>
          <w:sz w:val="24"/>
          <w:szCs w:val="24"/>
          <w:highlight w:val="white"/>
        </w:rPr>
        <w:t xml:space="preserve"> vistas à adaptação a contextos</w:t>
      </w:r>
      <w:r w:rsidR="006A77C9">
        <w:rPr>
          <w:sz w:val="24"/>
          <w:szCs w:val="24"/>
        </w:rPr>
        <w:t>. C</w:t>
      </w:r>
      <w:r w:rsidRPr="008B725E">
        <w:rPr>
          <w:sz w:val="24"/>
          <w:szCs w:val="24"/>
        </w:rPr>
        <w:t>omportamento suicida classifica-se em três categorias distintas: ideação suicida, tentativa de suicídio e suicídio consumado. A ideação suicida fica em um dos extremos, o suicídio consumado no outro e a tentativa de suicídio entre eles (WERLANG; BORGES; FENSTERSEIFER, 2005).</w:t>
      </w:r>
    </w:p>
    <w:p w:rsidR="00914267" w:rsidRDefault="00697D63" w:rsidP="008B725E">
      <w:pPr>
        <w:spacing w:before="30" w:after="30" w:line="360" w:lineRule="auto"/>
        <w:jc w:val="both"/>
        <w:rPr>
          <w:b/>
          <w:sz w:val="24"/>
          <w:szCs w:val="24"/>
        </w:rPr>
      </w:pPr>
      <w:r w:rsidRPr="008B725E">
        <w:rPr>
          <w:sz w:val="24"/>
          <w:szCs w:val="24"/>
        </w:rPr>
        <w:lastRenderedPageBreak/>
        <w:t>2.4.3 Ideação suicida</w:t>
      </w:r>
      <w:r w:rsidRPr="008B725E">
        <w:rPr>
          <w:b/>
          <w:sz w:val="24"/>
          <w:szCs w:val="24"/>
        </w:rPr>
        <w:tab/>
      </w:r>
    </w:p>
    <w:p w:rsidR="00451950" w:rsidRPr="008B725E" w:rsidRDefault="00451950" w:rsidP="008B725E">
      <w:pPr>
        <w:spacing w:before="30" w:after="30" w:line="360" w:lineRule="auto"/>
        <w:jc w:val="both"/>
        <w:rPr>
          <w:b/>
          <w:sz w:val="24"/>
          <w:szCs w:val="24"/>
        </w:rPr>
      </w:pPr>
    </w:p>
    <w:p w:rsidR="00914267" w:rsidRPr="008B725E" w:rsidRDefault="00697D63" w:rsidP="008B725E">
      <w:pPr>
        <w:spacing w:before="30" w:after="30" w:line="360" w:lineRule="auto"/>
        <w:jc w:val="both"/>
        <w:rPr>
          <w:sz w:val="24"/>
          <w:szCs w:val="24"/>
        </w:rPr>
      </w:pPr>
      <w:r w:rsidRPr="008B725E">
        <w:rPr>
          <w:sz w:val="24"/>
          <w:szCs w:val="24"/>
        </w:rPr>
        <w:tab/>
        <w:t>Denomina-se suicídio a “vontade e/ou desejo consciente e deliberado de se matar. A tentativa de suicídio caracteriza o “fracasso” de um suicídio, qualquer que seja a causa desse fracasso” (MARCELLI; BRACONNIER, 2007, p.195).</w:t>
      </w:r>
      <w:r w:rsidR="001B5E47">
        <w:rPr>
          <w:sz w:val="24"/>
          <w:szCs w:val="24"/>
        </w:rPr>
        <w:t xml:space="preserve"> </w:t>
      </w:r>
      <w:r w:rsidRPr="008B725E">
        <w:rPr>
          <w:sz w:val="24"/>
          <w:szCs w:val="24"/>
        </w:rPr>
        <w:t>O comportamento suicida engloba todo e qualquer ato através do qual o indivíduo provoca uma lesão a si própria, independentemente do grau de intenção letal, assim como do conhecimento do verdadeiro motivo desse a</w:t>
      </w:r>
      <w:r w:rsidRPr="009C574D">
        <w:rPr>
          <w:sz w:val="24"/>
          <w:szCs w:val="24"/>
        </w:rPr>
        <w:t>to (</w:t>
      </w:r>
      <w:r w:rsidR="009C574D" w:rsidRPr="009C574D">
        <w:t xml:space="preserve">GONÇALVES; </w:t>
      </w:r>
      <w:r w:rsidR="009C574D" w:rsidRPr="009C574D">
        <w:rPr>
          <w:sz w:val="26"/>
          <w:szCs w:val="26"/>
          <w:shd w:val="clear" w:color="auto" w:fill="FFFFFF"/>
        </w:rPr>
        <w:t>NUERNBERG, 2012</w:t>
      </w:r>
      <w:r w:rsidRPr="008B725E">
        <w:rPr>
          <w:sz w:val="24"/>
          <w:szCs w:val="24"/>
        </w:rPr>
        <w:t>).</w:t>
      </w:r>
    </w:p>
    <w:p w:rsidR="00C375DB" w:rsidRDefault="00C375DB" w:rsidP="008B725E">
      <w:pPr>
        <w:spacing w:before="30" w:after="30" w:line="360" w:lineRule="auto"/>
        <w:ind w:firstLine="720"/>
        <w:jc w:val="both"/>
        <w:rPr>
          <w:sz w:val="24"/>
          <w:szCs w:val="24"/>
        </w:rPr>
      </w:pPr>
      <w:r>
        <w:rPr>
          <w:sz w:val="24"/>
          <w:szCs w:val="24"/>
        </w:rPr>
        <w:t xml:space="preserve">De acordo com </w:t>
      </w:r>
      <w:proofErr w:type="spellStart"/>
      <w:r>
        <w:rPr>
          <w:sz w:val="24"/>
          <w:szCs w:val="24"/>
        </w:rPr>
        <w:t>Lovisi</w:t>
      </w:r>
      <w:proofErr w:type="spellEnd"/>
      <w:r w:rsidR="00697D63" w:rsidRPr="008B725E">
        <w:rPr>
          <w:sz w:val="24"/>
          <w:szCs w:val="24"/>
        </w:rPr>
        <w:t xml:space="preserve"> </w:t>
      </w:r>
      <w:proofErr w:type="gramStart"/>
      <w:r w:rsidR="00697D63" w:rsidRPr="005D42FD">
        <w:rPr>
          <w:i/>
          <w:sz w:val="24"/>
          <w:szCs w:val="24"/>
        </w:rPr>
        <w:t>et</w:t>
      </w:r>
      <w:proofErr w:type="gramEnd"/>
      <w:r w:rsidR="00697D63" w:rsidRPr="005D42FD">
        <w:rPr>
          <w:i/>
          <w:sz w:val="24"/>
          <w:szCs w:val="24"/>
        </w:rPr>
        <w:t xml:space="preserve"> al.</w:t>
      </w:r>
      <w:r w:rsidR="005D42FD">
        <w:rPr>
          <w:sz w:val="24"/>
          <w:szCs w:val="24"/>
        </w:rPr>
        <w:t xml:space="preserve"> </w:t>
      </w:r>
      <w:r w:rsidR="00697D63" w:rsidRPr="008B725E">
        <w:rPr>
          <w:sz w:val="24"/>
          <w:szCs w:val="24"/>
        </w:rPr>
        <w:t xml:space="preserve">(2009), os principais fatores associados ao suicídio são: tentativas anteriores de suicídio, doenças mentais (principalmente depressão e abuso/dependência de álcool e drogas), ausência de apoio social, histórico de suicídio na família, forte intenção suicida, eventos estressantes e características sociais e demográficas, tais como pobreza, desemprego e baixo nível educacional. </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Embora não exista uma definição única aceitável, o suicídio implica necessariamente um desejo consciente de morrer e a noção clara do que o ato executado pode resultar </w:t>
      </w:r>
      <w:r w:rsidR="00EF5ABC" w:rsidRPr="00EF5ABC">
        <w:rPr>
          <w:sz w:val="24"/>
          <w:szCs w:val="24"/>
        </w:rPr>
        <w:t>(ARAÚJO; NEPOMUCENO, 2015 apud MOREIRA</w:t>
      </w:r>
      <w:r w:rsidR="00EF5ABC">
        <w:rPr>
          <w:sz w:val="24"/>
          <w:szCs w:val="24"/>
        </w:rPr>
        <w:t>,</w:t>
      </w:r>
      <w:r w:rsidR="00EF5ABC" w:rsidRPr="00EF5ABC">
        <w:rPr>
          <w:sz w:val="24"/>
          <w:szCs w:val="24"/>
        </w:rPr>
        <w:t xml:space="preserve"> 2015).</w:t>
      </w:r>
    </w:p>
    <w:p w:rsidR="009C574D" w:rsidRPr="009C574D" w:rsidRDefault="009C574D" w:rsidP="009C574D">
      <w:pPr>
        <w:spacing w:before="30" w:after="30" w:line="360" w:lineRule="auto"/>
        <w:ind w:firstLine="720"/>
        <w:jc w:val="both"/>
        <w:rPr>
          <w:sz w:val="24"/>
          <w:szCs w:val="24"/>
        </w:rPr>
      </w:pPr>
      <w:r w:rsidRPr="009C574D">
        <w:rPr>
          <w:sz w:val="24"/>
          <w:szCs w:val="24"/>
        </w:rPr>
        <w:t>De acordo com Araújo, Vieira e Coutinho (2010), o comportamento suicida</w:t>
      </w:r>
      <w:proofErr w:type="gramStart"/>
      <w:r w:rsidRPr="009C574D">
        <w:rPr>
          <w:sz w:val="24"/>
          <w:szCs w:val="24"/>
        </w:rPr>
        <w:t xml:space="preserve">  </w:t>
      </w:r>
      <w:proofErr w:type="gramEnd"/>
      <w:r w:rsidRPr="009C574D">
        <w:rPr>
          <w:sz w:val="24"/>
          <w:szCs w:val="24"/>
        </w:rPr>
        <w:t>é classificado em três categorias: ideação suicida, tentativa de suicídio e suicídio consumado. Apesar de haver poucos dados disponíveis sobre os mesmos, em um dos extremos temos que a ideação suicida seria como: ideias, pensamentos, planejamento e desejo de se matar.</w:t>
      </w:r>
    </w:p>
    <w:p w:rsidR="009C574D" w:rsidRPr="009C574D" w:rsidRDefault="009C574D" w:rsidP="009C574D">
      <w:pPr>
        <w:spacing w:before="30" w:after="30" w:line="360" w:lineRule="auto"/>
        <w:ind w:firstLine="720"/>
        <w:jc w:val="both"/>
        <w:rPr>
          <w:sz w:val="24"/>
          <w:szCs w:val="24"/>
        </w:rPr>
      </w:pPr>
      <w:r w:rsidRPr="009C574D">
        <w:rPr>
          <w:sz w:val="24"/>
          <w:szCs w:val="24"/>
        </w:rPr>
        <w:t>Segundo Gonçalves, Freitas e Sequeira (2011) a tentativa de suicídio diz respeito a uma autodestruição e com alguma intencionalidade de morrer. Por fim, temos o suicídio consumado que pode ser designado como morte provocada por um ato levado a cabo pelo indivíduo com intenção de pôr termo à vida, incluindo a intencionalidade de natureza psicopatológica.</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Ideação suicida são pensamentos de autodestruição, incluindo desejos, atitudes e planos do indivíduo com o fim à própria vida (BORGES; WERLANG, 2006). </w:t>
      </w:r>
    </w:p>
    <w:p w:rsidR="00914267" w:rsidRPr="008B725E" w:rsidRDefault="00697D63" w:rsidP="008B725E">
      <w:pPr>
        <w:spacing w:before="30" w:after="30" w:line="360" w:lineRule="auto"/>
        <w:ind w:firstLine="720"/>
        <w:jc w:val="both"/>
        <w:rPr>
          <w:sz w:val="24"/>
          <w:szCs w:val="24"/>
        </w:rPr>
      </w:pPr>
      <w:r w:rsidRPr="008B725E">
        <w:rPr>
          <w:sz w:val="24"/>
          <w:szCs w:val="24"/>
        </w:rPr>
        <w:t>De acord</w:t>
      </w:r>
      <w:r w:rsidR="001B5E47">
        <w:rPr>
          <w:sz w:val="24"/>
          <w:szCs w:val="24"/>
        </w:rPr>
        <w:t>o com Ferreira e Castela (1999</w:t>
      </w:r>
      <w:r w:rsidR="009C574D" w:rsidRPr="009C574D">
        <w:rPr>
          <w:color w:val="000000"/>
        </w:rPr>
        <w:t xml:space="preserve"> </w:t>
      </w:r>
      <w:r w:rsidR="009C574D" w:rsidRPr="009C574D">
        <w:rPr>
          <w:sz w:val="24"/>
          <w:szCs w:val="24"/>
        </w:rPr>
        <w:t>apud BARATA, 2016</w:t>
      </w:r>
      <w:r w:rsidR="001B5E47">
        <w:rPr>
          <w:sz w:val="24"/>
          <w:szCs w:val="24"/>
        </w:rPr>
        <w:t>)</w:t>
      </w:r>
      <w:r w:rsidRPr="008B725E">
        <w:rPr>
          <w:sz w:val="24"/>
          <w:szCs w:val="24"/>
        </w:rPr>
        <w:t>,</w:t>
      </w:r>
      <w:r w:rsidR="001B5E47">
        <w:rPr>
          <w:sz w:val="24"/>
          <w:szCs w:val="24"/>
        </w:rPr>
        <w:t xml:space="preserve"> </w:t>
      </w:r>
      <w:r w:rsidRPr="008B725E">
        <w:rPr>
          <w:sz w:val="24"/>
          <w:szCs w:val="24"/>
        </w:rPr>
        <w:t xml:space="preserve">é no decorrer da adolescência e na passagem à idade adulta que surge um maior risco de </w:t>
      </w:r>
      <w:r w:rsidRPr="008B725E">
        <w:rPr>
          <w:sz w:val="24"/>
          <w:szCs w:val="24"/>
        </w:rPr>
        <w:lastRenderedPageBreak/>
        <w:t>comportamentos suicidas, em que estes incluem a ideação suicida, bem como o planeamento e a tentativa de suicídio. Os autores acrescentam ainda que é crucial a detecção do nível de gravidade da ideação suicida nos jovens, uma vez que esta poderá contribuir significativamente par</w:t>
      </w:r>
      <w:r w:rsidR="001702DD">
        <w:rPr>
          <w:sz w:val="24"/>
          <w:szCs w:val="24"/>
        </w:rPr>
        <w:t>a a detecção antecipada do adolescente</w:t>
      </w:r>
      <w:r w:rsidRPr="008B725E">
        <w:rPr>
          <w:sz w:val="24"/>
          <w:szCs w:val="24"/>
        </w:rPr>
        <w:t xml:space="preserve"> em risco de suicídio.</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 Segundo Borges e Werlang (2006), é preciso refletir sobre os impasses que a i</w:t>
      </w:r>
      <w:r w:rsidR="005D42FD">
        <w:rPr>
          <w:sz w:val="24"/>
          <w:szCs w:val="24"/>
        </w:rPr>
        <w:t>deação suicida ocasiona na vida dos</w:t>
      </w:r>
      <w:r w:rsidRPr="008B725E">
        <w:rPr>
          <w:sz w:val="24"/>
          <w:szCs w:val="24"/>
        </w:rPr>
        <w:t xml:space="preserve"> adolescente</w:t>
      </w:r>
      <w:r w:rsidR="005D42FD">
        <w:rPr>
          <w:sz w:val="24"/>
          <w:szCs w:val="24"/>
        </w:rPr>
        <w:t>s</w:t>
      </w:r>
      <w:r w:rsidRPr="008B725E">
        <w:rPr>
          <w:sz w:val="24"/>
          <w:szCs w:val="24"/>
        </w:rPr>
        <w:t>, como os distúrbios mentais, dificuldades comportamentais, baixas estratégias de “</w:t>
      </w:r>
      <w:proofErr w:type="spellStart"/>
      <w:r w:rsidRPr="001702DD">
        <w:rPr>
          <w:sz w:val="24"/>
          <w:szCs w:val="24"/>
        </w:rPr>
        <w:t>coping</w:t>
      </w:r>
      <w:proofErr w:type="spellEnd"/>
      <w:r w:rsidRPr="008B725E">
        <w:rPr>
          <w:sz w:val="24"/>
          <w:szCs w:val="24"/>
        </w:rPr>
        <w:t xml:space="preserve">”, baixas relações interpessoais e baixa autoestima. É crucial à importância de elaborar ferramentas que permitem aos jovens detectar fatores de risco da ideação suicida de maneira antecipada. </w:t>
      </w:r>
    </w:p>
    <w:p w:rsidR="00914267" w:rsidRDefault="00697D63" w:rsidP="008B725E">
      <w:pPr>
        <w:spacing w:before="30" w:after="30" w:line="360" w:lineRule="auto"/>
        <w:ind w:firstLine="720"/>
        <w:jc w:val="both"/>
        <w:rPr>
          <w:sz w:val="24"/>
          <w:szCs w:val="24"/>
        </w:rPr>
      </w:pPr>
      <w:r w:rsidRPr="008B725E">
        <w:rPr>
          <w:sz w:val="24"/>
          <w:szCs w:val="24"/>
        </w:rPr>
        <w:t>De acordo com os dados mais recentes do Ministério da Mulher, da família e dos direitos humanos (MMFDH) (2019, p.14) diz que:</w:t>
      </w:r>
    </w:p>
    <w:p w:rsidR="006877C8" w:rsidRPr="008B725E" w:rsidRDefault="006877C8" w:rsidP="006877C8">
      <w:pPr>
        <w:spacing w:before="30" w:after="30" w:line="240" w:lineRule="auto"/>
        <w:ind w:firstLine="720"/>
        <w:jc w:val="both"/>
        <w:rPr>
          <w:sz w:val="24"/>
          <w:szCs w:val="24"/>
        </w:rPr>
      </w:pPr>
    </w:p>
    <w:p w:rsidR="00914267" w:rsidRDefault="00697D63" w:rsidP="001B5E47">
      <w:pPr>
        <w:spacing w:before="30" w:after="30" w:line="240" w:lineRule="auto"/>
        <w:ind w:left="2267"/>
        <w:jc w:val="both"/>
        <w:rPr>
          <w:sz w:val="20"/>
          <w:szCs w:val="20"/>
        </w:rPr>
      </w:pPr>
      <w:r w:rsidRPr="008B725E">
        <w:rPr>
          <w:sz w:val="20"/>
          <w:szCs w:val="20"/>
        </w:rPr>
        <w:t xml:space="preserve">Com estimativas </w:t>
      </w:r>
      <w:proofErr w:type="gramStart"/>
      <w:r w:rsidRPr="008B725E">
        <w:rPr>
          <w:sz w:val="20"/>
          <w:szCs w:val="20"/>
        </w:rPr>
        <w:t>da World</w:t>
      </w:r>
      <w:proofErr w:type="gramEnd"/>
      <w:r w:rsidRPr="008B725E">
        <w:rPr>
          <w:sz w:val="20"/>
          <w:szCs w:val="20"/>
        </w:rPr>
        <w:t xml:space="preserve"> Health </w:t>
      </w:r>
      <w:proofErr w:type="spellStart"/>
      <w:r w:rsidRPr="008B725E">
        <w:rPr>
          <w:sz w:val="20"/>
          <w:szCs w:val="20"/>
        </w:rPr>
        <w:t>Organization</w:t>
      </w:r>
      <w:proofErr w:type="spellEnd"/>
      <w:r w:rsidRPr="008B725E">
        <w:rPr>
          <w:sz w:val="20"/>
          <w:szCs w:val="20"/>
        </w:rPr>
        <w:t xml:space="preserve"> (WHO, 2018), cerca de 800 mil mortes ao ano se devem ao suicídio, o que implica em um suicídio a cada 40 segundos. Estima se que mais de </w:t>
      </w:r>
      <w:proofErr w:type="gramStart"/>
      <w:r w:rsidRPr="008B725E">
        <w:rPr>
          <w:sz w:val="20"/>
          <w:szCs w:val="20"/>
        </w:rPr>
        <w:t>2</w:t>
      </w:r>
      <w:proofErr w:type="gramEnd"/>
      <w:r w:rsidRPr="008B725E">
        <w:rPr>
          <w:sz w:val="20"/>
          <w:szCs w:val="20"/>
        </w:rPr>
        <w:t xml:space="preserve"> mil pessoas vem a óbito por suicídio ao dia em algum lugar do mundo e que, para cada indivíduo que morre por suicídio, há aproximadamente 20 pessoas com ideações suicidas. </w:t>
      </w:r>
    </w:p>
    <w:p w:rsidR="001B5E47" w:rsidRPr="008B725E" w:rsidRDefault="001B5E47" w:rsidP="001B5E47">
      <w:pPr>
        <w:spacing w:before="30" w:after="30" w:line="240" w:lineRule="auto"/>
        <w:ind w:left="2267"/>
        <w:jc w:val="both"/>
        <w:rPr>
          <w:sz w:val="20"/>
          <w:szCs w:val="20"/>
        </w:rPr>
      </w:pPr>
    </w:p>
    <w:p w:rsidR="00914267" w:rsidRPr="008B725E" w:rsidRDefault="00697D63" w:rsidP="008B725E">
      <w:pPr>
        <w:shd w:val="clear" w:color="auto" w:fill="FFFFFF"/>
        <w:spacing w:before="30" w:after="30" w:line="360" w:lineRule="auto"/>
        <w:ind w:firstLine="720"/>
        <w:jc w:val="both"/>
        <w:rPr>
          <w:sz w:val="24"/>
          <w:szCs w:val="24"/>
        </w:rPr>
      </w:pPr>
      <w:r w:rsidRPr="008B725E">
        <w:rPr>
          <w:sz w:val="24"/>
          <w:szCs w:val="24"/>
        </w:rPr>
        <w:t xml:space="preserve">Os pensamentos suicidas tornam-se anormais quando a realização destes parece ser a única solução dos problemas para as crianças e os adolescentes, tornando-se, então, um sério risco de tentativa de suicídio ou suicídio (OMS, 2000). A intensidade desses pensamentos, sua profundidade, bem como o contexto em que surgem e a impossibilidade de desligar-se deles é que são fatores que distinguem um jovem saudável de um que se encontra à margem de uma crise suicida </w:t>
      </w:r>
      <w:r w:rsidR="00EF5ABC">
        <w:rPr>
          <w:sz w:val="24"/>
          <w:szCs w:val="24"/>
        </w:rPr>
        <w:t>(BORGES; WERLANG; COPATTI, 2008 apud</w:t>
      </w:r>
      <w:r w:rsidR="00EF5ABC" w:rsidRPr="00EF5ABC">
        <w:rPr>
          <w:sz w:val="24"/>
          <w:szCs w:val="24"/>
        </w:rPr>
        <w:t xml:space="preserve"> MOREIRA</w:t>
      </w:r>
      <w:r w:rsidR="009C574D">
        <w:rPr>
          <w:sz w:val="24"/>
          <w:szCs w:val="24"/>
        </w:rPr>
        <w:t>,</w:t>
      </w:r>
      <w:r w:rsidR="00EF5ABC" w:rsidRPr="00EF5ABC">
        <w:rPr>
          <w:sz w:val="24"/>
          <w:szCs w:val="24"/>
        </w:rPr>
        <w:t xml:space="preserve"> 2015)</w:t>
      </w:r>
      <w:r w:rsidRPr="008B725E">
        <w:rPr>
          <w:sz w:val="24"/>
          <w:szCs w:val="24"/>
        </w:rPr>
        <w:t>.</w:t>
      </w:r>
    </w:p>
    <w:p w:rsidR="00451950" w:rsidRDefault="005D42FD" w:rsidP="00EF5ABC">
      <w:pPr>
        <w:shd w:val="clear" w:color="auto" w:fill="FFFFFF"/>
        <w:spacing w:before="30" w:after="30" w:line="360" w:lineRule="auto"/>
        <w:ind w:firstLine="720"/>
        <w:jc w:val="both"/>
        <w:rPr>
          <w:sz w:val="24"/>
          <w:szCs w:val="24"/>
        </w:rPr>
      </w:pPr>
      <w:r>
        <w:rPr>
          <w:sz w:val="24"/>
          <w:szCs w:val="24"/>
        </w:rPr>
        <w:t xml:space="preserve">Segundo </w:t>
      </w:r>
      <w:r w:rsidR="009C574D">
        <w:rPr>
          <w:sz w:val="24"/>
          <w:szCs w:val="24"/>
        </w:rPr>
        <w:t>Who (2003 apud ARAÚJO, VIEIRA E</w:t>
      </w:r>
      <w:r w:rsidR="009C574D" w:rsidRPr="009C574D">
        <w:rPr>
          <w:sz w:val="24"/>
          <w:szCs w:val="24"/>
        </w:rPr>
        <w:t xml:space="preserve"> COUTINHO 2010)</w:t>
      </w:r>
      <w:r w:rsidR="009C574D">
        <w:rPr>
          <w:sz w:val="24"/>
          <w:szCs w:val="24"/>
        </w:rPr>
        <w:t xml:space="preserve"> </w:t>
      </w:r>
      <w:r w:rsidR="00697D63" w:rsidRPr="008B725E">
        <w:rPr>
          <w:sz w:val="24"/>
          <w:szCs w:val="24"/>
        </w:rPr>
        <w:t>a ideação suicida prediz o ato, fazendo-se necessário não só a detecção precoce desses pensamentos, mas, também, um maior entendimento sobre as causas do seu surgimento e as características peculiares desse período.</w:t>
      </w:r>
    </w:p>
    <w:p w:rsidR="002662B9" w:rsidRDefault="00697D63" w:rsidP="008B725E">
      <w:pPr>
        <w:shd w:val="clear" w:color="auto" w:fill="FFFFFF"/>
        <w:spacing w:before="30" w:after="30" w:line="360" w:lineRule="auto"/>
        <w:ind w:firstLine="720"/>
        <w:jc w:val="both"/>
        <w:rPr>
          <w:sz w:val="24"/>
          <w:szCs w:val="24"/>
        </w:rPr>
      </w:pPr>
      <w:r w:rsidRPr="008B725E">
        <w:rPr>
          <w:sz w:val="24"/>
          <w:szCs w:val="24"/>
        </w:rPr>
        <w:t xml:space="preserve"> </w:t>
      </w:r>
    </w:p>
    <w:p w:rsidR="002662B9" w:rsidRDefault="002662B9">
      <w:pPr>
        <w:rPr>
          <w:sz w:val="24"/>
          <w:szCs w:val="24"/>
        </w:rPr>
      </w:pPr>
      <w:r>
        <w:rPr>
          <w:sz w:val="24"/>
          <w:szCs w:val="24"/>
        </w:rPr>
        <w:br w:type="page"/>
      </w:r>
    </w:p>
    <w:p w:rsidR="00914267" w:rsidRDefault="00825B41" w:rsidP="008B725E">
      <w:pPr>
        <w:shd w:val="clear" w:color="auto" w:fill="FFFFFF"/>
        <w:spacing w:before="30" w:after="30" w:line="360" w:lineRule="auto"/>
        <w:ind w:firstLine="720"/>
        <w:jc w:val="both"/>
        <w:rPr>
          <w:sz w:val="24"/>
          <w:szCs w:val="24"/>
        </w:rPr>
      </w:pPr>
      <w:r w:rsidRPr="008B725E">
        <w:rPr>
          <w:sz w:val="24"/>
          <w:szCs w:val="24"/>
        </w:rPr>
        <w:lastRenderedPageBreak/>
        <w:t>Torna-se</w:t>
      </w:r>
      <w:r w:rsidR="00697D63" w:rsidRPr="008B725E">
        <w:rPr>
          <w:sz w:val="24"/>
          <w:szCs w:val="24"/>
        </w:rPr>
        <w:t xml:space="preserve"> impossível abordar a tentativa de suicídio sem colocar algumas questões sobre o se</w:t>
      </w:r>
      <w:r w:rsidR="006A77C9">
        <w:rPr>
          <w:sz w:val="24"/>
          <w:szCs w:val="24"/>
        </w:rPr>
        <w:t>ntido da morte na adolescência</w:t>
      </w:r>
      <w:r w:rsidR="00697D63" w:rsidRPr="008B725E">
        <w:rPr>
          <w:sz w:val="24"/>
          <w:szCs w:val="24"/>
        </w:rPr>
        <w:t xml:space="preserve"> </w:t>
      </w:r>
      <w:proofErr w:type="spellStart"/>
      <w:r w:rsidR="00697D63" w:rsidRPr="008B725E">
        <w:rPr>
          <w:sz w:val="24"/>
          <w:szCs w:val="24"/>
        </w:rPr>
        <w:t>Marcelli</w:t>
      </w:r>
      <w:proofErr w:type="spellEnd"/>
      <w:r w:rsidR="00697D63" w:rsidRPr="008B725E">
        <w:rPr>
          <w:sz w:val="24"/>
          <w:szCs w:val="24"/>
        </w:rPr>
        <w:t xml:space="preserve"> e </w:t>
      </w:r>
      <w:proofErr w:type="spellStart"/>
      <w:r w:rsidR="00697D63" w:rsidRPr="008B725E">
        <w:rPr>
          <w:sz w:val="24"/>
          <w:szCs w:val="24"/>
        </w:rPr>
        <w:t>Branconnier</w:t>
      </w:r>
      <w:proofErr w:type="spellEnd"/>
      <w:r w:rsidR="00697D63" w:rsidRPr="008B725E">
        <w:rPr>
          <w:sz w:val="24"/>
          <w:szCs w:val="24"/>
        </w:rPr>
        <w:t xml:space="preserve"> (2007, p.204) afirma</w:t>
      </w:r>
      <w:r>
        <w:rPr>
          <w:sz w:val="24"/>
          <w:szCs w:val="24"/>
        </w:rPr>
        <w:t>m</w:t>
      </w:r>
      <w:r w:rsidR="00697D63" w:rsidRPr="008B725E">
        <w:rPr>
          <w:sz w:val="24"/>
          <w:szCs w:val="24"/>
        </w:rPr>
        <w:t xml:space="preserve"> que:</w:t>
      </w:r>
    </w:p>
    <w:p w:rsidR="006877C8" w:rsidRPr="008B725E" w:rsidRDefault="006877C8" w:rsidP="006877C8">
      <w:pPr>
        <w:shd w:val="clear" w:color="auto" w:fill="FFFFFF"/>
        <w:spacing w:before="30" w:after="30" w:line="240" w:lineRule="auto"/>
        <w:ind w:firstLine="720"/>
        <w:jc w:val="both"/>
        <w:rPr>
          <w:sz w:val="24"/>
          <w:szCs w:val="24"/>
        </w:rPr>
      </w:pPr>
    </w:p>
    <w:p w:rsidR="00914267" w:rsidRDefault="00697D63" w:rsidP="001B5E47">
      <w:pPr>
        <w:shd w:val="clear" w:color="auto" w:fill="FFFFFF"/>
        <w:spacing w:before="30" w:after="30" w:line="240" w:lineRule="auto"/>
        <w:ind w:left="2267"/>
        <w:jc w:val="both"/>
        <w:rPr>
          <w:sz w:val="20"/>
          <w:szCs w:val="20"/>
        </w:rPr>
      </w:pPr>
      <w:r w:rsidRPr="008B725E">
        <w:rPr>
          <w:sz w:val="20"/>
          <w:szCs w:val="20"/>
        </w:rPr>
        <w:t xml:space="preserve">Muitos adolescentes, se não todos, pensam na morte um dia ou outro, colocam-se questões existenciais sobre o sentido da vida em geral, de sua vida em particular e, como </w:t>
      </w:r>
      <w:r w:rsidR="001B5E47" w:rsidRPr="008B725E">
        <w:rPr>
          <w:sz w:val="20"/>
          <w:szCs w:val="20"/>
        </w:rPr>
        <w:t>consequência</w:t>
      </w:r>
      <w:r w:rsidRPr="008B725E">
        <w:rPr>
          <w:sz w:val="20"/>
          <w:szCs w:val="20"/>
        </w:rPr>
        <w:t>, sobre o lugar da morte dentro da própria vida. Embora pensar na morte não implique necessariamente um pensamento sobre sua própria morte, temos de reconhecer que em geral as duas coisas estão ligadas, a menos que um mecanismo de defesa “proteja” dessa tomada de consciência: por exemplo, a crença na manutenção do sentimento de onipotência infantil. O diário íntimo de qualquer adolescente aborda o tema da morte em sua dimensão mais geral: a finitude do ser humano, ou de maneira mais íntima: a morte possível de seus próximos ou, enfim, de maneira mais pessoal: sua própria morte.</w:t>
      </w:r>
    </w:p>
    <w:p w:rsidR="001B5E47" w:rsidRPr="008B725E" w:rsidRDefault="001B5E47" w:rsidP="001B5E47">
      <w:pPr>
        <w:shd w:val="clear" w:color="auto" w:fill="FFFFFF"/>
        <w:spacing w:before="30" w:after="30" w:line="240" w:lineRule="auto"/>
        <w:ind w:left="2267"/>
        <w:jc w:val="both"/>
        <w:rPr>
          <w:sz w:val="20"/>
          <w:szCs w:val="20"/>
        </w:rPr>
      </w:pPr>
    </w:p>
    <w:p w:rsidR="00914267" w:rsidRPr="008B725E" w:rsidRDefault="00697D63" w:rsidP="008B725E">
      <w:pPr>
        <w:shd w:val="clear" w:color="auto" w:fill="FFFFFF"/>
        <w:spacing w:before="30" w:after="30" w:line="360" w:lineRule="auto"/>
        <w:jc w:val="both"/>
        <w:rPr>
          <w:sz w:val="24"/>
          <w:szCs w:val="24"/>
        </w:rPr>
      </w:pPr>
      <w:r w:rsidRPr="008B725E">
        <w:rPr>
          <w:sz w:val="24"/>
          <w:szCs w:val="24"/>
        </w:rPr>
        <w:tab/>
        <w:t xml:space="preserve">Segundo </w:t>
      </w:r>
      <w:proofErr w:type="spellStart"/>
      <w:r w:rsidRPr="008B725E">
        <w:rPr>
          <w:sz w:val="24"/>
          <w:szCs w:val="24"/>
        </w:rPr>
        <w:t>Waiselfis</w:t>
      </w:r>
      <w:r w:rsidR="001702DD">
        <w:rPr>
          <w:sz w:val="24"/>
          <w:szCs w:val="24"/>
        </w:rPr>
        <w:t>z</w:t>
      </w:r>
      <w:proofErr w:type="spellEnd"/>
      <w:r w:rsidR="001702DD">
        <w:rPr>
          <w:sz w:val="24"/>
          <w:szCs w:val="24"/>
        </w:rPr>
        <w:t xml:space="preserve"> (2014 apud. MMFDH, 2019, p.19</w:t>
      </w:r>
      <w:r w:rsidRPr="008B725E">
        <w:rPr>
          <w:sz w:val="24"/>
          <w:szCs w:val="24"/>
        </w:rPr>
        <w:t>), “entre 2000 e 2012, o total de suicídios n</w:t>
      </w:r>
      <w:r w:rsidR="001702DD">
        <w:rPr>
          <w:sz w:val="24"/>
          <w:szCs w:val="24"/>
        </w:rPr>
        <w:t xml:space="preserve">o país saiu de </w:t>
      </w:r>
      <w:proofErr w:type="gramStart"/>
      <w:r w:rsidR="001702DD">
        <w:rPr>
          <w:sz w:val="24"/>
          <w:szCs w:val="24"/>
        </w:rPr>
        <w:t>7.726 para 10.32</w:t>
      </w:r>
      <w:r w:rsidRPr="008B725E">
        <w:rPr>
          <w:sz w:val="24"/>
          <w:szCs w:val="24"/>
        </w:rPr>
        <w:t>, o</w:t>
      </w:r>
      <w:proofErr w:type="gramEnd"/>
      <w:r w:rsidRPr="008B725E">
        <w:rPr>
          <w:sz w:val="24"/>
          <w:szCs w:val="24"/>
        </w:rPr>
        <w:t xml:space="preserve"> que significa um aumento de 33,6%. Esse aumento foi superior ao crescimento populacional do país no mesmo período, índice que foi de 11,1%”.</w:t>
      </w:r>
    </w:p>
    <w:p w:rsidR="001A40B3" w:rsidRDefault="00697D63" w:rsidP="001C2227">
      <w:pPr>
        <w:shd w:val="clear" w:color="auto" w:fill="FFFFFF"/>
        <w:spacing w:before="30" w:after="30" w:line="360" w:lineRule="auto"/>
        <w:jc w:val="both"/>
        <w:rPr>
          <w:sz w:val="24"/>
          <w:szCs w:val="24"/>
        </w:rPr>
      </w:pPr>
      <w:r w:rsidRPr="008B725E">
        <w:rPr>
          <w:sz w:val="24"/>
          <w:szCs w:val="24"/>
        </w:rPr>
        <w:tab/>
        <w:t>O índice de aumento do suicídio encontra na região Norte, onde alterou de 390 para 693, representando um aumento de 77,7%. Amazonas, Roraima, Acre e Tocantins praticamente dobrou o número de casos, na Região Nordeste, o avanço do mesmo modo foi expressivo, sendo de 51,7%. Na região, Paraíba e Bahia, ultrapassaram mais de duas vezes a média nacional. Na região Sudeste, o aumento foi de 35,8%, apesar de que Minas Gerais tenha obtido índices acima da média (58,3%) e o Rio de Janeiro praticamente manteve estável o crescimento. As regiões Sul e Centro-Oeste são as de menor crescimento decenal: 15,2% e 16,3% (MMFDH, 2019).</w:t>
      </w:r>
    </w:p>
    <w:p w:rsidR="001C2227" w:rsidRDefault="001C2227">
      <w:pPr>
        <w:rPr>
          <w:sz w:val="24"/>
          <w:szCs w:val="24"/>
        </w:rPr>
      </w:pPr>
      <w:r>
        <w:rPr>
          <w:sz w:val="24"/>
          <w:szCs w:val="24"/>
        </w:rPr>
        <w:br w:type="page"/>
      </w:r>
    </w:p>
    <w:p w:rsidR="00914267" w:rsidRDefault="00697D63" w:rsidP="001A40B3">
      <w:pPr>
        <w:rPr>
          <w:sz w:val="24"/>
          <w:szCs w:val="24"/>
        </w:rPr>
      </w:pPr>
      <w:r w:rsidRPr="008B725E">
        <w:rPr>
          <w:sz w:val="24"/>
          <w:szCs w:val="24"/>
        </w:rPr>
        <w:lastRenderedPageBreak/>
        <w:t>2.4.4 A ideação suicida e a depressão</w:t>
      </w:r>
    </w:p>
    <w:p w:rsidR="005D42FD" w:rsidRPr="008B725E" w:rsidRDefault="005D42FD" w:rsidP="008B725E">
      <w:pPr>
        <w:shd w:val="clear" w:color="auto" w:fill="FFFFFF"/>
        <w:spacing w:before="30" w:after="30" w:line="360" w:lineRule="auto"/>
        <w:jc w:val="both"/>
        <w:rPr>
          <w:sz w:val="24"/>
          <w:szCs w:val="24"/>
        </w:rPr>
      </w:pPr>
    </w:p>
    <w:p w:rsidR="00914267" w:rsidRDefault="009C574D" w:rsidP="008B725E">
      <w:pPr>
        <w:shd w:val="clear" w:color="auto" w:fill="FFFFFF"/>
        <w:spacing w:before="30" w:after="30" w:line="360" w:lineRule="auto"/>
        <w:ind w:firstLine="720"/>
        <w:jc w:val="both"/>
        <w:rPr>
          <w:sz w:val="24"/>
          <w:szCs w:val="24"/>
        </w:rPr>
      </w:pPr>
      <w:r w:rsidRPr="009C574D">
        <w:rPr>
          <w:color w:val="000000"/>
          <w:sz w:val="24"/>
        </w:rPr>
        <w:t xml:space="preserve">Powell </w:t>
      </w:r>
      <w:proofErr w:type="gramStart"/>
      <w:r w:rsidRPr="009C574D">
        <w:rPr>
          <w:i/>
          <w:iCs/>
          <w:color w:val="000000"/>
          <w:sz w:val="24"/>
        </w:rPr>
        <w:t>et</w:t>
      </w:r>
      <w:proofErr w:type="gramEnd"/>
      <w:r w:rsidRPr="009C574D">
        <w:rPr>
          <w:i/>
          <w:iCs/>
          <w:color w:val="000000"/>
          <w:sz w:val="24"/>
        </w:rPr>
        <w:t xml:space="preserve"> al</w:t>
      </w:r>
      <w:r>
        <w:rPr>
          <w:i/>
          <w:iCs/>
          <w:color w:val="000000"/>
          <w:sz w:val="24"/>
        </w:rPr>
        <w:t>.</w:t>
      </w:r>
      <w:r w:rsidRPr="009C574D">
        <w:rPr>
          <w:color w:val="000000"/>
          <w:sz w:val="24"/>
        </w:rPr>
        <w:t xml:space="preserve"> (2008, p.74)</w:t>
      </w:r>
      <w:r>
        <w:rPr>
          <w:color w:val="000000"/>
          <w:sz w:val="24"/>
        </w:rPr>
        <w:t xml:space="preserve"> </w:t>
      </w:r>
      <w:r w:rsidR="00825B41" w:rsidRPr="008B725E">
        <w:rPr>
          <w:sz w:val="24"/>
          <w:szCs w:val="24"/>
        </w:rPr>
        <w:t>dizem</w:t>
      </w:r>
      <w:r w:rsidR="00697D63" w:rsidRPr="008B725E">
        <w:rPr>
          <w:sz w:val="24"/>
          <w:szCs w:val="24"/>
        </w:rPr>
        <w:t xml:space="preserve"> que:</w:t>
      </w:r>
    </w:p>
    <w:p w:rsidR="006877C8" w:rsidRPr="008B725E" w:rsidRDefault="006877C8" w:rsidP="006877C8">
      <w:pPr>
        <w:shd w:val="clear" w:color="auto" w:fill="FFFFFF"/>
        <w:spacing w:before="30" w:after="30" w:line="240" w:lineRule="auto"/>
        <w:ind w:firstLine="720"/>
        <w:jc w:val="both"/>
        <w:rPr>
          <w:sz w:val="24"/>
          <w:szCs w:val="24"/>
        </w:rPr>
      </w:pPr>
    </w:p>
    <w:p w:rsidR="00EF5ABC" w:rsidRDefault="00697D63" w:rsidP="001B5E47">
      <w:pPr>
        <w:shd w:val="clear" w:color="auto" w:fill="FFFFFF"/>
        <w:spacing w:before="30" w:after="30" w:line="240" w:lineRule="auto"/>
        <w:ind w:left="2267"/>
        <w:jc w:val="both"/>
        <w:rPr>
          <w:sz w:val="20"/>
          <w:szCs w:val="20"/>
        </w:rPr>
      </w:pPr>
      <w:r w:rsidRPr="008B725E">
        <w:rPr>
          <w:sz w:val="20"/>
          <w:szCs w:val="20"/>
        </w:rPr>
        <w:t xml:space="preserve">A depressão recebe a denominação de episódio depressivo maior (EDM), segundo o DSM-IV-TR (Manual diagnóstico e estatístico de transtornos mentais, quarta edição), da Associação Psiquiátrica Americana, E pode manifestar-se como episódio depressivo maior (EDM). Neste caso, os critérios do DSMIV-TR especificam que pelo menos cinco dos nove sintomas que se seguem devem estar presentes: humor deprimido, redução do interesse ou prazer em todas ou quase todas as atividades, perda ou ganho de peso, insônia ou </w:t>
      </w:r>
      <w:proofErr w:type="spellStart"/>
      <w:r w:rsidRPr="008B725E">
        <w:rPr>
          <w:sz w:val="20"/>
          <w:szCs w:val="20"/>
        </w:rPr>
        <w:t>hipersonia</w:t>
      </w:r>
      <w:proofErr w:type="spellEnd"/>
      <w:r w:rsidRPr="008B725E">
        <w:rPr>
          <w:sz w:val="20"/>
          <w:szCs w:val="20"/>
        </w:rPr>
        <w:t xml:space="preserve">, agitação ou retardo psicomotor, fadiga ou perda de energia, sentimentos de desvalia ou culpa inapropriados, redução da concentração e </w:t>
      </w:r>
      <w:r w:rsidR="001702DD" w:rsidRPr="008B725E">
        <w:rPr>
          <w:sz w:val="20"/>
          <w:szCs w:val="20"/>
        </w:rPr>
        <w:t>ideias</w:t>
      </w:r>
      <w:r w:rsidRPr="008B725E">
        <w:rPr>
          <w:sz w:val="20"/>
          <w:szCs w:val="20"/>
        </w:rPr>
        <w:t xml:space="preserve"> de morte ou de suicídio. Para o diagnóstico, é necessário que os sintomas durem pelo menos duas semanas e um deles seja, obrigatoriamente, humor deprimido ou perda de interesse ou prazer. </w:t>
      </w:r>
    </w:p>
    <w:p w:rsidR="00914267" w:rsidRPr="008B725E" w:rsidRDefault="00697D63" w:rsidP="001B5E47">
      <w:pPr>
        <w:shd w:val="clear" w:color="auto" w:fill="FFFFFF"/>
        <w:spacing w:before="30" w:after="30" w:line="240" w:lineRule="auto"/>
        <w:ind w:left="2267"/>
        <w:jc w:val="both"/>
        <w:rPr>
          <w:sz w:val="20"/>
          <w:szCs w:val="20"/>
        </w:rPr>
      </w:pPr>
      <w:r w:rsidRPr="008B725E">
        <w:rPr>
          <w:sz w:val="20"/>
          <w:szCs w:val="20"/>
        </w:rPr>
        <w:t xml:space="preserve"> </w:t>
      </w:r>
    </w:p>
    <w:p w:rsidR="00AD71C2" w:rsidRDefault="00697D63" w:rsidP="00552357">
      <w:pPr>
        <w:shd w:val="clear" w:color="auto" w:fill="FFFFFF"/>
        <w:spacing w:before="30" w:after="30" w:line="360" w:lineRule="auto"/>
        <w:ind w:firstLine="720"/>
        <w:jc w:val="both"/>
        <w:rPr>
          <w:sz w:val="24"/>
          <w:szCs w:val="24"/>
        </w:rPr>
      </w:pPr>
      <w:r w:rsidRPr="008B725E">
        <w:rPr>
          <w:sz w:val="24"/>
          <w:szCs w:val="24"/>
        </w:rPr>
        <w:t>O transtorno depressivo é uma condição com impacto significativo no funcionamento social e ocupacional, que causa grande sofrimento para o portador. A Organização Mundial da Saúde (OMS), em estudo de 1990, no qual compara todas as doenças médicas, inclui o transtorno maior unipolar como a quarta maior causa de incapacidade e estimou que, em 2020, seria a segunda, perdendo apenas para as doenças cardiovasculares isquêmicas (MURRAY; LOPEZ, 1997</w:t>
      </w:r>
      <w:r w:rsidR="005F3D72">
        <w:rPr>
          <w:sz w:val="24"/>
          <w:szCs w:val="24"/>
        </w:rPr>
        <w:t xml:space="preserve"> </w:t>
      </w:r>
      <w:r w:rsidR="005F3D72" w:rsidRPr="005F3D72">
        <w:rPr>
          <w:sz w:val="24"/>
          <w:szCs w:val="24"/>
        </w:rPr>
        <w:t xml:space="preserve">apud POWELL </w:t>
      </w:r>
      <w:proofErr w:type="gramStart"/>
      <w:r w:rsidR="005F3D72" w:rsidRPr="009C574D">
        <w:rPr>
          <w:i/>
          <w:sz w:val="24"/>
          <w:szCs w:val="24"/>
        </w:rPr>
        <w:t>et</w:t>
      </w:r>
      <w:proofErr w:type="gramEnd"/>
      <w:r w:rsidR="005F3D72" w:rsidRPr="009C574D">
        <w:rPr>
          <w:i/>
          <w:sz w:val="24"/>
          <w:szCs w:val="24"/>
        </w:rPr>
        <w:t xml:space="preserve"> al</w:t>
      </w:r>
      <w:r w:rsidR="009C574D">
        <w:rPr>
          <w:i/>
          <w:sz w:val="24"/>
          <w:szCs w:val="24"/>
        </w:rPr>
        <w:t>.</w:t>
      </w:r>
      <w:r w:rsidR="00703250" w:rsidRPr="009C574D">
        <w:rPr>
          <w:i/>
          <w:sz w:val="24"/>
          <w:szCs w:val="24"/>
        </w:rPr>
        <w:t xml:space="preserve"> </w:t>
      </w:r>
      <w:r w:rsidR="00703250">
        <w:rPr>
          <w:sz w:val="24"/>
          <w:szCs w:val="24"/>
        </w:rPr>
        <w:t>2008</w:t>
      </w:r>
      <w:r w:rsidR="005F3D72" w:rsidRPr="005F3D72">
        <w:rPr>
          <w:sz w:val="24"/>
          <w:szCs w:val="24"/>
        </w:rPr>
        <w:t>)</w:t>
      </w:r>
      <w:r w:rsidRPr="008B725E">
        <w:rPr>
          <w:sz w:val="24"/>
          <w:szCs w:val="24"/>
        </w:rPr>
        <w:t>. Uma razão importante para isso é que, além da sua alta incidência, é uma condição caracterizada por recaídas, recorrências e cronicidade.</w:t>
      </w:r>
    </w:p>
    <w:p w:rsidR="00914267" w:rsidRDefault="005F3D72" w:rsidP="00451950">
      <w:pPr>
        <w:ind w:firstLine="720"/>
        <w:rPr>
          <w:sz w:val="24"/>
          <w:szCs w:val="24"/>
        </w:rPr>
      </w:pPr>
      <w:r w:rsidRPr="005F3D72">
        <w:rPr>
          <w:sz w:val="24"/>
          <w:szCs w:val="24"/>
        </w:rPr>
        <w:t xml:space="preserve">Powell </w:t>
      </w:r>
      <w:proofErr w:type="gramStart"/>
      <w:r w:rsidR="009C574D">
        <w:rPr>
          <w:i/>
          <w:sz w:val="24"/>
          <w:szCs w:val="24"/>
        </w:rPr>
        <w:t>et</w:t>
      </w:r>
      <w:proofErr w:type="gramEnd"/>
      <w:r w:rsidRPr="005F3D72">
        <w:rPr>
          <w:i/>
          <w:sz w:val="24"/>
          <w:szCs w:val="24"/>
        </w:rPr>
        <w:t xml:space="preserve"> al</w:t>
      </w:r>
      <w:r w:rsidR="009C574D">
        <w:rPr>
          <w:i/>
          <w:sz w:val="24"/>
          <w:szCs w:val="24"/>
        </w:rPr>
        <w:t>.</w:t>
      </w:r>
      <w:r w:rsidRPr="005F3D72">
        <w:rPr>
          <w:sz w:val="24"/>
          <w:szCs w:val="24"/>
        </w:rPr>
        <w:t xml:space="preserve"> (2008, p.75</w:t>
      </w:r>
      <w:r w:rsidR="00697D63" w:rsidRPr="008B725E">
        <w:rPr>
          <w:sz w:val="24"/>
          <w:szCs w:val="24"/>
        </w:rPr>
        <w:t>) afirma</w:t>
      </w:r>
      <w:r w:rsidR="001702DD">
        <w:rPr>
          <w:sz w:val="24"/>
          <w:szCs w:val="24"/>
        </w:rPr>
        <w:t>m</w:t>
      </w:r>
      <w:r w:rsidR="00697D63" w:rsidRPr="008B725E">
        <w:rPr>
          <w:sz w:val="24"/>
          <w:szCs w:val="24"/>
        </w:rPr>
        <w:t xml:space="preserve"> que:</w:t>
      </w:r>
    </w:p>
    <w:p w:rsidR="006877C8" w:rsidRPr="008B725E" w:rsidRDefault="006877C8" w:rsidP="006877C8">
      <w:pPr>
        <w:spacing w:line="240" w:lineRule="auto"/>
        <w:ind w:firstLine="720"/>
        <w:rPr>
          <w:sz w:val="24"/>
          <w:szCs w:val="24"/>
        </w:rPr>
      </w:pPr>
    </w:p>
    <w:p w:rsidR="00914267" w:rsidRDefault="00B72BA0" w:rsidP="001B5E47">
      <w:pPr>
        <w:shd w:val="clear" w:color="auto" w:fill="FFFFFF"/>
        <w:spacing w:before="30" w:after="30" w:line="240" w:lineRule="auto"/>
        <w:ind w:left="2267"/>
        <w:jc w:val="both"/>
        <w:rPr>
          <w:sz w:val="20"/>
          <w:szCs w:val="20"/>
        </w:rPr>
      </w:pPr>
      <w:proofErr w:type="gramStart"/>
      <w:r>
        <w:rPr>
          <w:sz w:val="20"/>
          <w:szCs w:val="20"/>
        </w:rPr>
        <w:t xml:space="preserve">A </w:t>
      </w:r>
      <w:r w:rsidR="001B5E47">
        <w:rPr>
          <w:sz w:val="20"/>
          <w:szCs w:val="20"/>
        </w:rPr>
        <w:t>CID</w:t>
      </w:r>
      <w:proofErr w:type="gramEnd"/>
      <w:r w:rsidR="001B5E47">
        <w:rPr>
          <w:sz w:val="20"/>
          <w:szCs w:val="20"/>
        </w:rPr>
        <w:t>-10</w:t>
      </w:r>
      <w:r w:rsidR="001702DD">
        <w:rPr>
          <w:sz w:val="20"/>
          <w:szCs w:val="20"/>
        </w:rPr>
        <w:t xml:space="preserve"> permite</w:t>
      </w:r>
      <w:r w:rsidR="00697D63" w:rsidRPr="008B725E">
        <w:rPr>
          <w:sz w:val="20"/>
          <w:szCs w:val="20"/>
        </w:rPr>
        <w:t xml:space="preserve"> classificar o episódio depressivo em três graus: leve, moderado ou grave. Os critérios mínimos são a presença de dois dos três sintomas principais (humor deprimido, energia reduzida ou perda de interesse e prazer) e dois dos outros sintomas para diagnóstico de episódio depressivo, acompanhados de interferência funcional ou social. O humor depressivo varia pouco de dia para dia, ou segundo as circunstâncias, e pode ser acompanhado dos sintomas ditos somáticos, como perda de interesse ou prazer; despertar matinal precoce, várias horas antes da hora habitual de despertar; agravamento matinal da depressão; lentidão psicomotora importante; agitação; perda de apetite; perda de peso e perda da libido.</w:t>
      </w:r>
    </w:p>
    <w:p w:rsidR="006877C8" w:rsidRDefault="006877C8" w:rsidP="001B5E47">
      <w:pPr>
        <w:shd w:val="clear" w:color="auto" w:fill="FFFFFF"/>
        <w:spacing w:before="30" w:after="30" w:line="240" w:lineRule="auto"/>
        <w:ind w:left="2267"/>
        <w:jc w:val="both"/>
        <w:rPr>
          <w:sz w:val="20"/>
          <w:szCs w:val="20"/>
        </w:rPr>
      </w:pPr>
    </w:p>
    <w:p w:rsidR="00914267" w:rsidRPr="008B725E" w:rsidRDefault="00697D63" w:rsidP="008B725E">
      <w:pPr>
        <w:shd w:val="clear" w:color="auto" w:fill="FFFFFF"/>
        <w:spacing w:before="30" w:after="30" w:line="360" w:lineRule="auto"/>
        <w:ind w:firstLine="720"/>
        <w:jc w:val="both"/>
        <w:rPr>
          <w:sz w:val="24"/>
          <w:szCs w:val="24"/>
        </w:rPr>
      </w:pPr>
      <w:r w:rsidRPr="008B725E">
        <w:rPr>
          <w:sz w:val="24"/>
          <w:szCs w:val="24"/>
        </w:rPr>
        <w:t xml:space="preserve"> A tendência suicida, está relacionada </w:t>
      </w:r>
      <w:proofErr w:type="gramStart"/>
      <w:r w:rsidRPr="008B725E">
        <w:rPr>
          <w:sz w:val="24"/>
          <w:szCs w:val="24"/>
        </w:rPr>
        <w:t>a</w:t>
      </w:r>
      <w:proofErr w:type="gramEnd"/>
      <w:r w:rsidRPr="008B725E">
        <w:rPr>
          <w:sz w:val="24"/>
          <w:szCs w:val="24"/>
        </w:rPr>
        <w:t xml:space="preserve"> depressão. Mais de 80% das pessoas que cometem suicídio estão deprimidas no momento do ato (Murphy, 1985), e estudos longitudinais sugerem que a incidência de suicídio ao longo da vida entre as pessoas clinicamente depr</w:t>
      </w:r>
      <w:r w:rsidR="005F3D72">
        <w:rPr>
          <w:sz w:val="24"/>
          <w:szCs w:val="24"/>
        </w:rPr>
        <w:t xml:space="preserve">imidas é de 15% (REINECKE, 2004 </w:t>
      </w:r>
      <w:r w:rsidR="005F3D72" w:rsidRPr="005F3D72">
        <w:rPr>
          <w:sz w:val="24"/>
          <w:szCs w:val="24"/>
        </w:rPr>
        <w:t>apud MARBACK</w:t>
      </w:r>
      <w:r w:rsidR="00703250">
        <w:rPr>
          <w:sz w:val="24"/>
          <w:szCs w:val="24"/>
        </w:rPr>
        <w:t>,</w:t>
      </w:r>
      <w:r w:rsidR="005F3D72" w:rsidRPr="005F3D72">
        <w:rPr>
          <w:sz w:val="24"/>
          <w:szCs w:val="24"/>
        </w:rPr>
        <w:t xml:space="preserve"> 2014</w:t>
      </w:r>
      <w:r w:rsidRPr="008B725E">
        <w:rPr>
          <w:sz w:val="24"/>
          <w:szCs w:val="24"/>
        </w:rPr>
        <w:t>)</w:t>
      </w:r>
      <w:r w:rsidRPr="008B725E">
        <w:rPr>
          <w:sz w:val="20"/>
          <w:szCs w:val="20"/>
        </w:rPr>
        <w:t>.</w:t>
      </w:r>
    </w:p>
    <w:p w:rsidR="00914267" w:rsidRPr="008B725E" w:rsidRDefault="00697D63" w:rsidP="008B725E">
      <w:pPr>
        <w:shd w:val="clear" w:color="auto" w:fill="FFFFFF"/>
        <w:spacing w:before="30" w:after="30" w:line="360" w:lineRule="auto"/>
        <w:ind w:firstLine="720"/>
        <w:jc w:val="both"/>
        <w:rPr>
          <w:sz w:val="24"/>
          <w:szCs w:val="24"/>
        </w:rPr>
      </w:pPr>
      <w:r w:rsidRPr="008B725E">
        <w:rPr>
          <w:sz w:val="24"/>
          <w:szCs w:val="24"/>
        </w:rPr>
        <w:lastRenderedPageBreak/>
        <w:t xml:space="preserve">O afeto deprimido distorce a memória, e eles tendem a </w:t>
      </w:r>
      <w:proofErr w:type="gramStart"/>
      <w:r w:rsidRPr="008B725E">
        <w:rPr>
          <w:sz w:val="24"/>
          <w:szCs w:val="24"/>
        </w:rPr>
        <w:t>lembrar</w:t>
      </w:r>
      <w:proofErr w:type="gramEnd"/>
      <w:r w:rsidRPr="008B725E">
        <w:rPr>
          <w:sz w:val="24"/>
          <w:szCs w:val="24"/>
        </w:rPr>
        <w:t xml:space="preserve"> seletivamente de outros fracassos do passado (abstração seletiva). Esses fatores tendem a agir como disparadores na vulnerabilidade à piora da depressão e ao suicídio (ABRAMSON </w:t>
      </w:r>
      <w:proofErr w:type="gramStart"/>
      <w:r w:rsidRPr="001702DD">
        <w:rPr>
          <w:i/>
          <w:sz w:val="24"/>
          <w:szCs w:val="24"/>
        </w:rPr>
        <w:t>et</w:t>
      </w:r>
      <w:proofErr w:type="gramEnd"/>
      <w:r w:rsidRPr="001702DD">
        <w:rPr>
          <w:i/>
          <w:sz w:val="24"/>
          <w:szCs w:val="24"/>
        </w:rPr>
        <w:t xml:space="preserve"> al.,</w:t>
      </w:r>
      <w:r w:rsidRPr="008B725E">
        <w:rPr>
          <w:sz w:val="24"/>
          <w:szCs w:val="24"/>
        </w:rPr>
        <w:t xml:space="preserve"> 1998</w:t>
      </w:r>
      <w:r w:rsidR="005F3D72">
        <w:rPr>
          <w:sz w:val="24"/>
          <w:szCs w:val="24"/>
        </w:rPr>
        <w:t xml:space="preserve"> </w:t>
      </w:r>
      <w:r w:rsidR="005F3D72" w:rsidRPr="005F3D72">
        <w:rPr>
          <w:sz w:val="24"/>
          <w:szCs w:val="24"/>
        </w:rPr>
        <w:t>apud MARBACK</w:t>
      </w:r>
      <w:r w:rsidR="00703250">
        <w:rPr>
          <w:sz w:val="24"/>
          <w:szCs w:val="24"/>
        </w:rPr>
        <w:t>,</w:t>
      </w:r>
      <w:r w:rsidR="005F3D72" w:rsidRPr="005F3D72">
        <w:rPr>
          <w:sz w:val="24"/>
          <w:szCs w:val="24"/>
        </w:rPr>
        <w:t xml:space="preserve"> 2014</w:t>
      </w:r>
      <w:r w:rsidRPr="008B725E">
        <w:rPr>
          <w:sz w:val="24"/>
          <w:szCs w:val="24"/>
        </w:rPr>
        <w:t>).</w:t>
      </w:r>
    </w:p>
    <w:p w:rsidR="00451950" w:rsidRDefault="00451950" w:rsidP="00451950">
      <w:pPr>
        <w:rPr>
          <w:sz w:val="24"/>
          <w:szCs w:val="24"/>
        </w:rPr>
      </w:pPr>
    </w:p>
    <w:p w:rsidR="00914267" w:rsidRPr="00451950" w:rsidRDefault="00697D63" w:rsidP="00451950">
      <w:pPr>
        <w:rPr>
          <w:sz w:val="24"/>
          <w:szCs w:val="24"/>
        </w:rPr>
      </w:pPr>
      <w:r w:rsidRPr="008B725E">
        <w:rPr>
          <w:b/>
          <w:sz w:val="24"/>
          <w:szCs w:val="24"/>
        </w:rPr>
        <w:t xml:space="preserve">2.5 A relação do </w:t>
      </w:r>
      <w:proofErr w:type="spellStart"/>
      <w:r w:rsidRPr="008B725E">
        <w:rPr>
          <w:b/>
          <w:i/>
          <w:sz w:val="24"/>
          <w:szCs w:val="24"/>
        </w:rPr>
        <w:t>cyberbullying</w:t>
      </w:r>
      <w:proofErr w:type="spellEnd"/>
      <w:r w:rsidRPr="008B725E">
        <w:rPr>
          <w:b/>
          <w:sz w:val="24"/>
          <w:szCs w:val="24"/>
        </w:rPr>
        <w:t xml:space="preserve"> com a ideação suicida e os comportamentos </w:t>
      </w:r>
      <w:proofErr w:type="spellStart"/>
      <w:r w:rsidRPr="008B725E">
        <w:rPr>
          <w:b/>
          <w:sz w:val="24"/>
          <w:szCs w:val="24"/>
        </w:rPr>
        <w:t>autolesivos</w:t>
      </w:r>
      <w:proofErr w:type="spellEnd"/>
    </w:p>
    <w:p w:rsidR="007012AA" w:rsidRPr="008B725E" w:rsidRDefault="007012AA" w:rsidP="008B725E">
      <w:pPr>
        <w:spacing w:before="30" w:after="30" w:line="360" w:lineRule="auto"/>
        <w:jc w:val="both"/>
        <w:rPr>
          <w:b/>
          <w:sz w:val="24"/>
          <w:szCs w:val="24"/>
        </w:rPr>
      </w:pPr>
    </w:p>
    <w:p w:rsidR="00914267" w:rsidRPr="008B725E" w:rsidRDefault="005053BA" w:rsidP="008B725E">
      <w:pPr>
        <w:spacing w:before="30" w:after="30" w:line="360" w:lineRule="auto"/>
        <w:ind w:firstLine="720"/>
        <w:jc w:val="both"/>
        <w:rPr>
          <w:sz w:val="24"/>
          <w:szCs w:val="24"/>
        </w:rPr>
      </w:pPr>
      <w:r>
        <w:rPr>
          <w:i/>
          <w:sz w:val="24"/>
          <w:szCs w:val="24"/>
        </w:rPr>
        <w:t xml:space="preserve">O </w:t>
      </w:r>
      <w:proofErr w:type="spellStart"/>
      <w:r w:rsidR="00697D63" w:rsidRPr="008B725E">
        <w:rPr>
          <w:i/>
          <w:sz w:val="24"/>
          <w:szCs w:val="24"/>
        </w:rPr>
        <w:t>Cyberbullying</w:t>
      </w:r>
      <w:proofErr w:type="spellEnd"/>
      <w:r w:rsidR="00697D63" w:rsidRPr="008B725E">
        <w:rPr>
          <w:i/>
          <w:sz w:val="24"/>
          <w:szCs w:val="24"/>
        </w:rPr>
        <w:t xml:space="preserve"> </w:t>
      </w:r>
      <w:r w:rsidR="00697D63" w:rsidRPr="008B725E">
        <w:rPr>
          <w:sz w:val="24"/>
          <w:szCs w:val="24"/>
        </w:rPr>
        <w:t xml:space="preserve">pode ser particularmente cruel, possibilitando que se acrescentem sempre palavras diferentes, que se modifique a maneira de estar e de atacar os outros, que se divulguem e/ou alterem fotografias, que se juntem sons, etc. Chegando à conclusão que não existe efetiva causa direta que leve uma vítima de </w:t>
      </w:r>
      <w:proofErr w:type="spellStart"/>
      <w:r w:rsidR="00697D63" w:rsidRPr="008B725E">
        <w:rPr>
          <w:i/>
          <w:sz w:val="24"/>
          <w:szCs w:val="24"/>
        </w:rPr>
        <w:t>cyberbullying</w:t>
      </w:r>
      <w:proofErr w:type="spellEnd"/>
      <w:r w:rsidR="00697D63" w:rsidRPr="008B725E">
        <w:rPr>
          <w:i/>
          <w:sz w:val="24"/>
          <w:szCs w:val="24"/>
        </w:rPr>
        <w:t xml:space="preserve"> </w:t>
      </w:r>
      <w:r w:rsidR="00697D63" w:rsidRPr="008B725E">
        <w:rPr>
          <w:sz w:val="24"/>
          <w:szCs w:val="24"/>
        </w:rPr>
        <w:t xml:space="preserve">ao suicídio. O que existirá é uma correlação entre o </w:t>
      </w:r>
      <w:proofErr w:type="spellStart"/>
      <w:r w:rsidR="00697D63" w:rsidRPr="008B725E">
        <w:rPr>
          <w:i/>
          <w:sz w:val="24"/>
          <w:szCs w:val="24"/>
        </w:rPr>
        <w:t>cyberbullying</w:t>
      </w:r>
      <w:proofErr w:type="spellEnd"/>
      <w:r w:rsidR="00697D63" w:rsidRPr="008B725E">
        <w:rPr>
          <w:i/>
          <w:sz w:val="24"/>
          <w:szCs w:val="24"/>
        </w:rPr>
        <w:t xml:space="preserve"> </w:t>
      </w:r>
      <w:r w:rsidR="00697D63" w:rsidRPr="008B725E">
        <w:rPr>
          <w:sz w:val="24"/>
          <w:szCs w:val="24"/>
        </w:rPr>
        <w:t xml:space="preserve">e o suicídio conjuntamente com a depressão, o isolamento social e outros distúrbios psiquiátricos (SABELLA </w:t>
      </w:r>
      <w:proofErr w:type="gramStart"/>
      <w:r w:rsidR="00697D63" w:rsidRPr="008B725E">
        <w:rPr>
          <w:i/>
          <w:sz w:val="24"/>
          <w:szCs w:val="24"/>
        </w:rPr>
        <w:t>et</w:t>
      </w:r>
      <w:proofErr w:type="gramEnd"/>
      <w:r w:rsidR="00697D63" w:rsidRPr="008B725E">
        <w:rPr>
          <w:i/>
          <w:sz w:val="24"/>
          <w:szCs w:val="24"/>
        </w:rPr>
        <w:t xml:space="preserve"> al., </w:t>
      </w:r>
      <w:r w:rsidR="00697D63" w:rsidRPr="008B725E">
        <w:rPr>
          <w:sz w:val="24"/>
          <w:szCs w:val="24"/>
        </w:rPr>
        <w:t>2013</w:t>
      </w:r>
      <w:r w:rsidR="005F3D72">
        <w:rPr>
          <w:sz w:val="24"/>
          <w:szCs w:val="24"/>
        </w:rPr>
        <w:t xml:space="preserve"> apud </w:t>
      </w:r>
      <w:r w:rsidR="009C574D">
        <w:rPr>
          <w:sz w:val="24"/>
          <w:szCs w:val="24"/>
        </w:rPr>
        <w:t>BORTMAN,</w:t>
      </w:r>
      <w:r w:rsidR="00703250">
        <w:rPr>
          <w:sz w:val="24"/>
          <w:szCs w:val="24"/>
        </w:rPr>
        <w:t xml:space="preserve"> </w:t>
      </w:r>
      <w:r w:rsidR="009C574D">
        <w:rPr>
          <w:sz w:val="24"/>
          <w:szCs w:val="24"/>
        </w:rPr>
        <w:t>PATELLA E</w:t>
      </w:r>
      <w:r w:rsidR="00703250">
        <w:rPr>
          <w:sz w:val="24"/>
          <w:szCs w:val="24"/>
        </w:rPr>
        <w:t xml:space="preserve"> </w:t>
      </w:r>
      <w:r w:rsidR="005F3D72" w:rsidRPr="005F3D72">
        <w:rPr>
          <w:sz w:val="24"/>
          <w:szCs w:val="24"/>
        </w:rPr>
        <w:t>ALMEIDA,</w:t>
      </w:r>
      <w:r w:rsidR="00703250">
        <w:rPr>
          <w:sz w:val="24"/>
          <w:szCs w:val="24"/>
        </w:rPr>
        <w:t xml:space="preserve"> </w:t>
      </w:r>
      <w:r w:rsidR="005F3D72" w:rsidRPr="005F3D72">
        <w:rPr>
          <w:sz w:val="24"/>
          <w:szCs w:val="24"/>
        </w:rPr>
        <w:t>2018</w:t>
      </w:r>
      <w:r w:rsidR="00697D63" w:rsidRPr="008B725E">
        <w:rPr>
          <w:sz w:val="24"/>
          <w:szCs w:val="24"/>
        </w:rPr>
        <w:t>).</w:t>
      </w:r>
    </w:p>
    <w:p w:rsidR="00914267" w:rsidRPr="008B725E" w:rsidRDefault="00697D63" w:rsidP="008B725E">
      <w:pPr>
        <w:spacing w:before="30" w:after="30" w:line="360" w:lineRule="auto"/>
        <w:ind w:firstLine="700"/>
        <w:jc w:val="both"/>
        <w:rPr>
          <w:sz w:val="24"/>
          <w:szCs w:val="24"/>
        </w:rPr>
      </w:pPr>
      <w:r w:rsidRPr="008B725E">
        <w:rPr>
          <w:sz w:val="24"/>
          <w:szCs w:val="24"/>
        </w:rPr>
        <w:t xml:space="preserve">As respostas ao </w:t>
      </w:r>
      <w:proofErr w:type="spellStart"/>
      <w:r w:rsidRPr="008B725E">
        <w:rPr>
          <w:i/>
          <w:sz w:val="24"/>
          <w:szCs w:val="24"/>
        </w:rPr>
        <w:t>cyberbullying</w:t>
      </w:r>
      <w:proofErr w:type="spellEnd"/>
      <w:r w:rsidRPr="008B725E">
        <w:rPr>
          <w:i/>
          <w:sz w:val="24"/>
          <w:szCs w:val="24"/>
        </w:rPr>
        <w:t xml:space="preserve"> </w:t>
      </w:r>
      <w:r w:rsidRPr="008B725E">
        <w:rPr>
          <w:sz w:val="24"/>
          <w:szCs w:val="24"/>
        </w:rPr>
        <w:t xml:space="preserve">variam em intensidade e qualidade, dependendo da emoção de cada indivíduo. O estudo de </w:t>
      </w:r>
      <w:proofErr w:type="spellStart"/>
      <w:r w:rsidRPr="008B725E">
        <w:rPr>
          <w:sz w:val="24"/>
          <w:szCs w:val="24"/>
        </w:rPr>
        <w:t>Patching</w:t>
      </w:r>
      <w:proofErr w:type="spellEnd"/>
      <w:r w:rsidRPr="008B725E">
        <w:rPr>
          <w:sz w:val="24"/>
          <w:szCs w:val="24"/>
        </w:rPr>
        <w:t xml:space="preserve">, citado no texto de </w:t>
      </w:r>
      <w:proofErr w:type="spellStart"/>
      <w:r w:rsidRPr="008B725E">
        <w:rPr>
          <w:sz w:val="24"/>
          <w:szCs w:val="24"/>
        </w:rPr>
        <w:t>Nikolaou</w:t>
      </w:r>
      <w:proofErr w:type="spellEnd"/>
      <w:r w:rsidRPr="008B725E">
        <w:rPr>
          <w:sz w:val="24"/>
          <w:szCs w:val="24"/>
        </w:rPr>
        <w:t xml:space="preserve"> (2017</w:t>
      </w:r>
      <w:r w:rsidR="005F3D72">
        <w:rPr>
          <w:sz w:val="24"/>
          <w:szCs w:val="24"/>
        </w:rPr>
        <w:t xml:space="preserve"> apud </w:t>
      </w:r>
      <w:r w:rsidR="009C574D">
        <w:rPr>
          <w:sz w:val="24"/>
          <w:szCs w:val="24"/>
        </w:rPr>
        <w:t>BORTMAN, PATELLA E A</w:t>
      </w:r>
      <w:r w:rsidR="009C574D" w:rsidRPr="005F3D72">
        <w:rPr>
          <w:sz w:val="24"/>
          <w:szCs w:val="24"/>
        </w:rPr>
        <w:t>LMEIDA</w:t>
      </w:r>
      <w:r w:rsidR="005F3D72" w:rsidRPr="005F3D72">
        <w:rPr>
          <w:sz w:val="24"/>
          <w:szCs w:val="24"/>
        </w:rPr>
        <w:t>,</w:t>
      </w:r>
      <w:r w:rsidR="005F3D72">
        <w:rPr>
          <w:sz w:val="24"/>
          <w:szCs w:val="24"/>
        </w:rPr>
        <w:t xml:space="preserve"> </w:t>
      </w:r>
      <w:r w:rsidR="005F3D72" w:rsidRPr="005F3D72">
        <w:rPr>
          <w:sz w:val="24"/>
          <w:szCs w:val="24"/>
        </w:rPr>
        <w:t>2018</w:t>
      </w:r>
      <w:r w:rsidRPr="008B725E">
        <w:rPr>
          <w:sz w:val="24"/>
          <w:szCs w:val="24"/>
        </w:rPr>
        <w:t xml:space="preserve">), demonstra que a probabilidade de cometer tentativas de suicídio é duas vezes maior entre vítimas e agressores do que entre aqueles que não estão envolvidos com o </w:t>
      </w:r>
      <w:proofErr w:type="spellStart"/>
      <w:r w:rsidRPr="008B725E">
        <w:rPr>
          <w:i/>
          <w:sz w:val="24"/>
          <w:szCs w:val="24"/>
        </w:rPr>
        <w:t>cyberbullying</w:t>
      </w:r>
      <w:proofErr w:type="spellEnd"/>
      <w:r w:rsidRPr="008B725E">
        <w:rPr>
          <w:sz w:val="24"/>
          <w:szCs w:val="24"/>
        </w:rPr>
        <w:t>.</w:t>
      </w:r>
    </w:p>
    <w:p w:rsidR="00914267" w:rsidRPr="008B725E" w:rsidRDefault="00697D63" w:rsidP="008B725E">
      <w:pPr>
        <w:spacing w:before="30" w:after="30" w:line="360" w:lineRule="auto"/>
        <w:ind w:firstLine="700"/>
        <w:jc w:val="both"/>
        <w:rPr>
          <w:sz w:val="24"/>
          <w:szCs w:val="24"/>
        </w:rPr>
      </w:pPr>
      <w:r w:rsidRPr="008B725E">
        <w:rPr>
          <w:sz w:val="24"/>
          <w:szCs w:val="24"/>
        </w:rPr>
        <w:t xml:space="preserve">O </w:t>
      </w:r>
      <w:proofErr w:type="spellStart"/>
      <w:r w:rsidRPr="008B725E">
        <w:rPr>
          <w:i/>
          <w:sz w:val="24"/>
          <w:szCs w:val="24"/>
        </w:rPr>
        <w:t>cyberbullying</w:t>
      </w:r>
      <w:proofErr w:type="spellEnd"/>
      <w:r w:rsidRPr="008B725E">
        <w:rPr>
          <w:i/>
          <w:sz w:val="24"/>
          <w:szCs w:val="24"/>
        </w:rPr>
        <w:t xml:space="preserve"> </w:t>
      </w:r>
      <w:r w:rsidRPr="008B725E">
        <w:rPr>
          <w:sz w:val="24"/>
          <w:szCs w:val="24"/>
        </w:rPr>
        <w:t xml:space="preserve">sozinho não induz ao suicídio e </w:t>
      </w:r>
      <w:r w:rsidR="00552357">
        <w:rPr>
          <w:sz w:val="24"/>
          <w:szCs w:val="24"/>
        </w:rPr>
        <w:t>a</w:t>
      </w:r>
      <w:r w:rsidRPr="008B725E">
        <w:rPr>
          <w:sz w:val="24"/>
          <w:szCs w:val="24"/>
        </w:rPr>
        <w:t xml:space="preserve">os comportamentos </w:t>
      </w:r>
      <w:proofErr w:type="spellStart"/>
      <w:r w:rsidRPr="008B725E">
        <w:rPr>
          <w:sz w:val="24"/>
          <w:szCs w:val="24"/>
        </w:rPr>
        <w:t>autolesivos</w:t>
      </w:r>
      <w:proofErr w:type="spellEnd"/>
      <w:r w:rsidRPr="008B725E">
        <w:rPr>
          <w:sz w:val="24"/>
          <w:szCs w:val="24"/>
        </w:rPr>
        <w:t>. Os adolescentes que sofrem essa prática</w:t>
      </w:r>
      <w:r w:rsidRPr="008B725E">
        <w:rPr>
          <w:i/>
          <w:sz w:val="24"/>
          <w:szCs w:val="24"/>
        </w:rPr>
        <w:t xml:space="preserve"> </w:t>
      </w:r>
      <w:r w:rsidRPr="008B725E">
        <w:rPr>
          <w:sz w:val="24"/>
          <w:szCs w:val="24"/>
        </w:rPr>
        <w:t xml:space="preserve">possivelmente se encontram em estado psíquico alterado ou buscam </w:t>
      </w:r>
      <w:r w:rsidR="005053BA">
        <w:rPr>
          <w:sz w:val="24"/>
          <w:szCs w:val="24"/>
        </w:rPr>
        <w:t>refugio em outros meios como o uso de substancias psicoativo</w:t>
      </w:r>
      <w:r w:rsidRPr="008B725E">
        <w:rPr>
          <w:sz w:val="24"/>
          <w:szCs w:val="24"/>
        </w:rPr>
        <w:t xml:space="preserve"> álcool ou outras drogas,</w:t>
      </w:r>
      <w:r w:rsidR="001702DD">
        <w:rPr>
          <w:sz w:val="24"/>
          <w:szCs w:val="24"/>
        </w:rPr>
        <w:t xml:space="preserve"> </w:t>
      </w:r>
      <w:r w:rsidRPr="008B725E">
        <w:rPr>
          <w:sz w:val="24"/>
          <w:szCs w:val="24"/>
        </w:rPr>
        <w:t>a fim de amenizar a dor dos sentimentos ne</w:t>
      </w:r>
      <w:r w:rsidR="005053BA">
        <w:rPr>
          <w:sz w:val="24"/>
          <w:szCs w:val="24"/>
        </w:rPr>
        <w:t>gativos relacionados à agressão,</w:t>
      </w:r>
      <w:r w:rsidRPr="008B725E">
        <w:rPr>
          <w:sz w:val="24"/>
          <w:szCs w:val="24"/>
        </w:rPr>
        <w:t xml:space="preserve"> </w:t>
      </w:r>
      <w:r w:rsidRPr="008B725E">
        <w:rPr>
          <w:sz w:val="24"/>
          <w:szCs w:val="24"/>
          <w:highlight w:val="white"/>
        </w:rPr>
        <w:t>esses comportamentos resultam normalmente da interação de vários fatores e geralmente está associado à depressão</w:t>
      </w:r>
      <w:r w:rsidR="005F3D72">
        <w:rPr>
          <w:sz w:val="24"/>
          <w:szCs w:val="24"/>
          <w:highlight w:val="white"/>
        </w:rPr>
        <w:t xml:space="preserve"> (</w:t>
      </w:r>
      <w:r w:rsidR="005F3D72" w:rsidRPr="005F3D72">
        <w:rPr>
          <w:sz w:val="24"/>
          <w:szCs w:val="24"/>
          <w:highlight w:val="white"/>
        </w:rPr>
        <w:t>BORTMAN;</w:t>
      </w:r>
      <w:r w:rsidR="005F3D72">
        <w:rPr>
          <w:sz w:val="24"/>
          <w:szCs w:val="24"/>
          <w:highlight w:val="white"/>
        </w:rPr>
        <w:t xml:space="preserve"> </w:t>
      </w:r>
      <w:r w:rsidR="005F3D72" w:rsidRPr="005F3D72">
        <w:rPr>
          <w:sz w:val="24"/>
          <w:szCs w:val="24"/>
          <w:highlight w:val="white"/>
        </w:rPr>
        <w:t>PATELLA;</w:t>
      </w:r>
      <w:r w:rsidR="005F3D72">
        <w:rPr>
          <w:sz w:val="24"/>
          <w:szCs w:val="24"/>
          <w:highlight w:val="white"/>
        </w:rPr>
        <w:t xml:space="preserve"> </w:t>
      </w:r>
      <w:r w:rsidR="005F3D72" w:rsidRPr="005F3D72">
        <w:rPr>
          <w:sz w:val="24"/>
          <w:szCs w:val="24"/>
          <w:highlight w:val="white"/>
        </w:rPr>
        <w:t>ALMEIDA,</w:t>
      </w:r>
      <w:r w:rsidR="005F3D72">
        <w:rPr>
          <w:sz w:val="24"/>
          <w:szCs w:val="24"/>
          <w:highlight w:val="white"/>
        </w:rPr>
        <w:t xml:space="preserve"> </w:t>
      </w:r>
      <w:r w:rsidR="005F3D72" w:rsidRPr="005F3D72">
        <w:rPr>
          <w:sz w:val="24"/>
          <w:szCs w:val="24"/>
          <w:highlight w:val="white"/>
        </w:rPr>
        <w:t>2018</w:t>
      </w:r>
      <w:r w:rsidR="005F3D72">
        <w:rPr>
          <w:sz w:val="24"/>
          <w:szCs w:val="24"/>
          <w:highlight w:val="white"/>
        </w:rPr>
        <w:t>)</w:t>
      </w:r>
      <w:r w:rsidRPr="008B725E">
        <w:rPr>
          <w:sz w:val="24"/>
          <w:szCs w:val="24"/>
          <w:highlight w:val="white"/>
        </w:rPr>
        <w:t xml:space="preserve">. </w:t>
      </w:r>
    </w:p>
    <w:p w:rsidR="00914267" w:rsidRPr="008B725E" w:rsidRDefault="00697D63" w:rsidP="008B725E">
      <w:pPr>
        <w:spacing w:before="30" w:after="30" w:line="360" w:lineRule="auto"/>
        <w:ind w:firstLine="720"/>
        <w:jc w:val="both"/>
        <w:rPr>
          <w:sz w:val="24"/>
          <w:szCs w:val="24"/>
        </w:rPr>
      </w:pPr>
      <w:proofErr w:type="spellStart"/>
      <w:r w:rsidRPr="008B725E">
        <w:rPr>
          <w:sz w:val="24"/>
          <w:szCs w:val="24"/>
        </w:rPr>
        <w:t>Daine</w:t>
      </w:r>
      <w:proofErr w:type="spellEnd"/>
      <w:r w:rsidRPr="008B725E">
        <w:rPr>
          <w:sz w:val="24"/>
          <w:szCs w:val="24"/>
        </w:rPr>
        <w:t xml:space="preserve"> </w:t>
      </w:r>
      <w:r w:rsidRPr="008B725E">
        <w:rPr>
          <w:i/>
          <w:sz w:val="24"/>
          <w:szCs w:val="24"/>
        </w:rPr>
        <w:t>et.al</w:t>
      </w:r>
      <w:r w:rsidRPr="008B725E">
        <w:rPr>
          <w:sz w:val="24"/>
          <w:szCs w:val="24"/>
        </w:rPr>
        <w:t xml:space="preserve">. (2013), numa revisão sistemática sobre as evidências empíricas existentes na literatura, concluíram que a </w:t>
      </w:r>
      <w:r w:rsidRPr="008B725E">
        <w:rPr>
          <w:i/>
          <w:sz w:val="24"/>
          <w:szCs w:val="24"/>
        </w:rPr>
        <w:t xml:space="preserve">internet </w:t>
      </w:r>
      <w:r w:rsidRPr="008B725E">
        <w:rPr>
          <w:sz w:val="24"/>
          <w:szCs w:val="24"/>
        </w:rPr>
        <w:t xml:space="preserve">pode influenciar negativamente os adolescentes, podendo levar mesmo a comportamentos suicidas devido a grande dinâmica e acesso à informação. </w:t>
      </w:r>
    </w:p>
    <w:p w:rsidR="00914267" w:rsidRDefault="00697D63" w:rsidP="008B725E">
      <w:pPr>
        <w:spacing w:before="30" w:after="30" w:line="360" w:lineRule="auto"/>
        <w:ind w:firstLine="720"/>
        <w:jc w:val="both"/>
        <w:rPr>
          <w:sz w:val="24"/>
          <w:szCs w:val="24"/>
        </w:rPr>
      </w:pPr>
      <w:r w:rsidRPr="008B725E">
        <w:rPr>
          <w:sz w:val="24"/>
          <w:szCs w:val="24"/>
        </w:rPr>
        <w:t xml:space="preserve">Há diversos problemas relacionados a suicídio e automutilação em adolescentes no qual têm uma relação direta com o </w:t>
      </w:r>
      <w:proofErr w:type="spellStart"/>
      <w:r w:rsidRPr="008B725E">
        <w:rPr>
          <w:i/>
          <w:sz w:val="24"/>
          <w:szCs w:val="24"/>
        </w:rPr>
        <w:t>cyberbullying</w:t>
      </w:r>
      <w:proofErr w:type="spellEnd"/>
      <w:r w:rsidRPr="008B725E">
        <w:rPr>
          <w:sz w:val="24"/>
          <w:szCs w:val="24"/>
        </w:rPr>
        <w:t xml:space="preserve">, o uso da </w:t>
      </w:r>
      <w:r w:rsidRPr="008B725E">
        <w:rPr>
          <w:i/>
          <w:sz w:val="24"/>
          <w:szCs w:val="24"/>
        </w:rPr>
        <w:t xml:space="preserve">internet </w:t>
      </w:r>
      <w:r w:rsidR="005053BA">
        <w:rPr>
          <w:sz w:val="24"/>
          <w:szCs w:val="24"/>
        </w:rPr>
        <w:t>das mídias sociais, para</w:t>
      </w:r>
      <w:r w:rsidRPr="008B725E">
        <w:rPr>
          <w:sz w:val="24"/>
          <w:szCs w:val="24"/>
        </w:rPr>
        <w:t xml:space="preserve"> intimidar e hostilizar uma pessoa. Vale ressaltar que </w:t>
      </w:r>
      <w:r w:rsidRPr="008B725E">
        <w:rPr>
          <w:sz w:val="24"/>
          <w:szCs w:val="24"/>
        </w:rPr>
        <w:lastRenderedPageBreak/>
        <w:t xml:space="preserve">diversos casos retratam jovens praticando esses atos para </w:t>
      </w:r>
      <w:proofErr w:type="gramStart"/>
      <w:r w:rsidRPr="008B725E">
        <w:rPr>
          <w:sz w:val="24"/>
          <w:szCs w:val="24"/>
        </w:rPr>
        <w:t>serem</w:t>
      </w:r>
      <w:proofErr w:type="gramEnd"/>
      <w:r w:rsidRPr="008B725E">
        <w:rPr>
          <w:sz w:val="24"/>
          <w:szCs w:val="24"/>
        </w:rPr>
        <w:t xml:space="preserve"> transmitidos </w:t>
      </w:r>
      <w:r w:rsidRPr="008B725E">
        <w:rPr>
          <w:i/>
          <w:sz w:val="24"/>
          <w:szCs w:val="24"/>
        </w:rPr>
        <w:t xml:space="preserve">online </w:t>
      </w:r>
      <w:r w:rsidRPr="008B725E">
        <w:rPr>
          <w:sz w:val="24"/>
          <w:szCs w:val="24"/>
        </w:rPr>
        <w:t>com o intuito de chamar a atenção de algumas pessoas em especial ou até mesmo, como forma de pedir ajuda (MINISTERIO DA MULHER, DA FAMÍLIA E DOS DIREITOS HUMANOS - MMFDH, 2019).</w:t>
      </w:r>
    </w:p>
    <w:p w:rsidR="00AD71C2" w:rsidRDefault="00AD71C2" w:rsidP="008B725E">
      <w:pPr>
        <w:spacing w:before="30" w:after="30" w:line="360" w:lineRule="auto"/>
        <w:jc w:val="both"/>
        <w:rPr>
          <w:b/>
          <w:sz w:val="24"/>
          <w:szCs w:val="24"/>
        </w:rPr>
      </w:pPr>
    </w:p>
    <w:p w:rsidR="00914267" w:rsidRDefault="00697D63" w:rsidP="008B725E">
      <w:pPr>
        <w:spacing w:before="30" w:after="30" w:line="360" w:lineRule="auto"/>
        <w:jc w:val="both"/>
        <w:rPr>
          <w:b/>
          <w:sz w:val="24"/>
          <w:szCs w:val="24"/>
        </w:rPr>
      </w:pPr>
      <w:r w:rsidRPr="008B725E">
        <w:rPr>
          <w:b/>
          <w:sz w:val="24"/>
          <w:szCs w:val="24"/>
        </w:rPr>
        <w:t>2.6 Laços afetivos</w:t>
      </w:r>
    </w:p>
    <w:p w:rsidR="007012AA" w:rsidRPr="008B725E" w:rsidRDefault="007012AA" w:rsidP="008B725E">
      <w:pPr>
        <w:spacing w:before="30" w:after="30" w:line="360" w:lineRule="auto"/>
        <w:jc w:val="both"/>
        <w:rPr>
          <w:b/>
          <w:sz w:val="24"/>
          <w:szCs w:val="24"/>
        </w:rPr>
      </w:pPr>
    </w:p>
    <w:p w:rsidR="00914267" w:rsidRDefault="00697D63" w:rsidP="008B725E">
      <w:pPr>
        <w:spacing w:before="30" w:after="30" w:line="360" w:lineRule="auto"/>
        <w:jc w:val="both"/>
        <w:rPr>
          <w:b/>
          <w:sz w:val="24"/>
          <w:szCs w:val="24"/>
        </w:rPr>
      </w:pPr>
      <w:r w:rsidRPr="008B725E">
        <w:rPr>
          <w:sz w:val="24"/>
          <w:szCs w:val="24"/>
        </w:rPr>
        <w:t>2.6.1 Família, adolescência e tecnologias digitais</w:t>
      </w:r>
      <w:r w:rsidRPr="008B725E">
        <w:rPr>
          <w:b/>
          <w:sz w:val="24"/>
          <w:szCs w:val="24"/>
        </w:rPr>
        <w:t>.</w:t>
      </w:r>
    </w:p>
    <w:p w:rsidR="009C574D" w:rsidRPr="008B725E" w:rsidRDefault="009C574D" w:rsidP="008B725E">
      <w:pPr>
        <w:spacing w:before="30" w:after="30" w:line="360" w:lineRule="auto"/>
        <w:jc w:val="both"/>
        <w:rPr>
          <w:b/>
          <w:sz w:val="24"/>
          <w:szCs w:val="24"/>
        </w:rPr>
      </w:pPr>
    </w:p>
    <w:p w:rsidR="00914267" w:rsidRDefault="00552357" w:rsidP="008B725E">
      <w:pPr>
        <w:spacing w:before="30" w:after="30" w:line="360" w:lineRule="auto"/>
        <w:ind w:firstLine="720"/>
        <w:jc w:val="both"/>
        <w:rPr>
          <w:sz w:val="24"/>
          <w:szCs w:val="24"/>
        </w:rPr>
      </w:pPr>
      <w:proofErr w:type="spellStart"/>
      <w:r>
        <w:rPr>
          <w:sz w:val="24"/>
          <w:szCs w:val="24"/>
        </w:rPr>
        <w:t>Labbadia</w:t>
      </w:r>
      <w:proofErr w:type="spellEnd"/>
      <w:r>
        <w:rPr>
          <w:sz w:val="24"/>
          <w:szCs w:val="24"/>
        </w:rPr>
        <w:t xml:space="preserve"> e</w:t>
      </w:r>
      <w:r w:rsidR="00697D63" w:rsidRPr="008B725E">
        <w:rPr>
          <w:sz w:val="24"/>
          <w:szCs w:val="24"/>
        </w:rPr>
        <w:t xml:space="preserve"> Castro (2008, p.746) ressalta</w:t>
      </w:r>
      <w:r>
        <w:rPr>
          <w:sz w:val="24"/>
          <w:szCs w:val="24"/>
        </w:rPr>
        <w:t>m</w:t>
      </w:r>
      <w:r w:rsidR="00697D63" w:rsidRPr="008B725E">
        <w:rPr>
          <w:sz w:val="24"/>
          <w:szCs w:val="24"/>
        </w:rPr>
        <w:t xml:space="preserve"> que:</w:t>
      </w:r>
    </w:p>
    <w:p w:rsidR="006877C8" w:rsidRPr="008B725E" w:rsidRDefault="006877C8" w:rsidP="006877C8">
      <w:pPr>
        <w:spacing w:before="30" w:after="30" w:line="240" w:lineRule="auto"/>
        <w:ind w:firstLine="720"/>
        <w:jc w:val="both"/>
        <w:rPr>
          <w:sz w:val="24"/>
          <w:szCs w:val="24"/>
        </w:rPr>
      </w:pPr>
    </w:p>
    <w:p w:rsidR="00914267" w:rsidRDefault="00697D63" w:rsidP="00697D63">
      <w:pPr>
        <w:spacing w:before="30" w:after="30" w:line="240" w:lineRule="auto"/>
        <w:ind w:left="2267"/>
        <w:jc w:val="both"/>
        <w:rPr>
          <w:sz w:val="20"/>
          <w:szCs w:val="20"/>
        </w:rPr>
      </w:pPr>
      <w:r w:rsidRPr="008B725E">
        <w:rPr>
          <w:sz w:val="20"/>
          <w:szCs w:val="20"/>
        </w:rPr>
        <w:t>A família pode ser definida como um todo constituído de elementos interdependentes que, a partir do comportamento de seus membros, influenciam e são mutuamente influenciados. O comportamento de um membro da família influencia emoções, pensamentos e comportamentos de outros membros, cujas respostas acabam por refletir-se sobre o primeiro indivíduo. Nesse ciclo entre membros da família, um pensamento, comportamento ou emoção disfuncional pode levar a uma espiral negativa.</w:t>
      </w:r>
    </w:p>
    <w:p w:rsidR="00697D63" w:rsidRPr="008B725E" w:rsidRDefault="00697D63" w:rsidP="008B725E">
      <w:pPr>
        <w:spacing w:before="30" w:after="30" w:line="360" w:lineRule="auto"/>
        <w:ind w:left="2267"/>
        <w:jc w:val="both"/>
        <w:rPr>
          <w:sz w:val="20"/>
          <w:szCs w:val="20"/>
        </w:rPr>
      </w:pPr>
    </w:p>
    <w:p w:rsidR="00914267" w:rsidRPr="008B725E" w:rsidRDefault="00697D63" w:rsidP="008B725E">
      <w:pPr>
        <w:spacing w:before="30" w:after="30" w:line="360" w:lineRule="auto"/>
        <w:ind w:firstLine="720"/>
        <w:jc w:val="both"/>
        <w:rPr>
          <w:sz w:val="24"/>
          <w:szCs w:val="24"/>
        </w:rPr>
      </w:pPr>
      <w:r w:rsidRPr="008B725E">
        <w:rPr>
          <w:sz w:val="24"/>
          <w:szCs w:val="24"/>
        </w:rPr>
        <w:t xml:space="preserve">O conceito de família refere-se à afetividade como </w:t>
      </w:r>
      <w:proofErr w:type="gramStart"/>
      <w:r w:rsidRPr="008B725E">
        <w:rPr>
          <w:sz w:val="24"/>
          <w:szCs w:val="24"/>
        </w:rPr>
        <w:t>elemento principal, através das relações de afeto,</w:t>
      </w:r>
      <w:r>
        <w:rPr>
          <w:sz w:val="24"/>
          <w:szCs w:val="24"/>
        </w:rPr>
        <w:t xml:space="preserve"> </w:t>
      </w:r>
      <w:r w:rsidRPr="008B725E">
        <w:rPr>
          <w:sz w:val="24"/>
          <w:szCs w:val="24"/>
        </w:rPr>
        <w:t>desenvolvemos</w:t>
      </w:r>
      <w:proofErr w:type="gramEnd"/>
      <w:r w:rsidRPr="008B725E">
        <w:rPr>
          <w:sz w:val="24"/>
          <w:szCs w:val="24"/>
        </w:rPr>
        <w:t xml:space="preserve"> as melhores capacidades, reativamos habilidades natas, transformamos nossa personalidade e ratificamos nossos traços de caráter que precisam ser realinhados. Os pais têm o dever de educar e criar os filhos sem negar-lhes a atenção necessária para a formação da personalidade (CHALITA, 2001).</w:t>
      </w:r>
    </w:p>
    <w:p w:rsidR="00552357" w:rsidRDefault="00697D63" w:rsidP="008B725E">
      <w:pPr>
        <w:spacing w:before="30" w:after="30" w:line="360" w:lineRule="auto"/>
        <w:ind w:firstLine="720"/>
        <w:jc w:val="both"/>
        <w:rPr>
          <w:sz w:val="24"/>
          <w:szCs w:val="24"/>
        </w:rPr>
      </w:pPr>
      <w:r w:rsidRPr="008B725E">
        <w:rPr>
          <w:sz w:val="24"/>
          <w:szCs w:val="24"/>
        </w:rPr>
        <w:t>Os filhos, na maioria das vezes seguem os exemplos familiares como espelho. O ambiente familiar pode influenciar na formação da identidade de cada ser, portanto, os valores, os objetivos, os ensinam</w:t>
      </w:r>
      <w:r w:rsidR="00FD61CD">
        <w:rPr>
          <w:sz w:val="24"/>
          <w:szCs w:val="24"/>
        </w:rPr>
        <w:t>entos são adquiridos a partir da interação com o</w:t>
      </w:r>
      <w:r w:rsidRPr="008B725E">
        <w:rPr>
          <w:sz w:val="24"/>
          <w:szCs w:val="24"/>
        </w:rPr>
        <w:t xml:space="preserve"> meio em que a criança está inserida. </w:t>
      </w:r>
      <w:r w:rsidR="00960BC6">
        <w:rPr>
          <w:sz w:val="24"/>
          <w:szCs w:val="24"/>
        </w:rPr>
        <w:t>Compreende-se a adolescência como</w:t>
      </w:r>
      <w:r w:rsidRPr="008B725E">
        <w:rPr>
          <w:sz w:val="24"/>
          <w:szCs w:val="24"/>
        </w:rPr>
        <w:t xml:space="preserve"> um evento previsível, que apresenta grande </w:t>
      </w:r>
      <w:r>
        <w:rPr>
          <w:sz w:val="24"/>
          <w:szCs w:val="24"/>
        </w:rPr>
        <w:t>impacto na vida familiar, além de ser</w:t>
      </w:r>
      <w:r w:rsidRPr="008B725E">
        <w:rPr>
          <w:sz w:val="24"/>
          <w:szCs w:val="24"/>
        </w:rPr>
        <w:t xml:space="preserve"> considerada</w:t>
      </w:r>
      <w:r>
        <w:rPr>
          <w:sz w:val="24"/>
          <w:szCs w:val="24"/>
        </w:rPr>
        <w:t xml:space="preserve"> como uma crise importante</w:t>
      </w:r>
      <w:r w:rsidR="00FD61CD">
        <w:rPr>
          <w:sz w:val="24"/>
          <w:szCs w:val="24"/>
        </w:rPr>
        <w:t xml:space="preserve"> no contexto da família (</w:t>
      </w:r>
      <w:r w:rsidR="007D54E6">
        <w:rPr>
          <w:sz w:val="24"/>
          <w:szCs w:val="24"/>
        </w:rPr>
        <w:t>SILVA E SILVA,</w:t>
      </w:r>
      <w:r w:rsidR="00960BC6">
        <w:rPr>
          <w:sz w:val="24"/>
          <w:szCs w:val="24"/>
        </w:rPr>
        <w:t xml:space="preserve"> </w:t>
      </w:r>
      <w:r w:rsidR="007D54E6">
        <w:rPr>
          <w:sz w:val="24"/>
          <w:szCs w:val="24"/>
        </w:rPr>
        <w:t>2017</w:t>
      </w:r>
      <w:r w:rsidRPr="008B725E">
        <w:rPr>
          <w:sz w:val="24"/>
          <w:szCs w:val="24"/>
        </w:rPr>
        <w:t xml:space="preserve">). </w:t>
      </w:r>
    </w:p>
    <w:p w:rsidR="00914267" w:rsidRPr="008B725E" w:rsidRDefault="00FD61CD" w:rsidP="00FD61CD">
      <w:pPr>
        <w:spacing w:before="30" w:after="30" w:line="360" w:lineRule="auto"/>
        <w:ind w:firstLine="720"/>
        <w:jc w:val="both"/>
        <w:rPr>
          <w:sz w:val="24"/>
          <w:szCs w:val="24"/>
        </w:rPr>
      </w:pPr>
      <w:r>
        <w:rPr>
          <w:sz w:val="24"/>
          <w:szCs w:val="24"/>
        </w:rPr>
        <w:t>Silva e Silva</w:t>
      </w:r>
      <w:r w:rsidR="007D54E6">
        <w:rPr>
          <w:sz w:val="24"/>
          <w:szCs w:val="24"/>
        </w:rPr>
        <w:t xml:space="preserve"> </w:t>
      </w:r>
      <w:r>
        <w:rPr>
          <w:sz w:val="24"/>
          <w:szCs w:val="24"/>
        </w:rPr>
        <w:t>(</w:t>
      </w:r>
      <w:r w:rsidR="007D54E6">
        <w:rPr>
          <w:sz w:val="24"/>
          <w:szCs w:val="24"/>
        </w:rPr>
        <w:t>2017</w:t>
      </w:r>
      <w:r w:rsidR="00960BC6">
        <w:rPr>
          <w:sz w:val="24"/>
          <w:szCs w:val="24"/>
        </w:rPr>
        <w:t>, p.</w:t>
      </w:r>
      <w:r>
        <w:rPr>
          <w:sz w:val="24"/>
          <w:szCs w:val="24"/>
        </w:rPr>
        <w:t>89</w:t>
      </w:r>
      <w:r w:rsidR="00960BC6">
        <w:rPr>
          <w:sz w:val="24"/>
          <w:szCs w:val="24"/>
        </w:rPr>
        <w:t>) afirmam que a adolescência “é</w:t>
      </w:r>
      <w:r w:rsidR="00697D63" w:rsidRPr="008B725E">
        <w:rPr>
          <w:sz w:val="24"/>
          <w:szCs w:val="24"/>
        </w:rPr>
        <w:t xml:space="preserve"> uma fase marcada por mudanças evolutivas rápidas e intensas nos sistemas bio</w:t>
      </w:r>
      <w:r w:rsidR="00960BC6">
        <w:rPr>
          <w:sz w:val="24"/>
          <w:szCs w:val="24"/>
        </w:rPr>
        <w:t>lógicos, psicológicos e sociais”</w:t>
      </w:r>
      <w:r w:rsidR="00697D63" w:rsidRPr="008B725E">
        <w:rPr>
          <w:sz w:val="24"/>
          <w:szCs w:val="24"/>
        </w:rPr>
        <w:t>.</w:t>
      </w:r>
    </w:p>
    <w:p w:rsidR="00914267" w:rsidRPr="008B725E" w:rsidRDefault="00697D63" w:rsidP="008B725E">
      <w:pPr>
        <w:spacing w:before="30" w:after="30" w:line="360" w:lineRule="auto"/>
        <w:ind w:firstLine="720"/>
        <w:jc w:val="both"/>
        <w:rPr>
          <w:sz w:val="24"/>
          <w:szCs w:val="24"/>
        </w:rPr>
      </w:pPr>
      <w:r w:rsidRPr="008B725E">
        <w:rPr>
          <w:sz w:val="24"/>
          <w:szCs w:val="24"/>
        </w:rPr>
        <w:lastRenderedPageBreak/>
        <w:t xml:space="preserve">Entretanto, “essa crise desencadeada pela vivência da adolescência é de fundamental importância para o desenvolvimento psicológico dos indivíduos” (DRUMMOND, 1998 apud PRATTA, 2007, p.253). </w:t>
      </w:r>
    </w:p>
    <w:p w:rsidR="00914267" w:rsidRPr="008B725E" w:rsidRDefault="00697D63" w:rsidP="008B725E">
      <w:pPr>
        <w:spacing w:before="30" w:after="30" w:line="360" w:lineRule="auto"/>
        <w:ind w:firstLine="720"/>
        <w:jc w:val="both"/>
        <w:rPr>
          <w:sz w:val="24"/>
          <w:szCs w:val="24"/>
        </w:rPr>
      </w:pPr>
      <w:r w:rsidRPr="008B725E">
        <w:rPr>
          <w:sz w:val="24"/>
          <w:szCs w:val="24"/>
        </w:rPr>
        <w:t>Dessa maneira, esse é um processo no qual o adolescente passa por grandes transformações, principalmente no que se refere à comunicação no contexto familiar. Nessa etapa do desenvolvimento, o indivíduo passa por momentos de desequilíbrios e instabilidades extremas, sentindo-se muitas vezes inseguro, confuso, angustiado, injustiçado, incompreendido por pais e professores, o que pode acarretar problemas para o relacionamento do adolescente com as pessoas mais próximas do seu convívio social (PRATTA, 2007).</w:t>
      </w:r>
    </w:p>
    <w:p w:rsidR="00914267" w:rsidRPr="008B725E" w:rsidRDefault="00697D63" w:rsidP="008B725E">
      <w:pPr>
        <w:spacing w:before="30" w:after="30" w:line="360" w:lineRule="auto"/>
        <w:ind w:firstLine="720"/>
        <w:jc w:val="both"/>
        <w:rPr>
          <w:sz w:val="24"/>
          <w:szCs w:val="24"/>
        </w:rPr>
      </w:pPr>
      <w:r w:rsidRPr="008B725E">
        <w:rPr>
          <w:sz w:val="24"/>
          <w:szCs w:val="24"/>
        </w:rPr>
        <w:t>A literatura enfatiza um aumento dessas incompatibilidades que frequentemente está junto á uma redução do convívio, particularmente em relação ao tempo em que os adolescentes e pais passam juntos (STEINBERG; MORRIS, 2001).</w:t>
      </w:r>
    </w:p>
    <w:p w:rsidR="00914267" w:rsidRPr="008B725E" w:rsidRDefault="00697D63" w:rsidP="008B725E">
      <w:pPr>
        <w:spacing w:before="30" w:after="30" w:line="360" w:lineRule="auto"/>
        <w:ind w:firstLine="720"/>
        <w:jc w:val="both"/>
        <w:rPr>
          <w:sz w:val="24"/>
          <w:szCs w:val="24"/>
        </w:rPr>
      </w:pPr>
      <w:proofErr w:type="spellStart"/>
      <w:r>
        <w:rPr>
          <w:sz w:val="24"/>
          <w:szCs w:val="24"/>
        </w:rPr>
        <w:t>Teruel</w:t>
      </w:r>
      <w:proofErr w:type="spellEnd"/>
      <w:r>
        <w:rPr>
          <w:sz w:val="24"/>
          <w:szCs w:val="24"/>
        </w:rPr>
        <w:t xml:space="preserve"> e</w:t>
      </w:r>
      <w:r w:rsidRPr="008B725E">
        <w:rPr>
          <w:sz w:val="24"/>
          <w:szCs w:val="24"/>
        </w:rPr>
        <w:t xml:space="preserve"> </w:t>
      </w:r>
      <w:proofErr w:type="spellStart"/>
      <w:r w:rsidRPr="008B725E">
        <w:rPr>
          <w:sz w:val="24"/>
          <w:szCs w:val="24"/>
        </w:rPr>
        <w:t>Bello</w:t>
      </w:r>
      <w:proofErr w:type="spellEnd"/>
      <w:r w:rsidRPr="008B725E">
        <w:rPr>
          <w:sz w:val="24"/>
          <w:szCs w:val="24"/>
        </w:rPr>
        <w:t xml:space="preserve"> (2016) afirmam sobre o importante papel que a família tem na produção de uma determinada cultura diante da Era Digital, mas ressaltam que, depois, a própria família não sabe como regulá-la. Ou seja, são os pais quem, muitas vezes, introduzem seus filhos na cultura digital,</w:t>
      </w:r>
      <w:r>
        <w:rPr>
          <w:sz w:val="24"/>
          <w:szCs w:val="24"/>
        </w:rPr>
        <w:t xml:space="preserve"> </w:t>
      </w:r>
      <w:r w:rsidRPr="008B725E">
        <w:rPr>
          <w:sz w:val="24"/>
          <w:szCs w:val="24"/>
        </w:rPr>
        <w:t>mas acabam perdendo o controle sobre tal situação. Isso se deve pela menor fam</w:t>
      </w:r>
      <w:r w:rsidR="00552357">
        <w:rPr>
          <w:sz w:val="24"/>
          <w:szCs w:val="24"/>
        </w:rPr>
        <w:t>iliaridade que apresentam com a</w:t>
      </w:r>
      <w:r w:rsidRPr="008B725E">
        <w:rPr>
          <w:sz w:val="24"/>
          <w:szCs w:val="24"/>
        </w:rPr>
        <w:t xml:space="preserve"> </w:t>
      </w:r>
      <w:r w:rsidR="00552357" w:rsidRPr="00552357">
        <w:rPr>
          <w:sz w:val="24"/>
          <w:szCs w:val="24"/>
        </w:rPr>
        <w:t xml:space="preserve">Tecnologia da Informação e Comunicação </w:t>
      </w:r>
      <w:r w:rsidR="00552357">
        <w:rPr>
          <w:sz w:val="24"/>
          <w:szCs w:val="24"/>
        </w:rPr>
        <w:t>(</w:t>
      </w:r>
      <w:r w:rsidRPr="008B725E">
        <w:rPr>
          <w:sz w:val="24"/>
          <w:szCs w:val="24"/>
        </w:rPr>
        <w:t>TIC</w:t>
      </w:r>
      <w:r w:rsidR="00552357">
        <w:rPr>
          <w:sz w:val="24"/>
          <w:szCs w:val="24"/>
        </w:rPr>
        <w:t>)</w:t>
      </w:r>
      <w:r w:rsidRPr="008B725E">
        <w:rPr>
          <w:sz w:val="24"/>
          <w:szCs w:val="24"/>
        </w:rPr>
        <w:t>, além de aspectos socioeconômicos, como famílias em que ambos os pais trabalham ou pela falta de tempo de tutorarem seus filhos, deixando a cargo dos jovens aprenderem e regularem suas atividades digitais.</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Segundo Almeida </w:t>
      </w:r>
      <w:proofErr w:type="gramStart"/>
      <w:r w:rsidRPr="0002607D">
        <w:rPr>
          <w:i/>
          <w:sz w:val="24"/>
          <w:szCs w:val="24"/>
        </w:rPr>
        <w:t>et</w:t>
      </w:r>
      <w:proofErr w:type="gramEnd"/>
      <w:r w:rsidRPr="0002607D">
        <w:rPr>
          <w:i/>
          <w:sz w:val="24"/>
          <w:szCs w:val="24"/>
        </w:rPr>
        <w:t xml:space="preserve"> al.</w:t>
      </w:r>
      <w:r w:rsidRPr="008B725E">
        <w:rPr>
          <w:sz w:val="24"/>
          <w:szCs w:val="24"/>
        </w:rPr>
        <w:t xml:space="preserve"> (2013) os jovens nasceram em um ambiente tecnológico e, por isso, hoje eles são autoridades em matéria de leitura e culturas digitais, ou seja, são eles os agentes de uma revolução de mentalidades que abrange toda a sociedade. Em contrapartida, os autores salientam que os pais são conservadores, inflexíveis, rígidos e centralizadores, revelando-se impossibilitados de acompanhar o processo de inovação. Os pais sentem que seu poder é </w:t>
      </w:r>
      <w:proofErr w:type="gramStart"/>
      <w:r w:rsidRPr="008B725E">
        <w:rPr>
          <w:sz w:val="24"/>
          <w:szCs w:val="24"/>
        </w:rPr>
        <w:t>limitado e colocado em dúvida, vivenciando, assim, uma profunda angústia diante de uma realidade que lhes parece estranha</w:t>
      </w:r>
      <w:proofErr w:type="gramEnd"/>
      <w:r w:rsidRPr="008B725E">
        <w:rPr>
          <w:sz w:val="24"/>
          <w:szCs w:val="24"/>
        </w:rPr>
        <w:t>.</w:t>
      </w:r>
    </w:p>
    <w:p w:rsidR="00914267" w:rsidRPr="008B725E" w:rsidRDefault="00ED3BB1" w:rsidP="008B725E">
      <w:pPr>
        <w:spacing w:before="30" w:after="30" w:line="360" w:lineRule="auto"/>
        <w:ind w:firstLine="720"/>
        <w:jc w:val="both"/>
        <w:rPr>
          <w:sz w:val="24"/>
          <w:szCs w:val="24"/>
        </w:rPr>
      </w:pPr>
      <w:r>
        <w:rPr>
          <w:sz w:val="24"/>
          <w:szCs w:val="24"/>
        </w:rPr>
        <w:t xml:space="preserve">Segundo </w:t>
      </w:r>
      <w:proofErr w:type="spellStart"/>
      <w:r>
        <w:rPr>
          <w:sz w:val="24"/>
          <w:szCs w:val="24"/>
        </w:rPr>
        <w:t>Teruel</w:t>
      </w:r>
      <w:proofErr w:type="spellEnd"/>
      <w:r>
        <w:rPr>
          <w:sz w:val="24"/>
          <w:szCs w:val="24"/>
        </w:rPr>
        <w:t xml:space="preserve"> e</w:t>
      </w:r>
      <w:r w:rsidR="00697D63">
        <w:rPr>
          <w:sz w:val="24"/>
          <w:szCs w:val="24"/>
        </w:rPr>
        <w:t xml:space="preserve"> </w:t>
      </w:r>
      <w:proofErr w:type="spellStart"/>
      <w:r w:rsidR="00697D63">
        <w:rPr>
          <w:sz w:val="24"/>
          <w:szCs w:val="24"/>
        </w:rPr>
        <w:t>Bello</w:t>
      </w:r>
      <w:proofErr w:type="spellEnd"/>
      <w:r w:rsidR="00697D63">
        <w:rPr>
          <w:sz w:val="24"/>
          <w:szCs w:val="24"/>
        </w:rPr>
        <w:t xml:space="preserve"> (2016)</w:t>
      </w:r>
      <w:r w:rsidR="00697D63" w:rsidRPr="008B725E">
        <w:rPr>
          <w:sz w:val="24"/>
          <w:szCs w:val="24"/>
        </w:rPr>
        <w:t xml:space="preserve"> o trabalho de pais e mães passa primeiro por reforçar seus conhecimentos sobre os dispositivos digitais, concomitantemente à </w:t>
      </w:r>
      <w:r w:rsidR="00697D63" w:rsidRPr="008B725E">
        <w:rPr>
          <w:sz w:val="24"/>
          <w:szCs w:val="24"/>
        </w:rPr>
        <w:lastRenderedPageBreak/>
        <w:t>disposição de criarem um clima de confiança com seus filhos, no qual a segurança seja uma tarefa em equipe.</w:t>
      </w:r>
    </w:p>
    <w:p w:rsidR="006877C8" w:rsidRDefault="006877C8" w:rsidP="006877C8">
      <w:pPr>
        <w:rPr>
          <w:sz w:val="24"/>
          <w:szCs w:val="24"/>
        </w:rPr>
      </w:pPr>
    </w:p>
    <w:p w:rsidR="00914267" w:rsidRPr="006877C8" w:rsidRDefault="00697D63" w:rsidP="006877C8">
      <w:pPr>
        <w:rPr>
          <w:sz w:val="24"/>
          <w:szCs w:val="24"/>
        </w:rPr>
      </w:pPr>
      <w:r w:rsidRPr="008B725E">
        <w:rPr>
          <w:sz w:val="24"/>
          <w:szCs w:val="24"/>
        </w:rPr>
        <w:t xml:space="preserve"> </w:t>
      </w:r>
      <w:r w:rsidRPr="008B725E">
        <w:rPr>
          <w:b/>
          <w:sz w:val="24"/>
          <w:szCs w:val="24"/>
        </w:rPr>
        <w:t xml:space="preserve">2.7 Diagnóstico e tratamento </w:t>
      </w:r>
    </w:p>
    <w:p w:rsidR="007012AA" w:rsidRPr="008B725E" w:rsidRDefault="007012AA" w:rsidP="008B725E">
      <w:pPr>
        <w:spacing w:before="30" w:after="30" w:line="360" w:lineRule="auto"/>
        <w:jc w:val="both"/>
        <w:rPr>
          <w:b/>
          <w:sz w:val="24"/>
          <w:szCs w:val="24"/>
        </w:rPr>
      </w:pPr>
    </w:p>
    <w:p w:rsidR="00914267" w:rsidRPr="008B725E" w:rsidRDefault="00697D63" w:rsidP="008B725E">
      <w:pPr>
        <w:spacing w:before="30" w:after="30" w:line="360" w:lineRule="auto"/>
        <w:jc w:val="both"/>
        <w:rPr>
          <w:sz w:val="24"/>
          <w:szCs w:val="24"/>
        </w:rPr>
      </w:pPr>
      <w:r w:rsidRPr="008B725E">
        <w:rPr>
          <w:sz w:val="24"/>
          <w:szCs w:val="24"/>
        </w:rPr>
        <w:t xml:space="preserve">        </w:t>
      </w:r>
      <w:r w:rsidRPr="008B725E">
        <w:rPr>
          <w:sz w:val="24"/>
          <w:szCs w:val="24"/>
        </w:rPr>
        <w:tab/>
        <w:t>As psicoterapias,</w:t>
      </w:r>
      <w:r>
        <w:rPr>
          <w:sz w:val="24"/>
          <w:szCs w:val="24"/>
        </w:rPr>
        <w:t xml:space="preserve"> </w:t>
      </w:r>
      <w:r w:rsidRPr="008B725E">
        <w:rPr>
          <w:sz w:val="24"/>
          <w:szCs w:val="24"/>
        </w:rPr>
        <w:t xml:space="preserve">e os </w:t>
      </w:r>
      <w:proofErr w:type="spellStart"/>
      <w:r w:rsidRPr="008B725E">
        <w:rPr>
          <w:sz w:val="24"/>
          <w:szCs w:val="24"/>
        </w:rPr>
        <w:t>psicofármacos</w:t>
      </w:r>
      <w:proofErr w:type="spellEnd"/>
      <w:r w:rsidRPr="008B725E">
        <w:rPr>
          <w:sz w:val="24"/>
          <w:szCs w:val="24"/>
        </w:rPr>
        <w:t>,</w:t>
      </w:r>
      <w:r>
        <w:rPr>
          <w:sz w:val="24"/>
          <w:szCs w:val="24"/>
        </w:rPr>
        <w:t xml:space="preserve"> </w:t>
      </w:r>
      <w:r w:rsidR="00552357">
        <w:rPr>
          <w:sz w:val="24"/>
          <w:szCs w:val="24"/>
        </w:rPr>
        <w:t>são os principais recursos que os profissionais da saúde mental dispõem</w:t>
      </w:r>
      <w:r w:rsidRPr="008B725E">
        <w:rPr>
          <w:sz w:val="24"/>
          <w:szCs w:val="24"/>
        </w:rPr>
        <w:t xml:space="preserve"> para o tratamento dos transtornos menta</w:t>
      </w:r>
      <w:r w:rsidR="00552357">
        <w:rPr>
          <w:sz w:val="24"/>
          <w:szCs w:val="24"/>
        </w:rPr>
        <w:t>is e</w:t>
      </w:r>
      <w:r w:rsidRPr="008B725E">
        <w:rPr>
          <w:sz w:val="24"/>
          <w:szCs w:val="24"/>
        </w:rPr>
        <w:t xml:space="preserve"> problemas emocionais ou interpessoais,</w:t>
      </w:r>
      <w:r w:rsidR="005F3D72">
        <w:rPr>
          <w:sz w:val="24"/>
          <w:szCs w:val="24"/>
        </w:rPr>
        <w:t xml:space="preserve"> </w:t>
      </w:r>
      <w:r w:rsidRPr="008B725E">
        <w:rPr>
          <w:sz w:val="24"/>
          <w:szCs w:val="24"/>
        </w:rPr>
        <w:t>e em determinadas situações,</w:t>
      </w:r>
      <w:r>
        <w:rPr>
          <w:sz w:val="24"/>
          <w:szCs w:val="24"/>
        </w:rPr>
        <w:t xml:space="preserve"> </w:t>
      </w:r>
      <w:r w:rsidRPr="008B725E">
        <w:rPr>
          <w:sz w:val="24"/>
          <w:szCs w:val="24"/>
        </w:rPr>
        <w:t>é o método mais efetivo disponível e, em muitas outras, um importante coadjuvante de outros métodos de tratamento, como os</w:t>
      </w:r>
      <w:r w:rsidR="0002607D">
        <w:rPr>
          <w:sz w:val="24"/>
          <w:szCs w:val="24"/>
        </w:rPr>
        <w:t xml:space="preserve"> </w:t>
      </w:r>
      <w:proofErr w:type="spellStart"/>
      <w:r w:rsidR="0002607D">
        <w:rPr>
          <w:sz w:val="24"/>
          <w:szCs w:val="24"/>
        </w:rPr>
        <w:t>psicofármacos</w:t>
      </w:r>
      <w:proofErr w:type="spellEnd"/>
      <w:r w:rsidR="0002607D">
        <w:rPr>
          <w:sz w:val="24"/>
          <w:szCs w:val="24"/>
        </w:rPr>
        <w:t xml:space="preserve"> (CORDIOLLI </w:t>
      </w:r>
      <w:proofErr w:type="gramStart"/>
      <w:r w:rsidR="0002607D">
        <w:rPr>
          <w:i/>
          <w:sz w:val="24"/>
          <w:szCs w:val="24"/>
        </w:rPr>
        <w:t>et</w:t>
      </w:r>
      <w:proofErr w:type="gramEnd"/>
      <w:r w:rsidR="0002607D">
        <w:rPr>
          <w:i/>
          <w:sz w:val="24"/>
          <w:szCs w:val="24"/>
        </w:rPr>
        <w:t xml:space="preserve"> al.</w:t>
      </w:r>
      <w:r w:rsidRPr="008B725E">
        <w:rPr>
          <w:sz w:val="24"/>
          <w:szCs w:val="24"/>
        </w:rPr>
        <w:t xml:space="preserve">, 2008). </w:t>
      </w:r>
    </w:p>
    <w:p w:rsidR="00914267" w:rsidRPr="008B725E" w:rsidRDefault="00697D63" w:rsidP="008B725E">
      <w:pPr>
        <w:spacing w:before="30" w:after="30" w:line="360" w:lineRule="auto"/>
        <w:ind w:firstLine="720"/>
        <w:jc w:val="both"/>
        <w:rPr>
          <w:sz w:val="24"/>
          <w:szCs w:val="24"/>
        </w:rPr>
      </w:pPr>
      <w:r w:rsidRPr="008B725E">
        <w:rPr>
          <w:sz w:val="24"/>
          <w:szCs w:val="24"/>
        </w:rPr>
        <w:t>A escolha da psicoterapia deve sempre ser antecedida de uma cuidadosa avaliação de todos os aspectos citados. Tais cuidados têm por objetivo indicar a melhor abordagem psicoterápica ao paciente, aumentando as suas chances de adesão e de resposta ao tratamento (OGRODNICZUK; JOYCE; PI</w:t>
      </w:r>
      <w:r w:rsidR="0002607D">
        <w:rPr>
          <w:sz w:val="24"/>
          <w:szCs w:val="24"/>
        </w:rPr>
        <w:t xml:space="preserve">PER, 2005, apud CORDIOLLI </w:t>
      </w:r>
      <w:proofErr w:type="gramStart"/>
      <w:r w:rsidR="0002607D">
        <w:rPr>
          <w:i/>
          <w:sz w:val="24"/>
          <w:szCs w:val="24"/>
        </w:rPr>
        <w:t>et</w:t>
      </w:r>
      <w:proofErr w:type="gramEnd"/>
      <w:r w:rsidR="0002607D">
        <w:rPr>
          <w:i/>
          <w:sz w:val="24"/>
          <w:szCs w:val="24"/>
        </w:rPr>
        <w:t xml:space="preserve"> al.</w:t>
      </w:r>
      <w:r w:rsidRPr="008B725E">
        <w:rPr>
          <w:sz w:val="24"/>
          <w:szCs w:val="24"/>
        </w:rPr>
        <w:t>, 2008)</w:t>
      </w:r>
      <w:r w:rsidR="00552357">
        <w:rPr>
          <w:sz w:val="24"/>
          <w:szCs w:val="24"/>
        </w:rPr>
        <w:t>.</w:t>
      </w:r>
    </w:p>
    <w:p w:rsidR="00914267" w:rsidRPr="008B725E" w:rsidRDefault="0002607D" w:rsidP="008B725E">
      <w:pPr>
        <w:spacing w:before="30" w:after="30" w:line="360" w:lineRule="auto"/>
        <w:ind w:firstLine="720"/>
        <w:jc w:val="both"/>
        <w:rPr>
          <w:sz w:val="24"/>
          <w:szCs w:val="24"/>
        </w:rPr>
      </w:pPr>
      <w:r>
        <w:rPr>
          <w:sz w:val="24"/>
          <w:szCs w:val="24"/>
        </w:rPr>
        <w:t>Para</w:t>
      </w:r>
      <w:r>
        <w:rPr>
          <w:color w:val="000000"/>
        </w:rPr>
        <w:t> </w:t>
      </w:r>
      <w:r w:rsidRPr="0002607D">
        <w:rPr>
          <w:color w:val="000000"/>
          <w:sz w:val="24"/>
        </w:rPr>
        <w:t>Freire, Simão e Ferreira</w:t>
      </w:r>
      <w:r w:rsidR="00697D63" w:rsidRPr="0002607D">
        <w:rPr>
          <w:sz w:val="28"/>
          <w:szCs w:val="24"/>
        </w:rPr>
        <w:t xml:space="preserve"> </w:t>
      </w:r>
      <w:r w:rsidR="00697D63" w:rsidRPr="008B725E">
        <w:rPr>
          <w:sz w:val="24"/>
          <w:szCs w:val="24"/>
        </w:rPr>
        <w:t>(2006), os adolescentes têm uma enorme dificuldade em lidar com as diferenças, os conflitos entre eles são comuns e fazem parte da afirmação da identidade, e essa prática da violência virtual é exatamente essa manifestação de forma intensificada.  Esta prática é tanto grave e não pode ser vista como apenas brincadeiras entre colegas, porque pode trazer grandes problemas sociais e psíquicos para as vítimas. No qual muitas vezes, precisa procurar ajuda de seus progenitores e docentes, revelando os fatos para que tomem as medidas necessárias.</w:t>
      </w:r>
    </w:p>
    <w:p w:rsidR="00914267" w:rsidRPr="008B725E" w:rsidRDefault="00697D63" w:rsidP="008B725E">
      <w:pPr>
        <w:shd w:val="clear" w:color="auto" w:fill="FFFFFF"/>
        <w:spacing w:before="30" w:after="30" w:line="360" w:lineRule="auto"/>
        <w:ind w:firstLine="720"/>
        <w:jc w:val="both"/>
        <w:rPr>
          <w:sz w:val="24"/>
          <w:szCs w:val="24"/>
        </w:rPr>
      </w:pPr>
      <w:r w:rsidRPr="008B725E">
        <w:rPr>
          <w:sz w:val="24"/>
          <w:szCs w:val="24"/>
        </w:rPr>
        <w:t xml:space="preserve">Não existe um tratamento específico para o comportamento </w:t>
      </w:r>
      <w:proofErr w:type="spellStart"/>
      <w:r w:rsidRPr="008B725E">
        <w:rPr>
          <w:sz w:val="24"/>
          <w:szCs w:val="24"/>
        </w:rPr>
        <w:t>autolesivo</w:t>
      </w:r>
      <w:proofErr w:type="spellEnd"/>
      <w:r w:rsidRPr="008B725E">
        <w:rPr>
          <w:sz w:val="24"/>
          <w:szCs w:val="24"/>
        </w:rPr>
        <w:t>, geralmente há um programa que adapta as necessidades individuais de cada paciente envolvendo a terapia (PARKS, 2011</w:t>
      </w:r>
      <w:r w:rsidR="0002607D" w:rsidRPr="0002607D">
        <w:rPr>
          <w:color w:val="4A86E8"/>
        </w:rPr>
        <w:t xml:space="preserve"> </w:t>
      </w:r>
      <w:r w:rsidR="0002607D" w:rsidRPr="0002607D">
        <w:rPr>
          <w:sz w:val="24"/>
          <w:szCs w:val="24"/>
        </w:rPr>
        <w:t>apud SANTOS; FARO, 2018</w:t>
      </w:r>
      <w:r w:rsidRPr="008B725E">
        <w:rPr>
          <w:sz w:val="24"/>
          <w:szCs w:val="24"/>
        </w:rPr>
        <w:t xml:space="preserve">). Entretanto </w:t>
      </w:r>
      <w:proofErr w:type="gramStart"/>
      <w:r w:rsidRPr="008B725E">
        <w:rPr>
          <w:sz w:val="24"/>
          <w:szCs w:val="24"/>
        </w:rPr>
        <w:t>a terapia cognitivo comportamental</w:t>
      </w:r>
      <w:proofErr w:type="gramEnd"/>
      <w:r w:rsidRPr="008B725E">
        <w:rPr>
          <w:sz w:val="24"/>
          <w:szCs w:val="24"/>
        </w:rPr>
        <w:t xml:space="preserve"> parece ser a abordagem mais utilizada, combinando intervenções com vistas a adequar as distorções cognitivas e substituir os comportamentos pouco adaptativos por alternativas mais saudáveis (PEAT, 2014</w:t>
      </w:r>
      <w:r w:rsidR="005F3D72">
        <w:rPr>
          <w:sz w:val="24"/>
          <w:szCs w:val="24"/>
        </w:rPr>
        <w:t xml:space="preserve"> </w:t>
      </w:r>
      <w:r w:rsidR="005F3D72" w:rsidRPr="005F3D72">
        <w:rPr>
          <w:sz w:val="24"/>
          <w:szCs w:val="24"/>
        </w:rPr>
        <w:t>apud SANTOS;</w:t>
      </w:r>
      <w:r w:rsidR="005F3D72">
        <w:rPr>
          <w:sz w:val="24"/>
          <w:szCs w:val="24"/>
        </w:rPr>
        <w:t xml:space="preserve"> </w:t>
      </w:r>
      <w:r w:rsidR="005F3D72" w:rsidRPr="005F3D72">
        <w:rPr>
          <w:sz w:val="24"/>
          <w:szCs w:val="24"/>
        </w:rPr>
        <w:t>FARO,</w:t>
      </w:r>
      <w:r w:rsidR="005F3D72">
        <w:rPr>
          <w:sz w:val="24"/>
          <w:szCs w:val="24"/>
        </w:rPr>
        <w:t xml:space="preserve"> </w:t>
      </w:r>
      <w:r w:rsidR="005F3D72" w:rsidRPr="005F3D72">
        <w:rPr>
          <w:sz w:val="24"/>
          <w:szCs w:val="24"/>
        </w:rPr>
        <w:t>2018</w:t>
      </w:r>
      <w:r w:rsidRPr="008B725E">
        <w:rPr>
          <w:sz w:val="24"/>
          <w:szCs w:val="24"/>
        </w:rPr>
        <w:t xml:space="preserve">). </w:t>
      </w:r>
    </w:p>
    <w:p w:rsidR="001B5E47" w:rsidRDefault="00697D63" w:rsidP="008B725E">
      <w:pPr>
        <w:shd w:val="clear" w:color="auto" w:fill="FFFFFF"/>
        <w:spacing w:before="30" w:after="30" w:line="360" w:lineRule="auto"/>
        <w:ind w:firstLine="720"/>
        <w:jc w:val="both"/>
        <w:rPr>
          <w:sz w:val="24"/>
          <w:szCs w:val="24"/>
        </w:rPr>
      </w:pPr>
      <w:r w:rsidRPr="008B725E">
        <w:rPr>
          <w:sz w:val="24"/>
          <w:szCs w:val="24"/>
        </w:rPr>
        <w:t xml:space="preserve">Em relação ao tratamento farmacológico, existe pouca evidência empírica e os medicamentos são utilizados para o tratamento de sintomas ou transtornos </w:t>
      </w:r>
      <w:proofErr w:type="spellStart"/>
      <w:r w:rsidRPr="008B725E">
        <w:rPr>
          <w:sz w:val="24"/>
          <w:szCs w:val="24"/>
        </w:rPr>
        <w:t>comórbidos</w:t>
      </w:r>
      <w:proofErr w:type="spellEnd"/>
      <w:r w:rsidRPr="008B725E">
        <w:rPr>
          <w:sz w:val="24"/>
          <w:szCs w:val="24"/>
        </w:rPr>
        <w:t xml:space="preserve"> (PLENER; SCHULZE, 2014</w:t>
      </w:r>
      <w:r w:rsidR="005F3D72">
        <w:rPr>
          <w:sz w:val="24"/>
          <w:szCs w:val="24"/>
        </w:rPr>
        <w:t xml:space="preserve"> </w:t>
      </w:r>
      <w:r w:rsidR="005F3D72" w:rsidRPr="005F3D72">
        <w:rPr>
          <w:sz w:val="24"/>
          <w:szCs w:val="24"/>
        </w:rPr>
        <w:t>apud SANTOS;</w:t>
      </w:r>
      <w:r w:rsidR="005F3D72">
        <w:rPr>
          <w:sz w:val="24"/>
          <w:szCs w:val="24"/>
        </w:rPr>
        <w:t xml:space="preserve"> </w:t>
      </w:r>
      <w:r w:rsidR="005F3D72" w:rsidRPr="005F3D72">
        <w:rPr>
          <w:sz w:val="24"/>
          <w:szCs w:val="24"/>
        </w:rPr>
        <w:t>FARO,</w:t>
      </w:r>
      <w:r w:rsidR="005F3D72">
        <w:rPr>
          <w:sz w:val="24"/>
          <w:szCs w:val="24"/>
        </w:rPr>
        <w:t xml:space="preserve"> </w:t>
      </w:r>
      <w:r w:rsidR="005F3D72" w:rsidRPr="005F3D72">
        <w:rPr>
          <w:sz w:val="24"/>
          <w:szCs w:val="24"/>
        </w:rPr>
        <w:t>2018</w:t>
      </w:r>
      <w:r w:rsidRPr="008B725E">
        <w:rPr>
          <w:sz w:val="24"/>
          <w:szCs w:val="24"/>
        </w:rPr>
        <w:t>).</w:t>
      </w:r>
    </w:p>
    <w:p w:rsidR="001C2227" w:rsidRDefault="001C2227">
      <w:pPr>
        <w:rPr>
          <w:sz w:val="24"/>
          <w:szCs w:val="24"/>
        </w:rPr>
      </w:pPr>
      <w:r>
        <w:rPr>
          <w:sz w:val="24"/>
          <w:szCs w:val="24"/>
        </w:rPr>
        <w:br w:type="page"/>
      </w:r>
    </w:p>
    <w:p w:rsidR="00914267" w:rsidRDefault="00697D63" w:rsidP="006B3610">
      <w:pPr>
        <w:ind w:firstLine="720"/>
        <w:rPr>
          <w:sz w:val="24"/>
          <w:szCs w:val="24"/>
        </w:rPr>
      </w:pPr>
      <w:r w:rsidRPr="008B725E">
        <w:rPr>
          <w:sz w:val="24"/>
          <w:szCs w:val="24"/>
        </w:rPr>
        <w:lastRenderedPageBreak/>
        <w:t>Cardoso (2016, p.52) afirma que:</w:t>
      </w:r>
    </w:p>
    <w:p w:rsidR="006877C8" w:rsidRPr="008B725E" w:rsidRDefault="006877C8" w:rsidP="006877C8">
      <w:pPr>
        <w:spacing w:line="240" w:lineRule="auto"/>
        <w:ind w:firstLine="720"/>
        <w:rPr>
          <w:sz w:val="24"/>
          <w:szCs w:val="24"/>
        </w:rPr>
      </w:pPr>
    </w:p>
    <w:p w:rsidR="00914267" w:rsidRDefault="00697D63" w:rsidP="00697D63">
      <w:pPr>
        <w:spacing w:before="30" w:after="30" w:line="240" w:lineRule="auto"/>
        <w:ind w:left="2260"/>
        <w:jc w:val="both"/>
        <w:rPr>
          <w:sz w:val="20"/>
          <w:szCs w:val="20"/>
        </w:rPr>
      </w:pPr>
      <w:r w:rsidRPr="008B725E">
        <w:rPr>
          <w:sz w:val="20"/>
          <w:szCs w:val="20"/>
        </w:rPr>
        <w:t xml:space="preserve">Não existem medicamentos específicos para suicídio. No entanto, esta pode ser necessária para o tratamento de distúrbios psiquiátricos subjacentes. O lítio reduz significativamente a taxa de comportamentos </w:t>
      </w:r>
      <w:proofErr w:type="spellStart"/>
      <w:r w:rsidRPr="008B725E">
        <w:rPr>
          <w:sz w:val="20"/>
          <w:szCs w:val="20"/>
        </w:rPr>
        <w:t>suicidários</w:t>
      </w:r>
      <w:proofErr w:type="spellEnd"/>
      <w:r w:rsidRPr="008B725E">
        <w:rPr>
          <w:sz w:val="20"/>
          <w:szCs w:val="20"/>
        </w:rPr>
        <w:t xml:space="preserve"> em indivíduos com doença bipolar. A descontinuação do tratamento de lítio em doentes bipolares está associada ao aumento da </w:t>
      </w:r>
      <w:proofErr w:type="spellStart"/>
      <w:r w:rsidRPr="008B725E">
        <w:rPr>
          <w:sz w:val="20"/>
          <w:szCs w:val="20"/>
        </w:rPr>
        <w:t>morbilidade</w:t>
      </w:r>
      <w:proofErr w:type="spellEnd"/>
      <w:r w:rsidRPr="008B725E">
        <w:rPr>
          <w:sz w:val="20"/>
          <w:szCs w:val="20"/>
        </w:rPr>
        <w:t xml:space="preserve"> e mortalidade por suicídio. Os Inibidores Seletivos da </w:t>
      </w:r>
      <w:proofErr w:type="spellStart"/>
      <w:r w:rsidRPr="008B725E">
        <w:rPr>
          <w:sz w:val="20"/>
          <w:szCs w:val="20"/>
        </w:rPr>
        <w:t>Recaptação</w:t>
      </w:r>
      <w:proofErr w:type="spellEnd"/>
      <w:r w:rsidRPr="008B725E">
        <w:rPr>
          <w:sz w:val="20"/>
          <w:szCs w:val="20"/>
        </w:rPr>
        <w:t xml:space="preserve"> da Serotonina (ISRS) possibilitam uma redução da ideação suicida em adultos deprimidos e não deprimidos com perturbações da personalidade Cluster B e</w:t>
      </w:r>
      <w:proofErr w:type="gramStart"/>
      <w:r w:rsidRPr="008B725E">
        <w:rPr>
          <w:sz w:val="20"/>
          <w:szCs w:val="20"/>
        </w:rPr>
        <w:t xml:space="preserve">  </w:t>
      </w:r>
      <w:proofErr w:type="gramEnd"/>
      <w:r w:rsidRPr="008B725E">
        <w:rPr>
          <w:sz w:val="20"/>
          <w:szCs w:val="20"/>
        </w:rPr>
        <w:t xml:space="preserve">indivíduos que cometeram um número limitado de tentativas de suicídio anteriores. Os ISRS são seguros nos adolescentes, possuem baixa letalidade e são eficazes no tratamento da depressão caso estes apresentem ou não comportamentos </w:t>
      </w:r>
      <w:proofErr w:type="spellStart"/>
      <w:r w:rsidRPr="008B725E">
        <w:rPr>
          <w:sz w:val="20"/>
          <w:szCs w:val="20"/>
        </w:rPr>
        <w:t>suicidários</w:t>
      </w:r>
      <w:proofErr w:type="spellEnd"/>
      <w:r w:rsidRPr="008B725E">
        <w:rPr>
          <w:sz w:val="20"/>
          <w:szCs w:val="20"/>
        </w:rPr>
        <w:t xml:space="preserve">. Além disso, há evidências que demonstram que estes reduzem comportamentos agressivos e impulsivos, que são uma ocorrência comum nos adolescentes suicidas. Os antidepressivos tricíclicos não deverão ser prescritos nos suicidas adolescentes como primeira linha de tratamento. Estes são potencialmente letais devido à pequena diferença entre nível terapêutico e nível tóxico destas drogas e por ainda não haver estudos que comprovem a sua eficácia nos adolescentes. É importante realçar que apenas em situações especiais se </w:t>
      </w:r>
      <w:proofErr w:type="gramStart"/>
      <w:r w:rsidRPr="008B725E">
        <w:rPr>
          <w:sz w:val="20"/>
          <w:szCs w:val="20"/>
        </w:rPr>
        <w:t>deve</w:t>
      </w:r>
      <w:proofErr w:type="gramEnd"/>
      <w:r w:rsidRPr="008B725E">
        <w:rPr>
          <w:sz w:val="20"/>
          <w:szCs w:val="20"/>
        </w:rPr>
        <w:t xml:space="preserve"> recorrer a prescrição de fármacos, sendo a psicoterapia quase sempre prioritária.</w:t>
      </w:r>
    </w:p>
    <w:p w:rsidR="00697D63" w:rsidRPr="008B725E" w:rsidRDefault="00697D63" w:rsidP="008B725E">
      <w:pPr>
        <w:spacing w:before="30" w:after="30" w:line="360" w:lineRule="auto"/>
        <w:ind w:left="2260"/>
        <w:jc w:val="both"/>
        <w:rPr>
          <w:sz w:val="20"/>
          <w:szCs w:val="20"/>
        </w:rPr>
      </w:pPr>
    </w:p>
    <w:p w:rsidR="004E338F" w:rsidRPr="004E338F" w:rsidRDefault="004E338F" w:rsidP="004E338F">
      <w:pPr>
        <w:spacing w:before="30" w:after="30" w:line="360" w:lineRule="auto"/>
        <w:jc w:val="both"/>
        <w:rPr>
          <w:sz w:val="24"/>
        </w:rPr>
      </w:pPr>
      <w:r w:rsidRPr="004E338F">
        <w:rPr>
          <w:sz w:val="28"/>
          <w:szCs w:val="24"/>
        </w:rPr>
        <w:tab/>
      </w:r>
      <w:r w:rsidRPr="004E338F">
        <w:rPr>
          <w:sz w:val="24"/>
        </w:rPr>
        <w:t>De acordo com Azevedo</w:t>
      </w:r>
      <w:r w:rsidR="0002607D">
        <w:rPr>
          <w:sz w:val="24"/>
        </w:rPr>
        <w:t xml:space="preserve"> </w:t>
      </w:r>
      <w:proofErr w:type="gramStart"/>
      <w:r w:rsidR="0002607D">
        <w:rPr>
          <w:i/>
          <w:sz w:val="24"/>
        </w:rPr>
        <w:t>et</w:t>
      </w:r>
      <w:proofErr w:type="gramEnd"/>
      <w:r w:rsidR="0002607D">
        <w:rPr>
          <w:i/>
          <w:sz w:val="24"/>
        </w:rPr>
        <w:t xml:space="preserve"> al.</w:t>
      </w:r>
      <w:r w:rsidRPr="004E338F">
        <w:rPr>
          <w:sz w:val="24"/>
        </w:rPr>
        <w:t xml:space="preserve"> (2019) o manual Diagnóstico Estatístico de Transtornos Mentais (DSM-5) publicado pela Associação Americana de Psiquiatria (AAP) em 2014, fez a seguinte classificação na descrição da autolesão não suicida, como sendo um comportamento reforçado do próprio indivíduo em ocasionar lesões superficiais, dolorosas à superfície do seu corpo. Chegando ao diagnóstico que o sujeito que tenta durante cinco ou mais dias se </w:t>
      </w:r>
      <w:proofErr w:type="gramStart"/>
      <w:r w:rsidRPr="004E338F">
        <w:rPr>
          <w:sz w:val="24"/>
        </w:rPr>
        <w:t>auto flagelar</w:t>
      </w:r>
      <w:proofErr w:type="gramEnd"/>
      <w:r w:rsidRPr="004E338F">
        <w:rPr>
          <w:sz w:val="24"/>
        </w:rPr>
        <w:t xml:space="preserve"> qualquer parte do corpo, induzindo sangramento, lesão ou dor, com a intenção de um dano físico somente, sabe-se que esse sujeito aprendeu que repetindo esse comportamento provavelme</w:t>
      </w:r>
      <w:r w:rsidR="0002607D">
        <w:rPr>
          <w:sz w:val="24"/>
        </w:rPr>
        <w:t>nte não resultará no suicídio. </w:t>
      </w:r>
    </w:p>
    <w:p w:rsidR="00914267" w:rsidRDefault="004E338F" w:rsidP="008B725E">
      <w:pPr>
        <w:spacing w:before="30" w:after="30" w:line="360" w:lineRule="auto"/>
        <w:ind w:firstLine="720"/>
        <w:jc w:val="both"/>
        <w:rPr>
          <w:sz w:val="24"/>
          <w:szCs w:val="24"/>
        </w:rPr>
      </w:pPr>
      <w:r>
        <w:rPr>
          <w:sz w:val="24"/>
          <w:szCs w:val="24"/>
        </w:rPr>
        <w:t xml:space="preserve"> Azevedo </w:t>
      </w:r>
      <w:proofErr w:type="gramStart"/>
      <w:r>
        <w:rPr>
          <w:i/>
          <w:sz w:val="24"/>
          <w:szCs w:val="24"/>
        </w:rPr>
        <w:t>et</w:t>
      </w:r>
      <w:proofErr w:type="gramEnd"/>
      <w:r>
        <w:rPr>
          <w:i/>
          <w:sz w:val="24"/>
          <w:szCs w:val="24"/>
        </w:rPr>
        <w:t xml:space="preserve"> al</w:t>
      </w:r>
      <w:r w:rsidR="006F105B">
        <w:rPr>
          <w:i/>
          <w:sz w:val="24"/>
          <w:szCs w:val="24"/>
        </w:rPr>
        <w:t>.</w:t>
      </w:r>
      <w:r>
        <w:rPr>
          <w:sz w:val="24"/>
          <w:szCs w:val="24"/>
        </w:rPr>
        <w:t xml:space="preserve"> (2019</w:t>
      </w:r>
      <w:r w:rsidR="00697D63" w:rsidRPr="008B725E">
        <w:rPr>
          <w:sz w:val="24"/>
          <w:szCs w:val="24"/>
        </w:rPr>
        <w:t>,</w:t>
      </w:r>
      <w:r w:rsidR="00825B41">
        <w:rPr>
          <w:sz w:val="24"/>
          <w:szCs w:val="24"/>
        </w:rPr>
        <w:t xml:space="preserve"> </w:t>
      </w:r>
      <w:r w:rsidR="00C62385">
        <w:rPr>
          <w:sz w:val="24"/>
          <w:szCs w:val="24"/>
        </w:rPr>
        <w:t>p.10</w:t>
      </w:r>
      <w:r w:rsidR="00697D63" w:rsidRPr="008B725E">
        <w:rPr>
          <w:sz w:val="24"/>
          <w:szCs w:val="24"/>
        </w:rPr>
        <w:t>) diz que:</w:t>
      </w:r>
    </w:p>
    <w:p w:rsidR="006877C8" w:rsidRPr="008B725E" w:rsidRDefault="006877C8" w:rsidP="006877C8">
      <w:pPr>
        <w:spacing w:before="30" w:after="30" w:line="240" w:lineRule="auto"/>
        <w:ind w:firstLine="720"/>
        <w:jc w:val="both"/>
        <w:rPr>
          <w:sz w:val="24"/>
          <w:szCs w:val="24"/>
        </w:rPr>
      </w:pPr>
    </w:p>
    <w:p w:rsidR="00914267" w:rsidRDefault="00697D63" w:rsidP="00697D63">
      <w:pPr>
        <w:spacing w:before="30" w:after="30" w:line="240" w:lineRule="auto"/>
        <w:ind w:left="2260"/>
        <w:jc w:val="both"/>
        <w:rPr>
          <w:sz w:val="20"/>
          <w:szCs w:val="20"/>
        </w:rPr>
      </w:pPr>
      <w:r w:rsidRPr="008B725E">
        <w:rPr>
          <w:sz w:val="20"/>
          <w:szCs w:val="20"/>
        </w:rPr>
        <w:t xml:space="preserve">Embora os adolescentes </w:t>
      </w:r>
      <w:proofErr w:type="gramStart"/>
      <w:r w:rsidRPr="008B725E">
        <w:rPr>
          <w:sz w:val="20"/>
          <w:szCs w:val="20"/>
        </w:rPr>
        <w:t>tentam</w:t>
      </w:r>
      <w:proofErr w:type="gramEnd"/>
      <w:r w:rsidRPr="008B725E">
        <w:rPr>
          <w:sz w:val="20"/>
          <w:szCs w:val="20"/>
        </w:rPr>
        <w:t xml:space="preserve"> ocultar as lesões, alguns comportamentos podem servir de sinais de alerta, desde a anamnese até os aspectos dermatológicos das lesões, cuja causa é ocultada e justificada como arranhões ocasionados por animais, quedas, cortes acidentais, entre outros. De maneira geral, o adolescente executa os ferimentos em locais onde possa ficar sozinho e com privacidade. Esses comportamentos ocorrem para ocultar o ato ou o sentimento de vergonha/culpa, sendo também o motivo da escolha por locais do corpo que possam ser facilmente escondidos por roupas ou algum acessório, preferencialmente braços, pulsos, pernas, abdômen.</w:t>
      </w:r>
    </w:p>
    <w:p w:rsidR="00697D63" w:rsidRPr="008B725E" w:rsidRDefault="00697D63" w:rsidP="006877C8">
      <w:pPr>
        <w:spacing w:before="30" w:after="30" w:line="240" w:lineRule="auto"/>
        <w:ind w:left="2260"/>
        <w:jc w:val="both"/>
        <w:rPr>
          <w:sz w:val="20"/>
          <w:szCs w:val="20"/>
        </w:rPr>
      </w:pPr>
    </w:p>
    <w:p w:rsidR="00914267" w:rsidRPr="008B725E" w:rsidRDefault="00697D63" w:rsidP="008B725E">
      <w:pPr>
        <w:spacing w:before="30" w:after="30" w:line="360" w:lineRule="auto"/>
        <w:jc w:val="both"/>
        <w:rPr>
          <w:sz w:val="24"/>
          <w:szCs w:val="24"/>
        </w:rPr>
      </w:pPr>
      <w:r w:rsidRPr="008B725E">
        <w:rPr>
          <w:sz w:val="20"/>
          <w:szCs w:val="20"/>
        </w:rPr>
        <w:tab/>
      </w:r>
      <w:r w:rsidRPr="008B725E">
        <w:rPr>
          <w:sz w:val="24"/>
          <w:szCs w:val="24"/>
        </w:rPr>
        <w:t xml:space="preserve">Nos comportamentos </w:t>
      </w:r>
      <w:proofErr w:type="spellStart"/>
      <w:r w:rsidRPr="008B725E">
        <w:rPr>
          <w:sz w:val="24"/>
          <w:szCs w:val="24"/>
        </w:rPr>
        <w:t>autolesivos</w:t>
      </w:r>
      <w:proofErr w:type="spellEnd"/>
      <w:r w:rsidRPr="008B725E">
        <w:rPr>
          <w:sz w:val="24"/>
          <w:szCs w:val="24"/>
        </w:rPr>
        <w:t xml:space="preserve"> não há uma droga específica para o tratamento, mas a </w:t>
      </w:r>
      <w:proofErr w:type="spellStart"/>
      <w:r w:rsidRPr="008B725E">
        <w:rPr>
          <w:sz w:val="24"/>
          <w:szCs w:val="24"/>
        </w:rPr>
        <w:t>naltrexona</w:t>
      </w:r>
      <w:proofErr w:type="spellEnd"/>
      <w:r w:rsidRPr="008B725E">
        <w:rPr>
          <w:sz w:val="24"/>
          <w:szCs w:val="24"/>
        </w:rPr>
        <w:t xml:space="preserve"> e certos </w:t>
      </w:r>
      <w:proofErr w:type="spellStart"/>
      <w:r w:rsidRPr="008B725E">
        <w:rPr>
          <w:sz w:val="24"/>
          <w:szCs w:val="24"/>
        </w:rPr>
        <w:t>antipsicóticos</w:t>
      </w:r>
      <w:proofErr w:type="spellEnd"/>
      <w:r w:rsidRPr="008B725E">
        <w:rPr>
          <w:sz w:val="24"/>
          <w:szCs w:val="24"/>
        </w:rPr>
        <w:t xml:space="preserve"> atípicos se mostraram eficazes em alguns pacientes por diminuir ou acabar com os episódios </w:t>
      </w:r>
      <w:proofErr w:type="spellStart"/>
      <w:r w:rsidRPr="008B725E">
        <w:rPr>
          <w:sz w:val="24"/>
          <w:szCs w:val="24"/>
        </w:rPr>
        <w:t>autolesivos</w:t>
      </w:r>
      <w:proofErr w:type="spellEnd"/>
      <w:r w:rsidRPr="008B725E">
        <w:rPr>
          <w:sz w:val="24"/>
          <w:szCs w:val="24"/>
        </w:rPr>
        <w:t xml:space="preserve">. Esses </w:t>
      </w:r>
      <w:r w:rsidRPr="008B725E">
        <w:rPr>
          <w:sz w:val="24"/>
          <w:szCs w:val="24"/>
        </w:rPr>
        <w:lastRenderedPageBreak/>
        <w:t>medicamentos devem ser utilizados e observados pelo psiquiatra da área infanto-juvenil associado à psicoterapia. O tratamento psicoterápico é indicado no modelo cognitivo-comportamental, que possibilita co</w:t>
      </w:r>
      <w:r>
        <w:rPr>
          <w:sz w:val="24"/>
          <w:szCs w:val="24"/>
        </w:rPr>
        <w:t>nstatar e mediar os motivos que</w:t>
      </w:r>
      <w:r w:rsidRPr="008B725E">
        <w:rPr>
          <w:sz w:val="24"/>
          <w:szCs w:val="24"/>
        </w:rPr>
        <w:t xml:space="preserve"> causam essa prática (GUERREIRO, 2013).</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Os distúrbios psiquiátricos específicos associados ao suicídio são transtornos depressivos e doença afetiva, </w:t>
      </w:r>
      <w:proofErr w:type="spellStart"/>
      <w:r w:rsidRPr="008B725E">
        <w:rPr>
          <w:sz w:val="24"/>
          <w:szCs w:val="24"/>
        </w:rPr>
        <w:t>drogadição</w:t>
      </w:r>
      <w:proofErr w:type="spellEnd"/>
      <w:r w:rsidRPr="008B725E">
        <w:rPr>
          <w:sz w:val="24"/>
          <w:szCs w:val="24"/>
        </w:rPr>
        <w:t xml:space="preserve"> em especialmente o alcoolismo e psicoses. A </w:t>
      </w:r>
      <w:proofErr w:type="spellStart"/>
      <w:r w:rsidRPr="008B725E">
        <w:rPr>
          <w:sz w:val="24"/>
          <w:szCs w:val="24"/>
        </w:rPr>
        <w:t>comorbidade</w:t>
      </w:r>
      <w:proofErr w:type="spellEnd"/>
      <w:r w:rsidRPr="008B725E">
        <w:rPr>
          <w:sz w:val="24"/>
          <w:szCs w:val="24"/>
        </w:rPr>
        <w:t xml:space="preserve"> desses distúrbios implica em maiores risco de suicídio, em clientes com transtornos psiquiátricos (KNESPER, 2003).</w:t>
      </w:r>
    </w:p>
    <w:p w:rsidR="00914267" w:rsidRPr="008B725E" w:rsidRDefault="00697D63" w:rsidP="008B725E">
      <w:pPr>
        <w:spacing w:before="30" w:after="30" w:line="360" w:lineRule="auto"/>
        <w:ind w:firstLine="720"/>
        <w:jc w:val="both"/>
        <w:rPr>
          <w:sz w:val="24"/>
          <w:szCs w:val="24"/>
        </w:rPr>
      </w:pPr>
      <w:r w:rsidRPr="008B725E">
        <w:rPr>
          <w:sz w:val="24"/>
          <w:szCs w:val="24"/>
        </w:rPr>
        <w:t>O risco de suicídio situa-se frequentemente em um momento de ruptura, quando o paciente pede ajuda sem que seja afetivamente ouvido. Falhas na avaliação ambulatorial de pacientes adultos parecerem ser frequentes, de acordo com estudos recentes. Em 25% dos pacientes que realizaram tentativas de suicídio não se percebeu que houve tentativas anteriores, e em 38% não se buscou identificar ideação ou planejamento prévio do suicíd</w:t>
      </w:r>
      <w:r w:rsidR="00DD7336">
        <w:rPr>
          <w:sz w:val="24"/>
          <w:szCs w:val="24"/>
        </w:rPr>
        <w:t>io</w:t>
      </w:r>
      <w:r w:rsidRPr="008B725E">
        <w:rPr>
          <w:sz w:val="24"/>
          <w:szCs w:val="24"/>
        </w:rPr>
        <w:t xml:space="preserve"> (KNESPER, 2003</w:t>
      </w:r>
      <w:r w:rsidR="0002607D">
        <w:rPr>
          <w:sz w:val="24"/>
          <w:szCs w:val="24"/>
        </w:rPr>
        <w:t xml:space="preserve"> </w:t>
      </w:r>
      <w:r w:rsidR="0002607D" w:rsidRPr="0002607D">
        <w:rPr>
          <w:sz w:val="24"/>
          <w:szCs w:val="24"/>
        </w:rPr>
        <w:t>apud LINS; OLIVEIRA; COUTINHO, 2006</w:t>
      </w:r>
      <w:r w:rsidRPr="008B725E">
        <w:rPr>
          <w:sz w:val="24"/>
          <w:szCs w:val="24"/>
        </w:rPr>
        <w:t>).</w:t>
      </w:r>
    </w:p>
    <w:p w:rsidR="0002607D" w:rsidRDefault="0002607D" w:rsidP="008B725E">
      <w:pPr>
        <w:spacing w:before="30" w:after="30" w:line="360" w:lineRule="auto"/>
        <w:ind w:firstLine="720"/>
        <w:jc w:val="both"/>
        <w:rPr>
          <w:sz w:val="24"/>
          <w:szCs w:val="24"/>
        </w:rPr>
      </w:pPr>
      <w:r w:rsidRPr="0002607D">
        <w:rPr>
          <w:sz w:val="24"/>
          <w:szCs w:val="24"/>
        </w:rPr>
        <w:t>O risco de suicídio ocorre com maior frequência em um momento de ruptura, quando o paciente pede por ajuda sem que seja realmente ouvido (JUURLINK, 2004 apud LINS; OLIVEIRA; COUTINHO, 2006). Em 25% dos pacientes que realizaram tentativas de suicídio não se percebeu que houve tentativas anteriores, e em 38% não se buscou identificar ideação ou planejamento prévio do suicídio, cuidado considerado doravante indispensável (LINS; OLIVEIRA; COUTINHO, 2006).</w:t>
      </w:r>
    </w:p>
    <w:p w:rsidR="0002607D" w:rsidRDefault="006F105B" w:rsidP="0002607D">
      <w:pPr>
        <w:spacing w:before="30" w:after="30" w:line="360" w:lineRule="auto"/>
        <w:ind w:firstLine="720"/>
        <w:jc w:val="both"/>
        <w:rPr>
          <w:sz w:val="24"/>
          <w:szCs w:val="24"/>
        </w:rPr>
      </w:pPr>
      <w:proofErr w:type="spellStart"/>
      <w:r>
        <w:rPr>
          <w:sz w:val="24"/>
          <w:szCs w:val="24"/>
        </w:rPr>
        <w:t>Knesper</w:t>
      </w:r>
      <w:proofErr w:type="spellEnd"/>
      <w:r>
        <w:rPr>
          <w:sz w:val="24"/>
          <w:szCs w:val="24"/>
        </w:rPr>
        <w:t xml:space="preserve"> (2003 apud LINS, OLIVEIRA E</w:t>
      </w:r>
      <w:r w:rsidR="0002607D" w:rsidRPr="0002607D">
        <w:rPr>
          <w:sz w:val="24"/>
          <w:szCs w:val="24"/>
        </w:rPr>
        <w:t xml:space="preserve"> COUTINHO, 2006, p.157) comprovam que:</w:t>
      </w:r>
    </w:p>
    <w:p w:rsidR="006877C8" w:rsidRPr="0002607D" w:rsidRDefault="006877C8" w:rsidP="006877C8">
      <w:pPr>
        <w:spacing w:before="30" w:after="30" w:line="240" w:lineRule="auto"/>
        <w:ind w:firstLine="720"/>
        <w:jc w:val="both"/>
        <w:rPr>
          <w:sz w:val="24"/>
          <w:szCs w:val="24"/>
        </w:rPr>
      </w:pPr>
    </w:p>
    <w:p w:rsidR="0002607D" w:rsidRDefault="00CC24D6" w:rsidP="00CC24D6">
      <w:pPr>
        <w:spacing w:before="30" w:after="30" w:line="240" w:lineRule="auto"/>
        <w:ind w:left="2268" w:hanging="2268"/>
        <w:jc w:val="both"/>
        <w:rPr>
          <w:sz w:val="24"/>
          <w:szCs w:val="24"/>
        </w:rPr>
      </w:pPr>
      <w:r>
        <w:rPr>
          <w:sz w:val="20"/>
          <w:szCs w:val="20"/>
        </w:rPr>
        <w:t xml:space="preserve">                                             </w:t>
      </w:r>
      <w:r w:rsidR="0002607D" w:rsidRPr="00CC24D6">
        <w:rPr>
          <w:sz w:val="20"/>
          <w:szCs w:val="20"/>
        </w:rPr>
        <w:t>O risco de suicídio tem correlação complexa com a gravidade dos sintomas, sendo importante que avaliações específicas – como a utilização de escalas ou instrumentos clínicos para avaliar o risco de suicídio – procurem caracterizar o grau da perturbação, mensurar o risco e auxiliar na tomada de decisões. Escalas de avaliação de depressão foram desenvolvidas ao longo dos últimos vinte anos, estando consagradas em ambiente de pesquisa e na prática clínica, mostrando utilidade no acompanhamento de sintomas e problemas como o risco de suicídio</w:t>
      </w:r>
      <w:r w:rsidR="0002607D" w:rsidRPr="0002607D">
        <w:rPr>
          <w:sz w:val="24"/>
          <w:szCs w:val="24"/>
        </w:rPr>
        <w:t>.</w:t>
      </w:r>
    </w:p>
    <w:p w:rsidR="00CC24D6" w:rsidRPr="0002607D" w:rsidRDefault="006877C8" w:rsidP="006877C8">
      <w:pPr>
        <w:spacing w:before="30" w:after="30" w:line="240" w:lineRule="auto"/>
        <w:jc w:val="both"/>
        <w:rPr>
          <w:sz w:val="24"/>
          <w:szCs w:val="24"/>
        </w:rPr>
      </w:pPr>
      <w:r>
        <w:rPr>
          <w:sz w:val="24"/>
          <w:szCs w:val="24"/>
        </w:rPr>
        <w:t xml:space="preserve">                               </w:t>
      </w:r>
    </w:p>
    <w:p w:rsidR="0002607D" w:rsidRPr="0002607D" w:rsidRDefault="001C0C38" w:rsidP="0002607D">
      <w:pPr>
        <w:spacing w:before="30" w:after="30" w:line="360" w:lineRule="auto"/>
        <w:ind w:firstLine="720"/>
        <w:jc w:val="both"/>
        <w:rPr>
          <w:sz w:val="24"/>
          <w:szCs w:val="24"/>
        </w:rPr>
      </w:pPr>
      <w:r>
        <w:rPr>
          <w:sz w:val="24"/>
          <w:szCs w:val="24"/>
        </w:rPr>
        <w:t xml:space="preserve"> Lins, Oliveira e C</w:t>
      </w:r>
      <w:r w:rsidR="0002607D" w:rsidRPr="0002607D">
        <w:rPr>
          <w:sz w:val="24"/>
          <w:szCs w:val="24"/>
        </w:rPr>
        <w:t xml:space="preserve">outinho (2006, p.158) afirmam que as “Escalas de maior difusão, que trazem perguntas sobre risco de suicídio são: HAM-D 21/23 (Moreno, 2000), MADRS (Moreno, 2000), Beck (Andrade, 2000), K-SADS (Mercadante, 1995)”. </w:t>
      </w:r>
    </w:p>
    <w:p w:rsidR="0002607D" w:rsidRDefault="0002607D" w:rsidP="0002607D">
      <w:pPr>
        <w:spacing w:before="30" w:after="30" w:line="360" w:lineRule="auto"/>
        <w:ind w:firstLine="720"/>
        <w:jc w:val="both"/>
        <w:rPr>
          <w:sz w:val="24"/>
          <w:szCs w:val="24"/>
        </w:rPr>
      </w:pPr>
      <w:r w:rsidRPr="0002607D">
        <w:rPr>
          <w:sz w:val="24"/>
          <w:szCs w:val="24"/>
        </w:rPr>
        <w:lastRenderedPageBreak/>
        <w:t xml:space="preserve">Surgindo a necessidade de avaliar com maior precisão as circunstâncias </w:t>
      </w:r>
      <w:proofErr w:type="gramStart"/>
      <w:r w:rsidRPr="0002607D">
        <w:rPr>
          <w:sz w:val="24"/>
          <w:szCs w:val="24"/>
        </w:rPr>
        <w:t>dos risco</w:t>
      </w:r>
      <w:proofErr w:type="gramEnd"/>
      <w:r w:rsidRPr="0002607D">
        <w:rPr>
          <w:sz w:val="24"/>
          <w:szCs w:val="24"/>
        </w:rPr>
        <w:t>, levando ao desenvolvimento de instrumentos mais específicos para dimensionar e quantificar o risco de suicídio por meio de escalas, tabelas, questionários e índices. Os instrumentos importantes podem ser agrupados em focos de interesse, se destacando aqueles que são voltados para estimativa de risco e para avaliação de intenção/ideação (LINS; OLIVEIRA; COUTINHO, 2006).</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No que se refere </w:t>
      </w:r>
      <w:proofErr w:type="gramStart"/>
      <w:r w:rsidRPr="008B725E">
        <w:rPr>
          <w:sz w:val="24"/>
          <w:szCs w:val="24"/>
        </w:rPr>
        <w:t>a</w:t>
      </w:r>
      <w:proofErr w:type="gramEnd"/>
      <w:r w:rsidRPr="008B725E">
        <w:rPr>
          <w:sz w:val="24"/>
          <w:szCs w:val="24"/>
        </w:rPr>
        <w:t xml:space="preserve"> tentativa de suicídio a ingestão oral de medicamentos é de longe a forma mais utilizada “80 a 85% dos casos”. Portanto as meninas recorrem a isso com mais frequência do que os meninos, o medicamento utilizado em geral é o mesmo receitado ao adolescente em uma consulta anterior (MARCELLI; BRACONNIER, 2007).</w:t>
      </w:r>
    </w:p>
    <w:p w:rsidR="00703250" w:rsidRDefault="00825B41" w:rsidP="00AD71C2">
      <w:pPr>
        <w:shd w:val="clear" w:color="auto" w:fill="FFFFFF"/>
        <w:spacing w:before="30" w:after="30" w:line="360" w:lineRule="auto"/>
        <w:ind w:firstLine="720"/>
        <w:jc w:val="both"/>
        <w:rPr>
          <w:sz w:val="24"/>
          <w:szCs w:val="24"/>
        </w:rPr>
      </w:pPr>
      <w:r>
        <w:rPr>
          <w:sz w:val="24"/>
          <w:szCs w:val="24"/>
        </w:rPr>
        <w:t xml:space="preserve">Para </w:t>
      </w:r>
      <w:proofErr w:type="spellStart"/>
      <w:r>
        <w:rPr>
          <w:sz w:val="24"/>
          <w:szCs w:val="24"/>
        </w:rPr>
        <w:t>Marcelli</w:t>
      </w:r>
      <w:proofErr w:type="spellEnd"/>
      <w:r>
        <w:rPr>
          <w:sz w:val="24"/>
          <w:szCs w:val="24"/>
        </w:rPr>
        <w:t xml:space="preserve"> e</w:t>
      </w:r>
      <w:r w:rsidR="00697D63" w:rsidRPr="008B725E">
        <w:rPr>
          <w:sz w:val="24"/>
          <w:szCs w:val="24"/>
        </w:rPr>
        <w:t xml:space="preserve"> </w:t>
      </w:r>
      <w:proofErr w:type="spellStart"/>
      <w:r w:rsidR="00697D63" w:rsidRPr="008B725E">
        <w:rPr>
          <w:sz w:val="24"/>
          <w:szCs w:val="24"/>
        </w:rPr>
        <w:t>Braconnier</w:t>
      </w:r>
      <w:proofErr w:type="spellEnd"/>
      <w:r w:rsidR="00697D63" w:rsidRPr="008B725E">
        <w:rPr>
          <w:sz w:val="24"/>
          <w:szCs w:val="24"/>
        </w:rPr>
        <w:t xml:space="preserve"> (2007), o gesto suicida é compreendido por um contexto dramático, sendo justificado ou não dificilmente deixa de existir a pressão da urgência em geral é vasta, e leva o círculo próximo, especialmente os intervenientes médicos ou paramédicos, a utilizar às pressas um método de resposta que dispõe adquirir a dimensão de uma verdadeira passagem ao ato, criando eco à passagem ao ato suicida do adolescente.</w:t>
      </w:r>
    </w:p>
    <w:p w:rsidR="00914267" w:rsidRDefault="00697D63" w:rsidP="00825B41">
      <w:pPr>
        <w:ind w:firstLine="720"/>
        <w:rPr>
          <w:sz w:val="24"/>
          <w:szCs w:val="24"/>
        </w:rPr>
      </w:pPr>
      <w:r w:rsidRPr="008B725E">
        <w:rPr>
          <w:sz w:val="24"/>
          <w:szCs w:val="24"/>
        </w:rPr>
        <w:t>No que se refere a</w:t>
      </w:r>
      <w:r w:rsidR="00825B41">
        <w:rPr>
          <w:sz w:val="24"/>
          <w:szCs w:val="24"/>
        </w:rPr>
        <w:t xml:space="preserve"> medidas terapêuticas </w:t>
      </w:r>
      <w:proofErr w:type="spellStart"/>
      <w:r w:rsidR="00825B41">
        <w:rPr>
          <w:sz w:val="24"/>
          <w:szCs w:val="24"/>
        </w:rPr>
        <w:t>Marcelli</w:t>
      </w:r>
      <w:proofErr w:type="spellEnd"/>
      <w:r w:rsidR="00825B41">
        <w:rPr>
          <w:sz w:val="24"/>
          <w:szCs w:val="24"/>
        </w:rPr>
        <w:t xml:space="preserve"> e </w:t>
      </w:r>
      <w:proofErr w:type="spellStart"/>
      <w:r w:rsidRPr="008B725E">
        <w:rPr>
          <w:sz w:val="24"/>
          <w:szCs w:val="24"/>
        </w:rPr>
        <w:t>Braconnier</w:t>
      </w:r>
      <w:proofErr w:type="spellEnd"/>
      <w:r w:rsidRPr="008B725E">
        <w:rPr>
          <w:sz w:val="24"/>
          <w:szCs w:val="24"/>
        </w:rPr>
        <w:t xml:space="preserve"> (2007, p.212) diz</w:t>
      </w:r>
      <w:r w:rsidR="00041721">
        <w:rPr>
          <w:sz w:val="24"/>
          <w:szCs w:val="24"/>
        </w:rPr>
        <w:t>em</w:t>
      </w:r>
      <w:r w:rsidRPr="008B725E">
        <w:rPr>
          <w:sz w:val="24"/>
          <w:szCs w:val="24"/>
        </w:rPr>
        <w:t xml:space="preserve"> que:</w:t>
      </w:r>
    </w:p>
    <w:p w:rsidR="006877C8" w:rsidRPr="008B725E" w:rsidRDefault="006877C8" w:rsidP="006877C8">
      <w:pPr>
        <w:spacing w:line="240" w:lineRule="auto"/>
        <w:ind w:firstLine="720"/>
        <w:rPr>
          <w:sz w:val="24"/>
          <w:szCs w:val="24"/>
        </w:rPr>
      </w:pPr>
    </w:p>
    <w:p w:rsidR="00914267" w:rsidRDefault="00697D63" w:rsidP="00697D63">
      <w:pPr>
        <w:shd w:val="clear" w:color="auto" w:fill="FFFFFF"/>
        <w:spacing w:before="30" w:after="30" w:line="240" w:lineRule="auto"/>
        <w:ind w:left="2267"/>
        <w:jc w:val="both"/>
        <w:rPr>
          <w:sz w:val="20"/>
          <w:szCs w:val="20"/>
        </w:rPr>
      </w:pPr>
      <w:r w:rsidRPr="008B725E">
        <w:rPr>
          <w:sz w:val="20"/>
          <w:szCs w:val="20"/>
        </w:rPr>
        <w:t xml:space="preserve">A hospitalização em situação de urgência é </w:t>
      </w:r>
      <w:r w:rsidR="00825B41" w:rsidRPr="008B725E">
        <w:rPr>
          <w:sz w:val="20"/>
          <w:szCs w:val="20"/>
        </w:rPr>
        <w:t>frequente</w:t>
      </w:r>
      <w:r w:rsidRPr="008B725E">
        <w:rPr>
          <w:sz w:val="20"/>
          <w:szCs w:val="20"/>
        </w:rPr>
        <w:t xml:space="preserve">: normalmente, trata-se de uma hospitalização em um serviço não especializado (serviço de medicina somática) ou no serviço de urgência do hospital, respondendo às medidas de urgência que foram necessárias pelo estado somático do adolescente: lavagem gástrica quando ainda há tempo, monitoramento das principais constantes clínicas e biológicas, etc. A entrevista de urgência: ela se desenvolve em condições materiais difíceis, “na cama do doente”, em um lugarzinho contíguo, na sala das enfermeiras. Muitas vezes, o adolescente ainda está com a agulha da perfusão espetada no braço, e durante a entrevista ele se concentra na contemplação </w:t>
      </w:r>
      <w:proofErr w:type="gramStart"/>
      <w:r w:rsidRPr="008B725E">
        <w:rPr>
          <w:sz w:val="20"/>
          <w:szCs w:val="20"/>
        </w:rPr>
        <w:t>desse</w:t>
      </w:r>
      <w:proofErr w:type="gramEnd"/>
      <w:r w:rsidRPr="008B725E">
        <w:rPr>
          <w:sz w:val="20"/>
          <w:szCs w:val="20"/>
        </w:rPr>
        <w:t xml:space="preserve"> “gota a gota” reparador; em outros casos, a enfermeira acaba de libertá-lo desse apêndice para “ir conversar” com o psiquiatra-psicólogo. O encontro familiar: ele é sempre fácil nesse clima de urgência, mas essa facilidade em encontrar o grupo familiar e a concordância habitual com as proposições terapêuticas não antecipa em nada a evolução posterior, as concordâncias e os eventuais compromissos terapêuticos assumidos pela família sob o impacto da urgência e na atmosfera dramática da hospitalização geralmente são experimentados como resultado de uma imposição: há o risco então do gesto suicida ser </w:t>
      </w:r>
      <w:proofErr w:type="gramStart"/>
      <w:r w:rsidRPr="008B725E">
        <w:rPr>
          <w:sz w:val="20"/>
          <w:szCs w:val="20"/>
        </w:rPr>
        <w:t>visto</w:t>
      </w:r>
      <w:proofErr w:type="gramEnd"/>
      <w:r w:rsidRPr="008B725E">
        <w:rPr>
          <w:sz w:val="20"/>
          <w:szCs w:val="20"/>
        </w:rPr>
        <w:t xml:space="preserve"> por essa família como um meio de pressão, ou mesmo de “chantagem”. </w:t>
      </w:r>
    </w:p>
    <w:p w:rsidR="00697D63" w:rsidRPr="008B725E" w:rsidRDefault="00697D63" w:rsidP="00697D63">
      <w:pPr>
        <w:shd w:val="clear" w:color="auto" w:fill="FFFFFF"/>
        <w:spacing w:before="30" w:after="30" w:line="240" w:lineRule="auto"/>
        <w:ind w:left="2267"/>
        <w:jc w:val="both"/>
        <w:rPr>
          <w:sz w:val="20"/>
          <w:szCs w:val="20"/>
        </w:rPr>
      </w:pPr>
    </w:p>
    <w:p w:rsidR="00AD71C2" w:rsidRDefault="00697D63" w:rsidP="00041721">
      <w:pPr>
        <w:spacing w:before="30" w:after="30" w:line="360" w:lineRule="auto"/>
        <w:jc w:val="both"/>
        <w:rPr>
          <w:sz w:val="24"/>
          <w:szCs w:val="24"/>
        </w:rPr>
      </w:pPr>
      <w:r w:rsidRPr="008B725E">
        <w:rPr>
          <w:b/>
          <w:sz w:val="24"/>
          <w:szCs w:val="24"/>
        </w:rPr>
        <w:tab/>
      </w:r>
      <w:r w:rsidRPr="008B725E">
        <w:rPr>
          <w:sz w:val="24"/>
          <w:szCs w:val="24"/>
        </w:rPr>
        <w:t xml:space="preserve">Assim é importante que o profissional na maior parte dos casos, defina sua abordagem terapêutica ao necessário, e que possa propor um quadro de </w:t>
      </w:r>
      <w:r w:rsidRPr="008B725E">
        <w:rPr>
          <w:sz w:val="24"/>
          <w:szCs w:val="24"/>
        </w:rPr>
        <w:lastRenderedPageBreak/>
        <w:t xml:space="preserve">intervenção definido tanto no nível do adolescente quanto no nível da família, para assumir de imediato os processos terapêuticos </w:t>
      </w:r>
      <w:r w:rsidR="00DD7336" w:rsidRPr="008B725E">
        <w:rPr>
          <w:sz w:val="24"/>
          <w:szCs w:val="24"/>
        </w:rPr>
        <w:t>em longo prazo</w:t>
      </w:r>
      <w:r w:rsidRPr="008B725E">
        <w:rPr>
          <w:sz w:val="24"/>
          <w:szCs w:val="24"/>
        </w:rPr>
        <w:t>, quando os riscos de ruptura são tão vastos, e para que as intervenções imediatas, sejam frutíferas, demandam que exista uma grande harmonia e uma confiança mútua entre os diversos intervenientes: reanimadores, cirurgiões, médicos de serviços de urgência, enfermeiras, psicólogos e psiquiatras, dentre outros (MARCELLI; BRACONNIER, 2007).</w:t>
      </w:r>
    </w:p>
    <w:p w:rsidR="00914267" w:rsidRDefault="00697D63" w:rsidP="007012AA">
      <w:pPr>
        <w:ind w:firstLine="720"/>
        <w:rPr>
          <w:sz w:val="24"/>
          <w:szCs w:val="24"/>
        </w:rPr>
      </w:pPr>
      <w:proofErr w:type="spellStart"/>
      <w:r w:rsidRPr="008B725E">
        <w:rPr>
          <w:sz w:val="24"/>
          <w:szCs w:val="24"/>
        </w:rPr>
        <w:t>Asbahr</w:t>
      </w:r>
      <w:proofErr w:type="spellEnd"/>
      <w:r w:rsidRPr="008B725E">
        <w:rPr>
          <w:sz w:val="24"/>
          <w:szCs w:val="24"/>
        </w:rPr>
        <w:t xml:space="preserve"> e Ito (2004 apud CORDIOLI, 2008, p.742) </w:t>
      </w:r>
      <w:r w:rsidR="00825B41" w:rsidRPr="008B725E">
        <w:rPr>
          <w:sz w:val="24"/>
          <w:szCs w:val="24"/>
        </w:rPr>
        <w:t>dizem</w:t>
      </w:r>
      <w:r w:rsidRPr="008B725E">
        <w:rPr>
          <w:sz w:val="24"/>
          <w:szCs w:val="24"/>
        </w:rPr>
        <w:t xml:space="preserve"> que:</w:t>
      </w:r>
    </w:p>
    <w:p w:rsidR="006877C8" w:rsidRPr="008B725E" w:rsidRDefault="006877C8" w:rsidP="006877C8">
      <w:pPr>
        <w:spacing w:line="240" w:lineRule="auto"/>
        <w:ind w:firstLine="720"/>
        <w:rPr>
          <w:sz w:val="24"/>
          <w:szCs w:val="24"/>
        </w:rPr>
      </w:pPr>
    </w:p>
    <w:p w:rsidR="00914267" w:rsidRDefault="00697D63" w:rsidP="00697D63">
      <w:pPr>
        <w:spacing w:before="30" w:after="30" w:line="240" w:lineRule="auto"/>
        <w:ind w:left="2267"/>
        <w:jc w:val="both"/>
        <w:rPr>
          <w:sz w:val="20"/>
          <w:szCs w:val="20"/>
        </w:rPr>
      </w:pPr>
      <w:r w:rsidRPr="008B725E">
        <w:rPr>
          <w:sz w:val="20"/>
          <w:szCs w:val="20"/>
        </w:rPr>
        <w:t>Um número crescente de evidências reforça a eficácia de intervenções cognitivo-comportamentais para uma variedade de transtornos psiquiátricos na infância e adolescência, em particular os transtornos de ansiedade. A TCC direciona o terapeuta a intervenções focalizadas em problemas específicos e a resultados bem-especificados que monitoram o progresso do tratamento. Entretanto, a prática da TCC não é simplista. Ajudar crianças, adolescentes e pais a modificar comportamentos complexos em um espaço curto de tempo requer treino e habilidade consideráveis</w:t>
      </w:r>
      <w:r>
        <w:rPr>
          <w:sz w:val="20"/>
          <w:szCs w:val="20"/>
        </w:rPr>
        <w:t>.</w:t>
      </w:r>
    </w:p>
    <w:p w:rsidR="00697D63" w:rsidRPr="008B725E" w:rsidRDefault="00697D63" w:rsidP="006877C8">
      <w:pPr>
        <w:spacing w:before="30" w:after="30" w:line="240" w:lineRule="auto"/>
        <w:ind w:left="2267"/>
        <w:jc w:val="both"/>
        <w:rPr>
          <w:sz w:val="20"/>
          <w:szCs w:val="20"/>
        </w:rPr>
      </w:pPr>
    </w:p>
    <w:p w:rsidR="00703250" w:rsidRDefault="00697D63" w:rsidP="00AD71C2">
      <w:pPr>
        <w:spacing w:before="30" w:after="30" w:line="360" w:lineRule="auto"/>
        <w:ind w:firstLine="720"/>
        <w:jc w:val="both"/>
        <w:rPr>
          <w:sz w:val="24"/>
          <w:szCs w:val="24"/>
        </w:rPr>
      </w:pPr>
      <w:r w:rsidRPr="008B725E">
        <w:rPr>
          <w:sz w:val="24"/>
          <w:szCs w:val="24"/>
        </w:rPr>
        <w:t xml:space="preserve">Segundo </w:t>
      </w:r>
      <w:proofErr w:type="spellStart"/>
      <w:r w:rsidRPr="008B725E">
        <w:rPr>
          <w:sz w:val="24"/>
          <w:szCs w:val="24"/>
        </w:rPr>
        <w:t>Labbadia</w:t>
      </w:r>
      <w:proofErr w:type="spellEnd"/>
      <w:r w:rsidRPr="008B725E">
        <w:rPr>
          <w:sz w:val="24"/>
          <w:szCs w:val="24"/>
        </w:rPr>
        <w:t xml:space="preserve"> e Castro (2008), </w:t>
      </w:r>
      <w:r w:rsidR="006F105B" w:rsidRPr="008B725E">
        <w:rPr>
          <w:sz w:val="24"/>
          <w:szCs w:val="24"/>
        </w:rPr>
        <w:t xml:space="preserve">o envolvimento dos pais na </w:t>
      </w:r>
      <w:proofErr w:type="gramStart"/>
      <w:r w:rsidR="006F105B" w:rsidRPr="008B725E">
        <w:rPr>
          <w:sz w:val="24"/>
          <w:szCs w:val="24"/>
        </w:rPr>
        <w:t>terapia cognitivo comportamental com crianças</w:t>
      </w:r>
      <w:proofErr w:type="gramEnd"/>
      <w:r w:rsidR="006F105B" w:rsidRPr="008B725E">
        <w:rPr>
          <w:sz w:val="24"/>
          <w:szCs w:val="24"/>
        </w:rPr>
        <w:t xml:space="preserve"> e adolescentes trazem</w:t>
      </w:r>
      <w:r w:rsidRPr="008B725E">
        <w:rPr>
          <w:sz w:val="24"/>
          <w:szCs w:val="24"/>
        </w:rPr>
        <w:t xml:space="preserve"> benefícios adicionais para o paciente, tanto no decorrer do tratamento quanto para manter as melhorias conseguidas pelas ações terapêuticas e estendê-las para outros ambientes após o término do tratamento. Os pais, que durante décadas haviam sido considerados como “agentes patológicos” e, por isso, deixados de fora, passaram a fazer parte integrante e importante do tratamento. A contribuição dos pais ocorre de diversas maneiras. Eles podem contribuir para a avaliação das situações difíceis e encorajar seus filhos</w:t>
      </w:r>
    </w:p>
    <w:p w:rsidR="00914267" w:rsidRDefault="00697D63" w:rsidP="00CC24D6">
      <w:pPr>
        <w:ind w:firstLine="720"/>
        <w:rPr>
          <w:sz w:val="24"/>
          <w:szCs w:val="24"/>
        </w:rPr>
      </w:pPr>
      <w:proofErr w:type="spellStart"/>
      <w:r w:rsidRPr="008B725E">
        <w:rPr>
          <w:sz w:val="24"/>
          <w:szCs w:val="24"/>
        </w:rPr>
        <w:t>Labbadia</w:t>
      </w:r>
      <w:proofErr w:type="spellEnd"/>
      <w:r w:rsidRPr="008B725E">
        <w:rPr>
          <w:sz w:val="24"/>
          <w:szCs w:val="24"/>
        </w:rPr>
        <w:t xml:space="preserve"> e Castro (2008,</w:t>
      </w:r>
      <w:r w:rsidR="00825B41">
        <w:rPr>
          <w:sz w:val="24"/>
          <w:szCs w:val="24"/>
        </w:rPr>
        <w:t xml:space="preserve"> </w:t>
      </w:r>
      <w:r w:rsidRPr="008B725E">
        <w:rPr>
          <w:sz w:val="24"/>
          <w:szCs w:val="24"/>
        </w:rPr>
        <w:t xml:space="preserve">p.746) </w:t>
      </w:r>
      <w:r w:rsidR="00825B41" w:rsidRPr="008B725E">
        <w:rPr>
          <w:sz w:val="24"/>
          <w:szCs w:val="24"/>
        </w:rPr>
        <w:t>dizem</w:t>
      </w:r>
      <w:r w:rsidRPr="008B725E">
        <w:rPr>
          <w:sz w:val="24"/>
          <w:szCs w:val="24"/>
        </w:rPr>
        <w:t xml:space="preserve"> que: </w:t>
      </w:r>
    </w:p>
    <w:p w:rsidR="006877C8" w:rsidRPr="008B725E" w:rsidRDefault="006877C8" w:rsidP="006877C8">
      <w:pPr>
        <w:spacing w:line="240" w:lineRule="auto"/>
        <w:ind w:firstLine="720"/>
        <w:rPr>
          <w:sz w:val="24"/>
          <w:szCs w:val="24"/>
        </w:rPr>
      </w:pPr>
    </w:p>
    <w:p w:rsidR="00914267" w:rsidRDefault="00697D63" w:rsidP="00697D63">
      <w:pPr>
        <w:spacing w:before="30" w:after="30" w:line="240" w:lineRule="auto"/>
        <w:ind w:left="2267"/>
        <w:jc w:val="both"/>
        <w:rPr>
          <w:sz w:val="20"/>
          <w:szCs w:val="20"/>
        </w:rPr>
      </w:pPr>
      <w:r w:rsidRPr="008B725E">
        <w:rPr>
          <w:sz w:val="20"/>
          <w:szCs w:val="20"/>
        </w:rPr>
        <w:t xml:space="preserve">A contribuição dos pais ocorre de diversas maneiras. Eles podem contribuir para a avaliação das situações difíceis e encorajar seus filhos a exercitarem habilidades e tarefas novas em casa. Também, é possível orientá-los para que entrem em contato com suposições e julgamentos disfuncionais e expectativas </w:t>
      </w:r>
      <w:proofErr w:type="spellStart"/>
      <w:r w:rsidRPr="008B725E">
        <w:rPr>
          <w:sz w:val="20"/>
          <w:szCs w:val="20"/>
        </w:rPr>
        <w:t>mal-adaptadas</w:t>
      </w:r>
      <w:proofErr w:type="spellEnd"/>
      <w:r w:rsidRPr="008B725E">
        <w:rPr>
          <w:sz w:val="20"/>
          <w:szCs w:val="20"/>
        </w:rPr>
        <w:t xml:space="preserve"> mantidas pelos membros da família. Em alguns casos, os pais são envolvidos como clientes distintos, aprendendo habilidades novas para lidar com seus filhos ou mesmo formas de lidar com seus próprios problemas (p. ex., controlando a própria ansiedade).</w:t>
      </w:r>
    </w:p>
    <w:p w:rsidR="007012AA" w:rsidRDefault="006877C8" w:rsidP="006877C8">
      <w:pPr>
        <w:spacing w:line="240" w:lineRule="auto"/>
        <w:rPr>
          <w:b/>
          <w:sz w:val="24"/>
          <w:szCs w:val="24"/>
        </w:rPr>
      </w:pPr>
      <w:r>
        <w:rPr>
          <w:b/>
          <w:sz w:val="24"/>
          <w:szCs w:val="24"/>
        </w:rPr>
        <w:t xml:space="preserve">                                 </w:t>
      </w:r>
    </w:p>
    <w:p w:rsidR="00914267" w:rsidRPr="008B725E" w:rsidRDefault="00697D63" w:rsidP="008B725E">
      <w:pPr>
        <w:spacing w:before="30" w:after="30" w:line="360" w:lineRule="auto"/>
        <w:jc w:val="both"/>
        <w:rPr>
          <w:b/>
          <w:sz w:val="24"/>
          <w:szCs w:val="24"/>
        </w:rPr>
      </w:pPr>
      <w:r w:rsidRPr="008B725E">
        <w:rPr>
          <w:b/>
          <w:sz w:val="24"/>
          <w:szCs w:val="24"/>
        </w:rPr>
        <w:t>2.8 Prevenção</w:t>
      </w:r>
    </w:p>
    <w:p w:rsidR="00914267" w:rsidRPr="008B725E" w:rsidRDefault="00697D63" w:rsidP="008B725E">
      <w:pPr>
        <w:spacing w:before="30" w:after="30" w:line="360" w:lineRule="auto"/>
        <w:jc w:val="both"/>
        <w:rPr>
          <w:b/>
          <w:sz w:val="24"/>
          <w:szCs w:val="24"/>
        </w:rPr>
      </w:pPr>
      <w:r w:rsidRPr="008B725E">
        <w:rPr>
          <w:b/>
          <w:sz w:val="24"/>
          <w:szCs w:val="24"/>
        </w:rPr>
        <w:tab/>
      </w:r>
    </w:p>
    <w:p w:rsidR="00914267" w:rsidRPr="008B725E" w:rsidRDefault="00697D63" w:rsidP="008B725E">
      <w:pPr>
        <w:spacing w:before="30" w:after="30" w:line="360" w:lineRule="auto"/>
        <w:ind w:firstLine="720"/>
        <w:jc w:val="both"/>
        <w:rPr>
          <w:sz w:val="24"/>
          <w:szCs w:val="24"/>
        </w:rPr>
      </w:pPr>
      <w:r w:rsidRPr="008B725E">
        <w:rPr>
          <w:sz w:val="24"/>
          <w:szCs w:val="24"/>
        </w:rPr>
        <w:t xml:space="preserve">Segundo Ferreira (2013) a prevenção do </w:t>
      </w:r>
      <w:proofErr w:type="spellStart"/>
      <w:r w:rsidRPr="008B725E">
        <w:rPr>
          <w:i/>
          <w:sz w:val="24"/>
          <w:szCs w:val="24"/>
        </w:rPr>
        <w:t>bullying</w:t>
      </w:r>
      <w:proofErr w:type="spellEnd"/>
      <w:r w:rsidRPr="008B725E">
        <w:rPr>
          <w:i/>
          <w:sz w:val="24"/>
          <w:szCs w:val="24"/>
        </w:rPr>
        <w:t xml:space="preserve"> </w:t>
      </w:r>
      <w:r w:rsidRPr="008B725E">
        <w:rPr>
          <w:sz w:val="24"/>
          <w:szCs w:val="24"/>
        </w:rPr>
        <w:t xml:space="preserve">nas escolas, remete intervenções contendo um pré-requisito baseados no conhecimento e no </w:t>
      </w:r>
      <w:r w:rsidRPr="008B725E">
        <w:rPr>
          <w:sz w:val="24"/>
          <w:szCs w:val="24"/>
        </w:rPr>
        <w:lastRenderedPageBreak/>
        <w:t xml:space="preserve">envolvimento dos participantes como os alunos, os professores, os pais e a direção de escola. As criações destas ações devem ser tomadas em relação à escola, à turma e a nível individual. </w:t>
      </w:r>
    </w:p>
    <w:p w:rsidR="00914267" w:rsidRPr="008B725E" w:rsidRDefault="00697D63" w:rsidP="008B725E">
      <w:pPr>
        <w:spacing w:before="30" w:after="30" w:line="360" w:lineRule="auto"/>
        <w:jc w:val="both"/>
        <w:rPr>
          <w:sz w:val="24"/>
          <w:szCs w:val="24"/>
        </w:rPr>
      </w:pPr>
      <w:r w:rsidRPr="008B725E">
        <w:rPr>
          <w:sz w:val="24"/>
          <w:szCs w:val="24"/>
        </w:rPr>
        <w:tab/>
        <w:t xml:space="preserve">As medidas da escola em relação ao </w:t>
      </w:r>
      <w:proofErr w:type="spellStart"/>
      <w:r w:rsidRPr="008B725E">
        <w:rPr>
          <w:i/>
          <w:sz w:val="24"/>
          <w:szCs w:val="24"/>
        </w:rPr>
        <w:t>bullying</w:t>
      </w:r>
      <w:proofErr w:type="spellEnd"/>
      <w:r w:rsidRPr="008B725E">
        <w:rPr>
          <w:i/>
          <w:sz w:val="24"/>
          <w:szCs w:val="24"/>
        </w:rPr>
        <w:t xml:space="preserve"> </w:t>
      </w:r>
      <w:r w:rsidRPr="008B725E">
        <w:rPr>
          <w:sz w:val="24"/>
          <w:szCs w:val="24"/>
        </w:rPr>
        <w:t xml:space="preserve">devem conter questionários de observação, conferências nas escolas sobre o problema </w:t>
      </w:r>
      <w:proofErr w:type="spellStart"/>
      <w:r w:rsidRPr="008B725E">
        <w:rPr>
          <w:i/>
          <w:sz w:val="24"/>
          <w:szCs w:val="24"/>
        </w:rPr>
        <w:t>bully</w:t>
      </w:r>
      <w:proofErr w:type="spellEnd"/>
      <w:r w:rsidRPr="008B725E">
        <w:rPr>
          <w:sz w:val="24"/>
          <w:szCs w:val="24"/>
        </w:rPr>
        <w:t xml:space="preserve">/vítima, melhor vigilância durante o recreio, proporcionar mais atrativos na hora do recreio, estabelecer contatos telefônicos com os pais, reuniões com os responsáveis pela educação, pela criação de grupos de professores para o desenvolvimento no meio social com a escola e a criação de associações de pais. As medidas tomadas em relação </w:t>
      </w:r>
      <w:proofErr w:type="gramStart"/>
      <w:r w:rsidRPr="008B725E">
        <w:rPr>
          <w:sz w:val="24"/>
          <w:szCs w:val="24"/>
        </w:rPr>
        <w:t>a</w:t>
      </w:r>
      <w:proofErr w:type="gramEnd"/>
      <w:r w:rsidRPr="008B725E">
        <w:rPr>
          <w:sz w:val="24"/>
          <w:szCs w:val="24"/>
        </w:rPr>
        <w:t xml:space="preserve"> turma , deve elaborar criação de regras contra o </w:t>
      </w:r>
      <w:proofErr w:type="spellStart"/>
      <w:r w:rsidRPr="008B725E">
        <w:rPr>
          <w:i/>
          <w:sz w:val="24"/>
          <w:szCs w:val="24"/>
        </w:rPr>
        <w:t>bullying</w:t>
      </w:r>
      <w:proofErr w:type="spellEnd"/>
      <w:r w:rsidRPr="008B725E">
        <w:rPr>
          <w:sz w:val="24"/>
          <w:szCs w:val="24"/>
        </w:rPr>
        <w:t>, esclarecimentos, elogios e sanções, reuniões regulares com a turma, jogos aplicando a literatura, compreensão nas aprendizagens, atividades positivas com as turmas e a reunião com professores e pais (FERREIRA, 2013).</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O </w:t>
      </w:r>
      <w:proofErr w:type="spellStart"/>
      <w:r w:rsidRPr="008B725E">
        <w:rPr>
          <w:i/>
          <w:sz w:val="24"/>
          <w:szCs w:val="24"/>
        </w:rPr>
        <w:t>Cyberbullying</w:t>
      </w:r>
      <w:proofErr w:type="spellEnd"/>
      <w:r w:rsidRPr="008B725E">
        <w:rPr>
          <w:i/>
          <w:sz w:val="24"/>
          <w:szCs w:val="24"/>
        </w:rPr>
        <w:t xml:space="preserve"> </w:t>
      </w:r>
      <w:r w:rsidRPr="008B725E">
        <w:rPr>
          <w:sz w:val="24"/>
          <w:szCs w:val="24"/>
        </w:rPr>
        <w:t xml:space="preserve">em si não é um tipo penal no Brasil, mas muitas das práticas que o compõem podem ser associadas </w:t>
      </w:r>
      <w:r w:rsidR="006F105B" w:rsidRPr="008B725E">
        <w:rPr>
          <w:sz w:val="24"/>
          <w:szCs w:val="24"/>
        </w:rPr>
        <w:t>a</w:t>
      </w:r>
      <w:r w:rsidRPr="008B725E">
        <w:rPr>
          <w:sz w:val="24"/>
          <w:szCs w:val="24"/>
        </w:rPr>
        <w:t xml:space="preserve"> condutas ilícitas. Os crimes executados dentro do ciberespaço enfrentam grandes obstáculos para se moldarem de acordo com a legis</w:t>
      </w:r>
      <w:r w:rsidR="006F105B">
        <w:rPr>
          <w:sz w:val="24"/>
          <w:szCs w:val="24"/>
        </w:rPr>
        <w:t xml:space="preserve">lação brasileira. Para definir </w:t>
      </w:r>
      <w:r w:rsidRPr="008B725E">
        <w:rPr>
          <w:sz w:val="24"/>
          <w:szCs w:val="24"/>
        </w:rPr>
        <w:t xml:space="preserve">o crime virtual, é feita uma analogia com as leis que são usadas para punir o comportamento dos agentes no âmbito real, ou seja, o que realmente importa nesses casos é se houve a ocorrência de um crime, não importando o local praticado. É pertinente também compreender o significado de crime antes de chegar a uma conceituação do que seria o crime virtual. De igual modo, não pode ser declarado crime, sem antes existir uma lei que o exemplifique, trazendo nela as obrigações para serem cumpridas </w:t>
      </w:r>
      <w:proofErr w:type="gramStart"/>
      <w:r w:rsidRPr="008B725E">
        <w:rPr>
          <w:sz w:val="24"/>
          <w:szCs w:val="24"/>
        </w:rPr>
        <w:t>sob pena</w:t>
      </w:r>
      <w:proofErr w:type="gramEnd"/>
      <w:r w:rsidRPr="008B725E">
        <w:rPr>
          <w:sz w:val="24"/>
          <w:szCs w:val="24"/>
        </w:rPr>
        <w:t xml:space="preserve"> de sanções, contrário a isso, não há o que se falar de punição (SILVEIRA,</w:t>
      </w:r>
      <w:r w:rsidR="004E338F">
        <w:rPr>
          <w:sz w:val="24"/>
          <w:szCs w:val="24"/>
        </w:rPr>
        <w:t xml:space="preserve"> </w:t>
      </w:r>
      <w:r w:rsidRPr="008B725E">
        <w:rPr>
          <w:sz w:val="24"/>
          <w:szCs w:val="24"/>
        </w:rPr>
        <w:t>2015).</w:t>
      </w:r>
    </w:p>
    <w:p w:rsidR="00914267" w:rsidRPr="00B50421" w:rsidRDefault="00B50421" w:rsidP="00B50421">
      <w:pPr>
        <w:spacing w:before="30" w:after="30" w:line="360" w:lineRule="auto"/>
        <w:jc w:val="both"/>
        <w:rPr>
          <w:sz w:val="24"/>
          <w:szCs w:val="20"/>
        </w:rPr>
      </w:pPr>
      <w:r w:rsidRPr="00B50421">
        <w:rPr>
          <w:sz w:val="24"/>
          <w:szCs w:val="20"/>
        </w:rPr>
        <w:tab/>
        <w:t>Segundo Capez (2011, p. 134) o “crime pode ser definido como todo fato humano que, propositada ou descuidadamente, lesa ou expõe a perigo bens jurídicos considerados fundamentais para a existência da coletividade ou paz social”.</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Segundo Costa (2010) somente após todas as tentativas das medidas educativas e mediadoras esgotarem é que se deve considerar, para casos graves, possíveis sanções e punição. </w:t>
      </w:r>
      <w:proofErr w:type="spellStart"/>
      <w:r w:rsidRPr="008B725E">
        <w:rPr>
          <w:i/>
          <w:sz w:val="24"/>
          <w:szCs w:val="24"/>
        </w:rPr>
        <w:t>Cyberbullying</w:t>
      </w:r>
      <w:proofErr w:type="spellEnd"/>
      <w:r w:rsidRPr="008B725E">
        <w:rPr>
          <w:i/>
          <w:sz w:val="24"/>
          <w:szCs w:val="24"/>
        </w:rPr>
        <w:t xml:space="preserve"> </w:t>
      </w:r>
      <w:r w:rsidRPr="008B725E">
        <w:rPr>
          <w:sz w:val="24"/>
          <w:szCs w:val="24"/>
        </w:rPr>
        <w:t xml:space="preserve">pode ser denunciado e os responsáveis punidos ao ser considerado ato infracional, equivalente aos crimes acima indicados quando envolvem adolescentes a partir dos 12 anos. Tanto os adolescentes quanto </w:t>
      </w:r>
      <w:r w:rsidRPr="008B725E">
        <w:rPr>
          <w:sz w:val="24"/>
          <w:szCs w:val="24"/>
        </w:rPr>
        <w:lastRenderedPageBreak/>
        <w:t>os responsáveis legais podem responder na justiça através da Vara da Infância e Juventude, bem como pagar indenizações por danos morais.</w:t>
      </w:r>
    </w:p>
    <w:p w:rsidR="00914267" w:rsidRPr="008B725E" w:rsidRDefault="00041721" w:rsidP="008B725E">
      <w:pPr>
        <w:spacing w:before="30" w:after="30" w:line="360" w:lineRule="auto"/>
        <w:ind w:firstLine="720"/>
        <w:jc w:val="both"/>
        <w:rPr>
          <w:sz w:val="24"/>
          <w:szCs w:val="24"/>
        </w:rPr>
      </w:pPr>
      <w:r>
        <w:rPr>
          <w:sz w:val="24"/>
          <w:szCs w:val="24"/>
        </w:rPr>
        <w:t>Ferreira (2013, p.23) explica</w:t>
      </w:r>
      <w:r w:rsidR="00697D63" w:rsidRPr="008B725E">
        <w:rPr>
          <w:sz w:val="24"/>
          <w:szCs w:val="24"/>
        </w:rPr>
        <w:t xml:space="preserve"> que, “os sistemas de cyber-apoio a pares utilizam as novas tecnologias, fornecendo anonimato e providenciando um espaço aberto onde os jovens </w:t>
      </w:r>
      <w:proofErr w:type="gramStart"/>
      <w:r w:rsidR="00697D63" w:rsidRPr="008B725E">
        <w:rPr>
          <w:sz w:val="24"/>
          <w:szCs w:val="24"/>
        </w:rPr>
        <w:t>podem</w:t>
      </w:r>
      <w:proofErr w:type="gramEnd"/>
      <w:r w:rsidR="00697D63" w:rsidRPr="008B725E">
        <w:rPr>
          <w:sz w:val="24"/>
          <w:szCs w:val="24"/>
        </w:rPr>
        <w:t xml:space="preserve"> encontrar-se com mais liberdade do que seria possível num encontro direto”. </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Assim ajudar </w:t>
      </w:r>
      <w:proofErr w:type="gramStart"/>
      <w:r w:rsidRPr="008B725E">
        <w:rPr>
          <w:sz w:val="24"/>
          <w:szCs w:val="24"/>
        </w:rPr>
        <w:t>os jovens vítimas</w:t>
      </w:r>
      <w:proofErr w:type="gramEnd"/>
      <w:r w:rsidRPr="008B725E">
        <w:rPr>
          <w:sz w:val="24"/>
          <w:szCs w:val="24"/>
        </w:rPr>
        <w:t xml:space="preserve"> do </w:t>
      </w:r>
      <w:proofErr w:type="spellStart"/>
      <w:r w:rsidRPr="008B725E">
        <w:rPr>
          <w:sz w:val="24"/>
          <w:szCs w:val="24"/>
        </w:rPr>
        <w:t>cyberbullying</w:t>
      </w:r>
      <w:proofErr w:type="spellEnd"/>
      <w:r w:rsidRPr="008B725E">
        <w:rPr>
          <w:sz w:val="24"/>
          <w:szCs w:val="24"/>
        </w:rPr>
        <w:t xml:space="preserve"> a encontrar recursos é importante para que os auxiliem e oferece estratégias para que eles possam superar as ameaças apresentadas (FERREIRA, 2013).</w:t>
      </w:r>
    </w:p>
    <w:p w:rsidR="00914267" w:rsidRPr="008B725E" w:rsidRDefault="00697D63" w:rsidP="008B725E">
      <w:pPr>
        <w:spacing w:before="30" w:after="30" w:line="360" w:lineRule="auto"/>
        <w:jc w:val="both"/>
        <w:rPr>
          <w:sz w:val="24"/>
          <w:szCs w:val="24"/>
        </w:rPr>
      </w:pPr>
      <w:r w:rsidRPr="008B725E">
        <w:rPr>
          <w:sz w:val="24"/>
          <w:szCs w:val="24"/>
        </w:rPr>
        <w:tab/>
        <w:t xml:space="preserve">Para </w:t>
      </w:r>
      <w:proofErr w:type="spellStart"/>
      <w:r w:rsidRPr="008B725E">
        <w:rPr>
          <w:sz w:val="24"/>
          <w:szCs w:val="24"/>
        </w:rPr>
        <w:t>Pouts-Lajus</w:t>
      </w:r>
      <w:proofErr w:type="spellEnd"/>
      <w:r w:rsidRPr="008B725E">
        <w:rPr>
          <w:sz w:val="24"/>
          <w:szCs w:val="24"/>
        </w:rPr>
        <w:t xml:space="preserve"> e </w:t>
      </w:r>
      <w:proofErr w:type="spellStart"/>
      <w:r w:rsidRPr="008B725E">
        <w:rPr>
          <w:sz w:val="24"/>
          <w:szCs w:val="24"/>
        </w:rPr>
        <w:t>Riché-Magnier</w:t>
      </w:r>
      <w:proofErr w:type="spellEnd"/>
      <w:r w:rsidRPr="008B725E">
        <w:rPr>
          <w:sz w:val="24"/>
          <w:szCs w:val="24"/>
        </w:rPr>
        <w:t xml:space="preserve"> (1999, apud, Ferreira, 2013), em 1995 surgiu os primeiros programas de proteção para impedir o acesso de informação imprópria para as crianças através da </w:t>
      </w:r>
      <w:r w:rsidRPr="008B725E">
        <w:rPr>
          <w:i/>
          <w:sz w:val="24"/>
          <w:szCs w:val="24"/>
        </w:rPr>
        <w:t>internet</w:t>
      </w:r>
      <w:r>
        <w:rPr>
          <w:sz w:val="24"/>
          <w:szCs w:val="24"/>
        </w:rPr>
        <w:t xml:space="preserve">, </w:t>
      </w:r>
      <w:r w:rsidRPr="008B725E">
        <w:rPr>
          <w:sz w:val="24"/>
          <w:szCs w:val="24"/>
        </w:rPr>
        <w:t xml:space="preserve">o </w:t>
      </w:r>
      <w:r w:rsidRPr="008B725E">
        <w:rPr>
          <w:i/>
          <w:sz w:val="24"/>
          <w:szCs w:val="24"/>
        </w:rPr>
        <w:t xml:space="preserve">Cyber </w:t>
      </w:r>
      <w:proofErr w:type="spellStart"/>
      <w:r w:rsidRPr="008B725E">
        <w:rPr>
          <w:i/>
          <w:sz w:val="24"/>
          <w:szCs w:val="24"/>
        </w:rPr>
        <w:t>Patrol</w:t>
      </w:r>
      <w:proofErr w:type="spellEnd"/>
      <w:r w:rsidRPr="008B725E">
        <w:rPr>
          <w:i/>
          <w:sz w:val="24"/>
          <w:szCs w:val="24"/>
        </w:rPr>
        <w:t xml:space="preserve"> </w:t>
      </w:r>
      <w:r w:rsidRPr="008B725E">
        <w:rPr>
          <w:sz w:val="24"/>
          <w:szCs w:val="24"/>
        </w:rPr>
        <w:t>foi um desses programas que permite o bloqueio de a</w:t>
      </w:r>
      <w:r>
        <w:rPr>
          <w:sz w:val="24"/>
          <w:szCs w:val="24"/>
        </w:rPr>
        <w:t xml:space="preserve">cesso de palavras-chave, outro </w:t>
      </w:r>
      <w:r w:rsidRPr="008B725E">
        <w:rPr>
          <w:sz w:val="24"/>
          <w:szCs w:val="24"/>
        </w:rPr>
        <w:t xml:space="preserve">programa que surgiu também na mesma altura foi o </w:t>
      </w:r>
      <w:proofErr w:type="spellStart"/>
      <w:r w:rsidRPr="00697D63">
        <w:rPr>
          <w:i/>
          <w:sz w:val="24"/>
          <w:szCs w:val="24"/>
        </w:rPr>
        <w:t>Surfwatch</w:t>
      </w:r>
      <w:proofErr w:type="spellEnd"/>
      <w:r w:rsidRPr="008B725E">
        <w:rPr>
          <w:sz w:val="24"/>
          <w:szCs w:val="24"/>
        </w:rPr>
        <w:t xml:space="preserve"> que impedia o acesso a vários sites, teve também o </w:t>
      </w:r>
      <w:r w:rsidRPr="008B725E">
        <w:rPr>
          <w:i/>
          <w:sz w:val="24"/>
          <w:szCs w:val="24"/>
        </w:rPr>
        <w:t>Standard PICS</w:t>
      </w:r>
      <w:r w:rsidRPr="008B725E">
        <w:rPr>
          <w:sz w:val="24"/>
          <w:szCs w:val="24"/>
        </w:rPr>
        <w:t xml:space="preserve"> (</w:t>
      </w:r>
      <w:r w:rsidRPr="008B725E">
        <w:rPr>
          <w:i/>
          <w:sz w:val="24"/>
          <w:szCs w:val="24"/>
        </w:rPr>
        <w:t xml:space="preserve">Platform for Internet </w:t>
      </w:r>
      <w:proofErr w:type="spellStart"/>
      <w:r w:rsidRPr="008B725E">
        <w:rPr>
          <w:i/>
          <w:sz w:val="24"/>
          <w:szCs w:val="24"/>
        </w:rPr>
        <w:t>Control</w:t>
      </w:r>
      <w:proofErr w:type="spellEnd"/>
      <w:r w:rsidRPr="008B725E">
        <w:rPr>
          <w:i/>
          <w:sz w:val="24"/>
          <w:szCs w:val="24"/>
        </w:rPr>
        <w:t xml:space="preserve"> </w:t>
      </w:r>
      <w:proofErr w:type="spellStart"/>
      <w:r w:rsidRPr="008B725E">
        <w:rPr>
          <w:i/>
          <w:sz w:val="24"/>
          <w:szCs w:val="24"/>
        </w:rPr>
        <w:t>Selection</w:t>
      </w:r>
      <w:proofErr w:type="spellEnd"/>
      <w:r w:rsidRPr="008B725E">
        <w:rPr>
          <w:i/>
          <w:sz w:val="24"/>
          <w:szCs w:val="24"/>
        </w:rPr>
        <w:t>)</w:t>
      </w:r>
      <w:r w:rsidRPr="008B725E">
        <w:rPr>
          <w:sz w:val="24"/>
          <w:szCs w:val="24"/>
        </w:rPr>
        <w:t xml:space="preserve"> lançado em 1996 que estabelecia a elaboração de normas </w:t>
      </w:r>
      <w:proofErr w:type="gramStart"/>
      <w:r w:rsidRPr="008B725E">
        <w:rPr>
          <w:sz w:val="24"/>
          <w:szCs w:val="24"/>
        </w:rPr>
        <w:t>a nível da</w:t>
      </w:r>
      <w:proofErr w:type="gramEnd"/>
      <w:r w:rsidRPr="008B725E">
        <w:rPr>
          <w:sz w:val="24"/>
          <w:szCs w:val="24"/>
        </w:rPr>
        <w:t xml:space="preserve"> </w:t>
      </w:r>
      <w:r w:rsidRPr="008B725E">
        <w:rPr>
          <w:i/>
          <w:sz w:val="24"/>
          <w:szCs w:val="24"/>
        </w:rPr>
        <w:t>Internet</w:t>
      </w:r>
      <w:r w:rsidRPr="008B725E">
        <w:rPr>
          <w:sz w:val="24"/>
          <w:szCs w:val="24"/>
        </w:rPr>
        <w:t xml:space="preserve">, com base na certificação de </w:t>
      </w:r>
      <w:r w:rsidRPr="008B725E">
        <w:rPr>
          <w:i/>
          <w:sz w:val="24"/>
          <w:szCs w:val="24"/>
        </w:rPr>
        <w:t>sites</w:t>
      </w:r>
      <w:r w:rsidRPr="008B725E">
        <w:rPr>
          <w:sz w:val="24"/>
          <w:szCs w:val="24"/>
        </w:rPr>
        <w:t>, sendo certificados e avaliados por diferentes critérios em que as famílias podem ter liberdade de escolher o acesso relativo às funções destinadas aos filhos.</w:t>
      </w:r>
    </w:p>
    <w:p w:rsidR="007012AA" w:rsidRDefault="00697D63" w:rsidP="00AD71C2">
      <w:pPr>
        <w:spacing w:before="30" w:after="30" w:line="360" w:lineRule="auto"/>
        <w:jc w:val="both"/>
        <w:rPr>
          <w:sz w:val="24"/>
          <w:szCs w:val="24"/>
        </w:rPr>
      </w:pPr>
      <w:r w:rsidRPr="008B725E">
        <w:rPr>
          <w:sz w:val="24"/>
          <w:szCs w:val="24"/>
        </w:rPr>
        <w:tab/>
        <w:t xml:space="preserve">A Comissão Europeia em Novembro de 1997 apresentou no Parlamento Europeu, e ao Conselho um planejamento disposto a adotar uma </w:t>
      </w:r>
      <w:r w:rsidRPr="008B725E">
        <w:rPr>
          <w:i/>
          <w:sz w:val="24"/>
          <w:szCs w:val="24"/>
        </w:rPr>
        <w:t xml:space="preserve">internet </w:t>
      </w:r>
      <w:r w:rsidRPr="008B725E">
        <w:rPr>
          <w:sz w:val="24"/>
          <w:szCs w:val="24"/>
        </w:rPr>
        <w:t xml:space="preserve">segura a ser utilizada (FERREIRA, 2013). Somente no ano de 1999 foi criado o </w:t>
      </w:r>
      <w:proofErr w:type="spellStart"/>
      <w:r w:rsidRPr="008B725E">
        <w:rPr>
          <w:i/>
          <w:sz w:val="24"/>
          <w:szCs w:val="24"/>
        </w:rPr>
        <w:t>Safer</w:t>
      </w:r>
      <w:proofErr w:type="spellEnd"/>
      <w:r w:rsidRPr="008B725E">
        <w:rPr>
          <w:i/>
          <w:sz w:val="24"/>
          <w:szCs w:val="24"/>
        </w:rPr>
        <w:t xml:space="preserve"> Internet </w:t>
      </w:r>
      <w:proofErr w:type="spellStart"/>
      <w:r w:rsidRPr="008B725E">
        <w:rPr>
          <w:i/>
          <w:sz w:val="24"/>
          <w:szCs w:val="24"/>
        </w:rPr>
        <w:t>Programme</w:t>
      </w:r>
      <w:proofErr w:type="spellEnd"/>
      <w:r w:rsidRPr="008B725E">
        <w:rPr>
          <w:sz w:val="24"/>
          <w:szCs w:val="24"/>
        </w:rPr>
        <w:t xml:space="preserve">, um dos principais programas de segurança da </w:t>
      </w:r>
      <w:r w:rsidRPr="008B725E">
        <w:rPr>
          <w:i/>
          <w:sz w:val="24"/>
          <w:szCs w:val="24"/>
        </w:rPr>
        <w:t xml:space="preserve">Internet </w:t>
      </w:r>
      <w:r w:rsidRPr="008B725E">
        <w:rPr>
          <w:sz w:val="24"/>
          <w:szCs w:val="24"/>
        </w:rPr>
        <w:t xml:space="preserve">e de outros meios tecnológicos de comunicação, tendo a particularidade da promoção de segurança nas crianças e jovens, bem como, a luta contra conteúdos ilegais e prejudiciais a nível </w:t>
      </w:r>
      <w:r w:rsidRPr="008B725E">
        <w:rPr>
          <w:i/>
          <w:sz w:val="24"/>
          <w:szCs w:val="24"/>
        </w:rPr>
        <w:t>online</w:t>
      </w:r>
      <w:r w:rsidRPr="008B725E">
        <w:rPr>
          <w:sz w:val="24"/>
          <w:szCs w:val="24"/>
        </w:rPr>
        <w:t xml:space="preserve">, depois surgindo o </w:t>
      </w:r>
      <w:proofErr w:type="spellStart"/>
      <w:r w:rsidRPr="008B725E">
        <w:rPr>
          <w:i/>
          <w:sz w:val="24"/>
          <w:szCs w:val="24"/>
        </w:rPr>
        <w:t>Safer</w:t>
      </w:r>
      <w:proofErr w:type="spellEnd"/>
      <w:r w:rsidRPr="008B725E">
        <w:rPr>
          <w:i/>
          <w:sz w:val="24"/>
          <w:szCs w:val="24"/>
        </w:rPr>
        <w:t xml:space="preserve"> Internet Plus </w:t>
      </w:r>
      <w:proofErr w:type="spellStart"/>
      <w:r w:rsidRPr="008B725E">
        <w:rPr>
          <w:i/>
          <w:sz w:val="24"/>
          <w:szCs w:val="24"/>
        </w:rPr>
        <w:t>Programme</w:t>
      </w:r>
      <w:proofErr w:type="spellEnd"/>
      <w:r w:rsidRPr="008B725E">
        <w:rPr>
          <w:i/>
          <w:sz w:val="24"/>
          <w:szCs w:val="24"/>
        </w:rPr>
        <w:t xml:space="preserve"> </w:t>
      </w:r>
      <w:r w:rsidRPr="008B725E">
        <w:rPr>
          <w:sz w:val="24"/>
          <w:szCs w:val="24"/>
        </w:rPr>
        <w:t xml:space="preserve">em 2005-2009 </w:t>
      </w:r>
      <w:r w:rsidR="00041721" w:rsidRPr="008B725E">
        <w:rPr>
          <w:sz w:val="24"/>
          <w:szCs w:val="24"/>
        </w:rPr>
        <w:t>(</w:t>
      </w:r>
      <w:r w:rsidR="00041721" w:rsidRPr="00041721">
        <w:rPr>
          <w:i/>
          <w:sz w:val="24"/>
          <w:szCs w:val="24"/>
        </w:rPr>
        <w:t>SAFER INTERNET PROGRAMME</w:t>
      </w:r>
      <w:r w:rsidRPr="008B725E">
        <w:rPr>
          <w:sz w:val="24"/>
          <w:szCs w:val="24"/>
        </w:rPr>
        <w:t xml:space="preserve">, 2013, apud FERREIRA, </w:t>
      </w:r>
      <w:r>
        <w:rPr>
          <w:sz w:val="24"/>
          <w:szCs w:val="24"/>
        </w:rPr>
        <w:t>2013).</w:t>
      </w:r>
    </w:p>
    <w:p w:rsidR="00914267" w:rsidRDefault="00697D63" w:rsidP="00697D63">
      <w:pPr>
        <w:spacing w:before="30" w:after="30" w:line="360" w:lineRule="auto"/>
        <w:ind w:firstLine="720"/>
        <w:jc w:val="both"/>
        <w:rPr>
          <w:sz w:val="24"/>
          <w:szCs w:val="24"/>
        </w:rPr>
      </w:pPr>
      <w:r w:rsidRPr="008B725E">
        <w:rPr>
          <w:sz w:val="24"/>
          <w:szCs w:val="24"/>
        </w:rPr>
        <w:t>Ferreira (2013, p.28) assegura:</w:t>
      </w:r>
    </w:p>
    <w:p w:rsidR="006877C8" w:rsidRPr="008B725E" w:rsidRDefault="006877C8" w:rsidP="006877C8">
      <w:pPr>
        <w:spacing w:before="30" w:after="30" w:line="240" w:lineRule="auto"/>
        <w:ind w:firstLine="720"/>
        <w:jc w:val="both"/>
        <w:rPr>
          <w:sz w:val="24"/>
          <w:szCs w:val="24"/>
        </w:rPr>
      </w:pPr>
    </w:p>
    <w:p w:rsidR="00914267" w:rsidRPr="008B725E" w:rsidRDefault="00697D63" w:rsidP="00697D63">
      <w:pPr>
        <w:spacing w:before="30" w:after="30" w:line="240" w:lineRule="auto"/>
        <w:ind w:left="2267"/>
        <w:jc w:val="both"/>
        <w:rPr>
          <w:sz w:val="20"/>
          <w:szCs w:val="20"/>
        </w:rPr>
      </w:pPr>
      <w:r w:rsidRPr="008B725E">
        <w:rPr>
          <w:sz w:val="20"/>
          <w:szCs w:val="20"/>
        </w:rPr>
        <w:t>As linhas de apoio, (violência/</w:t>
      </w:r>
      <w:proofErr w:type="spellStart"/>
      <w:r w:rsidRPr="008B725E">
        <w:rPr>
          <w:sz w:val="20"/>
          <w:szCs w:val="20"/>
        </w:rPr>
        <w:t>bullying</w:t>
      </w:r>
      <w:proofErr w:type="spellEnd"/>
      <w:r w:rsidRPr="008B725E">
        <w:rPr>
          <w:sz w:val="20"/>
          <w:szCs w:val="20"/>
        </w:rPr>
        <w:t>/</w:t>
      </w:r>
      <w:proofErr w:type="spellStart"/>
      <w:r w:rsidRPr="008B725E">
        <w:rPr>
          <w:sz w:val="20"/>
          <w:szCs w:val="20"/>
        </w:rPr>
        <w:t>cyberbullying</w:t>
      </w:r>
      <w:proofErr w:type="spellEnd"/>
      <w:r w:rsidRPr="008B725E">
        <w:rPr>
          <w:sz w:val="20"/>
          <w:szCs w:val="20"/>
        </w:rPr>
        <w:t xml:space="preserve">): Linha AJUDA (Internet Segura); APAV/Apoio à Vítima; </w:t>
      </w:r>
      <w:proofErr w:type="gramStart"/>
      <w:r w:rsidRPr="008B725E">
        <w:rPr>
          <w:sz w:val="20"/>
          <w:szCs w:val="20"/>
        </w:rPr>
        <w:t>S.O.</w:t>
      </w:r>
      <w:proofErr w:type="gramEnd"/>
      <w:r w:rsidRPr="008B725E">
        <w:rPr>
          <w:sz w:val="20"/>
          <w:szCs w:val="20"/>
        </w:rPr>
        <w:t xml:space="preserve">S Adolescente; Linha de Apoio </w:t>
      </w:r>
      <w:proofErr w:type="spellStart"/>
      <w:r w:rsidRPr="008B725E">
        <w:rPr>
          <w:sz w:val="20"/>
          <w:szCs w:val="20"/>
        </w:rPr>
        <w:t>Bullying</w:t>
      </w:r>
      <w:proofErr w:type="spellEnd"/>
      <w:r w:rsidRPr="008B725E">
        <w:rPr>
          <w:sz w:val="20"/>
          <w:szCs w:val="20"/>
        </w:rPr>
        <w:t>/</w:t>
      </w:r>
      <w:proofErr w:type="spellStart"/>
      <w:r w:rsidRPr="008B725E">
        <w:rPr>
          <w:sz w:val="20"/>
          <w:szCs w:val="20"/>
        </w:rPr>
        <w:t>Cyberbullying</w:t>
      </w:r>
      <w:proofErr w:type="spellEnd"/>
      <w:r w:rsidRPr="008B725E">
        <w:rPr>
          <w:sz w:val="20"/>
          <w:szCs w:val="20"/>
        </w:rPr>
        <w:t xml:space="preserve">; Linha SOS </w:t>
      </w:r>
      <w:proofErr w:type="spellStart"/>
      <w:r w:rsidRPr="008B725E">
        <w:rPr>
          <w:sz w:val="20"/>
          <w:szCs w:val="20"/>
        </w:rPr>
        <w:t>Bullying</w:t>
      </w:r>
      <w:proofErr w:type="spellEnd"/>
      <w:r w:rsidRPr="008B725E">
        <w:rPr>
          <w:sz w:val="20"/>
          <w:szCs w:val="20"/>
        </w:rPr>
        <w:t xml:space="preserve">; Linha SOS Criança. Os sites de apoio às vítimas de </w:t>
      </w:r>
      <w:proofErr w:type="spellStart"/>
      <w:r w:rsidRPr="008B725E">
        <w:rPr>
          <w:sz w:val="20"/>
          <w:szCs w:val="20"/>
        </w:rPr>
        <w:t>bullying</w:t>
      </w:r>
      <w:proofErr w:type="spellEnd"/>
      <w:r w:rsidRPr="008B725E">
        <w:rPr>
          <w:sz w:val="20"/>
          <w:szCs w:val="20"/>
        </w:rPr>
        <w:t xml:space="preserve"> e </w:t>
      </w:r>
      <w:proofErr w:type="spellStart"/>
      <w:r w:rsidRPr="008B725E">
        <w:rPr>
          <w:sz w:val="20"/>
          <w:szCs w:val="20"/>
        </w:rPr>
        <w:t>cyberbullying</w:t>
      </w:r>
      <w:proofErr w:type="spellEnd"/>
      <w:r w:rsidRPr="008B725E">
        <w:rPr>
          <w:sz w:val="20"/>
          <w:szCs w:val="20"/>
        </w:rPr>
        <w:t xml:space="preserve">: </w:t>
      </w:r>
      <w:proofErr w:type="gramStart"/>
      <w:r w:rsidRPr="008B725E">
        <w:rPr>
          <w:sz w:val="20"/>
          <w:szCs w:val="20"/>
        </w:rPr>
        <w:t>portalbullying.com.</w:t>
      </w:r>
      <w:proofErr w:type="gramEnd"/>
      <w:r w:rsidRPr="008B725E">
        <w:rPr>
          <w:sz w:val="20"/>
          <w:szCs w:val="20"/>
        </w:rPr>
        <w:t>pt; miudossegurosna.net; iacrianca.pt; bullyingescola.com; bullyingdigital.wordpress.com; bullyingnaoebrincadeira.com.br entre outros.</w:t>
      </w:r>
    </w:p>
    <w:p w:rsidR="00914267" w:rsidRPr="008B725E" w:rsidRDefault="00697D63" w:rsidP="008B725E">
      <w:pPr>
        <w:spacing w:before="30" w:after="30" w:line="360" w:lineRule="auto"/>
        <w:ind w:left="2267"/>
        <w:jc w:val="both"/>
        <w:rPr>
          <w:sz w:val="20"/>
          <w:szCs w:val="20"/>
        </w:rPr>
      </w:pPr>
      <w:r w:rsidRPr="008B725E">
        <w:rPr>
          <w:sz w:val="20"/>
          <w:szCs w:val="20"/>
        </w:rPr>
        <w:t xml:space="preserve"> </w:t>
      </w:r>
    </w:p>
    <w:p w:rsidR="00914267" w:rsidRPr="008B725E" w:rsidRDefault="00697D63" w:rsidP="008B725E">
      <w:pPr>
        <w:spacing w:before="30" w:after="30" w:line="360" w:lineRule="auto"/>
        <w:jc w:val="both"/>
        <w:rPr>
          <w:sz w:val="24"/>
          <w:szCs w:val="24"/>
        </w:rPr>
      </w:pPr>
      <w:r w:rsidRPr="008B725E">
        <w:rPr>
          <w:sz w:val="20"/>
          <w:szCs w:val="20"/>
        </w:rPr>
        <w:lastRenderedPageBreak/>
        <w:tab/>
      </w:r>
      <w:r w:rsidRPr="008B725E">
        <w:rPr>
          <w:sz w:val="24"/>
          <w:szCs w:val="24"/>
        </w:rPr>
        <w:t xml:space="preserve">Algumas mídias sociais têm atuado para combater essa séries de problemas que </w:t>
      </w:r>
      <w:proofErr w:type="gramStart"/>
      <w:r w:rsidRPr="008B725E">
        <w:rPr>
          <w:sz w:val="24"/>
          <w:szCs w:val="24"/>
        </w:rPr>
        <w:t>envolve</w:t>
      </w:r>
      <w:proofErr w:type="gramEnd"/>
      <w:r w:rsidRPr="008B725E">
        <w:rPr>
          <w:sz w:val="24"/>
          <w:szCs w:val="24"/>
        </w:rPr>
        <w:t xml:space="preserve"> o aumento da autolesão e suicídio en</w:t>
      </w:r>
      <w:r w:rsidR="00041721">
        <w:rPr>
          <w:sz w:val="24"/>
          <w:szCs w:val="24"/>
        </w:rPr>
        <w:t>tre os jovens pelas tecnologias. R</w:t>
      </w:r>
      <w:r w:rsidRPr="008B725E">
        <w:rPr>
          <w:sz w:val="24"/>
          <w:szCs w:val="24"/>
        </w:rPr>
        <w:t xml:space="preserve">ecentemente o </w:t>
      </w:r>
      <w:proofErr w:type="spellStart"/>
      <w:r w:rsidRPr="008B725E">
        <w:rPr>
          <w:i/>
          <w:sz w:val="24"/>
          <w:szCs w:val="24"/>
        </w:rPr>
        <w:t>Instagram</w:t>
      </w:r>
      <w:proofErr w:type="spellEnd"/>
      <w:r w:rsidRPr="008B725E">
        <w:rPr>
          <w:i/>
          <w:sz w:val="24"/>
          <w:szCs w:val="24"/>
        </w:rPr>
        <w:t xml:space="preserve"> </w:t>
      </w:r>
      <w:r w:rsidRPr="008B725E">
        <w:rPr>
          <w:sz w:val="24"/>
          <w:szCs w:val="24"/>
        </w:rPr>
        <w:t xml:space="preserve">anunciou medidas que impedem imagens de </w:t>
      </w:r>
      <w:r w:rsidR="00041721">
        <w:rPr>
          <w:sz w:val="24"/>
          <w:szCs w:val="24"/>
        </w:rPr>
        <w:t>automutilação em sua plataforma. J</w:t>
      </w:r>
      <w:r w:rsidRPr="008B725E">
        <w:rPr>
          <w:sz w:val="24"/>
          <w:szCs w:val="24"/>
        </w:rPr>
        <w:t xml:space="preserve">á o </w:t>
      </w:r>
      <w:proofErr w:type="spellStart"/>
      <w:r w:rsidRPr="008B725E">
        <w:rPr>
          <w:i/>
          <w:sz w:val="24"/>
          <w:szCs w:val="24"/>
        </w:rPr>
        <w:t>Facebook</w:t>
      </w:r>
      <w:proofErr w:type="spellEnd"/>
      <w:r w:rsidR="00041721">
        <w:rPr>
          <w:sz w:val="24"/>
          <w:szCs w:val="24"/>
        </w:rPr>
        <w:t>, tem</w:t>
      </w:r>
      <w:r w:rsidRPr="008B725E">
        <w:rPr>
          <w:sz w:val="24"/>
          <w:szCs w:val="24"/>
        </w:rPr>
        <w:t xml:space="preserve"> utilizado recursos de inteligência artificial na busca de identificar pessoas com potencial tendência à prática de tentativa de suicídio ou automutilação, tal recurso consiste em detectar </w:t>
      </w:r>
      <w:r w:rsidRPr="008B725E">
        <w:rPr>
          <w:i/>
          <w:sz w:val="24"/>
          <w:szCs w:val="24"/>
        </w:rPr>
        <w:t xml:space="preserve">posts </w:t>
      </w:r>
      <w:r w:rsidRPr="008B725E">
        <w:rPr>
          <w:sz w:val="24"/>
          <w:szCs w:val="24"/>
        </w:rPr>
        <w:t>nos quais a pessoa demonstre estar precisando de ajuda a fim de atuar de forma prev</w:t>
      </w:r>
      <w:r w:rsidR="00041721">
        <w:rPr>
          <w:sz w:val="24"/>
          <w:szCs w:val="24"/>
        </w:rPr>
        <w:t>entiva. O</w:t>
      </w:r>
      <w:r w:rsidRPr="008B725E">
        <w:rPr>
          <w:sz w:val="24"/>
          <w:szCs w:val="24"/>
        </w:rPr>
        <w:t xml:space="preserve"> </w:t>
      </w:r>
      <w:proofErr w:type="spellStart"/>
      <w:r w:rsidRPr="008B725E">
        <w:rPr>
          <w:i/>
          <w:sz w:val="24"/>
          <w:szCs w:val="24"/>
        </w:rPr>
        <w:t>Twitter</w:t>
      </w:r>
      <w:proofErr w:type="spellEnd"/>
      <w:r w:rsidRPr="008B725E">
        <w:rPr>
          <w:i/>
          <w:sz w:val="24"/>
          <w:szCs w:val="24"/>
        </w:rPr>
        <w:t xml:space="preserve"> </w:t>
      </w:r>
      <w:r w:rsidRPr="008B725E">
        <w:rPr>
          <w:sz w:val="24"/>
          <w:szCs w:val="24"/>
        </w:rPr>
        <w:t>por sua vez</w:t>
      </w:r>
      <w:r w:rsidRPr="008B725E">
        <w:rPr>
          <w:i/>
          <w:sz w:val="24"/>
          <w:szCs w:val="24"/>
        </w:rPr>
        <w:t xml:space="preserve"> </w:t>
      </w:r>
      <w:r w:rsidRPr="008B725E">
        <w:rPr>
          <w:sz w:val="24"/>
          <w:szCs w:val="24"/>
        </w:rPr>
        <w:t xml:space="preserve">também tem atuado nessa linha. Então ao observar usuários que busquem conteúdos sobre suicídio ou automutilação, a plataforma os redireciona para a página com informações sobre o Centro de Valorização à Vida - CVV (FOLHA DE SÃO PAULO, 2019B; SPRINGER </w:t>
      </w:r>
      <w:proofErr w:type="gramStart"/>
      <w:r w:rsidRPr="008B725E">
        <w:rPr>
          <w:sz w:val="24"/>
          <w:szCs w:val="24"/>
        </w:rPr>
        <w:t>LINK,</w:t>
      </w:r>
      <w:proofErr w:type="gramEnd"/>
      <w:r w:rsidRPr="008B725E">
        <w:rPr>
          <w:sz w:val="24"/>
          <w:szCs w:val="24"/>
        </w:rPr>
        <w:t>2018; GAUCHAZH, 2018 APUD MMFDH, 2019).</w:t>
      </w:r>
    </w:p>
    <w:p w:rsidR="0005575C" w:rsidRDefault="0005575C" w:rsidP="008B725E">
      <w:pPr>
        <w:spacing w:before="30" w:after="30" w:line="360" w:lineRule="auto"/>
        <w:jc w:val="both"/>
        <w:rPr>
          <w:b/>
          <w:sz w:val="24"/>
          <w:szCs w:val="24"/>
        </w:rPr>
      </w:pPr>
    </w:p>
    <w:p w:rsidR="00914267" w:rsidRPr="00CC24D6" w:rsidRDefault="00697D63" w:rsidP="00CC24D6">
      <w:pPr>
        <w:rPr>
          <w:b/>
          <w:sz w:val="24"/>
          <w:szCs w:val="24"/>
        </w:rPr>
      </w:pPr>
      <w:r w:rsidRPr="008B725E">
        <w:rPr>
          <w:b/>
          <w:sz w:val="24"/>
          <w:szCs w:val="24"/>
        </w:rPr>
        <w:t>2.9 Formas psicoterápicas disponíveis e de uso mais frequente.</w:t>
      </w:r>
      <w:r w:rsidRPr="008B725E">
        <w:rPr>
          <w:sz w:val="24"/>
          <w:szCs w:val="24"/>
        </w:rPr>
        <w:t xml:space="preserve"> </w:t>
      </w:r>
    </w:p>
    <w:p w:rsidR="007012AA" w:rsidRPr="008B725E" w:rsidRDefault="007012AA" w:rsidP="008B725E">
      <w:pPr>
        <w:spacing w:before="30" w:after="30" w:line="360" w:lineRule="auto"/>
        <w:jc w:val="both"/>
        <w:rPr>
          <w:sz w:val="24"/>
          <w:szCs w:val="24"/>
        </w:rPr>
      </w:pPr>
    </w:p>
    <w:p w:rsidR="00914267" w:rsidRDefault="00B50421" w:rsidP="008B725E">
      <w:pPr>
        <w:spacing w:before="30" w:after="30" w:line="360" w:lineRule="auto"/>
        <w:ind w:firstLine="720"/>
        <w:jc w:val="both"/>
        <w:rPr>
          <w:sz w:val="24"/>
          <w:szCs w:val="24"/>
        </w:rPr>
      </w:pPr>
      <w:proofErr w:type="spellStart"/>
      <w:r>
        <w:rPr>
          <w:sz w:val="24"/>
          <w:szCs w:val="24"/>
        </w:rPr>
        <w:t>Cordiolli</w:t>
      </w:r>
      <w:proofErr w:type="spellEnd"/>
      <w:r>
        <w:rPr>
          <w:sz w:val="24"/>
          <w:szCs w:val="24"/>
        </w:rPr>
        <w:t xml:space="preserve"> </w:t>
      </w:r>
      <w:proofErr w:type="gramStart"/>
      <w:r>
        <w:rPr>
          <w:i/>
          <w:sz w:val="24"/>
          <w:szCs w:val="24"/>
        </w:rPr>
        <w:t>et</w:t>
      </w:r>
      <w:proofErr w:type="gramEnd"/>
      <w:r>
        <w:rPr>
          <w:i/>
          <w:sz w:val="24"/>
          <w:szCs w:val="24"/>
        </w:rPr>
        <w:t xml:space="preserve"> al.</w:t>
      </w:r>
      <w:r w:rsidR="00697D63" w:rsidRPr="008B725E">
        <w:rPr>
          <w:sz w:val="24"/>
          <w:szCs w:val="24"/>
        </w:rPr>
        <w:t xml:space="preserve"> (2008, p.85) </w:t>
      </w:r>
      <w:r w:rsidR="00825B41" w:rsidRPr="008B725E">
        <w:rPr>
          <w:sz w:val="24"/>
          <w:szCs w:val="24"/>
        </w:rPr>
        <w:t>declaram</w:t>
      </w:r>
      <w:r w:rsidR="00697D63" w:rsidRPr="008B725E">
        <w:rPr>
          <w:sz w:val="24"/>
          <w:szCs w:val="24"/>
        </w:rPr>
        <w:t xml:space="preserve"> que:</w:t>
      </w:r>
    </w:p>
    <w:p w:rsidR="006877C8" w:rsidRPr="008B725E" w:rsidRDefault="006877C8" w:rsidP="006877C8">
      <w:pPr>
        <w:spacing w:before="30" w:after="30" w:line="240" w:lineRule="auto"/>
        <w:ind w:firstLine="720"/>
        <w:jc w:val="both"/>
        <w:rPr>
          <w:sz w:val="24"/>
          <w:szCs w:val="24"/>
        </w:rPr>
      </w:pPr>
    </w:p>
    <w:p w:rsidR="00914267" w:rsidRDefault="00697D63" w:rsidP="00697D63">
      <w:pPr>
        <w:spacing w:before="30" w:after="30" w:line="240" w:lineRule="auto"/>
        <w:ind w:left="1700"/>
        <w:jc w:val="both"/>
        <w:rPr>
          <w:sz w:val="20"/>
          <w:szCs w:val="20"/>
        </w:rPr>
      </w:pPr>
      <w:r w:rsidRPr="008B725E">
        <w:rPr>
          <w:sz w:val="20"/>
          <w:szCs w:val="20"/>
        </w:rPr>
        <w:t xml:space="preserve">As psicoterapias têm se firmado como um importante recurso com o qual contam os profissionais da saúde mental, fazendo parte da abordagem de praticamente toda TCC é uma modalidade de tratamento eficaz para um grande número de crianças e adolescentes portadores de transtornos psiquiátricos, seja como tratamento de primeira escolha ou combinada com o tratamento medicamentoso, para aqueles que não respondem isoladamente (ou apresentam resposta parcial) à abordagem cognitivo-comportamental. Para alguns, particularmente quando os sintomas são muito intensos e/ou há recusa na execução das exposições, a TCC não se mostra eficaz. Nesses casos, o tratamento farmacológico como </w:t>
      </w:r>
      <w:proofErr w:type="spellStart"/>
      <w:r w:rsidRPr="008B725E">
        <w:rPr>
          <w:sz w:val="20"/>
          <w:szCs w:val="20"/>
        </w:rPr>
        <w:t>monoterapia</w:t>
      </w:r>
      <w:proofErr w:type="spellEnd"/>
      <w:r w:rsidRPr="008B725E">
        <w:rPr>
          <w:sz w:val="20"/>
          <w:szCs w:val="20"/>
        </w:rPr>
        <w:t xml:space="preserve"> pode ser indicados os transtornos mentais. Escolher a modalidade de terapia mais adequada para cada paciente nem sempre é uma tarefa fácil, pois um número maior de métodos está disponível, e o terapeuta necessita conhecer seus alcances e limites, bem como as condições exigidas do paciente. No presente capítulo, é abordada a questão da avaliação do paciente e da escolha da melhor terapia para cada uma das situações que se apresentam. É discutida a importância do diagnóstico clínico e da formulação de uma hipótese etiológica e as escolha da terapia mais apropriada, considerando-se as evidências de eficácia disponíveis e a relação custo/benefício nos diferentes transtornos psiquiátricos.</w:t>
      </w:r>
    </w:p>
    <w:p w:rsidR="00697D63" w:rsidRPr="008B725E" w:rsidRDefault="00697D63" w:rsidP="00697D63">
      <w:pPr>
        <w:spacing w:before="30" w:after="30" w:line="240" w:lineRule="auto"/>
        <w:ind w:left="1700"/>
        <w:jc w:val="both"/>
        <w:rPr>
          <w:sz w:val="20"/>
          <w:szCs w:val="20"/>
        </w:rPr>
      </w:pPr>
    </w:p>
    <w:p w:rsidR="00914267" w:rsidRPr="008B725E" w:rsidRDefault="00697D63" w:rsidP="008B725E">
      <w:pPr>
        <w:spacing w:before="30" w:after="30" w:line="360" w:lineRule="auto"/>
        <w:ind w:firstLine="720"/>
        <w:jc w:val="both"/>
        <w:rPr>
          <w:sz w:val="24"/>
          <w:szCs w:val="24"/>
        </w:rPr>
      </w:pPr>
      <w:r w:rsidRPr="008B725E">
        <w:rPr>
          <w:sz w:val="24"/>
          <w:szCs w:val="24"/>
        </w:rPr>
        <w:t xml:space="preserve">Lidar com paciente com ideação suicida e comportamentos </w:t>
      </w:r>
      <w:proofErr w:type="spellStart"/>
      <w:r w:rsidRPr="008B725E">
        <w:rPr>
          <w:sz w:val="24"/>
          <w:szCs w:val="24"/>
        </w:rPr>
        <w:t>autolesivos</w:t>
      </w:r>
      <w:proofErr w:type="spellEnd"/>
      <w:r w:rsidRPr="008B725E">
        <w:rPr>
          <w:sz w:val="24"/>
          <w:szCs w:val="24"/>
        </w:rPr>
        <w:t xml:space="preserve"> requer do psicólogo um olhar atento aos fatores de risco e aspectos relacionados à morte e ao. Embora o ato de se matar deva ser visto como problemática de saúde pública</w:t>
      </w:r>
      <w:r w:rsidR="00825B41" w:rsidRPr="008B725E">
        <w:rPr>
          <w:sz w:val="24"/>
          <w:szCs w:val="24"/>
        </w:rPr>
        <w:t xml:space="preserve"> considera-se</w:t>
      </w:r>
      <w:r w:rsidRPr="008B725E">
        <w:rPr>
          <w:sz w:val="24"/>
          <w:szCs w:val="24"/>
        </w:rPr>
        <w:t xml:space="preserve"> que uma das maneiras de se prevenir o suicídio é compreender e enxergar a pessoa suicida como um ser singular e que suas inúmeras motivações para tal comportamento pertencem ao domínio privado (FUKUMITSU, 2014). </w:t>
      </w:r>
    </w:p>
    <w:p w:rsidR="0005575C" w:rsidRDefault="00697D63" w:rsidP="00AD71C2">
      <w:pPr>
        <w:spacing w:before="30" w:after="30" w:line="360" w:lineRule="auto"/>
        <w:ind w:firstLine="720"/>
        <w:jc w:val="both"/>
        <w:rPr>
          <w:sz w:val="24"/>
          <w:szCs w:val="24"/>
        </w:rPr>
      </w:pPr>
      <w:r w:rsidRPr="008B725E">
        <w:rPr>
          <w:sz w:val="24"/>
          <w:szCs w:val="24"/>
        </w:rPr>
        <w:lastRenderedPageBreak/>
        <w:t>Além do conhecimento sobre os fatores de risco, destaca-se que todo manejo psicoterapêutico vai ao encontro da maneira como o profissional percebe o fenômeno do suicídio, ou seja, se o profissional acredita que o suicídio seja um fenômeno que deva ser explicado, certamente direciona sua atenção para as causas precipitantes. Por outro lado, o comportamento suicida é um fenômeno multifatorial, ao qual são acolhidos tanto fatores de risco quanto suas causas. Sendo assim, o ato suicida abrange o segmento individual, social e cultural (FUKUMITSU, 2014).</w:t>
      </w:r>
    </w:p>
    <w:p w:rsidR="00914267" w:rsidRDefault="00697D63" w:rsidP="001B5E47">
      <w:pPr>
        <w:ind w:firstLine="720"/>
        <w:rPr>
          <w:sz w:val="24"/>
          <w:szCs w:val="24"/>
        </w:rPr>
      </w:pPr>
      <w:proofErr w:type="spellStart"/>
      <w:r w:rsidRPr="008B725E">
        <w:rPr>
          <w:sz w:val="24"/>
          <w:szCs w:val="24"/>
        </w:rPr>
        <w:t>Fik</w:t>
      </w:r>
      <w:r w:rsidR="006877C8">
        <w:rPr>
          <w:sz w:val="24"/>
          <w:szCs w:val="24"/>
        </w:rPr>
        <w:t>umitsu</w:t>
      </w:r>
      <w:proofErr w:type="spellEnd"/>
      <w:r w:rsidR="006877C8">
        <w:rPr>
          <w:sz w:val="24"/>
          <w:szCs w:val="24"/>
        </w:rPr>
        <w:t xml:space="preserve"> (2014, p.274) mostra que:</w:t>
      </w:r>
    </w:p>
    <w:p w:rsidR="006877C8" w:rsidRPr="008B725E" w:rsidRDefault="006877C8" w:rsidP="006877C8">
      <w:pPr>
        <w:spacing w:line="240" w:lineRule="auto"/>
        <w:ind w:firstLine="720"/>
        <w:rPr>
          <w:sz w:val="24"/>
          <w:szCs w:val="24"/>
        </w:rPr>
      </w:pPr>
    </w:p>
    <w:p w:rsidR="00914267" w:rsidRDefault="00697D63" w:rsidP="00697D63">
      <w:pPr>
        <w:spacing w:before="30" w:after="30" w:line="240" w:lineRule="auto"/>
        <w:ind w:left="2267"/>
        <w:jc w:val="both"/>
        <w:rPr>
          <w:sz w:val="20"/>
          <w:szCs w:val="20"/>
        </w:rPr>
      </w:pPr>
      <w:r w:rsidRPr="008B725E">
        <w:rPr>
          <w:sz w:val="20"/>
          <w:szCs w:val="20"/>
        </w:rPr>
        <w:t xml:space="preserve">O psicoterapeuta precisa conciliar a impotência e onipotência, assumindo sua potência no processo psicoterapêutico a clientes que manifestam comportamento suicida e </w:t>
      </w:r>
      <w:proofErr w:type="spellStart"/>
      <w:r w:rsidRPr="008B725E">
        <w:rPr>
          <w:sz w:val="20"/>
          <w:szCs w:val="20"/>
        </w:rPr>
        <w:t>autolesivos</w:t>
      </w:r>
      <w:proofErr w:type="spellEnd"/>
      <w:r w:rsidRPr="008B725E">
        <w:rPr>
          <w:sz w:val="20"/>
          <w:szCs w:val="20"/>
        </w:rPr>
        <w:t>. É necessário considerar o grau de letalidade e sofrimento psíquico, explorando os fatores de risco e proteção. Além disso, o profissional que se dispõe a trabalhar com o comportamentos</w:t>
      </w:r>
      <w:proofErr w:type="gramStart"/>
      <w:r w:rsidRPr="008B725E">
        <w:rPr>
          <w:sz w:val="20"/>
          <w:szCs w:val="20"/>
        </w:rPr>
        <w:t xml:space="preserve">  </w:t>
      </w:r>
      <w:proofErr w:type="gramEnd"/>
      <w:r w:rsidRPr="008B725E">
        <w:rPr>
          <w:sz w:val="20"/>
          <w:szCs w:val="20"/>
        </w:rPr>
        <w:t xml:space="preserve">deve considerar que o trabalho deve ser interdisciplinar, ou seja, não se trabalha sozinho na lida do comportamento suicida e </w:t>
      </w:r>
      <w:proofErr w:type="spellStart"/>
      <w:r w:rsidRPr="008B725E">
        <w:rPr>
          <w:sz w:val="20"/>
          <w:szCs w:val="20"/>
        </w:rPr>
        <w:t>autolesivos</w:t>
      </w:r>
      <w:proofErr w:type="spellEnd"/>
      <w:r w:rsidRPr="008B725E">
        <w:rPr>
          <w:sz w:val="20"/>
          <w:szCs w:val="20"/>
        </w:rPr>
        <w:t>, pois cada profissional agregará esforços para os cuidados com o paciente. Partindo da premissa de que se tratando de pensamentos suicidas a pessoa não deseje a morte, mas viver de outra maneira</w:t>
      </w:r>
      <w:proofErr w:type="gramStart"/>
      <w:r w:rsidRPr="008B725E">
        <w:rPr>
          <w:sz w:val="20"/>
          <w:szCs w:val="20"/>
        </w:rPr>
        <w:t>,</w:t>
      </w:r>
      <w:r>
        <w:rPr>
          <w:sz w:val="20"/>
          <w:szCs w:val="20"/>
        </w:rPr>
        <w:t xml:space="preserve"> </w:t>
      </w:r>
      <w:r w:rsidRPr="008B725E">
        <w:rPr>
          <w:sz w:val="20"/>
          <w:szCs w:val="20"/>
        </w:rPr>
        <w:t>há</w:t>
      </w:r>
      <w:proofErr w:type="gramEnd"/>
      <w:r w:rsidRPr="008B725E">
        <w:rPr>
          <w:sz w:val="20"/>
          <w:szCs w:val="20"/>
        </w:rPr>
        <w:t xml:space="preserve"> de se destacar um último aspecto importante: a disponibilidade do psicoterapeuta, no sentido de colocar sua habilidade técnica à disposição e direcionar essa habilidade para  acolher o ser humano que compartilha seu sofrimento provocado pelas adversidades que a vida lhe apresenta.</w:t>
      </w:r>
    </w:p>
    <w:p w:rsidR="00697D63" w:rsidRPr="008B725E" w:rsidRDefault="00697D63" w:rsidP="006877C8">
      <w:pPr>
        <w:spacing w:before="30" w:after="30" w:line="240" w:lineRule="auto"/>
        <w:ind w:left="2267"/>
        <w:jc w:val="both"/>
        <w:rPr>
          <w:sz w:val="24"/>
          <w:szCs w:val="24"/>
        </w:rPr>
      </w:pPr>
    </w:p>
    <w:p w:rsidR="00914267" w:rsidRPr="008B725E" w:rsidRDefault="00697D63" w:rsidP="008B725E">
      <w:pPr>
        <w:spacing w:before="30" w:after="30" w:line="360" w:lineRule="auto"/>
        <w:jc w:val="both"/>
        <w:rPr>
          <w:sz w:val="24"/>
          <w:szCs w:val="24"/>
        </w:rPr>
      </w:pPr>
      <w:r w:rsidRPr="008B725E">
        <w:rPr>
          <w:sz w:val="24"/>
          <w:szCs w:val="24"/>
        </w:rPr>
        <w:t xml:space="preserve"> </w:t>
      </w:r>
      <w:r w:rsidRPr="008B725E">
        <w:rPr>
          <w:sz w:val="24"/>
          <w:szCs w:val="24"/>
        </w:rPr>
        <w:tab/>
        <w:t xml:space="preserve"> Segundo Cardoso (2016) a psicoterapia e as interv</w:t>
      </w:r>
      <w:r>
        <w:rPr>
          <w:sz w:val="24"/>
          <w:szCs w:val="24"/>
        </w:rPr>
        <w:t>enções psicossociais contribuem</w:t>
      </w:r>
      <w:r w:rsidRPr="008B725E">
        <w:rPr>
          <w:sz w:val="24"/>
          <w:szCs w:val="24"/>
        </w:rPr>
        <w:t xml:space="preserve"> para a redução dos comportamentos </w:t>
      </w:r>
      <w:proofErr w:type="spellStart"/>
      <w:r w:rsidRPr="008B725E">
        <w:rPr>
          <w:sz w:val="24"/>
          <w:szCs w:val="24"/>
        </w:rPr>
        <w:t>suicidários</w:t>
      </w:r>
      <w:proofErr w:type="spellEnd"/>
      <w:r w:rsidRPr="008B725E">
        <w:rPr>
          <w:sz w:val="24"/>
          <w:szCs w:val="24"/>
        </w:rPr>
        <w:t xml:space="preserve"> e os comportamentos </w:t>
      </w:r>
      <w:proofErr w:type="spellStart"/>
      <w:r w:rsidRPr="008B725E">
        <w:rPr>
          <w:sz w:val="24"/>
          <w:szCs w:val="24"/>
        </w:rPr>
        <w:t>autolesivos</w:t>
      </w:r>
      <w:proofErr w:type="spellEnd"/>
      <w:r w:rsidRPr="008B725E">
        <w:rPr>
          <w:sz w:val="24"/>
          <w:szCs w:val="24"/>
        </w:rPr>
        <w:t xml:space="preserve">. </w:t>
      </w:r>
      <w:r w:rsidR="00B50421">
        <w:rPr>
          <w:sz w:val="24"/>
          <w:szCs w:val="24"/>
        </w:rPr>
        <w:t>O tratamento deverá ser adaptado</w:t>
      </w:r>
      <w:r w:rsidRPr="008B725E">
        <w:rPr>
          <w:sz w:val="24"/>
          <w:szCs w:val="24"/>
        </w:rPr>
        <w:t xml:space="preserve"> às</w:t>
      </w:r>
      <w:r w:rsidR="000708DA">
        <w:rPr>
          <w:sz w:val="24"/>
          <w:szCs w:val="24"/>
        </w:rPr>
        <w:t xml:space="preserve"> condições de cada adolescente </w:t>
      </w:r>
      <w:r w:rsidR="00B50421">
        <w:rPr>
          <w:sz w:val="24"/>
          <w:szCs w:val="24"/>
        </w:rPr>
        <w:t>para diminuir os motivos</w:t>
      </w:r>
      <w:r w:rsidRPr="008B725E">
        <w:rPr>
          <w:sz w:val="24"/>
          <w:szCs w:val="24"/>
        </w:rPr>
        <w:t xml:space="preserve"> que favorecem para o estado de sofrimento do paciente.</w:t>
      </w:r>
      <w:r>
        <w:rPr>
          <w:sz w:val="24"/>
          <w:szCs w:val="24"/>
        </w:rPr>
        <w:t xml:space="preserve"> </w:t>
      </w:r>
      <w:r w:rsidRPr="008B725E">
        <w:rPr>
          <w:sz w:val="24"/>
          <w:szCs w:val="24"/>
        </w:rPr>
        <w:t xml:space="preserve">Entre estas </w:t>
      </w:r>
      <w:proofErr w:type="gramStart"/>
      <w:r w:rsidRPr="008B725E">
        <w:rPr>
          <w:sz w:val="24"/>
          <w:szCs w:val="24"/>
        </w:rPr>
        <w:t>encontram-se</w:t>
      </w:r>
      <w:proofErr w:type="gramEnd"/>
      <w:r w:rsidRPr="008B725E">
        <w:rPr>
          <w:sz w:val="24"/>
          <w:szCs w:val="24"/>
        </w:rPr>
        <w:t xml:space="preserve">: Intervenções para promover um comportamento de procura de ajuda; Terapia Familiar; Terapia </w:t>
      </w:r>
      <w:proofErr w:type="spellStart"/>
      <w:r w:rsidRPr="008B725E">
        <w:rPr>
          <w:sz w:val="24"/>
          <w:szCs w:val="24"/>
        </w:rPr>
        <w:t>Multissistêmica</w:t>
      </w:r>
      <w:proofErr w:type="spellEnd"/>
      <w:r w:rsidRPr="008B725E">
        <w:rPr>
          <w:sz w:val="24"/>
          <w:szCs w:val="24"/>
        </w:rPr>
        <w:t>; Terapia Cognitivo-Comportamental; Terapia Dialético-Comportamental.</w:t>
      </w:r>
    </w:p>
    <w:p w:rsidR="00914267" w:rsidRPr="008B725E" w:rsidRDefault="00697D63" w:rsidP="008B725E">
      <w:pPr>
        <w:spacing w:before="30" w:after="30" w:line="360" w:lineRule="auto"/>
        <w:ind w:firstLine="720"/>
        <w:jc w:val="both"/>
        <w:rPr>
          <w:sz w:val="24"/>
          <w:szCs w:val="24"/>
        </w:rPr>
      </w:pPr>
      <w:r w:rsidRPr="008B725E">
        <w:rPr>
          <w:sz w:val="24"/>
          <w:szCs w:val="24"/>
        </w:rPr>
        <w:t>A Terapia Familiar baseia-se na importância que a família significa para o adolescente tanto com um suporte emocional e origem do stress ao se referir a uma família disfuncional. Tem a final</w:t>
      </w:r>
      <w:r w:rsidR="00B50421">
        <w:rPr>
          <w:sz w:val="24"/>
          <w:szCs w:val="24"/>
        </w:rPr>
        <w:t xml:space="preserve">idade de incentivar interações </w:t>
      </w:r>
      <w:r w:rsidRPr="008B725E">
        <w:rPr>
          <w:sz w:val="24"/>
          <w:szCs w:val="24"/>
        </w:rPr>
        <w:t>mais efetivas e aprimo</w:t>
      </w:r>
      <w:r w:rsidR="006F105B">
        <w:rPr>
          <w:sz w:val="24"/>
          <w:szCs w:val="24"/>
        </w:rPr>
        <w:t>rar a resolução de problemas na</w:t>
      </w:r>
      <w:r w:rsidRPr="008B725E">
        <w:rPr>
          <w:sz w:val="24"/>
          <w:szCs w:val="24"/>
        </w:rPr>
        <w:t xml:space="preserve"> f</w:t>
      </w:r>
      <w:r w:rsidR="00B50421">
        <w:rPr>
          <w:sz w:val="24"/>
          <w:szCs w:val="24"/>
        </w:rPr>
        <w:t xml:space="preserve">amília. Essa terapia é adaptada </w:t>
      </w:r>
      <w:proofErr w:type="gramStart"/>
      <w:r w:rsidR="00B50421">
        <w:rPr>
          <w:sz w:val="24"/>
          <w:szCs w:val="24"/>
        </w:rPr>
        <w:t>a</w:t>
      </w:r>
      <w:proofErr w:type="gramEnd"/>
      <w:r w:rsidR="00B50421">
        <w:rPr>
          <w:sz w:val="24"/>
          <w:szCs w:val="24"/>
        </w:rPr>
        <w:t xml:space="preserve"> família </w:t>
      </w:r>
      <w:r w:rsidRPr="008B725E">
        <w:rPr>
          <w:sz w:val="24"/>
          <w:szCs w:val="24"/>
        </w:rPr>
        <w:t>em questão, revelando a sua dinâmica e estrutura global e às relações entre si (CARDOSO, 2016).</w:t>
      </w:r>
    </w:p>
    <w:p w:rsidR="00914267" w:rsidRPr="008B725E" w:rsidRDefault="00697D63" w:rsidP="008B725E">
      <w:pPr>
        <w:spacing w:before="30" w:after="30" w:line="360" w:lineRule="auto"/>
        <w:ind w:firstLine="720"/>
        <w:jc w:val="both"/>
        <w:rPr>
          <w:sz w:val="24"/>
          <w:szCs w:val="24"/>
        </w:rPr>
      </w:pPr>
      <w:r w:rsidRPr="008B725E">
        <w:rPr>
          <w:sz w:val="24"/>
          <w:szCs w:val="24"/>
        </w:rPr>
        <w:t>Adolescentes onde o convívio familiar é instável</w:t>
      </w:r>
      <w:r>
        <w:rPr>
          <w:sz w:val="24"/>
          <w:szCs w:val="24"/>
        </w:rPr>
        <w:t xml:space="preserve"> </w:t>
      </w:r>
      <w:r w:rsidRPr="008B725E">
        <w:rPr>
          <w:sz w:val="24"/>
          <w:szCs w:val="24"/>
        </w:rPr>
        <w:t xml:space="preserve">(ex. família permissiva, rígida, sem perspectivas, entre outras) têm maior chance de </w:t>
      </w:r>
      <w:proofErr w:type="spellStart"/>
      <w:r w:rsidRPr="008B725E">
        <w:rPr>
          <w:sz w:val="24"/>
          <w:szCs w:val="24"/>
        </w:rPr>
        <w:t>comorbilidades</w:t>
      </w:r>
      <w:proofErr w:type="spellEnd"/>
      <w:r w:rsidRPr="008B725E">
        <w:rPr>
          <w:sz w:val="24"/>
          <w:szCs w:val="24"/>
        </w:rPr>
        <w:t>.</w:t>
      </w:r>
      <w:r>
        <w:rPr>
          <w:sz w:val="24"/>
          <w:szCs w:val="24"/>
        </w:rPr>
        <w:t xml:space="preserve"> E existem formas de tratamento</w:t>
      </w:r>
      <w:r w:rsidR="00B50421">
        <w:rPr>
          <w:sz w:val="24"/>
          <w:szCs w:val="24"/>
        </w:rPr>
        <w:t xml:space="preserve"> para ajudar</w:t>
      </w:r>
      <w:r w:rsidRPr="008B725E">
        <w:rPr>
          <w:sz w:val="24"/>
          <w:szCs w:val="24"/>
        </w:rPr>
        <w:t xml:space="preserve"> essas famílias. Para uma família </w:t>
      </w:r>
      <w:r w:rsidRPr="008B725E">
        <w:rPr>
          <w:sz w:val="24"/>
          <w:szCs w:val="24"/>
        </w:rPr>
        <w:lastRenderedPageBreak/>
        <w:t>descontrolada é necessário uma reorganização a nível funcional e estrutural,</w:t>
      </w:r>
      <w:r>
        <w:rPr>
          <w:sz w:val="24"/>
          <w:szCs w:val="24"/>
        </w:rPr>
        <w:t xml:space="preserve"> </w:t>
      </w:r>
      <w:r w:rsidRPr="008B725E">
        <w:rPr>
          <w:sz w:val="24"/>
          <w:szCs w:val="24"/>
        </w:rPr>
        <w:t>assim como se deverá promover o acompanhamento clínico e terapêutico individualizado,</w:t>
      </w:r>
      <w:r w:rsidR="00825B41">
        <w:rPr>
          <w:sz w:val="24"/>
          <w:szCs w:val="24"/>
        </w:rPr>
        <w:t xml:space="preserve"> </w:t>
      </w:r>
      <w:r w:rsidRPr="008B725E">
        <w:rPr>
          <w:sz w:val="24"/>
          <w:szCs w:val="24"/>
        </w:rPr>
        <w:t xml:space="preserve">preparar </w:t>
      </w:r>
      <w:proofErr w:type="spellStart"/>
      <w:r w:rsidRPr="008B725E">
        <w:rPr>
          <w:sz w:val="24"/>
          <w:szCs w:val="24"/>
        </w:rPr>
        <w:t>psicopedagogicamente</w:t>
      </w:r>
      <w:proofErr w:type="spellEnd"/>
      <w:r w:rsidRPr="008B725E">
        <w:rPr>
          <w:sz w:val="24"/>
          <w:szCs w:val="24"/>
        </w:rPr>
        <w:t xml:space="preserve"> a família para a situação em causa e articular a família com entidades de saúde e ação social (CARDOSO, 2016).</w:t>
      </w:r>
    </w:p>
    <w:p w:rsidR="00914267" w:rsidRPr="008B725E" w:rsidRDefault="00697D63" w:rsidP="008B725E">
      <w:pPr>
        <w:spacing w:before="30" w:after="30" w:line="360" w:lineRule="auto"/>
        <w:ind w:firstLine="720"/>
        <w:jc w:val="both"/>
        <w:rPr>
          <w:sz w:val="24"/>
          <w:szCs w:val="24"/>
        </w:rPr>
      </w:pPr>
      <w:r w:rsidRPr="008B725E">
        <w:rPr>
          <w:sz w:val="24"/>
          <w:szCs w:val="24"/>
        </w:rPr>
        <w:t>A Terapia Cognitiva Comportament</w:t>
      </w:r>
      <w:r>
        <w:rPr>
          <w:sz w:val="24"/>
          <w:szCs w:val="24"/>
        </w:rPr>
        <w:t xml:space="preserve">al é um tratamento considerado </w:t>
      </w:r>
      <w:r w:rsidRPr="008B725E">
        <w:rPr>
          <w:sz w:val="24"/>
          <w:szCs w:val="24"/>
        </w:rPr>
        <w:t xml:space="preserve">eficaz para um grande número de adolescentes portadores de transtornos psiquiátricos, como tratamento isolado ou combinado com o tratamento medicamentoso, para aqueles que não respondem isoladamente (ou apresentam resposta parcial) à abordagem cognitivo-comportamental. Em alguns casos quando os sintomas são muito intensos e/ou há recusa na execução das exposições, a TCC não se mostra eficaz. Nesses casos, o tratamento farmacológico como </w:t>
      </w:r>
      <w:proofErr w:type="spellStart"/>
      <w:r w:rsidRPr="008B725E">
        <w:rPr>
          <w:sz w:val="24"/>
          <w:szCs w:val="24"/>
        </w:rPr>
        <w:t>monoterapia</w:t>
      </w:r>
      <w:proofErr w:type="spellEnd"/>
      <w:r w:rsidRPr="008B725E">
        <w:rPr>
          <w:sz w:val="24"/>
          <w:szCs w:val="24"/>
        </w:rPr>
        <w:t xml:space="preserve"> pode ser indicado (ASBAHR; ITO, 2004, p.742 apud CORDIOLI</w:t>
      </w:r>
      <w:r w:rsidR="00B50421">
        <w:rPr>
          <w:sz w:val="24"/>
          <w:szCs w:val="24"/>
        </w:rPr>
        <w:t xml:space="preserve"> </w:t>
      </w:r>
      <w:proofErr w:type="gramStart"/>
      <w:r w:rsidR="00B50421">
        <w:rPr>
          <w:i/>
          <w:sz w:val="24"/>
          <w:szCs w:val="24"/>
        </w:rPr>
        <w:t>et</w:t>
      </w:r>
      <w:proofErr w:type="gramEnd"/>
      <w:r w:rsidR="00B50421">
        <w:rPr>
          <w:i/>
          <w:sz w:val="24"/>
          <w:szCs w:val="24"/>
        </w:rPr>
        <w:t xml:space="preserve"> al.</w:t>
      </w:r>
      <w:r w:rsidRPr="008B725E">
        <w:rPr>
          <w:sz w:val="24"/>
          <w:szCs w:val="24"/>
        </w:rPr>
        <w:t xml:space="preserve"> 2008).</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 A terapia dialética está </w:t>
      </w:r>
      <w:r w:rsidR="00825B41" w:rsidRPr="008B725E">
        <w:rPr>
          <w:sz w:val="24"/>
          <w:szCs w:val="24"/>
        </w:rPr>
        <w:t>relacionada</w:t>
      </w:r>
      <w:r w:rsidRPr="008B725E">
        <w:rPr>
          <w:sz w:val="24"/>
          <w:szCs w:val="24"/>
        </w:rPr>
        <w:t xml:space="preserve"> à f</w:t>
      </w:r>
      <w:r w:rsidR="00B50421">
        <w:rPr>
          <w:sz w:val="24"/>
          <w:szCs w:val="24"/>
        </w:rPr>
        <w:t>orma de condução do tratamento</w:t>
      </w:r>
      <w:r w:rsidR="00B50421" w:rsidRPr="008B725E">
        <w:rPr>
          <w:sz w:val="24"/>
          <w:szCs w:val="24"/>
        </w:rPr>
        <w:t xml:space="preserve"> </w:t>
      </w:r>
      <w:r w:rsidRPr="008B725E">
        <w:rPr>
          <w:sz w:val="24"/>
          <w:szCs w:val="24"/>
        </w:rPr>
        <w:t>fundamenta-se na necessidade do terapeuta em aceitar as clientes como são, mas em um contexto de ensiná-las a mudar. Uma tecnologia aceitação é tão importante quanto à de mudança. Nesse sentido, para além da mudança, a aceitação de sentimentos, comportamentos e pensamentos, tornou-se técnica fundamental no tratamento do TPB (LINEHAN, 1993</w:t>
      </w:r>
      <w:r w:rsidR="00A451EE">
        <w:rPr>
          <w:sz w:val="24"/>
          <w:szCs w:val="24"/>
        </w:rPr>
        <w:t xml:space="preserve"> apud PRATTA, 2007</w:t>
      </w:r>
      <w:r w:rsidRPr="008B725E">
        <w:rPr>
          <w:sz w:val="24"/>
          <w:szCs w:val="24"/>
        </w:rPr>
        <w:t xml:space="preserve">). </w:t>
      </w:r>
    </w:p>
    <w:p w:rsidR="00914267" w:rsidRPr="008B725E" w:rsidRDefault="00B50421" w:rsidP="008B725E">
      <w:pPr>
        <w:spacing w:before="30" w:after="30" w:line="360" w:lineRule="auto"/>
        <w:ind w:firstLine="720"/>
        <w:jc w:val="both"/>
        <w:rPr>
          <w:sz w:val="24"/>
          <w:szCs w:val="24"/>
        </w:rPr>
      </w:pPr>
      <w:proofErr w:type="spellStart"/>
      <w:r>
        <w:rPr>
          <w:sz w:val="24"/>
          <w:szCs w:val="24"/>
        </w:rPr>
        <w:t>Cordioli</w:t>
      </w:r>
      <w:proofErr w:type="spellEnd"/>
      <w:r>
        <w:rPr>
          <w:sz w:val="24"/>
          <w:szCs w:val="24"/>
        </w:rPr>
        <w:t xml:space="preserve"> </w:t>
      </w:r>
      <w:proofErr w:type="gramStart"/>
      <w:r>
        <w:rPr>
          <w:i/>
          <w:sz w:val="24"/>
          <w:szCs w:val="24"/>
        </w:rPr>
        <w:t>et</w:t>
      </w:r>
      <w:proofErr w:type="gramEnd"/>
      <w:r>
        <w:rPr>
          <w:i/>
          <w:sz w:val="24"/>
          <w:szCs w:val="24"/>
        </w:rPr>
        <w:t xml:space="preserve"> al.</w:t>
      </w:r>
      <w:r w:rsidR="00697D63" w:rsidRPr="008B725E">
        <w:rPr>
          <w:sz w:val="24"/>
          <w:szCs w:val="24"/>
        </w:rPr>
        <w:t xml:space="preserve"> (2008) declara que a terapia dialética é uma psicoterapia estruturada direcionada a comportamentos suicidas e </w:t>
      </w:r>
      <w:proofErr w:type="spellStart"/>
      <w:r w:rsidR="00697D63" w:rsidRPr="008B725E">
        <w:rPr>
          <w:sz w:val="24"/>
          <w:szCs w:val="24"/>
        </w:rPr>
        <w:t>automutilantes</w:t>
      </w:r>
      <w:proofErr w:type="spellEnd"/>
      <w:r w:rsidR="00697D63" w:rsidRPr="008B725E">
        <w:rPr>
          <w:sz w:val="24"/>
          <w:szCs w:val="24"/>
        </w:rPr>
        <w:t xml:space="preserve">. O tempo de tratamento é de, em média, um ano, com técnicas comportamentais, cognitivas e </w:t>
      </w:r>
      <w:proofErr w:type="spellStart"/>
      <w:r w:rsidR="00697D63" w:rsidRPr="008B725E">
        <w:rPr>
          <w:sz w:val="24"/>
          <w:szCs w:val="24"/>
        </w:rPr>
        <w:t>suportivas</w:t>
      </w:r>
      <w:proofErr w:type="spellEnd"/>
      <w:r w:rsidR="00697D63" w:rsidRPr="008B725E">
        <w:rPr>
          <w:sz w:val="24"/>
          <w:szCs w:val="24"/>
        </w:rPr>
        <w:t xml:space="preserve">. Cada comportamento é entendido dentro de um contexto biológico e ambiental. Há sessões individuais e em grupo, nas quais </w:t>
      </w:r>
      <w:proofErr w:type="gramStart"/>
      <w:r w:rsidR="00697D63" w:rsidRPr="008B725E">
        <w:rPr>
          <w:sz w:val="24"/>
          <w:szCs w:val="24"/>
        </w:rPr>
        <w:t>realiza-se</w:t>
      </w:r>
      <w:proofErr w:type="gramEnd"/>
      <w:r w:rsidR="00697D63" w:rsidRPr="008B725E">
        <w:rPr>
          <w:sz w:val="24"/>
          <w:szCs w:val="24"/>
        </w:rPr>
        <w:t xml:space="preserve"> um treinamento de habilidades nas seguintes áreas: regulação do afeto, tolerância à frustração, comunicação interpessoal e redução da confusão de identidade. Do ponto de vista da dialética, os eventos </w:t>
      </w:r>
      <w:proofErr w:type="spellStart"/>
      <w:r w:rsidR="00697D63" w:rsidRPr="008B725E">
        <w:rPr>
          <w:sz w:val="24"/>
          <w:szCs w:val="24"/>
        </w:rPr>
        <w:t>automutilantes</w:t>
      </w:r>
      <w:proofErr w:type="spellEnd"/>
      <w:r w:rsidR="00697D63" w:rsidRPr="008B725E">
        <w:rPr>
          <w:sz w:val="24"/>
          <w:szCs w:val="24"/>
        </w:rPr>
        <w:t xml:space="preserve"> podem até ser vistos como situações protetoras da vida, que permitem ao paciente lutar contra demandas emocionais e ambientais insuportáveis para sua estrutura, porém de uma maneira </w:t>
      </w:r>
      <w:proofErr w:type="spellStart"/>
      <w:r w:rsidR="00697D63" w:rsidRPr="008B725E">
        <w:rPr>
          <w:sz w:val="24"/>
          <w:szCs w:val="24"/>
        </w:rPr>
        <w:t>desadaptativa</w:t>
      </w:r>
      <w:proofErr w:type="spellEnd"/>
      <w:r w:rsidR="00697D63" w:rsidRPr="008B725E">
        <w:rPr>
          <w:sz w:val="24"/>
          <w:szCs w:val="24"/>
        </w:rPr>
        <w:t>.</w:t>
      </w:r>
    </w:p>
    <w:p w:rsidR="00914267" w:rsidRPr="008B725E" w:rsidRDefault="00914267" w:rsidP="008B725E">
      <w:pPr>
        <w:spacing w:before="30" w:after="30" w:line="360" w:lineRule="auto"/>
        <w:ind w:firstLine="720"/>
        <w:jc w:val="both"/>
        <w:rPr>
          <w:sz w:val="24"/>
          <w:szCs w:val="24"/>
        </w:rPr>
      </w:pPr>
    </w:p>
    <w:p w:rsidR="00914267" w:rsidRPr="008B725E" w:rsidRDefault="00914267" w:rsidP="008B725E">
      <w:pPr>
        <w:spacing w:before="30" w:after="30" w:line="360" w:lineRule="auto"/>
        <w:ind w:firstLine="720"/>
        <w:jc w:val="both"/>
        <w:rPr>
          <w:sz w:val="24"/>
          <w:szCs w:val="24"/>
        </w:rPr>
      </w:pPr>
    </w:p>
    <w:p w:rsidR="00914267" w:rsidRPr="008B725E" w:rsidRDefault="00914267" w:rsidP="008B725E">
      <w:pPr>
        <w:spacing w:before="30" w:after="30" w:line="360" w:lineRule="auto"/>
        <w:ind w:firstLine="720"/>
        <w:jc w:val="both"/>
        <w:rPr>
          <w:sz w:val="24"/>
          <w:szCs w:val="24"/>
        </w:rPr>
      </w:pPr>
    </w:p>
    <w:p w:rsidR="00914267" w:rsidRPr="008B725E" w:rsidRDefault="00697D63" w:rsidP="00697D63">
      <w:pPr>
        <w:rPr>
          <w:sz w:val="24"/>
          <w:szCs w:val="24"/>
        </w:rPr>
      </w:pPr>
      <w:r>
        <w:rPr>
          <w:sz w:val="24"/>
          <w:szCs w:val="24"/>
        </w:rPr>
        <w:br w:type="page"/>
      </w:r>
    </w:p>
    <w:p w:rsidR="001E3874" w:rsidRDefault="001E3874">
      <w:pPr>
        <w:rPr>
          <w:rFonts w:eastAsia="Times New Roman"/>
          <w:b/>
          <w:bCs/>
          <w:color w:val="000000"/>
          <w:sz w:val="24"/>
          <w:szCs w:val="24"/>
          <w:shd w:val="clear" w:color="auto" w:fill="FFFFFF"/>
        </w:rPr>
      </w:pPr>
      <w:r>
        <w:rPr>
          <w:rFonts w:eastAsia="Times New Roman"/>
          <w:b/>
          <w:bCs/>
          <w:color w:val="000000"/>
          <w:sz w:val="24"/>
          <w:szCs w:val="24"/>
          <w:shd w:val="clear" w:color="auto" w:fill="FFFFFF"/>
        </w:rPr>
        <w:lastRenderedPageBreak/>
        <w:br w:type="page"/>
      </w:r>
    </w:p>
    <w:p w:rsidR="0023084A" w:rsidRDefault="0023084A" w:rsidP="001A40B3">
      <w:pPr>
        <w:rPr>
          <w:rFonts w:eastAsia="Times New Roman"/>
          <w:b/>
          <w:bCs/>
          <w:color w:val="000000"/>
          <w:sz w:val="24"/>
          <w:szCs w:val="24"/>
          <w:shd w:val="clear" w:color="auto" w:fill="FFFFFF"/>
        </w:rPr>
      </w:pPr>
      <w:proofErr w:type="gramStart"/>
      <w:r>
        <w:rPr>
          <w:rFonts w:eastAsia="Times New Roman"/>
          <w:b/>
          <w:bCs/>
          <w:color w:val="000000"/>
          <w:sz w:val="24"/>
          <w:szCs w:val="24"/>
          <w:shd w:val="clear" w:color="auto" w:fill="FFFFFF"/>
        </w:rPr>
        <w:lastRenderedPageBreak/>
        <w:t>3</w:t>
      </w:r>
      <w:proofErr w:type="gramEnd"/>
      <w:r w:rsidRPr="00B62BD7">
        <w:rPr>
          <w:rFonts w:eastAsia="Times New Roman"/>
          <w:b/>
          <w:bCs/>
          <w:color w:val="000000"/>
          <w:sz w:val="24"/>
          <w:szCs w:val="24"/>
          <w:shd w:val="clear" w:color="auto" w:fill="FFFFFF"/>
        </w:rPr>
        <w:t xml:space="preserve"> METODOLOGIA E PROCEDIM</w:t>
      </w:r>
      <w:r>
        <w:rPr>
          <w:rFonts w:eastAsia="Times New Roman"/>
          <w:b/>
          <w:bCs/>
          <w:color w:val="000000"/>
          <w:sz w:val="24"/>
          <w:szCs w:val="24"/>
          <w:shd w:val="clear" w:color="auto" w:fill="FFFFFF"/>
        </w:rPr>
        <w:t xml:space="preserve">ENTOS TÉCNICOS DA PESQUISA </w:t>
      </w:r>
      <w:r w:rsidRPr="00B62BD7">
        <w:rPr>
          <w:rFonts w:eastAsia="Times New Roman"/>
          <w:b/>
          <w:bCs/>
          <w:color w:val="000000"/>
          <w:sz w:val="24"/>
          <w:szCs w:val="24"/>
          <w:shd w:val="clear" w:color="auto" w:fill="FFFFFF"/>
        </w:rPr>
        <w:t xml:space="preserve"> </w:t>
      </w:r>
    </w:p>
    <w:p w:rsidR="0023084A" w:rsidRPr="00B62BD7" w:rsidRDefault="0023084A" w:rsidP="0023084A">
      <w:pPr>
        <w:spacing w:before="30" w:after="30" w:line="360" w:lineRule="auto"/>
        <w:ind w:firstLine="708"/>
        <w:jc w:val="both"/>
        <w:rPr>
          <w:rFonts w:ascii="Times New Roman" w:eastAsia="Times New Roman" w:hAnsi="Times New Roman" w:cs="Times New Roman"/>
          <w:sz w:val="24"/>
          <w:szCs w:val="24"/>
        </w:rPr>
      </w:pPr>
    </w:p>
    <w:p w:rsidR="0023084A" w:rsidRDefault="0023084A" w:rsidP="0023084A">
      <w:pPr>
        <w:spacing w:before="30" w:after="30" w:line="360" w:lineRule="auto"/>
        <w:jc w:val="both"/>
        <w:rPr>
          <w:rFonts w:eastAsia="Times New Roman"/>
          <w:b/>
          <w:bCs/>
          <w:color w:val="000000"/>
          <w:sz w:val="24"/>
          <w:szCs w:val="24"/>
          <w:shd w:val="clear" w:color="auto" w:fill="FFFFFF"/>
        </w:rPr>
      </w:pPr>
      <w:proofErr w:type="gramStart"/>
      <w:r>
        <w:rPr>
          <w:rFonts w:eastAsia="Times New Roman"/>
          <w:b/>
          <w:bCs/>
          <w:color w:val="000000"/>
          <w:sz w:val="24"/>
          <w:szCs w:val="24"/>
          <w:shd w:val="clear" w:color="auto" w:fill="FFFFFF"/>
        </w:rPr>
        <w:t>3</w:t>
      </w:r>
      <w:r w:rsidRPr="00B62BD7">
        <w:rPr>
          <w:rFonts w:eastAsia="Times New Roman"/>
          <w:b/>
          <w:bCs/>
          <w:color w:val="000000"/>
          <w:sz w:val="24"/>
          <w:szCs w:val="24"/>
          <w:shd w:val="clear" w:color="auto" w:fill="FFFFFF"/>
        </w:rPr>
        <w:t>.1 Classificação</w:t>
      </w:r>
      <w:proofErr w:type="gramEnd"/>
      <w:r w:rsidRPr="00B62BD7">
        <w:rPr>
          <w:rFonts w:eastAsia="Times New Roman"/>
          <w:b/>
          <w:bCs/>
          <w:color w:val="000000"/>
          <w:sz w:val="24"/>
          <w:szCs w:val="24"/>
          <w:shd w:val="clear" w:color="auto" w:fill="FFFFFF"/>
        </w:rPr>
        <w:t xml:space="preserve"> da pesquisa quanto aos fins</w:t>
      </w:r>
    </w:p>
    <w:p w:rsidR="0023084A" w:rsidRPr="00B62BD7" w:rsidRDefault="0023084A" w:rsidP="0023084A">
      <w:pPr>
        <w:spacing w:before="30" w:after="30" w:line="360" w:lineRule="auto"/>
        <w:jc w:val="both"/>
        <w:rPr>
          <w:rFonts w:ascii="Times New Roman" w:eastAsia="Times New Roman" w:hAnsi="Times New Roman" w:cs="Times New Roman"/>
          <w:sz w:val="24"/>
          <w:szCs w:val="24"/>
        </w:rPr>
      </w:pPr>
    </w:p>
    <w:p w:rsidR="0023084A" w:rsidRPr="00B62BD7" w:rsidRDefault="0023084A" w:rsidP="0023084A">
      <w:pPr>
        <w:spacing w:before="30" w:after="30" w:line="360" w:lineRule="auto"/>
        <w:ind w:firstLine="708"/>
        <w:jc w:val="both"/>
        <w:rPr>
          <w:rFonts w:ascii="Times New Roman" w:eastAsia="Times New Roman" w:hAnsi="Times New Roman" w:cs="Times New Roman"/>
          <w:sz w:val="24"/>
          <w:szCs w:val="24"/>
        </w:rPr>
      </w:pPr>
      <w:r w:rsidRPr="00B62BD7">
        <w:rPr>
          <w:rFonts w:eastAsia="Times New Roman"/>
          <w:color w:val="000000"/>
          <w:sz w:val="24"/>
          <w:szCs w:val="24"/>
          <w:shd w:val="clear" w:color="auto" w:fill="FFFFFF"/>
        </w:rPr>
        <w:t xml:space="preserve">Essa é uma pesquisa qualitativa quanto à abordagem de dados, pois busca um aprofundamento da compreensão acerca do </w:t>
      </w:r>
      <w:proofErr w:type="spellStart"/>
      <w:r w:rsidRPr="00B62BD7">
        <w:rPr>
          <w:rFonts w:eastAsia="Times New Roman"/>
          <w:i/>
          <w:color w:val="000000"/>
          <w:sz w:val="24"/>
          <w:szCs w:val="24"/>
          <w:shd w:val="clear" w:color="auto" w:fill="FFFFFF"/>
        </w:rPr>
        <w:t>cyberbullying</w:t>
      </w:r>
      <w:proofErr w:type="spellEnd"/>
      <w:r w:rsidRPr="00B62BD7">
        <w:rPr>
          <w:rFonts w:eastAsia="Times New Roman"/>
          <w:color w:val="000000"/>
          <w:sz w:val="24"/>
          <w:szCs w:val="24"/>
          <w:shd w:val="clear" w:color="auto" w:fill="FFFFFF"/>
        </w:rPr>
        <w:t xml:space="preserve"> e da sua relação com os comportamentos </w:t>
      </w:r>
      <w:proofErr w:type="spellStart"/>
      <w:r w:rsidRPr="00B62BD7">
        <w:rPr>
          <w:rFonts w:eastAsia="Times New Roman"/>
          <w:color w:val="000000"/>
          <w:sz w:val="24"/>
          <w:szCs w:val="24"/>
          <w:shd w:val="clear" w:color="auto" w:fill="FFFFFF"/>
        </w:rPr>
        <w:t>autolesivos</w:t>
      </w:r>
      <w:proofErr w:type="spellEnd"/>
      <w:r w:rsidRPr="00B62BD7">
        <w:rPr>
          <w:rFonts w:eastAsia="Times New Roman"/>
          <w:color w:val="000000"/>
          <w:sz w:val="24"/>
          <w:szCs w:val="24"/>
          <w:shd w:val="clear" w:color="auto" w:fill="FFFFFF"/>
        </w:rPr>
        <w:t xml:space="preserve"> e a ideação suicida entre os jovens. </w:t>
      </w:r>
      <w:r>
        <w:rPr>
          <w:rFonts w:eastAsia="Times New Roman"/>
          <w:color w:val="000000"/>
          <w:sz w:val="24"/>
          <w:szCs w:val="24"/>
          <w:shd w:val="clear" w:color="auto" w:fill="FFFFFF"/>
        </w:rPr>
        <w:t>Refere-se a uma pesquisa</w:t>
      </w:r>
      <w:r w:rsidRPr="00B62BD7">
        <w:rPr>
          <w:rFonts w:eastAsia="Times New Roman"/>
          <w:color w:val="000000"/>
          <w:sz w:val="24"/>
          <w:szCs w:val="24"/>
          <w:shd w:val="clear" w:color="auto" w:fill="FFFFFF"/>
        </w:rPr>
        <w:t xml:space="preserve"> que objetiva ampliar o conheci</w:t>
      </w:r>
      <w:r>
        <w:rPr>
          <w:rFonts w:eastAsia="Times New Roman"/>
          <w:color w:val="000000"/>
          <w:sz w:val="24"/>
          <w:szCs w:val="24"/>
          <w:shd w:val="clear" w:color="auto" w:fill="FFFFFF"/>
        </w:rPr>
        <w:t>mento sobre esta temática e não</w:t>
      </w:r>
      <w:r w:rsidRPr="00B62BD7">
        <w:rPr>
          <w:rFonts w:eastAsia="Times New Roman"/>
          <w:color w:val="000000"/>
          <w:sz w:val="24"/>
          <w:szCs w:val="24"/>
          <w:shd w:val="clear" w:color="auto" w:fill="FFFFFF"/>
        </w:rPr>
        <w:t xml:space="preserve"> necessariamente, desenvolver aplicações básicas a partir de sua compreensão. Desse modo, quanto aos objetivos desta investigação, sua finalidade é exploratória, ou seja, busca-se maior familiaridade pode ser obtida por meio de procedimentos de pesquisa bibliográfica. Este texto foi elaborado com base na sistematização das informações em um esquema de tópicos, que organiza a discussão e encaminha uma linha de pensamento para guiar o leitor a entender bem mais o assunto sobre o risco das novas tecnologias e sua relação com os comportamentos </w:t>
      </w:r>
      <w:proofErr w:type="spellStart"/>
      <w:r w:rsidRPr="00B62BD7">
        <w:rPr>
          <w:rFonts w:eastAsia="Times New Roman"/>
          <w:color w:val="000000"/>
          <w:sz w:val="24"/>
          <w:szCs w:val="24"/>
          <w:shd w:val="clear" w:color="auto" w:fill="FFFFFF"/>
        </w:rPr>
        <w:t>autolesivos</w:t>
      </w:r>
      <w:proofErr w:type="spellEnd"/>
      <w:r w:rsidRPr="00B62BD7">
        <w:rPr>
          <w:rFonts w:eastAsia="Times New Roman"/>
          <w:color w:val="000000"/>
          <w:sz w:val="24"/>
          <w:szCs w:val="24"/>
          <w:shd w:val="clear" w:color="auto" w:fill="FFFFFF"/>
        </w:rPr>
        <w:t xml:space="preserve"> e a ideação suicida em adolescentes.</w:t>
      </w:r>
    </w:p>
    <w:p w:rsidR="0023084A" w:rsidRPr="00B62BD7" w:rsidRDefault="0023084A" w:rsidP="0023084A">
      <w:pPr>
        <w:spacing w:before="30" w:after="30" w:line="360" w:lineRule="auto"/>
        <w:ind w:firstLine="708"/>
        <w:jc w:val="both"/>
        <w:rPr>
          <w:rFonts w:eastAsia="Times New Roman"/>
          <w:color w:val="000000"/>
          <w:sz w:val="24"/>
          <w:szCs w:val="24"/>
          <w:shd w:val="clear" w:color="auto" w:fill="FFFFFF"/>
        </w:rPr>
      </w:pPr>
      <w:r w:rsidRPr="00B62BD7">
        <w:rPr>
          <w:rFonts w:eastAsia="Times New Roman"/>
          <w:color w:val="000000"/>
          <w:sz w:val="24"/>
          <w:szCs w:val="24"/>
          <w:shd w:val="clear" w:color="auto" w:fill="FFFFFF"/>
        </w:rPr>
        <w:t xml:space="preserve">O principal objetivo da pesquisa exploratória é proporcionar maior familiaridade com o objeto de estudo. </w:t>
      </w:r>
      <w:r w:rsidR="005B7CEE">
        <w:rPr>
          <w:rFonts w:eastAsia="Times New Roman"/>
          <w:color w:val="000000"/>
          <w:sz w:val="24"/>
          <w:szCs w:val="24"/>
          <w:shd w:val="clear" w:color="auto" w:fill="FFFFFF"/>
        </w:rPr>
        <w:t>“Tendo</w:t>
      </w:r>
      <w:r w:rsidR="005B7CEE" w:rsidRPr="005B7CEE">
        <w:rPr>
          <w:rFonts w:eastAsia="Times New Roman"/>
          <w:color w:val="000000"/>
          <w:sz w:val="24"/>
          <w:szCs w:val="24"/>
          <w:shd w:val="clear" w:color="auto" w:fill="FFFFFF"/>
        </w:rPr>
        <w:t xml:space="preserve"> como principal finalidade desenvolver, esclarecer e modificar conceitos e ideias, tendo em vista a formulação de problemas mais precisos ou hipóteses pesquisáveis para estudos posteriores</w:t>
      </w:r>
      <w:r w:rsidR="005B7CEE">
        <w:rPr>
          <w:rFonts w:eastAsia="Times New Roman"/>
          <w:color w:val="000000"/>
          <w:sz w:val="24"/>
          <w:szCs w:val="24"/>
          <w:shd w:val="clear" w:color="auto" w:fill="FFFFFF"/>
        </w:rPr>
        <w:t>” (</w:t>
      </w:r>
      <w:proofErr w:type="gramStart"/>
      <w:r w:rsidR="005B7CEE">
        <w:rPr>
          <w:rFonts w:eastAsia="Times New Roman"/>
          <w:color w:val="000000"/>
          <w:sz w:val="24"/>
          <w:szCs w:val="24"/>
          <w:shd w:val="clear" w:color="auto" w:fill="FFFFFF"/>
        </w:rPr>
        <w:t>GIL,</w:t>
      </w:r>
      <w:proofErr w:type="gramEnd"/>
      <w:r w:rsidR="005B7CEE">
        <w:rPr>
          <w:rFonts w:eastAsia="Times New Roman"/>
          <w:color w:val="000000"/>
          <w:sz w:val="24"/>
          <w:szCs w:val="24"/>
          <w:shd w:val="clear" w:color="auto" w:fill="FFFFFF"/>
        </w:rPr>
        <w:t>2008, p.27)</w:t>
      </w:r>
      <w:r w:rsidR="005B7CEE" w:rsidRPr="005B7CEE">
        <w:rPr>
          <w:rFonts w:eastAsia="Times New Roman"/>
          <w:color w:val="000000"/>
          <w:sz w:val="24"/>
          <w:szCs w:val="24"/>
          <w:shd w:val="clear" w:color="auto" w:fill="FFFFFF"/>
        </w:rPr>
        <w:t>.</w:t>
      </w:r>
    </w:p>
    <w:p w:rsidR="0023084A" w:rsidRPr="00B62BD7" w:rsidRDefault="0023084A" w:rsidP="0023084A">
      <w:pPr>
        <w:spacing w:before="30" w:after="30" w:line="360" w:lineRule="auto"/>
        <w:jc w:val="both"/>
        <w:rPr>
          <w:rFonts w:eastAsia="Times New Roman"/>
          <w:color w:val="000000"/>
          <w:sz w:val="24"/>
          <w:szCs w:val="24"/>
          <w:shd w:val="clear" w:color="auto" w:fill="FFFFFF"/>
        </w:rPr>
      </w:pPr>
    </w:p>
    <w:p w:rsidR="0023084A" w:rsidRDefault="0023084A" w:rsidP="0023084A">
      <w:pPr>
        <w:spacing w:before="30" w:after="30" w:line="360" w:lineRule="auto"/>
        <w:jc w:val="both"/>
        <w:rPr>
          <w:rFonts w:eastAsia="Times New Roman"/>
          <w:b/>
          <w:bCs/>
          <w:color w:val="000000"/>
          <w:sz w:val="24"/>
          <w:szCs w:val="24"/>
          <w:shd w:val="clear" w:color="auto" w:fill="FFFFFF"/>
        </w:rPr>
      </w:pPr>
      <w:r>
        <w:rPr>
          <w:rFonts w:eastAsia="Times New Roman"/>
          <w:b/>
          <w:bCs/>
          <w:color w:val="000000"/>
          <w:sz w:val="24"/>
          <w:szCs w:val="24"/>
          <w:shd w:val="clear" w:color="auto" w:fill="FFFFFF"/>
        </w:rPr>
        <w:t>3</w:t>
      </w:r>
      <w:r w:rsidRPr="00B62BD7">
        <w:rPr>
          <w:rFonts w:eastAsia="Times New Roman"/>
          <w:b/>
          <w:bCs/>
          <w:color w:val="000000"/>
          <w:sz w:val="24"/>
          <w:szCs w:val="24"/>
          <w:shd w:val="clear" w:color="auto" w:fill="FFFFFF"/>
        </w:rPr>
        <w:t>.2 Classificação da pesquisa</w:t>
      </w:r>
      <w:proofErr w:type="gramStart"/>
      <w:r w:rsidRPr="00B62BD7">
        <w:rPr>
          <w:rFonts w:eastAsia="Times New Roman"/>
          <w:b/>
          <w:bCs/>
          <w:color w:val="000000"/>
          <w:sz w:val="24"/>
          <w:szCs w:val="24"/>
          <w:shd w:val="clear" w:color="auto" w:fill="FFFFFF"/>
        </w:rPr>
        <w:t xml:space="preserve">  </w:t>
      </w:r>
      <w:proofErr w:type="gramEnd"/>
      <w:r w:rsidRPr="00B62BD7">
        <w:rPr>
          <w:rFonts w:eastAsia="Times New Roman"/>
          <w:b/>
          <w:bCs/>
          <w:color w:val="000000"/>
          <w:sz w:val="24"/>
          <w:szCs w:val="24"/>
          <w:shd w:val="clear" w:color="auto" w:fill="FFFFFF"/>
        </w:rPr>
        <w:t>quanto aos meios</w:t>
      </w:r>
    </w:p>
    <w:p w:rsidR="0023084A" w:rsidRPr="00B62BD7" w:rsidRDefault="0023084A" w:rsidP="0023084A">
      <w:pPr>
        <w:spacing w:before="30" w:after="30" w:line="360" w:lineRule="auto"/>
        <w:jc w:val="both"/>
        <w:rPr>
          <w:rFonts w:ascii="Times New Roman" w:eastAsia="Times New Roman" w:hAnsi="Times New Roman" w:cs="Times New Roman"/>
          <w:sz w:val="24"/>
          <w:szCs w:val="24"/>
        </w:rPr>
      </w:pPr>
    </w:p>
    <w:p w:rsidR="0023084A" w:rsidRDefault="0023084A" w:rsidP="0023084A">
      <w:pPr>
        <w:spacing w:before="30" w:after="30" w:line="360" w:lineRule="auto"/>
        <w:ind w:firstLine="720"/>
        <w:jc w:val="both"/>
        <w:rPr>
          <w:rFonts w:eastAsia="Times New Roman"/>
          <w:color w:val="000000"/>
          <w:sz w:val="24"/>
          <w:szCs w:val="24"/>
          <w:shd w:val="clear" w:color="auto" w:fill="FFFFFF"/>
        </w:rPr>
      </w:pPr>
      <w:r w:rsidRPr="00B62BD7">
        <w:rPr>
          <w:rFonts w:eastAsia="Times New Roman"/>
          <w:color w:val="000000"/>
          <w:sz w:val="24"/>
          <w:szCs w:val="24"/>
          <w:shd w:val="clear" w:color="auto" w:fill="FFFFFF"/>
        </w:rPr>
        <w:t xml:space="preserve">O presente estudo caracteriza-se como uma pesquisa bibliográfica, que faz um levantamento do conhecimento atual veiculado na literatura especializada acerca dos riscos das novas tecnologias e a sua relação com os comportamentos </w:t>
      </w:r>
      <w:proofErr w:type="spellStart"/>
      <w:r w:rsidRPr="00B62BD7">
        <w:rPr>
          <w:rFonts w:eastAsia="Times New Roman"/>
          <w:color w:val="000000"/>
          <w:sz w:val="24"/>
          <w:szCs w:val="24"/>
          <w:shd w:val="clear" w:color="auto" w:fill="FFFFFF"/>
        </w:rPr>
        <w:t>autolesivos</w:t>
      </w:r>
      <w:proofErr w:type="spellEnd"/>
      <w:r w:rsidRPr="00B62BD7">
        <w:rPr>
          <w:rFonts w:eastAsia="Times New Roman"/>
          <w:color w:val="000000"/>
          <w:sz w:val="24"/>
          <w:szCs w:val="24"/>
          <w:shd w:val="clear" w:color="auto" w:fill="FFFFFF"/>
        </w:rPr>
        <w:t xml:space="preserve"> e a ideação suicida em adolescentes. A coleta de dados se dará por meio de um levantamento de referências teóricas já analisadas e publicadas por meio impresso ou indexadas nas bases de dados </w:t>
      </w:r>
      <w:proofErr w:type="spellStart"/>
      <w:r w:rsidRPr="00B62BD7">
        <w:rPr>
          <w:rFonts w:eastAsia="Times New Roman"/>
          <w:i/>
          <w:color w:val="000000"/>
          <w:sz w:val="24"/>
          <w:szCs w:val="24"/>
          <w:shd w:val="clear" w:color="auto" w:fill="FFFFFF"/>
        </w:rPr>
        <w:t>Scielo</w:t>
      </w:r>
      <w:proofErr w:type="spellEnd"/>
      <w:r w:rsidRPr="00B62BD7">
        <w:rPr>
          <w:rFonts w:eastAsia="Times New Roman"/>
          <w:color w:val="000000"/>
          <w:sz w:val="24"/>
          <w:szCs w:val="24"/>
          <w:shd w:val="clear" w:color="auto" w:fill="FFFFFF"/>
        </w:rPr>
        <w:t xml:space="preserve"> (</w:t>
      </w:r>
      <w:proofErr w:type="spellStart"/>
      <w:r w:rsidRPr="00B62BD7">
        <w:rPr>
          <w:rFonts w:eastAsia="Times New Roman"/>
          <w:color w:val="000000"/>
          <w:sz w:val="24"/>
          <w:szCs w:val="24"/>
          <w:shd w:val="clear" w:color="auto" w:fill="FFFFFF"/>
        </w:rPr>
        <w:t>Scientific</w:t>
      </w:r>
      <w:proofErr w:type="spellEnd"/>
      <w:r w:rsidRPr="00B62BD7">
        <w:rPr>
          <w:rFonts w:eastAsia="Times New Roman"/>
          <w:color w:val="000000"/>
          <w:sz w:val="24"/>
          <w:szCs w:val="24"/>
          <w:shd w:val="clear" w:color="auto" w:fill="FFFFFF"/>
        </w:rPr>
        <w:t xml:space="preserve"> </w:t>
      </w:r>
      <w:proofErr w:type="spellStart"/>
      <w:r w:rsidRPr="00B62BD7">
        <w:rPr>
          <w:rFonts w:eastAsia="Times New Roman"/>
          <w:color w:val="000000"/>
          <w:sz w:val="24"/>
          <w:szCs w:val="24"/>
          <w:shd w:val="clear" w:color="auto" w:fill="FFFFFF"/>
        </w:rPr>
        <w:t>Electronic</w:t>
      </w:r>
      <w:proofErr w:type="spellEnd"/>
      <w:r w:rsidRPr="00B62BD7">
        <w:rPr>
          <w:rFonts w:eastAsia="Times New Roman"/>
          <w:color w:val="000000"/>
          <w:sz w:val="24"/>
          <w:szCs w:val="24"/>
          <w:shd w:val="clear" w:color="auto" w:fill="FFFFFF"/>
        </w:rPr>
        <w:t xml:space="preserve"> Library Online), </w:t>
      </w:r>
      <w:proofErr w:type="spellStart"/>
      <w:r w:rsidRPr="00B62BD7">
        <w:rPr>
          <w:rFonts w:eastAsia="Times New Roman"/>
          <w:i/>
          <w:color w:val="000000"/>
          <w:sz w:val="24"/>
          <w:szCs w:val="24"/>
          <w:shd w:val="clear" w:color="auto" w:fill="FFFFFF"/>
        </w:rPr>
        <w:t>Pepsic</w:t>
      </w:r>
      <w:proofErr w:type="spellEnd"/>
      <w:r w:rsidRPr="00B62BD7">
        <w:rPr>
          <w:rFonts w:eastAsia="Times New Roman"/>
          <w:color w:val="000000"/>
          <w:sz w:val="24"/>
          <w:szCs w:val="24"/>
          <w:shd w:val="clear" w:color="auto" w:fill="FFFFFF"/>
        </w:rPr>
        <w:t xml:space="preserve"> (Periódicos Eletrônicos em Psicologia) e Google acadêmico. A busca pelo material de pesquisa utilizará como descritores os termos: publicações impressas ou indexadas (livros e artigos científicos) resultantes de pesquisas </w:t>
      </w:r>
      <w:r w:rsidRPr="00B62BD7">
        <w:rPr>
          <w:rFonts w:eastAsia="Times New Roman"/>
          <w:color w:val="000000"/>
          <w:sz w:val="24"/>
          <w:szCs w:val="24"/>
          <w:shd w:val="clear" w:color="auto" w:fill="FFFFFF"/>
        </w:rPr>
        <w:lastRenderedPageBreak/>
        <w:t xml:space="preserve">teóricas e aplicadas </w:t>
      </w:r>
      <w:r>
        <w:rPr>
          <w:rFonts w:eastAsia="Times New Roman"/>
          <w:color w:val="000000"/>
          <w:sz w:val="24"/>
          <w:szCs w:val="24"/>
          <w:shd w:val="clear" w:color="auto" w:fill="FFFFFF"/>
        </w:rPr>
        <w:t xml:space="preserve">na língua portuguesa </w:t>
      </w:r>
      <w:r w:rsidRPr="00B62BD7">
        <w:rPr>
          <w:rFonts w:eastAsia="Times New Roman"/>
          <w:color w:val="000000"/>
          <w:sz w:val="24"/>
          <w:szCs w:val="24"/>
          <w:shd w:val="clear" w:color="auto" w:fill="FFFFFF"/>
        </w:rPr>
        <w:t>sobre a temática em questão e com acesso ao conteúdo completo da publicação.</w:t>
      </w:r>
    </w:p>
    <w:p w:rsidR="0023084A" w:rsidRPr="00B62BD7" w:rsidRDefault="0023084A" w:rsidP="0023084A">
      <w:pPr>
        <w:spacing w:before="30" w:after="30" w:line="360" w:lineRule="auto"/>
        <w:jc w:val="both"/>
        <w:rPr>
          <w:rFonts w:ascii="Times New Roman" w:eastAsia="Times New Roman" w:hAnsi="Times New Roman" w:cs="Times New Roman"/>
          <w:sz w:val="24"/>
          <w:szCs w:val="24"/>
        </w:rPr>
      </w:pPr>
    </w:p>
    <w:p w:rsidR="0023084A" w:rsidRDefault="0023084A" w:rsidP="0023084A">
      <w:pPr>
        <w:spacing w:before="30" w:after="30" w:line="360" w:lineRule="auto"/>
        <w:jc w:val="both"/>
        <w:rPr>
          <w:rFonts w:eastAsia="Times New Roman"/>
          <w:color w:val="000000"/>
          <w:sz w:val="24"/>
          <w:szCs w:val="24"/>
          <w:shd w:val="clear" w:color="auto" w:fill="FFFFFF"/>
        </w:rPr>
      </w:pPr>
      <w:r>
        <w:rPr>
          <w:rFonts w:eastAsia="Times New Roman"/>
          <w:b/>
          <w:bCs/>
          <w:color w:val="000000"/>
          <w:sz w:val="24"/>
          <w:szCs w:val="24"/>
          <w:shd w:val="clear" w:color="auto" w:fill="FFFFFF"/>
        </w:rPr>
        <w:t>3</w:t>
      </w:r>
      <w:r w:rsidRPr="00B62BD7">
        <w:rPr>
          <w:rFonts w:eastAsia="Times New Roman"/>
          <w:b/>
          <w:bCs/>
          <w:color w:val="000000"/>
          <w:sz w:val="24"/>
          <w:szCs w:val="24"/>
          <w:shd w:val="clear" w:color="auto" w:fill="FFFFFF"/>
        </w:rPr>
        <w:t>.3 Tratamentos dos dados</w:t>
      </w:r>
      <w:r w:rsidRPr="00B62BD7">
        <w:rPr>
          <w:rFonts w:eastAsia="Times New Roman"/>
          <w:color w:val="000000"/>
          <w:sz w:val="24"/>
          <w:szCs w:val="24"/>
          <w:shd w:val="clear" w:color="auto" w:fill="FFFFFF"/>
        </w:rPr>
        <w:t xml:space="preserve"> </w:t>
      </w:r>
    </w:p>
    <w:p w:rsidR="0023084A" w:rsidRDefault="0023084A" w:rsidP="0023084A">
      <w:pPr>
        <w:tabs>
          <w:tab w:val="left" w:pos="8789"/>
        </w:tabs>
        <w:spacing w:before="30" w:after="30" w:line="360" w:lineRule="auto"/>
        <w:jc w:val="both"/>
        <w:rPr>
          <w:rFonts w:eastAsia="Times New Roman"/>
          <w:color w:val="000000"/>
          <w:sz w:val="24"/>
          <w:szCs w:val="24"/>
          <w:shd w:val="clear" w:color="auto" w:fill="FFFFFF"/>
        </w:rPr>
      </w:pPr>
    </w:p>
    <w:p w:rsidR="0023084A" w:rsidRDefault="0023084A" w:rsidP="0023084A">
      <w:pPr>
        <w:tabs>
          <w:tab w:val="left" w:pos="8789"/>
        </w:tabs>
        <w:spacing w:before="30" w:after="30" w:line="360" w:lineRule="auto"/>
        <w:ind w:firstLine="709"/>
        <w:jc w:val="both"/>
        <w:rPr>
          <w:rFonts w:eastAsia="Times New Roman"/>
          <w:color w:val="000000"/>
          <w:sz w:val="24"/>
          <w:szCs w:val="24"/>
          <w:shd w:val="clear" w:color="auto" w:fill="FFFFFF"/>
        </w:rPr>
      </w:pPr>
      <w:r w:rsidRPr="00B62BD7">
        <w:rPr>
          <w:rFonts w:eastAsia="Times New Roman"/>
          <w:color w:val="000000"/>
          <w:sz w:val="24"/>
          <w:szCs w:val="24"/>
          <w:shd w:val="clear" w:color="auto" w:fill="FFFFFF"/>
        </w:rPr>
        <w:t xml:space="preserve">A análise de dados incluirá a leitura exploratória a fim de verificar em que medida a publicação em análise é relevante </w:t>
      </w:r>
      <w:r>
        <w:rPr>
          <w:rFonts w:eastAsia="Times New Roman"/>
          <w:color w:val="000000"/>
          <w:sz w:val="24"/>
          <w:szCs w:val="24"/>
          <w:shd w:val="clear" w:color="auto" w:fill="FFFFFF"/>
        </w:rPr>
        <w:t>a pesquisa em processo. Seguindo</w:t>
      </w:r>
      <w:r w:rsidRPr="00B62BD7">
        <w:rPr>
          <w:rFonts w:eastAsia="Times New Roman"/>
          <w:color w:val="000000"/>
          <w:sz w:val="24"/>
          <w:szCs w:val="24"/>
          <w:shd w:val="clear" w:color="auto" w:fill="FFFFFF"/>
        </w:rPr>
        <w:t> a leitura seletiva que organiza o material conforme os objetivos da pesquisa e sua possibilidade de responder ao problema de pesquisa proposto. Por diante, executa-se a leitura analítica, que sumariza</w:t>
      </w:r>
      <w:r>
        <w:rPr>
          <w:rFonts w:eastAsia="Times New Roman"/>
          <w:color w:val="000000"/>
          <w:sz w:val="24"/>
          <w:szCs w:val="24"/>
          <w:shd w:val="clear" w:color="auto" w:fill="FFFFFF"/>
        </w:rPr>
        <w:t>r á</w:t>
      </w:r>
      <w:r w:rsidRPr="00B62BD7">
        <w:rPr>
          <w:rFonts w:eastAsia="Times New Roman"/>
          <w:color w:val="000000"/>
          <w:sz w:val="24"/>
          <w:szCs w:val="24"/>
          <w:shd w:val="clear" w:color="auto" w:fill="FFFFFF"/>
        </w:rPr>
        <w:t>s informações obtidas de forma crítica e objeti</w:t>
      </w:r>
      <w:r>
        <w:rPr>
          <w:rFonts w:eastAsia="Times New Roman"/>
          <w:color w:val="000000"/>
          <w:sz w:val="24"/>
          <w:szCs w:val="24"/>
          <w:shd w:val="clear" w:color="auto" w:fill="FFFFFF"/>
        </w:rPr>
        <w:t>va a partir da i</w:t>
      </w:r>
      <w:r w:rsidR="001A40B3">
        <w:rPr>
          <w:rFonts w:eastAsia="Times New Roman"/>
          <w:color w:val="000000"/>
          <w:sz w:val="24"/>
          <w:szCs w:val="24"/>
          <w:shd w:val="clear" w:color="auto" w:fill="FFFFFF"/>
        </w:rPr>
        <w:t>dentificação de palavras chaves:</w:t>
      </w:r>
      <w:r>
        <w:rPr>
          <w:rFonts w:eastAsia="Times New Roman"/>
          <w:color w:val="000000"/>
          <w:sz w:val="24"/>
          <w:szCs w:val="24"/>
          <w:shd w:val="clear" w:color="auto" w:fill="FFFFFF"/>
        </w:rPr>
        <w:t xml:space="preserve"> adolescência,</w:t>
      </w:r>
      <w:r>
        <w:rPr>
          <w:rFonts w:eastAsia="Times New Roman"/>
          <w:i/>
          <w:color w:val="000000"/>
          <w:sz w:val="24"/>
          <w:szCs w:val="24"/>
          <w:shd w:val="clear" w:color="auto" w:fill="FFFFFF"/>
        </w:rPr>
        <w:t xml:space="preserve"> </w:t>
      </w:r>
      <w:proofErr w:type="spellStart"/>
      <w:r>
        <w:rPr>
          <w:rFonts w:eastAsia="Times New Roman"/>
          <w:i/>
          <w:color w:val="000000"/>
          <w:sz w:val="24"/>
          <w:szCs w:val="24"/>
          <w:shd w:val="clear" w:color="auto" w:fill="FFFFFF"/>
        </w:rPr>
        <w:t>cyberbullying</w:t>
      </w:r>
      <w:proofErr w:type="spellEnd"/>
      <w:r>
        <w:rPr>
          <w:rFonts w:eastAsia="Times New Roman"/>
          <w:i/>
          <w:color w:val="000000"/>
          <w:sz w:val="24"/>
          <w:szCs w:val="24"/>
          <w:shd w:val="clear" w:color="auto" w:fill="FFFFFF"/>
        </w:rPr>
        <w:t xml:space="preserve">, </w:t>
      </w:r>
      <w:r>
        <w:rPr>
          <w:rFonts w:eastAsia="Times New Roman"/>
          <w:color w:val="000000"/>
          <w:sz w:val="24"/>
          <w:szCs w:val="24"/>
          <w:shd w:val="clear" w:color="auto" w:fill="FFFFFF"/>
        </w:rPr>
        <w:t xml:space="preserve">redes sociais, </w:t>
      </w:r>
      <w:r>
        <w:rPr>
          <w:rFonts w:eastAsia="Times New Roman"/>
          <w:i/>
          <w:color w:val="000000"/>
          <w:sz w:val="24"/>
          <w:szCs w:val="24"/>
          <w:shd w:val="clear" w:color="auto" w:fill="FFFFFF"/>
        </w:rPr>
        <w:t xml:space="preserve">internet, </w:t>
      </w:r>
      <w:r>
        <w:rPr>
          <w:rFonts w:eastAsia="Times New Roman"/>
          <w:color w:val="000000"/>
          <w:sz w:val="24"/>
          <w:szCs w:val="24"/>
          <w:shd w:val="clear" w:color="auto" w:fill="FFFFFF"/>
        </w:rPr>
        <w:t xml:space="preserve">ideação suicida e comportamentos </w:t>
      </w:r>
      <w:proofErr w:type="spellStart"/>
      <w:r>
        <w:rPr>
          <w:rFonts w:eastAsia="Times New Roman"/>
          <w:color w:val="000000"/>
          <w:sz w:val="24"/>
          <w:szCs w:val="24"/>
          <w:shd w:val="clear" w:color="auto" w:fill="FFFFFF"/>
        </w:rPr>
        <w:t>autolesivos</w:t>
      </w:r>
      <w:proofErr w:type="spellEnd"/>
      <w:r w:rsidRPr="00B62BD7">
        <w:rPr>
          <w:rFonts w:eastAsia="Times New Roman"/>
          <w:color w:val="000000"/>
          <w:sz w:val="24"/>
          <w:szCs w:val="24"/>
          <w:shd w:val="clear" w:color="auto" w:fill="FFFFFF"/>
        </w:rPr>
        <w:t xml:space="preserve"> a compreensão do problema proposto, consensos, dissensos entre os pesquisadores em relação à temática em análise, e de lacunas e pesquisas que sinalizam aspectos a serem investigados posteriormente. </w:t>
      </w:r>
    </w:p>
    <w:p w:rsidR="0023084A" w:rsidRDefault="0023084A" w:rsidP="0023084A">
      <w:pPr>
        <w:tabs>
          <w:tab w:val="left" w:pos="8789"/>
        </w:tabs>
        <w:spacing w:before="30" w:after="30" w:line="360" w:lineRule="auto"/>
        <w:ind w:firstLine="709"/>
        <w:jc w:val="both"/>
        <w:rPr>
          <w:rFonts w:eastAsia="Times New Roman"/>
          <w:color w:val="000000"/>
          <w:sz w:val="24"/>
          <w:szCs w:val="24"/>
          <w:shd w:val="clear" w:color="auto" w:fill="FFFFFF"/>
        </w:rPr>
      </w:pPr>
      <w:r w:rsidRPr="00B62BD7">
        <w:rPr>
          <w:rFonts w:eastAsia="Times New Roman"/>
          <w:color w:val="000000"/>
          <w:sz w:val="24"/>
          <w:szCs w:val="24"/>
          <w:shd w:val="clear" w:color="auto" w:fill="FFFFFF"/>
        </w:rPr>
        <w:t>E, por fim, a leitura interpret</w:t>
      </w:r>
      <w:r>
        <w:rPr>
          <w:rFonts w:eastAsia="Times New Roman"/>
          <w:color w:val="000000"/>
          <w:sz w:val="24"/>
          <w:szCs w:val="24"/>
          <w:shd w:val="clear" w:color="auto" w:fill="FFFFFF"/>
        </w:rPr>
        <w:t xml:space="preserve">ativa que permite a construção </w:t>
      </w:r>
      <w:r w:rsidRPr="00B62BD7">
        <w:rPr>
          <w:rFonts w:eastAsia="Times New Roman"/>
          <w:color w:val="000000"/>
          <w:sz w:val="24"/>
          <w:szCs w:val="24"/>
          <w:shd w:val="clear" w:color="auto" w:fill="FFFFFF"/>
        </w:rPr>
        <w:t>de inferências sobre a temát</w:t>
      </w:r>
      <w:r>
        <w:rPr>
          <w:rFonts w:eastAsia="Times New Roman"/>
          <w:color w:val="000000"/>
          <w:sz w:val="24"/>
          <w:szCs w:val="24"/>
          <w:shd w:val="clear" w:color="auto" w:fill="FFFFFF"/>
        </w:rPr>
        <w:t>ica analisada e sua articulação</w:t>
      </w:r>
      <w:r w:rsidRPr="00B62BD7">
        <w:rPr>
          <w:rFonts w:eastAsia="Times New Roman"/>
          <w:color w:val="000000"/>
          <w:sz w:val="24"/>
          <w:szCs w:val="24"/>
          <w:shd w:val="clear" w:color="auto" w:fill="FFFFFF"/>
        </w:rPr>
        <w:t xml:space="preserve"> com a realidade na construção de possíveis resolutivas para o problema proposto.</w:t>
      </w:r>
      <w:r>
        <w:rPr>
          <w:rFonts w:eastAsia="Times New Roman"/>
          <w:color w:val="000000"/>
          <w:sz w:val="24"/>
          <w:szCs w:val="24"/>
          <w:shd w:val="clear" w:color="auto" w:fill="FFFFFF"/>
        </w:rPr>
        <w:t xml:space="preserve"> Foram pesquisados e estudados artigos científicos, livros, revistas online e monografias, sendo pesquisados </w:t>
      </w:r>
      <w:r w:rsidR="00B968B9">
        <w:rPr>
          <w:rFonts w:eastAsia="Times New Roman"/>
          <w:color w:val="000000"/>
          <w:sz w:val="24"/>
          <w:szCs w:val="24"/>
          <w:shd w:val="clear" w:color="auto" w:fill="FFFFFF"/>
        </w:rPr>
        <w:t>134 materiais e utilizado apenas 58</w:t>
      </w:r>
      <w:r>
        <w:rPr>
          <w:rFonts w:eastAsia="Times New Roman"/>
          <w:color w:val="000000"/>
          <w:sz w:val="24"/>
          <w:szCs w:val="24"/>
          <w:shd w:val="clear" w:color="auto" w:fill="FFFFFF"/>
        </w:rPr>
        <w:t xml:space="preserve"> para a nossa pesquisa. Embora não se tenha limites temporal foi dado preferencia </w:t>
      </w:r>
      <w:proofErr w:type="gramStart"/>
      <w:r>
        <w:rPr>
          <w:rFonts w:eastAsia="Times New Roman"/>
          <w:color w:val="000000"/>
          <w:sz w:val="24"/>
          <w:szCs w:val="24"/>
          <w:shd w:val="clear" w:color="auto" w:fill="FFFFFF"/>
        </w:rPr>
        <w:t>aos matérias</w:t>
      </w:r>
      <w:proofErr w:type="gramEnd"/>
      <w:r>
        <w:rPr>
          <w:rFonts w:eastAsia="Times New Roman"/>
          <w:color w:val="000000"/>
          <w:sz w:val="24"/>
          <w:szCs w:val="24"/>
          <w:shd w:val="clear" w:color="auto" w:fill="FFFFFF"/>
        </w:rPr>
        <w:t xml:space="preserve"> publicadas na ultima década sendo os principais critérios de seleção a atualidade e a relevância das informações.</w:t>
      </w:r>
    </w:p>
    <w:p w:rsidR="001E3874" w:rsidRDefault="001E3874" w:rsidP="0023084A">
      <w:pPr>
        <w:tabs>
          <w:tab w:val="left" w:pos="8789"/>
        </w:tabs>
        <w:spacing w:before="30" w:after="30" w:line="360" w:lineRule="auto"/>
        <w:ind w:firstLine="709"/>
        <w:jc w:val="both"/>
        <w:rPr>
          <w:rFonts w:eastAsia="Times New Roman"/>
          <w:color w:val="000000"/>
          <w:sz w:val="24"/>
          <w:szCs w:val="24"/>
          <w:shd w:val="clear" w:color="auto" w:fill="FFFFFF"/>
        </w:rPr>
      </w:pPr>
    </w:p>
    <w:p w:rsidR="001E3874" w:rsidRDefault="001E3874" w:rsidP="0023084A">
      <w:pPr>
        <w:tabs>
          <w:tab w:val="left" w:pos="8789"/>
        </w:tabs>
        <w:spacing w:before="30" w:after="30" w:line="360" w:lineRule="auto"/>
        <w:ind w:firstLine="709"/>
        <w:jc w:val="both"/>
        <w:rPr>
          <w:rFonts w:eastAsia="Times New Roman"/>
          <w:color w:val="000000"/>
          <w:sz w:val="24"/>
          <w:szCs w:val="24"/>
          <w:shd w:val="clear" w:color="auto" w:fill="FFFFFF"/>
        </w:rPr>
      </w:pPr>
    </w:p>
    <w:p w:rsidR="001E3874" w:rsidRDefault="001E3874" w:rsidP="0023084A">
      <w:pPr>
        <w:tabs>
          <w:tab w:val="left" w:pos="8789"/>
        </w:tabs>
        <w:spacing w:before="30" w:after="30" w:line="360" w:lineRule="auto"/>
        <w:ind w:firstLine="709"/>
        <w:jc w:val="both"/>
        <w:rPr>
          <w:rFonts w:eastAsia="Times New Roman"/>
          <w:color w:val="000000"/>
          <w:sz w:val="24"/>
          <w:szCs w:val="24"/>
          <w:shd w:val="clear" w:color="auto" w:fill="FFFFFF"/>
        </w:rPr>
      </w:pPr>
    </w:p>
    <w:p w:rsidR="001E3874" w:rsidRDefault="001E3874" w:rsidP="0023084A">
      <w:pPr>
        <w:tabs>
          <w:tab w:val="left" w:pos="8789"/>
        </w:tabs>
        <w:spacing w:before="30" w:after="30" w:line="360" w:lineRule="auto"/>
        <w:ind w:firstLine="709"/>
        <w:jc w:val="both"/>
        <w:rPr>
          <w:rFonts w:eastAsia="Times New Roman"/>
          <w:color w:val="000000"/>
          <w:sz w:val="24"/>
          <w:szCs w:val="24"/>
          <w:shd w:val="clear" w:color="auto" w:fill="FFFFFF"/>
        </w:rPr>
      </w:pPr>
    </w:p>
    <w:p w:rsidR="001E3874" w:rsidRDefault="001E3874" w:rsidP="0023084A">
      <w:pPr>
        <w:tabs>
          <w:tab w:val="left" w:pos="8789"/>
        </w:tabs>
        <w:spacing w:before="30" w:after="30" w:line="360" w:lineRule="auto"/>
        <w:ind w:firstLine="709"/>
        <w:jc w:val="both"/>
        <w:rPr>
          <w:rFonts w:eastAsia="Times New Roman"/>
          <w:color w:val="000000"/>
          <w:sz w:val="24"/>
          <w:szCs w:val="24"/>
          <w:shd w:val="clear" w:color="auto" w:fill="FFFFFF"/>
        </w:rPr>
      </w:pPr>
    </w:p>
    <w:p w:rsidR="001E3874" w:rsidRDefault="001E3874" w:rsidP="0023084A">
      <w:pPr>
        <w:tabs>
          <w:tab w:val="left" w:pos="8789"/>
        </w:tabs>
        <w:spacing w:before="30" w:after="30" w:line="360" w:lineRule="auto"/>
        <w:ind w:firstLine="709"/>
        <w:jc w:val="both"/>
        <w:rPr>
          <w:rFonts w:eastAsia="Times New Roman"/>
          <w:color w:val="000000"/>
          <w:sz w:val="24"/>
          <w:szCs w:val="24"/>
          <w:shd w:val="clear" w:color="auto" w:fill="FFFFFF"/>
        </w:rPr>
      </w:pPr>
    </w:p>
    <w:p w:rsidR="001E3874" w:rsidRDefault="001E3874" w:rsidP="0023084A">
      <w:pPr>
        <w:tabs>
          <w:tab w:val="left" w:pos="8789"/>
        </w:tabs>
        <w:spacing w:before="30" w:after="30" w:line="360" w:lineRule="auto"/>
        <w:ind w:firstLine="709"/>
        <w:jc w:val="both"/>
        <w:rPr>
          <w:rFonts w:eastAsia="Times New Roman"/>
          <w:color w:val="000000"/>
          <w:sz w:val="24"/>
          <w:szCs w:val="24"/>
          <w:shd w:val="clear" w:color="auto" w:fill="FFFFFF"/>
        </w:rPr>
      </w:pPr>
    </w:p>
    <w:p w:rsidR="001E3874" w:rsidRDefault="001E3874" w:rsidP="0023084A">
      <w:pPr>
        <w:tabs>
          <w:tab w:val="left" w:pos="8789"/>
        </w:tabs>
        <w:spacing w:before="30" w:after="30" w:line="360" w:lineRule="auto"/>
        <w:ind w:firstLine="709"/>
        <w:jc w:val="both"/>
        <w:rPr>
          <w:rFonts w:eastAsia="Times New Roman"/>
          <w:color w:val="000000"/>
          <w:sz w:val="24"/>
          <w:szCs w:val="24"/>
          <w:shd w:val="clear" w:color="auto" w:fill="FFFFFF"/>
        </w:rPr>
      </w:pPr>
    </w:p>
    <w:p w:rsidR="001E3874" w:rsidRDefault="001E3874" w:rsidP="0023084A">
      <w:pPr>
        <w:tabs>
          <w:tab w:val="left" w:pos="8789"/>
        </w:tabs>
        <w:spacing w:before="30" w:after="30" w:line="360" w:lineRule="auto"/>
        <w:ind w:firstLine="709"/>
        <w:jc w:val="both"/>
        <w:rPr>
          <w:rFonts w:eastAsia="Times New Roman"/>
          <w:color w:val="000000"/>
          <w:sz w:val="24"/>
          <w:szCs w:val="24"/>
          <w:shd w:val="clear" w:color="auto" w:fill="FFFFFF"/>
        </w:rPr>
      </w:pPr>
    </w:p>
    <w:p w:rsidR="001E3874" w:rsidRDefault="001E3874" w:rsidP="0023084A">
      <w:pPr>
        <w:tabs>
          <w:tab w:val="left" w:pos="8789"/>
        </w:tabs>
        <w:spacing w:before="30" w:after="30" w:line="360" w:lineRule="auto"/>
        <w:ind w:firstLine="709"/>
        <w:jc w:val="both"/>
        <w:rPr>
          <w:rFonts w:eastAsia="Times New Roman"/>
          <w:color w:val="000000"/>
          <w:sz w:val="24"/>
          <w:szCs w:val="24"/>
          <w:shd w:val="clear" w:color="auto" w:fill="FFFFFF"/>
        </w:rPr>
      </w:pPr>
    </w:p>
    <w:p w:rsidR="00914267" w:rsidRDefault="00575802" w:rsidP="00697D63">
      <w:pPr>
        <w:spacing w:before="30" w:after="30" w:line="360" w:lineRule="auto"/>
        <w:rPr>
          <w:b/>
          <w:sz w:val="24"/>
          <w:szCs w:val="24"/>
        </w:rPr>
      </w:pPr>
      <w:proofErr w:type="gramStart"/>
      <w:r>
        <w:rPr>
          <w:b/>
          <w:sz w:val="24"/>
          <w:szCs w:val="24"/>
        </w:rPr>
        <w:lastRenderedPageBreak/>
        <w:t>4</w:t>
      </w:r>
      <w:proofErr w:type="gramEnd"/>
      <w:r>
        <w:rPr>
          <w:b/>
          <w:sz w:val="24"/>
          <w:szCs w:val="24"/>
        </w:rPr>
        <w:t xml:space="preserve"> </w:t>
      </w:r>
      <w:r w:rsidR="00697D63" w:rsidRPr="008B725E">
        <w:rPr>
          <w:b/>
          <w:sz w:val="24"/>
          <w:szCs w:val="24"/>
        </w:rPr>
        <w:t>CONSIDERAÇÕES FINAIS</w:t>
      </w:r>
    </w:p>
    <w:p w:rsidR="00697D63" w:rsidRPr="008B725E" w:rsidRDefault="00697D63" w:rsidP="00697D63">
      <w:pPr>
        <w:spacing w:before="30" w:after="30" w:line="360" w:lineRule="auto"/>
        <w:rPr>
          <w:b/>
          <w:sz w:val="24"/>
          <w:szCs w:val="24"/>
        </w:rPr>
      </w:pPr>
    </w:p>
    <w:p w:rsidR="00914267" w:rsidRPr="008B725E" w:rsidRDefault="00697D63" w:rsidP="008B725E">
      <w:pPr>
        <w:spacing w:before="30" w:after="30" w:line="360" w:lineRule="auto"/>
        <w:ind w:firstLine="720"/>
        <w:jc w:val="both"/>
        <w:rPr>
          <w:sz w:val="24"/>
          <w:szCs w:val="24"/>
        </w:rPr>
      </w:pPr>
      <w:r w:rsidRPr="008B725E">
        <w:rPr>
          <w:sz w:val="24"/>
          <w:szCs w:val="24"/>
        </w:rPr>
        <w:t xml:space="preserve">Este trabalho apresentou as possíveis consequências do </w:t>
      </w:r>
      <w:proofErr w:type="spellStart"/>
      <w:r w:rsidRPr="008B725E">
        <w:rPr>
          <w:i/>
          <w:sz w:val="24"/>
          <w:szCs w:val="24"/>
        </w:rPr>
        <w:t>cyberbullying</w:t>
      </w:r>
      <w:proofErr w:type="spellEnd"/>
      <w:r w:rsidRPr="008B725E">
        <w:rPr>
          <w:i/>
          <w:sz w:val="24"/>
          <w:szCs w:val="24"/>
        </w:rPr>
        <w:t xml:space="preserve"> </w:t>
      </w:r>
      <w:r w:rsidR="00132329">
        <w:rPr>
          <w:sz w:val="24"/>
          <w:szCs w:val="24"/>
        </w:rPr>
        <w:t>na adolescência, esta</w:t>
      </w:r>
      <w:r w:rsidRPr="008B725E">
        <w:rPr>
          <w:sz w:val="24"/>
          <w:szCs w:val="24"/>
        </w:rPr>
        <w:t xml:space="preserve"> fase é marcada pelas mudanças fisiológicas, sociais e psicológicas com características peculiares, que são </w:t>
      </w:r>
      <w:proofErr w:type="gramStart"/>
      <w:r w:rsidRPr="008B725E">
        <w:rPr>
          <w:sz w:val="24"/>
          <w:szCs w:val="24"/>
        </w:rPr>
        <w:t>marcantes no processo da adolescência, percebida</w:t>
      </w:r>
      <w:proofErr w:type="gramEnd"/>
      <w:r w:rsidRPr="008B725E">
        <w:rPr>
          <w:sz w:val="24"/>
          <w:szCs w:val="24"/>
        </w:rPr>
        <w:t xml:space="preserve"> como uma fase difícil do desenvolviment</w:t>
      </w:r>
      <w:r w:rsidR="00132329">
        <w:rPr>
          <w:sz w:val="24"/>
          <w:szCs w:val="24"/>
        </w:rPr>
        <w:t>o,</w:t>
      </w:r>
      <w:r w:rsidRPr="008B725E">
        <w:rPr>
          <w:sz w:val="24"/>
          <w:szCs w:val="24"/>
        </w:rPr>
        <w:t xml:space="preserve"> carregada de conflitos “naturais”, um período de crise e desequilíbrio.</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 E essas características podem ser facilitadoras para a ocorrência do </w:t>
      </w:r>
      <w:proofErr w:type="spellStart"/>
      <w:r w:rsidRPr="008B725E">
        <w:rPr>
          <w:i/>
          <w:sz w:val="24"/>
          <w:szCs w:val="24"/>
        </w:rPr>
        <w:t>bullying</w:t>
      </w:r>
      <w:proofErr w:type="spellEnd"/>
      <w:r w:rsidRPr="008B725E">
        <w:rPr>
          <w:i/>
          <w:sz w:val="24"/>
          <w:szCs w:val="24"/>
        </w:rPr>
        <w:t xml:space="preserve"> </w:t>
      </w:r>
      <w:r w:rsidRPr="008B725E">
        <w:rPr>
          <w:sz w:val="24"/>
          <w:szCs w:val="24"/>
        </w:rPr>
        <w:t xml:space="preserve">e </w:t>
      </w:r>
      <w:proofErr w:type="spellStart"/>
      <w:r w:rsidRPr="008B725E">
        <w:rPr>
          <w:i/>
          <w:sz w:val="24"/>
          <w:szCs w:val="24"/>
        </w:rPr>
        <w:t>cyberbullying</w:t>
      </w:r>
      <w:proofErr w:type="spellEnd"/>
      <w:r w:rsidRPr="008B725E">
        <w:rPr>
          <w:i/>
          <w:sz w:val="24"/>
          <w:szCs w:val="24"/>
        </w:rPr>
        <w:t xml:space="preserve"> </w:t>
      </w:r>
      <w:r w:rsidRPr="008B725E">
        <w:rPr>
          <w:sz w:val="24"/>
          <w:szCs w:val="24"/>
        </w:rPr>
        <w:t>assim como a exposição, e a permanência a períodos cada vez maiores a rede virtual, como uso insistente de smartphone</w:t>
      </w:r>
      <w:r w:rsidR="00132329">
        <w:rPr>
          <w:sz w:val="24"/>
          <w:szCs w:val="24"/>
        </w:rPr>
        <w:t>s</w:t>
      </w:r>
      <w:r w:rsidRPr="008B725E">
        <w:rPr>
          <w:sz w:val="24"/>
          <w:szCs w:val="24"/>
        </w:rPr>
        <w:t>, tablete</w:t>
      </w:r>
      <w:r w:rsidR="00132329">
        <w:rPr>
          <w:sz w:val="24"/>
          <w:szCs w:val="24"/>
        </w:rPr>
        <w:t>s</w:t>
      </w:r>
      <w:r w:rsidRPr="008B725E">
        <w:rPr>
          <w:sz w:val="24"/>
          <w:szCs w:val="24"/>
        </w:rPr>
        <w:t xml:space="preserve"> e videogames.</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O perfil que os agressores virtuais procuram para assediar e cometer as agressões, o </w:t>
      </w:r>
      <w:proofErr w:type="spellStart"/>
      <w:r w:rsidRPr="008B725E">
        <w:rPr>
          <w:i/>
          <w:sz w:val="24"/>
          <w:szCs w:val="24"/>
        </w:rPr>
        <w:t>cyberbullying</w:t>
      </w:r>
      <w:proofErr w:type="spellEnd"/>
      <w:r w:rsidRPr="008B725E">
        <w:rPr>
          <w:sz w:val="24"/>
          <w:szCs w:val="24"/>
        </w:rPr>
        <w:t xml:space="preserve">, </w:t>
      </w:r>
      <w:proofErr w:type="gramStart"/>
      <w:r w:rsidRPr="008B725E">
        <w:rPr>
          <w:sz w:val="24"/>
          <w:szCs w:val="24"/>
        </w:rPr>
        <w:t>são</w:t>
      </w:r>
      <w:proofErr w:type="gramEnd"/>
      <w:r w:rsidRPr="008B725E">
        <w:rPr>
          <w:sz w:val="24"/>
          <w:szCs w:val="24"/>
        </w:rPr>
        <w:t xml:space="preserve"> adolescentes tímidos, com aparência considerada diferente dos outros adolescentes, aqueles que possuem uma religião diferente da sua, adolescentes que têm comportamentos diferentes, são as vítimas escolhidas para as agressões virtuais, como: insultos, xingamentos, exposição de fotos. Quando se torna alvo dos agressores sente-se </w:t>
      </w:r>
      <w:proofErr w:type="gramStart"/>
      <w:r w:rsidRPr="008B725E">
        <w:rPr>
          <w:sz w:val="24"/>
          <w:szCs w:val="24"/>
        </w:rPr>
        <w:t>retraída(</w:t>
      </w:r>
      <w:proofErr w:type="gramEnd"/>
      <w:r w:rsidRPr="008B725E">
        <w:rPr>
          <w:sz w:val="24"/>
          <w:szCs w:val="24"/>
        </w:rPr>
        <w:t>o), insegura(o) ficando mais vulnerável aos ataques, e são mais propícios a desenvolver patologias como a ansiedade, angústia, transtorno do pânico, problemas de socialização e depressão, podendo chegar a um nível extremo, a autolesão e tentativa de suicídio.</w:t>
      </w:r>
    </w:p>
    <w:p w:rsidR="00914267" w:rsidRPr="008B725E" w:rsidRDefault="00132329" w:rsidP="008B725E">
      <w:pPr>
        <w:spacing w:before="30" w:after="30" w:line="360" w:lineRule="auto"/>
        <w:ind w:firstLine="720"/>
        <w:jc w:val="both"/>
        <w:rPr>
          <w:sz w:val="24"/>
          <w:szCs w:val="24"/>
        </w:rPr>
      </w:pPr>
      <w:r>
        <w:rPr>
          <w:sz w:val="24"/>
          <w:szCs w:val="24"/>
        </w:rPr>
        <w:t>Os jovens estão conectado</w:t>
      </w:r>
      <w:r w:rsidR="00697D63" w:rsidRPr="008B725E">
        <w:rPr>
          <w:sz w:val="24"/>
          <w:szCs w:val="24"/>
        </w:rPr>
        <w:t xml:space="preserve">s </w:t>
      </w:r>
      <w:r>
        <w:rPr>
          <w:sz w:val="24"/>
          <w:szCs w:val="24"/>
        </w:rPr>
        <w:t xml:space="preserve">á </w:t>
      </w:r>
      <w:r>
        <w:rPr>
          <w:i/>
          <w:sz w:val="24"/>
          <w:szCs w:val="24"/>
        </w:rPr>
        <w:t xml:space="preserve">internet, </w:t>
      </w:r>
      <w:r w:rsidRPr="00132329">
        <w:rPr>
          <w:sz w:val="24"/>
          <w:szCs w:val="24"/>
        </w:rPr>
        <w:t>e com a tecnologia digital podem acompanhar o que acontece no mundo.</w:t>
      </w:r>
      <w:r>
        <w:rPr>
          <w:sz w:val="24"/>
          <w:szCs w:val="24"/>
        </w:rPr>
        <w:t xml:space="preserve"> </w:t>
      </w:r>
      <w:r w:rsidR="002F7BE4">
        <w:rPr>
          <w:sz w:val="24"/>
          <w:szCs w:val="24"/>
        </w:rPr>
        <w:t>Essa tecnologia proporciona</w:t>
      </w:r>
      <w:r w:rsidR="00697D63" w:rsidRPr="008B725E">
        <w:rPr>
          <w:sz w:val="24"/>
          <w:szCs w:val="24"/>
        </w:rPr>
        <w:t xml:space="preserve"> evolução, atualmente estar </w:t>
      </w:r>
      <w:proofErr w:type="gramStart"/>
      <w:r w:rsidR="00697D63" w:rsidRPr="008B725E">
        <w:rPr>
          <w:sz w:val="24"/>
          <w:szCs w:val="24"/>
        </w:rPr>
        <w:t>conectado com as redes e uma necessidade</w:t>
      </w:r>
      <w:proofErr w:type="gramEnd"/>
      <w:r w:rsidR="00697D63" w:rsidRPr="008B725E">
        <w:rPr>
          <w:sz w:val="24"/>
          <w:szCs w:val="24"/>
        </w:rPr>
        <w:t xml:space="preserve">, e as pessoas que não conseguem acompanhar esse ritmo ficam “desatualizadas” e fora do contexto social, com a facilidade de acesso a esses meios de comunicação o risco a prática do </w:t>
      </w:r>
      <w:proofErr w:type="spellStart"/>
      <w:r w:rsidR="00697D63" w:rsidRPr="008B725E">
        <w:rPr>
          <w:i/>
          <w:sz w:val="24"/>
          <w:szCs w:val="24"/>
        </w:rPr>
        <w:t>cyberbullying</w:t>
      </w:r>
      <w:proofErr w:type="spellEnd"/>
      <w:r w:rsidR="00697D63" w:rsidRPr="008B725E">
        <w:rPr>
          <w:i/>
          <w:sz w:val="24"/>
          <w:szCs w:val="24"/>
        </w:rPr>
        <w:t xml:space="preserve"> </w:t>
      </w:r>
      <w:r w:rsidR="00697D63" w:rsidRPr="008B725E">
        <w:rPr>
          <w:sz w:val="24"/>
          <w:szCs w:val="24"/>
        </w:rPr>
        <w:t>tende a crescer cada vez mais. Passamos a maior parte do tempo conectados, trabalhando ou por diversão, o que facilita essa prática entre os adolescentes, pelo fácil acesso, a sensa</w:t>
      </w:r>
      <w:r w:rsidR="002F7BE4">
        <w:rPr>
          <w:sz w:val="24"/>
          <w:szCs w:val="24"/>
        </w:rPr>
        <w:t>ção de liberdade e o anonimato.</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Com o progresso dessas novas tecnologias de informação e de comunicação os adolescentes têm acesso facilitado a uma diversidade de novos meios de interação que geram benefícios, assim como riscos, situações de intimidação, insinuações e insultos praticados por adolescentes entre si através do mundo virtual com mensagens eletrônicas, divulgação de pequenos vídeos de situações da vida </w:t>
      </w:r>
      <w:r w:rsidRPr="008B725E">
        <w:rPr>
          <w:sz w:val="24"/>
          <w:szCs w:val="24"/>
        </w:rPr>
        <w:lastRenderedPageBreak/>
        <w:t xml:space="preserve">na escola, montagens de fotos, tornando-se alguns deles, objeto de divulgação nos meios de comunicação social. </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As consequências na vida das vítimas e demais envolvidas podem ser tão profundas e devastadoras que buscar ajuda nesse momento pode ser de extrema importância. Essa prática acarreta dano muitas vezes irreparável e causa danos psíquicos, as vítima que sofrem o </w:t>
      </w:r>
      <w:proofErr w:type="spellStart"/>
      <w:r w:rsidRPr="008B725E">
        <w:rPr>
          <w:i/>
          <w:sz w:val="24"/>
          <w:szCs w:val="24"/>
        </w:rPr>
        <w:t>cyberbullying</w:t>
      </w:r>
      <w:proofErr w:type="spellEnd"/>
      <w:r w:rsidRPr="008B725E">
        <w:rPr>
          <w:i/>
          <w:sz w:val="24"/>
          <w:szCs w:val="24"/>
        </w:rPr>
        <w:t xml:space="preserve"> </w:t>
      </w:r>
      <w:proofErr w:type="gramStart"/>
      <w:r w:rsidRPr="008B725E">
        <w:rPr>
          <w:sz w:val="24"/>
          <w:szCs w:val="24"/>
        </w:rPr>
        <w:t>tendem</w:t>
      </w:r>
      <w:proofErr w:type="gramEnd"/>
      <w:r w:rsidRPr="008B725E">
        <w:rPr>
          <w:sz w:val="24"/>
          <w:szCs w:val="24"/>
        </w:rPr>
        <w:t xml:space="preserve"> a ficar mais deprimidos procuram não falar sobre o assunto. Como o espaço virtual é ilimitado o poder do agressor se amplia a vítima fica sem reação, não sabe como se defender e por não encontrar solução, muitos praticam a autolesão como um refugia para os sentimentos, e os sintomas e a tentativa do suicídio.</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A psicoterapia é uma forma de ajudar as vítimas do </w:t>
      </w:r>
      <w:proofErr w:type="spellStart"/>
      <w:r w:rsidRPr="008B725E">
        <w:rPr>
          <w:i/>
          <w:sz w:val="24"/>
          <w:szCs w:val="24"/>
        </w:rPr>
        <w:t>cyberbullying</w:t>
      </w:r>
      <w:proofErr w:type="spellEnd"/>
      <w:r w:rsidRPr="008B725E">
        <w:rPr>
          <w:i/>
          <w:sz w:val="24"/>
          <w:szCs w:val="24"/>
        </w:rPr>
        <w:t>,</w:t>
      </w:r>
      <w:r w:rsidRPr="008B725E">
        <w:rPr>
          <w:sz w:val="24"/>
          <w:szCs w:val="24"/>
        </w:rPr>
        <w:t xml:space="preserve"> que enfrentam consequências físicas e emocionais e, diante das agressões muitas vezes se calam, vivenciando as agressões em silêncio, acarretando para possível desenvolvimento de patologias mais graves como a depressão, ansiedade, a prática dos comportamentos </w:t>
      </w:r>
      <w:proofErr w:type="spellStart"/>
      <w:r w:rsidRPr="008B725E">
        <w:rPr>
          <w:sz w:val="24"/>
          <w:szCs w:val="24"/>
        </w:rPr>
        <w:t>a</w:t>
      </w:r>
      <w:r w:rsidR="0028361E">
        <w:rPr>
          <w:sz w:val="24"/>
          <w:szCs w:val="24"/>
        </w:rPr>
        <w:t>utolesivos</w:t>
      </w:r>
      <w:proofErr w:type="spellEnd"/>
      <w:r w:rsidR="0028361E">
        <w:rPr>
          <w:sz w:val="24"/>
          <w:szCs w:val="24"/>
        </w:rPr>
        <w:t xml:space="preserve"> e atos mais extremos</w:t>
      </w:r>
      <w:r w:rsidRPr="008B725E">
        <w:rPr>
          <w:sz w:val="24"/>
          <w:szCs w:val="24"/>
        </w:rPr>
        <w:t xml:space="preserve"> como o suicídio</w:t>
      </w:r>
      <w:r w:rsidR="0028361E">
        <w:rPr>
          <w:sz w:val="24"/>
          <w:szCs w:val="24"/>
        </w:rPr>
        <w:t>.</w:t>
      </w:r>
    </w:p>
    <w:p w:rsidR="00914267" w:rsidRPr="008B725E" w:rsidRDefault="00697D63" w:rsidP="008B725E">
      <w:pPr>
        <w:spacing w:before="30" w:after="30" w:line="360" w:lineRule="auto"/>
        <w:ind w:firstLine="720"/>
        <w:jc w:val="both"/>
        <w:rPr>
          <w:i/>
          <w:sz w:val="24"/>
          <w:szCs w:val="24"/>
        </w:rPr>
      </w:pPr>
      <w:r w:rsidRPr="008B725E">
        <w:rPr>
          <w:sz w:val="24"/>
          <w:szCs w:val="24"/>
        </w:rPr>
        <w:t>A Psicoterapia auxilia os adolescentes na cr</w:t>
      </w:r>
      <w:r w:rsidR="0028361E">
        <w:rPr>
          <w:sz w:val="24"/>
          <w:szCs w:val="24"/>
        </w:rPr>
        <w:t>iação de estratégias que diminuem</w:t>
      </w:r>
      <w:r w:rsidRPr="008B725E">
        <w:rPr>
          <w:sz w:val="24"/>
          <w:szCs w:val="24"/>
        </w:rPr>
        <w:t xml:space="preserve"> os sintomas negativos, a dor vivida pelas agressões virtuais e também desenvolver ações prevent</w:t>
      </w:r>
      <w:r w:rsidR="0028361E">
        <w:rPr>
          <w:sz w:val="24"/>
          <w:szCs w:val="24"/>
        </w:rPr>
        <w:t>ivas as possíveis consequências, p</w:t>
      </w:r>
      <w:r w:rsidRPr="008B725E">
        <w:rPr>
          <w:sz w:val="24"/>
          <w:szCs w:val="24"/>
        </w:rPr>
        <w:t xml:space="preserve">ara que a vítima do </w:t>
      </w:r>
      <w:proofErr w:type="spellStart"/>
      <w:r w:rsidRPr="008B725E">
        <w:rPr>
          <w:i/>
          <w:sz w:val="24"/>
          <w:szCs w:val="24"/>
        </w:rPr>
        <w:t>cyberbullying</w:t>
      </w:r>
      <w:proofErr w:type="spellEnd"/>
      <w:r w:rsidRPr="008B725E">
        <w:rPr>
          <w:i/>
          <w:sz w:val="24"/>
          <w:szCs w:val="24"/>
        </w:rPr>
        <w:t xml:space="preserve"> </w:t>
      </w:r>
      <w:r w:rsidRPr="008B725E">
        <w:rPr>
          <w:sz w:val="24"/>
          <w:szCs w:val="24"/>
        </w:rPr>
        <w:t>consiga lidar com as adversidades vividas e experiências passadas</w:t>
      </w:r>
      <w:r w:rsidRPr="008B725E">
        <w:rPr>
          <w:i/>
          <w:sz w:val="24"/>
          <w:szCs w:val="24"/>
        </w:rPr>
        <w:t xml:space="preserve">, </w:t>
      </w:r>
      <w:r w:rsidRPr="008B725E">
        <w:rPr>
          <w:sz w:val="24"/>
          <w:szCs w:val="24"/>
        </w:rPr>
        <w:t>compreendendo que não há culpa do ocorrido,</w:t>
      </w:r>
      <w:r>
        <w:rPr>
          <w:sz w:val="24"/>
          <w:szCs w:val="24"/>
        </w:rPr>
        <w:t xml:space="preserve"> sabendo enfrentar o problema, </w:t>
      </w:r>
      <w:r w:rsidRPr="008B725E">
        <w:rPr>
          <w:sz w:val="24"/>
          <w:szCs w:val="24"/>
        </w:rPr>
        <w:t>seguindo em frente, não se martirizar, buscar mudanças dos pensamentos e comportamentos atuais.</w:t>
      </w:r>
      <w:r w:rsidRPr="008B725E">
        <w:rPr>
          <w:i/>
          <w:sz w:val="24"/>
          <w:szCs w:val="24"/>
        </w:rPr>
        <w:t xml:space="preserve"> </w:t>
      </w:r>
    </w:p>
    <w:p w:rsidR="00914267" w:rsidRPr="008B725E" w:rsidRDefault="00697D63" w:rsidP="008B725E">
      <w:pPr>
        <w:spacing w:before="30" w:after="30" w:line="360" w:lineRule="auto"/>
        <w:jc w:val="both"/>
        <w:rPr>
          <w:sz w:val="24"/>
          <w:szCs w:val="24"/>
        </w:rPr>
      </w:pPr>
      <w:r w:rsidRPr="008B725E">
        <w:rPr>
          <w:sz w:val="24"/>
          <w:szCs w:val="24"/>
        </w:rPr>
        <w:t xml:space="preserve"> </w:t>
      </w:r>
      <w:r w:rsidRPr="008B725E">
        <w:rPr>
          <w:sz w:val="24"/>
          <w:szCs w:val="24"/>
        </w:rPr>
        <w:tab/>
        <w:t xml:space="preserve">Para evitar possíveis consequências do uso ininterrupto da rede virtual, os responsáveis por esses adolescentes, devem ficar atentos a mudanças de comportamentos repentinos, fiscalizar as redes sociais e buscas feitas pelos </w:t>
      </w:r>
      <w:r w:rsidR="0028361E">
        <w:rPr>
          <w:sz w:val="24"/>
          <w:szCs w:val="24"/>
        </w:rPr>
        <w:t xml:space="preserve">adolescentes </w:t>
      </w:r>
      <w:proofErr w:type="gramStart"/>
      <w:r w:rsidR="0028361E">
        <w:rPr>
          <w:sz w:val="24"/>
          <w:szCs w:val="24"/>
        </w:rPr>
        <w:t>nas rede</w:t>
      </w:r>
      <w:proofErr w:type="gramEnd"/>
      <w:r w:rsidR="0028361E">
        <w:rPr>
          <w:sz w:val="24"/>
          <w:szCs w:val="24"/>
        </w:rPr>
        <w:t xml:space="preserve"> virtual. Deve t</w:t>
      </w:r>
      <w:r w:rsidRPr="008B725E">
        <w:rPr>
          <w:sz w:val="24"/>
          <w:szCs w:val="24"/>
        </w:rPr>
        <w:t>er um diálogo amigável, no qual mostre interesse, preocupação para com esse adolescente, com intenção de aproximação para que mostre abertura e confiança.</w:t>
      </w:r>
    </w:p>
    <w:p w:rsidR="00914267" w:rsidRPr="008B725E" w:rsidRDefault="00697D63" w:rsidP="008B725E">
      <w:pPr>
        <w:spacing w:before="30" w:after="30" w:line="360" w:lineRule="auto"/>
        <w:ind w:firstLine="720"/>
        <w:jc w:val="both"/>
        <w:rPr>
          <w:sz w:val="24"/>
          <w:szCs w:val="24"/>
          <w:highlight w:val="white"/>
        </w:rPr>
      </w:pPr>
      <w:r w:rsidRPr="008B725E">
        <w:rPr>
          <w:sz w:val="24"/>
          <w:szCs w:val="24"/>
        </w:rPr>
        <w:t xml:space="preserve">Tanto os pais quanto a escola precisam encarar com seriedade as agressões entre esses jovens, pois o </w:t>
      </w:r>
      <w:proofErr w:type="spellStart"/>
      <w:r w:rsidRPr="008B725E">
        <w:rPr>
          <w:i/>
          <w:sz w:val="24"/>
          <w:szCs w:val="24"/>
        </w:rPr>
        <w:t>cyberbullying</w:t>
      </w:r>
      <w:proofErr w:type="spellEnd"/>
      <w:r w:rsidRPr="008B725E">
        <w:rPr>
          <w:i/>
          <w:sz w:val="24"/>
          <w:szCs w:val="24"/>
        </w:rPr>
        <w:t xml:space="preserve"> </w:t>
      </w:r>
      <w:r w:rsidRPr="008B725E">
        <w:rPr>
          <w:sz w:val="24"/>
          <w:szCs w:val="24"/>
        </w:rPr>
        <w:t xml:space="preserve">não pode ser visto apenas sendo uma “brincadeira de criança”. </w:t>
      </w:r>
      <w:r w:rsidR="0028361E">
        <w:rPr>
          <w:sz w:val="24"/>
          <w:szCs w:val="24"/>
          <w:highlight w:val="white"/>
        </w:rPr>
        <w:t>E o primeiro passo</w:t>
      </w:r>
      <w:r w:rsidRPr="008B725E">
        <w:rPr>
          <w:sz w:val="24"/>
          <w:szCs w:val="24"/>
          <w:highlight w:val="white"/>
        </w:rPr>
        <w:t xml:space="preserve"> é ensinar a olhar para o outro; criar relacionamentos empáticos, em que os colegas possam tolerar as diferenças e tenham senso de proteção coletiva e lealdade. É preciso desenvolver nesses </w:t>
      </w:r>
      <w:r w:rsidRPr="008B725E">
        <w:rPr>
          <w:sz w:val="24"/>
          <w:szCs w:val="24"/>
          <w:highlight w:val="white"/>
        </w:rPr>
        <w:lastRenderedPageBreak/>
        <w:t>adolescentes a capacidade de se preocupar com o outro, construindo uma imagem positiva de si e de quem está ao redor.</w:t>
      </w:r>
    </w:p>
    <w:p w:rsidR="00914267" w:rsidRPr="008B725E" w:rsidRDefault="0028361E" w:rsidP="008B725E">
      <w:pPr>
        <w:spacing w:before="30" w:after="30" w:line="360" w:lineRule="auto"/>
        <w:ind w:firstLine="720"/>
        <w:jc w:val="both"/>
        <w:rPr>
          <w:sz w:val="24"/>
          <w:szCs w:val="24"/>
        </w:rPr>
      </w:pPr>
      <w:r>
        <w:rPr>
          <w:sz w:val="24"/>
          <w:szCs w:val="24"/>
        </w:rPr>
        <w:t>A</w:t>
      </w:r>
      <w:r w:rsidR="00697D63" w:rsidRPr="008B725E">
        <w:rPr>
          <w:sz w:val="24"/>
          <w:szCs w:val="24"/>
        </w:rPr>
        <w:t>o interagir não</w:t>
      </w:r>
      <w:r>
        <w:rPr>
          <w:sz w:val="24"/>
          <w:szCs w:val="24"/>
        </w:rPr>
        <w:t xml:space="preserve"> se pode</w:t>
      </w:r>
      <w:r w:rsidR="00697D63" w:rsidRPr="008B725E">
        <w:rPr>
          <w:sz w:val="24"/>
          <w:szCs w:val="24"/>
        </w:rPr>
        <w:t xml:space="preserve"> esquecer que, mesmo no mundo virtual, as pessoas continuam a </w:t>
      </w:r>
      <w:proofErr w:type="gramStart"/>
      <w:r w:rsidR="00697D63" w:rsidRPr="008B725E">
        <w:rPr>
          <w:sz w:val="24"/>
          <w:szCs w:val="24"/>
        </w:rPr>
        <w:t>ser</w:t>
      </w:r>
      <w:proofErr w:type="gramEnd"/>
      <w:r w:rsidR="00697D63" w:rsidRPr="008B725E">
        <w:rPr>
          <w:sz w:val="24"/>
          <w:szCs w:val="24"/>
        </w:rPr>
        <w:t xml:space="preserve"> pessoas, e por isso, deveriam demonstrar compaixão e tolerância para gerar empatia é essencial. E neste contexto da rede social, a colaboração também é fundame</w:t>
      </w:r>
      <w:r>
        <w:rPr>
          <w:sz w:val="24"/>
          <w:szCs w:val="24"/>
        </w:rPr>
        <w:t>ntal, e</w:t>
      </w:r>
      <w:r w:rsidR="00697D63" w:rsidRPr="008B725E">
        <w:rPr>
          <w:sz w:val="24"/>
          <w:szCs w:val="24"/>
        </w:rPr>
        <w:t xml:space="preserve"> somada às plataformas interativas, alcançam resultados extraordinários. </w:t>
      </w:r>
    </w:p>
    <w:p w:rsidR="00914267" w:rsidRPr="008B725E" w:rsidRDefault="00697D63" w:rsidP="008B725E">
      <w:pPr>
        <w:spacing w:before="30" w:after="30" w:line="360" w:lineRule="auto"/>
        <w:ind w:firstLine="720"/>
        <w:jc w:val="both"/>
        <w:rPr>
          <w:sz w:val="24"/>
          <w:szCs w:val="24"/>
        </w:rPr>
      </w:pPr>
      <w:r w:rsidRPr="008B725E">
        <w:rPr>
          <w:sz w:val="24"/>
          <w:szCs w:val="24"/>
        </w:rPr>
        <w:t xml:space="preserve">Diante do estudo conclui-se que as campanhas de prevenção ao </w:t>
      </w:r>
      <w:proofErr w:type="spellStart"/>
      <w:r w:rsidRPr="008B725E">
        <w:rPr>
          <w:i/>
          <w:sz w:val="24"/>
          <w:szCs w:val="24"/>
        </w:rPr>
        <w:t>cyberbull</w:t>
      </w:r>
      <w:r w:rsidR="008B725E" w:rsidRPr="008B725E">
        <w:rPr>
          <w:i/>
          <w:sz w:val="24"/>
          <w:szCs w:val="24"/>
        </w:rPr>
        <w:t>y</w:t>
      </w:r>
      <w:r w:rsidRPr="008B725E">
        <w:rPr>
          <w:i/>
          <w:sz w:val="24"/>
          <w:szCs w:val="24"/>
        </w:rPr>
        <w:t>ing</w:t>
      </w:r>
      <w:proofErr w:type="spellEnd"/>
      <w:r w:rsidRPr="008B725E">
        <w:rPr>
          <w:sz w:val="24"/>
          <w:szCs w:val="24"/>
        </w:rPr>
        <w:t xml:space="preserve">, iniciado nas escolas, e no mundo virtual precisam continuar, ainda possui lacunas que precisam ser preenchidas e que </w:t>
      </w:r>
      <w:proofErr w:type="gramStart"/>
      <w:r w:rsidRPr="008B725E">
        <w:rPr>
          <w:sz w:val="24"/>
          <w:szCs w:val="24"/>
        </w:rPr>
        <w:t>os agressores consciente disso</w:t>
      </w:r>
      <w:proofErr w:type="gramEnd"/>
      <w:r w:rsidRPr="008B725E">
        <w:rPr>
          <w:sz w:val="24"/>
          <w:szCs w:val="24"/>
        </w:rPr>
        <w:t xml:space="preserve"> continuam fazendo vítimas muitas vezes com danos irreparáveis</w:t>
      </w:r>
      <w:r w:rsidR="001A40B3">
        <w:rPr>
          <w:sz w:val="24"/>
          <w:szCs w:val="24"/>
        </w:rPr>
        <w:t>. A</w:t>
      </w:r>
      <w:r w:rsidRPr="008B725E">
        <w:rPr>
          <w:sz w:val="24"/>
          <w:szCs w:val="24"/>
        </w:rPr>
        <w:t xml:space="preserve"> tecnologia tem pontos negativos que a comunicação proporcionou a propagação do </w:t>
      </w:r>
      <w:proofErr w:type="spellStart"/>
      <w:r w:rsidRPr="008B725E">
        <w:rPr>
          <w:i/>
          <w:sz w:val="24"/>
          <w:szCs w:val="24"/>
        </w:rPr>
        <w:t>cyberbullying</w:t>
      </w:r>
      <w:proofErr w:type="spellEnd"/>
      <w:r w:rsidRPr="008B725E">
        <w:rPr>
          <w:sz w:val="24"/>
          <w:szCs w:val="24"/>
        </w:rPr>
        <w:t>,</w:t>
      </w:r>
      <w:r w:rsidR="008B725E">
        <w:rPr>
          <w:sz w:val="24"/>
          <w:szCs w:val="24"/>
        </w:rPr>
        <w:t xml:space="preserve"> </w:t>
      </w:r>
      <w:r w:rsidRPr="008B725E">
        <w:rPr>
          <w:sz w:val="24"/>
          <w:szCs w:val="24"/>
        </w:rPr>
        <w:t>onde os agres</w:t>
      </w:r>
      <w:r w:rsidR="008B725E">
        <w:rPr>
          <w:sz w:val="24"/>
          <w:szCs w:val="24"/>
        </w:rPr>
        <w:t xml:space="preserve">sores perseguem suas vítimas e </w:t>
      </w:r>
      <w:r w:rsidRPr="008B725E">
        <w:rPr>
          <w:sz w:val="24"/>
          <w:szCs w:val="24"/>
        </w:rPr>
        <w:t>trazem consequências cruéis e reais.</w:t>
      </w:r>
    </w:p>
    <w:p w:rsidR="00914267" w:rsidRPr="008B725E" w:rsidRDefault="00697D63" w:rsidP="008B725E">
      <w:pPr>
        <w:spacing w:before="30" w:after="30" w:line="360" w:lineRule="auto"/>
        <w:ind w:firstLine="720"/>
        <w:jc w:val="both"/>
        <w:rPr>
          <w:sz w:val="24"/>
          <w:szCs w:val="24"/>
        </w:rPr>
      </w:pPr>
      <w:r w:rsidRPr="008B725E">
        <w:rPr>
          <w:sz w:val="24"/>
          <w:szCs w:val="24"/>
        </w:rPr>
        <w:t>Com o avanço das novas tecnologias e da comunicação o acesso às redes sociais tornou-se u</w:t>
      </w:r>
      <w:r w:rsidR="008B725E">
        <w:rPr>
          <w:sz w:val="24"/>
          <w:szCs w:val="24"/>
        </w:rPr>
        <w:t>ma ferramenta de entretenimento</w:t>
      </w:r>
      <w:r>
        <w:rPr>
          <w:sz w:val="24"/>
          <w:szCs w:val="24"/>
        </w:rPr>
        <w:t>, mas</w:t>
      </w:r>
      <w:r w:rsidRPr="008B725E">
        <w:rPr>
          <w:sz w:val="24"/>
          <w:szCs w:val="24"/>
        </w:rPr>
        <w:t xml:space="preserve"> que requer cuidados,</w:t>
      </w:r>
      <w:r>
        <w:rPr>
          <w:sz w:val="24"/>
          <w:szCs w:val="24"/>
        </w:rPr>
        <w:t xml:space="preserve"> </w:t>
      </w:r>
      <w:r w:rsidRPr="008B725E">
        <w:rPr>
          <w:sz w:val="24"/>
          <w:szCs w:val="24"/>
        </w:rPr>
        <w:t>responsabilidade, pois a exposição excessiva e sem critérios ao mundo virtual é visto como um facilitador para atrair agressores para o ciberespaço.</w:t>
      </w:r>
    </w:p>
    <w:p w:rsidR="00914267" w:rsidRPr="008B725E" w:rsidRDefault="00697D63" w:rsidP="008B725E">
      <w:pPr>
        <w:spacing w:before="30" w:after="30" w:line="360" w:lineRule="auto"/>
        <w:ind w:firstLine="720"/>
        <w:jc w:val="both"/>
        <w:rPr>
          <w:sz w:val="24"/>
          <w:szCs w:val="24"/>
        </w:rPr>
      </w:pPr>
      <w:r w:rsidRPr="008B725E">
        <w:rPr>
          <w:sz w:val="24"/>
          <w:szCs w:val="24"/>
        </w:rPr>
        <w:t>As famílias têm um papel importante junto a esses adolescentes,</w:t>
      </w:r>
      <w:r>
        <w:rPr>
          <w:sz w:val="24"/>
          <w:szCs w:val="24"/>
        </w:rPr>
        <w:t xml:space="preserve"> </w:t>
      </w:r>
      <w:r w:rsidRPr="008B725E">
        <w:rPr>
          <w:sz w:val="24"/>
          <w:szCs w:val="24"/>
        </w:rPr>
        <w:t>pois é de total consciência que a construção desses jovens para uma socialização se dá no reflexo do que é vivido no ambiente familiar,</w:t>
      </w:r>
      <w:r>
        <w:rPr>
          <w:sz w:val="24"/>
          <w:szCs w:val="24"/>
        </w:rPr>
        <w:t xml:space="preserve"> </w:t>
      </w:r>
      <w:r w:rsidRPr="008B725E">
        <w:rPr>
          <w:sz w:val="24"/>
          <w:szCs w:val="24"/>
        </w:rPr>
        <w:t>servindo de base para seu comportamento.</w:t>
      </w:r>
    </w:p>
    <w:p w:rsidR="00914267" w:rsidRPr="008B725E" w:rsidRDefault="00914267">
      <w:pPr>
        <w:spacing w:before="240" w:after="40"/>
        <w:ind w:firstLine="720"/>
        <w:jc w:val="both"/>
        <w:rPr>
          <w:sz w:val="24"/>
          <w:szCs w:val="24"/>
        </w:rPr>
      </w:pPr>
    </w:p>
    <w:p w:rsidR="00914267" w:rsidRPr="008B725E" w:rsidRDefault="00914267">
      <w:pPr>
        <w:spacing w:before="240" w:after="40"/>
        <w:ind w:firstLine="720"/>
        <w:jc w:val="both"/>
        <w:rPr>
          <w:sz w:val="24"/>
          <w:szCs w:val="24"/>
        </w:rPr>
      </w:pPr>
    </w:p>
    <w:p w:rsidR="00914267" w:rsidRDefault="00914267">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1E3874" w:rsidRDefault="001E3874">
      <w:pPr>
        <w:spacing w:before="240" w:after="40"/>
        <w:ind w:firstLine="720"/>
        <w:jc w:val="both"/>
        <w:rPr>
          <w:sz w:val="24"/>
          <w:szCs w:val="24"/>
        </w:rPr>
      </w:pPr>
    </w:p>
    <w:p w:rsidR="00914267" w:rsidRDefault="00914267">
      <w:pPr>
        <w:spacing w:before="40" w:after="40" w:line="240" w:lineRule="auto"/>
        <w:rPr>
          <w:sz w:val="24"/>
          <w:szCs w:val="24"/>
        </w:rPr>
      </w:pPr>
    </w:p>
    <w:p w:rsidR="001E3874" w:rsidRDefault="001E3874">
      <w:pPr>
        <w:spacing w:before="40" w:after="40" w:line="240" w:lineRule="auto"/>
        <w:rPr>
          <w:sz w:val="24"/>
          <w:szCs w:val="24"/>
        </w:rPr>
      </w:pPr>
    </w:p>
    <w:p w:rsidR="007F3F78" w:rsidRDefault="007F3F78" w:rsidP="006F0260">
      <w:pPr>
        <w:spacing w:before="20" w:after="20" w:line="259" w:lineRule="auto"/>
        <w:jc w:val="center"/>
        <w:rPr>
          <w:rFonts w:eastAsia="Calibri"/>
          <w:b/>
          <w:sz w:val="24"/>
          <w:lang w:eastAsia="en-US"/>
        </w:rPr>
      </w:pPr>
      <w:r w:rsidRPr="007F3F78">
        <w:rPr>
          <w:rFonts w:eastAsia="Calibri"/>
          <w:b/>
          <w:sz w:val="24"/>
          <w:lang w:eastAsia="en-US"/>
        </w:rPr>
        <w:lastRenderedPageBreak/>
        <w:t>REFERÊNCIAS</w:t>
      </w:r>
    </w:p>
    <w:p w:rsidR="006F0260" w:rsidRPr="007F3F78" w:rsidRDefault="006F0260" w:rsidP="006F0260">
      <w:pPr>
        <w:spacing w:before="20" w:after="20" w:line="259" w:lineRule="auto"/>
        <w:jc w:val="center"/>
        <w:rPr>
          <w:rFonts w:eastAsia="Calibri"/>
          <w:b/>
          <w:sz w:val="24"/>
          <w:lang w:eastAsia="en-US"/>
        </w:rPr>
      </w:pPr>
    </w:p>
    <w:p w:rsidR="007F3F78" w:rsidRDefault="007F3F78" w:rsidP="006F0260">
      <w:pPr>
        <w:spacing w:before="20" w:after="20" w:line="240" w:lineRule="auto"/>
        <w:rPr>
          <w:sz w:val="24"/>
          <w:szCs w:val="24"/>
        </w:rPr>
      </w:pPr>
      <w:r w:rsidRPr="007F3F78">
        <w:rPr>
          <w:sz w:val="24"/>
          <w:szCs w:val="24"/>
        </w:rPr>
        <w:t xml:space="preserve">ABREU, C.K. </w:t>
      </w:r>
      <w:proofErr w:type="gramStart"/>
      <w:r w:rsidRPr="007F3F78">
        <w:rPr>
          <w:i/>
          <w:sz w:val="24"/>
          <w:szCs w:val="24"/>
        </w:rPr>
        <w:t>et</w:t>
      </w:r>
      <w:proofErr w:type="gramEnd"/>
      <w:r w:rsidRPr="007F3F78">
        <w:rPr>
          <w:i/>
          <w:sz w:val="24"/>
          <w:szCs w:val="24"/>
        </w:rPr>
        <w:t xml:space="preserve"> al.</w:t>
      </w:r>
      <w:r w:rsidRPr="007F3F78">
        <w:rPr>
          <w:sz w:val="24"/>
          <w:szCs w:val="24"/>
        </w:rPr>
        <w:t xml:space="preserve">  Dependências de Internet e Jogos Eletrônicos: uma Revisão.</w:t>
      </w:r>
      <w:r w:rsidRPr="007F3F78">
        <w:rPr>
          <w:b/>
          <w:sz w:val="24"/>
          <w:szCs w:val="24"/>
        </w:rPr>
        <w:t xml:space="preserve"> </w:t>
      </w:r>
      <w:r w:rsidRPr="007F3F78">
        <w:rPr>
          <w:i/>
          <w:sz w:val="24"/>
          <w:szCs w:val="24"/>
        </w:rPr>
        <w:t>Revista Brasileira de Psiquiatria</w:t>
      </w:r>
      <w:r w:rsidRPr="007F3F78">
        <w:rPr>
          <w:sz w:val="24"/>
          <w:szCs w:val="24"/>
        </w:rPr>
        <w:t xml:space="preserve">. </w:t>
      </w:r>
      <w:proofErr w:type="gramStart"/>
      <w:r w:rsidRPr="007F3F78">
        <w:rPr>
          <w:sz w:val="24"/>
          <w:szCs w:val="24"/>
        </w:rPr>
        <w:t>v.</w:t>
      </w:r>
      <w:proofErr w:type="gramEnd"/>
      <w:r w:rsidRPr="007F3F78">
        <w:rPr>
          <w:sz w:val="24"/>
          <w:szCs w:val="24"/>
        </w:rPr>
        <w:t xml:space="preserve">30,n.2, p.156-167, 2008. Disponível </w:t>
      </w:r>
      <w:proofErr w:type="gramStart"/>
      <w:r w:rsidRPr="007F3F78">
        <w:rPr>
          <w:sz w:val="24"/>
          <w:szCs w:val="24"/>
        </w:rPr>
        <w:t>em:</w:t>
      </w:r>
      <w:proofErr w:type="gramEnd"/>
      <w:r w:rsidRPr="007F3F78">
        <w:fldChar w:fldCharType="begin"/>
      </w:r>
      <w:r w:rsidRPr="007F3F78">
        <w:instrText xml:space="preserve"> HYPERLINK "http://www.scielo.br/scielo.php?script=sci_arttext&amp;pid=S1516-44462008000200014" </w:instrText>
      </w:r>
      <w:r w:rsidRPr="007F3F78">
        <w:fldChar w:fldCharType="separate"/>
      </w:r>
      <w:r w:rsidRPr="007F3F78">
        <w:rPr>
          <w:sz w:val="24"/>
          <w:szCs w:val="24"/>
        </w:rPr>
        <w:t xml:space="preserve"> </w:t>
      </w:r>
      <w:r w:rsidRPr="007F3F78">
        <w:fldChar w:fldCharType="end"/>
      </w:r>
      <w:hyperlink r:id="rId8" w:history="1">
        <w:r w:rsidRPr="007F3F78">
          <w:rPr>
            <w:sz w:val="24"/>
            <w:szCs w:val="24"/>
          </w:rPr>
          <w:t>http://www.scielo.br/scielo.php?script=sci_arttext&amp;pid=S1516-44462008000200014</w:t>
        </w:r>
      </w:hyperlink>
      <w:r w:rsidRPr="007F3F78">
        <w:rPr>
          <w:sz w:val="24"/>
          <w:szCs w:val="24"/>
        </w:rPr>
        <w:t>. Acesso em: 26 fev. 2019.</w:t>
      </w:r>
    </w:p>
    <w:p w:rsidR="00B84689" w:rsidRDefault="00B84689" w:rsidP="006F0260">
      <w:pPr>
        <w:spacing w:before="20" w:after="20" w:line="240" w:lineRule="auto"/>
        <w:rPr>
          <w:sz w:val="24"/>
          <w:szCs w:val="24"/>
        </w:rPr>
      </w:pPr>
    </w:p>
    <w:p w:rsidR="00B84689" w:rsidRPr="00A451EE" w:rsidRDefault="00B84689" w:rsidP="006F0260">
      <w:pPr>
        <w:spacing w:before="20" w:after="20" w:line="240" w:lineRule="auto"/>
        <w:rPr>
          <w:rFonts w:ascii="Times New Roman" w:eastAsia="Times New Roman" w:hAnsi="Times New Roman" w:cs="Times New Roman"/>
          <w:sz w:val="24"/>
          <w:szCs w:val="24"/>
        </w:rPr>
      </w:pPr>
      <w:r w:rsidRPr="00A451EE">
        <w:rPr>
          <w:rFonts w:eastAsia="Times New Roman"/>
          <w:color w:val="000000"/>
          <w:sz w:val="24"/>
          <w:szCs w:val="24"/>
        </w:rPr>
        <w:t xml:space="preserve">ALMEIDA, A. N.  </w:t>
      </w:r>
      <w:proofErr w:type="gramStart"/>
      <w:r w:rsidRPr="00A451EE">
        <w:rPr>
          <w:rFonts w:eastAsia="Times New Roman"/>
          <w:i/>
          <w:color w:val="000000"/>
          <w:sz w:val="24"/>
          <w:szCs w:val="24"/>
        </w:rPr>
        <w:t>et</w:t>
      </w:r>
      <w:proofErr w:type="gramEnd"/>
      <w:r w:rsidRPr="00A451EE">
        <w:rPr>
          <w:rFonts w:eastAsia="Times New Roman"/>
          <w:color w:val="000000"/>
          <w:sz w:val="24"/>
          <w:szCs w:val="24"/>
        </w:rPr>
        <w:t xml:space="preserve"> </w:t>
      </w:r>
      <w:r w:rsidRPr="00A451EE">
        <w:rPr>
          <w:rFonts w:eastAsia="Times New Roman"/>
          <w:i/>
          <w:color w:val="000000"/>
          <w:sz w:val="24"/>
          <w:szCs w:val="24"/>
        </w:rPr>
        <w:t>al</w:t>
      </w:r>
      <w:r w:rsidRPr="00A451EE">
        <w:rPr>
          <w:rFonts w:eastAsia="Times New Roman"/>
          <w:color w:val="000000"/>
          <w:sz w:val="24"/>
          <w:szCs w:val="24"/>
        </w:rPr>
        <w:t xml:space="preserve">.  </w:t>
      </w:r>
      <w:r w:rsidRPr="00A451EE">
        <w:rPr>
          <w:rFonts w:eastAsia="Times New Roman"/>
          <w:i/>
          <w:color w:val="000000"/>
          <w:sz w:val="24"/>
          <w:szCs w:val="24"/>
        </w:rPr>
        <w:t>Crianças e internet:</w:t>
      </w:r>
      <w:r w:rsidRPr="00A451EE">
        <w:rPr>
          <w:rFonts w:eastAsia="Times New Roman"/>
          <w:color w:val="000000"/>
          <w:sz w:val="24"/>
          <w:szCs w:val="24"/>
        </w:rPr>
        <w:t xml:space="preserve"> a ordem geracional revisitada. Análise Social. Instituto de Ciências Sociais da Universidade de Lisboa. </w:t>
      </w:r>
      <w:proofErr w:type="gramStart"/>
      <w:r w:rsidRPr="00A451EE">
        <w:rPr>
          <w:rFonts w:eastAsia="Times New Roman"/>
          <w:color w:val="000000"/>
          <w:sz w:val="24"/>
          <w:szCs w:val="24"/>
        </w:rPr>
        <w:t>n.</w:t>
      </w:r>
      <w:proofErr w:type="gramEnd"/>
      <w:r w:rsidRPr="00A451EE">
        <w:rPr>
          <w:rFonts w:eastAsia="Times New Roman"/>
          <w:color w:val="000000"/>
          <w:sz w:val="24"/>
          <w:szCs w:val="24"/>
        </w:rPr>
        <w:t xml:space="preserve">207, p.340-365, 2013. Disponível em: </w:t>
      </w:r>
      <w:hyperlink r:id="rId9" w:history="1">
        <w:r w:rsidRPr="00A451EE">
          <w:rPr>
            <w:rFonts w:eastAsia="Times New Roman"/>
            <w:color w:val="000000"/>
            <w:sz w:val="24"/>
            <w:szCs w:val="24"/>
          </w:rPr>
          <w:t>http://analisesocial.ics.ul.pt/documentos/AS_207_d04.pdf</w:t>
        </w:r>
      </w:hyperlink>
      <w:r w:rsidR="00A451EE" w:rsidRPr="00A451EE">
        <w:rPr>
          <w:rFonts w:eastAsia="Times New Roman"/>
          <w:color w:val="000000"/>
          <w:sz w:val="24"/>
          <w:szCs w:val="24"/>
        </w:rPr>
        <w:t>.</w:t>
      </w:r>
      <w:r w:rsidRPr="00A451EE">
        <w:rPr>
          <w:rFonts w:eastAsia="Times New Roman"/>
          <w:color w:val="000000"/>
          <w:sz w:val="24"/>
          <w:szCs w:val="24"/>
        </w:rPr>
        <w:t xml:space="preserve"> Acesso em: 30 set. 2019.</w:t>
      </w:r>
    </w:p>
    <w:p w:rsidR="007F3F78" w:rsidRPr="007F3F78" w:rsidRDefault="007F3F78" w:rsidP="006F0260">
      <w:pPr>
        <w:spacing w:before="20" w:after="20" w:line="240" w:lineRule="auto"/>
        <w:rPr>
          <w:sz w:val="26"/>
          <w:szCs w:val="26"/>
        </w:rPr>
      </w:pPr>
    </w:p>
    <w:p w:rsidR="007F3F78" w:rsidRPr="00B84689" w:rsidRDefault="007F3F78" w:rsidP="006F0260">
      <w:pPr>
        <w:spacing w:before="20" w:after="20" w:line="240" w:lineRule="auto"/>
        <w:rPr>
          <w:sz w:val="24"/>
          <w:szCs w:val="26"/>
        </w:rPr>
      </w:pPr>
      <w:r w:rsidRPr="00B84689">
        <w:rPr>
          <w:sz w:val="24"/>
          <w:szCs w:val="26"/>
        </w:rPr>
        <w:t>ARAUJO, L. C.; VIEIRA, K. F. L.; COUTINHO, M. P. L.</w:t>
      </w:r>
      <w:proofErr w:type="gramStart"/>
      <w:r w:rsidRPr="00B84689">
        <w:rPr>
          <w:sz w:val="24"/>
          <w:szCs w:val="26"/>
        </w:rPr>
        <w:t xml:space="preserve">   </w:t>
      </w:r>
      <w:proofErr w:type="gramEnd"/>
      <w:r w:rsidRPr="00B84689">
        <w:rPr>
          <w:sz w:val="24"/>
          <w:szCs w:val="26"/>
        </w:rPr>
        <w:t xml:space="preserve">Ideação suicida na adolescência: um enfoque </w:t>
      </w:r>
      <w:proofErr w:type="spellStart"/>
      <w:r w:rsidRPr="00B84689">
        <w:rPr>
          <w:sz w:val="24"/>
          <w:szCs w:val="26"/>
        </w:rPr>
        <w:t>psicossociológico</w:t>
      </w:r>
      <w:proofErr w:type="spellEnd"/>
      <w:r w:rsidRPr="00B84689">
        <w:rPr>
          <w:sz w:val="24"/>
          <w:szCs w:val="26"/>
        </w:rPr>
        <w:t xml:space="preserve"> no contexto do ensino médio.</w:t>
      </w:r>
      <w:r w:rsidRPr="00B84689">
        <w:rPr>
          <w:bCs/>
          <w:sz w:val="24"/>
          <w:szCs w:val="26"/>
        </w:rPr>
        <w:t xml:space="preserve"> </w:t>
      </w:r>
      <w:proofErr w:type="spellStart"/>
      <w:r w:rsidRPr="00B84689">
        <w:rPr>
          <w:bCs/>
          <w:i/>
          <w:sz w:val="24"/>
          <w:szCs w:val="26"/>
        </w:rPr>
        <w:t>Psico-USF</w:t>
      </w:r>
      <w:proofErr w:type="spellEnd"/>
      <w:r w:rsidRPr="00B84689">
        <w:rPr>
          <w:sz w:val="24"/>
          <w:szCs w:val="26"/>
        </w:rPr>
        <w:t>, Itatiba, v.15, n</w:t>
      </w:r>
      <w:r w:rsidR="00A451EE">
        <w:rPr>
          <w:sz w:val="24"/>
          <w:szCs w:val="26"/>
        </w:rPr>
        <w:t xml:space="preserve">.1, p. 47-57, jan./abr. 2010. </w:t>
      </w:r>
      <w:r w:rsidR="00A451EE" w:rsidRPr="00B84689">
        <w:rPr>
          <w:sz w:val="24"/>
          <w:szCs w:val="26"/>
        </w:rPr>
        <w:t>Disponível</w:t>
      </w:r>
      <w:r w:rsidRPr="00B84689">
        <w:rPr>
          <w:sz w:val="24"/>
          <w:szCs w:val="26"/>
        </w:rPr>
        <w:t xml:space="preserve"> em: &lt;</w:t>
      </w:r>
      <w:proofErr w:type="gramStart"/>
      <w:r w:rsidRPr="00B84689">
        <w:rPr>
          <w:sz w:val="24"/>
          <w:szCs w:val="26"/>
        </w:rPr>
        <w:t>http://www.scielo.br/scielo.</w:t>
      </w:r>
      <w:proofErr w:type="gramEnd"/>
      <w:r w:rsidRPr="00B84689">
        <w:rPr>
          <w:sz w:val="24"/>
          <w:szCs w:val="26"/>
        </w:rPr>
        <w:t>php?</w:t>
      </w:r>
      <w:proofErr w:type="gramStart"/>
      <w:r w:rsidRPr="00B84689">
        <w:rPr>
          <w:sz w:val="24"/>
          <w:szCs w:val="26"/>
        </w:rPr>
        <w:t>script</w:t>
      </w:r>
      <w:proofErr w:type="gramEnd"/>
      <w:r w:rsidRPr="00B84689">
        <w:rPr>
          <w:sz w:val="24"/>
          <w:szCs w:val="26"/>
        </w:rPr>
        <w:t>=sci_arttext&amp;pid=S1413-82712010000100006&amp;l</w:t>
      </w:r>
      <w:r w:rsidR="00A451EE">
        <w:rPr>
          <w:sz w:val="24"/>
          <w:szCs w:val="26"/>
        </w:rPr>
        <w:t>ng=en&amp;nrm=iso&gt;. Acesso em: 22 s</w:t>
      </w:r>
      <w:r w:rsidRPr="00B84689">
        <w:rPr>
          <w:sz w:val="24"/>
          <w:szCs w:val="26"/>
        </w:rPr>
        <w:t xml:space="preserve">et. 2019. </w:t>
      </w:r>
    </w:p>
    <w:p w:rsidR="007F3F78" w:rsidRPr="007F3F78" w:rsidRDefault="007F3F78" w:rsidP="006F0260">
      <w:pPr>
        <w:spacing w:before="20" w:after="20" w:line="240" w:lineRule="auto"/>
        <w:rPr>
          <w:sz w:val="26"/>
          <w:szCs w:val="26"/>
        </w:rPr>
      </w:pPr>
    </w:p>
    <w:p w:rsidR="007F3F78" w:rsidRPr="006B3610" w:rsidRDefault="007F3F78" w:rsidP="006F0260">
      <w:pPr>
        <w:spacing w:before="20" w:after="20" w:line="240" w:lineRule="auto"/>
        <w:rPr>
          <w:sz w:val="24"/>
          <w:szCs w:val="26"/>
        </w:rPr>
      </w:pPr>
      <w:r w:rsidRPr="007F3F78">
        <w:rPr>
          <w:sz w:val="24"/>
          <w:szCs w:val="26"/>
        </w:rPr>
        <w:t xml:space="preserve">AZEVEDO, A. E. B. I. </w:t>
      </w:r>
      <w:proofErr w:type="gramStart"/>
      <w:r w:rsidR="00B84689">
        <w:rPr>
          <w:i/>
          <w:iCs/>
          <w:sz w:val="24"/>
          <w:szCs w:val="26"/>
        </w:rPr>
        <w:t>et</w:t>
      </w:r>
      <w:proofErr w:type="gramEnd"/>
      <w:r w:rsidRPr="007F3F78">
        <w:rPr>
          <w:i/>
          <w:iCs/>
          <w:sz w:val="24"/>
          <w:szCs w:val="26"/>
        </w:rPr>
        <w:t xml:space="preserve"> al</w:t>
      </w:r>
      <w:r w:rsidR="00B84689">
        <w:rPr>
          <w:i/>
          <w:iCs/>
          <w:sz w:val="24"/>
          <w:szCs w:val="26"/>
        </w:rPr>
        <w:t>.</w:t>
      </w:r>
      <w:r w:rsidRPr="007F3F78">
        <w:rPr>
          <w:i/>
          <w:iCs/>
          <w:sz w:val="24"/>
          <w:szCs w:val="26"/>
        </w:rPr>
        <w:t xml:space="preserve">   </w:t>
      </w:r>
      <w:r w:rsidRPr="007F3F78">
        <w:rPr>
          <w:sz w:val="24"/>
          <w:szCs w:val="26"/>
        </w:rPr>
        <w:t xml:space="preserve">Autolesão na adolescência: como avaliar e tratar. </w:t>
      </w:r>
      <w:r w:rsidRPr="007F3F78">
        <w:rPr>
          <w:i/>
          <w:iCs/>
          <w:sz w:val="24"/>
          <w:szCs w:val="26"/>
        </w:rPr>
        <w:t>Guia prático de atualização Departamento Científico de adolescência</w:t>
      </w:r>
      <w:r w:rsidRPr="007F3F78">
        <w:rPr>
          <w:sz w:val="24"/>
          <w:szCs w:val="26"/>
        </w:rPr>
        <w:t xml:space="preserve">, Recife, 2019. </w:t>
      </w:r>
      <w:r w:rsidR="00A451EE" w:rsidRPr="007F3F78">
        <w:rPr>
          <w:sz w:val="24"/>
          <w:szCs w:val="26"/>
        </w:rPr>
        <w:t>Disponível</w:t>
      </w:r>
      <w:r w:rsidRPr="007F3F78">
        <w:rPr>
          <w:sz w:val="24"/>
          <w:szCs w:val="26"/>
        </w:rPr>
        <w:t xml:space="preserve"> em: </w:t>
      </w:r>
      <w:hyperlink r:id="rId10" w:history="1">
        <w:r w:rsidRPr="007F3F78">
          <w:rPr>
            <w:sz w:val="24"/>
            <w:szCs w:val="26"/>
          </w:rPr>
          <w:t>http://www.codajic.org/sites/www.codajic.org/files/48.%20Autoles%C3%A3o%20na%20adolesc%C3%AAncia%20como%20avaliar%20e%20tratar.pdf</w:t>
        </w:r>
      </w:hyperlink>
      <w:r w:rsidR="00A451EE">
        <w:rPr>
          <w:sz w:val="24"/>
          <w:szCs w:val="26"/>
        </w:rPr>
        <w:t>. </w:t>
      </w:r>
      <w:r w:rsidR="006B3610">
        <w:rPr>
          <w:sz w:val="24"/>
          <w:szCs w:val="26"/>
        </w:rPr>
        <w:t>Acesso em: 02 ago. 2019.</w:t>
      </w:r>
    </w:p>
    <w:p w:rsidR="007F3F78" w:rsidRPr="002662B9" w:rsidRDefault="007F3F78" w:rsidP="006F0260">
      <w:pPr>
        <w:spacing w:before="20" w:after="20" w:line="240" w:lineRule="auto"/>
        <w:rPr>
          <w:rFonts w:ascii="Times New Roman" w:eastAsia="Times New Roman" w:hAnsi="Times New Roman" w:cs="Times New Roman"/>
          <w:color w:val="FF0000"/>
          <w:sz w:val="24"/>
          <w:szCs w:val="24"/>
        </w:rPr>
      </w:pPr>
    </w:p>
    <w:p w:rsidR="007F3F78" w:rsidRPr="007F3F78" w:rsidRDefault="007F3F78" w:rsidP="006F0260">
      <w:pPr>
        <w:spacing w:before="20" w:after="20" w:line="240" w:lineRule="auto"/>
        <w:rPr>
          <w:rFonts w:ascii="Times New Roman" w:eastAsia="Times New Roman" w:hAnsi="Times New Roman" w:cs="Times New Roman"/>
          <w:sz w:val="24"/>
          <w:szCs w:val="24"/>
        </w:rPr>
      </w:pPr>
      <w:r w:rsidRPr="007F3F78">
        <w:rPr>
          <w:rFonts w:eastAsia="Times New Roman"/>
          <w:color w:val="000000"/>
          <w:sz w:val="24"/>
          <w:szCs w:val="24"/>
        </w:rPr>
        <w:t xml:space="preserve">BARATA, C. V.  </w:t>
      </w:r>
      <w:r w:rsidRPr="007F3F78">
        <w:rPr>
          <w:rFonts w:eastAsia="Times New Roman"/>
          <w:i/>
          <w:iCs/>
          <w:color w:val="000000"/>
          <w:sz w:val="24"/>
          <w:szCs w:val="24"/>
        </w:rPr>
        <w:t xml:space="preserve"> A Relação entre a Ansiedade, Depressão e Stress e os Comportamentos </w:t>
      </w:r>
      <w:proofErr w:type="spellStart"/>
      <w:r w:rsidRPr="007F3F78">
        <w:rPr>
          <w:rFonts w:eastAsia="Times New Roman"/>
          <w:i/>
          <w:iCs/>
          <w:color w:val="000000"/>
          <w:sz w:val="24"/>
          <w:szCs w:val="24"/>
        </w:rPr>
        <w:t>Autolesivos</w:t>
      </w:r>
      <w:proofErr w:type="spellEnd"/>
      <w:r w:rsidRPr="007F3F78">
        <w:rPr>
          <w:rFonts w:eastAsia="Times New Roman"/>
          <w:i/>
          <w:iCs/>
          <w:color w:val="000000"/>
          <w:sz w:val="24"/>
          <w:szCs w:val="24"/>
        </w:rPr>
        <w:t xml:space="preserve"> e a Ideação Suicida nos Adolescentes</w:t>
      </w:r>
      <w:r w:rsidRPr="007F3F78">
        <w:rPr>
          <w:rFonts w:eastAsia="Times New Roman"/>
          <w:color w:val="000000"/>
          <w:sz w:val="24"/>
          <w:szCs w:val="24"/>
        </w:rPr>
        <w:t xml:space="preserve">. 2016. 70p. Dissertação (Mestrado em Psicologia Clínica). Instituto Universitário Ciências Psicológicas, Sociais e da Vida. Lisboa, 2016. Disponível em: </w:t>
      </w:r>
      <w:proofErr w:type="gramStart"/>
      <w:r w:rsidRPr="007F3F78">
        <w:rPr>
          <w:rFonts w:eastAsia="Times New Roman"/>
          <w:sz w:val="24"/>
          <w:szCs w:val="24"/>
        </w:rPr>
        <w:t>http://repositorio.ispa.pt/bitstream/10400.</w:t>
      </w:r>
      <w:proofErr w:type="gramEnd"/>
      <w:r w:rsidRPr="007F3F78">
        <w:rPr>
          <w:rFonts w:eastAsia="Times New Roman"/>
          <w:sz w:val="24"/>
          <w:szCs w:val="24"/>
        </w:rPr>
        <w:t>12/5280/1/20700.pdf</w:t>
      </w:r>
      <w:r w:rsidR="00A451EE">
        <w:rPr>
          <w:rFonts w:eastAsia="Times New Roman"/>
          <w:color w:val="000000"/>
          <w:sz w:val="24"/>
          <w:szCs w:val="24"/>
        </w:rPr>
        <w:t>. </w:t>
      </w:r>
      <w:r w:rsidRPr="007F3F78">
        <w:rPr>
          <w:rFonts w:eastAsia="Times New Roman"/>
          <w:color w:val="000000"/>
          <w:sz w:val="24"/>
          <w:szCs w:val="24"/>
        </w:rPr>
        <w:t>Acesso em: 07 set. 2019.</w:t>
      </w:r>
    </w:p>
    <w:p w:rsidR="007F3F78" w:rsidRPr="007F3F78" w:rsidRDefault="007F3F78" w:rsidP="006F0260">
      <w:pPr>
        <w:spacing w:before="20" w:after="20" w:line="240" w:lineRule="auto"/>
        <w:rPr>
          <w:rFonts w:eastAsia="Calibri"/>
          <w:sz w:val="24"/>
          <w:lang w:eastAsia="en-US"/>
        </w:rPr>
      </w:pPr>
    </w:p>
    <w:p w:rsidR="007F3F78" w:rsidRPr="007F3F78" w:rsidRDefault="007F3F78" w:rsidP="006F0260">
      <w:pPr>
        <w:spacing w:before="20" w:after="20" w:line="240" w:lineRule="auto"/>
        <w:rPr>
          <w:sz w:val="24"/>
          <w:szCs w:val="24"/>
        </w:rPr>
      </w:pPr>
      <w:r w:rsidRPr="007F3F78">
        <w:rPr>
          <w:sz w:val="24"/>
          <w:szCs w:val="24"/>
        </w:rPr>
        <w:t>BOCK, A.M.B.; FURTADO, O</w:t>
      </w:r>
      <w:proofErr w:type="gramStart"/>
      <w:r w:rsidRPr="007F3F78">
        <w:rPr>
          <w:sz w:val="24"/>
          <w:szCs w:val="24"/>
        </w:rPr>
        <w:t>.;</w:t>
      </w:r>
      <w:proofErr w:type="gramEnd"/>
      <w:r w:rsidRPr="007F3F78">
        <w:rPr>
          <w:sz w:val="24"/>
          <w:szCs w:val="24"/>
        </w:rPr>
        <w:t xml:space="preserve">  TEIXEIRA, M. L.T.  </w:t>
      </w:r>
      <w:r w:rsidRPr="007F3F78">
        <w:rPr>
          <w:i/>
          <w:sz w:val="24"/>
          <w:szCs w:val="24"/>
        </w:rPr>
        <w:t>Psicologias: uma introdução ao estudo de psicologia.</w:t>
      </w:r>
      <w:r w:rsidRPr="007F3F78">
        <w:rPr>
          <w:sz w:val="24"/>
          <w:szCs w:val="24"/>
        </w:rPr>
        <w:t xml:space="preserve"> </w:t>
      </w:r>
      <w:proofErr w:type="gramStart"/>
      <w:r w:rsidRPr="007F3F78">
        <w:rPr>
          <w:sz w:val="24"/>
          <w:szCs w:val="24"/>
        </w:rPr>
        <w:t>13.</w:t>
      </w:r>
      <w:proofErr w:type="gramEnd"/>
      <w:r w:rsidRPr="007F3F78">
        <w:rPr>
          <w:sz w:val="24"/>
          <w:szCs w:val="24"/>
        </w:rPr>
        <w:t>ed. São Paulo: Saraiva, 2012.</w:t>
      </w:r>
    </w:p>
    <w:p w:rsidR="007F3F78" w:rsidRDefault="007F3F78" w:rsidP="006F0260">
      <w:pPr>
        <w:spacing w:before="20" w:after="20" w:line="240" w:lineRule="auto"/>
        <w:rPr>
          <w:rFonts w:eastAsia="Calibri"/>
          <w:sz w:val="24"/>
          <w:lang w:eastAsia="en-US"/>
        </w:rPr>
      </w:pPr>
    </w:p>
    <w:p w:rsidR="00B84689" w:rsidRPr="007F3F78" w:rsidRDefault="00B84689" w:rsidP="006F0260">
      <w:pPr>
        <w:spacing w:before="20" w:after="20" w:line="240" w:lineRule="auto"/>
        <w:rPr>
          <w:rFonts w:eastAsia="Times New Roman"/>
          <w:color w:val="000000"/>
          <w:sz w:val="24"/>
          <w:szCs w:val="24"/>
        </w:rPr>
      </w:pPr>
      <w:r w:rsidRPr="007F3F78">
        <w:rPr>
          <w:rFonts w:eastAsia="Times New Roman"/>
          <w:color w:val="000000"/>
          <w:sz w:val="24"/>
          <w:szCs w:val="24"/>
        </w:rPr>
        <w:t>BORDIGNON, C.; BONAMIGO, I. S.</w:t>
      </w:r>
      <w:proofErr w:type="gramStart"/>
      <w:r w:rsidRPr="007F3F78">
        <w:rPr>
          <w:rFonts w:eastAsia="Times New Roman"/>
          <w:color w:val="000000"/>
          <w:sz w:val="24"/>
          <w:szCs w:val="24"/>
        </w:rPr>
        <w:t xml:space="preserve">  </w:t>
      </w:r>
      <w:proofErr w:type="gramEnd"/>
      <w:r w:rsidRPr="007F3F78">
        <w:rPr>
          <w:rFonts w:eastAsia="Times New Roman"/>
          <w:color w:val="000000"/>
          <w:sz w:val="24"/>
          <w:szCs w:val="24"/>
        </w:rPr>
        <w:t xml:space="preserve"> Os jovens e as redes sociais virtuais.</w:t>
      </w:r>
      <w:r w:rsidRPr="007F3F78">
        <w:rPr>
          <w:rFonts w:eastAsia="Times New Roman"/>
          <w:b/>
          <w:bCs/>
          <w:color w:val="000000"/>
          <w:sz w:val="24"/>
          <w:szCs w:val="24"/>
        </w:rPr>
        <w:t xml:space="preserve"> </w:t>
      </w:r>
      <w:r w:rsidRPr="007F3F78">
        <w:rPr>
          <w:rFonts w:eastAsia="Times New Roman"/>
          <w:i/>
          <w:iCs/>
          <w:color w:val="000000"/>
          <w:sz w:val="24"/>
          <w:szCs w:val="24"/>
        </w:rPr>
        <w:t>Pesquisas práticas psicossociais.</w:t>
      </w:r>
      <w:r w:rsidRPr="007F3F78">
        <w:rPr>
          <w:rFonts w:eastAsia="Times New Roman"/>
          <w:color w:val="000000"/>
          <w:sz w:val="24"/>
          <w:szCs w:val="24"/>
        </w:rPr>
        <w:t xml:space="preserve">  São João </w:t>
      </w:r>
      <w:proofErr w:type="spellStart"/>
      <w:proofErr w:type="gramStart"/>
      <w:r w:rsidRPr="007F3F78">
        <w:rPr>
          <w:rFonts w:eastAsia="Times New Roman"/>
          <w:color w:val="000000"/>
          <w:sz w:val="24"/>
          <w:szCs w:val="24"/>
        </w:rPr>
        <w:t>del</w:t>
      </w:r>
      <w:proofErr w:type="spellEnd"/>
      <w:proofErr w:type="gramEnd"/>
      <w:r w:rsidRPr="007F3F78">
        <w:rPr>
          <w:rFonts w:eastAsia="Times New Roman"/>
          <w:color w:val="000000"/>
          <w:sz w:val="24"/>
          <w:szCs w:val="24"/>
        </w:rPr>
        <w:t xml:space="preserve">-Rei,  v.12, n.2, p.310-326, ago.  2017.   Disponível em: </w:t>
      </w:r>
      <w:r w:rsidR="00A451EE" w:rsidRPr="00A451EE">
        <w:rPr>
          <w:rFonts w:eastAsia="Times New Roman"/>
          <w:sz w:val="24"/>
          <w:szCs w:val="24"/>
        </w:rPr>
        <w:t>http://pepsic.bvsalud.org/pdf/ppp/v12n2/06.pdf</w:t>
      </w:r>
      <w:r w:rsidRPr="007F3F78">
        <w:rPr>
          <w:rFonts w:eastAsia="Times New Roman"/>
          <w:color w:val="000000"/>
          <w:sz w:val="24"/>
          <w:szCs w:val="24"/>
        </w:rPr>
        <w:t>.</w:t>
      </w:r>
      <w:r w:rsidR="00A451EE">
        <w:rPr>
          <w:rFonts w:eastAsia="Times New Roman"/>
          <w:color w:val="000000"/>
          <w:sz w:val="24"/>
          <w:szCs w:val="24"/>
        </w:rPr>
        <w:t xml:space="preserve">  </w:t>
      </w:r>
      <w:r w:rsidRPr="007F3F78">
        <w:rPr>
          <w:rFonts w:eastAsia="Times New Roman"/>
          <w:color w:val="000000"/>
          <w:sz w:val="24"/>
          <w:szCs w:val="24"/>
        </w:rPr>
        <w:t>Acesso em</w:t>
      </w:r>
      <w:r w:rsidR="00A451EE">
        <w:rPr>
          <w:rFonts w:eastAsia="Times New Roman"/>
          <w:color w:val="000000"/>
          <w:sz w:val="24"/>
          <w:szCs w:val="24"/>
        </w:rPr>
        <w:t>: 21 set.</w:t>
      </w:r>
      <w:r w:rsidRPr="007F3F78">
        <w:rPr>
          <w:rFonts w:eastAsia="Times New Roman"/>
          <w:color w:val="000000"/>
          <w:sz w:val="24"/>
          <w:szCs w:val="24"/>
        </w:rPr>
        <w:t xml:space="preserve"> 2019.</w:t>
      </w:r>
    </w:p>
    <w:p w:rsidR="00B84689" w:rsidRPr="007F3F78" w:rsidRDefault="00B84689" w:rsidP="006F0260">
      <w:pPr>
        <w:spacing w:before="20" w:after="20" w:line="240" w:lineRule="auto"/>
        <w:rPr>
          <w:rFonts w:eastAsia="Calibri"/>
          <w:sz w:val="24"/>
          <w:lang w:eastAsia="en-US"/>
        </w:rPr>
      </w:pPr>
    </w:p>
    <w:p w:rsidR="007F3F78" w:rsidRDefault="00B84689" w:rsidP="006F0260">
      <w:pPr>
        <w:spacing w:before="20" w:after="20" w:line="240" w:lineRule="auto"/>
        <w:rPr>
          <w:rFonts w:eastAsia="Times New Roman"/>
          <w:sz w:val="24"/>
          <w:szCs w:val="24"/>
        </w:rPr>
      </w:pPr>
      <w:r w:rsidRPr="00B968B9">
        <w:rPr>
          <w:rFonts w:eastAsia="Times New Roman"/>
          <w:sz w:val="24"/>
          <w:szCs w:val="24"/>
          <w:lang w:val="en-US"/>
        </w:rPr>
        <w:t>BORGES, V. R.,</w:t>
      </w:r>
      <w:r w:rsidR="007F3F78" w:rsidRPr="00B968B9">
        <w:rPr>
          <w:rFonts w:eastAsia="Times New Roman"/>
          <w:sz w:val="24"/>
          <w:szCs w:val="24"/>
          <w:lang w:val="en-US"/>
        </w:rPr>
        <w:t xml:space="preserve"> WERLANG. B. C. G.  </w:t>
      </w:r>
      <w:r w:rsidR="007F3F78" w:rsidRPr="007F3F78">
        <w:rPr>
          <w:rFonts w:eastAsia="Times New Roman"/>
          <w:sz w:val="24"/>
          <w:szCs w:val="24"/>
        </w:rPr>
        <w:t xml:space="preserve">Estudo de ideação suicida em adolescentes de 15 a 19anos. </w:t>
      </w:r>
      <w:r w:rsidR="007F3F78" w:rsidRPr="00B84689">
        <w:rPr>
          <w:rFonts w:eastAsia="Times New Roman"/>
          <w:i/>
          <w:sz w:val="24"/>
          <w:szCs w:val="24"/>
        </w:rPr>
        <w:t>Estudos de Psicologia</w:t>
      </w:r>
      <w:r w:rsidR="007F3F78" w:rsidRPr="007F3F78">
        <w:rPr>
          <w:rFonts w:eastAsia="Times New Roman"/>
          <w:sz w:val="24"/>
          <w:szCs w:val="24"/>
        </w:rPr>
        <w:t>, v.1, n.3, p.345-3</w:t>
      </w:r>
      <w:r w:rsidR="00A451EE">
        <w:rPr>
          <w:rFonts w:eastAsia="Times New Roman"/>
          <w:sz w:val="24"/>
          <w:szCs w:val="24"/>
        </w:rPr>
        <w:t xml:space="preserve">51, 2006. </w:t>
      </w:r>
      <w:r>
        <w:rPr>
          <w:rFonts w:eastAsia="Times New Roman"/>
          <w:sz w:val="24"/>
          <w:szCs w:val="24"/>
        </w:rPr>
        <w:t xml:space="preserve">Disponível em: </w:t>
      </w:r>
      <w:proofErr w:type="gramStart"/>
      <w:r w:rsidR="00A451EE" w:rsidRPr="00A451EE">
        <w:rPr>
          <w:rFonts w:eastAsia="Times New Roman"/>
          <w:sz w:val="24"/>
          <w:szCs w:val="24"/>
        </w:rPr>
        <w:t>http://www.scielo.br/scielo.</w:t>
      </w:r>
      <w:proofErr w:type="gramEnd"/>
      <w:r w:rsidR="00A451EE" w:rsidRPr="00A451EE">
        <w:rPr>
          <w:rFonts w:eastAsia="Times New Roman"/>
          <w:sz w:val="24"/>
          <w:szCs w:val="24"/>
        </w:rPr>
        <w:t>php?</w:t>
      </w:r>
      <w:proofErr w:type="gramStart"/>
      <w:r w:rsidR="00A451EE" w:rsidRPr="00A451EE">
        <w:rPr>
          <w:rFonts w:eastAsia="Times New Roman"/>
          <w:sz w:val="24"/>
          <w:szCs w:val="24"/>
        </w:rPr>
        <w:t>pid</w:t>
      </w:r>
      <w:proofErr w:type="gramEnd"/>
      <w:r w:rsidR="00A451EE" w:rsidRPr="00A451EE">
        <w:rPr>
          <w:rFonts w:eastAsia="Times New Roman"/>
          <w:sz w:val="24"/>
          <w:szCs w:val="24"/>
        </w:rPr>
        <w:t>=S1413-294X2006000300012&amp;script=sci_abstract&amp;tlng=pt</w:t>
      </w:r>
      <w:r w:rsidR="00A451EE">
        <w:rPr>
          <w:rFonts w:eastAsia="Times New Roman"/>
          <w:sz w:val="24"/>
          <w:szCs w:val="24"/>
        </w:rPr>
        <w:t xml:space="preserve">. </w:t>
      </w:r>
      <w:r w:rsidR="007F3F78" w:rsidRPr="007F3F78">
        <w:rPr>
          <w:rFonts w:eastAsia="Times New Roman"/>
          <w:sz w:val="24"/>
          <w:szCs w:val="24"/>
        </w:rPr>
        <w:t>Acesso em: 10 ago. 2019.</w:t>
      </w:r>
    </w:p>
    <w:p w:rsidR="006B3610" w:rsidRPr="007F3F78" w:rsidRDefault="006B3610" w:rsidP="006F0260">
      <w:pPr>
        <w:spacing w:before="20" w:after="20" w:line="240" w:lineRule="auto"/>
        <w:rPr>
          <w:rFonts w:eastAsia="Times New Roman"/>
          <w:sz w:val="24"/>
          <w:szCs w:val="24"/>
        </w:rPr>
      </w:pPr>
    </w:p>
    <w:p w:rsidR="002662B9" w:rsidRDefault="002662B9" w:rsidP="006F0260">
      <w:pPr>
        <w:spacing w:before="20" w:after="20" w:line="240" w:lineRule="auto"/>
        <w:rPr>
          <w:rFonts w:eastAsia="Times New Roman"/>
          <w:sz w:val="24"/>
          <w:szCs w:val="24"/>
        </w:rPr>
      </w:pPr>
    </w:p>
    <w:p w:rsidR="002662B9" w:rsidRDefault="002662B9" w:rsidP="006F0260">
      <w:pPr>
        <w:spacing w:before="20" w:after="20" w:line="240" w:lineRule="auto"/>
        <w:rPr>
          <w:rFonts w:eastAsia="Times New Roman"/>
          <w:sz w:val="24"/>
          <w:szCs w:val="24"/>
        </w:rPr>
      </w:pPr>
    </w:p>
    <w:p w:rsidR="007F3F78" w:rsidRPr="007F3F78" w:rsidRDefault="007F3F78" w:rsidP="006F0260">
      <w:pPr>
        <w:spacing w:before="20" w:after="20" w:line="240" w:lineRule="auto"/>
        <w:rPr>
          <w:rFonts w:ascii="Times New Roman" w:eastAsia="Times New Roman" w:hAnsi="Times New Roman" w:cs="Times New Roman"/>
          <w:sz w:val="24"/>
          <w:szCs w:val="24"/>
        </w:rPr>
      </w:pPr>
      <w:r w:rsidRPr="007F3F78">
        <w:rPr>
          <w:rFonts w:eastAsia="Times New Roman"/>
          <w:sz w:val="24"/>
          <w:szCs w:val="24"/>
        </w:rPr>
        <w:lastRenderedPageBreak/>
        <w:t>BORTMAN, B., PATELLA, K</w:t>
      </w:r>
      <w:proofErr w:type="gramStart"/>
      <w:r w:rsidRPr="007F3F78">
        <w:rPr>
          <w:rFonts w:eastAsia="Times New Roman"/>
          <w:sz w:val="24"/>
          <w:szCs w:val="24"/>
        </w:rPr>
        <w:t>.,</w:t>
      </w:r>
      <w:proofErr w:type="gramEnd"/>
      <w:r w:rsidRPr="007F3F78">
        <w:rPr>
          <w:rFonts w:eastAsia="Times New Roman"/>
          <w:sz w:val="24"/>
          <w:szCs w:val="24"/>
        </w:rPr>
        <w:t xml:space="preserve"> ALMEIDA, R. L. P. F. </w:t>
      </w:r>
      <w:r w:rsidRPr="00A451EE">
        <w:rPr>
          <w:rFonts w:eastAsia="Times New Roman"/>
          <w:i/>
          <w:sz w:val="24"/>
          <w:szCs w:val="24"/>
        </w:rPr>
        <w:t>BULLYING</w:t>
      </w:r>
      <w:r w:rsidRPr="007F3F78">
        <w:rPr>
          <w:rFonts w:eastAsia="Times New Roman"/>
          <w:sz w:val="24"/>
          <w:szCs w:val="24"/>
        </w:rPr>
        <w:t xml:space="preserve"> E </w:t>
      </w:r>
      <w:r w:rsidRPr="00A451EE">
        <w:rPr>
          <w:rFonts w:eastAsia="Times New Roman"/>
          <w:i/>
          <w:sz w:val="24"/>
          <w:szCs w:val="24"/>
        </w:rPr>
        <w:t>CYBERBULLYING</w:t>
      </w:r>
      <w:r w:rsidRPr="007F3F78">
        <w:rPr>
          <w:rFonts w:eastAsia="Times New Roman"/>
          <w:sz w:val="24"/>
          <w:szCs w:val="24"/>
        </w:rPr>
        <w:t xml:space="preserve">: A relação com o suicídio na adolescência e suas implicações penais. Congresso Internacional de direito a saúde. </w:t>
      </w:r>
      <w:proofErr w:type="spellStart"/>
      <w:r w:rsidRPr="007F3F78">
        <w:rPr>
          <w:rFonts w:eastAsia="Times New Roman"/>
          <w:sz w:val="24"/>
          <w:szCs w:val="24"/>
        </w:rPr>
        <w:t>Unisanta</w:t>
      </w:r>
      <w:proofErr w:type="spellEnd"/>
      <w:r w:rsidRPr="007F3F78">
        <w:rPr>
          <w:rFonts w:eastAsia="Times New Roman"/>
          <w:sz w:val="24"/>
          <w:szCs w:val="24"/>
        </w:rPr>
        <w:t xml:space="preserve"> Law </w:t>
      </w:r>
      <w:proofErr w:type="spellStart"/>
      <w:r w:rsidRPr="007F3F78">
        <w:rPr>
          <w:rFonts w:eastAsia="Times New Roman"/>
          <w:sz w:val="24"/>
          <w:szCs w:val="24"/>
        </w:rPr>
        <w:t>and</w:t>
      </w:r>
      <w:proofErr w:type="spellEnd"/>
      <w:r w:rsidRPr="007F3F78">
        <w:rPr>
          <w:rFonts w:eastAsia="Times New Roman"/>
          <w:sz w:val="24"/>
          <w:szCs w:val="24"/>
        </w:rPr>
        <w:t xml:space="preserve"> Socia</w:t>
      </w:r>
      <w:r w:rsidR="00A451EE">
        <w:rPr>
          <w:rFonts w:eastAsia="Times New Roman"/>
          <w:sz w:val="24"/>
          <w:szCs w:val="24"/>
        </w:rPr>
        <w:t>l Science, v.7, n.3, p.219-</w:t>
      </w:r>
      <w:r w:rsidRPr="007F3F78">
        <w:rPr>
          <w:rFonts w:eastAsia="Times New Roman"/>
          <w:sz w:val="24"/>
          <w:szCs w:val="24"/>
        </w:rPr>
        <w:t xml:space="preserve">235, 2018. </w:t>
      </w:r>
      <w:proofErr w:type="spellStart"/>
      <w:r w:rsidRPr="007F3F78">
        <w:rPr>
          <w:rFonts w:eastAsia="Times New Roman"/>
          <w:sz w:val="24"/>
          <w:szCs w:val="24"/>
        </w:rPr>
        <w:t>Disponivel</w:t>
      </w:r>
      <w:proofErr w:type="spellEnd"/>
      <w:r w:rsidRPr="007F3F78">
        <w:rPr>
          <w:rFonts w:eastAsia="Times New Roman"/>
          <w:sz w:val="24"/>
          <w:szCs w:val="24"/>
        </w:rPr>
        <w:t xml:space="preserve"> em: </w:t>
      </w:r>
      <w:proofErr w:type="gramStart"/>
      <w:r w:rsidRPr="007F3F78">
        <w:rPr>
          <w:rFonts w:eastAsia="Times New Roman"/>
          <w:sz w:val="24"/>
          <w:szCs w:val="24"/>
        </w:rPr>
        <w:t>http://periodicos.unisanta.br/index.</w:t>
      </w:r>
      <w:proofErr w:type="gramEnd"/>
      <w:r w:rsidRPr="007F3F78">
        <w:rPr>
          <w:rFonts w:eastAsia="Times New Roman"/>
          <w:sz w:val="24"/>
          <w:szCs w:val="24"/>
        </w:rPr>
        <w:t>php/</w:t>
      </w:r>
      <w:r w:rsidR="00A451EE">
        <w:rPr>
          <w:rFonts w:eastAsia="Times New Roman"/>
          <w:sz w:val="24"/>
          <w:szCs w:val="24"/>
        </w:rPr>
        <w:t>lss/article/download/1711/1408.</w:t>
      </w:r>
      <w:r w:rsidRPr="007F3F78">
        <w:rPr>
          <w:rFonts w:ascii="Times New Roman" w:eastAsia="Times New Roman" w:hAnsi="Times New Roman" w:cs="Times New Roman"/>
          <w:sz w:val="24"/>
          <w:szCs w:val="24"/>
        </w:rPr>
        <w:t xml:space="preserve"> </w:t>
      </w:r>
      <w:r w:rsidRPr="007F3F78">
        <w:rPr>
          <w:rFonts w:eastAsia="Times New Roman"/>
          <w:sz w:val="24"/>
          <w:szCs w:val="24"/>
        </w:rPr>
        <w:t xml:space="preserve">Acesso em: </w:t>
      </w:r>
      <w:proofErr w:type="gramStart"/>
      <w:r w:rsidRPr="007F3F78">
        <w:rPr>
          <w:rFonts w:eastAsia="Times New Roman"/>
          <w:sz w:val="24"/>
          <w:szCs w:val="24"/>
        </w:rPr>
        <w:t>07 maio 2019</w:t>
      </w:r>
      <w:proofErr w:type="gramEnd"/>
      <w:r w:rsidRPr="007F3F78">
        <w:rPr>
          <w:rFonts w:eastAsia="Times New Roman"/>
          <w:sz w:val="24"/>
          <w:szCs w:val="24"/>
        </w:rPr>
        <w:t>.</w:t>
      </w:r>
    </w:p>
    <w:p w:rsidR="007F3F78" w:rsidRPr="007F3F78" w:rsidRDefault="007F3F78" w:rsidP="006F0260">
      <w:pPr>
        <w:spacing w:before="20" w:after="20" w:line="240" w:lineRule="auto"/>
        <w:rPr>
          <w:rFonts w:eastAsia="Calibri"/>
          <w:sz w:val="24"/>
          <w:lang w:eastAsia="en-US"/>
        </w:rPr>
      </w:pPr>
    </w:p>
    <w:p w:rsidR="007F3F78" w:rsidRDefault="007F3F78" w:rsidP="006F0260">
      <w:pPr>
        <w:spacing w:before="20" w:after="20" w:line="240" w:lineRule="auto"/>
        <w:rPr>
          <w:sz w:val="24"/>
          <w:szCs w:val="24"/>
        </w:rPr>
      </w:pPr>
      <w:r w:rsidRPr="007F3F78">
        <w:rPr>
          <w:sz w:val="24"/>
          <w:szCs w:val="24"/>
        </w:rPr>
        <w:t>BURTET, A. M.</w:t>
      </w:r>
      <w:proofErr w:type="gramStart"/>
      <w:r w:rsidRPr="007F3F78">
        <w:rPr>
          <w:sz w:val="24"/>
          <w:szCs w:val="24"/>
        </w:rPr>
        <w:t xml:space="preserve"> </w:t>
      </w:r>
      <w:r w:rsidRPr="007F3F78">
        <w:rPr>
          <w:b/>
          <w:sz w:val="24"/>
          <w:szCs w:val="24"/>
        </w:rPr>
        <w:t xml:space="preserve"> </w:t>
      </w:r>
      <w:proofErr w:type="gramEnd"/>
      <w:r w:rsidRPr="007F3F78">
        <w:rPr>
          <w:sz w:val="24"/>
          <w:szCs w:val="24"/>
        </w:rPr>
        <w:t xml:space="preserve">Preparo de alunos de Psicologia para atuação e prevenção em relação ao suicídio.  Trabalho de Conclusão de Curso apresentado ao Curso de graduação em Psicologia, da Universidade do Sul de Santa Catarina. 2011. Disponível </w:t>
      </w:r>
      <w:proofErr w:type="gramStart"/>
      <w:r w:rsidRPr="007F3F78">
        <w:rPr>
          <w:sz w:val="24"/>
          <w:szCs w:val="24"/>
        </w:rPr>
        <w:t>em:</w:t>
      </w:r>
      <w:proofErr w:type="gramEnd"/>
      <w:r w:rsidRPr="007F3F78">
        <w:fldChar w:fldCharType="begin"/>
      </w:r>
      <w:r w:rsidRPr="007F3F78">
        <w:instrText xml:space="preserve"> HYPERLINK "http://www.riuni.unisul.br/handle/12345/1526" </w:instrText>
      </w:r>
      <w:r w:rsidRPr="007F3F78">
        <w:fldChar w:fldCharType="separate"/>
      </w:r>
      <w:r w:rsidRPr="007F3F78">
        <w:rPr>
          <w:sz w:val="24"/>
          <w:szCs w:val="24"/>
        </w:rPr>
        <w:t xml:space="preserve"> </w:t>
      </w:r>
      <w:r w:rsidRPr="007F3F78">
        <w:fldChar w:fldCharType="end"/>
      </w:r>
      <w:r w:rsidRPr="007F3F78">
        <w:rPr>
          <w:sz w:val="24"/>
          <w:szCs w:val="24"/>
        </w:rPr>
        <w:t>http://www.riuni.unisul.br/hand</w:t>
      </w:r>
      <w:r w:rsidR="00A451EE">
        <w:rPr>
          <w:sz w:val="24"/>
          <w:szCs w:val="24"/>
        </w:rPr>
        <w:t xml:space="preserve">le/12345/1526. Acesso em: </w:t>
      </w:r>
      <w:proofErr w:type="gramStart"/>
      <w:r w:rsidR="00A451EE">
        <w:rPr>
          <w:sz w:val="24"/>
          <w:szCs w:val="24"/>
        </w:rPr>
        <w:t xml:space="preserve">07 </w:t>
      </w:r>
      <w:r w:rsidRPr="007F3F78">
        <w:rPr>
          <w:sz w:val="24"/>
          <w:szCs w:val="24"/>
        </w:rPr>
        <w:t>maio</w:t>
      </w:r>
      <w:proofErr w:type="gramEnd"/>
      <w:r w:rsidRPr="007F3F78">
        <w:rPr>
          <w:sz w:val="24"/>
          <w:szCs w:val="24"/>
        </w:rPr>
        <w:t>, 2019.</w:t>
      </w:r>
    </w:p>
    <w:p w:rsidR="00B770E1" w:rsidRDefault="00B770E1" w:rsidP="006F0260">
      <w:pPr>
        <w:spacing w:before="20" w:after="20" w:line="240" w:lineRule="auto"/>
        <w:rPr>
          <w:sz w:val="24"/>
          <w:szCs w:val="24"/>
        </w:rPr>
      </w:pPr>
    </w:p>
    <w:p w:rsidR="00B770E1" w:rsidRPr="00B770E1" w:rsidRDefault="00B770E1" w:rsidP="00B770E1">
      <w:pPr>
        <w:pStyle w:val="Ttulo1"/>
        <w:shd w:val="clear" w:color="auto" w:fill="FFFFFF"/>
        <w:spacing w:before="0" w:after="0"/>
        <w:textAlignment w:val="baseline"/>
        <w:rPr>
          <w:sz w:val="24"/>
          <w:szCs w:val="24"/>
        </w:rPr>
      </w:pPr>
      <w:r w:rsidRPr="00B770E1">
        <w:rPr>
          <w:sz w:val="24"/>
          <w:szCs w:val="24"/>
        </w:rPr>
        <w:t>BBC NEWS, Crescimento constante: taxa de suicídio entre jovens sobe 10% desde 2002. Rio de Janeiro, abr. 2017</w:t>
      </w:r>
      <w:r w:rsidR="00B0228D">
        <w:rPr>
          <w:sz w:val="24"/>
          <w:szCs w:val="24"/>
        </w:rPr>
        <w:t>.</w:t>
      </w:r>
      <w:r w:rsidRPr="00B770E1">
        <w:rPr>
          <w:sz w:val="24"/>
          <w:szCs w:val="24"/>
        </w:rPr>
        <w:t xml:space="preserve"> Disponível em: </w:t>
      </w:r>
      <w:proofErr w:type="gramStart"/>
      <w:r w:rsidRPr="00B770E1">
        <w:rPr>
          <w:sz w:val="24"/>
          <w:szCs w:val="24"/>
        </w:rPr>
        <w:t>https</w:t>
      </w:r>
      <w:proofErr w:type="gramEnd"/>
      <w:r w:rsidRPr="00B770E1">
        <w:rPr>
          <w:sz w:val="24"/>
          <w:szCs w:val="24"/>
        </w:rPr>
        <w:t xml:space="preserve">://www.bbc.com/portuguese/brasil-39672513. Acesso em: </w:t>
      </w:r>
      <w:r>
        <w:rPr>
          <w:sz w:val="24"/>
          <w:szCs w:val="24"/>
        </w:rPr>
        <w:t>03 nov. 2019.</w:t>
      </w:r>
    </w:p>
    <w:p w:rsidR="007F3F78" w:rsidRPr="007F3F78" w:rsidRDefault="007F3F78" w:rsidP="006F0260">
      <w:pPr>
        <w:spacing w:before="20" w:after="20" w:line="240" w:lineRule="auto"/>
        <w:rPr>
          <w:rFonts w:eastAsia="Calibri"/>
          <w:sz w:val="24"/>
          <w:lang w:eastAsia="en-US"/>
        </w:rPr>
      </w:pPr>
    </w:p>
    <w:p w:rsidR="007F3F78" w:rsidRPr="007F3F78" w:rsidRDefault="00B84689" w:rsidP="006F0260">
      <w:pPr>
        <w:spacing w:before="20" w:after="20" w:line="240" w:lineRule="auto"/>
        <w:rPr>
          <w:sz w:val="24"/>
          <w:szCs w:val="24"/>
          <w:highlight w:val="white"/>
        </w:rPr>
      </w:pPr>
      <w:r>
        <w:rPr>
          <w:sz w:val="24"/>
          <w:szCs w:val="24"/>
          <w:highlight w:val="white"/>
        </w:rPr>
        <w:t>CAETANO, H.,</w:t>
      </w:r>
      <w:r w:rsidR="007F3F78" w:rsidRPr="007F3F78">
        <w:rPr>
          <w:sz w:val="24"/>
          <w:szCs w:val="24"/>
          <w:highlight w:val="white"/>
        </w:rPr>
        <w:t xml:space="preserve"> MIRANDA, G. L., SOROMENHO, G.                        </w:t>
      </w:r>
      <w:r>
        <w:rPr>
          <w:sz w:val="24"/>
          <w:szCs w:val="24"/>
          <w:highlight w:val="white"/>
        </w:rPr>
        <w:t xml:space="preserve">                             </w:t>
      </w:r>
      <w:r w:rsidR="007F3F78" w:rsidRPr="00B84689">
        <w:rPr>
          <w:sz w:val="24"/>
          <w:szCs w:val="24"/>
          <w:highlight w:val="white"/>
        </w:rPr>
        <w:t>Comportamentos de risco na internet: um estudo realizado numa escola do ensino secundário.</w:t>
      </w:r>
      <w:r w:rsidR="007F3F78" w:rsidRPr="007F3F78">
        <w:rPr>
          <w:sz w:val="24"/>
          <w:szCs w:val="24"/>
          <w:highlight w:val="white"/>
        </w:rPr>
        <w:t xml:space="preserve"> </w:t>
      </w:r>
      <w:r w:rsidR="007F3F78" w:rsidRPr="00B84689">
        <w:rPr>
          <w:i/>
          <w:sz w:val="24"/>
          <w:szCs w:val="24"/>
          <w:highlight w:val="white"/>
        </w:rPr>
        <w:t xml:space="preserve">Revista </w:t>
      </w:r>
      <w:proofErr w:type="spellStart"/>
      <w:r w:rsidR="007F3F78" w:rsidRPr="00B84689">
        <w:rPr>
          <w:i/>
          <w:sz w:val="24"/>
          <w:szCs w:val="24"/>
          <w:highlight w:val="white"/>
        </w:rPr>
        <w:t>Latinoamericana</w:t>
      </w:r>
      <w:proofErr w:type="spellEnd"/>
      <w:r w:rsidR="007F3F78" w:rsidRPr="00B84689">
        <w:rPr>
          <w:i/>
          <w:sz w:val="24"/>
          <w:szCs w:val="24"/>
          <w:highlight w:val="white"/>
        </w:rPr>
        <w:t xml:space="preserve"> de </w:t>
      </w:r>
      <w:proofErr w:type="spellStart"/>
      <w:r w:rsidR="007F3F78" w:rsidRPr="00B84689">
        <w:rPr>
          <w:i/>
          <w:sz w:val="24"/>
          <w:szCs w:val="24"/>
          <w:highlight w:val="white"/>
        </w:rPr>
        <w:t>Tecnología</w:t>
      </w:r>
      <w:proofErr w:type="spellEnd"/>
      <w:r w:rsidR="007F3F78" w:rsidRPr="00B84689">
        <w:rPr>
          <w:i/>
          <w:sz w:val="24"/>
          <w:szCs w:val="24"/>
          <w:highlight w:val="white"/>
        </w:rPr>
        <w:t xml:space="preserve"> Educativa</w:t>
      </w:r>
      <w:r w:rsidR="00B0228D">
        <w:rPr>
          <w:sz w:val="24"/>
          <w:szCs w:val="24"/>
          <w:highlight w:val="white"/>
        </w:rPr>
        <w:t>, v.9, n.2, p.167-85, 2010.</w:t>
      </w:r>
      <w:r w:rsidR="007F3F78" w:rsidRPr="007F3F78">
        <w:rPr>
          <w:sz w:val="24"/>
          <w:szCs w:val="24"/>
          <w:highlight w:val="white"/>
        </w:rPr>
        <w:t xml:space="preserve"> Disponível em: </w:t>
      </w:r>
      <w:proofErr w:type="gramStart"/>
      <w:r w:rsidR="007F3F78" w:rsidRPr="007F3F78">
        <w:rPr>
          <w:rFonts w:eastAsia="Calibri"/>
          <w:sz w:val="24"/>
          <w:szCs w:val="24"/>
          <w:lang w:eastAsia="en-US"/>
        </w:rPr>
        <w:t>https</w:t>
      </w:r>
      <w:proofErr w:type="gramEnd"/>
      <w:r w:rsidR="007F3F78" w:rsidRPr="007F3F78">
        <w:rPr>
          <w:rFonts w:eastAsia="Calibri"/>
          <w:sz w:val="24"/>
          <w:szCs w:val="24"/>
          <w:lang w:eastAsia="en-US"/>
        </w:rPr>
        <w:t>://relatec</w:t>
      </w:r>
      <w:r w:rsidR="00B0228D">
        <w:rPr>
          <w:rFonts w:eastAsia="Calibri"/>
          <w:sz w:val="24"/>
          <w:szCs w:val="24"/>
          <w:lang w:eastAsia="en-US"/>
        </w:rPr>
        <w:t>.unex.es/article/view/633/481.</w:t>
      </w:r>
      <w:r w:rsidR="007F3F78" w:rsidRPr="007F3F78">
        <w:rPr>
          <w:rFonts w:eastAsia="Calibri"/>
          <w:sz w:val="24"/>
          <w:szCs w:val="24"/>
          <w:lang w:eastAsia="en-US"/>
        </w:rPr>
        <w:t xml:space="preserve"> Acesso em: 10 set. 2019.</w:t>
      </w:r>
    </w:p>
    <w:p w:rsidR="007F3F78" w:rsidRPr="007F3F78" w:rsidRDefault="007F3F78" w:rsidP="006F0260">
      <w:pPr>
        <w:spacing w:before="20" w:after="20" w:line="240" w:lineRule="auto"/>
        <w:ind w:left="720"/>
        <w:rPr>
          <w:sz w:val="26"/>
          <w:szCs w:val="26"/>
          <w:highlight w:val="white"/>
        </w:rPr>
      </w:pPr>
    </w:p>
    <w:p w:rsidR="007F3F78" w:rsidRPr="007F3F78" w:rsidRDefault="007F3F78" w:rsidP="006F0260">
      <w:pPr>
        <w:spacing w:before="20" w:after="20" w:line="240" w:lineRule="auto"/>
        <w:rPr>
          <w:rFonts w:ascii="Times New Roman" w:eastAsia="Times New Roman" w:hAnsi="Times New Roman" w:cs="Times New Roman"/>
          <w:sz w:val="24"/>
          <w:szCs w:val="24"/>
        </w:rPr>
      </w:pPr>
      <w:r w:rsidRPr="007F3F78">
        <w:rPr>
          <w:rFonts w:eastAsia="Times New Roman"/>
          <w:color w:val="000000"/>
          <w:sz w:val="24"/>
          <w:szCs w:val="24"/>
        </w:rPr>
        <w:t>CAPEZ, F.</w:t>
      </w:r>
      <w:r w:rsidRPr="007F3F78">
        <w:rPr>
          <w:rFonts w:eastAsia="Times New Roman"/>
          <w:i/>
          <w:iCs/>
          <w:color w:val="000000"/>
          <w:sz w:val="24"/>
          <w:szCs w:val="24"/>
        </w:rPr>
        <w:t xml:space="preserve"> Curso de direito penal: parte geral</w:t>
      </w:r>
      <w:r w:rsidRPr="007F3F78">
        <w:rPr>
          <w:rFonts w:eastAsia="Times New Roman"/>
          <w:color w:val="000000"/>
          <w:sz w:val="24"/>
          <w:szCs w:val="24"/>
        </w:rPr>
        <w:t xml:space="preserve">. 15. </w:t>
      </w:r>
      <w:proofErr w:type="gramStart"/>
      <w:r w:rsidRPr="007F3F78">
        <w:rPr>
          <w:rFonts w:eastAsia="Times New Roman"/>
          <w:color w:val="000000"/>
          <w:sz w:val="24"/>
          <w:szCs w:val="24"/>
        </w:rPr>
        <w:t>ed.</w:t>
      </w:r>
      <w:proofErr w:type="gramEnd"/>
      <w:r w:rsidRPr="007F3F78">
        <w:rPr>
          <w:rFonts w:eastAsia="Times New Roman"/>
          <w:color w:val="000000"/>
          <w:sz w:val="24"/>
          <w:szCs w:val="24"/>
        </w:rPr>
        <w:t xml:space="preserve"> São Paulo: Saraiva, 2011. </w:t>
      </w:r>
      <w:proofErr w:type="gramStart"/>
      <w:r w:rsidRPr="007F3F78">
        <w:rPr>
          <w:rFonts w:eastAsia="Times New Roman"/>
          <w:color w:val="000000"/>
          <w:sz w:val="24"/>
          <w:szCs w:val="24"/>
        </w:rPr>
        <w:t>v.</w:t>
      </w:r>
      <w:proofErr w:type="gramEnd"/>
      <w:r w:rsidRPr="007F3F78">
        <w:rPr>
          <w:rFonts w:eastAsia="Times New Roman"/>
          <w:color w:val="000000"/>
          <w:sz w:val="24"/>
          <w:szCs w:val="24"/>
        </w:rPr>
        <w:t xml:space="preserve"> 1. Disponível em: </w:t>
      </w:r>
      <w:r w:rsidRPr="007F3F78">
        <w:rPr>
          <w:rFonts w:eastAsia="Times New Roman"/>
          <w:sz w:val="24"/>
          <w:szCs w:val="24"/>
        </w:rPr>
        <w:t>http://unesav.com.br/ckfinder/userfiles/files/Curso_de_Direito_Penal_1_-_Parte_Geral__15_edicao%5B1%</w:t>
      </w:r>
      <w:proofErr w:type="gramStart"/>
      <w:r w:rsidRPr="007F3F78">
        <w:rPr>
          <w:rFonts w:eastAsia="Times New Roman"/>
          <w:sz w:val="24"/>
          <w:szCs w:val="24"/>
        </w:rPr>
        <w:t>5D</w:t>
      </w:r>
      <w:proofErr w:type="gramEnd"/>
      <w:r w:rsidRPr="007F3F78">
        <w:rPr>
          <w:rFonts w:eastAsia="Times New Roman"/>
          <w:sz w:val="24"/>
          <w:szCs w:val="24"/>
        </w:rPr>
        <w:t>.pdf</w:t>
      </w:r>
      <w:r w:rsidRPr="007F3F78">
        <w:rPr>
          <w:rFonts w:eastAsia="Times New Roman"/>
          <w:color w:val="000000"/>
          <w:sz w:val="24"/>
          <w:szCs w:val="24"/>
        </w:rPr>
        <w:t>. Acesso em 22 out. 2019.</w:t>
      </w:r>
    </w:p>
    <w:p w:rsidR="007F3F78" w:rsidRPr="007F3F78" w:rsidRDefault="007F3F78" w:rsidP="006F0260">
      <w:pPr>
        <w:spacing w:before="20" w:after="20" w:line="240" w:lineRule="auto"/>
        <w:rPr>
          <w:sz w:val="26"/>
          <w:szCs w:val="26"/>
          <w:highlight w:val="white"/>
        </w:rPr>
      </w:pPr>
    </w:p>
    <w:p w:rsidR="007F3F78" w:rsidRPr="007F3F78" w:rsidRDefault="007F3F78" w:rsidP="006F0260">
      <w:pPr>
        <w:spacing w:before="20" w:after="20" w:line="240" w:lineRule="auto"/>
        <w:rPr>
          <w:rFonts w:eastAsia="Times New Roman"/>
          <w:sz w:val="24"/>
          <w:szCs w:val="24"/>
        </w:rPr>
      </w:pPr>
      <w:r w:rsidRPr="007F3F78">
        <w:rPr>
          <w:rFonts w:eastAsia="Times New Roman"/>
          <w:color w:val="000000"/>
          <w:sz w:val="24"/>
          <w:szCs w:val="24"/>
          <w:shd w:val="clear" w:color="auto" w:fill="FFFFFF"/>
        </w:rPr>
        <w:t xml:space="preserve">CARVALHO, J. H. </w:t>
      </w:r>
      <w:proofErr w:type="gramStart"/>
      <w:r w:rsidRPr="007F3F78">
        <w:rPr>
          <w:rFonts w:eastAsia="Times New Roman"/>
          <w:color w:val="000000"/>
          <w:sz w:val="24"/>
          <w:szCs w:val="24"/>
          <w:shd w:val="clear" w:color="auto" w:fill="FFFFFF"/>
        </w:rPr>
        <w:t>D.</w:t>
      </w:r>
      <w:proofErr w:type="gramEnd"/>
      <w:r w:rsidRPr="007F3F78">
        <w:rPr>
          <w:rFonts w:eastAsia="Times New Roman"/>
          <w:color w:val="000000"/>
          <w:sz w:val="24"/>
          <w:szCs w:val="24"/>
          <w:shd w:val="clear" w:color="auto" w:fill="FFFFFF"/>
        </w:rPr>
        <w:t xml:space="preserve">  A publicidade nas redes sociais e a geração y: a emergência de novas formas de comunicação publicitária. </w:t>
      </w:r>
      <w:r w:rsidRPr="007F3F78">
        <w:rPr>
          <w:rFonts w:eastAsia="Times New Roman"/>
          <w:i/>
          <w:iCs/>
          <w:color w:val="000000"/>
          <w:sz w:val="24"/>
          <w:szCs w:val="24"/>
          <w:shd w:val="clear" w:color="auto" w:fill="FFFFFF"/>
        </w:rPr>
        <w:t>Revista Negócios em Projeção</w:t>
      </w:r>
      <w:r w:rsidRPr="007F3F78">
        <w:rPr>
          <w:rFonts w:eastAsia="Times New Roman"/>
          <w:color w:val="000000"/>
          <w:sz w:val="24"/>
          <w:szCs w:val="24"/>
          <w:shd w:val="clear" w:color="auto" w:fill="FFFFFF"/>
        </w:rPr>
        <w:t>, v.</w:t>
      </w:r>
      <w:r w:rsidRPr="007F3F78">
        <w:rPr>
          <w:rFonts w:eastAsia="Times New Roman"/>
          <w:i/>
          <w:iCs/>
          <w:color w:val="000000"/>
          <w:sz w:val="24"/>
          <w:szCs w:val="24"/>
          <w:shd w:val="clear" w:color="auto" w:fill="FFFFFF"/>
        </w:rPr>
        <w:t>2,</w:t>
      </w:r>
      <w:r w:rsidR="00B0228D">
        <w:rPr>
          <w:rFonts w:eastAsia="Times New Roman"/>
          <w:color w:val="000000"/>
          <w:sz w:val="24"/>
          <w:szCs w:val="24"/>
          <w:shd w:val="clear" w:color="auto" w:fill="FFFFFF"/>
        </w:rPr>
        <w:t xml:space="preserve"> n.2, p.91-105, jul. 2011.</w:t>
      </w:r>
      <w:r w:rsidRPr="007F3F78">
        <w:rPr>
          <w:rFonts w:eastAsia="Times New Roman"/>
          <w:color w:val="000000"/>
          <w:sz w:val="24"/>
          <w:szCs w:val="24"/>
          <w:shd w:val="clear" w:color="auto" w:fill="FFFFFF"/>
        </w:rPr>
        <w:t xml:space="preserve"> Disponível em:</w:t>
      </w:r>
      <w:proofErr w:type="gramStart"/>
      <w:r w:rsidRPr="007F3F78">
        <w:rPr>
          <w:rFonts w:eastAsia="Times New Roman"/>
          <w:color w:val="000000"/>
          <w:sz w:val="24"/>
          <w:szCs w:val="24"/>
          <w:shd w:val="clear" w:color="auto" w:fill="FFFFFF"/>
        </w:rPr>
        <w:t xml:space="preserve">  </w:t>
      </w:r>
      <w:proofErr w:type="gramEnd"/>
      <w:r w:rsidRPr="007F3F78">
        <w:rPr>
          <w:rFonts w:eastAsia="Calibri"/>
          <w:sz w:val="24"/>
          <w:szCs w:val="24"/>
          <w:lang w:eastAsia="en-US"/>
        </w:rPr>
        <w:t>http://revista.faculdadeprojecao.edu.br/index.php/Projecao1/article/view/101/87</w:t>
      </w:r>
      <w:r w:rsidRPr="007F3F78">
        <w:rPr>
          <w:rFonts w:eastAsia="Times New Roman"/>
          <w:color w:val="000000"/>
          <w:sz w:val="24"/>
          <w:szCs w:val="24"/>
          <w:shd w:val="clear" w:color="auto" w:fill="FFFFFF"/>
        </w:rPr>
        <w:t xml:space="preserve">      Acesso em:  25 out. 2019.</w:t>
      </w:r>
    </w:p>
    <w:p w:rsidR="007F3F78" w:rsidRPr="007F3F78" w:rsidRDefault="007F3F78" w:rsidP="006F0260">
      <w:pPr>
        <w:spacing w:before="20" w:after="20" w:line="240" w:lineRule="auto"/>
        <w:rPr>
          <w:sz w:val="26"/>
          <w:szCs w:val="26"/>
          <w:highlight w:val="white"/>
        </w:rPr>
      </w:pPr>
    </w:p>
    <w:p w:rsidR="007F3F78" w:rsidRPr="00727C65" w:rsidRDefault="007F3F78" w:rsidP="006F0260">
      <w:pPr>
        <w:spacing w:before="20" w:after="20" w:line="240" w:lineRule="auto"/>
        <w:rPr>
          <w:rFonts w:eastAsia="Times New Roman"/>
          <w:sz w:val="24"/>
          <w:szCs w:val="24"/>
        </w:rPr>
      </w:pPr>
      <w:r w:rsidRPr="00727C65">
        <w:rPr>
          <w:rFonts w:eastAsia="Times New Roman"/>
          <w:sz w:val="24"/>
          <w:szCs w:val="24"/>
        </w:rPr>
        <w:t>CASTELLS, M.</w:t>
      </w:r>
      <w:proofErr w:type="gramStart"/>
      <w:r w:rsidRPr="00727C65">
        <w:rPr>
          <w:rFonts w:eastAsia="Times New Roman"/>
          <w:sz w:val="24"/>
          <w:szCs w:val="24"/>
        </w:rPr>
        <w:t xml:space="preserve">  </w:t>
      </w:r>
      <w:proofErr w:type="gramEnd"/>
      <w:r w:rsidRPr="00727C65">
        <w:rPr>
          <w:rFonts w:eastAsia="Times New Roman"/>
          <w:sz w:val="24"/>
          <w:szCs w:val="24"/>
        </w:rPr>
        <w:t xml:space="preserve"> </w:t>
      </w:r>
      <w:r w:rsidRPr="00727C65">
        <w:rPr>
          <w:rFonts w:eastAsia="Times New Roman"/>
          <w:i/>
          <w:iCs/>
          <w:sz w:val="24"/>
          <w:szCs w:val="24"/>
        </w:rPr>
        <w:t xml:space="preserve">A galáxia da internet: </w:t>
      </w:r>
      <w:r w:rsidRPr="009A496B">
        <w:rPr>
          <w:rFonts w:eastAsia="Times New Roman"/>
          <w:iCs/>
          <w:sz w:val="24"/>
          <w:szCs w:val="24"/>
        </w:rPr>
        <w:t>reflexões sobre a internet, os negócios e a sociedade</w:t>
      </w:r>
      <w:r w:rsidR="00727C65">
        <w:rPr>
          <w:rFonts w:eastAsia="Times New Roman"/>
          <w:sz w:val="24"/>
          <w:szCs w:val="24"/>
        </w:rPr>
        <w:t>.</w:t>
      </w:r>
      <w:r w:rsidRPr="00727C65">
        <w:rPr>
          <w:rFonts w:eastAsia="Times New Roman"/>
          <w:sz w:val="24"/>
          <w:szCs w:val="24"/>
        </w:rPr>
        <w:t xml:space="preserve"> Revisão Paulo Vaz. Rio de Janeiro</w:t>
      </w:r>
      <w:r w:rsidR="00727C65">
        <w:rPr>
          <w:rFonts w:eastAsia="Times New Roman"/>
          <w:sz w:val="24"/>
          <w:szCs w:val="24"/>
        </w:rPr>
        <w:t>: Zahar, 2003.</w:t>
      </w:r>
      <w:r w:rsidR="009A496B">
        <w:rPr>
          <w:rFonts w:eastAsia="Times New Roman"/>
          <w:sz w:val="24"/>
          <w:szCs w:val="24"/>
        </w:rPr>
        <w:t xml:space="preserve"> </w:t>
      </w:r>
      <w:proofErr w:type="gramStart"/>
      <w:r w:rsidR="009A496B">
        <w:rPr>
          <w:rFonts w:eastAsia="Times New Roman"/>
          <w:sz w:val="24"/>
          <w:szCs w:val="24"/>
        </w:rPr>
        <w:t>v.</w:t>
      </w:r>
      <w:proofErr w:type="gramEnd"/>
      <w:r w:rsidR="009A496B">
        <w:rPr>
          <w:rFonts w:eastAsia="Times New Roman"/>
          <w:sz w:val="24"/>
          <w:szCs w:val="24"/>
        </w:rPr>
        <w:t>1.</w:t>
      </w:r>
      <w:r w:rsidR="00727C65">
        <w:rPr>
          <w:rFonts w:eastAsia="Times New Roman"/>
          <w:sz w:val="24"/>
          <w:szCs w:val="24"/>
        </w:rPr>
        <w:t xml:space="preserve">   </w:t>
      </w:r>
    </w:p>
    <w:p w:rsidR="007F3F78" w:rsidRPr="007F3F78" w:rsidRDefault="007F3F78" w:rsidP="006F0260">
      <w:pPr>
        <w:spacing w:before="20" w:after="20" w:line="240" w:lineRule="auto"/>
        <w:rPr>
          <w:rFonts w:eastAsia="Calibri"/>
          <w:sz w:val="24"/>
          <w:lang w:eastAsia="en-US"/>
        </w:rPr>
      </w:pPr>
    </w:p>
    <w:p w:rsidR="007F3F78" w:rsidRPr="007F3F78" w:rsidRDefault="007F3F78" w:rsidP="006F0260">
      <w:pPr>
        <w:spacing w:before="20" w:after="20" w:line="240" w:lineRule="auto"/>
        <w:rPr>
          <w:rFonts w:ascii="Times New Roman" w:eastAsia="Times New Roman" w:hAnsi="Times New Roman" w:cs="Times New Roman"/>
          <w:sz w:val="24"/>
          <w:szCs w:val="24"/>
        </w:rPr>
      </w:pPr>
      <w:r w:rsidRPr="007F3F78">
        <w:rPr>
          <w:rFonts w:eastAsia="Times New Roman"/>
          <w:color w:val="000000"/>
          <w:sz w:val="24"/>
          <w:szCs w:val="24"/>
          <w:shd w:val="clear" w:color="auto" w:fill="FFFFFF"/>
        </w:rPr>
        <w:t xml:space="preserve">CORDIOLI, A. V.  </w:t>
      </w:r>
      <w:r w:rsidRPr="007F3F78">
        <w:rPr>
          <w:rFonts w:eastAsia="Times New Roman"/>
          <w:i/>
          <w:iCs/>
          <w:color w:val="000000"/>
          <w:sz w:val="24"/>
          <w:szCs w:val="24"/>
          <w:shd w:val="clear" w:color="auto" w:fill="FFFFFF"/>
        </w:rPr>
        <w:t xml:space="preserve">Psicoterapias. </w:t>
      </w:r>
      <w:r w:rsidRPr="007F3F78">
        <w:rPr>
          <w:rFonts w:eastAsia="Times New Roman"/>
          <w:color w:val="000000"/>
          <w:sz w:val="24"/>
          <w:szCs w:val="24"/>
          <w:shd w:val="clear" w:color="auto" w:fill="FFFFFF"/>
        </w:rPr>
        <w:t xml:space="preserve">3.d. Porto </w:t>
      </w:r>
      <w:proofErr w:type="gramStart"/>
      <w:r w:rsidRPr="007F3F78">
        <w:rPr>
          <w:rFonts w:eastAsia="Times New Roman"/>
          <w:color w:val="000000"/>
          <w:sz w:val="24"/>
          <w:szCs w:val="24"/>
          <w:shd w:val="clear" w:color="auto" w:fill="FFFFFF"/>
        </w:rPr>
        <w:t>Alegre :</w:t>
      </w:r>
      <w:proofErr w:type="gramEnd"/>
      <w:r w:rsidRPr="007F3F78">
        <w:rPr>
          <w:rFonts w:eastAsia="Times New Roman"/>
          <w:color w:val="000000"/>
          <w:sz w:val="24"/>
          <w:szCs w:val="24"/>
          <w:shd w:val="clear" w:color="auto" w:fill="FFFFFF"/>
        </w:rPr>
        <w:t xml:space="preserve"> Artmed, 2008.</w:t>
      </w:r>
    </w:p>
    <w:p w:rsidR="007F3F78" w:rsidRPr="007F3F78" w:rsidRDefault="007F3F78" w:rsidP="006F0260">
      <w:pPr>
        <w:spacing w:before="20" w:after="20" w:line="240" w:lineRule="auto"/>
        <w:rPr>
          <w:rFonts w:eastAsia="Calibri"/>
          <w:sz w:val="24"/>
          <w:lang w:eastAsia="en-US"/>
        </w:rPr>
      </w:pPr>
    </w:p>
    <w:p w:rsidR="007F3F78" w:rsidRPr="007F3F78" w:rsidRDefault="007F3F78" w:rsidP="006F0260">
      <w:pPr>
        <w:spacing w:before="20" w:after="20" w:line="240" w:lineRule="auto"/>
        <w:rPr>
          <w:rFonts w:eastAsia="Times New Roman"/>
          <w:sz w:val="24"/>
          <w:szCs w:val="24"/>
        </w:rPr>
      </w:pPr>
      <w:r w:rsidRPr="007F3F78">
        <w:rPr>
          <w:rFonts w:eastAsia="Times New Roman"/>
          <w:color w:val="000000"/>
          <w:sz w:val="24"/>
          <w:szCs w:val="24"/>
          <w:shd w:val="clear" w:color="auto" w:fill="FFFFFF"/>
        </w:rPr>
        <w:t>COSTA, M. A. R.</w:t>
      </w:r>
      <w:proofErr w:type="gramStart"/>
      <w:r w:rsidRPr="007F3F78">
        <w:rPr>
          <w:rFonts w:eastAsia="Times New Roman"/>
          <w:color w:val="000000"/>
          <w:sz w:val="24"/>
          <w:szCs w:val="24"/>
          <w:shd w:val="clear" w:color="auto" w:fill="FFFFFF"/>
        </w:rPr>
        <w:t xml:space="preserve">  </w:t>
      </w:r>
      <w:proofErr w:type="gramEnd"/>
      <w:r w:rsidRPr="007F3F78">
        <w:rPr>
          <w:rFonts w:eastAsia="Times New Roman"/>
          <w:color w:val="000000"/>
          <w:sz w:val="24"/>
          <w:szCs w:val="24"/>
          <w:shd w:val="clear" w:color="auto" w:fill="FFFFFF"/>
        </w:rPr>
        <w:t xml:space="preserve">Crimes de informática: Introdução e História do Computador, v.1, 70p. 2010. Disponível em: </w:t>
      </w:r>
      <w:r w:rsidRPr="007F3F78">
        <w:rPr>
          <w:rFonts w:eastAsia="Calibri"/>
          <w:sz w:val="24"/>
          <w:szCs w:val="24"/>
          <w:lang w:eastAsia="en-US"/>
        </w:rPr>
        <w:t>http://www.egov.ufsc.br/portal/sites/default/files/anexos/29402-29420-1-PB.pdf</w:t>
      </w:r>
      <w:hyperlink r:id="rId11" w:history="1">
        <w:r w:rsidRPr="007F3F78">
          <w:rPr>
            <w:rFonts w:eastAsia="Times New Roman"/>
            <w:color w:val="1155CC"/>
            <w:sz w:val="24"/>
            <w:szCs w:val="24"/>
            <w:shd w:val="clear" w:color="auto" w:fill="FFFFFF"/>
          </w:rPr>
          <w:t xml:space="preserve"> </w:t>
        </w:r>
        <w:r w:rsidRPr="007F3F78">
          <w:rPr>
            <w:rFonts w:eastAsia="Times New Roman"/>
            <w:sz w:val="24"/>
            <w:szCs w:val="24"/>
            <w:shd w:val="clear" w:color="auto" w:fill="FFFFFF"/>
          </w:rPr>
          <w:t>Acesso</w:t>
        </w:r>
        <w:r w:rsidRPr="007F3F78">
          <w:rPr>
            <w:rFonts w:eastAsia="Times New Roman"/>
            <w:color w:val="1155CC"/>
            <w:sz w:val="24"/>
            <w:szCs w:val="24"/>
            <w:shd w:val="clear" w:color="auto" w:fill="FFFFFF"/>
          </w:rPr>
          <w:t xml:space="preserve"> </w:t>
        </w:r>
        <w:r w:rsidRPr="007F3F78">
          <w:rPr>
            <w:rFonts w:eastAsia="Times New Roman"/>
            <w:sz w:val="24"/>
            <w:szCs w:val="24"/>
            <w:shd w:val="clear" w:color="auto" w:fill="FFFFFF"/>
          </w:rPr>
          <w:t xml:space="preserve">em: </w:t>
        </w:r>
        <w:proofErr w:type="gramStart"/>
        <w:r w:rsidRPr="007F3F78">
          <w:rPr>
            <w:rFonts w:eastAsia="Times New Roman"/>
            <w:sz w:val="24"/>
            <w:szCs w:val="24"/>
            <w:shd w:val="clear" w:color="auto" w:fill="FFFFFF"/>
          </w:rPr>
          <w:t>5</w:t>
        </w:r>
        <w:proofErr w:type="gramEnd"/>
        <w:r w:rsidRPr="007F3F78">
          <w:rPr>
            <w:rFonts w:eastAsia="Times New Roman"/>
            <w:sz w:val="24"/>
            <w:szCs w:val="24"/>
            <w:shd w:val="clear" w:color="auto" w:fill="FFFFFF"/>
          </w:rPr>
          <w:t xml:space="preserve"> ago. 2019. </w:t>
        </w:r>
      </w:hyperlink>
    </w:p>
    <w:p w:rsidR="007F3F78" w:rsidRPr="007F3F78" w:rsidRDefault="007F3F78" w:rsidP="006F0260">
      <w:pPr>
        <w:spacing w:before="20" w:after="20" w:line="240" w:lineRule="auto"/>
        <w:rPr>
          <w:sz w:val="24"/>
          <w:szCs w:val="24"/>
          <w:highlight w:val="white"/>
        </w:rPr>
      </w:pPr>
      <w:r w:rsidRPr="007F3F78">
        <w:rPr>
          <w:sz w:val="24"/>
          <w:szCs w:val="24"/>
          <w:highlight w:val="white"/>
        </w:rPr>
        <w:t xml:space="preserve"> </w:t>
      </w:r>
    </w:p>
    <w:p w:rsidR="007F3F78" w:rsidRPr="00B84689" w:rsidRDefault="007F3F78" w:rsidP="006F0260">
      <w:pPr>
        <w:spacing w:before="20" w:after="20" w:line="240" w:lineRule="auto"/>
        <w:rPr>
          <w:sz w:val="24"/>
          <w:szCs w:val="26"/>
        </w:rPr>
      </w:pPr>
      <w:r w:rsidRPr="00B84689">
        <w:rPr>
          <w:sz w:val="24"/>
          <w:szCs w:val="26"/>
          <w:highlight w:val="white"/>
        </w:rPr>
        <w:t>CHALITA, G.</w:t>
      </w:r>
      <w:r w:rsidR="006B3610" w:rsidRPr="00B84689">
        <w:rPr>
          <w:i/>
          <w:sz w:val="24"/>
          <w:szCs w:val="26"/>
          <w:highlight w:val="white"/>
        </w:rPr>
        <w:t xml:space="preserve"> Educação </w:t>
      </w:r>
      <w:r w:rsidRPr="00B84689">
        <w:rPr>
          <w:i/>
          <w:sz w:val="24"/>
          <w:szCs w:val="26"/>
          <w:highlight w:val="white"/>
        </w:rPr>
        <w:t>a solução está no afeto</w:t>
      </w:r>
      <w:r w:rsidR="001C0C38" w:rsidRPr="00B84689">
        <w:rPr>
          <w:sz w:val="24"/>
          <w:szCs w:val="26"/>
          <w:highlight w:val="white"/>
        </w:rPr>
        <w:t>.</w:t>
      </w:r>
      <w:r w:rsidR="006B3610" w:rsidRPr="00B84689">
        <w:rPr>
          <w:sz w:val="24"/>
          <w:szCs w:val="26"/>
          <w:highlight w:val="white"/>
        </w:rPr>
        <w:t xml:space="preserve"> 1. </w:t>
      </w:r>
      <w:proofErr w:type="gramStart"/>
      <w:r w:rsidR="006B3610" w:rsidRPr="00B84689">
        <w:rPr>
          <w:sz w:val="24"/>
          <w:szCs w:val="26"/>
          <w:highlight w:val="white"/>
        </w:rPr>
        <w:t>ed.</w:t>
      </w:r>
      <w:proofErr w:type="gramEnd"/>
      <w:r w:rsidR="006B3610" w:rsidRPr="00B84689">
        <w:rPr>
          <w:sz w:val="24"/>
          <w:szCs w:val="26"/>
          <w:highlight w:val="white"/>
        </w:rPr>
        <w:t xml:space="preserve"> São Paulo: Editora Gente, 20</w:t>
      </w:r>
      <w:r w:rsidR="001C0C38" w:rsidRPr="00B84689">
        <w:rPr>
          <w:sz w:val="24"/>
          <w:szCs w:val="26"/>
          <w:highlight w:val="white"/>
        </w:rPr>
        <w:t>01</w:t>
      </w:r>
      <w:r w:rsidR="001C0C38" w:rsidRPr="00B84689">
        <w:rPr>
          <w:sz w:val="24"/>
          <w:szCs w:val="26"/>
        </w:rPr>
        <w:t>, 151p.</w:t>
      </w:r>
    </w:p>
    <w:p w:rsidR="007F3F78" w:rsidRPr="007F3F78" w:rsidRDefault="007F3F78" w:rsidP="006F0260">
      <w:pPr>
        <w:spacing w:before="20" w:after="20" w:line="240" w:lineRule="auto"/>
        <w:rPr>
          <w:sz w:val="26"/>
          <w:szCs w:val="26"/>
        </w:rPr>
      </w:pPr>
    </w:p>
    <w:p w:rsidR="007F3F78" w:rsidRPr="00B84689" w:rsidRDefault="007F3F78" w:rsidP="006F0260">
      <w:pPr>
        <w:spacing w:before="20" w:after="20" w:line="240" w:lineRule="auto"/>
        <w:rPr>
          <w:sz w:val="24"/>
          <w:szCs w:val="24"/>
          <w:highlight w:val="white"/>
        </w:rPr>
      </w:pPr>
      <w:r w:rsidRPr="00B84689">
        <w:rPr>
          <w:sz w:val="24"/>
          <w:szCs w:val="24"/>
          <w:highlight w:val="white"/>
        </w:rPr>
        <w:lastRenderedPageBreak/>
        <w:t xml:space="preserve">FANTE, C. A. Z. O fenômeno </w:t>
      </w:r>
      <w:proofErr w:type="spellStart"/>
      <w:r w:rsidRPr="00B84689">
        <w:rPr>
          <w:i/>
          <w:sz w:val="24"/>
          <w:szCs w:val="24"/>
          <w:highlight w:val="white"/>
        </w:rPr>
        <w:t>bullying</w:t>
      </w:r>
      <w:proofErr w:type="spellEnd"/>
      <w:r w:rsidRPr="00B84689">
        <w:rPr>
          <w:i/>
          <w:sz w:val="24"/>
          <w:szCs w:val="24"/>
          <w:highlight w:val="white"/>
        </w:rPr>
        <w:t xml:space="preserve"> </w:t>
      </w:r>
      <w:r w:rsidRPr="00B84689">
        <w:rPr>
          <w:sz w:val="24"/>
          <w:szCs w:val="24"/>
          <w:highlight w:val="white"/>
        </w:rPr>
        <w:t xml:space="preserve">e as suas consequências psicológicas, 2005. Disponível em: </w:t>
      </w:r>
      <w:hyperlink r:id="rId12" w:history="1">
        <w:r w:rsidRPr="00B84689">
          <w:rPr>
            <w:sz w:val="24"/>
            <w:szCs w:val="24"/>
            <w:highlight w:val="white"/>
          </w:rPr>
          <w:t>https://www.colegio-santaclara.com.br/disciplinas/ER/Ficha6_Sobre_BULLYING_6o_ano.pdf</w:t>
        </w:r>
      </w:hyperlink>
      <w:r w:rsidR="00B0228D">
        <w:rPr>
          <w:sz w:val="24"/>
          <w:szCs w:val="24"/>
          <w:highlight w:val="white"/>
        </w:rPr>
        <w:t xml:space="preserve">. </w:t>
      </w:r>
      <w:r w:rsidRPr="00B84689">
        <w:rPr>
          <w:sz w:val="24"/>
          <w:szCs w:val="24"/>
          <w:highlight w:val="white"/>
        </w:rPr>
        <w:t>Acesso em: 28 set. 2019.</w:t>
      </w:r>
    </w:p>
    <w:p w:rsidR="007F3F78" w:rsidRPr="007F3F78" w:rsidRDefault="007F3F78" w:rsidP="006F0260">
      <w:pPr>
        <w:spacing w:before="20" w:after="20" w:line="240" w:lineRule="auto"/>
        <w:rPr>
          <w:sz w:val="26"/>
          <w:szCs w:val="26"/>
          <w:highlight w:val="white"/>
        </w:rPr>
      </w:pPr>
    </w:p>
    <w:p w:rsidR="007F3F78" w:rsidRDefault="007F3F78" w:rsidP="006F0260">
      <w:pPr>
        <w:spacing w:before="20" w:after="20" w:line="240" w:lineRule="auto"/>
        <w:rPr>
          <w:sz w:val="24"/>
          <w:szCs w:val="24"/>
        </w:rPr>
      </w:pPr>
      <w:r w:rsidRPr="007F3F78">
        <w:rPr>
          <w:sz w:val="24"/>
          <w:szCs w:val="24"/>
          <w:highlight w:val="white"/>
        </w:rPr>
        <w:t>FERREIRA, M. I. M.</w:t>
      </w:r>
      <w:proofErr w:type="gramStart"/>
      <w:r w:rsidRPr="007F3F78">
        <w:rPr>
          <w:sz w:val="24"/>
          <w:szCs w:val="24"/>
          <w:highlight w:val="white"/>
        </w:rPr>
        <w:t xml:space="preserve">  </w:t>
      </w:r>
      <w:proofErr w:type="gramEnd"/>
      <w:r w:rsidRPr="007F3F78">
        <w:rPr>
          <w:sz w:val="24"/>
          <w:szCs w:val="24"/>
          <w:highlight w:val="white"/>
        </w:rPr>
        <w:t xml:space="preserve">Os Jovens, a Escola e o </w:t>
      </w:r>
      <w:proofErr w:type="spellStart"/>
      <w:r w:rsidRPr="007F3F78">
        <w:rPr>
          <w:sz w:val="24"/>
          <w:szCs w:val="24"/>
          <w:highlight w:val="white"/>
        </w:rPr>
        <w:t>Cyberbullying</w:t>
      </w:r>
      <w:proofErr w:type="spellEnd"/>
      <w:r w:rsidRPr="007F3F78">
        <w:rPr>
          <w:sz w:val="24"/>
          <w:szCs w:val="24"/>
          <w:highlight w:val="white"/>
        </w:rPr>
        <w:t xml:space="preserve">. Especialização em Crianças e Jovens em Risco (Mestrado em Intervenção Social Escolar) - Instituto Politécnico de Castelo Branco Escola Superior de Educação. Castelo Branco, 2013. </w:t>
      </w:r>
      <w:proofErr w:type="spellStart"/>
      <w:r w:rsidRPr="007F3F78">
        <w:rPr>
          <w:sz w:val="24"/>
          <w:szCs w:val="24"/>
          <w:highlight w:val="white"/>
        </w:rPr>
        <w:t>Disponivel</w:t>
      </w:r>
      <w:proofErr w:type="spellEnd"/>
      <w:r w:rsidRPr="007F3F78">
        <w:rPr>
          <w:sz w:val="24"/>
          <w:szCs w:val="24"/>
          <w:highlight w:val="white"/>
        </w:rPr>
        <w:t xml:space="preserve"> em: </w:t>
      </w:r>
      <w:r w:rsidRPr="007F3F78">
        <w:rPr>
          <w:sz w:val="24"/>
          <w:szCs w:val="24"/>
        </w:rPr>
        <w:t>file:///C:/Users/User/Downloads/Cyberbullying%206ccapa%</w:t>
      </w:r>
      <w:proofErr w:type="gramStart"/>
      <w:r w:rsidRPr="007F3F78">
        <w:rPr>
          <w:sz w:val="24"/>
          <w:szCs w:val="24"/>
        </w:rPr>
        <w:t>20(1).</w:t>
      </w:r>
      <w:proofErr w:type="gramEnd"/>
      <w:r w:rsidRPr="007F3F78">
        <w:rPr>
          <w:sz w:val="24"/>
          <w:szCs w:val="24"/>
        </w:rPr>
        <w:t>pdf.   Acesso em: 23 set</w:t>
      </w:r>
      <w:r w:rsidR="00A451EE">
        <w:rPr>
          <w:sz w:val="24"/>
          <w:szCs w:val="24"/>
        </w:rPr>
        <w:t>.</w:t>
      </w:r>
      <w:r w:rsidRPr="007F3F78">
        <w:rPr>
          <w:sz w:val="24"/>
          <w:szCs w:val="24"/>
        </w:rPr>
        <w:t xml:space="preserve"> 2019.</w:t>
      </w:r>
    </w:p>
    <w:p w:rsidR="006F72A2" w:rsidRDefault="006F72A2" w:rsidP="006F0260">
      <w:pPr>
        <w:spacing w:before="20" w:after="20" w:line="240" w:lineRule="auto"/>
        <w:rPr>
          <w:sz w:val="24"/>
          <w:szCs w:val="24"/>
        </w:rPr>
      </w:pPr>
    </w:p>
    <w:p w:rsidR="006F72A2" w:rsidRPr="007F3F78" w:rsidRDefault="00B0228D" w:rsidP="006F0260">
      <w:pPr>
        <w:spacing w:before="20" w:after="20" w:line="240" w:lineRule="auto"/>
        <w:rPr>
          <w:sz w:val="24"/>
          <w:szCs w:val="24"/>
          <w:highlight w:val="white"/>
        </w:rPr>
      </w:pPr>
      <w:r>
        <w:rPr>
          <w:sz w:val="24"/>
          <w:szCs w:val="24"/>
        </w:rPr>
        <w:t>FIGUEIREDO</w:t>
      </w:r>
      <w:r w:rsidR="006F72A2">
        <w:rPr>
          <w:sz w:val="24"/>
          <w:szCs w:val="24"/>
        </w:rPr>
        <w:t>, F., MATOS, A.</w:t>
      </w:r>
      <w:proofErr w:type="gramStart"/>
      <w:r w:rsidR="006F72A2">
        <w:rPr>
          <w:sz w:val="24"/>
          <w:szCs w:val="24"/>
        </w:rPr>
        <w:t xml:space="preserve">  </w:t>
      </w:r>
      <w:proofErr w:type="gramEnd"/>
      <w:r w:rsidR="006F72A2" w:rsidRPr="006F72A2">
        <w:rPr>
          <w:sz w:val="24"/>
          <w:szCs w:val="24"/>
        </w:rPr>
        <w:t xml:space="preserve">Agressão apoiada pelas tecnologias: o </w:t>
      </w:r>
      <w:proofErr w:type="spellStart"/>
      <w:r w:rsidR="006F72A2" w:rsidRPr="006F72A2">
        <w:rPr>
          <w:sz w:val="24"/>
          <w:szCs w:val="24"/>
        </w:rPr>
        <w:t>cyberbullying</w:t>
      </w:r>
      <w:proofErr w:type="spellEnd"/>
      <w:r w:rsidR="006F72A2" w:rsidRPr="006F72A2">
        <w:rPr>
          <w:sz w:val="24"/>
          <w:szCs w:val="24"/>
        </w:rPr>
        <w:t xml:space="preserve"> e o </w:t>
      </w:r>
      <w:proofErr w:type="spellStart"/>
      <w:r w:rsidR="006F72A2" w:rsidRPr="006F72A2">
        <w:rPr>
          <w:sz w:val="24"/>
          <w:szCs w:val="24"/>
        </w:rPr>
        <w:t>autocyberbullying</w:t>
      </w:r>
      <w:proofErr w:type="spellEnd"/>
      <w:r>
        <w:rPr>
          <w:sz w:val="24"/>
          <w:szCs w:val="24"/>
        </w:rPr>
        <w:t xml:space="preserve">. </w:t>
      </w:r>
      <w:proofErr w:type="gramStart"/>
      <w:r>
        <w:rPr>
          <w:sz w:val="24"/>
          <w:szCs w:val="24"/>
        </w:rPr>
        <w:t>n.</w:t>
      </w:r>
      <w:proofErr w:type="gramEnd"/>
      <w:r>
        <w:rPr>
          <w:sz w:val="24"/>
          <w:szCs w:val="24"/>
        </w:rPr>
        <w:t xml:space="preserve"> 45, p. 119-150, 2017.</w:t>
      </w:r>
      <w:r w:rsidR="006F72A2">
        <w:rPr>
          <w:sz w:val="24"/>
          <w:szCs w:val="24"/>
        </w:rPr>
        <w:t xml:space="preserve"> Disponível em: </w:t>
      </w:r>
      <w:proofErr w:type="gramStart"/>
      <w:r w:rsidR="00560750" w:rsidRPr="00560750">
        <w:rPr>
          <w:sz w:val="24"/>
          <w:szCs w:val="24"/>
        </w:rPr>
        <w:t>https</w:t>
      </w:r>
      <w:proofErr w:type="gramEnd"/>
      <w:r w:rsidR="00560750" w:rsidRPr="00560750">
        <w:rPr>
          <w:sz w:val="24"/>
          <w:szCs w:val="24"/>
        </w:rPr>
        <w:t>://www.google.com/url?</w:t>
      </w:r>
      <w:proofErr w:type="gramStart"/>
      <w:r w:rsidR="00560750" w:rsidRPr="00560750">
        <w:rPr>
          <w:sz w:val="24"/>
          <w:szCs w:val="24"/>
        </w:rPr>
        <w:t>sa</w:t>
      </w:r>
      <w:proofErr w:type="gramEnd"/>
      <w:r w:rsidR="00560750" w:rsidRPr="00560750">
        <w:rPr>
          <w:sz w:val="24"/>
          <w:szCs w:val="24"/>
        </w:rPr>
        <w:t>=t&amp;source=web&amp;rct=j&amp;url=https://www.estantevirtual.com.br/livros/nelma-baldin-cristina-albuquerque/novos-desafios-na-educacao-responsabilidade-social-democracia-e-sustenta/1550623385&amp;ved=2ahUKEwjPt_iKrormAhUaD7kGHUaVDGAQFjABegQIBBAB&amp;usg=AOvVaw05REQUuqkMN57Yn6OTQAwp&amp;cshid=1574856624747</w:t>
      </w:r>
      <w:r w:rsidR="00560750">
        <w:rPr>
          <w:sz w:val="24"/>
          <w:szCs w:val="24"/>
        </w:rPr>
        <w:t>.   Acesso em: 20 ago. 2019.</w:t>
      </w:r>
    </w:p>
    <w:p w:rsidR="007F3F78" w:rsidRPr="007F3F78" w:rsidRDefault="007F3F78" w:rsidP="006F0260">
      <w:pPr>
        <w:spacing w:before="20" w:after="20" w:line="240" w:lineRule="auto"/>
        <w:rPr>
          <w:sz w:val="26"/>
          <w:szCs w:val="26"/>
          <w:highlight w:val="white"/>
        </w:rPr>
      </w:pPr>
    </w:p>
    <w:p w:rsidR="007F3F78" w:rsidRPr="00B84689" w:rsidRDefault="007F3F78" w:rsidP="006F0260">
      <w:pPr>
        <w:spacing w:before="20" w:after="20" w:line="240" w:lineRule="auto"/>
        <w:rPr>
          <w:sz w:val="24"/>
          <w:szCs w:val="24"/>
          <w:highlight w:val="white"/>
        </w:rPr>
      </w:pPr>
      <w:r w:rsidRPr="00B84689">
        <w:rPr>
          <w:sz w:val="24"/>
          <w:szCs w:val="24"/>
          <w:highlight w:val="white"/>
        </w:rPr>
        <w:t xml:space="preserve">FONTE. L. A influência das novas formas de comunicação no desenvolvimento </w:t>
      </w:r>
      <w:proofErr w:type="spellStart"/>
      <w:r w:rsidRPr="00B84689">
        <w:rPr>
          <w:sz w:val="24"/>
          <w:szCs w:val="24"/>
          <w:highlight w:val="white"/>
        </w:rPr>
        <w:t>sócio-emocional</w:t>
      </w:r>
      <w:proofErr w:type="spellEnd"/>
      <w:r w:rsidRPr="00B84689">
        <w:rPr>
          <w:sz w:val="24"/>
          <w:szCs w:val="24"/>
          <w:highlight w:val="white"/>
        </w:rPr>
        <w:t xml:space="preserve"> das crianças, 2008. Disponível em: </w:t>
      </w:r>
      <w:hyperlink r:id="rId13" w:history="1">
        <w:r w:rsidRPr="00B84689">
          <w:rPr>
            <w:sz w:val="24"/>
            <w:szCs w:val="24"/>
            <w:highlight w:val="white"/>
          </w:rPr>
          <w:t>https://www.psicologia.pt/artigos/textos/A0405.pdf</w:t>
        </w:r>
      </w:hyperlink>
      <w:r w:rsidR="00B0228D">
        <w:rPr>
          <w:sz w:val="24"/>
          <w:szCs w:val="24"/>
          <w:highlight w:val="white"/>
        </w:rPr>
        <w:t>. Acesso em: 25 abr. 2019.</w:t>
      </w:r>
    </w:p>
    <w:p w:rsidR="007F3F78" w:rsidRPr="007F3F78" w:rsidRDefault="007F3F78" w:rsidP="006F0260">
      <w:pPr>
        <w:spacing w:before="20" w:after="20" w:line="240" w:lineRule="auto"/>
        <w:rPr>
          <w:sz w:val="26"/>
          <w:szCs w:val="26"/>
          <w:highlight w:val="white"/>
        </w:rPr>
      </w:pPr>
    </w:p>
    <w:p w:rsidR="007F3F78" w:rsidRPr="007F3F78" w:rsidRDefault="007F3F78" w:rsidP="006F0260">
      <w:pPr>
        <w:spacing w:before="20" w:after="20" w:line="240" w:lineRule="auto"/>
        <w:rPr>
          <w:sz w:val="24"/>
          <w:szCs w:val="24"/>
          <w:highlight w:val="white"/>
        </w:rPr>
      </w:pPr>
      <w:r w:rsidRPr="007F3F78">
        <w:rPr>
          <w:sz w:val="24"/>
          <w:szCs w:val="24"/>
          <w:highlight w:val="white"/>
        </w:rPr>
        <w:t>FUKUMITSU, K. O. O psicoterapeuta diante do comportamento suicida. Psicol. USP,</w:t>
      </w:r>
      <w:r w:rsidR="00B0228D">
        <w:rPr>
          <w:sz w:val="24"/>
          <w:szCs w:val="24"/>
          <w:highlight w:val="white"/>
        </w:rPr>
        <w:t xml:space="preserve"> </w:t>
      </w:r>
      <w:r w:rsidRPr="007F3F78">
        <w:rPr>
          <w:sz w:val="24"/>
          <w:szCs w:val="24"/>
          <w:highlight w:val="white"/>
        </w:rPr>
        <w:t xml:space="preserve">São </w:t>
      </w:r>
      <w:proofErr w:type="gramStart"/>
      <w:r w:rsidRPr="007F3F78">
        <w:rPr>
          <w:sz w:val="24"/>
          <w:szCs w:val="24"/>
          <w:highlight w:val="white"/>
        </w:rPr>
        <w:t>Paulo ,</w:t>
      </w:r>
      <w:proofErr w:type="gramEnd"/>
      <w:r w:rsidRPr="007F3F78">
        <w:rPr>
          <w:sz w:val="24"/>
          <w:szCs w:val="24"/>
          <w:highlight w:val="white"/>
        </w:rPr>
        <w:t xml:space="preserve">  v. 25</w:t>
      </w:r>
      <w:r w:rsidR="00B0228D">
        <w:rPr>
          <w:sz w:val="24"/>
          <w:szCs w:val="24"/>
          <w:highlight w:val="white"/>
        </w:rPr>
        <w:t>, n. 3, p. 270-275,  dez. 2014.</w:t>
      </w:r>
      <w:r w:rsidRPr="007F3F78">
        <w:rPr>
          <w:sz w:val="24"/>
          <w:szCs w:val="24"/>
          <w:highlight w:val="white"/>
        </w:rPr>
        <w:t xml:space="preserve"> Disponível em: &lt;</w:t>
      </w:r>
      <w:proofErr w:type="gramStart"/>
      <w:r w:rsidRPr="007F3F78">
        <w:rPr>
          <w:sz w:val="24"/>
          <w:szCs w:val="24"/>
          <w:highlight w:val="white"/>
        </w:rPr>
        <w:t>http://www.scielo.br/scielo.</w:t>
      </w:r>
      <w:proofErr w:type="gramEnd"/>
      <w:r w:rsidRPr="007F3F78">
        <w:rPr>
          <w:sz w:val="24"/>
          <w:szCs w:val="24"/>
          <w:highlight w:val="white"/>
        </w:rPr>
        <w:t>php?</w:t>
      </w:r>
      <w:proofErr w:type="gramStart"/>
      <w:r w:rsidRPr="007F3F78">
        <w:rPr>
          <w:sz w:val="24"/>
          <w:szCs w:val="24"/>
          <w:highlight w:val="white"/>
        </w:rPr>
        <w:t>script</w:t>
      </w:r>
      <w:proofErr w:type="gramEnd"/>
      <w:r w:rsidRPr="007F3F78">
        <w:rPr>
          <w:sz w:val="24"/>
          <w:szCs w:val="24"/>
          <w:highlight w:val="white"/>
        </w:rPr>
        <w:t>=sci_arttext&amp;pid=S0103-656</w:t>
      </w:r>
      <w:r w:rsidR="00B0228D">
        <w:rPr>
          <w:sz w:val="24"/>
          <w:szCs w:val="24"/>
          <w:highlight w:val="white"/>
        </w:rPr>
        <w:t>42014000300270&amp;lng=en&amp;nrm=iso&gt;.</w:t>
      </w:r>
      <w:r w:rsidRPr="007F3F78">
        <w:rPr>
          <w:sz w:val="24"/>
          <w:szCs w:val="24"/>
          <w:highlight w:val="white"/>
        </w:rPr>
        <w:t xml:space="preserve"> Acesso</w:t>
      </w:r>
      <w:r w:rsidR="00B0228D">
        <w:rPr>
          <w:sz w:val="24"/>
          <w:szCs w:val="24"/>
          <w:highlight w:val="white"/>
        </w:rPr>
        <w:t xml:space="preserve"> em:</w:t>
      </w:r>
      <w:r w:rsidR="00A451EE">
        <w:rPr>
          <w:sz w:val="24"/>
          <w:szCs w:val="24"/>
          <w:highlight w:val="white"/>
        </w:rPr>
        <w:t xml:space="preserve"> 03 nov.</w:t>
      </w:r>
      <w:r w:rsidRPr="007F3F78">
        <w:rPr>
          <w:sz w:val="24"/>
          <w:szCs w:val="24"/>
          <w:highlight w:val="white"/>
        </w:rPr>
        <w:t xml:space="preserve"> 2019.  </w:t>
      </w:r>
    </w:p>
    <w:p w:rsidR="007F3F78" w:rsidRPr="007F3F78" w:rsidRDefault="007F3F78" w:rsidP="006F0260">
      <w:pPr>
        <w:spacing w:before="20" w:after="20" w:line="240" w:lineRule="auto"/>
        <w:rPr>
          <w:sz w:val="24"/>
          <w:szCs w:val="24"/>
          <w:highlight w:val="white"/>
        </w:rPr>
      </w:pPr>
    </w:p>
    <w:p w:rsidR="00560750" w:rsidRPr="00B0228D" w:rsidRDefault="00560750" w:rsidP="006F0260">
      <w:pPr>
        <w:spacing w:before="20" w:after="20" w:line="240" w:lineRule="auto"/>
        <w:rPr>
          <w:rFonts w:ascii="Times New Roman" w:eastAsia="Times New Roman" w:hAnsi="Times New Roman" w:cs="Times New Roman"/>
          <w:sz w:val="24"/>
          <w:szCs w:val="24"/>
        </w:rPr>
      </w:pPr>
      <w:r w:rsidRPr="00B0228D">
        <w:rPr>
          <w:rFonts w:eastAsia="Times New Roman"/>
          <w:color w:val="000000"/>
          <w:sz w:val="24"/>
          <w:szCs w:val="24"/>
          <w:shd w:val="clear" w:color="auto" w:fill="FFFFFF"/>
        </w:rPr>
        <w:t>FREIRE, I. P., SIMÃO, A. M. V., FERREIRA, A. S.</w:t>
      </w:r>
      <w:proofErr w:type="gramStart"/>
      <w:r w:rsidRPr="00B0228D">
        <w:rPr>
          <w:rFonts w:eastAsia="Times New Roman"/>
          <w:color w:val="000000"/>
          <w:sz w:val="24"/>
          <w:szCs w:val="24"/>
          <w:shd w:val="clear" w:color="auto" w:fill="FFFFFF"/>
        </w:rPr>
        <w:t xml:space="preserve">  </w:t>
      </w:r>
      <w:proofErr w:type="gramEnd"/>
      <w:r w:rsidRPr="00B0228D">
        <w:rPr>
          <w:rFonts w:eastAsia="Times New Roman"/>
          <w:color w:val="000000"/>
          <w:sz w:val="24"/>
          <w:szCs w:val="24"/>
          <w:shd w:val="clear" w:color="auto" w:fill="FFFFFF"/>
        </w:rPr>
        <w:t xml:space="preserve">O estudo da violência entre pares no 3º ciclo do ensino básico - um questionário aferido para a população escolar portuguesa. </w:t>
      </w:r>
      <w:r w:rsidRPr="00B0228D">
        <w:rPr>
          <w:rFonts w:eastAsia="Times New Roman"/>
          <w:i/>
          <w:color w:val="000000"/>
          <w:sz w:val="24"/>
          <w:szCs w:val="24"/>
          <w:shd w:val="clear" w:color="auto" w:fill="FFFFFF"/>
        </w:rPr>
        <w:t>Revista Portuguesa de Educação</w:t>
      </w:r>
      <w:r w:rsidRPr="00B0228D">
        <w:rPr>
          <w:rFonts w:eastAsia="Times New Roman"/>
          <w:color w:val="000000"/>
          <w:sz w:val="24"/>
          <w:szCs w:val="24"/>
          <w:shd w:val="clear" w:color="auto" w:fill="FFFFFF"/>
        </w:rPr>
        <w:t>, Portugal v.19, n.2, p.157-183, 2006. Disponível em:</w:t>
      </w:r>
      <w:r w:rsidR="00B0228D" w:rsidRPr="00B0228D">
        <w:rPr>
          <w:sz w:val="24"/>
          <w:szCs w:val="24"/>
        </w:rPr>
        <w:t xml:space="preserve"> </w:t>
      </w:r>
      <w:proofErr w:type="gramStart"/>
      <w:r w:rsidR="00B0228D" w:rsidRPr="00B0228D">
        <w:rPr>
          <w:sz w:val="24"/>
          <w:szCs w:val="24"/>
        </w:rPr>
        <w:t>http://www.scielo.mec.pt/scielo.</w:t>
      </w:r>
      <w:proofErr w:type="gramEnd"/>
      <w:r w:rsidR="00B0228D" w:rsidRPr="00B0228D">
        <w:rPr>
          <w:sz w:val="24"/>
          <w:szCs w:val="24"/>
        </w:rPr>
        <w:t>php?</w:t>
      </w:r>
      <w:proofErr w:type="gramStart"/>
      <w:r w:rsidR="00B0228D" w:rsidRPr="00B0228D">
        <w:rPr>
          <w:sz w:val="24"/>
          <w:szCs w:val="24"/>
        </w:rPr>
        <w:t>script</w:t>
      </w:r>
      <w:proofErr w:type="gramEnd"/>
      <w:r w:rsidR="00B0228D" w:rsidRPr="00B0228D">
        <w:rPr>
          <w:sz w:val="24"/>
          <w:szCs w:val="24"/>
        </w:rPr>
        <w:t>=sci_arttext&amp;pid=S0871-91872006000200008</w:t>
      </w:r>
      <w:r w:rsidR="00B0228D">
        <w:rPr>
          <w:sz w:val="24"/>
          <w:szCs w:val="24"/>
        </w:rPr>
        <w:t>.</w:t>
      </w:r>
      <w:r w:rsidR="00B0228D">
        <w:rPr>
          <w:rFonts w:eastAsia="Times New Roman"/>
          <w:color w:val="000000"/>
          <w:sz w:val="24"/>
          <w:szCs w:val="24"/>
          <w:shd w:val="clear" w:color="auto" w:fill="FFFFFF"/>
        </w:rPr>
        <w:t xml:space="preserve"> </w:t>
      </w:r>
      <w:r w:rsidRPr="00B0228D">
        <w:rPr>
          <w:rFonts w:eastAsia="Times New Roman"/>
          <w:color w:val="000000"/>
          <w:sz w:val="24"/>
          <w:szCs w:val="24"/>
          <w:shd w:val="clear" w:color="auto" w:fill="FFFFFF"/>
        </w:rPr>
        <w:t xml:space="preserve">Acesso em: </w:t>
      </w:r>
      <w:proofErr w:type="gramStart"/>
      <w:r w:rsidRPr="00B0228D">
        <w:rPr>
          <w:rFonts w:eastAsia="Times New Roman"/>
          <w:color w:val="000000"/>
          <w:sz w:val="24"/>
          <w:szCs w:val="24"/>
          <w:shd w:val="clear" w:color="auto" w:fill="FFFFFF"/>
        </w:rPr>
        <w:t>10 maio 2019</w:t>
      </w:r>
      <w:proofErr w:type="gramEnd"/>
      <w:r w:rsidRPr="00B0228D">
        <w:rPr>
          <w:rFonts w:eastAsia="Times New Roman"/>
          <w:color w:val="000000"/>
          <w:sz w:val="24"/>
          <w:szCs w:val="24"/>
          <w:shd w:val="clear" w:color="auto" w:fill="FFFFFF"/>
        </w:rPr>
        <w:t>. </w:t>
      </w:r>
    </w:p>
    <w:p w:rsidR="00560750" w:rsidRDefault="00560750" w:rsidP="006F0260">
      <w:pPr>
        <w:spacing w:before="20" w:after="20" w:line="240" w:lineRule="auto"/>
        <w:rPr>
          <w:sz w:val="24"/>
          <w:szCs w:val="24"/>
          <w:highlight w:val="white"/>
        </w:rPr>
      </w:pPr>
    </w:p>
    <w:p w:rsidR="007F3F78" w:rsidRPr="007F3F78" w:rsidRDefault="007F3F78" w:rsidP="006F0260">
      <w:pPr>
        <w:spacing w:before="20" w:after="20" w:line="240" w:lineRule="auto"/>
        <w:rPr>
          <w:sz w:val="24"/>
          <w:szCs w:val="24"/>
          <w:highlight w:val="white"/>
        </w:rPr>
      </w:pPr>
      <w:r w:rsidRPr="007F3F78">
        <w:rPr>
          <w:sz w:val="24"/>
          <w:szCs w:val="24"/>
          <w:highlight w:val="white"/>
        </w:rPr>
        <w:t xml:space="preserve">GIL, A. C. </w:t>
      </w:r>
      <w:r w:rsidRPr="007F3F78">
        <w:rPr>
          <w:i/>
          <w:sz w:val="24"/>
          <w:szCs w:val="24"/>
          <w:highlight w:val="white"/>
        </w:rPr>
        <w:t>Métodos e técnicas de pesquisa social</w:t>
      </w:r>
      <w:r w:rsidRPr="007F3F78">
        <w:rPr>
          <w:sz w:val="24"/>
          <w:szCs w:val="24"/>
          <w:highlight w:val="white"/>
        </w:rPr>
        <w:t xml:space="preserve">. 6. </w:t>
      </w:r>
      <w:proofErr w:type="gramStart"/>
      <w:r w:rsidRPr="007F3F78">
        <w:rPr>
          <w:sz w:val="24"/>
          <w:szCs w:val="24"/>
          <w:highlight w:val="white"/>
        </w:rPr>
        <w:t>ed.</w:t>
      </w:r>
      <w:proofErr w:type="gramEnd"/>
      <w:r w:rsidRPr="007F3F78">
        <w:rPr>
          <w:sz w:val="24"/>
          <w:szCs w:val="24"/>
          <w:highlight w:val="white"/>
        </w:rPr>
        <w:t xml:space="preserve"> São Paulo : Atlas, 2008, v.1, p.220.</w:t>
      </w:r>
    </w:p>
    <w:p w:rsidR="007F3F78" w:rsidRPr="007F3F78" w:rsidRDefault="007F3F78" w:rsidP="006F0260">
      <w:pPr>
        <w:spacing w:before="20" w:after="20" w:line="240" w:lineRule="auto"/>
        <w:rPr>
          <w:sz w:val="26"/>
          <w:szCs w:val="26"/>
          <w:highlight w:val="white"/>
        </w:rPr>
      </w:pPr>
    </w:p>
    <w:p w:rsidR="007F3F78" w:rsidRDefault="007F3F78" w:rsidP="006F0260">
      <w:pPr>
        <w:spacing w:before="20" w:after="20" w:line="240" w:lineRule="auto"/>
        <w:rPr>
          <w:rFonts w:eastAsia="Times New Roman"/>
          <w:color w:val="000000"/>
          <w:sz w:val="24"/>
          <w:szCs w:val="24"/>
          <w:shd w:val="clear" w:color="auto" w:fill="FFFFFF"/>
        </w:rPr>
      </w:pPr>
      <w:r w:rsidRPr="007F3F78">
        <w:rPr>
          <w:rFonts w:eastAsia="Times New Roman"/>
          <w:color w:val="000000"/>
          <w:sz w:val="24"/>
          <w:szCs w:val="24"/>
          <w:shd w:val="clear" w:color="auto" w:fill="FFFFFF"/>
        </w:rPr>
        <w:t>GONÇALVES, A.</w:t>
      </w:r>
      <w:r w:rsidR="00560750">
        <w:rPr>
          <w:rFonts w:eastAsia="Times New Roman"/>
          <w:color w:val="000000"/>
          <w:sz w:val="24"/>
          <w:szCs w:val="24"/>
          <w:shd w:val="clear" w:color="auto" w:fill="FFFFFF"/>
        </w:rPr>
        <w:t xml:space="preserve"> </w:t>
      </w:r>
      <w:r w:rsidRPr="007F3F78">
        <w:rPr>
          <w:rFonts w:eastAsia="Times New Roman"/>
          <w:color w:val="000000"/>
          <w:sz w:val="24"/>
          <w:szCs w:val="24"/>
          <w:shd w:val="clear" w:color="auto" w:fill="FFFFFF"/>
        </w:rPr>
        <w:t>M., FREITAS, P.</w:t>
      </w:r>
      <w:r w:rsidR="00560750">
        <w:rPr>
          <w:rFonts w:eastAsia="Times New Roman"/>
          <w:color w:val="000000"/>
          <w:sz w:val="24"/>
          <w:szCs w:val="24"/>
          <w:shd w:val="clear" w:color="auto" w:fill="FFFFFF"/>
        </w:rPr>
        <w:t xml:space="preserve"> </w:t>
      </w:r>
      <w:r w:rsidRPr="007F3F78">
        <w:rPr>
          <w:rFonts w:eastAsia="Times New Roman"/>
          <w:color w:val="000000"/>
          <w:sz w:val="24"/>
          <w:szCs w:val="24"/>
          <w:shd w:val="clear" w:color="auto" w:fill="FFFFFF"/>
        </w:rPr>
        <w:t>P., SEQUEIRA, C.</w:t>
      </w:r>
      <w:r w:rsidR="00560750">
        <w:rPr>
          <w:rFonts w:eastAsia="Times New Roman"/>
          <w:color w:val="000000"/>
          <w:sz w:val="24"/>
          <w:szCs w:val="24"/>
          <w:shd w:val="clear" w:color="auto" w:fill="FFFFFF"/>
        </w:rPr>
        <w:t xml:space="preserve"> </w:t>
      </w:r>
      <w:r w:rsidRPr="007F3F78">
        <w:rPr>
          <w:rFonts w:eastAsia="Times New Roman"/>
          <w:color w:val="000000"/>
          <w:sz w:val="24"/>
          <w:szCs w:val="24"/>
          <w:shd w:val="clear" w:color="auto" w:fill="FFFFFF"/>
        </w:rPr>
        <w:t>A.</w:t>
      </w:r>
      <w:r w:rsidR="00560750">
        <w:rPr>
          <w:rFonts w:eastAsia="Times New Roman"/>
          <w:color w:val="000000"/>
          <w:sz w:val="24"/>
          <w:szCs w:val="24"/>
          <w:shd w:val="clear" w:color="auto" w:fill="FFFFFF"/>
        </w:rPr>
        <w:t xml:space="preserve"> </w:t>
      </w:r>
      <w:r w:rsidRPr="007F3F78">
        <w:rPr>
          <w:rFonts w:eastAsia="Times New Roman"/>
          <w:color w:val="000000"/>
          <w:sz w:val="24"/>
          <w:szCs w:val="24"/>
          <w:shd w:val="clear" w:color="auto" w:fill="FFFFFF"/>
        </w:rPr>
        <w:t xml:space="preserve">C. COMPORTAMENTOS SUICIDÁRIOS EM ESTUDANTES DO ENSINO SUPERIOR: FACTORES DE RISCO E DE PROTECÇÃO. </w:t>
      </w:r>
      <w:r w:rsidRPr="007F3F78">
        <w:rPr>
          <w:rFonts w:eastAsia="Times New Roman"/>
          <w:i/>
          <w:iCs/>
          <w:color w:val="000000"/>
          <w:sz w:val="24"/>
          <w:szCs w:val="24"/>
          <w:shd w:val="clear" w:color="auto" w:fill="FFFFFF"/>
        </w:rPr>
        <w:t>Millenium</w:t>
      </w:r>
      <w:r w:rsidRPr="007F3F78">
        <w:rPr>
          <w:rFonts w:eastAsia="Times New Roman"/>
          <w:color w:val="000000"/>
          <w:sz w:val="24"/>
          <w:szCs w:val="24"/>
          <w:shd w:val="clear" w:color="auto" w:fill="FFFFFF"/>
        </w:rPr>
        <w:t>, v.40, p.149</w:t>
      </w:r>
      <w:r w:rsidRPr="007F3F78">
        <w:rPr>
          <w:rFonts w:ascii="Cambria Math" w:eastAsia="Times New Roman" w:hAnsi="Cambria Math" w:cs="Cambria Math"/>
          <w:color w:val="000000"/>
          <w:sz w:val="24"/>
          <w:szCs w:val="24"/>
          <w:shd w:val="clear" w:color="auto" w:fill="FFFFFF"/>
        </w:rPr>
        <w:t>‐</w:t>
      </w:r>
      <w:r w:rsidR="00560750">
        <w:rPr>
          <w:rFonts w:eastAsia="Times New Roman"/>
          <w:color w:val="000000"/>
          <w:sz w:val="24"/>
          <w:szCs w:val="24"/>
          <w:shd w:val="clear" w:color="auto" w:fill="FFFFFF"/>
        </w:rPr>
        <w:t>159, 2011. Disponí</w:t>
      </w:r>
      <w:r w:rsidRPr="007F3F78">
        <w:rPr>
          <w:rFonts w:eastAsia="Times New Roman"/>
          <w:color w:val="000000"/>
          <w:sz w:val="24"/>
          <w:szCs w:val="24"/>
          <w:shd w:val="clear" w:color="auto" w:fill="FFFFFF"/>
        </w:rPr>
        <w:t xml:space="preserve">vel em: </w:t>
      </w:r>
      <w:hyperlink r:id="rId14" w:history="1">
        <w:r w:rsidRPr="007F3F78">
          <w:rPr>
            <w:rFonts w:eastAsia="Times New Roman"/>
            <w:color w:val="000000"/>
            <w:sz w:val="24"/>
            <w:szCs w:val="24"/>
            <w:u w:val="single"/>
            <w:shd w:val="clear" w:color="auto" w:fill="FFFFFF"/>
          </w:rPr>
          <w:t>https://dialnet.unirioja.es/servlet/articulo?codigo=4049679</w:t>
        </w:r>
      </w:hyperlink>
      <w:r w:rsidR="00B0228D">
        <w:rPr>
          <w:rFonts w:eastAsia="Times New Roman"/>
          <w:color w:val="000000"/>
          <w:sz w:val="24"/>
          <w:szCs w:val="24"/>
          <w:shd w:val="clear" w:color="auto" w:fill="FFFFFF"/>
        </w:rPr>
        <w:t xml:space="preserve">. </w:t>
      </w:r>
      <w:r w:rsidRPr="007F3F78">
        <w:rPr>
          <w:rFonts w:eastAsia="Times New Roman"/>
          <w:color w:val="000000"/>
          <w:sz w:val="24"/>
          <w:szCs w:val="24"/>
          <w:shd w:val="clear" w:color="auto" w:fill="FFFFFF"/>
        </w:rPr>
        <w:t>Acesso em:  07 out. 2019.</w:t>
      </w:r>
    </w:p>
    <w:p w:rsidR="001C0C38" w:rsidRPr="001C0C38" w:rsidRDefault="001C0C38" w:rsidP="006F0260">
      <w:pPr>
        <w:spacing w:before="20" w:after="20" w:line="240" w:lineRule="auto"/>
        <w:rPr>
          <w:rFonts w:ascii="Times New Roman" w:eastAsia="Times New Roman" w:hAnsi="Times New Roman" w:cs="Times New Roman"/>
          <w:sz w:val="24"/>
          <w:szCs w:val="24"/>
        </w:rPr>
      </w:pPr>
    </w:p>
    <w:p w:rsidR="007F3F78" w:rsidRPr="004C1BF4" w:rsidRDefault="00560750" w:rsidP="006F0260">
      <w:pPr>
        <w:spacing w:before="20" w:after="20" w:line="240" w:lineRule="auto"/>
        <w:rPr>
          <w:sz w:val="24"/>
          <w:szCs w:val="26"/>
          <w:highlight w:val="white"/>
        </w:rPr>
      </w:pPr>
      <w:r w:rsidRPr="004C1BF4">
        <w:rPr>
          <w:sz w:val="24"/>
          <w:szCs w:val="26"/>
          <w:highlight w:val="white"/>
        </w:rPr>
        <w:t>GONÇALVES,</w:t>
      </w:r>
      <w:r w:rsidR="007F3F78" w:rsidRPr="004C1BF4">
        <w:rPr>
          <w:sz w:val="24"/>
          <w:szCs w:val="26"/>
          <w:highlight w:val="white"/>
        </w:rPr>
        <w:t xml:space="preserve"> B.</w:t>
      </w:r>
      <w:r w:rsidRPr="004C1BF4">
        <w:rPr>
          <w:sz w:val="24"/>
          <w:szCs w:val="26"/>
          <w:highlight w:val="white"/>
        </w:rPr>
        <w:t xml:space="preserve"> </w:t>
      </w:r>
      <w:r w:rsidR="007F3F78" w:rsidRPr="004C1BF4">
        <w:rPr>
          <w:sz w:val="24"/>
          <w:szCs w:val="26"/>
          <w:highlight w:val="white"/>
        </w:rPr>
        <w:t>G., NUERNBERG, D.</w:t>
      </w:r>
      <w:proofErr w:type="gramStart"/>
      <w:r w:rsidR="007F3F78" w:rsidRPr="004C1BF4">
        <w:rPr>
          <w:sz w:val="24"/>
          <w:szCs w:val="26"/>
          <w:highlight w:val="white"/>
        </w:rPr>
        <w:t xml:space="preserve">  </w:t>
      </w:r>
      <w:proofErr w:type="gramEnd"/>
      <w:r w:rsidR="007F3F78" w:rsidRPr="004C1BF4">
        <w:rPr>
          <w:sz w:val="24"/>
          <w:szCs w:val="26"/>
          <w:highlight w:val="white"/>
        </w:rPr>
        <w:t xml:space="preserve">A dependência dos adolescentes ao mundo virtual. </w:t>
      </w:r>
      <w:r w:rsidR="007F3F78" w:rsidRPr="004C1BF4">
        <w:rPr>
          <w:i/>
          <w:sz w:val="24"/>
          <w:szCs w:val="26"/>
          <w:highlight w:val="white"/>
        </w:rPr>
        <w:t>Revista de Ciências Humanas</w:t>
      </w:r>
      <w:r w:rsidR="007F3F78" w:rsidRPr="004C1BF4">
        <w:rPr>
          <w:sz w:val="24"/>
          <w:szCs w:val="26"/>
          <w:highlight w:val="white"/>
        </w:rPr>
        <w:t>, Florianópolis, v. 4</w:t>
      </w:r>
      <w:r w:rsidR="00B0228D">
        <w:rPr>
          <w:sz w:val="24"/>
          <w:szCs w:val="26"/>
          <w:highlight w:val="white"/>
        </w:rPr>
        <w:t>6, n. 1, p.165-182, out. 2012. </w:t>
      </w:r>
      <w:r w:rsidR="007F3F78" w:rsidRPr="004C1BF4">
        <w:rPr>
          <w:sz w:val="24"/>
          <w:szCs w:val="26"/>
          <w:highlight w:val="white"/>
        </w:rPr>
        <w:t xml:space="preserve">Disponível em: </w:t>
      </w:r>
      <w:proofErr w:type="gramStart"/>
      <w:r w:rsidR="007F3F78" w:rsidRPr="004C1BF4">
        <w:rPr>
          <w:sz w:val="24"/>
          <w:szCs w:val="26"/>
          <w:highlight w:val="white"/>
        </w:rPr>
        <w:t>https</w:t>
      </w:r>
      <w:proofErr w:type="gramEnd"/>
      <w:r w:rsidR="007F3F78" w:rsidRPr="004C1BF4">
        <w:rPr>
          <w:sz w:val="24"/>
          <w:szCs w:val="26"/>
          <w:highlight w:val="white"/>
        </w:rPr>
        <w:t>://periodicos.ufsc.br/index.php/revistacfh/article/view/2178-4582.2012v46n</w:t>
      </w:r>
      <w:r w:rsidR="001C0C38" w:rsidRPr="004C1BF4">
        <w:rPr>
          <w:sz w:val="24"/>
          <w:szCs w:val="26"/>
          <w:highlight w:val="white"/>
        </w:rPr>
        <w:t xml:space="preserve">1p165. Acesso em: </w:t>
      </w:r>
      <w:proofErr w:type="gramStart"/>
      <w:r w:rsidR="001C0C38" w:rsidRPr="004C1BF4">
        <w:rPr>
          <w:sz w:val="24"/>
          <w:szCs w:val="26"/>
          <w:highlight w:val="white"/>
        </w:rPr>
        <w:t>11 maio 2019</w:t>
      </w:r>
      <w:proofErr w:type="gramEnd"/>
      <w:r w:rsidR="001C0C38" w:rsidRPr="004C1BF4">
        <w:rPr>
          <w:sz w:val="24"/>
          <w:szCs w:val="26"/>
          <w:highlight w:val="white"/>
        </w:rPr>
        <w:t>.</w:t>
      </w:r>
    </w:p>
    <w:p w:rsidR="001C0C38" w:rsidRPr="007F3F78" w:rsidRDefault="001C0C38" w:rsidP="006F0260">
      <w:pPr>
        <w:spacing w:before="20" w:after="20" w:line="240" w:lineRule="auto"/>
        <w:rPr>
          <w:sz w:val="26"/>
          <w:szCs w:val="26"/>
          <w:highlight w:val="white"/>
        </w:rPr>
      </w:pPr>
    </w:p>
    <w:p w:rsidR="007F3F78" w:rsidRPr="00AC5340" w:rsidRDefault="007F3F78" w:rsidP="006F0260">
      <w:pPr>
        <w:spacing w:before="20" w:after="20" w:line="240" w:lineRule="auto"/>
        <w:rPr>
          <w:sz w:val="24"/>
          <w:szCs w:val="24"/>
          <w:highlight w:val="white"/>
          <w:lang w:val="en-US"/>
        </w:rPr>
      </w:pPr>
      <w:r w:rsidRPr="007F3F78">
        <w:rPr>
          <w:sz w:val="24"/>
          <w:szCs w:val="24"/>
          <w:highlight w:val="white"/>
        </w:rPr>
        <w:lastRenderedPageBreak/>
        <w:t>GUERREIRO, D.</w:t>
      </w:r>
      <w:r w:rsidR="00560750">
        <w:rPr>
          <w:sz w:val="24"/>
          <w:szCs w:val="24"/>
          <w:highlight w:val="white"/>
        </w:rPr>
        <w:t xml:space="preserve"> </w:t>
      </w:r>
      <w:r w:rsidRPr="007F3F78">
        <w:rPr>
          <w:sz w:val="24"/>
          <w:szCs w:val="24"/>
          <w:highlight w:val="white"/>
        </w:rPr>
        <w:t>F., SAMPAIO, D.</w:t>
      </w:r>
      <w:proofErr w:type="gramStart"/>
      <w:r w:rsidRPr="007F3F78">
        <w:rPr>
          <w:sz w:val="24"/>
          <w:szCs w:val="24"/>
          <w:highlight w:val="white"/>
        </w:rPr>
        <w:t xml:space="preserve">  </w:t>
      </w:r>
      <w:proofErr w:type="gramEnd"/>
      <w:r w:rsidRPr="007F3F78">
        <w:rPr>
          <w:sz w:val="24"/>
          <w:szCs w:val="24"/>
          <w:highlight w:val="white"/>
        </w:rPr>
        <w:t xml:space="preserve">Comportamentos </w:t>
      </w:r>
      <w:proofErr w:type="spellStart"/>
      <w:r w:rsidRPr="007F3F78">
        <w:rPr>
          <w:sz w:val="24"/>
          <w:szCs w:val="24"/>
          <w:highlight w:val="white"/>
        </w:rPr>
        <w:t>autolesivos</w:t>
      </w:r>
      <w:proofErr w:type="spellEnd"/>
      <w:r w:rsidRPr="007F3F78">
        <w:rPr>
          <w:sz w:val="24"/>
          <w:szCs w:val="24"/>
          <w:highlight w:val="white"/>
        </w:rPr>
        <w:t xml:space="preserve"> em adolescentes: uma revisão da literatura com foco na investigação em língua portuguesa</w:t>
      </w:r>
      <w:r w:rsidRPr="007F3F78">
        <w:rPr>
          <w:b/>
          <w:sz w:val="24"/>
          <w:szCs w:val="24"/>
          <w:highlight w:val="white"/>
        </w:rPr>
        <w:t xml:space="preserve">. </w:t>
      </w:r>
      <w:r w:rsidRPr="007F3F78">
        <w:rPr>
          <w:i/>
          <w:sz w:val="24"/>
          <w:szCs w:val="24"/>
          <w:highlight w:val="white"/>
        </w:rPr>
        <w:t xml:space="preserve">Revista Portuguesa de Saúde </w:t>
      </w:r>
      <w:r w:rsidR="004C1BF4">
        <w:rPr>
          <w:i/>
          <w:sz w:val="24"/>
          <w:szCs w:val="24"/>
          <w:highlight w:val="white"/>
        </w:rPr>
        <w:t>Pú</w:t>
      </w:r>
      <w:r w:rsidR="004C1BF4" w:rsidRPr="007F3F78">
        <w:rPr>
          <w:i/>
          <w:sz w:val="24"/>
          <w:szCs w:val="24"/>
          <w:highlight w:val="white"/>
        </w:rPr>
        <w:t>blica</w:t>
      </w:r>
      <w:r w:rsidR="004C1BF4">
        <w:rPr>
          <w:sz w:val="24"/>
          <w:szCs w:val="24"/>
          <w:highlight w:val="white"/>
        </w:rPr>
        <w:t xml:space="preserve"> Lisboa,</w:t>
      </w:r>
      <w:r w:rsidR="00560750">
        <w:rPr>
          <w:sz w:val="24"/>
          <w:szCs w:val="24"/>
          <w:highlight w:val="white"/>
        </w:rPr>
        <w:t xml:space="preserve"> v. 31, n. 2, p. 204-213, dez. 2013</w:t>
      </w:r>
      <w:r w:rsidR="00B0228D">
        <w:rPr>
          <w:sz w:val="24"/>
          <w:szCs w:val="24"/>
          <w:highlight w:val="white"/>
        </w:rPr>
        <w:t xml:space="preserve">. </w:t>
      </w:r>
      <w:r w:rsidRPr="00560750">
        <w:rPr>
          <w:sz w:val="24"/>
          <w:szCs w:val="24"/>
          <w:highlight w:val="white"/>
        </w:rPr>
        <w:t xml:space="preserve">Disponível em: </w:t>
      </w:r>
      <w:proofErr w:type="gramStart"/>
      <w:r w:rsidR="00560750" w:rsidRPr="00560750">
        <w:rPr>
          <w:rFonts w:eastAsia="Calibri"/>
          <w:sz w:val="24"/>
          <w:szCs w:val="24"/>
          <w:lang w:eastAsia="en-US"/>
        </w:rPr>
        <w:t>http://www.scielo.mec.pt/scielo.</w:t>
      </w:r>
      <w:proofErr w:type="gramEnd"/>
      <w:r w:rsidR="00560750" w:rsidRPr="00560750">
        <w:rPr>
          <w:rFonts w:eastAsia="Calibri"/>
          <w:sz w:val="24"/>
          <w:szCs w:val="24"/>
          <w:lang w:eastAsia="en-US"/>
        </w:rPr>
        <w:t>php?</w:t>
      </w:r>
      <w:proofErr w:type="gramStart"/>
      <w:r w:rsidR="00560750" w:rsidRPr="00560750">
        <w:rPr>
          <w:rFonts w:eastAsia="Calibri"/>
          <w:sz w:val="24"/>
          <w:szCs w:val="24"/>
          <w:lang w:eastAsia="en-US"/>
        </w:rPr>
        <w:t>script</w:t>
      </w:r>
      <w:proofErr w:type="gramEnd"/>
      <w:r w:rsidR="00560750" w:rsidRPr="00560750">
        <w:rPr>
          <w:rFonts w:eastAsia="Calibri"/>
          <w:sz w:val="24"/>
          <w:szCs w:val="24"/>
          <w:lang w:eastAsia="en-US"/>
        </w:rPr>
        <w:t>=sci_arttext&amp;p</w:t>
      </w:r>
      <w:r w:rsidR="00B0228D">
        <w:rPr>
          <w:rFonts w:eastAsia="Calibri"/>
          <w:sz w:val="24"/>
          <w:szCs w:val="24"/>
          <w:lang w:eastAsia="en-US"/>
        </w:rPr>
        <w:t xml:space="preserve">id=S0870-90252013000200009. </w:t>
      </w:r>
      <w:proofErr w:type="spellStart"/>
      <w:r w:rsidR="00A451EE" w:rsidRPr="00AC5340">
        <w:rPr>
          <w:sz w:val="24"/>
          <w:szCs w:val="24"/>
          <w:highlight w:val="white"/>
          <w:lang w:val="en-US"/>
        </w:rPr>
        <w:t>Acesso</w:t>
      </w:r>
      <w:proofErr w:type="spellEnd"/>
      <w:r w:rsidR="00A451EE" w:rsidRPr="00AC5340">
        <w:rPr>
          <w:sz w:val="24"/>
          <w:szCs w:val="24"/>
          <w:highlight w:val="white"/>
          <w:lang w:val="en-US"/>
        </w:rPr>
        <w:t xml:space="preserve"> </w:t>
      </w:r>
      <w:proofErr w:type="spellStart"/>
      <w:r w:rsidR="00A451EE" w:rsidRPr="00AC5340">
        <w:rPr>
          <w:sz w:val="24"/>
          <w:szCs w:val="24"/>
          <w:highlight w:val="white"/>
          <w:lang w:val="en-US"/>
        </w:rPr>
        <w:t>em</w:t>
      </w:r>
      <w:proofErr w:type="spellEnd"/>
      <w:r w:rsidR="00A451EE" w:rsidRPr="00AC5340">
        <w:rPr>
          <w:sz w:val="24"/>
          <w:szCs w:val="24"/>
          <w:highlight w:val="white"/>
          <w:lang w:val="en-US"/>
        </w:rPr>
        <w:t xml:space="preserve">: 06 </w:t>
      </w:r>
      <w:proofErr w:type="spellStart"/>
      <w:r w:rsidR="00A451EE" w:rsidRPr="00AC5340">
        <w:rPr>
          <w:sz w:val="24"/>
          <w:szCs w:val="24"/>
          <w:highlight w:val="white"/>
          <w:lang w:val="en-US"/>
        </w:rPr>
        <w:t>maio</w:t>
      </w:r>
      <w:proofErr w:type="spellEnd"/>
      <w:r w:rsidRPr="00AC5340">
        <w:rPr>
          <w:sz w:val="24"/>
          <w:szCs w:val="24"/>
          <w:highlight w:val="white"/>
          <w:lang w:val="en-US"/>
        </w:rPr>
        <w:t xml:space="preserve"> 2019.</w:t>
      </w:r>
    </w:p>
    <w:p w:rsidR="007F3F78" w:rsidRPr="00AC5340" w:rsidRDefault="007F3F78" w:rsidP="006F0260">
      <w:pPr>
        <w:spacing w:before="20" w:after="20" w:line="240" w:lineRule="auto"/>
        <w:rPr>
          <w:sz w:val="24"/>
          <w:szCs w:val="24"/>
          <w:highlight w:val="white"/>
          <w:lang w:val="en-US"/>
        </w:rPr>
      </w:pPr>
    </w:p>
    <w:p w:rsidR="007F3F78" w:rsidRPr="00560750" w:rsidRDefault="007F3F78" w:rsidP="006F0260">
      <w:pPr>
        <w:spacing w:before="20" w:after="20" w:line="240" w:lineRule="auto"/>
        <w:rPr>
          <w:rFonts w:ascii="Times New Roman" w:eastAsia="Times New Roman" w:hAnsi="Times New Roman" w:cs="Times New Roman"/>
          <w:sz w:val="24"/>
          <w:szCs w:val="24"/>
        </w:rPr>
      </w:pPr>
      <w:r w:rsidRPr="007F3F78">
        <w:rPr>
          <w:rFonts w:eastAsia="Times New Roman"/>
          <w:sz w:val="24"/>
          <w:szCs w:val="24"/>
          <w:shd w:val="clear" w:color="auto" w:fill="FFFFFF"/>
          <w:lang w:val="en-US"/>
        </w:rPr>
        <w:t xml:space="preserve">JUVONEN, J., GROSS, E.  Extending the school grounds? </w:t>
      </w:r>
      <w:proofErr w:type="gramStart"/>
      <w:r w:rsidRPr="007F3F78">
        <w:rPr>
          <w:rFonts w:eastAsia="Times New Roman"/>
          <w:sz w:val="24"/>
          <w:szCs w:val="24"/>
          <w:shd w:val="clear" w:color="auto" w:fill="FFFFFF"/>
          <w:lang w:val="en-US"/>
        </w:rPr>
        <w:t>Bullying experiences in cyberspace.</w:t>
      </w:r>
      <w:proofErr w:type="gramEnd"/>
      <w:r w:rsidRPr="007F3F78">
        <w:rPr>
          <w:rFonts w:eastAsia="Times New Roman"/>
          <w:sz w:val="24"/>
          <w:szCs w:val="24"/>
          <w:shd w:val="clear" w:color="auto" w:fill="FFFFFF"/>
          <w:lang w:val="en-US"/>
        </w:rPr>
        <w:t xml:space="preserve"> </w:t>
      </w:r>
      <w:r w:rsidRPr="002662B9">
        <w:rPr>
          <w:rFonts w:eastAsia="Times New Roman"/>
          <w:i/>
          <w:sz w:val="24"/>
          <w:szCs w:val="24"/>
          <w:shd w:val="clear" w:color="auto" w:fill="FFFFFF"/>
          <w:lang w:val="en-US"/>
        </w:rPr>
        <w:t>Journal of School Health</w:t>
      </w:r>
      <w:r w:rsidRPr="002662B9">
        <w:rPr>
          <w:rFonts w:eastAsia="Times New Roman"/>
          <w:sz w:val="24"/>
          <w:szCs w:val="24"/>
          <w:shd w:val="clear" w:color="auto" w:fill="FFFFFF"/>
          <w:lang w:val="en-US"/>
        </w:rPr>
        <w:t xml:space="preserve">, </w:t>
      </w:r>
      <w:r w:rsidR="00560750" w:rsidRPr="002662B9">
        <w:rPr>
          <w:rFonts w:eastAsia="Times New Roman"/>
          <w:sz w:val="24"/>
          <w:szCs w:val="24"/>
          <w:shd w:val="clear" w:color="auto" w:fill="FFFFFF"/>
          <w:lang w:val="en-US"/>
        </w:rPr>
        <w:t>v.78, n.9</w:t>
      </w:r>
      <w:r w:rsidRPr="002662B9">
        <w:rPr>
          <w:rFonts w:eastAsia="Times New Roman"/>
          <w:sz w:val="24"/>
          <w:szCs w:val="24"/>
          <w:shd w:val="clear" w:color="auto" w:fill="FFFFFF"/>
          <w:lang w:val="en-US"/>
        </w:rPr>
        <w:t xml:space="preserve">, </w:t>
      </w:r>
      <w:r w:rsidR="00560750" w:rsidRPr="002662B9">
        <w:rPr>
          <w:rFonts w:eastAsia="Times New Roman"/>
          <w:sz w:val="24"/>
          <w:szCs w:val="24"/>
          <w:shd w:val="clear" w:color="auto" w:fill="FFFFFF"/>
          <w:lang w:val="en-US"/>
        </w:rPr>
        <w:t xml:space="preserve">p.496-505, </w:t>
      </w:r>
      <w:r w:rsidRPr="002662B9">
        <w:rPr>
          <w:rFonts w:eastAsia="Times New Roman"/>
          <w:sz w:val="24"/>
          <w:szCs w:val="24"/>
          <w:shd w:val="clear" w:color="auto" w:fill="FFFFFF"/>
          <w:lang w:val="en-US"/>
        </w:rPr>
        <w:t>2008</w:t>
      </w:r>
      <w:r w:rsidR="00560750" w:rsidRPr="002662B9">
        <w:rPr>
          <w:rFonts w:eastAsia="Times New Roman"/>
          <w:sz w:val="24"/>
          <w:szCs w:val="24"/>
          <w:shd w:val="clear" w:color="auto" w:fill="FFFFFF"/>
          <w:lang w:val="en-US"/>
        </w:rPr>
        <w:t>.</w:t>
      </w:r>
      <w:r w:rsidRPr="002662B9">
        <w:rPr>
          <w:rFonts w:eastAsia="Times New Roman"/>
          <w:sz w:val="24"/>
          <w:szCs w:val="24"/>
          <w:shd w:val="clear" w:color="auto" w:fill="FFFFFF"/>
          <w:lang w:val="en-US"/>
        </w:rPr>
        <w:t xml:space="preserve"> </w:t>
      </w:r>
      <w:r w:rsidR="00560750" w:rsidRPr="00560750">
        <w:rPr>
          <w:rFonts w:eastAsia="Times New Roman"/>
          <w:sz w:val="24"/>
          <w:szCs w:val="24"/>
          <w:shd w:val="clear" w:color="auto" w:fill="FFFFFF"/>
        </w:rPr>
        <w:t xml:space="preserve">Disponível em: </w:t>
      </w:r>
      <w:hyperlink r:id="rId15" w:history="1">
        <w:r w:rsidRPr="00560750">
          <w:rPr>
            <w:rFonts w:eastAsia="Times New Roman"/>
            <w:sz w:val="24"/>
            <w:szCs w:val="24"/>
            <w:u w:val="single"/>
            <w:shd w:val="clear" w:color="auto" w:fill="FFFFFF"/>
          </w:rPr>
          <w:t>https://www.ncbi.nlm.nih.gov/pubmed/18786042</w:t>
        </w:r>
      </w:hyperlink>
      <w:r w:rsidR="00B0228D">
        <w:rPr>
          <w:rFonts w:eastAsia="Times New Roman"/>
          <w:sz w:val="24"/>
          <w:szCs w:val="24"/>
          <w:shd w:val="clear" w:color="auto" w:fill="FFFFFF"/>
        </w:rPr>
        <w:t xml:space="preserve">. </w:t>
      </w:r>
      <w:r w:rsidR="00560750" w:rsidRPr="00560750">
        <w:rPr>
          <w:rFonts w:eastAsia="Times New Roman"/>
          <w:sz w:val="24"/>
          <w:szCs w:val="24"/>
          <w:shd w:val="clear" w:color="auto" w:fill="FFFFFF"/>
        </w:rPr>
        <w:t>Acesso em: 20 mar. 2019.</w:t>
      </w:r>
    </w:p>
    <w:p w:rsidR="007F3F78" w:rsidRPr="007F3F78" w:rsidRDefault="007F3F78" w:rsidP="006F0260">
      <w:pPr>
        <w:spacing w:before="20" w:after="20" w:line="240" w:lineRule="auto"/>
        <w:rPr>
          <w:sz w:val="24"/>
          <w:szCs w:val="24"/>
        </w:rPr>
      </w:pPr>
    </w:p>
    <w:p w:rsidR="007F3F78" w:rsidRPr="00C57B8C" w:rsidRDefault="004C1BF4" w:rsidP="006F0260">
      <w:pPr>
        <w:spacing w:before="20" w:after="20" w:line="240" w:lineRule="auto"/>
        <w:rPr>
          <w:rFonts w:ascii="Times New Roman" w:eastAsia="Times New Roman" w:hAnsi="Times New Roman" w:cs="Times New Roman"/>
          <w:sz w:val="24"/>
          <w:szCs w:val="24"/>
        </w:rPr>
      </w:pPr>
      <w:r>
        <w:rPr>
          <w:rFonts w:eastAsia="Times New Roman"/>
          <w:sz w:val="24"/>
          <w:szCs w:val="24"/>
        </w:rPr>
        <w:t>LABBADIA</w:t>
      </w:r>
      <w:r w:rsidR="007F3F78" w:rsidRPr="00C57B8C">
        <w:rPr>
          <w:rFonts w:eastAsia="Times New Roman"/>
          <w:sz w:val="24"/>
          <w:szCs w:val="24"/>
        </w:rPr>
        <w:t>,</w:t>
      </w:r>
      <w:r w:rsidR="00560750">
        <w:rPr>
          <w:rFonts w:eastAsia="Times New Roman"/>
          <w:sz w:val="24"/>
          <w:szCs w:val="24"/>
        </w:rPr>
        <w:t xml:space="preserve"> </w:t>
      </w:r>
      <w:r>
        <w:rPr>
          <w:rFonts w:eastAsia="Times New Roman"/>
          <w:sz w:val="24"/>
          <w:szCs w:val="24"/>
        </w:rPr>
        <w:t>Monteiro; CASTRO</w:t>
      </w:r>
      <w:r w:rsidR="007F3F78" w:rsidRPr="00C57B8C">
        <w:rPr>
          <w:rFonts w:eastAsia="Times New Roman"/>
          <w:sz w:val="24"/>
          <w:szCs w:val="24"/>
        </w:rPr>
        <w:t>,</w:t>
      </w:r>
      <w:r>
        <w:rPr>
          <w:rFonts w:eastAsia="Times New Roman"/>
          <w:sz w:val="24"/>
          <w:szCs w:val="24"/>
        </w:rPr>
        <w:t xml:space="preserve"> </w:t>
      </w:r>
      <w:r w:rsidR="007F3F78" w:rsidRPr="00C57B8C">
        <w:rPr>
          <w:rFonts w:eastAsia="Times New Roman"/>
          <w:sz w:val="24"/>
          <w:szCs w:val="24"/>
        </w:rPr>
        <w:t>Lílian Lerner. Intervenções para pais de crianças e adolescentes em terapia cognitivo</w:t>
      </w:r>
      <w:r w:rsidR="00C57B8C" w:rsidRPr="00C57B8C">
        <w:rPr>
          <w:rFonts w:eastAsia="Times New Roman"/>
          <w:sz w:val="24"/>
          <w:szCs w:val="24"/>
        </w:rPr>
        <w:t>-</w:t>
      </w:r>
      <w:r w:rsidR="007F3F78" w:rsidRPr="00C57B8C">
        <w:rPr>
          <w:rFonts w:eastAsia="Times New Roman"/>
          <w:sz w:val="24"/>
          <w:szCs w:val="24"/>
        </w:rPr>
        <w:t>comportamental.</w:t>
      </w:r>
      <w:r w:rsidR="00C57B8C" w:rsidRPr="00C57B8C">
        <w:rPr>
          <w:rFonts w:eastAsia="Times New Roman"/>
          <w:sz w:val="24"/>
          <w:szCs w:val="24"/>
        </w:rPr>
        <w:t xml:space="preserve"> </w:t>
      </w:r>
      <w:r w:rsidR="007F3F78" w:rsidRPr="00C57B8C">
        <w:rPr>
          <w:rFonts w:eastAsia="Times New Roman"/>
          <w:sz w:val="24"/>
          <w:szCs w:val="24"/>
        </w:rPr>
        <w:t>I</w:t>
      </w:r>
      <w:r w:rsidR="00560750">
        <w:rPr>
          <w:rFonts w:eastAsia="Times New Roman"/>
          <w:sz w:val="24"/>
          <w:szCs w:val="24"/>
        </w:rPr>
        <w:t>n: CORDIOLI, Aristides</w:t>
      </w:r>
      <w:r w:rsidR="00C57B8C" w:rsidRPr="00C57B8C">
        <w:rPr>
          <w:rFonts w:eastAsia="Times New Roman"/>
          <w:sz w:val="24"/>
          <w:szCs w:val="24"/>
        </w:rPr>
        <w:t xml:space="preserve"> </w:t>
      </w:r>
      <w:proofErr w:type="spellStart"/>
      <w:r w:rsidR="00C57B8C" w:rsidRPr="00C57B8C">
        <w:rPr>
          <w:rFonts w:eastAsia="Times New Roman"/>
          <w:sz w:val="24"/>
          <w:szCs w:val="24"/>
        </w:rPr>
        <w:t>Volpato</w:t>
      </w:r>
      <w:proofErr w:type="spellEnd"/>
      <w:r w:rsidR="00C57B8C" w:rsidRPr="00C57B8C">
        <w:rPr>
          <w:rFonts w:eastAsia="Times New Roman"/>
          <w:sz w:val="24"/>
          <w:szCs w:val="24"/>
        </w:rPr>
        <w:t xml:space="preserve"> </w:t>
      </w:r>
      <w:proofErr w:type="gramStart"/>
      <w:r w:rsidR="00C57B8C" w:rsidRPr="00C57B8C">
        <w:rPr>
          <w:rFonts w:eastAsia="Times New Roman"/>
          <w:sz w:val="24"/>
          <w:szCs w:val="24"/>
        </w:rPr>
        <w:t>et</w:t>
      </w:r>
      <w:proofErr w:type="gramEnd"/>
      <w:r w:rsidR="00C57B8C" w:rsidRPr="00C57B8C">
        <w:rPr>
          <w:rFonts w:eastAsia="Times New Roman"/>
          <w:sz w:val="24"/>
          <w:szCs w:val="24"/>
        </w:rPr>
        <w:t xml:space="preserve"> al.</w:t>
      </w:r>
      <w:r w:rsidR="007F3F78" w:rsidRPr="00C57B8C">
        <w:rPr>
          <w:rFonts w:eastAsia="Times New Roman"/>
          <w:sz w:val="24"/>
          <w:szCs w:val="24"/>
        </w:rPr>
        <w:t xml:space="preserve">  </w:t>
      </w:r>
      <w:r w:rsidR="007F3F78" w:rsidRPr="00C57B8C">
        <w:rPr>
          <w:rFonts w:eastAsia="Times New Roman"/>
          <w:i/>
          <w:iCs/>
          <w:sz w:val="24"/>
          <w:szCs w:val="24"/>
        </w:rPr>
        <w:t>Psicoterapias.</w:t>
      </w:r>
      <w:r w:rsidR="00C57B8C" w:rsidRPr="00C57B8C">
        <w:rPr>
          <w:rFonts w:eastAsia="Times New Roman"/>
          <w:sz w:val="24"/>
          <w:szCs w:val="24"/>
        </w:rPr>
        <w:t xml:space="preserve"> 3.d. Porto Alegre</w:t>
      </w:r>
      <w:r w:rsidR="007F3F78" w:rsidRPr="00C57B8C">
        <w:rPr>
          <w:rFonts w:eastAsia="Times New Roman"/>
          <w:sz w:val="24"/>
          <w:szCs w:val="24"/>
        </w:rPr>
        <w:t>: Artmed, 2008.</w:t>
      </w:r>
      <w:r w:rsidR="00C57B8C" w:rsidRPr="00C57B8C">
        <w:rPr>
          <w:rFonts w:eastAsia="Times New Roman"/>
          <w:sz w:val="24"/>
          <w:szCs w:val="24"/>
        </w:rPr>
        <w:t xml:space="preserve"> </w:t>
      </w:r>
      <w:proofErr w:type="gramStart"/>
      <w:r w:rsidR="00560750">
        <w:rPr>
          <w:rFonts w:eastAsia="Times New Roman"/>
          <w:sz w:val="24"/>
          <w:szCs w:val="24"/>
        </w:rPr>
        <w:t>p.</w:t>
      </w:r>
      <w:proofErr w:type="gramEnd"/>
      <w:r w:rsidR="007F3F78" w:rsidRPr="00C57B8C">
        <w:rPr>
          <w:rFonts w:eastAsia="Times New Roman"/>
          <w:sz w:val="24"/>
          <w:szCs w:val="24"/>
        </w:rPr>
        <w:t>745</w:t>
      </w:r>
      <w:r w:rsidR="00C57B8C" w:rsidRPr="00C57B8C">
        <w:rPr>
          <w:rFonts w:eastAsia="Times New Roman"/>
          <w:sz w:val="24"/>
          <w:szCs w:val="24"/>
        </w:rPr>
        <w:t>-759.</w:t>
      </w:r>
    </w:p>
    <w:p w:rsidR="007F3F78" w:rsidRPr="007F3F78" w:rsidRDefault="007F3F78" w:rsidP="006F0260">
      <w:pPr>
        <w:spacing w:before="20" w:after="20" w:line="240" w:lineRule="auto"/>
        <w:rPr>
          <w:sz w:val="24"/>
          <w:szCs w:val="24"/>
        </w:rPr>
      </w:pPr>
    </w:p>
    <w:p w:rsidR="007F3F78" w:rsidRPr="007F3F78" w:rsidRDefault="007F3F78" w:rsidP="006F0260">
      <w:pPr>
        <w:spacing w:before="20" w:after="20" w:line="240" w:lineRule="auto"/>
        <w:rPr>
          <w:sz w:val="24"/>
          <w:szCs w:val="24"/>
        </w:rPr>
      </w:pPr>
      <w:r w:rsidRPr="007F3F78">
        <w:rPr>
          <w:sz w:val="24"/>
          <w:szCs w:val="24"/>
        </w:rPr>
        <w:t>LEITÃO, C.</w:t>
      </w:r>
      <w:r w:rsidR="00560750">
        <w:rPr>
          <w:sz w:val="24"/>
          <w:szCs w:val="24"/>
        </w:rPr>
        <w:t xml:space="preserve"> F.,</w:t>
      </w:r>
      <w:r w:rsidRPr="007F3F78">
        <w:rPr>
          <w:sz w:val="24"/>
          <w:szCs w:val="24"/>
        </w:rPr>
        <w:t xml:space="preserve"> COSTA, A.</w:t>
      </w:r>
      <w:r w:rsidR="00560750">
        <w:rPr>
          <w:sz w:val="24"/>
          <w:szCs w:val="24"/>
        </w:rPr>
        <w:t xml:space="preserve"> </w:t>
      </w:r>
      <w:r w:rsidRPr="007F3F78">
        <w:rPr>
          <w:sz w:val="24"/>
          <w:szCs w:val="24"/>
        </w:rPr>
        <w:t>M.</w:t>
      </w:r>
      <w:r w:rsidR="00560750">
        <w:rPr>
          <w:sz w:val="24"/>
          <w:szCs w:val="24"/>
        </w:rPr>
        <w:t xml:space="preserve"> </w:t>
      </w:r>
      <w:r w:rsidRPr="007F3F78">
        <w:rPr>
          <w:sz w:val="24"/>
          <w:szCs w:val="24"/>
        </w:rPr>
        <w:t xml:space="preserve">N. Impactos da Internet sobre pacientes: a visão de psicoterapeutas. </w:t>
      </w:r>
      <w:r w:rsidRPr="00560750">
        <w:rPr>
          <w:i/>
          <w:sz w:val="24"/>
          <w:szCs w:val="24"/>
        </w:rPr>
        <w:t>Psicologia em Estudo</w:t>
      </w:r>
      <w:r w:rsidRPr="007F3F78">
        <w:rPr>
          <w:sz w:val="24"/>
          <w:szCs w:val="24"/>
        </w:rPr>
        <w:t xml:space="preserve">, Maringá, p.41-50, 2005. Disponível em: </w:t>
      </w:r>
      <w:r w:rsidRPr="007F3F78">
        <w:rPr>
          <w:rFonts w:eastAsia="Calibri"/>
          <w:sz w:val="24"/>
          <w:szCs w:val="24"/>
          <w:lang w:eastAsia="en-US"/>
        </w:rPr>
        <w:t>http://www.scielo.br/pdf/</w:t>
      </w:r>
      <w:r w:rsidR="00C57B8C">
        <w:rPr>
          <w:rFonts w:eastAsia="Calibri"/>
          <w:sz w:val="24"/>
          <w:szCs w:val="24"/>
          <w:lang w:eastAsia="en-US"/>
        </w:rPr>
        <w:t>pe/v1</w:t>
      </w:r>
      <w:r w:rsidR="00B0228D">
        <w:rPr>
          <w:rFonts w:eastAsia="Calibri"/>
          <w:sz w:val="24"/>
          <w:szCs w:val="24"/>
          <w:lang w:eastAsia="en-US"/>
        </w:rPr>
        <w:t xml:space="preserve">0n3/v10n3a11. </w:t>
      </w:r>
      <w:r w:rsidR="00C57B8C">
        <w:rPr>
          <w:rFonts w:eastAsia="Calibri"/>
          <w:sz w:val="24"/>
          <w:szCs w:val="24"/>
          <w:lang w:eastAsia="en-US"/>
        </w:rPr>
        <w:t>Acesso em:</w:t>
      </w:r>
      <w:r w:rsidRPr="007F3F78">
        <w:rPr>
          <w:rFonts w:eastAsia="Calibri"/>
          <w:sz w:val="24"/>
          <w:szCs w:val="24"/>
          <w:lang w:eastAsia="en-US"/>
        </w:rPr>
        <w:t xml:space="preserve"> 05 mar. 2019</w:t>
      </w:r>
    </w:p>
    <w:p w:rsidR="007F3F78" w:rsidRPr="007F3F78" w:rsidRDefault="007F3F78" w:rsidP="006F0260">
      <w:pPr>
        <w:spacing w:before="20" w:after="20" w:line="240" w:lineRule="auto"/>
        <w:rPr>
          <w:rFonts w:eastAsia="Times New Roman"/>
          <w:color w:val="000000"/>
          <w:sz w:val="24"/>
          <w:szCs w:val="24"/>
        </w:rPr>
      </w:pPr>
    </w:p>
    <w:p w:rsidR="007F3F78" w:rsidRPr="007F3F78" w:rsidRDefault="004C1BF4" w:rsidP="006F0260">
      <w:pPr>
        <w:spacing w:before="20" w:after="20" w:line="240" w:lineRule="auto"/>
        <w:rPr>
          <w:rFonts w:ascii="Times New Roman" w:eastAsia="Times New Roman" w:hAnsi="Times New Roman" w:cs="Times New Roman"/>
          <w:sz w:val="24"/>
          <w:szCs w:val="24"/>
        </w:rPr>
      </w:pPr>
      <w:r>
        <w:rPr>
          <w:rFonts w:eastAsia="Times New Roman"/>
          <w:color w:val="000000"/>
          <w:sz w:val="24"/>
          <w:szCs w:val="24"/>
        </w:rPr>
        <w:t>LINS, C. E</w:t>
      </w:r>
      <w:proofErr w:type="gramStart"/>
      <w:r>
        <w:rPr>
          <w:rFonts w:eastAsia="Times New Roman"/>
          <w:color w:val="000000"/>
          <w:sz w:val="24"/>
          <w:szCs w:val="24"/>
        </w:rPr>
        <w:t>.,</w:t>
      </w:r>
      <w:proofErr w:type="gramEnd"/>
      <w:r w:rsidR="007F3F78" w:rsidRPr="007F3F78">
        <w:rPr>
          <w:rFonts w:eastAsia="Times New Roman"/>
          <w:color w:val="000000"/>
          <w:sz w:val="24"/>
          <w:szCs w:val="24"/>
        </w:rPr>
        <w:t xml:space="preserve"> OLIVEIRA,V. M., COUTINHO, M. F. C.  Acompanhamento terapêutico: intervenção sobre a depressão e o suicídio. </w:t>
      </w:r>
      <w:proofErr w:type="spellStart"/>
      <w:r w:rsidR="007F3F78" w:rsidRPr="004C1BF4">
        <w:rPr>
          <w:rFonts w:eastAsia="Times New Roman"/>
          <w:i/>
          <w:color w:val="000000"/>
          <w:sz w:val="24"/>
          <w:szCs w:val="24"/>
        </w:rPr>
        <w:t>Psyche</w:t>
      </w:r>
      <w:proofErr w:type="spellEnd"/>
      <w:r w:rsidR="007F3F78" w:rsidRPr="007F3F78">
        <w:rPr>
          <w:rFonts w:eastAsia="Times New Roman"/>
          <w:color w:val="000000"/>
          <w:sz w:val="24"/>
          <w:szCs w:val="24"/>
        </w:rPr>
        <w:t xml:space="preserve">, </w:t>
      </w:r>
      <w:r w:rsidRPr="007F3F78">
        <w:rPr>
          <w:rFonts w:eastAsia="Times New Roman"/>
          <w:color w:val="000000"/>
          <w:sz w:val="24"/>
          <w:szCs w:val="24"/>
        </w:rPr>
        <w:t>São</w:t>
      </w:r>
      <w:r w:rsidR="007F3F78" w:rsidRPr="007F3F78">
        <w:rPr>
          <w:rFonts w:eastAsia="Times New Roman"/>
          <w:color w:val="000000"/>
          <w:sz w:val="24"/>
          <w:szCs w:val="24"/>
        </w:rPr>
        <w:t xml:space="preserve"> Paulo, v.10, n.18, set. 2006. Disponível em: </w:t>
      </w:r>
      <w:proofErr w:type="gramStart"/>
      <w:r w:rsidR="007F3F78" w:rsidRPr="007F3F78">
        <w:rPr>
          <w:rFonts w:eastAsia="Times New Roman"/>
          <w:sz w:val="24"/>
          <w:szCs w:val="24"/>
        </w:rPr>
        <w:t>http://pepsic.bvsalud.org/scielo.</w:t>
      </w:r>
      <w:proofErr w:type="gramEnd"/>
      <w:r w:rsidR="007F3F78" w:rsidRPr="007F3F78">
        <w:rPr>
          <w:rFonts w:eastAsia="Times New Roman"/>
          <w:sz w:val="24"/>
          <w:szCs w:val="24"/>
        </w:rPr>
        <w:t>php?</w:t>
      </w:r>
      <w:proofErr w:type="gramStart"/>
      <w:r w:rsidR="007F3F78" w:rsidRPr="007F3F78">
        <w:rPr>
          <w:rFonts w:eastAsia="Times New Roman"/>
          <w:sz w:val="24"/>
          <w:szCs w:val="24"/>
        </w:rPr>
        <w:t>script</w:t>
      </w:r>
      <w:proofErr w:type="gramEnd"/>
      <w:r w:rsidR="007F3F78" w:rsidRPr="007F3F78">
        <w:rPr>
          <w:rFonts w:eastAsia="Times New Roman"/>
          <w:sz w:val="24"/>
          <w:szCs w:val="24"/>
        </w:rPr>
        <w:t>=sci_arttext&amp;pid=S1415-11382006000200015</w:t>
      </w:r>
      <w:r w:rsidR="00B0228D">
        <w:rPr>
          <w:rFonts w:eastAsia="Times New Roman"/>
          <w:color w:val="000000"/>
          <w:sz w:val="24"/>
          <w:szCs w:val="24"/>
        </w:rPr>
        <w:t>. </w:t>
      </w:r>
      <w:r w:rsidR="007F3F78" w:rsidRPr="007F3F78">
        <w:rPr>
          <w:rFonts w:eastAsia="Times New Roman"/>
          <w:color w:val="000000"/>
          <w:sz w:val="24"/>
          <w:szCs w:val="24"/>
        </w:rPr>
        <w:t>Acesso em:  15 set. 2019.</w:t>
      </w:r>
    </w:p>
    <w:p w:rsidR="007F3F78" w:rsidRPr="007F3F78" w:rsidRDefault="007F3F78" w:rsidP="006F0260">
      <w:pPr>
        <w:spacing w:before="20" w:after="20" w:line="240" w:lineRule="auto"/>
        <w:rPr>
          <w:color w:val="FF0000"/>
          <w:sz w:val="24"/>
          <w:szCs w:val="24"/>
        </w:rPr>
      </w:pPr>
    </w:p>
    <w:p w:rsidR="007F3F78" w:rsidRPr="007F3F78" w:rsidRDefault="007F3F78" w:rsidP="006F0260">
      <w:pPr>
        <w:spacing w:before="20" w:after="20" w:line="240" w:lineRule="auto"/>
        <w:rPr>
          <w:rFonts w:ascii="Times New Roman" w:eastAsia="Times New Roman" w:hAnsi="Times New Roman" w:cs="Times New Roman"/>
          <w:sz w:val="24"/>
          <w:szCs w:val="24"/>
        </w:rPr>
      </w:pPr>
      <w:r w:rsidRPr="00B968B9">
        <w:rPr>
          <w:rFonts w:eastAsia="Times New Roman"/>
          <w:color w:val="000000"/>
          <w:sz w:val="24"/>
          <w:szCs w:val="24"/>
          <w:lang w:val="en-US"/>
        </w:rPr>
        <w:t xml:space="preserve">LOVISI, G. M. </w:t>
      </w:r>
      <w:r w:rsidR="004C1BF4" w:rsidRPr="00B968B9">
        <w:rPr>
          <w:rFonts w:eastAsia="Times New Roman"/>
          <w:i/>
          <w:iCs/>
          <w:color w:val="000000"/>
          <w:sz w:val="24"/>
          <w:szCs w:val="24"/>
          <w:lang w:val="en-US"/>
        </w:rPr>
        <w:t>et</w:t>
      </w:r>
      <w:r w:rsidRPr="00B968B9">
        <w:rPr>
          <w:rFonts w:eastAsia="Times New Roman"/>
          <w:i/>
          <w:iCs/>
          <w:color w:val="000000"/>
          <w:sz w:val="24"/>
          <w:szCs w:val="24"/>
          <w:lang w:val="en-US"/>
        </w:rPr>
        <w:t xml:space="preserve"> al</w:t>
      </w:r>
      <w:r w:rsidR="004C1BF4" w:rsidRPr="00B968B9">
        <w:rPr>
          <w:rFonts w:eastAsia="Times New Roman"/>
          <w:i/>
          <w:iCs/>
          <w:color w:val="000000"/>
          <w:sz w:val="24"/>
          <w:szCs w:val="24"/>
          <w:lang w:val="en-US"/>
        </w:rPr>
        <w:t>.</w:t>
      </w:r>
      <w:r w:rsidRPr="00B968B9">
        <w:rPr>
          <w:rFonts w:eastAsia="Times New Roman"/>
          <w:i/>
          <w:iCs/>
          <w:color w:val="000000"/>
          <w:sz w:val="24"/>
          <w:szCs w:val="24"/>
          <w:lang w:val="en-US"/>
        </w:rPr>
        <w:t xml:space="preserve"> </w:t>
      </w:r>
      <w:r w:rsidRPr="00B968B9">
        <w:rPr>
          <w:rFonts w:eastAsia="Times New Roman"/>
          <w:color w:val="000000"/>
          <w:sz w:val="24"/>
          <w:szCs w:val="24"/>
          <w:lang w:val="en-US"/>
        </w:rPr>
        <w:t> </w:t>
      </w:r>
      <w:r w:rsidRPr="007F3F78">
        <w:rPr>
          <w:rFonts w:eastAsia="Times New Roman"/>
          <w:color w:val="000000"/>
          <w:sz w:val="24"/>
          <w:szCs w:val="24"/>
          <w:shd w:val="clear" w:color="auto" w:fill="FFFFFF"/>
        </w:rPr>
        <w:t xml:space="preserve">Análise epidemiológica do suicídio no Brasil entre 1980 e 2006. </w:t>
      </w:r>
      <w:r w:rsidRPr="007F3F78">
        <w:rPr>
          <w:rFonts w:eastAsia="Times New Roman"/>
          <w:i/>
          <w:iCs/>
          <w:color w:val="000000"/>
          <w:sz w:val="24"/>
          <w:szCs w:val="24"/>
          <w:shd w:val="clear" w:color="auto" w:fill="FFFFFF"/>
        </w:rPr>
        <w:t>Revista Brasileira de Psiquiatria</w:t>
      </w:r>
      <w:r w:rsidRPr="007F3F78">
        <w:rPr>
          <w:rFonts w:eastAsia="Times New Roman"/>
          <w:color w:val="000000"/>
          <w:sz w:val="24"/>
          <w:szCs w:val="24"/>
          <w:shd w:val="clear" w:color="auto" w:fill="FFFFFF"/>
        </w:rPr>
        <w:t>, São Paulo,</w:t>
      </w:r>
      <w:r w:rsidR="00B0228D">
        <w:rPr>
          <w:rFonts w:eastAsia="Times New Roman"/>
          <w:color w:val="000000"/>
          <w:sz w:val="24"/>
          <w:szCs w:val="24"/>
          <w:shd w:val="clear" w:color="auto" w:fill="FFFFFF"/>
        </w:rPr>
        <w:t xml:space="preserve"> v.31, n.2, p.1-9, Out. 2009. </w:t>
      </w:r>
      <w:r w:rsidRPr="007F3F78">
        <w:rPr>
          <w:rFonts w:eastAsia="Times New Roman"/>
          <w:color w:val="000000"/>
          <w:sz w:val="24"/>
          <w:szCs w:val="24"/>
          <w:shd w:val="clear" w:color="auto" w:fill="FFFFFF"/>
        </w:rPr>
        <w:t xml:space="preserve">Disponível em: </w:t>
      </w:r>
      <w:proofErr w:type="gramStart"/>
      <w:r w:rsidRPr="007F3F78">
        <w:rPr>
          <w:rFonts w:eastAsia="Times New Roman"/>
          <w:sz w:val="24"/>
          <w:szCs w:val="24"/>
          <w:shd w:val="clear" w:color="auto" w:fill="FFFFFF"/>
        </w:rPr>
        <w:t>http://www.scielo.br/scielo.</w:t>
      </w:r>
      <w:proofErr w:type="gramEnd"/>
      <w:r w:rsidRPr="007F3F78">
        <w:rPr>
          <w:rFonts w:eastAsia="Times New Roman"/>
          <w:sz w:val="24"/>
          <w:szCs w:val="24"/>
          <w:shd w:val="clear" w:color="auto" w:fill="FFFFFF"/>
        </w:rPr>
        <w:t>php?</w:t>
      </w:r>
      <w:proofErr w:type="gramStart"/>
      <w:r w:rsidRPr="007F3F78">
        <w:rPr>
          <w:rFonts w:eastAsia="Times New Roman"/>
          <w:sz w:val="24"/>
          <w:szCs w:val="24"/>
          <w:shd w:val="clear" w:color="auto" w:fill="FFFFFF"/>
        </w:rPr>
        <w:t>script</w:t>
      </w:r>
      <w:proofErr w:type="gramEnd"/>
      <w:r w:rsidRPr="007F3F78">
        <w:rPr>
          <w:rFonts w:eastAsia="Times New Roman"/>
          <w:sz w:val="24"/>
          <w:szCs w:val="24"/>
          <w:shd w:val="clear" w:color="auto" w:fill="FFFFFF"/>
        </w:rPr>
        <w:t>=sci_arttext&amp;pid=S1516-44462009000600007</w:t>
      </w:r>
      <w:r w:rsidR="00B0228D">
        <w:rPr>
          <w:rFonts w:eastAsia="Times New Roman"/>
          <w:color w:val="000000"/>
          <w:sz w:val="24"/>
          <w:szCs w:val="24"/>
          <w:shd w:val="clear" w:color="auto" w:fill="FFFFFF"/>
        </w:rPr>
        <w:t>. </w:t>
      </w:r>
      <w:r w:rsidRPr="007F3F78">
        <w:rPr>
          <w:rFonts w:eastAsia="Times New Roman"/>
          <w:color w:val="000000"/>
          <w:sz w:val="24"/>
          <w:szCs w:val="24"/>
          <w:shd w:val="clear" w:color="auto" w:fill="FFFFFF"/>
        </w:rPr>
        <w:t>Acesso em: 29 set. 2019.</w:t>
      </w:r>
    </w:p>
    <w:p w:rsidR="007F3F78" w:rsidRPr="007F3F78" w:rsidRDefault="007F3F78" w:rsidP="006F0260">
      <w:pPr>
        <w:spacing w:before="20" w:after="20" w:line="240" w:lineRule="auto"/>
        <w:rPr>
          <w:sz w:val="24"/>
          <w:szCs w:val="24"/>
        </w:rPr>
      </w:pPr>
    </w:p>
    <w:p w:rsidR="007F3F78" w:rsidRPr="007F3F78" w:rsidRDefault="007F3F78" w:rsidP="006F0260">
      <w:pPr>
        <w:spacing w:before="20" w:after="20" w:line="240" w:lineRule="auto"/>
        <w:rPr>
          <w:sz w:val="24"/>
          <w:szCs w:val="24"/>
        </w:rPr>
      </w:pPr>
      <w:r w:rsidRPr="007F3F78">
        <w:rPr>
          <w:sz w:val="24"/>
          <w:szCs w:val="24"/>
        </w:rPr>
        <w:t>MARBACK, R.</w:t>
      </w:r>
      <w:r w:rsidR="004C1BF4">
        <w:rPr>
          <w:sz w:val="24"/>
          <w:szCs w:val="24"/>
        </w:rPr>
        <w:t xml:space="preserve"> </w:t>
      </w:r>
      <w:r w:rsidRPr="007F3F78">
        <w:rPr>
          <w:sz w:val="24"/>
          <w:szCs w:val="24"/>
        </w:rPr>
        <w:t xml:space="preserve">F., PELISOLI, C. Terapia cognitivo-comportamental no manejo da desesperança e pensamentos suicidas. </w:t>
      </w:r>
      <w:r w:rsidRPr="004C1BF4">
        <w:rPr>
          <w:i/>
          <w:sz w:val="24"/>
          <w:szCs w:val="24"/>
        </w:rPr>
        <w:t>Revista brasileira de terapias cognitivas</w:t>
      </w:r>
      <w:r w:rsidRPr="007F3F78">
        <w:rPr>
          <w:sz w:val="24"/>
          <w:szCs w:val="24"/>
        </w:rPr>
        <w:t>,  Rio de Janeiro, v.1</w:t>
      </w:r>
      <w:r w:rsidR="00B0228D">
        <w:rPr>
          <w:sz w:val="24"/>
          <w:szCs w:val="24"/>
        </w:rPr>
        <w:t xml:space="preserve">0, n.2, p.122-129, dez. 2014. </w:t>
      </w:r>
      <w:r w:rsidRPr="007F3F78">
        <w:rPr>
          <w:sz w:val="24"/>
          <w:szCs w:val="24"/>
        </w:rPr>
        <w:t xml:space="preserve">Disponível em: </w:t>
      </w:r>
      <w:proofErr w:type="gramStart"/>
      <w:r w:rsidR="004C1BF4" w:rsidRPr="004C1BF4">
        <w:rPr>
          <w:rFonts w:eastAsia="Calibri"/>
          <w:sz w:val="24"/>
          <w:szCs w:val="24"/>
          <w:lang w:eastAsia="en-US"/>
        </w:rPr>
        <w:t>http://pepsic.bvsalud.org/scielo.</w:t>
      </w:r>
      <w:proofErr w:type="gramEnd"/>
      <w:r w:rsidR="004C1BF4" w:rsidRPr="004C1BF4">
        <w:rPr>
          <w:rFonts w:eastAsia="Calibri"/>
          <w:sz w:val="24"/>
          <w:szCs w:val="24"/>
          <w:lang w:eastAsia="en-US"/>
        </w:rPr>
        <w:t>php?</w:t>
      </w:r>
      <w:proofErr w:type="gramStart"/>
      <w:r w:rsidR="004C1BF4" w:rsidRPr="004C1BF4">
        <w:rPr>
          <w:rFonts w:eastAsia="Calibri"/>
          <w:sz w:val="24"/>
          <w:szCs w:val="24"/>
          <w:lang w:eastAsia="en-US"/>
        </w:rPr>
        <w:t>script</w:t>
      </w:r>
      <w:proofErr w:type="gramEnd"/>
      <w:r w:rsidR="004C1BF4" w:rsidRPr="004C1BF4">
        <w:rPr>
          <w:rFonts w:eastAsia="Calibri"/>
          <w:sz w:val="24"/>
          <w:szCs w:val="24"/>
          <w:lang w:eastAsia="en-US"/>
        </w:rPr>
        <w:t>=sci_arttext&amp;pid=S1808-56872014000200008</w:t>
      </w:r>
      <w:r w:rsidR="00B0228D">
        <w:rPr>
          <w:sz w:val="24"/>
          <w:szCs w:val="24"/>
        </w:rPr>
        <w:t>.</w:t>
      </w:r>
      <w:r w:rsidR="004C1BF4">
        <w:rPr>
          <w:sz w:val="24"/>
          <w:szCs w:val="24"/>
        </w:rPr>
        <w:t xml:space="preserve"> Acesso em:  23 nov. </w:t>
      </w:r>
      <w:r w:rsidRPr="007F3F78">
        <w:rPr>
          <w:sz w:val="24"/>
          <w:szCs w:val="24"/>
        </w:rPr>
        <w:t>2019.</w:t>
      </w:r>
    </w:p>
    <w:p w:rsidR="007F3F78" w:rsidRPr="007F3F78" w:rsidRDefault="007F3F78" w:rsidP="006F0260">
      <w:pPr>
        <w:spacing w:before="20" w:after="20" w:line="240" w:lineRule="auto"/>
        <w:rPr>
          <w:sz w:val="24"/>
          <w:szCs w:val="24"/>
        </w:rPr>
      </w:pPr>
    </w:p>
    <w:p w:rsidR="007F3F78" w:rsidRPr="007F3F78" w:rsidRDefault="004C1BF4" w:rsidP="006F0260">
      <w:pPr>
        <w:spacing w:before="20" w:after="20" w:line="240" w:lineRule="auto"/>
        <w:rPr>
          <w:sz w:val="24"/>
          <w:szCs w:val="24"/>
        </w:rPr>
      </w:pPr>
      <w:r>
        <w:rPr>
          <w:sz w:val="24"/>
          <w:szCs w:val="24"/>
        </w:rPr>
        <w:t xml:space="preserve">MARCELLI, </w:t>
      </w:r>
      <w:proofErr w:type="gramStart"/>
      <w:r>
        <w:rPr>
          <w:sz w:val="24"/>
          <w:szCs w:val="24"/>
        </w:rPr>
        <w:t>D.</w:t>
      </w:r>
      <w:proofErr w:type="gramEnd"/>
      <w:r>
        <w:rPr>
          <w:sz w:val="24"/>
          <w:szCs w:val="24"/>
        </w:rPr>
        <w:t>;</w:t>
      </w:r>
      <w:r w:rsidR="007F3F78" w:rsidRPr="007F3F78">
        <w:rPr>
          <w:sz w:val="24"/>
          <w:szCs w:val="24"/>
        </w:rPr>
        <w:t xml:space="preserve"> BRACONNIER, A.  </w:t>
      </w:r>
      <w:r w:rsidR="007F3F78" w:rsidRPr="007F3F78">
        <w:rPr>
          <w:i/>
          <w:sz w:val="24"/>
          <w:szCs w:val="24"/>
        </w:rPr>
        <w:t>Adolescência e Psicopatologia</w:t>
      </w:r>
      <w:r w:rsidR="007F3F78" w:rsidRPr="007F3F78">
        <w:rPr>
          <w:sz w:val="24"/>
          <w:szCs w:val="24"/>
        </w:rPr>
        <w:t xml:space="preserve">. 6. </w:t>
      </w:r>
      <w:proofErr w:type="gramStart"/>
      <w:r w:rsidR="007F3F78" w:rsidRPr="007F3F78">
        <w:rPr>
          <w:sz w:val="24"/>
          <w:szCs w:val="24"/>
        </w:rPr>
        <w:t>ed.</w:t>
      </w:r>
      <w:proofErr w:type="gramEnd"/>
      <w:r w:rsidR="007F3F78" w:rsidRPr="007F3F78">
        <w:rPr>
          <w:sz w:val="24"/>
          <w:szCs w:val="24"/>
        </w:rPr>
        <w:t xml:space="preserve"> Porto Alegre: Artmed, 2007. 448p.  </w:t>
      </w:r>
    </w:p>
    <w:p w:rsidR="007F3F78" w:rsidRPr="007D54E6" w:rsidRDefault="007D54E6" w:rsidP="006F0260">
      <w:pPr>
        <w:spacing w:before="20" w:after="20" w:line="240" w:lineRule="auto"/>
        <w:ind w:left="720"/>
        <w:rPr>
          <w:sz w:val="24"/>
          <w:szCs w:val="24"/>
        </w:rPr>
      </w:pPr>
      <w:r>
        <w:rPr>
          <w:sz w:val="24"/>
          <w:szCs w:val="24"/>
        </w:rPr>
        <w:t xml:space="preserve"> </w:t>
      </w:r>
    </w:p>
    <w:p w:rsidR="007F3F78" w:rsidRPr="007F3F78" w:rsidRDefault="007F3F78" w:rsidP="006F0260">
      <w:pPr>
        <w:spacing w:before="20" w:after="20" w:line="240" w:lineRule="auto"/>
        <w:rPr>
          <w:sz w:val="24"/>
          <w:szCs w:val="24"/>
        </w:rPr>
      </w:pPr>
      <w:r w:rsidRPr="007F3F78">
        <w:rPr>
          <w:sz w:val="24"/>
          <w:szCs w:val="24"/>
        </w:rPr>
        <w:t xml:space="preserve">MOREIRA, L.C. D. O., BASTOS, P. R.H. D. O. Prevalência e fatores associados à ideação suicida na adolescência: revisão de literatura. </w:t>
      </w:r>
      <w:r w:rsidRPr="004C1BF4">
        <w:rPr>
          <w:i/>
          <w:sz w:val="24"/>
          <w:szCs w:val="24"/>
        </w:rPr>
        <w:t>Psicologia Escolar e Educação</w:t>
      </w:r>
      <w:r w:rsidRPr="007F3F78">
        <w:rPr>
          <w:sz w:val="24"/>
          <w:szCs w:val="24"/>
        </w:rPr>
        <w:t>,  Maringá, v.19, n</w:t>
      </w:r>
      <w:r w:rsidR="00B0228D">
        <w:rPr>
          <w:sz w:val="24"/>
          <w:szCs w:val="24"/>
        </w:rPr>
        <w:t>.3, p.445-453, set./dez. 2015.</w:t>
      </w:r>
      <w:r w:rsidRPr="007F3F78">
        <w:rPr>
          <w:sz w:val="24"/>
          <w:szCs w:val="24"/>
        </w:rPr>
        <w:t xml:space="preserve"> Disponível em: </w:t>
      </w:r>
      <w:proofErr w:type="gramStart"/>
      <w:r w:rsidRPr="007F3F78">
        <w:rPr>
          <w:rFonts w:eastAsia="Calibri"/>
          <w:sz w:val="24"/>
          <w:szCs w:val="24"/>
          <w:lang w:eastAsia="en-US"/>
        </w:rPr>
        <w:t>http://www.scielo.br/scielo.</w:t>
      </w:r>
      <w:proofErr w:type="gramEnd"/>
      <w:r w:rsidRPr="007F3F78">
        <w:rPr>
          <w:rFonts w:eastAsia="Calibri"/>
          <w:sz w:val="24"/>
          <w:szCs w:val="24"/>
          <w:lang w:eastAsia="en-US"/>
        </w:rPr>
        <w:t>php?</w:t>
      </w:r>
      <w:proofErr w:type="gramStart"/>
      <w:r w:rsidRPr="007F3F78">
        <w:rPr>
          <w:rFonts w:eastAsia="Calibri"/>
          <w:sz w:val="24"/>
          <w:szCs w:val="24"/>
          <w:lang w:eastAsia="en-US"/>
        </w:rPr>
        <w:t>script</w:t>
      </w:r>
      <w:proofErr w:type="gramEnd"/>
      <w:r w:rsidRPr="007F3F78">
        <w:rPr>
          <w:rFonts w:eastAsia="Calibri"/>
          <w:sz w:val="24"/>
          <w:szCs w:val="24"/>
          <w:lang w:eastAsia="en-US"/>
        </w:rPr>
        <w:t>=sci_arttext&amp;pid=S1413-85572015000300445</w:t>
      </w:r>
      <w:r w:rsidRPr="007F3F78">
        <w:rPr>
          <w:sz w:val="24"/>
          <w:szCs w:val="24"/>
        </w:rPr>
        <w:t>.  Acesso em: 01 set. 2019</w:t>
      </w:r>
    </w:p>
    <w:p w:rsidR="007F3F78" w:rsidRPr="007F3F78" w:rsidRDefault="007F3F78" w:rsidP="006F0260">
      <w:pPr>
        <w:spacing w:before="20" w:after="20" w:line="240" w:lineRule="auto"/>
        <w:rPr>
          <w:sz w:val="26"/>
          <w:szCs w:val="26"/>
        </w:rPr>
      </w:pPr>
    </w:p>
    <w:p w:rsidR="007F3F78" w:rsidRPr="004C1BF4" w:rsidRDefault="004C1BF4" w:rsidP="006F0260">
      <w:pPr>
        <w:spacing w:before="20" w:after="20" w:line="240" w:lineRule="auto"/>
        <w:rPr>
          <w:sz w:val="24"/>
          <w:szCs w:val="26"/>
        </w:rPr>
      </w:pPr>
      <w:r>
        <w:rPr>
          <w:sz w:val="24"/>
          <w:szCs w:val="26"/>
        </w:rPr>
        <w:t>MMFDH.</w:t>
      </w:r>
      <w:r w:rsidR="007F3F78" w:rsidRPr="004C1BF4">
        <w:rPr>
          <w:sz w:val="24"/>
          <w:szCs w:val="26"/>
        </w:rPr>
        <w:t xml:space="preserve"> Ministério da Mulher, da Família e dos Direitos Humanos.  O Suicídio e automutilação tratados sob a perspectiva da família e do sentido</w:t>
      </w:r>
      <w:r w:rsidR="00B0228D">
        <w:rPr>
          <w:sz w:val="24"/>
          <w:szCs w:val="26"/>
        </w:rPr>
        <w:t xml:space="preserve"> da vida. Brasília, 2019. </w:t>
      </w:r>
      <w:r w:rsidR="007F3F78" w:rsidRPr="004C1BF4">
        <w:rPr>
          <w:sz w:val="24"/>
          <w:szCs w:val="26"/>
        </w:rPr>
        <w:t xml:space="preserve">Disponível em: </w:t>
      </w:r>
      <w:proofErr w:type="gramStart"/>
      <w:r w:rsidR="00B0228D" w:rsidRPr="00B0228D">
        <w:rPr>
          <w:sz w:val="24"/>
          <w:szCs w:val="26"/>
        </w:rPr>
        <w:t>https</w:t>
      </w:r>
      <w:proofErr w:type="gramEnd"/>
      <w:r w:rsidR="00B0228D" w:rsidRPr="00B0228D">
        <w:rPr>
          <w:sz w:val="24"/>
          <w:szCs w:val="26"/>
        </w:rPr>
        <w:t>://mpce.mp.br/wp-content/uploads/2019/01/20190104-Manual-de-estudos-de-Preven%c3%a7%c3%a3o-do-Suicidio-MDHMC.pdf</w:t>
      </w:r>
      <w:r w:rsidR="00B0228D">
        <w:rPr>
          <w:sz w:val="24"/>
          <w:szCs w:val="26"/>
        </w:rPr>
        <w:t xml:space="preserve">. </w:t>
      </w:r>
      <w:r w:rsidR="007F3F78" w:rsidRPr="004C1BF4">
        <w:rPr>
          <w:sz w:val="24"/>
          <w:szCs w:val="26"/>
        </w:rPr>
        <w:t xml:space="preserve">Acesso em: 20 set. 2019. </w:t>
      </w:r>
    </w:p>
    <w:p w:rsidR="007F3F78" w:rsidRPr="007F3F78" w:rsidRDefault="007F3F78" w:rsidP="006F0260">
      <w:pPr>
        <w:spacing w:before="20" w:after="20" w:line="240" w:lineRule="auto"/>
        <w:rPr>
          <w:rFonts w:eastAsia="Calibri"/>
          <w:sz w:val="24"/>
          <w:lang w:eastAsia="en-US"/>
        </w:rPr>
      </w:pPr>
    </w:p>
    <w:p w:rsidR="007F3F78" w:rsidRPr="00AC5340" w:rsidRDefault="007F3F78" w:rsidP="006F0260">
      <w:pPr>
        <w:spacing w:before="20" w:after="20" w:line="240" w:lineRule="auto"/>
        <w:rPr>
          <w:rFonts w:ascii="Times New Roman" w:eastAsia="Times New Roman" w:hAnsi="Times New Roman" w:cs="Times New Roman"/>
          <w:sz w:val="24"/>
          <w:szCs w:val="24"/>
        </w:rPr>
      </w:pPr>
      <w:r w:rsidRPr="007F3F78">
        <w:rPr>
          <w:rFonts w:eastAsia="Times New Roman"/>
          <w:color w:val="000000"/>
          <w:sz w:val="24"/>
          <w:szCs w:val="24"/>
        </w:rPr>
        <w:t xml:space="preserve">NETO, A. A. L. </w:t>
      </w:r>
      <w:proofErr w:type="spellStart"/>
      <w:r w:rsidRPr="007F3F78">
        <w:rPr>
          <w:rFonts w:eastAsia="Times New Roman"/>
          <w:color w:val="000000"/>
          <w:sz w:val="24"/>
          <w:szCs w:val="24"/>
        </w:rPr>
        <w:t>Bullying</w:t>
      </w:r>
      <w:proofErr w:type="spellEnd"/>
      <w:r w:rsidRPr="007F3F78">
        <w:rPr>
          <w:rFonts w:eastAsia="Times New Roman"/>
          <w:color w:val="000000"/>
          <w:sz w:val="24"/>
          <w:szCs w:val="24"/>
        </w:rPr>
        <w:t xml:space="preserve"> comportamento agressivo entre estudantes.</w:t>
      </w:r>
      <w:r w:rsidRPr="007F3F78">
        <w:rPr>
          <w:rFonts w:eastAsia="Times New Roman"/>
          <w:i/>
          <w:iCs/>
          <w:color w:val="000000"/>
          <w:sz w:val="24"/>
          <w:szCs w:val="24"/>
        </w:rPr>
        <w:t xml:space="preserve"> </w:t>
      </w:r>
      <w:r w:rsidRPr="00AC5340">
        <w:rPr>
          <w:rFonts w:eastAsia="Times New Roman"/>
          <w:i/>
          <w:iCs/>
          <w:color w:val="000000"/>
          <w:sz w:val="24"/>
          <w:szCs w:val="24"/>
        </w:rPr>
        <w:t>Jornal de Pediatria</w:t>
      </w:r>
      <w:r w:rsidR="00B0228D" w:rsidRPr="00AC5340">
        <w:rPr>
          <w:rFonts w:eastAsia="Times New Roman"/>
          <w:color w:val="000000"/>
          <w:sz w:val="24"/>
          <w:szCs w:val="24"/>
        </w:rPr>
        <w:t>, v.81, n.5, p.164-172, 2005.</w:t>
      </w:r>
      <w:r w:rsidRPr="00AC5340">
        <w:rPr>
          <w:rFonts w:eastAsia="Times New Roman"/>
          <w:color w:val="000000"/>
          <w:sz w:val="24"/>
          <w:szCs w:val="24"/>
        </w:rPr>
        <w:t xml:space="preserve"> </w:t>
      </w:r>
      <w:r w:rsidR="00A8697D" w:rsidRPr="00AC5340">
        <w:rPr>
          <w:rFonts w:eastAsia="Times New Roman"/>
          <w:color w:val="000000"/>
          <w:sz w:val="24"/>
          <w:szCs w:val="24"/>
        </w:rPr>
        <w:t>Disponível</w:t>
      </w:r>
      <w:r w:rsidRPr="00AC5340">
        <w:rPr>
          <w:rFonts w:eastAsia="Times New Roman"/>
          <w:color w:val="000000"/>
          <w:sz w:val="24"/>
          <w:szCs w:val="24"/>
        </w:rPr>
        <w:t xml:space="preserve"> em: </w:t>
      </w:r>
      <w:r w:rsidRPr="00AC5340">
        <w:rPr>
          <w:rFonts w:eastAsia="Times New Roman"/>
          <w:sz w:val="24"/>
          <w:szCs w:val="24"/>
        </w:rPr>
        <w:t>http://www.scielo.br/pdf/jped/v81n5s0/v81n5Sa06.pdf</w:t>
      </w:r>
      <w:r w:rsidR="00B0228D" w:rsidRPr="00AC5340">
        <w:rPr>
          <w:rFonts w:eastAsia="Times New Roman"/>
          <w:color w:val="000000"/>
          <w:sz w:val="24"/>
          <w:szCs w:val="24"/>
        </w:rPr>
        <w:t>. </w:t>
      </w:r>
      <w:r w:rsidRPr="00AC5340">
        <w:rPr>
          <w:rFonts w:eastAsia="Times New Roman"/>
          <w:color w:val="000000"/>
          <w:sz w:val="24"/>
          <w:szCs w:val="24"/>
        </w:rPr>
        <w:t xml:space="preserve">Acesso em: </w:t>
      </w:r>
      <w:proofErr w:type="gramStart"/>
      <w:r w:rsidRPr="00AC5340">
        <w:rPr>
          <w:rFonts w:eastAsia="Times New Roman"/>
          <w:color w:val="000000"/>
          <w:sz w:val="24"/>
          <w:szCs w:val="24"/>
        </w:rPr>
        <w:t>3</w:t>
      </w:r>
      <w:proofErr w:type="gramEnd"/>
      <w:r w:rsidRPr="00AC5340">
        <w:rPr>
          <w:rFonts w:eastAsia="Times New Roman"/>
          <w:color w:val="000000"/>
          <w:sz w:val="24"/>
          <w:szCs w:val="24"/>
        </w:rPr>
        <w:t xml:space="preserve"> ago. 2019. </w:t>
      </w:r>
    </w:p>
    <w:p w:rsidR="007F3F78" w:rsidRPr="00AC5340" w:rsidRDefault="007F3F78" w:rsidP="006F0260">
      <w:pPr>
        <w:spacing w:before="20" w:after="20" w:line="240" w:lineRule="auto"/>
        <w:rPr>
          <w:sz w:val="26"/>
          <w:szCs w:val="26"/>
        </w:rPr>
      </w:pPr>
    </w:p>
    <w:p w:rsidR="007F3F78" w:rsidRPr="007F3F78" w:rsidRDefault="007F3F78" w:rsidP="006F0260">
      <w:pPr>
        <w:spacing w:before="20" w:after="20" w:line="240" w:lineRule="auto"/>
        <w:rPr>
          <w:sz w:val="24"/>
          <w:szCs w:val="24"/>
        </w:rPr>
      </w:pPr>
      <w:r w:rsidRPr="007F3F78">
        <w:rPr>
          <w:sz w:val="24"/>
          <w:szCs w:val="24"/>
          <w:lang w:val="en-US"/>
        </w:rPr>
        <w:t>ORTEGA</w:t>
      </w:r>
      <w:proofErr w:type="gramStart"/>
      <w:r w:rsidRPr="007F3F78">
        <w:rPr>
          <w:sz w:val="24"/>
          <w:szCs w:val="24"/>
          <w:lang w:val="en-US"/>
        </w:rPr>
        <w:t xml:space="preserve">  </w:t>
      </w:r>
      <w:r w:rsidRPr="004C1BF4">
        <w:rPr>
          <w:i/>
          <w:sz w:val="24"/>
          <w:szCs w:val="24"/>
          <w:lang w:val="en-US"/>
        </w:rPr>
        <w:t>et</w:t>
      </w:r>
      <w:proofErr w:type="gramEnd"/>
      <w:r w:rsidRPr="004C1BF4">
        <w:rPr>
          <w:i/>
          <w:sz w:val="24"/>
          <w:szCs w:val="24"/>
          <w:lang w:val="en-US"/>
        </w:rPr>
        <w:t xml:space="preserve"> al</w:t>
      </w:r>
      <w:r w:rsidRPr="007F3F78">
        <w:rPr>
          <w:sz w:val="24"/>
          <w:szCs w:val="24"/>
          <w:lang w:val="en-US"/>
        </w:rPr>
        <w:t xml:space="preserve">. The Emotional Impact of Bullying and </w:t>
      </w:r>
      <w:proofErr w:type="spellStart"/>
      <w:r w:rsidRPr="007F3F78">
        <w:rPr>
          <w:sz w:val="24"/>
          <w:szCs w:val="24"/>
          <w:lang w:val="en-US"/>
        </w:rPr>
        <w:t>Cyberbullying</w:t>
      </w:r>
      <w:proofErr w:type="spellEnd"/>
      <w:r w:rsidRPr="007F3F78">
        <w:rPr>
          <w:sz w:val="24"/>
          <w:szCs w:val="24"/>
          <w:lang w:val="en-US"/>
        </w:rPr>
        <w:t xml:space="preserve"> on Victims: A European Cross-National Study. </w:t>
      </w:r>
      <w:proofErr w:type="spellStart"/>
      <w:r w:rsidRPr="004C1BF4">
        <w:rPr>
          <w:i/>
          <w:sz w:val="24"/>
          <w:szCs w:val="24"/>
        </w:rPr>
        <w:t>Aggressive</w:t>
      </w:r>
      <w:proofErr w:type="spellEnd"/>
      <w:r w:rsidRPr="004C1BF4">
        <w:rPr>
          <w:i/>
          <w:sz w:val="24"/>
          <w:szCs w:val="24"/>
        </w:rPr>
        <w:t xml:space="preserve"> </w:t>
      </w:r>
      <w:proofErr w:type="spellStart"/>
      <w:r w:rsidRPr="004C1BF4">
        <w:rPr>
          <w:i/>
          <w:sz w:val="24"/>
          <w:szCs w:val="24"/>
        </w:rPr>
        <w:t>Behavior</w:t>
      </w:r>
      <w:proofErr w:type="spellEnd"/>
      <w:r w:rsidRPr="007F3F78">
        <w:rPr>
          <w:sz w:val="24"/>
          <w:szCs w:val="24"/>
        </w:rPr>
        <w:t xml:space="preserve">. </w:t>
      </w:r>
      <w:proofErr w:type="gramStart"/>
      <w:r w:rsidRPr="007F3F78">
        <w:rPr>
          <w:sz w:val="24"/>
          <w:szCs w:val="24"/>
        </w:rPr>
        <w:t>v.</w:t>
      </w:r>
      <w:proofErr w:type="gramEnd"/>
      <w:r w:rsidRPr="007F3F78">
        <w:rPr>
          <w:sz w:val="24"/>
          <w:szCs w:val="24"/>
        </w:rPr>
        <w:t>38, p.342-356, 2012.</w:t>
      </w:r>
      <w:r w:rsidRPr="007F3F78">
        <w:rPr>
          <w:color w:val="0000FF"/>
          <w:sz w:val="24"/>
          <w:szCs w:val="24"/>
        </w:rPr>
        <w:t xml:space="preserve"> </w:t>
      </w:r>
      <w:r w:rsidRPr="007F3F78">
        <w:rPr>
          <w:sz w:val="24"/>
          <w:szCs w:val="24"/>
        </w:rPr>
        <w:t xml:space="preserve">Disponível em: </w:t>
      </w:r>
      <w:proofErr w:type="gramStart"/>
      <w:r w:rsidR="00B0228D" w:rsidRPr="00B0228D">
        <w:rPr>
          <w:rFonts w:eastAsia="Calibri"/>
          <w:sz w:val="24"/>
          <w:szCs w:val="24"/>
          <w:lang w:eastAsia="en-US"/>
        </w:rPr>
        <w:t>https</w:t>
      </w:r>
      <w:proofErr w:type="gramEnd"/>
      <w:r w:rsidR="00B0228D" w:rsidRPr="00B0228D">
        <w:rPr>
          <w:rFonts w:eastAsia="Calibri"/>
          <w:sz w:val="24"/>
          <w:szCs w:val="24"/>
          <w:lang w:eastAsia="en-US"/>
        </w:rPr>
        <w:t>://www.researchgate.net/publication/229065063_The_Emotional_Impact_of_Bullying_and_Cyberbullying_on_Victims_A_European_Cross-National_Study</w:t>
      </w:r>
      <w:r w:rsidR="00B0228D">
        <w:rPr>
          <w:rFonts w:eastAsia="Calibri"/>
          <w:sz w:val="24"/>
          <w:szCs w:val="24"/>
          <w:lang w:eastAsia="en-US"/>
        </w:rPr>
        <w:t xml:space="preserve">. </w:t>
      </w:r>
      <w:r w:rsidRPr="007F3F78">
        <w:rPr>
          <w:rFonts w:eastAsia="Calibri"/>
          <w:sz w:val="24"/>
          <w:szCs w:val="24"/>
          <w:lang w:eastAsia="en-US"/>
        </w:rPr>
        <w:t>Acesso em: 30 out. 2019.</w:t>
      </w:r>
    </w:p>
    <w:p w:rsidR="007F3F78" w:rsidRPr="007F3F78" w:rsidRDefault="007F3F78" w:rsidP="006F0260">
      <w:pPr>
        <w:spacing w:before="20" w:after="20" w:line="240" w:lineRule="auto"/>
        <w:rPr>
          <w:sz w:val="26"/>
          <w:szCs w:val="26"/>
        </w:rPr>
      </w:pPr>
    </w:p>
    <w:p w:rsidR="007F3F78" w:rsidRPr="004C1BF4" w:rsidRDefault="007F3F78" w:rsidP="006F0260">
      <w:pPr>
        <w:spacing w:before="20" w:after="20" w:line="240" w:lineRule="auto"/>
        <w:rPr>
          <w:rFonts w:ascii="Times New Roman" w:eastAsia="Times New Roman" w:hAnsi="Times New Roman" w:cs="Times New Roman"/>
          <w:sz w:val="24"/>
          <w:szCs w:val="24"/>
          <w:lang w:val="en-US"/>
        </w:rPr>
      </w:pPr>
      <w:r w:rsidRPr="004C1BF4">
        <w:rPr>
          <w:rFonts w:eastAsia="Times New Roman"/>
          <w:color w:val="000000"/>
          <w:sz w:val="24"/>
          <w:szCs w:val="24"/>
        </w:rPr>
        <w:t xml:space="preserve">PAPALIA, D.E.; FELDMAN, R.D. </w:t>
      </w:r>
      <w:r w:rsidRPr="004C1BF4">
        <w:rPr>
          <w:rFonts w:eastAsia="Times New Roman"/>
          <w:i/>
          <w:iCs/>
          <w:color w:val="000000"/>
          <w:sz w:val="24"/>
          <w:szCs w:val="24"/>
        </w:rPr>
        <w:t xml:space="preserve">Desenvolvimento Humano. 12. </w:t>
      </w:r>
      <w:proofErr w:type="gramStart"/>
      <w:r w:rsidRPr="004C1BF4">
        <w:rPr>
          <w:rFonts w:eastAsia="Times New Roman"/>
          <w:i/>
          <w:iCs/>
          <w:color w:val="000000"/>
          <w:sz w:val="24"/>
          <w:szCs w:val="24"/>
        </w:rPr>
        <w:t>ed.</w:t>
      </w:r>
      <w:proofErr w:type="gramEnd"/>
      <w:r w:rsidRPr="004C1BF4">
        <w:rPr>
          <w:rFonts w:eastAsia="Times New Roman"/>
          <w:b/>
          <w:bCs/>
          <w:color w:val="000000"/>
          <w:sz w:val="24"/>
          <w:szCs w:val="24"/>
        </w:rPr>
        <w:t> </w:t>
      </w:r>
      <w:r w:rsidRPr="004C1BF4">
        <w:rPr>
          <w:rFonts w:eastAsia="Times New Roman"/>
          <w:bCs/>
          <w:color w:val="000000"/>
          <w:sz w:val="24"/>
          <w:szCs w:val="24"/>
        </w:rPr>
        <w:t>Porto Alegre:</w:t>
      </w:r>
      <w:r w:rsidRPr="004C1BF4">
        <w:rPr>
          <w:rFonts w:eastAsia="Times New Roman"/>
          <w:b/>
          <w:bCs/>
          <w:color w:val="000000"/>
          <w:sz w:val="24"/>
          <w:szCs w:val="24"/>
        </w:rPr>
        <w:t xml:space="preserve"> </w:t>
      </w:r>
      <w:r w:rsidRPr="004C1BF4">
        <w:rPr>
          <w:rFonts w:eastAsia="Times New Roman"/>
          <w:color w:val="000000"/>
          <w:sz w:val="24"/>
          <w:szCs w:val="24"/>
        </w:rPr>
        <w:t xml:space="preserve">AMGH, 2013, 793p. Disponível </w:t>
      </w:r>
      <w:proofErr w:type="gramStart"/>
      <w:r w:rsidRPr="004C1BF4">
        <w:rPr>
          <w:rFonts w:eastAsia="Times New Roman"/>
          <w:color w:val="000000"/>
          <w:sz w:val="24"/>
          <w:szCs w:val="24"/>
        </w:rPr>
        <w:t>em:</w:t>
      </w:r>
      <w:proofErr w:type="gramEnd"/>
      <w:r w:rsidRPr="004C1BF4">
        <w:rPr>
          <w:rFonts w:ascii="Times New Roman" w:eastAsia="Times New Roman" w:hAnsi="Times New Roman" w:cs="Times New Roman"/>
          <w:sz w:val="24"/>
          <w:szCs w:val="24"/>
        </w:rPr>
        <w:fldChar w:fldCharType="begin"/>
      </w:r>
      <w:r w:rsidRPr="004C1BF4">
        <w:rPr>
          <w:rFonts w:ascii="Times New Roman" w:eastAsia="Times New Roman" w:hAnsi="Times New Roman" w:cs="Times New Roman"/>
          <w:sz w:val="24"/>
          <w:szCs w:val="24"/>
        </w:rPr>
        <w:instrText xml:space="preserve"> HYPERLINK "http://sandrachiabi.com/wp-content/uploads/2017/03/desenvolvimento-humano.pdf" </w:instrText>
      </w:r>
      <w:r w:rsidRPr="004C1BF4">
        <w:rPr>
          <w:rFonts w:ascii="Times New Roman" w:eastAsia="Times New Roman" w:hAnsi="Times New Roman" w:cs="Times New Roman"/>
          <w:sz w:val="24"/>
          <w:szCs w:val="24"/>
        </w:rPr>
        <w:fldChar w:fldCharType="separate"/>
      </w:r>
      <w:r w:rsidRPr="004C1BF4">
        <w:rPr>
          <w:rFonts w:eastAsia="Times New Roman"/>
          <w:color w:val="000000"/>
          <w:sz w:val="24"/>
          <w:szCs w:val="24"/>
          <w:u w:val="single"/>
        </w:rPr>
        <w:t xml:space="preserve"> http://sandrachiabi.com/wp-content/uploads/2017/03/desenvolvimento-humano.pdf</w:t>
      </w:r>
      <w:r w:rsidRPr="004C1BF4">
        <w:rPr>
          <w:rFonts w:ascii="Times New Roman" w:eastAsia="Times New Roman" w:hAnsi="Times New Roman" w:cs="Times New Roman"/>
          <w:sz w:val="24"/>
          <w:szCs w:val="24"/>
        </w:rPr>
        <w:fldChar w:fldCharType="end"/>
      </w:r>
      <w:r w:rsidRPr="004C1BF4">
        <w:rPr>
          <w:rFonts w:eastAsia="Times New Roman"/>
          <w:color w:val="000000"/>
          <w:sz w:val="24"/>
          <w:szCs w:val="24"/>
        </w:rPr>
        <w:t xml:space="preserve">. </w:t>
      </w:r>
      <w:proofErr w:type="spellStart"/>
      <w:r w:rsidR="004C1BF4">
        <w:rPr>
          <w:rFonts w:eastAsia="Times New Roman"/>
          <w:color w:val="000000"/>
          <w:sz w:val="24"/>
          <w:szCs w:val="24"/>
          <w:lang w:val="en-US"/>
        </w:rPr>
        <w:t>Acesso</w:t>
      </w:r>
      <w:proofErr w:type="spellEnd"/>
      <w:r w:rsidR="004C1BF4">
        <w:rPr>
          <w:rFonts w:eastAsia="Times New Roman"/>
          <w:color w:val="000000"/>
          <w:sz w:val="24"/>
          <w:szCs w:val="24"/>
          <w:lang w:val="en-US"/>
        </w:rPr>
        <w:t xml:space="preserve"> </w:t>
      </w:r>
      <w:proofErr w:type="spellStart"/>
      <w:r w:rsidR="004C1BF4">
        <w:rPr>
          <w:rFonts w:eastAsia="Times New Roman"/>
          <w:color w:val="000000"/>
          <w:sz w:val="24"/>
          <w:szCs w:val="24"/>
          <w:lang w:val="en-US"/>
        </w:rPr>
        <w:t>em</w:t>
      </w:r>
      <w:proofErr w:type="spellEnd"/>
      <w:r w:rsidR="004C1BF4">
        <w:rPr>
          <w:rFonts w:eastAsia="Times New Roman"/>
          <w:color w:val="000000"/>
          <w:sz w:val="24"/>
          <w:szCs w:val="24"/>
          <w:lang w:val="en-US"/>
        </w:rPr>
        <w:t>: 04 m</w:t>
      </w:r>
      <w:r w:rsidRPr="004C1BF4">
        <w:rPr>
          <w:rFonts w:eastAsia="Times New Roman"/>
          <w:color w:val="000000"/>
          <w:sz w:val="24"/>
          <w:szCs w:val="24"/>
          <w:lang w:val="en-US"/>
        </w:rPr>
        <w:t>ar. 2019.</w:t>
      </w:r>
    </w:p>
    <w:p w:rsidR="007F3F78" w:rsidRPr="007F3F78" w:rsidRDefault="007F3F78" w:rsidP="006F0260">
      <w:pPr>
        <w:spacing w:before="20" w:after="20" w:line="240" w:lineRule="auto"/>
        <w:rPr>
          <w:sz w:val="26"/>
          <w:szCs w:val="26"/>
          <w:lang w:val="en-US"/>
        </w:rPr>
      </w:pPr>
    </w:p>
    <w:p w:rsidR="007F3F78" w:rsidRPr="00B0228D" w:rsidRDefault="007F3F78" w:rsidP="006F0260">
      <w:pPr>
        <w:spacing w:before="20" w:after="20" w:line="240" w:lineRule="auto"/>
        <w:rPr>
          <w:rFonts w:ascii="Times New Roman" w:eastAsia="Times New Roman" w:hAnsi="Times New Roman" w:cs="Times New Roman"/>
          <w:sz w:val="24"/>
          <w:szCs w:val="24"/>
          <w:lang w:val="en-US"/>
        </w:rPr>
      </w:pPr>
      <w:r w:rsidRPr="007F3F78">
        <w:rPr>
          <w:rFonts w:eastAsia="Times New Roman"/>
          <w:color w:val="000000"/>
          <w:sz w:val="24"/>
          <w:szCs w:val="24"/>
          <w:lang w:val="en-US"/>
        </w:rPr>
        <w:t xml:space="preserve">PATCHIN, J.W., HINDUJA, S.  </w:t>
      </w:r>
      <w:proofErr w:type="spellStart"/>
      <w:proofErr w:type="gramStart"/>
      <w:r w:rsidRPr="00B0228D">
        <w:rPr>
          <w:rFonts w:eastAsia="Times New Roman"/>
          <w:i/>
          <w:color w:val="000000"/>
          <w:sz w:val="24"/>
          <w:szCs w:val="24"/>
          <w:lang w:val="en-US"/>
        </w:rPr>
        <w:t>Cyberbullying</w:t>
      </w:r>
      <w:proofErr w:type="spellEnd"/>
      <w:r w:rsidRPr="007F3F78">
        <w:rPr>
          <w:rFonts w:eastAsia="Times New Roman"/>
          <w:color w:val="000000"/>
          <w:sz w:val="24"/>
          <w:szCs w:val="24"/>
          <w:lang w:val="en-US"/>
        </w:rPr>
        <w:t xml:space="preserve"> and Self-Esteem.</w:t>
      </w:r>
      <w:proofErr w:type="gramEnd"/>
      <w:r w:rsidRPr="007F3F78">
        <w:rPr>
          <w:rFonts w:eastAsia="Times New Roman"/>
          <w:color w:val="000000"/>
          <w:sz w:val="24"/>
          <w:szCs w:val="24"/>
          <w:lang w:val="en-US"/>
        </w:rPr>
        <w:t xml:space="preserve"> </w:t>
      </w:r>
      <w:r w:rsidRPr="007F3F78">
        <w:rPr>
          <w:rFonts w:eastAsia="Times New Roman"/>
          <w:i/>
          <w:color w:val="000000"/>
          <w:sz w:val="24"/>
          <w:szCs w:val="24"/>
          <w:lang w:val="en-US"/>
        </w:rPr>
        <w:t>Journal of School Health</w:t>
      </w:r>
      <w:r w:rsidR="00B0228D">
        <w:rPr>
          <w:rFonts w:eastAsia="Times New Roman"/>
          <w:color w:val="000000"/>
          <w:sz w:val="24"/>
          <w:szCs w:val="24"/>
          <w:lang w:val="en-US"/>
        </w:rPr>
        <w:t xml:space="preserve">, v.80, n.12, </w:t>
      </w:r>
      <w:proofErr w:type="spellStart"/>
      <w:r w:rsidR="00B0228D">
        <w:rPr>
          <w:rFonts w:eastAsia="Times New Roman"/>
          <w:color w:val="000000"/>
          <w:sz w:val="24"/>
          <w:szCs w:val="24"/>
          <w:lang w:val="en-US"/>
        </w:rPr>
        <w:t>dez</w:t>
      </w:r>
      <w:proofErr w:type="spellEnd"/>
      <w:r w:rsidR="00B0228D">
        <w:rPr>
          <w:rFonts w:eastAsia="Times New Roman"/>
          <w:color w:val="000000"/>
          <w:sz w:val="24"/>
          <w:szCs w:val="24"/>
          <w:lang w:val="en-US"/>
        </w:rPr>
        <w:t>. 2010.</w:t>
      </w:r>
      <w:r w:rsidRPr="007F3F78">
        <w:rPr>
          <w:rFonts w:eastAsia="Times New Roman"/>
          <w:color w:val="000000"/>
          <w:sz w:val="24"/>
          <w:szCs w:val="24"/>
          <w:lang w:val="en-US"/>
        </w:rPr>
        <w:t xml:space="preserve"> </w:t>
      </w:r>
      <w:proofErr w:type="spellStart"/>
      <w:r w:rsidRPr="007F3F78">
        <w:rPr>
          <w:rFonts w:eastAsia="Times New Roman"/>
          <w:color w:val="000000"/>
          <w:sz w:val="24"/>
          <w:szCs w:val="24"/>
          <w:lang w:val="en-US"/>
        </w:rPr>
        <w:t>Disponível</w:t>
      </w:r>
      <w:proofErr w:type="spellEnd"/>
      <w:r w:rsidRPr="007F3F78">
        <w:rPr>
          <w:rFonts w:eastAsia="Times New Roman"/>
          <w:color w:val="000000"/>
          <w:sz w:val="24"/>
          <w:szCs w:val="24"/>
          <w:lang w:val="en-US"/>
        </w:rPr>
        <w:t xml:space="preserve"> </w:t>
      </w:r>
      <w:proofErr w:type="spellStart"/>
      <w:r w:rsidRPr="007F3F78">
        <w:rPr>
          <w:rFonts w:eastAsia="Times New Roman"/>
          <w:color w:val="000000"/>
          <w:sz w:val="24"/>
          <w:szCs w:val="24"/>
          <w:lang w:val="en-US"/>
        </w:rPr>
        <w:t>em</w:t>
      </w:r>
      <w:proofErr w:type="spellEnd"/>
      <w:r w:rsidRPr="007F3F78">
        <w:rPr>
          <w:rFonts w:eastAsia="Times New Roman"/>
          <w:color w:val="000000"/>
          <w:sz w:val="24"/>
          <w:szCs w:val="24"/>
          <w:lang w:val="en-US"/>
        </w:rPr>
        <w:t>: file:///C:/Users/User/Downloads/JournalofSchoolHealth-CyberbullyingandSelf-Esteem-PatchinandHinduja.pd</w:t>
      </w:r>
      <w:r w:rsidR="00B0228D">
        <w:rPr>
          <w:rFonts w:eastAsia="Times New Roman"/>
          <w:color w:val="000000"/>
          <w:sz w:val="24"/>
          <w:szCs w:val="24"/>
          <w:lang w:val="en-US"/>
        </w:rPr>
        <w:t>f. </w:t>
      </w:r>
      <w:proofErr w:type="spellStart"/>
      <w:r w:rsidRPr="00B0228D">
        <w:rPr>
          <w:rFonts w:eastAsia="Times New Roman"/>
          <w:color w:val="000000"/>
          <w:sz w:val="24"/>
          <w:szCs w:val="24"/>
          <w:lang w:val="en-US"/>
        </w:rPr>
        <w:t>Acesso</w:t>
      </w:r>
      <w:proofErr w:type="spellEnd"/>
      <w:r w:rsidRPr="00B0228D">
        <w:rPr>
          <w:rFonts w:eastAsia="Times New Roman"/>
          <w:color w:val="000000"/>
          <w:sz w:val="24"/>
          <w:szCs w:val="24"/>
          <w:lang w:val="en-US"/>
        </w:rPr>
        <w:t xml:space="preserve"> </w:t>
      </w:r>
      <w:proofErr w:type="spellStart"/>
      <w:r w:rsidRPr="00B0228D">
        <w:rPr>
          <w:rFonts w:eastAsia="Times New Roman"/>
          <w:color w:val="000000"/>
          <w:sz w:val="24"/>
          <w:szCs w:val="24"/>
          <w:lang w:val="en-US"/>
        </w:rPr>
        <w:t>em</w:t>
      </w:r>
      <w:proofErr w:type="spellEnd"/>
      <w:r w:rsidRPr="00B0228D">
        <w:rPr>
          <w:rFonts w:eastAsia="Times New Roman"/>
          <w:color w:val="000000"/>
          <w:sz w:val="24"/>
          <w:szCs w:val="24"/>
          <w:lang w:val="en-US"/>
        </w:rPr>
        <w:t>: 20 ago. 2019.</w:t>
      </w:r>
    </w:p>
    <w:p w:rsidR="007F3F78" w:rsidRPr="00B0228D" w:rsidRDefault="007F3F78" w:rsidP="006F0260">
      <w:pPr>
        <w:spacing w:before="20" w:after="20" w:line="240" w:lineRule="auto"/>
        <w:rPr>
          <w:sz w:val="26"/>
          <w:szCs w:val="26"/>
          <w:lang w:val="en-US"/>
        </w:rPr>
      </w:pPr>
    </w:p>
    <w:p w:rsidR="007F3F78" w:rsidRPr="007F3F78" w:rsidRDefault="007F3F78" w:rsidP="006F0260">
      <w:pPr>
        <w:spacing w:before="20" w:after="20" w:line="240" w:lineRule="auto"/>
        <w:rPr>
          <w:rFonts w:eastAsia="Calibri"/>
          <w:sz w:val="24"/>
          <w:szCs w:val="24"/>
          <w:lang w:eastAsia="en-US"/>
        </w:rPr>
      </w:pPr>
      <w:r w:rsidRPr="007F3F78">
        <w:rPr>
          <w:rFonts w:eastAsia="Times New Roman"/>
          <w:color w:val="000000"/>
          <w:sz w:val="24"/>
          <w:szCs w:val="24"/>
        </w:rPr>
        <w:t xml:space="preserve">PIROCCA, C. Dependência de internet, definição e tratamentos: revisão sistemática da literatura. 2012. 39p. Dissertação (Monografia em Terapia Cognitiva e Comportamental). Universidade Federal do Rio Grande do Sul, Porto Alegre, 2012.  Disponível em: </w:t>
      </w:r>
      <w:r w:rsidRPr="007F3F78">
        <w:rPr>
          <w:rFonts w:eastAsia="Calibri"/>
          <w:sz w:val="24"/>
          <w:szCs w:val="24"/>
          <w:lang w:eastAsia="en-US"/>
        </w:rPr>
        <w:t>file:///C:/Users/User/Documents/10%C2%BA%20periodo/TCC%20II/</w:t>
      </w:r>
      <w:proofErr w:type="gramStart"/>
      <w:r w:rsidRPr="007F3F78">
        <w:rPr>
          <w:rFonts w:eastAsia="Calibri"/>
          <w:sz w:val="24"/>
          <w:szCs w:val="24"/>
          <w:lang w:eastAsia="en-US"/>
        </w:rPr>
        <w:t>pirocca.</w:t>
      </w:r>
      <w:proofErr w:type="gramEnd"/>
      <w:r w:rsidRPr="007F3F78">
        <w:rPr>
          <w:rFonts w:eastAsia="Calibri"/>
          <w:sz w:val="24"/>
          <w:szCs w:val="24"/>
          <w:lang w:eastAsia="en-US"/>
        </w:rPr>
        <w:t>pd.  Acesso em: 24 set. 2019.</w:t>
      </w:r>
    </w:p>
    <w:p w:rsidR="007F3F78" w:rsidRPr="007F3F78" w:rsidRDefault="007F3F78" w:rsidP="006F0260">
      <w:pPr>
        <w:spacing w:before="20" w:after="20" w:line="240" w:lineRule="auto"/>
        <w:rPr>
          <w:rFonts w:eastAsia="Calibri"/>
          <w:sz w:val="24"/>
          <w:szCs w:val="24"/>
          <w:lang w:eastAsia="en-US"/>
        </w:rPr>
      </w:pPr>
    </w:p>
    <w:p w:rsidR="007F3F78" w:rsidRPr="007F3F78" w:rsidRDefault="007F3F78" w:rsidP="006F0260">
      <w:pPr>
        <w:spacing w:before="20" w:after="20" w:line="240" w:lineRule="auto"/>
        <w:rPr>
          <w:sz w:val="24"/>
          <w:szCs w:val="24"/>
        </w:rPr>
      </w:pPr>
      <w:r w:rsidRPr="002662B9">
        <w:rPr>
          <w:sz w:val="24"/>
          <w:szCs w:val="24"/>
        </w:rPr>
        <w:t>POWELL, V.</w:t>
      </w:r>
      <w:r w:rsidR="004C1BF4" w:rsidRPr="002662B9">
        <w:rPr>
          <w:sz w:val="24"/>
          <w:szCs w:val="24"/>
        </w:rPr>
        <w:t xml:space="preserve"> </w:t>
      </w:r>
      <w:r w:rsidRPr="002662B9">
        <w:rPr>
          <w:sz w:val="24"/>
          <w:szCs w:val="24"/>
        </w:rPr>
        <w:t xml:space="preserve">B. </w:t>
      </w:r>
      <w:proofErr w:type="gramStart"/>
      <w:r w:rsidRPr="002662B9">
        <w:rPr>
          <w:sz w:val="24"/>
          <w:szCs w:val="24"/>
        </w:rPr>
        <w:t>et</w:t>
      </w:r>
      <w:proofErr w:type="gramEnd"/>
      <w:r w:rsidRPr="002662B9">
        <w:rPr>
          <w:sz w:val="24"/>
          <w:szCs w:val="24"/>
        </w:rPr>
        <w:t xml:space="preserve"> al. </w:t>
      </w:r>
      <w:r w:rsidRPr="007F3F78">
        <w:rPr>
          <w:rFonts w:eastAsia="Calibri"/>
          <w:sz w:val="24"/>
          <w:szCs w:val="24"/>
          <w:lang w:eastAsia="en-US"/>
        </w:rPr>
        <w:t xml:space="preserve">Terapia cognitivo-comportamental da depressão. </w:t>
      </w:r>
      <w:r w:rsidRPr="007F3F78">
        <w:rPr>
          <w:rFonts w:eastAsia="Calibri"/>
          <w:i/>
          <w:sz w:val="24"/>
          <w:szCs w:val="24"/>
          <w:lang w:eastAsia="en-US"/>
        </w:rPr>
        <w:t>Revista Brasileira de Psiquiatria</w:t>
      </w:r>
      <w:r w:rsidRPr="007F3F78">
        <w:rPr>
          <w:rFonts w:eastAsia="Calibri"/>
          <w:sz w:val="24"/>
          <w:szCs w:val="24"/>
          <w:lang w:eastAsia="en-US"/>
        </w:rPr>
        <w:t>, São Paulo, v.30, n.2, p.73-80, 2008. Disponível em: file:///C:/Users/User/Documents/10%C2%BA%20periodo/TCC%20II/powell.pdf.  Acesso em: 29 out. 2019.</w:t>
      </w:r>
    </w:p>
    <w:p w:rsidR="007F3F78" w:rsidRPr="007F3F78" w:rsidRDefault="007F3F78" w:rsidP="006F0260">
      <w:pPr>
        <w:spacing w:before="20" w:after="20" w:line="240" w:lineRule="auto"/>
        <w:rPr>
          <w:sz w:val="24"/>
          <w:szCs w:val="24"/>
        </w:rPr>
      </w:pPr>
    </w:p>
    <w:p w:rsidR="007F3F78" w:rsidRDefault="007F3F78" w:rsidP="006F0260">
      <w:pPr>
        <w:spacing w:before="20" w:after="20" w:line="240" w:lineRule="auto"/>
        <w:rPr>
          <w:sz w:val="24"/>
          <w:szCs w:val="24"/>
        </w:rPr>
      </w:pPr>
      <w:r w:rsidRPr="007F3F78">
        <w:rPr>
          <w:sz w:val="24"/>
          <w:szCs w:val="24"/>
        </w:rPr>
        <w:t>PRATTA, E.</w:t>
      </w:r>
      <w:r w:rsidR="004C1BF4">
        <w:rPr>
          <w:sz w:val="24"/>
          <w:szCs w:val="24"/>
        </w:rPr>
        <w:t xml:space="preserve"> </w:t>
      </w:r>
      <w:r w:rsidRPr="007F3F78">
        <w:rPr>
          <w:sz w:val="24"/>
          <w:szCs w:val="24"/>
        </w:rPr>
        <w:t>M.</w:t>
      </w:r>
      <w:r w:rsidR="004C1BF4">
        <w:rPr>
          <w:sz w:val="24"/>
          <w:szCs w:val="24"/>
        </w:rPr>
        <w:t xml:space="preserve"> </w:t>
      </w:r>
      <w:r w:rsidRPr="007F3F78">
        <w:rPr>
          <w:sz w:val="24"/>
          <w:szCs w:val="24"/>
        </w:rPr>
        <w:t>M., SANTOS, M.</w:t>
      </w:r>
      <w:r w:rsidR="004C1BF4">
        <w:rPr>
          <w:sz w:val="24"/>
          <w:szCs w:val="24"/>
        </w:rPr>
        <w:t xml:space="preserve"> </w:t>
      </w:r>
      <w:r w:rsidRPr="007F3F78">
        <w:rPr>
          <w:sz w:val="24"/>
          <w:szCs w:val="24"/>
        </w:rPr>
        <w:t xml:space="preserve">A. FAMÍLIA E ADOLESCÊNCIA: A Influência Do Contexto Familiar No Desenvolvimento Psicológico De Seus Membros. </w:t>
      </w:r>
      <w:r w:rsidRPr="007F3F78">
        <w:rPr>
          <w:rFonts w:eastAsia="Calibri"/>
          <w:i/>
          <w:sz w:val="24"/>
          <w:szCs w:val="24"/>
          <w:lang w:eastAsia="en-US"/>
        </w:rPr>
        <w:t>Psicologia em Estudo</w:t>
      </w:r>
      <w:r w:rsidRPr="007F3F78">
        <w:rPr>
          <w:rFonts w:eastAsia="Calibri"/>
          <w:sz w:val="24"/>
          <w:szCs w:val="24"/>
          <w:lang w:eastAsia="en-US"/>
        </w:rPr>
        <w:t>, Maringá, v.12, n. 2, p.247-256, maio/ago. 2007.</w:t>
      </w:r>
      <w:r w:rsidRPr="007F3F78">
        <w:rPr>
          <w:sz w:val="24"/>
          <w:szCs w:val="24"/>
        </w:rPr>
        <w:t xml:space="preserve"> Disponível em: </w:t>
      </w:r>
      <w:r w:rsidR="00B0228D" w:rsidRPr="00B0228D">
        <w:rPr>
          <w:sz w:val="24"/>
          <w:szCs w:val="24"/>
        </w:rPr>
        <w:t>http://www.scielo.br/pdf/pe/v12n2/v12n2a05</w:t>
      </w:r>
      <w:r w:rsidR="00B0228D">
        <w:rPr>
          <w:sz w:val="24"/>
          <w:szCs w:val="24"/>
        </w:rPr>
        <w:t>.</w:t>
      </w:r>
      <w:r w:rsidR="00E226DB">
        <w:rPr>
          <w:sz w:val="24"/>
          <w:szCs w:val="24"/>
        </w:rPr>
        <w:t xml:space="preserve"> Acesso em: </w:t>
      </w:r>
      <w:proofErr w:type="gramStart"/>
      <w:r w:rsidR="00E226DB">
        <w:rPr>
          <w:sz w:val="24"/>
          <w:szCs w:val="24"/>
        </w:rPr>
        <w:t>03 maio</w:t>
      </w:r>
      <w:proofErr w:type="gramEnd"/>
      <w:r w:rsidR="00E226DB">
        <w:rPr>
          <w:sz w:val="24"/>
          <w:szCs w:val="24"/>
        </w:rPr>
        <w:t>. 2019</w:t>
      </w:r>
      <w:r w:rsidRPr="007F3F78">
        <w:rPr>
          <w:sz w:val="24"/>
          <w:szCs w:val="24"/>
        </w:rPr>
        <w:t>.</w:t>
      </w:r>
    </w:p>
    <w:p w:rsidR="00E226DB" w:rsidRPr="007F3F78" w:rsidRDefault="00E226DB" w:rsidP="006F0260">
      <w:pPr>
        <w:spacing w:before="20" w:after="20" w:line="240" w:lineRule="auto"/>
        <w:rPr>
          <w:sz w:val="24"/>
          <w:szCs w:val="24"/>
        </w:rPr>
      </w:pPr>
    </w:p>
    <w:p w:rsidR="007F3F78" w:rsidRDefault="00E226DB" w:rsidP="006F0260">
      <w:pPr>
        <w:spacing w:before="20" w:after="20" w:line="240" w:lineRule="auto"/>
        <w:rPr>
          <w:sz w:val="24"/>
          <w:szCs w:val="24"/>
        </w:rPr>
      </w:pPr>
      <w:r w:rsidRPr="00E226DB">
        <w:rPr>
          <w:sz w:val="24"/>
          <w:szCs w:val="24"/>
        </w:rPr>
        <w:t>RAZZOUK, D.</w:t>
      </w:r>
      <w:proofErr w:type="gramStart"/>
      <w:r w:rsidRPr="00E226DB">
        <w:rPr>
          <w:sz w:val="24"/>
          <w:szCs w:val="24"/>
        </w:rPr>
        <w:t xml:space="preserve">  </w:t>
      </w:r>
      <w:proofErr w:type="gramEnd"/>
      <w:r w:rsidRPr="00E226DB">
        <w:rPr>
          <w:bCs/>
          <w:sz w:val="24"/>
          <w:szCs w:val="24"/>
        </w:rPr>
        <w:t xml:space="preserve">Dependência de Internet: uma nova categoria diagnóstica?. </w:t>
      </w:r>
      <w:r w:rsidRPr="00E226DB">
        <w:rPr>
          <w:bCs/>
          <w:i/>
          <w:iCs/>
          <w:sz w:val="24"/>
          <w:szCs w:val="24"/>
        </w:rPr>
        <w:t xml:space="preserve">Editora da </w:t>
      </w:r>
      <w:proofErr w:type="spellStart"/>
      <w:r w:rsidRPr="00E226DB">
        <w:rPr>
          <w:bCs/>
          <w:i/>
          <w:iCs/>
          <w:sz w:val="24"/>
          <w:szCs w:val="24"/>
        </w:rPr>
        <w:t>Psychiatry</w:t>
      </w:r>
      <w:proofErr w:type="spellEnd"/>
      <w:r w:rsidRPr="00E226DB">
        <w:rPr>
          <w:bCs/>
          <w:i/>
          <w:iCs/>
          <w:sz w:val="24"/>
          <w:szCs w:val="24"/>
        </w:rPr>
        <w:t xml:space="preserve"> </w:t>
      </w:r>
      <w:proofErr w:type="spellStart"/>
      <w:r w:rsidRPr="00E226DB">
        <w:rPr>
          <w:bCs/>
          <w:i/>
          <w:iCs/>
          <w:sz w:val="24"/>
          <w:szCs w:val="24"/>
        </w:rPr>
        <w:t>On</w:t>
      </w:r>
      <w:proofErr w:type="spellEnd"/>
      <w:r w:rsidRPr="00E226DB">
        <w:rPr>
          <w:bCs/>
          <w:i/>
          <w:iCs/>
          <w:sz w:val="24"/>
          <w:szCs w:val="24"/>
        </w:rPr>
        <w:t xml:space="preserve"> </w:t>
      </w:r>
      <w:proofErr w:type="spellStart"/>
      <w:proofErr w:type="gramStart"/>
      <w:r w:rsidRPr="00E226DB">
        <w:rPr>
          <w:bCs/>
          <w:i/>
          <w:iCs/>
          <w:sz w:val="24"/>
          <w:szCs w:val="24"/>
        </w:rPr>
        <w:t>lIne</w:t>
      </w:r>
      <w:proofErr w:type="spellEnd"/>
      <w:proofErr w:type="gramEnd"/>
      <w:r w:rsidRPr="00E226DB">
        <w:rPr>
          <w:bCs/>
          <w:i/>
          <w:iCs/>
          <w:sz w:val="24"/>
          <w:szCs w:val="24"/>
        </w:rPr>
        <w:t xml:space="preserve"> </w:t>
      </w:r>
      <w:proofErr w:type="spellStart"/>
      <w:r w:rsidRPr="00E226DB">
        <w:rPr>
          <w:bCs/>
          <w:i/>
          <w:iCs/>
          <w:sz w:val="24"/>
          <w:szCs w:val="24"/>
        </w:rPr>
        <w:t>Brazil</w:t>
      </w:r>
      <w:proofErr w:type="spellEnd"/>
      <w:r w:rsidRPr="00E226DB">
        <w:rPr>
          <w:bCs/>
          <w:i/>
          <w:iCs/>
          <w:sz w:val="24"/>
          <w:szCs w:val="24"/>
        </w:rPr>
        <w:t xml:space="preserve">. </w:t>
      </w:r>
      <w:proofErr w:type="gramStart"/>
      <w:r w:rsidR="00B0228D">
        <w:rPr>
          <w:bCs/>
          <w:iCs/>
          <w:sz w:val="24"/>
          <w:szCs w:val="24"/>
        </w:rPr>
        <w:t>v.</w:t>
      </w:r>
      <w:proofErr w:type="gramEnd"/>
      <w:r w:rsidR="00B0228D">
        <w:rPr>
          <w:bCs/>
          <w:iCs/>
          <w:sz w:val="24"/>
          <w:szCs w:val="24"/>
        </w:rPr>
        <w:t>3, n.3, mar. 1998.</w:t>
      </w:r>
      <w:r w:rsidRPr="00E226DB">
        <w:rPr>
          <w:bCs/>
          <w:iCs/>
          <w:sz w:val="24"/>
          <w:szCs w:val="24"/>
        </w:rPr>
        <w:t xml:space="preserve"> Disponível em: </w:t>
      </w:r>
      <w:proofErr w:type="gramStart"/>
      <w:r w:rsidRPr="004C1BF4">
        <w:rPr>
          <w:sz w:val="24"/>
          <w:szCs w:val="24"/>
        </w:rPr>
        <w:t>http://www.polbr.med.br/ano98/dpnet.</w:t>
      </w:r>
      <w:proofErr w:type="gramEnd"/>
      <w:r w:rsidRPr="004C1BF4">
        <w:rPr>
          <w:sz w:val="24"/>
          <w:szCs w:val="24"/>
        </w:rPr>
        <w:t>php</w:t>
      </w:r>
      <w:r w:rsidR="00B0228D">
        <w:rPr>
          <w:sz w:val="24"/>
          <w:szCs w:val="24"/>
        </w:rPr>
        <w:t xml:space="preserve">. </w:t>
      </w:r>
      <w:r w:rsidRPr="00E226DB">
        <w:rPr>
          <w:sz w:val="24"/>
          <w:szCs w:val="24"/>
        </w:rPr>
        <w:t>Acesso em: 06 abr. 2019.</w:t>
      </w:r>
    </w:p>
    <w:p w:rsidR="00E226DB" w:rsidRPr="00E226DB" w:rsidRDefault="00E226DB" w:rsidP="006F0260">
      <w:pPr>
        <w:spacing w:before="20" w:after="20" w:line="240" w:lineRule="auto"/>
        <w:rPr>
          <w:sz w:val="24"/>
          <w:szCs w:val="24"/>
        </w:rPr>
      </w:pPr>
    </w:p>
    <w:p w:rsidR="007F3F78" w:rsidRPr="007F3F78" w:rsidRDefault="007F3F78" w:rsidP="006F0260">
      <w:pPr>
        <w:spacing w:before="20" w:after="20" w:line="240" w:lineRule="auto"/>
        <w:rPr>
          <w:sz w:val="24"/>
          <w:szCs w:val="24"/>
        </w:rPr>
      </w:pPr>
      <w:r w:rsidRPr="007F3F78">
        <w:rPr>
          <w:sz w:val="24"/>
          <w:szCs w:val="24"/>
        </w:rPr>
        <w:t>ROSA, N.</w:t>
      </w:r>
      <w:r w:rsidR="004C1BF4">
        <w:rPr>
          <w:sz w:val="24"/>
          <w:szCs w:val="24"/>
        </w:rPr>
        <w:t xml:space="preserve"> </w:t>
      </w:r>
      <w:r w:rsidRPr="007F3F78">
        <w:rPr>
          <w:sz w:val="24"/>
          <w:szCs w:val="24"/>
        </w:rPr>
        <w:t>B.</w:t>
      </w:r>
      <w:r w:rsidR="004C1BF4">
        <w:rPr>
          <w:sz w:val="24"/>
          <w:szCs w:val="24"/>
        </w:rPr>
        <w:t xml:space="preserve"> </w:t>
      </w:r>
      <w:r w:rsidRPr="007F3F78">
        <w:rPr>
          <w:sz w:val="24"/>
          <w:szCs w:val="24"/>
        </w:rPr>
        <w:t xml:space="preserve">K. O uso da internet como espaço terapêutico. </w:t>
      </w:r>
      <w:r w:rsidRPr="007F3F78">
        <w:rPr>
          <w:i/>
          <w:sz w:val="24"/>
          <w:szCs w:val="24"/>
        </w:rPr>
        <w:t>Cadernos de Aplicação</w:t>
      </w:r>
      <w:r w:rsidRPr="007F3F78">
        <w:rPr>
          <w:sz w:val="24"/>
          <w:szCs w:val="24"/>
        </w:rPr>
        <w:t xml:space="preserve">, Porto Alegre, v.24, n.2, p.131-143, 2011. Disponível em: </w:t>
      </w:r>
      <w:hyperlink r:id="rId16" w:history="1">
        <w:r w:rsidRPr="007F3F78">
          <w:rPr>
            <w:sz w:val="24"/>
            <w:szCs w:val="24"/>
            <w:u w:val="single"/>
          </w:rPr>
          <w:t xml:space="preserve"> https://seer.ufrgs.br/CadernosdoAplicacao/article/view/34795</w:t>
        </w:r>
      </w:hyperlink>
      <w:r w:rsidR="00B0228D">
        <w:rPr>
          <w:sz w:val="24"/>
          <w:szCs w:val="24"/>
        </w:rPr>
        <w:t xml:space="preserve">. </w:t>
      </w:r>
      <w:r w:rsidRPr="007F3F78">
        <w:rPr>
          <w:sz w:val="24"/>
          <w:szCs w:val="24"/>
        </w:rPr>
        <w:t>Acesso em: 27 ago. 2019.</w:t>
      </w:r>
    </w:p>
    <w:p w:rsidR="007F3F78" w:rsidRPr="007F3F78" w:rsidRDefault="007F3F78" w:rsidP="006F0260">
      <w:pPr>
        <w:spacing w:before="20" w:after="20" w:line="240" w:lineRule="auto"/>
        <w:rPr>
          <w:sz w:val="24"/>
          <w:szCs w:val="24"/>
        </w:rPr>
      </w:pPr>
    </w:p>
    <w:p w:rsidR="002662B9" w:rsidRDefault="002662B9" w:rsidP="006F0260">
      <w:pPr>
        <w:shd w:val="clear" w:color="auto" w:fill="FFFFFF"/>
        <w:spacing w:before="20" w:after="20" w:line="240" w:lineRule="auto"/>
        <w:rPr>
          <w:rFonts w:eastAsia="Times New Roman"/>
          <w:sz w:val="24"/>
          <w:szCs w:val="24"/>
        </w:rPr>
      </w:pPr>
    </w:p>
    <w:p w:rsidR="007F3F78" w:rsidRPr="007F3F78" w:rsidRDefault="007F3F78" w:rsidP="006F0260">
      <w:pPr>
        <w:shd w:val="clear" w:color="auto" w:fill="FFFFFF"/>
        <w:spacing w:before="20" w:after="20" w:line="240" w:lineRule="auto"/>
        <w:rPr>
          <w:rFonts w:eastAsia="Times New Roman"/>
          <w:sz w:val="24"/>
          <w:szCs w:val="24"/>
        </w:rPr>
      </w:pPr>
      <w:r w:rsidRPr="007F3F78">
        <w:rPr>
          <w:rFonts w:eastAsia="Times New Roman"/>
          <w:sz w:val="24"/>
          <w:szCs w:val="24"/>
        </w:rPr>
        <w:lastRenderedPageBreak/>
        <w:t>SANTOS, L.</w:t>
      </w:r>
      <w:r w:rsidR="004C1BF4">
        <w:rPr>
          <w:rFonts w:eastAsia="Times New Roman"/>
          <w:sz w:val="24"/>
          <w:szCs w:val="24"/>
        </w:rPr>
        <w:t xml:space="preserve"> </w:t>
      </w:r>
      <w:r w:rsidRPr="007F3F78">
        <w:rPr>
          <w:rFonts w:eastAsia="Times New Roman"/>
          <w:sz w:val="24"/>
          <w:szCs w:val="24"/>
        </w:rPr>
        <w:t>C.</w:t>
      </w:r>
      <w:r w:rsidR="004C1BF4">
        <w:rPr>
          <w:rFonts w:eastAsia="Times New Roman"/>
          <w:sz w:val="24"/>
          <w:szCs w:val="24"/>
        </w:rPr>
        <w:t xml:space="preserve"> </w:t>
      </w:r>
      <w:r w:rsidRPr="007F3F78">
        <w:rPr>
          <w:rFonts w:eastAsia="Times New Roman"/>
          <w:sz w:val="24"/>
          <w:szCs w:val="24"/>
        </w:rPr>
        <w:t>S., FARO, A. </w:t>
      </w:r>
      <w:r w:rsidRPr="007F3F78">
        <w:rPr>
          <w:rFonts w:eastAsia="Times New Roman"/>
          <w:bCs/>
          <w:sz w:val="24"/>
          <w:szCs w:val="24"/>
        </w:rPr>
        <w:t xml:space="preserve">Aspectos conceituais da conduta </w:t>
      </w:r>
      <w:proofErr w:type="spellStart"/>
      <w:r w:rsidRPr="007F3F78">
        <w:rPr>
          <w:rFonts w:eastAsia="Times New Roman"/>
          <w:bCs/>
          <w:sz w:val="24"/>
          <w:szCs w:val="24"/>
        </w:rPr>
        <w:t>autolesiva</w:t>
      </w:r>
      <w:proofErr w:type="spellEnd"/>
      <w:r w:rsidRPr="007F3F78">
        <w:rPr>
          <w:rFonts w:eastAsia="Times New Roman"/>
          <w:bCs/>
          <w:sz w:val="24"/>
          <w:szCs w:val="24"/>
        </w:rPr>
        <w:t>: Uma revisão teórica</w:t>
      </w:r>
      <w:r w:rsidRPr="007F3F78">
        <w:rPr>
          <w:rFonts w:eastAsia="Times New Roman"/>
          <w:sz w:val="24"/>
          <w:szCs w:val="24"/>
        </w:rPr>
        <w:t xml:space="preserve">. </w:t>
      </w:r>
      <w:r w:rsidRPr="007F3F78">
        <w:rPr>
          <w:rFonts w:eastAsia="Times New Roman"/>
          <w:i/>
          <w:sz w:val="24"/>
          <w:szCs w:val="24"/>
        </w:rPr>
        <w:t>Psicologia em pesq</w:t>
      </w:r>
      <w:r w:rsidRPr="007F3F78">
        <w:rPr>
          <w:rFonts w:eastAsia="Times New Roman"/>
          <w:bCs/>
          <w:i/>
          <w:sz w:val="24"/>
          <w:szCs w:val="24"/>
        </w:rPr>
        <w:t>uisa</w:t>
      </w:r>
      <w:r w:rsidRPr="007F3F78">
        <w:rPr>
          <w:rFonts w:eastAsia="Times New Roman"/>
          <w:sz w:val="24"/>
          <w:szCs w:val="24"/>
        </w:rPr>
        <w:t xml:space="preserve">,  Juiz de Fora,  v.12, n.1, p.5-14, abr. 2018.   Disponível em: </w:t>
      </w:r>
      <w:hyperlink r:id="rId17" w:history="1">
        <w:r w:rsidRPr="007F3F78">
          <w:rPr>
            <w:rFonts w:eastAsia="Times New Roman"/>
            <w:sz w:val="24"/>
            <w:szCs w:val="24"/>
            <w:u w:val="single"/>
          </w:rPr>
          <w:t>http://pepsic.bvsalud.org/scielo.php?script=sci_arttext&amp;pid=S1982-12472018000100002&amp;lng=pt&amp;nrm=iso</w:t>
        </w:r>
      </w:hyperlink>
      <w:hyperlink r:id="rId18" w:history="1">
        <w:r w:rsidR="00B0228D">
          <w:rPr>
            <w:rFonts w:eastAsia="Times New Roman"/>
            <w:sz w:val="24"/>
            <w:szCs w:val="24"/>
          </w:rPr>
          <w:t>.</w:t>
        </w:r>
        <w:r w:rsidR="004C1BF4">
          <w:rPr>
            <w:rFonts w:eastAsia="Times New Roman"/>
            <w:sz w:val="24"/>
            <w:szCs w:val="24"/>
          </w:rPr>
          <w:t xml:space="preserve"> Acesso em:  21 set.</w:t>
        </w:r>
        <w:r w:rsidRPr="007F3F78">
          <w:rPr>
            <w:rFonts w:eastAsia="Times New Roman"/>
            <w:sz w:val="24"/>
            <w:szCs w:val="24"/>
          </w:rPr>
          <w:t xml:space="preserve"> </w:t>
        </w:r>
        <w:r w:rsidR="00B0228D" w:rsidRPr="007F3F78">
          <w:rPr>
            <w:rFonts w:eastAsia="Times New Roman"/>
            <w:sz w:val="24"/>
            <w:szCs w:val="24"/>
          </w:rPr>
          <w:t xml:space="preserve">2019. </w:t>
        </w:r>
      </w:hyperlink>
    </w:p>
    <w:p w:rsidR="007F3F78" w:rsidRPr="007F3F78" w:rsidRDefault="007F3F78" w:rsidP="006F0260">
      <w:pPr>
        <w:spacing w:before="20" w:after="20" w:line="240" w:lineRule="auto"/>
        <w:rPr>
          <w:sz w:val="24"/>
          <w:szCs w:val="24"/>
        </w:rPr>
      </w:pPr>
    </w:p>
    <w:p w:rsidR="007F3F78" w:rsidRPr="007D54E6" w:rsidRDefault="007F3F78" w:rsidP="006F0260">
      <w:pPr>
        <w:spacing w:before="20" w:after="20" w:line="240" w:lineRule="auto"/>
      </w:pPr>
      <w:r w:rsidRPr="007F3F78">
        <w:rPr>
          <w:sz w:val="24"/>
          <w:szCs w:val="24"/>
        </w:rPr>
        <w:t>SAPIENZA, G., PEDROMONICO, L., MARCONDES, M.</w:t>
      </w:r>
      <w:r w:rsidR="004C1BF4">
        <w:rPr>
          <w:sz w:val="24"/>
          <w:szCs w:val="24"/>
        </w:rPr>
        <w:t xml:space="preserve"> </w:t>
      </w:r>
      <w:r w:rsidRPr="007F3F78">
        <w:rPr>
          <w:sz w:val="24"/>
          <w:szCs w:val="24"/>
        </w:rPr>
        <w:t>R.</w:t>
      </w:r>
      <w:r w:rsidR="004C1BF4">
        <w:rPr>
          <w:sz w:val="24"/>
          <w:szCs w:val="24"/>
        </w:rPr>
        <w:t xml:space="preserve"> </w:t>
      </w:r>
      <w:r w:rsidRPr="007F3F78">
        <w:rPr>
          <w:sz w:val="24"/>
          <w:szCs w:val="24"/>
        </w:rPr>
        <w:t>M.</w:t>
      </w:r>
      <w:proofErr w:type="gramStart"/>
      <w:r w:rsidRPr="007F3F78">
        <w:rPr>
          <w:sz w:val="24"/>
          <w:szCs w:val="24"/>
        </w:rPr>
        <w:t xml:space="preserve">  </w:t>
      </w:r>
      <w:proofErr w:type="gramEnd"/>
      <w:r w:rsidRPr="007F3F78">
        <w:rPr>
          <w:sz w:val="24"/>
          <w:szCs w:val="24"/>
        </w:rPr>
        <w:t>Risco, proteção e resiliência no desenvolvimento da criança e do adolescente.</w:t>
      </w:r>
      <w:r w:rsidRPr="007F3F78">
        <w:rPr>
          <w:b/>
          <w:sz w:val="24"/>
          <w:szCs w:val="24"/>
        </w:rPr>
        <w:t xml:space="preserve"> </w:t>
      </w:r>
      <w:r w:rsidRPr="004C1BF4">
        <w:rPr>
          <w:i/>
          <w:sz w:val="24"/>
          <w:szCs w:val="24"/>
        </w:rPr>
        <w:t>Psicologia em estudo</w:t>
      </w:r>
      <w:r w:rsidR="004C1BF4">
        <w:rPr>
          <w:sz w:val="24"/>
          <w:szCs w:val="24"/>
        </w:rPr>
        <w:t>,</w:t>
      </w:r>
      <w:proofErr w:type="gramStart"/>
      <w:r w:rsidR="004C1BF4">
        <w:rPr>
          <w:sz w:val="24"/>
          <w:szCs w:val="24"/>
        </w:rPr>
        <w:t xml:space="preserve">  </w:t>
      </w:r>
      <w:proofErr w:type="gramEnd"/>
      <w:r w:rsidR="004C1BF4">
        <w:rPr>
          <w:sz w:val="24"/>
          <w:szCs w:val="24"/>
        </w:rPr>
        <w:t>Maringá</w:t>
      </w:r>
      <w:r w:rsidRPr="007F3F78">
        <w:rPr>
          <w:sz w:val="24"/>
          <w:szCs w:val="24"/>
        </w:rPr>
        <w:t xml:space="preserve">,  v.10, n.2, </w:t>
      </w:r>
      <w:r w:rsidR="00B0228D">
        <w:rPr>
          <w:sz w:val="24"/>
          <w:szCs w:val="24"/>
        </w:rPr>
        <w:t xml:space="preserve">p.209-216,  maio/ago.  2005. </w:t>
      </w:r>
      <w:r w:rsidR="00B0228D" w:rsidRPr="00B0228D">
        <w:rPr>
          <w:sz w:val="24"/>
          <w:szCs w:val="24"/>
        </w:rPr>
        <w:t>Disponível em: &lt;</w:t>
      </w:r>
      <w:proofErr w:type="gramStart"/>
      <w:r w:rsidR="00B0228D" w:rsidRPr="00B0228D">
        <w:rPr>
          <w:sz w:val="24"/>
          <w:szCs w:val="24"/>
        </w:rPr>
        <w:t>http://www.scielo.br/scielo.</w:t>
      </w:r>
      <w:proofErr w:type="gramEnd"/>
      <w:r w:rsidR="00B0228D" w:rsidRPr="00B0228D">
        <w:rPr>
          <w:sz w:val="24"/>
          <w:szCs w:val="24"/>
        </w:rPr>
        <w:t>php?</w:t>
      </w:r>
      <w:proofErr w:type="gramStart"/>
      <w:r w:rsidR="00B0228D" w:rsidRPr="00B0228D">
        <w:rPr>
          <w:sz w:val="24"/>
          <w:szCs w:val="24"/>
        </w:rPr>
        <w:t>script</w:t>
      </w:r>
      <w:proofErr w:type="gramEnd"/>
      <w:r w:rsidR="00B0228D" w:rsidRPr="00B0228D">
        <w:rPr>
          <w:sz w:val="24"/>
          <w:szCs w:val="24"/>
        </w:rPr>
        <w:t>=sci_arttext&amp;pid=S1413-73722005000200007&amp;lng=en&amp;nrm=iso&gt;. Acesso e</w:t>
      </w:r>
      <w:r w:rsidR="00B0228D">
        <w:rPr>
          <w:sz w:val="24"/>
          <w:szCs w:val="24"/>
        </w:rPr>
        <w:t>m: 29 set.</w:t>
      </w:r>
      <w:r w:rsidR="00B0228D" w:rsidRPr="00B0228D">
        <w:rPr>
          <w:sz w:val="24"/>
          <w:szCs w:val="24"/>
        </w:rPr>
        <w:t xml:space="preserve"> 2019.  </w:t>
      </w:r>
    </w:p>
    <w:p w:rsidR="007D54E6" w:rsidRPr="007F3F78" w:rsidRDefault="007D54E6" w:rsidP="006F0260">
      <w:pPr>
        <w:spacing w:before="20" w:after="20" w:line="240" w:lineRule="auto"/>
        <w:rPr>
          <w:rFonts w:eastAsia="Calibri"/>
          <w:sz w:val="24"/>
          <w:lang w:eastAsia="en-US"/>
        </w:rPr>
      </w:pPr>
    </w:p>
    <w:p w:rsidR="007F3F78" w:rsidRPr="004C1BF4" w:rsidRDefault="004C1BF4" w:rsidP="006F0260">
      <w:pPr>
        <w:spacing w:before="20" w:after="20" w:line="240" w:lineRule="auto"/>
        <w:rPr>
          <w:rFonts w:eastAsia="Times New Roman"/>
          <w:color w:val="000000"/>
          <w:sz w:val="24"/>
          <w:szCs w:val="26"/>
          <w:shd w:val="clear" w:color="auto" w:fill="FFFFFF"/>
        </w:rPr>
      </w:pPr>
      <w:r>
        <w:rPr>
          <w:rFonts w:eastAsia="Times New Roman"/>
          <w:color w:val="000000"/>
          <w:sz w:val="24"/>
          <w:szCs w:val="26"/>
          <w:shd w:val="clear" w:color="auto" w:fill="FFFFFF"/>
        </w:rPr>
        <w:t>SILVA, T. O</w:t>
      </w:r>
      <w:proofErr w:type="gramStart"/>
      <w:r>
        <w:rPr>
          <w:rFonts w:eastAsia="Times New Roman"/>
          <w:color w:val="000000"/>
          <w:sz w:val="24"/>
          <w:szCs w:val="26"/>
          <w:shd w:val="clear" w:color="auto" w:fill="FFFFFF"/>
        </w:rPr>
        <w:t>.,</w:t>
      </w:r>
      <w:proofErr w:type="gramEnd"/>
      <w:r w:rsidR="007F3F78" w:rsidRPr="004C1BF4">
        <w:rPr>
          <w:rFonts w:eastAsia="Times New Roman"/>
          <w:color w:val="000000"/>
          <w:sz w:val="24"/>
          <w:szCs w:val="26"/>
          <w:shd w:val="clear" w:color="auto" w:fill="FFFFFF"/>
        </w:rPr>
        <w:t xml:space="preserve"> SILVA, L.</w:t>
      </w:r>
      <w:r>
        <w:rPr>
          <w:rFonts w:eastAsia="Times New Roman"/>
          <w:color w:val="000000"/>
          <w:sz w:val="24"/>
          <w:szCs w:val="26"/>
          <w:shd w:val="clear" w:color="auto" w:fill="FFFFFF"/>
        </w:rPr>
        <w:t xml:space="preserve"> </w:t>
      </w:r>
      <w:r w:rsidR="007F3F78" w:rsidRPr="004C1BF4">
        <w:rPr>
          <w:rFonts w:eastAsia="Times New Roman"/>
          <w:color w:val="000000"/>
          <w:sz w:val="24"/>
          <w:szCs w:val="26"/>
          <w:shd w:val="clear" w:color="auto" w:fill="FFFFFF"/>
        </w:rPr>
        <w:t>T.</w:t>
      </w:r>
      <w:r>
        <w:rPr>
          <w:rFonts w:eastAsia="Times New Roman"/>
          <w:color w:val="000000"/>
          <w:sz w:val="24"/>
          <w:szCs w:val="26"/>
          <w:shd w:val="clear" w:color="auto" w:fill="FFFFFF"/>
        </w:rPr>
        <w:t xml:space="preserve"> </w:t>
      </w:r>
      <w:r w:rsidR="007F3F78" w:rsidRPr="004C1BF4">
        <w:rPr>
          <w:rFonts w:eastAsia="Times New Roman"/>
          <w:color w:val="000000"/>
          <w:sz w:val="24"/>
          <w:szCs w:val="26"/>
          <w:shd w:val="clear" w:color="auto" w:fill="FFFFFF"/>
        </w:rPr>
        <w:t xml:space="preserve">G. </w:t>
      </w:r>
      <w:r w:rsidR="007F3F78" w:rsidRPr="004C1BF4">
        <w:rPr>
          <w:rFonts w:eastAsia="Times New Roman"/>
          <w:i/>
          <w:iCs/>
          <w:color w:val="000000"/>
          <w:sz w:val="24"/>
          <w:szCs w:val="26"/>
          <w:shd w:val="clear" w:color="auto" w:fill="FFFFFF"/>
        </w:rPr>
        <w:t>Os impactos sociais, cognitivos e afetivos sobre a geração de adolescentes conectados às tecnologias digitais.</w:t>
      </w:r>
      <w:r w:rsidR="007F3F78" w:rsidRPr="004C1BF4">
        <w:rPr>
          <w:rFonts w:eastAsia="Times New Roman"/>
          <w:b/>
          <w:bCs/>
          <w:i/>
          <w:iCs/>
          <w:color w:val="000000"/>
          <w:sz w:val="24"/>
          <w:szCs w:val="26"/>
          <w:shd w:val="clear" w:color="auto" w:fill="FFFFFF"/>
        </w:rPr>
        <w:t xml:space="preserve"> </w:t>
      </w:r>
      <w:r w:rsidR="007F3F78" w:rsidRPr="004C1BF4">
        <w:rPr>
          <w:rFonts w:eastAsia="Times New Roman"/>
          <w:i/>
          <w:iCs/>
          <w:color w:val="000000"/>
          <w:sz w:val="24"/>
          <w:szCs w:val="26"/>
          <w:shd w:val="clear" w:color="auto" w:fill="FFFFFF"/>
        </w:rPr>
        <w:t xml:space="preserve">Revista </w:t>
      </w:r>
      <w:proofErr w:type="spellStart"/>
      <w:r w:rsidR="007F3F78" w:rsidRPr="004C1BF4">
        <w:rPr>
          <w:rFonts w:eastAsia="Times New Roman"/>
          <w:i/>
          <w:iCs/>
          <w:color w:val="000000"/>
          <w:sz w:val="24"/>
          <w:szCs w:val="26"/>
          <w:shd w:val="clear" w:color="auto" w:fill="FFFFFF"/>
        </w:rPr>
        <w:t>psicopedagógica</w:t>
      </w:r>
      <w:proofErr w:type="spellEnd"/>
      <w:r>
        <w:rPr>
          <w:rFonts w:eastAsia="Times New Roman"/>
          <w:color w:val="000000"/>
          <w:sz w:val="24"/>
          <w:szCs w:val="26"/>
          <w:shd w:val="clear" w:color="auto" w:fill="FFFFFF"/>
        </w:rPr>
        <w:t>,  São Paulo,</w:t>
      </w:r>
      <w:r w:rsidR="00B0228D">
        <w:rPr>
          <w:rFonts w:eastAsia="Times New Roman"/>
          <w:color w:val="000000"/>
          <w:sz w:val="24"/>
          <w:szCs w:val="26"/>
          <w:shd w:val="clear" w:color="auto" w:fill="FFFFFF"/>
        </w:rPr>
        <w:t xml:space="preserve"> v.34, n.103, p.87-97, 2017.</w:t>
      </w:r>
      <w:r w:rsidR="007F3F78" w:rsidRPr="004C1BF4">
        <w:rPr>
          <w:rFonts w:eastAsia="Times New Roman"/>
          <w:color w:val="000000"/>
          <w:sz w:val="24"/>
          <w:szCs w:val="26"/>
          <w:shd w:val="clear" w:color="auto" w:fill="FFFFFF"/>
        </w:rPr>
        <w:t xml:space="preserve"> Disponível em: </w:t>
      </w:r>
      <w:proofErr w:type="gramStart"/>
      <w:r w:rsidR="007F3F78" w:rsidRPr="004C1BF4">
        <w:rPr>
          <w:rFonts w:eastAsia="Times New Roman"/>
          <w:sz w:val="24"/>
          <w:szCs w:val="26"/>
          <w:shd w:val="clear" w:color="auto" w:fill="FFFFFF"/>
        </w:rPr>
        <w:t>http://pepsic.bvsalud.org/scielo.</w:t>
      </w:r>
      <w:proofErr w:type="gramEnd"/>
      <w:r w:rsidR="007F3F78" w:rsidRPr="004C1BF4">
        <w:rPr>
          <w:rFonts w:eastAsia="Times New Roman"/>
          <w:sz w:val="24"/>
          <w:szCs w:val="26"/>
          <w:shd w:val="clear" w:color="auto" w:fill="FFFFFF"/>
        </w:rPr>
        <w:t>php?</w:t>
      </w:r>
      <w:proofErr w:type="gramStart"/>
      <w:r w:rsidR="007F3F78" w:rsidRPr="004C1BF4">
        <w:rPr>
          <w:rFonts w:eastAsia="Times New Roman"/>
          <w:sz w:val="24"/>
          <w:szCs w:val="26"/>
          <w:shd w:val="clear" w:color="auto" w:fill="FFFFFF"/>
        </w:rPr>
        <w:t>script</w:t>
      </w:r>
      <w:proofErr w:type="gramEnd"/>
      <w:r w:rsidR="007F3F78" w:rsidRPr="004C1BF4">
        <w:rPr>
          <w:rFonts w:eastAsia="Times New Roman"/>
          <w:sz w:val="24"/>
          <w:szCs w:val="26"/>
          <w:shd w:val="clear" w:color="auto" w:fill="FFFFFF"/>
        </w:rPr>
        <w:t>=sci_arttext&amp;pid=S0103-84862017000100009</w:t>
      </w:r>
      <w:r w:rsidR="007F3F78" w:rsidRPr="004C1BF4">
        <w:rPr>
          <w:rFonts w:eastAsia="Times New Roman"/>
          <w:color w:val="000000"/>
          <w:sz w:val="24"/>
          <w:szCs w:val="26"/>
          <w:shd w:val="clear" w:color="auto" w:fill="FFFFFF"/>
        </w:rPr>
        <w:t xml:space="preserve">. </w:t>
      </w:r>
      <w:r>
        <w:rPr>
          <w:rFonts w:eastAsia="Times New Roman"/>
          <w:color w:val="000000"/>
          <w:sz w:val="24"/>
          <w:szCs w:val="26"/>
          <w:shd w:val="clear" w:color="auto" w:fill="FFFFFF"/>
        </w:rPr>
        <w:t xml:space="preserve"> </w:t>
      </w:r>
      <w:r w:rsidR="00B0228D">
        <w:rPr>
          <w:rFonts w:eastAsia="Times New Roman"/>
          <w:color w:val="000000"/>
          <w:sz w:val="24"/>
          <w:szCs w:val="26"/>
          <w:shd w:val="clear" w:color="auto" w:fill="FFFFFF"/>
        </w:rPr>
        <w:t xml:space="preserve">Acesso em: </w:t>
      </w:r>
      <w:proofErr w:type="gramStart"/>
      <w:r w:rsidR="00B0228D">
        <w:rPr>
          <w:rFonts w:eastAsia="Times New Roman"/>
          <w:color w:val="000000"/>
          <w:sz w:val="24"/>
          <w:szCs w:val="26"/>
          <w:shd w:val="clear" w:color="auto" w:fill="FFFFFF"/>
        </w:rPr>
        <w:t>11</w:t>
      </w:r>
      <w:r w:rsidR="007F3F78" w:rsidRPr="004C1BF4">
        <w:rPr>
          <w:rFonts w:eastAsia="Times New Roman"/>
          <w:color w:val="000000"/>
          <w:sz w:val="24"/>
          <w:szCs w:val="26"/>
          <w:shd w:val="clear" w:color="auto" w:fill="FFFFFF"/>
        </w:rPr>
        <w:t xml:space="preserve"> maio 2019</w:t>
      </w:r>
      <w:proofErr w:type="gramEnd"/>
      <w:r w:rsidR="007F3F78" w:rsidRPr="004C1BF4">
        <w:rPr>
          <w:rFonts w:eastAsia="Times New Roman"/>
          <w:color w:val="000000"/>
          <w:sz w:val="24"/>
          <w:szCs w:val="26"/>
          <w:shd w:val="clear" w:color="auto" w:fill="FFFFFF"/>
        </w:rPr>
        <w:t>.</w:t>
      </w:r>
    </w:p>
    <w:p w:rsidR="007F3F78" w:rsidRPr="007F3F78" w:rsidRDefault="007F3F78" w:rsidP="006F0260">
      <w:pPr>
        <w:spacing w:before="20" w:after="20" w:line="240" w:lineRule="auto"/>
        <w:rPr>
          <w:rFonts w:eastAsia="Calibri"/>
          <w:sz w:val="24"/>
          <w:lang w:eastAsia="en-US"/>
        </w:rPr>
      </w:pPr>
    </w:p>
    <w:p w:rsidR="007F3F78" w:rsidRPr="007F3F78" w:rsidRDefault="007F3F78" w:rsidP="006F0260">
      <w:pPr>
        <w:spacing w:before="20" w:after="20" w:line="240" w:lineRule="auto"/>
        <w:rPr>
          <w:rFonts w:eastAsia="Times New Roman"/>
          <w:sz w:val="24"/>
          <w:szCs w:val="24"/>
        </w:rPr>
      </w:pPr>
      <w:r w:rsidRPr="007F3F78">
        <w:rPr>
          <w:rFonts w:eastAsia="Times New Roman"/>
          <w:sz w:val="24"/>
          <w:szCs w:val="24"/>
        </w:rPr>
        <w:t>SILVEIRA, A.</w:t>
      </w:r>
      <w:r w:rsidR="004C1BF4">
        <w:rPr>
          <w:rFonts w:eastAsia="Times New Roman"/>
          <w:sz w:val="24"/>
          <w:szCs w:val="24"/>
        </w:rPr>
        <w:t xml:space="preserve"> </w:t>
      </w:r>
      <w:r w:rsidRPr="007F3F78">
        <w:rPr>
          <w:rFonts w:eastAsia="Times New Roman"/>
          <w:sz w:val="24"/>
          <w:szCs w:val="24"/>
        </w:rPr>
        <w:t>B. Os crimes cibernéticos e a Lei nº 12.737/2012 (“</w:t>
      </w:r>
      <w:proofErr w:type="spellStart"/>
      <w:proofErr w:type="gramStart"/>
      <w:r w:rsidRPr="007F3F78">
        <w:rPr>
          <w:rFonts w:eastAsia="Times New Roman"/>
          <w:sz w:val="24"/>
          <w:szCs w:val="24"/>
        </w:rPr>
        <w:t>LeiCarolina</w:t>
      </w:r>
      <w:proofErr w:type="spellEnd"/>
      <w:proofErr w:type="gramEnd"/>
      <w:r w:rsidRPr="007F3F78">
        <w:rPr>
          <w:rFonts w:eastAsia="Times New Roman"/>
          <w:sz w:val="24"/>
          <w:szCs w:val="24"/>
        </w:rPr>
        <w:t xml:space="preserve"> Dieckmann”), 2015. Disponível em: </w:t>
      </w:r>
      <w:proofErr w:type="gramStart"/>
      <w:r w:rsidRPr="007F3F78">
        <w:rPr>
          <w:rFonts w:eastAsia="Times New Roman"/>
          <w:sz w:val="24"/>
          <w:szCs w:val="24"/>
        </w:rPr>
        <w:t>https</w:t>
      </w:r>
      <w:proofErr w:type="gramEnd"/>
      <w:r w:rsidRPr="007F3F78">
        <w:rPr>
          <w:rFonts w:eastAsia="Times New Roman"/>
          <w:sz w:val="24"/>
          <w:szCs w:val="24"/>
        </w:rPr>
        <w:t>://jus.com.br/artigos/35796/os-crimesciberneticos-e-a-lei-n-12-73</w:t>
      </w:r>
      <w:r w:rsidR="00ED4B7A">
        <w:rPr>
          <w:rFonts w:eastAsia="Times New Roman"/>
          <w:sz w:val="24"/>
          <w:szCs w:val="24"/>
        </w:rPr>
        <w:t xml:space="preserve">7-2012-lei-carolina-dieckmann. </w:t>
      </w:r>
      <w:r w:rsidRPr="007F3F78">
        <w:rPr>
          <w:rFonts w:eastAsia="Times New Roman"/>
          <w:sz w:val="24"/>
          <w:szCs w:val="24"/>
        </w:rPr>
        <w:t>Acesso em: 30 out. 2019.</w:t>
      </w:r>
    </w:p>
    <w:p w:rsidR="007F3F78" w:rsidRPr="007F3F78" w:rsidRDefault="007F3F78" w:rsidP="006F0260">
      <w:pPr>
        <w:spacing w:before="20" w:after="20" w:line="240" w:lineRule="auto"/>
        <w:rPr>
          <w:rFonts w:eastAsia="Calibri"/>
          <w:sz w:val="24"/>
          <w:lang w:eastAsia="en-US"/>
        </w:rPr>
      </w:pPr>
    </w:p>
    <w:p w:rsidR="007F3F78" w:rsidRPr="007F3F78" w:rsidRDefault="007F3F78" w:rsidP="006F0260">
      <w:pPr>
        <w:spacing w:before="20" w:after="20" w:line="240" w:lineRule="auto"/>
        <w:rPr>
          <w:sz w:val="24"/>
          <w:szCs w:val="24"/>
        </w:rPr>
      </w:pPr>
      <w:r w:rsidRPr="007F3F78">
        <w:rPr>
          <w:sz w:val="24"/>
          <w:szCs w:val="24"/>
        </w:rPr>
        <w:t>SCHREIBER, F.</w:t>
      </w:r>
      <w:r w:rsidR="004E67ED">
        <w:rPr>
          <w:sz w:val="24"/>
          <w:szCs w:val="24"/>
        </w:rPr>
        <w:t xml:space="preserve"> </w:t>
      </w:r>
      <w:r w:rsidRPr="007F3F78">
        <w:rPr>
          <w:sz w:val="24"/>
          <w:szCs w:val="24"/>
        </w:rPr>
        <w:t>C.</w:t>
      </w:r>
      <w:r w:rsidR="004E67ED">
        <w:rPr>
          <w:sz w:val="24"/>
          <w:szCs w:val="24"/>
        </w:rPr>
        <w:t xml:space="preserve"> </w:t>
      </w:r>
      <w:r w:rsidRPr="007F3F78">
        <w:rPr>
          <w:sz w:val="24"/>
          <w:szCs w:val="24"/>
        </w:rPr>
        <w:t>C., ANTUNES, M.</w:t>
      </w:r>
      <w:r w:rsidR="004E67ED">
        <w:rPr>
          <w:sz w:val="24"/>
          <w:szCs w:val="24"/>
        </w:rPr>
        <w:t xml:space="preserve"> </w:t>
      </w:r>
      <w:r w:rsidRPr="007F3F78">
        <w:rPr>
          <w:sz w:val="24"/>
          <w:szCs w:val="24"/>
        </w:rPr>
        <w:t xml:space="preserve">C. </w:t>
      </w:r>
      <w:proofErr w:type="spellStart"/>
      <w:r w:rsidRPr="00ED4B7A">
        <w:rPr>
          <w:i/>
          <w:sz w:val="24"/>
          <w:szCs w:val="24"/>
        </w:rPr>
        <w:t>Cyberbullying</w:t>
      </w:r>
      <w:proofErr w:type="spellEnd"/>
      <w:r w:rsidRPr="007F3F78">
        <w:rPr>
          <w:sz w:val="24"/>
          <w:szCs w:val="24"/>
        </w:rPr>
        <w:t xml:space="preserve">: do virtual ao psicológico. </w:t>
      </w:r>
      <w:r w:rsidR="006F0260">
        <w:rPr>
          <w:i/>
          <w:sz w:val="24"/>
          <w:szCs w:val="24"/>
        </w:rPr>
        <w:t>Boletim</w:t>
      </w:r>
      <w:r w:rsidRPr="007F3F78">
        <w:rPr>
          <w:i/>
          <w:sz w:val="24"/>
          <w:szCs w:val="24"/>
        </w:rPr>
        <w:t>-Academia Paulista de Psicologia</w:t>
      </w:r>
      <w:r w:rsidR="00ED4B7A">
        <w:rPr>
          <w:sz w:val="24"/>
          <w:szCs w:val="24"/>
        </w:rPr>
        <w:t>,  São Paulo</w:t>
      </w:r>
      <w:r w:rsidRPr="007F3F78">
        <w:rPr>
          <w:sz w:val="24"/>
          <w:szCs w:val="24"/>
        </w:rPr>
        <w:t>,</w:t>
      </w:r>
      <w:r w:rsidR="00ED4B7A">
        <w:rPr>
          <w:sz w:val="24"/>
          <w:szCs w:val="24"/>
        </w:rPr>
        <w:t xml:space="preserve"> v.35, n.88, p.109-125, jan. 2015</w:t>
      </w:r>
      <w:r w:rsidRPr="007F3F78">
        <w:rPr>
          <w:sz w:val="24"/>
          <w:szCs w:val="24"/>
        </w:rPr>
        <w:t xml:space="preserve">.   Disponível em </w:t>
      </w:r>
      <w:r w:rsidR="00ED4B7A" w:rsidRPr="00ED4B7A">
        <w:rPr>
          <w:sz w:val="24"/>
          <w:szCs w:val="24"/>
        </w:rPr>
        <w:t>&lt;</w:t>
      </w:r>
      <w:proofErr w:type="gramStart"/>
      <w:r w:rsidR="00ED4B7A" w:rsidRPr="00ED4B7A">
        <w:rPr>
          <w:sz w:val="24"/>
          <w:szCs w:val="24"/>
        </w:rPr>
        <w:t>http://pepsic.bvsalud.org/scielo.</w:t>
      </w:r>
      <w:proofErr w:type="gramEnd"/>
      <w:r w:rsidR="00ED4B7A" w:rsidRPr="00ED4B7A">
        <w:rPr>
          <w:sz w:val="24"/>
          <w:szCs w:val="24"/>
        </w:rPr>
        <w:t>php?</w:t>
      </w:r>
      <w:proofErr w:type="gramStart"/>
      <w:r w:rsidR="00ED4B7A" w:rsidRPr="00ED4B7A">
        <w:rPr>
          <w:sz w:val="24"/>
          <w:szCs w:val="24"/>
        </w:rPr>
        <w:t>script</w:t>
      </w:r>
      <w:proofErr w:type="gramEnd"/>
      <w:r w:rsidR="00ED4B7A" w:rsidRPr="00ED4B7A">
        <w:rPr>
          <w:sz w:val="24"/>
          <w:szCs w:val="24"/>
        </w:rPr>
        <w:t>=sci_arttext&amp;pid=S1415-711X2015000100008&amp;lng=pt&amp;nrm=iso&gt;.</w:t>
      </w:r>
      <w:r w:rsidR="00ED4B7A">
        <w:rPr>
          <w:sz w:val="24"/>
          <w:szCs w:val="24"/>
        </w:rPr>
        <w:t xml:space="preserve"> Acesso em:  23 nov.</w:t>
      </w:r>
      <w:r w:rsidR="00ED4B7A" w:rsidRPr="00ED4B7A">
        <w:rPr>
          <w:sz w:val="24"/>
          <w:szCs w:val="24"/>
        </w:rPr>
        <w:t xml:space="preserve"> 2019.</w:t>
      </w:r>
    </w:p>
    <w:p w:rsidR="007F3F78" w:rsidRPr="007F3F78" w:rsidRDefault="007F3F78" w:rsidP="006F0260">
      <w:pPr>
        <w:spacing w:before="20" w:after="20" w:line="240" w:lineRule="auto"/>
        <w:rPr>
          <w:rFonts w:eastAsia="Calibri"/>
          <w:sz w:val="24"/>
          <w:lang w:eastAsia="en-US"/>
        </w:rPr>
      </w:pPr>
    </w:p>
    <w:p w:rsidR="006F0260" w:rsidRDefault="007F3F78" w:rsidP="006F0260">
      <w:pPr>
        <w:spacing w:before="20" w:after="20" w:line="240" w:lineRule="auto"/>
        <w:rPr>
          <w:rFonts w:eastAsia="Calibri"/>
          <w:sz w:val="24"/>
          <w:szCs w:val="24"/>
          <w:lang w:eastAsia="en-US"/>
        </w:rPr>
      </w:pPr>
      <w:r w:rsidRPr="00AC5340">
        <w:rPr>
          <w:sz w:val="24"/>
          <w:szCs w:val="24"/>
          <w:highlight w:val="white"/>
        </w:rPr>
        <w:t>STEINBERG. L.,  MORRIS. A. S.</w:t>
      </w:r>
      <w:proofErr w:type="gramStart"/>
      <w:r w:rsidRPr="00AC5340">
        <w:rPr>
          <w:sz w:val="24"/>
          <w:szCs w:val="24"/>
          <w:highlight w:val="white"/>
        </w:rPr>
        <w:t xml:space="preserve"> </w:t>
      </w:r>
      <w:r w:rsidR="004E67ED" w:rsidRPr="00AC5340">
        <w:rPr>
          <w:sz w:val="24"/>
          <w:szCs w:val="24"/>
          <w:highlight w:val="white"/>
        </w:rPr>
        <w:t xml:space="preserve"> </w:t>
      </w:r>
      <w:proofErr w:type="spellStart"/>
      <w:proofErr w:type="gramEnd"/>
      <w:r w:rsidRPr="00AC5340">
        <w:rPr>
          <w:sz w:val="24"/>
          <w:szCs w:val="24"/>
          <w:highlight w:val="white"/>
        </w:rPr>
        <w:t>Adolescent</w:t>
      </w:r>
      <w:proofErr w:type="spellEnd"/>
      <w:r w:rsidRPr="00AC5340">
        <w:rPr>
          <w:sz w:val="24"/>
          <w:szCs w:val="24"/>
          <w:highlight w:val="white"/>
        </w:rPr>
        <w:t xml:space="preserve"> </w:t>
      </w:r>
      <w:proofErr w:type="spellStart"/>
      <w:r w:rsidRPr="00AC5340">
        <w:rPr>
          <w:sz w:val="24"/>
          <w:szCs w:val="24"/>
          <w:highlight w:val="white"/>
        </w:rPr>
        <w:t>development</w:t>
      </w:r>
      <w:proofErr w:type="spellEnd"/>
      <w:r w:rsidRPr="00AC5340">
        <w:rPr>
          <w:sz w:val="24"/>
          <w:szCs w:val="24"/>
          <w:highlight w:val="white"/>
        </w:rPr>
        <w:t>.</w:t>
      </w:r>
      <w:r w:rsidRPr="00AC5340">
        <w:rPr>
          <w:sz w:val="24"/>
          <w:szCs w:val="24"/>
        </w:rPr>
        <w:t xml:space="preserve"> </w:t>
      </w:r>
      <w:r w:rsidRPr="007F3F78">
        <w:rPr>
          <w:i/>
          <w:sz w:val="24"/>
          <w:szCs w:val="24"/>
          <w:lang w:val="en-US"/>
        </w:rPr>
        <w:t>Annual Review of Psychology</w:t>
      </w:r>
      <w:r w:rsidRPr="007F3F78">
        <w:rPr>
          <w:sz w:val="24"/>
          <w:szCs w:val="24"/>
          <w:lang w:val="en-US"/>
        </w:rPr>
        <w:t>,</w:t>
      </w:r>
      <w:r w:rsidRPr="007F3F78">
        <w:rPr>
          <w:sz w:val="24"/>
          <w:szCs w:val="24"/>
          <w:highlight w:val="white"/>
          <w:lang w:val="en-US"/>
        </w:rPr>
        <w:t xml:space="preserve"> v.52, p.83-110, 2001. </w:t>
      </w:r>
      <w:r w:rsidRPr="007F3F78">
        <w:rPr>
          <w:sz w:val="24"/>
          <w:szCs w:val="24"/>
          <w:highlight w:val="white"/>
        </w:rPr>
        <w:t>Disponível em:</w:t>
      </w:r>
      <w:r w:rsidRPr="007F3F78">
        <w:rPr>
          <w:rFonts w:eastAsia="Calibri"/>
          <w:sz w:val="24"/>
          <w:szCs w:val="24"/>
          <w:lang w:eastAsia="en-US"/>
        </w:rPr>
        <w:t xml:space="preserve"> </w:t>
      </w:r>
      <w:hyperlink r:id="rId19" w:history="1">
        <w:r w:rsidRPr="007F3F78">
          <w:rPr>
            <w:rFonts w:eastAsia="Calibri"/>
            <w:sz w:val="24"/>
            <w:szCs w:val="24"/>
            <w:u w:val="single"/>
            <w:lang w:eastAsia="en-US"/>
          </w:rPr>
          <w:t>https://www.annualreviews.org/doi/10.1146/annurev.psych.52.1.83</w:t>
        </w:r>
      </w:hyperlink>
      <w:r w:rsidR="00ED4B7A">
        <w:rPr>
          <w:rFonts w:eastAsia="Calibri"/>
          <w:sz w:val="24"/>
          <w:szCs w:val="24"/>
          <w:lang w:eastAsia="en-US"/>
        </w:rPr>
        <w:t xml:space="preserve">. </w:t>
      </w:r>
      <w:r w:rsidRPr="007F3F78">
        <w:rPr>
          <w:rFonts w:eastAsia="Calibri"/>
          <w:sz w:val="24"/>
          <w:szCs w:val="24"/>
          <w:lang w:eastAsia="en-US"/>
        </w:rPr>
        <w:t>Acesso em: 13 abr. 2019.</w:t>
      </w:r>
    </w:p>
    <w:p w:rsidR="006F0260" w:rsidRPr="006F0260" w:rsidRDefault="006F0260" w:rsidP="006F0260">
      <w:pPr>
        <w:spacing w:before="20" w:after="20" w:line="240" w:lineRule="auto"/>
        <w:rPr>
          <w:sz w:val="24"/>
          <w:szCs w:val="24"/>
          <w:highlight w:val="white"/>
        </w:rPr>
      </w:pPr>
    </w:p>
    <w:p w:rsidR="007F3F78" w:rsidRPr="007F3F78" w:rsidRDefault="007F3F78" w:rsidP="006F0260">
      <w:pPr>
        <w:spacing w:before="20" w:after="20" w:line="240" w:lineRule="auto"/>
        <w:rPr>
          <w:sz w:val="24"/>
          <w:szCs w:val="24"/>
        </w:rPr>
      </w:pPr>
      <w:r w:rsidRPr="007F3F78">
        <w:rPr>
          <w:sz w:val="24"/>
          <w:szCs w:val="24"/>
        </w:rPr>
        <w:t xml:space="preserve">TAVARES, H. </w:t>
      </w:r>
      <w:proofErr w:type="spellStart"/>
      <w:r w:rsidRPr="00ED4B7A">
        <w:rPr>
          <w:i/>
          <w:sz w:val="24"/>
          <w:szCs w:val="24"/>
        </w:rPr>
        <w:t>Cyberbulling</w:t>
      </w:r>
      <w:proofErr w:type="spellEnd"/>
      <w:r w:rsidRPr="007F3F78">
        <w:rPr>
          <w:sz w:val="24"/>
          <w:szCs w:val="24"/>
        </w:rPr>
        <w:t xml:space="preserve"> na adolescência. </w:t>
      </w:r>
      <w:r w:rsidR="006F0260">
        <w:rPr>
          <w:i/>
          <w:sz w:val="24"/>
          <w:szCs w:val="24"/>
        </w:rPr>
        <w:t>Nascer e Crescer</w:t>
      </w:r>
      <w:r w:rsidRPr="007F3F78">
        <w:rPr>
          <w:rFonts w:ascii="Calibri" w:eastAsia="Calibri" w:hAnsi="Calibri" w:cs="Times New Roman"/>
          <w:i/>
          <w:lang w:eastAsia="en-US"/>
        </w:rPr>
        <w:t xml:space="preserve"> </w:t>
      </w:r>
      <w:r w:rsidRPr="007F3F78">
        <w:rPr>
          <w:i/>
          <w:sz w:val="24"/>
          <w:szCs w:val="24"/>
        </w:rPr>
        <w:t>revista de pediatria do centro hospitalar do porto</w:t>
      </w:r>
      <w:r w:rsidRPr="007F3F78">
        <w:rPr>
          <w:sz w:val="24"/>
          <w:szCs w:val="24"/>
        </w:rPr>
        <w:t xml:space="preserve">, v.21, n.3, set. 2012. Disponível em: </w:t>
      </w:r>
      <w:proofErr w:type="gramStart"/>
      <w:r w:rsidRPr="007F3F78">
        <w:rPr>
          <w:rFonts w:eastAsia="Calibri"/>
          <w:sz w:val="24"/>
          <w:szCs w:val="24"/>
          <w:lang w:eastAsia="en-US"/>
        </w:rPr>
        <w:t>http://www.scielo.mec.pt/scielo.</w:t>
      </w:r>
      <w:proofErr w:type="gramEnd"/>
      <w:r w:rsidRPr="007F3F78">
        <w:rPr>
          <w:rFonts w:eastAsia="Calibri"/>
          <w:sz w:val="24"/>
          <w:szCs w:val="24"/>
          <w:lang w:eastAsia="en-US"/>
        </w:rPr>
        <w:t>php?</w:t>
      </w:r>
      <w:proofErr w:type="gramStart"/>
      <w:r w:rsidRPr="007F3F78">
        <w:rPr>
          <w:rFonts w:eastAsia="Calibri"/>
          <w:sz w:val="24"/>
          <w:szCs w:val="24"/>
          <w:lang w:eastAsia="en-US"/>
        </w:rPr>
        <w:t>script</w:t>
      </w:r>
      <w:proofErr w:type="gramEnd"/>
      <w:r w:rsidRPr="007F3F78">
        <w:rPr>
          <w:rFonts w:eastAsia="Calibri"/>
          <w:sz w:val="24"/>
          <w:szCs w:val="24"/>
          <w:lang w:eastAsia="en-US"/>
        </w:rPr>
        <w:t>=sci_arttext&amp;</w:t>
      </w:r>
      <w:r w:rsidR="00ED4B7A">
        <w:rPr>
          <w:rFonts w:eastAsia="Calibri"/>
          <w:sz w:val="24"/>
          <w:szCs w:val="24"/>
          <w:lang w:eastAsia="en-US"/>
        </w:rPr>
        <w:t xml:space="preserve">pid=S0872-07542012000300016. </w:t>
      </w:r>
      <w:r w:rsidRPr="007F3F78">
        <w:rPr>
          <w:rFonts w:eastAsia="Calibri"/>
          <w:sz w:val="24"/>
          <w:szCs w:val="24"/>
          <w:lang w:eastAsia="en-US"/>
        </w:rPr>
        <w:t>Acesso em: 15 abr. 2019.</w:t>
      </w:r>
    </w:p>
    <w:p w:rsidR="007F3F78" w:rsidRPr="007F3F78" w:rsidRDefault="007F3F78" w:rsidP="006F0260">
      <w:pPr>
        <w:spacing w:before="20" w:after="20" w:line="240" w:lineRule="auto"/>
        <w:rPr>
          <w:rFonts w:eastAsia="Calibri"/>
          <w:sz w:val="24"/>
          <w:lang w:eastAsia="en-US"/>
        </w:rPr>
      </w:pPr>
    </w:p>
    <w:p w:rsidR="00FD61CD" w:rsidRPr="006F0260" w:rsidRDefault="007F3F78" w:rsidP="006F0260">
      <w:pPr>
        <w:spacing w:before="20" w:after="20" w:line="240" w:lineRule="auto"/>
        <w:rPr>
          <w:rFonts w:eastAsia="Calibri"/>
          <w:sz w:val="24"/>
          <w:szCs w:val="24"/>
          <w:lang w:eastAsia="en-US"/>
        </w:rPr>
      </w:pPr>
      <w:r w:rsidRPr="007F3F78">
        <w:rPr>
          <w:sz w:val="24"/>
          <w:szCs w:val="24"/>
        </w:rPr>
        <w:t>TEIXEIRA, E.</w:t>
      </w:r>
      <w:r w:rsidR="006F0260">
        <w:rPr>
          <w:sz w:val="24"/>
          <w:szCs w:val="24"/>
        </w:rPr>
        <w:t xml:space="preserve"> </w:t>
      </w:r>
      <w:r w:rsidRPr="007F3F78">
        <w:rPr>
          <w:sz w:val="24"/>
          <w:szCs w:val="24"/>
        </w:rPr>
        <w:t>I.</w:t>
      </w:r>
      <w:r w:rsidR="006F0260">
        <w:rPr>
          <w:sz w:val="24"/>
          <w:szCs w:val="24"/>
        </w:rPr>
        <w:t xml:space="preserve"> </w:t>
      </w:r>
      <w:r w:rsidRPr="007F3F78">
        <w:rPr>
          <w:sz w:val="24"/>
          <w:szCs w:val="24"/>
        </w:rPr>
        <w:t>B</w:t>
      </w:r>
      <w:r w:rsidRPr="007F3F78">
        <w:rPr>
          <w:iCs/>
          <w:sz w:val="24"/>
          <w:szCs w:val="24"/>
        </w:rPr>
        <w:t xml:space="preserve">. O uso excessivo das redes sociais pelos adolescentes. 2016. 59p. Dissertação (Mestrado em Psicologia da Educação). Universidade de Coimbra, 2016. Disponível em: </w:t>
      </w:r>
      <w:proofErr w:type="gramStart"/>
      <w:r w:rsidR="00ED4B7A" w:rsidRPr="00ED4B7A">
        <w:rPr>
          <w:rFonts w:eastAsia="Calibri"/>
          <w:sz w:val="24"/>
          <w:szCs w:val="24"/>
          <w:lang w:eastAsia="en-US"/>
        </w:rPr>
        <w:t>https</w:t>
      </w:r>
      <w:proofErr w:type="gramEnd"/>
      <w:r w:rsidR="00ED4B7A" w:rsidRPr="00ED4B7A">
        <w:rPr>
          <w:rFonts w:eastAsia="Calibri"/>
          <w:sz w:val="24"/>
          <w:szCs w:val="24"/>
          <w:lang w:eastAsia="en-US"/>
        </w:rPr>
        <w:t>://estudogeral.uc.pt/bitstream/10316/33495/1/TESE%20MIP%20-%20Elsa%20Teixeira%20-%202016.pdf</w:t>
      </w:r>
      <w:r w:rsidR="00ED4B7A">
        <w:rPr>
          <w:rFonts w:eastAsia="Calibri"/>
          <w:sz w:val="24"/>
          <w:szCs w:val="24"/>
          <w:lang w:eastAsia="en-US"/>
        </w:rPr>
        <w:t xml:space="preserve">. </w:t>
      </w:r>
      <w:r w:rsidRPr="007F3F78">
        <w:rPr>
          <w:rFonts w:eastAsia="Calibri"/>
          <w:sz w:val="24"/>
          <w:szCs w:val="24"/>
          <w:lang w:eastAsia="en-US"/>
        </w:rPr>
        <w:t>Acesso em: 26 mar. 2019.</w:t>
      </w:r>
    </w:p>
    <w:p w:rsidR="007F3F78" w:rsidRPr="007F3F78" w:rsidRDefault="007F3F78" w:rsidP="006F0260">
      <w:pPr>
        <w:spacing w:before="20" w:after="20" w:line="240" w:lineRule="auto"/>
        <w:rPr>
          <w:sz w:val="24"/>
          <w:szCs w:val="24"/>
        </w:rPr>
      </w:pPr>
    </w:p>
    <w:p w:rsidR="007F3F78" w:rsidRPr="00FD61CD" w:rsidRDefault="007F3F78" w:rsidP="006F0260">
      <w:pPr>
        <w:spacing w:before="20" w:after="20" w:line="240" w:lineRule="auto"/>
        <w:rPr>
          <w:rFonts w:eastAsia="Calibri"/>
          <w:sz w:val="24"/>
          <w:lang w:eastAsia="en-US"/>
        </w:rPr>
      </w:pPr>
      <w:proofErr w:type="gramStart"/>
      <w:r w:rsidRPr="00AC5340">
        <w:rPr>
          <w:rFonts w:eastAsia="Calibri"/>
          <w:sz w:val="24"/>
          <w:szCs w:val="24"/>
          <w:lang w:val="en-US" w:eastAsia="en-US"/>
        </w:rPr>
        <w:t>TOGNETTA, L. R.; BOZZA, T. L.</w:t>
      </w:r>
      <w:proofErr w:type="gramEnd"/>
      <w:r w:rsidRPr="00AC5340">
        <w:rPr>
          <w:rFonts w:eastAsia="Calibri"/>
          <w:sz w:val="24"/>
          <w:szCs w:val="24"/>
          <w:lang w:val="en-US" w:eastAsia="en-US"/>
        </w:rPr>
        <w:t xml:space="preserve">  </w:t>
      </w:r>
      <w:proofErr w:type="spellStart"/>
      <w:r w:rsidRPr="00FD61CD">
        <w:rPr>
          <w:rFonts w:eastAsia="Calibri"/>
          <w:i/>
          <w:sz w:val="24"/>
          <w:szCs w:val="24"/>
          <w:lang w:eastAsia="en-US"/>
        </w:rPr>
        <w:t>Cyberbullying</w:t>
      </w:r>
      <w:proofErr w:type="spellEnd"/>
      <w:r w:rsidRPr="00FD61CD">
        <w:rPr>
          <w:rFonts w:eastAsia="Calibri"/>
          <w:i/>
          <w:sz w:val="24"/>
          <w:szCs w:val="24"/>
          <w:lang w:eastAsia="en-US"/>
        </w:rPr>
        <w:t>: quando a violência é virtual - Um estudo sobre a incidência e sua relação com as representações de si em adolescentes</w:t>
      </w:r>
      <w:r w:rsidR="006F105B">
        <w:rPr>
          <w:rFonts w:eastAsia="Calibri"/>
          <w:sz w:val="24"/>
          <w:szCs w:val="24"/>
          <w:lang w:eastAsia="en-US"/>
        </w:rPr>
        <w:t>. Campinas,</w:t>
      </w:r>
      <w:r w:rsidRPr="00FD61CD">
        <w:rPr>
          <w:rFonts w:eastAsia="Calibri"/>
          <w:sz w:val="24"/>
          <w:szCs w:val="24"/>
          <w:lang w:eastAsia="en-US"/>
        </w:rPr>
        <w:t xml:space="preserve"> FE/UNICAMP, 2010. Disponível: </w:t>
      </w:r>
      <w:hyperlink r:id="rId20" w:history="1">
        <w:r w:rsidR="00FD61CD" w:rsidRPr="00FD61CD">
          <w:rPr>
            <w:rStyle w:val="Hyperlink"/>
            <w:rFonts w:eastAsia="Calibri"/>
            <w:color w:val="auto"/>
            <w:sz w:val="24"/>
            <w:szCs w:val="24"/>
            <w:lang w:eastAsia="en-US"/>
          </w:rPr>
          <w:t>http://www.mpsp.mp.br/portal/page/portal/Educacao/Doutrina/Cyberbullying.doc</w:t>
        </w:r>
      </w:hyperlink>
      <w:r w:rsidR="00FD61CD" w:rsidRPr="00FD61CD">
        <w:rPr>
          <w:rFonts w:eastAsia="Calibri"/>
          <w:sz w:val="24"/>
          <w:szCs w:val="24"/>
          <w:lang w:eastAsia="en-US"/>
        </w:rPr>
        <w:t xml:space="preserve">. </w:t>
      </w:r>
      <w:r w:rsidRPr="00FD61CD">
        <w:rPr>
          <w:rFonts w:eastAsia="Calibri"/>
          <w:sz w:val="24"/>
          <w:lang w:eastAsia="en-US"/>
        </w:rPr>
        <w:t>Acesso: 28 fev. 2019.</w:t>
      </w:r>
    </w:p>
    <w:p w:rsidR="007F3F78" w:rsidRPr="007F3F78" w:rsidRDefault="007F3F78" w:rsidP="006F0260">
      <w:pPr>
        <w:spacing w:before="20" w:after="20" w:line="240" w:lineRule="auto"/>
        <w:rPr>
          <w:rFonts w:eastAsia="Calibri"/>
          <w:color w:val="FF0000"/>
          <w:sz w:val="24"/>
          <w:szCs w:val="24"/>
          <w:lang w:eastAsia="en-US"/>
        </w:rPr>
      </w:pPr>
    </w:p>
    <w:p w:rsidR="007F3F78" w:rsidRPr="007F3F78" w:rsidRDefault="007F3F78" w:rsidP="006F0260">
      <w:pPr>
        <w:spacing w:before="20" w:after="20" w:line="240" w:lineRule="auto"/>
        <w:rPr>
          <w:rFonts w:eastAsia="Calibri"/>
          <w:sz w:val="24"/>
          <w:szCs w:val="24"/>
          <w:lang w:eastAsia="en-US"/>
        </w:rPr>
      </w:pPr>
      <w:r w:rsidRPr="007F3F78">
        <w:rPr>
          <w:rFonts w:eastAsia="Calibri"/>
          <w:sz w:val="24"/>
          <w:szCs w:val="24"/>
          <w:lang w:eastAsia="en-US"/>
        </w:rPr>
        <w:t xml:space="preserve">TERUEL, D.S., BELLO, M.A.R. </w:t>
      </w:r>
      <w:proofErr w:type="spellStart"/>
      <w:r w:rsidRPr="007F3F78">
        <w:rPr>
          <w:rFonts w:eastAsia="Calibri"/>
          <w:sz w:val="24"/>
          <w:szCs w:val="24"/>
          <w:lang w:eastAsia="en-US"/>
        </w:rPr>
        <w:t>Riesgos</w:t>
      </w:r>
      <w:proofErr w:type="spellEnd"/>
      <w:r w:rsidRPr="007F3F78">
        <w:rPr>
          <w:rFonts w:eastAsia="Calibri"/>
          <w:sz w:val="24"/>
          <w:szCs w:val="24"/>
          <w:lang w:eastAsia="en-US"/>
        </w:rPr>
        <w:t xml:space="preserve"> y potencialidades de </w:t>
      </w:r>
      <w:proofErr w:type="spellStart"/>
      <w:proofErr w:type="gramStart"/>
      <w:r w:rsidRPr="007F3F78">
        <w:rPr>
          <w:rFonts w:eastAsia="Calibri"/>
          <w:sz w:val="24"/>
          <w:szCs w:val="24"/>
          <w:lang w:eastAsia="en-US"/>
        </w:rPr>
        <w:t>la</w:t>
      </w:r>
      <w:proofErr w:type="spellEnd"/>
      <w:proofErr w:type="gramEnd"/>
      <w:r w:rsidRPr="007F3F78">
        <w:rPr>
          <w:rFonts w:eastAsia="Calibri"/>
          <w:sz w:val="24"/>
          <w:szCs w:val="24"/>
          <w:lang w:eastAsia="en-US"/>
        </w:rPr>
        <w:t xml:space="preserve"> era digital para </w:t>
      </w:r>
      <w:proofErr w:type="spellStart"/>
      <w:r w:rsidRPr="007F3F78">
        <w:rPr>
          <w:rFonts w:eastAsia="Calibri"/>
          <w:sz w:val="24"/>
          <w:szCs w:val="24"/>
          <w:lang w:eastAsia="en-US"/>
        </w:rPr>
        <w:t>la</w:t>
      </w:r>
      <w:proofErr w:type="spellEnd"/>
      <w:r w:rsidRPr="007F3F78">
        <w:rPr>
          <w:rFonts w:eastAsia="Calibri"/>
          <w:sz w:val="24"/>
          <w:szCs w:val="24"/>
          <w:lang w:eastAsia="en-US"/>
        </w:rPr>
        <w:t xml:space="preserve"> </w:t>
      </w:r>
      <w:proofErr w:type="spellStart"/>
      <w:r w:rsidRPr="007F3F78">
        <w:rPr>
          <w:rFonts w:eastAsia="Calibri"/>
          <w:sz w:val="24"/>
          <w:szCs w:val="24"/>
          <w:lang w:eastAsia="en-US"/>
        </w:rPr>
        <w:t>infancia</w:t>
      </w:r>
      <w:proofErr w:type="spellEnd"/>
      <w:r w:rsidRPr="007F3F78">
        <w:rPr>
          <w:rFonts w:eastAsia="Calibri"/>
          <w:sz w:val="24"/>
          <w:szCs w:val="24"/>
          <w:lang w:eastAsia="en-US"/>
        </w:rPr>
        <w:t xml:space="preserve"> y </w:t>
      </w:r>
      <w:proofErr w:type="spellStart"/>
      <w:r w:rsidRPr="007F3F78">
        <w:rPr>
          <w:rFonts w:eastAsia="Calibri"/>
          <w:sz w:val="24"/>
          <w:szCs w:val="24"/>
          <w:lang w:eastAsia="en-US"/>
        </w:rPr>
        <w:t>la</w:t>
      </w:r>
      <w:proofErr w:type="spellEnd"/>
      <w:r w:rsidRPr="007F3F78">
        <w:rPr>
          <w:rFonts w:eastAsia="Calibri"/>
          <w:sz w:val="24"/>
          <w:szCs w:val="24"/>
          <w:lang w:eastAsia="en-US"/>
        </w:rPr>
        <w:t xml:space="preserve"> adolescência. </w:t>
      </w:r>
      <w:r w:rsidRPr="007F3F78">
        <w:rPr>
          <w:rFonts w:ascii="Calibri" w:eastAsia="Calibri" w:hAnsi="Calibri" w:cs="Times New Roman"/>
          <w:lang w:eastAsia="en-US"/>
        </w:rPr>
        <w:t xml:space="preserve"> </w:t>
      </w:r>
      <w:r w:rsidRPr="007F3F78">
        <w:rPr>
          <w:rFonts w:eastAsia="Calibri"/>
          <w:i/>
          <w:sz w:val="24"/>
          <w:szCs w:val="24"/>
          <w:lang w:eastAsia="en-US"/>
        </w:rPr>
        <w:t xml:space="preserve">Revista </w:t>
      </w:r>
      <w:proofErr w:type="spellStart"/>
      <w:r w:rsidRPr="007F3F78">
        <w:rPr>
          <w:rFonts w:eastAsia="Calibri"/>
          <w:i/>
          <w:sz w:val="24"/>
          <w:szCs w:val="24"/>
          <w:lang w:eastAsia="en-US"/>
        </w:rPr>
        <w:t>Educación</w:t>
      </w:r>
      <w:proofErr w:type="spellEnd"/>
      <w:r w:rsidRPr="007F3F78">
        <w:rPr>
          <w:rFonts w:eastAsia="Calibri"/>
          <w:i/>
          <w:sz w:val="24"/>
          <w:szCs w:val="24"/>
          <w:lang w:eastAsia="en-US"/>
        </w:rPr>
        <w:t xml:space="preserve"> y Humanismo</w:t>
      </w:r>
      <w:r w:rsidRPr="007F3F78">
        <w:rPr>
          <w:rFonts w:eastAsia="Calibri"/>
          <w:sz w:val="24"/>
          <w:szCs w:val="24"/>
          <w:lang w:eastAsia="en-US"/>
        </w:rPr>
        <w:t>, Barranquilla, v.18, n.31, p.186-204, Jul. /dic. 2016. Disponível em: file:///C:/Users/User/Downloads/Dialnet-RiesgosYPotencialidadesDeLaEraDig</w:t>
      </w:r>
      <w:r w:rsidR="00ED4B7A">
        <w:rPr>
          <w:rFonts w:eastAsia="Calibri"/>
          <w:sz w:val="24"/>
          <w:szCs w:val="24"/>
          <w:lang w:eastAsia="en-US"/>
        </w:rPr>
        <w:t>italParaLaInfanci-</w:t>
      </w:r>
      <w:proofErr w:type="gramStart"/>
      <w:r w:rsidR="00ED4B7A">
        <w:rPr>
          <w:rFonts w:eastAsia="Calibri"/>
          <w:sz w:val="24"/>
          <w:szCs w:val="24"/>
          <w:lang w:eastAsia="en-US"/>
        </w:rPr>
        <w:t>6395330.</w:t>
      </w:r>
      <w:proofErr w:type="gramEnd"/>
      <w:r w:rsidR="00ED4B7A">
        <w:rPr>
          <w:rFonts w:eastAsia="Calibri"/>
          <w:sz w:val="24"/>
          <w:szCs w:val="24"/>
          <w:lang w:eastAsia="en-US"/>
        </w:rPr>
        <w:t xml:space="preserve">pdf. </w:t>
      </w:r>
      <w:r w:rsidRPr="007F3F78">
        <w:rPr>
          <w:rFonts w:eastAsia="Calibri"/>
          <w:sz w:val="24"/>
          <w:szCs w:val="24"/>
          <w:lang w:eastAsia="en-US"/>
        </w:rPr>
        <w:t xml:space="preserve">Acesso em: </w:t>
      </w:r>
      <w:proofErr w:type="gramStart"/>
      <w:r w:rsidRPr="007F3F78">
        <w:rPr>
          <w:rFonts w:eastAsia="Calibri"/>
          <w:sz w:val="24"/>
          <w:szCs w:val="24"/>
          <w:lang w:eastAsia="en-US"/>
        </w:rPr>
        <w:t>4</w:t>
      </w:r>
      <w:proofErr w:type="gramEnd"/>
      <w:r w:rsidRPr="007F3F78">
        <w:rPr>
          <w:rFonts w:eastAsia="Calibri"/>
          <w:sz w:val="24"/>
          <w:szCs w:val="24"/>
          <w:lang w:eastAsia="en-US"/>
        </w:rPr>
        <w:t xml:space="preserve"> maio 2019.</w:t>
      </w:r>
    </w:p>
    <w:p w:rsidR="007F3F78" w:rsidRDefault="007F3F78" w:rsidP="006F0260">
      <w:pPr>
        <w:spacing w:before="20" w:after="20" w:line="240" w:lineRule="auto"/>
        <w:rPr>
          <w:color w:val="FF0000"/>
          <w:sz w:val="24"/>
          <w:szCs w:val="24"/>
        </w:rPr>
      </w:pPr>
    </w:p>
    <w:p w:rsidR="007F3F78" w:rsidRPr="006F105B" w:rsidRDefault="007F3F78" w:rsidP="006F0260">
      <w:pPr>
        <w:spacing w:before="20" w:after="20" w:line="240" w:lineRule="auto"/>
        <w:rPr>
          <w:sz w:val="24"/>
          <w:szCs w:val="24"/>
        </w:rPr>
      </w:pPr>
      <w:r w:rsidRPr="006F105B">
        <w:rPr>
          <w:sz w:val="24"/>
          <w:szCs w:val="24"/>
        </w:rPr>
        <w:t>VE</w:t>
      </w:r>
      <w:r w:rsidR="006F105B" w:rsidRPr="006F105B">
        <w:rPr>
          <w:sz w:val="24"/>
          <w:szCs w:val="24"/>
        </w:rPr>
        <w:t>LLOSO, F. C</w:t>
      </w:r>
      <w:r w:rsidRPr="006F105B">
        <w:rPr>
          <w:sz w:val="24"/>
          <w:szCs w:val="24"/>
        </w:rPr>
        <w:t xml:space="preserve">. </w:t>
      </w:r>
      <w:r w:rsidRPr="006F105B">
        <w:rPr>
          <w:i/>
          <w:iCs/>
          <w:sz w:val="24"/>
          <w:szCs w:val="24"/>
        </w:rPr>
        <w:t>Informática</w:t>
      </w:r>
      <w:r w:rsidR="006F105B" w:rsidRPr="006F105B">
        <w:rPr>
          <w:sz w:val="24"/>
          <w:szCs w:val="24"/>
        </w:rPr>
        <w:t xml:space="preserve">: conceitos básicos. </w:t>
      </w:r>
      <w:r w:rsidRPr="006F105B">
        <w:rPr>
          <w:sz w:val="24"/>
          <w:szCs w:val="24"/>
        </w:rPr>
        <w:t xml:space="preserve"> </w:t>
      </w:r>
      <w:proofErr w:type="gramStart"/>
      <w:r w:rsidRPr="006F105B">
        <w:rPr>
          <w:sz w:val="24"/>
          <w:szCs w:val="24"/>
        </w:rPr>
        <w:t>9</w:t>
      </w:r>
      <w:r w:rsidR="006F105B">
        <w:rPr>
          <w:sz w:val="24"/>
          <w:szCs w:val="24"/>
        </w:rPr>
        <w:t>.</w:t>
      </w:r>
      <w:proofErr w:type="gramEnd"/>
      <w:r w:rsidR="006F105B" w:rsidRPr="006F105B">
        <w:rPr>
          <w:sz w:val="24"/>
          <w:szCs w:val="24"/>
        </w:rPr>
        <w:t xml:space="preserve">ed. </w:t>
      </w:r>
      <w:r w:rsidRPr="006F105B">
        <w:rPr>
          <w:sz w:val="24"/>
          <w:szCs w:val="24"/>
        </w:rPr>
        <w:t xml:space="preserve"> Rio de Janeiro: </w:t>
      </w:r>
      <w:proofErr w:type="spellStart"/>
      <w:r w:rsidRPr="006F105B">
        <w:rPr>
          <w:sz w:val="24"/>
          <w:szCs w:val="24"/>
        </w:rPr>
        <w:t>Elsevier</w:t>
      </w:r>
      <w:proofErr w:type="spellEnd"/>
      <w:r w:rsidRPr="006F105B">
        <w:rPr>
          <w:sz w:val="24"/>
          <w:szCs w:val="24"/>
        </w:rPr>
        <w:t>, 2014.</w:t>
      </w:r>
      <w:r w:rsidR="006F105B" w:rsidRPr="006F105B">
        <w:rPr>
          <w:sz w:val="24"/>
          <w:szCs w:val="24"/>
        </w:rPr>
        <w:t xml:space="preserve"> </w:t>
      </w:r>
      <w:proofErr w:type="gramStart"/>
      <w:r w:rsidRPr="006F105B">
        <w:rPr>
          <w:sz w:val="24"/>
          <w:szCs w:val="24"/>
        </w:rPr>
        <w:t>p36</w:t>
      </w:r>
      <w:proofErr w:type="gramEnd"/>
      <w:r w:rsidRPr="006F105B">
        <w:rPr>
          <w:sz w:val="24"/>
          <w:szCs w:val="24"/>
        </w:rPr>
        <w:t>-54.</w:t>
      </w:r>
    </w:p>
    <w:p w:rsidR="007F3F78" w:rsidRDefault="007F3F78" w:rsidP="006F0260">
      <w:pPr>
        <w:spacing w:before="20" w:after="20" w:line="240" w:lineRule="auto"/>
        <w:rPr>
          <w:color w:val="FF0000"/>
          <w:sz w:val="24"/>
          <w:szCs w:val="24"/>
        </w:rPr>
      </w:pPr>
    </w:p>
    <w:p w:rsidR="00ED4B7A" w:rsidRPr="00ED4B7A" w:rsidRDefault="00ED4B7A" w:rsidP="00ED4B7A">
      <w:pPr>
        <w:spacing w:before="240" w:after="240" w:line="240" w:lineRule="auto"/>
        <w:rPr>
          <w:rFonts w:eastAsia="Times New Roman"/>
          <w:sz w:val="24"/>
          <w:szCs w:val="24"/>
        </w:rPr>
      </w:pPr>
      <w:r>
        <w:rPr>
          <w:rFonts w:eastAsia="Times New Roman"/>
          <w:sz w:val="24"/>
          <w:szCs w:val="24"/>
        </w:rPr>
        <w:t>WENDT, G. W</w:t>
      </w:r>
      <w:proofErr w:type="gramStart"/>
      <w:r>
        <w:rPr>
          <w:rFonts w:eastAsia="Times New Roman"/>
          <w:sz w:val="24"/>
          <w:szCs w:val="24"/>
        </w:rPr>
        <w:t>.,</w:t>
      </w:r>
      <w:proofErr w:type="gramEnd"/>
      <w:r>
        <w:rPr>
          <w:rFonts w:eastAsia="Times New Roman"/>
          <w:sz w:val="24"/>
          <w:szCs w:val="24"/>
        </w:rPr>
        <w:t xml:space="preserve"> LISBOA, C. S. M</w:t>
      </w:r>
      <w:r w:rsidRPr="00ED4B7A">
        <w:rPr>
          <w:rFonts w:eastAsia="Times New Roman"/>
          <w:sz w:val="24"/>
          <w:szCs w:val="24"/>
        </w:rPr>
        <w:t xml:space="preserve">. Agressão entre pares no espaço virtual: definições, impactos e desafios do </w:t>
      </w:r>
      <w:proofErr w:type="spellStart"/>
      <w:r w:rsidRPr="00ED4B7A">
        <w:rPr>
          <w:rFonts w:eastAsia="Times New Roman"/>
          <w:i/>
          <w:sz w:val="24"/>
          <w:szCs w:val="24"/>
        </w:rPr>
        <w:t>cyberbullying</w:t>
      </w:r>
      <w:proofErr w:type="spellEnd"/>
      <w:r w:rsidRPr="00ED4B7A">
        <w:rPr>
          <w:rFonts w:eastAsia="Times New Roman"/>
          <w:sz w:val="24"/>
          <w:szCs w:val="24"/>
        </w:rPr>
        <w:t>.</w:t>
      </w:r>
      <w:r>
        <w:rPr>
          <w:rFonts w:eastAsia="Times New Roman"/>
          <w:bCs/>
          <w:sz w:val="24"/>
          <w:szCs w:val="24"/>
        </w:rPr>
        <w:t xml:space="preserve"> Psicologia</w:t>
      </w:r>
      <w:r w:rsidRPr="00ED4B7A">
        <w:rPr>
          <w:rFonts w:eastAsia="Times New Roman"/>
          <w:bCs/>
          <w:sz w:val="24"/>
          <w:szCs w:val="24"/>
        </w:rPr>
        <w:t xml:space="preserve"> clin</w:t>
      </w:r>
      <w:r>
        <w:rPr>
          <w:rFonts w:eastAsia="Times New Roman"/>
          <w:bCs/>
          <w:sz w:val="24"/>
          <w:szCs w:val="24"/>
        </w:rPr>
        <w:t>ica</w:t>
      </w:r>
      <w:r w:rsidRPr="00ED4B7A">
        <w:rPr>
          <w:rFonts w:eastAsia="Times New Roman"/>
          <w:bCs/>
          <w:sz w:val="24"/>
          <w:szCs w:val="24"/>
        </w:rPr>
        <w:t>.</w:t>
      </w:r>
      <w:r>
        <w:rPr>
          <w:rFonts w:eastAsia="Times New Roman"/>
          <w:sz w:val="24"/>
          <w:szCs w:val="24"/>
        </w:rPr>
        <w:t xml:space="preserve"> Rio de Janeiro, v.25, n.1, p.</w:t>
      </w:r>
      <w:r w:rsidRPr="00ED4B7A">
        <w:rPr>
          <w:rFonts w:eastAsia="Times New Roman"/>
          <w:sz w:val="24"/>
          <w:szCs w:val="24"/>
        </w:rPr>
        <w:t>73-</w:t>
      </w:r>
      <w:r>
        <w:rPr>
          <w:rFonts w:eastAsia="Times New Roman"/>
          <w:sz w:val="24"/>
          <w:szCs w:val="24"/>
        </w:rPr>
        <w:t>87,  jul. 2013. Disponível em:</w:t>
      </w:r>
      <w:r w:rsidRPr="00ED4B7A">
        <w:rPr>
          <w:rFonts w:eastAsia="Times New Roman"/>
          <w:sz w:val="24"/>
          <w:szCs w:val="24"/>
        </w:rPr>
        <w:t xml:space="preserve"> &lt;</w:t>
      </w:r>
      <w:proofErr w:type="gramStart"/>
      <w:r w:rsidRPr="00ED4B7A">
        <w:rPr>
          <w:rFonts w:eastAsia="Times New Roman"/>
          <w:sz w:val="24"/>
          <w:szCs w:val="24"/>
        </w:rPr>
        <w:t>http://www.scielo.br/scielo.</w:t>
      </w:r>
      <w:proofErr w:type="gramEnd"/>
      <w:r w:rsidRPr="00ED4B7A">
        <w:rPr>
          <w:rFonts w:eastAsia="Times New Roman"/>
          <w:sz w:val="24"/>
          <w:szCs w:val="24"/>
        </w:rPr>
        <w:t>php?</w:t>
      </w:r>
      <w:proofErr w:type="gramStart"/>
      <w:r w:rsidRPr="00ED4B7A">
        <w:rPr>
          <w:rFonts w:eastAsia="Times New Roman"/>
          <w:sz w:val="24"/>
          <w:szCs w:val="24"/>
        </w:rPr>
        <w:t>script</w:t>
      </w:r>
      <w:proofErr w:type="gramEnd"/>
      <w:r w:rsidRPr="00ED4B7A">
        <w:rPr>
          <w:rFonts w:eastAsia="Times New Roman"/>
          <w:sz w:val="24"/>
          <w:szCs w:val="24"/>
        </w:rPr>
        <w:t>=sci_arttext&amp;pid=S0103-566520130001</w:t>
      </w:r>
      <w:r>
        <w:rPr>
          <w:rFonts w:eastAsia="Times New Roman"/>
          <w:sz w:val="24"/>
          <w:szCs w:val="24"/>
        </w:rPr>
        <w:t>00005&amp;lng=en&amp;nrm=iso&gt;. Acesso em:</w:t>
      </w:r>
      <w:r w:rsidRPr="00ED4B7A">
        <w:rPr>
          <w:rFonts w:eastAsia="Times New Roman"/>
          <w:sz w:val="24"/>
          <w:szCs w:val="24"/>
        </w:rPr>
        <w:t xml:space="preserve"> 25</w:t>
      </w:r>
      <w:proofErr w:type="gramStart"/>
      <w:r w:rsidRPr="00ED4B7A">
        <w:rPr>
          <w:rFonts w:eastAsia="Times New Roman"/>
          <w:sz w:val="24"/>
          <w:szCs w:val="24"/>
        </w:rPr>
        <w:t xml:space="preserve"> </w:t>
      </w:r>
      <w:r>
        <w:rPr>
          <w:rFonts w:eastAsia="Times New Roman"/>
          <w:sz w:val="24"/>
          <w:szCs w:val="24"/>
        </w:rPr>
        <w:t xml:space="preserve"> </w:t>
      </w:r>
      <w:proofErr w:type="gramEnd"/>
      <w:r>
        <w:rPr>
          <w:rFonts w:eastAsia="Times New Roman"/>
          <w:sz w:val="24"/>
          <w:szCs w:val="24"/>
        </w:rPr>
        <w:t>ago</w:t>
      </w:r>
      <w:r w:rsidRPr="00ED4B7A">
        <w:rPr>
          <w:rFonts w:eastAsia="Times New Roman"/>
          <w:sz w:val="24"/>
          <w:szCs w:val="24"/>
        </w:rPr>
        <w:t>.</w:t>
      </w:r>
      <w:r>
        <w:rPr>
          <w:rFonts w:eastAsia="Times New Roman"/>
          <w:sz w:val="24"/>
          <w:szCs w:val="24"/>
        </w:rPr>
        <w:t xml:space="preserve"> 2019. </w:t>
      </w:r>
    </w:p>
    <w:p w:rsidR="004B7A4D" w:rsidRPr="00ED4B7A" w:rsidRDefault="004B7A4D" w:rsidP="006F0260">
      <w:pPr>
        <w:spacing w:before="20" w:after="20" w:line="240" w:lineRule="auto"/>
        <w:rPr>
          <w:color w:val="FF0000"/>
          <w:sz w:val="24"/>
          <w:szCs w:val="24"/>
        </w:rPr>
      </w:pPr>
    </w:p>
    <w:p w:rsidR="007F3F78" w:rsidRPr="007F3F78" w:rsidRDefault="007F3F78" w:rsidP="006F0260">
      <w:pPr>
        <w:spacing w:before="20" w:after="20" w:line="240" w:lineRule="auto"/>
        <w:rPr>
          <w:sz w:val="24"/>
          <w:szCs w:val="24"/>
        </w:rPr>
      </w:pPr>
      <w:r w:rsidRPr="007F3F78">
        <w:rPr>
          <w:sz w:val="24"/>
          <w:szCs w:val="24"/>
        </w:rPr>
        <w:t xml:space="preserve">WERLANG, B.S.G., BORGES, V.R; FENSTERSEIFER, L. Fatores de risco ou proteção para a presença de ideação suicida na adolescência. Revista Interamericana de Psicologia, Porto Alegre, v.39, n.2, p.259-266, 2005. Disponível em: </w:t>
      </w:r>
      <w:hyperlink r:id="rId21" w:history="1">
        <w:r w:rsidRPr="007F3F78">
          <w:rPr>
            <w:rFonts w:eastAsia="Calibri"/>
            <w:sz w:val="24"/>
            <w:szCs w:val="24"/>
            <w:lang w:eastAsia="en-US"/>
          </w:rPr>
          <w:t>https://www.redalyc.org/pdf/284/28439210.pdf</w:t>
        </w:r>
      </w:hyperlink>
      <w:r w:rsidR="00ED4B7A">
        <w:rPr>
          <w:rFonts w:eastAsia="Calibri"/>
          <w:sz w:val="24"/>
          <w:szCs w:val="24"/>
          <w:lang w:eastAsia="en-US"/>
        </w:rPr>
        <w:t>.</w:t>
      </w:r>
      <w:r w:rsidRPr="007F3F78">
        <w:rPr>
          <w:rFonts w:eastAsia="Calibri"/>
          <w:sz w:val="24"/>
          <w:szCs w:val="24"/>
          <w:lang w:eastAsia="en-US"/>
        </w:rPr>
        <w:t xml:space="preserve"> Acesso em: </w:t>
      </w:r>
      <w:proofErr w:type="gramStart"/>
      <w:r w:rsidRPr="007F3F78">
        <w:rPr>
          <w:rFonts w:eastAsia="Calibri"/>
          <w:sz w:val="24"/>
          <w:szCs w:val="24"/>
          <w:lang w:eastAsia="en-US"/>
        </w:rPr>
        <w:t>3</w:t>
      </w:r>
      <w:proofErr w:type="gramEnd"/>
      <w:r w:rsidRPr="007F3F78">
        <w:rPr>
          <w:rFonts w:eastAsia="Calibri"/>
          <w:sz w:val="24"/>
          <w:szCs w:val="24"/>
          <w:lang w:eastAsia="en-US"/>
        </w:rPr>
        <w:t xml:space="preserve"> abr. 2019.</w:t>
      </w:r>
    </w:p>
    <w:p w:rsidR="001E3874" w:rsidRDefault="001E3874">
      <w:pPr>
        <w:rPr>
          <w:sz w:val="24"/>
          <w:szCs w:val="24"/>
        </w:rPr>
      </w:pPr>
    </w:p>
    <w:p w:rsidR="001E3874" w:rsidRDefault="001E3874">
      <w:pPr>
        <w:rPr>
          <w:sz w:val="24"/>
          <w:szCs w:val="24"/>
        </w:rPr>
      </w:pPr>
    </w:p>
    <w:p w:rsidR="001E3874" w:rsidRDefault="001E3874">
      <w:pPr>
        <w:rPr>
          <w:sz w:val="24"/>
          <w:szCs w:val="24"/>
        </w:rPr>
      </w:pPr>
    </w:p>
    <w:p w:rsidR="001E3874" w:rsidRDefault="001E3874">
      <w:pPr>
        <w:rPr>
          <w:sz w:val="24"/>
          <w:szCs w:val="24"/>
        </w:rPr>
      </w:pPr>
    </w:p>
    <w:p w:rsidR="001E3874" w:rsidRDefault="001E3874">
      <w:pPr>
        <w:rPr>
          <w:sz w:val="24"/>
          <w:szCs w:val="24"/>
        </w:rPr>
      </w:pPr>
    </w:p>
    <w:p w:rsidR="001E3874" w:rsidRDefault="001E3874">
      <w:pPr>
        <w:rPr>
          <w:sz w:val="24"/>
          <w:szCs w:val="24"/>
        </w:rPr>
      </w:pPr>
    </w:p>
    <w:p w:rsidR="001E3874" w:rsidRDefault="001E3874">
      <w:pPr>
        <w:rPr>
          <w:sz w:val="24"/>
          <w:szCs w:val="24"/>
        </w:rPr>
      </w:pPr>
    </w:p>
    <w:p w:rsidR="001E3874" w:rsidRDefault="001E3874">
      <w:pPr>
        <w:rPr>
          <w:sz w:val="24"/>
          <w:szCs w:val="24"/>
        </w:rPr>
      </w:pPr>
    </w:p>
    <w:p w:rsidR="001E3874" w:rsidRDefault="001E3874">
      <w:pPr>
        <w:rPr>
          <w:sz w:val="24"/>
          <w:szCs w:val="24"/>
        </w:rPr>
      </w:pPr>
    </w:p>
    <w:p w:rsidR="001E3874" w:rsidRDefault="001E3874">
      <w:pPr>
        <w:rPr>
          <w:sz w:val="24"/>
          <w:szCs w:val="24"/>
        </w:rPr>
      </w:pPr>
    </w:p>
    <w:p w:rsidR="001E3874" w:rsidRDefault="001E3874">
      <w:pPr>
        <w:rPr>
          <w:sz w:val="24"/>
          <w:szCs w:val="24"/>
        </w:rPr>
      </w:pPr>
    </w:p>
    <w:p w:rsidR="001E3874" w:rsidRDefault="001E3874">
      <w:pPr>
        <w:rPr>
          <w:sz w:val="24"/>
          <w:szCs w:val="24"/>
        </w:rPr>
      </w:pPr>
    </w:p>
    <w:p w:rsidR="001E3874" w:rsidRDefault="001E3874">
      <w:pPr>
        <w:rPr>
          <w:sz w:val="24"/>
          <w:szCs w:val="24"/>
        </w:rPr>
      </w:pPr>
    </w:p>
    <w:p w:rsidR="001E3874" w:rsidRDefault="001E3874">
      <w:pPr>
        <w:rPr>
          <w:sz w:val="24"/>
          <w:szCs w:val="24"/>
        </w:rPr>
      </w:pPr>
    </w:p>
    <w:p w:rsidR="001E3874" w:rsidRDefault="001E3874">
      <w:pPr>
        <w:rPr>
          <w:sz w:val="24"/>
          <w:szCs w:val="24"/>
        </w:rPr>
      </w:pPr>
    </w:p>
    <w:p w:rsidR="001E3874" w:rsidRDefault="001E3874">
      <w:pPr>
        <w:rPr>
          <w:sz w:val="24"/>
          <w:szCs w:val="24"/>
        </w:rPr>
      </w:pPr>
    </w:p>
    <w:p w:rsidR="001E3874" w:rsidRDefault="001E3874">
      <w:pPr>
        <w:rPr>
          <w:sz w:val="24"/>
          <w:szCs w:val="24"/>
        </w:rPr>
      </w:pPr>
    </w:p>
    <w:p w:rsidR="001E3874" w:rsidRDefault="001E3874">
      <w:pPr>
        <w:rPr>
          <w:sz w:val="24"/>
          <w:szCs w:val="24"/>
        </w:rPr>
      </w:pPr>
    </w:p>
    <w:p w:rsidR="001E3874" w:rsidRDefault="001E3874">
      <w:pPr>
        <w:rPr>
          <w:sz w:val="24"/>
          <w:szCs w:val="24"/>
        </w:rPr>
      </w:pPr>
    </w:p>
    <w:p w:rsidR="001E3874" w:rsidRDefault="001E3874">
      <w:pPr>
        <w:rPr>
          <w:sz w:val="24"/>
          <w:szCs w:val="24"/>
        </w:rPr>
      </w:pPr>
    </w:p>
    <w:p w:rsidR="001E3874" w:rsidRDefault="001E3874">
      <w:pPr>
        <w:rPr>
          <w:sz w:val="24"/>
          <w:szCs w:val="24"/>
        </w:rPr>
      </w:pPr>
    </w:p>
    <w:p w:rsidR="001B5E47" w:rsidRDefault="001B5E47">
      <w:pPr>
        <w:rPr>
          <w:sz w:val="24"/>
          <w:szCs w:val="24"/>
        </w:rPr>
      </w:pPr>
      <w:r>
        <w:rPr>
          <w:sz w:val="24"/>
          <w:szCs w:val="24"/>
        </w:rPr>
        <w:br w:type="page"/>
      </w:r>
    </w:p>
    <w:p w:rsidR="001E3874" w:rsidRDefault="001E3874">
      <w:pPr>
        <w:rPr>
          <w:b/>
          <w:sz w:val="24"/>
          <w:szCs w:val="24"/>
        </w:rPr>
      </w:pPr>
      <w:r>
        <w:rPr>
          <w:b/>
          <w:sz w:val="24"/>
          <w:szCs w:val="24"/>
        </w:rPr>
        <w:lastRenderedPageBreak/>
        <w:br w:type="page"/>
      </w:r>
    </w:p>
    <w:p w:rsidR="00914267" w:rsidRDefault="00697D63" w:rsidP="00AC5340">
      <w:pPr>
        <w:spacing w:before="40" w:after="40" w:line="240" w:lineRule="auto"/>
        <w:jc w:val="center"/>
        <w:rPr>
          <w:b/>
          <w:sz w:val="24"/>
          <w:szCs w:val="24"/>
        </w:rPr>
      </w:pPr>
      <w:r>
        <w:rPr>
          <w:b/>
          <w:sz w:val="24"/>
          <w:szCs w:val="24"/>
        </w:rPr>
        <w:lastRenderedPageBreak/>
        <w:t>ANEXOS</w:t>
      </w:r>
    </w:p>
    <w:p w:rsidR="00914267" w:rsidRDefault="00914267">
      <w:pPr>
        <w:spacing w:before="40" w:after="40" w:line="240" w:lineRule="auto"/>
        <w:rPr>
          <w:sz w:val="24"/>
          <w:szCs w:val="24"/>
        </w:rPr>
      </w:pPr>
    </w:p>
    <w:p w:rsidR="00914267" w:rsidRPr="001B5E47" w:rsidRDefault="00914267">
      <w:pPr>
        <w:spacing w:before="40" w:after="40" w:line="240" w:lineRule="auto"/>
        <w:rPr>
          <w:b/>
          <w:sz w:val="24"/>
          <w:szCs w:val="24"/>
        </w:rPr>
      </w:pPr>
    </w:p>
    <w:p w:rsidR="00914267" w:rsidRDefault="00AC5340">
      <w:pPr>
        <w:spacing w:before="40" w:after="40" w:line="240" w:lineRule="auto"/>
        <w:rPr>
          <w:sz w:val="24"/>
          <w:szCs w:val="24"/>
        </w:rPr>
      </w:pPr>
      <w:r>
        <w:rPr>
          <w:noProof/>
          <w:sz w:val="24"/>
          <w:szCs w:val="24"/>
        </w:rPr>
        <w:drawing>
          <wp:inline distT="0" distB="0" distL="0" distR="0">
            <wp:extent cx="5761990" cy="390715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imir1.PNG"/>
                    <pic:cNvPicPr/>
                  </pic:nvPicPr>
                  <pic:blipFill>
                    <a:blip r:embed="rId22">
                      <a:extLst>
                        <a:ext uri="{28A0092B-C50C-407E-A947-70E740481C1C}">
                          <a14:useLocalDpi xmlns:a14="http://schemas.microsoft.com/office/drawing/2010/main" val="0"/>
                        </a:ext>
                      </a:extLst>
                    </a:blip>
                    <a:stretch>
                      <a:fillRect/>
                    </a:stretch>
                  </pic:blipFill>
                  <pic:spPr>
                    <a:xfrm>
                      <a:off x="0" y="0"/>
                      <a:ext cx="5761990" cy="3907155"/>
                    </a:xfrm>
                    <a:prstGeom prst="rect">
                      <a:avLst/>
                    </a:prstGeom>
                  </pic:spPr>
                </pic:pic>
              </a:graphicData>
            </a:graphic>
          </wp:inline>
        </w:drawing>
      </w:r>
    </w:p>
    <w:p w:rsidR="00914267" w:rsidRDefault="00914267">
      <w:pPr>
        <w:spacing w:before="40" w:after="40" w:line="240" w:lineRule="auto"/>
        <w:rPr>
          <w:sz w:val="24"/>
          <w:szCs w:val="24"/>
        </w:rPr>
      </w:pPr>
    </w:p>
    <w:p w:rsidR="00914267" w:rsidRDefault="00AC5340">
      <w:pPr>
        <w:spacing w:before="40" w:after="40" w:line="240" w:lineRule="auto"/>
        <w:rPr>
          <w:sz w:val="24"/>
          <w:szCs w:val="24"/>
        </w:rPr>
      </w:pPr>
      <w:r>
        <w:rPr>
          <w:noProof/>
          <w:sz w:val="24"/>
          <w:szCs w:val="24"/>
        </w:rPr>
        <w:drawing>
          <wp:inline distT="0" distB="0" distL="0" distR="0">
            <wp:extent cx="5761990" cy="1499870"/>
            <wp:effectExtent l="0" t="0" r="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imir2.PNG"/>
                    <pic:cNvPicPr/>
                  </pic:nvPicPr>
                  <pic:blipFill>
                    <a:blip r:embed="rId23">
                      <a:extLst>
                        <a:ext uri="{28A0092B-C50C-407E-A947-70E740481C1C}">
                          <a14:useLocalDpi xmlns:a14="http://schemas.microsoft.com/office/drawing/2010/main" val="0"/>
                        </a:ext>
                      </a:extLst>
                    </a:blip>
                    <a:stretch>
                      <a:fillRect/>
                    </a:stretch>
                  </pic:blipFill>
                  <pic:spPr>
                    <a:xfrm>
                      <a:off x="0" y="0"/>
                      <a:ext cx="5761990" cy="1499870"/>
                    </a:xfrm>
                    <a:prstGeom prst="rect">
                      <a:avLst/>
                    </a:prstGeom>
                  </pic:spPr>
                </pic:pic>
              </a:graphicData>
            </a:graphic>
          </wp:inline>
        </w:drawing>
      </w:r>
    </w:p>
    <w:p w:rsidR="00AC5340" w:rsidRPr="00A96C07" w:rsidRDefault="00AC5340" w:rsidP="00AC5340">
      <w:pPr>
        <w:spacing w:before="40" w:after="40" w:line="240" w:lineRule="auto"/>
        <w:jc w:val="center"/>
        <w:rPr>
          <w:b/>
          <w:sz w:val="20"/>
          <w:szCs w:val="24"/>
        </w:rPr>
      </w:pPr>
      <w:r w:rsidRPr="00A96C07">
        <w:rPr>
          <w:b/>
          <w:sz w:val="20"/>
          <w:szCs w:val="24"/>
        </w:rPr>
        <w:t xml:space="preserve">FONTE: Como ajudar amigos suicidas no </w:t>
      </w:r>
      <w:proofErr w:type="spellStart"/>
      <w:r w:rsidRPr="00A96C07">
        <w:rPr>
          <w:b/>
          <w:sz w:val="20"/>
          <w:szCs w:val="24"/>
        </w:rPr>
        <w:t>Facebook</w:t>
      </w:r>
      <w:proofErr w:type="spellEnd"/>
      <w:r w:rsidRPr="00A96C07">
        <w:rPr>
          <w:b/>
          <w:sz w:val="20"/>
          <w:szCs w:val="24"/>
        </w:rPr>
        <w:t xml:space="preserve"> ou outras mídias sociais </w:t>
      </w:r>
      <w:proofErr w:type="gramStart"/>
      <w:r w:rsidRPr="00A96C07">
        <w:rPr>
          <w:b/>
          <w:sz w:val="20"/>
          <w:szCs w:val="24"/>
        </w:rPr>
        <w:t>https</w:t>
      </w:r>
      <w:proofErr w:type="gramEnd"/>
      <w:r w:rsidRPr="00A96C07">
        <w:rPr>
          <w:b/>
          <w:sz w:val="20"/>
          <w:szCs w:val="24"/>
        </w:rPr>
        <w:t>://pt.tipsandtrics.com</w:t>
      </w:r>
    </w:p>
    <w:p w:rsidR="00AC5340" w:rsidRPr="00AC5340" w:rsidRDefault="00AC5340" w:rsidP="00AC5340">
      <w:pPr>
        <w:spacing w:before="40" w:after="40" w:line="240" w:lineRule="auto"/>
        <w:jc w:val="center"/>
        <w:rPr>
          <w:sz w:val="20"/>
          <w:szCs w:val="24"/>
        </w:rPr>
      </w:pPr>
    </w:p>
    <w:p w:rsidR="00AC5340" w:rsidRDefault="00AC5340">
      <w:pPr>
        <w:spacing w:before="40" w:after="40" w:line="240" w:lineRule="auto"/>
        <w:rPr>
          <w:sz w:val="24"/>
          <w:szCs w:val="24"/>
        </w:rPr>
      </w:pPr>
      <w:r>
        <w:rPr>
          <w:noProof/>
          <w:sz w:val="24"/>
          <w:szCs w:val="24"/>
        </w:rPr>
        <w:lastRenderedPageBreak/>
        <w:drawing>
          <wp:inline distT="0" distB="0" distL="0" distR="0">
            <wp:extent cx="5761990" cy="438213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imir3.PNG"/>
                    <pic:cNvPicPr/>
                  </pic:nvPicPr>
                  <pic:blipFill>
                    <a:blip r:embed="rId24">
                      <a:extLst>
                        <a:ext uri="{28A0092B-C50C-407E-A947-70E740481C1C}">
                          <a14:useLocalDpi xmlns:a14="http://schemas.microsoft.com/office/drawing/2010/main" val="0"/>
                        </a:ext>
                      </a:extLst>
                    </a:blip>
                    <a:stretch>
                      <a:fillRect/>
                    </a:stretch>
                  </pic:blipFill>
                  <pic:spPr>
                    <a:xfrm>
                      <a:off x="0" y="0"/>
                      <a:ext cx="5761990" cy="4382135"/>
                    </a:xfrm>
                    <a:prstGeom prst="rect">
                      <a:avLst/>
                    </a:prstGeom>
                  </pic:spPr>
                </pic:pic>
              </a:graphicData>
            </a:graphic>
          </wp:inline>
        </w:drawing>
      </w:r>
    </w:p>
    <w:p w:rsidR="00AC5340" w:rsidRPr="00A96C07" w:rsidRDefault="00AC5340" w:rsidP="00AC5340">
      <w:pPr>
        <w:spacing w:before="40" w:after="40" w:line="240" w:lineRule="auto"/>
        <w:jc w:val="center"/>
        <w:rPr>
          <w:b/>
          <w:sz w:val="20"/>
          <w:szCs w:val="24"/>
        </w:rPr>
      </w:pPr>
      <w:r w:rsidRPr="00A96C07">
        <w:rPr>
          <w:b/>
          <w:sz w:val="20"/>
          <w:szCs w:val="24"/>
        </w:rPr>
        <w:t xml:space="preserve">FONTE: Como ajudar amigos suicidas no </w:t>
      </w:r>
      <w:proofErr w:type="spellStart"/>
      <w:r w:rsidRPr="00A96C07">
        <w:rPr>
          <w:b/>
          <w:sz w:val="20"/>
          <w:szCs w:val="24"/>
        </w:rPr>
        <w:t>Facebook</w:t>
      </w:r>
      <w:proofErr w:type="spellEnd"/>
      <w:r w:rsidRPr="00A96C07">
        <w:rPr>
          <w:b/>
          <w:sz w:val="20"/>
          <w:szCs w:val="24"/>
        </w:rPr>
        <w:t xml:space="preserve"> ou outras mídias sociais </w:t>
      </w:r>
      <w:proofErr w:type="gramStart"/>
      <w:r w:rsidRPr="00A96C07">
        <w:rPr>
          <w:b/>
          <w:sz w:val="20"/>
          <w:szCs w:val="24"/>
        </w:rPr>
        <w:t>https</w:t>
      </w:r>
      <w:proofErr w:type="gramEnd"/>
      <w:r w:rsidRPr="00A96C07">
        <w:rPr>
          <w:b/>
          <w:sz w:val="20"/>
          <w:szCs w:val="24"/>
        </w:rPr>
        <w:t>://pt.tipsandtrics.com</w:t>
      </w:r>
    </w:p>
    <w:p w:rsidR="00AC5340" w:rsidRDefault="00AC5340">
      <w:pPr>
        <w:spacing w:before="40" w:after="40" w:line="240" w:lineRule="auto"/>
        <w:rPr>
          <w:sz w:val="24"/>
          <w:szCs w:val="24"/>
        </w:rPr>
      </w:pPr>
    </w:p>
    <w:p w:rsidR="00914267" w:rsidRDefault="00914267">
      <w:pPr>
        <w:spacing w:before="40" w:after="40" w:line="240" w:lineRule="auto"/>
        <w:rPr>
          <w:sz w:val="24"/>
          <w:szCs w:val="24"/>
        </w:rPr>
      </w:pPr>
    </w:p>
    <w:p w:rsidR="00AC5340" w:rsidRDefault="00AC5340">
      <w:pPr>
        <w:spacing w:before="40" w:after="40" w:line="240" w:lineRule="auto"/>
        <w:rPr>
          <w:sz w:val="24"/>
          <w:szCs w:val="24"/>
        </w:rPr>
      </w:pPr>
    </w:p>
    <w:p w:rsidR="00AC5340" w:rsidRDefault="00AC5340">
      <w:pPr>
        <w:spacing w:before="40" w:after="40" w:line="240" w:lineRule="auto"/>
        <w:rPr>
          <w:sz w:val="24"/>
          <w:szCs w:val="24"/>
        </w:rPr>
      </w:pPr>
    </w:p>
    <w:p w:rsidR="00AC5340" w:rsidRDefault="00AC5340">
      <w:pPr>
        <w:spacing w:before="40" w:after="40" w:line="240" w:lineRule="auto"/>
        <w:rPr>
          <w:sz w:val="24"/>
          <w:szCs w:val="24"/>
        </w:rPr>
      </w:pPr>
    </w:p>
    <w:p w:rsidR="00AC5340" w:rsidRDefault="00AC5340">
      <w:pPr>
        <w:spacing w:before="40" w:after="40" w:line="240" w:lineRule="auto"/>
        <w:rPr>
          <w:sz w:val="24"/>
          <w:szCs w:val="24"/>
        </w:rPr>
      </w:pPr>
    </w:p>
    <w:p w:rsidR="00914267" w:rsidRDefault="00914267">
      <w:pPr>
        <w:spacing w:before="40" w:after="40" w:line="240" w:lineRule="auto"/>
        <w:rPr>
          <w:sz w:val="24"/>
          <w:szCs w:val="24"/>
        </w:rPr>
      </w:pPr>
    </w:p>
    <w:p w:rsidR="00914267" w:rsidRDefault="00914267">
      <w:pPr>
        <w:spacing w:before="40" w:after="40" w:line="240" w:lineRule="auto"/>
        <w:rPr>
          <w:sz w:val="24"/>
          <w:szCs w:val="24"/>
        </w:rPr>
      </w:pPr>
    </w:p>
    <w:p w:rsidR="00914267" w:rsidRDefault="00914267">
      <w:pPr>
        <w:spacing w:before="40" w:after="40" w:line="240" w:lineRule="auto"/>
        <w:rPr>
          <w:sz w:val="24"/>
          <w:szCs w:val="24"/>
        </w:rPr>
      </w:pPr>
    </w:p>
    <w:p w:rsidR="00914267" w:rsidRDefault="00914267">
      <w:pPr>
        <w:spacing w:before="40" w:after="40" w:line="240" w:lineRule="auto"/>
        <w:rPr>
          <w:sz w:val="24"/>
          <w:szCs w:val="24"/>
        </w:rPr>
      </w:pPr>
    </w:p>
    <w:p w:rsidR="00914267" w:rsidRPr="007012AA" w:rsidRDefault="00914267">
      <w:pPr>
        <w:spacing w:before="40" w:after="40" w:line="240" w:lineRule="auto"/>
        <w:rPr>
          <w:b/>
          <w:sz w:val="24"/>
          <w:szCs w:val="24"/>
        </w:rPr>
      </w:pPr>
    </w:p>
    <w:p w:rsidR="007012AA" w:rsidRDefault="007012AA">
      <w:pPr>
        <w:spacing w:before="40" w:after="40" w:line="240" w:lineRule="auto"/>
        <w:rPr>
          <w:sz w:val="24"/>
          <w:szCs w:val="24"/>
        </w:rPr>
      </w:pPr>
    </w:p>
    <w:p w:rsidR="007012AA" w:rsidRDefault="007012AA">
      <w:pPr>
        <w:spacing w:before="40" w:after="40" w:line="240" w:lineRule="auto"/>
        <w:rPr>
          <w:sz w:val="24"/>
          <w:szCs w:val="24"/>
        </w:rPr>
      </w:pPr>
    </w:p>
    <w:p w:rsidR="00914267" w:rsidRDefault="00914267">
      <w:pPr>
        <w:spacing w:before="40" w:after="40" w:line="240" w:lineRule="auto"/>
        <w:rPr>
          <w:sz w:val="24"/>
          <w:szCs w:val="24"/>
        </w:rPr>
      </w:pPr>
    </w:p>
    <w:p w:rsidR="00914267" w:rsidRDefault="00914267">
      <w:pPr>
        <w:spacing w:before="40" w:after="40" w:line="240" w:lineRule="auto"/>
        <w:rPr>
          <w:sz w:val="24"/>
          <w:szCs w:val="24"/>
        </w:rPr>
      </w:pPr>
    </w:p>
    <w:p w:rsidR="00914267" w:rsidRDefault="00914267">
      <w:pPr>
        <w:spacing w:before="40" w:after="40" w:line="240" w:lineRule="auto"/>
        <w:rPr>
          <w:sz w:val="24"/>
          <w:szCs w:val="24"/>
        </w:rPr>
      </w:pPr>
    </w:p>
    <w:p w:rsidR="00914267" w:rsidRDefault="00914267">
      <w:pPr>
        <w:spacing w:before="40" w:after="40" w:line="240" w:lineRule="auto"/>
        <w:rPr>
          <w:sz w:val="24"/>
          <w:szCs w:val="24"/>
        </w:rPr>
      </w:pPr>
    </w:p>
    <w:p w:rsidR="00914267" w:rsidRDefault="00914267">
      <w:pPr>
        <w:spacing w:before="40" w:after="40" w:line="240" w:lineRule="auto"/>
        <w:rPr>
          <w:sz w:val="24"/>
          <w:szCs w:val="24"/>
        </w:rPr>
      </w:pPr>
    </w:p>
    <w:p w:rsidR="00914267" w:rsidRDefault="00914267">
      <w:pPr>
        <w:spacing w:before="40" w:after="40" w:line="240" w:lineRule="auto"/>
        <w:rPr>
          <w:sz w:val="24"/>
          <w:szCs w:val="24"/>
        </w:rPr>
      </w:pPr>
    </w:p>
    <w:p w:rsidR="00914267" w:rsidRDefault="00914267">
      <w:pPr>
        <w:spacing w:before="40" w:after="40" w:line="240" w:lineRule="auto"/>
        <w:rPr>
          <w:sz w:val="24"/>
          <w:szCs w:val="24"/>
        </w:rPr>
      </w:pPr>
    </w:p>
    <w:p w:rsidR="00914267" w:rsidRDefault="00AC5340">
      <w:pPr>
        <w:spacing w:before="40" w:after="40" w:line="240" w:lineRule="auto"/>
        <w:rPr>
          <w:sz w:val="24"/>
          <w:szCs w:val="24"/>
        </w:rPr>
      </w:pPr>
      <w:r>
        <w:rPr>
          <w:noProof/>
          <w:sz w:val="24"/>
          <w:szCs w:val="24"/>
        </w:rPr>
        <w:lastRenderedPageBreak/>
        <w:drawing>
          <wp:inline distT="0" distB="0" distL="0" distR="0">
            <wp:extent cx="5761990" cy="2984500"/>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imir4.PNG"/>
                    <pic:cNvPicPr/>
                  </pic:nvPicPr>
                  <pic:blipFill>
                    <a:blip r:embed="rId25">
                      <a:extLst>
                        <a:ext uri="{28A0092B-C50C-407E-A947-70E740481C1C}">
                          <a14:useLocalDpi xmlns:a14="http://schemas.microsoft.com/office/drawing/2010/main" val="0"/>
                        </a:ext>
                      </a:extLst>
                    </a:blip>
                    <a:stretch>
                      <a:fillRect/>
                    </a:stretch>
                  </pic:blipFill>
                  <pic:spPr>
                    <a:xfrm>
                      <a:off x="0" y="0"/>
                      <a:ext cx="5761990" cy="2984500"/>
                    </a:xfrm>
                    <a:prstGeom prst="rect">
                      <a:avLst/>
                    </a:prstGeom>
                  </pic:spPr>
                </pic:pic>
              </a:graphicData>
            </a:graphic>
          </wp:inline>
        </w:drawing>
      </w:r>
    </w:p>
    <w:p w:rsidR="00A96C07" w:rsidRDefault="00A96C07">
      <w:pPr>
        <w:spacing w:before="40" w:after="40" w:line="240" w:lineRule="auto"/>
        <w:rPr>
          <w:sz w:val="24"/>
          <w:szCs w:val="24"/>
        </w:rPr>
      </w:pPr>
      <w:r>
        <w:rPr>
          <w:noProof/>
          <w:sz w:val="24"/>
          <w:szCs w:val="24"/>
        </w:rPr>
        <w:drawing>
          <wp:inline distT="0" distB="0" distL="0" distR="0" wp14:anchorId="58CD1127" wp14:editId="4E17E91F">
            <wp:extent cx="5761990" cy="1617345"/>
            <wp:effectExtent l="0" t="0" r="0" b="190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PNG"/>
                    <pic:cNvPicPr/>
                  </pic:nvPicPr>
                  <pic:blipFill>
                    <a:blip r:embed="rId26">
                      <a:extLst>
                        <a:ext uri="{28A0092B-C50C-407E-A947-70E740481C1C}">
                          <a14:useLocalDpi xmlns:a14="http://schemas.microsoft.com/office/drawing/2010/main" val="0"/>
                        </a:ext>
                      </a:extLst>
                    </a:blip>
                    <a:stretch>
                      <a:fillRect/>
                    </a:stretch>
                  </pic:blipFill>
                  <pic:spPr>
                    <a:xfrm>
                      <a:off x="0" y="0"/>
                      <a:ext cx="5761990" cy="1617345"/>
                    </a:xfrm>
                    <a:prstGeom prst="rect">
                      <a:avLst/>
                    </a:prstGeom>
                  </pic:spPr>
                </pic:pic>
              </a:graphicData>
            </a:graphic>
          </wp:inline>
        </w:drawing>
      </w:r>
    </w:p>
    <w:p w:rsidR="00A96C07" w:rsidRPr="00A96C07" w:rsidRDefault="00A96C07" w:rsidP="00A96C07">
      <w:pPr>
        <w:spacing w:before="40" w:after="40" w:line="240" w:lineRule="auto"/>
        <w:jc w:val="center"/>
        <w:rPr>
          <w:b/>
          <w:sz w:val="20"/>
          <w:szCs w:val="24"/>
        </w:rPr>
      </w:pPr>
      <w:r w:rsidRPr="00A96C07">
        <w:rPr>
          <w:b/>
          <w:sz w:val="20"/>
          <w:szCs w:val="24"/>
        </w:rPr>
        <w:t xml:space="preserve">FONTE: Como ajudar amigos suicidas no </w:t>
      </w:r>
      <w:proofErr w:type="spellStart"/>
      <w:r w:rsidRPr="00A96C07">
        <w:rPr>
          <w:b/>
          <w:sz w:val="20"/>
          <w:szCs w:val="24"/>
        </w:rPr>
        <w:t>Facebook</w:t>
      </w:r>
      <w:proofErr w:type="spellEnd"/>
      <w:r w:rsidRPr="00A96C07">
        <w:rPr>
          <w:b/>
          <w:sz w:val="20"/>
          <w:szCs w:val="24"/>
        </w:rPr>
        <w:t xml:space="preserve"> ou outras mídias sociais </w:t>
      </w:r>
      <w:proofErr w:type="gramStart"/>
      <w:r w:rsidRPr="00A96C07">
        <w:rPr>
          <w:b/>
          <w:sz w:val="20"/>
          <w:szCs w:val="24"/>
        </w:rPr>
        <w:t>https</w:t>
      </w:r>
      <w:proofErr w:type="gramEnd"/>
      <w:r w:rsidRPr="00A96C07">
        <w:rPr>
          <w:b/>
          <w:sz w:val="20"/>
          <w:szCs w:val="24"/>
        </w:rPr>
        <w:t>://pt.tipsandtrics.com</w:t>
      </w:r>
    </w:p>
    <w:p w:rsidR="00A96C07" w:rsidRDefault="00A96C07">
      <w:pPr>
        <w:spacing w:before="40" w:after="40" w:line="240" w:lineRule="auto"/>
        <w:rPr>
          <w:sz w:val="24"/>
          <w:szCs w:val="24"/>
        </w:rPr>
      </w:pPr>
    </w:p>
    <w:p w:rsidR="00A96C07" w:rsidRDefault="00A96C07">
      <w:pPr>
        <w:spacing w:before="40" w:after="40" w:line="240" w:lineRule="auto"/>
        <w:rPr>
          <w:sz w:val="24"/>
          <w:szCs w:val="24"/>
        </w:rPr>
      </w:pPr>
    </w:p>
    <w:p w:rsidR="00AC5340" w:rsidRDefault="00AC5340">
      <w:pPr>
        <w:spacing w:before="40" w:after="40" w:line="240" w:lineRule="auto"/>
        <w:rPr>
          <w:sz w:val="24"/>
          <w:szCs w:val="24"/>
        </w:rPr>
      </w:pPr>
    </w:p>
    <w:p w:rsidR="00914267" w:rsidRDefault="00914267">
      <w:pPr>
        <w:spacing w:before="40" w:after="40" w:line="240" w:lineRule="auto"/>
        <w:rPr>
          <w:sz w:val="24"/>
          <w:szCs w:val="24"/>
        </w:rPr>
      </w:pPr>
    </w:p>
    <w:p w:rsidR="00914267" w:rsidRDefault="00914267">
      <w:pPr>
        <w:spacing w:before="40" w:after="40" w:line="240" w:lineRule="auto"/>
        <w:rPr>
          <w:sz w:val="24"/>
          <w:szCs w:val="24"/>
        </w:rPr>
      </w:pPr>
    </w:p>
    <w:p w:rsidR="00914267" w:rsidRDefault="00914267">
      <w:pPr>
        <w:spacing w:before="40" w:after="40" w:line="240" w:lineRule="auto"/>
        <w:rPr>
          <w:sz w:val="24"/>
          <w:szCs w:val="24"/>
        </w:rPr>
      </w:pPr>
    </w:p>
    <w:p w:rsidR="00914267" w:rsidRDefault="00914267">
      <w:pPr>
        <w:spacing w:before="40" w:after="40" w:line="240" w:lineRule="auto"/>
        <w:rPr>
          <w:sz w:val="24"/>
          <w:szCs w:val="24"/>
        </w:rPr>
      </w:pPr>
    </w:p>
    <w:p w:rsidR="00914267" w:rsidRDefault="00A96C07">
      <w:pPr>
        <w:spacing w:before="40" w:after="40" w:line="240" w:lineRule="auto"/>
        <w:ind w:left="720"/>
        <w:rPr>
          <w:sz w:val="26"/>
          <w:szCs w:val="26"/>
        </w:rPr>
      </w:pPr>
      <w:bookmarkStart w:id="0" w:name="_GoBack"/>
      <w:r>
        <w:rPr>
          <w:noProof/>
          <w:sz w:val="26"/>
          <w:szCs w:val="26"/>
        </w:rPr>
        <w:lastRenderedPageBreak/>
        <w:drawing>
          <wp:inline distT="0" distB="0" distL="0" distR="0">
            <wp:extent cx="5761990" cy="442277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imir 6.PNG"/>
                    <pic:cNvPicPr/>
                  </pic:nvPicPr>
                  <pic:blipFill>
                    <a:blip r:embed="rId27">
                      <a:extLst>
                        <a:ext uri="{28A0092B-C50C-407E-A947-70E740481C1C}">
                          <a14:useLocalDpi xmlns:a14="http://schemas.microsoft.com/office/drawing/2010/main" val="0"/>
                        </a:ext>
                      </a:extLst>
                    </a:blip>
                    <a:stretch>
                      <a:fillRect/>
                    </a:stretch>
                  </pic:blipFill>
                  <pic:spPr>
                    <a:xfrm>
                      <a:off x="0" y="0"/>
                      <a:ext cx="5761990" cy="4422775"/>
                    </a:xfrm>
                    <a:prstGeom prst="rect">
                      <a:avLst/>
                    </a:prstGeom>
                  </pic:spPr>
                </pic:pic>
              </a:graphicData>
            </a:graphic>
          </wp:inline>
        </w:drawing>
      </w:r>
      <w:bookmarkEnd w:id="0"/>
    </w:p>
    <w:p w:rsidR="00914267" w:rsidRDefault="00697D63">
      <w:pPr>
        <w:spacing w:before="240" w:after="40" w:line="240" w:lineRule="auto"/>
        <w:rPr>
          <w:sz w:val="26"/>
          <w:szCs w:val="26"/>
        </w:rPr>
      </w:pPr>
      <w:r>
        <w:rPr>
          <w:sz w:val="26"/>
          <w:szCs w:val="26"/>
        </w:rPr>
        <w:t xml:space="preserve"> </w:t>
      </w:r>
      <w:r w:rsidR="00A96C07">
        <w:rPr>
          <w:noProof/>
          <w:sz w:val="26"/>
          <w:szCs w:val="26"/>
        </w:rPr>
        <w:drawing>
          <wp:inline distT="0" distB="0" distL="0" distR="0" wp14:anchorId="465359FF" wp14:editId="06B05B4A">
            <wp:extent cx="5761990" cy="1178560"/>
            <wp:effectExtent l="0" t="0" r="0" b="254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imir 7.PNG"/>
                    <pic:cNvPicPr/>
                  </pic:nvPicPr>
                  <pic:blipFill>
                    <a:blip r:embed="rId28">
                      <a:extLst>
                        <a:ext uri="{28A0092B-C50C-407E-A947-70E740481C1C}">
                          <a14:useLocalDpi xmlns:a14="http://schemas.microsoft.com/office/drawing/2010/main" val="0"/>
                        </a:ext>
                      </a:extLst>
                    </a:blip>
                    <a:stretch>
                      <a:fillRect/>
                    </a:stretch>
                  </pic:blipFill>
                  <pic:spPr>
                    <a:xfrm>
                      <a:off x="0" y="0"/>
                      <a:ext cx="5761990" cy="1178560"/>
                    </a:xfrm>
                    <a:prstGeom prst="rect">
                      <a:avLst/>
                    </a:prstGeom>
                  </pic:spPr>
                </pic:pic>
              </a:graphicData>
            </a:graphic>
          </wp:inline>
        </w:drawing>
      </w:r>
    </w:p>
    <w:p w:rsidR="00A96C07" w:rsidRPr="00A96C07" w:rsidRDefault="00A96C07" w:rsidP="00A96C07">
      <w:pPr>
        <w:spacing w:before="40" w:after="40" w:line="240" w:lineRule="auto"/>
        <w:jc w:val="center"/>
        <w:rPr>
          <w:b/>
          <w:sz w:val="20"/>
          <w:szCs w:val="24"/>
        </w:rPr>
      </w:pPr>
      <w:r w:rsidRPr="00A96C07">
        <w:rPr>
          <w:b/>
          <w:sz w:val="20"/>
          <w:szCs w:val="24"/>
        </w:rPr>
        <w:t xml:space="preserve">FONTE: Como ajudar amigos suicidas no </w:t>
      </w:r>
      <w:proofErr w:type="spellStart"/>
      <w:r w:rsidRPr="00A96C07">
        <w:rPr>
          <w:b/>
          <w:sz w:val="20"/>
          <w:szCs w:val="24"/>
        </w:rPr>
        <w:t>Facebook</w:t>
      </w:r>
      <w:proofErr w:type="spellEnd"/>
      <w:r w:rsidRPr="00A96C07">
        <w:rPr>
          <w:b/>
          <w:sz w:val="20"/>
          <w:szCs w:val="24"/>
        </w:rPr>
        <w:t xml:space="preserve"> ou outras mídias sociais </w:t>
      </w:r>
      <w:proofErr w:type="gramStart"/>
      <w:r w:rsidRPr="00A96C07">
        <w:rPr>
          <w:b/>
          <w:sz w:val="20"/>
          <w:szCs w:val="24"/>
        </w:rPr>
        <w:t>https</w:t>
      </w:r>
      <w:proofErr w:type="gramEnd"/>
      <w:r w:rsidRPr="00A96C07">
        <w:rPr>
          <w:b/>
          <w:sz w:val="20"/>
          <w:szCs w:val="24"/>
        </w:rPr>
        <w:t>://pt.tipsandtrics.com</w:t>
      </w:r>
    </w:p>
    <w:p w:rsidR="00A96C07" w:rsidRDefault="00A96C07">
      <w:pPr>
        <w:spacing w:before="240" w:after="40" w:line="240" w:lineRule="auto"/>
        <w:rPr>
          <w:sz w:val="26"/>
          <w:szCs w:val="26"/>
        </w:rPr>
      </w:pPr>
    </w:p>
    <w:p w:rsidR="00914267" w:rsidRDefault="00914267">
      <w:pPr>
        <w:spacing w:before="240" w:line="240" w:lineRule="auto"/>
        <w:rPr>
          <w:sz w:val="26"/>
          <w:szCs w:val="26"/>
          <w:highlight w:val="white"/>
        </w:rPr>
      </w:pPr>
    </w:p>
    <w:sectPr w:rsidR="00914267" w:rsidSect="003918EA">
      <w:headerReference w:type="default" r:id="rId29"/>
      <w:pgSz w:w="11909" w:h="16834"/>
      <w:pgMar w:top="1701" w:right="1134" w:bottom="1134" w:left="1701" w:header="720" w:footer="720" w:gutter="0"/>
      <w:pgNumType w:start="15"/>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D15" w:rsidRDefault="007E0D15">
      <w:pPr>
        <w:spacing w:line="240" w:lineRule="auto"/>
      </w:pPr>
      <w:r>
        <w:separator/>
      </w:r>
    </w:p>
  </w:endnote>
  <w:endnote w:type="continuationSeparator" w:id="0">
    <w:p w:rsidR="007E0D15" w:rsidRDefault="007E0D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D15" w:rsidRDefault="007E0D15">
      <w:pPr>
        <w:spacing w:line="240" w:lineRule="auto"/>
      </w:pPr>
      <w:r>
        <w:separator/>
      </w:r>
    </w:p>
  </w:footnote>
  <w:footnote w:type="continuationSeparator" w:id="0">
    <w:p w:rsidR="007E0D15" w:rsidRDefault="007E0D15">
      <w:pPr>
        <w:spacing w:line="240" w:lineRule="auto"/>
      </w:pPr>
      <w:r>
        <w:continuationSeparator/>
      </w:r>
    </w:p>
  </w:footnote>
  <w:footnote w:id="1">
    <w:p w:rsidR="008B36B2" w:rsidRDefault="008B36B2">
      <w:pPr>
        <w:spacing w:line="240" w:lineRule="auto"/>
        <w:rPr>
          <w:sz w:val="20"/>
          <w:szCs w:val="20"/>
          <w:highlight w:val="white"/>
        </w:rPr>
      </w:pPr>
      <w:r>
        <w:rPr>
          <w:vertAlign w:val="superscript"/>
        </w:rPr>
        <w:footnoteRef/>
      </w:r>
      <w:r>
        <w:rPr>
          <w:sz w:val="20"/>
          <w:szCs w:val="20"/>
        </w:rPr>
        <w:t xml:space="preserve"> </w:t>
      </w:r>
      <w:hyperlink r:id="rId1">
        <w:r>
          <w:rPr>
            <w:sz w:val="20"/>
            <w:szCs w:val="20"/>
            <w:highlight w:val="white"/>
          </w:rPr>
          <w:t>https://tecnologia.ig.com.br/2018-04-27/acesso-a-internet.html</w:t>
        </w:r>
      </w:hyperlink>
    </w:p>
    <w:p w:rsidR="008B36B2" w:rsidRDefault="008B36B2">
      <w:pPr>
        <w:spacing w:line="240" w:lineRule="auto"/>
        <w:rPr>
          <w:sz w:val="20"/>
          <w:szCs w:val="20"/>
        </w:rPr>
      </w:pPr>
      <w:r>
        <w:rPr>
          <w:sz w:val="20"/>
          <w:szCs w:val="20"/>
        </w:rPr>
        <w:t xml:space="preserve">Fonte: </w:t>
      </w:r>
      <w:hyperlink r:id="rId2">
        <w:r>
          <w:rPr>
            <w:sz w:val="20"/>
            <w:szCs w:val="20"/>
          </w:rPr>
          <w:t>Tecnologia - iG</w:t>
        </w:r>
      </w:hyperlink>
      <w:r>
        <w:rPr>
          <w:sz w:val="20"/>
          <w:szCs w:val="20"/>
        </w:rPr>
        <w:t xml:space="preserve"> @ </w:t>
      </w:r>
      <w:hyperlink r:id="rId3">
        <w:r>
          <w:rPr>
            <w:sz w:val="20"/>
            <w:szCs w:val="20"/>
          </w:rPr>
          <w:t>https://tecnologia.ig.com.br/2018-04-27/acesso-a-internet.html</w:t>
        </w:r>
      </w:hyperlink>
    </w:p>
    <w:p w:rsidR="008B36B2" w:rsidRDefault="008B36B2">
      <w:pPr>
        <w:spacing w:line="240" w:lineRule="auto"/>
        <w:rPr>
          <w:sz w:val="20"/>
          <w:szCs w:val="20"/>
        </w:rPr>
      </w:pPr>
    </w:p>
  </w:footnote>
  <w:footnote w:id="2">
    <w:p w:rsidR="008B36B2" w:rsidRDefault="008B36B2">
      <w:pPr>
        <w:spacing w:line="240" w:lineRule="auto"/>
        <w:rPr>
          <w:sz w:val="20"/>
          <w:szCs w:val="20"/>
        </w:rPr>
      </w:pPr>
      <w:r>
        <w:rPr>
          <w:vertAlign w:val="superscript"/>
        </w:rPr>
        <w:footnoteRef/>
      </w:r>
      <w:hyperlink r:id="rId4">
        <w:r>
          <w:rPr>
            <w:sz w:val="20"/>
            <w:szCs w:val="20"/>
            <w:u w:val="single"/>
          </w:rPr>
          <w:t>http://memoria.ebc.com.br/agenciabrasil/noticia/2010-03-21/internet-permite-novas-dimensoes-pratica-do-bullying</w:t>
        </w:r>
      </w:hyperlink>
    </w:p>
  </w:footnote>
  <w:footnote w:id="3">
    <w:p w:rsidR="008B36B2" w:rsidRDefault="008B36B2">
      <w:pPr>
        <w:spacing w:line="240" w:lineRule="auto"/>
        <w:rPr>
          <w:sz w:val="20"/>
          <w:szCs w:val="20"/>
        </w:rPr>
      </w:pPr>
      <w:r>
        <w:rPr>
          <w:vertAlign w:val="superscript"/>
        </w:rPr>
        <w:footnoteRef/>
      </w:r>
      <w:r>
        <w:rPr>
          <w:sz w:val="20"/>
          <w:szCs w:val="20"/>
        </w:rPr>
        <w:t xml:space="preserve"> </w:t>
      </w:r>
      <w:proofErr w:type="spellStart"/>
      <w:r>
        <w:rPr>
          <w:i/>
          <w:sz w:val="20"/>
          <w:szCs w:val="20"/>
        </w:rPr>
        <w:t>Fake</w:t>
      </w:r>
      <w:proofErr w:type="spellEnd"/>
      <w:r>
        <w:rPr>
          <w:i/>
          <w:sz w:val="20"/>
          <w:szCs w:val="20"/>
        </w:rPr>
        <w:t xml:space="preserve"> -</w:t>
      </w:r>
      <w:proofErr w:type="gramStart"/>
      <w:r>
        <w:rPr>
          <w:i/>
          <w:sz w:val="20"/>
          <w:szCs w:val="20"/>
        </w:rPr>
        <w:t xml:space="preserve"> </w:t>
      </w:r>
      <w:r>
        <w:rPr>
          <w:i/>
          <w:color w:val="404040"/>
          <w:sz w:val="20"/>
          <w:szCs w:val="20"/>
          <w:highlight w:val="white"/>
        </w:rPr>
        <w:t xml:space="preserve"> </w:t>
      </w:r>
      <w:proofErr w:type="gramEnd"/>
      <w:r>
        <w:rPr>
          <w:i/>
          <w:color w:val="404040"/>
          <w:sz w:val="20"/>
          <w:szCs w:val="20"/>
          <w:highlight w:val="white"/>
        </w:rPr>
        <w:t xml:space="preserve">é um termo em inglês que significa “falso”, </w:t>
      </w:r>
      <w:r>
        <w:rPr>
          <w:color w:val="222222"/>
          <w:sz w:val="20"/>
          <w:szCs w:val="20"/>
          <w:highlight w:val="white"/>
        </w:rPr>
        <w:t xml:space="preserve"> usado para denominar contas ou perfis usados na Internet para ocultar a identidade real de um usuário.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359701"/>
      <w:docPartObj>
        <w:docPartGallery w:val="Page Numbers (Top of Page)"/>
        <w:docPartUnique/>
      </w:docPartObj>
    </w:sdtPr>
    <w:sdtContent>
      <w:p w:rsidR="008B36B2" w:rsidRDefault="008B36B2">
        <w:pPr>
          <w:pStyle w:val="Cabealho"/>
          <w:jc w:val="right"/>
        </w:pPr>
        <w:r>
          <w:fldChar w:fldCharType="begin"/>
        </w:r>
        <w:r>
          <w:instrText>PAGE   \* MERGEFORMAT</w:instrText>
        </w:r>
        <w:r>
          <w:fldChar w:fldCharType="separate"/>
        </w:r>
        <w:r w:rsidR="00E2612F">
          <w:rPr>
            <w:noProof/>
          </w:rPr>
          <w:t>66</w:t>
        </w:r>
        <w:r>
          <w:fldChar w:fldCharType="end"/>
        </w:r>
      </w:p>
    </w:sdtContent>
  </w:sdt>
  <w:p w:rsidR="008B36B2" w:rsidRDefault="008B36B2">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914267"/>
    <w:rsid w:val="00002D25"/>
    <w:rsid w:val="0002607D"/>
    <w:rsid w:val="00041721"/>
    <w:rsid w:val="0005575C"/>
    <w:rsid w:val="000708DA"/>
    <w:rsid w:val="000A5883"/>
    <w:rsid w:val="000B38E7"/>
    <w:rsid w:val="00124963"/>
    <w:rsid w:val="00125B3D"/>
    <w:rsid w:val="00132329"/>
    <w:rsid w:val="001702DD"/>
    <w:rsid w:val="001A40B3"/>
    <w:rsid w:val="001B5E47"/>
    <w:rsid w:val="001C0C38"/>
    <w:rsid w:val="001C2227"/>
    <w:rsid w:val="001D693B"/>
    <w:rsid w:val="001E3874"/>
    <w:rsid w:val="0023084A"/>
    <w:rsid w:val="00257205"/>
    <w:rsid w:val="002662B9"/>
    <w:rsid w:val="0027090D"/>
    <w:rsid w:val="0028361E"/>
    <w:rsid w:val="00296AE7"/>
    <w:rsid w:val="002F7BE4"/>
    <w:rsid w:val="00314708"/>
    <w:rsid w:val="0036255C"/>
    <w:rsid w:val="003918EA"/>
    <w:rsid w:val="0044640B"/>
    <w:rsid w:val="00446841"/>
    <w:rsid w:val="00451950"/>
    <w:rsid w:val="004B4160"/>
    <w:rsid w:val="004B7A4D"/>
    <w:rsid w:val="004C1BF4"/>
    <w:rsid w:val="004E1C0F"/>
    <w:rsid w:val="004E338F"/>
    <w:rsid w:val="004E67ED"/>
    <w:rsid w:val="005053BA"/>
    <w:rsid w:val="00552357"/>
    <w:rsid w:val="00560750"/>
    <w:rsid w:val="0056128C"/>
    <w:rsid w:val="00575802"/>
    <w:rsid w:val="005871FB"/>
    <w:rsid w:val="005B7CEE"/>
    <w:rsid w:val="005D0138"/>
    <w:rsid w:val="005D42FD"/>
    <w:rsid w:val="005D5377"/>
    <w:rsid w:val="005F3D72"/>
    <w:rsid w:val="0066600E"/>
    <w:rsid w:val="00687417"/>
    <w:rsid w:val="006877C8"/>
    <w:rsid w:val="00697D63"/>
    <w:rsid w:val="006A77C9"/>
    <w:rsid w:val="006B3610"/>
    <w:rsid w:val="006B639F"/>
    <w:rsid w:val="006D18CA"/>
    <w:rsid w:val="006F0260"/>
    <w:rsid w:val="006F105B"/>
    <w:rsid w:val="006F72A2"/>
    <w:rsid w:val="007012AA"/>
    <w:rsid w:val="00703250"/>
    <w:rsid w:val="00727C65"/>
    <w:rsid w:val="00747705"/>
    <w:rsid w:val="00777280"/>
    <w:rsid w:val="007C29BB"/>
    <w:rsid w:val="007D54E6"/>
    <w:rsid w:val="007E0D15"/>
    <w:rsid w:val="007F3F78"/>
    <w:rsid w:val="00825B41"/>
    <w:rsid w:val="008522B7"/>
    <w:rsid w:val="00855E52"/>
    <w:rsid w:val="008650F3"/>
    <w:rsid w:val="008B01C7"/>
    <w:rsid w:val="008B36B2"/>
    <w:rsid w:val="008B725E"/>
    <w:rsid w:val="008C707D"/>
    <w:rsid w:val="008E6CC0"/>
    <w:rsid w:val="008E7F01"/>
    <w:rsid w:val="00914267"/>
    <w:rsid w:val="00960BC6"/>
    <w:rsid w:val="009A496B"/>
    <w:rsid w:val="009C574D"/>
    <w:rsid w:val="009E3312"/>
    <w:rsid w:val="00A01127"/>
    <w:rsid w:val="00A451EE"/>
    <w:rsid w:val="00A64D38"/>
    <w:rsid w:val="00A8697D"/>
    <w:rsid w:val="00A9437F"/>
    <w:rsid w:val="00A96C07"/>
    <w:rsid w:val="00AC5340"/>
    <w:rsid w:val="00AD71C2"/>
    <w:rsid w:val="00B0228D"/>
    <w:rsid w:val="00B50421"/>
    <w:rsid w:val="00B72BA0"/>
    <w:rsid w:val="00B74932"/>
    <w:rsid w:val="00B770E1"/>
    <w:rsid w:val="00B84689"/>
    <w:rsid w:val="00B968B9"/>
    <w:rsid w:val="00C2485B"/>
    <w:rsid w:val="00C26A81"/>
    <w:rsid w:val="00C375DB"/>
    <w:rsid w:val="00C52061"/>
    <w:rsid w:val="00C57B8C"/>
    <w:rsid w:val="00C62385"/>
    <w:rsid w:val="00CC24D6"/>
    <w:rsid w:val="00D13D8F"/>
    <w:rsid w:val="00D246D9"/>
    <w:rsid w:val="00D30DCB"/>
    <w:rsid w:val="00D83435"/>
    <w:rsid w:val="00D92AA7"/>
    <w:rsid w:val="00DB33DB"/>
    <w:rsid w:val="00DB3C44"/>
    <w:rsid w:val="00DC5F23"/>
    <w:rsid w:val="00DD296C"/>
    <w:rsid w:val="00DD7336"/>
    <w:rsid w:val="00E00356"/>
    <w:rsid w:val="00E226DB"/>
    <w:rsid w:val="00E2311D"/>
    <w:rsid w:val="00E2612F"/>
    <w:rsid w:val="00E52688"/>
    <w:rsid w:val="00E702D3"/>
    <w:rsid w:val="00ED3873"/>
    <w:rsid w:val="00ED3BB1"/>
    <w:rsid w:val="00ED4B7A"/>
    <w:rsid w:val="00EF5ABC"/>
    <w:rsid w:val="00F618C7"/>
    <w:rsid w:val="00F62E57"/>
    <w:rsid w:val="00FA2A93"/>
    <w:rsid w:val="00FD61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Cabealho">
    <w:name w:val="header"/>
    <w:basedOn w:val="Normal"/>
    <w:link w:val="CabealhoChar"/>
    <w:uiPriority w:val="99"/>
    <w:unhideWhenUsed/>
    <w:rsid w:val="008B725E"/>
    <w:pPr>
      <w:tabs>
        <w:tab w:val="center" w:pos="4252"/>
        <w:tab w:val="right" w:pos="8504"/>
      </w:tabs>
      <w:spacing w:line="240" w:lineRule="auto"/>
    </w:pPr>
  </w:style>
  <w:style w:type="character" w:customStyle="1" w:styleId="CabealhoChar">
    <w:name w:val="Cabeçalho Char"/>
    <w:basedOn w:val="Fontepargpadro"/>
    <w:link w:val="Cabealho"/>
    <w:uiPriority w:val="99"/>
    <w:rsid w:val="008B725E"/>
  </w:style>
  <w:style w:type="paragraph" w:styleId="Rodap">
    <w:name w:val="footer"/>
    <w:basedOn w:val="Normal"/>
    <w:link w:val="RodapChar"/>
    <w:uiPriority w:val="99"/>
    <w:unhideWhenUsed/>
    <w:rsid w:val="008B725E"/>
    <w:pPr>
      <w:tabs>
        <w:tab w:val="center" w:pos="4252"/>
        <w:tab w:val="right" w:pos="8504"/>
      </w:tabs>
      <w:spacing w:line="240" w:lineRule="auto"/>
    </w:pPr>
  </w:style>
  <w:style w:type="character" w:customStyle="1" w:styleId="RodapChar">
    <w:name w:val="Rodapé Char"/>
    <w:basedOn w:val="Fontepargpadro"/>
    <w:link w:val="Rodap"/>
    <w:uiPriority w:val="99"/>
    <w:rsid w:val="008B725E"/>
  </w:style>
  <w:style w:type="paragraph" w:styleId="Textodebalo">
    <w:name w:val="Balloon Text"/>
    <w:basedOn w:val="Normal"/>
    <w:link w:val="TextodebaloChar"/>
    <w:uiPriority w:val="99"/>
    <w:semiHidden/>
    <w:unhideWhenUsed/>
    <w:rsid w:val="001B5E47"/>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B5E47"/>
    <w:rPr>
      <w:rFonts w:ascii="Tahoma" w:hAnsi="Tahoma" w:cs="Tahoma"/>
      <w:sz w:val="16"/>
      <w:szCs w:val="16"/>
    </w:rPr>
  </w:style>
  <w:style w:type="table" w:styleId="Tabelacomgrade">
    <w:name w:val="Table Grid"/>
    <w:basedOn w:val="Tabelanormal"/>
    <w:uiPriority w:val="39"/>
    <w:rsid w:val="0023084A"/>
    <w:pPr>
      <w:spacing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3084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002D25"/>
    <w:rPr>
      <w:color w:val="0000FF"/>
      <w:u w:val="single"/>
    </w:rPr>
  </w:style>
  <w:style w:type="paragraph" w:customStyle="1" w:styleId="Default">
    <w:name w:val="Default"/>
    <w:rsid w:val="00FD61CD"/>
    <w:pPr>
      <w:autoSpaceDE w:val="0"/>
      <w:autoSpaceDN w:val="0"/>
      <w:adjustRightInd w:val="0"/>
      <w:spacing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Cabealho">
    <w:name w:val="header"/>
    <w:basedOn w:val="Normal"/>
    <w:link w:val="CabealhoChar"/>
    <w:uiPriority w:val="99"/>
    <w:unhideWhenUsed/>
    <w:rsid w:val="008B725E"/>
    <w:pPr>
      <w:tabs>
        <w:tab w:val="center" w:pos="4252"/>
        <w:tab w:val="right" w:pos="8504"/>
      </w:tabs>
      <w:spacing w:line="240" w:lineRule="auto"/>
    </w:pPr>
  </w:style>
  <w:style w:type="character" w:customStyle="1" w:styleId="CabealhoChar">
    <w:name w:val="Cabeçalho Char"/>
    <w:basedOn w:val="Fontepargpadro"/>
    <w:link w:val="Cabealho"/>
    <w:uiPriority w:val="99"/>
    <w:rsid w:val="008B725E"/>
  </w:style>
  <w:style w:type="paragraph" w:styleId="Rodap">
    <w:name w:val="footer"/>
    <w:basedOn w:val="Normal"/>
    <w:link w:val="RodapChar"/>
    <w:uiPriority w:val="99"/>
    <w:unhideWhenUsed/>
    <w:rsid w:val="008B725E"/>
    <w:pPr>
      <w:tabs>
        <w:tab w:val="center" w:pos="4252"/>
        <w:tab w:val="right" w:pos="8504"/>
      </w:tabs>
      <w:spacing w:line="240" w:lineRule="auto"/>
    </w:pPr>
  </w:style>
  <w:style w:type="character" w:customStyle="1" w:styleId="RodapChar">
    <w:name w:val="Rodapé Char"/>
    <w:basedOn w:val="Fontepargpadro"/>
    <w:link w:val="Rodap"/>
    <w:uiPriority w:val="99"/>
    <w:rsid w:val="008B725E"/>
  </w:style>
  <w:style w:type="paragraph" w:styleId="Textodebalo">
    <w:name w:val="Balloon Text"/>
    <w:basedOn w:val="Normal"/>
    <w:link w:val="TextodebaloChar"/>
    <w:uiPriority w:val="99"/>
    <w:semiHidden/>
    <w:unhideWhenUsed/>
    <w:rsid w:val="001B5E47"/>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B5E47"/>
    <w:rPr>
      <w:rFonts w:ascii="Tahoma" w:hAnsi="Tahoma" w:cs="Tahoma"/>
      <w:sz w:val="16"/>
      <w:szCs w:val="16"/>
    </w:rPr>
  </w:style>
  <w:style w:type="table" w:styleId="Tabelacomgrade">
    <w:name w:val="Table Grid"/>
    <w:basedOn w:val="Tabelanormal"/>
    <w:uiPriority w:val="39"/>
    <w:rsid w:val="0023084A"/>
    <w:pPr>
      <w:spacing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3084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002D25"/>
    <w:rPr>
      <w:color w:val="0000FF"/>
      <w:u w:val="single"/>
    </w:rPr>
  </w:style>
  <w:style w:type="paragraph" w:customStyle="1" w:styleId="Default">
    <w:name w:val="Default"/>
    <w:rsid w:val="00FD61CD"/>
    <w:pPr>
      <w:autoSpaceDE w:val="0"/>
      <w:autoSpaceDN w:val="0"/>
      <w:adjustRightInd w:val="0"/>
      <w:spacing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13810">
      <w:bodyDiv w:val="1"/>
      <w:marLeft w:val="0"/>
      <w:marRight w:val="0"/>
      <w:marTop w:val="0"/>
      <w:marBottom w:val="0"/>
      <w:divBdr>
        <w:top w:val="none" w:sz="0" w:space="0" w:color="auto"/>
        <w:left w:val="none" w:sz="0" w:space="0" w:color="auto"/>
        <w:bottom w:val="none" w:sz="0" w:space="0" w:color="auto"/>
        <w:right w:val="none" w:sz="0" w:space="0" w:color="auto"/>
      </w:divBdr>
    </w:div>
    <w:div w:id="175311764">
      <w:bodyDiv w:val="1"/>
      <w:marLeft w:val="0"/>
      <w:marRight w:val="0"/>
      <w:marTop w:val="0"/>
      <w:marBottom w:val="0"/>
      <w:divBdr>
        <w:top w:val="none" w:sz="0" w:space="0" w:color="auto"/>
        <w:left w:val="none" w:sz="0" w:space="0" w:color="auto"/>
        <w:bottom w:val="none" w:sz="0" w:space="0" w:color="auto"/>
        <w:right w:val="none" w:sz="0" w:space="0" w:color="auto"/>
      </w:divBdr>
    </w:div>
    <w:div w:id="244263248">
      <w:bodyDiv w:val="1"/>
      <w:marLeft w:val="0"/>
      <w:marRight w:val="0"/>
      <w:marTop w:val="0"/>
      <w:marBottom w:val="0"/>
      <w:divBdr>
        <w:top w:val="none" w:sz="0" w:space="0" w:color="auto"/>
        <w:left w:val="none" w:sz="0" w:space="0" w:color="auto"/>
        <w:bottom w:val="none" w:sz="0" w:space="0" w:color="auto"/>
        <w:right w:val="none" w:sz="0" w:space="0" w:color="auto"/>
      </w:divBdr>
    </w:div>
    <w:div w:id="450167442">
      <w:bodyDiv w:val="1"/>
      <w:marLeft w:val="0"/>
      <w:marRight w:val="0"/>
      <w:marTop w:val="0"/>
      <w:marBottom w:val="0"/>
      <w:divBdr>
        <w:top w:val="none" w:sz="0" w:space="0" w:color="auto"/>
        <w:left w:val="none" w:sz="0" w:space="0" w:color="auto"/>
        <w:bottom w:val="none" w:sz="0" w:space="0" w:color="auto"/>
        <w:right w:val="none" w:sz="0" w:space="0" w:color="auto"/>
      </w:divBdr>
    </w:div>
    <w:div w:id="552692090">
      <w:bodyDiv w:val="1"/>
      <w:marLeft w:val="0"/>
      <w:marRight w:val="0"/>
      <w:marTop w:val="0"/>
      <w:marBottom w:val="0"/>
      <w:divBdr>
        <w:top w:val="none" w:sz="0" w:space="0" w:color="auto"/>
        <w:left w:val="none" w:sz="0" w:space="0" w:color="auto"/>
        <w:bottom w:val="none" w:sz="0" w:space="0" w:color="auto"/>
        <w:right w:val="none" w:sz="0" w:space="0" w:color="auto"/>
      </w:divBdr>
    </w:div>
    <w:div w:id="554195163">
      <w:bodyDiv w:val="1"/>
      <w:marLeft w:val="0"/>
      <w:marRight w:val="0"/>
      <w:marTop w:val="0"/>
      <w:marBottom w:val="0"/>
      <w:divBdr>
        <w:top w:val="none" w:sz="0" w:space="0" w:color="auto"/>
        <w:left w:val="none" w:sz="0" w:space="0" w:color="auto"/>
        <w:bottom w:val="none" w:sz="0" w:space="0" w:color="auto"/>
        <w:right w:val="none" w:sz="0" w:space="0" w:color="auto"/>
      </w:divBdr>
    </w:div>
    <w:div w:id="833448782">
      <w:bodyDiv w:val="1"/>
      <w:marLeft w:val="0"/>
      <w:marRight w:val="0"/>
      <w:marTop w:val="0"/>
      <w:marBottom w:val="0"/>
      <w:divBdr>
        <w:top w:val="none" w:sz="0" w:space="0" w:color="auto"/>
        <w:left w:val="none" w:sz="0" w:space="0" w:color="auto"/>
        <w:bottom w:val="none" w:sz="0" w:space="0" w:color="auto"/>
        <w:right w:val="none" w:sz="0" w:space="0" w:color="auto"/>
      </w:divBdr>
    </w:div>
    <w:div w:id="849223703">
      <w:bodyDiv w:val="1"/>
      <w:marLeft w:val="0"/>
      <w:marRight w:val="0"/>
      <w:marTop w:val="0"/>
      <w:marBottom w:val="0"/>
      <w:divBdr>
        <w:top w:val="none" w:sz="0" w:space="0" w:color="auto"/>
        <w:left w:val="none" w:sz="0" w:space="0" w:color="auto"/>
        <w:bottom w:val="none" w:sz="0" w:space="0" w:color="auto"/>
        <w:right w:val="none" w:sz="0" w:space="0" w:color="auto"/>
      </w:divBdr>
    </w:div>
    <w:div w:id="879786342">
      <w:bodyDiv w:val="1"/>
      <w:marLeft w:val="0"/>
      <w:marRight w:val="0"/>
      <w:marTop w:val="0"/>
      <w:marBottom w:val="0"/>
      <w:divBdr>
        <w:top w:val="none" w:sz="0" w:space="0" w:color="auto"/>
        <w:left w:val="none" w:sz="0" w:space="0" w:color="auto"/>
        <w:bottom w:val="none" w:sz="0" w:space="0" w:color="auto"/>
        <w:right w:val="none" w:sz="0" w:space="0" w:color="auto"/>
      </w:divBdr>
    </w:div>
    <w:div w:id="947198919">
      <w:bodyDiv w:val="1"/>
      <w:marLeft w:val="0"/>
      <w:marRight w:val="0"/>
      <w:marTop w:val="0"/>
      <w:marBottom w:val="0"/>
      <w:divBdr>
        <w:top w:val="none" w:sz="0" w:space="0" w:color="auto"/>
        <w:left w:val="none" w:sz="0" w:space="0" w:color="auto"/>
        <w:bottom w:val="none" w:sz="0" w:space="0" w:color="auto"/>
        <w:right w:val="none" w:sz="0" w:space="0" w:color="auto"/>
      </w:divBdr>
    </w:div>
    <w:div w:id="1030836457">
      <w:bodyDiv w:val="1"/>
      <w:marLeft w:val="0"/>
      <w:marRight w:val="0"/>
      <w:marTop w:val="0"/>
      <w:marBottom w:val="0"/>
      <w:divBdr>
        <w:top w:val="none" w:sz="0" w:space="0" w:color="auto"/>
        <w:left w:val="none" w:sz="0" w:space="0" w:color="auto"/>
        <w:bottom w:val="none" w:sz="0" w:space="0" w:color="auto"/>
        <w:right w:val="none" w:sz="0" w:space="0" w:color="auto"/>
      </w:divBdr>
    </w:div>
    <w:div w:id="1033462843">
      <w:bodyDiv w:val="1"/>
      <w:marLeft w:val="0"/>
      <w:marRight w:val="0"/>
      <w:marTop w:val="0"/>
      <w:marBottom w:val="0"/>
      <w:divBdr>
        <w:top w:val="none" w:sz="0" w:space="0" w:color="auto"/>
        <w:left w:val="none" w:sz="0" w:space="0" w:color="auto"/>
        <w:bottom w:val="none" w:sz="0" w:space="0" w:color="auto"/>
        <w:right w:val="none" w:sz="0" w:space="0" w:color="auto"/>
      </w:divBdr>
    </w:div>
    <w:div w:id="1090732726">
      <w:bodyDiv w:val="1"/>
      <w:marLeft w:val="0"/>
      <w:marRight w:val="0"/>
      <w:marTop w:val="0"/>
      <w:marBottom w:val="0"/>
      <w:divBdr>
        <w:top w:val="none" w:sz="0" w:space="0" w:color="auto"/>
        <w:left w:val="none" w:sz="0" w:space="0" w:color="auto"/>
        <w:bottom w:val="none" w:sz="0" w:space="0" w:color="auto"/>
        <w:right w:val="none" w:sz="0" w:space="0" w:color="auto"/>
      </w:divBdr>
    </w:div>
    <w:div w:id="1094670928">
      <w:bodyDiv w:val="1"/>
      <w:marLeft w:val="0"/>
      <w:marRight w:val="0"/>
      <w:marTop w:val="0"/>
      <w:marBottom w:val="0"/>
      <w:divBdr>
        <w:top w:val="none" w:sz="0" w:space="0" w:color="auto"/>
        <w:left w:val="none" w:sz="0" w:space="0" w:color="auto"/>
        <w:bottom w:val="none" w:sz="0" w:space="0" w:color="auto"/>
        <w:right w:val="none" w:sz="0" w:space="0" w:color="auto"/>
      </w:divBdr>
    </w:div>
    <w:div w:id="1148941430">
      <w:bodyDiv w:val="1"/>
      <w:marLeft w:val="0"/>
      <w:marRight w:val="0"/>
      <w:marTop w:val="0"/>
      <w:marBottom w:val="0"/>
      <w:divBdr>
        <w:top w:val="none" w:sz="0" w:space="0" w:color="auto"/>
        <w:left w:val="none" w:sz="0" w:space="0" w:color="auto"/>
        <w:bottom w:val="none" w:sz="0" w:space="0" w:color="auto"/>
        <w:right w:val="none" w:sz="0" w:space="0" w:color="auto"/>
      </w:divBdr>
    </w:div>
    <w:div w:id="1212184725">
      <w:bodyDiv w:val="1"/>
      <w:marLeft w:val="0"/>
      <w:marRight w:val="0"/>
      <w:marTop w:val="0"/>
      <w:marBottom w:val="0"/>
      <w:divBdr>
        <w:top w:val="none" w:sz="0" w:space="0" w:color="auto"/>
        <w:left w:val="none" w:sz="0" w:space="0" w:color="auto"/>
        <w:bottom w:val="none" w:sz="0" w:space="0" w:color="auto"/>
        <w:right w:val="none" w:sz="0" w:space="0" w:color="auto"/>
      </w:divBdr>
    </w:div>
    <w:div w:id="1289630855">
      <w:bodyDiv w:val="1"/>
      <w:marLeft w:val="0"/>
      <w:marRight w:val="0"/>
      <w:marTop w:val="0"/>
      <w:marBottom w:val="0"/>
      <w:divBdr>
        <w:top w:val="none" w:sz="0" w:space="0" w:color="auto"/>
        <w:left w:val="none" w:sz="0" w:space="0" w:color="auto"/>
        <w:bottom w:val="none" w:sz="0" w:space="0" w:color="auto"/>
        <w:right w:val="none" w:sz="0" w:space="0" w:color="auto"/>
      </w:divBdr>
    </w:div>
    <w:div w:id="1359501800">
      <w:bodyDiv w:val="1"/>
      <w:marLeft w:val="0"/>
      <w:marRight w:val="0"/>
      <w:marTop w:val="0"/>
      <w:marBottom w:val="0"/>
      <w:divBdr>
        <w:top w:val="none" w:sz="0" w:space="0" w:color="auto"/>
        <w:left w:val="none" w:sz="0" w:space="0" w:color="auto"/>
        <w:bottom w:val="none" w:sz="0" w:space="0" w:color="auto"/>
        <w:right w:val="none" w:sz="0" w:space="0" w:color="auto"/>
      </w:divBdr>
    </w:div>
    <w:div w:id="1467820944">
      <w:bodyDiv w:val="1"/>
      <w:marLeft w:val="0"/>
      <w:marRight w:val="0"/>
      <w:marTop w:val="0"/>
      <w:marBottom w:val="0"/>
      <w:divBdr>
        <w:top w:val="none" w:sz="0" w:space="0" w:color="auto"/>
        <w:left w:val="none" w:sz="0" w:space="0" w:color="auto"/>
        <w:bottom w:val="none" w:sz="0" w:space="0" w:color="auto"/>
        <w:right w:val="none" w:sz="0" w:space="0" w:color="auto"/>
      </w:divBdr>
    </w:div>
    <w:div w:id="1542740441">
      <w:bodyDiv w:val="1"/>
      <w:marLeft w:val="0"/>
      <w:marRight w:val="0"/>
      <w:marTop w:val="0"/>
      <w:marBottom w:val="0"/>
      <w:divBdr>
        <w:top w:val="none" w:sz="0" w:space="0" w:color="auto"/>
        <w:left w:val="none" w:sz="0" w:space="0" w:color="auto"/>
        <w:bottom w:val="none" w:sz="0" w:space="0" w:color="auto"/>
        <w:right w:val="none" w:sz="0" w:space="0" w:color="auto"/>
      </w:divBdr>
    </w:div>
    <w:div w:id="1662536516">
      <w:bodyDiv w:val="1"/>
      <w:marLeft w:val="0"/>
      <w:marRight w:val="0"/>
      <w:marTop w:val="0"/>
      <w:marBottom w:val="0"/>
      <w:divBdr>
        <w:top w:val="none" w:sz="0" w:space="0" w:color="auto"/>
        <w:left w:val="none" w:sz="0" w:space="0" w:color="auto"/>
        <w:bottom w:val="none" w:sz="0" w:space="0" w:color="auto"/>
        <w:right w:val="none" w:sz="0" w:space="0" w:color="auto"/>
      </w:divBdr>
    </w:div>
    <w:div w:id="1805728469">
      <w:bodyDiv w:val="1"/>
      <w:marLeft w:val="0"/>
      <w:marRight w:val="0"/>
      <w:marTop w:val="0"/>
      <w:marBottom w:val="0"/>
      <w:divBdr>
        <w:top w:val="none" w:sz="0" w:space="0" w:color="auto"/>
        <w:left w:val="none" w:sz="0" w:space="0" w:color="auto"/>
        <w:bottom w:val="none" w:sz="0" w:space="0" w:color="auto"/>
        <w:right w:val="none" w:sz="0" w:space="0" w:color="auto"/>
      </w:divBdr>
    </w:div>
    <w:div w:id="1888368775">
      <w:bodyDiv w:val="1"/>
      <w:marLeft w:val="0"/>
      <w:marRight w:val="0"/>
      <w:marTop w:val="0"/>
      <w:marBottom w:val="0"/>
      <w:divBdr>
        <w:top w:val="none" w:sz="0" w:space="0" w:color="auto"/>
        <w:left w:val="none" w:sz="0" w:space="0" w:color="auto"/>
        <w:bottom w:val="none" w:sz="0" w:space="0" w:color="auto"/>
        <w:right w:val="none" w:sz="0" w:space="0" w:color="auto"/>
      </w:divBdr>
    </w:div>
    <w:div w:id="1935896117">
      <w:bodyDiv w:val="1"/>
      <w:marLeft w:val="0"/>
      <w:marRight w:val="0"/>
      <w:marTop w:val="0"/>
      <w:marBottom w:val="0"/>
      <w:divBdr>
        <w:top w:val="none" w:sz="0" w:space="0" w:color="auto"/>
        <w:left w:val="none" w:sz="0" w:space="0" w:color="auto"/>
        <w:bottom w:val="none" w:sz="0" w:space="0" w:color="auto"/>
        <w:right w:val="none" w:sz="0" w:space="0" w:color="auto"/>
      </w:divBdr>
    </w:div>
    <w:div w:id="1979802147">
      <w:bodyDiv w:val="1"/>
      <w:marLeft w:val="0"/>
      <w:marRight w:val="0"/>
      <w:marTop w:val="0"/>
      <w:marBottom w:val="0"/>
      <w:divBdr>
        <w:top w:val="none" w:sz="0" w:space="0" w:color="auto"/>
        <w:left w:val="none" w:sz="0" w:space="0" w:color="auto"/>
        <w:bottom w:val="none" w:sz="0" w:space="0" w:color="auto"/>
        <w:right w:val="none" w:sz="0" w:space="0" w:color="auto"/>
      </w:divBdr>
    </w:div>
    <w:div w:id="2141411943">
      <w:bodyDiv w:val="1"/>
      <w:marLeft w:val="0"/>
      <w:marRight w:val="0"/>
      <w:marTop w:val="0"/>
      <w:marBottom w:val="0"/>
      <w:divBdr>
        <w:top w:val="none" w:sz="0" w:space="0" w:color="auto"/>
        <w:left w:val="none" w:sz="0" w:space="0" w:color="auto"/>
        <w:bottom w:val="none" w:sz="0" w:space="0" w:color="auto"/>
        <w:right w:val="none" w:sz="0" w:space="0" w:color="auto"/>
      </w:divBdr>
    </w:div>
    <w:div w:id="2145534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lo.br/scielo.php?script=sci_arttext&amp;pid=S1516-44462008000200014" TargetMode="External"/><Relationship Id="rId13" Type="http://schemas.openxmlformats.org/officeDocument/2006/relationships/hyperlink" Target="https://www.psicologia.pt/artigos/textos/A0405.pdf" TargetMode="External"/><Relationship Id="rId18" Type="http://schemas.openxmlformats.org/officeDocument/2006/relationships/hyperlink" Target="http://pepsic.bvsalud.org/scielo.php?script=sci_arttext&amp;pid=S1982-12472018000100002&amp;lng=pt&amp;nrm=iso" TargetMode="External"/><Relationship Id="rId26"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hyperlink" Target="https://www.redalyc.org/pdf/284/28439210.pdf" TargetMode="External"/><Relationship Id="rId7" Type="http://schemas.openxmlformats.org/officeDocument/2006/relationships/endnotes" Target="endnotes.xml"/><Relationship Id="rId12" Type="http://schemas.openxmlformats.org/officeDocument/2006/relationships/hyperlink" Target="https://www.colegio-santaclara.com.br/disciplinas/ER/Ficha6_Sobre_BULLYING_6o_ano.pdf" TargetMode="External"/><Relationship Id="rId17" Type="http://schemas.openxmlformats.org/officeDocument/2006/relationships/hyperlink" Target="http://pepsic.bvsalud.org/scielo.php?script=sci_arttext&amp;pid=S1982-12472018000100002&amp;lng=pt&amp;nrm=iso"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seer.ufrgs.br/CadernosdoAplicacao/article/view/34795" TargetMode="External"/><Relationship Id="rId20" Type="http://schemas.openxmlformats.org/officeDocument/2006/relationships/hyperlink" Target="http://www.mpsp.mp.br/portal/page/portal/Educacao/Doutrina/Cyberbullying.doc"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gov.ufsc.br/portal/sites/default/files/anexos/29402-29420-1-PB.pdf"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ncbi.nlm.nih.gov/pubmed/18786042"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hyperlink" Target="http://www.codajic.org/sites/www.codajic.org/files/48.%20Autoles%C3%A3o%20na%20adolesc%C3%AAncia%20como%20avaliar%20e%20tratar.pdf" TargetMode="External"/><Relationship Id="rId19" Type="http://schemas.openxmlformats.org/officeDocument/2006/relationships/hyperlink" Target="https://www.annualreviews.org/doi/10.1146/annurev.psych.52.1.8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analisesocial.ics.ul.pt/documentos/AS_207_d04.pdf" TargetMode="External"/><Relationship Id="rId14" Type="http://schemas.openxmlformats.org/officeDocument/2006/relationships/hyperlink" Target="https://dialnet.unirioja.es/servlet/articulo?codigo=4049679"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tecnologia.ig.com.br/2018-04-27/acesso-a-internet.html" TargetMode="External"/><Relationship Id="rId2" Type="http://schemas.openxmlformats.org/officeDocument/2006/relationships/hyperlink" Target="https://tecnologia.ig.com.br/2018-04-27/acesso-a-internet.html" TargetMode="External"/><Relationship Id="rId1" Type="http://schemas.openxmlformats.org/officeDocument/2006/relationships/hyperlink" Target="https://tecnologia.ig.com.br/2018-04-27/acesso-a-internet.html" TargetMode="External"/><Relationship Id="rId4" Type="http://schemas.openxmlformats.org/officeDocument/2006/relationships/hyperlink" Target="http://memoria.ebc.com.br/agenciabrasil/noticia/2010-03-21/internet-permite-novas-dimensoes-pratica-do-bully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F2EFA-DABC-449C-B996-4403FE301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52</Pages>
  <Words>15910</Words>
  <Characters>85918</Characters>
  <Application>Microsoft Office Word</Application>
  <DocSecurity>0</DocSecurity>
  <Lines>715</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cp:lastPrinted>2019-11-28T20:32:00Z</cp:lastPrinted>
  <dcterms:created xsi:type="dcterms:W3CDTF">2019-11-27T07:20:00Z</dcterms:created>
  <dcterms:modified xsi:type="dcterms:W3CDTF">2019-12-10T20:37:00Z</dcterms:modified>
</cp:coreProperties>
</file>