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422" w:rsidRPr="007358DE" w:rsidRDefault="00971422" w:rsidP="00BA0B1E">
      <w:pPr>
        <w:pStyle w:val="Padro"/>
        <w:tabs>
          <w:tab w:val="clear" w:pos="709"/>
        </w:tabs>
        <w:spacing w:line="360" w:lineRule="auto"/>
        <w:ind w:firstLine="0"/>
        <w:jc w:val="center"/>
        <w:rPr>
          <w:rFonts w:ascii="Arial" w:hAnsi="Arial" w:cs="Arial"/>
        </w:rPr>
      </w:pPr>
      <w:r w:rsidRPr="007358DE">
        <w:rPr>
          <w:rFonts w:ascii="Arial" w:hAnsi="Arial" w:cs="Arial"/>
        </w:rPr>
        <w:t>ITC – INSTITUTO TECNOLÓGICO DE CARATINGA</w:t>
      </w:r>
    </w:p>
    <w:p w:rsidR="00971422" w:rsidRPr="007358DE" w:rsidRDefault="00971422" w:rsidP="00BA0B1E">
      <w:pPr>
        <w:pStyle w:val="Padro"/>
        <w:tabs>
          <w:tab w:val="clear" w:pos="709"/>
        </w:tabs>
        <w:spacing w:line="360" w:lineRule="auto"/>
        <w:ind w:firstLine="0"/>
        <w:jc w:val="center"/>
        <w:rPr>
          <w:rFonts w:ascii="Arial" w:hAnsi="Arial" w:cs="Arial"/>
        </w:rPr>
      </w:pPr>
      <w:r w:rsidRPr="007358DE">
        <w:rPr>
          <w:rFonts w:ascii="Arial" w:hAnsi="Arial" w:cs="Arial"/>
        </w:rPr>
        <w:t>PROGRAMA DE GRADUAÇÃO EM ENGENHARIA CIVIL</w:t>
      </w:r>
    </w:p>
    <w:p w:rsidR="00971422" w:rsidRPr="007358DE" w:rsidRDefault="00971422" w:rsidP="00971422">
      <w:pPr>
        <w:pStyle w:val="Padro"/>
        <w:tabs>
          <w:tab w:val="clear" w:pos="709"/>
        </w:tabs>
        <w:spacing w:line="360" w:lineRule="auto"/>
        <w:jc w:val="center"/>
        <w:rPr>
          <w:rFonts w:ascii="Arial" w:hAnsi="Arial" w:cs="Arial"/>
        </w:rPr>
      </w:pPr>
    </w:p>
    <w:p w:rsidR="00971422" w:rsidRPr="007358DE" w:rsidRDefault="00971422" w:rsidP="00971422">
      <w:pPr>
        <w:pStyle w:val="Padro"/>
        <w:tabs>
          <w:tab w:val="clear" w:pos="709"/>
        </w:tabs>
        <w:spacing w:line="360" w:lineRule="auto"/>
        <w:jc w:val="center"/>
        <w:rPr>
          <w:rFonts w:ascii="Arial" w:hAnsi="Arial" w:cs="Arial"/>
        </w:rPr>
      </w:pPr>
    </w:p>
    <w:p w:rsidR="00971422" w:rsidRPr="007358DE" w:rsidRDefault="00971422" w:rsidP="00971422">
      <w:pPr>
        <w:pStyle w:val="Padro"/>
        <w:tabs>
          <w:tab w:val="clear" w:pos="709"/>
        </w:tabs>
        <w:spacing w:line="360" w:lineRule="auto"/>
        <w:jc w:val="center"/>
        <w:rPr>
          <w:rFonts w:ascii="Arial" w:hAnsi="Arial" w:cs="Arial"/>
        </w:rPr>
      </w:pPr>
    </w:p>
    <w:p w:rsidR="00971422" w:rsidRPr="007358DE" w:rsidRDefault="00971422" w:rsidP="00971422">
      <w:pPr>
        <w:pStyle w:val="Padro"/>
        <w:tabs>
          <w:tab w:val="clear" w:pos="709"/>
        </w:tabs>
        <w:spacing w:line="360" w:lineRule="auto"/>
        <w:jc w:val="center"/>
        <w:rPr>
          <w:rFonts w:ascii="Arial" w:hAnsi="Arial" w:cs="Arial"/>
        </w:rPr>
      </w:pPr>
    </w:p>
    <w:p w:rsidR="00971422" w:rsidRPr="007358DE" w:rsidRDefault="00971422" w:rsidP="00971422">
      <w:pPr>
        <w:pStyle w:val="Padro"/>
        <w:tabs>
          <w:tab w:val="clear" w:pos="709"/>
        </w:tabs>
        <w:spacing w:line="360" w:lineRule="auto"/>
        <w:jc w:val="center"/>
        <w:rPr>
          <w:rFonts w:ascii="Arial" w:hAnsi="Arial" w:cs="Arial"/>
        </w:rPr>
      </w:pPr>
    </w:p>
    <w:p w:rsidR="00B82F95" w:rsidRPr="007358DE" w:rsidRDefault="00971422" w:rsidP="00B82F95">
      <w:pPr>
        <w:pStyle w:val="Padro"/>
        <w:tabs>
          <w:tab w:val="clear" w:pos="709"/>
        </w:tabs>
        <w:spacing w:line="360" w:lineRule="auto"/>
        <w:jc w:val="center"/>
        <w:rPr>
          <w:rFonts w:ascii="Arial" w:hAnsi="Arial" w:cs="Arial"/>
        </w:rPr>
      </w:pPr>
      <w:r w:rsidRPr="007358DE">
        <w:rPr>
          <w:rFonts w:ascii="Arial" w:hAnsi="Arial" w:cs="Arial"/>
        </w:rPr>
        <w:t>ADAILTON ESTEVÃO CORR</w:t>
      </w:r>
      <w:r w:rsidR="008E49AC" w:rsidRPr="007358DE">
        <w:rPr>
          <w:rFonts w:ascii="Arial" w:hAnsi="Arial" w:cs="Arial"/>
        </w:rPr>
        <w:t>Ê</w:t>
      </w:r>
      <w:r w:rsidRPr="007358DE">
        <w:rPr>
          <w:rFonts w:ascii="Arial" w:hAnsi="Arial" w:cs="Arial"/>
        </w:rPr>
        <w:t>IA</w:t>
      </w:r>
    </w:p>
    <w:p w:rsidR="00B82F95" w:rsidRPr="007358DE" w:rsidRDefault="00B82F95" w:rsidP="00B82F95">
      <w:pPr>
        <w:pStyle w:val="Padro"/>
        <w:tabs>
          <w:tab w:val="clear" w:pos="709"/>
        </w:tabs>
        <w:spacing w:line="360" w:lineRule="auto"/>
        <w:jc w:val="center"/>
        <w:rPr>
          <w:rFonts w:ascii="Arial" w:hAnsi="Arial" w:cs="Arial"/>
        </w:rPr>
      </w:pPr>
      <w:r w:rsidRPr="007358DE">
        <w:rPr>
          <w:rFonts w:ascii="Arial" w:hAnsi="Arial" w:cs="Arial"/>
        </w:rPr>
        <w:t xml:space="preserve"> DAYANE PRISCILA BICALHO DE SOUZA</w:t>
      </w:r>
    </w:p>
    <w:p w:rsidR="00971422" w:rsidRPr="007358DE" w:rsidRDefault="00971422" w:rsidP="00BA0B1E">
      <w:pPr>
        <w:pStyle w:val="Padro"/>
        <w:tabs>
          <w:tab w:val="clear" w:pos="709"/>
        </w:tabs>
        <w:spacing w:line="360" w:lineRule="auto"/>
        <w:jc w:val="center"/>
        <w:rPr>
          <w:rFonts w:ascii="Arial" w:hAnsi="Arial" w:cs="Arial"/>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360" w:lineRule="auto"/>
        <w:ind w:firstLine="0"/>
        <w:rPr>
          <w:rFonts w:ascii="Arial" w:hAnsi="Arial" w:cs="Arial"/>
          <w:b/>
        </w:rPr>
      </w:pPr>
    </w:p>
    <w:p w:rsidR="000E532D" w:rsidRPr="007358DE" w:rsidRDefault="000E532D" w:rsidP="000E532D">
      <w:pPr>
        <w:pStyle w:val="Standard"/>
        <w:ind w:firstLine="0"/>
        <w:jc w:val="center"/>
        <w:rPr>
          <w:rFonts w:ascii="Arial" w:hAnsi="Arial" w:cs="Arial"/>
          <w:sz w:val="28"/>
          <w:szCs w:val="28"/>
        </w:rPr>
      </w:pPr>
      <w:r w:rsidRPr="007358DE">
        <w:rPr>
          <w:rFonts w:ascii="Arial" w:hAnsi="Arial" w:cs="Arial"/>
          <w:b/>
          <w:sz w:val="28"/>
          <w:szCs w:val="28"/>
        </w:rPr>
        <w:t>AVALIAÇÃO DA RESISTÊNCIA A COMPRESSÃO DO CONCRETO ATRAVÉS DE TESTEMUNHOS EXTRAÍDOS DE CONSTRUÇÕES NA CIDADE CARATINGA</w:t>
      </w:r>
      <w:r w:rsidR="00414EA0" w:rsidRPr="007358DE">
        <w:rPr>
          <w:rFonts w:ascii="Arial" w:hAnsi="Arial" w:cs="Arial"/>
          <w:b/>
          <w:sz w:val="28"/>
          <w:szCs w:val="28"/>
        </w:rPr>
        <w:t>- MG</w:t>
      </w:r>
    </w:p>
    <w:p w:rsidR="00971422" w:rsidRPr="007358DE" w:rsidRDefault="00971422" w:rsidP="00971422">
      <w:pPr>
        <w:pStyle w:val="Padro"/>
        <w:tabs>
          <w:tab w:val="clear" w:pos="709"/>
        </w:tabs>
        <w:spacing w:line="360" w:lineRule="auto"/>
        <w:ind w:firstLine="0"/>
        <w:rPr>
          <w:rFonts w:ascii="Arial" w:hAnsi="Arial" w:cs="Arial"/>
          <w:b/>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BA0B1E">
      <w:pPr>
        <w:pStyle w:val="Padro"/>
        <w:tabs>
          <w:tab w:val="clear" w:pos="709"/>
        </w:tabs>
        <w:spacing w:line="360" w:lineRule="auto"/>
        <w:jc w:val="center"/>
        <w:rPr>
          <w:rFonts w:ascii="Arial" w:hAnsi="Arial" w:cs="Arial"/>
          <w:b/>
        </w:rPr>
      </w:pPr>
    </w:p>
    <w:p w:rsidR="00971422" w:rsidRPr="007358DE" w:rsidRDefault="00971422" w:rsidP="00BA0B1E">
      <w:pPr>
        <w:pStyle w:val="Padro"/>
        <w:tabs>
          <w:tab w:val="clear" w:pos="709"/>
        </w:tabs>
        <w:spacing w:line="360" w:lineRule="auto"/>
        <w:jc w:val="center"/>
        <w:rPr>
          <w:rFonts w:ascii="Arial" w:hAnsi="Arial" w:cs="Arial"/>
        </w:rPr>
      </w:pPr>
      <w:r w:rsidRPr="007358DE">
        <w:rPr>
          <w:rFonts w:ascii="Arial" w:hAnsi="Arial" w:cs="Arial"/>
        </w:rPr>
        <w:t>BACHARELADO EM ENGENHARIA CIVIL</w:t>
      </w: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360" w:lineRule="auto"/>
        <w:ind w:firstLine="0"/>
        <w:rPr>
          <w:rFonts w:ascii="Arial" w:hAnsi="Arial" w:cs="Arial"/>
          <w:b/>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BA0B1E">
      <w:pPr>
        <w:pStyle w:val="Padro"/>
        <w:tabs>
          <w:tab w:val="clear" w:pos="709"/>
        </w:tabs>
        <w:spacing w:line="360" w:lineRule="auto"/>
        <w:jc w:val="center"/>
        <w:rPr>
          <w:rFonts w:ascii="Arial" w:hAnsi="Arial" w:cs="Arial"/>
        </w:rPr>
      </w:pPr>
      <w:r w:rsidRPr="007358DE">
        <w:rPr>
          <w:rFonts w:ascii="Arial" w:hAnsi="Arial" w:cs="Arial"/>
        </w:rPr>
        <w:t>ITC – MINAS GERAIS</w:t>
      </w:r>
    </w:p>
    <w:p w:rsidR="00971422" w:rsidRPr="007358DE" w:rsidRDefault="00971422" w:rsidP="00BA0B1E">
      <w:pPr>
        <w:pStyle w:val="Padro"/>
        <w:tabs>
          <w:tab w:val="clear" w:pos="709"/>
        </w:tabs>
        <w:spacing w:line="360" w:lineRule="auto"/>
        <w:jc w:val="center"/>
        <w:rPr>
          <w:rFonts w:ascii="Arial" w:hAnsi="Arial" w:cs="Arial"/>
        </w:rPr>
      </w:pPr>
      <w:r w:rsidRPr="007358DE">
        <w:rPr>
          <w:rFonts w:ascii="Arial" w:hAnsi="Arial" w:cs="Arial"/>
        </w:rPr>
        <w:t>Dezembro/2014</w:t>
      </w:r>
    </w:p>
    <w:p w:rsidR="00B82F95" w:rsidRPr="007358DE" w:rsidRDefault="008E49AC" w:rsidP="00B82F95">
      <w:pPr>
        <w:pStyle w:val="Padro"/>
        <w:tabs>
          <w:tab w:val="clear" w:pos="709"/>
        </w:tabs>
        <w:spacing w:line="360" w:lineRule="auto"/>
        <w:jc w:val="center"/>
        <w:rPr>
          <w:rFonts w:ascii="Arial" w:hAnsi="Arial" w:cs="Arial"/>
        </w:rPr>
      </w:pPr>
      <w:r w:rsidRPr="007358DE">
        <w:rPr>
          <w:rFonts w:ascii="Arial" w:hAnsi="Arial" w:cs="Arial"/>
        </w:rPr>
        <w:lastRenderedPageBreak/>
        <w:t>ADAILTON ESTEVÃO CORRÊ</w:t>
      </w:r>
      <w:r w:rsidR="00971422" w:rsidRPr="007358DE">
        <w:rPr>
          <w:rFonts w:ascii="Arial" w:hAnsi="Arial" w:cs="Arial"/>
        </w:rPr>
        <w:t>IA</w:t>
      </w:r>
    </w:p>
    <w:p w:rsidR="00B82F95" w:rsidRPr="007358DE" w:rsidRDefault="00B82F95" w:rsidP="00B82F95">
      <w:pPr>
        <w:pStyle w:val="Padro"/>
        <w:tabs>
          <w:tab w:val="clear" w:pos="709"/>
        </w:tabs>
        <w:spacing w:line="360" w:lineRule="auto"/>
        <w:jc w:val="center"/>
        <w:rPr>
          <w:rFonts w:ascii="Arial" w:hAnsi="Arial" w:cs="Arial"/>
        </w:rPr>
      </w:pPr>
      <w:r w:rsidRPr="007358DE">
        <w:rPr>
          <w:rFonts w:ascii="Arial" w:hAnsi="Arial" w:cs="Arial"/>
        </w:rPr>
        <w:t xml:space="preserve"> DAYANE PRISCILA BICALHO DE SOUZA</w:t>
      </w:r>
    </w:p>
    <w:p w:rsidR="00971422" w:rsidRPr="007358DE" w:rsidRDefault="00971422" w:rsidP="00971422">
      <w:pPr>
        <w:pStyle w:val="Padro"/>
        <w:tabs>
          <w:tab w:val="clear" w:pos="709"/>
        </w:tabs>
        <w:spacing w:line="360" w:lineRule="auto"/>
        <w:jc w:val="center"/>
        <w:rPr>
          <w:rFonts w:ascii="Arial" w:hAnsi="Arial" w:cs="Arial"/>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360" w:lineRule="auto"/>
        <w:ind w:firstLine="0"/>
        <w:rPr>
          <w:rFonts w:ascii="Arial" w:hAnsi="Arial" w:cs="Arial"/>
          <w:b/>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360" w:lineRule="auto"/>
        <w:jc w:val="center"/>
        <w:rPr>
          <w:rFonts w:ascii="Arial" w:hAnsi="Arial" w:cs="Arial"/>
          <w:b/>
        </w:rPr>
      </w:pPr>
    </w:p>
    <w:p w:rsidR="000E532D" w:rsidRPr="007358DE" w:rsidRDefault="000E532D" w:rsidP="000E532D">
      <w:pPr>
        <w:pStyle w:val="Standard"/>
        <w:ind w:firstLine="0"/>
        <w:jc w:val="center"/>
        <w:rPr>
          <w:rFonts w:ascii="Arial" w:hAnsi="Arial" w:cs="Arial"/>
          <w:sz w:val="28"/>
          <w:szCs w:val="28"/>
        </w:rPr>
      </w:pPr>
      <w:r w:rsidRPr="007358DE">
        <w:rPr>
          <w:rFonts w:ascii="Arial" w:hAnsi="Arial" w:cs="Arial"/>
          <w:b/>
          <w:sz w:val="28"/>
          <w:szCs w:val="28"/>
        </w:rPr>
        <w:t>AVALIAÇÃO DA RESISTÊNCIA A COMPRESSÃO DO CONCRETO ATRAVÉS DE TESTEMUNHOS EXTRAÍDOS DE CONSTRUÇÕES NA CIDADE CARATINGA</w:t>
      </w:r>
      <w:r w:rsidR="00DC0B93" w:rsidRPr="007358DE">
        <w:rPr>
          <w:rFonts w:ascii="Arial" w:hAnsi="Arial" w:cs="Arial"/>
          <w:b/>
          <w:sz w:val="28"/>
          <w:szCs w:val="28"/>
        </w:rPr>
        <w:t>-MG</w:t>
      </w: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360" w:lineRule="auto"/>
        <w:ind w:firstLine="0"/>
        <w:rPr>
          <w:rFonts w:ascii="Arial" w:hAnsi="Arial" w:cs="Arial"/>
          <w:b/>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240" w:lineRule="auto"/>
        <w:ind w:left="3402" w:firstLine="0"/>
        <w:rPr>
          <w:rFonts w:ascii="Arial" w:hAnsi="Arial" w:cs="Arial"/>
        </w:rPr>
      </w:pPr>
      <w:r w:rsidRPr="007358DE">
        <w:rPr>
          <w:rFonts w:ascii="Arial" w:hAnsi="Arial" w:cs="Arial"/>
        </w:rPr>
        <w:t>Monografia apresentada à banca examinadora da Faculdade de Engenharia Civil, do Instituto Tecnológico de Caratinga (ITC, MG), como requisito parcial para obtenção do grau de bacharel em Engenharia Civil, sob orientação do professor João Moreira de Oliveira Junior.</w:t>
      </w: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971422">
      <w:pPr>
        <w:pStyle w:val="Padro"/>
        <w:tabs>
          <w:tab w:val="clear" w:pos="709"/>
        </w:tabs>
        <w:spacing w:line="360" w:lineRule="auto"/>
        <w:rPr>
          <w:rFonts w:ascii="Arial" w:hAnsi="Arial" w:cs="Arial"/>
          <w:b/>
        </w:rPr>
      </w:pPr>
    </w:p>
    <w:p w:rsidR="00971422" w:rsidRPr="007358DE" w:rsidRDefault="00971422" w:rsidP="00971422">
      <w:pPr>
        <w:pStyle w:val="Padro"/>
        <w:tabs>
          <w:tab w:val="clear" w:pos="709"/>
        </w:tabs>
        <w:spacing w:line="360" w:lineRule="auto"/>
        <w:jc w:val="center"/>
        <w:rPr>
          <w:rFonts w:ascii="Arial" w:hAnsi="Arial" w:cs="Arial"/>
          <w:b/>
        </w:rPr>
      </w:pPr>
    </w:p>
    <w:p w:rsidR="00971422" w:rsidRPr="007358DE" w:rsidRDefault="00971422" w:rsidP="00BA0B1E">
      <w:pPr>
        <w:pStyle w:val="Padro"/>
        <w:tabs>
          <w:tab w:val="clear" w:pos="709"/>
        </w:tabs>
        <w:spacing w:line="360" w:lineRule="auto"/>
        <w:jc w:val="center"/>
        <w:rPr>
          <w:rFonts w:ascii="Arial" w:hAnsi="Arial" w:cs="Arial"/>
          <w:b/>
        </w:rPr>
      </w:pPr>
    </w:p>
    <w:p w:rsidR="00971422" w:rsidRPr="007358DE" w:rsidRDefault="00971422" w:rsidP="00BA0B1E">
      <w:pPr>
        <w:pStyle w:val="Padro"/>
        <w:tabs>
          <w:tab w:val="clear" w:pos="709"/>
        </w:tabs>
        <w:spacing w:line="360" w:lineRule="auto"/>
        <w:jc w:val="center"/>
        <w:rPr>
          <w:rFonts w:ascii="Arial" w:hAnsi="Arial" w:cs="Arial"/>
        </w:rPr>
      </w:pPr>
      <w:r w:rsidRPr="007358DE">
        <w:rPr>
          <w:rFonts w:ascii="Arial" w:hAnsi="Arial" w:cs="Arial"/>
        </w:rPr>
        <w:t>ITC – MINAS GERAIS</w:t>
      </w:r>
    </w:p>
    <w:p w:rsidR="00971422" w:rsidRPr="007358DE" w:rsidRDefault="00971422" w:rsidP="00BA0B1E">
      <w:pPr>
        <w:pStyle w:val="Padro"/>
        <w:tabs>
          <w:tab w:val="clear" w:pos="709"/>
        </w:tabs>
        <w:spacing w:line="360" w:lineRule="auto"/>
        <w:jc w:val="center"/>
        <w:rPr>
          <w:rFonts w:ascii="Arial" w:hAnsi="Arial" w:cs="Arial"/>
        </w:rPr>
      </w:pPr>
      <w:r w:rsidRPr="007358DE">
        <w:rPr>
          <w:rFonts w:ascii="Arial" w:hAnsi="Arial" w:cs="Arial"/>
        </w:rPr>
        <w:t>Dezembro/2014</w:t>
      </w:r>
    </w:p>
    <w:p w:rsidR="00971422" w:rsidRPr="007358DE" w:rsidRDefault="00BA0B1E" w:rsidP="00971422">
      <w:pPr>
        <w:ind w:left="2835"/>
        <w:rPr>
          <w:rFonts w:ascii="Arial" w:hAnsi="Arial" w:cs="Arial"/>
          <w:b/>
        </w:rPr>
      </w:pPr>
      <w:r w:rsidRPr="007358DE">
        <w:rPr>
          <w:rFonts w:ascii="Arial" w:hAnsi="Arial" w:cs="Arial"/>
          <w:b/>
        </w:rPr>
        <w:lastRenderedPageBreak/>
        <w:t>AGRADECIMENTOS</w:t>
      </w:r>
    </w:p>
    <w:p w:rsidR="00971422" w:rsidRPr="007358DE" w:rsidRDefault="00971422" w:rsidP="00971422">
      <w:pPr>
        <w:ind w:left="2835"/>
        <w:rPr>
          <w:rFonts w:ascii="Arial" w:hAnsi="Arial" w:cs="Arial"/>
        </w:rPr>
      </w:pPr>
    </w:p>
    <w:p w:rsidR="007A45D9" w:rsidRPr="007358DE" w:rsidRDefault="007A45D9" w:rsidP="007A45D9">
      <w:pPr>
        <w:spacing w:line="276" w:lineRule="auto"/>
        <w:ind w:left="2835" w:firstLine="0"/>
        <w:rPr>
          <w:rFonts w:ascii="Arial" w:eastAsia="Times New Roman" w:hAnsi="Arial" w:cs="Arial"/>
          <w:i/>
          <w:iCs/>
          <w:kern w:val="0"/>
          <w:lang w:eastAsia="pt-BR" w:bidi="ar-SA"/>
        </w:rPr>
      </w:pPr>
      <w:r w:rsidRPr="007358DE">
        <w:rPr>
          <w:rFonts w:ascii="Arial" w:eastAsia="Times New Roman" w:hAnsi="Arial" w:cs="Arial"/>
          <w:i/>
          <w:iCs/>
          <w:kern w:val="0"/>
          <w:lang w:eastAsia="pt-BR" w:bidi="ar-SA"/>
        </w:rPr>
        <w:t xml:space="preserve">Nossos sinceros agradecimentos a todos que, de alguma </w:t>
      </w:r>
      <w:r w:rsidR="00EC1467" w:rsidRPr="007358DE">
        <w:rPr>
          <w:rFonts w:ascii="Arial" w:eastAsia="Times New Roman" w:hAnsi="Arial" w:cs="Arial"/>
          <w:i/>
          <w:iCs/>
          <w:kern w:val="0"/>
          <w:lang w:eastAsia="pt-BR" w:bidi="ar-SA"/>
        </w:rPr>
        <w:t>forma, contribuíram</w:t>
      </w:r>
      <w:r w:rsidRPr="007358DE">
        <w:rPr>
          <w:rFonts w:ascii="Arial" w:eastAsia="Times New Roman" w:hAnsi="Arial" w:cs="Arial"/>
          <w:i/>
          <w:iCs/>
          <w:kern w:val="0"/>
          <w:lang w:eastAsia="pt-BR" w:bidi="ar-SA"/>
        </w:rPr>
        <w:t xml:space="preserve"> para que a conclusão deste trabalho se tornasse possível:</w:t>
      </w:r>
    </w:p>
    <w:p w:rsidR="007A45D9" w:rsidRPr="007358DE" w:rsidRDefault="007A45D9" w:rsidP="007A45D9">
      <w:pPr>
        <w:spacing w:line="276" w:lineRule="auto"/>
        <w:ind w:left="2835" w:firstLine="0"/>
        <w:rPr>
          <w:rFonts w:ascii="Arial" w:eastAsia="Times New Roman" w:hAnsi="Arial" w:cs="Arial"/>
          <w:kern w:val="0"/>
          <w:lang w:eastAsia="pt-BR" w:bidi="ar-SA"/>
        </w:rPr>
      </w:pPr>
    </w:p>
    <w:p w:rsidR="007A45D9" w:rsidRPr="007358DE" w:rsidRDefault="007A45D9" w:rsidP="007A45D9">
      <w:pPr>
        <w:spacing w:line="276" w:lineRule="auto"/>
        <w:ind w:left="2835" w:firstLine="0"/>
        <w:rPr>
          <w:rFonts w:ascii="Arial" w:eastAsia="Times New Roman" w:hAnsi="Arial" w:cs="Arial"/>
          <w:kern w:val="0"/>
          <w:lang w:eastAsia="pt-BR" w:bidi="ar-SA"/>
        </w:rPr>
      </w:pPr>
      <w:r w:rsidRPr="007358DE">
        <w:rPr>
          <w:rFonts w:ascii="Arial" w:eastAsia="Times New Roman" w:hAnsi="Arial" w:cs="Arial"/>
          <w:i/>
          <w:iCs/>
          <w:kern w:val="0"/>
          <w:lang w:eastAsia="pt-BR" w:bidi="ar-SA"/>
        </w:rPr>
        <w:t>A Deus, por estar sempre no comando, conduzindo nossos passos e nos ajudando a prosseguir.</w:t>
      </w:r>
    </w:p>
    <w:p w:rsidR="007A45D9" w:rsidRPr="007358DE" w:rsidRDefault="007A45D9" w:rsidP="007A45D9">
      <w:pPr>
        <w:spacing w:line="276" w:lineRule="auto"/>
        <w:ind w:left="2835" w:firstLine="0"/>
        <w:rPr>
          <w:rFonts w:ascii="Arial" w:eastAsia="Times New Roman" w:hAnsi="Arial" w:cs="Arial"/>
          <w:kern w:val="0"/>
          <w:lang w:eastAsia="pt-BR" w:bidi="ar-SA"/>
        </w:rPr>
      </w:pPr>
    </w:p>
    <w:p w:rsidR="007A45D9" w:rsidRPr="007358DE" w:rsidRDefault="007A45D9" w:rsidP="007A45D9">
      <w:pPr>
        <w:spacing w:line="276" w:lineRule="auto"/>
        <w:ind w:left="2835" w:firstLine="0"/>
        <w:rPr>
          <w:rFonts w:ascii="Arial" w:hAnsi="Arial" w:cs="Arial"/>
        </w:rPr>
      </w:pPr>
      <w:r w:rsidRPr="007358DE">
        <w:rPr>
          <w:rFonts w:ascii="Arial" w:eastAsia="Times New Roman" w:hAnsi="Arial" w:cs="Arial"/>
          <w:i/>
          <w:iCs/>
          <w:kern w:val="0"/>
          <w:lang w:eastAsia="pt-BR" w:bidi="ar-SA"/>
        </w:rPr>
        <w:t>Ao nosso Professor, Orientador e Coordenador do curso de Engenharia Civil, João Moreira, pelo auxílio, atenção e disponibilidade de tempo e material. C</w:t>
      </w:r>
      <w:r w:rsidRPr="007358DE">
        <w:rPr>
          <w:rFonts w:ascii="Arial" w:hAnsi="Arial" w:cs="Arial"/>
          <w:i/>
          <w:iCs/>
        </w:rPr>
        <w:t>om sabedoria e dedicação soube dirigir-nos a conclusão deste trabalho</w:t>
      </w:r>
      <w:r w:rsidRPr="007358DE">
        <w:rPr>
          <w:rFonts w:ascii="Arial" w:hAnsi="Arial" w:cs="Arial"/>
        </w:rPr>
        <w:t>.</w:t>
      </w:r>
    </w:p>
    <w:p w:rsidR="007A45D9" w:rsidRPr="007358DE" w:rsidRDefault="007A45D9" w:rsidP="007A45D9">
      <w:pPr>
        <w:spacing w:line="276" w:lineRule="auto"/>
        <w:ind w:left="2835" w:firstLine="0"/>
        <w:rPr>
          <w:rFonts w:ascii="Arial" w:eastAsia="Times New Roman" w:hAnsi="Arial" w:cs="Arial"/>
          <w:kern w:val="0"/>
          <w:lang w:eastAsia="pt-BR" w:bidi="ar-SA"/>
        </w:rPr>
      </w:pPr>
    </w:p>
    <w:p w:rsidR="007A45D9" w:rsidRPr="007358DE" w:rsidRDefault="007A45D9" w:rsidP="007A45D9">
      <w:pPr>
        <w:spacing w:line="276" w:lineRule="auto"/>
        <w:ind w:left="2835" w:firstLine="0"/>
        <w:rPr>
          <w:rFonts w:ascii="Arial" w:hAnsi="Arial" w:cs="Arial"/>
          <w:i/>
          <w:iCs/>
        </w:rPr>
      </w:pPr>
      <w:r w:rsidRPr="007358DE">
        <w:rPr>
          <w:rFonts w:ascii="Arial" w:hAnsi="Arial" w:cs="Arial"/>
          <w:i/>
          <w:iCs/>
        </w:rPr>
        <w:t xml:space="preserve">Aos nossos colegas de classe, que talvez mesmo não percebendo, nos instigaram a buscar respostas e </w:t>
      </w:r>
      <w:r w:rsidR="00EC1467" w:rsidRPr="007358DE">
        <w:rPr>
          <w:rFonts w:ascii="Arial" w:hAnsi="Arial" w:cs="Arial"/>
          <w:i/>
          <w:iCs/>
        </w:rPr>
        <w:t>consequentemente</w:t>
      </w:r>
      <w:r w:rsidRPr="007358DE">
        <w:rPr>
          <w:rFonts w:ascii="Arial" w:hAnsi="Arial" w:cs="Arial"/>
          <w:i/>
          <w:iCs/>
        </w:rPr>
        <w:t xml:space="preserve"> nos aperfeiçoarmos com a humildade dos que aspiram à sabedoria. Vamos sentir saudades.</w:t>
      </w:r>
    </w:p>
    <w:p w:rsidR="007A45D9" w:rsidRPr="007358DE" w:rsidRDefault="007A45D9" w:rsidP="007A45D9">
      <w:pPr>
        <w:spacing w:line="276" w:lineRule="auto"/>
        <w:ind w:left="2835" w:firstLine="0"/>
        <w:rPr>
          <w:rFonts w:ascii="Arial" w:hAnsi="Arial" w:cs="Arial"/>
          <w:i/>
          <w:iCs/>
        </w:rPr>
      </w:pPr>
    </w:p>
    <w:p w:rsidR="007A45D9" w:rsidRDefault="00EC1467" w:rsidP="007A45D9">
      <w:pPr>
        <w:spacing w:line="276" w:lineRule="auto"/>
        <w:ind w:left="2835" w:firstLine="0"/>
        <w:rPr>
          <w:rFonts w:ascii="Arial" w:hAnsi="Arial" w:cs="Arial"/>
          <w:i/>
          <w:iCs/>
        </w:rPr>
      </w:pPr>
      <w:r w:rsidRPr="007358DE">
        <w:rPr>
          <w:rFonts w:ascii="Arial" w:hAnsi="Arial" w:cs="Arial"/>
          <w:i/>
          <w:iCs/>
        </w:rPr>
        <w:t>Aos amigos Diego e Lidney</w:t>
      </w:r>
      <w:r w:rsidR="007A45D9" w:rsidRPr="007358DE">
        <w:rPr>
          <w:rFonts w:ascii="Arial" w:hAnsi="Arial" w:cs="Arial"/>
          <w:i/>
          <w:iCs/>
        </w:rPr>
        <w:t>, pela disposição e disponibilização de materiais e informações, complementando e enriquecendo o nosso trabalho.</w:t>
      </w:r>
    </w:p>
    <w:p w:rsidR="00835BCD" w:rsidRDefault="00835BCD" w:rsidP="007A45D9">
      <w:pPr>
        <w:spacing w:line="276" w:lineRule="auto"/>
        <w:ind w:left="2835" w:firstLine="0"/>
        <w:rPr>
          <w:rFonts w:ascii="Arial" w:hAnsi="Arial" w:cs="Arial"/>
          <w:i/>
          <w:iCs/>
        </w:rPr>
      </w:pPr>
    </w:p>
    <w:p w:rsidR="00835BCD" w:rsidRPr="007358DE" w:rsidRDefault="00835BCD" w:rsidP="007A45D9">
      <w:pPr>
        <w:spacing w:line="276" w:lineRule="auto"/>
        <w:ind w:left="2835" w:firstLine="0"/>
        <w:rPr>
          <w:rFonts w:ascii="Arial" w:hAnsi="Arial" w:cs="Arial"/>
          <w:i/>
          <w:iCs/>
        </w:rPr>
      </w:pPr>
      <w:r>
        <w:rPr>
          <w:rFonts w:ascii="Arial" w:hAnsi="Arial" w:cs="Arial"/>
          <w:i/>
          <w:iCs/>
        </w:rPr>
        <w:t>Ao Leandro, do laboratório da Instituição tecnológica de Caratinga, pela ajuda durante todo o processo da realização dos ensaios.</w:t>
      </w:r>
    </w:p>
    <w:p w:rsidR="007A45D9" w:rsidRPr="007358DE" w:rsidRDefault="007A45D9" w:rsidP="007A45D9">
      <w:pPr>
        <w:spacing w:line="276" w:lineRule="auto"/>
        <w:ind w:left="2835" w:firstLine="0"/>
        <w:rPr>
          <w:rFonts w:ascii="Arial" w:hAnsi="Arial" w:cs="Arial"/>
          <w:i/>
          <w:iCs/>
        </w:rPr>
      </w:pPr>
    </w:p>
    <w:p w:rsidR="007A45D9" w:rsidRPr="007358DE" w:rsidRDefault="007A45D9" w:rsidP="007A45D9">
      <w:pPr>
        <w:spacing w:line="276" w:lineRule="auto"/>
        <w:ind w:left="2835" w:firstLine="0"/>
        <w:rPr>
          <w:rFonts w:ascii="Arial" w:hAnsi="Arial" w:cs="Arial"/>
          <w:i/>
          <w:iCs/>
        </w:rPr>
      </w:pPr>
      <w:r w:rsidRPr="007358DE">
        <w:rPr>
          <w:rFonts w:ascii="Arial" w:hAnsi="Arial" w:cs="Arial"/>
          <w:i/>
          <w:iCs/>
        </w:rPr>
        <w:t xml:space="preserve">Ao Prof. Cristiano, pelo incentivo para o </w:t>
      </w:r>
      <w:r w:rsidR="00EC1467" w:rsidRPr="007358DE">
        <w:rPr>
          <w:rFonts w:ascii="Arial" w:hAnsi="Arial" w:cs="Arial"/>
          <w:i/>
          <w:iCs/>
        </w:rPr>
        <w:t>início</w:t>
      </w:r>
      <w:r w:rsidRPr="007358DE">
        <w:rPr>
          <w:rFonts w:ascii="Arial" w:hAnsi="Arial" w:cs="Arial"/>
          <w:i/>
          <w:iCs/>
        </w:rPr>
        <w:t xml:space="preserve"> deste trabalho.</w:t>
      </w:r>
    </w:p>
    <w:p w:rsidR="007A45D9" w:rsidRPr="007358DE" w:rsidRDefault="007A45D9" w:rsidP="007A45D9">
      <w:pPr>
        <w:spacing w:line="276" w:lineRule="auto"/>
        <w:ind w:left="2835" w:firstLine="0"/>
        <w:rPr>
          <w:rFonts w:ascii="Arial" w:eastAsia="Times New Roman" w:hAnsi="Arial" w:cs="Arial"/>
          <w:kern w:val="0"/>
          <w:lang w:eastAsia="pt-BR" w:bidi="ar-SA"/>
        </w:rPr>
      </w:pPr>
    </w:p>
    <w:p w:rsidR="007A45D9" w:rsidRPr="007358DE" w:rsidRDefault="007A45D9" w:rsidP="007A45D9">
      <w:pPr>
        <w:pStyle w:val="Padro"/>
        <w:spacing w:line="276" w:lineRule="auto"/>
        <w:ind w:left="2835" w:firstLine="0"/>
        <w:rPr>
          <w:rFonts w:ascii="Arial" w:hAnsi="Arial" w:cs="Arial"/>
          <w:i/>
          <w:iCs/>
        </w:rPr>
      </w:pPr>
      <w:r w:rsidRPr="007358DE">
        <w:rPr>
          <w:rFonts w:ascii="Arial" w:hAnsi="Arial" w:cs="Arial"/>
          <w:i/>
          <w:iCs/>
        </w:rPr>
        <w:t>A nossa família, que nos incentivam na constante busca dos objetivos.</w:t>
      </w:r>
    </w:p>
    <w:p w:rsidR="007A45D9" w:rsidRPr="007358DE" w:rsidRDefault="007A45D9" w:rsidP="007A45D9">
      <w:pPr>
        <w:pStyle w:val="Padro"/>
        <w:ind w:left="2835" w:firstLine="0"/>
        <w:jc w:val="left"/>
        <w:rPr>
          <w:rFonts w:ascii="Arial" w:hAnsi="Arial" w:cs="Arial"/>
          <w:i/>
          <w:iCs/>
        </w:rPr>
      </w:pPr>
    </w:p>
    <w:p w:rsidR="007A45D9" w:rsidRPr="007358DE" w:rsidRDefault="007A45D9" w:rsidP="007A45D9">
      <w:pPr>
        <w:pStyle w:val="Padro"/>
        <w:ind w:left="2835" w:firstLine="0"/>
        <w:jc w:val="left"/>
        <w:rPr>
          <w:rFonts w:ascii="Arial" w:hAnsi="Arial" w:cs="Arial"/>
          <w:b/>
        </w:rPr>
      </w:pPr>
    </w:p>
    <w:p w:rsidR="007A45D9" w:rsidRPr="007358DE" w:rsidRDefault="007A45D9" w:rsidP="007A45D9">
      <w:pPr>
        <w:pStyle w:val="Padro"/>
        <w:ind w:firstLine="0"/>
        <w:jc w:val="left"/>
        <w:rPr>
          <w:rFonts w:ascii="Arial" w:hAnsi="Arial" w:cs="Arial"/>
          <w:b/>
        </w:rPr>
      </w:pPr>
    </w:p>
    <w:p w:rsidR="007A45D9" w:rsidRPr="007358DE" w:rsidRDefault="007A45D9" w:rsidP="007A45D9">
      <w:pPr>
        <w:pStyle w:val="Padro"/>
        <w:ind w:left="2835" w:firstLine="0"/>
        <w:jc w:val="left"/>
        <w:rPr>
          <w:rFonts w:ascii="Arial" w:hAnsi="Arial" w:cs="Arial"/>
          <w:b/>
        </w:rPr>
      </w:pPr>
    </w:p>
    <w:p w:rsidR="007A45D9" w:rsidRPr="007358DE" w:rsidRDefault="007A45D9" w:rsidP="007A45D9">
      <w:pPr>
        <w:pStyle w:val="Padro"/>
        <w:tabs>
          <w:tab w:val="clear" w:pos="709"/>
        </w:tabs>
        <w:spacing w:line="360" w:lineRule="auto"/>
        <w:ind w:firstLine="0"/>
        <w:jc w:val="right"/>
        <w:rPr>
          <w:rFonts w:ascii="Arial" w:hAnsi="Arial" w:cs="Arial"/>
        </w:rPr>
      </w:pPr>
      <w:r w:rsidRPr="007358DE">
        <w:rPr>
          <w:rFonts w:ascii="Arial" w:hAnsi="Arial" w:cs="Arial"/>
        </w:rPr>
        <w:t>Adailton Estevão Correia</w:t>
      </w:r>
    </w:p>
    <w:p w:rsidR="007A45D9" w:rsidRPr="007358DE" w:rsidRDefault="007A45D9" w:rsidP="007A45D9">
      <w:pPr>
        <w:pStyle w:val="Padro"/>
        <w:tabs>
          <w:tab w:val="clear" w:pos="709"/>
        </w:tabs>
        <w:spacing w:line="360" w:lineRule="auto"/>
        <w:ind w:firstLine="0"/>
        <w:jc w:val="right"/>
        <w:rPr>
          <w:rFonts w:ascii="Arial" w:hAnsi="Arial" w:cs="Arial"/>
        </w:rPr>
      </w:pPr>
      <w:r w:rsidRPr="007358DE">
        <w:rPr>
          <w:rFonts w:ascii="Arial" w:hAnsi="Arial" w:cs="Arial"/>
        </w:rPr>
        <w:t>Dayane Priscila Bicalho de Souza</w:t>
      </w:r>
    </w:p>
    <w:p w:rsidR="007A45D9" w:rsidRPr="007358DE" w:rsidRDefault="007A45D9" w:rsidP="007A45D9">
      <w:pPr>
        <w:pStyle w:val="ndicedeilustraes"/>
        <w:tabs>
          <w:tab w:val="right" w:leader="dot" w:pos="9061"/>
        </w:tabs>
        <w:ind w:firstLine="0"/>
        <w:rPr>
          <w:rFonts w:ascii="Arial" w:hAnsi="Arial" w:cs="Arial"/>
          <w:b/>
          <w:spacing w:val="5"/>
        </w:rPr>
      </w:pPr>
    </w:p>
    <w:p w:rsidR="00BA0B1E" w:rsidRPr="007358DE" w:rsidRDefault="00BA0B1E" w:rsidP="00971422">
      <w:pPr>
        <w:ind w:left="2835"/>
        <w:rPr>
          <w:rFonts w:ascii="Arial" w:hAnsi="Arial" w:cs="Arial"/>
        </w:rPr>
      </w:pPr>
    </w:p>
    <w:p w:rsidR="00B82F95" w:rsidRPr="007358DE" w:rsidRDefault="00B82F95" w:rsidP="002F3FFF">
      <w:pPr>
        <w:pStyle w:val="ndicedeilustraes"/>
        <w:tabs>
          <w:tab w:val="right" w:leader="dot" w:pos="9061"/>
        </w:tabs>
        <w:ind w:firstLine="0"/>
        <w:rPr>
          <w:rFonts w:ascii="Arial" w:hAnsi="Arial" w:cs="Arial"/>
          <w:b/>
          <w:spacing w:val="5"/>
        </w:rPr>
      </w:pPr>
    </w:p>
    <w:p w:rsidR="007A45D9" w:rsidRPr="007358DE" w:rsidRDefault="007A45D9" w:rsidP="007A45D9">
      <w:pPr>
        <w:rPr>
          <w:rFonts w:ascii="Arial" w:hAnsi="Arial" w:cs="Arial"/>
        </w:rPr>
      </w:pPr>
    </w:p>
    <w:p w:rsidR="00E53F8E" w:rsidRPr="007358DE" w:rsidRDefault="00E53F8E" w:rsidP="002F3FFF">
      <w:pPr>
        <w:pStyle w:val="ndicedeilustraes"/>
        <w:tabs>
          <w:tab w:val="right" w:leader="dot" w:pos="9061"/>
        </w:tabs>
        <w:ind w:firstLine="0"/>
        <w:rPr>
          <w:rFonts w:ascii="Arial" w:hAnsi="Arial" w:cs="Arial"/>
          <w:b/>
          <w:spacing w:val="5"/>
        </w:rPr>
      </w:pPr>
      <w:r w:rsidRPr="007358DE">
        <w:rPr>
          <w:rFonts w:ascii="Arial" w:hAnsi="Arial" w:cs="Arial"/>
          <w:b/>
          <w:spacing w:val="5"/>
        </w:rPr>
        <w:lastRenderedPageBreak/>
        <w:t>LISTA DE TABELAS</w:t>
      </w:r>
    </w:p>
    <w:p w:rsidR="00414EA0" w:rsidRPr="007358DE" w:rsidRDefault="00414EA0" w:rsidP="00414EA0">
      <w:pPr>
        <w:rPr>
          <w:rFonts w:ascii="Arial" w:hAnsi="Arial" w:cs="Arial"/>
        </w:rPr>
      </w:pPr>
    </w:p>
    <w:p w:rsidR="00E53F8E" w:rsidRPr="007358DE" w:rsidRDefault="00E53F8E" w:rsidP="001F5D44">
      <w:pPr>
        <w:pStyle w:val="ndicedeilustraes"/>
        <w:tabs>
          <w:tab w:val="right" w:leader="dot" w:pos="9061"/>
        </w:tabs>
        <w:ind w:firstLine="0"/>
        <w:rPr>
          <w:rFonts w:ascii="Arial" w:hAnsi="Arial" w:cs="Arial"/>
          <w:b/>
          <w:spacing w:val="5"/>
        </w:rPr>
      </w:pPr>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r w:rsidRPr="0061126A">
        <w:rPr>
          <w:rFonts w:ascii="Arial" w:hAnsi="Arial" w:cs="Arial"/>
          <w:b/>
          <w:spacing w:val="5"/>
        </w:rPr>
        <w:fldChar w:fldCharType="begin"/>
      </w:r>
      <w:r w:rsidR="00E53F8E" w:rsidRPr="007358DE">
        <w:rPr>
          <w:rFonts w:ascii="Arial" w:hAnsi="Arial" w:cs="Arial"/>
          <w:b/>
          <w:spacing w:val="5"/>
        </w:rPr>
        <w:instrText xml:space="preserve"> TOC \h \z \c "Tabela" </w:instrText>
      </w:r>
      <w:r w:rsidRPr="0061126A">
        <w:rPr>
          <w:rFonts w:ascii="Arial" w:hAnsi="Arial" w:cs="Arial"/>
          <w:b/>
          <w:spacing w:val="5"/>
        </w:rPr>
        <w:fldChar w:fldCharType="separate"/>
      </w:r>
      <w:hyperlink w:anchor="_Toc404183214" w:history="1">
        <w:r w:rsidR="001F5D44" w:rsidRPr="007358DE">
          <w:rPr>
            <w:rStyle w:val="Hyperlink"/>
            <w:rFonts w:ascii="Arial" w:hAnsi="Arial" w:cs="Arial"/>
            <w:noProof/>
          </w:rPr>
          <w:t>Tabela 1: Características dos tipos de cimentos Portland</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_Toc404183214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19</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215" w:history="1">
        <w:r w:rsidR="001F5D44" w:rsidRPr="007358DE">
          <w:rPr>
            <w:rStyle w:val="Hyperlink"/>
            <w:rFonts w:ascii="Arial" w:hAnsi="Arial" w:cs="Arial"/>
            <w:noProof/>
          </w:rPr>
          <w:t>Tabela 2 – Correspondência entre a classe de agressividade e a qualidade do concreto</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_Toc404183215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22</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216" w:history="1">
        <w:r w:rsidR="001F5D44" w:rsidRPr="007358DE">
          <w:rPr>
            <w:rStyle w:val="Hyperlink"/>
            <w:rFonts w:ascii="Arial" w:hAnsi="Arial" w:cs="Arial"/>
            <w:noProof/>
          </w:rPr>
          <w:t>Tabela 3 - Classes de resistência do grupo I</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_Toc404183216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31</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217" w:history="1">
        <w:r w:rsidR="001F5D44" w:rsidRPr="007358DE">
          <w:rPr>
            <w:rStyle w:val="Hyperlink"/>
            <w:rFonts w:ascii="Arial" w:hAnsi="Arial" w:cs="Arial"/>
            <w:noProof/>
          </w:rPr>
          <w:t>Tabela 4: Classes de resistência do grupo II</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_Toc404183217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31</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218" w:history="1">
        <w:r w:rsidR="001F5D44" w:rsidRPr="007358DE">
          <w:rPr>
            <w:rStyle w:val="Hyperlink"/>
            <w:rFonts w:ascii="Arial" w:hAnsi="Arial" w:cs="Arial"/>
            <w:noProof/>
          </w:rPr>
          <w:t>Tabela 5 - Número de camadas para moldagem dos corpos-de-prova</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_Toc404183218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40</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219" w:history="1">
        <w:r w:rsidR="001F5D44" w:rsidRPr="007358DE">
          <w:rPr>
            <w:rStyle w:val="Hyperlink"/>
            <w:rFonts w:ascii="Arial" w:hAnsi="Arial" w:cs="Arial"/>
            <w:noProof/>
          </w:rPr>
          <w:t>Tabela 6: Resultados obtidos devido ao rompimento das amostras</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_Toc404183219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54</w:t>
        </w:r>
        <w:r w:rsidRPr="007358DE">
          <w:rPr>
            <w:rFonts w:ascii="Arial" w:hAnsi="Arial" w:cs="Arial"/>
            <w:noProof/>
            <w:webHidden/>
          </w:rPr>
          <w:fldChar w:fldCharType="end"/>
        </w:r>
      </w:hyperlink>
    </w:p>
    <w:p w:rsidR="007A45D9" w:rsidRPr="007358DE" w:rsidRDefault="0061126A" w:rsidP="007A45D9">
      <w:pPr>
        <w:ind w:left="2835"/>
        <w:rPr>
          <w:rFonts w:ascii="Arial" w:hAnsi="Arial" w:cs="Arial"/>
          <w:b/>
          <w:spacing w:val="5"/>
        </w:rPr>
      </w:pPr>
      <w:r w:rsidRPr="007358DE">
        <w:rPr>
          <w:rFonts w:ascii="Arial" w:hAnsi="Arial" w:cs="Arial"/>
          <w:b/>
          <w:spacing w:val="5"/>
        </w:rPr>
        <w:fldChar w:fldCharType="end"/>
      </w:r>
    </w:p>
    <w:p w:rsidR="007A45D9" w:rsidRPr="007358DE" w:rsidRDefault="007A45D9" w:rsidP="007A45D9">
      <w:pPr>
        <w:ind w:left="2835"/>
        <w:rPr>
          <w:rFonts w:ascii="Arial" w:hAnsi="Arial" w:cs="Arial"/>
          <w:b/>
          <w:spacing w:val="5"/>
        </w:rPr>
      </w:pPr>
    </w:p>
    <w:p w:rsidR="007A45D9" w:rsidRPr="007358DE" w:rsidRDefault="007A45D9" w:rsidP="007A45D9">
      <w:pPr>
        <w:ind w:left="2835"/>
        <w:rPr>
          <w:rFonts w:ascii="Arial" w:hAnsi="Arial" w:cs="Arial"/>
          <w:b/>
          <w:spacing w:val="5"/>
        </w:rPr>
      </w:pPr>
    </w:p>
    <w:p w:rsidR="007A45D9" w:rsidRPr="007358DE" w:rsidRDefault="007A45D9" w:rsidP="007A45D9">
      <w:pPr>
        <w:ind w:left="2835"/>
        <w:rPr>
          <w:rFonts w:ascii="Arial" w:hAnsi="Arial" w:cs="Arial"/>
          <w:b/>
          <w:spacing w:val="5"/>
        </w:rPr>
      </w:pPr>
    </w:p>
    <w:p w:rsidR="007A45D9" w:rsidRPr="007358DE" w:rsidRDefault="007A45D9" w:rsidP="007A45D9">
      <w:pPr>
        <w:ind w:left="2835"/>
        <w:rPr>
          <w:rFonts w:ascii="Arial" w:hAnsi="Arial" w:cs="Arial"/>
          <w:b/>
          <w:spacing w:val="5"/>
        </w:rPr>
      </w:pPr>
    </w:p>
    <w:p w:rsidR="007A45D9" w:rsidRPr="007358DE" w:rsidRDefault="007A45D9" w:rsidP="007A45D9">
      <w:pPr>
        <w:ind w:left="2835"/>
        <w:rPr>
          <w:rFonts w:ascii="Arial" w:hAnsi="Arial" w:cs="Arial"/>
          <w:b/>
          <w:spacing w:val="5"/>
        </w:rPr>
      </w:pPr>
    </w:p>
    <w:p w:rsidR="007A45D9" w:rsidRPr="007358DE" w:rsidRDefault="007A45D9" w:rsidP="007A45D9">
      <w:pPr>
        <w:ind w:left="2835"/>
        <w:rPr>
          <w:rFonts w:ascii="Arial" w:hAnsi="Arial" w:cs="Arial"/>
          <w:b/>
          <w:spacing w:val="5"/>
        </w:rPr>
      </w:pPr>
    </w:p>
    <w:p w:rsidR="007A45D9" w:rsidRPr="007358DE" w:rsidRDefault="007A45D9" w:rsidP="007A45D9">
      <w:pPr>
        <w:ind w:left="2835"/>
        <w:rPr>
          <w:rFonts w:ascii="Arial" w:hAnsi="Arial" w:cs="Arial"/>
          <w:b/>
          <w:spacing w:val="5"/>
        </w:rPr>
      </w:pPr>
    </w:p>
    <w:p w:rsidR="007A45D9" w:rsidRPr="007358DE" w:rsidRDefault="007A45D9" w:rsidP="007A45D9">
      <w:pPr>
        <w:ind w:left="2835"/>
        <w:rPr>
          <w:rFonts w:ascii="Arial" w:hAnsi="Arial" w:cs="Arial"/>
          <w:b/>
          <w:spacing w:val="5"/>
        </w:rPr>
      </w:pPr>
    </w:p>
    <w:p w:rsidR="007A45D9" w:rsidRPr="007358DE" w:rsidRDefault="007A45D9" w:rsidP="007A45D9">
      <w:pPr>
        <w:ind w:left="2835"/>
        <w:rPr>
          <w:rFonts w:ascii="Arial" w:hAnsi="Arial" w:cs="Arial"/>
          <w:b/>
          <w:spacing w:val="5"/>
        </w:rPr>
      </w:pPr>
    </w:p>
    <w:p w:rsidR="007A45D9" w:rsidRPr="007358DE" w:rsidRDefault="007A45D9" w:rsidP="007A45D9">
      <w:pPr>
        <w:ind w:left="2835"/>
        <w:rPr>
          <w:rFonts w:ascii="Arial" w:hAnsi="Arial" w:cs="Arial"/>
          <w:b/>
          <w:spacing w:val="5"/>
        </w:rPr>
      </w:pPr>
    </w:p>
    <w:p w:rsidR="007A45D9" w:rsidRPr="007358DE" w:rsidRDefault="007A45D9" w:rsidP="007A45D9">
      <w:pPr>
        <w:ind w:left="2835"/>
        <w:rPr>
          <w:rFonts w:ascii="Arial" w:hAnsi="Arial" w:cs="Arial"/>
          <w:b/>
          <w:spacing w:val="5"/>
        </w:rPr>
      </w:pPr>
    </w:p>
    <w:p w:rsidR="007A45D9" w:rsidRPr="007358DE" w:rsidRDefault="007A45D9" w:rsidP="007A45D9">
      <w:pPr>
        <w:ind w:left="2835"/>
        <w:rPr>
          <w:rFonts w:ascii="Arial" w:hAnsi="Arial" w:cs="Arial"/>
          <w:b/>
          <w:spacing w:val="5"/>
        </w:rPr>
      </w:pPr>
    </w:p>
    <w:p w:rsidR="007A45D9" w:rsidRPr="007358DE" w:rsidRDefault="007A45D9" w:rsidP="007A45D9">
      <w:pPr>
        <w:ind w:left="2835"/>
        <w:rPr>
          <w:rFonts w:ascii="Arial" w:hAnsi="Arial" w:cs="Arial"/>
          <w:b/>
          <w:spacing w:val="5"/>
        </w:rPr>
      </w:pPr>
    </w:p>
    <w:p w:rsidR="007A45D9" w:rsidRPr="007358DE" w:rsidRDefault="007A45D9" w:rsidP="007A45D9">
      <w:pPr>
        <w:ind w:left="2835"/>
        <w:rPr>
          <w:rFonts w:ascii="Arial" w:hAnsi="Arial" w:cs="Arial"/>
          <w:b/>
          <w:spacing w:val="5"/>
        </w:rPr>
      </w:pPr>
    </w:p>
    <w:p w:rsidR="007A45D9" w:rsidRPr="007358DE" w:rsidRDefault="007A45D9" w:rsidP="007A45D9">
      <w:pPr>
        <w:ind w:left="2835"/>
        <w:rPr>
          <w:rFonts w:ascii="Arial" w:hAnsi="Arial" w:cs="Arial"/>
          <w:b/>
          <w:spacing w:val="5"/>
        </w:rPr>
      </w:pPr>
    </w:p>
    <w:p w:rsidR="007A45D9" w:rsidRPr="007358DE" w:rsidRDefault="007A45D9" w:rsidP="007A45D9">
      <w:pPr>
        <w:ind w:left="2835"/>
        <w:rPr>
          <w:rFonts w:ascii="Arial" w:hAnsi="Arial" w:cs="Arial"/>
          <w:b/>
          <w:spacing w:val="5"/>
        </w:rPr>
      </w:pPr>
    </w:p>
    <w:p w:rsidR="007A45D9" w:rsidRPr="007358DE" w:rsidRDefault="007A45D9" w:rsidP="007A45D9">
      <w:pPr>
        <w:ind w:left="2835"/>
        <w:rPr>
          <w:rFonts w:ascii="Arial" w:hAnsi="Arial" w:cs="Arial"/>
          <w:b/>
          <w:spacing w:val="5"/>
        </w:rPr>
      </w:pPr>
    </w:p>
    <w:p w:rsidR="007A45D9" w:rsidRPr="007358DE" w:rsidRDefault="007A45D9" w:rsidP="007A45D9">
      <w:pPr>
        <w:ind w:left="2835"/>
        <w:rPr>
          <w:rFonts w:ascii="Arial" w:hAnsi="Arial" w:cs="Arial"/>
          <w:b/>
          <w:spacing w:val="5"/>
        </w:rPr>
      </w:pPr>
    </w:p>
    <w:p w:rsidR="007A45D9" w:rsidRPr="007358DE" w:rsidRDefault="007A45D9" w:rsidP="007A45D9">
      <w:pPr>
        <w:ind w:left="2835"/>
        <w:rPr>
          <w:rFonts w:ascii="Arial" w:hAnsi="Arial" w:cs="Arial"/>
          <w:b/>
          <w:spacing w:val="5"/>
        </w:rPr>
      </w:pPr>
    </w:p>
    <w:p w:rsidR="00BE2B54" w:rsidRPr="007358DE" w:rsidRDefault="00BE2B54" w:rsidP="001F5D44">
      <w:pPr>
        <w:pStyle w:val="Legenda"/>
        <w:spacing w:before="0" w:after="0"/>
        <w:ind w:firstLine="0"/>
        <w:rPr>
          <w:rFonts w:ascii="Arial" w:hAnsi="Arial" w:cs="Arial"/>
          <w:b/>
          <w:spacing w:val="5"/>
        </w:rPr>
      </w:pPr>
      <w:r w:rsidRPr="007358DE">
        <w:rPr>
          <w:rFonts w:ascii="Arial" w:hAnsi="Arial" w:cs="Arial"/>
          <w:b/>
          <w:spacing w:val="5"/>
        </w:rPr>
        <w:br w:type="page"/>
      </w:r>
    </w:p>
    <w:p w:rsidR="00490A67" w:rsidRPr="007358DE" w:rsidRDefault="00490A67" w:rsidP="00490A67">
      <w:pPr>
        <w:pStyle w:val="ndicedeilustraes"/>
        <w:tabs>
          <w:tab w:val="right" w:leader="dot" w:pos="9061"/>
        </w:tabs>
        <w:ind w:firstLine="0"/>
        <w:rPr>
          <w:rFonts w:ascii="Arial" w:hAnsi="Arial" w:cs="Arial"/>
          <w:b/>
          <w:spacing w:val="5"/>
        </w:rPr>
      </w:pPr>
      <w:r w:rsidRPr="007358DE">
        <w:rPr>
          <w:rFonts w:ascii="Arial" w:hAnsi="Arial" w:cs="Arial"/>
          <w:b/>
          <w:spacing w:val="5"/>
        </w:rPr>
        <w:lastRenderedPageBreak/>
        <w:t>LISTA DE FIGURAS</w:t>
      </w:r>
    </w:p>
    <w:p w:rsidR="000E532D" w:rsidRPr="007358DE" w:rsidRDefault="000E532D" w:rsidP="000E532D">
      <w:pPr>
        <w:rPr>
          <w:rFonts w:ascii="Arial" w:hAnsi="Arial" w:cs="Arial"/>
        </w:rPr>
      </w:pPr>
    </w:p>
    <w:p w:rsidR="00490A67" w:rsidRPr="007358DE" w:rsidRDefault="00490A67" w:rsidP="001F5D44">
      <w:pPr>
        <w:ind w:firstLine="0"/>
        <w:rPr>
          <w:rFonts w:ascii="Arial" w:hAnsi="Arial" w:cs="Arial"/>
        </w:rPr>
      </w:pPr>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r w:rsidRPr="0061126A">
        <w:rPr>
          <w:rFonts w:ascii="Arial" w:hAnsi="Arial" w:cs="Arial"/>
          <w:b/>
          <w:spacing w:val="5"/>
        </w:rPr>
        <w:fldChar w:fldCharType="begin"/>
      </w:r>
      <w:r w:rsidR="00490A67" w:rsidRPr="007358DE">
        <w:rPr>
          <w:rFonts w:ascii="Arial" w:hAnsi="Arial" w:cs="Arial"/>
          <w:b/>
          <w:spacing w:val="5"/>
        </w:rPr>
        <w:instrText xml:space="preserve"> TOC \h \z \c "Figura" </w:instrText>
      </w:r>
      <w:r w:rsidRPr="0061126A">
        <w:rPr>
          <w:rFonts w:ascii="Arial" w:hAnsi="Arial" w:cs="Arial"/>
          <w:b/>
          <w:spacing w:val="5"/>
        </w:rPr>
        <w:fldChar w:fldCharType="separate"/>
      </w:r>
      <w:hyperlink w:anchor="_Toc404183191" w:history="1">
        <w:r w:rsidR="001F5D44" w:rsidRPr="007358DE">
          <w:rPr>
            <w:rStyle w:val="Hyperlink"/>
            <w:rFonts w:ascii="Arial" w:hAnsi="Arial" w:cs="Arial"/>
            <w:noProof/>
          </w:rPr>
          <w:t>Figura 1:Moldes Cilíndricos metálico</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_Toc404183191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35</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192" w:history="1">
        <w:r w:rsidR="001F5D44" w:rsidRPr="007358DE">
          <w:rPr>
            <w:rStyle w:val="Hyperlink"/>
            <w:rFonts w:ascii="Arial" w:hAnsi="Arial" w:cs="Arial"/>
            <w:noProof/>
          </w:rPr>
          <w:t>Figura 2: Prensa utilizada para a realização dos ensaios de compressão</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_Toc404183192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36</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193" w:history="1">
        <w:r w:rsidR="001F5D44" w:rsidRPr="007358DE">
          <w:rPr>
            <w:rStyle w:val="Hyperlink"/>
            <w:rFonts w:ascii="Arial" w:hAnsi="Arial" w:cs="Arial"/>
            <w:noProof/>
          </w:rPr>
          <w:t>Figura 3: Ensaio de Slump teste Realizado do caminhão betoneira</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_Toc404183193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39</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194" w:history="1">
        <w:r w:rsidR="001F5D44" w:rsidRPr="007358DE">
          <w:rPr>
            <w:rStyle w:val="Hyperlink"/>
            <w:rFonts w:ascii="Arial" w:hAnsi="Arial" w:cs="Arial"/>
            <w:noProof/>
          </w:rPr>
          <w:t>Figura 4: Foto ilustrando a colocação da primeira camada já adensada</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_Toc404183194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40</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195" w:history="1">
        <w:r w:rsidR="001F5D44" w:rsidRPr="007358DE">
          <w:rPr>
            <w:rStyle w:val="Hyperlink"/>
            <w:rFonts w:ascii="Arial" w:hAnsi="Arial" w:cs="Arial"/>
            <w:noProof/>
          </w:rPr>
          <w:t>Figura 5: Corpos de prova imersos na água em câmera de cura</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_Toc404183195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42</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196" w:history="1">
        <w:r w:rsidR="001F5D44" w:rsidRPr="007358DE">
          <w:rPr>
            <w:rStyle w:val="Hyperlink"/>
            <w:rFonts w:ascii="Arial" w:hAnsi="Arial" w:cs="Arial"/>
            <w:noProof/>
          </w:rPr>
          <w:t>Figura 6: Demonstração do procedimento do Ensaio a Compressão</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_Toc404183196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43</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197" w:history="1">
        <w:r w:rsidR="001F5D44" w:rsidRPr="007358DE">
          <w:rPr>
            <w:rStyle w:val="Hyperlink"/>
            <w:rFonts w:ascii="Arial" w:hAnsi="Arial" w:cs="Arial"/>
            <w:noProof/>
          </w:rPr>
          <w:t>Figura 7: Testemunho de concreto após ensaio de compressão em 7dias</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_Toc404183197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44</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198" w:history="1">
        <w:r w:rsidR="001F5D44" w:rsidRPr="007358DE">
          <w:rPr>
            <w:rStyle w:val="Hyperlink"/>
            <w:rFonts w:ascii="Arial" w:hAnsi="Arial" w:cs="Arial"/>
            <w:noProof/>
          </w:rPr>
          <w:t>Figura 8: Testemunho de concreto após ensaio de compressão em 14 dias</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_Toc404183198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45</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199" w:history="1">
        <w:r w:rsidR="001F5D44" w:rsidRPr="007358DE">
          <w:rPr>
            <w:rStyle w:val="Hyperlink"/>
            <w:rFonts w:ascii="Arial" w:hAnsi="Arial" w:cs="Arial"/>
            <w:noProof/>
          </w:rPr>
          <w:t>Figura 9:Testemunho de concreto após ensaio de compressão em 28 dias</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_Toc404183199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45</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200" w:history="1">
        <w:r w:rsidR="001F5D44" w:rsidRPr="007358DE">
          <w:rPr>
            <w:rStyle w:val="Hyperlink"/>
            <w:rFonts w:ascii="Arial" w:hAnsi="Arial" w:cs="Arial"/>
            <w:noProof/>
          </w:rPr>
          <w:t>Figura 10: Testemunhos de concreto após ensaio de compressão em 7dias</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_Toc404183200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46</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201" w:history="1">
        <w:r w:rsidR="001F5D44" w:rsidRPr="007358DE">
          <w:rPr>
            <w:rStyle w:val="Hyperlink"/>
            <w:rFonts w:ascii="Arial" w:hAnsi="Arial" w:cs="Arial"/>
            <w:noProof/>
          </w:rPr>
          <w:t>Figura 11:Testemunhos de concreto após ensaio de compressão em 14dias</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_Toc404183201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46</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202" w:history="1">
        <w:r w:rsidR="001F5D44" w:rsidRPr="007358DE">
          <w:rPr>
            <w:rStyle w:val="Hyperlink"/>
            <w:rFonts w:ascii="Arial" w:hAnsi="Arial" w:cs="Arial"/>
            <w:noProof/>
          </w:rPr>
          <w:t>Figura 12:Testemunhos de concreto após ensaio de compressão em 28 dias</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_Toc404183202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47</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203" w:history="1">
        <w:r w:rsidR="001F5D44" w:rsidRPr="007358DE">
          <w:rPr>
            <w:rStyle w:val="Hyperlink"/>
            <w:rFonts w:ascii="Arial" w:hAnsi="Arial" w:cs="Arial"/>
            <w:noProof/>
          </w:rPr>
          <w:t>Figura 13:Testemunhos de concreto após ensaio de compressão em 7dias</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_Toc404183203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47</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204" w:history="1">
        <w:r w:rsidR="001F5D44" w:rsidRPr="007358DE">
          <w:rPr>
            <w:rStyle w:val="Hyperlink"/>
            <w:rFonts w:ascii="Arial" w:hAnsi="Arial" w:cs="Arial"/>
            <w:noProof/>
          </w:rPr>
          <w:t>Figura 14:Testemunhos de concreto após ensaio de compressão em 14 dias</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_Toc404183204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48</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205" w:history="1">
        <w:r w:rsidR="001F5D44" w:rsidRPr="007358DE">
          <w:rPr>
            <w:rStyle w:val="Hyperlink"/>
            <w:rFonts w:ascii="Arial" w:hAnsi="Arial" w:cs="Arial"/>
            <w:noProof/>
          </w:rPr>
          <w:t>Figura 15: Testemunhos de concreto após ensaio de compressão em 28 dias</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_Toc404183205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48</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206" w:history="1">
        <w:r w:rsidR="001F5D44" w:rsidRPr="007358DE">
          <w:rPr>
            <w:rStyle w:val="Hyperlink"/>
            <w:rFonts w:ascii="Arial" w:hAnsi="Arial" w:cs="Arial"/>
            <w:noProof/>
          </w:rPr>
          <w:t>Figura 16:Testemunhos de concreto após ensaio de compressão em 7dias</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_Toc404183206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49</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207" w:history="1">
        <w:r w:rsidR="001F5D44" w:rsidRPr="007358DE">
          <w:rPr>
            <w:rStyle w:val="Hyperlink"/>
            <w:rFonts w:ascii="Arial" w:hAnsi="Arial" w:cs="Arial"/>
            <w:noProof/>
          </w:rPr>
          <w:t>Figura 17:Testemunhos de concreto após ensaio de compressão em 14 dias</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_Toc404183207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49</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208" w:history="1">
        <w:r w:rsidR="001F5D44" w:rsidRPr="007358DE">
          <w:rPr>
            <w:rStyle w:val="Hyperlink"/>
            <w:rFonts w:ascii="Arial" w:hAnsi="Arial" w:cs="Arial"/>
            <w:noProof/>
          </w:rPr>
          <w:t>Figura 18:Testemunhos de concreto após ensaio de compressão em 28 dias</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_Toc404183208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50</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209" w:history="1">
        <w:r w:rsidR="001F5D44" w:rsidRPr="007358DE">
          <w:rPr>
            <w:rStyle w:val="Hyperlink"/>
            <w:rFonts w:ascii="Arial" w:hAnsi="Arial" w:cs="Arial"/>
            <w:noProof/>
          </w:rPr>
          <w:t>Figura 19:Testemunhos de concreto após ensaio de compressão em 7dias</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_Toc404183209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50</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210" w:history="1">
        <w:r w:rsidR="001F5D44" w:rsidRPr="007358DE">
          <w:rPr>
            <w:rStyle w:val="Hyperlink"/>
            <w:rFonts w:ascii="Arial" w:hAnsi="Arial" w:cs="Arial"/>
            <w:noProof/>
          </w:rPr>
          <w:t>Figura 20:Testemunhos de concreto após ensaio de compressão em 14 dias</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_Toc404183210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51</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211" w:history="1">
        <w:r w:rsidR="001F5D44" w:rsidRPr="007358DE">
          <w:rPr>
            <w:rStyle w:val="Hyperlink"/>
            <w:rFonts w:ascii="Arial" w:hAnsi="Arial" w:cs="Arial"/>
            <w:noProof/>
          </w:rPr>
          <w:t>Figura 21:Testemunhos de concreto após ensaio de compressão em 28 dias</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_Toc404183211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51</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212" w:history="1">
        <w:r w:rsidR="001F5D44" w:rsidRPr="007358DE">
          <w:rPr>
            <w:rStyle w:val="Hyperlink"/>
            <w:rFonts w:ascii="Arial" w:hAnsi="Arial" w:cs="Arial"/>
            <w:noProof/>
          </w:rPr>
          <w:t>Figura 22: Concreto virado a mão sem o controle devido da água</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_Toc404183212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56</w:t>
        </w:r>
        <w:r w:rsidRPr="007358DE">
          <w:rPr>
            <w:rFonts w:ascii="Arial" w:hAnsi="Arial" w:cs="Arial"/>
            <w:noProof/>
            <w:webHidden/>
          </w:rPr>
          <w:fldChar w:fldCharType="end"/>
        </w:r>
      </w:hyperlink>
    </w:p>
    <w:p w:rsidR="001F5D44" w:rsidRPr="007358DE" w:rsidRDefault="0061126A" w:rsidP="001F5D44">
      <w:pPr>
        <w:pStyle w:val="ndicedeilustraes"/>
        <w:tabs>
          <w:tab w:val="right" w:leader="dot" w:pos="9061"/>
        </w:tabs>
        <w:ind w:firstLine="0"/>
        <w:rPr>
          <w:rFonts w:ascii="Arial" w:eastAsiaTheme="minorEastAsia" w:hAnsi="Arial" w:cs="Arial"/>
          <w:noProof/>
          <w:kern w:val="0"/>
          <w:sz w:val="22"/>
          <w:szCs w:val="22"/>
          <w:lang w:eastAsia="pt-BR" w:bidi="ar-SA"/>
        </w:rPr>
      </w:pPr>
      <w:hyperlink w:anchor="_Toc404183213" w:history="1">
        <w:r w:rsidR="001F5D44" w:rsidRPr="007358DE">
          <w:rPr>
            <w:rStyle w:val="Hyperlink"/>
            <w:rFonts w:ascii="Arial" w:hAnsi="Arial" w:cs="Arial"/>
            <w:noProof/>
          </w:rPr>
          <w:t>Figura 23: Betoneira utilizada para a mistura do concreto</w:t>
        </w:r>
        <w:r w:rsidR="001F5D44" w:rsidRPr="007358DE">
          <w:rPr>
            <w:rFonts w:ascii="Arial" w:hAnsi="Arial" w:cs="Arial"/>
            <w:noProof/>
            <w:webHidden/>
          </w:rPr>
          <w:tab/>
        </w:r>
        <w:r w:rsidRPr="007358DE">
          <w:rPr>
            <w:rFonts w:ascii="Arial" w:hAnsi="Arial" w:cs="Arial"/>
            <w:noProof/>
            <w:webHidden/>
          </w:rPr>
          <w:fldChar w:fldCharType="begin"/>
        </w:r>
        <w:r w:rsidR="001F5D44" w:rsidRPr="007358DE">
          <w:rPr>
            <w:rFonts w:ascii="Arial" w:hAnsi="Arial" w:cs="Arial"/>
            <w:noProof/>
            <w:webHidden/>
          </w:rPr>
          <w:instrText xml:space="preserve"> PAGEREF _Toc404183213 \h </w:instrText>
        </w:r>
        <w:r w:rsidRPr="007358DE">
          <w:rPr>
            <w:rFonts w:ascii="Arial" w:hAnsi="Arial" w:cs="Arial"/>
            <w:noProof/>
            <w:webHidden/>
          </w:rPr>
        </w:r>
        <w:r w:rsidRPr="007358DE">
          <w:rPr>
            <w:rFonts w:ascii="Arial" w:hAnsi="Arial" w:cs="Arial"/>
            <w:noProof/>
            <w:webHidden/>
          </w:rPr>
          <w:fldChar w:fldCharType="separate"/>
        </w:r>
        <w:r w:rsidR="00201526">
          <w:rPr>
            <w:rFonts w:ascii="Arial" w:hAnsi="Arial" w:cs="Arial"/>
            <w:noProof/>
            <w:webHidden/>
          </w:rPr>
          <w:t>58</w:t>
        </w:r>
        <w:r w:rsidRPr="007358DE">
          <w:rPr>
            <w:rFonts w:ascii="Arial" w:hAnsi="Arial" w:cs="Arial"/>
            <w:noProof/>
            <w:webHidden/>
          </w:rPr>
          <w:fldChar w:fldCharType="end"/>
        </w:r>
      </w:hyperlink>
    </w:p>
    <w:p w:rsidR="00490A67" w:rsidRPr="007358DE" w:rsidRDefault="0061126A" w:rsidP="001F5D44">
      <w:pPr>
        <w:ind w:firstLine="0"/>
        <w:rPr>
          <w:rFonts w:ascii="Arial" w:hAnsi="Arial" w:cs="Arial"/>
          <w:b/>
          <w:spacing w:val="5"/>
        </w:rPr>
      </w:pPr>
      <w:r w:rsidRPr="007358DE">
        <w:rPr>
          <w:rFonts w:ascii="Arial" w:hAnsi="Arial" w:cs="Arial"/>
          <w:b/>
          <w:spacing w:val="5"/>
        </w:rPr>
        <w:fldChar w:fldCharType="end"/>
      </w:r>
    </w:p>
    <w:p w:rsidR="001F5D44" w:rsidRPr="007358DE" w:rsidRDefault="00490A67" w:rsidP="001F5D44">
      <w:pPr>
        <w:ind w:firstLine="0"/>
        <w:rPr>
          <w:rFonts w:ascii="Arial" w:hAnsi="Arial" w:cs="Arial"/>
          <w:b/>
          <w:spacing w:val="5"/>
        </w:rPr>
      </w:pPr>
      <w:r w:rsidRPr="007358DE">
        <w:rPr>
          <w:rFonts w:ascii="Arial" w:hAnsi="Arial" w:cs="Arial"/>
          <w:b/>
          <w:spacing w:val="5"/>
        </w:rPr>
        <w:br w:type="page"/>
      </w:r>
    </w:p>
    <w:p w:rsidR="00490A67" w:rsidRPr="007358DE" w:rsidRDefault="001F5D44" w:rsidP="000E532D">
      <w:pPr>
        <w:ind w:firstLine="0"/>
        <w:rPr>
          <w:rFonts w:ascii="Arial" w:hAnsi="Arial" w:cs="Arial"/>
          <w:b/>
          <w:spacing w:val="5"/>
        </w:rPr>
      </w:pPr>
      <w:r w:rsidRPr="007358DE">
        <w:rPr>
          <w:rFonts w:ascii="Arial" w:hAnsi="Arial" w:cs="Arial"/>
          <w:b/>
          <w:spacing w:val="5"/>
        </w:rPr>
        <w:lastRenderedPageBreak/>
        <w:t>LISTA DE ABREVIATURAS</w:t>
      </w:r>
    </w:p>
    <w:p w:rsidR="001F5D44" w:rsidRPr="007358DE" w:rsidRDefault="001F5D44" w:rsidP="000E532D">
      <w:pPr>
        <w:ind w:firstLine="0"/>
        <w:rPr>
          <w:rFonts w:ascii="Arial" w:hAnsi="Arial" w:cs="Arial"/>
          <w:b/>
          <w:spacing w:val="5"/>
        </w:rPr>
      </w:pPr>
    </w:p>
    <w:p w:rsidR="001F5D44" w:rsidRPr="007358DE" w:rsidRDefault="001F5D44" w:rsidP="000E532D">
      <w:pPr>
        <w:ind w:firstLine="0"/>
        <w:rPr>
          <w:rFonts w:ascii="Arial" w:hAnsi="Arial" w:cs="Arial"/>
          <w:spacing w:val="5"/>
        </w:rPr>
      </w:pPr>
    </w:p>
    <w:p w:rsidR="001F5D44" w:rsidRPr="007358DE" w:rsidRDefault="001F5D44" w:rsidP="001F5D44">
      <w:pPr>
        <w:ind w:firstLine="0"/>
        <w:rPr>
          <w:rFonts w:ascii="Arial" w:hAnsi="Arial" w:cs="Arial"/>
          <w:spacing w:val="5"/>
        </w:rPr>
      </w:pPr>
      <w:r w:rsidRPr="007358DE">
        <w:rPr>
          <w:rFonts w:ascii="Arial" w:hAnsi="Arial" w:cs="Arial"/>
          <w:spacing w:val="5"/>
        </w:rPr>
        <w:t xml:space="preserve">CP I – Cimento Portland Comum </w:t>
      </w:r>
    </w:p>
    <w:p w:rsidR="001F5D44" w:rsidRPr="007358DE" w:rsidRDefault="001F5D44" w:rsidP="001F5D44">
      <w:pPr>
        <w:ind w:firstLine="0"/>
        <w:rPr>
          <w:rFonts w:ascii="Arial" w:hAnsi="Arial" w:cs="Arial"/>
          <w:spacing w:val="5"/>
        </w:rPr>
      </w:pPr>
      <w:r w:rsidRPr="007358DE">
        <w:rPr>
          <w:rFonts w:ascii="Arial" w:hAnsi="Arial" w:cs="Arial"/>
          <w:spacing w:val="5"/>
        </w:rPr>
        <w:t xml:space="preserve">CP II E – Cimento Portland com adição de escoria </w:t>
      </w:r>
    </w:p>
    <w:p w:rsidR="001F5D44" w:rsidRPr="007358DE" w:rsidRDefault="001F5D44" w:rsidP="001F5D44">
      <w:pPr>
        <w:ind w:firstLine="0"/>
        <w:rPr>
          <w:rFonts w:ascii="Arial" w:hAnsi="Arial" w:cs="Arial"/>
          <w:spacing w:val="5"/>
        </w:rPr>
      </w:pPr>
      <w:r w:rsidRPr="007358DE">
        <w:rPr>
          <w:rFonts w:ascii="Arial" w:hAnsi="Arial" w:cs="Arial"/>
          <w:spacing w:val="5"/>
        </w:rPr>
        <w:t xml:space="preserve">CP II F – Cimento Portland com adição de filer calcário </w:t>
      </w:r>
    </w:p>
    <w:p w:rsidR="001F5D44" w:rsidRPr="007358DE" w:rsidRDefault="001F5D44" w:rsidP="001F5D44">
      <w:pPr>
        <w:ind w:firstLine="0"/>
        <w:rPr>
          <w:rFonts w:ascii="Arial" w:hAnsi="Arial" w:cs="Arial"/>
          <w:spacing w:val="5"/>
        </w:rPr>
      </w:pPr>
      <w:r w:rsidRPr="007358DE">
        <w:rPr>
          <w:rFonts w:ascii="Arial" w:hAnsi="Arial" w:cs="Arial"/>
          <w:spacing w:val="5"/>
        </w:rPr>
        <w:t>CP II Z – Cimento Portland com adição de material pozolânico</w:t>
      </w:r>
    </w:p>
    <w:p w:rsidR="001F5D44" w:rsidRPr="007358DE" w:rsidRDefault="001F5D44" w:rsidP="001F5D44">
      <w:pPr>
        <w:ind w:firstLine="0"/>
        <w:rPr>
          <w:rFonts w:ascii="Arial" w:hAnsi="Arial" w:cs="Arial"/>
          <w:spacing w:val="5"/>
        </w:rPr>
      </w:pPr>
      <w:r w:rsidRPr="007358DE">
        <w:rPr>
          <w:rFonts w:ascii="Arial" w:hAnsi="Arial" w:cs="Arial"/>
          <w:spacing w:val="5"/>
        </w:rPr>
        <w:t xml:space="preserve">CP III – Cimento Portland de alto forno </w:t>
      </w:r>
    </w:p>
    <w:p w:rsidR="001F5D44" w:rsidRPr="007358DE" w:rsidRDefault="001F5D44" w:rsidP="001F5D44">
      <w:pPr>
        <w:ind w:firstLine="0"/>
        <w:rPr>
          <w:rFonts w:ascii="Arial" w:hAnsi="Arial" w:cs="Arial"/>
          <w:spacing w:val="5"/>
        </w:rPr>
      </w:pPr>
      <w:r w:rsidRPr="007358DE">
        <w:rPr>
          <w:rFonts w:ascii="Arial" w:hAnsi="Arial" w:cs="Arial"/>
          <w:spacing w:val="5"/>
        </w:rPr>
        <w:t xml:space="preserve">CP V ARI – Cimento Portland de alta resistência inicial </w:t>
      </w:r>
    </w:p>
    <w:p w:rsidR="001F5D44" w:rsidRPr="007358DE" w:rsidRDefault="001F5D44" w:rsidP="001F5D44">
      <w:pPr>
        <w:ind w:firstLine="0"/>
        <w:rPr>
          <w:rFonts w:ascii="Arial" w:hAnsi="Arial" w:cs="Arial"/>
          <w:spacing w:val="5"/>
        </w:rPr>
      </w:pPr>
      <w:r w:rsidRPr="007358DE">
        <w:rPr>
          <w:rFonts w:ascii="Arial" w:hAnsi="Arial" w:cs="Arial"/>
          <w:spacing w:val="5"/>
        </w:rPr>
        <w:t xml:space="preserve">CP V ARI RS – Cimento Portland de alta resistência inicial resistente a sulfatos </w:t>
      </w:r>
    </w:p>
    <w:p w:rsidR="001F5D44" w:rsidRPr="007358DE" w:rsidRDefault="001F5D44" w:rsidP="001F5D44">
      <w:pPr>
        <w:ind w:firstLine="0"/>
        <w:rPr>
          <w:rFonts w:ascii="Arial" w:hAnsi="Arial" w:cs="Arial"/>
          <w:spacing w:val="5"/>
        </w:rPr>
      </w:pPr>
      <w:r w:rsidRPr="007358DE">
        <w:rPr>
          <w:rFonts w:ascii="Arial" w:hAnsi="Arial" w:cs="Arial"/>
          <w:spacing w:val="5"/>
        </w:rPr>
        <w:t>CP IV – Cim</w:t>
      </w:r>
      <w:r w:rsidR="006D6E79">
        <w:rPr>
          <w:rFonts w:ascii="Arial" w:hAnsi="Arial" w:cs="Arial"/>
          <w:spacing w:val="5"/>
        </w:rPr>
        <w:t>ento Portland Pozolânico</w:t>
      </w:r>
      <w:r w:rsidR="006D6E79">
        <w:rPr>
          <w:rFonts w:ascii="Arial" w:hAnsi="Arial" w:cs="Arial"/>
          <w:spacing w:val="5"/>
        </w:rPr>
        <w:cr/>
        <w:t>A/C – R</w:t>
      </w:r>
      <w:r w:rsidRPr="007358DE">
        <w:rPr>
          <w:rFonts w:ascii="Arial" w:hAnsi="Arial" w:cs="Arial"/>
          <w:spacing w:val="5"/>
        </w:rPr>
        <w:t>elação água cimento</w:t>
      </w:r>
    </w:p>
    <w:p w:rsidR="001F5D44" w:rsidRPr="007358DE" w:rsidRDefault="001F5D44" w:rsidP="001F5D44">
      <w:pPr>
        <w:ind w:firstLine="0"/>
        <w:rPr>
          <w:rFonts w:ascii="Arial" w:hAnsi="Arial" w:cs="Arial"/>
          <w:spacing w:val="5"/>
        </w:rPr>
      </w:pPr>
      <w:r w:rsidRPr="007358DE">
        <w:rPr>
          <w:rFonts w:ascii="Arial" w:hAnsi="Arial" w:cs="Arial"/>
          <w:spacing w:val="5"/>
        </w:rPr>
        <w:t>MPa – Mega Pascal</w:t>
      </w:r>
    </w:p>
    <w:p w:rsidR="001F5D44" w:rsidRPr="007358DE" w:rsidRDefault="001F5D44" w:rsidP="001F5D44">
      <w:pPr>
        <w:ind w:firstLine="0"/>
        <w:rPr>
          <w:rFonts w:ascii="Arial" w:hAnsi="Arial" w:cs="Arial"/>
          <w:spacing w:val="5"/>
        </w:rPr>
      </w:pPr>
      <w:r w:rsidRPr="007358DE">
        <w:rPr>
          <w:rFonts w:ascii="Arial" w:hAnsi="Arial" w:cs="Arial"/>
          <w:spacing w:val="5"/>
        </w:rPr>
        <w:t>Ton – Tonelada</w:t>
      </w:r>
    </w:p>
    <w:p w:rsidR="001F5D44" w:rsidRPr="007358DE" w:rsidRDefault="001F5D44" w:rsidP="001F5D44">
      <w:pPr>
        <w:ind w:firstLine="0"/>
        <w:rPr>
          <w:rFonts w:ascii="Arial" w:hAnsi="Arial" w:cs="Arial"/>
          <w:bCs/>
          <w:shd w:val="clear" w:color="auto" w:fill="FFFFFF"/>
        </w:rPr>
      </w:pPr>
      <w:r w:rsidRPr="007358DE">
        <w:rPr>
          <w:rFonts w:ascii="Arial" w:hAnsi="Arial" w:cs="Arial"/>
          <w:bCs/>
          <w:shd w:val="clear" w:color="auto" w:fill="FFFFFF"/>
        </w:rPr>
        <w:t>Fck - Resistência Característica do Concreto à Compressão</w:t>
      </w:r>
    </w:p>
    <w:p w:rsidR="001F5D44" w:rsidRPr="007358DE" w:rsidRDefault="00EC1467" w:rsidP="001F5D44">
      <w:pPr>
        <w:ind w:firstLine="0"/>
        <w:rPr>
          <w:rFonts w:ascii="Arial" w:hAnsi="Arial" w:cs="Arial"/>
          <w:spacing w:val="5"/>
        </w:rPr>
      </w:pPr>
      <w:r w:rsidRPr="007358DE">
        <w:rPr>
          <w:rFonts w:ascii="Arial" w:hAnsi="Arial" w:cs="Arial"/>
          <w:bCs/>
          <w:shd w:val="clear" w:color="auto" w:fill="FFFFFF"/>
        </w:rPr>
        <w:t>Kgf – Qui</w:t>
      </w:r>
      <w:r w:rsidR="001F5D44" w:rsidRPr="007358DE">
        <w:rPr>
          <w:rFonts w:ascii="Arial" w:hAnsi="Arial" w:cs="Arial"/>
          <w:bCs/>
          <w:shd w:val="clear" w:color="auto" w:fill="FFFFFF"/>
        </w:rPr>
        <w:t>lograma Força</w:t>
      </w:r>
    </w:p>
    <w:p w:rsidR="001F5D44" w:rsidRPr="007358DE" w:rsidRDefault="00A276B8" w:rsidP="001F5D44">
      <w:pPr>
        <w:ind w:firstLine="0"/>
        <w:rPr>
          <w:rFonts w:ascii="Arial" w:hAnsi="Arial" w:cs="Arial"/>
          <w:spacing w:val="5"/>
        </w:rPr>
      </w:pPr>
      <w:r w:rsidRPr="007358DE">
        <w:rPr>
          <w:rFonts w:ascii="Arial" w:hAnsi="Arial" w:cs="Arial"/>
          <w:spacing w:val="5"/>
        </w:rPr>
        <w:t>K</w:t>
      </w:r>
      <w:r w:rsidR="007358DE">
        <w:rPr>
          <w:rFonts w:ascii="Arial" w:hAnsi="Arial" w:cs="Arial"/>
          <w:spacing w:val="5"/>
        </w:rPr>
        <w:t>N</w:t>
      </w:r>
      <w:r w:rsidRPr="007358DE">
        <w:rPr>
          <w:rFonts w:ascii="Arial" w:hAnsi="Arial" w:cs="Arial"/>
          <w:spacing w:val="5"/>
        </w:rPr>
        <w:t xml:space="preserve"> - </w:t>
      </w:r>
      <w:r w:rsidR="007358DE">
        <w:rPr>
          <w:rFonts w:ascii="Arial" w:hAnsi="Arial" w:cs="Arial"/>
          <w:spacing w:val="5"/>
        </w:rPr>
        <w:t>Quilon</w:t>
      </w:r>
      <w:r w:rsidR="007358DE" w:rsidRPr="007358DE">
        <w:rPr>
          <w:rFonts w:ascii="Arial" w:hAnsi="Arial" w:cs="Arial"/>
          <w:spacing w:val="5"/>
        </w:rPr>
        <w:t>ewton</w:t>
      </w:r>
    </w:p>
    <w:p w:rsidR="001F5D44" w:rsidRPr="007358DE" w:rsidRDefault="001F5D44">
      <w:pPr>
        <w:rPr>
          <w:rFonts w:ascii="Arial" w:hAnsi="Arial" w:cs="Arial"/>
          <w:spacing w:val="5"/>
        </w:rPr>
      </w:pPr>
      <w:r w:rsidRPr="007358DE">
        <w:rPr>
          <w:rFonts w:ascii="Arial" w:hAnsi="Arial" w:cs="Arial"/>
          <w:spacing w:val="5"/>
        </w:rPr>
        <w:br w:type="page"/>
      </w:r>
    </w:p>
    <w:p w:rsidR="007A45D9" w:rsidRPr="007358DE" w:rsidRDefault="007A45D9" w:rsidP="00835BCD">
      <w:pPr>
        <w:ind w:firstLine="0"/>
        <w:rPr>
          <w:rFonts w:ascii="Arial" w:hAnsi="Arial" w:cs="Arial"/>
          <w:b/>
          <w:spacing w:val="5"/>
        </w:rPr>
      </w:pPr>
      <w:r w:rsidRPr="007358DE">
        <w:rPr>
          <w:rFonts w:ascii="Arial" w:hAnsi="Arial" w:cs="Arial"/>
          <w:b/>
          <w:spacing w:val="5"/>
        </w:rPr>
        <w:lastRenderedPageBreak/>
        <w:t>RESUMO</w:t>
      </w:r>
    </w:p>
    <w:p w:rsidR="007A45D9" w:rsidRPr="007358DE" w:rsidRDefault="007A45D9" w:rsidP="00EC1467">
      <w:pPr>
        <w:rPr>
          <w:rFonts w:ascii="Arial" w:hAnsi="Arial" w:cs="Arial"/>
          <w:b/>
          <w:spacing w:val="5"/>
        </w:rPr>
      </w:pPr>
    </w:p>
    <w:p w:rsidR="007A45D9" w:rsidRPr="007358DE" w:rsidRDefault="007A45D9" w:rsidP="00EC1467">
      <w:pPr>
        <w:rPr>
          <w:rFonts w:ascii="Arial" w:hAnsi="Arial" w:cs="Arial"/>
          <w:sz w:val="28"/>
          <w:szCs w:val="28"/>
        </w:rPr>
      </w:pPr>
      <w:r w:rsidRPr="007358DE">
        <w:rPr>
          <w:rFonts w:ascii="Arial" w:hAnsi="Arial" w:cs="Arial"/>
        </w:rPr>
        <w:t>A construção civil está em constante desenvolvimento. Para avaliar se as definições dos projetos estão sendo atendidas faz-se necessário um controle tecnológico normatizado, especialmente do concreto. O ensaio de resistência à compressão é um dos</w:t>
      </w:r>
      <w:r w:rsidR="00B05B2E">
        <w:rPr>
          <w:rFonts w:ascii="Arial" w:hAnsi="Arial" w:cs="Arial"/>
        </w:rPr>
        <w:t xml:space="preserve"> </w:t>
      </w:r>
      <w:r w:rsidRPr="007358DE">
        <w:rPr>
          <w:rFonts w:ascii="Arial" w:hAnsi="Arial" w:cs="Arial"/>
        </w:rPr>
        <w:t xml:space="preserve">que assegura a confiabilidade da estrutura. O controle da resistência à compressão do concreto das estruturas de edificações é parte integrante da introdução da segurança no projeto estrutural, sendo indispensável a sua permanente comprovação, conhecido também por controle de recebimento ou de aceitação do concreto. </w:t>
      </w:r>
      <w:r w:rsidR="00DE39F3" w:rsidRPr="00903718">
        <w:rPr>
          <w:rFonts w:ascii="Arial" w:hAnsi="Arial" w:cs="Arial"/>
        </w:rPr>
        <w:t xml:space="preserve">Além disso, a resistência medida é influenciada pela forma do corpo de prova e pelas próprias características de ensaios. </w:t>
      </w:r>
      <w:r w:rsidR="00DE39F3" w:rsidRPr="00DE39F3">
        <w:rPr>
          <w:rFonts w:ascii="Arial" w:hAnsi="Arial" w:cs="Arial"/>
        </w:rPr>
        <w:t xml:space="preserve">As estruturas de concreto armado devem ser projetadas cumprindo o requisito mínimo definido por norma com concreto C20 (20 Mpa). </w:t>
      </w:r>
      <w:r w:rsidRPr="00DE39F3">
        <w:rPr>
          <w:rFonts w:ascii="Arial" w:hAnsi="Arial" w:cs="Arial"/>
        </w:rPr>
        <w:t>Este trabalho objetiva analisar</w:t>
      </w:r>
      <w:r w:rsidRPr="007358DE">
        <w:rPr>
          <w:rFonts w:ascii="Arial" w:hAnsi="Arial" w:cs="Arial"/>
        </w:rPr>
        <w:t xml:space="preserve"> a resistência à compressão do concreto de vári</w:t>
      </w:r>
      <w:r w:rsidR="00DE39F3">
        <w:rPr>
          <w:rFonts w:ascii="Arial" w:hAnsi="Arial" w:cs="Arial"/>
        </w:rPr>
        <w:t>as obras na cidade de Caratinga-</w:t>
      </w:r>
      <w:r w:rsidRPr="007358DE">
        <w:rPr>
          <w:rFonts w:ascii="Arial" w:hAnsi="Arial" w:cs="Arial"/>
        </w:rPr>
        <w:t>MG. As obras foram determinadas como A, B, C, D e E, usinados, feitos em betoneira e também misturados manualmente</w:t>
      </w:r>
      <w:r w:rsidRPr="007358DE">
        <w:rPr>
          <w:rFonts w:ascii="Arial" w:hAnsi="Arial" w:cs="Arial"/>
          <w:color w:val="70AD47" w:themeColor="accent6"/>
        </w:rPr>
        <w:t xml:space="preserve">, </w:t>
      </w:r>
      <w:r w:rsidRPr="007358DE">
        <w:rPr>
          <w:rFonts w:ascii="Arial" w:hAnsi="Arial" w:cs="Arial"/>
        </w:rPr>
        <w:t>todas com amostras de concreto produzidas para vigas. Após a verificação da resistência, através do ensaio de análise a compressão de testemunhos cilíndricos, identificou que entre as cinco obras, uma não seguiu corretamente os métodos adotados para um resultado positivo. O preparo mal feito e uma dosagem fora da especificação poderão ocasionar patologias, gerando perdas econômicas além de afetar nível de segurança e durabilidade da obra. Nestas análises foram verificados também como foi efetuado o controle de dosagem de materiais, mostrando que em uma das obras, a falta de controle de dosagem, principalmente fator água\cimento, influenciou no resultado da resistência das amostras.</w:t>
      </w:r>
    </w:p>
    <w:p w:rsidR="007A45D9" w:rsidRPr="007358DE" w:rsidRDefault="007A45D9" w:rsidP="00EC1467">
      <w:pPr>
        <w:pStyle w:val="Standard"/>
        <w:rPr>
          <w:rFonts w:ascii="Arial" w:hAnsi="Arial" w:cs="Arial"/>
        </w:rPr>
      </w:pPr>
    </w:p>
    <w:p w:rsidR="007A45D9" w:rsidRPr="007358DE" w:rsidRDefault="007A45D9" w:rsidP="00EC1467">
      <w:pPr>
        <w:pStyle w:val="Standard"/>
        <w:rPr>
          <w:rFonts w:ascii="Arial" w:hAnsi="Arial" w:cs="Arial"/>
        </w:rPr>
      </w:pPr>
      <w:r w:rsidRPr="007358DE">
        <w:rPr>
          <w:rFonts w:ascii="Arial" w:hAnsi="Arial" w:cs="Arial"/>
        </w:rPr>
        <w:t>Palavra-Chave: Concreto, corpos-de-prova, resistência à compressão.</w:t>
      </w:r>
    </w:p>
    <w:p w:rsidR="007A45D9" w:rsidRPr="007358DE" w:rsidRDefault="007A45D9" w:rsidP="00EC1467">
      <w:pPr>
        <w:rPr>
          <w:rFonts w:ascii="Arial" w:hAnsi="Arial" w:cs="Arial"/>
        </w:rPr>
      </w:pPr>
      <w:r w:rsidRPr="007358DE">
        <w:rPr>
          <w:rFonts w:ascii="Arial" w:hAnsi="Arial" w:cs="Arial"/>
        </w:rPr>
        <w:br w:type="page"/>
      </w:r>
    </w:p>
    <w:p w:rsidR="001B3261" w:rsidRPr="007358DE" w:rsidRDefault="001B3261" w:rsidP="001B3261">
      <w:pPr>
        <w:pStyle w:val="CabealhodoSumrio"/>
        <w:numPr>
          <w:ilvl w:val="0"/>
          <w:numId w:val="0"/>
        </w:numPr>
        <w:ind w:left="432"/>
        <w:jc w:val="center"/>
        <w:rPr>
          <w:rFonts w:ascii="Arial" w:hAnsi="Arial" w:cs="Arial"/>
          <w:b/>
          <w:color w:val="auto"/>
          <w:sz w:val="24"/>
          <w:szCs w:val="24"/>
        </w:rPr>
      </w:pPr>
      <w:r w:rsidRPr="007358DE">
        <w:rPr>
          <w:rFonts w:ascii="Arial" w:hAnsi="Arial" w:cs="Arial"/>
          <w:b/>
          <w:color w:val="auto"/>
          <w:sz w:val="24"/>
          <w:szCs w:val="24"/>
        </w:rPr>
        <w:lastRenderedPageBreak/>
        <w:t>SUMÁRIO</w:t>
      </w:r>
    </w:p>
    <w:p w:rsidR="001B3261" w:rsidRPr="007358DE" w:rsidRDefault="001B3261" w:rsidP="001B3261">
      <w:pPr>
        <w:rPr>
          <w:rFonts w:ascii="Arial" w:hAnsi="Arial" w:cs="Arial"/>
          <w:lang w:eastAsia="pt-BR" w:bidi="ar-SA"/>
        </w:rPr>
      </w:pPr>
    </w:p>
    <w:p w:rsidR="001B3261" w:rsidRPr="007358DE" w:rsidRDefault="001B3261" w:rsidP="001B3261">
      <w:pPr>
        <w:rPr>
          <w:rFonts w:ascii="Arial" w:hAnsi="Arial" w:cs="Arial"/>
          <w:lang w:eastAsia="pt-BR" w:bidi="ar-SA"/>
        </w:rPr>
      </w:pPr>
    </w:p>
    <w:p w:rsidR="001F5D44" w:rsidRPr="007358DE" w:rsidRDefault="0061126A" w:rsidP="001F5D44">
      <w:pPr>
        <w:pStyle w:val="Sumrio1"/>
        <w:tabs>
          <w:tab w:val="right" w:leader="dot" w:pos="9061"/>
        </w:tabs>
        <w:ind w:firstLine="0"/>
        <w:rPr>
          <w:rFonts w:ascii="Arial" w:eastAsiaTheme="minorEastAsia" w:hAnsi="Arial" w:cs="Arial"/>
          <w:b w:val="0"/>
          <w:bCs w:val="0"/>
          <w:caps w:val="0"/>
          <w:noProof/>
          <w:kern w:val="0"/>
          <w:sz w:val="24"/>
          <w:szCs w:val="24"/>
          <w:lang w:eastAsia="pt-BR" w:bidi="ar-SA"/>
        </w:rPr>
      </w:pPr>
      <w:r w:rsidRPr="0061126A">
        <w:rPr>
          <w:rFonts w:ascii="Arial" w:hAnsi="Arial" w:cs="Arial"/>
          <w:b w:val="0"/>
          <w:bCs w:val="0"/>
          <w:caps w:val="0"/>
          <w:sz w:val="24"/>
          <w:szCs w:val="24"/>
        </w:rPr>
        <w:fldChar w:fldCharType="begin"/>
      </w:r>
      <w:r w:rsidR="00903718" w:rsidRPr="007358DE">
        <w:rPr>
          <w:rFonts w:ascii="Arial" w:hAnsi="Arial" w:cs="Arial"/>
          <w:b w:val="0"/>
          <w:bCs w:val="0"/>
          <w:caps w:val="0"/>
          <w:sz w:val="24"/>
          <w:szCs w:val="24"/>
        </w:rPr>
        <w:instrText xml:space="preserve"> TOC \o "1-4" \h \z \u </w:instrText>
      </w:r>
      <w:r w:rsidRPr="0061126A">
        <w:rPr>
          <w:rFonts w:ascii="Arial" w:hAnsi="Arial" w:cs="Arial"/>
          <w:b w:val="0"/>
          <w:bCs w:val="0"/>
          <w:caps w:val="0"/>
          <w:sz w:val="24"/>
          <w:szCs w:val="24"/>
        </w:rPr>
        <w:fldChar w:fldCharType="separate"/>
      </w:r>
      <w:hyperlink w:anchor="_Toc404183095" w:history="1">
        <w:r w:rsidR="001F5D44" w:rsidRPr="007358DE">
          <w:rPr>
            <w:rStyle w:val="Hyperlink"/>
            <w:rFonts w:ascii="Arial" w:hAnsi="Arial" w:cs="Arial"/>
            <w:noProof/>
            <w:spacing w:val="5"/>
            <w:sz w:val="24"/>
            <w:szCs w:val="24"/>
          </w:rPr>
          <w:t>INTRODUÇÃO</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_Toc404183095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10</w:t>
        </w:r>
        <w:r w:rsidRPr="007358DE">
          <w:rPr>
            <w:rFonts w:ascii="Arial" w:hAnsi="Arial" w:cs="Arial"/>
            <w:noProof/>
            <w:webHidden/>
            <w:sz w:val="24"/>
            <w:szCs w:val="24"/>
          </w:rPr>
          <w:fldChar w:fldCharType="end"/>
        </w:r>
      </w:hyperlink>
    </w:p>
    <w:p w:rsidR="001F5D44" w:rsidRPr="007358DE" w:rsidRDefault="0061126A" w:rsidP="001F5D44">
      <w:pPr>
        <w:pStyle w:val="Sumrio1"/>
        <w:tabs>
          <w:tab w:val="right" w:leader="dot" w:pos="9061"/>
        </w:tabs>
        <w:ind w:firstLine="0"/>
        <w:rPr>
          <w:rFonts w:ascii="Arial" w:eastAsiaTheme="minorEastAsia" w:hAnsi="Arial" w:cs="Arial"/>
          <w:b w:val="0"/>
          <w:bCs w:val="0"/>
          <w:caps w:val="0"/>
          <w:noProof/>
          <w:kern w:val="0"/>
          <w:sz w:val="24"/>
          <w:szCs w:val="24"/>
          <w:lang w:eastAsia="pt-BR" w:bidi="ar-SA"/>
        </w:rPr>
      </w:pPr>
      <w:hyperlink w:anchor="_Toc404183096" w:history="1">
        <w:r w:rsidR="001F5D44" w:rsidRPr="007358DE">
          <w:rPr>
            <w:rStyle w:val="Hyperlink"/>
            <w:rFonts w:ascii="Arial" w:hAnsi="Arial" w:cs="Arial"/>
            <w:noProof/>
            <w:sz w:val="24"/>
            <w:szCs w:val="24"/>
          </w:rPr>
          <w:t>CONSIDERAÇÕES CONCEITUAIS</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_Toc404183096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12</w:t>
        </w:r>
        <w:r w:rsidRPr="007358DE">
          <w:rPr>
            <w:rFonts w:ascii="Arial" w:hAnsi="Arial" w:cs="Arial"/>
            <w:noProof/>
            <w:webHidden/>
            <w:sz w:val="24"/>
            <w:szCs w:val="24"/>
          </w:rPr>
          <w:fldChar w:fldCharType="end"/>
        </w:r>
      </w:hyperlink>
    </w:p>
    <w:p w:rsidR="001F5D44" w:rsidRPr="007358DE" w:rsidRDefault="0061126A" w:rsidP="001F5D44">
      <w:pPr>
        <w:pStyle w:val="Sumrio1"/>
        <w:tabs>
          <w:tab w:val="left" w:pos="1200"/>
          <w:tab w:val="right" w:leader="dot" w:pos="9061"/>
        </w:tabs>
        <w:ind w:firstLine="0"/>
        <w:rPr>
          <w:rFonts w:ascii="Arial" w:eastAsiaTheme="minorEastAsia" w:hAnsi="Arial" w:cs="Arial"/>
          <w:b w:val="0"/>
          <w:bCs w:val="0"/>
          <w:caps w:val="0"/>
          <w:noProof/>
          <w:kern w:val="0"/>
          <w:sz w:val="24"/>
          <w:szCs w:val="24"/>
          <w:lang w:eastAsia="pt-BR" w:bidi="ar-SA"/>
        </w:rPr>
      </w:pPr>
      <w:hyperlink w:anchor="_Toc404183097" w:history="1">
        <w:r w:rsidR="001F5D44" w:rsidRPr="007358DE">
          <w:rPr>
            <w:rStyle w:val="Hyperlink"/>
            <w:rFonts w:ascii="Arial" w:hAnsi="Arial" w:cs="Arial"/>
            <w:noProof/>
            <w:sz w:val="24"/>
            <w:szCs w:val="24"/>
          </w:rPr>
          <w:t>1</w:t>
        </w:r>
        <w:r w:rsidR="001F5D44" w:rsidRPr="007358DE">
          <w:rPr>
            <w:rFonts w:ascii="Arial" w:eastAsiaTheme="minorEastAsia" w:hAnsi="Arial" w:cs="Arial"/>
            <w:b w:val="0"/>
            <w:bCs w:val="0"/>
            <w:caps w:val="0"/>
            <w:noProof/>
            <w:kern w:val="0"/>
            <w:sz w:val="24"/>
            <w:szCs w:val="24"/>
            <w:lang w:eastAsia="pt-BR" w:bidi="ar-SA"/>
          </w:rPr>
          <w:tab/>
        </w:r>
        <w:r w:rsidR="001F5D44" w:rsidRPr="007358DE">
          <w:rPr>
            <w:rStyle w:val="Hyperlink"/>
            <w:rFonts w:ascii="Arial" w:hAnsi="Arial" w:cs="Arial"/>
            <w:noProof/>
            <w:sz w:val="24"/>
            <w:szCs w:val="24"/>
          </w:rPr>
          <w:t>CONCRETO</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_Toc404183097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17</w:t>
        </w:r>
        <w:r w:rsidRPr="007358DE">
          <w:rPr>
            <w:rFonts w:ascii="Arial" w:hAnsi="Arial" w:cs="Arial"/>
            <w:noProof/>
            <w:webHidden/>
            <w:sz w:val="24"/>
            <w:szCs w:val="24"/>
          </w:rPr>
          <w:fldChar w:fldCharType="end"/>
        </w:r>
      </w:hyperlink>
    </w:p>
    <w:p w:rsidR="001F5D44" w:rsidRPr="007358DE" w:rsidRDefault="0061126A" w:rsidP="001F5D44">
      <w:pPr>
        <w:pStyle w:val="Sumrio2"/>
        <w:tabs>
          <w:tab w:val="left" w:pos="1440"/>
          <w:tab w:val="right" w:leader="dot" w:pos="9061"/>
        </w:tabs>
        <w:ind w:firstLine="0"/>
        <w:rPr>
          <w:rFonts w:ascii="Arial" w:eastAsiaTheme="minorEastAsia" w:hAnsi="Arial" w:cs="Arial"/>
          <w:smallCaps w:val="0"/>
          <w:noProof/>
          <w:kern w:val="0"/>
          <w:sz w:val="24"/>
          <w:szCs w:val="24"/>
          <w:lang w:eastAsia="pt-BR" w:bidi="ar-SA"/>
        </w:rPr>
      </w:pPr>
      <w:hyperlink w:anchor="_Toc404183098" w:history="1">
        <w:r w:rsidR="001F5D44" w:rsidRPr="007358DE">
          <w:rPr>
            <w:rStyle w:val="Hyperlink"/>
            <w:rFonts w:ascii="Arial" w:hAnsi="Arial" w:cs="Arial"/>
            <w:noProof/>
            <w:sz w:val="24"/>
            <w:szCs w:val="24"/>
          </w:rPr>
          <w:t>1.1</w:t>
        </w:r>
        <w:r w:rsidR="001F5D44" w:rsidRPr="007358DE">
          <w:rPr>
            <w:rFonts w:ascii="Arial" w:eastAsiaTheme="minorEastAsia" w:hAnsi="Arial" w:cs="Arial"/>
            <w:smallCaps w:val="0"/>
            <w:noProof/>
            <w:kern w:val="0"/>
            <w:sz w:val="24"/>
            <w:szCs w:val="24"/>
            <w:lang w:eastAsia="pt-BR" w:bidi="ar-SA"/>
          </w:rPr>
          <w:tab/>
        </w:r>
        <w:r w:rsidR="001F5D44" w:rsidRPr="007358DE">
          <w:rPr>
            <w:rStyle w:val="Hyperlink"/>
            <w:rFonts w:ascii="Arial" w:hAnsi="Arial" w:cs="Arial"/>
            <w:noProof/>
            <w:sz w:val="24"/>
            <w:szCs w:val="24"/>
          </w:rPr>
          <w:t>MATERIAIS UTILIZADOS NA MISTURA DO CONCRETO</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_Toc404183098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18</w:t>
        </w:r>
        <w:r w:rsidRPr="007358DE">
          <w:rPr>
            <w:rFonts w:ascii="Arial" w:hAnsi="Arial" w:cs="Arial"/>
            <w:noProof/>
            <w:webHidden/>
            <w:sz w:val="24"/>
            <w:szCs w:val="24"/>
          </w:rPr>
          <w:fldChar w:fldCharType="end"/>
        </w:r>
      </w:hyperlink>
    </w:p>
    <w:p w:rsidR="001F5D44" w:rsidRPr="007358DE" w:rsidRDefault="0061126A" w:rsidP="001F5D44">
      <w:pPr>
        <w:pStyle w:val="Sumrio3"/>
        <w:ind w:firstLine="0"/>
        <w:rPr>
          <w:rFonts w:eastAsiaTheme="minorEastAsia"/>
          <w:b w:val="0"/>
          <w:iCs w:val="0"/>
          <w:kern w:val="0"/>
          <w:lang w:eastAsia="pt-BR" w:bidi="ar-SA"/>
        </w:rPr>
      </w:pPr>
      <w:hyperlink w:anchor="_Toc404183099" w:history="1">
        <w:r w:rsidR="001F5D44" w:rsidRPr="007358DE">
          <w:rPr>
            <w:rStyle w:val="Hyperlink"/>
          </w:rPr>
          <w:t>1.1.1</w:t>
        </w:r>
        <w:r w:rsidR="001F5D44" w:rsidRPr="007358DE">
          <w:rPr>
            <w:rFonts w:eastAsiaTheme="minorEastAsia"/>
            <w:b w:val="0"/>
            <w:iCs w:val="0"/>
            <w:kern w:val="0"/>
            <w:lang w:eastAsia="pt-BR" w:bidi="ar-SA"/>
          </w:rPr>
          <w:tab/>
        </w:r>
        <w:r w:rsidR="001F5D44" w:rsidRPr="007358DE">
          <w:rPr>
            <w:rStyle w:val="Hyperlink"/>
          </w:rPr>
          <w:t>Cimento</w:t>
        </w:r>
        <w:r w:rsidR="001F5D44" w:rsidRPr="007358DE">
          <w:rPr>
            <w:webHidden/>
          </w:rPr>
          <w:tab/>
        </w:r>
        <w:r w:rsidRPr="007358DE">
          <w:rPr>
            <w:webHidden/>
          </w:rPr>
          <w:fldChar w:fldCharType="begin"/>
        </w:r>
        <w:r w:rsidR="001F5D44" w:rsidRPr="007358DE">
          <w:rPr>
            <w:webHidden/>
          </w:rPr>
          <w:instrText xml:space="preserve"> PAGEREF _Toc404183099 \h </w:instrText>
        </w:r>
        <w:r w:rsidRPr="007358DE">
          <w:rPr>
            <w:webHidden/>
          </w:rPr>
        </w:r>
        <w:r w:rsidRPr="007358DE">
          <w:rPr>
            <w:webHidden/>
          </w:rPr>
          <w:fldChar w:fldCharType="separate"/>
        </w:r>
        <w:r w:rsidR="00201526">
          <w:rPr>
            <w:webHidden/>
          </w:rPr>
          <w:t>18</w:t>
        </w:r>
        <w:r w:rsidRPr="007358DE">
          <w:rPr>
            <w:webHidden/>
          </w:rPr>
          <w:fldChar w:fldCharType="end"/>
        </w:r>
      </w:hyperlink>
    </w:p>
    <w:p w:rsidR="001F5D44" w:rsidRPr="007358DE" w:rsidRDefault="0061126A" w:rsidP="001F5D44">
      <w:pPr>
        <w:pStyle w:val="Sumrio3"/>
        <w:ind w:firstLine="0"/>
        <w:rPr>
          <w:rFonts w:eastAsiaTheme="minorEastAsia"/>
          <w:b w:val="0"/>
          <w:iCs w:val="0"/>
          <w:kern w:val="0"/>
          <w:lang w:eastAsia="pt-BR" w:bidi="ar-SA"/>
        </w:rPr>
      </w:pPr>
      <w:hyperlink w:anchor="_Toc404183100" w:history="1">
        <w:r w:rsidR="001F5D44" w:rsidRPr="007358DE">
          <w:rPr>
            <w:rStyle w:val="Hyperlink"/>
          </w:rPr>
          <w:t>1.1.2</w:t>
        </w:r>
        <w:r w:rsidR="001F5D44" w:rsidRPr="007358DE">
          <w:rPr>
            <w:rFonts w:eastAsiaTheme="minorEastAsia"/>
            <w:b w:val="0"/>
            <w:iCs w:val="0"/>
            <w:kern w:val="0"/>
            <w:lang w:eastAsia="pt-BR" w:bidi="ar-SA"/>
          </w:rPr>
          <w:tab/>
        </w:r>
        <w:r w:rsidR="001F5D44" w:rsidRPr="007358DE">
          <w:rPr>
            <w:rStyle w:val="Hyperlink"/>
          </w:rPr>
          <w:t>Agregados</w:t>
        </w:r>
        <w:r w:rsidR="001F5D44" w:rsidRPr="007358DE">
          <w:rPr>
            <w:webHidden/>
          </w:rPr>
          <w:tab/>
        </w:r>
        <w:r w:rsidRPr="007358DE">
          <w:rPr>
            <w:webHidden/>
          </w:rPr>
          <w:fldChar w:fldCharType="begin"/>
        </w:r>
        <w:r w:rsidR="001F5D44" w:rsidRPr="007358DE">
          <w:rPr>
            <w:webHidden/>
          </w:rPr>
          <w:instrText xml:space="preserve"> PAGEREF _Toc404183100 \h </w:instrText>
        </w:r>
        <w:r w:rsidRPr="007358DE">
          <w:rPr>
            <w:webHidden/>
          </w:rPr>
        </w:r>
        <w:r w:rsidRPr="007358DE">
          <w:rPr>
            <w:webHidden/>
          </w:rPr>
          <w:fldChar w:fldCharType="separate"/>
        </w:r>
        <w:r w:rsidR="00201526">
          <w:rPr>
            <w:webHidden/>
          </w:rPr>
          <w:t>20</w:t>
        </w:r>
        <w:r w:rsidRPr="007358DE">
          <w:rPr>
            <w:webHidden/>
          </w:rPr>
          <w:fldChar w:fldCharType="end"/>
        </w:r>
      </w:hyperlink>
    </w:p>
    <w:p w:rsidR="001F5D44" w:rsidRPr="007358DE" w:rsidRDefault="0061126A" w:rsidP="001F5D44">
      <w:pPr>
        <w:pStyle w:val="Sumrio3"/>
        <w:ind w:firstLine="0"/>
        <w:rPr>
          <w:rFonts w:eastAsiaTheme="minorEastAsia"/>
          <w:b w:val="0"/>
          <w:iCs w:val="0"/>
          <w:kern w:val="0"/>
          <w:lang w:eastAsia="pt-BR" w:bidi="ar-SA"/>
        </w:rPr>
      </w:pPr>
      <w:hyperlink w:anchor="_Toc404183101" w:history="1">
        <w:r w:rsidR="001F5D44" w:rsidRPr="007358DE">
          <w:rPr>
            <w:rStyle w:val="Hyperlink"/>
          </w:rPr>
          <w:t>1.1.3</w:t>
        </w:r>
        <w:r w:rsidR="001F5D44" w:rsidRPr="007358DE">
          <w:rPr>
            <w:rFonts w:eastAsiaTheme="minorEastAsia"/>
            <w:b w:val="0"/>
            <w:iCs w:val="0"/>
            <w:kern w:val="0"/>
            <w:lang w:eastAsia="pt-BR" w:bidi="ar-SA"/>
          </w:rPr>
          <w:tab/>
        </w:r>
        <w:r w:rsidR="001F5D44" w:rsidRPr="007358DE">
          <w:rPr>
            <w:rStyle w:val="Hyperlink"/>
          </w:rPr>
          <w:t>Relação Água/Cimento</w:t>
        </w:r>
        <w:r w:rsidR="001F5D44" w:rsidRPr="007358DE">
          <w:rPr>
            <w:webHidden/>
          </w:rPr>
          <w:tab/>
        </w:r>
        <w:r w:rsidRPr="007358DE">
          <w:rPr>
            <w:webHidden/>
          </w:rPr>
          <w:fldChar w:fldCharType="begin"/>
        </w:r>
        <w:r w:rsidR="001F5D44" w:rsidRPr="007358DE">
          <w:rPr>
            <w:webHidden/>
          </w:rPr>
          <w:instrText xml:space="preserve"> PAGEREF _Toc404183101 \h </w:instrText>
        </w:r>
        <w:r w:rsidRPr="007358DE">
          <w:rPr>
            <w:webHidden/>
          </w:rPr>
        </w:r>
        <w:r w:rsidRPr="007358DE">
          <w:rPr>
            <w:webHidden/>
          </w:rPr>
          <w:fldChar w:fldCharType="separate"/>
        </w:r>
        <w:r w:rsidR="00201526">
          <w:rPr>
            <w:webHidden/>
          </w:rPr>
          <w:t>21</w:t>
        </w:r>
        <w:r w:rsidRPr="007358DE">
          <w:rPr>
            <w:webHidden/>
          </w:rPr>
          <w:fldChar w:fldCharType="end"/>
        </w:r>
      </w:hyperlink>
    </w:p>
    <w:p w:rsidR="001F5D44" w:rsidRPr="007358DE" w:rsidRDefault="0061126A" w:rsidP="001F5D44">
      <w:pPr>
        <w:pStyle w:val="Sumrio3"/>
        <w:ind w:firstLine="0"/>
        <w:rPr>
          <w:rFonts w:eastAsiaTheme="minorEastAsia"/>
          <w:b w:val="0"/>
          <w:iCs w:val="0"/>
          <w:kern w:val="0"/>
          <w:lang w:eastAsia="pt-BR" w:bidi="ar-SA"/>
        </w:rPr>
      </w:pPr>
      <w:hyperlink w:anchor="_Toc404183102" w:history="1">
        <w:r w:rsidR="001F5D44" w:rsidRPr="007358DE">
          <w:rPr>
            <w:rStyle w:val="Hyperlink"/>
          </w:rPr>
          <w:t>1.1.4</w:t>
        </w:r>
        <w:r w:rsidR="001F5D44" w:rsidRPr="007358DE">
          <w:rPr>
            <w:rFonts w:eastAsiaTheme="minorEastAsia"/>
            <w:b w:val="0"/>
            <w:iCs w:val="0"/>
            <w:kern w:val="0"/>
            <w:lang w:eastAsia="pt-BR" w:bidi="ar-SA"/>
          </w:rPr>
          <w:tab/>
        </w:r>
        <w:r w:rsidR="001F5D44" w:rsidRPr="007358DE">
          <w:rPr>
            <w:rStyle w:val="Hyperlink"/>
          </w:rPr>
          <w:t>Aditivos</w:t>
        </w:r>
        <w:r w:rsidR="001F5D44" w:rsidRPr="007358DE">
          <w:rPr>
            <w:webHidden/>
          </w:rPr>
          <w:tab/>
        </w:r>
        <w:r w:rsidRPr="007358DE">
          <w:rPr>
            <w:webHidden/>
          </w:rPr>
          <w:fldChar w:fldCharType="begin"/>
        </w:r>
        <w:r w:rsidR="001F5D44" w:rsidRPr="007358DE">
          <w:rPr>
            <w:webHidden/>
          </w:rPr>
          <w:instrText xml:space="preserve"> PAGEREF _Toc404183102 \h </w:instrText>
        </w:r>
        <w:r w:rsidRPr="007358DE">
          <w:rPr>
            <w:webHidden/>
          </w:rPr>
        </w:r>
        <w:r w:rsidRPr="007358DE">
          <w:rPr>
            <w:webHidden/>
          </w:rPr>
          <w:fldChar w:fldCharType="separate"/>
        </w:r>
        <w:r w:rsidR="00201526">
          <w:rPr>
            <w:webHidden/>
          </w:rPr>
          <w:t>23</w:t>
        </w:r>
        <w:r w:rsidRPr="007358DE">
          <w:rPr>
            <w:webHidden/>
          </w:rPr>
          <w:fldChar w:fldCharType="end"/>
        </w:r>
      </w:hyperlink>
    </w:p>
    <w:p w:rsidR="001F5D44" w:rsidRPr="007358DE" w:rsidRDefault="0061126A" w:rsidP="001F5D44">
      <w:pPr>
        <w:pStyle w:val="Sumrio2"/>
        <w:tabs>
          <w:tab w:val="left" w:pos="1440"/>
          <w:tab w:val="right" w:leader="dot" w:pos="9061"/>
        </w:tabs>
        <w:ind w:firstLine="0"/>
        <w:rPr>
          <w:rFonts w:ascii="Arial" w:eastAsiaTheme="minorEastAsia" w:hAnsi="Arial" w:cs="Arial"/>
          <w:smallCaps w:val="0"/>
          <w:noProof/>
          <w:kern w:val="0"/>
          <w:sz w:val="24"/>
          <w:szCs w:val="24"/>
          <w:lang w:eastAsia="pt-BR" w:bidi="ar-SA"/>
        </w:rPr>
      </w:pPr>
      <w:hyperlink w:anchor="_Toc404183103" w:history="1">
        <w:r w:rsidR="001F5D44" w:rsidRPr="007358DE">
          <w:rPr>
            <w:rStyle w:val="Hyperlink"/>
            <w:rFonts w:ascii="Arial" w:hAnsi="Arial" w:cs="Arial"/>
            <w:noProof/>
            <w:sz w:val="24"/>
            <w:szCs w:val="24"/>
          </w:rPr>
          <w:t>1.2</w:t>
        </w:r>
        <w:r w:rsidR="001F5D44" w:rsidRPr="007358DE">
          <w:rPr>
            <w:rFonts w:ascii="Arial" w:eastAsiaTheme="minorEastAsia" w:hAnsi="Arial" w:cs="Arial"/>
            <w:smallCaps w:val="0"/>
            <w:noProof/>
            <w:kern w:val="0"/>
            <w:sz w:val="24"/>
            <w:szCs w:val="24"/>
            <w:lang w:eastAsia="pt-BR" w:bidi="ar-SA"/>
          </w:rPr>
          <w:tab/>
        </w:r>
        <w:r w:rsidR="001F5D44" w:rsidRPr="007358DE">
          <w:rPr>
            <w:rStyle w:val="Hyperlink"/>
            <w:rFonts w:ascii="Arial" w:hAnsi="Arial" w:cs="Arial"/>
            <w:noProof/>
            <w:sz w:val="24"/>
            <w:szCs w:val="24"/>
          </w:rPr>
          <w:t>MASSA ESPECÍFICA</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_Toc404183103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23</w:t>
        </w:r>
        <w:r w:rsidRPr="007358DE">
          <w:rPr>
            <w:rFonts w:ascii="Arial" w:hAnsi="Arial" w:cs="Arial"/>
            <w:noProof/>
            <w:webHidden/>
            <w:sz w:val="24"/>
            <w:szCs w:val="24"/>
          </w:rPr>
          <w:fldChar w:fldCharType="end"/>
        </w:r>
      </w:hyperlink>
    </w:p>
    <w:p w:rsidR="001F5D44" w:rsidRPr="007358DE" w:rsidRDefault="0061126A" w:rsidP="001F5D44">
      <w:pPr>
        <w:pStyle w:val="Sumrio1"/>
        <w:tabs>
          <w:tab w:val="left" w:pos="1200"/>
          <w:tab w:val="right" w:leader="dot" w:pos="9061"/>
        </w:tabs>
        <w:ind w:firstLine="0"/>
        <w:rPr>
          <w:rFonts w:ascii="Arial" w:eastAsiaTheme="minorEastAsia" w:hAnsi="Arial" w:cs="Arial"/>
          <w:b w:val="0"/>
          <w:bCs w:val="0"/>
          <w:caps w:val="0"/>
          <w:noProof/>
          <w:kern w:val="0"/>
          <w:sz w:val="24"/>
          <w:szCs w:val="24"/>
          <w:lang w:eastAsia="pt-BR" w:bidi="ar-SA"/>
        </w:rPr>
      </w:pPr>
      <w:hyperlink w:anchor="_Toc404183104" w:history="1">
        <w:r w:rsidR="001F5D44" w:rsidRPr="007358DE">
          <w:rPr>
            <w:rStyle w:val="Hyperlink"/>
            <w:rFonts w:ascii="Arial" w:hAnsi="Arial" w:cs="Arial"/>
            <w:noProof/>
            <w:sz w:val="24"/>
            <w:szCs w:val="24"/>
          </w:rPr>
          <w:t>2</w:t>
        </w:r>
        <w:r w:rsidR="001F5D44" w:rsidRPr="007358DE">
          <w:rPr>
            <w:rFonts w:ascii="Arial" w:eastAsiaTheme="minorEastAsia" w:hAnsi="Arial" w:cs="Arial"/>
            <w:b w:val="0"/>
            <w:bCs w:val="0"/>
            <w:caps w:val="0"/>
            <w:noProof/>
            <w:kern w:val="0"/>
            <w:sz w:val="24"/>
            <w:szCs w:val="24"/>
            <w:lang w:eastAsia="pt-BR" w:bidi="ar-SA"/>
          </w:rPr>
          <w:tab/>
        </w:r>
        <w:r w:rsidR="001F5D44" w:rsidRPr="007358DE">
          <w:rPr>
            <w:rStyle w:val="Hyperlink"/>
            <w:rFonts w:ascii="Arial" w:hAnsi="Arial" w:cs="Arial"/>
            <w:noProof/>
            <w:sz w:val="24"/>
            <w:szCs w:val="24"/>
          </w:rPr>
          <w:t>CARACTERÍSTICAS E PROPRIEDADES DO CONCRETO</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_Toc404183104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25</w:t>
        </w:r>
        <w:r w:rsidRPr="007358DE">
          <w:rPr>
            <w:rFonts w:ascii="Arial" w:hAnsi="Arial" w:cs="Arial"/>
            <w:noProof/>
            <w:webHidden/>
            <w:sz w:val="24"/>
            <w:szCs w:val="24"/>
          </w:rPr>
          <w:fldChar w:fldCharType="end"/>
        </w:r>
      </w:hyperlink>
    </w:p>
    <w:p w:rsidR="001F5D44" w:rsidRPr="007358DE" w:rsidRDefault="0061126A" w:rsidP="001F5D44">
      <w:pPr>
        <w:pStyle w:val="Sumrio2"/>
        <w:tabs>
          <w:tab w:val="left" w:pos="1440"/>
          <w:tab w:val="right" w:leader="dot" w:pos="9061"/>
        </w:tabs>
        <w:ind w:firstLine="0"/>
        <w:rPr>
          <w:rFonts w:ascii="Arial" w:eastAsiaTheme="minorEastAsia" w:hAnsi="Arial" w:cs="Arial"/>
          <w:smallCaps w:val="0"/>
          <w:noProof/>
          <w:kern w:val="0"/>
          <w:sz w:val="24"/>
          <w:szCs w:val="24"/>
          <w:lang w:eastAsia="pt-BR" w:bidi="ar-SA"/>
        </w:rPr>
      </w:pPr>
      <w:hyperlink w:anchor="_Toc404183105" w:history="1">
        <w:r w:rsidR="001F5D44" w:rsidRPr="007358DE">
          <w:rPr>
            <w:rStyle w:val="Hyperlink"/>
            <w:rFonts w:ascii="Arial" w:hAnsi="Arial" w:cs="Arial"/>
            <w:noProof/>
            <w:sz w:val="24"/>
            <w:szCs w:val="24"/>
          </w:rPr>
          <w:t>2.1</w:t>
        </w:r>
        <w:r w:rsidR="001F5D44" w:rsidRPr="007358DE">
          <w:rPr>
            <w:rFonts w:ascii="Arial" w:eastAsiaTheme="minorEastAsia" w:hAnsi="Arial" w:cs="Arial"/>
            <w:smallCaps w:val="0"/>
            <w:noProof/>
            <w:kern w:val="0"/>
            <w:sz w:val="24"/>
            <w:szCs w:val="24"/>
            <w:lang w:eastAsia="pt-BR" w:bidi="ar-SA"/>
          </w:rPr>
          <w:tab/>
        </w:r>
        <w:r w:rsidR="001F5D44" w:rsidRPr="007358DE">
          <w:rPr>
            <w:rStyle w:val="Hyperlink"/>
            <w:rFonts w:ascii="Arial" w:hAnsi="Arial" w:cs="Arial"/>
            <w:noProof/>
            <w:sz w:val="24"/>
            <w:szCs w:val="24"/>
          </w:rPr>
          <w:t>PROPRIEDADES</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_Toc404183105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25</w:t>
        </w:r>
        <w:r w:rsidRPr="007358DE">
          <w:rPr>
            <w:rFonts w:ascii="Arial" w:hAnsi="Arial" w:cs="Arial"/>
            <w:noProof/>
            <w:webHidden/>
            <w:sz w:val="24"/>
            <w:szCs w:val="24"/>
          </w:rPr>
          <w:fldChar w:fldCharType="end"/>
        </w:r>
      </w:hyperlink>
    </w:p>
    <w:p w:rsidR="001F5D44" w:rsidRPr="007358DE" w:rsidRDefault="0061126A" w:rsidP="001F5D44">
      <w:pPr>
        <w:pStyle w:val="Sumrio3"/>
        <w:ind w:firstLine="0"/>
        <w:rPr>
          <w:rFonts w:eastAsiaTheme="minorEastAsia"/>
          <w:b w:val="0"/>
          <w:iCs w:val="0"/>
          <w:kern w:val="0"/>
          <w:lang w:eastAsia="pt-BR" w:bidi="ar-SA"/>
        </w:rPr>
      </w:pPr>
      <w:hyperlink w:anchor="_Toc404183106" w:history="1">
        <w:r w:rsidR="001F5D44" w:rsidRPr="007358DE">
          <w:rPr>
            <w:rStyle w:val="Hyperlink"/>
          </w:rPr>
          <w:t>2.1.1</w:t>
        </w:r>
        <w:r w:rsidR="001F5D44" w:rsidRPr="007358DE">
          <w:rPr>
            <w:rFonts w:eastAsiaTheme="minorEastAsia"/>
            <w:b w:val="0"/>
            <w:iCs w:val="0"/>
            <w:kern w:val="0"/>
            <w:lang w:eastAsia="pt-BR" w:bidi="ar-SA"/>
          </w:rPr>
          <w:tab/>
        </w:r>
        <w:r w:rsidR="001F5D44" w:rsidRPr="007358DE">
          <w:rPr>
            <w:rStyle w:val="Hyperlink"/>
          </w:rPr>
          <w:t>Propriedades do Concreto no Estado Fresco</w:t>
        </w:r>
        <w:r w:rsidR="001F5D44" w:rsidRPr="007358DE">
          <w:rPr>
            <w:webHidden/>
          </w:rPr>
          <w:tab/>
        </w:r>
        <w:r w:rsidRPr="007358DE">
          <w:rPr>
            <w:webHidden/>
          </w:rPr>
          <w:fldChar w:fldCharType="begin"/>
        </w:r>
        <w:r w:rsidR="001F5D44" w:rsidRPr="007358DE">
          <w:rPr>
            <w:webHidden/>
          </w:rPr>
          <w:instrText xml:space="preserve"> PAGEREF _Toc404183106 \h </w:instrText>
        </w:r>
        <w:r w:rsidRPr="007358DE">
          <w:rPr>
            <w:webHidden/>
          </w:rPr>
        </w:r>
        <w:r w:rsidRPr="007358DE">
          <w:rPr>
            <w:webHidden/>
          </w:rPr>
          <w:fldChar w:fldCharType="separate"/>
        </w:r>
        <w:r w:rsidR="00201526">
          <w:rPr>
            <w:webHidden/>
          </w:rPr>
          <w:t>25</w:t>
        </w:r>
        <w:r w:rsidRPr="007358DE">
          <w:rPr>
            <w:webHidden/>
          </w:rPr>
          <w:fldChar w:fldCharType="end"/>
        </w:r>
      </w:hyperlink>
    </w:p>
    <w:p w:rsidR="001F5D44" w:rsidRPr="007358DE" w:rsidRDefault="0061126A" w:rsidP="001F5D44">
      <w:pPr>
        <w:pStyle w:val="Sumrio4"/>
        <w:tabs>
          <w:tab w:val="left" w:pos="2199"/>
          <w:tab w:val="right" w:leader="dot" w:pos="9061"/>
        </w:tabs>
        <w:ind w:firstLine="0"/>
        <w:rPr>
          <w:rFonts w:ascii="Arial" w:eastAsiaTheme="minorEastAsia" w:hAnsi="Arial" w:cs="Arial"/>
          <w:noProof/>
          <w:kern w:val="0"/>
          <w:sz w:val="24"/>
          <w:szCs w:val="24"/>
          <w:lang w:eastAsia="pt-BR" w:bidi="ar-SA"/>
        </w:rPr>
      </w:pPr>
      <w:hyperlink w:anchor="_Toc404183107" w:history="1">
        <w:r w:rsidR="001F5D44" w:rsidRPr="007358DE">
          <w:rPr>
            <w:rStyle w:val="Hyperlink"/>
            <w:rFonts w:ascii="Arial" w:hAnsi="Arial" w:cs="Arial"/>
            <w:noProof/>
            <w:sz w:val="24"/>
            <w:szCs w:val="24"/>
          </w:rPr>
          <w:t>2.1.1.1</w:t>
        </w:r>
        <w:r w:rsidR="001F5D44" w:rsidRPr="007358DE">
          <w:rPr>
            <w:rFonts w:ascii="Arial" w:eastAsiaTheme="minorEastAsia" w:hAnsi="Arial" w:cs="Arial"/>
            <w:noProof/>
            <w:kern w:val="0"/>
            <w:sz w:val="24"/>
            <w:szCs w:val="24"/>
            <w:lang w:eastAsia="pt-BR" w:bidi="ar-SA"/>
          </w:rPr>
          <w:tab/>
        </w:r>
        <w:r w:rsidR="001F5D44" w:rsidRPr="007358DE">
          <w:rPr>
            <w:rStyle w:val="Hyperlink"/>
            <w:rFonts w:ascii="Arial" w:hAnsi="Arial" w:cs="Arial"/>
            <w:noProof/>
            <w:sz w:val="24"/>
            <w:szCs w:val="24"/>
          </w:rPr>
          <w:t>Consistência</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_Toc404183107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26</w:t>
        </w:r>
        <w:r w:rsidRPr="007358DE">
          <w:rPr>
            <w:rFonts w:ascii="Arial" w:hAnsi="Arial" w:cs="Arial"/>
            <w:noProof/>
            <w:webHidden/>
            <w:sz w:val="24"/>
            <w:szCs w:val="24"/>
          </w:rPr>
          <w:fldChar w:fldCharType="end"/>
        </w:r>
      </w:hyperlink>
    </w:p>
    <w:p w:rsidR="001F5D44" w:rsidRPr="007358DE" w:rsidRDefault="0061126A" w:rsidP="001F5D44">
      <w:pPr>
        <w:pStyle w:val="Sumrio4"/>
        <w:tabs>
          <w:tab w:val="left" w:pos="2199"/>
          <w:tab w:val="right" w:leader="dot" w:pos="9061"/>
        </w:tabs>
        <w:ind w:firstLine="0"/>
        <w:rPr>
          <w:rFonts w:ascii="Arial" w:eastAsiaTheme="minorEastAsia" w:hAnsi="Arial" w:cs="Arial"/>
          <w:noProof/>
          <w:kern w:val="0"/>
          <w:sz w:val="24"/>
          <w:szCs w:val="24"/>
          <w:lang w:eastAsia="pt-BR" w:bidi="ar-SA"/>
        </w:rPr>
      </w:pPr>
      <w:hyperlink w:anchor="_Toc404183108" w:history="1">
        <w:r w:rsidR="001F5D44" w:rsidRPr="007358DE">
          <w:rPr>
            <w:rStyle w:val="Hyperlink"/>
            <w:rFonts w:ascii="Arial" w:hAnsi="Arial" w:cs="Arial"/>
            <w:noProof/>
            <w:sz w:val="24"/>
            <w:szCs w:val="24"/>
          </w:rPr>
          <w:t>2.1.1.2</w:t>
        </w:r>
        <w:r w:rsidR="001F5D44" w:rsidRPr="007358DE">
          <w:rPr>
            <w:rFonts w:ascii="Arial" w:eastAsiaTheme="minorEastAsia" w:hAnsi="Arial" w:cs="Arial"/>
            <w:noProof/>
            <w:kern w:val="0"/>
            <w:sz w:val="24"/>
            <w:szCs w:val="24"/>
            <w:lang w:eastAsia="pt-BR" w:bidi="ar-SA"/>
          </w:rPr>
          <w:tab/>
        </w:r>
        <w:r w:rsidR="001F5D44" w:rsidRPr="007358DE">
          <w:rPr>
            <w:rStyle w:val="Hyperlink"/>
            <w:rFonts w:ascii="Arial" w:hAnsi="Arial" w:cs="Arial"/>
            <w:noProof/>
            <w:sz w:val="24"/>
            <w:szCs w:val="24"/>
          </w:rPr>
          <w:t>Trabalhabilidade</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_Toc404183108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26</w:t>
        </w:r>
        <w:r w:rsidRPr="007358DE">
          <w:rPr>
            <w:rFonts w:ascii="Arial" w:hAnsi="Arial" w:cs="Arial"/>
            <w:noProof/>
            <w:webHidden/>
            <w:sz w:val="24"/>
            <w:szCs w:val="24"/>
          </w:rPr>
          <w:fldChar w:fldCharType="end"/>
        </w:r>
      </w:hyperlink>
    </w:p>
    <w:p w:rsidR="001F5D44" w:rsidRPr="007358DE" w:rsidRDefault="0061126A" w:rsidP="001F5D44">
      <w:pPr>
        <w:pStyle w:val="Sumrio4"/>
        <w:tabs>
          <w:tab w:val="left" w:pos="2199"/>
          <w:tab w:val="right" w:leader="dot" w:pos="9061"/>
        </w:tabs>
        <w:ind w:firstLine="0"/>
        <w:rPr>
          <w:rFonts w:ascii="Arial" w:eastAsiaTheme="minorEastAsia" w:hAnsi="Arial" w:cs="Arial"/>
          <w:noProof/>
          <w:kern w:val="0"/>
          <w:sz w:val="24"/>
          <w:szCs w:val="24"/>
          <w:lang w:eastAsia="pt-BR" w:bidi="ar-SA"/>
        </w:rPr>
      </w:pPr>
      <w:hyperlink w:anchor="_Toc404183109" w:history="1">
        <w:r w:rsidR="001F5D44" w:rsidRPr="007358DE">
          <w:rPr>
            <w:rStyle w:val="Hyperlink"/>
            <w:rFonts w:ascii="Arial" w:hAnsi="Arial" w:cs="Arial"/>
            <w:noProof/>
            <w:sz w:val="24"/>
            <w:szCs w:val="24"/>
          </w:rPr>
          <w:t>2.1.1.3</w:t>
        </w:r>
        <w:r w:rsidR="001F5D44" w:rsidRPr="007358DE">
          <w:rPr>
            <w:rFonts w:ascii="Arial" w:eastAsiaTheme="minorEastAsia" w:hAnsi="Arial" w:cs="Arial"/>
            <w:noProof/>
            <w:kern w:val="0"/>
            <w:sz w:val="24"/>
            <w:szCs w:val="24"/>
            <w:lang w:eastAsia="pt-BR" w:bidi="ar-SA"/>
          </w:rPr>
          <w:tab/>
        </w:r>
        <w:r w:rsidR="001F5D44" w:rsidRPr="007358DE">
          <w:rPr>
            <w:rStyle w:val="Hyperlink"/>
            <w:rFonts w:ascii="Arial" w:hAnsi="Arial" w:cs="Arial"/>
            <w:noProof/>
            <w:sz w:val="24"/>
            <w:szCs w:val="24"/>
          </w:rPr>
          <w:t>Homogeneidade</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_Toc404183109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27</w:t>
        </w:r>
        <w:r w:rsidRPr="007358DE">
          <w:rPr>
            <w:rFonts w:ascii="Arial" w:hAnsi="Arial" w:cs="Arial"/>
            <w:noProof/>
            <w:webHidden/>
            <w:sz w:val="24"/>
            <w:szCs w:val="24"/>
          </w:rPr>
          <w:fldChar w:fldCharType="end"/>
        </w:r>
      </w:hyperlink>
    </w:p>
    <w:p w:rsidR="001F5D44" w:rsidRPr="007358DE" w:rsidRDefault="0061126A" w:rsidP="001F5D44">
      <w:pPr>
        <w:pStyle w:val="Sumrio3"/>
        <w:ind w:firstLine="0"/>
        <w:rPr>
          <w:rFonts w:eastAsiaTheme="minorEastAsia"/>
          <w:b w:val="0"/>
          <w:iCs w:val="0"/>
          <w:kern w:val="0"/>
          <w:lang w:eastAsia="pt-BR" w:bidi="ar-SA"/>
        </w:rPr>
      </w:pPr>
      <w:hyperlink w:anchor="_Toc404183110" w:history="1">
        <w:r w:rsidR="001F5D44" w:rsidRPr="007358DE">
          <w:rPr>
            <w:rStyle w:val="Hyperlink"/>
          </w:rPr>
          <w:t>2.1.2</w:t>
        </w:r>
        <w:r w:rsidR="001F5D44" w:rsidRPr="007358DE">
          <w:rPr>
            <w:rFonts w:eastAsiaTheme="minorEastAsia"/>
            <w:b w:val="0"/>
            <w:iCs w:val="0"/>
            <w:kern w:val="0"/>
            <w:lang w:eastAsia="pt-BR" w:bidi="ar-SA"/>
          </w:rPr>
          <w:tab/>
        </w:r>
        <w:r w:rsidR="001F5D44" w:rsidRPr="007358DE">
          <w:rPr>
            <w:rStyle w:val="Hyperlink"/>
          </w:rPr>
          <w:t>Propriedades do Concreto no Estado Endurecido</w:t>
        </w:r>
        <w:r w:rsidR="001F5D44" w:rsidRPr="007358DE">
          <w:rPr>
            <w:webHidden/>
          </w:rPr>
          <w:tab/>
        </w:r>
        <w:r w:rsidRPr="007358DE">
          <w:rPr>
            <w:webHidden/>
          </w:rPr>
          <w:fldChar w:fldCharType="begin"/>
        </w:r>
        <w:r w:rsidR="001F5D44" w:rsidRPr="007358DE">
          <w:rPr>
            <w:webHidden/>
          </w:rPr>
          <w:instrText xml:space="preserve"> PAGEREF _Toc404183110 \h </w:instrText>
        </w:r>
        <w:r w:rsidRPr="007358DE">
          <w:rPr>
            <w:webHidden/>
          </w:rPr>
        </w:r>
        <w:r w:rsidRPr="007358DE">
          <w:rPr>
            <w:webHidden/>
          </w:rPr>
          <w:fldChar w:fldCharType="separate"/>
        </w:r>
        <w:r w:rsidR="00201526">
          <w:rPr>
            <w:webHidden/>
          </w:rPr>
          <w:t>28</w:t>
        </w:r>
        <w:r w:rsidRPr="007358DE">
          <w:rPr>
            <w:webHidden/>
          </w:rPr>
          <w:fldChar w:fldCharType="end"/>
        </w:r>
      </w:hyperlink>
    </w:p>
    <w:p w:rsidR="001F5D44" w:rsidRPr="007358DE" w:rsidRDefault="0061126A" w:rsidP="001F5D44">
      <w:pPr>
        <w:pStyle w:val="Sumrio4"/>
        <w:tabs>
          <w:tab w:val="left" w:pos="2199"/>
          <w:tab w:val="right" w:leader="dot" w:pos="9061"/>
        </w:tabs>
        <w:ind w:firstLine="0"/>
        <w:rPr>
          <w:rFonts w:ascii="Arial" w:eastAsiaTheme="minorEastAsia" w:hAnsi="Arial" w:cs="Arial"/>
          <w:noProof/>
          <w:kern w:val="0"/>
          <w:sz w:val="24"/>
          <w:szCs w:val="24"/>
          <w:lang w:eastAsia="pt-BR" w:bidi="ar-SA"/>
        </w:rPr>
      </w:pPr>
      <w:hyperlink w:anchor="_Toc404183111" w:history="1">
        <w:r w:rsidR="001F5D44" w:rsidRPr="007358DE">
          <w:rPr>
            <w:rStyle w:val="Hyperlink"/>
            <w:rFonts w:ascii="Arial" w:hAnsi="Arial" w:cs="Arial"/>
            <w:noProof/>
            <w:sz w:val="24"/>
            <w:szCs w:val="24"/>
          </w:rPr>
          <w:t>2.1.2.1</w:t>
        </w:r>
        <w:r w:rsidR="001F5D44" w:rsidRPr="007358DE">
          <w:rPr>
            <w:rFonts w:ascii="Arial" w:eastAsiaTheme="minorEastAsia" w:hAnsi="Arial" w:cs="Arial"/>
            <w:noProof/>
            <w:kern w:val="0"/>
            <w:sz w:val="24"/>
            <w:szCs w:val="24"/>
            <w:lang w:eastAsia="pt-BR" w:bidi="ar-SA"/>
          </w:rPr>
          <w:tab/>
        </w:r>
        <w:r w:rsidR="001F5D44" w:rsidRPr="007358DE">
          <w:rPr>
            <w:rStyle w:val="Hyperlink"/>
            <w:rFonts w:ascii="Arial" w:hAnsi="Arial" w:cs="Arial"/>
            <w:noProof/>
            <w:sz w:val="24"/>
            <w:szCs w:val="24"/>
          </w:rPr>
          <w:t>Resistência Característica a Compressão do Concreto (F</w:t>
        </w:r>
        <w:r w:rsidR="001F5D44" w:rsidRPr="007358DE">
          <w:rPr>
            <w:rStyle w:val="Hyperlink"/>
            <w:rFonts w:ascii="Arial" w:hAnsi="Arial" w:cs="Arial"/>
            <w:noProof/>
            <w:sz w:val="24"/>
            <w:szCs w:val="24"/>
            <w:vertAlign w:val="subscript"/>
          </w:rPr>
          <w:t>ck</w:t>
        </w:r>
        <w:r w:rsidR="001F5D44" w:rsidRPr="007358DE">
          <w:rPr>
            <w:rStyle w:val="Hyperlink"/>
            <w:rFonts w:ascii="Arial" w:hAnsi="Arial" w:cs="Arial"/>
            <w:noProof/>
            <w:sz w:val="24"/>
            <w:szCs w:val="24"/>
          </w:rPr>
          <w:t>)</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_Toc404183111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28</w:t>
        </w:r>
        <w:r w:rsidRPr="007358DE">
          <w:rPr>
            <w:rFonts w:ascii="Arial" w:hAnsi="Arial" w:cs="Arial"/>
            <w:noProof/>
            <w:webHidden/>
            <w:sz w:val="24"/>
            <w:szCs w:val="24"/>
          </w:rPr>
          <w:fldChar w:fldCharType="end"/>
        </w:r>
      </w:hyperlink>
    </w:p>
    <w:p w:rsidR="001F5D44" w:rsidRPr="007358DE" w:rsidRDefault="0061126A" w:rsidP="001F5D44">
      <w:pPr>
        <w:pStyle w:val="Sumrio4"/>
        <w:tabs>
          <w:tab w:val="left" w:pos="2199"/>
          <w:tab w:val="right" w:leader="dot" w:pos="9061"/>
        </w:tabs>
        <w:ind w:firstLine="0"/>
        <w:rPr>
          <w:rFonts w:ascii="Arial" w:eastAsiaTheme="minorEastAsia" w:hAnsi="Arial" w:cs="Arial"/>
          <w:noProof/>
          <w:kern w:val="0"/>
          <w:sz w:val="24"/>
          <w:szCs w:val="24"/>
          <w:lang w:eastAsia="pt-BR" w:bidi="ar-SA"/>
        </w:rPr>
      </w:pPr>
      <w:hyperlink w:anchor="_Toc404183112" w:history="1">
        <w:r w:rsidR="001F5D44" w:rsidRPr="007358DE">
          <w:rPr>
            <w:rStyle w:val="Hyperlink"/>
            <w:rFonts w:ascii="Arial" w:hAnsi="Arial" w:cs="Arial"/>
            <w:noProof/>
            <w:sz w:val="24"/>
            <w:szCs w:val="24"/>
          </w:rPr>
          <w:t>2.1.2.2</w:t>
        </w:r>
        <w:r w:rsidR="001F5D44" w:rsidRPr="007358DE">
          <w:rPr>
            <w:rFonts w:ascii="Arial" w:eastAsiaTheme="minorEastAsia" w:hAnsi="Arial" w:cs="Arial"/>
            <w:noProof/>
            <w:kern w:val="0"/>
            <w:sz w:val="24"/>
            <w:szCs w:val="24"/>
            <w:lang w:eastAsia="pt-BR" w:bidi="ar-SA"/>
          </w:rPr>
          <w:tab/>
        </w:r>
        <w:r w:rsidR="001F5D44" w:rsidRPr="007358DE">
          <w:rPr>
            <w:rStyle w:val="Hyperlink"/>
            <w:rFonts w:ascii="Arial" w:hAnsi="Arial" w:cs="Arial"/>
            <w:noProof/>
            <w:sz w:val="24"/>
            <w:szCs w:val="24"/>
          </w:rPr>
          <w:t>Deformações do Concreto</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_Toc404183112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29</w:t>
        </w:r>
        <w:r w:rsidRPr="007358DE">
          <w:rPr>
            <w:rFonts w:ascii="Arial" w:hAnsi="Arial" w:cs="Arial"/>
            <w:noProof/>
            <w:webHidden/>
            <w:sz w:val="24"/>
            <w:szCs w:val="24"/>
          </w:rPr>
          <w:fldChar w:fldCharType="end"/>
        </w:r>
      </w:hyperlink>
    </w:p>
    <w:p w:rsidR="001F5D44" w:rsidRPr="007358DE" w:rsidRDefault="0061126A" w:rsidP="001F5D44">
      <w:pPr>
        <w:pStyle w:val="Sumrio3"/>
        <w:ind w:firstLine="0"/>
        <w:rPr>
          <w:rFonts w:eastAsiaTheme="minorEastAsia"/>
          <w:b w:val="0"/>
          <w:iCs w:val="0"/>
          <w:kern w:val="0"/>
          <w:lang w:eastAsia="pt-BR" w:bidi="ar-SA"/>
        </w:rPr>
      </w:pPr>
      <w:hyperlink w:anchor="_Toc404183113" w:history="1">
        <w:r w:rsidR="001F5D44" w:rsidRPr="007358DE">
          <w:rPr>
            <w:rStyle w:val="Hyperlink"/>
          </w:rPr>
          <w:t>2.1.3</w:t>
        </w:r>
        <w:r w:rsidR="001F5D44" w:rsidRPr="007358DE">
          <w:rPr>
            <w:rFonts w:eastAsiaTheme="minorEastAsia"/>
            <w:b w:val="0"/>
            <w:iCs w:val="0"/>
            <w:kern w:val="0"/>
            <w:lang w:eastAsia="pt-BR" w:bidi="ar-SA"/>
          </w:rPr>
          <w:tab/>
        </w:r>
        <w:r w:rsidR="001F5D44" w:rsidRPr="007358DE">
          <w:rPr>
            <w:rStyle w:val="Hyperlink"/>
          </w:rPr>
          <w:t>Fluência</w:t>
        </w:r>
        <w:r w:rsidR="001F5D44" w:rsidRPr="007358DE">
          <w:rPr>
            <w:webHidden/>
          </w:rPr>
          <w:tab/>
        </w:r>
        <w:r w:rsidRPr="007358DE">
          <w:rPr>
            <w:webHidden/>
          </w:rPr>
          <w:fldChar w:fldCharType="begin"/>
        </w:r>
        <w:r w:rsidR="001F5D44" w:rsidRPr="007358DE">
          <w:rPr>
            <w:webHidden/>
          </w:rPr>
          <w:instrText xml:space="preserve"> PAGEREF _Toc404183113 \h </w:instrText>
        </w:r>
        <w:r w:rsidRPr="007358DE">
          <w:rPr>
            <w:webHidden/>
          </w:rPr>
        </w:r>
        <w:r w:rsidRPr="007358DE">
          <w:rPr>
            <w:webHidden/>
          </w:rPr>
          <w:fldChar w:fldCharType="separate"/>
        </w:r>
        <w:r w:rsidR="00201526">
          <w:rPr>
            <w:webHidden/>
          </w:rPr>
          <w:t>30</w:t>
        </w:r>
        <w:r w:rsidRPr="007358DE">
          <w:rPr>
            <w:webHidden/>
          </w:rPr>
          <w:fldChar w:fldCharType="end"/>
        </w:r>
      </w:hyperlink>
    </w:p>
    <w:p w:rsidR="001F5D44" w:rsidRPr="007358DE" w:rsidRDefault="0061126A" w:rsidP="001F5D44">
      <w:pPr>
        <w:pStyle w:val="Sumrio3"/>
        <w:ind w:firstLine="0"/>
        <w:rPr>
          <w:rFonts w:eastAsiaTheme="minorEastAsia"/>
          <w:b w:val="0"/>
          <w:iCs w:val="0"/>
          <w:kern w:val="0"/>
          <w:lang w:eastAsia="pt-BR" w:bidi="ar-SA"/>
        </w:rPr>
      </w:pPr>
      <w:hyperlink w:anchor="_Toc404183114" w:history="1">
        <w:r w:rsidR="001F5D44" w:rsidRPr="007358DE">
          <w:rPr>
            <w:rStyle w:val="Hyperlink"/>
          </w:rPr>
          <w:t>2.1.4</w:t>
        </w:r>
        <w:r w:rsidR="001F5D44" w:rsidRPr="007358DE">
          <w:rPr>
            <w:rFonts w:eastAsiaTheme="minorEastAsia"/>
            <w:b w:val="0"/>
            <w:iCs w:val="0"/>
            <w:kern w:val="0"/>
            <w:lang w:eastAsia="pt-BR" w:bidi="ar-SA"/>
          </w:rPr>
          <w:tab/>
        </w:r>
        <w:r w:rsidR="001F5D44" w:rsidRPr="007358DE">
          <w:rPr>
            <w:rStyle w:val="Hyperlink"/>
          </w:rPr>
          <w:t>Cura</w:t>
        </w:r>
        <w:r w:rsidR="001F5D44" w:rsidRPr="007358DE">
          <w:rPr>
            <w:webHidden/>
          </w:rPr>
          <w:tab/>
        </w:r>
        <w:r w:rsidRPr="007358DE">
          <w:rPr>
            <w:webHidden/>
          </w:rPr>
          <w:fldChar w:fldCharType="begin"/>
        </w:r>
        <w:r w:rsidR="001F5D44" w:rsidRPr="007358DE">
          <w:rPr>
            <w:webHidden/>
          </w:rPr>
          <w:instrText xml:space="preserve"> PAGEREF _Toc404183114 \h </w:instrText>
        </w:r>
        <w:r w:rsidRPr="007358DE">
          <w:rPr>
            <w:webHidden/>
          </w:rPr>
        </w:r>
        <w:r w:rsidRPr="007358DE">
          <w:rPr>
            <w:webHidden/>
          </w:rPr>
          <w:fldChar w:fldCharType="separate"/>
        </w:r>
        <w:r w:rsidR="00201526">
          <w:rPr>
            <w:webHidden/>
          </w:rPr>
          <w:t>30</w:t>
        </w:r>
        <w:r w:rsidRPr="007358DE">
          <w:rPr>
            <w:webHidden/>
          </w:rPr>
          <w:fldChar w:fldCharType="end"/>
        </w:r>
      </w:hyperlink>
    </w:p>
    <w:p w:rsidR="001F5D44" w:rsidRPr="007358DE" w:rsidRDefault="0061126A" w:rsidP="001F5D44">
      <w:pPr>
        <w:pStyle w:val="Sumrio2"/>
        <w:tabs>
          <w:tab w:val="left" w:pos="1440"/>
          <w:tab w:val="right" w:leader="dot" w:pos="9061"/>
        </w:tabs>
        <w:ind w:firstLine="0"/>
        <w:rPr>
          <w:rFonts w:ascii="Arial" w:eastAsiaTheme="minorEastAsia" w:hAnsi="Arial" w:cs="Arial"/>
          <w:smallCaps w:val="0"/>
          <w:noProof/>
          <w:kern w:val="0"/>
          <w:sz w:val="24"/>
          <w:szCs w:val="24"/>
          <w:lang w:eastAsia="pt-BR" w:bidi="ar-SA"/>
        </w:rPr>
      </w:pPr>
      <w:hyperlink w:anchor="_Toc404183115" w:history="1">
        <w:r w:rsidR="001F5D44" w:rsidRPr="007358DE">
          <w:rPr>
            <w:rStyle w:val="Hyperlink"/>
            <w:rFonts w:ascii="Arial" w:hAnsi="Arial" w:cs="Arial"/>
            <w:noProof/>
            <w:sz w:val="24"/>
            <w:szCs w:val="24"/>
          </w:rPr>
          <w:t>2.2</w:t>
        </w:r>
        <w:r w:rsidR="001F5D44" w:rsidRPr="007358DE">
          <w:rPr>
            <w:rFonts w:ascii="Arial" w:eastAsiaTheme="minorEastAsia" w:hAnsi="Arial" w:cs="Arial"/>
            <w:smallCaps w:val="0"/>
            <w:noProof/>
            <w:kern w:val="0"/>
            <w:sz w:val="24"/>
            <w:szCs w:val="24"/>
            <w:lang w:eastAsia="pt-BR" w:bidi="ar-SA"/>
          </w:rPr>
          <w:tab/>
        </w:r>
        <w:r w:rsidR="001F5D44" w:rsidRPr="007358DE">
          <w:rPr>
            <w:rStyle w:val="Hyperlink"/>
            <w:rFonts w:ascii="Arial" w:hAnsi="Arial" w:cs="Arial"/>
            <w:noProof/>
            <w:sz w:val="24"/>
            <w:szCs w:val="24"/>
          </w:rPr>
          <w:t>CLASSIFICAÇÃO DO CONCRETO</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_Toc404183115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31</w:t>
        </w:r>
        <w:r w:rsidRPr="007358DE">
          <w:rPr>
            <w:rFonts w:ascii="Arial" w:hAnsi="Arial" w:cs="Arial"/>
            <w:noProof/>
            <w:webHidden/>
            <w:sz w:val="24"/>
            <w:szCs w:val="24"/>
          </w:rPr>
          <w:fldChar w:fldCharType="end"/>
        </w:r>
      </w:hyperlink>
    </w:p>
    <w:p w:rsidR="001F5D44" w:rsidRPr="007358DE" w:rsidRDefault="0061126A" w:rsidP="001F5D44">
      <w:pPr>
        <w:pStyle w:val="Sumrio2"/>
        <w:tabs>
          <w:tab w:val="left" w:pos="1440"/>
          <w:tab w:val="right" w:leader="dot" w:pos="9061"/>
        </w:tabs>
        <w:ind w:firstLine="0"/>
        <w:rPr>
          <w:rFonts w:ascii="Arial" w:eastAsiaTheme="minorEastAsia" w:hAnsi="Arial" w:cs="Arial"/>
          <w:smallCaps w:val="0"/>
          <w:noProof/>
          <w:kern w:val="0"/>
          <w:sz w:val="24"/>
          <w:szCs w:val="24"/>
          <w:lang w:eastAsia="pt-BR" w:bidi="ar-SA"/>
        </w:rPr>
      </w:pPr>
      <w:hyperlink w:anchor="_Toc404183116" w:history="1">
        <w:r w:rsidR="001F5D44" w:rsidRPr="007358DE">
          <w:rPr>
            <w:rStyle w:val="Hyperlink"/>
            <w:rFonts w:ascii="Arial" w:hAnsi="Arial" w:cs="Arial"/>
            <w:caps/>
            <w:noProof/>
            <w:sz w:val="24"/>
            <w:szCs w:val="24"/>
          </w:rPr>
          <w:t>2.3</w:t>
        </w:r>
        <w:r w:rsidR="001F5D44" w:rsidRPr="007358DE">
          <w:rPr>
            <w:rFonts w:ascii="Arial" w:eastAsiaTheme="minorEastAsia" w:hAnsi="Arial" w:cs="Arial"/>
            <w:smallCaps w:val="0"/>
            <w:noProof/>
            <w:kern w:val="0"/>
            <w:sz w:val="24"/>
            <w:szCs w:val="24"/>
            <w:lang w:eastAsia="pt-BR" w:bidi="ar-SA"/>
          </w:rPr>
          <w:tab/>
        </w:r>
        <w:r w:rsidR="001F5D44" w:rsidRPr="007358DE">
          <w:rPr>
            <w:rStyle w:val="Hyperlink"/>
            <w:rFonts w:ascii="Arial" w:hAnsi="Arial" w:cs="Arial"/>
            <w:noProof/>
            <w:sz w:val="24"/>
            <w:szCs w:val="24"/>
          </w:rPr>
          <w:t>CONTROLE TECNOLÓGICO DO CONCRETO</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_Toc404183116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32</w:t>
        </w:r>
        <w:r w:rsidRPr="007358DE">
          <w:rPr>
            <w:rFonts w:ascii="Arial" w:hAnsi="Arial" w:cs="Arial"/>
            <w:noProof/>
            <w:webHidden/>
            <w:sz w:val="24"/>
            <w:szCs w:val="24"/>
          </w:rPr>
          <w:fldChar w:fldCharType="end"/>
        </w:r>
      </w:hyperlink>
    </w:p>
    <w:p w:rsidR="001F5D44" w:rsidRPr="007358DE" w:rsidRDefault="0061126A" w:rsidP="001F5D44">
      <w:pPr>
        <w:pStyle w:val="Sumrio2"/>
        <w:tabs>
          <w:tab w:val="left" w:pos="1440"/>
          <w:tab w:val="right" w:leader="dot" w:pos="9061"/>
        </w:tabs>
        <w:ind w:firstLine="0"/>
        <w:rPr>
          <w:rFonts w:ascii="Arial" w:eastAsiaTheme="minorEastAsia" w:hAnsi="Arial" w:cs="Arial"/>
          <w:smallCaps w:val="0"/>
          <w:noProof/>
          <w:kern w:val="0"/>
          <w:sz w:val="24"/>
          <w:szCs w:val="24"/>
          <w:lang w:eastAsia="pt-BR" w:bidi="ar-SA"/>
        </w:rPr>
      </w:pPr>
      <w:hyperlink w:anchor="_Toc404183117" w:history="1">
        <w:r w:rsidR="001F5D44" w:rsidRPr="007358DE">
          <w:rPr>
            <w:rStyle w:val="Hyperlink"/>
            <w:rFonts w:ascii="Arial" w:hAnsi="Arial" w:cs="Arial"/>
            <w:noProof/>
            <w:sz w:val="24"/>
            <w:szCs w:val="24"/>
          </w:rPr>
          <w:t>2.4</w:t>
        </w:r>
        <w:r w:rsidR="001F5D44" w:rsidRPr="007358DE">
          <w:rPr>
            <w:rFonts w:ascii="Arial" w:eastAsiaTheme="minorEastAsia" w:hAnsi="Arial" w:cs="Arial"/>
            <w:smallCaps w:val="0"/>
            <w:noProof/>
            <w:kern w:val="0"/>
            <w:sz w:val="24"/>
            <w:szCs w:val="24"/>
            <w:lang w:eastAsia="pt-BR" w:bidi="ar-SA"/>
          </w:rPr>
          <w:tab/>
        </w:r>
        <w:r w:rsidR="001F5D44" w:rsidRPr="007358DE">
          <w:rPr>
            <w:rStyle w:val="Hyperlink"/>
            <w:rFonts w:ascii="Arial" w:hAnsi="Arial" w:cs="Arial"/>
            <w:noProof/>
            <w:sz w:val="24"/>
            <w:szCs w:val="24"/>
          </w:rPr>
          <w:t>PATOLOGIAS</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_Toc404183117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33</w:t>
        </w:r>
        <w:r w:rsidRPr="007358DE">
          <w:rPr>
            <w:rFonts w:ascii="Arial" w:hAnsi="Arial" w:cs="Arial"/>
            <w:noProof/>
            <w:webHidden/>
            <w:sz w:val="24"/>
            <w:szCs w:val="24"/>
          </w:rPr>
          <w:fldChar w:fldCharType="end"/>
        </w:r>
      </w:hyperlink>
    </w:p>
    <w:p w:rsidR="001F5D44" w:rsidRPr="007358DE" w:rsidRDefault="0061126A" w:rsidP="001F5D44">
      <w:pPr>
        <w:pStyle w:val="Sumrio1"/>
        <w:tabs>
          <w:tab w:val="left" w:pos="1200"/>
          <w:tab w:val="right" w:leader="dot" w:pos="9061"/>
        </w:tabs>
        <w:ind w:firstLine="0"/>
        <w:rPr>
          <w:rFonts w:ascii="Arial" w:eastAsiaTheme="minorEastAsia" w:hAnsi="Arial" w:cs="Arial"/>
          <w:b w:val="0"/>
          <w:bCs w:val="0"/>
          <w:caps w:val="0"/>
          <w:noProof/>
          <w:kern w:val="0"/>
          <w:sz w:val="24"/>
          <w:szCs w:val="24"/>
          <w:lang w:eastAsia="pt-BR" w:bidi="ar-SA"/>
        </w:rPr>
      </w:pPr>
      <w:hyperlink w:anchor="_Toc404183118" w:history="1">
        <w:r w:rsidR="001F5D44" w:rsidRPr="007358DE">
          <w:rPr>
            <w:rStyle w:val="Hyperlink"/>
            <w:rFonts w:ascii="Arial" w:hAnsi="Arial" w:cs="Arial"/>
            <w:noProof/>
            <w:sz w:val="24"/>
            <w:szCs w:val="24"/>
          </w:rPr>
          <w:t>3</w:t>
        </w:r>
        <w:r w:rsidR="001F5D44" w:rsidRPr="007358DE">
          <w:rPr>
            <w:rFonts w:ascii="Arial" w:eastAsiaTheme="minorEastAsia" w:hAnsi="Arial" w:cs="Arial"/>
            <w:b w:val="0"/>
            <w:bCs w:val="0"/>
            <w:caps w:val="0"/>
            <w:noProof/>
            <w:kern w:val="0"/>
            <w:sz w:val="24"/>
            <w:szCs w:val="24"/>
            <w:lang w:eastAsia="pt-BR" w:bidi="ar-SA"/>
          </w:rPr>
          <w:tab/>
        </w:r>
        <w:r w:rsidR="001F5D44" w:rsidRPr="007358DE">
          <w:rPr>
            <w:rStyle w:val="Hyperlink"/>
            <w:rFonts w:ascii="Arial" w:hAnsi="Arial" w:cs="Arial"/>
            <w:noProof/>
            <w:sz w:val="24"/>
            <w:szCs w:val="24"/>
          </w:rPr>
          <w:t>MATERIAIS E MÉTODOS</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_Toc404183118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34</w:t>
        </w:r>
        <w:r w:rsidRPr="007358DE">
          <w:rPr>
            <w:rFonts w:ascii="Arial" w:hAnsi="Arial" w:cs="Arial"/>
            <w:noProof/>
            <w:webHidden/>
            <w:sz w:val="24"/>
            <w:szCs w:val="24"/>
          </w:rPr>
          <w:fldChar w:fldCharType="end"/>
        </w:r>
      </w:hyperlink>
    </w:p>
    <w:p w:rsidR="001F5D44" w:rsidRPr="007358DE" w:rsidRDefault="0061126A" w:rsidP="001F5D44">
      <w:pPr>
        <w:pStyle w:val="Sumrio2"/>
        <w:tabs>
          <w:tab w:val="left" w:pos="1440"/>
          <w:tab w:val="right" w:leader="dot" w:pos="9061"/>
        </w:tabs>
        <w:ind w:firstLine="0"/>
        <w:rPr>
          <w:rFonts w:ascii="Arial" w:eastAsiaTheme="minorEastAsia" w:hAnsi="Arial" w:cs="Arial"/>
          <w:smallCaps w:val="0"/>
          <w:noProof/>
          <w:kern w:val="0"/>
          <w:sz w:val="24"/>
          <w:szCs w:val="24"/>
          <w:lang w:eastAsia="pt-BR" w:bidi="ar-SA"/>
        </w:rPr>
      </w:pPr>
      <w:hyperlink w:anchor="_Toc404183119" w:history="1">
        <w:r w:rsidR="001F5D44" w:rsidRPr="007358DE">
          <w:rPr>
            <w:rStyle w:val="Hyperlink"/>
            <w:rFonts w:ascii="Arial" w:hAnsi="Arial" w:cs="Arial"/>
            <w:noProof/>
            <w:sz w:val="24"/>
            <w:szCs w:val="24"/>
          </w:rPr>
          <w:t>3.1</w:t>
        </w:r>
        <w:r w:rsidR="001F5D44" w:rsidRPr="007358DE">
          <w:rPr>
            <w:rFonts w:ascii="Arial" w:eastAsiaTheme="minorEastAsia" w:hAnsi="Arial" w:cs="Arial"/>
            <w:smallCaps w:val="0"/>
            <w:noProof/>
            <w:kern w:val="0"/>
            <w:sz w:val="24"/>
            <w:szCs w:val="24"/>
            <w:lang w:eastAsia="pt-BR" w:bidi="ar-SA"/>
          </w:rPr>
          <w:tab/>
        </w:r>
        <w:r w:rsidR="001F5D44" w:rsidRPr="007358DE">
          <w:rPr>
            <w:rStyle w:val="Hyperlink"/>
            <w:rFonts w:ascii="Arial" w:hAnsi="Arial" w:cs="Arial"/>
            <w:noProof/>
            <w:sz w:val="24"/>
            <w:szCs w:val="24"/>
          </w:rPr>
          <w:t>MATERIAIS</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_Toc404183119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34</w:t>
        </w:r>
        <w:r w:rsidRPr="007358DE">
          <w:rPr>
            <w:rFonts w:ascii="Arial" w:hAnsi="Arial" w:cs="Arial"/>
            <w:noProof/>
            <w:webHidden/>
            <w:sz w:val="24"/>
            <w:szCs w:val="24"/>
          </w:rPr>
          <w:fldChar w:fldCharType="end"/>
        </w:r>
      </w:hyperlink>
    </w:p>
    <w:p w:rsidR="001F5D44" w:rsidRPr="007358DE" w:rsidRDefault="0061126A" w:rsidP="001F5D44">
      <w:pPr>
        <w:pStyle w:val="Sumrio3"/>
        <w:ind w:firstLine="0"/>
        <w:rPr>
          <w:rFonts w:eastAsiaTheme="minorEastAsia"/>
          <w:b w:val="0"/>
          <w:iCs w:val="0"/>
          <w:kern w:val="0"/>
          <w:lang w:eastAsia="pt-BR" w:bidi="ar-SA"/>
        </w:rPr>
      </w:pPr>
      <w:hyperlink w:anchor="_Toc404183120" w:history="1">
        <w:r w:rsidR="001F5D44" w:rsidRPr="007358DE">
          <w:rPr>
            <w:rStyle w:val="Hyperlink"/>
          </w:rPr>
          <w:t>3.1.1</w:t>
        </w:r>
        <w:r w:rsidR="001F5D44" w:rsidRPr="007358DE">
          <w:rPr>
            <w:rFonts w:eastAsiaTheme="minorEastAsia"/>
            <w:b w:val="0"/>
            <w:iCs w:val="0"/>
            <w:kern w:val="0"/>
            <w:lang w:eastAsia="pt-BR" w:bidi="ar-SA"/>
          </w:rPr>
          <w:tab/>
        </w:r>
        <w:r w:rsidR="001F5D44" w:rsidRPr="007358DE">
          <w:rPr>
            <w:rStyle w:val="Hyperlink"/>
          </w:rPr>
          <w:t>Materiais utilizados para todo o procedimento do ensaio</w:t>
        </w:r>
        <w:r w:rsidR="001F5D44" w:rsidRPr="007358DE">
          <w:rPr>
            <w:webHidden/>
          </w:rPr>
          <w:tab/>
        </w:r>
        <w:r w:rsidRPr="007358DE">
          <w:rPr>
            <w:webHidden/>
          </w:rPr>
          <w:fldChar w:fldCharType="begin"/>
        </w:r>
        <w:r w:rsidR="001F5D44" w:rsidRPr="007358DE">
          <w:rPr>
            <w:webHidden/>
          </w:rPr>
          <w:instrText xml:space="preserve"> PAGEREF _Toc404183120 \h </w:instrText>
        </w:r>
        <w:r w:rsidRPr="007358DE">
          <w:rPr>
            <w:webHidden/>
          </w:rPr>
        </w:r>
        <w:r w:rsidRPr="007358DE">
          <w:rPr>
            <w:webHidden/>
          </w:rPr>
          <w:fldChar w:fldCharType="separate"/>
        </w:r>
        <w:r w:rsidR="00201526">
          <w:rPr>
            <w:webHidden/>
          </w:rPr>
          <w:t>34</w:t>
        </w:r>
        <w:r w:rsidRPr="007358DE">
          <w:rPr>
            <w:webHidden/>
          </w:rPr>
          <w:fldChar w:fldCharType="end"/>
        </w:r>
      </w:hyperlink>
    </w:p>
    <w:p w:rsidR="001F5D44" w:rsidRPr="007358DE" w:rsidRDefault="0061126A" w:rsidP="001F5D44">
      <w:pPr>
        <w:pStyle w:val="Sumrio4"/>
        <w:tabs>
          <w:tab w:val="left" w:pos="2199"/>
          <w:tab w:val="right" w:leader="dot" w:pos="9061"/>
        </w:tabs>
        <w:ind w:firstLine="0"/>
        <w:rPr>
          <w:rFonts w:ascii="Arial" w:eastAsiaTheme="minorEastAsia" w:hAnsi="Arial" w:cs="Arial"/>
          <w:noProof/>
          <w:kern w:val="0"/>
          <w:sz w:val="24"/>
          <w:szCs w:val="24"/>
          <w:lang w:eastAsia="pt-BR" w:bidi="ar-SA"/>
        </w:rPr>
      </w:pPr>
      <w:hyperlink w:anchor="_Toc404183121" w:history="1">
        <w:r w:rsidR="001F5D44" w:rsidRPr="007358DE">
          <w:rPr>
            <w:rStyle w:val="Hyperlink"/>
            <w:rFonts w:ascii="Arial" w:hAnsi="Arial" w:cs="Arial"/>
            <w:noProof/>
            <w:sz w:val="24"/>
            <w:szCs w:val="24"/>
          </w:rPr>
          <w:t>3.1.1.1</w:t>
        </w:r>
        <w:r w:rsidR="001F5D44" w:rsidRPr="007358DE">
          <w:rPr>
            <w:rFonts w:ascii="Arial" w:eastAsiaTheme="minorEastAsia" w:hAnsi="Arial" w:cs="Arial"/>
            <w:noProof/>
            <w:kern w:val="0"/>
            <w:sz w:val="24"/>
            <w:szCs w:val="24"/>
            <w:lang w:eastAsia="pt-BR" w:bidi="ar-SA"/>
          </w:rPr>
          <w:tab/>
        </w:r>
        <w:r w:rsidR="001F5D44" w:rsidRPr="007358DE">
          <w:rPr>
            <w:rStyle w:val="Hyperlink"/>
            <w:rFonts w:ascii="Arial" w:hAnsi="Arial" w:cs="Arial"/>
            <w:noProof/>
            <w:sz w:val="24"/>
            <w:szCs w:val="24"/>
          </w:rPr>
          <w:t>Molde cilíndrico</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_Toc404183121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35</w:t>
        </w:r>
        <w:r w:rsidRPr="007358DE">
          <w:rPr>
            <w:rFonts w:ascii="Arial" w:hAnsi="Arial" w:cs="Arial"/>
            <w:noProof/>
            <w:webHidden/>
            <w:sz w:val="24"/>
            <w:szCs w:val="24"/>
          </w:rPr>
          <w:fldChar w:fldCharType="end"/>
        </w:r>
      </w:hyperlink>
    </w:p>
    <w:p w:rsidR="001F5D44" w:rsidRPr="007358DE" w:rsidRDefault="0061126A" w:rsidP="001F5D44">
      <w:pPr>
        <w:pStyle w:val="Sumrio4"/>
        <w:tabs>
          <w:tab w:val="left" w:pos="2199"/>
          <w:tab w:val="right" w:leader="dot" w:pos="9061"/>
        </w:tabs>
        <w:ind w:firstLine="0"/>
        <w:rPr>
          <w:rFonts w:ascii="Arial" w:eastAsiaTheme="minorEastAsia" w:hAnsi="Arial" w:cs="Arial"/>
          <w:noProof/>
          <w:kern w:val="0"/>
          <w:sz w:val="24"/>
          <w:szCs w:val="24"/>
          <w:lang w:eastAsia="pt-BR" w:bidi="ar-SA"/>
        </w:rPr>
      </w:pPr>
      <w:hyperlink w:anchor="_Toc404183122" w:history="1">
        <w:r w:rsidR="001F5D44" w:rsidRPr="007358DE">
          <w:rPr>
            <w:rStyle w:val="Hyperlink"/>
            <w:rFonts w:ascii="Arial" w:hAnsi="Arial" w:cs="Arial"/>
            <w:noProof/>
            <w:sz w:val="24"/>
            <w:szCs w:val="24"/>
          </w:rPr>
          <w:t>3.1.1.2</w:t>
        </w:r>
        <w:r w:rsidR="001F5D44" w:rsidRPr="007358DE">
          <w:rPr>
            <w:rFonts w:ascii="Arial" w:eastAsiaTheme="minorEastAsia" w:hAnsi="Arial" w:cs="Arial"/>
            <w:noProof/>
            <w:kern w:val="0"/>
            <w:sz w:val="24"/>
            <w:szCs w:val="24"/>
            <w:lang w:eastAsia="pt-BR" w:bidi="ar-SA"/>
          </w:rPr>
          <w:tab/>
        </w:r>
        <w:r w:rsidR="001F5D44" w:rsidRPr="007358DE">
          <w:rPr>
            <w:rStyle w:val="Hyperlink"/>
            <w:rFonts w:ascii="Arial" w:hAnsi="Arial" w:cs="Arial"/>
            <w:noProof/>
            <w:sz w:val="24"/>
            <w:szCs w:val="24"/>
          </w:rPr>
          <w:t>Haste metálica</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_Toc404183122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35</w:t>
        </w:r>
        <w:r w:rsidRPr="007358DE">
          <w:rPr>
            <w:rFonts w:ascii="Arial" w:hAnsi="Arial" w:cs="Arial"/>
            <w:noProof/>
            <w:webHidden/>
            <w:sz w:val="24"/>
            <w:szCs w:val="24"/>
          </w:rPr>
          <w:fldChar w:fldCharType="end"/>
        </w:r>
      </w:hyperlink>
    </w:p>
    <w:p w:rsidR="001F5D44" w:rsidRPr="007358DE" w:rsidRDefault="0061126A" w:rsidP="001F5D44">
      <w:pPr>
        <w:pStyle w:val="Sumrio4"/>
        <w:tabs>
          <w:tab w:val="left" w:pos="2199"/>
          <w:tab w:val="right" w:leader="dot" w:pos="9061"/>
        </w:tabs>
        <w:ind w:firstLine="0"/>
        <w:rPr>
          <w:rFonts w:ascii="Arial" w:eastAsiaTheme="minorEastAsia" w:hAnsi="Arial" w:cs="Arial"/>
          <w:noProof/>
          <w:kern w:val="0"/>
          <w:sz w:val="24"/>
          <w:szCs w:val="24"/>
          <w:lang w:eastAsia="pt-BR" w:bidi="ar-SA"/>
        </w:rPr>
      </w:pPr>
      <w:hyperlink w:anchor="_Toc404183123" w:history="1">
        <w:r w:rsidR="001F5D44" w:rsidRPr="007358DE">
          <w:rPr>
            <w:rStyle w:val="Hyperlink"/>
            <w:rFonts w:ascii="Arial" w:hAnsi="Arial" w:cs="Arial"/>
            <w:noProof/>
            <w:sz w:val="24"/>
            <w:szCs w:val="24"/>
          </w:rPr>
          <w:t>3.1.1.3</w:t>
        </w:r>
        <w:r w:rsidR="001F5D44" w:rsidRPr="007358DE">
          <w:rPr>
            <w:rFonts w:ascii="Arial" w:eastAsiaTheme="minorEastAsia" w:hAnsi="Arial" w:cs="Arial"/>
            <w:noProof/>
            <w:kern w:val="0"/>
            <w:sz w:val="24"/>
            <w:szCs w:val="24"/>
            <w:lang w:eastAsia="pt-BR" w:bidi="ar-SA"/>
          </w:rPr>
          <w:tab/>
        </w:r>
        <w:r w:rsidR="001F5D44" w:rsidRPr="007358DE">
          <w:rPr>
            <w:rStyle w:val="Hyperlink"/>
            <w:rFonts w:ascii="Arial" w:hAnsi="Arial" w:cs="Arial"/>
            <w:noProof/>
            <w:sz w:val="24"/>
            <w:szCs w:val="24"/>
          </w:rPr>
          <w:t>Prensa manual</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_Toc404183123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35</w:t>
        </w:r>
        <w:r w:rsidRPr="007358DE">
          <w:rPr>
            <w:rFonts w:ascii="Arial" w:hAnsi="Arial" w:cs="Arial"/>
            <w:noProof/>
            <w:webHidden/>
            <w:sz w:val="24"/>
            <w:szCs w:val="24"/>
          </w:rPr>
          <w:fldChar w:fldCharType="end"/>
        </w:r>
      </w:hyperlink>
    </w:p>
    <w:p w:rsidR="001F5D44" w:rsidRPr="007358DE" w:rsidRDefault="0061126A" w:rsidP="001F5D44">
      <w:pPr>
        <w:pStyle w:val="Sumrio2"/>
        <w:tabs>
          <w:tab w:val="left" w:pos="1440"/>
          <w:tab w:val="right" w:leader="dot" w:pos="9061"/>
        </w:tabs>
        <w:ind w:firstLine="0"/>
        <w:rPr>
          <w:rFonts w:ascii="Arial" w:eastAsiaTheme="minorEastAsia" w:hAnsi="Arial" w:cs="Arial"/>
          <w:smallCaps w:val="0"/>
          <w:noProof/>
          <w:kern w:val="0"/>
          <w:sz w:val="24"/>
          <w:szCs w:val="24"/>
          <w:lang w:eastAsia="pt-BR" w:bidi="ar-SA"/>
        </w:rPr>
      </w:pPr>
      <w:hyperlink w:anchor="_Toc404183124" w:history="1">
        <w:r w:rsidR="001F5D44" w:rsidRPr="007358DE">
          <w:rPr>
            <w:rStyle w:val="Hyperlink"/>
            <w:rFonts w:ascii="Arial" w:hAnsi="Arial" w:cs="Arial"/>
            <w:noProof/>
            <w:sz w:val="24"/>
            <w:szCs w:val="24"/>
          </w:rPr>
          <w:t>3.2</w:t>
        </w:r>
        <w:r w:rsidR="001F5D44" w:rsidRPr="007358DE">
          <w:rPr>
            <w:rFonts w:ascii="Arial" w:eastAsiaTheme="minorEastAsia" w:hAnsi="Arial" w:cs="Arial"/>
            <w:smallCaps w:val="0"/>
            <w:noProof/>
            <w:kern w:val="0"/>
            <w:sz w:val="24"/>
            <w:szCs w:val="24"/>
            <w:lang w:eastAsia="pt-BR" w:bidi="ar-SA"/>
          </w:rPr>
          <w:tab/>
        </w:r>
        <w:r w:rsidR="001F5D44" w:rsidRPr="007358DE">
          <w:rPr>
            <w:rStyle w:val="Hyperlink"/>
            <w:rFonts w:ascii="Arial" w:hAnsi="Arial" w:cs="Arial"/>
            <w:noProof/>
            <w:sz w:val="24"/>
            <w:szCs w:val="24"/>
          </w:rPr>
          <w:t>MÉTODOS</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_Toc404183124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37</w:t>
        </w:r>
        <w:r w:rsidRPr="007358DE">
          <w:rPr>
            <w:rFonts w:ascii="Arial" w:hAnsi="Arial" w:cs="Arial"/>
            <w:noProof/>
            <w:webHidden/>
            <w:sz w:val="24"/>
            <w:szCs w:val="24"/>
          </w:rPr>
          <w:fldChar w:fldCharType="end"/>
        </w:r>
      </w:hyperlink>
    </w:p>
    <w:p w:rsidR="001F5D44" w:rsidRPr="007358DE" w:rsidRDefault="0061126A" w:rsidP="001F5D44">
      <w:pPr>
        <w:pStyle w:val="Sumrio3"/>
        <w:ind w:firstLine="0"/>
        <w:rPr>
          <w:rFonts w:eastAsiaTheme="minorEastAsia"/>
          <w:b w:val="0"/>
          <w:iCs w:val="0"/>
          <w:kern w:val="0"/>
          <w:lang w:eastAsia="pt-BR" w:bidi="ar-SA"/>
        </w:rPr>
      </w:pPr>
      <w:hyperlink w:anchor="_Toc404183125" w:history="1">
        <w:r w:rsidR="001F5D44" w:rsidRPr="007358DE">
          <w:rPr>
            <w:rStyle w:val="Hyperlink"/>
          </w:rPr>
          <w:t>3.2.1</w:t>
        </w:r>
        <w:r w:rsidR="001F5D44" w:rsidRPr="007358DE">
          <w:rPr>
            <w:rFonts w:eastAsiaTheme="minorEastAsia"/>
            <w:b w:val="0"/>
            <w:iCs w:val="0"/>
            <w:kern w:val="0"/>
            <w:lang w:eastAsia="pt-BR" w:bidi="ar-SA"/>
          </w:rPr>
          <w:tab/>
        </w:r>
        <w:r w:rsidR="001F5D44" w:rsidRPr="007358DE">
          <w:rPr>
            <w:rStyle w:val="Hyperlink"/>
          </w:rPr>
          <w:t>Procedimento para recebimento e coleta do concreto</w:t>
        </w:r>
        <w:r w:rsidR="001F5D44" w:rsidRPr="007358DE">
          <w:rPr>
            <w:webHidden/>
          </w:rPr>
          <w:tab/>
        </w:r>
        <w:r w:rsidRPr="007358DE">
          <w:rPr>
            <w:webHidden/>
          </w:rPr>
          <w:fldChar w:fldCharType="begin"/>
        </w:r>
        <w:r w:rsidR="001F5D44" w:rsidRPr="007358DE">
          <w:rPr>
            <w:webHidden/>
          </w:rPr>
          <w:instrText xml:space="preserve"> PAGEREF _Toc404183125 \h </w:instrText>
        </w:r>
        <w:r w:rsidRPr="007358DE">
          <w:rPr>
            <w:webHidden/>
          </w:rPr>
        </w:r>
        <w:r w:rsidRPr="007358DE">
          <w:rPr>
            <w:webHidden/>
          </w:rPr>
          <w:fldChar w:fldCharType="separate"/>
        </w:r>
        <w:r w:rsidR="00201526">
          <w:rPr>
            <w:webHidden/>
          </w:rPr>
          <w:t>37</w:t>
        </w:r>
        <w:r w:rsidRPr="007358DE">
          <w:rPr>
            <w:webHidden/>
          </w:rPr>
          <w:fldChar w:fldCharType="end"/>
        </w:r>
      </w:hyperlink>
    </w:p>
    <w:p w:rsidR="001F5D44" w:rsidRPr="007358DE" w:rsidRDefault="0061126A" w:rsidP="001F5D44">
      <w:pPr>
        <w:pStyle w:val="Sumrio4"/>
        <w:tabs>
          <w:tab w:val="left" w:pos="2199"/>
          <w:tab w:val="right" w:leader="dot" w:pos="9061"/>
        </w:tabs>
        <w:ind w:firstLine="0"/>
        <w:rPr>
          <w:rFonts w:ascii="Arial" w:eastAsiaTheme="minorEastAsia" w:hAnsi="Arial" w:cs="Arial"/>
          <w:noProof/>
          <w:kern w:val="0"/>
          <w:sz w:val="24"/>
          <w:szCs w:val="24"/>
          <w:lang w:eastAsia="pt-BR" w:bidi="ar-SA"/>
        </w:rPr>
      </w:pPr>
      <w:hyperlink w:anchor="_Toc404183126" w:history="1">
        <w:r w:rsidR="001F5D44" w:rsidRPr="007358DE">
          <w:rPr>
            <w:rStyle w:val="Hyperlink"/>
            <w:rFonts w:ascii="Arial" w:hAnsi="Arial" w:cs="Arial"/>
            <w:noProof/>
            <w:sz w:val="24"/>
            <w:szCs w:val="24"/>
          </w:rPr>
          <w:t>3.2.1.1</w:t>
        </w:r>
        <w:r w:rsidR="001F5D44" w:rsidRPr="007358DE">
          <w:rPr>
            <w:rFonts w:ascii="Arial" w:eastAsiaTheme="minorEastAsia" w:hAnsi="Arial" w:cs="Arial"/>
            <w:noProof/>
            <w:kern w:val="0"/>
            <w:sz w:val="24"/>
            <w:szCs w:val="24"/>
            <w:lang w:eastAsia="pt-BR" w:bidi="ar-SA"/>
          </w:rPr>
          <w:tab/>
        </w:r>
        <w:r w:rsidR="001F5D44" w:rsidRPr="007358DE">
          <w:rPr>
            <w:rStyle w:val="Hyperlink"/>
            <w:rFonts w:ascii="Arial" w:hAnsi="Arial" w:cs="Arial"/>
            <w:noProof/>
            <w:sz w:val="24"/>
            <w:szCs w:val="24"/>
          </w:rPr>
          <w:t>Coleta das amostras</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_Toc404183126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37</w:t>
        </w:r>
        <w:r w:rsidRPr="007358DE">
          <w:rPr>
            <w:rFonts w:ascii="Arial" w:hAnsi="Arial" w:cs="Arial"/>
            <w:noProof/>
            <w:webHidden/>
            <w:sz w:val="24"/>
            <w:szCs w:val="24"/>
          </w:rPr>
          <w:fldChar w:fldCharType="end"/>
        </w:r>
      </w:hyperlink>
    </w:p>
    <w:p w:rsidR="001F5D44" w:rsidRPr="007358DE" w:rsidRDefault="0061126A" w:rsidP="001F5D44">
      <w:pPr>
        <w:pStyle w:val="Sumrio4"/>
        <w:tabs>
          <w:tab w:val="left" w:pos="2199"/>
          <w:tab w:val="right" w:leader="dot" w:pos="9061"/>
        </w:tabs>
        <w:ind w:firstLine="0"/>
        <w:rPr>
          <w:rFonts w:ascii="Arial" w:eastAsiaTheme="minorEastAsia" w:hAnsi="Arial" w:cs="Arial"/>
          <w:noProof/>
          <w:kern w:val="0"/>
          <w:sz w:val="24"/>
          <w:szCs w:val="24"/>
          <w:lang w:eastAsia="pt-BR" w:bidi="ar-SA"/>
        </w:rPr>
      </w:pPr>
      <w:hyperlink w:anchor="_Toc404183127" w:history="1">
        <w:r w:rsidR="001F5D44" w:rsidRPr="007358DE">
          <w:rPr>
            <w:rStyle w:val="Hyperlink"/>
            <w:rFonts w:ascii="Arial" w:eastAsia="Times New Roman" w:hAnsi="Arial" w:cs="Arial"/>
            <w:noProof/>
            <w:sz w:val="24"/>
            <w:szCs w:val="24"/>
            <w:lang w:eastAsia="pt-BR"/>
          </w:rPr>
          <w:t>3.2.1.2</w:t>
        </w:r>
        <w:r w:rsidR="001F5D44" w:rsidRPr="007358DE">
          <w:rPr>
            <w:rFonts w:ascii="Arial" w:eastAsiaTheme="minorEastAsia" w:hAnsi="Arial" w:cs="Arial"/>
            <w:noProof/>
            <w:kern w:val="0"/>
            <w:sz w:val="24"/>
            <w:szCs w:val="24"/>
            <w:lang w:eastAsia="pt-BR" w:bidi="ar-SA"/>
          </w:rPr>
          <w:tab/>
        </w:r>
        <w:r w:rsidR="001F5D44" w:rsidRPr="007358DE">
          <w:rPr>
            <w:rStyle w:val="Hyperlink"/>
            <w:rFonts w:ascii="Arial" w:eastAsia="Times New Roman" w:hAnsi="Arial" w:cs="Arial"/>
            <w:noProof/>
            <w:sz w:val="24"/>
            <w:szCs w:val="24"/>
            <w:lang w:eastAsia="pt-BR"/>
          </w:rPr>
          <w:t>Procedimentos específicos para recebimento de concreto usinado em obra</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_Toc404183127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38</w:t>
        </w:r>
        <w:r w:rsidRPr="007358DE">
          <w:rPr>
            <w:rFonts w:ascii="Arial" w:hAnsi="Arial" w:cs="Arial"/>
            <w:noProof/>
            <w:webHidden/>
            <w:sz w:val="24"/>
            <w:szCs w:val="24"/>
          </w:rPr>
          <w:fldChar w:fldCharType="end"/>
        </w:r>
      </w:hyperlink>
    </w:p>
    <w:p w:rsidR="001F5D44" w:rsidRPr="007358DE" w:rsidRDefault="0061126A" w:rsidP="001F5D44">
      <w:pPr>
        <w:pStyle w:val="Sumrio4"/>
        <w:tabs>
          <w:tab w:val="left" w:pos="2199"/>
          <w:tab w:val="right" w:leader="dot" w:pos="9061"/>
        </w:tabs>
        <w:ind w:firstLine="0"/>
        <w:rPr>
          <w:rFonts w:ascii="Arial" w:eastAsiaTheme="minorEastAsia" w:hAnsi="Arial" w:cs="Arial"/>
          <w:noProof/>
          <w:kern w:val="0"/>
          <w:sz w:val="24"/>
          <w:szCs w:val="24"/>
          <w:lang w:eastAsia="pt-BR" w:bidi="ar-SA"/>
        </w:rPr>
      </w:pPr>
      <w:hyperlink w:anchor="_Toc404183128" w:history="1">
        <w:r w:rsidR="001F5D44" w:rsidRPr="007358DE">
          <w:rPr>
            <w:rStyle w:val="Hyperlink"/>
            <w:rFonts w:ascii="Arial" w:hAnsi="Arial" w:cs="Arial"/>
            <w:noProof/>
            <w:sz w:val="24"/>
            <w:szCs w:val="24"/>
          </w:rPr>
          <w:t>3.2.1.3</w:t>
        </w:r>
        <w:r w:rsidR="001F5D44" w:rsidRPr="007358DE">
          <w:rPr>
            <w:rFonts w:ascii="Arial" w:eastAsiaTheme="minorEastAsia" w:hAnsi="Arial" w:cs="Arial"/>
            <w:noProof/>
            <w:kern w:val="0"/>
            <w:sz w:val="24"/>
            <w:szCs w:val="24"/>
            <w:lang w:eastAsia="pt-BR" w:bidi="ar-SA"/>
          </w:rPr>
          <w:tab/>
        </w:r>
        <w:r w:rsidR="001F5D44" w:rsidRPr="007358DE">
          <w:rPr>
            <w:rStyle w:val="Hyperlink"/>
            <w:rFonts w:ascii="Arial" w:hAnsi="Arial" w:cs="Arial"/>
            <w:noProof/>
            <w:sz w:val="24"/>
            <w:szCs w:val="24"/>
          </w:rPr>
          <w:t>Preparação dos moldes</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_Toc404183128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39</w:t>
        </w:r>
        <w:r w:rsidRPr="007358DE">
          <w:rPr>
            <w:rFonts w:ascii="Arial" w:hAnsi="Arial" w:cs="Arial"/>
            <w:noProof/>
            <w:webHidden/>
            <w:sz w:val="24"/>
            <w:szCs w:val="24"/>
          </w:rPr>
          <w:fldChar w:fldCharType="end"/>
        </w:r>
      </w:hyperlink>
    </w:p>
    <w:p w:rsidR="001F5D44" w:rsidRPr="007358DE" w:rsidRDefault="0061126A" w:rsidP="001F5D44">
      <w:pPr>
        <w:pStyle w:val="Sumrio4"/>
        <w:tabs>
          <w:tab w:val="left" w:pos="2199"/>
          <w:tab w:val="right" w:leader="dot" w:pos="9061"/>
        </w:tabs>
        <w:ind w:firstLine="0"/>
        <w:rPr>
          <w:rFonts w:ascii="Arial" w:eastAsiaTheme="minorEastAsia" w:hAnsi="Arial" w:cs="Arial"/>
          <w:noProof/>
          <w:kern w:val="0"/>
          <w:sz w:val="24"/>
          <w:szCs w:val="24"/>
          <w:lang w:eastAsia="pt-BR" w:bidi="ar-SA"/>
        </w:rPr>
      </w:pPr>
      <w:hyperlink w:anchor="_Toc404183129" w:history="1">
        <w:r w:rsidR="001F5D44" w:rsidRPr="007358DE">
          <w:rPr>
            <w:rStyle w:val="Hyperlink"/>
            <w:rFonts w:ascii="Arial" w:hAnsi="Arial" w:cs="Arial"/>
            <w:noProof/>
            <w:sz w:val="24"/>
            <w:szCs w:val="24"/>
          </w:rPr>
          <w:t>3.2.1.4</w:t>
        </w:r>
        <w:r w:rsidR="001F5D44" w:rsidRPr="007358DE">
          <w:rPr>
            <w:rFonts w:ascii="Arial" w:eastAsiaTheme="minorEastAsia" w:hAnsi="Arial" w:cs="Arial"/>
            <w:noProof/>
            <w:kern w:val="0"/>
            <w:sz w:val="24"/>
            <w:szCs w:val="24"/>
            <w:lang w:eastAsia="pt-BR" w:bidi="ar-SA"/>
          </w:rPr>
          <w:tab/>
        </w:r>
        <w:r w:rsidR="001F5D44" w:rsidRPr="007358DE">
          <w:rPr>
            <w:rStyle w:val="Hyperlink"/>
            <w:rFonts w:ascii="Arial" w:hAnsi="Arial" w:cs="Arial"/>
            <w:noProof/>
            <w:sz w:val="24"/>
            <w:szCs w:val="24"/>
          </w:rPr>
          <w:t>Adensamento dos corpos-de-prova</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_Toc404183129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39</w:t>
        </w:r>
        <w:r w:rsidRPr="007358DE">
          <w:rPr>
            <w:rFonts w:ascii="Arial" w:hAnsi="Arial" w:cs="Arial"/>
            <w:noProof/>
            <w:webHidden/>
            <w:sz w:val="24"/>
            <w:szCs w:val="24"/>
          </w:rPr>
          <w:fldChar w:fldCharType="end"/>
        </w:r>
      </w:hyperlink>
    </w:p>
    <w:p w:rsidR="001F5D44" w:rsidRPr="007358DE" w:rsidRDefault="0061126A" w:rsidP="001F5D44">
      <w:pPr>
        <w:pStyle w:val="Sumrio4"/>
        <w:tabs>
          <w:tab w:val="left" w:pos="2199"/>
          <w:tab w:val="right" w:leader="dot" w:pos="9061"/>
        </w:tabs>
        <w:ind w:firstLine="0"/>
        <w:rPr>
          <w:rFonts w:ascii="Arial" w:eastAsiaTheme="minorEastAsia" w:hAnsi="Arial" w:cs="Arial"/>
          <w:noProof/>
          <w:kern w:val="0"/>
          <w:sz w:val="24"/>
          <w:szCs w:val="24"/>
          <w:lang w:eastAsia="pt-BR" w:bidi="ar-SA"/>
        </w:rPr>
      </w:pPr>
      <w:hyperlink w:anchor="_Toc404183130" w:history="1">
        <w:r w:rsidR="001F5D44" w:rsidRPr="007358DE">
          <w:rPr>
            <w:rStyle w:val="Hyperlink"/>
            <w:rFonts w:ascii="Arial" w:hAnsi="Arial" w:cs="Arial"/>
            <w:noProof/>
            <w:sz w:val="24"/>
            <w:szCs w:val="24"/>
          </w:rPr>
          <w:t>3.2.1.5</w:t>
        </w:r>
        <w:r w:rsidR="001F5D44" w:rsidRPr="007358DE">
          <w:rPr>
            <w:rFonts w:ascii="Arial" w:eastAsiaTheme="minorEastAsia" w:hAnsi="Arial" w:cs="Arial"/>
            <w:noProof/>
            <w:kern w:val="0"/>
            <w:sz w:val="24"/>
            <w:szCs w:val="24"/>
            <w:lang w:eastAsia="pt-BR" w:bidi="ar-SA"/>
          </w:rPr>
          <w:tab/>
        </w:r>
        <w:r w:rsidR="001F5D44" w:rsidRPr="007358DE">
          <w:rPr>
            <w:rStyle w:val="Hyperlink"/>
            <w:rFonts w:ascii="Arial" w:hAnsi="Arial" w:cs="Arial"/>
            <w:noProof/>
            <w:sz w:val="24"/>
            <w:szCs w:val="24"/>
          </w:rPr>
          <w:t>Rasamento</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_Toc404183130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41</w:t>
        </w:r>
        <w:r w:rsidRPr="007358DE">
          <w:rPr>
            <w:rFonts w:ascii="Arial" w:hAnsi="Arial" w:cs="Arial"/>
            <w:noProof/>
            <w:webHidden/>
            <w:sz w:val="24"/>
            <w:szCs w:val="24"/>
          </w:rPr>
          <w:fldChar w:fldCharType="end"/>
        </w:r>
      </w:hyperlink>
    </w:p>
    <w:p w:rsidR="001F5D44" w:rsidRPr="007358DE" w:rsidRDefault="0061126A" w:rsidP="001F5D44">
      <w:pPr>
        <w:pStyle w:val="Sumrio4"/>
        <w:tabs>
          <w:tab w:val="left" w:pos="2199"/>
          <w:tab w:val="right" w:leader="dot" w:pos="9061"/>
        </w:tabs>
        <w:ind w:firstLine="0"/>
        <w:rPr>
          <w:rFonts w:ascii="Arial" w:eastAsiaTheme="minorEastAsia" w:hAnsi="Arial" w:cs="Arial"/>
          <w:noProof/>
          <w:kern w:val="0"/>
          <w:sz w:val="24"/>
          <w:szCs w:val="24"/>
          <w:lang w:eastAsia="pt-BR" w:bidi="ar-SA"/>
        </w:rPr>
      </w:pPr>
      <w:hyperlink w:anchor="_Toc404183131" w:history="1">
        <w:r w:rsidR="001F5D44" w:rsidRPr="007358DE">
          <w:rPr>
            <w:rStyle w:val="Hyperlink"/>
            <w:rFonts w:ascii="Arial" w:hAnsi="Arial" w:cs="Arial"/>
            <w:noProof/>
            <w:sz w:val="24"/>
            <w:szCs w:val="24"/>
          </w:rPr>
          <w:t>3.2.1.6</w:t>
        </w:r>
        <w:r w:rsidR="001F5D44" w:rsidRPr="007358DE">
          <w:rPr>
            <w:rFonts w:ascii="Arial" w:eastAsiaTheme="minorEastAsia" w:hAnsi="Arial" w:cs="Arial"/>
            <w:noProof/>
            <w:kern w:val="0"/>
            <w:sz w:val="24"/>
            <w:szCs w:val="24"/>
            <w:lang w:eastAsia="pt-BR" w:bidi="ar-SA"/>
          </w:rPr>
          <w:tab/>
        </w:r>
        <w:r w:rsidR="001F5D44" w:rsidRPr="007358DE">
          <w:rPr>
            <w:rStyle w:val="Hyperlink"/>
            <w:rFonts w:ascii="Arial" w:hAnsi="Arial" w:cs="Arial"/>
            <w:noProof/>
            <w:sz w:val="24"/>
            <w:szCs w:val="24"/>
          </w:rPr>
          <w:t>Cura</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_Toc404183131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42</w:t>
        </w:r>
        <w:r w:rsidRPr="007358DE">
          <w:rPr>
            <w:rFonts w:ascii="Arial" w:hAnsi="Arial" w:cs="Arial"/>
            <w:noProof/>
            <w:webHidden/>
            <w:sz w:val="24"/>
            <w:szCs w:val="24"/>
          </w:rPr>
          <w:fldChar w:fldCharType="end"/>
        </w:r>
      </w:hyperlink>
    </w:p>
    <w:p w:rsidR="001F5D44" w:rsidRPr="007358DE" w:rsidRDefault="0061126A" w:rsidP="001F5D44">
      <w:pPr>
        <w:pStyle w:val="Sumrio2"/>
        <w:tabs>
          <w:tab w:val="left" w:pos="1440"/>
          <w:tab w:val="right" w:leader="dot" w:pos="9061"/>
        </w:tabs>
        <w:ind w:firstLine="0"/>
        <w:rPr>
          <w:rFonts w:ascii="Arial" w:eastAsiaTheme="minorEastAsia" w:hAnsi="Arial" w:cs="Arial"/>
          <w:smallCaps w:val="0"/>
          <w:noProof/>
          <w:kern w:val="0"/>
          <w:sz w:val="24"/>
          <w:szCs w:val="24"/>
          <w:lang w:eastAsia="pt-BR" w:bidi="ar-SA"/>
        </w:rPr>
      </w:pPr>
      <w:hyperlink w:anchor="_Toc404183132" w:history="1">
        <w:r w:rsidR="001F5D44" w:rsidRPr="007358DE">
          <w:rPr>
            <w:rStyle w:val="Hyperlink"/>
            <w:rFonts w:ascii="Arial" w:hAnsi="Arial" w:cs="Arial"/>
            <w:noProof/>
            <w:sz w:val="24"/>
            <w:szCs w:val="24"/>
          </w:rPr>
          <w:t>3.3</w:t>
        </w:r>
        <w:r w:rsidR="001F5D44" w:rsidRPr="007358DE">
          <w:rPr>
            <w:rFonts w:ascii="Arial" w:eastAsiaTheme="minorEastAsia" w:hAnsi="Arial" w:cs="Arial"/>
            <w:smallCaps w:val="0"/>
            <w:noProof/>
            <w:kern w:val="0"/>
            <w:sz w:val="24"/>
            <w:szCs w:val="24"/>
            <w:lang w:eastAsia="pt-BR" w:bidi="ar-SA"/>
          </w:rPr>
          <w:tab/>
        </w:r>
        <w:r w:rsidR="001F5D44" w:rsidRPr="007358DE">
          <w:rPr>
            <w:rStyle w:val="Hyperlink"/>
            <w:rFonts w:ascii="Arial" w:hAnsi="Arial" w:cs="Arial"/>
            <w:noProof/>
            <w:sz w:val="24"/>
            <w:szCs w:val="24"/>
          </w:rPr>
          <w:t>ROMPIMENTO DOS TESTEMUNHOS</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_Toc404183132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43</w:t>
        </w:r>
        <w:r w:rsidRPr="007358DE">
          <w:rPr>
            <w:rFonts w:ascii="Arial" w:hAnsi="Arial" w:cs="Arial"/>
            <w:noProof/>
            <w:webHidden/>
            <w:sz w:val="24"/>
            <w:szCs w:val="24"/>
          </w:rPr>
          <w:fldChar w:fldCharType="end"/>
        </w:r>
      </w:hyperlink>
    </w:p>
    <w:p w:rsidR="001F5D44" w:rsidRPr="007358DE" w:rsidRDefault="0061126A" w:rsidP="001F5D44">
      <w:pPr>
        <w:pStyle w:val="Sumrio1"/>
        <w:tabs>
          <w:tab w:val="left" w:pos="1200"/>
          <w:tab w:val="right" w:leader="dot" w:pos="9061"/>
        </w:tabs>
        <w:ind w:firstLine="0"/>
        <w:rPr>
          <w:rFonts w:ascii="Arial" w:eastAsiaTheme="minorEastAsia" w:hAnsi="Arial" w:cs="Arial"/>
          <w:b w:val="0"/>
          <w:bCs w:val="0"/>
          <w:caps w:val="0"/>
          <w:noProof/>
          <w:kern w:val="0"/>
          <w:sz w:val="24"/>
          <w:szCs w:val="24"/>
          <w:lang w:eastAsia="pt-BR" w:bidi="ar-SA"/>
        </w:rPr>
      </w:pPr>
      <w:hyperlink w:anchor="_Toc404183133" w:history="1">
        <w:r w:rsidR="001F5D44" w:rsidRPr="007358DE">
          <w:rPr>
            <w:rStyle w:val="Hyperlink"/>
            <w:rFonts w:ascii="Arial" w:hAnsi="Arial" w:cs="Arial"/>
            <w:noProof/>
            <w:sz w:val="24"/>
            <w:szCs w:val="24"/>
          </w:rPr>
          <w:t>4</w:t>
        </w:r>
        <w:r w:rsidR="001F5D44" w:rsidRPr="007358DE">
          <w:rPr>
            <w:rFonts w:ascii="Arial" w:eastAsiaTheme="minorEastAsia" w:hAnsi="Arial" w:cs="Arial"/>
            <w:b w:val="0"/>
            <w:bCs w:val="0"/>
            <w:caps w:val="0"/>
            <w:noProof/>
            <w:kern w:val="0"/>
            <w:sz w:val="24"/>
            <w:szCs w:val="24"/>
            <w:lang w:eastAsia="pt-BR" w:bidi="ar-SA"/>
          </w:rPr>
          <w:tab/>
        </w:r>
        <w:r w:rsidR="001F5D44" w:rsidRPr="007358DE">
          <w:rPr>
            <w:rStyle w:val="Hyperlink"/>
            <w:rFonts w:ascii="Arial" w:hAnsi="Arial" w:cs="Arial"/>
            <w:noProof/>
            <w:sz w:val="24"/>
            <w:szCs w:val="24"/>
          </w:rPr>
          <w:t>APRESENTAÇÃO E ANÁLISE DOS RESULTADOS</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_Toc404183133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52</w:t>
        </w:r>
        <w:r w:rsidRPr="007358DE">
          <w:rPr>
            <w:rFonts w:ascii="Arial" w:hAnsi="Arial" w:cs="Arial"/>
            <w:noProof/>
            <w:webHidden/>
            <w:sz w:val="24"/>
            <w:szCs w:val="24"/>
          </w:rPr>
          <w:fldChar w:fldCharType="end"/>
        </w:r>
      </w:hyperlink>
    </w:p>
    <w:p w:rsidR="001F5D44" w:rsidRPr="007358DE" w:rsidRDefault="0061126A" w:rsidP="001F5D44">
      <w:pPr>
        <w:pStyle w:val="Sumrio1"/>
        <w:tabs>
          <w:tab w:val="left" w:pos="1200"/>
          <w:tab w:val="right" w:leader="dot" w:pos="9061"/>
        </w:tabs>
        <w:ind w:firstLine="0"/>
        <w:rPr>
          <w:rFonts w:ascii="Arial" w:eastAsiaTheme="minorEastAsia" w:hAnsi="Arial" w:cs="Arial"/>
          <w:b w:val="0"/>
          <w:bCs w:val="0"/>
          <w:caps w:val="0"/>
          <w:noProof/>
          <w:kern w:val="0"/>
          <w:sz w:val="24"/>
          <w:szCs w:val="24"/>
          <w:lang w:eastAsia="pt-BR" w:bidi="ar-SA"/>
        </w:rPr>
      </w:pPr>
      <w:hyperlink w:anchor="_Toc404183134" w:history="1">
        <w:r w:rsidR="001F5D44" w:rsidRPr="007358DE">
          <w:rPr>
            <w:rStyle w:val="Hyperlink"/>
            <w:rFonts w:ascii="Arial" w:hAnsi="Arial" w:cs="Arial"/>
            <w:noProof/>
            <w:sz w:val="24"/>
            <w:szCs w:val="24"/>
          </w:rPr>
          <w:t>5</w:t>
        </w:r>
        <w:r w:rsidR="001F5D44" w:rsidRPr="007358DE">
          <w:rPr>
            <w:rFonts w:ascii="Arial" w:eastAsiaTheme="minorEastAsia" w:hAnsi="Arial" w:cs="Arial"/>
            <w:b w:val="0"/>
            <w:bCs w:val="0"/>
            <w:caps w:val="0"/>
            <w:noProof/>
            <w:kern w:val="0"/>
            <w:sz w:val="24"/>
            <w:szCs w:val="24"/>
            <w:lang w:eastAsia="pt-BR" w:bidi="ar-SA"/>
          </w:rPr>
          <w:tab/>
        </w:r>
        <w:r w:rsidR="001F5D44" w:rsidRPr="007358DE">
          <w:rPr>
            <w:rStyle w:val="Hyperlink"/>
            <w:rFonts w:ascii="Arial" w:hAnsi="Arial" w:cs="Arial"/>
            <w:noProof/>
            <w:sz w:val="24"/>
            <w:szCs w:val="24"/>
          </w:rPr>
          <w:t>CONCLUSÃO</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_Toc404183134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63</w:t>
        </w:r>
        <w:r w:rsidRPr="007358DE">
          <w:rPr>
            <w:rFonts w:ascii="Arial" w:hAnsi="Arial" w:cs="Arial"/>
            <w:noProof/>
            <w:webHidden/>
            <w:sz w:val="24"/>
            <w:szCs w:val="24"/>
          </w:rPr>
          <w:fldChar w:fldCharType="end"/>
        </w:r>
      </w:hyperlink>
    </w:p>
    <w:p w:rsidR="001F5D44" w:rsidRPr="007358DE" w:rsidRDefault="0061126A" w:rsidP="001F5D44">
      <w:pPr>
        <w:pStyle w:val="Sumrio1"/>
        <w:tabs>
          <w:tab w:val="right" w:leader="dot" w:pos="9061"/>
        </w:tabs>
        <w:ind w:firstLine="0"/>
        <w:rPr>
          <w:rFonts w:ascii="Arial" w:eastAsiaTheme="minorEastAsia" w:hAnsi="Arial" w:cs="Arial"/>
          <w:b w:val="0"/>
          <w:bCs w:val="0"/>
          <w:caps w:val="0"/>
          <w:noProof/>
          <w:kern w:val="0"/>
          <w:sz w:val="24"/>
          <w:szCs w:val="24"/>
          <w:lang w:eastAsia="pt-BR" w:bidi="ar-SA"/>
        </w:rPr>
      </w:pPr>
      <w:hyperlink w:anchor="_Toc404183135" w:history="1">
        <w:r w:rsidR="001F5D44" w:rsidRPr="007358DE">
          <w:rPr>
            <w:rStyle w:val="Hyperlink"/>
            <w:rFonts w:ascii="Arial" w:hAnsi="Arial" w:cs="Arial"/>
            <w:smallCaps/>
            <w:noProof/>
            <w:spacing w:val="5"/>
            <w:sz w:val="24"/>
            <w:szCs w:val="24"/>
          </w:rPr>
          <w:t>REFERÊNCIAS</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_Toc404183135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65</w:t>
        </w:r>
        <w:r w:rsidRPr="007358DE">
          <w:rPr>
            <w:rFonts w:ascii="Arial" w:hAnsi="Arial" w:cs="Arial"/>
            <w:noProof/>
            <w:webHidden/>
            <w:sz w:val="24"/>
            <w:szCs w:val="24"/>
          </w:rPr>
          <w:fldChar w:fldCharType="end"/>
        </w:r>
      </w:hyperlink>
    </w:p>
    <w:p w:rsidR="001F5D44" w:rsidRPr="007358DE" w:rsidRDefault="0061126A" w:rsidP="001F5D44">
      <w:pPr>
        <w:pStyle w:val="Sumrio1"/>
        <w:tabs>
          <w:tab w:val="right" w:leader="dot" w:pos="9061"/>
        </w:tabs>
        <w:ind w:firstLine="0"/>
        <w:rPr>
          <w:rFonts w:ascii="Arial" w:eastAsiaTheme="minorEastAsia" w:hAnsi="Arial" w:cs="Arial"/>
          <w:b w:val="0"/>
          <w:bCs w:val="0"/>
          <w:caps w:val="0"/>
          <w:noProof/>
          <w:kern w:val="0"/>
          <w:sz w:val="22"/>
          <w:szCs w:val="22"/>
          <w:lang w:eastAsia="pt-BR" w:bidi="ar-SA"/>
        </w:rPr>
      </w:pPr>
      <w:hyperlink w:anchor="_Toc404183136" w:history="1">
        <w:r w:rsidR="001F5D44" w:rsidRPr="007358DE">
          <w:rPr>
            <w:rStyle w:val="Hyperlink"/>
            <w:rFonts w:ascii="Arial" w:hAnsi="Arial" w:cs="Arial"/>
            <w:noProof/>
            <w:sz w:val="24"/>
            <w:szCs w:val="24"/>
          </w:rPr>
          <w:t>APÊNDICE A - Cálculos para análise dos resultados em MPa</w:t>
        </w:r>
        <w:r w:rsidR="001F5D44" w:rsidRPr="007358DE">
          <w:rPr>
            <w:rFonts w:ascii="Arial" w:hAnsi="Arial" w:cs="Arial"/>
            <w:noProof/>
            <w:webHidden/>
            <w:sz w:val="24"/>
            <w:szCs w:val="24"/>
          </w:rPr>
          <w:tab/>
        </w:r>
        <w:r w:rsidRPr="007358DE">
          <w:rPr>
            <w:rFonts w:ascii="Arial" w:hAnsi="Arial" w:cs="Arial"/>
            <w:noProof/>
            <w:webHidden/>
            <w:sz w:val="24"/>
            <w:szCs w:val="24"/>
          </w:rPr>
          <w:fldChar w:fldCharType="begin"/>
        </w:r>
        <w:r w:rsidR="001F5D44" w:rsidRPr="007358DE">
          <w:rPr>
            <w:rFonts w:ascii="Arial" w:hAnsi="Arial" w:cs="Arial"/>
            <w:noProof/>
            <w:webHidden/>
            <w:sz w:val="24"/>
            <w:szCs w:val="24"/>
          </w:rPr>
          <w:instrText xml:space="preserve"> PAGEREF _Toc404183136 \h </w:instrText>
        </w:r>
        <w:r w:rsidRPr="007358DE">
          <w:rPr>
            <w:rFonts w:ascii="Arial" w:hAnsi="Arial" w:cs="Arial"/>
            <w:noProof/>
            <w:webHidden/>
            <w:sz w:val="24"/>
            <w:szCs w:val="24"/>
          </w:rPr>
        </w:r>
        <w:r w:rsidRPr="007358DE">
          <w:rPr>
            <w:rFonts w:ascii="Arial" w:hAnsi="Arial" w:cs="Arial"/>
            <w:noProof/>
            <w:webHidden/>
            <w:sz w:val="24"/>
            <w:szCs w:val="24"/>
          </w:rPr>
          <w:fldChar w:fldCharType="separate"/>
        </w:r>
        <w:r w:rsidR="00201526">
          <w:rPr>
            <w:rFonts w:ascii="Arial" w:hAnsi="Arial" w:cs="Arial"/>
            <w:noProof/>
            <w:webHidden/>
            <w:sz w:val="24"/>
            <w:szCs w:val="24"/>
          </w:rPr>
          <w:t>69</w:t>
        </w:r>
        <w:r w:rsidRPr="007358DE">
          <w:rPr>
            <w:rFonts w:ascii="Arial" w:hAnsi="Arial" w:cs="Arial"/>
            <w:noProof/>
            <w:webHidden/>
            <w:sz w:val="24"/>
            <w:szCs w:val="24"/>
          </w:rPr>
          <w:fldChar w:fldCharType="end"/>
        </w:r>
      </w:hyperlink>
    </w:p>
    <w:p w:rsidR="001B3261" w:rsidRPr="007358DE" w:rsidRDefault="0061126A" w:rsidP="00414EA0">
      <w:pPr>
        <w:ind w:firstLine="0"/>
        <w:rPr>
          <w:rFonts w:ascii="Arial" w:hAnsi="Arial" w:cs="Arial"/>
        </w:rPr>
      </w:pPr>
      <w:r w:rsidRPr="007358DE">
        <w:rPr>
          <w:rFonts w:ascii="Arial" w:hAnsi="Arial" w:cs="Arial"/>
          <w:b/>
          <w:bCs/>
          <w:caps/>
        </w:rPr>
        <w:fldChar w:fldCharType="end"/>
      </w:r>
    </w:p>
    <w:p w:rsidR="00AA5C5F" w:rsidRPr="007358DE" w:rsidRDefault="00AA5C5F" w:rsidP="00414EA0">
      <w:pPr>
        <w:pStyle w:val="Estilotcc"/>
        <w:ind w:firstLine="0"/>
        <w:jc w:val="left"/>
        <w:rPr>
          <w:color w:val="auto"/>
          <w:szCs w:val="24"/>
        </w:rPr>
        <w:sectPr w:rsidR="00AA5C5F" w:rsidRPr="007358DE" w:rsidSect="00E364BF">
          <w:headerReference w:type="default" r:id="rId8"/>
          <w:pgSz w:w="11906" w:h="16838"/>
          <w:pgMar w:top="1701" w:right="1134" w:bottom="1134" w:left="1701" w:header="709" w:footer="709" w:gutter="0"/>
          <w:cols w:space="720"/>
          <w:docGrid w:linePitch="326"/>
        </w:sectPr>
      </w:pPr>
    </w:p>
    <w:p w:rsidR="00642602" w:rsidRPr="007358DE" w:rsidRDefault="00E1731C" w:rsidP="00642602">
      <w:pPr>
        <w:pStyle w:val="Standard"/>
        <w:ind w:firstLine="0"/>
        <w:outlineLvl w:val="0"/>
        <w:rPr>
          <w:rFonts w:ascii="Arial" w:hAnsi="Arial" w:cs="Arial"/>
          <w:b/>
          <w:spacing w:val="5"/>
        </w:rPr>
      </w:pPr>
      <w:bookmarkStart w:id="0" w:name="_Toc403982822"/>
      <w:bookmarkStart w:id="1" w:name="_Toc404183095"/>
      <w:r w:rsidRPr="007358DE">
        <w:rPr>
          <w:rFonts w:ascii="Arial" w:hAnsi="Arial" w:cs="Arial"/>
          <w:b/>
          <w:spacing w:val="5"/>
        </w:rPr>
        <w:lastRenderedPageBreak/>
        <w:t>INTRODUÇÃO</w:t>
      </w:r>
      <w:bookmarkEnd w:id="0"/>
      <w:bookmarkEnd w:id="1"/>
    </w:p>
    <w:p w:rsidR="006E00BF" w:rsidRPr="007358DE" w:rsidRDefault="006E00BF" w:rsidP="006E00BF">
      <w:pPr>
        <w:pStyle w:val="Standard"/>
        <w:rPr>
          <w:rFonts w:ascii="Arial" w:hAnsi="Arial" w:cs="Arial"/>
        </w:rPr>
      </w:pPr>
    </w:p>
    <w:p w:rsidR="006E00BF" w:rsidRPr="007358DE" w:rsidRDefault="006E00BF" w:rsidP="006E00BF">
      <w:pPr>
        <w:pStyle w:val="Standard"/>
        <w:rPr>
          <w:rFonts w:ascii="Arial" w:hAnsi="Arial" w:cs="Arial"/>
        </w:rPr>
      </w:pPr>
    </w:p>
    <w:p w:rsidR="006E00BF" w:rsidRPr="007358DE" w:rsidRDefault="006E00BF" w:rsidP="006E00BF">
      <w:pPr>
        <w:pStyle w:val="Standard"/>
        <w:rPr>
          <w:rFonts w:ascii="Arial" w:hAnsi="Arial" w:cs="Arial"/>
        </w:rPr>
      </w:pPr>
      <w:r w:rsidRPr="007358DE">
        <w:rPr>
          <w:rFonts w:ascii="Arial" w:hAnsi="Arial" w:cs="Arial"/>
        </w:rPr>
        <w:t>O processo de controle da resistência do concreto tem por finalidade verificar a resistência dos diferentes lotes de concretos empregados nas construções. Porém, não são todos que tem a iniciativa de realizar a verificação.</w:t>
      </w:r>
    </w:p>
    <w:p w:rsidR="006E00BF" w:rsidRPr="007358DE" w:rsidRDefault="006E00BF" w:rsidP="006E00BF">
      <w:pPr>
        <w:pStyle w:val="Standard"/>
        <w:rPr>
          <w:rFonts w:ascii="Arial" w:hAnsi="Arial" w:cs="Arial"/>
        </w:rPr>
      </w:pPr>
      <w:r w:rsidRPr="007358DE">
        <w:rPr>
          <w:rFonts w:ascii="Arial" w:hAnsi="Arial" w:cs="Arial"/>
        </w:rPr>
        <w:t>Para a extração das amostras de concreto existe todo um procedimento a ser realizado rigorosamente, interferindo no resultado dos valores a serem obtidos nos ensaios.</w:t>
      </w:r>
    </w:p>
    <w:p w:rsidR="006E00BF" w:rsidRPr="007358DE" w:rsidRDefault="006E00BF" w:rsidP="006E00BF">
      <w:pPr>
        <w:pStyle w:val="Standard"/>
        <w:rPr>
          <w:rFonts w:ascii="Arial" w:hAnsi="Arial" w:cs="Arial"/>
        </w:rPr>
      </w:pPr>
      <w:r w:rsidRPr="007358DE">
        <w:rPr>
          <w:rFonts w:ascii="Arial" w:hAnsi="Arial" w:cs="Arial"/>
        </w:rPr>
        <w:t xml:space="preserve">Apesar dos métodos de dosagem serem diferentes, certas atividades </w:t>
      </w:r>
      <w:r w:rsidR="00DD22D2">
        <w:rPr>
          <w:rFonts w:ascii="Arial" w:hAnsi="Arial" w:cs="Arial"/>
        </w:rPr>
        <w:t>são</w:t>
      </w:r>
      <w:r w:rsidRPr="007358DE">
        <w:rPr>
          <w:rFonts w:ascii="Arial" w:hAnsi="Arial" w:cs="Arial"/>
        </w:rPr>
        <w:t xml:space="preserve"> comuns a todos, como por exemplo, o cálculo da resistência média de dosagem, a correlação da resistência à compressão com a relação água/cimento para determinado tipo e classe de cimento. Eventuais efeitos das amostras do concreto serão visíveis, e em caso de dúvidas, poderá ser feita a retirada de uma nova amostra. A não padronização no fator água/cimento tem grande influência na resistência do concreto. Quanto maior o controle na relação água/cimento, maior será a resistência do concreto.</w:t>
      </w:r>
    </w:p>
    <w:p w:rsidR="006E00BF" w:rsidRPr="007358DE" w:rsidRDefault="00DD22D2" w:rsidP="006E00BF">
      <w:pPr>
        <w:pStyle w:val="Standard"/>
        <w:rPr>
          <w:rFonts w:ascii="Arial" w:hAnsi="Arial" w:cs="Arial"/>
        </w:rPr>
      </w:pPr>
      <w:r w:rsidRPr="007358DE">
        <w:rPr>
          <w:rFonts w:ascii="Arial" w:hAnsi="Arial" w:cs="Arial"/>
        </w:rPr>
        <w:t>A resistência à compressão dos concretos t</w:t>
      </w:r>
      <w:r>
        <w:rPr>
          <w:rFonts w:ascii="Arial" w:hAnsi="Arial" w:cs="Arial"/>
        </w:rPr>
        <w:t>em sido</w:t>
      </w:r>
      <w:r w:rsidR="006E00BF" w:rsidRPr="007358DE">
        <w:rPr>
          <w:rFonts w:ascii="Arial" w:hAnsi="Arial" w:cs="Arial"/>
        </w:rPr>
        <w:t xml:space="preserve"> tradicionalmente utilizada como parâmetro principal de dosagem e controle da qualidade dos concretos destinados a obras. Isso se deve, por um lado, à relativa simplicidade do procedimento de moldagem dos corpos-de-prova e do ensaio de compressão, e, ao fato de a resistência à compressão ser um parâmetro sensível às alterações de composição da mistura, permitindo mínimas modificações em outras propriedades do concreto. No Brasil, os métodos para obtenção da resistência à compressão do concreto estão especificados nos métodos de ensaio ABNT NBR 5739:2007 e ABNT NBR 5738:2003, no procedimento de projeto ABNT NBR 6118:2007, para o procedimento de concreto ABNT NBR 12655:2006</w:t>
      </w:r>
      <w:r w:rsidR="006E00BF" w:rsidRPr="007358DE">
        <w:rPr>
          <w:rFonts w:ascii="Arial" w:hAnsi="Arial" w:cs="Arial"/>
          <w:i/>
        </w:rPr>
        <w:t xml:space="preserve">, </w:t>
      </w:r>
      <w:r w:rsidR="006E00BF" w:rsidRPr="007358DE">
        <w:rPr>
          <w:rFonts w:ascii="Arial" w:hAnsi="Arial" w:cs="Arial"/>
        </w:rPr>
        <w:t>e no procedimento de execução ABNT NBR 4931:2004</w:t>
      </w:r>
      <w:r w:rsidR="006E00BF" w:rsidRPr="007358DE">
        <w:rPr>
          <w:rFonts w:ascii="Arial" w:hAnsi="Arial" w:cs="Arial"/>
          <w:i/>
        </w:rPr>
        <w:t>.</w:t>
      </w:r>
      <w:r w:rsidR="006E00BF" w:rsidRPr="007358DE">
        <w:rPr>
          <w:rFonts w:ascii="Arial" w:hAnsi="Arial" w:cs="Arial"/>
        </w:rPr>
        <w:t xml:space="preserve"> Caso o parâmetro principal a ser atendido seja a resistência à compressão, esta deverá encaixar-se na classificação determinada pela ABNT NBR 8953:2009.</w:t>
      </w:r>
    </w:p>
    <w:p w:rsidR="006E00BF" w:rsidRPr="007358DE" w:rsidRDefault="006E00BF" w:rsidP="006E00BF">
      <w:pPr>
        <w:pStyle w:val="Standard"/>
        <w:rPr>
          <w:rFonts w:ascii="Arial" w:hAnsi="Arial" w:cs="Arial"/>
        </w:rPr>
      </w:pPr>
      <w:r w:rsidRPr="007358DE">
        <w:rPr>
          <w:rFonts w:ascii="Arial" w:hAnsi="Arial" w:cs="Arial"/>
        </w:rPr>
        <w:t xml:space="preserve">  Sendo assim surge a seguinte questão: Está sendo seguida a dosagem adequada de materiais para que o concreto não fique com uma resistência (f</w:t>
      </w:r>
      <w:r w:rsidRPr="00DD22D2">
        <w:rPr>
          <w:rFonts w:ascii="Arial" w:hAnsi="Arial" w:cs="Arial"/>
          <w:vertAlign w:val="subscript"/>
        </w:rPr>
        <w:t>ck</w:t>
      </w:r>
      <w:r w:rsidRPr="007358DE">
        <w:rPr>
          <w:rFonts w:ascii="Arial" w:hAnsi="Arial" w:cs="Arial"/>
        </w:rPr>
        <w:t>) mínima exigida por norma? Os concretos usinados, os misturados manualmente e os de betoneiras possuem a mesma precisão de resistência?</w:t>
      </w:r>
    </w:p>
    <w:p w:rsidR="006E00BF" w:rsidRPr="007358DE" w:rsidRDefault="006E00BF" w:rsidP="006E00BF">
      <w:pPr>
        <w:pStyle w:val="Standard"/>
        <w:rPr>
          <w:rFonts w:ascii="Arial" w:hAnsi="Arial" w:cs="Arial"/>
        </w:rPr>
      </w:pPr>
      <w:r w:rsidRPr="007358DE">
        <w:rPr>
          <w:rFonts w:ascii="Arial" w:hAnsi="Arial" w:cs="Arial"/>
        </w:rPr>
        <w:lastRenderedPageBreak/>
        <w:t xml:space="preserve">O objetivo deste trabalho foi estudar e analisar a resistência à compressão do concreto de várias obras na cidade de Caratinga, com a finalidade de verificar se o concreto industrializado, misturado manualmente e o de betoneiras possuem a mesma </w:t>
      </w:r>
      <w:r w:rsidRPr="00835BCD">
        <w:rPr>
          <w:rFonts w:ascii="Arial" w:hAnsi="Arial" w:cs="Arial"/>
        </w:rPr>
        <w:t>precisão de resistência final, sendo estas obras identificadas no decorrer do trabalho como Obra: A, B, C, D, e E diferenciando sobre o procedimento adotado para as mesmas como A – Concreto virado a mão, B – Betoneira, C – Betoneira, D – Concreto Usinado E – Concreto Usinado.  A partir desses testemunhos fizemos análises e acompanhamento de cada uma, verificando o controle de dosagem de materiais, a relação água/cimento</w:t>
      </w:r>
      <w:r w:rsidRPr="007358DE">
        <w:rPr>
          <w:rFonts w:ascii="Arial" w:hAnsi="Arial" w:cs="Arial"/>
        </w:rPr>
        <w:t xml:space="preserve"> utilizada e a execução do concreto realizada pelos profissionais de cada obra. Analisamos as resistências características do concreto a compressão, destinado a estruturas, cumprindo o requisito mínimo por norma de 20 MPa. </w:t>
      </w:r>
    </w:p>
    <w:p w:rsidR="006E00BF" w:rsidRPr="007358DE" w:rsidRDefault="006E00BF" w:rsidP="006E00BF">
      <w:pPr>
        <w:pStyle w:val="Standard"/>
        <w:rPr>
          <w:rFonts w:ascii="Arial" w:hAnsi="Arial" w:cs="Arial"/>
        </w:rPr>
      </w:pPr>
      <w:r w:rsidRPr="007358DE">
        <w:rPr>
          <w:rFonts w:ascii="Arial" w:hAnsi="Arial" w:cs="Arial"/>
        </w:rPr>
        <w:t>A monografia foi elaborada tendo por base a redação de quatro capítulos, abordando temas como: os tipos de cimento, agregados, água e aditivos, a finalidade da dosagem, e processos de dosagem onde será abordado como e feito o sistema de fabricação do concreto, serão abordados detalhadamente a produção do concreto e os métodos dos ensaios que foram realizados. E por fim a análise dos resultados quanto a influência do processo de cura e idade de ruptura e os resultados dos testemunhos de concreto atingidos em 7 dias, 14 dias e 28 dias.</w:t>
      </w:r>
    </w:p>
    <w:p w:rsidR="00E1731C" w:rsidRPr="007358DE" w:rsidRDefault="00E1731C" w:rsidP="00642602">
      <w:pPr>
        <w:pStyle w:val="Standard"/>
        <w:ind w:firstLine="0"/>
        <w:outlineLvl w:val="0"/>
        <w:rPr>
          <w:rFonts w:ascii="Arial" w:hAnsi="Arial" w:cs="Arial"/>
          <w:b/>
          <w:spacing w:val="5"/>
        </w:rPr>
      </w:pPr>
    </w:p>
    <w:p w:rsidR="00E1731C" w:rsidRPr="007358DE" w:rsidRDefault="00E1731C" w:rsidP="00642602">
      <w:pPr>
        <w:pStyle w:val="Standard"/>
        <w:ind w:firstLine="0"/>
        <w:outlineLvl w:val="0"/>
        <w:rPr>
          <w:rFonts w:ascii="Arial" w:hAnsi="Arial" w:cs="Arial"/>
          <w:b/>
          <w:spacing w:val="5"/>
        </w:rPr>
      </w:pPr>
    </w:p>
    <w:p w:rsidR="00380EEF" w:rsidRPr="007358DE" w:rsidRDefault="00363598" w:rsidP="00E1731C">
      <w:pPr>
        <w:ind w:firstLine="0"/>
        <w:rPr>
          <w:rFonts w:ascii="Arial" w:hAnsi="Arial" w:cs="Arial"/>
          <w:b/>
        </w:rPr>
      </w:pPr>
      <w:r w:rsidRPr="007358DE">
        <w:rPr>
          <w:rFonts w:ascii="Arial" w:hAnsi="Arial" w:cs="Arial"/>
        </w:rPr>
        <w:br w:type="page"/>
      </w:r>
    </w:p>
    <w:p w:rsidR="00E1731C" w:rsidRPr="007358DE" w:rsidRDefault="00E1731C" w:rsidP="00E1731C">
      <w:pPr>
        <w:pStyle w:val="Ttulo1"/>
        <w:numPr>
          <w:ilvl w:val="0"/>
          <w:numId w:val="0"/>
        </w:numPr>
        <w:spacing w:before="0" w:after="0"/>
        <w:rPr>
          <w:rFonts w:cs="Arial"/>
          <w:sz w:val="24"/>
          <w:szCs w:val="24"/>
        </w:rPr>
      </w:pPr>
      <w:bookmarkStart w:id="2" w:name="_Toc403982823"/>
      <w:bookmarkStart w:id="3" w:name="_Toc404183096"/>
      <w:r w:rsidRPr="007358DE">
        <w:rPr>
          <w:rFonts w:cs="Arial"/>
          <w:sz w:val="24"/>
          <w:szCs w:val="24"/>
        </w:rPr>
        <w:lastRenderedPageBreak/>
        <w:t>CONSIDERAÇÕES CONCEITUAIS</w:t>
      </w:r>
      <w:bookmarkEnd w:id="2"/>
      <w:bookmarkEnd w:id="3"/>
    </w:p>
    <w:p w:rsidR="009044E0" w:rsidRPr="007358DE" w:rsidRDefault="009044E0" w:rsidP="00586AA4">
      <w:pPr>
        <w:pStyle w:val="Standard"/>
        <w:rPr>
          <w:rFonts w:ascii="Arial" w:hAnsi="Arial" w:cs="Arial"/>
        </w:rPr>
      </w:pPr>
    </w:p>
    <w:p w:rsidR="006E00BF" w:rsidRPr="007358DE" w:rsidRDefault="006E00BF" w:rsidP="00586AA4">
      <w:pPr>
        <w:pStyle w:val="Standard"/>
        <w:rPr>
          <w:rFonts w:ascii="Arial" w:hAnsi="Arial" w:cs="Arial"/>
        </w:rPr>
      </w:pPr>
    </w:p>
    <w:p w:rsidR="006E00BF" w:rsidRPr="007358DE" w:rsidRDefault="006E00BF" w:rsidP="006E00BF">
      <w:pPr>
        <w:pStyle w:val="Standard"/>
        <w:rPr>
          <w:rFonts w:ascii="Arial" w:hAnsi="Arial" w:cs="Arial"/>
        </w:rPr>
      </w:pPr>
      <w:r w:rsidRPr="007358DE">
        <w:rPr>
          <w:rFonts w:ascii="Arial" w:hAnsi="Arial" w:cs="Arial"/>
        </w:rPr>
        <w:t>Dentro dos elementos pertinentes aos projetos estruturais está o concreto, item de grande evolução em termos tecnológicos. É um material formado basicamente por componentes como materiais cimentícios, na grande maioria, cimento Portland, adições, aditivos, agregados minerais entre outros, ou seja, o concreto é composto de materiais de diferentes processos de produção e o seu controle deve levar em consideração não apenas o produto em si, como também os seus materiais componentes.</w:t>
      </w:r>
    </w:p>
    <w:p w:rsidR="006E00BF" w:rsidRPr="007358DE" w:rsidRDefault="006E00BF" w:rsidP="006E00BF">
      <w:pPr>
        <w:pStyle w:val="Standard"/>
        <w:rPr>
          <w:rFonts w:ascii="Arial" w:hAnsi="Arial" w:cs="Arial"/>
        </w:rPr>
      </w:pPr>
      <w:r w:rsidRPr="007358DE">
        <w:rPr>
          <w:rFonts w:ascii="Arial" w:hAnsi="Arial" w:cs="Arial"/>
        </w:rPr>
        <w:t>São diversas as propriedades deste material, que devem ser monitoradas durante a confecção e concretagem. Importante considerar que é nas idades iniciais do concreto que ocorrem as reações químicas do cimento com a água, para formação dos compostos que, posteriormente, vão garantir certa resistência e durabilidade esperada do concreto.</w:t>
      </w:r>
    </w:p>
    <w:p w:rsidR="006E00BF" w:rsidRPr="007358DE" w:rsidRDefault="006E00BF" w:rsidP="006E00BF">
      <w:pPr>
        <w:pStyle w:val="Standard"/>
        <w:rPr>
          <w:rFonts w:ascii="Arial" w:hAnsi="Arial" w:cs="Arial"/>
        </w:rPr>
      </w:pPr>
      <w:r w:rsidRPr="007358DE">
        <w:rPr>
          <w:rFonts w:ascii="Arial" w:hAnsi="Arial" w:cs="Arial"/>
        </w:rPr>
        <w:t>O ensaio mais utilizado para avaliação da qualidade do concreto é o ensaio de resistência à compressão, pelo seu custo relativamente baixo e pela possibilidade de correlação com outras propriedades do concreto.</w:t>
      </w:r>
    </w:p>
    <w:p w:rsidR="006E00BF" w:rsidRPr="007358DE" w:rsidRDefault="006E00BF" w:rsidP="006E00BF">
      <w:pPr>
        <w:pStyle w:val="Standard"/>
        <w:rPr>
          <w:rFonts w:ascii="Arial" w:hAnsi="Arial" w:cs="Arial"/>
        </w:rPr>
      </w:pPr>
      <w:r w:rsidRPr="007358DE">
        <w:rPr>
          <w:rFonts w:ascii="Arial" w:hAnsi="Arial" w:cs="Arial"/>
        </w:rPr>
        <w:t xml:space="preserve">Nas últimas décadas, os cálculos das estruturas de concreto eram baseados em resistência baixa como 13,5 MPa, 15 MPa e 18 MPa, mas atualmente é possível atingir no Brasil, </w:t>
      </w:r>
      <w:r w:rsidR="00B05B2E">
        <w:rPr>
          <w:rFonts w:ascii="Arial" w:hAnsi="Arial" w:cs="Arial"/>
        </w:rPr>
        <w:t>resistências superiores a 100 MP</w:t>
      </w:r>
      <w:r w:rsidRPr="007358DE">
        <w:rPr>
          <w:rFonts w:ascii="Arial" w:hAnsi="Arial" w:cs="Arial"/>
        </w:rPr>
        <w:t>a, sendo uma ferramenta poderosa para a engenharia em geral, pois implica na redução das dimensões de pilares e vigas, o aumento da velocidade das obras, da diminuição do tamanho e peso das estruturas, fôrmas, etc.</w:t>
      </w:r>
    </w:p>
    <w:p w:rsidR="006E00BF" w:rsidRPr="007358DE" w:rsidRDefault="006E00BF" w:rsidP="006E00BF">
      <w:pPr>
        <w:pStyle w:val="Standard"/>
        <w:rPr>
          <w:rFonts w:ascii="Arial" w:hAnsi="Arial" w:cs="Arial"/>
        </w:rPr>
      </w:pPr>
      <w:r w:rsidRPr="007358DE">
        <w:rPr>
          <w:rFonts w:ascii="Arial" w:hAnsi="Arial" w:cs="Arial"/>
        </w:rPr>
        <w:t>O controle de produção torna-se uma das ferramentas mais importantes para obtenção de resistências ideais, ou seja, de acordo com o especificado pelos especialistas em cálculos estruturais, é o controle de produção que pode garantir que o processo seja realizado de modo estacionário, sem variação.</w:t>
      </w:r>
    </w:p>
    <w:p w:rsidR="006E00BF" w:rsidRPr="007358DE" w:rsidRDefault="006E00BF" w:rsidP="006E00BF">
      <w:pPr>
        <w:pStyle w:val="Standard"/>
        <w:rPr>
          <w:rFonts w:ascii="Arial" w:hAnsi="Arial" w:cs="Arial"/>
        </w:rPr>
      </w:pPr>
    </w:p>
    <w:p w:rsidR="00E1731C" w:rsidRPr="007358DE" w:rsidRDefault="00E1731C" w:rsidP="00586AA4">
      <w:pPr>
        <w:pStyle w:val="Standard"/>
        <w:rPr>
          <w:rFonts w:ascii="Arial" w:hAnsi="Arial" w:cs="Arial"/>
        </w:rPr>
      </w:pPr>
    </w:p>
    <w:p w:rsidR="00867585" w:rsidRPr="007358DE" w:rsidRDefault="00867585" w:rsidP="00586AA4">
      <w:pPr>
        <w:pStyle w:val="Standard"/>
        <w:rPr>
          <w:rFonts w:ascii="Arial" w:hAnsi="Arial" w:cs="Arial"/>
        </w:rPr>
      </w:pPr>
    </w:p>
    <w:p w:rsidR="00867585" w:rsidRPr="007358DE" w:rsidRDefault="00867585" w:rsidP="00586AA4">
      <w:pPr>
        <w:pStyle w:val="Standard"/>
        <w:rPr>
          <w:rFonts w:ascii="Arial" w:hAnsi="Arial" w:cs="Arial"/>
        </w:rPr>
      </w:pPr>
    </w:p>
    <w:p w:rsidR="00867585" w:rsidRPr="007358DE" w:rsidRDefault="00867585" w:rsidP="00586AA4">
      <w:pPr>
        <w:pStyle w:val="Standard"/>
        <w:rPr>
          <w:rFonts w:ascii="Arial" w:hAnsi="Arial" w:cs="Arial"/>
        </w:rPr>
      </w:pPr>
    </w:p>
    <w:p w:rsidR="00867585" w:rsidRPr="007358DE" w:rsidRDefault="00867585" w:rsidP="00586AA4">
      <w:pPr>
        <w:pStyle w:val="Standard"/>
        <w:rPr>
          <w:rFonts w:ascii="Arial" w:hAnsi="Arial" w:cs="Arial"/>
        </w:rPr>
      </w:pPr>
    </w:p>
    <w:p w:rsidR="009044E0" w:rsidRPr="007358DE" w:rsidRDefault="009044E0" w:rsidP="009044E0">
      <w:pPr>
        <w:pStyle w:val="Standard"/>
        <w:spacing w:line="240" w:lineRule="auto"/>
        <w:ind w:left="2268"/>
        <w:rPr>
          <w:rFonts w:ascii="Arial" w:hAnsi="Arial" w:cs="Arial"/>
          <w:sz w:val="20"/>
          <w:szCs w:val="20"/>
        </w:rPr>
      </w:pPr>
      <w:r w:rsidRPr="007358DE">
        <w:rPr>
          <w:rFonts w:ascii="Arial" w:hAnsi="Arial" w:cs="Arial"/>
          <w:sz w:val="20"/>
          <w:szCs w:val="20"/>
        </w:rPr>
        <w:lastRenderedPageBreak/>
        <w:t>Os concretos que hoje chegam aos canteiros de obras do Brasil nem sempre alcançam a resistência à compressão preconizada no projeto estrutural. A não-conformidade da resistência destes concretos resulta, naturalmente, em estruturas cujo nível de segurança não é mais aquele previsto em norma.</w:t>
      </w:r>
      <w:r w:rsidRPr="007358DE">
        <w:rPr>
          <w:rStyle w:val="Refdenotaderodap"/>
          <w:rFonts w:ascii="Arial" w:hAnsi="Arial" w:cs="Arial"/>
          <w:sz w:val="20"/>
          <w:szCs w:val="20"/>
        </w:rPr>
        <w:footnoteReference w:id="2"/>
      </w:r>
    </w:p>
    <w:p w:rsidR="00867585" w:rsidRPr="007358DE" w:rsidRDefault="00867585" w:rsidP="009044E0">
      <w:pPr>
        <w:pStyle w:val="Standard"/>
        <w:spacing w:line="240" w:lineRule="auto"/>
        <w:ind w:left="2268"/>
        <w:rPr>
          <w:rFonts w:ascii="Arial" w:hAnsi="Arial" w:cs="Arial"/>
          <w:sz w:val="20"/>
          <w:szCs w:val="20"/>
        </w:rPr>
      </w:pPr>
    </w:p>
    <w:p w:rsidR="0061152C" w:rsidRPr="007358DE" w:rsidRDefault="0061152C" w:rsidP="009044E0">
      <w:pPr>
        <w:pStyle w:val="Standard"/>
        <w:spacing w:line="240" w:lineRule="auto"/>
        <w:ind w:left="2268"/>
        <w:rPr>
          <w:rFonts w:ascii="Arial" w:hAnsi="Arial" w:cs="Arial"/>
          <w:sz w:val="20"/>
          <w:szCs w:val="20"/>
        </w:rPr>
      </w:pPr>
    </w:p>
    <w:p w:rsidR="00380EEF" w:rsidRPr="007358DE" w:rsidRDefault="00C47724" w:rsidP="00586AA4">
      <w:pPr>
        <w:pStyle w:val="Standard"/>
        <w:rPr>
          <w:rFonts w:ascii="Arial" w:hAnsi="Arial" w:cs="Arial"/>
        </w:rPr>
      </w:pPr>
      <w:r w:rsidRPr="007358DE">
        <w:rPr>
          <w:rFonts w:ascii="Arial" w:hAnsi="Arial" w:cs="Arial"/>
        </w:rPr>
        <w:t>Sabe-se que</w:t>
      </w:r>
      <w:r w:rsidR="006E00BF" w:rsidRPr="007358DE">
        <w:rPr>
          <w:rFonts w:ascii="Arial" w:hAnsi="Arial" w:cs="Arial"/>
        </w:rPr>
        <w:t>,</w:t>
      </w:r>
      <w:r w:rsidRPr="007358DE">
        <w:rPr>
          <w:rFonts w:ascii="Arial" w:hAnsi="Arial" w:cs="Arial"/>
        </w:rPr>
        <w:t xml:space="preserve"> muitas vezes</w:t>
      </w:r>
      <w:r w:rsidR="006E00BF" w:rsidRPr="007358DE">
        <w:rPr>
          <w:rFonts w:ascii="Arial" w:hAnsi="Arial" w:cs="Arial"/>
        </w:rPr>
        <w:t>,</w:t>
      </w:r>
      <w:r w:rsidRPr="007358DE">
        <w:rPr>
          <w:rFonts w:ascii="Arial" w:hAnsi="Arial" w:cs="Arial"/>
        </w:rPr>
        <w:t xml:space="preserve"> não há uma preocupação no controle de qualidade e dosagem na mistura do concreto. E nem sempre são </w:t>
      </w:r>
      <w:r w:rsidR="009C37A6" w:rsidRPr="007358DE">
        <w:rPr>
          <w:rFonts w:ascii="Arial" w:hAnsi="Arial" w:cs="Arial"/>
        </w:rPr>
        <w:t>tiradas</w:t>
      </w:r>
      <w:r w:rsidRPr="007358DE">
        <w:rPr>
          <w:rFonts w:ascii="Arial" w:hAnsi="Arial" w:cs="Arial"/>
        </w:rPr>
        <w:t xml:space="preserve"> amostras para verificação de sua qualidade.</w:t>
      </w:r>
    </w:p>
    <w:p w:rsidR="009C37A6" w:rsidRPr="007358DE" w:rsidRDefault="009C37A6" w:rsidP="00586AA4">
      <w:pPr>
        <w:pStyle w:val="Standard"/>
        <w:rPr>
          <w:rFonts w:ascii="Arial" w:hAnsi="Arial" w:cs="Arial"/>
        </w:rPr>
      </w:pPr>
    </w:p>
    <w:p w:rsidR="009C37A6" w:rsidRPr="007358DE" w:rsidRDefault="009C37A6" w:rsidP="009C37A6">
      <w:pPr>
        <w:pStyle w:val="Standard"/>
        <w:spacing w:line="240" w:lineRule="auto"/>
        <w:ind w:left="2268"/>
        <w:rPr>
          <w:rFonts w:ascii="Arial" w:hAnsi="Arial" w:cs="Arial"/>
          <w:sz w:val="20"/>
          <w:szCs w:val="20"/>
        </w:rPr>
      </w:pPr>
      <w:r w:rsidRPr="007358DE">
        <w:rPr>
          <w:rFonts w:ascii="Arial" w:hAnsi="Arial" w:cs="Arial"/>
          <w:sz w:val="20"/>
          <w:szCs w:val="20"/>
        </w:rPr>
        <w:t xml:space="preserve">Portanto, </w:t>
      </w:r>
      <w:r w:rsidRPr="007358DE">
        <w:rPr>
          <w:rFonts w:ascii="Arial" w:hAnsi="Arial" w:cs="Arial"/>
          <w:i/>
          <w:iCs/>
          <w:sz w:val="20"/>
          <w:szCs w:val="20"/>
        </w:rPr>
        <w:t xml:space="preserve">n </w:t>
      </w:r>
      <w:r w:rsidRPr="007358DE">
        <w:rPr>
          <w:rFonts w:ascii="Arial" w:hAnsi="Arial" w:cs="Arial"/>
          <w:sz w:val="20"/>
          <w:szCs w:val="20"/>
        </w:rPr>
        <w:t xml:space="preserve">corpos de prova de uma mesma betonada de concreto, quando ensaiados, apresentarão </w:t>
      </w:r>
      <w:r w:rsidRPr="007358DE">
        <w:rPr>
          <w:rFonts w:ascii="Arial" w:hAnsi="Arial" w:cs="Arial"/>
          <w:i/>
          <w:iCs/>
          <w:sz w:val="20"/>
          <w:szCs w:val="20"/>
        </w:rPr>
        <w:t xml:space="preserve">n </w:t>
      </w:r>
      <w:r w:rsidRPr="007358DE">
        <w:rPr>
          <w:rFonts w:ascii="Arial" w:hAnsi="Arial" w:cs="Arial"/>
          <w:sz w:val="20"/>
          <w:szCs w:val="20"/>
        </w:rPr>
        <w:t>resultados distintos para a resistência a compressão. A variabilidade entre amostras de um mesmo lote (betonada) é geralmente menor que a variabilidade entre amostras de lotes distintos, assim como a variabilidade entre amostras de concretos produzidos por diferentes centrais dosadoras é maior.</w:t>
      </w:r>
      <w:r w:rsidRPr="007358DE">
        <w:rPr>
          <w:rStyle w:val="Refdenotaderodap"/>
          <w:rFonts w:ascii="Arial" w:hAnsi="Arial" w:cs="Arial"/>
          <w:sz w:val="20"/>
          <w:szCs w:val="20"/>
        </w:rPr>
        <w:footnoteReference w:id="3"/>
      </w:r>
    </w:p>
    <w:p w:rsidR="009C37A6" w:rsidRPr="007358DE" w:rsidRDefault="009C37A6" w:rsidP="00822FFA">
      <w:pPr>
        <w:pStyle w:val="Standard"/>
        <w:rPr>
          <w:rFonts w:ascii="Arial" w:hAnsi="Arial" w:cs="Arial"/>
        </w:rPr>
      </w:pPr>
    </w:p>
    <w:p w:rsidR="00380EEF" w:rsidRPr="007358DE" w:rsidRDefault="00C47724" w:rsidP="00822FFA">
      <w:pPr>
        <w:pStyle w:val="Standard"/>
        <w:rPr>
          <w:rFonts w:ascii="Arial" w:hAnsi="Arial" w:cs="Arial"/>
        </w:rPr>
      </w:pPr>
      <w:r w:rsidRPr="007358DE">
        <w:rPr>
          <w:rFonts w:ascii="Arial" w:hAnsi="Arial" w:cs="Arial"/>
        </w:rPr>
        <w:t>Para o preparo do concreto são realizadas as seguintes etapas:</w:t>
      </w:r>
    </w:p>
    <w:p w:rsidR="003614BB" w:rsidRPr="007358DE" w:rsidRDefault="003614BB" w:rsidP="00822FFA">
      <w:pPr>
        <w:pStyle w:val="Standard"/>
        <w:rPr>
          <w:rFonts w:ascii="Arial" w:hAnsi="Arial" w:cs="Arial"/>
        </w:rPr>
      </w:pPr>
    </w:p>
    <w:p w:rsidR="00380EEF" w:rsidRPr="007358DE" w:rsidRDefault="00C47724" w:rsidP="003614BB">
      <w:pPr>
        <w:pStyle w:val="Standard"/>
        <w:spacing w:line="240" w:lineRule="auto"/>
        <w:ind w:left="2268"/>
        <w:rPr>
          <w:rFonts w:ascii="Arial" w:hAnsi="Arial" w:cs="Arial"/>
          <w:sz w:val="20"/>
          <w:szCs w:val="20"/>
        </w:rPr>
      </w:pPr>
      <w:r w:rsidRPr="007358DE">
        <w:rPr>
          <w:rFonts w:ascii="Arial" w:hAnsi="Arial" w:cs="Arial"/>
          <w:sz w:val="20"/>
          <w:szCs w:val="20"/>
        </w:rPr>
        <w:t>a) caracterização dos materiais componentes do concreto;</w:t>
      </w:r>
    </w:p>
    <w:p w:rsidR="00380EEF" w:rsidRPr="007358DE" w:rsidRDefault="00C47724" w:rsidP="003614BB">
      <w:pPr>
        <w:pStyle w:val="Standard"/>
        <w:spacing w:line="240" w:lineRule="auto"/>
        <w:ind w:left="2268"/>
        <w:rPr>
          <w:rFonts w:ascii="Arial" w:hAnsi="Arial" w:cs="Arial"/>
          <w:sz w:val="20"/>
          <w:szCs w:val="20"/>
        </w:rPr>
      </w:pPr>
      <w:r w:rsidRPr="007358DE">
        <w:rPr>
          <w:rFonts w:ascii="Arial" w:hAnsi="Arial" w:cs="Arial"/>
          <w:sz w:val="20"/>
          <w:szCs w:val="20"/>
        </w:rPr>
        <w:t>b) estudo de dosagem do concreto;</w:t>
      </w:r>
    </w:p>
    <w:p w:rsidR="00380EEF" w:rsidRPr="007358DE" w:rsidRDefault="00C47724" w:rsidP="003614BB">
      <w:pPr>
        <w:pStyle w:val="Standard"/>
        <w:spacing w:line="240" w:lineRule="auto"/>
        <w:ind w:left="2268"/>
        <w:rPr>
          <w:rFonts w:ascii="Arial" w:hAnsi="Arial" w:cs="Arial"/>
          <w:sz w:val="20"/>
          <w:szCs w:val="20"/>
        </w:rPr>
      </w:pPr>
      <w:r w:rsidRPr="007358DE">
        <w:rPr>
          <w:rFonts w:ascii="Arial" w:hAnsi="Arial" w:cs="Arial"/>
          <w:sz w:val="20"/>
          <w:szCs w:val="20"/>
        </w:rPr>
        <w:t>c) ajuste e comprovação do traço do concreto</w:t>
      </w:r>
    </w:p>
    <w:p w:rsidR="00380EEF" w:rsidRPr="007358DE" w:rsidRDefault="00C47724" w:rsidP="003614BB">
      <w:pPr>
        <w:pStyle w:val="Standard"/>
        <w:spacing w:line="240" w:lineRule="auto"/>
        <w:ind w:left="2268"/>
        <w:rPr>
          <w:rFonts w:ascii="Arial" w:hAnsi="Arial" w:cs="Arial"/>
          <w:sz w:val="20"/>
          <w:szCs w:val="20"/>
        </w:rPr>
      </w:pPr>
      <w:r w:rsidRPr="007358DE">
        <w:rPr>
          <w:rFonts w:ascii="Arial" w:hAnsi="Arial" w:cs="Arial"/>
          <w:sz w:val="20"/>
          <w:szCs w:val="20"/>
        </w:rPr>
        <w:t>d) elaboração do concreto</w:t>
      </w:r>
      <w:r w:rsidR="003614BB" w:rsidRPr="007358DE">
        <w:rPr>
          <w:rStyle w:val="Refdenotaderodap"/>
          <w:rFonts w:ascii="Arial" w:hAnsi="Arial" w:cs="Arial"/>
          <w:sz w:val="20"/>
          <w:szCs w:val="20"/>
        </w:rPr>
        <w:footnoteReference w:id="4"/>
      </w:r>
    </w:p>
    <w:p w:rsidR="00380EEF" w:rsidRPr="007358DE" w:rsidRDefault="00380EEF" w:rsidP="00822FFA">
      <w:pPr>
        <w:pStyle w:val="Standard"/>
        <w:rPr>
          <w:rFonts w:ascii="Arial" w:hAnsi="Arial" w:cs="Arial"/>
        </w:rPr>
      </w:pPr>
    </w:p>
    <w:p w:rsidR="006503BB" w:rsidRPr="007358DE" w:rsidRDefault="00C47724" w:rsidP="00822FFA">
      <w:pPr>
        <w:pStyle w:val="Standard"/>
        <w:rPr>
          <w:rFonts w:ascii="Arial" w:hAnsi="Arial" w:cs="Arial"/>
        </w:rPr>
      </w:pPr>
      <w:r w:rsidRPr="007358DE">
        <w:rPr>
          <w:rFonts w:ascii="Arial" w:hAnsi="Arial" w:cs="Arial"/>
        </w:rPr>
        <w:t xml:space="preserve">Sabendo das </w:t>
      </w:r>
      <w:r w:rsidR="00835BCD" w:rsidRPr="007358DE">
        <w:rPr>
          <w:rFonts w:ascii="Arial" w:hAnsi="Arial" w:cs="Arial"/>
        </w:rPr>
        <w:t>conseqüências</w:t>
      </w:r>
      <w:r w:rsidRPr="007358DE">
        <w:rPr>
          <w:rFonts w:ascii="Arial" w:hAnsi="Arial" w:cs="Arial"/>
        </w:rPr>
        <w:t xml:space="preserve"> de um concreto fora das especificações, todo</w:t>
      </w:r>
      <w:r w:rsidR="002D1577" w:rsidRPr="007358DE">
        <w:rPr>
          <w:rFonts w:ascii="Arial" w:hAnsi="Arial" w:cs="Arial"/>
        </w:rPr>
        <w:t>s os testemunhos de concr</w:t>
      </w:r>
      <w:r w:rsidR="006E00BF" w:rsidRPr="007358DE">
        <w:rPr>
          <w:rFonts w:ascii="Arial" w:hAnsi="Arial" w:cs="Arial"/>
        </w:rPr>
        <w:t>eto</w:t>
      </w:r>
      <w:r w:rsidR="007D1739" w:rsidRPr="007358DE">
        <w:rPr>
          <w:rFonts w:ascii="Arial" w:hAnsi="Arial" w:cs="Arial"/>
        </w:rPr>
        <w:t xml:space="preserve"> foram </w:t>
      </w:r>
      <w:r w:rsidRPr="007358DE">
        <w:rPr>
          <w:rFonts w:ascii="Arial" w:hAnsi="Arial" w:cs="Arial"/>
        </w:rPr>
        <w:t>coletados</w:t>
      </w:r>
      <w:r w:rsidR="007D1739" w:rsidRPr="007358DE">
        <w:rPr>
          <w:rFonts w:ascii="Arial" w:hAnsi="Arial" w:cs="Arial"/>
        </w:rPr>
        <w:t xml:space="preserve"> e</w:t>
      </w:r>
      <w:r w:rsidRPr="007358DE">
        <w:rPr>
          <w:rFonts w:ascii="Arial" w:hAnsi="Arial" w:cs="Arial"/>
        </w:rPr>
        <w:t xml:space="preserve"> devidamente identificados com o tipo de cimento, traço e equipamento usado para a mistura. Estes testemunhos de concreto </w:t>
      </w:r>
      <w:r w:rsidR="007D1739" w:rsidRPr="007358DE">
        <w:rPr>
          <w:rFonts w:ascii="Arial" w:hAnsi="Arial" w:cs="Arial"/>
        </w:rPr>
        <w:t>foram</w:t>
      </w:r>
      <w:r w:rsidRPr="007358DE">
        <w:rPr>
          <w:rFonts w:ascii="Arial" w:hAnsi="Arial" w:cs="Arial"/>
        </w:rPr>
        <w:t xml:space="preserve"> rompidos com sete, quatorze e vinte</w:t>
      </w:r>
      <w:r w:rsidR="002D1577" w:rsidRPr="007358DE">
        <w:rPr>
          <w:rFonts w:ascii="Arial" w:hAnsi="Arial" w:cs="Arial"/>
        </w:rPr>
        <w:t xml:space="preserve"> e</w:t>
      </w:r>
      <w:r w:rsidRPr="007358DE">
        <w:rPr>
          <w:rFonts w:ascii="Arial" w:hAnsi="Arial" w:cs="Arial"/>
        </w:rPr>
        <w:t xml:space="preserve"> oito dias. </w:t>
      </w:r>
      <w:r w:rsidR="007D1739" w:rsidRPr="007358DE">
        <w:rPr>
          <w:rFonts w:ascii="Arial" w:hAnsi="Arial" w:cs="Arial"/>
        </w:rPr>
        <w:t>Assim, obtivemos</w:t>
      </w:r>
      <w:r w:rsidR="006E00BF" w:rsidRPr="007358DE">
        <w:rPr>
          <w:rFonts w:ascii="Arial" w:hAnsi="Arial" w:cs="Arial"/>
        </w:rPr>
        <w:t xml:space="preserve"> uma melhor </w:t>
      </w:r>
      <w:r w:rsidR="00835BCD" w:rsidRPr="007358DE">
        <w:rPr>
          <w:rFonts w:ascii="Arial" w:hAnsi="Arial" w:cs="Arial"/>
        </w:rPr>
        <w:t>precisão dos</w:t>
      </w:r>
      <w:r w:rsidR="007D1739" w:rsidRPr="007358DE">
        <w:rPr>
          <w:rFonts w:ascii="Arial" w:hAnsi="Arial" w:cs="Arial"/>
        </w:rPr>
        <w:t xml:space="preserve"> resultados </w:t>
      </w:r>
      <w:r w:rsidRPr="007358DE">
        <w:rPr>
          <w:rFonts w:ascii="Arial" w:hAnsi="Arial" w:cs="Arial"/>
        </w:rPr>
        <w:t>da resistência do concreto.</w:t>
      </w:r>
    </w:p>
    <w:p w:rsidR="001B0C18" w:rsidRPr="007358DE" w:rsidRDefault="001B0C18" w:rsidP="00822FFA">
      <w:pPr>
        <w:pStyle w:val="Standard"/>
        <w:rPr>
          <w:rFonts w:ascii="Arial" w:hAnsi="Arial" w:cs="Arial"/>
        </w:rPr>
      </w:pPr>
    </w:p>
    <w:p w:rsidR="001B0C18" w:rsidRDefault="001B0C18" w:rsidP="00822FFA">
      <w:pPr>
        <w:pStyle w:val="Standard"/>
        <w:rPr>
          <w:rFonts w:ascii="Arial" w:hAnsi="Arial" w:cs="Arial"/>
        </w:rPr>
      </w:pPr>
    </w:p>
    <w:p w:rsidR="00B05B2E" w:rsidRPr="007358DE" w:rsidRDefault="00B05B2E" w:rsidP="00822FFA">
      <w:pPr>
        <w:pStyle w:val="Standard"/>
        <w:rPr>
          <w:rFonts w:ascii="Arial" w:hAnsi="Arial" w:cs="Arial"/>
        </w:rPr>
      </w:pPr>
    </w:p>
    <w:p w:rsidR="001B0C18" w:rsidRPr="007358DE" w:rsidRDefault="001B0C18" w:rsidP="00822FFA">
      <w:pPr>
        <w:pStyle w:val="Standard"/>
        <w:rPr>
          <w:rFonts w:ascii="Arial" w:hAnsi="Arial" w:cs="Arial"/>
        </w:rPr>
      </w:pPr>
    </w:p>
    <w:p w:rsidR="001B0C18" w:rsidRPr="007358DE" w:rsidRDefault="001B0C18" w:rsidP="00822FFA">
      <w:pPr>
        <w:pStyle w:val="Standard"/>
        <w:rPr>
          <w:rFonts w:ascii="Arial" w:hAnsi="Arial" w:cs="Arial"/>
        </w:rPr>
      </w:pPr>
    </w:p>
    <w:p w:rsidR="001B0C18" w:rsidRPr="007358DE" w:rsidRDefault="001B0C18" w:rsidP="00822FFA">
      <w:pPr>
        <w:pStyle w:val="Standard"/>
        <w:rPr>
          <w:rFonts w:ascii="Arial" w:hAnsi="Arial" w:cs="Arial"/>
        </w:rPr>
      </w:pPr>
    </w:p>
    <w:p w:rsidR="00380EEF" w:rsidRPr="007358DE" w:rsidRDefault="00C47724" w:rsidP="009C37A6">
      <w:pPr>
        <w:pStyle w:val="Standard"/>
        <w:spacing w:line="240" w:lineRule="auto"/>
        <w:ind w:left="2268"/>
        <w:rPr>
          <w:rFonts w:ascii="Arial" w:hAnsi="Arial" w:cs="Arial"/>
          <w:sz w:val="20"/>
          <w:szCs w:val="20"/>
        </w:rPr>
      </w:pPr>
      <w:r w:rsidRPr="007358DE">
        <w:rPr>
          <w:rFonts w:ascii="Arial" w:hAnsi="Arial" w:cs="Arial"/>
          <w:sz w:val="20"/>
          <w:szCs w:val="20"/>
        </w:rPr>
        <w:lastRenderedPageBreak/>
        <w:t>Problemas com o não atendimento do fck podem estar relacionados, ainda, com falhas no processo de controle tecnológico. Há procedimentos normalizados, e que devem ser seguidos, para a coleta do concreto e a moldagem do corpo de prova. Além disso, é imprescindível o cuidado no armazenamento e no transporte dessas peças. Os corpos de prova são elementos sensíveis, principalmente nas primeiras horas de idade, e qualquer descuido pode alterar sua resistência característica à compressão. Para comprovar falhas nessa etapa, é necessário realizar a extração de testemunhos da estrutura já execut</w:t>
      </w:r>
      <w:r w:rsidR="00917F51" w:rsidRPr="007358DE">
        <w:rPr>
          <w:rFonts w:ascii="Arial" w:hAnsi="Arial" w:cs="Arial"/>
          <w:sz w:val="20"/>
          <w:szCs w:val="20"/>
        </w:rPr>
        <w:t>ada, medida dispendiosa e cara</w:t>
      </w:r>
      <w:r w:rsidR="009C37A6" w:rsidRPr="007358DE">
        <w:rPr>
          <w:rFonts w:ascii="Arial" w:hAnsi="Arial" w:cs="Arial"/>
          <w:sz w:val="20"/>
          <w:szCs w:val="20"/>
        </w:rPr>
        <w:t>.</w:t>
      </w:r>
      <w:r w:rsidR="002F234E" w:rsidRPr="007358DE">
        <w:rPr>
          <w:rStyle w:val="Refdenotaderodap"/>
          <w:rFonts w:ascii="Arial" w:hAnsi="Arial" w:cs="Arial"/>
          <w:sz w:val="20"/>
          <w:szCs w:val="20"/>
        </w:rPr>
        <w:footnoteReference w:id="5"/>
      </w:r>
    </w:p>
    <w:p w:rsidR="006503BB" w:rsidRPr="007358DE" w:rsidRDefault="006503BB" w:rsidP="00822FFA">
      <w:pPr>
        <w:pStyle w:val="Standard"/>
        <w:rPr>
          <w:rFonts w:ascii="Arial" w:hAnsi="Arial" w:cs="Arial"/>
        </w:rPr>
      </w:pPr>
    </w:p>
    <w:p w:rsidR="00380EEF" w:rsidRPr="007358DE" w:rsidRDefault="00C47724" w:rsidP="006757C2">
      <w:pPr>
        <w:pStyle w:val="Standard"/>
        <w:rPr>
          <w:rFonts w:ascii="Arial" w:hAnsi="Arial" w:cs="Arial"/>
        </w:rPr>
      </w:pPr>
      <w:r w:rsidRPr="007358DE">
        <w:rPr>
          <w:rFonts w:ascii="Arial" w:hAnsi="Arial" w:cs="Arial"/>
        </w:rPr>
        <w:t>Devido ao grande n</w:t>
      </w:r>
      <w:r w:rsidR="007D1739" w:rsidRPr="007358DE">
        <w:rPr>
          <w:rFonts w:ascii="Arial" w:hAnsi="Arial" w:cs="Arial"/>
        </w:rPr>
        <w:t>ú</w:t>
      </w:r>
      <w:r w:rsidR="00C736D1" w:rsidRPr="007358DE">
        <w:rPr>
          <w:rFonts w:ascii="Arial" w:hAnsi="Arial" w:cs="Arial"/>
        </w:rPr>
        <w:t>mero de construções feitas</w:t>
      </w:r>
      <w:r w:rsidRPr="007358DE">
        <w:rPr>
          <w:rFonts w:ascii="Arial" w:hAnsi="Arial" w:cs="Arial"/>
        </w:rPr>
        <w:t xml:space="preserve"> sem acompanhamento de um engenheiro civil</w:t>
      </w:r>
      <w:r w:rsidR="007D1739" w:rsidRPr="007358DE">
        <w:rPr>
          <w:rFonts w:ascii="Arial" w:hAnsi="Arial" w:cs="Arial"/>
        </w:rPr>
        <w:t>, é</w:t>
      </w:r>
      <w:r w:rsidRPr="007358DE">
        <w:rPr>
          <w:rFonts w:ascii="Arial" w:hAnsi="Arial" w:cs="Arial"/>
        </w:rPr>
        <w:t xml:space="preserve"> muito difícil fazer o controle da resistência à compressão do concreto.  Muitas vezes o profissional usa de sua experiência e não faz o controle </w:t>
      </w:r>
      <w:r w:rsidR="007D1739" w:rsidRPr="007358DE">
        <w:rPr>
          <w:rFonts w:ascii="Arial" w:hAnsi="Arial" w:cs="Arial"/>
        </w:rPr>
        <w:t>devido</w:t>
      </w:r>
      <w:r w:rsidRPr="007358DE">
        <w:rPr>
          <w:rFonts w:ascii="Arial" w:hAnsi="Arial" w:cs="Arial"/>
        </w:rPr>
        <w:t xml:space="preserve"> de agregados e principalmente a quantidade de água que está sendo utilizado naquele traço para o concreto. Estas atitudes podem levar a uma má qualidade do concreto com uma resistência bem abaixo da necessária</w:t>
      </w:r>
      <w:r w:rsidR="0069282B" w:rsidRPr="007358DE">
        <w:rPr>
          <w:rFonts w:ascii="Arial" w:hAnsi="Arial" w:cs="Arial"/>
        </w:rPr>
        <w:t>, p</w:t>
      </w:r>
      <w:r w:rsidRPr="007358DE">
        <w:rPr>
          <w:rFonts w:ascii="Arial" w:hAnsi="Arial" w:cs="Arial"/>
        </w:rPr>
        <w:t xml:space="preserve">odendo assim </w:t>
      </w:r>
      <w:r w:rsidR="00253F5B" w:rsidRPr="007358DE">
        <w:rPr>
          <w:rFonts w:ascii="Arial" w:hAnsi="Arial" w:cs="Arial"/>
        </w:rPr>
        <w:t xml:space="preserve">levar ao </w:t>
      </w:r>
      <w:r w:rsidR="0069282B" w:rsidRPr="007358DE">
        <w:rPr>
          <w:rFonts w:ascii="Arial" w:hAnsi="Arial" w:cs="Arial"/>
        </w:rPr>
        <w:t>surgimento de</w:t>
      </w:r>
      <w:r w:rsidRPr="007358DE">
        <w:rPr>
          <w:rFonts w:ascii="Arial" w:hAnsi="Arial" w:cs="Arial"/>
        </w:rPr>
        <w:t xml:space="preserve"> patologias que</w:t>
      </w:r>
      <w:r w:rsidR="00C736D1" w:rsidRPr="007358DE">
        <w:rPr>
          <w:rFonts w:ascii="Arial" w:hAnsi="Arial" w:cs="Arial"/>
        </w:rPr>
        <w:t>,</w:t>
      </w:r>
      <w:r w:rsidRPr="007358DE">
        <w:rPr>
          <w:rFonts w:ascii="Arial" w:hAnsi="Arial" w:cs="Arial"/>
        </w:rPr>
        <w:t xml:space="preserve"> além de onerar mais a obra</w:t>
      </w:r>
      <w:r w:rsidR="00C736D1" w:rsidRPr="007358DE">
        <w:rPr>
          <w:rFonts w:ascii="Arial" w:hAnsi="Arial" w:cs="Arial"/>
        </w:rPr>
        <w:t>,</w:t>
      </w:r>
      <w:r w:rsidRPr="007358DE">
        <w:rPr>
          <w:rFonts w:ascii="Arial" w:hAnsi="Arial" w:cs="Arial"/>
        </w:rPr>
        <w:t xml:space="preserve"> poderá diminuir a segurança e a vida útil daquela construção.</w:t>
      </w:r>
    </w:p>
    <w:p w:rsidR="003614BB" w:rsidRPr="007358DE" w:rsidRDefault="003614BB" w:rsidP="006757C2">
      <w:pPr>
        <w:pStyle w:val="Standard"/>
        <w:rPr>
          <w:rFonts w:ascii="Arial" w:hAnsi="Arial" w:cs="Arial"/>
        </w:rPr>
      </w:pPr>
    </w:p>
    <w:p w:rsidR="00380EEF" w:rsidRPr="007358DE" w:rsidRDefault="00C47724" w:rsidP="00AA5C5F">
      <w:pPr>
        <w:pStyle w:val="Standard"/>
        <w:spacing w:line="240" w:lineRule="auto"/>
        <w:ind w:left="2268"/>
        <w:rPr>
          <w:rFonts w:ascii="Arial" w:hAnsi="Arial" w:cs="Arial"/>
          <w:sz w:val="20"/>
          <w:szCs w:val="20"/>
        </w:rPr>
      </w:pPr>
      <w:r w:rsidRPr="007358DE">
        <w:rPr>
          <w:rFonts w:ascii="Arial" w:hAnsi="Arial" w:cs="Arial"/>
          <w:sz w:val="20"/>
          <w:szCs w:val="20"/>
        </w:rPr>
        <w:t>O concreto é obtido por meio da mistura adequada de cimento, agregado fino, agregado graúdo e água. Em algumas situações são incorporados produtos químicos ou outros componentes, como microsílica, polímeros etc. as adições têm a finalidade de melhorar algumas propriedades, tais como: aumentar a trabalhabilidade e a resistência e retardar a velocidade das reações químicas que ocorrem no concreto.</w:t>
      </w:r>
      <w:r w:rsidR="003614BB" w:rsidRPr="007358DE">
        <w:rPr>
          <w:rStyle w:val="Refdenotaderodap"/>
          <w:rFonts w:ascii="Arial" w:hAnsi="Arial" w:cs="Arial"/>
          <w:sz w:val="20"/>
          <w:szCs w:val="20"/>
        </w:rPr>
        <w:footnoteReference w:id="6"/>
      </w:r>
    </w:p>
    <w:p w:rsidR="0069282B" w:rsidRPr="007358DE" w:rsidRDefault="0069282B" w:rsidP="00EE56C6">
      <w:pPr>
        <w:pStyle w:val="Standard"/>
        <w:rPr>
          <w:rFonts w:ascii="Arial" w:hAnsi="Arial" w:cs="Arial"/>
          <w:sz w:val="20"/>
          <w:szCs w:val="20"/>
        </w:rPr>
      </w:pPr>
    </w:p>
    <w:p w:rsidR="00380EEF" w:rsidRPr="007358DE" w:rsidRDefault="00C47724" w:rsidP="006757C2">
      <w:pPr>
        <w:pStyle w:val="Standard"/>
        <w:rPr>
          <w:rFonts w:ascii="Arial" w:hAnsi="Arial" w:cs="Arial"/>
        </w:rPr>
      </w:pPr>
      <w:r w:rsidRPr="007358DE">
        <w:rPr>
          <w:rFonts w:ascii="Arial" w:hAnsi="Arial" w:cs="Arial"/>
        </w:rPr>
        <w:t>O objetivo maior de um programa de controle</w:t>
      </w:r>
      <w:r w:rsidR="0069282B" w:rsidRPr="007358DE">
        <w:rPr>
          <w:rFonts w:ascii="Arial" w:hAnsi="Arial" w:cs="Arial"/>
        </w:rPr>
        <w:t xml:space="preserve"> da resistência à compressão do </w:t>
      </w:r>
      <w:r w:rsidRPr="007358DE">
        <w:rPr>
          <w:rFonts w:ascii="Arial" w:hAnsi="Arial" w:cs="Arial"/>
        </w:rPr>
        <w:t>concreto é a obtenção de um valor potencial, único e característico da resistência à compressão de certo volume de concreto, a fim de comparar esse valor com aquele que foi especificado no projeto estrutural e, consequentemente, tomado como referência para a segurança e o dimensionamento da estrutura. Os valores de ensaio</w:t>
      </w:r>
      <w:r w:rsidR="0069282B" w:rsidRPr="007358DE">
        <w:rPr>
          <w:rFonts w:ascii="Arial" w:hAnsi="Arial" w:cs="Arial"/>
        </w:rPr>
        <w:t>s</w:t>
      </w:r>
      <w:r w:rsidRPr="007358DE">
        <w:rPr>
          <w:rFonts w:ascii="Arial" w:hAnsi="Arial" w:cs="Arial"/>
        </w:rPr>
        <w:t xml:space="preserve"> que se obtêm dos diferentes corpos de prova são mais ou menos dispersos, variáveis de uma obra a outra, conforme o rigor de pr</w:t>
      </w:r>
      <w:r w:rsidR="00AA552A" w:rsidRPr="007358DE">
        <w:rPr>
          <w:rFonts w:ascii="Arial" w:hAnsi="Arial" w:cs="Arial"/>
        </w:rPr>
        <w:t>odução do concreto. Por exemplo:</w:t>
      </w:r>
      <w:r w:rsidRPr="007358DE">
        <w:rPr>
          <w:rFonts w:ascii="Arial" w:hAnsi="Arial" w:cs="Arial"/>
        </w:rPr>
        <w:t xml:space="preserve"> conhecidos os resultados de n exemplares obtidos a partir de </w:t>
      </w:r>
      <w:r w:rsidR="006D6E79" w:rsidRPr="007358DE">
        <w:rPr>
          <w:rFonts w:ascii="Arial" w:hAnsi="Arial" w:cs="Arial"/>
        </w:rPr>
        <w:t>certo</w:t>
      </w:r>
      <w:r w:rsidRPr="007358DE">
        <w:rPr>
          <w:rFonts w:ascii="Arial" w:hAnsi="Arial" w:cs="Arial"/>
        </w:rPr>
        <w:t xml:space="preserve"> número de corpos de prova de um mesmo concreto, como determinar um valor que seja representativo daquele concreto?</w:t>
      </w:r>
    </w:p>
    <w:p w:rsidR="000A6B49" w:rsidRPr="007358DE" w:rsidRDefault="00C47724" w:rsidP="000A6B49">
      <w:pPr>
        <w:pStyle w:val="Standard"/>
        <w:rPr>
          <w:rFonts w:ascii="Arial" w:hAnsi="Arial" w:cs="Arial"/>
        </w:rPr>
      </w:pPr>
      <w:r w:rsidRPr="007358DE">
        <w:rPr>
          <w:rFonts w:ascii="Arial" w:hAnsi="Arial" w:cs="Arial"/>
        </w:rPr>
        <w:lastRenderedPageBreak/>
        <w:t>Por razões óbvias de comportamento estrutural</w:t>
      </w:r>
      <w:r w:rsidR="00AA552A" w:rsidRPr="007358DE">
        <w:rPr>
          <w:rFonts w:ascii="Arial" w:hAnsi="Arial" w:cs="Arial"/>
        </w:rPr>
        <w:t>,</w:t>
      </w:r>
      <w:r w:rsidRPr="007358DE">
        <w:rPr>
          <w:rFonts w:ascii="Arial" w:hAnsi="Arial" w:cs="Arial"/>
        </w:rPr>
        <w:t xml:space="preserve"> onde uma seção transversal de pilar tem importância tão determinante quanto </w:t>
      </w:r>
      <w:r w:rsidR="009B5173" w:rsidRPr="007358DE">
        <w:rPr>
          <w:rFonts w:ascii="Arial" w:hAnsi="Arial" w:cs="Arial"/>
        </w:rPr>
        <w:t>a</w:t>
      </w:r>
      <w:r w:rsidRPr="007358DE">
        <w:rPr>
          <w:rFonts w:ascii="Arial" w:hAnsi="Arial" w:cs="Arial"/>
        </w:rPr>
        <w:t>os elos de uma corrente, verifica-</w:t>
      </w:r>
      <w:r w:rsidR="000A6B49" w:rsidRPr="007358DE">
        <w:rPr>
          <w:rFonts w:ascii="Arial" w:hAnsi="Arial" w:cs="Arial"/>
        </w:rPr>
        <w:t xml:space="preserve"> se facilmente que só a média dos resultados não seria suficiente para definir e qualificar uma produção de concreto. É necessário considerar também a dispersão dos resultados, que pode ser medida através do desvio padrão ou do coeficiente de variação do processo de produção. Para eliminar o inconveniente de ter que trabalhar com dois parâmetros, foi adotado o conceito de resistência característica do concreto à compressão, que é uma medida estatística que engloba a média e a dispersão dos resultados, permitindo definir e qualificar um concreto através de apenas um valor característico. As técnicas atuais de controle</w:t>
      </w:r>
      <w:r w:rsidR="00DE39F3" w:rsidRPr="007358DE">
        <w:rPr>
          <w:rFonts w:ascii="Arial" w:hAnsi="Arial" w:cs="Arial"/>
        </w:rPr>
        <w:t xml:space="preserve"> estão</w:t>
      </w:r>
      <w:r w:rsidR="000A6B49" w:rsidRPr="007358DE">
        <w:rPr>
          <w:rFonts w:ascii="Arial" w:hAnsi="Arial" w:cs="Arial"/>
        </w:rPr>
        <w:t xml:space="preserve"> desenvolvidas para a obtenção desse valor </w:t>
      </w:r>
      <w:r w:rsidR="00835BCD" w:rsidRPr="007358DE">
        <w:rPr>
          <w:rFonts w:ascii="Arial" w:hAnsi="Arial" w:cs="Arial"/>
        </w:rPr>
        <w:t>característico que</w:t>
      </w:r>
      <w:r w:rsidR="000A6B49" w:rsidRPr="007358DE">
        <w:rPr>
          <w:rFonts w:ascii="Arial" w:hAnsi="Arial" w:cs="Arial"/>
        </w:rPr>
        <w:t xml:space="preserve"> é também o valor adotado no projeto estrutural para fins de segurança.</w:t>
      </w:r>
    </w:p>
    <w:p w:rsidR="000A6B49" w:rsidRPr="007358DE" w:rsidRDefault="000A6B49" w:rsidP="000A6B49">
      <w:pPr>
        <w:pStyle w:val="Standard"/>
        <w:rPr>
          <w:rFonts w:ascii="Arial" w:hAnsi="Arial" w:cs="Arial"/>
        </w:rPr>
      </w:pPr>
      <w:r w:rsidRPr="007358DE">
        <w:rPr>
          <w:rFonts w:ascii="Arial" w:hAnsi="Arial" w:cs="Arial"/>
        </w:rPr>
        <w:t xml:space="preserve">Para a realização deste </w:t>
      </w:r>
      <w:r w:rsidR="00835BCD" w:rsidRPr="007358DE">
        <w:rPr>
          <w:rFonts w:ascii="Arial" w:hAnsi="Arial" w:cs="Arial"/>
        </w:rPr>
        <w:t>trabalho coletamos</w:t>
      </w:r>
      <w:r w:rsidRPr="007358DE">
        <w:rPr>
          <w:rFonts w:ascii="Arial" w:hAnsi="Arial" w:cs="Arial"/>
        </w:rPr>
        <w:t xml:space="preserve"> 6 (seis) testemunhos de concreto de cada uma das 5 (cinco) obras de Caratinga</w:t>
      </w:r>
      <w:r w:rsidR="001E7265">
        <w:rPr>
          <w:rFonts w:ascii="Arial" w:hAnsi="Arial" w:cs="Arial"/>
        </w:rPr>
        <w:t>-MG</w:t>
      </w:r>
      <w:r w:rsidRPr="007358DE">
        <w:rPr>
          <w:rFonts w:ascii="Arial" w:hAnsi="Arial" w:cs="Arial"/>
        </w:rPr>
        <w:t xml:space="preserve"> que escolhemos. Dentre elas diversificamos a escolha da execução do concreto, como: industrializado, misturado em betoneiras e misturado manualmente. </w:t>
      </w:r>
      <w:r w:rsidR="00DE39F3" w:rsidRPr="00903718">
        <w:rPr>
          <w:rFonts w:ascii="Arial" w:hAnsi="Arial" w:cs="Arial"/>
        </w:rPr>
        <w:t>Estes foram</w:t>
      </w:r>
      <w:r w:rsidR="00DE39F3">
        <w:rPr>
          <w:rFonts w:ascii="Arial" w:hAnsi="Arial" w:cs="Arial"/>
        </w:rPr>
        <w:t xml:space="preserve"> identificados </w:t>
      </w:r>
      <w:r w:rsidR="00DE39F3" w:rsidRPr="00903718">
        <w:rPr>
          <w:rFonts w:ascii="Arial" w:hAnsi="Arial" w:cs="Arial"/>
        </w:rPr>
        <w:t>na obra com o dia da coleta, como foi feito a dosagem dos materiais e</w:t>
      </w:r>
      <w:r w:rsidR="00DE39F3">
        <w:rPr>
          <w:rFonts w:ascii="Arial" w:hAnsi="Arial" w:cs="Arial"/>
        </w:rPr>
        <w:t>m</w:t>
      </w:r>
      <w:r w:rsidR="00DE39F3" w:rsidRPr="00903718">
        <w:rPr>
          <w:rFonts w:ascii="Arial" w:hAnsi="Arial" w:cs="Arial"/>
        </w:rPr>
        <w:t xml:space="preserve"> clima (quente, chuvoso,</w:t>
      </w:r>
      <w:r w:rsidR="00DE39F3">
        <w:rPr>
          <w:rFonts w:ascii="Arial" w:hAnsi="Arial" w:cs="Arial"/>
        </w:rPr>
        <w:t xml:space="preserve"> </w:t>
      </w:r>
      <w:r w:rsidR="00DE39F3" w:rsidRPr="00903718">
        <w:rPr>
          <w:rFonts w:ascii="Arial" w:hAnsi="Arial" w:cs="Arial"/>
        </w:rPr>
        <w:t xml:space="preserve">etc), em seguida foram armazenados para </w:t>
      </w:r>
      <w:r w:rsidR="00DE39F3" w:rsidRPr="00DE39F3">
        <w:rPr>
          <w:rFonts w:ascii="Arial" w:hAnsi="Arial" w:cs="Arial"/>
        </w:rPr>
        <w:t>enrijecimento</w:t>
      </w:r>
      <w:r w:rsidR="00DE39F3" w:rsidRPr="00903718">
        <w:rPr>
          <w:rFonts w:ascii="Arial" w:hAnsi="Arial" w:cs="Arial"/>
        </w:rPr>
        <w:t xml:space="preserve"> durante 24 horas, submersos na água.</w:t>
      </w:r>
      <w:r w:rsidRPr="007358DE">
        <w:rPr>
          <w:rFonts w:ascii="Arial" w:hAnsi="Arial" w:cs="Arial"/>
        </w:rPr>
        <w:t xml:space="preserve"> As análises dos testemunhos de concreto foram feitas no laboratório do Instituto Tecnológico de Caratinga, onde executamos os testes de rompimento e as anotações adequadas para uma melhor comparação e conclusão do trabalho.</w:t>
      </w:r>
    </w:p>
    <w:p w:rsidR="00A14CD4" w:rsidRPr="007358DE" w:rsidRDefault="00C47724" w:rsidP="00ED46EE">
      <w:pPr>
        <w:pStyle w:val="Standard"/>
        <w:rPr>
          <w:rFonts w:ascii="Arial" w:hAnsi="Arial" w:cs="Arial"/>
        </w:rPr>
      </w:pPr>
      <w:r w:rsidRPr="007358DE">
        <w:rPr>
          <w:rFonts w:ascii="Arial" w:hAnsi="Arial" w:cs="Arial"/>
        </w:rPr>
        <w:t xml:space="preserve">As dimensões dos testemunhos de concreto cilíndricos </w:t>
      </w:r>
      <w:r w:rsidR="0069282B" w:rsidRPr="007358DE">
        <w:rPr>
          <w:rFonts w:ascii="Arial" w:hAnsi="Arial" w:cs="Arial"/>
        </w:rPr>
        <w:t>foram</w:t>
      </w:r>
      <w:r w:rsidRPr="007358DE">
        <w:rPr>
          <w:rFonts w:ascii="Arial" w:hAnsi="Arial" w:cs="Arial"/>
        </w:rPr>
        <w:t xml:space="preserve"> definidas </w:t>
      </w:r>
      <w:r w:rsidR="0069282B" w:rsidRPr="007358DE">
        <w:rPr>
          <w:rFonts w:ascii="Arial" w:hAnsi="Arial" w:cs="Arial"/>
        </w:rPr>
        <w:t>conforme</w:t>
      </w:r>
      <w:r w:rsidRPr="007358DE">
        <w:rPr>
          <w:rFonts w:ascii="Arial" w:hAnsi="Arial" w:cs="Arial"/>
        </w:rPr>
        <w:t xml:space="preserve"> NBR 5738:2003:</w:t>
      </w:r>
    </w:p>
    <w:p w:rsidR="001F6BB1" w:rsidRPr="007358DE" w:rsidRDefault="001F6BB1" w:rsidP="00ED46EE">
      <w:pPr>
        <w:pStyle w:val="Standard"/>
        <w:spacing w:line="240" w:lineRule="auto"/>
        <w:rPr>
          <w:rFonts w:ascii="Arial" w:hAnsi="Arial" w:cs="Arial"/>
        </w:rPr>
      </w:pPr>
    </w:p>
    <w:p w:rsidR="006503BB" w:rsidRPr="007358DE" w:rsidRDefault="00C47724" w:rsidP="00ED46EE">
      <w:pPr>
        <w:pStyle w:val="Standard"/>
        <w:spacing w:line="240" w:lineRule="auto"/>
        <w:ind w:left="2268"/>
        <w:rPr>
          <w:rFonts w:ascii="Arial" w:hAnsi="Arial" w:cs="Arial"/>
          <w:sz w:val="20"/>
          <w:szCs w:val="20"/>
        </w:rPr>
      </w:pPr>
      <w:r w:rsidRPr="007358DE">
        <w:rPr>
          <w:rFonts w:ascii="Arial" w:hAnsi="Arial" w:cs="Arial"/>
          <w:sz w:val="20"/>
          <w:szCs w:val="20"/>
        </w:rPr>
        <w:t>Devem ter altura igual ao dobro do diâmetro. O diâmetro deve ser de 10 cm, 15 cm, 20 cm, 25 cm, 30 cm ou 45 cm. As medidas diametrais têm tolerância de 1% e a altura, 2%. Os planos das bordas circulares extremas do molde devem ser perpendiculares ao eixo longitudinal do molde.</w:t>
      </w:r>
      <w:r w:rsidR="000E2893" w:rsidRPr="007358DE">
        <w:rPr>
          <w:rStyle w:val="Refdenotaderodap"/>
          <w:rFonts w:ascii="Arial" w:hAnsi="Arial" w:cs="Arial"/>
          <w:sz w:val="20"/>
          <w:szCs w:val="20"/>
        </w:rPr>
        <w:footnoteReference w:id="7"/>
      </w:r>
    </w:p>
    <w:p w:rsidR="006503BB" w:rsidRPr="007358DE" w:rsidRDefault="006503BB" w:rsidP="00926C51">
      <w:pPr>
        <w:pStyle w:val="Standard"/>
        <w:ind w:left="2268"/>
        <w:rPr>
          <w:rFonts w:ascii="Arial" w:hAnsi="Arial" w:cs="Arial"/>
        </w:rPr>
      </w:pPr>
    </w:p>
    <w:p w:rsidR="00DD22D2" w:rsidRDefault="00C47724" w:rsidP="00AA5C5F">
      <w:pPr>
        <w:pStyle w:val="Standard"/>
        <w:rPr>
          <w:rFonts w:ascii="Arial" w:hAnsi="Arial" w:cs="Arial"/>
        </w:rPr>
      </w:pPr>
      <w:r w:rsidRPr="007358DE">
        <w:rPr>
          <w:rFonts w:ascii="Arial" w:hAnsi="Arial" w:cs="Arial"/>
        </w:rPr>
        <w:t xml:space="preserve">O sistema de medição de forças pode ser analógico ou digital. Em ambos os casos, deve ser previsto um meio de indicação da máxima carga atingida (por exemplo, através do ponteiro de arraste ou registro, etc.), que pode ser lida após a </w:t>
      </w:r>
      <w:r w:rsidRPr="007358DE">
        <w:rPr>
          <w:rFonts w:ascii="Arial" w:hAnsi="Arial" w:cs="Arial"/>
        </w:rPr>
        <w:lastRenderedPageBreak/>
        <w:t>realização de cada ensaio.</w:t>
      </w:r>
      <w:r w:rsidR="0069282B" w:rsidRPr="007358DE">
        <w:rPr>
          <w:rFonts w:ascii="Arial" w:hAnsi="Arial" w:cs="Arial"/>
        </w:rPr>
        <w:t xml:space="preserve"> No nosso caso, a prensa </w:t>
      </w:r>
      <w:r w:rsidR="00253F5B" w:rsidRPr="007358DE">
        <w:rPr>
          <w:rFonts w:ascii="Arial" w:hAnsi="Arial" w:cs="Arial"/>
        </w:rPr>
        <w:t>do Instituto Tecnológico de Caratinga</w:t>
      </w:r>
      <w:r w:rsidR="0069282B" w:rsidRPr="007358DE">
        <w:rPr>
          <w:rFonts w:ascii="Arial" w:hAnsi="Arial" w:cs="Arial"/>
        </w:rPr>
        <w:t xml:space="preserve"> nos fornece as medições das forças digitalmente.</w:t>
      </w:r>
    </w:p>
    <w:p w:rsidR="00DD22D2" w:rsidRDefault="00DD22D2">
      <w:pPr>
        <w:rPr>
          <w:rFonts w:ascii="Arial" w:hAnsi="Arial" w:cs="Arial"/>
        </w:rPr>
      </w:pPr>
      <w:r>
        <w:rPr>
          <w:rFonts w:ascii="Arial" w:hAnsi="Arial" w:cs="Arial"/>
        </w:rPr>
        <w:br w:type="page"/>
      </w:r>
    </w:p>
    <w:p w:rsidR="00E0755F" w:rsidRPr="007358DE" w:rsidRDefault="00E0755F" w:rsidP="00DE39F3">
      <w:pPr>
        <w:pStyle w:val="Ttulo1"/>
        <w:numPr>
          <w:ilvl w:val="0"/>
          <w:numId w:val="10"/>
        </w:numPr>
        <w:spacing w:before="0" w:after="0"/>
        <w:ind w:left="0" w:firstLine="0"/>
        <w:rPr>
          <w:rFonts w:cs="Arial"/>
          <w:sz w:val="24"/>
          <w:szCs w:val="24"/>
        </w:rPr>
      </w:pPr>
      <w:bookmarkStart w:id="4" w:name="_Toc403982824"/>
      <w:bookmarkStart w:id="5" w:name="_Toc404183097"/>
      <w:r w:rsidRPr="007358DE">
        <w:rPr>
          <w:rFonts w:cs="Arial"/>
          <w:sz w:val="24"/>
          <w:szCs w:val="24"/>
        </w:rPr>
        <w:lastRenderedPageBreak/>
        <w:t>CONCRETO</w:t>
      </w:r>
      <w:bookmarkEnd w:id="4"/>
      <w:bookmarkEnd w:id="5"/>
    </w:p>
    <w:p w:rsidR="00E0755F" w:rsidRPr="007358DE" w:rsidRDefault="00E0755F" w:rsidP="00EC1467">
      <w:pPr>
        <w:rPr>
          <w:rFonts w:ascii="Arial" w:hAnsi="Arial" w:cs="Arial"/>
          <w:b/>
        </w:rPr>
      </w:pPr>
    </w:p>
    <w:p w:rsidR="00E03A58" w:rsidRPr="007358DE" w:rsidRDefault="00E03A58" w:rsidP="00EC1467">
      <w:pPr>
        <w:rPr>
          <w:rFonts w:ascii="Arial" w:hAnsi="Arial" w:cs="Arial"/>
          <w:b/>
        </w:rPr>
      </w:pPr>
    </w:p>
    <w:p w:rsidR="000A6B49" w:rsidRPr="007358DE" w:rsidRDefault="000A6B49" w:rsidP="00EC1467">
      <w:pPr>
        <w:pStyle w:val="Standard"/>
        <w:rPr>
          <w:rFonts w:ascii="Arial" w:hAnsi="Arial" w:cs="Arial"/>
        </w:rPr>
      </w:pPr>
      <w:r w:rsidRPr="007358DE">
        <w:rPr>
          <w:rFonts w:ascii="Arial" w:hAnsi="Arial" w:cs="Arial"/>
        </w:rPr>
        <w:t xml:space="preserve">Concreto é um composto, constituído por cimento, água, agregado miúdo (areia) e agregado graúdo (pedra ou brita) e </w:t>
      </w:r>
      <w:r w:rsidR="00EC1467" w:rsidRPr="007358DE">
        <w:rPr>
          <w:rFonts w:ascii="Arial" w:hAnsi="Arial" w:cs="Arial"/>
        </w:rPr>
        <w:t>ar, podendo</w:t>
      </w:r>
      <w:r w:rsidRPr="007358DE">
        <w:rPr>
          <w:rFonts w:ascii="Arial" w:hAnsi="Arial" w:cs="Arial"/>
        </w:rPr>
        <w:t xml:space="preserve"> ou não conter adições (cinzas, pozolanas, sílica ativa, etc.) e aditivos químicos, para que possa ser melhorado ou modificado suas propriedades básicas. </w:t>
      </w:r>
    </w:p>
    <w:p w:rsidR="000A6B49" w:rsidRPr="007358DE" w:rsidRDefault="000A6B49" w:rsidP="00EC1467">
      <w:pPr>
        <w:pStyle w:val="Standard"/>
        <w:rPr>
          <w:rFonts w:ascii="Arial" w:hAnsi="Arial" w:cs="Arial"/>
        </w:rPr>
      </w:pPr>
      <w:r w:rsidRPr="007358DE">
        <w:rPr>
          <w:rFonts w:ascii="Arial" w:hAnsi="Arial" w:cs="Arial"/>
        </w:rPr>
        <w:t>No entanto, a NBR 6118/03 (item 8.2.1) introduziu uma mudança muito importante nesta questão: Trata-se das estruturas de concreto armado serem projetadas e construídas com concreto C20 (f</w:t>
      </w:r>
      <w:r w:rsidRPr="001E7265">
        <w:rPr>
          <w:rFonts w:ascii="Arial" w:hAnsi="Arial" w:cs="Arial"/>
          <w:vertAlign w:val="subscript"/>
        </w:rPr>
        <w:t>ck</w:t>
      </w:r>
      <w:r w:rsidRPr="007358DE">
        <w:rPr>
          <w:rFonts w:ascii="Arial" w:hAnsi="Arial" w:cs="Arial"/>
        </w:rPr>
        <w:t xml:space="preserve"> = 20 MPa) ou superior, ficando o concreto C15 só para as estruturas de fundações e de obras provisórias.  A elevação da resistência para o valor mínimo de 20 MPa objetiva aumentar a durabilidade das estruturas.</w:t>
      </w:r>
    </w:p>
    <w:p w:rsidR="000A6B49" w:rsidRPr="007358DE" w:rsidRDefault="000A6B49" w:rsidP="00EC1467">
      <w:pPr>
        <w:pStyle w:val="Standard"/>
        <w:rPr>
          <w:rFonts w:ascii="Arial" w:hAnsi="Arial" w:cs="Arial"/>
        </w:rPr>
      </w:pPr>
      <w:r w:rsidRPr="007358DE">
        <w:rPr>
          <w:rFonts w:ascii="Arial" w:hAnsi="Arial" w:cs="Arial"/>
        </w:rPr>
        <w:t>Concreto Simples, conforme a NBR 6118/03 (item 3.1.2) são elementos estruturais elaborados com concreto que não possui qualquer tipo de armadura, ou que possui em quantidade inferior ao mínimo exigido para o concreto armado.</w:t>
      </w:r>
    </w:p>
    <w:p w:rsidR="000A6B49" w:rsidRPr="007358DE" w:rsidRDefault="000A6B49" w:rsidP="00EC1467">
      <w:pPr>
        <w:pStyle w:val="Standard"/>
        <w:rPr>
          <w:rFonts w:ascii="Arial" w:hAnsi="Arial" w:cs="Arial"/>
        </w:rPr>
      </w:pPr>
      <w:r w:rsidRPr="007358DE">
        <w:rPr>
          <w:rFonts w:ascii="Arial" w:hAnsi="Arial" w:cs="Arial"/>
        </w:rPr>
        <w:t>Na estrutura de concreto armado, o concreto possui duas funções básicas:</w:t>
      </w:r>
    </w:p>
    <w:p w:rsidR="000A6B49" w:rsidRPr="007358DE" w:rsidRDefault="000A6B49" w:rsidP="00EC1467">
      <w:pPr>
        <w:pStyle w:val="Standard"/>
        <w:rPr>
          <w:rFonts w:ascii="Arial" w:hAnsi="Arial" w:cs="Arial"/>
        </w:rPr>
      </w:pPr>
      <w:r w:rsidRPr="007358DE">
        <w:rPr>
          <w:rFonts w:ascii="Arial" w:hAnsi="Arial" w:cs="Arial"/>
        </w:rPr>
        <w:t>•Resistir aos esforços de compressão os quais a estrutura está submetida.</w:t>
      </w:r>
    </w:p>
    <w:p w:rsidR="000A6B49" w:rsidRPr="007358DE" w:rsidRDefault="000A6B49" w:rsidP="00EC1467">
      <w:pPr>
        <w:pStyle w:val="Standard"/>
        <w:rPr>
          <w:rFonts w:ascii="Arial" w:hAnsi="Arial" w:cs="Arial"/>
        </w:rPr>
      </w:pPr>
      <w:r w:rsidRPr="007358DE">
        <w:rPr>
          <w:rFonts w:ascii="Arial" w:hAnsi="Arial" w:cs="Arial"/>
        </w:rPr>
        <w:t>• Conferir proteção ao aço.</w:t>
      </w:r>
    </w:p>
    <w:p w:rsidR="000A6B49" w:rsidRPr="007358DE" w:rsidRDefault="000A6B49" w:rsidP="00EC1467">
      <w:pPr>
        <w:pStyle w:val="Standard"/>
        <w:rPr>
          <w:rFonts w:ascii="Arial" w:hAnsi="Arial" w:cs="Arial"/>
        </w:rPr>
      </w:pPr>
      <w:r w:rsidRPr="007358DE">
        <w:rPr>
          <w:rFonts w:ascii="Arial" w:hAnsi="Arial" w:cs="Arial"/>
        </w:rPr>
        <w:t xml:space="preserve">Para que a estrutura de concreto atenda às especificações do projeto, </w:t>
      </w:r>
      <w:r w:rsidR="00DD22D2" w:rsidRPr="007358DE">
        <w:rPr>
          <w:rFonts w:ascii="Arial" w:hAnsi="Arial" w:cs="Arial"/>
        </w:rPr>
        <w:t>devem-se</w:t>
      </w:r>
      <w:r w:rsidRPr="007358DE">
        <w:rPr>
          <w:rFonts w:ascii="Arial" w:hAnsi="Arial" w:cs="Arial"/>
        </w:rPr>
        <w:t xml:space="preserve"> ter alguns cuidados referentes à armadura, cimbramento e fôrmas, e também considerar alguns fatores do próprio concreto, quais sejam: Propriedades dos seus materiais, dosagem da mistura e a execução da concretagem. Todos esses itens têm que ser realizado adequadamente, caso </w:t>
      </w:r>
      <w:r w:rsidR="00EC1467" w:rsidRPr="007358DE">
        <w:rPr>
          <w:rFonts w:ascii="Arial" w:hAnsi="Arial" w:cs="Arial"/>
        </w:rPr>
        <w:t>contrário, poderá</w:t>
      </w:r>
      <w:r w:rsidRPr="007358DE">
        <w:rPr>
          <w:rFonts w:ascii="Arial" w:hAnsi="Arial" w:cs="Arial"/>
        </w:rPr>
        <w:t xml:space="preserve"> ocorrer problemas na estrutura.</w:t>
      </w:r>
    </w:p>
    <w:p w:rsidR="002A5424" w:rsidRPr="007358DE" w:rsidRDefault="002A5424" w:rsidP="00EC1467">
      <w:pPr>
        <w:pStyle w:val="Standard"/>
        <w:rPr>
          <w:rFonts w:ascii="Arial" w:hAnsi="Arial" w:cs="Arial"/>
        </w:rPr>
      </w:pPr>
      <w:r w:rsidRPr="007358DE">
        <w:rPr>
          <w:rFonts w:ascii="Arial" w:hAnsi="Arial" w:cs="Arial"/>
        </w:rPr>
        <w:t>O campo de aplicação do concreto simples,</w:t>
      </w:r>
    </w:p>
    <w:p w:rsidR="002A5424" w:rsidRPr="007358DE" w:rsidRDefault="002A5424" w:rsidP="001F6BB1">
      <w:pPr>
        <w:pStyle w:val="Standard"/>
        <w:rPr>
          <w:rFonts w:ascii="Arial" w:hAnsi="Arial" w:cs="Arial"/>
        </w:rPr>
      </w:pPr>
    </w:p>
    <w:p w:rsidR="002A5424" w:rsidRPr="007358DE" w:rsidRDefault="002A5424" w:rsidP="002A5424">
      <w:pPr>
        <w:autoSpaceDE w:val="0"/>
        <w:autoSpaceDN w:val="0"/>
        <w:adjustRightInd w:val="0"/>
        <w:spacing w:line="240" w:lineRule="auto"/>
        <w:ind w:left="2268" w:firstLine="0"/>
        <w:rPr>
          <w:rFonts w:ascii="Arial" w:hAnsi="Arial" w:cs="Arial"/>
          <w:kern w:val="0"/>
          <w:sz w:val="20"/>
          <w:szCs w:val="20"/>
          <w:lang w:bidi="ar-SA"/>
        </w:rPr>
      </w:pPr>
      <w:r w:rsidRPr="007358DE">
        <w:rPr>
          <w:rFonts w:ascii="Arial" w:hAnsi="Arial" w:cs="Arial"/>
          <w:kern w:val="0"/>
          <w:sz w:val="20"/>
          <w:szCs w:val="20"/>
          <w:lang w:bidi="ar-SA"/>
        </w:rPr>
        <w:t>O concreto simples estrutural deve ter garantidas algumas condições básicas, como confinamento lateral (caso de estacas ou tubos), compressão em toda seção transversal (caso de arcos), apoio vertical contínuo no solo ou em outra peça estrutural (caso de pilares, paredes, blocos ou pedestais). Não é permitido o uso de concreto simples em estruturas sujeitas a sismos ou a explosões, e em casos onde a ductilidade seja qualidade importante da estrutura.</w:t>
      </w:r>
      <w:r w:rsidRPr="007358DE">
        <w:rPr>
          <w:rStyle w:val="Refdenotaderodap"/>
          <w:rFonts w:ascii="Arial" w:hAnsi="Arial" w:cs="Arial"/>
          <w:kern w:val="0"/>
          <w:sz w:val="20"/>
          <w:szCs w:val="20"/>
          <w:lang w:bidi="ar-SA"/>
        </w:rPr>
        <w:footnoteReference w:id="8"/>
      </w:r>
    </w:p>
    <w:p w:rsidR="002A5424" w:rsidRPr="007358DE" w:rsidRDefault="002A5424" w:rsidP="002A5424">
      <w:pPr>
        <w:autoSpaceDE w:val="0"/>
        <w:autoSpaceDN w:val="0"/>
        <w:adjustRightInd w:val="0"/>
        <w:ind w:firstLine="0"/>
        <w:rPr>
          <w:rFonts w:ascii="Arial" w:hAnsi="Arial" w:cs="Arial"/>
          <w:sz w:val="20"/>
          <w:szCs w:val="20"/>
        </w:rPr>
      </w:pPr>
    </w:p>
    <w:p w:rsidR="000A6B49" w:rsidRPr="007358DE" w:rsidRDefault="000A6B49" w:rsidP="000A6B49">
      <w:pPr>
        <w:pStyle w:val="Standard"/>
        <w:rPr>
          <w:rFonts w:ascii="Arial" w:hAnsi="Arial" w:cs="Arial"/>
        </w:rPr>
      </w:pPr>
      <w:r w:rsidRPr="007358DE">
        <w:rPr>
          <w:rFonts w:ascii="Arial" w:hAnsi="Arial" w:cs="Arial"/>
        </w:rPr>
        <w:lastRenderedPageBreak/>
        <w:t xml:space="preserve">O concreto passa do estado pastoso a um material endurecido quando o cimento entra em contato com a água, reagindo quimicamente, passando por um processo de hidratação. Durante este processo, a partícula de cimento divide-se em inúmeras partículas, formando um sólido poroso denominado gel de silicato de cálcio hidratado. Resultando no crescimento do volume dos sólidos dentro dos limites da pasta, produzindo o entrelaçamento entre as partículas. </w:t>
      </w:r>
    </w:p>
    <w:p w:rsidR="000A6B49" w:rsidRPr="007358DE" w:rsidRDefault="000A6B49" w:rsidP="000A6B49">
      <w:pPr>
        <w:pStyle w:val="Standard"/>
        <w:rPr>
          <w:rFonts w:ascii="Arial" w:hAnsi="Arial" w:cs="Arial"/>
        </w:rPr>
      </w:pPr>
      <w:r w:rsidRPr="007358DE">
        <w:rPr>
          <w:rFonts w:ascii="Arial" w:hAnsi="Arial" w:cs="Arial"/>
        </w:rPr>
        <w:t>Para a formação desses entrelaçamentos, parte da água utilizada na mistura é utilizada. Com isto a “malha” formada, reduz a porosidade do concreto e aumenta a sua resistência mecânica. Maior resistência à compressão, maior a quantidade de entrelaçamentos, pois teremos um concreto menos poroso com estrutura mais compacta.</w:t>
      </w:r>
    </w:p>
    <w:p w:rsidR="000A6B49" w:rsidRPr="007358DE" w:rsidRDefault="000A6B49" w:rsidP="000A6B49">
      <w:pPr>
        <w:pStyle w:val="Standard"/>
        <w:rPr>
          <w:rFonts w:ascii="Arial" w:hAnsi="Arial" w:cs="Arial"/>
        </w:rPr>
      </w:pPr>
      <w:r w:rsidRPr="007358DE">
        <w:rPr>
          <w:rFonts w:ascii="Arial" w:hAnsi="Arial" w:cs="Arial"/>
        </w:rPr>
        <w:t>É um processo complexo que envolve diversas variáveis e, para avaliar a qualidade do concreto, é importante conhecer as suas propriedades, seja no estado fresco, desde o momento da colocação da água até o adensamento na fôrma; seja no estado endurecido, resistindo às ações solicitadas ao longo da vida útil.</w:t>
      </w:r>
    </w:p>
    <w:p w:rsidR="000A6B49" w:rsidRPr="007358DE" w:rsidRDefault="000A6B49" w:rsidP="000A6B49">
      <w:pPr>
        <w:pStyle w:val="Standard"/>
        <w:ind w:firstLine="0"/>
        <w:rPr>
          <w:rFonts w:ascii="Arial" w:hAnsi="Arial" w:cs="Arial"/>
        </w:rPr>
      </w:pPr>
    </w:p>
    <w:p w:rsidR="000A6B49" w:rsidRPr="007358DE" w:rsidRDefault="000A6B49" w:rsidP="000A6B49">
      <w:pPr>
        <w:pStyle w:val="Standard"/>
        <w:ind w:firstLine="0"/>
        <w:rPr>
          <w:rFonts w:ascii="Arial" w:hAnsi="Arial" w:cs="Arial"/>
        </w:rPr>
      </w:pPr>
    </w:p>
    <w:p w:rsidR="00380EEF" w:rsidRPr="007358DE" w:rsidRDefault="00BE2B54" w:rsidP="00894E14">
      <w:pPr>
        <w:pStyle w:val="Ttulo2"/>
        <w:spacing w:before="0" w:after="0"/>
        <w:ind w:left="0" w:firstLine="0"/>
        <w:rPr>
          <w:rFonts w:cs="Arial"/>
          <w:b w:val="0"/>
          <w:i w:val="0"/>
          <w:sz w:val="24"/>
          <w:szCs w:val="24"/>
        </w:rPr>
      </w:pPr>
      <w:bookmarkStart w:id="6" w:name="_Toc403318156"/>
      <w:bookmarkStart w:id="7" w:name="_Toc403318550"/>
      <w:bookmarkStart w:id="8" w:name="_Toc403321208"/>
      <w:bookmarkStart w:id="9" w:name="_Toc403982825"/>
      <w:bookmarkStart w:id="10" w:name="_Toc404183098"/>
      <w:r w:rsidRPr="007358DE">
        <w:rPr>
          <w:rFonts w:cs="Arial"/>
          <w:b w:val="0"/>
          <w:i w:val="0"/>
          <w:sz w:val="24"/>
          <w:szCs w:val="24"/>
        </w:rPr>
        <w:t>MATERIAIS UTILIZADOS NA MISTURA DO CONCRETO</w:t>
      </w:r>
      <w:bookmarkEnd w:id="6"/>
      <w:bookmarkEnd w:id="7"/>
      <w:bookmarkEnd w:id="8"/>
      <w:bookmarkEnd w:id="9"/>
      <w:bookmarkEnd w:id="10"/>
    </w:p>
    <w:p w:rsidR="00D84C36" w:rsidRPr="007358DE" w:rsidRDefault="00D84C36" w:rsidP="00894E14">
      <w:pPr>
        <w:pStyle w:val="Standard"/>
        <w:ind w:firstLine="0"/>
        <w:rPr>
          <w:rFonts w:ascii="Arial" w:hAnsi="Arial" w:cs="Arial"/>
        </w:rPr>
      </w:pPr>
    </w:p>
    <w:p w:rsidR="00917F51" w:rsidRPr="007358DE" w:rsidRDefault="00917F51" w:rsidP="00894E14">
      <w:pPr>
        <w:pStyle w:val="Standard"/>
        <w:ind w:firstLine="0"/>
        <w:rPr>
          <w:rFonts w:ascii="Arial" w:hAnsi="Arial" w:cs="Arial"/>
        </w:rPr>
      </w:pPr>
    </w:p>
    <w:p w:rsidR="00380EEF" w:rsidRPr="007358DE" w:rsidRDefault="00537DA9" w:rsidP="00894E14">
      <w:pPr>
        <w:pStyle w:val="Ttulo3"/>
        <w:spacing w:before="0" w:after="0"/>
        <w:ind w:left="0" w:firstLine="0"/>
        <w:rPr>
          <w:rFonts w:cs="Arial"/>
          <w:sz w:val="24"/>
          <w:szCs w:val="24"/>
        </w:rPr>
      </w:pPr>
      <w:bookmarkStart w:id="11" w:name="_Toc403318157"/>
      <w:bookmarkStart w:id="12" w:name="_Toc403318551"/>
      <w:bookmarkStart w:id="13" w:name="_Toc403321209"/>
      <w:bookmarkStart w:id="14" w:name="_Toc403982826"/>
      <w:bookmarkStart w:id="15" w:name="_Toc404183099"/>
      <w:r w:rsidRPr="007358DE">
        <w:rPr>
          <w:rFonts w:cs="Arial"/>
          <w:sz w:val="24"/>
          <w:szCs w:val="24"/>
        </w:rPr>
        <w:t>Cimento</w:t>
      </w:r>
      <w:bookmarkEnd w:id="11"/>
      <w:bookmarkEnd w:id="12"/>
      <w:bookmarkEnd w:id="13"/>
      <w:bookmarkEnd w:id="14"/>
      <w:bookmarkEnd w:id="15"/>
    </w:p>
    <w:p w:rsidR="00292060" w:rsidRPr="007358DE" w:rsidRDefault="00292060" w:rsidP="00894E14">
      <w:pPr>
        <w:pStyle w:val="Standard"/>
        <w:ind w:firstLine="0"/>
        <w:rPr>
          <w:rFonts w:ascii="Arial" w:hAnsi="Arial" w:cs="Arial"/>
          <w:b/>
        </w:rPr>
      </w:pPr>
    </w:p>
    <w:p w:rsidR="00A03A57" w:rsidRPr="007358DE" w:rsidRDefault="00A03A57" w:rsidP="00894E14">
      <w:pPr>
        <w:pStyle w:val="Standard"/>
        <w:ind w:firstLine="0"/>
        <w:rPr>
          <w:rFonts w:ascii="Arial" w:hAnsi="Arial" w:cs="Arial"/>
          <w:b/>
        </w:rPr>
      </w:pPr>
    </w:p>
    <w:p w:rsidR="000A6B49" w:rsidRPr="007358DE" w:rsidRDefault="00C47724" w:rsidP="000A6B49">
      <w:pPr>
        <w:pStyle w:val="Standard"/>
        <w:rPr>
          <w:rFonts w:ascii="Arial" w:hAnsi="Arial" w:cs="Arial"/>
        </w:rPr>
      </w:pPr>
      <w:r w:rsidRPr="007358DE">
        <w:rPr>
          <w:rFonts w:ascii="Arial" w:hAnsi="Arial" w:cs="Arial"/>
        </w:rPr>
        <w:tab/>
      </w:r>
      <w:r w:rsidR="000A6B49" w:rsidRPr="007358DE">
        <w:rPr>
          <w:rFonts w:ascii="Arial" w:hAnsi="Arial" w:cs="Arial"/>
        </w:rPr>
        <w:t>É um dos materiais mais utilizados na construção civil, devido a sua larga utilização em várias fases da construção. Pertence aos materiais classificados como aglomerantes hidráulicos, material que em contato com a água entra em processo físico-químico, tornando-se um elemento sólido com grande resistência a compressão, a água e a sulfatos.</w:t>
      </w:r>
    </w:p>
    <w:p w:rsidR="000A6B49" w:rsidRPr="007358DE" w:rsidRDefault="000A6B49" w:rsidP="000A6B49">
      <w:pPr>
        <w:pStyle w:val="Standard"/>
        <w:rPr>
          <w:rFonts w:ascii="Arial" w:hAnsi="Arial" w:cs="Arial"/>
        </w:rPr>
      </w:pPr>
      <w:r w:rsidRPr="007358DE">
        <w:rPr>
          <w:rFonts w:ascii="Arial" w:hAnsi="Arial" w:cs="Arial"/>
        </w:rPr>
        <w:t>Cimento Portland é um material pulverulento, constituído de silicatos e aluminicatos complexos, que, ao serem misturados com a água, hidratam, formando uma massa gelatinosa, finamente cristalina, também conhecida como “gel”. Massa esta que, após contínuo processo de cristalização, endurece e adquire uma elevada resistência mecânica, podendo ser definido também como um aglomerante ativo e hidráulico. Aglomerante</w:t>
      </w:r>
      <w:r w:rsidR="001E7265">
        <w:rPr>
          <w:rFonts w:ascii="Arial" w:hAnsi="Arial" w:cs="Arial"/>
        </w:rPr>
        <w:t>,</w:t>
      </w:r>
      <w:r w:rsidRPr="007358DE">
        <w:rPr>
          <w:rFonts w:ascii="Arial" w:hAnsi="Arial" w:cs="Arial"/>
        </w:rPr>
        <w:t xml:space="preserve"> por ser o material ligante que promove a união dos grãos de </w:t>
      </w:r>
      <w:r w:rsidRPr="007358DE">
        <w:rPr>
          <w:rFonts w:ascii="Arial" w:hAnsi="Arial" w:cs="Arial"/>
        </w:rPr>
        <w:lastRenderedPageBreak/>
        <w:t xml:space="preserve">agregados. Ativo, por necessitar do elemento externo a água para iniciar </w:t>
      </w:r>
      <w:r w:rsidR="00835BCD" w:rsidRPr="007358DE">
        <w:rPr>
          <w:rFonts w:ascii="Arial" w:hAnsi="Arial" w:cs="Arial"/>
        </w:rPr>
        <w:t>sua reação hidráulica</w:t>
      </w:r>
      <w:r w:rsidRPr="007358DE">
        <w:rPr>
          <w:rFonts w:ascii="Arial" w:hAnsi="Arial" w:cs="Arial"/>
        </w:rPr>
        <w:t>.</w:t>
      </w:r>
    </w:p>
    <w:p w:rsidR="00380EEF" w:rsidRPr="007358DE" w:rsidRDefault="006757C2" w:rsidP="00C13A6B">
      <w:pPr>
        <w:pStyle w:val="Standard"/>
        <w:rPr>
          <w:rFonts w:ascii="Arial" w:hAnsi="Arial" w:cs="Arial"/>
        </w:rPr>
      </w:pPr>
      <w:r w:rsidRPr="007358DE">
        <w:rPr>
          <w:rFonts w:ascii="Arial" w:hAnsi="Arial" w:cs="Arial"/>
        </w:rPr>
        <w:t xml:space="preserve">O </w:t>
      </w:r>
      <w:r w:rsidR="00C47724" w:rsidRPr="007358DE">
        <w:rPr>
          <w:rFonts w:ascii="Arial" w:hAnsi="Arial" w:cs="Arial"/>
        </w:rPr>
        <w:t>Cimento é composto principalmente de CLÍNQUER (calcário, argila e componentes químicos) e diferenciado conforme a adição dos seguintes materiais:</w:t>
      </w:r>
    </w:p>
    <w:p w:rsidR="00380EEF" w:rsidRPr="007358DE" w:rsidRDefault="00C47724" w:rsidP="00586AA4">
      <w:pPr>
        <w:pStyle w:val="Standard"/>
        <w:rPr>
          <w:rFonts w:ascii="Arial" w:hAnsi="Arial" w:cs="Arial"/>
        </w:rPr>
      </w:pPr>
      <w:r w:rsidRPr="007358DE">
        <w:rPr>
          <w:rFonts w:ascii="Arial" w:hAnsi="Arial" w:cs="Arial"/>
          <w:b/>
        </w:rPr>
        <w:t xml:space="preserve">GESSO: </w:t>
      </w:r>
      <w:r w:rsidR="00917F51" w:rsidRPr="007358DE">
        <w:rPr>
          <w:rFonts w:ascii="Arial" w:hAnsi="Arial" w:cs="Arial"/>
        </w:rPr>
        <w:t>A</w:t>
      </w:r>
      <w:r w:rsidRPr="007358DE">
        <w:rPr>
          <w:rFonts w:ascii="Arial" w:hAnsi="Arial" w:cs="Arial"/>
        </w:rPr>
        <w:t>umenta o tempo de pega do cimento;</w:t>
      </w:r>
    </w:p>
    <w:p w:rsidR="00380EEF" w:rsidRPr="007358DE" w:rsidRDefault="00292060" w:rsidP="00586AA4">
      <w:pPr>
        <w:pStyle w:val="Standard"/>
        <w:rPr>
          <w:rFonts w:ascii="Arial" w:hAnsi="Arial" w:cs="Arial"/>
        </w:rPr>
      </w:pPr>
      <w:r w:rsidRPr="007358DE">
        <w:rPr>
          <w:rFonts w:ascii="Arial" w:hAnsi="Arial" w:cs="Arial"/>
          <w:b/>
        </w:rPr>
        <w:t xml:space="preserve">ESCÓRIA: </w:t>
      </w:r>
      <w:r w:rsidR="00C47724" w:rsidRPr="007358DE">
        <w:rPr>
          <w:rFonts w:ascii="Arial" w:hAnsi="Arial" w:cs="Arial"/>
        </w:rPr>
        <w:t xml:space="preserve">Aumenta a durabilidade na presença de </w:t>
      </w:r>
      <w:r w:rsidRPr="007358DE">
        <w:rPr>
          <w:rFonts w:ascii="Arial" w:hAnsi="Arial" w:cs="Arial"/>
        </w:rPr>
        <w:t>sulfato, em</w:t>
      </w:r>
      <w:r w:rsidR="00C47724" w:rsidRPr="007358DE">
        <w:rPr>
          <w:rFonts w:ascii="Arial" w:hAnsi="Arial" w:cs="Arial"/>
        </w:rPr>
        <w:t xml:space="preserve"> grandes </w:t>
      </w:r>
      <w:r w:rsidRPr="007358DE">
        <w:rPr>
          <w:rFonts w:ascii="Arial" w:hAnsi="Arial" w:cs="Arial"/>
        </w:rPr>
        <w:t>quantidades diminui</w:t>
      </w:r>
      <w:r w:rsidR="00C47724" w:rsidRPr="007358DE">
        <w:rPr>
          <w:rFonts w:ascii="Arial" w:hAnsi="Arial" w:cs="Arial"/>
        </w:rPr>
        <w:t xml:space="preserve"> a resistência;</w:t>
      </w:r>
    </w:p>
    <w:p w:rsidR="00380EEF" w:rsidRPr="007358DE" w:rsidRDefault="00292060" w:rsidP="00586AA4">
      <w:pPr>
        <w:pStyle w:val="Standard"/>
        <w:rPr>
          <w:rFonts w:ascii="Arial" w:hAnsi="Arial" w:cs="Arial"/>
        </w:rPr>
      </w:pPr>
      <w:r w:rsidRPr="007358DE">
        <w:rPr>
          <w:rFonts w:ascii="Arial" w:hAnsi="Arial" w:cs="Arial"/>
          <w:b/>
        </w:rPr>
        <w:t xml:space="preserve">ARGILA POZOLÂNICA: </w:t>
      </w:r>
      <w:r w:rsidR="00C47724" w:rsidRPr="007358DE">
        <w:rPr>
          <w:rFonts w:ascii="Arial" w:hAnsi="Arial" w:cs="Arial"/>
        </w:rPr>
        <w:t>Confere maior impermeabilidade ao concreto;</w:t>
      </w:r>
    </w:p>
    <w:p w:rsidR="00380EEF" w:rsidRPr="007358DE" w:rsidRDefault="00C47724" w:rsidP="00586AA4">
      <w:pPr>
        <w:pStyle w:val="Standard"/>
        <w:rPr>
          <w:rFonts w:ascii="Arial" w:hAnsi="Arial" w:cs="Arial"/>
        </w:rPr>
      </w:pPr>
      <w:r w:rsidRPr="007358DE">
        <w:rPr>
          <w:rFonts w:ascii="Arial" w:hAnsi="Arial" w:cs="Arial"/>
          <w:b/>
        </w:rPr>
        <w:t>CALCÁRIO</w:t>
      </w:r>
      <w:r w:rsidR="00292060" w:rsidRPr="007358DE">
        <w:rPr>
          <w:rFonts w:ascii="Arial" w:hAnsi="Arial" w:cs="Arial"/>
          <w:b/>
        </w:rPr>
        <w:t xml:space="preserve">: </w:t>
      </w:r>
      <w:r w:rsidR="00917F51" w:rsidRPr="007358DE">
        <w:rPr>
          <w:rFonts w:ascii="Arial" w:hAnsi="Arial" w:cs="Arial"/>
        </w:rPr>
        <w:t>R</w:t>
      </w:r>
      <w:r w:rsidR="00292060" w:rsidRPr="007358DE">
        <w:rPr>
          <w:rFonts w:ascii="Arial" w:hAnsi="Arial" w:cs="Arial"/>
        </w:rPr>
        <w:t>eduz</w:t>
      </w:r>
      <w:r w:rsidRPr="007358DE">
        <w:rPr>
          <w:rFonts w:ascii="Arial" w:hAnsi="Arial" w:cs="Arial"/>
        </w:rPr>
        <w:t xml:space="preserve"> o custo do cimento, desde que não prejudique a ação dos outros materiais.</w:t>
      </w:r>
    </w:p>
    <w:p w:rsidR="00380EEF" w:rsidRPr="007358DE" w:rsidRDefault="00C47724" w:rsidP="00586AA4">
      <w:pPr>
        <w:pStyle w:val="Standard"/>
        <w:rPr>
          <w:rFonts w:ascii="Arial" w:hAnsi="Arial" w:cs="Arial"/>
        </w:rPr>
      </w:pPr>
      <w:r w:rsidRPr="007358DE">
        <w:rPr>
          <w:rFonts w:ascii="Arial" w:hAnsi="Arial" w:cs="Arial"/>
        </w:rPr>
        <w:t>Existem diferentes tipos de cimento, com composições distintas, que atribui ao concreto maior resistência, trabalhabilidade, durabilidade e impermeabilidade.</w:t>
      </w:r>
    </w:p>
    <w:p w:rsidR="002A5424" w:rsidRPr="007358DE" w:rsidRDefault="002A5424" w:rsidP="00C13A6B">
      <w:pPr>
        <w:pStyle w:val="Standard"/>
        <w:rPr>
          <w:rFonts w:ascii="Arial" w:hAnsi="Arial" w:cs="Arial"/>
        </w:rPr>
      </w:pPr>
      <w:bookmarkStart w:id="16" w:name="_Toc403315212"/>
      <w:bookmarkStart w:id="17" w:name="_Toc403315412"/>
      <w:bookmarkStart w:id="18" w:name="_Toc403318160"/>
      <w:bookmarkStart w:id="19" w:name="_Toc403318554"/>
      <w:bookmarkStart w:id="20" w:name="_Toc403321212"/>
      <w:r w:rsidRPr="007358DE">
        <w:rPr>
          <w:rFonts w:ascii="Arial" w:hAnsi="Arial" w:cs="Arial"/>
        </w:rPr>
        <w:t xml:space="preserve">Hoje no mercado, existe uma grande variedade de </w:t>
      </w:r>
      <w:r w:rsidR="006757C2" w:rsidRPr="007358DE">
        <w:rPr>
          <w:rFonts w:ascii="Arial" w:hAnsi="Arial" w:cs="Arial"/>
        </w:rPr>
        <w:t>cimentos Portland, na tabela 1, abaixo, seguem a nomenclatura e as características destes cimentos:</w:t>
      </w:r>
    </w:p>
    <w:p w:rsidR="001B0C18" w:rsidRPr="007358DE" w:rsidRDefault="001B0C18" w:rsidP="00C13A6B">
      <w:pPr>
        <w:pStyle w:val="Standard"/>
        <w:rPr>
          <w:rFonts w:ascii="Arial" w:hAnsi="Arial" w:cs="Arial"/>
        </w:rPr>
      </w:pPr>
    </w:p>
    <w:p w:rsidR="00E53F8E" w:rsidRPr="007358DE" w:rsidRDefault="00E53F8E" w:rsidP="001B3261">
      <w:pPr>
        <w:pStyle w:val="Legenda"/>
        <w:keepNext/>
        <w:spacing w:before="0" w:after="0"/>
        <w:jc w:val="center"/>
        <w:rPr>
          <w:rFonts w:ascii="Arial" w:hAnsi="Arial" w:cs="Arial"/>
          <w:i w:val="0"/>
          <w:sz w:val="20"/>
          <w:szCs w:val="20"/>
        </w:rPr>
      </w:pPr>
      <w:bookmarkStart w:id="21" w:name="_Toc404183214"/>
      <w:bookmarkEnd w:id="16"/>
      <w:bookmarkEnd w:id="17"/>
      <w:bookmarkEnd w:id="18"/>
      <w:bookmarkEnd w:id="19"/>
      <w:bookmarkEnd w:id="20"/>
      <w:r w:rsidRPr="007358DE">
        <w:rPr>
          <w:rFonts w:ascii="Arial" w:hAnsi="Arial" w:cs="Arial"/>
          <w:i w:val="0"/>
          <w:sz w:val="20"/>
          <w:szCs w:val="20"/>
        </w:rPr>
        <w:t xml:space="preserve">Tabela </w:t>
      </w:r>
      <w:r w:rsidR="0061126A" w:rsidRPr="007358DE">
        <w:rPr>
          <w:rFonts w:ascii="Arial" w:hAnsi="Arial" w:cs="Arial"/>
          <w:i w:val="0"/>
          <w:sz w:val="20"/>
          <w:szCs w:val="20"/>
        </w:rPr>
        <w:fldChar w:fldCharType="begin"/>
      </w:r>
      <w:r w:rsidR="00971422" w:rsidRPr="007358DE">
        <w:rPr>
          <w:rFonts w:ascii="Arial" w:hAnsi="Arial" w:cs="Arial"/>
          <w:i w:val="0"/>
          <w:sz w:val="20"/>
          <w:szCs w:val="20"/>
        </w:rPr>
        <w:instrText xml:space="preserve"> SEQ Tabela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1</w:t>
      </w:r>
      <w:r w:rsidR="0061126A" w:rsidRPr="007358DE">
        <w:rPr>
          <w:rFonts w:ascii="Arial" w:hAnsi="Arial" w:cs="Arial"/>
          <w:i w:val="0"/>
          <w:noProof/>
          <w:sz w:val="20"/>
          <w:szCs w:val="20"/>
        </w:rPr>
        <w:fldChar w:fldCharType="end"/>
      </w:r>
      <w:r w:rsidRPr="007358DE">
        <w:rPr>
          <w:rFonts w:ascii="Arial" w:hAnsi="Arial" w:cs="Arial"/>
          <w:i w:val="0"/>
          <w:sz w:val="20"/>
          <w:szCs w:val="20"/>
        </w:rPr>
        <w:t>: Características dos tipos de cimentos Portland</w:t>
      </w:r>
      <w:bookmarkEnd w:id="21"/>
    </w:p>
    <w:p w:rsidR="00EE588E" w:rsidRPr="007358DE" w:rsidRDefault="00E13E61" w:rsidP="001B3261">
      <w:pPr>
        <w:pStyle w:val="Legenda"/>
        <w:keepNext/>
        <w:spacing w:before="0" w:after="0"/>
        <w:ind w:firstLine="0"/>
        <w:jc w:val="center"/>
        <w:rPr>
          <w:rFonts w:ascii="Arial" w:hAnsi="Arial" w:cs="Arial"/>
        </w:rPr>
      </w:pPr>
      <w:r w:rsidRPr="007358DE">
        <w:rPr>
          <w:rFonts w:ascii="Arial" w:hAnsi="Arial" w:cs="Arial"/>
          <w:b/>
          <w:noProof/>
          <w:lang w:eastAsia="pt-BR" w:bidi="ar-SA"/>
        </w:rPr>
        <w:drawing>
          <wp:inline distT="0" distB="0" distL="0" distR="0">
            <wp:extent cx="5759450" cy="206629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9450" cy="2066290"/>
                    </a:xfrm>
                    <a:prstGeom prst="rect">
                      <a:avLst/>
                    </a:prstGeom>
                    <a:noFill/>
                    <a:ln>
                      <a:noFill/>
                    </a:ln>
                  </pic:spPr>
                </pic:pic>
              </a:graphicData>
            </a:graphic>
          </wp:inline>
        </w:drawing>
      </w:r>
    </w:p>
    <w:p w:rsidR="00975EFF" w:rsidRPr="007358DE" w:rsidRDefault="00EE588E" w:rsidP="001B3261">
      <w:pPr>
        <w:pStyle w:val="Legenda"/>
        <w:spacing w:before="0" w:after="0" w:line="240" w:lineRule="auto"/>
        <w:jc w:val="center"/>
        <w:rPr>
          <w:rFonts w:ascii="Arial" w:hAnsi="Arial" w:cs="Arial"/>
          <w:i w:val="0"/>
          <w:sz w:val="20"/>
          <w:szCs w:val="20"/>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1</w:t>
      </w:r>
      <w:r w:rsidR="0061126A" w:rsidRPr="007358DE">
        <w:rPr>
          <w:rFonts w:ascii="Arial" w:hAnsi="Arial" w:cs="Arial"/>
          <w:i w:val="0"/>
          <w:sz w:val="20"/>
          <w:szCs w:val="20"/>
        </w:rPr>
        <w:fldChar w:fldCharType="end"/>
      </w:r>
      <w:r w:rsidRPr="007358DE">
        <w:rPr>
          <w:rFonts w:ascii="Arial" w:hAnsi="Arial" w:cs="Arial"/>
          <w:i w:val="0"/>
          <w:sz w:val="20"/>
          <w:szCs w:val="20"/>
        </w:rPr>
        <w:t xml:space="preserve">: </w:t>
      </w:r>
      <w:r w:rsidR="00EC1467" w:rsidRPr="007358DE">
        <w:rPr>
          <w:rFonts w:ascii="Arial" w:hAnsi="Arial" w:cs="Arial"/>
          <w:i w:val="0"/>
          <w:sz w:val="20"/>
          <w:szCs w:val="20"/>
        </w:rPr>
        <w:t>SOUSA (</w:t>
      </w:r>
      <w:r w:rsidRPr="007358DE">
        <w:rPr>
          <w:rFonts w:ascii="Arial" w:hAnsi="Arial" w:cs="Arial"/>
          <w:i w:val="0"/>
          <w:sz w:val="20"/>
          <w:szCs w:val="20"/>
        </w:rPr>
        <w:t>2006, p.11)</w:t>
      </w:r>
      <w:bookmarkStart w:id="22" w:name="_Toc403318170"/>
      <w:bookmarkStart w:id="23" w:name="_Toc403318564"/>
      <w:bookmarkStart w:id="24" w:name="_Toc403321222"/>
    </w:p>
    <w:p w:rsidR="00867585" w:rsidRPr="007358DE" w:rsidRDefault="00867585" w:rsidP="00975EFF">
      <w:pPr>
        <w:pStyle w:val="Legenda"/>
        <w:spacing w:line="240" w:lineRule="auto"/>
        <w:jc w:val="center"/>
        <w:rPr>
          <w:rFonts w:ascii="Arial" w:hAnsi="Arial" w:cs="Arial"/>
          <w:i w:val="0"/>
          <w:sz w:val="20"/>
          <w:szCs w:val="20"/>
        </w:rPr>
      </w:pPr>
    </w:p>
    <w:p w:rsidR="00975EFF" w:rsidRPr="007358DE" w:rsidRDefault="00975EFF" w:rsidP="00894E14">
      <w:pPr>
        <w:pStyle w:val="Legenda"/>
        <w:spacing w:before="0" w:after="0"/>
        <w:rPr>
          <w:rFonts w:ascii="Arial" w:hAnsi="Arial" w:cs="Arial"/>
          <w:i w:val="0"/>
        </w:rPr>
      </w:pPr>
      <w:r w:rsidRPr="007358DE">
        <w:rPr>
          <w:rFonts w:ascii="Arial" w:hAnsi="Arial" w:cs="Arial"/>
          <w:i w:val="0"/>
        </w:rPr>
        <w:t>Os cimentos são designados também pela classe de resistência, com números tais como 25, 32 e 40, que apontam os valores mínimos de res</w:t>
      </w:r>
      <w:r w:rsidR="00EC1467" w:rsidRPr="007358DE">
        <w:rPr>
          <w:rFonts w:ascii="Arial" w:hAnsi="Arial" w:cs="Arial"/>
          <w:i w:val="0"/>
        </w:rPr>
        <w:t>istência à compressão em M</w:t>
      </w:r>
      <w:r w:rsidRPr="007358DE">
        <w:rPr>
          <w:rFonts w:ascii="Arial" w:hAnsi="Arial" w:cs="Arial"/>
          <w:i w:val="0"/>
        </w:rPr>
        <w:t>ega</w:t>
      </w:r>
      <w:r w:rsidR="00EC1467" w:rsidRPr="007358DE">
        <w:rPr>
          <w:rFonts w:ascii="Arial" w:hAnsi="Arial" w:cs="Arial"/>
          <w:i w:val="0"/>
        </w:rPr>
        <w:t xml:space="preserve"> P</w:t>
      </w:r>
      <w:r w:rsidRPr="007358DE">
        <w:rPr>
          <w:rFonts w:ascii="Arial" w:hAnsi="Arial" w:cs="Arial"/>
          <w:i w:val="0"/>
        </w:rPr>
        <w:t xml:space="preserve">ascal (MPa) garantidos pelos fabricantes após 28 dias de cura, sendo os que compõem </w:t>
      </w:r>
      <w:r w:rsidR="00894E14" w:rsidRPr="007358DE">
        <w:rPr>
          <w:rFonts w:ascii="Arial" w:hAnsi="Arial" w:cs="Arial"/>
          <w:i w:val="0"/>
        </w:rPr>
        <w:t>essas classes</w:t>
      </w:r>
      <w:r w:rsidRPr="007358DE">
        <w:rPr>
          <w:rFonts w:ascii="Arial" w:hAnsi="Arial" w:cs="Arial"/>
          <w:i w:val="0"/>
        </w:rPr>
        <w:t xml:space="preserve">, os cimentos: CP I, SP I-S, CP IIE, CP II-Z, CP II-F E CP </w:t>
      </w:r>
      <w:r w:rsidR="00414EA0" w:rsidRPr="007358DE">
        <w:rPr>
          <w:rFonts w:ascii="Arial" w:hAnsi="Arial" w:cs="Arial"/>
          <w:i w:val="0"/>
        </w:rPr>
        <w:t>III.</w:t>
      </w:r>
      <w:r w:rsidRPr="007358DE">
        <w:rPr>
          <w:rFonts w:ascii="Arial" w:hAnsi="Arial" w:cs="Arial"/>
          <w:i w:val="0"/>
        </w:rPr>
        <w:t xml:space="preserve"> Os únicos cimentos que não obedecem a essas classes de resistências são o CP IV, que não tem a classe 40, é o CP V, que tem classes de resistências específicas.</w:t>
      </w:r>
    </w:p>
    <w:p w:rsidR="00975EFF" w:rsidRPr="007358DE" w:rsidRDefault="00975EFF" w:rsidP="001B0C18">
      <w:pPr>
        <w:pStyle w:val="Legenda"/>
        <w:spacing w:before="0" w:after="0"/>
        <w:rPr>
          <w:rFonts w:ascii="Arial" w:hAnsi="Arial" w:cs="Arial"/>
          <w:i w:val="0"/>
        </w:rPr>
      </w:pPr>
      <w:r w:rsidRPr="007358DE">
        <w:rPr>
          <w:rFonts w:ascii="Arial" w:hAnsi="Arial" w:cs="Arial"/>
          <w:i w:val="0"/>
        </w:rPr>
        <w:lastRenderedPageBreak/>
        <w:t>O tipo de cimento utilizado na composição dos concretos nas obras A, B, e C, foi o cimento CP IV e nas obras D e E, foi utilizado o cimento CP III.</w:t>
      </w:r>
    </w:p>
    <w:p w:rsidR="001B7972" w:rsidRDefault="001B7972" w:rsidP="001B0C18">
      <w:pPr>
        <w:pStyle w:val="Legenda"/>
        <w:spacing w:before="0" w:after="0"/>
        <w:rPr>
          <w:rFonts w:ascii="Arial" w:hAnsi="Arial" w:cs="Arial"/>
          <w:i w:val="0"/>
        </w:rPr>
      </w:pPr>
    </w:p>
    <w:p w:rsidR="00B05B2E" w:rsidRDefault="00B05B2E" w:rsidP="001B0C18">
      <w:pPr>
        <w:pStyle w:val="Legenda"/>
        <w:spacing w:before="0" w:after="0"/>
        <w:rPr>
          <w:rFonts w:ascii="Arial" w:hAnsi="Arial" w:cs="Arial"/>
          <w:i w:val="0"/>
        </w:rPr>
      </w:pPr>
    </w:p>
    <w:p w:rsidR="00380EEF" w:rsidRPr="007358DE" w:rsidRDefault="00C13A6B" w:rsidP="001B0C18">
      <w:pPr>
        <w:pStyle w:val="Ttulo3"/>
        <w:spacing w:before="0" w:after="0"/>
        <w:ind w:left="0" w:firstLine="0"/>
        <w:rPr>
          <w:rFonts w:cs="Arial"/>
          <w:sz w:val="24"/>
          <w:szCs w:val="24"/>
        </w:rPr>
      </w:pPr>
      <w:bookmarkStart w:id="25" w:name="_Toc403982827"/>
      <w:bookmarkStart w:id="26" w:name="_Toc404183100"/>
      <w:r w:rsidRPr="007358DE">
        <w:rPr>
          <w:rFonts w:cs="Arial"/>
          <w:sz w:val="24"/>
          <w:szCs w:val="24"/>
        </w:rPr>
        <w:t>Agregados</w:t>
      </w:r>
      <w:bookmarkEnd w:id="22"/>
      <w:bookmarkEnd w:id="23"/>
      <w:bookmarkEnd w:id="24"/>
      <w:bookmarkEnd w:id="25"/>
      <w:bookmarkEnd w:id="26"/>
    </w:p>
    <w:p w:rsidR="005A4A8E" w:rsidRPr="007358DE" w:rsidRDefault="005A4A8E" w:rsidP="001B0C18">
      <w:pPr>
        <w:pStyle w:val="Standard"/>
        <w:outlineLvl w:val="0"/>
        <w:rPr>
          <w:rFonts w:ascii="Arial" w:hAnsi="Arial" w:cs="Arial"/>
          <w:b/>
        </w:rPr>
      </w:pPr>
    </w:p>
    <w:p w:rsidR="00DD6C17" w:rsidRPr="007358DE" w:rsidRDefault="00DD6C17" w:rsidP="001B0C18">
      <w:pPr>
        <w:pStyle w:val="Standard"/>
        <w:outlineLvl w:val="0"/>
        <w:rPr>
          <w:rFonts w:ascii="Arial" w:hAnsi="Arial" w:cs="Arial"/>
          <w:b/>
        </w:rPr>
      </w:pPr>
    </w:p>
    <w:p w:rsidR="000A6B49" w:rsidRPr="007358DE" w:rsidRDefault="000A6B49" w:rsidP="000A6B49">
      <w:pPr>
        <w:pStyle w:val="Standard"/>
        <w:rPr>
          <w:rFonts w:ascii="Arial" w:hAnsi="Arial" w:cs="Arial"/>
        </w:rPr>
      </w:pPr>
      <w:r w:rsidRPr="007358DE">
        <w:rPr>
          <w:rFonts w:ascii="Arial" w:hAnsi="Arial" w:cs="Arial"/>
        </w:rPr>
        <w:t>Representam cerca de 80% (oitenta por cento) do peso do concreto e além de sua influência quanto à retração e à resistência, o tamanho, a densidade e a forma dos seus grãos podem definir várias das características desejadas em um concreto.</w:t>
      </w:r>
    </w:p>
    <w:p w:rsidR="000A6B49" w:rsidRPr="007358DE" w:rsidRDefault="000A6B49" w:rsidP="000A6B49">
      <w:pPr>
        <w:pStyle w:val="Standard"/>
        <w:rPr>
          <w:rFonts w:ascii="Arial" w:hAnsi="Arial" w:cs="Arial"/>
        </w:rPr>
      </w:pPr>
      <w:r w:rsidRPr="007358DE">
        <w:rPr>
          <w:rFonts w:ascii="Arial" w:hAnsi="Arial" w:cs="Arial"/>
        </w:rPr>
        <w:t xml:space="preserve">Os grãos dos agregados podem ser divididos em graúdos que são retidos na peneira de número 4 (malha quadrada com 4,8 mm de lado) e miúdo o que consegue passar por esta peneira, como informa a NBR 7222, </w:t>
      </w:r>
    </w:p>
    <w:p w:rsidR="006C1FC6" w:rsidRPr="007358DE" w:rsidRDefault="006C1FC6" w:rsidP="00586AA4">
      <w:pPr>
        <w:pStyle w:val="Standard"/>
        <w:rPr>
          <w:rFonts w:ascii="Arial" w:hAnsi="Arial" w:cs="Arial"/>
        </w:rPr>
      </w:pPr>
    </w:p>
    <w:p w:rsidR="006C1FC6" w:rsidRPr="007358DE" w:rsidRDefault="006C1FC6" w:rsidP="006C1FC6">
      <w:pPr>
        <w:pStyle w:val="Standard"/>
        <w:spacing w:line="240" w:lineRule="auto"/>
        <w:ind w:left="2268"/>
        <w:rPr>
          <w:rFonts w:ascii="Arial" w:hAnsi="Arial" w:cs="Arial"/>
          <w:sz w:val="20"/>
          <w:szCs w:val="20"/>
        </w:rPr>
      </w:pPr>
      <w:r w:rsidRPr="007358DE">
        <w:rPr>
          <w:rFonts w:ascii="Arial" w:hAnsi="Arial" w:cs="Arial"/>
          <w:sz w:val="20"/>
          <w:szCs w:val="20"/>
        </w:rPr>
        <w:t>Agregados cujos grãos passam pela peneira com abertura de malha de 75mm, ressalvados os limites estabelecidos pela tabela 2, em ensaio realizado de acordo com a ABNT NBR 248, com pene</w:t>
      </w:r>
      <w:r w:rsidR="00835BCD">
        <w:rPr>
          <w:rFonts w:ascii="Arial" w:hAnsi="Arial" w:cs="Arial"/>
          <w:sz w:val="20"/>
          <w:szCs w:val="20"/>
        </w:rPr>
        <w:t>iras definidas pela ABNT NBR IS</w:t>
      </w:r>
      <w:r w:rsidRPr="007358DE">
        <w:rPr>
          <w:rFonts w:ascii="Arial" w:hAnsi="Arial" w:cs="Arial"/>
          <w:sz w:val="20"/>
          <w:szCs w:val="20"/>
        </w:rPr>
        <w:t>O 3310-1</w:t>
      </w:r>
      <w:r w:rsidR="00CD15B1" w:rsidRPr="007358DE">
        <w:rPr>
          <w:rFonts w:ascii="Arial" w:hAnsi="Arial" w:cs="Arial"/>
          <w:sz w:val="20"/>
          <w:szCs w:val="20"/>
        </w:rPr>
        <w:t>.</w:t>
      </w:r>
      <w:r w:rsidRPr="007358DE">
        <w:rPr>
          <w:rStyle w:val="Refdenotaderodap"/>
          <w:rFonts w:ascii="Arial" w:hAnsi="Arial" w:cs="Arial"/>
          <w:sz w:val="20"/>
          <w:szCs w:val="20"/>
        </w:rPr>
        <w:footnoteReference w:id="9"/>
      </w:r>
    </w:p>
    <w:p w:rsidR="006C1FC6" w:rsidRPr="007358DE" w:rsidRDefault="006C1FC6" w:rsidP="00CD15B1">
      <w:pPr>
        <w:pStyle w:val="Standard"/>
        <w:rPr>
          <w:rFonts w:ascii="Arial" w:hAnsi="Arial" w:cs="Arial"/>
          <w:sz w:val="20"/>
          <w:szCs w:val="20"/>
        </w:rPr>
      </w:pPr>
    </w:p>
    <w:p w:rsidR="000A6B49" w:rsidRPr="007358DE" w:rsidRDefault="000A6B49" w:rsidP="000A6B49">
      <w:pPr>
        <w:pStyle w:val="Standard"/>
        <w:rPr>
          <w:rFonts w:ascii="Arial" w:hAnsi="Arial" w:cs="Arial"/>
        </w:rPr>
      </w:pPr>
      <w:r w:rsidRPr="007358DE">
        <w:rPr>
          <w:rFonts w:ascii="Arial" w:hAnsi="Arial" w:cs="Arial"/>
        </w:rPr>
        <w:t>Também classificados como artificiais ou naturais. Artificiais são as areias e pedras provenientes do britamento de rochas, pois necessitam da atuação do homem para modificar o tamanho dos seus grãos. Como exemplo de naturais, temos as areias extraídas de rios ou barrancos e os seixos rolados (pedras do leito dos rios).</w:t>
      </w:r>
    </w:p>
    <w:p w:rsidR="000A6B49" w:rsidRPr="007358DE" w:rsidRDefault="000A6B49" w:rsidP="000A6B49">
      <w:pPr>
        <w:pStyle w:val="Standard"/>
        <w:rPr>
          <w:rFonts w:ascii="Arial" w:hAnsi="Arial" w:cs="Arial"/>
        </w:rPr>
      </w:pPr>
      <w:r w:rsidRPr="007358DE">
        <w:rPr>
          <w:rFonts w:ascii="Arial" w:hAnsi="Arial" w:cs="Arial"/>
        </w:rPr>
        <w:t> Os agregados também são classificados pela sua massa específica aparente, que são divididas como: leves (argila expandida, pedra-pomes, vermiculita), normais (pedras britadas, areias, seixos) e pesados (hematita, magnetita, barita).</w:t>
      </w:r>
    </w:p>
    <w:p w:rsidR="000A6B49" w:rsidRPr="007358DE" w:rsidRDefault="000A6B49" w:rsidP="000A6B49">
      <w:pPr>
        <w:pStyle w:val="Standard"/>
        <w:rPr>
          <w:rFonts w:ascii="Arial" w:hAnsi="Arial" w:cs="Arial"/>
        </w:rPr>
      </w:pPr>
      <w:r w:rsidRPr="007358DE">
        <w:rPr>
          <w:rFonts w:ascii="Arial" w:hAnsi="Arial" w:cs="Arial"/>
        </w:rPr>
        <w:t xml:space="preserve">Devido à importância dos agregados dentro da mistura, vários são os ensaios necessários para sua utilização e </w:t>
      </w:r>
      <w:r w:rsidR="00835BCD" w:rsidRPr="007358DE">
        <w:rPr>
          <w:rFonts w:ascii="Arial" w:hAnsi="Arial" w:cs="Arial"/>
        </w:rPr>
        <w:t>serve</w:t>
      </w:r>
      <w:r w:rsidRPr="007358DE">
        <w:rPr>
          <w:rFonts w:ascii="Arial" w:hAnsi="Arial" w:cs="Arial"/>
        </w:rPr>
        <w:t xml:space="preserve"> para definir sua granulometria, massa especifica real e aparente, módulo de finura, torrões de argila, impurezas orgânicas, materiais pulverulentos, etc.</w:t>
      </w:r>
    </w:p>
    <w:p w:rsidR="000A6B49" w:rsidRPr="007358DE" w:rsidRDefault="000A6B49" w:rsidP="000A6B49">
      <w:pPr>
        <w:pStyle w:val="Standard"/>
        <w:rPr>
          <w:rFonts w:ascii="Arial" w:hAnsi="Arial" w:cs="Arial"/>
        </w:rPr>
      </w:pPr>
      <w:r w:rsidRPr="007358DE">
        <w:rPr>
          <w:rFonts w:ascii="Arial" w:hAnsi="Arial" w:cs="Arial"/>
        </w:rPr>
        <w:t xml:space="preserve">Na construção civil, </w:t>
      </w:r>
      <w:r w:rsidR="00835BCD" w:rsidRPr="007358DE">
        <w:rPr>
          <w:rFonts w:ascii="Arial" w:hAnsi="Arial" w:cs="Arial"/>
        </w:rPr>
        <w:t>podem-se</w:t>
      </w:r>
      <w:r w:rsidRPr="007358DE">
        <w:rPr>
          <w:rFonts w:ascii="Arial" w:hAnsi="Arial" w:cs="Arial"/>
        </w:rPr>
        <w:t xml:space="preserve"> usar tanto as britas quanto os pedregulhos no concreto, conforme o caso. O agregado tem que ser de boa resistência, limpos e com granulação uniforme para que possam ser dosados de forma a obter uma </w:t>
      </w:r>
      <w:r w:rsidRPr="007358DE">
        <w:rPr>
          <w:rFonts w:ascii="Arial" w:hAnsi="Arial" w:cs="Arial"/>
        </w:rPr>
        <w:lastRenderedPageBreak/>
        <w:t xml:space="preserve">massa de concreto econômica e com a maior resistência possível. A areia ou </w:t>
      </w:r>
      <w:r w:rsidR="00EC1467" w:rsidRPr="007358DE">
        <w:rPr>
          <w:rFonts w:ascii="Arial" w:hAnsi="Arial" w:cs="Arial"/>
        </w:rPr>
        <w:t>agregado m</w:t>
      </w:r>
      <w:r w:rsidRPr="007358DE">
        <w:rPr>
          <w:rFonts w:ascii="Arial" w:hAnsi="Arial" w:cs="Arial"/>
        </w:rPr>
        <w:t xml:space="preserve">iúdo é o material de pequena granulometria (menor que 5 mm) resultante da desfragmentação de rochas. Pedra, material de granulometria acima de </w:t>
      </w:r>
      <w:r w:rsidR="00835BCD" w:rsidRPr="007358DE">
        <w:rPr>
          <w:rFonts w:ascii="Arial" w:hAnsi="Arial" w:cs="Arial"/>
        </w:rPr>
        <w:t>5 mm</w:t>
      </w:r>
      <w:r w:rsidRPr="007358DE">
        <w:rPr>
          <w:rFonts w:ascii="Arial" w:hAnsi="Arial" w:cs="Arial"/>
        </w:rPr>
        <w:t>. As pedras também resultam da desagregação de rochas, seja por processos naturais, quando são chamadas de “Pedregulho” ou pela ação do homem, quando recebe o nome de “Pedra Britada”, devido ao processo usado na desagregação que é chamado de “Britagem”, feito pelas “Britadeiras”. </w:t>
      </w:r>
    </w:p>
    <w:p w:rsidR="000A6B49" w:rsidRPr="007358DE" w:rsidRDefault="000A6B49" w:rsidP="000A6B49">
      <w:pPr>
        <w:pStyle w:val="Standard"/>
        <w:rPr>
          <w:rFonts w:ascii="Arial" w:hAnsi="Arial" w:cs="Arial"/>
        </w:rPr>
      </w:pPr>
      <w:r w:rsidRPr="007358DE">
        <w:rPr>
          <w:rFonts w:ascii="Arial" w:hAnsi="Arial" w:cs="Arial"/>
        </w:rPr>
        <w:t xml:space="preserve">O agregado </w:t>
      </w:r>
      <w:r w:rsidR="00835BCD" w:rsidRPr="007358DE">
        <w:rPr>
          <w:rFonts w:ascii="Arial" w:hAnsi="Arial" w:cs="Arial"/>
        </w:rPr>
        <w:t>miúdo (</w:t>
      </w:r>
      <w:r w:rsidRPr="007358DE">
        <w:rPr>
          <w:rFonts w:ascii="Arial" w:hAnsi="Arial" w:cs="Arial"/>
        </w:rPr>
        <w:t>areia) na sua utilização</w:t>
      </w:r>
      <w:r w:rsidR="00835BCD" w:rsidRPr="007358DE">
        <w:rPr>
          <w:rFonts w:ascii="Arial" w:hAnsi="Arial" w:cs="Arial"/>
        </w:rPr>
        <w:t xml:space="preserve"> terá</w:t>
      </w:r>
      <w:r w:rsidRPr="007358DE">
        <w:rPr>
          <w:rFonts w:ascii="Arial" w:hAnsi="Arial" w:cs="Arial"/>
        </w:rPr>
        <w:t xml:space="preserve"> que ser observado sua umidade para que tenha a dosagem exata da água. Sobre o agregado miúdo, a NBR 722 também explica que,</w:t>
      </w:r>
    </w:p>
    <w:p w:rsidR="000A6B49" w:rsidRPr="007358DE" w:rsidRDefault="000A6B49" w:rsidP="000A6B49">
      <w:pPr>
        <w:pStyle w:val="Standard"/>
        <w:rPr>
          <w:rFonts w:ascii="Arial" w:hAnsi="Arial" w:cs="Arial"/>
        </w:rPr>
      </w:pPr>
    </w:p>
    <w:p w:rsidR="00FB7322" w:rsidRPr="007358DE" w:rsidRDefault="00FB7322" w:rsidP="00FF2312">
      <w:pPr>
        <w:pStyle w:val="Standard"/>
        <w:spacing w:line="240" w:lineRule="auto"/>
        <w:ind w:left="2268"/>
        <w:rPr>
          <w:rFonts w:ascii="Arial" w:hAnsi="Arial" w:cs="Arial"/>
          <w:sz w:val="20"/>
          <w:szCs w:val="20"/>
        </w:rPr>
      </w:pPr>
      <w:r w:rsidRPr="007358DE">
        <w:rPr>
          <w:rFonts w:ascii="Arial" w:hAnsi="Arial" w:cs="Arial"/>
          <w:sz w:val="20"/>
          <w:szCs w:val="20"/>
        </w:rPr>
        <w:t>Agregado</w:t>
      </w:r>
      <w:r w:rsidR="006C1FC6" w:rsidRPr="007358DE">
        <w:rPr>
          <w:rFonts w:ascii="Arial" w:hAnsi="Arial" w:cs="Arial"/>
          <w:sz w:val="20"/>
          <w:szCs w:val="20"/>
        </w:rPr>
        <w:t>s</w:t>
      </w:r>
      <w:r w:rsidRPr="007358DE">
        <w:rPr>
          <w:rFonts w:ascii="Arial" w:hAnsi="Arial" w:cs="Arial"/>
          <w:sz w:val="20"/>
          <w:szCs w:val="20"/>
        </w:rPr>
        <w:t xml:space="preserve"> cujo</w:t>
      </w:r>
      <w:r w:rsidR="006C1FC6" w:rsidRPr="007358DE">
        <w:rPr>
          <w:rFonts w:ascii="Arial" w:hAnsi="Arial" w:cs="Arial"/>
          <w:sz w:val="20"/>
          <w:szCs w:val="20"/>
        </w:rPr>
        <w:t>s</w:t>
      </w:r>
      <w:r w:rsidRPr="007358DE">
        <w:rPr>
          <w:rFonts w:ascii="Arial" w:hAnsi="Arial" w:cs="Arial"/>
          <w:sz w:val="20"/>
          <w:szCs w:val="20"/>
        </w:rPr>
        <w:t xml:space="preserve"> os grão</w:t>
      </w:r>
      <w:r w:rsidR="006C1FC6" w:rsidRPr="007358DE">
        <w:rPr>
          <w:rFonts w:ascii="Arial" w:hAnsi="Arial" w:cs="Arial"/>
          <w:sz w:val="20"/>
          <w:szCs w:val="20"/>
        </w:rPr>
        <w:t>s</w:t>
      </w:r>
      <w:r w:rsidRPr="007358DE">
        <w:rPr>
          <w:rFonts w:ascii="Arial" w:hAnsi="Arial" w:cs="Arial"/>
          <w:sz w:val="20"/>
          <w:szCs w:val="20"/>
        </w:rPr>
        <w:t xml:space="preserve"> passam pela peneira </w:t>
      </w:r>
      <w:r w:rsidR="00FF2312" w:rsidRPr="007358DE">
        <w:rPr>
          <w:rFonts w:ascii="Arial" w:hAnsi="Arial" w:cs="Arial"/>
          <w:sz w:val="20"/>
          <w:szCs w:val="20"/>
        </w:rPr>
        <w:t>com cobertura de malha de 4,75 mm, ressalvados os limites na tabela 2, em ensaio realizado de acordo com a ABNT NBR NM 248, com peneir</w:t>
      </w:r>
      <w:r w:rsidR="00DE39F3">
        <w:rPr>
          <w:rFonts w:ascii="Arial" w:hAnsi="Arial" w:cs="Arial"/>
          <w:sz w:val="20"/>
          <w:szCs w:val="20"/>
        </w:rPr>
        <w:t xml:space="preserve">as definidas pela ABNT NBR NM ISO </w:t>
      </w:r>
      <w:r w:rsidR="00FF2312" w:rsidRPr="007358DE">
        <w:rPr>
          <w:rFonts w:ascii="Arial" w:hAnsi="Arial" w:cs="Arial"/>
          <w:sz w:val="20"/>
          <w:szCs w:val="20"/>
        </w:rPr>
        <w:t>3310-1.</w:t>
      </w:r>
      <w:r w:rsidR="00FF2312" w:rsidRPr="007358DE">
        <w:rPr>
          <w:rStyle w:val="Refdenotaderodap"/>
          <w:rFonts w:ascii="Arial" w:hAnsi="Arial" w:cs="Arial"/>
          <w:sz w:val="20"/>
          <w:szCs w:val="20"/>
        </w:rPr>
        <w:footnoteReference w:id="10"/>
      </w:r>
    </w:p>
    <w:p w:rsidR="00FF2312" w:rsidRPr="007358DE" w:rsidRDefault="00FF2312" w:rsidP="00CD15B1">
      <w:pPr>
        <w:pStyle w:val="Standard"/>
        <w:rPr>
          <w:rFonts w:ascii="Arial" w:hAnsi="Arial" w:cs="Arial"/>
          <w:sz w:val="20"/>
          <w:szCs w:val="20"/>
        </w:rPr>
      </w:pPr>
    </w:p>
    <w:p w:rsidR="00380EEF" w:rsidRPr="007358DE" w:rsidRDefault="00C47724" w:rsidP="00EC1467">
      <w:pPr>
        <w:pStyle w:val="Standard"/>
        <w:rPr>
          <w:rFonts w:ascii="Arial" w:hAnsi="Arial" w:cs="Arial"/>
        </w:rPr>
      </w:pPr>
      <w:r w:rsidRPr="007358DE">
        <w:rPr>
          <w:rFonts w:ascii="Arial" w:hAnsi="Arial" w:cs="Arial"/>
        </w:rPr>
        <w:t xml:space="preserve">A seleção das britas </w:t>
      </w:r>
      <w:r w:rsidR="00835BCD" w:rsidRPr="007358DE">
        <w:rPr>
          <w:rFonts w:ascii="Arial" w:hAnsi="Arial" w:cs="Arial"/>
        </w:rPr>
        <w:t>é definida</w:t>
      </w:r>
      <w:r w:rsidRPr="007358DE">
        <w:rPr>
          <w:rFonts w:ascii="Arial" w:hAnsi="Arial" w:cs="Arial"/>
        </w:rPr>
        <w:t xml:space="preserve"> em função da resistência, consumo de cimento, limitação de espaço entre as armaduras e entre as formas. </w:t>
      </w:r>
      <w:r w:rsidR="00835BCD" w:rsidRPr="007358DE">
        <w:rPr>
          <w:rFonts w:ascii="Arial" w:hAnsi="Arial" w:cs="Arial"/>
        </w:rPr>
        <w:t>“De acordo com a norma ABNT dimensão máxima característica do agregado, considerado em sua totalidade, deverá ser menor que 1/4 da menor distância entre as faces da forma e 1/3 da espessura das lajes”</w:t>
      </w:r>
      <w:r w:rsidRPr="007358DE">
        <w:rPr>
          <w:rFonts w:ascii="Arial" w:hAnsi="Arial" w:cs="Arial"/>
        </w:rPr>
        <w:t xml:space="preserve">. </w:t>
      </w:r>
      <w:r w:rsidR="005A4A8E" w:rsidRPr="007358DE">
        <w:rPr>
          <w:rFonts w:ascii="Arial" w:hAnsi="Arial" w:cs="Arial"/>
        </w:rPr>
        <w:t>E “</w:t>
      </w:r>
      <w:r w:rsidRPr="007358DE">
        <w:rPr>
          <w:rFonts w:ascii="Arial" w:hAnsi="Arial" w:cs="Arial"/>
        </w:rPr>
        <w:t>nas vigas o espaço livre entre duas barras não deve ser menor que 1,2 vezes a dimensão máxima do agregado nas camadas horizontais e 0,5 vezes a mesma dimensão no plano vertical”.</w:t>
      </w:r>
    </w:p>
    <w:p w:rsidR="00BE2B54" w:rsidRPr="007358DE" w:rsidRDefault="00BE2B54" w:rsidP="00EC1467">
      <w:pPr>
        <w:pStyle w:val="Ttulo2"/>
        <w:numPr>
          <w:ilvl w:val="0"/>
          <w:numId w:val="0"/>
        </w:numPr>
        <w:spacing w:before="0" w:after="0"/>
        <w:ind w:firstLine="709"/>
        <w:rPr>
          <w:rFonts w:eastAsia="SimSun" w:cs="Arial"/>
          <w:b w:val="0"/>
          <w:bCs w:val="0"/>
          <w:i w:val="0"/>
          <w:iCs w:val="0"/>
          <w:sz w:val="24"/>
          <w:szCs w:val="24"/>
        </w:rPr>
      </w:pPr>
    </w:p>
    <w:p w:rsidR="00CD15B1" w:rsidRPr="007358DE" w:rsidRDefault="00CD15B1" w:rsidP="0061152C">
      <w:pPr>
        <w:pStyle w:val="Textbody"/>
        <w:spacing w:after="0"/>
        <w:rPr>
          <w:rFonts w:ascii="Arial" w:hAnsi="Arial" w:cs="Arial"/>
        </w:rPr>
      </w:pPr>
    </w:p>
    <w:p w:rsidR="00D84C36" w:rsidRPr="007358DE" w:rsidRDefault="00C13A6B" w:rsidP="0061152C">
      <w:pPr>
        <w:pStyle w:val="Ttulo3"/>
        <w:spacing w:before="0" w:after="0"/>
        <w:ind w:left="0" w:firstLine="0"/>
        <w:rPr>
          <w:rFonts w:cs="Arial"/>
          <w:sz w:val="24"/>
          <w:szCs w:val="24"/>
        </w:rPr>
      </w:pPr>
      <w:bookmarkStart w:id="27" w:name="_Toc403982828"/>
      <w:bookmarkStart w:id="28" w:name="_Toc404183101"/>
      <w:r w:rsidRPr="007358DE">
        <w:rPr>
          <w:rFonts w:cs="Arial"/>
          <w:sz w:val="24"/>
          <w:szCs w:val="24"/>
        </w:rPr>
        <w:t>Relação Água/Cimento</w:t>
      </w:r>
      <w:bookmarkEnd w:id="27"/>
      <w:bookmarkEnd w:id="28"/>
    </w:p>
    <w:p w:rsidR="00D84C36" w:rsidRPr="007358DE" w:rsidRDefault="00D84C36" w:rsidP="0061152C">
      <w:pPr>
        <w:ind w:firstLine="0"/>
        <w:rPr>
          <w:rFonts w:ascii="Arial" w:hAnsi="Arial" w:cs="Arial"/>
          <w:b/>
        </w:rPr>
      </w:pPr>
    </w:p>
    <w:p w:rsidR="00F11123" w:rsidRPr="007358DE" w:rsidRDefault="00F11123" w:rsidP="0061152C">
      <w:pPr>
        <w:ind w:firstLine="0"/>
        <w:rPr>
          <w:rFonts w:ascii="Arial" w:hAnsi="Arial" w:cs="Arial"/>
          <w:b/>
        </w:rPr>
      </w:pPr>
    </w:p>
    <w:p w:rsidR="000A6B49" w:rsidRPr="007358DE" w:rsidRDefault="000A6B49" w:rsidP="000A6B49">
      <w:pPr>
        <w:pStyle w:val="Standard"/>
        <w:rPr>
          <w:rFonts w:ascii="Arial" w:hAnsi="Arial" w:cs="Arial"/>
        </w:rPr>
      </w:pPr>
      <w:r w:rsidRPr="007358DE">
        <w:rPr>
          <w:rFonts w:ascii="Arial" w:hAnsi="Arial" w:cs="Arial"/>
        </w:rPr>
        <w:t>A água tem um papel importante no concreto, a relação entre o peso da água e o peso do cimento dentro de uma mistura que recebeu o nome: fator água cimento (A/C). A água deve ser utilizada na quantidade estritamente necessária para envolver os grãos, permitindo a hidratação e posterior cristalização do cimento. O fator A/C deve ser sempre o mais baixo possível, dentro das características exigidas para o concreto e da qualidade dos materiais disponíveis para a sua composição.</w:t>
      </w:r>
    </w:p>
    <w:p w:rsidR="000A6B49" w:rsidRPr="007358DE" w:rsidRDefault="000A6B49" w:rsidP="000A6B49">
      <w:pPr>
        <w:pStyle w:val="Standard"/>
        <w:rPr>
          <w:rFonts w:ascii="Arial" w:hAnsi="Arial" w:cs="Arial"/>
        </w:rPr>
      </w:pPr>
      <w:r w:rsidRPr="007358DE">
        <w:rPr>
          <w:rFonts w:ascii="Arial" w:hAnsi="Arial" w:cs="Arial"/>
        </w:rPr>
        <w:lastRenderedPageBreak/>
        <w:t xml:space="preserve">Se tiver uma quantidade de água além do necessário na mistura, o excesso migra para a superfície, pelo processo de </w:t>
      </w:r>
      <w:r w:rsidR="00EC1467" w:rsidRPr="007358DE">
        <w:rPr>
          <w:rFonts w:ascii="Arial" w:hAnsi="Arial" w:cs="Arial"/>
        </w:rPr>
        <w:t>exsudação, deixando</w:t>
      </w:r>
      <w:r w:rsidRPr="007358DE">
        <w:rPr>
          <w:rFonts w:ascii="Arial" w:hAnsi="Arial" w:cs="Arial"/>
        </w:rPr>
        <w:t xml:space="preserve"> vazios chamados de porosidade capilar. Esta porosidade prejudica a resistência do concreto e aumenta sua permeabilidade, diminuindo a durabilidade da peça concretada.</w:t>
      </w:r>
    </w:p>
    <w:p w:rsidR="00D84C36" w:rsidRPr="007358DE" w:rsidRDefault="00D84C36" w:rsidP="00D84C36">
      <w:pPr>
        <w:shd w:val="clear" w:color="auto" w:fill="FFFFFF"/>
        <w:rPr>
          <w:rFonts w:ascii="Arial" w:eastAsia="Times New Roman" w:hAnsi="Arial" w:cs="Arial"/>
          <w:lang w:eastAsia="pt-BR"/>
        </w:rPr>
      </w:pPr>
      <w:r w:rsidRPr="007358DE">
        <w:rPr>
          <w:rFonts w:ascii="Arial" w:eastAsia="Times New Roman" w:hAnsi="Arial" w:cs="Arial"/>
          <w:lang w:val="pt-PT" w:eastAsia="pt-BR"/>
        </w:rPr>
        <w:t>Este  fator  é  a base para a definição de todas as misturas compostas com cimento e água</w:t>
      </w:r>
      <w:r w:rsidR="000A6B49" w:rsidRPr="007358DE">
        <w:rPr>
          <w:rFonts w:ascii="Arial" w:eastAsia="Times New Roman" w:hAnsi="Arial" w:cs="Arial"/>
          <w:lang w:val="pt-PT" w:eastAsia="pt-BR"/>
        </w:rPr>
        <w:t>,</w:t>
      </w:r>
      <w:r w:rsidRPr="007358DE">
        <w:rPr>
          <w:rFonts w:ascii="Arial" w:eastAsia="Times New Roman" w:hAnsi="Arial" w:cs="Arial"/>
          <w:lang w:val="pt-PT" w:eastAsia="pt-BR"/>
        </w:rPr>
        <w:t xml:space="preserve"> devendo ser muito bem compreendido por todos aqueles que trabalham com o concreto. O fator A/C deve ser sempre o mais baixo possível, dentro das características exigidas para o concreto e da qualidade dos materiais disponíveis para a sua composição.</w:t>
      </w:r>
      <w:r w:rsidRPr="007358DE">
        <w:rPr>
          <w:rFonts w:ascii="Arial" w:eastAsia="Times New Roman" w:hAnsi="Arial" w:cs="Arial"/>
          <w:lang w:eastAsia="pt-BR"/>
        </w:rPr>
        <w:t> </w:t>
      </w:r>
    </w:p>
    <w:p w:rsidR="00F11123" w:rsidRPr="007358DE" w:rsidRDefault="00F11123" w:rsidP="00D84C36">
      <w:pPr>
        <w:shd w:val="clear" w:color="auto" w:fill="FFFFFF"/>
        <w:rPr>
          <w:rFonts w:ascii="Arial" w:eastAsia="Times New Roman" w:hAnsi="Arial" w:cs="Arial"/>
          <w:lang w:eastAsia="pt-BR"/>
        </w:rPr>
      </w:pPr>
      <w:r w:rsidRPr="007358DE">
        <w:rPr>
          <w:rFonts w:ascii="Arial" w:eastAsia="Times New Roman" w:hAnsi="Arial" w:cs="Arial"/>
          <w:lang w:eastAsia="pt-BR"/>
        </w:rPr>
        <w:t xml:space="preserve">A NBR 6118/14, cita a importância da qualidade do concreto, como especifica o </w:t>
      </w:r>
      <w:r w:rsidR="00835BCD" w:rsidRPr="007358DE">
        <w:rPr>
          <w:rFonts w:ascii="Arial" w:eastAsia="Times New Roman" w:hAnsi="Arial" w:cs="Arial"/>
          <w:lang w:eastAsia="pt-BR"/>
        </w:rPr>
        <w:t>item</w:t>
      </w:r>
      <w:r w:rsidRPr="007358DE">
        <w:rPr>
          <w:rFonts w:ascii="Arial" w:eastAsia="Times New Roman" w:hAnsi="Arial" w:cs="Arial"/>
          <w:lang w:eastAsia="pt-BR"/>
        </w:rPr>
        <w:t xml:space="preserve"> 7.4.2</w:t>
      </w:r>
    </w:p>
    <w:p w:rsidR="009F595A" w:rsidRPr="007358DE" w:rsidRDefault="009F595A" w:rsidP="00D84C36">
      <w:pPr>
        <w:shd w:val="clear" w:color="auto" w:fill="FFFFFF"/>
        <w:rPr>
          <w:rFonts w:ascii="Arial" w:eastAsia="Times New Roman" w:hAnsi="Arial" w:cs="Arial"/>
          <w:lang w:eastAsia="pt-BR"/>
        </w:rPr>
      </w:pPr>
    </w:p>
    <w:p w:rsidR="00F11123" w:rsidRPr="007358DE" w:rsidRDefault="00F11123" w:rsidP="00F11123">
      <w:pPr>
        <w:autoSpaceDE w:val="0"/>
        <w:autoSpaceDN w:val="0"/>
        <w:adjustRightInd w:val="0"/>
        <w:spacing w:line="240" w:lineRule="auto"/>
        <w:ind w:left="2268" w:firstLine="0"/>
        <w:rPr>
          <w:rFonts w:ascii="Arial" w:hAnsi="Arial" w:cs="Arial"/>
          <w:kern w:val="0"/>
          <w:sz w:val="20"/>
          <w:szCs w:val="20"/>
          <w:lang w:bidi="ar-SA"/>
        </w:rPr>
      </w:pPr>
      <w:r w:rsidRPr="007358DE">
        <w:rPr>
          <w:rFonts w:ascii="Arial" w:hAnsi="Arial" w:cs="Arial"/>
          <w:kern w:val="0"/>
          <w:sz w:val="20"/>
          <w:szCs w:val="20"/>
          <w:lang w:bidi="ar-SA"/>
        </w:rPr>
        <w:t>Ensaios comprobatórios de desempenho da durabilidade da estrutura frente ao tipo e classe de agressividade prevista em projeto devem estabelecer os parâmetros mínimos a serem atendidos. Na falta destes e devido à existência de uma forte correspondência entre a relação água/cimento e a resistência à compressão do concreto e sua durabilidade, permite-se que sejam adotados os requisitos mínimos expressos na Tabela 7.1.</w:t>
      </w:r>
      <w:r w:rsidR="00E65D83" w:rsidRPr="007358DE">
        <w:rPr>
          <w:rStyle w:val="Refdenotaderodap"/>
          <w:rFonts w:ascii="Arial" w:hAnsi="Arial" w:cs="Arial"/>
          <w:kern w:val="0"/>
          <w:sz w:val="20"/>
          <w:szCs w:val="20"/>
          <w:lang w:bidi="ar-SA"/>
        </w:rPr>
        <w:footnoteReference w:id="11"/>
      </w:r>
    </w:p>
    <w:p w:rsidR="00F11123" w:rsidRPr="007358DE" w:rsidRDefault="00F11123" w:rsidP="009F595A">
      <w:pPr>
        <w:autoSpaceDE w:val="0"/>
        <w:autoSpaceDN w:val="0"/>
        <w:adjustRightInd w:val="0"/>
        <w:ind w:firstLine="0"/>
        <w:rPr>
          <w:rFonts w:ascii="Arial" w:hAnsi="Arial" w:cs="Arial"/>
          <w:kern w:val="0"/>
          <w:sz w:val="20"/>
          <w:szCs w:val="20"/>
          <w:lang w:bidi="ar-SA"/>
        </w:rPr>
      </w:pPr>
    </w:p>
    <w:p w:rsidR="000A6B49" w:rsidRPr="007358DE" w:rsidRDefault="000A6B49" w:rsidP="000A6B49">
      <w:pPr>
        <w:shd w:val="clear" w:color="auto" w:fill="FFFFFF"/>
        <w:rPr>
          <w:rFonts w:ascii="Arial" w:eastAsia="Times New Roman" w:hAnsi="Arial" w:cs="Arial"/>
          <w:lang w:eastAsia="pt-BR"/>
        </w:rPr>
      </w:pPr>
      <w:r w:rsidRPr="007358DE">
        <w:rPr>
          <w:rFonts w:ascii="Arial" w:eastAsia="Times New Roman" w:hAnsi="Arial" w:cs="Arial"/>
          <w:lang w:val="pt-PT" w:eastAsia="pt-BR"/>
        </w:rPr>
        <w:t>A água deve ser empregada na quantidade necessária para envolver os materiais, permitindo a hidratação e posterior cristalização do cimento</w:t>
      </w:r>
      <w:r w:rsidR="00835BCD">
        <w:rPr>
          <w:rFonts w:ascii="Arial" w:eastAsia="Times New Roman" w:hAnsi="Arial" w:cs="Arial"/>
          <w:lang w:val="pt-PT" w:eastAsia="pt-BR"/>
        </w:rPr>
        <w:t>.</w:t>
      </w:r>
    </w:p>
    <w:p w:rsidR="009F595A" w:rsidRPr="007358DE" w:rsidRDefault="009F595A" w:rsidP="00CD15B1">
      <w:pPr>
        <w:autoSpaceDE w:val="0"/>
        <w:autoSpaceDN w:val="0"/>
        <w:adjustRightInd w:val="0"/>
        <w:ind w:left="2268" w:firstLine="0"/>
        <w:rPr>
          <w:rFonts w:ascii="Arial" w:hAnsi="Arial" w:cs="Arial"/>
          <w:kern w:val="0"/>
          <w:sz w:val="20"/>
          <w:szCs w:val="20"/>
          <w:lang w:bidi="ar-SA"/>
        </w:rPr>
      </w:pPr>
    </w:p>
    <w:p w:rsidR="00F11123" w:rsidRPr="007358DE" w:rsidRDefault="00F11123" w:rsidP="001B7972">
      <w:pPr>
        <w:pStyle w:val="Legenda"/>
        <w:keepNext/>
        <w:spacing w:before="0" w:after="0"/>
        <w:ind w:firstLine="0"/>
        <w:jc w:val="center"/>
        <w:rPr>
          <w:rFonts w:ascii="Arial" w:eastAsia="Times New Roman" w:hAnsi="Arial" w:cs="Arial"/>
          <w:noProof/>
          <w:sz w:val="20"/>
          <w:szCs w:val="20"/>
          <w:lang w:eastAsia="pt-BR" w:bidi="ar-SA"/>
        </w:rPr>
      </w:pPr>
      <w:bookmarkStart w:id="29" w:name="_Toc404183215"/>
      <w:r w:rsidRPr="007358DE">
        <w:rPr>
          <w:rFonts w:ascii="Arial" w:hAnsi="Arial" w:cs="Arial"/>
          <w:i w:val="0"/>
          <w:sz w:val="20"/>
          <w:szCs w:val="20"/>
        </w:rPr>
        <w:t xml:space="preserve">Tabela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Tabela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2</w:t>
      </w:r>
      <w:r w:rsidR="0061126A" w:rsidRPr="007358DE">
        <w:rPr>
          <w:rFonts w:ascii="Arial" w:hAnsi="Arial" w:cs="Arial"/>
          <w:i w:val="0"/>
          <w:sz w:val="20"/>
          <w:szCs w:val="20"/>
        </w:rPr>
        <w:fldChar w:fldCharType="end"/>
      </w:r>
      <w:r w:rsidRPr="007358DE">
        <w:rPr>
          <w:rFonts w:ascii="Arial" w:hAnsi="Arial" w:cs="Arial"/>
          <w:i w:val="0"/>
          <w:sz w:val="20"/>
          <w:szCs w:val="20"/>
        </w:rPr>
        <w:t xml:space="preserve"> – Correspondência entre a classe de agressividade e a qualidade do concreto</w:t>
      </w:r>
      <w:bookmarkEnd w:id="29"/>
    </w:p>
    <w:p w:rsidR="001B7972" w:rsidRPr="007358DE" w:rsidRDefault="001B7972" w:rsidP="001B7972">
      <w:pPr>
        <w:pStyle w:val="Legenda"/>
        <w:keepNext/>
        <w:spacing w:before="0" w:after="0"/>
        <w:ind w:firstLine="0"/>
        <w:jc w:val="center"/>
        <w:rPr>
          <w:rFonts w:ascii="Arial" w:hAnsi="Arial" w:cs="Arial"/>
          <w:i w:val="0"/>
          <w:sz w:val="20"/>
          <w:szCs w:val="20"/>
        </w:rPr>
      </w:pPr>
      <w:r w:rsidRPr="007358DE">
        <w:rPr>
          <w:rFonts w:ascii="Arial" w:hAnsi="Arial" w:cs="Arial"/>
          <w:i w:val="0"/>
          <w:noProof/>
          <w:sz w:val="20"/>
          <w:szCs w:val="20"/>
          <w:lang w:eastAsia="pt-BR" w:bidi="ar-SA"/>
        </w:rPr>
        <w:drawing>
          <wp:inline distT="0" distB="0" distL="0" distR="0">
            <wp:extent cx="5212080" cy="2103120"/>
            <wp:effectExtent l="0" t="0" r="762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2080" cy="2103120"/>
                    </a:xfrm>
                    <a:prstGeom prst="rect">
                      <a:avLst/>
                    </a:prstGeom>
                    <a:noFill/>
                    <a:ln>
                      <a:noFill/>
                    </a:ln>
                  </pic:spPr>
                </pic:pic>
              </a:graphicData>
            </a:graphic>
          </wp:inline>
        </w:drawing>
      </w:r>
    </w:p>
    <w:p w:rsidR="00F11123" w:rsidRPr="007358DE" w:rsidRDefault="00F11123" w:rsidP="001B7972">
      <w:pPr>
        <w:pStyle w:val="Legenda"/>
        <w:keepNext/>
        <w:spacing w:before="0" w:after="0"/>
        <w:ind w:firstLine="0"/>
        <w:jc w:val="center"/>
        <w:rPr>
          <w:rFonts w:ascii="Arial" w:eastAsia="Times New Roman" w:hAnsi="Arial" w:cs="Arial"/>
          <w:i w:val="0"/>
          <w:sz w:val="20"/>
          <w:szCs w:val="20"/>
          <w:lang w:eastAsia="pt-BR"/>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2</w:t>
      </w:r>
      <w:r w:rsidR="0061126A" w:rsidRPr="007358DE">
        <w:rPr>
          <w:rFonts w:ascii="Arial" w:hAnsi="Arial" w:cs="Arial"/>
          <w:i w:val="0"/>
          <w:sz w:val="20"/>
          <w:szCs w:val="20"/>
        </w:rPr>
        <w:fldChar w:fldCharType="end"/>
      </w:r>
      <w:r w:rsidRPr="007358DE">
        <w:rPr>
          <w:rFonts w:ascii="Arial" w:hAnsi="Arial" w:cs="Arial"/>
          <w:i w:val="0"/>
          <w:sz w:val="20"/>
          <w:szCs w:val="20"/>
        </w:rPr>
        <w:t>- ABNT NBR 6118</w:t>
      </w:r>
      <w:r w:rsidR="00414EA0" w:rsidRPr="007358DE">
        <w:rPr>
          <w:rFonts w:ascii="Arial" w:hAnsi="Arial" w:cs="Arial"/>
          <w:i w:val="0"/>
          <w:sz w:val="20"/>
          <w:szCs w:val="20"/>
        </w:rPr>
        <w:t xml:space="preserve"> (20</w:t>
      </w:r>
      <w:r w:rsidRPr="007358DE">
        <w:rPr>
          <w:rFonts w:ascii="Arial" w:hAnsi="Arial" w:cs="Arial"/>
          <w:i w:val="0"/>
          <w:sz w:val="20"/>
          <w:szCs w:val="20"/>
        </w:rPr>
        <w:t>14</w:t>
      </w:r>
      <w:r w:rsidR="00414EA0" w:rsidRPr="007358DE">
        <w:rPr>
          <w:rFonts w:ascii="Arial" w:hAnsi="Arial" w:cs="Arial"/>
          <w:i w:val="0"/>
          <w:sz w:val="20"/>
          <w:szCs w:val="20"/>
        </w:rPr>
        <w:t>)</w:t>
      </w:r>
    </w:p>
    <w:p w:rsidR="00F11123" w:rsidRPr="007358DE" w:rsidRDefault="00F11123" w:rsidP="00D84C36">
      <w:pPr>
        <w:shd w:val="clear" w:color="auto" w:fill="FFFFFF"/>
        <w:rPr>
          <w:rFonts w:ascii="Arial" w:eastAsia="Times New Roman" w:hAnsi="Arial" w:cs="Arial"/>
          <w:lang w:val="pt-PT" w:eastAsia="pt-BR"/>
        </w:rPr>
      </w:pPr>
    </w:p>
    <w:p w:rsidR="00D84C36" w:rsidRPr="007358DE" w:rsidRDefault="00D84C36" w:rsidP="001B0C18">
      <w:pPr>
        <w:shd w:val="clear" w:color="auto" w:fill="FFFFFF"/>
        <w:rPr>
          <w:rFonts w:ascii="Arial" w:eastAsia="Times New Roman" w:hAnsi="Arial" w:cs="Arial"/>
          <w:lang w:eastAsia="pt-BR"/>
        </w:rPr>
      </w:pPr>
      <w:r w:rsidRPr="007358DE">
        <w:rPr>
          <w:rFonts w:ascii="Arial" w:eastAsia="Times New Roman" w:hAnsi="Arial" w:cs="Arial"/>
          <w:lang w:eastAsia="pt-BR"/>
        </w:rPr>
        <w:lastRenderedPageBreak/>
        <w:t>A qualidade da água pode influenciar na pega do cimento ou a resistência do concreto. A água potável é considerada adequada para a produção do</w:t>
      </w:r>
      <w:r w:rsidR="001B3261" w:rsidRPr="007358DE">
        <w:rPr>
          <w:rFonts w:ascii="Arial" w:eastAsia="Times New Roman" w:hAnsi="Arial" w:cs="Arial"/>
          <w:lang w:eastAsia="pt-BR"/>
        </w:rPr>
        <w:t xml:space="preserve"> concreto. O ph recomendado é entre 5 e</w:t>
      </w:r>
      <w:r w:rsidRPr="007358DE">
        <w:rPr>
          <w:rFonts w:ascii="Arial" w:eastAsia="Times New Roman" w:hAnsi="Arial" w:cs="Arial"/>
          <w:lang w:eastAsia="pt-BR"/>
        </w:rPr>
        <w:t xml:space="preserve"> 8.</w:t>
      </w:r>
    </w:p>
    <w:p w:rsidR="00D84C36" w:rsidRPr="007358DE" w:rsidRDefault="00D84C36" w:rsidP="001B0C18">
      <w:pPr>
        <w:shd w:val="clear" w:color="auto" w:fill="FFFFFF"/>
        <w:ind w:firstLine="0"/>
        <w:rPr>
          <w:rFonts w:ascii="Arial" w:eastAsia="Times New Roman" w:hAnsi="Arial" w:cs="Arial"/>
          <w:b/>
          <w:lang w:eastAsia="pt-BR"/>
        </w:rPr>
      </w:pPr>
    </w:p>
    <w:p w:rsidR="00B77291" w:rsidRPr="007358DE" w:rsidRDefault="00B77291" w:rsidP="001B0C18">
      <w:pPr>
        <w:shd w:val="clear" w:color="auto" w:fill="FFFFFF"/>
        <w:ind w:firstLine="0"/>
        <w:rPr>
          <w:rFonts w:ascii="Arial" w:eastAsia="Times New Roman" w:hAnsi="Arial" w:cs="Arial"/>
          <w:b/>
          <w:lang w:eastAsia="pt-BR"/>
        </w:rPr>
      </w:pPr>
    </w:p>
    <w:p w:rsidR="00380EEF" w:rsidRPr="007358DE" w:rsidRDefault="00C13A6B" w:rsidP="001B0C18">
      <w:pPr>
        <w:pStyle w:val="Ttulo3"/>
        <w:spacing w:before="0" w:after="0"/>
        <w:ind w:left="0" w:firstLine="0"/>
        <w:rPr>
          <w:rFonts w:cs="Arial"/>
          <w:sz w:val="24"/>
          <w:szCs w:val="24"/>
        </w:rPr>
      </w:pPr>
      <w:bookmarkStart w:id="30" w:name="_Toc403982829"/>
      <w:bookmarkStart w:id="31" w:name="_Toc404183102"/>
      <w:r w:rsidRPr="007358DE">
        <w:rPr>
          <w:rFonts w:cs="Arial"/>
          <w:sz w:val="24"/>
          <w:szCs w:val="24"/>
        </w:rPr>
        <w:t>Aditivos</w:t>
      </w:r>
      <w:bookmarkEnd w:id="30"/>
      <w:bookmarkEnd w:id="31"/>
    </w:p>
    <w:p w:rsidR="005A4A8E" w:rsidRPr="007358DE" w:rsidRDefault="005A4A8E" w:rsidP="001B0C18">
      <w:pPr>
        <w:pStyle w:val="Standard"/>
        <w:ind w:firstLine="0"/>
        <w:rPr>
          <w:rFonts w:ascii="Arial" w:hAnsi="Arial" w:cs="Arial"/>
          <w:b/>
        </w:rPr>
      </w:pPr>
    </w:p>
    <w:p w:rsidR="00DD6C17" w:rsidRPr="007358DE" w:rsidRDefault="00DD6C17" w:rsidP="001B0C18">
      <w:pPr>
        <w:pStyle w:val="Standard"/>
        <w:ind w:firstLine="0"/>
        <w:rPr>
          <w:rFonts w:ascii="Arial" w:hAnsi="Arial" w:cs="Arial"/>
          <w:b/>
        </w:rPr>
      </w:pPr>
    </w:p>
    <w:p w:rsidR="000A6B49" w:rsidRPr="007358DE" w:rsidRDefault="000A6B49" w:rsidP="000A6B49">
      <w:pPr>
        <w:pStyle w:val="Standard"/>
        <w:rPr>
          <w:rFonts w:ascii="Arial" w:hAnsi="Arial" w:cs="Arial"/>
        </w:rPr>
      </w:pPr>
      <w:r w:rsidRPr="007358DE">
        <w:rPr>
          <w:rFonts w:ascii="Arial" w:hAnsi="Arial" w:cs="Arial"/>
        </w:rPr>
        <w:t>Devido ao grande crescimento na utilização do concreto, sentiu-se a necessidade de aprimorar certas características e melhorar ainda mais seu desempenho, levando ao desenvolvimento dos aditivos. Os aditivos têm como objetivo aumentar a resistência, colorir, diminuir o calor de hidratação, reduzir fissuras, etc.</w:t>
      </w:r>
    </w:p>
    <w:p w:rsidR="000A6B49" w:rsidRPr="007358DE" w:rsidRDefault="000A6B49" w:rsidP="000A6B49">
      <w:pPr>
        <w:pStyle w:val="Standard"/>
        <w:rPr>
          <w:rFonts w:ascii="Arial" w:hAnsi="Arial" w:cs="Arial"/>
        </w:rPr>
      </w:pPr>
      <w:r w:rsidRPr="007358DE">
        <w:rPr>
          <w:rFonts w:ascii="Arial" w:hAnsi="Arial" w:cs="Arial"/>
        </w:rPr>
        <w:t xml:space="preserve">Entre os materiais utilizados como adições </w:t>
      </w:r>
      <w:r w:rsidR="00EC1467" w:rsidRPr="007358DE">
        <w:rPr>
          <w:rFonts w:ascii="Arial" w:hAnsi="Arial" w:cs="Arial"/>
        </w:rPr>
        <w:t>temos: As</w:t>
      </w:r>
      <w:r w:rsidRPr="007358DE">
        <w:rPr>
          <w:rFonts w:ascii="Arial" w:hAnsi="Arial" w:cs="Arial"/>
        </w:rPr>
        <w:t xml:space="preserve"> fibras de nylon ou de polipropileno que evitam fissuras, os pigmentos para colorir, as fibras de aço que substituem armaduras, o isopor para enchimentos, a sílica ativa e o metacaulim que aumentam a resistência e diminuem a permeabilidade, entre outros.</w:t>
      </w:r>
    </w:p>
    <w:p w:rsidR="000A6B49" w:rsidRPr="007358DE" w:rsidRDefault="000A6B49" w:rsidP="000A6B49">
      <w:pPr>
        <w:pStyle w:val="Standard"/>
        <w:rPr>
          <w:rFonts w:ascii="Arial" w:hAnsi="Arial" w:cs="Arial"/>
        </w:rPr>
      </w:pPr>
      <w:r w:rsidRPr="007358DE">
        <w:rPr>
          <w:rFonts w:ascii="Arial" w:hAnsi="Arial" w:cs="Arial"/>
        </w:rPr>
        <w:t>Como tudo no concreto, os cuidados com as adições devem ser os maiores possíveis, tanto na compatibilidade com os outros componentes do concreto, quanto na realização de dosagens experimentais, definições de sistemas de cura, tipos de fôrmas, etc.</w:t>
      </w:r>
    </w:p>
    <w:p w:rsidR="000A6B49" w:rsidRPr="007358DE" w:rsidRDefault="000A6B49" w:rsidP="000A6B49">
      <w:pPr>
        <w:pStyle w:val="Standard"/>
        <w:tabs>
          <w:tab w:val="left" w:pos="8804"/>
        </w:tabs>
        <w:rPr>
          <w:rFonts w:ascii="Arial" w:hAnsi="Arial" w:cs="Arial"/>
        </w:rPr>
      </w:pPr>
      <w:r w:rsidRPr="007358DE">
        <w:rPr>
          <w:rFonts w:ascii="Arial" w:hAnsi="Arial" w:cs="Arial"/>
        </w:rPr>
        <w:t xml:space="preserve">Os aditivos modificam as propriedades do concreto em estado fresco ou endurecido e tem dois objetivos </w:t>
      </w:r>
      <w:r w:rsidR="00EC1467" w:rsidRPr="007358DE">
        <w:rPr>
          <w:rFonts w:ascii="Arial" w:hAnsi="Arial" w:cs="Arial"/>
        </w:rPr>
        <w:t>fundamentais: Ampliar</w:t>
      </w:r>
      <w:r w:rsidRPr="007358DE">
        <w:rPr>
          <w:rFonts w:ascii="Arial" w:hAnsi="Arial" w:cs="Arial"/>
        </w:rPr>
        <w:t xml:space="preserve"> as qualidades de um concreto ou minimizar seus pontos fracos.</w:t>
      </w:r>
    </w:p>
    <w:p w:rsidR="000A6B49" w:rsidRPr="007358DE" w:rsidRDefault="000A6B49" w:rsidP="000A6B49">
      <w:pPr>
        <w:autoSpaceDE w:val="0"/>
        <w:autoSpaceDN w:val="0"/>
        <w:adjustRightInd w:val="0"/>
        <w:rPr>
          <w:rFonts w:ascii="Arial" w:hAnsi="Arial" w:cs="Arial"/>
          <w:kern w:val="0"/>
          <w:lang w:bidi="ar-SA"/>
        </w:rPr>
      </w:pPr>
      <w:r w:rsidRPr="007358DE">
        <w:rPr>
          <w:rFonts w:ascii="Arial" w:hAnsi="Arial" w:cs="Arial"/>
          <w:kern w:val="0"/>
          <w:lang w:bidi="ar-SA"/>
        </w:rPr>
        <w:t>“Não é permitido o uso de aditivos à base de cloreto em estruturas de concreto, devendo ser obedecidos os limites estabelecidos na ABNT NBR 12655” (NBR 6118, 2014, p, 19).</w:t>
      </w:r>
    </w:p>
    <w:p w:rsidR="00BB69E8" w:rsidRPr="007358DE" w:rsidRDefault="00BB69E8" w:rsidP="00BB69E8">
      <w:pPr>
        <w:autoSpaceDE w:val="0"/>
        <w:autoSpaceDN w:val="0"/>
        <w:adjustRightInd w:val="0"/>
        <w:rPr>
          <w:rFonts w:ascii="Arial" w:hAnsi="Arial" w:cs="Arial"/>
          <w:kern w:val="0"/>
          <w:lang w:bidi="ar-SA"/>
        </w:rPr>
      </w:pPr>
    </w:p>
    <w:p w:rsidR="00CD15B1" w:rsidRPr="007358DE" w:rsidRDefault="00CD15B1" w:rsidP="00BB69E8">
      <w:pPr>
        <w:autoSpaceDE w:val="0"/>
        <w:autoSpaceDN w:val="0"/>
        <w:adjustRightInd w:val="0"/>
        <w:rPr>
          <w:rFonts w:ascii="Arial" w:hAnsi="Arial" w:cs="Arial"/>
          <w:kern w:val="0"/>
          <w:lang w:bidi="ar-SA"/>
        </w:rPr>
      </w:pPr>
    </w:p>
    <w:p w:rsidR="009A0EE5" w:rsidRPr="007358DE" w:rsidRDefault="00BE2B54" w:rsidP="00CD15B1">
      <w:pPr>
        <w:pStyle w:val="Ttulo2"/>
        <w:spacing w:before="0" w:after="0"/>
        <w:ind w:left="0" w:firstLine="0"/>
        <w:rPr>
          <w:rFonts w:cs="Arial"/>
          <w:b w:val="0"/>
          <w:i w:val="0"/>
          <w:sz w:val="24"/>
          <w:szCs w:val="24"/>
        </w:rPr>
      </w:pPr>
      <w:bookmarkStart w:id="32" w:name="_Toc403982830"/>
      <w:bookmarkStart w:id="33" w:name="_Toc404183103"/>
      <w:r w:rsidRPr="007358DE">
        <w:rPr>
          <w:rFonts w:cs="Arial"/>
          <w:b w:val="0"/>
          <w:i w:val="0"/>
          <w:sz w:val="24"/>
          <w:szCs w:val="24"/>
        </w:rPr>
        <w:t>MASSA ESPECÍFICA</w:t>
      </w:r>
      <w:bookmarkEnd w:id="32"/>
      <w:bookmarkEnd w:id="33"/>
    </w:p>
    <w:p w:rsidR="009A0EE5" w:rsidRPr="007358DE" w:rsidRDefault="009A0EE5" w:rsidP="00CD15B1">
      <w:pPr>
        <w:pStyle w:val="Standard"/>
        <w:ind w:firstLine="0"/>
        <w:rPr>
          <w:rFonts w:ascii="Arial" w:hAnsi="Arial" w:cs="Arial"/>
          <w:b/>
        </w:rPr>
      </w:pPr>
    </w:p>
    <w:p w:rsidR="009A0EE5" w:rsidRPr="007358DE" w:rsidRDefault="009A0EE5" w:rsidP="00CD15B1">
      <w:pPr>
        <w:pStyle w:val="Standard"/>
        <w:ind w:firstLine="0"/>
        <w:rPr>
          <w:rFonts w:ascii="Arial" w:hAnsi="Arial" w:cs="Arial"/>
          <w:b/>
        </w:rPr>
      </w:pPr>
    </w:p>
    <w:p w:rsidR="00BB69E8" w:rsidRPr="007358DE" w:rsidRDefault="00D84C36" w:rsidP="009A0EE5">
      <w:pPr>
        <w:pStyle w:val="Standard"/>
        <w:rPr>
          <w:rFonts w:ascii="Arial" w:hAnsi="Arial" w:cs="Arial"/>
        </w:rPr>
      </w:pPr>
      <w:r w:rsidRPr="007358DE">
        <w:rPr>
          <w:rFonts w:ascii="Arial" w:hAnsi="Arial" w:cs="Arial"/>
        </w:rPr>
        <w:t>A NBR 6118</w:t>
      </w:r>
      <w:r w:rsidR="002A5424" w:rsidRPr="007358DE">
        <w:rPr>
          <w:rFonts w:ascii="Arial" w:hAnsi="Arial" w:cs="Arial"/>
        </w:rPr>
        <w:t>, item 8.2.2</w:t>
      </w:r>
      <w:r w:rsidR="002A5424" w:rsidRPr="007358DE">
        <w:rPr>
          <w:rFonts w:ascii="Arial" w:hAnsi="Arial" w:cs="Arial"/>
          <w:bCs/>
          <w:kern w:val="0"/>
          <w:lang w:bidi="ar-SA"/>
        </w:rPr>
        <w:t xml:space="preserve">, p. 22, </w:t>
      </w:r>
      <w:r w:rsidRPr="007358DE">
        <w:rPr>
          <w:rFonts w:ascii="Arial" w:hAnsi="Arial" w:cs="Arial"/>
        </w:rPr>
        <w:t>se aplica a concretos de massa específi</w:t>
      </w:r>
      <w:r w:rsidR="001F6BB1" w:rsidRPr="007358DE">
        <w:rPr>
          <w:rFonts w:ascii="Arial" w:hAnsi="Arial" w:cs="Arial"/>
        </w:rPr>
        <w:t xml:space="preserve">ca normal, que são aqueles </w:t>
      </w:r>
      <w:r w:rsidR="009A0EE5" w:rsidRPr="007358DE">
        <w:rPr>
          <w:rFonts w:ascii="Arial" w:hAnsi="Arial" w:cs="Arial"/>
        </w:rPr>
        <w:t>que, depois</w:t>
      </w:r>
      <w:r w:rsidRPr="007358DE">
        <w:rPr>
          <w:rFonts w:ascii="Arial" w:hAnsi="Arial" w:cs="Arial"/>
        </w:rPr>
        <w:t xml:space="preserve"> de secos em estufa, têm massa específica (ρ</w:t>
      </w:r>
      <w:r w:rsidRPr="007358DE">
        <w:rPr>
          <w:rFonts w:ascii="Arial" w:hAnsi="Arial" w:cs="Arial"/>
          <w:vertAlign w:val="subscript"/>
        </w:rPr>
        <w:t>c</w:t>
      </w:r>
      <w:r w:rsidRPr="007358DE">
        <w:rPr>
          <w:rFonts w:ascii="Arial" w:hAnsi="Arial" w:cs="Arial"/>
        </w:rPr>
        <w:t xml:space="preserve">) </w:t>
      </w:r>
      <w:r w:rsidR="001E7265">
        <w:rPr>
          <w:rFonts w:ascii="Arial" w:hAnsi="Arial" w:cs="Arial"/>
        </w:rPr>
        <w:lastRenderedPageBreak/>
        <w:t>compreendida entre 2 000 kg/m³</w:t>
      </w:r>
      <w:r w:rsidRPr="007358DE">
        <w:rPr>
          <w:rFonts w:ascii="Arial" w:hAnsi="Arial" w:cs="Arial"/>
        </w:rPr>
        <w:t xml:space="preserve"> e 2 800 kg/m</w:t>
      </w:r>
      <w:r w:rsidR="001E7265">
        <w:rPr>
          <w:rFonts w:ascii="Arial" w:hAnsi="Arial" w:cs="Arial"/>
        </w:rPr>
        <w:t>³</w:t>
      </w:r>
      <w:r w:rsidRPr="007358DE">
        <w:rPr>
          <w:rFonts w:ascii="Arial" w:hAnsi="Arial" w:cs="Arial"/>
        </w:rPr>
        <w:t xml:space="preserve">. Se a massa específica real não for conhecida, para efeito de cálculo, pode-se adotar para o concreto simples o valor </w:t>
      </w:r>
      <w:r w:rsidR="00C837BE" w:rsidRPr="007358DE">
        <w:rPr>
          <w:rFonts w:ascii="Arial" w:hAnsi="Arial" w:cs="Arial"/>
        </w:rPr>
        <w:t>ρ</w:t>
      </w:r>
      <w:r w:rsidRPr="007358DE">
        <w:rPr>
          <w:rFonts w:ascii="Arial" w:hAnsi="Arial" w:cs="Arial"/>
          <w:vertAlign w:val="subscript"/>
        </w:rPr>
        <w:t>c</w:t>
      </w:r>
      <w:r w:rsidRPr="007358DE">
        <w:rPr>
          <w:rFonts w:ascii="Arial" w:hAnsi="Arial" w:cs="Arial"/>
        </w:rPr>
        <w:t xml:space="preserve"> =</w:t>
      </w:r>
      <w:r w:rsidR="00835BCD">
        <w:rPr>
          <w:rFonts w:ascii="Arial" w:hAnsi="Arial" w:cs="Arial"/>
        </w:rPr>
        <w:t xml:space="preserve"> </w:t>
      </w:r>
      <w:r w:rsidRPr="007358DE">
        <w:rPr>
          <w:rFonts w:ascii="Arial" w:hAnsi="Arial" w:cs="Arial"/>
        </w:rPr>
        <w:t>2 400 k</w:t>
      </w:r>
      <w:r w:rsidR="001E7265">
        <w:rPr>
          <w:rFonts w:ascii="Arial" w:hAnsi="Arial" w:cs="Arial"/>
        </w:rPr>
        <w:t>g/m³</w:t>
      </w:r>
      <w:r w:rsidR="00EF4083" w:rsidRPr="007358DE">
        <w:rPr>
          <w:rFonts w:ascii="Arial" w:hAnsi="Arial" w:cs="Arial"/>
        </w:rPr>
        <w:t xml:space="preserve"> e para o concreto armado </w:t>
      </w:r>
      <w:r w:rsidR="00C837BE" w:rsidRPr="007358DE">
        <w:rPr>
          <w:rFonts w:ascii="Arial" w:hAnsi="Arial" w:cs="Arial"/>
        </w:rPr>
        <w:t>ρ</w:t>
      </w:r>
      <w:r w:rsidRPr="007358DE">
        <w:rPr>
          <w:rFonts w:ascii="Arial" w:hAnsi="Arial" w:cs="Arial"/>
          <w:vertAlign w:val="subscript"/>
        </w:rPr>
        <w:t>c</w:t>
      </w:r>
      <w:r w:rsidRPr="007358DE">
        <w:rPr>
          <w:rFonts w:ascii="Arial" w:hAnsi="Arial" w:cs="Arial"/>
        </w:rPr>
        <w:t xml:space="preserve"> =</w:t>
      </w:r>
      <w:r w:rsidR="001E7265">
        <w:rPr>
          <w:rFonts w:ascii="Arial" w:hAnsi="Arial" w:cs="Arial"/>
        </w:rPr>
        <w:t xml:space="preserve"> 2 500 kg/m³</w:t>
      </w:r>
      <w:r w:rsidRPr="007358DE">
        <w:rPr>
          <w:rFonts w:ascii="Arial" w:hAnsi="Arial" w:cs="Arial"/>
        </w:rPr>
        <w:t xml:space="preserve">. Quando se conhecer a massa específica do concreto utilizado, para valor da massa específica do concreto armado </w:t>
      </w:r>
      <w:r w:rsidR="00B05B2E" w:rsidRPr="007358DE">
        <w:rPr>
          <w:rFonts w:ascii="Arial" w:hAnsi="Arial" w:cs="Arial"/>
        </w:rPr>
        <w:t xml:space="preserve">pode-se considerar </w:t>
      </w:r>
      <w:r w:rsidR="003C2258">
        <w:rPr>
          <w:rFonts w:ascii="Arial" w:hAnsi="Arial" w:cs="Arial"/>
        </w:rPr>
        <w:t>aquela</w:t>
      </w:r>
      <w:r w:rsidRPr="007358DE">
        <w:rPr>
          <w:rFonts w:ascii="Arial" w:hAnsi="Arial" w:cs="Arial"/>
        </w:rPr>
        <w:t xml:space="preserve"> do concreto simples acrescida de 100 kg/m</w:t>
      </w:r>
      <w:r w:rsidR="001E7265">
        <w:rPr>
          <w:rFonts w:ascii="Arial" w:hAnsi="Arial" w:cs="Arial"/>
        </w:rPr>
        <w:t>³ a 150 kg/m³</w:t>
      </w:r>
      <w:r w:rsidRPr="007358DE">
        <w:rPr>
          <w:rFonts w:ascii="Arial" w:hAnsi="Arial" w:cs="Arial"/>
        </w:rPr>
        <w:t>.</w:t>
      </w:r>
    </w:p>
    <w:p w:rsidR="00BB69E8" w:rsidRPr="007358DE" w:rsidRDefault="00BB69E8">
      <w:pPr>
        <w:rPr>
          <w:rFonts w:ascii="Arial" w:hAnsi="Arial" w:cs="Arial"/>
        </w:rPr>
      </w:pPr>
      <w:r w:rsidRPr="007358DE">
        <w:rPr>
          <w:rFonts w:ascii="Arial" w:hAnsi="Arial" w:cs="Arial"/>
        </w:rPr>
        <w:br w:type="page"/>
      </w:r>
    </w:p>
    <w:p w:rsidR="00153BC3" w:rsidRPr="007358DE" w:rsidRDefault="00C13A6B" w:rsidP="00AA505B">
      <w:pPr>
        <w:pStyle w:val="Ttulo1"/>
        <w:spacing w:before="0" w:after="0"/>
        <w:ind w:left="0" w:firstLine="0"/>
        <w:rPr>
          <w:rFonts w:cs="Arial"/>
          <w:sz w:val="24"/>
          <w:szCs w:val="24"/>
        </w:rPr>
      </w:pPr>
      <w:bookmarkStart w:id="34" w:name="_Toc403318173"/>
      <w:bookmarkStart w:id="35" w:name="_Toc403318567"/>
      <w:bookmarkStart w:id="36" w:name="_Toc403321225"/>
      <w:bookmarkStart w:id="37" w:name="_Toc403982831"/>
      <w:bookmarkStart w:id="38" w:name="_Toc404183104"/>
      <w:r w:rsidRPr="007358DE">
        <w:rPr>
          <w:rFonts w:cs="Arial"/>
          <w:sz w:val="24"/>
          <w:szCs w:val="24"/>
        </w:rPr>
        <w:lastRenderedPageBreak/>
        <w:t xml:space="preserve">CARACTERÍSTICAS E </w:t>
      </w:r>
      <w:r w:rsidR="00D84C36" w:rsidRPr="007358DE">
        <w:rPr>
          <w:rFonts w:cs="Arial"/>
          <w:sz w:val="24"/>
          <w:szCs w:val="24"/>
        </w:rPr>
        <w:t>PROPRIEDADES DO CONCRETO</w:t>
      </w:r>
      <w:bookmarkEnd w:id="34"/>
      <w:bookmarkEnd w:id="35"/>
      <w:bookmarkEnd w:id="36"/>
      <w:bookmarkEnd w:id="37"/>
      <w:bookmarkEnd w:id="38"/>
    </w:p>
    <w:p w:rsidR="001F6BB1" w:rsidRPr="007358DE" w:rsidRDefault="001F6BB1" w:rsidP="00AA505B">
      <w:pPr>
        <w:pStyle w:val="Textbody"/>
        <w:spacing w:after="0"/>
        <w:ind w:firstLine="0"/>
        <w:rPr>
          <w:rFonts w:ascii="Arial" w:hAnsi="Arial" w:cs="Arial"/>
        </w:rPr>
      </w:pPr>
    </w:p>
    <w:p w:rsidR="00AA505B" w:rsidRPr="007358DE" w:rsidRDefault="00AA505B" w:rsidP="00AA505B">
      <w:pPr>
        <w:pStyle w:val="Textbody"/>
        <w:spacing w:after="0"/>
        <w:ind w:firstLine="0"/>
        <w:rPr>
          <w:rFonts w:ascii="Arial" w:hAnsi="Arial" w:cs="Arial"/>
        </w:rPr>
      </w:pPr>
    </w:p>
    <w:p w:rsidR="00FE422D" w:rsidRPr="007358DE" w:rsidRDefault="00AA505B" w:rsidP="00AA505B">
      <w:pPr>
        <w:pStyle w:val="Ttulo2"/>
        <w:spacing w:before="0" w:after="0"/>
        <w:ind w:left="0" w:firstLine="0"/>
        <w:rPr>
          <w:rFonts w:cs="Arial"/>
          <w:b w:val="0"/>
          <w:i w:val="0"/>
          <w:sz w:val="24"/>
          <w:szCs w:val="24"/>
        </w:rPr>
      </w:pPr>
      <w:bookmarkStart w:id="39" w:name="_Toc403982832"/>
      <w:bookmarkStart w:id="40" w:name="_Toc404183105"/>
      <w:r w:rsidRPr="007358DE">
        <w:rPr>
          <w:rFonts w:cs="Arial"/>
          <w:b w:val="0"/>
          <w:i w:val="0"/>
          <w:sz w:val="24"/>
          <w:szCs w:val="24"/>
        </w:rPr>
        <w:t>PROPRIEDADES</w:t>
      </w:r>
      <w:bookmarkEnd w:id="39"/>
      <w:bookmarkEnd w:id="40"/>
    </w:p>
    <w:p w:rsidR="00AA505B" w:rsidRPr="007358DE" w:rsidRDefault="00AA505B" w:rsidP="00AA505B">
      <w:pPr>
        <w:pStyle w:val="Textbody"/>
        <w:spacing w:after="0"/>
        <w:ind w:firstLine="0"/>
        <w:rPr>
          <w:rFonts w:ascii="Arial" w:hAnsi="Arial" w:cs="Arial"/>
        </w:rPr>
      </w:pPr>
    </w:p>
    <w:p w:rsidR="00AA505B" w:rsidRPr="007358DE" w:rsidRDefault="00AA505B" w:rsidP="00AA505B">
      <w:pPr>
        <w:pStyle w:val="Textbody"/>
        <w:spacing w:after="0"/>
        <w:ind w:firstLine="0"/>
        <w:rPr>
          <w:rFonts w:ascii="Arial" w:hAnsi="Arial" w:cs="Arial"/>
        </w:rPr>
      </w:pPr>
    </w:p>
    <w:p w:rsidR="000A6B49" w:rsidRPr="007358DE" w:rsidRDefault="000A6B49" w:rsidP="000A6B49">
      <w:pPr>
        <w:shd w:val="clear" w:color="auto" w:fill="FFFFFF"/>
        <w:rPr>
          <w:rFonts w:ascii="Arial" w:eastAsia="Times New Roman" w:hAnsi="Arial" w:cs="Arial"/>
          <w:kern w:val="0"/>
          <w:lang w:eastAsia="pt-BR" w:bidi="ar-SA"/>
        </w:rPr>
      </w:pPr>
      <w:r w:rsidRPr="007358DE">
        <w:rPr>
          <w:rFonts w:ascii="Arial" w:eastAsia="Times New Roman" w:hAnsi="Arial" w:cs="Arial"/>
          <w:kern w:val="0"/>
          <w:lang w:eastAsia="pt-BR" w:bidi="ar-SA"/>
        </w:rPr>
        <w:t xml:space="preserve">As propriedades do concreto e sua importância se dividem em duas fases da sua vida: A fase de mistura, lançamento, compactação e acabamento e a fase do concreto em endurecimento, endurecido e em serviço. </w:t>
      </w:r>
    </w:p>
    <w:p w:rsidR="000A6B49" w:rsidRPr="007358DE" w:rsidRDefault="000A6B49" w:rsidP="000A6B49">
      <w:pPr>
        <w:shd w:val="clear" w:color="auto" w:fill="FFFFFF"/>
        <w:rPr>
          <w:rFonts w:ascii="Arial" w:eastAsia="Times New Roman" w:hAnsi="Arial" w:cs="Arial"/>
          <w:kern w:val="0"/>
          <w:lang w:eastAsia="pt-BR" w:bidi="ar-SA"/>
        </w:rPr>
      </w:pPr>
      <w:r w:rsidRPr="007358DE">
        <w:rPr>
          <w:rFonts w:ascii="Arial" w:eastAsia="Times New Roman" w:hAnsi="Arial" w:cs="Arial"/>
          <w:kern w:val="0"/>
          <w:lang w:eastAsia="pt-BR" w:bidi="ar-SA"/>
        </w:rPr>
        <w:t xml:space="preserve">Para </w:t>
      </w:r>
      <w:r w:rsidR="00EC1467" w:rsidRPr="007358DE">
        <w:rPr>
          <w:rFonts w:ascii="Arial" w:eastAsia="Times New Roman" w:hAnsi="Arial" w:cs="Arial"/>
          <w:kern w:val="0"/>
          <w:lang w:eastAsia="pt-BR" w:bidi="ar-SA"/>
        </w:rPr>
        <w:t>ter um</w:t>
      </w:r>
      <w:r w:rsidRPr="007358DE">
        <w:rPr>
          <w:rFonts w:ascii="Arial" w:eastAsia="Times New Roman" w:hAnsi="Arial" w:cs="Arial"/>
          <w:kern w:val="0"/>
          <w:lang w:eastAsia="pt-BR" w:bidi="ar-SA"/>
        </w:rPr>
        <w:t xml:space="preserve"> concreto na estrutura com as características desejadas, durável e de boa aparência a armadura, é necessário que o traço do concreto seja bem elaborado e suas propriedades investigadas no laboratório, no campo e que todos os cuidados de seleção dos materiais, preparação, lançamento do concreto e cura sejam tomados.</w:t>
      </w:r>
    </w:p>
    <w:p w:rsidR="000A6B49" w:rsidRPr="007358DE" w:rsidRDefault="000A6B49" w:rsidP="000A6B49">
      <w:pPr>
        <w:pStyle w:val="Standard"/>
        <w:rPr>
          <w:rFonts w:ascii="Arial" w:hAnsi="Arial" w:cs="Arial"/>
        </w:rPr>
      </w:pPr>
      <w:r w:rsidRPr="007358DE">
        <w:rPr>
          <w:rFonts w:ascii="Arial" w:hAnsi="Arial" w:cs="Arial"/>
        </w:rPr>
        <w:t>Há vários conceitos importantes que devem ser considerados como</w:t>
      </w:r>
      <w:r w:rsidR="003C2258">
        <w:rPr>
          <w:rFonts w:ascii="Arial" w:hAnsi="Arial" w:cs="Arial"/>
        </w:rPr>
        <w:t>:</w:t>
      </w:r>
      <w:r w:rsidRPr="007358DE">
        <w:rPr>
          <w:rFonts w:ascii="Arial" w:hAnsi="Arial" w:cs="Arial"/>
        </w:rPr>
        <w:t xml:space="preserve"> as propriedades e características do concreto, pois, para se detalhar uma estrutura, tolerâncias devem ser exigidas e especificadas na construção dos elementos de concreto.</w:t>
      </w:r>
    </w:p>
    <w:p w:rsidR="00DE6780" w:rsidRPr="007358DE" w:rsidRDefault="00DE6780" w:rsidP="001B0C18">
      <w:pPr>
        <w:pStyle w:val="Standard"/>
        <w:rPr>
          <w:rFonts w:ascii="Arial" w:hAnsi="Arial" w:cs="Arial"/>
        </w:rPr>
      </w:pPr>
    </w:p>
    <w:p w:rsidR="00B77291" w:rsidRPr="007358DE" w:rsidRDefault="00B77291" w:rsidP="001B0C18">
      <w:pPr>
        <w:pStyle w:val="Standard"/>
        <w:rPr>
          <w:rFonts w:ascii="Arial" w:hAnsi="Arial" w:cs="Arial"/>
        </w:rPr>
      </w:pPr>
    </w:p>
    <w:p w:rsidR="00380EEF" w:rsidRPr="007358DE" w:rsidRDefault="00C13A6B" w:rsidP="001B0C18">
      <w:pPr>
        <w:pStyle w:val="Ttulo3"/>
        <w:spacing w:before="0" w:after="0"/>
        <w:ind w:left="0" w:firstLine="0"/>
        <w:rPr>
          <w:rFonts w:cs="Arial"/>
          <w:sz w:val="24"/>
          <w:szCs w:val="24"/>
        </w:rPr>
      </w:pPr>
      <w:bookmarkStart w:id="41" w:name="_Toc403318174"/>
      <w:bookmarkStart w:id="42" w:name="_Toc403318568"/>
      <w:bookmarkStart w:id="43" w:name="_Toc403321226"/>
      <w:bookmarkStart w:id="44" w:name="_Toc403982833"/>
      <w:bookmarkStart w:id="45" w:name="_Toc404183106"/>
      <w:r w:rsidRPr="007358DE">
        <w:rPr>
          <w:rFonts w:cs="Arial"/>
          <w:sz w:val="24"/>
          <w:szCs w:val="24"/>
        </w:rPr>
        <w:t>Propriedades do Concreto no Estado Fresco</w:t>
      </w:r>
      <w:bookmarkEnd w:id="41"/>
      <w:bookmarkEnd w:id="42"/>
      <w:bookmarkEnd w:id="43"/>
      <w:bookmarkEnd w:id="44"/>
      <w:bookmarkEnd w:id="45"/>
    </w:p>
    <w:p w:rsidR="00CC3C70" w:rsidRPr="007358DE" w:rsidRDefault="00CC3C70" w:rsidP="001B0C18">
      <w:pPr>
        <w:pStyle w:val="Standard"/>
        <w:rPr>
          <w:rFonts w:ascii="Arial" w:hAnsi="Arial" w:cs="Arial"/>
          <w:b/>
        </w:rPr>
      </w:pPr>
    </w:p>
    <w:p w:rsidR="00DD6C17" w:rsidRPr="007358DE" w:rsidRDefault="00DD6C17" w:rsidP="001B0C18">
      <w:pPr>
        <w:pStyle w:val="Standard"/>
        <w:rPr>
          <w:rFonts w:ascii="Arial" w:hAnsi="Arial" w:cs="Arial"/>
          <w:b/>
        </w:rPr>
      </w:pPr>
    </w:p>
    <w:p w:rsidR="002100DA" w:rsidRPr="007358DE" w:rsidRDefault="007E3521" w:rsidP="009272E5">
      <w:pPr>
        <w:pStyle w:val="Standard"/>
        <w:rPr>
          <w:rFonts w:ascii="Arial" w:hAnsi="Arial" w:cs="Arial"/>
        </w:rPr>
      </w:pPr>
      <w:r w:rsidRPr="007358DE">
        <w:rPr>
          <w:rFonts w:ascii="Arial" w:hAnsi="Arial" w:cs="Arial"/>
        </w:rPr>
        <w:t xml:space="preserve">O concreto fresco é </w:t>
      </w:r>
      <w:r w:rsidR="002100DA" w:rsidRPr="007358DE">
        <w:rPr>
          <w:rFonts w:ascii="Arial" w:hAnsi="Arial" w:cs="Arial"/>
        </w:rPr>
        <w:t xml:space="preserve">o concreto no estado </w:t>
      </w:r>
      <w:r w:rsidR="00835BCD" w:rsidRPr="007358DE">
        <w:rPr>
          <w:rFonts w:ascii="Arial" w:hAnsi="Arial" w:cs="Arial"/>
        </w:rPr>
        <w:t xml:space="preserve">plástico, </w:t>
      </w:r>
      <w:r w:rsidRPr="007358DE">
        <w:rPr>
          <w:rFonts w:ascii="Arial" w:hAnsi="Arial" w:cs="Arial"/>
        </w:rPr>
        <w:t>assim considerado até o momento em que tem início a pega do aglomerante</w:t>
      </w:r>
      <w:r w:rsidR="000A6B49" w:rsidRPr="007358DE">
        <w:rPr>
          <w:rFonts w:ascii="Arial" w:hAnsi="Arial" w:cs="Arial"/>
        </w:rPr>
        <w:t>,</w:t>
      </w:r>
      <w:r w:rsidRPr="007358DE">
        <w:rPr>
          <w:rFonts w:ascii="Arial" w:hAnsi="Arial" w:cs="Arial"/>
        </w:rPr>
        <w:t xml:space="preserve"> que é o período inicial de solidificação da pasta.</w:t>
      </w:r>
    </w:p>
    <w:p w:rsidR="008F3F5A" w:rsidRPr="007358DE" w:rsidRDefault="008F3F5A" w:rsidP="009272E5">
      <w:pPr>
        <w:pStyle w:val="Standard"/>
        <w:rPr>
          <w:rFonts w:ascii="Arial" w:hAnsi="Arial" w:cs="Arial"/>
        </w:rPr>
      </w:pPr>
    </w:p>
    <w:p w:rsidR="002100DA" w:rsidRPr="007358DE" w:rsidRDefault="002100DA" w:rsidP="009272E5">
      <w:pPr>
        <w:pStyle w:val="Standard"/>
        <w:spacing w:line="240" w:lineRule="auto"/>
        <w:ind w:left="2268"/>
        <w:rPr>
          <w:rFonts w:ascii="Arial" w:hAnsi="Arial" w:cs="Arial"/>
          <w:sz w:val="20"/>
          <w:szCs w:val="20"/>
        </w:rPr>
      </w:pPr>
      <w:r w:rsidRPr="007358DE">
        <w:rPr>
          <w:rFonts w:ascii="Arial" w:hAnsi="Arial" w:cs="Arial"/>
          <w:sz w:val="20"/>
          <w:szCs w:val="20"/>
        </w:rPr>
        <w:t xml:space="preserve">As principais propriedades do concreto fresco são a </w:t>
      </w:r>
      <w:r w:rsidRPr="007358DE">
        <w:rPr>
          <w:rFonts w:ascii="Arial" w:hAnsi="Arial" w:cs="Arial"/>
          <w:b/>
          <w:sz w:val="20"/>
          <w:szCs w:val="20"/>
        </w:rPr>
        <w:t xml:space="preserve">consistência, </w:t>
      </w:r>
      <w:r w:rsidRPr="007358DE">
        <w:rPr>
          <w:rFonts w:ascii="Arial" w:hAnsi="Arial" w:cs="Arial"/>
          <w:sz w:val="20"/>
          <w:szCs w:val="20"/>
        </w:rPr>
        <w:t>a</w:t>
      </w:r>
      <w:r w:rsidRPr="007358DE">
        <w:rPr>
          <w:rFonts w:ascii="Arial" w:hAnsi="Arial" w:cs="Arial"/>
          <w:b/>
          <w:sz w:val="20"/>
          <w:szCs w:val="20"/>
        </w:rPr>
        <w:t xml:space="preserve"> trabalhabilidade, </w:t>
      </w:r>
      <w:r w:rsidRPr="007358DE">
        <w:rPr>
          <w:rFonts w:ascii="Arial" w:hAnsi="Arial" w:cs="Arial"/>
          <w:sz w:val="20"/>
          <w:szCs w:val="20"/>
        </w:rPr>
        <w:t xml:space="preserve">e a </w:t>
      </w:r>
      <w:r w:rsidRPr="007358DE">
        <w:rPr>
          <w:rFonts w:ascii="Arial" w:hAnsi="Arial" w:cs="Arial"/>
          <w:b/>
          <w:sz w:val="20"/>
          <w:szCs w:val="20"/>
        </w:rPr>
        <w:t xml:space="preserve">homogeneidade. </w:t>
      </w:r>
      <w:r w:rsidRPr="007358DE">
        <w:rPr>
          <w:rFonts w:ascii="Arial" w:hAnsi="Arial" w:cs="Arial"/>
          <w:sz w:val="20"/>
          <w:szCs w:val="20"/>
        </w:rPr>
        <w:t>O concreto, mesmo depois de endurecido, é um material composto por elementos em todas as fases, ou seja, gases, líquidos, gel e sólidos, caracterizando-se como essencialmente heterogêneo</w:t>
      </w:r>
      <w:r w:rsidR="001F6BB1" w:rsidRPr="007358DE">
        <w:rPr>
          <w:rFonts w:ascii="Arial" w:hAnsi="Arial" w:cs="Arial"/>
          <w:sz w:val="20"/>
          <w:szCs w:val="20"/>
        </w:rPr>
        <w:t xml:space="preserve"> [</w:t>
      </w:r>
      <w:r w:rsidRPr="007358DE">
        <w:rPr>
          <w:rFonts w:ascii="Arial" w:hAnsi="Arial" w:cs="Arial"/>
          <w:sz w:val="20"/>
          <w:szCs w:val="20"/>
        </w:rPr>
        <w:t>...</w:t>
      </w:r>
      <w:r w:rsidR="001F6BB1" w:rsidRPr="007358DE">
        <w:rPr>
          <w:rFonts w:ascii="Arial" w:hAnsi="Arial" w:cs="Arial"/>
          <w:sz w:val="20"/>
          <w:szCs w:val="20"/>
        </w:rPr>
        <w:t>]</w:t>
      </w:r>
      <w:r w:rsidRPr="007358DE">
        <w:rPr>
          <w:rStyle w:val="Refdenotaderodap"/>
          <w:rFonts w:ascii="Arial" w:hAnsi="Arial" w:cs="Arial"/>
          <w:sz w:val="20"/>
          <w:szCs w:val="20"/>
        </w:rPr>
        <w:footnoteReference w:id="12"/>
      </w:r>
    </w:p>
    <w:p w:rsidR="007E3521" w:rsidRPr="007358DE" w:rsidRDefault="007E3521" w:rsidP="009272E5">
      <w:pPr>
        <w:pStyle w:val="Standard"/>
        <w:rPr>
          <w:rFonts w:ascii="Arial" w:hAnsi="Arial" w:cs="Arial"/>
        </w:rPr>
      </w:pPr>
    </w:p>
    <w:p w:rsidR="00380EEF" w:rsidRPr="007358DE" w:rsidRDefault="002100DA" w:rsidP="001B0C18">
      <w:pPr>
        <w:pStyle w:val="Standard"/>
        <w:rPr>
          <w:rFonts w:ascii="Arial" w:hAnsi="Arial" w:cs="Arial"/>
        </w:rPr>
      </w:pPr>
      <w:r w:rsidRPr="007358DE">
        <w:rPr>
          <w:rFonts w:ascii="Arial" w:hAnsi="Arial" w:cs="Arial"/>
        </w:rPr>
        <w:lastRenderedPageBreak/>
        <w:t xml:space="preserve">Algumas propriedades do concreto endurecido dependem de suas características enquanto ainda no estado </w:t>
      </w:r>
      <w:r w:rsidR="00D603CF" w:rsidRPr="007358DE">
        <w:rPr>
          <w:rFonts w:ascii="Arial" w:hAnsi="Arial" w:cs="Arial"/>
        </w:rPr>
        <w:t xml:space="preserve">fresco. </w:t>
      </w:r>
      <w:r w:rsidR="00C47724" w:rsidRPr="007358DE">
        <w:rPr>
          <w:rFonts w:ascii="Arial" w:hAnsi="Arial" w:cs="Arial"/>
        </w:rPr>
        <w:t>No período de tempo em que o concreto permanece plástico, as características de maior importância são: consistência, coesão e homogeneidade. Esta combinação é denominada trabalhabilidade.</w:t>
      </w:r>
    </w:p>
    <w:p w:rsidR="000D015D" w:rsidRPr="007358DE" w:rsidRDefault="000D015D" w:rsidP="001B0C18">
      <w:pPr>
        <w:pStyle w:val="Standard"/>
        <w:ind w:firstLine="0"/>
        <w:rPr>
          <w:rFonts w:ascii="Arial" w:hAnsi="Arial" w:cs="Arial"/>
        </w:rPr>
      </w:pPr>
    </w:p>
    <w:p w:rsidR="000D015D" w:rsidRPr="007358DE" w:rsidRDefault="000D015D" w:rsidP="001B0C18">
      <w:pPr>
        <w:pStyle w:val="Standard"/>
        <w:ind w:firstLine="0"/>
        <w:rPr>
          <w:rFonts w:ascii="Arial" w:hAnsi="Arial" w:cs="Arial"/>
        </w:rPr>
      </w:pPr>
    </w:p>
    <w:p w:rsidR="00D223F9" w:rsidRPr="007358DE" w:rsidRDefault="00D223F9" w:rsidP="001B0C18">
      <w:pPr>
        <w:pStyle w:val="Ttulo4"/>
        <w:spacing w:before="0"/>
        <w:ind w:left="0" w:firstLine="0"/>
        <w:rPr>
          <w:rFonts w:ascii="Arial" w:hAnsi="Arial" w:cs="Arial"/>
          <w:i w:val="0"/>
          <w:color w:val="auto"/>
        </w:rPr>
      </w:pPr>
      <w:bookmarkStart w:id="46" w:name="_Toc403982834"/>
      <w:bookmarkStart w:id="47" w:name="_Toc404183107"/>
      <w:r w:rsidRPr="007358DE">
        <w:rPr>
          <w:rFonts w:ascii="Arial" w:hAnsi="Arial" w:cs="Arial"/>
          <w:i w:val="0"/>
          <w:color w:val="auto"/>
        </w:rPr>
        <w:t>Consistência</w:t>
      </w:r>
      <w:bookmarkEnd w:id="46"/>
      <w:bookmarkEnd w:id="47"/>
    </w:p>
    <w:p w:rsidR="00D223F9" w:rsidRPr="007358DE" w:rsidRDefault="00D223F9" w:rsidP="001B0C18">
      <w:pPr>
        <w:pStyle w:val="Standard"/>
        <w:ind w:firstLine="0"/>
        <w:rPr>
          <w:rFonts w:ascii="Arial" w:hAnsi="Arial" w:cs="Arial"/>
          <w:b/>
        </w:rPr>
      </w:pPr>
    </w:p>
    <w:p w:rsidR="009272E5" w:rsidRPr="007358DE" w:rsidRDefault="009272E5" w:rsidP="00894E14">
      <w:pPr>
        <w:pStyle w:val="Standard"/>
        <w:ind w:firstLine="0"/>
        <w:rPr>
          <w:rFonts w:ascii="Arial" w:hAnsi="Arial" w:cs="Arial"/>
          <w:b/>
        </w:rPr>
      </w:pPr>
    </w:p>
    <w:p w:rsidR="00D223F9" w:rsidRPr="007358DE" w:rsidRDefault="000D015D" w:rsidP="0061152C">
      <w:pPr>
        <w:pStyle w:val="Standard"/>
        <w:rPr>
          <w:rFonts w:ascii="Arial" w:hAnsi="Arial" w:cs="Arial"/>
        </w:rPr>
      </w:pPr>
      <w:r w:rsidRPr="007358DE">
        <w:rPr>
          <w:rFonts w:ascii="Arial" w:hAnsi="Arial" w:cs="Arial"/>
        </w:rPr>
        <w:t xml:space="preserve">A relação entre a água e os materiais secos é o principal fator que influencia a consistência, ela corresponde </w:t>
      </w:r>
      <w:r w:rsidR="00835BCD" w:rsidRPr="007358DE">
        <w:rPr>
          <w:rFonts w:ascii="Arial" w:hAnsi="Arial" w:cs="Arial"/>
        </w:rPr>
        <w:t>à</w:t>
      </w:r>
      <w:r w:rsidRPr="007358DE">
        <w:rPr>
          <w:rFonts w:ascii="Arial" w:hAnsi="Arial" w:cs="Arial"/>
        </w:rPr>
        <w:t xml:space="preserve"> maior ou menor capacidade que o concreto fresco tem de se deformar</w:t>
      </w:r>
      <w:r w:rsidR="00D223F9" w:rsidRPr="007358DE">
        <w:rPr>
          <w:rFonts w:ascii="Arial" w:hAnsi="Arial" w:cs="Arial"/>
        </w:rPr>
        <w:t>.</w:t>
      </w:r>
    </w:p>
    <w:p w:rsidR="00867585" w:rsidRPr="007358DE" w:rsidRDefault="00867585" w:rsidP="0061152C">
      <w:pPr>
        <w:pStyle w:val="Standard"/>
        <w:rPr>
          <w:rFonts w:ascii="Arial" w:hAnsi="Arial" w:cs="Arial"/>
        </w:rPr>
      </w:pPr>
    </w:p>
    <w:p w:rsidR="00D223F9" w:rsidRPr="007358DE" w:rsidRDefault="00D223F9" w:rsidP="007C4465">
      <w:pPr>
        <w:pStyle w:val="Standard"/>
        <w:spacing w:line="240" w:lineRule="auto"/>
        <w:ind w:left="2268"/>
        <w:rPr>
          <w:rFonts w:ascii="Arial" w:hAnsi="Arial" w:cs="Arial"/>
          <w:sz w:val="20"/>
          <w:szCs w:val="20"/>
        </w:rPr>
      </w:pPr>
      <w:r w:rsidRPr="007358DE">
        <w:rPr>
          <w:rFonts w:ascii="Arial" w:hAnsi="Arial" w:cs="Arial"/>
          <w:sz w:val="20"/>
          <w:szCs w:val="20"/>
        </w:rPr>
        <w:t>Uma maneira de medir a consistência do concreto é por meio do abaixamento que uma quantidade predeterminada de massa, colocada em um molde metálico normalizado de forma tronco-cônica, terá quando o molde for retirado; a medida da deformação vertical é chamada de abatimento ou</w:t>
      </w:r>
      <w:r w:rsidR="00835BCD">
        <w:rPr>
          <w:rFonts w:ascii="Arial" w:hAnsi="Arial" w:cs="Arial"/>
          <w:sz w:val="20"/>
          <w:szCs w:val="20"/>
        </w:rPr>
        <w:t xml:space="preserve"> </w:t>
      </w:r>
      <w:r w:rsidRPr="007358DE">
        <w:rPr>
          <w:rFonts w:ascii="Arial" w:hAnsi="Arial" w:cs="Arial"/>
          <w:i/>
          <w:sz w:val="20"/>
          <w:szCs w:val="20"/>
        </w:rPr>
        <w:t xml:space="preserve">slump. </w:t>
      </w:r>
      <w:r w:rsidR="006D331C" w:rsidRPr="007358DE">
        <w:rPr>
          <w:rFonts w:ascii="Arial" w:hAnsi="Arial" w:cs="Arial"/>
          <w:sz w:val="20"/>
          <w:szCs w:val="20"/>
        </w:rPr>
        <w:t>A</w:t>
      </w:r>
      <w:r w:rsidRPr="007358DE">
        <w:rPr>
          <w:rFonts w:ascii="Arial" w:hAnsi="Arial" w:cs="Arial"/>
          <w:sz w:val="20"/>
          <w:szCs w:val="20"/>
        </w:rPr>
        <w:t xml:space="preserve"> determinação pelo abatimento do tronco de cone é regulamentada pela NBR 7223:1998.</w:t>
      </w:r>
      <w:r w:rsidRPr="007358DE">
        <w:rPr>
          <w:rStyle w:val="Refdenotaderodap"/>
          <w:rFonts w:ascii="Arial" w:hAnsi="Arial" w:cs="Arial"/>
          <w:sz w:val="20"/>
          <w:szCs w:val="20"/>
        </w:rPr>
        <w:footnoteReference w:id="13"/>
      </w:r>
    </w:p>
    <w:p w:rsidR="00D223F9" w:rsidRPr="007358DE" w:rsidRDefault="00D223F9" w:rsidP="00894E14">
      <w:pPr>
        <w:pStyle w:val="Standard"/>
        <w:ind w:firstLine="0"/>
        <w:rPr>
          <w:rFonts w:ascii="Arial" w:hAnsi="Arial" w:cs="Arial"/>
        </w:rPr>
      </w:pPr>
    </w:p>
    <w:p w:rsidR="00CD7C9E" w:rsidRPr="007358DE" w:rsidRDefault="0029675A" w:rsidP="0061152C">
      <w:pPr>
        <w:pStyle w:val="Standard"/>
        <w:rPr>
          <w:rFonts w:ascii="Arial" w:hAnsi="Arial" w:cs="Arial"/>
        </w:rPr>
      </w:pPr>
      <w:r w:rsidRPr="007358DE">
        <w:rPr>
          <w:rFonts w:ascii="Arial" w:hAnsi="Arial" w:cs="Arial"/>
        </w:rPr>
        <w:t xml:space="preserve">No </w:t>
      </w:r>
      <w:r w:rsidR="0061152C" w:rsidRPr="007358DE">
        <w:rPr>
          <w:rFonts w:ascii="Arial" w:hAnsi="Arial" w:cs="Arial"/>
        </w:rPr>
        <w:t>processo do</w:t>
      </w:r>
      <w:r w:rsidRPr="007358DE">
        <w:rPr>
          <w:rFonts w:ascii="Arial" w:hAnsi="Arial" w:cs="Arial"/>
        </w:rPr>
        <w:t xml:space="preserve"> ensaio</w:t>
      </w:r>
      <w:r w:rsidR="0061152C" w:rsidRPr="007358DE">
        <w:rPr>
          <w:rFonts w:ascii="Arial" w:hAnsi="Arial" w:cs="Arial"/>
        </w:rPr>
        <w:t xml:space="preserve"> de </w:t>
      </w:r>
      <w:r w:rsidR="0061152C" w:rsidRPr="007358DE">
        <w:rPr>
          <w:rFonts w:ascii="Arial" w:hAnsi="Arial" w:cs="Arial"/>
          <w:i/>
        </w:rPr>
        <w:t>slump</w:t>
      </w:r>
      <w:r w:rsidR="0061152C" w:rsidRPr="007358DE">
        <w:rPr>
          <w:rFonts w:ascii="Arial" w:hAnsi="Arial" w:cs="Arial"/>
        </w:rPr>
        <w:t>,</w:t>
      </w:r>
      <w:r w:rsidRPr="007358DE">
        <w:rPr>
          <w:rFonts w:ascii="Arial" w:hAnsi="Arial" w:cs="Arial"/>
        </w:rPr>
        <w:t xml:space="preserve"> molha-se o cone e a chapa metálica sob o mesmo, após</w:t>
      </w:r>
      <w:r w:rsidR="0061152C" w:rsidRPr="007358DE">
        <w:rPr>
          <w:rFonts w:ascii="Arial" w:hAnsi="Arial" w:cs="Arial"/>
        </w:rPr>
        <w:t>,</w:t>
      </w:r>
      <w:r w:rsidRPr="007358DE">
        <w:rPr>
          <w:rFonts w:ascii="Arial" w:hAnsi="Arial" w:cs="Arial"/>
        </w:rPr>
        <w:t xml:space="preserve"> enche-se o cone com concreto em três camadas de igual altura sendo cada camada “socada” com 25 golpes, com uma barra de ferro de 16 mm. Por fim retira-se o cone verticalmente e mede-se o abatimento da amostra do concreto.</w:t>
      </w:r>
      <w:r w:rsidRPr="007358DE">
        <w:rPr>
          <w:rFonts w:ascii="Arial" w:hAnsi="Arial" w:cs="Arial"/>
        </w:rPr>
        <w:br/>
      </w:r>
      <w:r w:rsidRPr="007358DE">
        <w:rPr>
          <w:rFonts w:ascii="Arial" w:hAnsi="Arial" w:cs="Arial"/>
        </w:rPr>
        <w:br/>
      </w:r>
    </w:p>
    <w:p w:rsidR="00D223F9" w:rsidRPr="007358DE" w:rsidRDefault="00D223F9" w:rsidP="0061152C">
      <w:pPr>
        <w:pStyle w:val="Ttulo4"/>
        <w:spacing w:before="0"/>
        <w:ind w:left="0" w:firstLine="0"/>
        <w:rPr>
          <w:rFonts w:ascii="Arial" w:hAnsi="Arial" w:cs="Arial"/>
          <w:i w:val="0"/>
          <w:color w:val="auto"/>
        </w:rPr>
      </w:pPr>
      <w:bookmarkStart w:id="48" w:name="_Toc403982835"/>
      <w:bookmarkStart w:id="49" w:name="_Toc404183108"/>
      <w:r w:rsidRPr="007358DE">
        <w:rPr>
          <w:rFonts w:ascii="Arial" w:hAnsi="Arial" w:cs="Arial"/>
          <w:i w:val="0"/>
          <w:color w:val="auto"/>
        </w:rPr>
        <w:t>Trabalha</w:t>
      </w:r>
      <w:r w:rsidR="00863BFE" w:rsidRPr="007358DE">
        <w:rPr>
          <w:rFonts w:ascii="Arial" w:hAnsi="Arial" w:cs="Arial"/>
          <w:i w:val="0"/>
          <w:color w:val="auto"/>
        </w:rPr>
        <w:t>bilidade</w:t>
      </w:r>
      <w:bookmarkEnd w:id="48"/>
      <w:bookmarkEnd w:id="49"/>
    </w:p>
    <w:p w:rsidR="00863BFE" w:rsidRPr="007358DE" w:rsidRDefault="00863BFE" w:rsidP="0061152C">
      <w:pPr>
        <w:pStyle w:val="Standard"/>
        <w:ind w:firstLine="0"/>
        <w:rPr>
          <w:rFonts w:ascii="Arial" w:hAnsi="Arial" w:cs="Arial"/>
          <w:b/>
        </w:rPr>
      </w:pPr>
    </w:p>
    <w:p w:rsidR="00DD6C17" w:rsidRPr="007358DE" w:rsidRDefault="00DD6C17" w:rsidP="0061152C">
      <w:pPr>
        <w:pStyle w:val="Standard"/>
        <w:ind w:firstLine="0"/>
        <w:rPr>
          <w:rFonts w:ascii="Arial" w:hAnsi="Arial" w:cs="Arial"/>
          <w:b/>
        </w:rPr>
      </w:pPr>
    </w:p>
    <w:p w:rsidR="00863BFE" w:rsidRPr="007358DE" w:rsidRDefault="000D015D" w:rsidP="009272E5">
      <w:pPr>
        <w:pStyle w:val="Standard"/>
        <w:rPr>
          <w:rFonts w:ascii="Arial" w:hAnsi="Arial" w:cs="Arial"/>
        </w:rPr>
      </w:pPr>
      <w:r w:rsidRPr="007358DE">
        <w:rPr>
          <w:rFonts w:ascii="Arial" w:hAnsi="Arial" w:cs="Arial"/>
        </w:rPr>
        <w:t>A Trabalhabilidade é uma propriedade transitória e depende de diversos fatores, como: as características e dosagens dos materiais constituintes e o modo de produção do concreto.</w:t>
      </w:r>
    </w:p>
    <w:p w:rsidR="008F3F5A" w:rsidRPr="007358DE" w:rsidRDefault="008F3F5A" w:rsidP="009272E5">
      <w:pPr>
        <w:pStyle w:val="Standard"/>
        <w:rPr>
          <w:rFonts w:ascii="Arial" w:hAnsi="Arial" w:cs="Arial"/>
        </w:rPr>
      </w:pPr>
    </w:p>
    <w:p w:rsidR="00863BFE" w:rsidRPr="007358DE" w:rsidRDefault="00863BFE" w:rsidP="007C4465">
      <w:pPr>
        <w:pStyle w:val="Standard"/>
        <w:spacing w:line="240" w:lineRule="auto"/>
        <w:ind w:left="2268"/>
        <w:rPr>
          <w:rFonts w:ascii="Arial" w:hAnsi="Arial" w:cs="Arial"/>
          <w:sz w:val="20"/>
          <w:szCs w:val="20"/>
        </w:rPr>
      </w:pPr>
      <w:r w:rsidRPr="007358DE">
        <w:rPr>
          <w:rFonts w:ascii="Arial" w:hAnsi="Arial" w:cs="Arial"/>
          <w:sz w:val="20"/>
          <w:szCs w:val="20"/>
        </w:rPr>
        <w:lastRenderedPageBreak/>
        <w:t>A trabalhabilidade de um concreto, assim como sua consistência, depende da granulometria dos materiais sólidos, da incorporação de aditivos e, principalmente, do fator água/cimento (relação entre a quantidade de água e a quantidade de cimento usada na mistura do con</w:t>
      </w:r>
      <w:r w:rsidR="001F6BB1" w:rsidRPr="007358DE">
        <w:rPr>
          <w:rFonts w:ascii="Arial" w:hAnsi="Arial" w:cs="Arial"/>
          <w:sz w:val="20"/>
          <w:szCs w:val="20"/>
        </w:rPr>
        <w:t>creto [...]</w:t>
      </w:r>
      <w:r w:rsidRPr="007358DE">
        <w:rPr>
          <w:rStyle w:val="Refdenotaderodap"/>
          <w:rFonts w:ascii="Arial" w:hAnsi="Arial" w:cs="Arial"/>
          <w:sz w:val="20"/>
          <w:szCs w:val="20"/>
        </w:rPr>
        <w:footnoteReference w:id="14"/>
      </w:r>
    </w:p>
    <w:p w:rsidR="001F5D44" w:rsidRPr="007358DE" w:rsidRDefault="001F5D44" w:rsidP="001F5D44">
      <w:pPr>
        <w:pStyle w:val="Standard"/>
        <w:rPr>
          <w:rFonts w:ascii="Arial" w:hAnsi="Arial" w:cs="Arial"/>
        </w:rPr>
      </w:pPr>
    </w:p>
    <w:p w:rsidR="001F5D44" w:rsidRPr="007358DE" w:rsidRDefault="00835BCD" w:rsidP="001F5D44">
      <w:pPr>
        <w:pStyle w:val="Standard"/>
        <w:rPr>
          <w:rFonts w:ascii="Arial" w:hAnsi="Arial" w:cs="Arial"/>
        </w:rPr>
      </w:pPr>
      <w:r>
        <w:rPr>
          <w:rFonts w:ascii="Arial" w:hAnsi="Arial" w:cs="Arial"/>
        </w:rPr>
        <w:t xml:space="preserve">A </w:t>
      </w:r>
      <w:r w:rsidR="00C47724" w:rsidRPr="007358DE">
        <w:rPr>
          <w:rFonts w:ascii="Arial" w:hAnsi="Arial" w:cs="Arial"/>
        </w:rPr>
        <w:t xml:space="preserve">Trabalhabilidade é a propriedade do concreto associada a três </w:t>
      </w:r>
      <w:r w:rsidR="001F5D44" w:rsidRPr="007358DE">
        <w:rPr>
          <w:rFonts w:ascii="Arial" w:hAnsi="Arial" w:cs="Arial"/>
        </w:rPr>
        <w:t>características:</w:t>
      </w:r>
    </w:p>
    <w:p w:rsidR="001F5D44" w:rsidRPr="007358DE" w:rsidRDefault="006D331C" w:rsidP="001F5D44">
      <w:pPr>
        <w:pStyle w:val="Standard"/>
        <w:rPr>
          <w:rFonts w:ascii="Arial" w:hAnsi="Arial" w:cs="Arial"/>
        </w:rPr>
      </w:pPr>
      <w:r w:rsidRPr="007358DE">
        <w:rPr>
          <w:rFonts w:ascii="Arial" w:hAnsi="Arial" w:cs="Arial"/>
        </w:rPr>
        <w:t>1.</w:t>
      </w:r>
      <w:r w:rsidR="00C47724" w:rsidRPr="007358DE">
        <w:rPr>
          <w:rFonts w:ascii="Arial" w:hAnsi="Arial" w:cs="Arial"/>
        </w:rPr>
        <w:t>Facilidade de redução de vazio</w:t>
      </w:r>
      <w:r w:rsidR="001F5D44" w:rsidRPr="007358DE">
        <w:rPr>
          <w:rFonts w:ascii="Arial" w:hAnsi="Arial" w:cs="Arial"/>
        </w:rPr>
        <w:t>s e de adensamento do concreto.</w:t>
      </w:r>
    </w:p>
    <w:p w:rsidR="006D331C" w:rsidRPr="007358DE" w:rsidRDefault="006D331C" w:rsidP="001F5D44">
      <w:pPr>
        <w:pStyle w:val="Standard"/>
        <w:rPr>
          <w:rFonts w:ascii="Arial" w:hAnsi="Arial" w:cs="Arial"/>
        </w:rPr>
      </w:pPr>
      <w:r w:rsidRPr="007358DE">
        <w:rPr>
          <w:rFonts w:ascii="Arial" w:hAnsi="Arial" w:cs="Arial"/>
        </w:rPr>
        <w:t>2.</w:t>
      </w:r>
      <w:r w:rsidR="00C47724" w:rsidRPr="007358DE">
        <w:rPr>
          <w:rFonts w:ascii="Arial" w:hAnsi="Arial" w:cs="Arial"/>
        </w:rPr>
        <w:t xml:space="preserve">Facilidade de moldagem, relacionada com o preenchimento da fôrma e </w:t>
      </w:r>
      <w:r w:rsidR="0061152C" w:rsidRPr="007358DE">
        <w:rPr>
          <w:rFonts w:ascii="Arial" w:hAnsi="Arial" w:cs="Arial"/>
        </w:rPr>
        <w:t>dos espaços</w:t>
      </w:r>
      <w:r w:rsidR="00C47724" w:rsidRPr="007358DE">
        <w:rPr>
          <w:rFonts w:ascii="Arial" w:hAnsi="Arial" w:cs="Arial"/>
        </w:rPr>
        <w:t xml:space="preserve"> entre as barras de aço.</w:t>
      </w:r>
    </w:p>
    <w:p w:rsidR="00380EEF" w:rsidRPr="007358DE" w:rsidRDefault="006D331C" w:rsidP="001F5D44">
      <w:pPr>
        <w:pStyle w:val="Standard"/>
        <w:rPr>
          <w:rFonts w:ascii="Arial" w:hAnsi="Arial" w:cs="Arial"/>
        </w:rPr>
      </w:pPr>
      <w:r w:rsidRPr="007358DE">
        <w:rPr>
          <w:rFonts w:ascii="Arial" w:hAnsi="Arial" w:cs="Arial"/>
        </w:rPr>
        <w:t>3.</w:t>
      </w:r>
      <w:r w:rsidR="00C47724" w:rsidRPr="007358DE">
        <w:rPr>
          <w:rFonts w:ascii="Arial" w:hAnsi="Arial" w:cs="Arial"/>
        </w:rPr>
        <w:t>Resistência à segregação e manutenção da homogeneidade da mistura, durante manuseio e vibração.</w:t>
      </w:r>
    </w:p>
    <w:p w:rsidR="002A5424" w:rsidRPr="007358DE" w:rsidRDefault="002A5424" w:rsidP="0061152C">
      <w:pPr>
        <w:pStyle w:val="Standard"/>
        <w:ind w:firstLine="0"/>
        <w:rPr>
          <w:rFonts w:ascii="Arial" w:hAnsi="Arial" w:cs="Arial"/>
        </w:rPr>
      </w:pPr>
    </w:p>
    <w:p w:rsidR="00894E14" w:rsidRPr="007358DE" w:rsidRDefault="00894E14" w:rsidP="0061152C">
      <w:pPr>
        <w:pStyle w:val="Standard"/>
        <w:ind w:firstLine="0"/>
        <w:rPr>
          <w:rFonts w:ascii="Arial" w:hAnsi="Arial" w:cs="Arial"/>
        </w:rPr>
      </w:pPr>
    </w:p>
    <w:p w:rsidR="00E74A7C" w:rsidRPr="007358DE" w:rsidRDefault="00155070" w:rsidP="0061152C">
      <w:pPr>
        <w:pStyle w:val="Ttulo4"/>
        <w:spacing w:before="0"/>
        <w:ind w:left="0" w:firstLine="0"/>
        <w:rPr>
          <w:rFonts w:ascii="Arial" w:hAnsi="Arial" w:cs="Arial"/>
          <w:i w:val="0"/>
          <w:color w:val="auto"/>
        </w:rPr>
      </w:pPr>
      <w:bookmarkStart w:id="50" w:name="_Toc403318175"/>
      <w:bookmarkStart w:id="51" w:name="_Toc403318569"/>
      <w:bookmarkStart w:id="52" w:name="_Toc403321227"/>
      <w:bookmarkStart w:id="53" w:name="_Toc403982836"/>
      <w:bookmarkStart w:id="54" w:name="_Toc404183109"/>
      <w:r w:rsidRPr="007358DE">
        <w:rPr>
          <w:rFonts w:ascii="Arial" w:hAnsi="Arial" w:cs="Arial"/>
          <w:i w:val="0"/>
          <w:color w:val="auto"/>
        </w:rPr>
        <w:t>H</w:t>
      </w:r>
      <w:r w:rsidR="00D223F9" w:rsidRPr="007358DE">
        <w:rPr>
          <w:rFonts w:ascii="Arial" w:hAnsi="Arial" w:cs="Arial"/>
          <w:i w:val="0"/>
          <w:color w:val="auto"/>
        </w:rPr>
        <w:t>omogeneidade</w:t>
      </w:r>
      <w:bookmarkEnd w:id="50"/>
      <w:bookmarkEnd w:id="51"/>
      <w:bookmarkEnd w:id="52"/>
      <w:bookmarkEnd w:id="53"/>
      <w:bookmarkEnd w:id="54"/>
    </w:p>
    <w:p w:rsidR="000D31A0" w:rsidRPr="007358DE" w:rsidRDefault="000D31A0" w:rsidP="0061152C">
      <w:pPr>
        <w:pStyle w:val="Standard"/>
        <w:ind w:firstLine="0"/>
        <w:rPr>
          <w:rFonts w:ascii="Arial" w:hAnsi="Arial" w:cs="Arial"/>
        </w:rPr>
      </w:pPr>
    </w:p>
    <w:p w:rsidR="00894E14" w:rsidRPr="007358DE" w:rsidRDefault="00894E14" w:rsidP="0061152C">
      <w:pPr>
        <w:pStyle w:val="Standard"/>
        <w:ind w:firstLine="0"/>
        <w:rPr>
          <w:rFonts w:ascii="Arial" w:hAnsi="Arial" w:cs="Arial"/>
        </w:rPr>
      </w:pPr>
    </w:p>
    <w:p w:rsidR="00AB2169" w:rsidRPr="007358DE" w:rsidRDefault="00293AE6" w:rsidP="0061152C">
      <w:pPr>
        <w:pStyle w:val="Standard"/>
        <w:rPr>
          <w:rFonts w:ascii="Arial" w:hAnsi="Arial" w:cs="Arial"/>
          <w:b/>
        </w:rPr>
      </w:pPr>
      <w:r w:rsidRPr="007358DE">
        <w:rPr>
          <w:rFonts w:ascii="Arial" w:hAnsi="Arial" w:cs="Arial"/>
        </w:rPr>
        <w:t>Dar homogeneidade ao concreto é fazer com que ele apresente a mesma composição em qualquer ponto de sua massa.</w:t>
      </w:r>
    </w:p>
    <w:p w:rsidR="00AB2169" w:rsidRPr="007358DE" w:rsidRDefault="00AB2169" w:rsidP="008F3F5A">
      <w:pPr>
        <w:pStyle w:val="Standard"/>
        <w:ind w:firstLine="0"/>
        <w:rPr>
          <w:rFonts w:ascii="Arial" w:hAnsi="Arial" w:cs="Arial"/>
        </w:rPr>
      </w:pPr>
    </w:p>
    <w:p w:rsidR="00AB2169" w:rsidRPr="007358DE" w:rsidRDefault="00AB2169" w:rsidP="00AB2169">
      <w:pPr>
        <w:pStyle w:val="Standard"/>
        <w:spacing w:line="240" w:lineRule="auto"/>
        <w:ind w:left="2268"/>
        <w:rPr>
          <w:rFonts w:ascii="Arial" w:hAnsi="Arial" w:cs="Arial"/>
          <w:sz w:val="20"/>
          <w:szCs w:val="20"/>
        </w:rPr>
      </w:pPr>
      <w:r w:rsidRPr="007358DE">
        <w:rPr>
          <w:rFonts w:ascii="Arial" w:hAnsi="Arial" w:cs="Arial"/>
          <w:sz w:val="20"/>
          <w:szCs w:val="20"/>
        </w:rPr>
        <w:t>A distribuição dos agregados graúdos dentro da massa de concreto é um fator importante de interferência na qualidade do concreto. Quanto mais uniformes, ou regulares, os agregados graúdos apresentam dispersos na massa, estando totalmente envolvidos pela pasta, sem apresentar desagregação, melhor será a qualidade do concreto principalmente quanto à permeabilidade e à proteção proporciona à armadura, além de resultar em um melhor acabamento, sem a necessidade de preparos posteriores. Essa distribuição dos agregados é a homogeneidade, e, portanto, quanto mais homogêneo o concreto, melhor será a qualidade da estrutura resultante.</w:t>
      </w:r>
      <w:r w:rsidRPr="007358DE">
        <w:rPr>
          <w:rStyle w:val="Refdenotaderodap"/>
          <w:rFonts w:ascii="Arial" w:hAnsi="Arial" w:cs="Arial"/>
          <w:sz w:val="20"/>
          <w:szCs w:val="20"/>
        </w:rPr>
        <w:footnoteReference w:id="15"/>
      </w:r>
    </w:p>
    <w:p w:rsidR="00293AE6" w:rsidRPr="007358DE" w:rsidRDefault="00293AE6" w:rsidP="00AA505B">
      <w:pPr>
        <w:pStyle w:val="Standard"/>
        <w:ind w:firstLine="0"/>
        <w:rPr>
          <w:rFonts w:ascii="Arial" w:hAnsi="Arial" w:cs="Arial"/>
        </w:rPr>
      </w:pPr>
    </w:p>
    <w:p w:rsidR="00AA505B" w:rsidRPr="007358DE" w:rsidRDefault="00AA505B" w:rsidP="00AA505B">
      <w:pPr>
        <w:pStyle w:val="Standard"/>
        <w:rPr>
          <w:rFonts w:ascii="Arial" w:hAnsi="Arial" w:cs="Arial"/>
        </w:rPr>
      </w:pPr>
      <w:r w:rsidRPr="007358DE">
        <w:rPr>
          <w:rFonts w:ascii="Arial" w:hAnsi="Arial" w:cs="Arial"/>
        </w:rPr>
        <w:t>Para se ter uma homogeneidade satisfatória, basta fazer uma boa mistura do concreto durante a etapa de preparo, tomando cuidados desde o transporte até o adensamento.</w:t>
      </w:r>
    </w:p>
    <w:p w:rsidR="009272E5" w:rsidRPr="007358DE" w:rsidRDefault="009272E5" w:rsidP="00894E14">
      <w:pPr>
        <w:pStyle w:val="Standard"/>
        <w:ind w:firstLine="0"/>
        <w:rPr>
          <w:rFonts w:ascii="Arial" w:hAnsi="Arial" w:cs="Arial"/>
        </w:rPr>
      </w:pPr>
    </w:p>
    <w:p w:rsidR="00AA505B" w:rsidRPr="007358DE" w:rsidRDefault="00AA505B" w:rsidP="00894E14">
      <w:pPr>
        <w:pStyle w:val="Standard"/>
        <w:ind w:firstLine="0"/>
        <w:rPr>
          <w:rFonts w:ascii="Arial" w:hAnsi="Arial" w:cs="Arial"/>
        </w:rPr>
      </w:pPr>
    </w:p>
    <w:p w:rsidR="00F90620" w:rsidRPr="007358DE" w:rsidRDefault="00F90620" w:rsidP="0061152C">
      <w:pPr>
        <w:autoSpaceDE w:val="0"/>
        <w:autoSpaceDN w:val="0"/>
        <w:adjustRightInd w:val="0"/>
        <w:rPr>
          <w:rFonts w:ascii="Arial" w:hAnsi="Arial" w:cs="Arial"/>
          <w:kern w:val="0"/>
          <w:lang w:bidi="ar-SA"/>
        </w:rPr>
      </w:pPr>
      <w:bookmarkStart w:id="55" w:name="_Toc403318176"/>
      <w:bookmarkStart w:id="56" w:name="_Toc403318570"/>
      <w:bookmarkStart w:id="57" w:name="_Toc403321228"/>
    </w:p>
    <w:p w:rsidR="00BB69E8" w:rsidRPr="007358DE" w:rsidRDefault="00F90620" w:rsidP="0061152C">
      <w:pPr>
        <w:pStyle w:val="Ttulo3"/>
        <w:spacing w:before="0" w:after="0"/>
        <w:ind w:left="0" w:firstLine="0"/>
        <w:rPr>
          <w:rFonts w:cs="Arial"/>
          <w:sz w:val="24"/>
          <w:szCs w:val="24"/>
        </w:rPr>
      </w:pPr>
      <w:bookmarkStart w:id="58" w:name="_Toc403982838"/>
      <w:bookmarkStart w:id="59" w:name="_Toc404183110"/>
      <w:r w:rsidRPr="007358DE">
        <w:rPr>
          <w:rFonts w:cs="Arial"/>
          <w:sz w:val="24"/>
          <w:szCs w:val="24"/>
        </w:rPr>
        <w:lastRenderedPageBreak/>
        <w:t>Propriedades do Concreto no Estado Endurecid</w:t>
      </w:r>
      <w:bookmarkEnd w:id="55"/>
      <w:bookmarkEnd w:id="56"/>
      <w:bookmarkEnd w:id="57"/>
      <w:r w:rsidRPr="007358DE">
        <w:rPr>
          <w:rFonts w:cs="Arial"/>
          <w:sz w:val="24"/>
          <w:szCs w:val="24"/>
        </w:rPr>
        <w:t>o</w:t>
      </w:r>
      <w:bookmarkEnd w:id="58"/>
      <w:bookmarkEnd w:id="59"/>
    </w:p>
    <w:p w:rsidR="0061152C" w:rsidRPr="007358DE" w:rsidRDefault="0061152C" w:rsidP="0061152C">
      <w:pPr>
        <w:pStyle w:val="Textbody"/>
        <w:spacing w:after="0"/>
        <w:rPr>
          <w:rFonts w:ascii="Arial" w:hAnsi="Arial" w:cs="Arial"/>
        </w:rPr>
      </w:pPr>
    </w:p>
    <w:p w:rsidR="0061152C" w:rsidRPr="007358DE" w:rsidRDefault="0061152C" w:rsidP="0061152C">
      <w:pPr>
        <w:pStyle w:val="Textbody"/>
        <w:spacing w:after="0"/>
        <w:rPr>
          <w:rFonts w:ascii="Arial" w:hAnsi="Arial" w:cs="Arial"/>
        </w:rPr>
      </w:pPr>
    </w:p>
    <w:p w:rsidR="000E2893" w:rsidRPr="007358DE" w:rsidRDefault="00C47724" w:rsidP="0061152C">
      <w:pPr>
        <w:autoSpaceDE w:val="0"/>
        <w:autoSpaceDN w:val="0"/>
        <w:adjustRightInd w:val="0"/>
        <w:rPr>
          <w:rFonts w:ascii="Arial" w:hAnsi="Arial" w:cs="Arial"/>
          <w:kern w:val="0"/>
          <w:sz w:val="20"/>
          <w:szCs w:val="20"/>
          <w:lang w:bidi="ar-SA"/>
        </w:rPr>
      </w:pPr>
      <w:r w:rsidRPr="007358DE">
        <w:rPr>
          <w:rFonts w:ascii="Arial" w:hAnsi="Arial" w:cs="Arial"/>
        </w:rPr>
        <w:t xml:space="preserve">O concreto endurecido deve apresentar resistência mecânica e durabilidade compatíveis com as indicadas no </w:t>
      </w:r>
      <w:r w:rsidR="00985C32" w:rsidRPr="007358DE">
        <w:rPr>
          <w:rFonts w:ascii="Arial" w:hAnsi="Arial" w:cs="Arial"/>
        </w:rPr>
        <w:t>projeto.</w:t>
      </w:r>
      <w:r w:rsidRPr="007358DE">
        <w:rPr>
          <w:rFonts w:ascii="Arial" w:hAnsi="Arial" w:cs="Arial"/>
        </w:rPr>
        <w:t xml:space="preserve"> Para obter a resistência especificada no projeto estrutural, os seguintes fatores devem ser considerados:</w:t>
      </w:r>
    </w:p>
    <w:p w:rsidR="000E2893" w:rsidRPr="007358DE" w:rsidRDefault="00C47724" w:rsidP="0061152C">
      <w:pPr>
        <w:pStyle w:val="Standard"/>
        <w:rPr>
          <w:rFonts w:ascii="Arial" w:hAnsi="Arial" w:cs="Arial"/>
        </w:rPr>
      </w:pPr>
      <w:r w:rsidRPr="007358DE">
        <w:rPr>
          <w:rFonts w:ascii="Arial" w:hAnsi="Arial" w:cs="Arial"/>
        </w:rPr>
        <w:t xml:space="preserve">• Especificação da relação água / cimento, as características dos agregados e a especificação do </w:t>
      </w:r>
      <w:r w:rsidR="000E2893" w:rsidRPr="007358DE">
        <w:rPr>
          <w:rFonts w:ascii="Arial" w:hAnsi="Arial" w:cs="Arial"/>
        </w:rPr>
        <w:t xml:space="preserve">cimento. </w:t>
      </w:r>
    </w:p>
    <w:p w:rsidR="00380EEF" w:rsidRPr="007358DE" w:rsidRDefault="000E2893" w:rsidP="0061152C">
      <w:pPr>
        <w:pStyle w:val="Standard"/>
        <w:rPr>
          <w:rFonts w:ascii="Arial" w:hAnsi="Arial" w:cs="Arial"/>
        </w:rPr>
      </w:pPr>
      <w:r w:rsidRPr="007358DE">
        <w:rPr>
          <w:rFonts w:ascii="Arial" w:hAnsi="Arial" w:cs="Arial"/>
        </w:rPr>
        <w:t>•</w:t>
      </w:r>
      <w:r w:rsidR="00C47724" w:rsidRPr="007358DE">
        <w:rPr>
          <w:rFonts w:ascii="Arial" w:hAnsi="Arial" w:cs="Arial"/>
        </w:rPr>
        <w:t xml:space="preserve"> Recebimento, transporte, lançamento, adensamento e cura.</w:t>
      </w:r>
    </w:p>
    <w:p w:rsidR="0061152C" w:rsidRPr="007358DE" w:rsidRDefault="0061152C" w:rsidP="0061152C">
      <w:pPr>
        <w:pStyle w:val="Standard"/>
        <w:rPr>
          <w:rFonts w:ascii="Arial" w:hAnsi="Arial" w:cs="Arial"/>
        </w:rPr>
      </w:pPr>
    </w:p>
    <w:p w:rsidR="005B0C7F" w:rsidRPr="007358DE" w:rsidRDefault="005B0C7F" w:rsidP="007C4465">
      <w:pPr>
        <w:pStyle w:val="Standard"/>
        <w:spacing w:line="240" w:lineRule="auto"/>
        <w:ind w:left="2268"/>
        <w:rPr>
          <w:rFonts w:ascii="Arial" w:hAnsi="Arial" w:cs="Arial"/>
          <w:sz w:val="20"/>
          <w:szCs w:val="20"/>
        </w:rPr>
      </w:pPr>
      <w:r w:rsidRPr="007358DE">
        <w:rPr>
          <w:rFonts w:ascii="Arial" w:hAnsi="Arial" w:cs="Arial"/>
          <w:sz w:val="20"/>
          <w:szCs w:val="20"/>
        </w:rPr>
        <w:t>A resistência do concreto também é função do tempo de duração da solicitação; os ensaios geralmente são realizados de forma rápida, ao passo que, em construções, o concreto é submetido a ações que, em sua maioria, atuam de forma permanente, reduzindo sua resistência ao longo do tempo. Além disso, a resistência medida é influenciada pela forma do corpo de prova e pelas próprias características dos ensaios.</w:t>
      </w:r>
      <w:r w:rsidRPr="007358DE">
        <w:rPr>
          <w:rStyle w:val="Refdenotaderodap"/>
          <w:rFonts w:ascii="Arial" w:hAnsi="Arial" w:cs="Arial"/>
          <w:sz w:val="20"/>
          <w:szCs w:val="20"/>
        </w:rPr>
        <w:footnoteReference w:id="16"/>
      </w:r>
    </w:p>
    <w:p w:rsidR="0061152C" w:rsidRPr="007358DE" w:rsidRDefault="0061152C" w:rsidP="0061152C">
      <w:pPr>
        <w:pStyle w:val="Standard"/>
        <w:spacing w:line="240" w:lineRule="auto"/>
        <w:rPr>
          <w:rFonts w:ascii="Arial" w:hAnsi="Arial" w:cs="Arial"/>
          <w:sz w:val="20"/>
          <w:szCs w:val="20"/>
        </w:rPr>
      </w:pPr>
    </w:p>
    <w:p w:rsidR="00EC7EC2" w:rsidRPr="007358DE" w:rsidRDefault="00EC7EC2" w:rsidP="0061152C">
      <w:pPr>
        <w:pStyle w:val="Standard"/>
        <w:spacing w:line="240" w:lineRule="auto"/>
        <w:rPr>
          <w:rFonts w:ascii="Arial" w:hAnsi="Arial" w:cs="Arial"/>
          <w:sz w:val="20"/>
          <w:szCs w:val="20"/>
        </w:rPr>
      </w:pPr>
    </w:p>
    <w:p w:rsidR="00EC7EC2" w:rsidRPr="007358DE" w:rsidRDefault="00EC7EC2" w:rsidP="0061152C">
      <w:pPr>
        <w:shd w:val="clear" w:color="auto" w:fill="FFFFFF"/>
        <w:rPr>
          <w:rFonts w:ascii="Arial" w:eastAsia="Times New Roman" w:hAnsi="Arial" w:cs="Arial"/>
          <w:kern w:val="0"/>
          <w:lang w:eastAsia="pt-BR" w:bidi="ar-SA"/>
        </w:rPr>
      </w:pPr>
      <w:r w:rsidRPr="007358DE">
        <w:rPr>
          <w:rFonts w:ascii="Arial" w:eastAsia="Times New Roman" w:hAnsi="Arial" w:cs="Arial"/>
          <w:kern w:val="0"/>
          <w:lang w:eastAsia="pt-BR" w:bidi="ar-SA"/>
        </w:rPr>
        <w:t xml:space="preserve">Sua resistência à compressão </w:t>
      </w:r>
      <w:r w:rsidR="0061152C" w:rsidRPr="007358DE">
        <w:rPr>
          <w:rFonts w:ascii="Arial" w:eastAsia="Times New Roman" w:hAnsi="Arial" w:cs="Arial"/>
          <w:kern w:val="0"/>
          <w:lang w:eastAsia="pt-BR" w:bidi="ar-SA"/>
        </w:rPr>
        <w:t>é 10</w:t>
      </w:r>
      <w:r w:rsidRPr="007358DE">
        <w:rPr>
          <w:rFonts w:ascii="Arial" w:eastAsia="Times New Roman" w:hAnsi="Arial" w:cs="Arial"/>
          <w:kern w:val="0"/>
          <w:lang w:eastAsia="pt-BR" w:bidi="ar-SA"/>
        </w:rPr>
        <w:t xml:space="preserve"> vezes maior do que a de tração. E a tração na flexão é igual a duas vezes a tração simples.</w:t>
      </w:r>
    </w:p>
    <w:p w:rsidR="0061152C" w:rsidRPr="007358DE" w:rsidRDefault="0061152C" w:rsidP="0061152C">
      <w:pPr>
        <w:shd w:val="clear" w:color="auto" w:fill="FFFFFF"/>
        <w:rPr>
          <w:rFonts w:ascii="Arial" w:eastAsia="Times New Roman" w:hAnsi="Arial" w:cs="Arial"/>
          <w:kern w:val="0"/>
          <w:lang w:eastAsia="pt-BR" w:bidi="ar-SA"/>
        </w:rPr>
      </w:pPr>
    </w:p>
    <w:p w:rsidR="0061152C" w:rsidRPr="007358DE" w:rsidRDefault="0061152C" w:rsidP="0061152C">
      <w:pPr>
        <w:shd w:val="clear" w:color="auto" w:fill="FFFFFF"/>
        <w:rPr>
          <w:rFonts w:ascii="Arial" w:eastAsia="Times New Roman" w:hAnsi="Arial" w:cs="Arial"/>
          <w:kern w:val="0"/>
          <w:lang w:eastAsia="pt-BR" w:bidi="ar-SA"/>
        </w:rPr>
      </w:pPr>
    </w:p>
    <w:p w:rsidR="00380EEF" w:rsidRPr="007358DE" w:rsidRDefault="00F90620" w:rsidP="0061152C">
      <w:pPr>
        <w:pStyle w:val="Ttulo4"/>
        <w:spacing w:before="0"/>
        <w:ind w:left="0" w:firstLine="0"/>
        <w:rPr>
          <w:rFonts w:ascii="Arial" w:hAnsi="Arial" w:cs="Arial"/>
          <w:i w:val="0"/>
          <w:color w:val="auto"/>
        </w:rPr>
      </w:pPr>
      <w:bookmarkStart w:id="60" w:name="_Toc403982839"/>
      <w:bookmarkStart w:id="61" w:name="_Toc404183111"/>
      <w:r w:rsidRPr="007358DE">
        <w:rPr>
          <w:rFonts w:ascii="Arial" w:hAnsi="Arial" w:cs="Arial"/>
          <w:i w:val="0"/>
          <w:color w:val="auto"/>
        </w:rPr>
        <w:t>Resistência Característica a Compressão do Concreto (F</w:t>
      </w:r>
      <w:r w:rsidRPr="007358DE">
        <w:rPr>
          <w:rFonts w:ascii="Arial" w:hAnsi="Arial" w:cs="Arial"/>
          <w:i w:val="0"/>
          <w:color w:val="auto"/>
          <w:vertAlign w:val="subscript"/>
        </w:rPr>
        <w:t>ck</w:t>
      </w:r>
      <w:r w:rsidRPr="007358DE">
        <w:rPr>
          <w:rFonts w:ascii="Arial" w:hAnsi="Arial" w:cs="Arial"/>
          <w:i w:val="0"/>
          <w:color w:val="auto"/>
        </w:rPr>
        <w:t>)</w:t>
      </w:r>
      <w:bookmarkEnd w:id="60"/>
      <w:bookmarkEnd w:id="61"/>
    </w:p>
    <w:p w:rsidR="00CC6674" w:rsidRPr="007358DE" w:rsidRDefault="00CC6674" w:rsidP="0061152C">
      <w:pPr>
        <w:pStyle w:val="Standard"/>
        <w:ind w:firstLine="0"/>
        <w:rPr>
          <w:rFonts w:ascii="Arial" w:hAnsi="Arial" w:cs="Arial"/>
        </w:rPr>
      </w:pPr>
    </w:p>
    <w:p w:rsidR="00F90620" w:rsidRPr="007358DE" w:rsidRDefault="00F90620" w:rsidP="0061152C">
      <w:pPr>
        <w:pStyle w:val="Standard"/>
        <w:ind w:firstLine="0"/>
        <w:rPr>
          <w:rFonts w:ascii="Arial" w:hAnsi="Arial" w:cs="Arial"/>
        </w:rPr>
      </w:pPr>
    </w:p>
    <w:p w:rsidR="00F90620" w:rsidRPr="007358DE" w:rsidRDefault="00F90620" w:rsidP="00F90620">
      <w:pPr>
        <w:pStyle w:val="Standard"/>
        <w:rPr>
          <w:rFonts w:ascii="Arial" w:hAnsi="Arial" w:cs="Arial"/>
        </w:rPr>
      </w:pPr>
      <w:r w:rsidRPr="007358DE">
        <w:rPr>
          <w:rFonts w:ascii="Arial" w:hAnsi="Arial" w:cs="Arial"/>
        </w:rPr>
        <w:t>A Resistência Caracterís</w:t>
      </w:r>
      <w:r w:rsidR="001F5D44" w:rsidRPr="007358DE">
        <w:rPr>
          <w:rFonts w:ascii="Arial" w:hAnsi="Arial" w:cs="Arial"/>
        </w:rPr>
        <w:t>tica do Concreto à Compressão (F</w:t>
      </w:r>
      <w:r w:rsidR="001F5D44" w:rsidRPr="007358DE">
        <w:rPr>
          <w:rFonts w:ascii="Arial" w:hAnsi="Arial" w:cs="Arial"/>
          <w:vertAlign w:val="subscript"/>
        </w:rPr>
        <w:t>ck</w:t>
      </w:r>
      <w:r w:rsidR="001F5D44" w:rsidRPr="007358DE">
        <w:rPr>
          <w:rFonts w:ascii="Arial" w:hAnsi="Arial" w:cs="Arial"/>
        </w:rPr>
        <w:t>)</w:t>
      </w:r>
      <w:r w:rsidRPr="007358DE">
        <w:rPr>
          <w:rFonts w:ascii="Arial" w:hAnsi="Arial" w:cs="Arial"/>
        </w:rPr>
        <w:t> é um dos dados utilizados no cálculo estrutural. Usa-se a unidade de medida em MPa (Mega Pascal</w:t>
      </w:r>
      <w:r w:rsidR="0061152C" w:rsidRPr="007358DE">
        <w:rPr>
          <w:rFonts w:ascii="Arial" w:hAnsi="Arial" w:cs="Arial"/>
        </w:rPr>
        <w:t>). Através</w:t>
      </w:r>
      <w:r w:rsidRPr="007358DE">
        <w:rPr>
          <w:rFonts w:ascii="Arial" w:hAnsi="Arial" w:cs="Arial"/>
        </w:rPr>
        <w:t xml:space="preserve"> do projeto arquitetônico, pode-se desenvolver o projeto estrutural e especificar a resistência necessária para a obra.</w:t>
      </w:r>
    </w:p>
    <w:p w:rsidR="00F90620" w:rsidRPr="007358DE" w:rsidRDefault="00F90620" w:rsidP="00F90620">
      <w:pPr>
        <w:pStyle w:val="Standard"/>
        <w:rPr>
          <w:rFonts w:ascii="Arial" w:hAnsi="Arial" w:cs="Arial"/>
        </w:rPr>
      </w:pPr>
    </w:p>
    <w:p w:rsidR="00F90620" w:rsidRPr="007358DE" w:rsidRDefault="00F90620" w:rsidP="00F90620">
      <w:pPr>
        <w:pStyle w:val="Standard"/>
        <w:spacing w:line="240" w:lineRule="auto"/>
        <w:ind w:left="2268"/>
        <w:rPr>
          <w:rFonts w:ascii="Arial" w:hAnsi="Arial" w:cs="Arial"/>
          <w:sz w:val="20"/>
          <w:szCs w:val="20"/>
        </w:rPr>
      </w:pPr>
      <w:r w:rsidRPr="007358DE">
        <w:rPr>
          <w:rFonts w:ascii="Arial" w:hAnsi="Arial" w:cs="Arial"/>
          <w:sz w:val="20"/>
          <w:szCs w:val="20"/>
        </w:rPr>
        <w:t>Na prática, o calculista especifica um valor de f</w:t>
      </w:r>
      <w:r w:rsidRPr="007358DE">
        <w:rPr>
          <w:rFonts w:ascii="Arial" w:hAnsi="Arial" w:cs="Arial"/>
          <w:sz w:val="20"/>
          <w:szCs w:val="20"/>
          <w:vertAlign w:val="subscript"/>
        </w:rPr>
        <w:t xml:space="preserve">ck, </w:t>
      </w:r>
      <w:r w:rsidRPr="007358DE">
        <w:rPr>
          <w:rFonts w:ascii="Arial" w:hAnsi="Arial" w:cs="Arial"/>
          <w:sz w:val="20"/>
          <w:szCs w:val="20"/>
        </w:rPr>
        <w:t>e usa-o nos cálculos. Cabe ao construtor fabricar (ou comprar) um concreto com essas características; para isso, pode ensaiar concretos com diversos traços (relação entre água, cimento, areia e brita) até encontrar o adequado. Posteriormente, deve controlar, por meio de um número mínimo de ensaios, se o concreto que está sendo empregado na obra atende a resistência especificada.</w:t>
      </w:r>
      <w:r w:rsidRPr="007358DE">
        <w:rPr>
          <w:rStyle w:val="Refdenotaderodap"/>
          <w:rFonts w:ascii="Arial" w:hAnsi="Arial" w:cs="Arial"/>
          <w:sz w:val="20"/>
          <w:szCs w:val="20"/>
        </w:rPr>
        <w:footnoteReference w:id="17"/>
      </w:r>
    </w:p>
    <w:p w:rsidR="00F90620" w:rsidRPr="007358DE" w:rsidRDefault="00F90620" w:rsidP="00F90620">
      <w:pPr>
        <w:pStyle w:val="Standard"/>
        <w:rPr>
          <w:rFonts w:ascii="Arial" w:hAnsi="Arial" w:cs="Arial"/>
        </w:rPr>
      </w:pPr>
      <w:r w:rsidRPr="007358DE">
        <w:rPr>
          <w:rFonts w:ascii="Arial" w:hAnsi="Arial" w:cs="Arial"/>
        </w:rPr>
        <w:lastRenderedPageBreak/>
        <w:t>Atingindo resistências tão altas, facilita vãos maiores, geometricamente diversificados, menores dimensões de pilares e vigas, aumento da velocidade das obras, diminuição do tamanho e peso das estruturas, etc.</w:t>
      </w:r>
    </w:p>
    <w:p w:rsidR="00B92DEC" w:rsidRPr="007358DE" w:rsidRDefault="00B92DEC" w:rsidP="00F90620">
      <w:pPr>
        <w:pStyle w:val="Standard"/>
        <w:rPr>
          <w:rFonts w:ascii="Arial" w:hAnsi="Arial" w:cs="Arial"/>
        </w:rPr>
      </w:pPr>
    </w:p>
    <w:p w:rsidR="00B92DEC" w:rsidRPr="007358DE" w:rsidRDefault="00B92DEC" w:rsidP="00B92DEC">
      <w:pPr>
        <w:autoSpaceDE w:val="0"/>
        <w:autoSpaceDN w:val="0"/>
        <w:adjustRightInd w:val="0"/>
        <w:spacing w:line="240" w:lineRule="auto"/>
        <w:ind w:left="2268"/>
        <w:rPr>
          <w:rFonts w:ascii="Arial" w:hAnsi="Arial" w:cs="Arial"/>
          <w:color w:val="FF0000"/>
          <w:sz w:val="20"/>
          <w:szCs w:val="20"/>
        </w:rPr>
      </w:pPr>
      <w:r w:rsidRPr="007358DE">
        <w:rPr>
          <w:rFonts w:ascii="Arial" w:hAnsi="Arial" w:cs="Arial"/>
          <w:sz w:val="20"/>
          <w:szCs w:val="20"/>
        </w:rPr>
        <w:t xml:space="preserve">A principal característica do concreto é sua resistência a compressão, a qual é determinada pelo ensaio de corpos de prova submetidos à compressão centrada; esse ensaio também permite a obtenção de outras características, tal como o módulo de deformação longitudinal (na </w:t>
      </w:r>
      <w:r w:rsidR="00D603CF" w:rsidRPr="007358DE">
        <w:rPr>
          <w:rFonts w:ascii="Arial" w:hAnsi="Arial" w:cs="Arial"/>
          <w:sz w:val="20"/>
          <w:szCs w:val="20"/>
        </w:rPr>
        <w:t xml:space="preserve">NBR: </w:t>
      </w:r>
      <w:r w:rsidRPr="007358DE">
        <w:rPr>
          <w:rFonts w:ascii="Arial" w:hAnsi="Arial" w:cs="Arial"/>
          <w:sz w:val="20"/>
          <w:szCs w:val="20"/>
        </w:rPr>
        <w:t>6118:2003 para ser novamente chamado de módulo de elasticidade.</w:t>
      </w:r>
      <w:r w:rsidRPr="007358DE">
        <w:rPr>
          <w:rStyle w:val="Refdenotaderodap"/>
          <w:rFonts w:ascii="Arial" w:hAnsi="Arial" w:cs="Arial"/>
          <w:sz w:val="20"/>
          <w:szCs w:val="20"/>
        </w:rPr>
        <w:footnoteReference w:id="18"/>
      </w:r>
    </w:p>
    <w:p w:rsidR="00B92DEC" w:rsidRPr="007358DE" w:rsidRDefault="00B92DEC" w:rsidP="00B92DEC">
      <w:pPr>
        <w:autoSpaceDE w:val="0"/>
        <w:autoSpaceDN w:val="0"/>
        <w:adjustRightInd w:val="0"/>
        <w:ind w:firstLine="0"/>
        <w:rPr>
          <w:rFonts w:ascii="Arial" w:hAnsi="Arial" w:cs="Arial"/>
          <w:color w:val="FF0000"/>
        </w:rPr>
      </w:pPr>
    </w:p>
    <w:p w:rsidR="000D31A0" w:rsidRPr="007358DE" w:rsidRDefault="00797722" w:rsidP="000D31A0">
      <w:pPr>
        <w:pStyle w:val="Standard"/>
        <w:rPr>
          <w:rFonts w:ascii="Arial" w:hAnsi="Arial" w:cs="Arial"/>
        </w:rPr>
      </w:pPr>
      <w:r w:rsidRPr="007358DE">
        <w:rPr>
          <w:rFonts w:ascii="Arial" w:hAnsi="Arial" w:cs="Arial"/>
        </w:rPr>
        <w:t>Um diferencial do concreto é</w:t>
      </w:r>
      <w:r w:rsidR="00C47724" w:rsidRPr="007358DE">
        <w:rPr>
          <w:rFonts w:ascii="Arial" w:hAnsi="Arial" w:cs="Arial"/>
        </w:rPr>
        <w:t xml:space="preserve"> sua </w:t>
      </w:r>
      <w:r w:rsidR="000E2893" w:rsidRPr="007358DE">
        <w:rPr>
          <w:rFonts w:ascii="Arial" w:hAnsi="Arial" w:cs="Arial"/>
        </w:rPr>
        <w:t>resistência</w:t>
      </w:r>
      <w:r w:rsidR="00C47724" w:rsidRPr="007358DE">
        <w:rPr>
          <w:rFonts w:ascii="Arial" w:hAnsi="Arial" w:cs="Arial"/>
        </w:rPr>
        <w:t xml:space="preserve"> a compressão definida como f</w:t>
      </w:r>
      <w:r w:rsidR="00C47724" w:rsidRPr="007358DE">
        <w:rPr>
          <w:rFonts w:ascii="Arial" w:hAnsi="Arial" w:cs="Arial"/>
          <w:vertAlign w:val="subscript"/>
        </w:rPr>
        <w:t>ck</w:t>
      </w:r>
      <w:r w:rsidR="00C47724" w:rsidRPr="007358DE">
        <w:rPr>
          <w:rFonts w:ascii="Arial" w:hAnsi="Arial" w:cs="Arial"/>
        </w:rPr>
        <w:t xml:space="preserve"> (Resist</w:t>
      </w:r>
      <w:r w:rsidR="00EC7EC2" w:rsidRPr="007358DE">
        <w:rPr>
          <w:rFonts w:ascii="Arial" w:hAnsi="Arial" w:cs="Arial"/>
        </w:rPr>
        <w:t>ê</w:t>
      </w:r>
      <w:r w:rsidR="00C47724" w:rsidRPr="007358DE">
        <w:rPr>
          <w:rFonts w:ascii="Arial" w:hAnsi="Arial" w:cs="Arial"/>
        </w:rPr>
        <w:t xml:space="preserve">ncia </w:t>
      </w:r>
      <w:r w:rsidR="000E2893" w:rsidRPr="007358DE">
        <w:rPr>
          <w:rFonts w:ascii="Arial" w:hAnsi="Arial" w:cs="Arial"/>
        </w:rPr>
        <w:t>característica</w:t>
      </w:r>
      <w:r w:rsidR="00C47724" w:rsidRPr="007358DE">
        <w:rPr>
          <w:rFonts w:ascii="Arial" w:hAnsi="Arial" w:cs="Arial"/>
        </w:rPr>
        <w:t xml:space="preserve"> do concreto</w:t>
      </w:r>
      <w:r w:rsidR="0061152C" w:rsidRPr="007358DE">
        <w:rPr>
          <w:rFonts w:ascii="Arial" w:hAnsi="Arial" w:cs="Arial"/>
        </w:rPr>
        <w:t>). Esta</w:t>
      </w:r>
      <w:r w:rsidR="00835BCD">
        <w:rPr>
          <w:rFonts w:ascii="Arial" w:hAnsi="Arial" w:cs="Arial"/>
        </w:rPr>
        <w:t xml:space="preserve"> resistência </w:t>
      </w:r>
      <w:r w:rsidR="000E2893" w:rsidRPr="007358DE">
        <w:rPr>
          <w:rFonts w:ascii="Arial" w:hAnsi="Arial" w:cs="Arial"/>
        </w:rPr>
        <w:t>é medida</w:t>
      </w:r>
      <w:r w:rsidR="00C47724" w:rsidRPr="007358DE">
        <w:rPr>
          <w:rFonts w:ascii="Arial" w:hAnsi="Arial" w:cs="Arial"/>
        </w:rPr>
        <w:t xml:space="preserve"> com testes de compressão e possui uma precisão de 5% para mais ou para </w:t>
      </w:r>
      <w:r w:rsidR="000E2893" w:rsidRPr="007358DE">
        <w:rPr>
          <w:rFonts w:ascii="Arial" w:hAnsi="Arial" w:cs="Arial"/>
        </w:rPr>
        <w:t>menos.</w:t>
      </w:r>
      <w:r w:rsidR="00C47724" w:rsidRPr="007358DE">
        <w:rPr>
          <w:rFonts w:ascii="Arial" w:hAnsi="Arial" w:cs="Arial"/>
        </w:rPr>
        <w:t xml:space="preserve"> E é medida </w:t>
      </w:r>
      <w:r w:rsidR="001F5D44" w:rsidRPr="007358DE">
        <w:rPr>
          <w:rFonts w:ascii="Arial" w:hAnsi="Arial" w:cs="Arial"/>
        </w:rPr>
        <w:t>em MP</w:t>
      </w:r>
      <w:r w:rsidR="000E2893" w:rsidRPr="007358DE">
        <w:rPr>
          <w:rFonts w:ascii="Arial" w:hAnsi="Arial" w:cs="Arial"/>
        </w:rPr>
        <w:t>a</w:t>
      </w:r>
      <w:r w:rsidR="00C47724" w:rsidRPr="007358DE">
        <w:rPr>
          <w:rFonts w:ascii="Arial" w:hAnsi="Arial" w:cs="Arial"/>
        </w:rPr>
        <w:t xml:space="preserve"> (Mega Pascal). O Mega Pascal (</w:t>
      </w:r>
      <w:r w:rsidR="001F5D44" w:rsidRPr="007358DE">
        <w:rPr>
          <w:rFonts w:ascii="Arial" w:hAnsi="Arial" w:cs="Arial"/>
        </w:rPr>
        <w:t>MP</w:t>
      </w:r>
      <w:r w:rsidR="00C47724" w:rsidRPr="007358DE">
        <w:rPr>
          <w:rFonts w:ascii="Arial" w:hAnsi="Arial" w:cs="Arial"/>
        </w:rPr>
        <w:t xml:space="preserve">a), é um milhão de Pascal, ou </w:t>
      </w:r>
      <w:r w:rsidR="000E2893" w:rsidRPr="007358DE">
        <w:rPr>
          <w:rFonts w:ascii="Arial" w:hAnsi="Arial" w:cs="Arial"/>
        </w:rPr>
        <w:t>seja 10</w:t>
      </w:r>
      <w:r w:rsidR="00C47724" w:rsidRPr="007358DE">
        <w:rPr>
          <w:rFonts w:ascii="Arial" w:hAnsi="Arial" w:cs="Arial"/>
        </w:rPr>
        <w:t>,1972 kgf/</w:t>
      </w:r>
      <w:r w:rsidR="00DD22D2">
        <w:rPr>
          <w:rFonts w:ascii="Arial" w:hAnsi="Arial" w:cs="Arial"/>
        </w:rPr>
        <w:t xml:space="preserve"> </w:t>
      </w:r>
      <w:r w:rsidR="00C47724" w:rsidRPr="007358DE">
        <w:rPr>
          <w:rFonts w:ascii="Arial" w:hAnsi="Arial" w:cs="Arial"/>
        </w:rPr>
        <w:t xml:space="preserve">cm².  Um concreto de </w:t>
      </w:r>
      <w:r w:rsidR="00284F4D" w:rsidRPr="007358DE">
        <w:rPr>
          <w:rFonts w:ascii="Arial" w:hAnsi="Arial" w:cs="Arial"/>
        </w:rPr>
        <w:t>f</w:t>
      </w:r>
      <w:r w:rsidR="001F5D44" w:rsidRPr="007358DE">
        <w:rPr>
          <w:rFonts w:ascii="Arial" w:hAnsi="Arial" w:cs="Arial"/>
          <w:vertAlign w:val="subscript"/>
        </w:rPr>
        <w:t>ck</w:t>
      </w:r>
      <w:r w:rsidR="00C47724" w:rsidRPr="007358DE">
        <w:rPr>
          <w:rFonts w:ascii="Arial" w:hAnsi="Arial" w:cs="Arial"/>
        </w:rPr>
        <w:t xml:space="preserve"> 2</w:t>
      </w:r>
      <w:r w:rsidRPr="007358DE">
        <w:rPr>
          <w:rFonts w:ascii="Arial" w:hAnsi="Arial" w:cs="Arial"/>
        </w:rPr>
        <w:t>0</w:t>
      </w:r>
      <w:r w:rsidR="000E51C6" w:rsidRPr="007358DE">
        <w:rPr>
          <w:rFonts w:ascii="Arial" w:hAnsi="Arial" w:cs="Arial"/>
        </w:rPr>
        <w:t xml:space="preserve"> M</w:t>
      </w:r>
      <w:r w:rsidRPr="007358DE">
        <w:rPr>
          <w:rFonts w:ascii="Arial" w:hAnsi="Arial" w:cs="Arial"/>
        </w:rPr>
        <w:t>p</w:t>
      </w:r>
      <w:r w:rsidR="000E51C6" w:rsidRPr="007358DE">
        <w:rPr>
          <w:rFonts w:ascii="Arial" w:hAnsi="Arial" w:cs="Arial"/>
        </w:rPr>
        <w:t>a</w:t>
      </w:r>
      <w:r w:rsidRPr="007358DE">
        <w:rPr>
          <w:rFonts w:ascii="Arial" w:hAnsi="Arial" w:cs="Arial"/>
        </w:rPr>
        <w:t xml:space="preserve">, por exemplo, tem resistência de 200 </w:t>
      </w:r>
      <w:r w:rsidR="00835BCD">
        <w:rPr>
          <w:rFonts w:ascii="Arial" w:hAnsi="Arial" w:cs="Arial"/>
        </w:rPr>
        <w:t>kgf/</w:t>
      </w:r>
      <w:r w:rsidR="00DD22D2">
        <w:rPr>
          <w:rFonts w:ascii="Arial" w:hAnsi="Arial" w:cs="Arial"/>
        </w:rPr>
        <w:t xml:space="preserve"> </w:t>
      </w:r>
      <w:r w:rsidR="00835BCD">
        <w:rPr>
          <w:rFonts w:ascii="Arial" w:hAnsi="Arial" w:cs="Arial"/>
        </w:rPr>
        <w:t>cm²</w:t>
      </w:r>
      <w:r w:rsidR="00C47724" w:rsidRPr="007358DE">
        <w:rPr>
          <w:rFonts w:ascii="Arial" w:hAnsi="Arial" w:cs="Arial"/>
        </w:rPr>
        <w:t>. O aumento f</w:t>
      </w:r>
      <w:r w:rsidR="00C47724" w:rsidRPr="007358DE">
        <w:rPr>
          <w:rFonts w:ascii="Arial" w:hAnsi="Arial" w:cs="Arial"/>
          <w:vertAlign w:val="subscript"/>
        </w:rPr>
        <w:t>ck</w:t>
      </w:r>
      <w:r w:rsidR="00C47724" w:rsidRPr="007358DE">
        <w:rPr>
          <w:rFonts w:ascii="Arial" w:hAnsi="Arial" w:cs="Arial"/>
        </w:rPr>
        <w:t xml:space="preserve"> do concreto </w:t>
      </w:r>
      <w:r w:rsidR="000E2893" w:rsidRPr="007358DE">
        <w:rPr>
          <w:rFonts w:ascii="Arial" w:hAnsi="Arial" w:cs="Arial"/>
        </w:rPr>
        <w:t>está</w:t>
      </w:r>
      <w:r w:rsidR="00C47724" w:rsidRPr="007358DE">
        <w:rPr>
          <w:rFonts w:ascii="Arial" w:hAnsi="Arial" w:cs="Arial"/>
        </w:rPr>
        <w:t xml:space="preserve"> diretamente proporcional a sua resistência e seu preço. O f</w:t>
      </w:r>
      <w:r w:rsidR="00C47724" w:rsidRPr="007358DE">
        <w:rPr>
          <w:rFonts w:ascii="Arial" w:hAnsi="Arial" w:cs="Arial"/>
          <w:vertAlign w:val="subscript"/>
        </w:rPr>
        <w:t>ck</w:t>
      </w:r>
      <w:r w:rsidR="00C47724" w:rsidRPr="007358DE">
        <w:rPr>
          <w:rFonts w:ascii="Arial" w:hAnsi="Arial" w:cs="Arial"/>
        </w:rPr>
        <w:t xml:space="preserve"> do concreto será </w:t>
      </w:r>
      <w:r w:rsidR="000E2893" w:rsidRPr="007358DE">
        <w:rPr>
          <w:rFonts w:ascii="Arial" w:hAnsi="Arial" w:cs="Arial"/>
        </w:rPr>
        <w:t>determinado</w:t>
      </w:r>
      <w:r w:rsidR="00C47724" w:rsidRPr="007358DE">
        <w:rPr>
          <w:rFonts w:ascii="Arial" w:hAnsi="Arial" w:cs="Arial"/>
        </w:rPr>
        <w:t xml:space="preserve"> no cálculo </w:t>
      </w:r>
      <w:r w:rsidR="000E2893" w:rsidRPr="007358DE">
        <w:rPr>
          <w:rFonts w:ascii="Arial" w:hAnsi="Arial" w:cs="Arial"/>
        </w:rPr>
        <w:t xml:space="preserve">estrutural. </w:t>
      </w:r>
    </w:p>
    <w:p w:rsidR="00D8413B" w:rsidRPr="007358DE" w:rsidRDefault="00D8413B" w:rsidP="00AA505B">
      <w:pPr>
        <w:pStyle w:val="Standard"/>
        <w:rPr>
          <w:rFonts w:ascii="Arial" w:hAnsi="Arial" w:cs="Arial"/>
        </w:rPr>
      </w:pPr>
    </w:p>
    <w:p w:rsidR="00D8413B" w:rsidRPr="007358DE" w:rsidRDefault="00D8413B" w:rsidP="00AA505B">
      <w:pPr>
        <w:pStyle w:val="Standard"/>
        <w:rPr>
          <w:rFonts w:ascii="Arial" w:hAnsi="Arial" w:cs="Arial"/>
        </w:rPr>
      </w:pPr>
    </w:p>
    <w:p w:rsidR="00CC3C70" w:rsidRPr="007358DE" w:rsidRDefault="00F90620" w:rsidP="00AA505B">
      <w:pPr>
        <w:pStyle w:val="Ttulo4"/>
        <w:spacing w:before="0"/>
        <w:ind w:left="0" w:firstLine="0"/>
        <w:rPr>
          <w:rFonts w:ascii="Arial" w:hAnsi="Arial" w:cs="Arial"/>
          <w:i w:val="0"/>
          <w:color w:val="auto"/>
        </w:rPr>
      </w:pPr>
      <w:bookmarkStart w:id="62" w:name="_Toc403982840"/>
      <w:bookmarkStart w:id="63" w:name="_Toc404183112"/>
      <w:r w:rsidRPr="007358DE">
        <w:rPr>
          <w:rFonts w:ascii="Arial" w:hAnsi="Arial" w:cs="Arial"/>
          <w:i w:val="0"/>
          <w:color w:val="auto"/>
        </w:rPr>
        <w:t>Deformações do Concreto</w:t>
      </w:r>
      <w:bookmarkEnd w:id="62"/>
      <w:bookmarkEnd w:id="63"/>
    </w:p>
    <w:p w:rsidR="00255AA7" w:rsidRPr="007358DE" w:rsidRDefault="00255AA7" w:rsidP="00255AA7">
      <w:pPr>
        <w:rPr>
          <w:rFonts w:ascii="Arial" w:hAnsi="Arial" w:cs="Arial"/>
        </w:rPr>
      </w:pPr>
    </w:p>
    <w:p w:rsidR="009C2E5A" w:rsidRPr="007358DE" w:rsidRDefault="009C2E5A" w:rsidP="00AA505B">
      <w:pPr>
        <w:pStyle w:val="Standard"/>
        <w:ind w:firstLine="0"/>
        <w:rPr>
          <w:rFonts w:ascii="Arial" w:hAnsi="Arial" w:cs="Arial"/>
        </w:rPr>
      </w:pPr>
    </w:p>
    <w:p w:rsidR="001B0C18" w:rsidRPr="007358DE" w:rsidRDefault="001B0C18" w:rsidP="001B0C18">
      <w:pPr>
        <w:pStyle w:val="Standard"/>
        <w:rPr>
          <w:rFonts w:ascii="Arial" w:hAnsi="Arial" w:cs="Arial"/>
        </w:rPr>
      </w:pPr>
      <w:r w:rsidRPr="007358DE">
        <w:rPr>
          <w:rFonts w:ascii="Arial" w:hAnsi="Arial" w:cs="Arial"/>
        </w:rPr>
        <w:t>As deformações do concreto podem ser de duas naturezas:</w:t>
      </w:r>
    </w:p>
    <w:p w:rsidR="001B0C18" w:rsidRPr="007358DE" w:rsidRDefault="001B0C18" w:rsidP="001B0C18">
      <w:pPr>
        <w:pStyle w:val="Standard"/>
        <w:rPr>
          <w:rFonts w:ascii="Arial" w:hAnsi="Arial" w:cs="Arial"/>
        </w:rPr>
      </w:pPr>
      <w:r w:rsidRPr="007358DE">
        <w:rPr>
          <w:rFonts w:ascii="Arial" w:hAnsi="Arial" w:cs="Arial"/>
        </w:rPr>
        <w:t xml:space="preserve">• Deformações causadas por variação das condições ambientes: retração e deformações provocadas por variações de umidade e temperatura ambiente; </w:t>
      </w:r>
    </w:p>
    <w:p w:rsidR="001B0C18" w:rsidRPr="007358DE" w:rsidRDefault="001B0C18" w:rsidP="001B0C18">
      <w:pPr>
        <w:pStyle w:val="Standard"/>
        <w:rPr>
          <w:rFonts w:ascii="Arial" w:hAnsi="Arial" w:cs="Arial"/>
        </w:rPr>
      </w:pPr>
      <w:r w:rsidRPr="007358DE">
        <w:rPr>
          <w:rFonts w:ascii="Arial" w:hAnsi="Arial" w:cs="Arial"/>
        </w:rPr>
        <w:t>• Deformações causadas pela ação de cargas externas: deformação imediata, deformação lenta, deformação lenta recuperável e fluência.</w:t>
      </w:r>
    </w:p>
    <w:p w:rsidR="000E2893" w:rsidRPr="007358DE" w:rsidRDefault="001B0C18" w:rsidP="001B0C18">
      <w:pPr>
        <w:pStyle w:val="Standard"/>
        <w:rPr>
          <w:rFonts w:ascii="Arial" w:hAnsi="Arial" w:cs="Arial"/>
        </w:rPr>
      </w:pPr>
      <w:r w:rsidRPr="007358DE">
        <w:rPr>
          <w:rFonts w:ascii="Arial" w:hAnsi="Arial" w:cs="Arial"/>
        </w:rPr>
        <w:t xml:space="preserve">As </w:t>
      </w:r>
      <w:r w:rsidR="00835BCD">
        <w:rPr>
          <w:rFonts w:ascii="Arial" w:hAnsi="Arial" w:cs="Arial"/>
        </w:rPr>
        <w:t>v</w:t>
      </w:r>
      <w:r w:rsidR="00C47724" w:rsidRPr="007358DE">
        <w:rPr>
          <w:rFonts w:ascii="Arial" w:hAnsi="Arial" w:cs="Arial"/>
        </w:rPr>
        <w:t xml:space="preserve">ariações de volume do concreto podem ser </w:t>
      </w:r>
      <w:r w:rsidR="00835BCD" w:rsidRPr="007358DE">
        <w:rPr>
          <w:rFonts w:ascii="Arial" w:hAnsi="Arial" w:cs="Arial"/>
        </w:rPr>
        <w:t>causadas</w:t>
      </w:r>
      <w:r w:rsidR="00C47724" w:rsidRPr="007358DE">
        <w:rPr>
          <w:rFonts w:ascii="Arial" w:hAnsi="Arial" w:cs="Arial"/>
        </w:rPr>
        <w:t xml:space="preserve"> </w:t>
      </w:r>
      <w:r w:rsidR="000E2893" w:rsidRPr="007358DE">
        <w:rPr>
          <w:rFonts w:ascii="Arial" w:hAnsi="Arial" w:cs="Arial"/>
        </w:rPr>
        <w:t>por diversos</w:t>
      </w:r>
      <w:r w:rsidR="00C47724" w:rsidRPr="007358DE">
        <w:rPr>
          <w:rFonts w:ascii="Arial" w:hAnsi="Arial" w:cs="Arial"/>
        </w:rPr>
        <w:t xml:space="preserve"> fatores como:</w:t>
      </w:r>
    </w:p>
    <w:p w:rsidR="000E2893" w:rsidRPr="007358DE" w:rsidRDefault="00C47724" w:rsidP="001B0C18">
      <w:pPr>
        <w:pStyle w:val="Standard"/>
        <w:rPr>
          <w:rFonts w:ascii="Arial" w:hAnsi="Arial" w:cs="Arial"/>
        </w:rPr>
      </w:pPr>
      <w:r w:rsidRPr="007358DE">
        <w:rPr>
          <w:rFonts w:ascii="Arial" w:hAnsi="Arial" w:cs="Arial"/>
        </w:rPr>
        <w:t>• Higrométricas - ocorrem devido à variação do teor de água.</w:t>
      </w:r>
    </w:p>
    <w:p w:rsidR="000E2893" w:rsidRPr="007358DE" w:rsidRDefault="00C47724" w:rsidP="001B0C18">
      <w:pPr>
        <w:pStyle w:val="Standard"/>
        <w:rPr>
          <w:rFonts w:ascii="Arial" w:hAnsi="Arial" w:cs="Arial"/>
        </w:rPr>
      </w:pPr>
      <w:r w:rsidRPr="007358DE">
        <w:rPr>
          <w:rFonts w:ascii="Arial" w:hAnsi="Arial" w:cs="Arial"/>
        </w:rPr>
        <w:t>• Químicas - retrações resultantes das reações químicas provocadas durante o processo de endurecimento do concreto.</w:t>
      </w:r>
    </w:p>
    <w:p w:rsidR="000E2893" w:rsidRPr="007358DE" w:rsidRDefault="00C47724" w:rsidP="001B0C18">
      <w:pPr>
        <w:pStyle w:val="Standard"/>
        <w:rPr>
          <w:rFonts w:ascii="Arial" w:hAnsi="Arial" w:cs="Arial"/>
        </w:rPr>
      </w:pPr>
      <w:r w:rsidRPr="007358DE">
        <w:rPr>
          <w:rFonts w:ascii="Arial" w:hAnsi="Arial" w:cs="Arial"/>
        </w:rPr>
        <w:lastRenderedPageBreak/>
        <w:t>• Térmicas - variações volumétricas ocasionadas pelo gradiente de temperatura.</w:t>
      </w:r>
    </w:p>
    <w:p w:rsidR="00610811" w:rsidRPr="007358DE" w:rsidRDefault="00C47724" w:rsidP="001B0C18">
      <w:pPr>
        <w:pStyle w:val="Standard"/>
        <w:rPr>
          <w:rFonts w:ascii="Arial" w:hAnsi="Arial" w:cs="Arial"/>
        </w:rPr>
      </w:pPr>
      <w:r w:rsidRPr="007358DE">
        <w:rPr>
          <w:rFonts w:ascii="Arial" w:hAnsi="Arial" w:cs="Arial"/>
        </w:rPr>
        <w:t xml:space="preserve">• Mecânicas - </w:t>
      </w:r>
      <w:r w:rsidR="00610811" w:rsidRPr="007358DE">
        <w:rPr>
          <w:rFonts w:ascii="Arial" w:hAnsi="Arial" w:cs="Arial"/>
        </w:rPr>
        <w:t xml:space="preserve">ocasionadas pela ação de cargas. </w:t>
      </w:r>
    </w:p>
    <w:p w:rsidR="00610811" w:rsidRPr="007358DE" w:rsidRDefault="00610811" w:rsidP="0061152C">
      <w:pPr>
        <w:pStyle w:val="Standard"/>
        <w:ind w:firstLine="0"/>
        <w:rPr>
          <w:rFonts w:ascii="Arial" w:hAnsi="Arial" w:cs="Arial"/>
        </w:rPr>
      </w:pPr>
    </w:p>
    <w:p w:rsidR="00610811" w:rsidRPr="007358DE" w:rsidRDefault="00610811" w:rsidP="0061152C">
      <w:pPr>
        <w:pStyle w:val="Standard"/>
        <w:ind w:firstLine="0"/>
        <w:rPr>
          <w:rFonts w:ascii="Arial" w:hAnsi="Arial" w:cs="Arial"/>
        </w:rPr>
      </w:pPr>
    </w:p>
    <w:p w:rsidR="00610811" w:rsidRPr="007358DE" w:rsidRDefault="00F90620" w:rsidP="0061152C">
      <w:pPr>
        <w:pStyle w:val="Ttulo3"/>
        <w:spacing w:before="0" w:after="0"/>
        <w:ind w:left="0" w:firstLine="0"/>
        <w:rPr>
          <w:rFonts w:cs="Arial"/>
          <w:sz w:val="24"/>
          <w:szCs w:val="24"/>
        </w:rPr>
      </w:pPr>
      <w:bookmarkStart w:id="64" w:name="_Toc403982841"/>
      <w:bookmarkStart w:id="65" w:name="_Toc404183113"/>
      <w:r w:rsidRPr="007358DE">
        <w:rPr>
          <w:rFonts w:cs="Arial"/>
          <w:sz w:val="24"/>
          <w:szCs w:val="24"/>
        </w:rPr>
        <w:t>Fluência</w:t>
      </w:r>
      <w:bookmarkEnd w:id="64"/>
      <w:bookmarkEnd w:id="65"/>
    </w:p>
    <w:p w:rsidR="00610811" w:rsidRPr="007358DE" w:rsidRDefault="00610811" w:rsidP="0061152C">
      <w:pPr>
        <w:pStyle w:val="Standard"/>
        <w:ind w:firstLine="0"/>
        <w:rPr>
          <w:rFonts w:ascii="Arial" w:hAnsi="Arial" w:cs="Arial"/>
          <w:b/>
        </w:rPr>
      </w:pPr>
    </w:p>
    <w:p w:rsidR="00610811" w:rsidRPr="007358DE" w:rsidRDefault="00610811" w:rsidP="0061152C">
      <w:pPr>
        <w:pStyle w:val="Standard"/>
        <w:ind w:firstLine="0"/>
        <w:rPr>
          <w:rFonts w:ascii="Arial" w:hAnsi="Arial" w:cs="Arial"/>
        </w:rPr>
      </w:pPr>
    </w:p>
    <w:p w:rsidR="002E5CF4" w:rsidRPr="007358DE" w:rsidRDefault="00DE4CFE" w:rsidP="00F90620">
      <w:pPr>
        <w:pStyle w:val="Standard"/>
        <w:rPr>
          <w:rFonts w:ascii="Arial" w:hAnsi="Arial" w:cs="Arial"/>
        </w:rPr>
      </w:pPr>
      <w:r w:rsidRPr="007358DE">
        <w:rPr>
          <w:rFonts w:ascii="Arial" w:hAnsi="Arial" w:cs="Arial"/>
        </w:rPr>
        <w:t>Define-se fluência, o aumento da deformação das peç</w:t>
      </w:r>
      <w:r w:rsidR="00F27778" w:rsidRPr="007358DE">
        <w:rPr>
          <w:rFonts w:ascii="Arial" w:hAnsi="Arial" w:cs="Arial"/>
        </w:rPr>
        <w:t xml:space="preserve">as de </w:t>
      </w:r>
      <w:r w:rsidR="00917F51" w:rsidRPr="007358DE">
        <w:rPr>
          <w:rFonts w:ascii="Arial" w:hAnsi="Arial" w:cs="Arial"/>
        </w:rPr>
        <w:t>concreto</w:t>
      </w:r>
      <w:r w:rsidR="00F27778" w:rsidRPr="007358DE">
        <w:rPr>
          <w:rFonts w:ascii="Arial" w:hAnsi="Arial" w:cs="Arial"/>
        </w:rPr>
        <w:t xml:space="preserve"> ao longo do tempo.</w:t>
      </w:r>
    </w:p>
    <w:p w:rsidR="00F27778" w:rsidRPr="007358DE" w:rsidRDefault="00F27778" w:rsidP="00F90620">
      <w:pPr>
        <w:pStyle w:val="Standard"/>
        <w:rPr>
          <w:rFonts w:ascii="Arial" w:hAnsi="Arial" w:cs="Arial"/>
        </w:rPr>
      </w:pPr>
      <w:r w:rsidRPr="007358DE">
        <w:rPr>
          <w:rFonts w:ascii="Arial" w:hAnsi="Arial" w:cs="Arial"/>
        </w:rPr>
        <w:t>“A fluência no concreto depende essencialmente do teor de umidade do concreto, da umidade ambiente, das dimensões do elemento estrutural, da composição do concreto, da temperatura ambiente e do tipo de cimento utilizado.” (LIMA, 2007</w:t>
      </w:r>
      <w:r w:rsidR="00917F51" w:rsidRPr="007358DE">
        <w:rPr>
          <w:rFonts w:ascii="Arial" w:hAnsi="Arial" w:cs="Arial"/>
        </w:rPr>
        <w:t>,</w:t>
      </w:r>
      <w:r w:rsidRPr="007358DE">
        <w:rPr>
          <w:rFonts w:ascii="Arial" w:hAnsi="Arial" w:cs="Arial"/>
        </w:rPr>
        <w:t xml:space="preserve"> p.15</w:t>
      </w:r>
      <w:r w:rsidR="00917F51" w:rsidRPr="007358DE">
        <w:rPr>
          <w:rFonts w:ascii="Arial" w:hAnsi="Arial" w:cs="Arial"/>
        </w:rPr>
        <w:t>).</w:t>
      </w:r>
    </w:p>
    <w:p w:rsidR="001B0C18" w:rsidRPr="007358DE" w:rsidRDefault="001B0C18" w:rsidP="00255AA7">
      <w:pPr>
        <w:pStyle w:val="Standard"/>
        <w:rPr>
          <w:rFonts w:ascii="Arial" w:hAnsi="Arial" w:cs="Arial"/>
        </w:rPr>
      </w:pPr>
    </w:p>
    <w:p w:rsidR="00255AA7" w:rsidRPr="007358DE" w:rsidRDefault="00255AA7" w:rsidP="00255AA7">
      <w:pPr>
        <w:pStyle w:val="Standard"/>
        <w:rPr>
          <w:rFonts w:ascii="Arial" w:hAnsi="Arial" w:cs="Arial"/>
        </w:rPr>
      </w:pPr>
    </w:p>
    <w:p w:rsidR="001B0C18" w:rsidRPr="007358DE" w:rsidRDefault="001B0C18" w:rsidP="00255AA7">
      <w:pPr>
        <w:pStyle w:val="Ttulo3"/>
        <w:spacing w:before="0" w:after="0"/>
        <w:rPr>
          <w:rFonts w:cs="Arial"/>
          <w:sz w:val="24"/>
          <w:szCs w:val="24"/>
        </w:rPr>
      </w:pPr>
      <w:bookmarkStart w:id="66" w:name="_Toc403982837"/>
      <w:bookmarkStart w:id="67" w:name="_Toc404183114"/>
      <w:r w:rsidRPr="007358DE">
        <w:rPr>
          <w:rFonts w:cs="Arial"/>
          <w:sz w:val="24"/>
          <w:szCs w:val="24"/>
        </w:rPr>
        <w:t>Cura</w:t>
      </w:r>
      <w:bookmarkEnd w:id="66"/>
      <w:bookmarkEnd w:id="67"/>
    </w:p>
    <w:p w:rsidR="001B0C18" w:rsidRPr="007358DE" w:rsidRDefault="001B0C18" w:rsidP="00255AA7">
      <w:pPr>
        <w:rPr>
          <w:rFonts w:ascii="Arial" w:hAnsi="Arial" w:cs="Arial"/>
        </w:rPr>
      </w:pPr>
    </w:p>
    <w:p w:rsidR="001B0C18" w:rsidRPr="007358DE" w:rsidRDefault="001B0C18" w:rsidP="00255AA7">
      <w:pPr>
        <w:pStyle w:val="Standard"/>
        <w:ind w:firstLine="0"/>
        <w:rPr>
          <w:rFonts w:ascii="Arial" w:hAnsi="Arial" w:cs="Arial"/>
          <w:b/>
        </w:rPr>
      </w:pPr>
    </w:p>
    <w:p w:rsidR="001B0C18" w:rsidRPr="007358DE" w:rsidRDefault="001B0C18" w:rsidP="001B0C18">
      <w:pPr>
        <w:pStyle w:val="Standard"/>
        <w:rPr>
          <w:rFonts w:ascii="Arial" w:hAnsi="Arial" w:cs="Arial"/>
        </w:rPr>
      </w:pPr>
      <w:r w:rsidRPr="007358DE">
        <w:rPr>
          <w:rFonts w:ascii="Arial" w:hAnsi="Arial" w:cs="Arial"/>
        </w:rPr>
        <w:t>A cura é necessária para evitar a evaporação precoce da água do concreto, de modo a conservar a umidade necessária para as reações de hidratação.</w:t>
      </w:r>
    </w:p>
    <w:p w:rsidR="001B0C18" w:rsidRPr="007358DE" w:rsidRDefault="001B0C18" w:rsidP="001B0C18">
      <w:pPr>
        <w:pStyle w:val="Standard"/>
        <w:rPr>
          <w:rFonts w:ascii="Arial" w:hAnsi="Arial" w:cs="Arial"/>
        </w:rPr>
      </w:pPr>
      <w:r w:rsidRPr="007358DE">
        <w:rPr>
          <w:rFonts w:ascii="Arial" w:hAnsi="Arial" w:cs="Arial"/>
        </w:rPr>
        <w:t>Para os testemunhos de concreto devem ser seguidos os seguintes métodos:</w:t>
      </w:r>
    </w:p>
    <w:p w:rsidR="001B0C18" w:rsidRPr="007358DE" w:rsidRDefault="001B0C18" w:rsidP="001B0C18">
      <w:pPr>
        <w:pStyle w:val="Standard"/>
        <w:ind w:firstLine="0"/>
        <w:rPr>
          <w:rFonts w:ascii="Arial" w:hAnsi="Arial" w:cs="Arial"/>
          <w:b/>
        </w:rPr>
      </w:pPr>
    </w:p>
    <w:p w:rsidR="001B0C18" w:rsidRPr="007358DE" w:rsidRDefault="001B0C18" w:rsidP="001B0C18">
      <w:pPr>
        <w:autoSpaceDE w:val="0"/>
        <w:autoSpaceDN w:val="0"/>
        <w:adjustRightInd w:val="0"/>
        <w:spacing w:line="240" w:lineRule="auto"/>
        <w:ind w:left="2268"/>
        <w:rPr>
          <w:rFonts w:ascii="Arial" w:hAnsi="Arial" w:cs="Arial"/>
          <w:kern w:val="0"/>
          <w:sz w:val="20"/>
          <w:szCs w:val="20"/>
          <w:lang w:bidi="ar-SA"/>
        </w:rPr>
      </w:pPr>
      <w:r w:rsidRPr="007358DE">
        <w:rPr>
          <w:rFonts w:ascii="Arial" w:hAnsi="Arial" w:cs="Arial"/>
          <w:kern w:val="0"/>
          <w:sz w:val="20"/>
          <w:szCs w:val="20"/>
          <w:lang w:bidi="ar-SA"/>
        </w:rPr>
        <w:t>Após a moldagem, colocar os moldes sobre uma superfície horizontal rígida, livre de vibrações e de qualquer outra causa que possa perturbar o concreto. Durante as primeiras 24 h (no caso de corpos-de-prova cilíndricos), ou 48 h (no caso de corpos-de-prova prismáticos), todos os corpos-de-prova devem ser armazenados em local protegido de intempéries, sendo devidamente cobertos com material não reativo e não absorvente, com a finalidade de evitar perda de água do concreto.</w:t>
      </w:r>
      <w:r w:rsidRPr="007358DE">
        <w:rPr>
          <w:rStyle w:val="Refdenotaderodap"/>
          <w:rFonts w:ascii="Arial" w:hAnsi="Arial" w:cs="Arial"/>
          <w:kern w:val="0"/>
          <w:sz w:val="20"/>
          <w:szCs w:val="20"/>
          <w:lang w:bidi="ar-SA"/>
        </w:rPr>
        <w:footnoteReference w:id="19"/>
      </w:r>
    </w:p>
    <w:p w:rsidR="001B0C18" w:rsidRPr="007358DE" w:rsidRDefault="001B0C18" w:rsidP="001B0C18">
      <w:pPr>
        <w:autoSpaceDE w:val="0"/>
        <w:autoSpaceDN w:val="0"/>
        <w:adjustRightInd w:val="0"/>
        <w:ind w:firstLine="0"/>
        <w:rPr>
          <w:rFonts w:ascii="Arial" w:hAnsi="Arial" w:cs="Arial"/>
          <w:kern w:val="0"/>
          <w:sz w:val="20"/>
          <w:szCs w:val="20"/>
          <w:lang w:bidi="ar-SA"/>
        </w:rPr>
      </w:pPr>
    </w:p>
    <w:p w:rsidR="001B0C18" w:rsidRPr="007358DE" w:rsidRDefault="001B0C18" w:rsidP="001B0C18">
      <w:pPr>
        <w:pStyle w:val="Standard"/>
        <w:rPr>
          <w:rFonts w:ascii="Arial" w:hAnsi="Arial" w:cs="Arial"/>
        </w:rPr>
      </w:pPr>
      <w:r w:rsidRPr="007358DE">
        <w:rPr>
          <w:rFonts w:ascii="Arial" w:hAnsi="Arial" w:cs="Arial"/>
        </w:rPr>
        <w:t>As qualidades desejáveis do concreto tais como:</w:t>
      </w:r>
      <w:r w:rsidR="00835BCD" w:rsidRPr="007358DE">
        <w:rPr>
          <w:rFonts w:ascii="Arial" w:hAnsi="Arial" w:cs="Arial"/>
        </w:rPr>
        <w:t xml:space="preserve"> </w:t>
      </w:r>
      <w:r w:rsidRPr="007358DE">
        <w:rPr>
          <w:rFonts w:ascii="Arial" w:hAnsi="Arial" w:cs="Arial"/>
        </w:rPr>
        <w:t>resistência mecânica à ruptura e ao desgaste, impermeabilidade e resistência a ataques de agentes agressivos são extremamente favorecidas através de uma boa cura.</w:t>
      </w:r>
    </w:p>
    <w:p w:rsidR="00CC3C70" w:rsidRPr="007358DE" w:rsidRDefault="00BE2B54" w:rsidP="00894E14">
      <w:pPr>
        <w:pStyle w:val="Ttulo2"/>
        <w:spacing w:before="0" w:after="0"/>
        <w:ind w:left="0" w:firstLine="0"/>
        <w:rPr>
          <w:rFonts w:cs="Arial"/>
          <w:b w:val="0"/>
          <w:i w:val="0"/>
          <w:sz w:val="24"/>
          <w:szCs w:val="24"/>
        </w:rPr>
      </w:pPr>
      <w:bookmarkStart w:id="68" w:name="_Toc403982842"/>
      <w:bookmarkStart w:id="69" w:name="_Toc404183115"/>
      <w:r w:rsidRPr="007358DE">
        <w:rPr>
          <w:rFonts w:cs="Arial"/>
          <w:b w:val="0"/>
          <w:i w:val="0"/>
          <w:sz w:val="24"/>
          <w:szCs w:val="24"/>
        </w:rPr>
        <w:lastRenderedPageBreak/>
        <w:t>CLASSIFICAÇÃO DO CONCRETO</w:t>
      </w:r>
      <w:bookmarkEnd w:id="68"/>
      <w:bookmarkEnd w:id="69"/>
    </w:p>
    <w:p w:rsidR="00CC3C70" w:rsidRPr="007358DE" w:rsidRDefault="00CC3C70" w:rsidP="00894E14">
      <w:pPr>
        <w:ind w:firstLine="0"/>
        <w:rPr>
          <w:rFonts w:ascii="Arial" w:hAnsi="Arial" w:cs="Arial"/>
          <w:b/>
        </w:rPr>
      </w:pPr>
    </w:p>
    <w:p w:rsidR="00DD6C17" w:rsidRPr="007358DE" w:rsidRDefault="00DD6C17" w:rsidP="00894E14">
      <w:pPr>
        <w:ind w:firstLine="0"/>
        <w:rPr>
          <w:rFonts w:ascii="Arial" w:hAnsi="Arial" w:cs="Arial"/>
          <w:b/>
        </w:rPr>
      </w:pPr>
    </w:p>
    <w:p w:rsidR="00CC3C70" w:rsidRPr="007358DE" w:rsidRDefault="00CC3C70" w:rsidP="009272E5">
      <w:pPr>
        <w:autoSpaceDE w:val="0"/>
        <w:autoSpaceDN w:val="0"/>
        <w:adjustRightInd w:val="0"/>
        <w:rPr>
          <w:rFonts w:ascii="Arial" w:hAnsi="Arial" w:cs="Arial"/>
        </w:rPr>
      </w:pPr>
      <w:r w:rsidRPr="007358DE">
        <w:rPr>
          <w:rFonts w:ascii="Arial" w:hAnsi="Arial" w:cs="Arial"/>
        </w:rPr>
        <w:t>Segundo a NBR 8953 Os concretos são classificados em grupos de resistência, grupo I e grupo II, conforme a resistência característica à compressão (</w:t>
      </w:r>
      <w:r w:rsidR="00284F4D" w:rsidRPr="007358DE">
        <w:rPr>
          <w:rFonts w:ascii="Arial" w:hAnsi="Arial" w:cs="Arial"/>
        </w:rPr>
        <w:t>f</w:t>
      </w:r>
      <w:r w:rsidR="001F5D44" w:rsidRPr="007358DE">
        <w:rPr>
          <w:rFonts w:ascii="Arial" w:hAnsi="Arial" w:cs="Arial"/>
          <w:vertAlign w:val="subscript"/>
        </w:rPr>
        <w:t>ck</w:t>
      </w:r>
      <w:r w:rsidR="001F5D44" w:rsidRPr="007358DE">
        <w:rPr>
          <w:rFonts w:ascii="Arial" w:hAnsi="Arial" w:cs="Arial"/>
        </w:rPr>
        <w:t>)</w:t>
      </w:r>
      <w:r w:rsidRPr="007358DE">
        <w:rPr>
          <w:rFonts w:ascii="Arial" w:hAnsi="Arial" w:cs="Arial"/>
        </w:rPr>
        <w:t>, determinada a partir do ensaio de corpos-de-prova preparados de acordo com a NBR 5738 e rompidos conforme a NBR 5739.</w:t>
      </w:r>
    </w:p>
    <w:p w:rsidR="00CC3C70" w:rsidRPr="007358DE" w:rsidRDefault="00CC3C70" w:rsidP="009272E5">
      <w:pPr>
        <w:autoSpaceDE w:val="0"/>
        <w:autoSpaceDN w:val="0"/>
        <w:adjustRightInd w:val="0"/>
        <w:rPr>
          <w:rFonts w:ascii="Arial" w:hAnsi="Arial" w:cs="Arial"/>
        </w:rPr>
      </w:pPr>
    </w:p>
    <w:p w:rsidR="00CC3C70" w:rsidRPr="007358DE" w:rsidRDefault="00CC3C70" w:rsidP="001B3261">
      <w:pPr>
        <w:pStyle w:val="Legenda"/>
        <w:keepNext/>
        <w:spacing w:before="0" w:after="0"/>
        <w:jc w:val="center"/>
        <w:rPr>
          <w:rFonts w:ascii="Arial" w:hAnsi="Arial" w:cs="Arial"/>
          <w:i w:val="0"/>
          <w:sz w:val="20"/>
          <w:szCs w:val="20"/>
        </w:rPr>
      </w:pPr>
      <w:bookmarkStart w:id="70" w:name="_Toc404183216"/>
      <w:r w:rsidRPr="007358DE">
        <w:rPr>
          <w:rFonts w:ascii="Arial" w:hAnsi="Arial" w:cs="Arial"/>
          <w:i w:val="0"/>
          <w:sz w:val="20"/>
          <w:szCs w:val="20"/>
        </w:rPr>
        <w:t xml:space="preserve">Tabela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Tabela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3</w:t>
      </w:r>
      <w:r w:rsidR="0061126A" w:rsidRPr="007358DE">
        <w:rPr>
          <w:rFonts w:ascii="Arial" w:hAnsi="Arial" w:cs="Arial"/>
          <w:i w:val="0"/>
          <w:sz w:val="20"/>
          <w:szCs w:val="20"/>
        </w:rPr>
        <w:fldChar w:fldCharType="end"/>
      </w:r>
      <w:r w:rsidRPr="007358DE">
        <w:rPr>
          <w:rFonts w:ascii="Arial" w:hAnsi="Arial" w:cs="Arial"/>
          <w:i w:val="0"/>
          <w:sz w:val="20"/>
          <w:szCs w:val="20"/>
        </w:rPr>
        <w:t xml:space="preserve"> - Classes de resistência do grupo</w:t>
      </w:r>
      <w:r w:rsidR="00B82F95" w:rsidRPr="007358DE">
        <w:rPr>
          <w:rFonts w:ascii="Arial" w:hAnsi="Arial" w:cs="Arial"/>
          <w:i w:val="0"/>
          <w:sz w:val="20"/>
          <w:szCs w:val="20"/>
        </w:rPr>
        <w:t xml:space="preserve"> I</w:t>
      </w:r>
      <w:bookmarkEnd w:id="70"/>
    </w:p>
    <w:p w:rsidR="00CC3C70" w:rsidRPr="007358DE" w:rsidRDefault="00CC3C70" w:rsidP="001B3261">
      <w:pPr>
        <w:pStyle w:val="Legenda"/>
        <w:keepNext/>
        <w:spacing w:before="0" w:after="0"/>
        <w:jc w:val="center"/>
        <w:rPr>
          <w:rFonts w:ascii="Arial" w:hAnsi="Arial" w:cs="Arial"/>
        </w:rPr>
      </w:pPr>
      <w:r w:rsidRPr="007358DE">
        <w:rPr>
          <w:rFonts w:ascii="Arial" w:hAnsi="Arial" w:cs="Arial"/>
          <w:noProof/>
          <w:lang w:eastAsia="pt-BR" w:bidi="ar-SA"/>
        </w:rPr>
        <w:drawing>
          <wp:inline distT="0" distB="0" distL="0" distR="0">
            <wp:extent cx="2743200" cy="19050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1905000"/>
                    </a:xfrm>
                    <a:prstGeom prst="rect">
                      <a:avLst/>
                    </a:prstGeom>
                    <a:noFill/>
                    <a:ln>
                      <a:noFill/>
                    </a:ln>
                  </pic:spPr>
                </pic:pic>
              </a:graphicData>
            </a:graphic>
          </wp:inline>
        </w:drawing>
      </w:r>
    </w:p>
    <w:p w:rsidR="00CC3C70" w:rsidRDefault="00CC3C70" w:rsidP="001B3261">
      <w:pPr>
        <w:pStyle w:val="Legenda"/>
        <w:spacing w:before="0" w:after="0"/>
        <w:jc w:val="center"/>
        <w:rPr>
          <w:rFonts w:ascii="Arial" w:hAnsi="Arial" w:cs="Arial"/>
          <w:i w:val="0"/>
          <w:sz w:val="20"/>
          <w:szCs w:val="20"/>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3</w:t>
      </w:r>
      <w:r w:rsidR="0061126A" w:rsidRPr="007358DE">
        <w:rPr>
          <w:rFonts w:ascii="Arial" w:hAnsi="Arial" w:cs="Arial"/>
          <w:i w:val="0"/>
          <w:sz w:val="20"/>
          <w:szCs w:val="20"/>
        </w:rPr>
        <w:fldChar w:fldCharType="end"/>
      </w:r>
      <w:r w:rsidRPr="007358DE">
        <w:rPr>
          <w:rFonts w:ascii="Arial" w:hAnsi="Arial" w:cs="Arial"/>
          <w:i w:val="0"/>
          <w:sz w:val="20"/>
          <w:szCs w:val="20"/>
        </w:rPr>
        <w:t>: NBR 8953/1992</w:t>
      </w:r>
    </w:p>
    <w:p w:rsidR="00DD22D2" w:rsidRPr="007358DE" w:rsidRDefault="00DD22D2" w:rsidP="001B3261">
      <w:pPr>
        <w:pStyle w:val="Legenda"/>
        <w:spacing w:before="0" w:after="0"/>
        <w:jc w:val="center"/>
        <w:rPr>
          <w:rFonts w:ascii="Arial" w:hAnsi="Arial" w:cs="Arial"/>
          <w:i w:val="0"/>
          <w:sz w:val="20"/>
          <w:szCs w:val="20"/>
        </w:rPr>
      </w:pPr>
    </w:p>
    <w:p w:rsidR="00AA505B" w:rsidRPr="007358DE" w:rsidRDefault="00AA505B" w:rsidP="005B00CE">
      <w:pPr>
        <w:pStyle w:val="Legenda"/>
        <w:keepNext/>
        <w:spacing w:before="0" w:after="0"/>
        <w:rPr>
          <w:rFonts w:ascii="Arial" w:hAnsi="Arial" w:cs="Arial"/>
          <w:i w:val="0"/>
        </w:rPr>
      </w:pPr>
      <w:r w:rsidRPr="007358DE">
        <w:rPr>
          <w:rFonts w:ascii="Arial" w:hAnsi="Arial" w:cs="Arial"/>
          <w:i w:val="0"/>
        </w:rPr>
        <w:t xml:space="preserve">Usualmente, os concretos do grupo II são considerados como concretos de alto </w:t>
      </w:r>
      <w:r w:rsidR="005B00CE" w:rsidRPr="007358DE">
        <w:rPr>
          <w:rFonts w:ascii="Arial" w:hAnsi="Arial" w:cs="Arial"/>
          <w:i w:val="0"/>
        </w:rPr>
        <w:t>d</w:t>
      </w:r>
      <w:r w:rsidR="00B92DEC" w:rsidRPr="007358DE">
        <w:rPr>
          <w:rFonts w:ascii="Arial" w:hAnsi="Arial" w:cs="Arial"/>
          <w:i w:val="0"/>
        </w:rPr>
        <w:t>esempenho, e são definidos em grupos de resistência, conforme a Tab.4, da NBR 8953:</w:t>
      </w:r>
    </w:p>
    <w:p w:rsidR="00CC3C70" w:rsidRPr="007358DE" w:rsidRDefault="00CC3C70" w:rsidP="001B3261">
      <w:pPr>
        <w:pStyle w:val="Legenda"/>
        <w:keepNext/>
        <w:spacing w:before="0" w:after="0"/>
        <w:jc w:val="center"/>
        <w:rPr>
          <w:rFonts w:ascii="Arial" w:hAnsi="Arial" w:cs="Arial"/>
          <w:i w:val="0"/>
          <w:sz w:val="20"/>
          <w:szCs w:val="20"/>
        </w:rPr>
      </w:pPr>
      <w:bookmarkStart w:id="71" w:name="_Toc404183217"/>
      <w:r w:rsidRPr="007358DE">
        <w:rPr>
          <w:rFonts w:ascii="Arial" w:hAnsi="Arial" w:cs="Arial"/>
          <w:i w:val="0"/>
          <w:sz w:val="20"/>
          <w:szCs w:val="20"/>
        </w:rPr>
        <w:t xml:space="preserve">Tabela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Tabela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4</w:t>
      </w:r>
      <w:r w:rsidR="0061126A" w:rsidRPr="007358DE">
        <w:rPr>
          <w:rFonts w:ascii="Arial" w:hAnsi="Arial" w:cs="Arial"/>
          <w:i w:val="0"/>
          <w:sz w:val="20"/>
          <w:szCs w:val="20"/>
        </w:rPr>
        <w:fldChar w:fldCharType="end"/>
      </w:r>
      <w:r w:rsidRPr="007358DE">
        <w:rPr>
          <w:rFonts w:ascii="Arial" w:hAnsi="Arial" w:cs="Arial"/>
          <w:i w:val="0"/>
          <w:sz w:val="20"/>
          <w:szCs w:val="20"/>
        </w:rPr>
        <w:t>: Classes de resistência do grupo II</w:t>
      </w:r>
      <w:bookmarkEnd w:id="71"/>
    </w:p>
    <w:p w:rsidR="00CC3C70" w:rsidRPr="007358DE" w:rsidRDefault="00CC3C70" w:rsidP="001B3261">
      <w:pPr>
        <w:pStyle w:val="Legenda"/>
        <w:keepNext/>
        <w:spacing w:before="0" w:after="0"/>
        <w:jc w:val="center"/>
        <w:rPr>
          <w:rFonts w:ascii="Arial" w:hAnsi="Arial" w:cs="Arial"/>
        </w:rPr>
      </w:pPr>
      <w:r w:rsidRPr="007358DE">
        <w:rPr>
          <w:rFonts w:ascii="Arial" w:hAnsi="Arial" w:cs="Arial"/>
          <w:noProof/>
          <w:lang w:eastAsia="pt-BR" w:bidi="ar-SA"/>
        </w:rPr>
        <w:drawing>
          <wp:inline distT="0" distB="0" distL="0" distR="0">
            <wp:extent cx="2762250" cy="188595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62250" cy="1885950"/>
                    </a:xfrm>
                    <a:prstGeom prst="rect">
                      <a:avLst/>
                    </a:prstGeom>
                    <a:noFill/>
                    <a:ln>
                      <a:noFill/>
                    </a:ln>
                  </pic:spPr>
                </pic:pic>
              </a:graphicData>
            </a:graphic>
          </wp:inline>
        </w:drawing>
      </w:r>
    </w:p>
    <w:p w:rsidR="00CC3C70" w:rsidRDefault="00CC3C70" w:rsidP="001B3261">
      <w:pPr>
        <w:pStyle w:val="Legenda"/>
        <w:keepNext/>
        <w:spacing w:before="0" w:after="0"/>
        <w:jc w:val="center"/>
        <w:rPr>
          <w:rFonts w:ascii="Arial" w:hAnsi="Arial" w:cs="Arial"/>
          <w:i w:val="0"/>
          <w:sz w:val="20"/>
          <w:szCs w:val="20"/>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4</w:t>
      </w:r>
      <w:r w:rsidR="0061126A" w:rsidRPr="007358DE">
        <w:rPr>
          <w:rFonts w:ascii="Arial" w:hAnsi="Arial" w:cs="Arial"/>
          <w:i w:val="0"/>
          <w:sz w:val="20"/>
          <w:szCs w:val="20"/>
        </w:rPr>
        <w:fldChar w:fldCharType="end"/>
      </w:r>
      <w:r w:rsidRPr="007358DE">
        <w:rPr>
          <w:rFonts w:ascii="Arial" w:hAnsi="Arial" w:cs="Arial"/>
          <w:i w:val="0"/>
          <w:sz w:val="20"/>
          <w:szCs w:val="20"/>
        </w:rPr>
        <w:t>: NBR 8953/1992</w:t>
      </w:r>
    </w:p>
    <w:p w:rsidR="00DD22D2" w:rsidRPr="007358DE" w:rsidRDefault="00DD22D2" w:rsidP="001B3261">
      <w:pPr>
        <w:pStyle w:val="Legenda"/>
        <w:keepNext/>
        <w:spacing w:before="0" w:after="0"/>
        <w:jc w:val="center"/>
        <w:rPr>
          <w:rFonts w:ascii="Arial" w:hAnsi="Arial" w:cs="Arial"/>
        </w:rPr>
      </w:pPr>
    </w:p>
    <w:p w:rsidR="00CC3C70" w:rsidRPr="007358DE" w:rsidRDefault="00CC3C70" w:rsidP="008F3F5A">
      <w:pPr>
        <w:autoSpaceDE w:val="0"/>
        <w:autoSpaceDN w:val="0"/>
        <w:adjustRightInd w:val="0"/>
        <w:rPr>
          <w:rFonts w:ascii="Arial" w:hAnsi="Arial" w:cs="Arial"/>
        </w:rPr>
      </w:pPr>
      <w:r w:rsidRPr="007358DE">
        <w:rPr>
          <w:rFonts w:ascii="Arial" w:hAnsi="Arial" w:cs="Arial"/>
        </w:rPr>
        <w:t xml:space="preserve">Os números referentes ás classes representam a resistência característica a compressão em MPA, para idade ideal em 28 dias. A norma NBR 6118 define que </w:t>
      </w:r>
      <w:r w:rsidR="00EF1719" w:rsidRPr="007358DE">
        <w:rPr>
          <w:rFonts w:ascii="Arial" w:hAnsi="Arial" w:cs="Arial"/>
        </w:rPr>
        <w:t xml:space="preserve">“a </w:t>
      </w:r>
      <w:r w:rsidRPr="007358DE">
        <w:rPr>
          <w:rFonts w:ascii="Arial" w:hAnsi="Arial" w:cs="Arial"/>
        </w:rPr>
        <w:lastRenderedPageBreak/>
        <w:t>classe C20, ou superior, se aplica a concreto com armadura passiva e a classe C25, ou superior, a concreto com armadura ativa. A classe C15 pode ser usada apenas em fundações, conforme NBR 6122, e em obras provisórias.”</w:t>
      </w:r>
    </w:p>
    <w:p w:rsidR="00CC3C70" w:rsidRPr="007358DE" w:rsidRDefault="00CC3C70" w:rsidP="008F3F5A">
      <w:pPr>
        <w:autoSpaceDE w:val="0"/>
        <w:autoSpaceDN w:val="0"/>
        <w:adjustRightInd w:val="0"/>
        <w:rPr>
          <w:rFonts w:ascii="Arial" w:hAnsi="Arial" w:cs="Arial"/>
        </w:rPr>
      </w:pPr>
      <w:r w:rsidRPr="007358DE">
        <w:rPr>
          <w:rFonts w:ascii="Arial" w:hAnsi="Arial" w:cs="Arial"/>
        </w:rPr>
        <w:t xml:space="preserve">O concreto tem boa resistência á tensões de compressão e é responsável por resistir aos esforços que produzem compressão nas estruturas. Sendo assim os projetos estruturais especificam a resistência à compressão que é obtida em laboratórios através de ensaios de testemunhos de concreto cilíndricos (NBR5739) moldados em obra conforme a NBR 5738. </w:t>
      </w:r>
    </w:p>
    <w:p w:rsidR="00CC3C70" w:rsidRPr="007358DE" w:rsidRDefault="00CC3C70" w:rsidP="008F3F5A">
      <w:pPr>
        <w:autoSpaceDE w:val="0"/>
        <w:autoSpaceDN w:val="0"/>
        <w:adjustRightInd w:val="0"/>
        <w:rPr>
          <w:rFonts w:ascii="Arial" w:hAnsi="Arial" w:cs="Arial"/>
        </w:rPr>
      </w:pPr>
    </w:p>
    <w:p w:rsidR="000D31A0" w:rsidRPr="007358DE" w:rsidRDefault="000D31A0" w:rsidP="00894E14">
      <w:pPr>
        <w:autoSpaceDE w:val="0"/>
        <w:autoSpaceDN w:val="0"/>
        <w:adjustRightInd w:val="0"/>
        <w:ind w:firstLine="0"/>
        <w:rPr>
          <w:rFonts w:ascii="Arial" w:hAnsi="Arial" w:cs="Arial"/>
          <w:color w:val="FF0000"/>
        </w:rPr>
      </w:pPr>
    </w:p>
    <w:p w:rsidR="00DB76A4" w:rsidRPr="007358DE" w:rsidRDefault="00BE2B54" w:rsidP="00894E14">
      <w:pPr>
        <w:pStyle w:val="Ttulo2"/>
        <w:spacing w:before="0" w:after="0"/>
        <w:ind w:left="0" w:firstLine="0"/>
        <w:rPr>
          <w:rFonts w:cs="Arial"/>
          <w:b w:val="0"/>
          <w:i w:val="0"/>
          <w:caps/>
          <w:sz w:val="24"/>
          <w:szCs w:val="24"/>
        </w:rPr>
      </w:pPr>
      <w:bookmarkStart w:id="72" w:name="_Toc403318178"/>
      <w:bookmarkStart w:id="73" w:name="_Toc403318572"/>
      <w:bookmarkStart w:id="74" w:name="_Toc403321230"/>
      <w:bookmarkStart w:id="75" w:name="_Toc403982843"/>
      <w:bookmarkStart w:id="76" w:name="_Toc404183116"/>
      <w:r w:rsidRPr="007358DE">
        <w:rPr>
          <w:rFonts w:cs="Arial"/>
          <w:b w:val="0"/>
          <w:i w:val="0"/>
          <w:sz w:val="24"/>
          <w:szCs w:val="24"/>
        </w:rPr>
        <w:t>CONTROLE TECNOLÓGICO DO CONCRETO</w:t>
      </w:r>
      <w:bookmarkEnd w:id="72"/>
      <w:bookmarkEnd w:id="73"/>
      <w:bookmarkEnd w:id="74"/>
      <w:bookmarkEnd w:id="75"/>
      <w:bookmarkEnd w:id="76"/>
    </w:p>
    <w:p w:rsidR="00DB76A4" w:rsidRPr="007358DE" w:rsidRDefault="00DB76A4" w:rsidP="00894E14">
      <w:pPr>
        <w:pStyle w:val="Standard"/>
        <w:ind w:firstLine="0"/>
        <w:rPr>
          <w:rFonts w:ascii="Arial" w:hAnsi="Arial" w:cs="Arial"/>
        </w:rPr>
      </w:pPr>
    </w:p>
    <w:p w:rsidR="00DD6C17" w:rsidRPr="007358DE" w:rsidRDefault="00DD6C17" w:rsidP="00894E14">
      <w:pPr>
        <w:pStyle w:val="Standard"/>
        <w:ind w:firstLine="0"/>
        <w:rPr>
          <w:rFonts w:ascii="Arial" w:hAnsi="Arial" w:cs="Arial"/>
        </w:rPr>
      </w:pPr>
    </w:p>
    <w:p w:rsidR="001C2A5C" w:rsidRPr="007358DE" w:rsidRDefault="001C2A5C" w:rsidP="001C2A5C">
      <w:pPr>
        <w:pStyle w:val="Standard"/>
        <w:rPr>
          <w:rFonts w:ascii="Arial" w:hAnsi="Arial" w:cs="Arial"/>
        </w:rPr>
      </w:pPr>
      <w:r w:rsidRPr="007358DE">
        <w:rPr>
          <w:rFonts w:ascii="Arial" w:hAnsi="Arial" w:cs="Arial"/>
        </w:rPr>
        <w:t>O controle tecnológico do concreto está ligado diretamente no controle dos materiais que compõe este concreto, os principais problemas que se tem no concreto estão intimamente ligados à falta de qualidade e dosagem mal feita dos materiais que o compõem.</w:t>
      </w:r>
    </w:p>
    <w:p w:rsidR="001C2A5C" w:rsidRPr="007358DE" w:rsidRDefault="001C2A5C" w:rsidP="001C2A5C">
      <w:pPr>
        <w:pStyle w:val="Standard"/>
        <w:rPr>
          <w:rFonts w:ascii="Arial" w:hAnsi="Arial" w:cs="Arial"/>
        </w:rPr>
      </w:pPr>
      <w:r w:rsidRPr="007358DE">
        <w:rPr>
          <w:rFonts w:ascii="Arial" w:hAnsi="Arial" w:cs="Arial"/>
        </w:rPr>
        <w:t xml:space="preserve"> É de grande importância que o profissional que irá fazer este concreto seja in loco ou pela empresa fornecedora do </w:t>
      </w:r>
      <w:r w:rsidR="00EC1467" w:rsidRPr="007358DE">
        <w:rPr>
          <w:rFonts w:ascii="Arial" w:hAnsi="Arial" w:cs="Arial"/>
        </w:rPr>
        <w:t>concreto, tenha</w:t>
      </w:r>
      <w:r w:rsidRPr="007358DE">
        <w:rPr>
          <w:rFonts w:ascii="Arial" w:hAnsi="Arial" w:cs="Arial"/>
        </w:rPr>
        <w:t xml:space="preserve"> uma noção básica sobre o assunto antes de iniciar um processo de preparo deste </w:t>
      </w:r>
      <w:r w:rsidR="00EC1467" w:rsidRPr="007358DE">
        <w:rPr>
          <w:rFonts w:ascii="Arial" w:hAnsi="Arial" w:cs="Arial"/>
        </w:rPr>
        <w:t>concreto e</w:t>
      </w:r>
      <w:r w:rsidRPr="007358DE">
        <w:rPr>
          <w:rFonts w:ascii="Arial" w:hAnsi="Arial" w:cs="Arial"/>
        </w:rPr>
        <w:t xml:space="preserve"> utilizá-lo na obra, pois a economia neste caso</w:t>
      </w:r>
      <w:r w:rsidR="003C2258" w:rsidRPr="007358DE">
        <w:rPr>
          <w:rFonts w:ascii="Arial" w:hAnsi="Arial" w:cs="Arial"/>
        </w:rPr>
        <w:t xml:space="preserve"> pode</w:t>
      </w:r>
      <w:r w:rsidR="003C2258">
        <w:rPr>
          <w:rFonts w:ascii="Arial" w:hAnsi="Arial" w:cs="Arial"/>
        </w:rPr>
        <w:t xml:space="preserve"> </w:t>
      </w:r>
      <w:r w:rsidRPr="007358DE">
        <w:rPr>
          <w:rFonts w:ascii="Arial" w:hAnsi="Arial" w:cs="Arial"/>
        </w:rPr>
        <w:t>trazer consequências</w:t>
      </w:r>
      <w:r w:rsidR="003C2258">
        <w:rPr>
          <w:rFonts w:ascii="Arial" w:hAnsi="Arial" w:cs="Arial"/>
        </w:rPr>
        <w:t xml:space="preserve"> </w:t>
      </w:r>
      <w:r w:rsidRPr="007358DE">
        <w:rPr>
          <w:rFonts w:ascii="Arial" w:hAnsi="Arial" w:cs="Arial"/>
        </w:rPr>
        <w:t>desagradáveis e gerar ônus bem maiores.</w:t>
      </w:r>
    </w:p>
    <w:p w:rsidR="001C2A5C" w:rsidRPr="007358DE" w:rsidRDefault="001C2A5C" w:rsidP="001C2A5C">
      <w:pPr>
        <w:pStyle w:val="Standard"/>
        <w:rPr>
          <w:rFonts w:ascii="Arial" w:hAnsi="Arial" w:cs="Arial"/>
        </w:rPr>
      </w:pPr>
      <w:r w:rsidRPr="007358DE">
        <w:rPr>
          <w:rFonts w:ascii="Arial" w:hAnsi="Arial" w:cs="Arial"/>
        </w:rPr>
        <w:t>O controle tecnológico e normatizado pela NBR 12654 (Controle Tecnológico dos Materiais Componentes do Concreto) dispõe sobre os ensaios que devem ser efetuados nestes materiais. Como é praticamente impossível encontrar materiais totalmente isentos de substâncias nocivas, as normas nos apresentam os limites de tolerância destes elementos.</w:t>
      </w:r>
    </w:p>
    <w:p w:rsidR="001C2A5C" w:rsidRPr="007358DE" w:rsidRDefault="001C2A5C" w:rsidP="001C2A5C">
      <w:pPr>
        <w:pStyle w:val="Standard"/>
        <w:rPr>
          <w:rFonts w:ascii="Arial" w:hAnsi="Arial" w:cs="Arial"/>
        </w:rPr>
      </w:pPr>
      <w:r w:rsidRPr="007358DE">
        <w:rPr>
          <w:rFonts w:ascii="Arial" w:hAnsi="Arial" w:cs="Arial"/>
        </w:rPr>
        <w:t xml:space="preserve"> O preparo e controle do concreto são </w:t>
      </w:r>
      <w:r w:rsidR="00835BCD" w:rsidRPr="007358DE">
        <w:rPr>
          <w:rFonts w:ascii="Arial" w:hAnsi="Arial" w:cs="Arial"/>
        </w:rPr>
        <w:t>normatizados pela</w:t>
      </w:r>
      <w:r w:rsidRPr="007358DE">
        <w:rPr>
          <w:rFonts w:ascii="Arial" w:hAnsi="Arial" w:cs="Arial"/>
        </w:rPr>
        <w:t xml:space="preserve"> NBR 12655 (Concreto – preparo, controle e recebimento). Esta norma especifica uma dosagem experimental para concretos com resistência igual ou superior a 15 MPa.</w:t>
      </w:r>
    </w:p>
    <w:p w:rsidR="001C2A5C" w:rsidRPr="007358DE" w:rsidRDefault="001C2A5C" w:rsidP="001C2A5C">
      <w:pPr>
        <w:pStyle w:val="Standard"/>
        <w:rPr>
          <w:rFonts w:ascii="Arial" w:hAnsi="Arial" w:cs="Arial"/>
        </w:rPr>
      </w:pPr>
      <w:r w:rsidRPr="007358DE">
        <w:rPr>
          <w:rFonts w:ascii="Arial" w:hAnsi="Arial" w:cs="Arial"/>
        </w:rPr>
        <w:t xml:space="preserve">Como medida de garantir realmente se </w:t>
      </w:r>
      <w:r w:rsidR="00835BCD" w:rsidRPr="007358DE">
        <w:rPr>
          <w:rFonts w:ascii="Arial" w:hAnsi="Arial" w:cs="Arial"/>
        </w:rPr>
        <w:t>resistência</w:t>
      </w:r>
      <w:r w:rsidR="00835BCD">
        <w:rPr>
          <w:rFonts w:ascii="Arial" w:hAnsi="Arial" w:cs="Arial"/>
        </w:rPr>
        <w:t xml:space="preserve"> a</w:t>
      </w:r>
      <w:r w:rsidRPr="007358DE">
        <w:rPr>
          <w:rFonts w:ascii="Arial" w:hAnsi="Arial" w:cs="Arial"/>
        </w:rPr>
        <w:t xml:space="preserve"> compressão do concreto fabricado realmente está dentro do especificado no projeto, se faz necessário, a contratação de um laboratório especializado para a execução destes ensaios. Em concreto dosado em central, os encargos com os ensaios dos materiais e com as </w:t>
      </w:r>
      <w:r w:rsidRPr="007358DE">
        <w:rPr>
          <w:rFonts w:ascii="Arial" w:hAnsi="Arial" w:cs="Arial"/>
        </w:rPr>
        <w:lastRenderedPageBreak/>
        <w:t>dosagens experimentais já estão implícitos nas responsabilidades da própria concreteira, sendo assim, é direito do consumidor solicitar os resultados dos ensaios efetuados para que possa documentar sobre a qualidade do concreto que está sendo utilizado em sua obra.</w:t>
      </w:r>
    </w:p>
    <w:p w:rsidR="001C2A5C" w:rsidRPr="007358DE" w:rsidRDefault="001C2A5C" w:rsidP="001C2A5C">
      <w:pPr>
        <w:pStyle w:val="Standard"/>
        <w:rPr>
          <w:rFonts w:ascii="Arial" w:hAnsi="Arial" w:cs="Arial"/>
        </w:rPr>
      </w:pPr>
      <w:r w:rsidRPr="007358DE">
        <w:rPr>
          <w:rFonts w:ascii="Arial" w:hAnsi="Arial" w:cs="Arial"/>
        </w:rPr>
        <w:t>Sempre deverão ser colhidas amostras do concreto (corpos de prova) que, no estado endurecido, servirão para a realização de ensaios de resistência à compressão. Amostras estas em quantidade suficiente para a determinação do f</w:t>
      </w:r>
      <w:r w:rsidRPr="007358DE">
        <w:rPr>
          <w:rFonts w:ascii="Arial" w:hAnsi="Arial" w:cs="Arial"/>
          <w:vertAlign w:val="subscript"/>
        </w:rPr>
        <w:t>ck</w:t>
      </w:r>
      <w:r w:rsidR="00835BCD">
        <w:rPr>
          <w:rFonts w:ascii="Arial" w:hAnsi="Arial" w:cs="Arial"/>
          <w:vertAlign w:val="subscript"/>
        </w:rPr>
        <w:t xml:space="preserve"> </w:t>
      </w:r>
      <w:r w:rsidRPr="007358DE">
        <w:rPr>
          <w:rFonts w:ascii="Arial" w:hAnsi="Arial" w:cs="Arial"/>
        </w:rPr>
        <w:t xml:space="preserve">estimado, através de fórmulas e parâmetros existentes na NBR </w:t>
      </w:r>
      <w:r w:rsidR="00835BCD" w:rsidRPr="007358DE">
        <w:rPr>
          <w:rFonts w:ascii="Arial" w:hAnsi="Arial" w:cs="Arial"/>
        </w:rPr>
        <w:t xml:space="preserve">6118. </w:t>
      </w:r>
      <w:r w:rsidRPr="007358DE">
        <w:rPr>
          <w:rFonts w:ascii="Arial" w:hAnsi="Arial" w:cs="Arial"/>
        </w:rPr>
        <w:t>A aceitação</w:t>
      </w:r>
      <w:r w:rsidR="003C2258" w:rsidRPr="007358DE">
        <w:rPr>
          <w:rFonts w:ascii="Arial" w:hAnsi="Arial" w:cs="Arial"/>
        </w:rPr>
        <w:t xml:space="preserve"> será</w:t>
      </w:r>
      <w:r w:rsidRPr="007358DE">
        <w:rPr>
          <w:rFonts w:ascii="Arial" w:hAnsi="Arial" w:cs="Arial"/>
        </w:rPr>
        <w:t xml:space="preserve"> automática se o f</w:t>
      </w:r>
      <w:r w:rsidRPr="007358DE">
        <w:rPr>
          <w:rFonts w:ascii="Arial" w:hAnsi="Arial" w:cs="Arial"/>
          <w:vertAlign w:val="subscript"/>
        </w:rPr>
        <w:t>ck</w:t>
      </w:r>
      <w:r w:rsidRPr="007358DE">
        <w:rPr>
          <w:rFonts w:ascii="Arial" w:hAnsi="Arial" w:cs="Arial"/>
        </w:rPr>
        <w:t xml:space="preserve"> estimado for maior ou igual ao f</w:t>
      </w:r>
      <w:r w:rsidRPr="007358DE">
        <w:rPr>
          <w:rFonts w:ascii="Arial" w:hAnsi="Arial" w:cs="Arial"/>
          <w:vertAlign w:val="subscript"/>
        </w:rPr>
        <w:t>ck</w:t>
      </w:r>
      <w:r w:rsidR="00835BCD">
        <w:rPr>
          <w:rFonts w:ascii="Arial" w:hAnsi="Arial" w:cs="Arial"/>
          <w:vertAlign w:val="subscript"/>
        </w:rPr>
        <w:t xml:space="preserve"> </w:t>
      </w:r>
      <w:r w:rsidRPr="007358DE">
        <w:rPr>
          <w:rFonts w:ascii="Arial" w:hAnsi="Arial" w:cs="Arial"/>
        </w:rPr>
        <w:t>solicitado.</w:t>
      </w:r>
    </w:p>
    <w:p w:rsidR="00CD7C9E" w:rsidRPr="007358DE" w:rsidRDefault="00CD7C9E" w:rsidP="00255AA7">
      <w:pPr>
        <w:pStyle w:val="Standard"/>
        <w:ind w:firstLine="0"/>
        <w:rPr>
          <w:rFonts w:ascii="Arial" w:hAnsi="Arial" w:cs="Arial"/>
        </w:rPr>
      </w:pPr>
    </w:p>
    <w:p w:rsidR="001C2A5C" w:rsidRPr="007358DE" w:rsidRDefault="001C2A5C" w:rsidP="00255AA7">
      <w:pPr>
        <w:pStyle w:val="Standard"/>
        <w:ind w:firstLine="0"/>
        <w:rPr>
          <w:rFonts w:ascii="Arial" w:hAnsi="Arial" w:cs="Arial"/>
        </w:rPr>
      </w:pPr>
    </w:p>
    <w:p w:rsidR="00CD7C9E" w:rsidRPr="007358DE" w:rsidRDefault="00BE2B54" w:rsidP="00255AA7">
      <w:pPr>
        <w:pStyle w:val="Ttulo2"/>
        <w:spacing w:before="0" w:after="0"/>
        <w:ind w:left="0" w:firstLine="0"/>
        <w:rPr>
          <w:rFonts w:cs="Arial"/>
          <w:b w:val="0"/>
          <w:i w:val="0"/>
          <w:sz w:val="24"/>
          <w:szCs w:val="24"/>
        </w:rPr>
      </w:pPr>
      <w:bookmarkStart w:id="77" w:name="_Toc403982844"/>
      <w:bookmarkStart w:id="78" w:name="_Toc404183117"/>
      <w:r w:rsidRPr="007358DE">
        <w:rPr>
          <w:rFonts w:cs="Arial"/>
          <w:b w:val="0"/>
          <w:i w:val="0"/>
          <w:sz w:val="24"/>
          <w:szCs w:val="24"/>
        </w:rPr>
        <w:t>PATOLOGIAS</w:t>
      </w:r>
      <w:bookmarkEnd w:id="77"/>
      <w:bookmarkEnd w:id="78"/>
    </w:p>
    <w:p w:rsidR="00CD7C9E" w:rsidRPr="007358DE" w:rsidRDefault="00CD7C9E" w:rsidP="00D8413B">
      <w:pPr>
        <w:pStyle w:val="Standard"/>
        <w:rPr>
          <w:rFonts w:ascii="Arial" w:hAnsi="Arial" w:cs="Arial"/>
          <w:b/>
        </w:rPr>
      </w:pPr>
    </w:p>
    <w:p w:rsidR="00CD7C9E" w:rsidRPr="007358DE" w:rsidRDefault="00CD7C9E" w:rsidP="00D8413B">
      <w:pPr>
        <w:pStyle w:val="Standard"/>
        <w:rPr>
          <w:rFonts w:ascii="Arial" w:hAnsi="Arial" w:cs="Arial"/>
          <w:b/>
        </w:rPr>
      </w:pPr>
    </w:p>
    <w:p w:rsidR="001C2A5C" w:rsidRPr="007358DE" w:rsidRDefault="001C2A5C" w:rsidP="001C2A5C">
      <w:pPr>
        <w:pStyle w:val="Standard"/>
        <w:rPr>
          <w:rFonts w:ascii="Arial" w:hAnsi="Arial" w:cs="Arial"/>
        </w:rPr>
      </w:pPr>
      <w:r w:rsidRPr="007358DE">
        <w:rPr>
          <w:rFonts w:ascii="Arial" w:hAnsi="Arial" w:cs="Arial"/>
        </w:rPr>
        <w:t xml:space="preserve">Patologias são danos na edificação que podem ocorrer durante seu ciclo de vida e que prejudica o desempenho esperado do imóvel e suas partes (subsistemas, elementos e componentes). Estas podem ocorrer na estrutura, na vedação, nos componentes de abastecimento (dutos elétricos, hidráulicos). As normas foram feitas sobre estudo e analises, sendo obrigatório não só para atender ao Código de Defesa do Consumidor (vide artigo Nº 39 do Código de Defesa do Consumidor), mas também tem a finalidade de orientar os profissionais quanto </w:t>
      </w:r>
      <w:r w:rsidR="00E364BF" w:rsidRPr="007358DE">
        <w:rPr>
          <w:rFonts w:ascii="Arial" w:hAnsi="Arial" w:cs="Arial"/>
        </w:rPr>
        <w:t>às</w:t>
      </w:r>
      <w:r w:rsidRPr="007358DE">
        <w:rPr>
          <w:rFonts w:ascii="Arial" w:hAnsi="Arial" w:cs="Arial"/>
        </w:rPr>
        <w:t xml:space="preserve"> melhores maneiras de execução, evitando a ocorrência de patologias.</w:t>
      </w:r>
    </w:p>
    <w:p w:rsidR="001C2A5C" w:rsidRPr="007358DE" w:rsidRDefault="001C2A5C" w:rsidP="001C2A5C">
      <w:pPr>
        <w:pStyle w:val="Standard"/>
        <w:rPr>
          <w:rFonts w:ascii="Arial" w:hAnsi="Arial" w:cs="Arial"/>
        </w:rPr>
      </w:pPr>
      <w:r w:rsidRPr="007358DE">
        <w:rPr>
          <w:rFonts w:ascii="Arial" w:hAnsi="Arial" w:cs="Arial"/>
        </w:rPr>
        <w:t>O Concreto não conforme é o concreto que não atende ao f</w:t>
      </w:r>
      <w:r w:rsidRPr="007358DE">
        <w:rPr>
          <w:rFonts w:ascii="Arial" w:hAnsi="Arial" w:cs="Arial"/>
          <w:vertAlign w:val="subscript"/>
        </w:rPr>
        <w:t>ck</w:t>
      </w:r>
      <w:r w:rsidR="00E364BF">
        <w:rPr>
          <w:rFonts w:ascii="Arial" w:hAnsi="Arial" w:cs="Arial"/>
          <w:vertAlign w:val="subscript"/>
        </w:rPr>
        <w:t xml:space="preserve"> </w:t>
      </w:r>
      <w:r w:rsidRPr="007358DE">
        <w:rPr>
          <w:rFonts w:ascii="Arial" w:hAnsi="Arial" w:cs="Arial"/>
        </w:rPr>
        <w:t xml:space="preserve">especificado no projeto. Ocorrendo lotes não conformes de concreto, </w:t>
      </w:r>
      <w:r w:rsidR="00E364BF" w:rsidRPr="007358DE">
        <w:rPr>
          <w:rFonts w:ascii="Arial" w:hAnsi="Arial" w:cs="Arial"/>
        </w:rPr>
        <w:t>ou seja,</w:t>
      </w:r>
      <w:r w:rsidRPr="007358DE">
        <w:rPr>
          <w:rFonts w:ascii="Arial" w:hAnsi="Arial" w:cs="Arial"/>
        </w:rPr>
        <w:t xml:space="preserve"> com f</w:t>
      </w:r>
      <w:r w:rsidRPr="007358DE">
        <w:rPr>
          <w:rFonts w:ascii="Arial" w:hAnsi="Arial" w:cs="Arial"/>
          <w:vertAlign w:val="subscript"/>
        </w:rPr>
        <w:t>ck</w:t>
      </w:r>
      <w:r w:rsidRPr="007358DE">
        <w:rPr>
          <w:rFonts w:ascii="Arial" w:hAnsi="Arial" w:cs="Arial"/>
        </w:rPr>
        <w:t>,</w:t>
      </w:r>
      <w:r w:rsidR="00E364BF">
        <w:rPr>
          <w:rFonts w:ascii="Arial" w:hAnsi="Arial" w:cs="Arial"/>
        </w:rPr>
        <w:t xml:space="preserve"> </w:t>
      </w:r>
      <w:r w:rsidRPr="007358DE">
        <w:rPr>
          <w:rFonts w:ascii="Arial" w:hAnsi="Arial" w:cs="Arial"/>
        </w:rPr>
        <w:t>est&lt;f</w:t>
      </w:r>
      <w:r w:rsidRPr="007358DE">
        <w:rPr>
          <w:rFonts w:ascii="Arial" w:hAnsi="Arial" w:cs="Arial"/>
          <w:vertAlign w:val="subscript"/>
        </w:rPr>
        <w:t>ck</w:t>
      </w:r>
      <w:r w:rsidRPr="007358DE">
        <w:rPr>
          <w:rFonts w:ascii="Arial" w:hAnsi="Arial" w:cs="Arial"/>
        </w:rPr>
        <w:t xml:space="preserve">, de acordo com a NBR 12655:2006, deverá </w:t>
      </w:r>
      <w:r w:rsidR="00284F4D" w:rsidRPr="007358DE">
        <w:rPr>
          <w:rFonts w:ascii="Arial" w:hAnsi="Arial" w:cs="Arial"/>
        </w:rPr>
        <w:t>ser feito a verificação</w:t>
      </w:r>
      <w:r w:rsidRPr="007358DE">
        <w:rPr>
          <w:rFonts w:ascii="Arial" w:hAnsi="Arial" w:cs="Arial"/>
        </w:rPr>
        <w:t xml:space="preserve"> do projeto para análise da parte estrutural executada com esse lote, analisando se pode ser aceita, considerando os valores obtidos nos ensaios de controle. Caso não possa ser aceito, deverá ser feita uma nova análise estrutural pelo engenheiro responsável para </w:t>
      </w:r>
      <w:r w:rsidR="00284F4D" w:rsidRPr="007358DE">
        <w:rPr>
          <w:rFonts w:ascii="Arial" w:hAnsi="Arial" w:cs="Arial"/>
        </w:rPr>
        <w:t>analisar</w:t>
      </w:r>
      <w:r w:rsidRPr="007358DE">
        <w:rPr>
          <w:rFonts w:ascii="Arial" w:hAnsi="Arial" w:cs="Arial"/>
        </w:rPr>
        <w:t xml:space="preserve"> o atendimento dos estados limites último e de serviço das peças estruturais construídas com esse lote, devendo levar em conta as resistências obtidas por meio dos ensaios de testemunhos extraídos da estrutura de acordo com a NBR 7680. Para facilitar a localização de um lote de concreto, deve-se fazer um mapeamento de controle do caminhão do concreto com o local concretado.</w:t>
      </w:r>
    </w:p>
    <w:p w:rsidR="0064526F" w:rsidRPr="007358DE" w:rsidRDefault="0064526F">
      <w:pPr>
        <w:rPr>
          <w:rFonts w:ascii="Arial" w:eastAsia="Times New Roman" w:hAnsi="Arial" w:cs="Arial"/>
          <w:kern w:val="0"/>
          <w:lang w:eastAsia="pt-BR" w:bidi="ar-SA"/>
        </w:rPr>
      </w:pPr>
      <w:r w:rsidRPr="007358DE">
        <w:rPr>
          <w:rFonts w:ascii="Arial" w:hAnsi="Arial" w:cs="Arial"/>
        </w:rPr>
        <w:br w:type="page"/>
      </w:r>
    </w:p>
    <w:p w:rsidR="0020783F" w:rsidRPr="007358DE" w:rsidRDefault="00911A18" w:rsidP="00255AA7">
      <w:pPr>
        <w:pStyle w:val="Ttulo1"/>
        <w:spacing w:before="0" w:after="0"/>
        <w:ind w:left="0" w:firstLine="0"/>
        <w:rPr>
          <w:rFonts w:cs="Arial"/>
        </w:rPr>
      </w:pPr>
      <w:bookmarkStart w:id="79" w:name="_Toc403982845"/>
      <w:bookmarkStart w:id="80" w:name="_Toc404183118"/>
      <w:r w:rsidRPr="007358DE">
        <w:rPr>
          <w:rFonts w:cs="Arial"/>
        </w:rPr>
        <w:lastRenderedPageBreak/>
        <w:t>MATERIAIS E MÉTODOS</w:t>
      </w:r>
      <w:bookmarkEnd w:id="79"/>
      <w:bookmarkEnd w:id="80"/>
    </w:p>
    <w:p w:rsidR="001D6CC3" w:rsidRPr="007358DE" w:rsidRDefault="001D6CC3" w:rsidP="00894E14">
      <w:pPr>
        <w:rPr>
          <w:rFonts w:ascii="Arial" w:hAnsi="Arial" w:cs="Arial"/>
          <w:b/>
        </w:rPr>
      </w:pPr>
    </w:p>
    <w:p w:rsidR="001D6CC3" w:rsidRPr="007358DE" w:rsidRDefault="001D6CC3" w:rsidP="00894E14">
      <w:pPr>
        <w:rPr>
          <w:rFonts w:ascii="Arial" w:hAnsi="Arial" w:cs="Arial"/>
          <w:b/>
        </w:rPr>
      </w:pPr>
    </w:p>
    <w:p w:rsidR="001D6CC3" w:rsidRPr="007358DE" w:rsidRDefault="001D6CC3" w:rsidP="00894E14">
      <w:pPr>
        <w:rPr>
          <w:rFonts w:ascii="Arial" w:hAnsi="Arial" w:cs="Arial"/>
        </w:rPr>
      </w:pPr>
      <w:r w:rsidRPr="007358DE">
        <w:rPr>
          <w:rFonts w:ascii="Arial" w:hAnsi="Arial" w:cs="Arial"/>
        </w:rPr>
        <w:t xml:space="preserve">Os métodos e materiais </w:t>
      </w:r>
      <w:r w:rsidR="00EC55D7" w:rsidRPr="007358DE">
        <w:rPr>
          <w:rFonts w:ascii="Arial" w:hAnsi="Arial" w:cs="Arial"/>
        </w:rPr>
        <w:t>utilizados</w:t>
      </w:r>
      <w:r w:rsidRPr="007358DE">
        <w:rPr>
          <w:rFonts w:ascii="Arial" w:hAnsi="Arial" w:cs="Arial"/>
        </w:rPr>
        <w:t xml:space="preserve"> para os testemunhos de concreto foram adotados conforme a NBR 5738 e NBR 7215, e para cálculo da resistência foi utilizada a NBR 5739. Segundo a NBR 7222 (1994, p.1):</w:t>
      </w:r>
    </w:p>
    <w:p w:rsidR="001D6CC3" w:rsidRPr="007358DE" w:rsidRDefault="001D6CC3" w:rsidP="008F3F5A">
      <w:pPr>
        <w:autoSpaceDE w:val="0"/>
        <w:autoSpaceDN w:val="0"/>
        <w:adjustRightInd w:val="0"/>
        <w:ind w:firstLine="0"/>
        <w:rPr>
          <w:rFonts w:ascii="Arial" w:hAnsi="Arial" w:cs="Arial"/>
        </w:rPr>
      </w:pPr>
    </w:p>
    <w:p w:rsidR="001D6CC3" w:rsidRPr="007358DE" w:rsidRDefault="001D6CC3" w:rsidP="001D6CC3">
      <w:pPr>
        <w:autoSpaceDE w:val="0"/>
        <w:autoSpaceDN w:val="0"/>
        <w:adjustRightInd w:val="0"/>
        <w:spacing w:line="240" w:lineRule="auto"/>
        <w:ind w:left="2268" w:firstLine="0"/>
        <w:rPr>
          <w:rFonts w:ascii="Arial" w:hAnsi="Arial" w:cs="Arial"/>
          <w:sz w:val="20"/>
          <w:szCs w:val="20"/>
        </w:rPr>
      </w:pPr>
      <w:r w:rsidRPr="007358DE">
        <w:rPr>
          <w:rFonts w:ascii="Arial" w:hAnsi="Arial" w:cs="Arial"/>
          <w:sz w:val="20"/>
          <w:szCs w:val="20"/>
        </w:rPr>
        <w:t>Os corpos-de-prova devem ser moldados e curados conforme NBR 7215 e NBR 5738. Admite-se a utilização de corpos-de-prova de relação comprimento/diâmetro entre 1 e 2; para tal deve ser utilizado o dispositivo de moldagem descrito no Anexo, o número de camadas deve ser respectivamente, entre 2 e 4.</w:t>
      </w:r>
      <w:r w:rsidR="004B4595" w:rsidRPr="007358DE">
        <w:rPr>
          <w:rStyle w:val="Refdenotaderodap"/>
          <w:rFonts w:ascii="Arial" w:hAnsi="Arial" w:cs="Arial"/>
          <w:sz w:val="20"/>
          <w:szCs w:val="20"/>
        </w:rPr>
        <w:footnoteReference w:id="20"/>
      </w:r>
    </w:p>
    <w:p w:rsidR="005B00CE" w:rsidRPr="007358DE" w:rsidRDefault="005B00CE" w:rsidP="005B00CE">
      <w:pPr>
        <w:autoSpaceDE w:val="0"/>
        <w:autoSpaceDN w:val="0"/>
        <w:adjustRightInd w:val="0"/>
        <w:spacing w:line="240" w:lineRule="auto"/>
        <w:ind w:firstLine="0"/>
        <w:rPr>
          <w:rFonts w:ascii="Arial" w:hAnsi="Arial" w:cs="Arial"/>
          <w:sz w:val="20"/>
          <w:szCs w:val="20"/>
        </w:rPr>
      </w:pPr>
    </w:p>
    <w:p w:rsidR="00341867" w:rsidRPr="007358DE" w:rsidRDefault="00341867" w:rsidP="005B00CE">
      <w:pPr>
        <w:autoSpaceDE w:val="0"/>
        <w:autoSpaceDN w:val="0"/>
        <w:adjustRightInd w:val="0"/>
        <w:spacing w:line="240" w:lineRule="auto"/>
        <w:ind w:firstLine="0"/>
        <w:rPr>
          <w:rFonts w:ascii="Arial" w:hAnsi="Arial" w:cs="Arial"/>
          <w:sz w:val="20"/>
          <w:szCs w:val="20"/>
        </w:rPr>
      </w:pPr>
    </w:p>
    <w:p w:rsidR="005B00CE" w:rsidRPr="007358DE" w:rsidRDefault="00414EA0" w:rsidP="00AD142E">
      <w:pPr>
        <w:autoSpaceDE w:val="0"/>
        <w:autoSpaceDN w:val="0"/>
        <w:adjustRightInd w:val="0"/>
        <w:rPr>
          <w:rFonts w:ascii="Arial" w:hAnsi="Arial" w:cs="Arial"/>
        </w:rPr>
      </w:pPr>
      <w:r w:rsidRPr="007358DE">
        <w:rPr>
          <w:rFonts w:ascii="Arial" w:hAnsi="Arial" w:cs="Arial"/>
        </w:rPr>
        <w:t xml:space="preserve">Os testes </w:t>
      </w:r>
      <w:r w:rsidR="00EC55D7" w:rsidRPr="007358DE">
        <w:rPr>
          <w:rFonts w:ascii="Arial" w:hAnsi="Arial" w:cs="Arial"/>
        </w:rPr>
        <w:t>foram</w:t>
      </w:r>
      <w:r w:rsidRPr="007358DE">
        <w:rPr>
          <w:rFonts w:ascii="Arial" w:hAnsi="Arial" w:cs="Arial"/>
        </w:rPr>
        <w:t xml:space="preserve"> realizados com testemunhos de concreto</w:t>
      </w:r>
      <w:r w:rsidR="00E364BF">
        <w:rPr>
          <w:rFonts w:ascii="Arial" w:hAnsi="Arial" w:cs="Arial"/>
        </w:rPr>
        <w:t xml:space="preserve"> com</w:t>
      </w:r>
      <w:r w:rsidR="001C2A5C" w:rsidRPr="007358DE">
        <w:rPr>
          <w:rFonts w:ascii="Arial" w:hAnsi="Arial" w:cs="Arial"/>
        </w:rPr>
        <w:t xml:space="preserve"> </w:t>
      </w:r>
      <w:r w:rsidR="00E364BF" w:rsidRPr="007358DE">
        <w:rPr>
          <w:rFonts w:ascii="Arial" w:hAnsi="Arial" w:cs="Arial"/>
        </w:rPr>
        <w:t>formato cilíndrico</w:t>
      </w:r>
      <w:r w:rsidR="00E364BF">
        <w:rPr>
          <w:rFonts w:ascii="Arial" w:hAnsi="Arial" w:cs="Arial"/>
        </w:rPr>
        <w:t>,</w:t>
      </w:r>
      <w:r w:rsidR="00E364BF" w:rsidRPr="007358DE">
        <w:rPr>
          <w:rFonts w:ascii="Arial" w:hAnsi="Arial" w:cs="Arial"/>
        </w:rPr>
        <w:t xml:space="preserve"> </w:t>
      </w:r>
      <w:r w:rsidR="003C2258" w:rsidRPr="007358DE">
        <w:rPr>
          <w:rFonts w:ascii="Arial" w:hAnsi="Arial" w:cs="Arial"/>
        </w:rPr>
        <w:t>colhidos no local da obra</w:t>
      </w:r>
      <w:r w:rsidR="003C2258">
        <w:rPr>
          <w:rFonts w:ascii="Arial" w:hAnsi="Arial" w:cs="Arial"/>
        </w:rPr>
        <w:t>,</w:t>
      </w:r>
      <w:r w:rsidR="003C2258" w:rsidRPr="007358DE">
        <w:rPr>
          <w:rFonts w:ascii="Arial" w:hAnsi="Arial" w:cs="Arial"/>
        </w:rPr>
        <w:t xml:space="preserve"> </w:t>
      </w:r>
      <w:r w:rsidR="00E364BF" w:rsidRPr="007358DE">
        <w:rPr>
          <w:rFonts w:ascii="Arial" w:hAnsi="Arial" w:cs="Arial"/>
        </w:rPr>
        <w:t xml:space="preserve">para </w:t>
      </w:r>
      <w:r w:rsidR="00E364BF">
        <w:rPr>
          <w:rFonts w:ascii="Arial" w:hAnsi="Arial" w:cs="Arial"/>
        </w:rPr>
        <w:t xml:space="preserve">os </w:t>
      </w:r>
      <w:r w:rsidR="00E364BF" w:rsidRPr="007358DE">
        <w:rPr>
          <w:rFonts w:ascii="Arial" w:hAnsi="Arial" w:cs="Arial"/>
        </w:rPr>
        <w:t>ensaios de resistência à compressão</w:t>
      </w:r>
      <w:r w:rsidR="00E364BF">
        <w:rPr>
          <w:rFonts w:ascii="Arial" w:hAnsi="Arial" w:cs="Arial"/>
        </w:rPr>
        <w:t>.</w:t>
      </w:r>
      <w:r w:rsidR="00341867" w:rsidRPr="007358DE">
        <w:rPr>
          <w:rFonts w:ascii="Arial" w:hAnsi="Arial" w:cs="Arial"/>
        </w:rPr>
        <w:t xml:space="preserve"> Segundo a NBR 5738, há meios de se colher estes corpos de prova no campo </w:t>
      </w:r>
      <w:r w:rsidR="00AD142E" w:rsidRPr="007358DE">
        <w:rPr>
          <w:rFonts w:ascii="Arial" w:hAnsi="Arial" w:cs="Arial"/>
        </w:rPr>
        <w:t>realizar os ensaios em laboratórios.</w:t>
      </w:r>
    </w:p>
    <w:p w:rsidR="00AD142E" w:rsidRPr="007358DE" w:rsidRDefault="00AD142E" w:rsidP="00AD142E">
      <w:pPr>
        <w:autoSpaceDE w:val="0"/>
        <w:autoSpaceDN w:val="0"/>
        <w:adjustRightInd w:val="0"/>
        <w:rPr>
          <w:rFonts w:ascii="Arial" w:hAnsi="Arial" w:cs="Arial"/>
          <w:color w:val="70AD47" w:themeColor="accent6"/>
        </w:rPr>
      </w:pPr>
    </w:p>
    <w:p w:rsidR="005B00CE" w:rsidRPr="007358DE" w:rsidRDefault="005B00CE" w:rsidP="00255AA7">
      <w:pPr>
        <w:autoSpaceDE w:val="0"/>
        <w:autoSpaceDN w:val="0"/>
        <w:adjustRightInd w:val="0"/>
        <w:ind w:firstLine="0"/>
        <w:rPr>
          <w:rFonts w:ascii="Arial" w:hAnsi="Arial" w:cs="Arial"/>
          <w:b/>
          <w:color w:val="70AD47" w:themeColor="accent6"/>
        </w:rPr>
      </w:pPr>
    </w:p>
    <w:p w:rsidR="001D6CC3" w:rsidRPr="007358DE" w:rsidRDefault="00BE2B54" w:rsidP="00255AA7">
      <w:pPr>
        <w:pStyle w:val="Ttulo2"/>
        <w:spacing w:before="0" w:after="0"/>
        <w:ind w:left="0" w:firstLine="0"/>
        <w:rPr>
          <w:rFonts w:cs="Arial"/>
          <w:b w:val="0"/>
          <w:i w:val="0"/>
          <w:sz w:val="24"/>
          <w:szCs w:val="24"/>
        </w:rPr>
      </w:pPr>
      <w:bookmarkStart w:id="81" w:name="_Toc403982846"/>
      <w:bookmarkStart w:id="82" w:name="_Toc404183119"/>
      <w:r w:rsidRPr="007358DE">
        <w:rPr>
          <w:rFonts w:cs="Arial"/>
          <w:b w:val="0"/>
          <w:i w:val="0"/>
          <w:sz w:val="24"/>
          <w:szCs w:val="24"/>
        </w:rPr>
        <w:t>MATERIAIS</w:t>
      </w:r>
      <w:bookmarkEnd w:id="81"/>
      <w:bookmarkEnd w:id="82"/>
    </w:p>
    <w:p w:rsidR="001D6CC3" w:rsidRPr="007358DE" w:rsidRDefault="001D6CC3" w:rsidP="00255AA7">
      <w:pPr>
        <w:autoSpaceDE w:val="0"/>
        <w:autoSpaceDN w:val="0"/>
        <w:adjustRightInd w:val="0"/>
        <w:ind w:firstLine="0"/>
        <w:rPr>
          <w:rFonts w:ascii="Arial" w:hAnsi="Arial" w:cs="Arial"/>
          <w:b/>
        </w:rPr>
      </w:pPr>
    </w:p>
    <w:p w:rsidR="001D6CC3" w:rsidRPr="007358DE" w:rsidRDefault="001D6CC3" w:rsidP="00255AA7">
      <w:pPr>
        <w:autoSpaceDE w:val="0"/>
        <w:autoSpaceDN w:val="0"/>
        <w:adjustRightInd w:val="0"/>
        <w:ind w:firstLine="0"/>
        <w:rPr>
          <w:rFonts w:ascii="Arial" w:hAnsi="Arial" w:cs="Arial"/>
        </w:rPr>
      </w:pPr>
    </w:p>
    <w:p w:rsidR="001D6CC3" w:rsidRPr="007358DE" w:rsidRDefault="006F2865" w:rsidP="00255AA7">
      <w:pPr>
        <w:pStyle w:val="Ttulo3"/>
        <w:spacing w:before="0" w:after="0"/>
        <w:ind w:left="0" w:firstLine="0"/>
        <w:rPr>
          <w:rFonts w:cs="Arial"/>
          <w:sz w:val="24"/>
          <w:szCs w:val="24"/>
        </w:rPr>
      </w:pPr>
      <w:bookmarkStart w:id="83" w:name="_Toc403982847"/>
      <w:bookmarkStart w:id="84" w:name="_Toc404183120"/>
      <w:r w:rsidRPr="007358DE">
        <w:rPr>
          <w:rFonts w:cs="Arial"/>
          <w:sz w:val="24"/>
          <w:szCs w:val="24"/>
        </w:rPr>
        <w:t>Materiais utilizados para todo o procedimento do ensaio</w:t>
      </w:r>
      <w:bookmarkEnd w:id="83"/>
      <w:bookmarkEnd w:id="84"/>
    </w:p>
    <w:p w:rsidR="001D6CC3" w:rsidRPr="007358DE" w:rsidRDefault="001D6CC3" w:rsidP="00255AA7">
      <w:pPr>
        <w:autoSpaceDE w:val="0"/>
        <w:autoSpaceDN w:val="0"/>
        <w:adjustRightInd w:val="0"/>
        <w:ind w:firstLine="0"/>
        <w:rPr>
          <w:rFonts w:ascii="Arial" w:hAnsi="Arial" w:cs="Arial"/>
        </w:rPr>
      </w:pPr>
    </w:p>
    <w:p w:rsidR="00C46BD2" w:rsidRPr="007358DE" w:rsidRDefault="00C46BD2" w:rsidP="00255AA7">
      <w:pPr>
        <w:autoSpaceDE w:val="0"/>
        <w:autoSpaceDN w:val="0"/>
        <w:adjustRightInd w:val="0"/>
        <w:ind w:firstLine="0"/>
        <w:rPr>
          <w:rFonts w:ascii="Arial" w:hAnsi="Arial" w:cs="Arial"/>
        </w:rPr>
      </w:pPr>
    </w:p>
    <w:p w:rsidR="00C46BD2" w:rsidRPr="007358DE" w:rsidRDefault="00C46BD2" w:rsidP="00C46BD2">
      <w:pPr>
        <w:autoSpaceDE w:val="0"/>
        <w:autoSpaceDN w:val="0"/>
        <w:adjustRightInd w:val="0"/>
        <w:rPr>
          <w:rFonts w:ascii="Arial" w:hAnsi="Arial" w:cs="Arial"/>
        </w:rPr>
      </w:pPr>
      <w:r w:rsidRPr="007358DE">
        <w:rPr>
          <w:rFonts w:ascii="Arial" w:hAnsi="Arial" w:cs="Arial"/>
        </w:rPr>
        <w:t xml:space="preserve">Neste capítulo contém a descrição dos principais materiais utilizados para a realização do procedimento de ensaio </w:t>
      </w:r>
      <w:r w:rsidR="00AD142E" w:rsidRPr="007358DE">
        <w:rPr>
          <w:rFonts w:ascii="Arial" w:hAnsi="Arial" w:cs="Arial"/>
        </w:rPr>
        <w:t>a</w:t>
      </w:r>
      <w:r w:rsidRPr="007358DE">
        <w:rPr>
          <w:rFonts w:ascii="Arial" w:hAnsi="Arial" w:cs="Arial"/>
        </w:rPr>
        <w:t xml:space="preserve"> compressão.</w:t>
      </w:r>
    </w:p>
    <w:p w:rsidR="00255AA7" w:rsidRPr="007358DE" w:rsidRDefault="00255AA7" w:rsidP="00255AA7">
      <w:pPr>
        <w:autoSpaceDE w:val="0"/>
        <w:autoSpaceDN w:val="0"/>
        <w:adjustRightInd w:val="0"/>
        <w:ind w:firstLine="0"/>
        <w:rPr>
          <w:rFonts w:ascii="Arial" w:hAnsi="Arial" w:cs="Arial"/>
        </w:rPr>
      </w:pPr>
    </w:p>
    <w:p w:rsidR="00C46BD2" w:rsidRPr="007358DE" w:rsidRDefault="00C46BD2" w:rsidP="00255AA7">
      <w:pPr>
        <w:autoSpaceDE w:val="0"/>
        <w:autoSpaceDN w:val="0"/>
        <w:adjustRightInd w:val="0"/>
        <w:ind w:firstLine="0"/>
        <w:rPr>
          <w:rFonts w:ascii="Arial" w:hAnsi="Arial" w:cs="Arial"/>
        </w:rPr>
      </w:pPr>
    </w:p>
    <w:p w:rsidR="001C2A5C" w:rsidRPr="007358DE" w:rsidRDefault="001C2A5C" w:rsidP="00255AA7">
      <w:pPr>
        <w:autoSpaceDE w:val="0"/>
        <w:autoSpaceDN w:val="0"/>
        <w:adjustRightInd w:val="0"/>
        <w:ind w:firstLine="0"/>
        <w:rPr>
          <w:rFonts w:ascii="Arial" w:hAnsi="Arial" w:cs="Arial"/>
        </w:rPr>
      </w:pPr>
    </w:p>
    <w:p w:rsidR="001C2A5C" w:rsidRPr="007358DE" w:rsidRDefault="001C2A5C" w:rsidP="00255AA7">
      <w:pPr>
        <w:autoSpaceDE w:val="0"/>
        <w:autoSpaceDN w:val="0"/>
        <w:adjustRightInd w:val="0"/>
        <w:ind w:firstLine="0"/>
        <w:rPr>
          <w:rFonts w:ascii="Arial" w:hAnsi="Arial" w:cs="Arial"/>
        </w:rPr>
      </w:pPr>
    </w:p>
    <w:p w:rsidR="001C2A5C" w:rsidRPr="007358DE" w:rsidRDefault="001C2A5C" w:rsidP="00255AA7">
      <w:pPr>
        <w:autoSpaceDE w:val="0"/>
        <w:autoSpaceDN w:val="0"/>
        <w:adjustRightInd w:val="0"/>
        <w:ind w:firstLine="0"/>
        <w:rPr>
          <w:rFonts w:ascii="Arial" w:hAnsi="Arial" w:cs="Arial"/>
        </w:rPr>
      </w:pPr>
    </w:p>
    <w:p w:rsidR="00D8413B" w:rsidRPr="007358DE" w:rsidRDefault="006F2865" w:rsidP="00255AA7">
      <w:pPr>
        <w:pStyle w:val="Ttulo4"/>
        <w:spacing w:before="0"/>
        <w:ind w:left="0" w:firstLine="0"/>
        <w:rPr>
          <w:rFonts w:ascii="Arial" w:hAnsi="Arial" w:cs="Arial"/>
          <w:i w:val="0"/>
          <w:color w:val="auto"/>
        </w:rPr>
      </w:pPr>
      <w:bookmarkStart w:id="85" w:name="_Toc403982848"/>
      <w:bookmarkStart w:id="86" w:name="_Toc404183121"/>
      <w:r w:rsidRPr="007358DE">
        <w:rPr>
          <w:rFonts w:ascii="Arial" w:hAnsi="Arial" w:cs="Arial"/>
          <w:i w:val="0"/>
          <w:color w:val="auto"/>
        </w:rPr>
        <w:lastRenderedPageBreak/>
        <w:t>Molde cilíndrico</w:t>
      </w:r>
      <w:bookmarkEnd w:id="85"/>
      <w:bookmarkEnd w:id="86"/>
    </w:p>
    <w:p w:rsidR="00255AA7" w:rsidRPr="007358DE" w:rsidRDefault="00255AA7" w:rsidP="00255AA7">
      <w:pPr>
        <w:rPr>
          <w:rFonts w:ascii="Arial" w:hAnsi="Arial" w:cs="Arial"/>
        </w:rPr>
      </w:pPr>
    </w:p>
    <w:p w:rsidR="009C79BA" w:rsidRPr="007358DE" w:rsidRDefault="009C79BA" w:rsidP="00255AA7">
      <w:pPr>
        <w:rPr>
          <w:rFonts w:ascii="Arial" w:hAnsi="Arial" w:cs="Arial"/>
        </w:rPr>
      </w:pPr>
    </w:p>
    <w:p w:rsidR="001D6CC3" w:rsidRPr="007358DE" w:rsidRDefault="001C2A5C" w:rsidP="00894E14">
      <w:pPr>
        <w:autoSpaceDE w:val="0"/>
        <w:autoSpaceDN w:val="0"/>
        <w:adjustRightInd w:val="0"/>
        <w:rPr>
          <w:rFonts w:ascii="Arial" w:hAnsi="Arial" w:cs="Arial"/>
        </w:rPr>
      </w:pPr>
      <w:r w:rsidRPr="007358DE">
        <w:rPr>
          <w:rFonts w:ascii="Arial" w:hAnsi="Arial" w:cs="Arial"/>
        </w:rPr>
        <w:t>O molde cilíndrico metálico</w:t>
      </w:r>
      <w:r w:rsidR="001D6CC3" w:rsidRPr="007358DE">
        <w:rPr>
          <w:rFonts w:ascii="Arial" w:hAnsi="Arial" w:cs="Arial"/>
        </w:rPr>
        <w:t xml:space="preserve"> possui base rosqueável. Para a escolha do dimensionamento do molde cilíndrico metálico, utilizamos o dimensionamento com diâmetro de 10 cm e comprimento de 20 cm conforme a NBR 5738.</w:t>
      </w:r>
    </w:p>
    <w:p w:rsidR="00C46BD2" w:rsidRPr="007358DE" w:rsidRDefault="00C46BD2" w:rsidP="00894E14">
      <w:pPr>
        <w:autoSpaceDE w:val="0"/>
        <w:autoSpaceDN w:val="0"/>
        <w:adjustRightInd w:val="0"/>
        <w:rPr>
          <w:rFonts w:ascii="Arial" w:hAnsi="Arial" w:cs="Arial"/>
        </w:rPr>
      </w:pPr>
    </w:p>
    <w:p w:rsidR="0006131E" w:rsidRPr="007358DE" w:rsidRDefault="005E71AA" w:rsidP="001B3261">
      <w:pPr>
        <w:keepNext/>
        <w:autoSpaceDE w:val="0"/>
        <w:autoSpaceDN w:val="0"/>
        <w:adjustRightInd w:val="0"/>
        <w:ind w:firstLine="0"/>
        <w:jc w:val="center"/>
        <w:rPr>
          <w:rFonts w:ascii="Arial" w:hAnsi="Arial" w:cs="Arial"/>
        </w:rPr>
      </w:pPr>
      <w:r w:rsidRPr="007358DE">
        <w:rPr>
          <w:rFonts w:ascii="Arial" w:hAnsi="Arial" w:cs="Arial"/>
          <w:noProof/>
          <w:lang w:eastAsia="pt-BR" w:bidi="ar-SA"/>
        </w:rPr>
        <w:drawing>
          <wp:inline distT="0" distB="0" distL="0" distR="0">
            <wp:extent cx="4600575" cy="3450304"/>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41023_161955.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01664" cy="3451121"/>
                    </a:xfrm>
                    <a:prstGeom prst="rect">
                      <a:avLst/>
                    </a:prstGeom>
                  </pic:spPr>
                </pic:pic>
              </a:graphicData>
            </a:graphic>
          </wp:inline>
        </w:drawing>
      </w:r>
    </w:p>
    <w:p w:rsidR="0006131E" w:rsidRPr="007358DE" w:rsidRDefault="00490A67" w:rsidP="001B3261">
      <w:pPr>
        <w:pStyle w:val="Legenda"/>
        <w:spacing w:before="0" w:after="0" w:line="240" w:lineRule="auto"/>
        <w:jc w:val="center"/>
        <w:rPr>
          <w:rFonts w:ascii="Arial" w:hAnsi="Arial" w:cs="Arial"/>
          <w:i w:val="0"/>
          <w:sz w:val="20"/>
          <w:szCs w:val="20"/>
        </w:rPr>
      </w:pPr>
      <w:bookmarkStart w:id="87" w:name="_Toc404183191"/>
      <w:r w:rsidRPr="007358DE">
        <w:rPr>
          <w:rFonts w:ascii="Arial" w:hAnsi="Arial" w:cs="Arial"/>
          <w:i w:val="0"/>
          <w:sz w:val="20"/>
          <w:szCs w:val="20"/>
        </w:rPr>
        <w:t xml:space="preserve">Figura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Figura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1</w:t>
      </w:r>
      <w:r w:rsidR="0061126A" w:rsidRPr="007358DE">
        <w:rPr>
          <w:rFonts w:ascii="Arial" w:hAnsi="Arial" w:cs="Arial"/>
          <w:i w:val="0"/>
          <w:sz w:val="20"/>
          <w:szCs w:val="20"/>
        </w:rPr>
        <w:fldChar w:fldCharType="end"/>
      </w:r>
      <w:r w:rsidR="00E364BF" w:rsidRPr="007358DE">
        <w:rPr>
          <w:rFonts w:ascii="Arial" w:hAnsi="Arial" w:cs="Arial"/>
          <w:i w:val="0"/>
          <w:sz w:val="20"/>
          <w:szCs w:val="20"/>
        </w:rPr>
        <w:t xml:space="preserve">: </w:t>
      </w:r>
      <w:r w:rsidRPr="007358DE">
        <w:rPr>
          <w:rFonts w:ascii="Arial" w:hAnsi="Arial" w:cs="Arial"/>
          <w:i w:val="0"/>
          <w:sz w:val="20"/>
          <w:szCs w:val="20"/>
        </w:rPr>
        <w:t>Molde</w:t>
      </w:r>
      <w:r w:rsidR="005E71AA" w:rsidRPr="007358DE">
        <w:rPr>
          <w:rFonts w:ascii="Arial" w:hAnsi="Arial" w:cs="Arial"/>
          <w:i w:val="0"/>
          <w:sz w:val="20"/>
          <w:szCs w:val="20"/>
        </w:rPr>
        <w:t>s</w:t>
      </w:r>
      <w:r w:rsidRPr="007358DE">
        <w:rPr>
          <w:rFonts w:ascii="Arial" w:hAnsi="Arial" w:cs="Arial"/>
          <w:i w:val="0"/>
          <w:sz w:val="20"/>
          <w:szCs w:val="20"/>
        </w:rPr>
        <w:t xml:space="preserve"> Cilíndrico</w:t>
      </w:r>
      <w:r w:rsidR="005E71AA" w:rsidRPr="007358DE">
        <w:rPr>
          <w:rFonts w:ascii="Arial" w:hAnsi="Arial" w:cs="Arial"/>
          <w:i w:val="0"/>
          <w:sz w:val="20"/>
          <w:szCs w:val="20"/>
        </w:rPr>
        <w:t>s</w:t>
      </w:r>
      <w:r w:rsidRPr="007358DE">
        <w:rPr>
          <w:rFonts w:ascii="Arial" w:hAnsi="Arial" w:cs="Arial"/>
          <w:i w:val="0"/>
          <w:sz w:val="20"/>
          <w:szCs w:val="20"/>
        </w:rPr>
        <w:t xml:space="preserve"> metálico</w:t>
      </w:r>
      <w:bookmarkEnd w:id="87"/>
    </w:p>
    <w:p w:rsidR="0006131E" w:rsidRPr="007358DE" w:rsidRDefault="0006131E" w:rsidP="001B3261">
      <w:pPr>
        <w:pStyle w:val="Legenda"/>
        <w:spacing w:before="0" w:after="0" w:line="240" w:lineRule="auto"/>
        <w:jc w:val="center"/>
        <w:rPr>
          <w:rFonts w:ascii="Arial" w:hAnsi="Arial" w:cs="Arial"/>
          <w:i w:val="0"/>
          <w:sz w:val="20"/>
          <w:szCs w:val="20"/>
        </w:rPr>
      </w:pPr>
      <w:r w:rsidRPr="007358DE">
        <w:rPr>
          <w:rFonts w:ascii="Arial" w:hAnsi="Arial" w:cs="Arial"/>
          <w:i w:val="0"/>
          <w:sz w:val="20"/>
          <w:szCs w:val="20"/>
        </w:rPr>
        <w:t xml:space="preserve"> 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5</w:t>
      </w:r>
      <w:r w:rsidR="0061126A" w:rsidRPr="007358DE">
        <w:rPr>
          <w:rFonts w:ascii="Arial" w:hAnsi="Arial" w:cs="Arial"/>
          <w:i w:val="0"/>
          <w:sz w:val="20"/>
          <w:szCs w:val="20"/>
        </w:rPr>
        <w:fldChar w:fldCharType="end"/>
      </w:r>
      <w:r w:rsidRPr="007358DE">
        <w:rPr>
          <w:rFonts w:ascii="Arial" w:hAnsi="Arial" w:cs="Arial"/>
          <w:i w:val="0"/>
          <w:sz w:val="20"/>
          <w:szCs w:val="20"/>
        </w:rPr>
        <w:t>: Acervo do próprio autor</w:t>
      </w:r>
    </w:p>
    <w:p w:rsidR="001D6CC3" w:rsidRPr="007358DE" w:rsidRDefault="001D6CC3" w:rsidP="001D6CC3">
      <w:pPr>
        <w:autoSpaceDE w:val="0"/>
        <w:autoSpaceDN w:val="0"/>
        <w:adjustRightInd w:val="0"/>
        <w:rPr>
          <w:rFonts w:ascii="Arial" w:hAnsi="Arial" w:cs="Arial"/>
        </w:rPr>
      </w:pPr>
    </w:p>
    <w:p w:rsidR="001D6CC3" w:rsidRPr="007358DE" w:rsidRDefault="001D6CC3" w:rsidP="006F2865">
      <w:pPr>
        <w:pStyle w:val="Ttulo4"/>
        <w:rPr>
          <w:rFonts w:ascii="Arial" w:hAnsi="Arial" w:cs="Arial"/>
          <w:i w:val="0"/>
          <w:color w:val="auto"/>
        </w:rPr>
      </w:pPr>
      <w:bookmarkStart w:id="88" w:name="_Toc403982849"/>
      <w:bookmarkStart w:id="89" w:name="_Toc404183122"/>
      <w:r w:rsidRPr="007358DE">
        <w:rPr>
          <w:rFonts w:ascii="Arial" w:hAnsi="Arial" w:cs="Arial"/>
          <w:i w:val="0"/>
          <w:color w:val="auto"/>
        </w:rPr>
        <w:t>Haste metálica</w:t>
      </w:r>
      <w:bookmarkEnd w:id="88"/>
      <w:bookmarkEnd w:id="89"/>
    </w:p>
    <w:p w:rsidR="001D6CC3" w:rsidRPr="007358DE" w:rsidRDefault="001D6CC3" w:rsidP="001D6CC3">
      <w:pPr>
        <w:autoSpaceDE w:val="0"/>
        <w:autoSpaceDN w:val="0"/>
        <w:adjustRightInd w:val="0"/>
        <w:rPr>
          <w:rFonts w:ascii="Arial" w:hAnsi="Arial" w:cs="Arial"/>
        </w:rPr>
      </w:pPr>
    </w:p>
    <w:p w:rsidR="006F2865" w:rsidRPr="007358DE" w:rsidRDefault="006F2865" w:rsidP="001D6CC3">
      <w:pPr>
        <w:autoSpaceDE w:val="0"/>
        <w:autoSpaceDN w:val="0"/>
        <w:adjustRightInd w:val="0"/>
        <w:rPr>
          <w:rFonts w:ascii="Arial" w:hAnsi="Arial" w:cs="Arial"/>
        </w:rPr>
      </w:pPr>
    </w:p>
    <w:p w:rsidR="001D6CC3" w:rsidRPr="007358DE" w:rsidRDefault="001D6CC3" w:rsidP="001D6CC3">
      <w:pPr>
        <w:autoSpaceDE w:val="0"/>
        <w:autoSpaceDN w:val="0"/>
        <w:adjustRightInd w:val="0"/>
        <w:rPr>
          <w:rFonts w:ascii="Arial" w:hAnsi="Arial" w:cs="Arial"/>
        </w:rPr>
      </w:pPr>
      <w:r w:rsidRPr="007358DE">
        <w:rPr>
          <w:rFonts w:ascii="Arial" w:hAnsi="Arial" w:cs="Arial"/>
        </w:rPr>
        <w:t>Utilizada para o adensamento do concreto. A haste possui 16 mm de diâmetro.</w:t>
      </w:r>
    </w:p>
    <w:p w:rsidR="001D6CC3" w:rsidRPr="007358DE" w:rsidRDefault="001D6CC3" w:rsidP="001D6CC3">
      <w:pPr>
        <w:autoSpaceDE w:val="0"/>
        <w:autoSpaceDN w:val="0"/>
        <w:adjustRightInd w:val="0"/>
        <w:rPr>
          <w:rFonts w:ascii="Arial" w:hAnsi="Arial" w:cs="Arial"/>
        </w:rPr>
      </w:pPr>
    </w:p>
    <w:p w:rsidR="006F2865" w:rsidRPr="007358DE" w:rsidRDefault="006F2865" w:rsidP="001D6CC3">
      <w:pPr>
        <w:autoSpaceDE w:val="0"/>
        <w:autoSpaceDN w:val="0"/>
        <w:adjustRightInd w:val="0"/>
        <w:rPr>
          <w:rFonts w:ascii="Arial" w:hAnsi="Arial" w:cs="Arial"/>
        </w:rPr>
      </w:pPr>
    </w:p>
    <w:p w:rsidR="001D6CC3" w:rsidRPr="00D603CF" w:rsidRDefault="001D6CC3" w:rsidP="001D6CC3">
      <w:pPr>
        <w:pStyle w:val="Ttulo4"/>
        <w:autoSpaceDE w:val="0"/>
        <w:autoSpaceDN w:val="0"/>
        <w:adjustRightInd w:val="0"/>
        <w:rPr>
          <w:rFonts w:ascii="Arial" w:hAnsi="Arial" w:cs="Arial"/>
          <w:i w:val="0"/>
          <w:color w:val="auto"/>
        </w:rPr>
      </w:pPr>
      <w:bookmarkStart w:id="90" w:name="_Toc403982850"/>
      <w:bookmarkStart w:id="91" w:name="_Toc404183123"/>
      <w:r w:rsidRPr="00D603CF">
        <w:rPr>
          <w:rFonts w:ascii="Arial" w:hAnsi="Arial" w:cs="Arial"/>
          <w:i w:val="0"/>
          <w:color w:val="auto"/>
        </w:rPr>
        <w:t>Prensa manual</w:t>
      </w:r>
      <w:bookmarkEnd w:id="90"/>
      <w:bookmarkEnd w:id="91"/>
    </w:p>
    <w:p w:rsidR="006F2865" w:rsidRPr="007358DE" w:rsidRDefault="006F2865" w:rsidP="001D6CC3">
      <w:pPr>
        <w:autoSpaceDE w:val="0"/>
        <w:autoSpaceDN w:val="0"/>
        <w:adjustRightInd w:val="0"/>
        <w:rPr>
          <w:rFonts w:ascii="Arial" w:hAnsi="Arial" w:cs="Arial"/>
          <w:b/>
        </w:rPr>
      </w:pPr>
    </w:p>
    <w:p w:rsidR="001D6CC3" w:rsidRDefault="001D6CC3" w:rsidP="001D6CC3">
      <w:pPr>
        <w:autoSpaceDE w:val="0"/>
        <w:autoSpaceDN w:val="0"/>
        <w:adjustRightInd w:val="0"/>
        <w:rPr>
          <w:rFonts w:ascii="Arial" w:hAnsi="Arial" w:cs="Arial"/>
        </w:rPr>
      </w:pPr>
      <w:r w:rsidRPr="007358DE">
        <w:rPr>
          <w:rFonts w:ascii="Arial" w:hAnsi="Arial" w:cs="Arial"/>
        </w:rPr>
        <w:t xml:space="preserve">Para o rompimento do concreto utilizamos a máquina de compressão da </w:t>
      </w:r>
      <w:r w:rsidR="005B00CE" w:rsidRPr="007358DE">
        <w:rPr>
          <w:rFonts w:ascii="Arial" w:hAnsi="Arial" w:cs="Arial"/>
        </w:rPr>
        <w:t>Instituição Tecnológica de Caratinga</w:t>
      </w:r>
      <w:r w:rsidRPr="007358DE">
        <w:rPr>
          <w:rFonts w:ascii="Arial" w:hAnsi="Arial" w:cs="Arial"/>
        </w:rPr>
        <w:t>. A máquina é equipada por dois pratos de aço, com controle digital.</w:t>
      </w:r>
    </w:p>
    <w:p w:rsidR="00E364BF" w:rsidRPr="007358DE" w:rsidRDefault="00E364BF" w:rsidP="001D6CC3">
      <w:pPr>
        <w:autoSpaceDE w:val="0"/>
        <w:autoSpaceDN w:val="0"/>
        <w:adjustRightInd w:val="0"/>
        <w:rPr>
          <w:rFonts w:ascii="Arial" w:hAnsi="Arial" w:cs="Arial"/>
        </w:rPr>
      </w:pPr>
    </w:p>
    <w:p w:rsidR="00B82F95" w:rsidRPr="007358DE" w:rsidRDefault="001D6CC3" w:rsidP="001B3261">
      <w:pPr>
        <w:keepNext/>
        <w:autoSpaceDE w:val="0"/>
        <w:autoSpaceDN w:val="0"/>
        <w:adjustRightInd w:val="0"/>
        <w:ind w:firstLine="0"/>
        <w:jc w:val="center"/>
        <w:rPr>
          <w:rFonts w:ascii="Arial" w:hAnsi="Arial" w:cs="Arial"/>
        </w:rPr>
      </w:pPr>
      <w:r w:rsidRPr="007358DE">
        <w:rPr>
          <w:rFonts w:ascii="Arial" w:hAnsi="Arial" w:cs="Arial"/>
          <w:noProof/>
          <w:lang w:eastAsia="pt-BR" w:bidi="ar-SA"/>
        </w:rPr>
        <w:drawing>
          <wp:inline distT="0" distB="0" distL="0" distR="0">
            <wp:extent cx="5760085" cy="4319905"/>
            <wp:effectExtent l="0" t="3810" r="8255" b="825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40904_181309.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5760085" cy="4319905"/>
                    </a:xfrm>
                    <a:prstGeom prst="rect">
                      <a:avLst/>
                    </a:prstGeom>
                  </pic:spPr>
                </pic:pic>
              </a:graphicData>
            </a:graphic>
          </wp:inline>
        </w:drawing>
      </w:r>
    </w:p>
    <w:p w:rsidR="00B82F95" w:rsidRPr="007358DE" w:rsidRDefault="0006131E" w:rsidP="001B3261">
      <w:pPr>
        <w:pStyle w:val="Legenda"/>
        <w:spacing w:before="0" w:after="0" w:line="240" w:lineRule="auto"/>
        <w:jc w:val="center"/>
        <w:rPr>
          <w:rFonts w:ascii="Arial" w:hAnsi="Arial" w:cs="Arial"/>
        </w:rPr>
      </w:pPr>
      <w:bookmarkStart w:id="92" w:name="_Toc404183192"/>
      <w:r w:rsidRPr="007358DE">
        <w:rPr>
          <w:rFonts w:ascii="Arial" w:hAnsi="Arial" w:cs="Arial"/>
          <w:i w:val="0"/>
          <w:sz w:val="20"/>
          <w:szCs w:val="20"/>
        </w:rPr>
        <w:t xml:space="preserve">Figura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Figura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2</w:t>
      </w:r>
      <w:r w:rsidR="0061126A" w:rsidRPr="007358DE">
        <w:rPr>
          <w:rFonts w:ascii="Arial" w:hAnsi="Arial" w:cs="Arial"/>
          <w:i w:val="0"/>
          <w:sz w:val="20"/>
          <w:szCs w:val="20"/>
        </w:rPr>
        <w:fldChar w:fldCharType="end"/>
      </w:r>
      <w:r w:rsidRPr="007358DE">
        <w:rPr>
          <w:rFonts w:ascii="Arial" w:hAnsi="Arial" w:cs="Arial"/>
          <w:i w:val="0"/>
          <w:sz w:val="20"/>
          <w:szCs w:val="20"/>
        </w:rPr>
        <w:t xml:space="preserve">: </w:t>
      </w:r>
      <w:r w:rsidR="002F3FFF" w:rsidRPr="007358DE">
        <w:rPr>
          <w:rFonts w:ascii="Arial" w:hAnsi="Arial" w:cs="Arial"/>
          <w:i w:val="0"/>
          <w:sz w:val="20"/>
          <w:szCs w:val="20"/>
        </w:rPr>
        <w:t>P</w:t>
      </w:r>
      <w:r w:rsidRPr="007358DE">
        <w:rPr>
          <w:rFonts w:ascii="Arial" w:hAnsi="Arial" w:cs="Arial"/>
          <w:i w:val="0"/>
          <w:sz w:val="20"/>
          <w:szCs w:val="20"/>
        </w:rPr>
        <w:t>rensa utilizada para a realização dos ensaios de compressão</w:t>
      </w:r>
      <w:bookmarkEnd w:id="92"/>
    </w:p>
    <w:p w:rsidR="00B82F95" w:rsidRPr="007358DE" w:rsidRDefault="00B82F95" w:rsidP="001B3261">
      <w:pPr>
        <w:pStyle w:val="Legenda"/>
        <w:spacing w:before="0" w:after="0" w:line="240" w:lineRule="auto"/>
        <w:jc w:val="center"/>
        <w:rPr>
          <w:rFonts w:ascii="Arial" w:hAnsi="Arial" w:cs="Arial"/>
          <w:i w:val="0"/>
          <w:sz w:val="20"/>
          <w:szCs w:val="20"/>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6</w:t>
      </w:r>
      <w:r w:rsidR="0061126A" w:rsidRPr="007358DE">
        <w:rPr>
          <w:rFonts w:ascii="Arial" w:hAnsi="Arial" w:cs="Arial"/>
          <w:i w:val="0"/>
          <w:sz w:val="20"/>
          <w:szCs w:val="20"/>
        </w:rPr>
        <w:fldChar w:fldCharType="end"/>
      </w:r>
      <w:r w:rsidRPr="007358DE">
        <w:rPr>
          <w:rFonts w:ascii="Arial" w:hAnsi="Arial" w:cs="Arial"/>
          <w:i w:val="0"/>
          <w:sz w:val="20"/>
          <w:szCs w:val="20"/>
        </w:rPr>
        <w:t>: Acervo do próprio autor</w:t>
      </w:r>
    </w:p>
    <w:p w:rsidR="004B4595" w:rsidRPr="007358DE" w:rsidRDefault="004B4595" w:rsidP="0006131E">
      <w:pPr>
        <w:pStyle w:val="Legenda"/>
        <w:jc w:val="center"/>
        <w:rPr>
          <w:rFonts w:ascii="Arial" w:hAnsi="Arial" w:cs="Arial"/>
          <w:i w:val="0"/>
          <w:sz w:val="20"/>
          <w:szCs w:val="20"/>
        </w:rPr>
      </w:pPr>
    </w:p>
    <w:p w:rsidR="001D6CC3" w:rsidRPr="007358DE" w:rsidRDefault="00AD142E" w:rsidP="004817B9">
      <w:pPr>
        <w:autoSpaceDE w:val="0"/>
        <w:autoSpaceDN w:val="0"/>
        <w:adjustRightInd w:val="0"/>
        <w:rPr>
          <w:rFonts w:ascii="Arial" w:hAnsi="Arial" w:cs="Arial"/>
        </w:rPr>
      </w:pPr>
      <w:r w:rsidRPr="007358DE">
        <w:rPr>
          <w:rFonts w:ascii="Arial" w:hAnsi="Arial" w:cs="Arial"/>
        </w:rPr>
        <w:t>Descrições de acordo com o manual da prensa:</w:t>
      </w:r>
    </w:p>
    <w:p w:rsidR="001D6CC3" w:rsidRPr="007358DE" w:rsidRDefault="001D6CC3" w:rsidP="004817B9">
      <w:pPr>
        <w:autoSpaceDE w:val="0"/>
        <w:autoSpaceDN w:val="0"/>
        <w:adjustRightInd w:val="0"/>
        <w:rPr>
          <w:rFonts w:ascii="Arial" w:hAnsi="Arial" w:cs="Arial"/>
        </w:rPr>
      </w:pPr>
    </w:p>
    <w:p w:rsidR="001D6CC3" w:rsidRPr="007358DE" w:rsidRDefault="00AD142E" w:rsidP="004817B9">
      <w:pPr>
        <w:autoSpaceDE w:val="0"/>
        <w:autoSpaceDN w:val="0"/>
        <w:adjustRightInd w:val="0"/>
        <w:rPr>
          <w:rFonts w:ascii="Arial" w:hAnsi="Arial" w:cs="Arial"/>
        </w:rPr>
      </w:pPr>
      <w:r w:rsidRPr="007358DE">
        <w:rPr>
          <w:rFonts w:ascii="Arial" w:hAnsi="Arial" w:cs="Arial"/>
        </w:rPr>
        <w:t xml:space="preserve">- </w:t>
      </w:r>
      <w:r w:rsidR="001D6CC3" w:rsidRPr="007358DE">
        <w:rPr>
          <w:rFonts w:ascii="Arial" w:hAnsi="Arial" w:cs="Arial"/>
        </w:rPr>
        <w:t>Prensa manual hidráulica, capacidade de 100 toneladas, com controle Digital</w:t>
      </w:r>
    </w:p>
    <w:p w:rsidR="001D6CC3" w:rsidRPr="007358DE" w:rsidRDefault="00AD142E" w:rsidP="004817B9">
      <w:pPr>
        <w:autoSpaceDE w:val="0"/>
        <w:autoSpaceDN w:val="0"/>
        <w:adjustRightInd w:val="0"/>
        <w:rPr>
          <w:rFonts w:ascii="Arial" w:hAnsi="Arial" w:cs="Arial"/>
        </w:rPr>
      </w:pPr>
      <w:r w:rsidRPr="007358DE">
        <w:rPr>
          <w:rFonts w:ascii="Arial" w:hAnsi="Arial" w:cs="Arial"/>
        </w:rPr>
        <w:t xml:space="preserve">- </w:t>
      </w:r>
      <w:r w:rsidR="001D6CC3" w:rsidRPr="007358DE">
        <w:rPr>
          <w:rFonts w:ascii="Arial" w:hAnsi="Arial" w:cs="Arial"/>
        </w:rPr>
        <w:t>Marca: Pavitest ref. I-3001-C</w:t>
      </w:r>
    </w:p>
    <w:p w:rsidR="001D6CC3" w:rsidRPr="007358DE" w:rsidRDefault="00AD142E" w:rsidP="004817B9">
      <w:pPr>
        <w:autoSpaceDE w:val="0"/>
        <w:autoSpaceDN w:val="0"/>
        <w:adjustRightInd w:val="0"/>
        <w:rPr>
          <w:rFonts w:ascii="Arial" w:hAnsi="Arial" w:cs="Arial"/>
        </w:rPr>
      </w:pPr>
      <w:r w:rsidRPr="007358DE">
        <w:rPr>
          <w:rFonts w:ascii="Arial" w:hAnsi="Arial" w:cs="Arial"/>
        </w:rPr>
        <w:t xml:space="preserve">- </w:t>
      </w:r>
      <w:r w:rsidR="001D6CC3" w:rsidRPr="007358DE">
        <w:rPr>
          <w:rFonts w:ascii="Arial" w:hAnsi="Arial" w:cs="Arial"/>
        </w:rPr>
        <w:t>Operações para preparação do ensaio</w:t>
      </w:r>
      <w:r w:rsidR="00611B45" w:rsidRPr="007358DE">
        <w:rPr>
          <w:rFonts w:ascii="Arial" w:hAnsi="Arial" w:cs="Arial"/>
        </w:rPr>
        <w:t>:</w:t>
      </w:r>
    </w:p>
    <w:p w:rsidR="001D6CC3" w:rsidRPr="007358DE" w:rsidRDefault="001D6CC3" w:rsidP="004817B9">
      <w:pPr>
        <w:autoSpaceDE w:val="0"/>
        <w:autoSpaceDN w:val="0"/>
        <w:adjustRightInd w:val="0"/>
        <w:rPr>
          <w:rFonts w:ascii="Arial" w:hAnsi="Arial" w:cs="Arial"/>
        </w:rPr>
      </w:pPr>
    </w:p>
    <w:p w:rsidR="001D6CC3" w:rsidRPr="007358DE" w:rsidRDefault="00A11399" w:rsidP="004817B9">
      <w:pPr>
        <w:autoSpaceDE w:val="0"/>
        <w:autoSpaceDN w:val="0"/>
        <w:adjustRightInd w:val="0"/>
        <w:rPr>
          <w:rFonts w:ascii="Arial" w:hAnsi="Arial" w:cs="Arial"/>
        </w:rPr>
      </w:pPr>
      <w:r w:rsidRPr="007358DE">
        <w:rPr>
          <w:rFonts w:ascii="Arial" w:hAnsi="Arial" w:cs="Arial"/>
        </w:rPr>
        <w:t xml:space="preserve">- </w:t>
      </w:r>
      <w:r w:rsidR="001D6CC3" w:rsidRPr="007358DE">
        <w:rPr>
          <w:rFonts w:ascii="Arial" w:hAnsi="Arial" w:cs="Arial"/>
        </w:rPr>
        <w:t>As faces do corpo de prova deverão ser paralelas, o que se consegue através de um perfeito capeamento</w:t>
      </w:r>
    </w:p>
    <w:p w:rsidR="001D6CC3" w:rsidRPr="007358DE" w:rsidRDefault="00A11399" w:rsidP="004817B9">
      <w:pPr>
        <w:autoSpaceDE w:val="0"/>
        <w:autoSpaceDN w:val="0"/>
        <w:adjustRightInd w:val="0"/>
        <w:rPr>
          <w:rFonts w:ascii="Arial" w:hAnsi="Arial" w:cs="Arial"/>
        </w:rPr>
      </w:pPr>
      <w:r w:rsidRPr="007358DE">
        <w:rPr>
          <w:rFonts w:ascii="Arial" w:hAnsi="Arial" w:cs="Arial"/>
        </w:rPr>
        <w:t xml:space="preserve">- </w:t>
      </w:r>
      <w:r w:rsidR="001D6CC3" w:rsidRPr="007358DE">
        <w:rPr>
          <w:rFonts w:ascii="Arial" w:hAnsi="Arial" w:cs="Arial"/>
        </w:rPr>
        <w:t>Antes de iniciar cada operação, verificar se a válvula do injetor, está fechada.</w:t>
      </w:r>
    </w:p>
    <w:p w:rsidR="001D6CC3" w:rsidRPr="007358DE" w:rsidRDefault="001D6CC3" w:rsidP="004817B9">
      <w:pPr>
        <w:autoSpaceDE w:val="0"/>
        <w:autoSpaceDN w:val="0"/>
        <w:adjustRightInd w:val="0"/>
        <w:rPr>
          <w:rFonts w:ascii="Arial" w:hAnsi="Arial" w:cs="Arial"/>
        </w:rPr>
      </w:pPr>
      <w:r w:rsidRPr="007358DE">
        <w:rPr>
          <w:rFonts w:ascii="Arial" w:hAnsi="Arial" w:cs="Arial"/>
        </w:rPr>
        <w:t>Rompimento de corpos de prova de concreto 15x30 ou 10x20</w:t>
      </w:r>
      <w:r w:rsidR="00611B45" w:rsidRPr="007358DE">
        <w:rPr>
          <w:rFonts w:ascii="Arial" w:hAnsi="Arial" w:cs="Arial"/>
        </w:rPr>
        <w:t>:</w:t>
      </w:r>
    </w:p>
    <w:p w:rsidR="001D6CC3" w:rsidRPr="007358DE" w:rsidRDefault="001D6CC3" w:rsidP="004817B9">
      <w:pPr>
        <w:autoSpaceDE w:val="0"/>
        <w:autoSpaceDN w:val="0"/>
        <w:adjustRightInd w:val="0"/>
        <w:rPr>
          <w:rFonts w:ascii="Arial" w:hAnsi="Arial" w:cs="Arial"/>
        </w:rPr>
      </w:pPr>
    </w:p>
    <w:p w:rsidR="001D6CC3" w:rsidRPr="007358DE" w:rsidRDefault="00A11399" w:rsidP="004817B9">
      <w:pPr>
        <w:autoSpaceDE w:val="0"/>
        <w:autoSpaceDN w:val="0"/>
        <w:adjustRightInd w:val="0"/>
        <w:rPr>
          <w:rFonts w:ascii="Arial" w:hAnsi="Arial" w:cs="Arial"/>
        </w:rPr>
      </w:pPr>
      <w:r w:rsidRPr="007358DE">
        <w:rPr>
          <w:rFonts w:ascii="Arial" w:hAnsi="Arial" w:cs="Arial"/>
        </w:rPr>
        <w:lastRenderedPageBreak/>
        <w:t xml:space="preserve">- </w:t>
      </w:r>
      <w:r w:rsidR="001D6CC3" w:rsidRPr="007358DE">
        <w:rPr>
          <w:rFonts w:ascii="Arial" w:hAnsi="Arial" w:cs="Arial"/>
        </w:rPr>
        <w:t xml:space="preserve">Colocar o corpo de prova na base, girar parafuso </w:t>
      </w:r>
      <w:r w:rsidR="004817B9" w:rsidRPr="007358DE">
        <w:rPr>
          <w:rFonts w:ascii="Arial" w:hAnsi="Arial" w:cs="Arial"/>
        </w:rPr>
        <w:t>até</w:t>
      </w:r>
      <w:r w:rsidR="001D6CC3" w:rsidRPr="007358DE">
        <w:rPr>
          <w:rFonts w:ascii="Arial" w:hAnsi="Arial" w:cs="Arial"/>
        </w:rPr>
        <w:t xml:space="preserve"> atingir á base superior do corpo de prova</w:t>
      </w:r>
      <w:r w:rsidR="004817B9" w:rsidRPr="007358DE">
        <w:rPr>
          <w:rFonts w:ascii="Arial" w:hAnsi="Arial" w:cs="Arial"/>
        </w:rPr>
        <w:t>.</w:t>
      </w:r>
    </w:p>
    <w:p w:rsidR="001D6CC3" w:rsidRPr="007358DE" w:rsidRDefault="00A11399" w:rsidP="004817B9">
      <w:pPr>
        <w:autoSpaceDE w:val="0"/>
        <w:autoSpaceDN w:val="0"/>
        <w:adjustRightInd w:val="0"/>
        <w:rPr>
          <w:rFonts w:ascii="Arial" w:hAnsi="Arial" w:cs="Arial"/>
        </w:rPr>
      </w:pPr>
      <w:r w:rsidRPr="007358DE">
        <w:rPr>
          <w:rFonts w:ascii="Arial" w:hAnsi="Arial" w:cs="Arial"/>
        </w:rPr>
        <w:t xml:space="preserve">- </w:t>
      </w:r>
      <w:r w:rsidR="001D6CC3" w:rsidRPr="007358DE">
        <w:rPr>
          <w:rFonts w:ascii="Arial" w:hAnsi="Arial" w:cs="Arial"/>
        </w:rPr>
        <w:t>Colocar o cabo para acionamento do injetor a válvula e iniciar o ensaio aplicando a carga.</w:t>
      </w:r>
    </w:p>
    <w:p w:rsidR="001D6CC3" w:rsidRPr="007358DE" w:rsidRDefault="00A11399" w:rsidP="004817B9">
      <w:pPr>
        <w:autoSpaceDE w:val="0"/>
        <w:autoSpaceDN w:val="0"/>
        <w:adjustRightInd w:val="0"/>
        <w:rPr>
          <w:rFonts w:ascii="Arial" w:hAnsi="Arial" w:cs="Arial"/>
        </w:rPr>
      </w:pPr>
      <w:r w:rsidRPr="007358DE">
        <w:rPr>
          <w:rFonts w:ascii="Arial" w:hAnsi="Arial" w:cs="Arial"/>
        </w:rPr>
        <w:t xml:space="preserve">- </w:t>
      </w:r>
      <w:r w:rsidR="001D6CC3" w:rsidRPr="007358DE">
        <w:rPr>
          <w:rFonts w:ascii="Arial" w:hAnsi="Arial" w:cs="Arial"/>
        </w:rPr>
        <w:t>Após o rompimento, soltar a válvula, vagarosamente e retirar o corpo de prova</w:t>
      </w:r>
      <w:r w:rsidR="004817B9" w:rsidRPr="007358DE">
        <w:rPr>
          <w:rFonts w:ascii="Arial" w:hAnsi="Arial" w:cs="Arial"/>
        </w:rPr>
        <w:t>.</w:t>
      </w:r>
    </w:p>
    <w:p w:rsidR="001D6CC3" w:rsidRPr="007358DE" w:rsidRDefault="00A11399" w:rsidP="004817B9">
      <w:pPr>
        <w:autoSpaceDE w:val="0"/>
        <w:autoSpaceDN w:val="0"/>
        <w:adjustRightInd w:val="0"/>
        <w:rPr>
          <w:rFonts w:ascii="Arial" w:hAnsi="Arial" w:cs="Arial"/>
        </w:rPr>
      </w:pPr>
      <w:r w:rsidRPr="007358DE">
        <w:rPr>
          <w:rFonts w:ascii="Arial" w:hAnsi="Arial" w:cs="Arial"/>
        </w:rPr>
        <w:t xml:space="preserve">- </w:t>
      </w:r>
      <w:r w:rsidR="001D6CC3" w:rsidRPr="007358DE">
        <w:rPr>
          <w:rFonts w:ascii="Arial" w:hAnsi="Arial" w:cs="Arial"/>
        </w:rPr>
        <w:t>Fechar novamente a válvula, e iniciar o outro ensaio.</w:t>
      </w:r>
    </w:p>
    <w:p w:rsidR="004B4595" w:rsidRPr="007358DE" w:rsidRDefault="004B4595" w:rsidP="00255AA7">
      <w:pPr>
        <w:autoSpaceDE w:val="0"/>
        <w:autoSpaceDN w:val="0"/>
        <w:adjustRightInd w:val="0"/>
        <w:ind w:firstLine="0"/>
        <w:rPr>
          <w:rFonts w:ascii="Arial" w:hAnsi="Arial" w:cs="Arial"/>
        </w:rPr>
      </w:pPr>
    </w:p>
    <w:p w:rsidR="004B4595" w:rsidRPr="007358DE" w:rsidRDefault="004B4595" w:rsidP="00255AA7">
      <w:pPr>
        <w:autoSpaceDE w:val="0"/>
        <w:autoSpaceDN w:val="0"/>
        <w:adjustRightInd w:val="0"/>
        <w:ind w:firstLine="0"/>
        <w:rPr>
          <w:rFonts w:ascii="Arial" w:hAnsi="Arial" w:cs="Arial"/>
        </w:rPr>
      </w:pPr>
    </w:p>
    <w:p w:rsidR="001D6CC3" w:rsidRPr="007358DE" w:rsidRDefault="00BE2B54" w:rsidP="00255AA7">
      <w:pPr>
        <w:pStyle w:val="Ttulo2"/>
        <w:spacing w:before="0" w:after="0"/>
        <w:ind w:left="0" w:firstLine="0"/>
        <w:rPr>
          <w:rFonts w:cs="Arial"/>
          <w:b w:val="0"/>
          <w:i w:val="0"/>
          <w:sz w:val="24"/>
          <w:szCs w:val="24"/>
        </w:rPr>
      </w:pPr>
      <w:bookmarkStart w:id="93" w:name="_Toc403982851"/>
      <w:bookmarkStart w:id="94" w:name="_Toc404183124"/>
      <w:r w:rsidRPr="007358DE">
        <w:rPr>
          <w:rFonts w:cs="Arial"/>
          <w:b w:val="0"/>
          <w:i w:val="0"/>
          <w:sz w:val="24"/>
          <w:szCs w:val="24"/>
        </w:rPr>
        <w:t>MÉTODOS</w:t>
      </w:r>
      <w:bookmarkEnd w:id="93"/>
      <w:bookmarkEnd w:id="94"/>
    </w:p>
    <w:p w:rsidR="00EF7C22" w:rsidRPr="007358DE" w:rsidRDefault="00EF7C22" w:rsidP="00255AA7">
      <w:pPr>
        <w:pStyle w:val="Textbody"/>
        <w:spacing w:after="0"/>
        <w:ind w:firstLine="0"/>
        <w:rPr>
          <w:rFonts w:ascii="Arial" w:hAnsi="Arial" w:cs="Arial"/>
        </w:rPr>
      </w:pPr>
    </w:p>
    <w:p w:rsidR="00894E14" w:rsidRPr="007358DE" w:rsidRDefault="00894E14" w:rsidP="00255AA7">
      <w:pPr>
        <w:pStyle w:val="Textbody"/>
        <w:spacing w:after="0"/>
        <w:ind w:firstLine="0"/>
        <w:rPr>
          <w:rFonts w:ascii="Arial" w:hAnsi="Arial" w:cs="Arial"/>
        </w:rPr>
      </w:pPr>
    </w:p>
    <w:p w:rsidR="004B4595" w:rsidRPr="007358DE" w:rsidRDefault="001D6CC3" w:rsidP="00255AA7">
      <w:pPr>
        <w:pStyle w:val="Ttulo3"/>
        <w:autoSpaceDE w:val="0"/>
        <w:autoSpaceDN w:val="0"/>
        <w:adjustRightInd w:val="0"/>
        <w:spacing w:before="0" w:after="0"/>
        <w:ind w:left="0" w:firstLine="0"/>
        <w:rPr>
          <w:rFonts w:cs="Arial"/>
          <w:sz w:val="24"/>
          <w:szCs w:val="24"/>
        </w:rPr>
      </w:pPr>
      <w:bookmarkStart w:id="95" w:name="_Toc403982852"/>
      <w:bookmarkStart w:id="96" w:name="_Toc404183125"/>
      <w:r w:rsidRPr="007358DE">
        <w:rPr>
          <w:rFonts w:cs="Arial"/>
          <w:sz w:val="24"/>
          <w:szCs w:val="24"/>
        </w:rPr>
        <w:t>Procedimento para recebimento</w:t>
      </w:r>
      <w:r w:rsidR="00C42A42" w:rsidRPr="007358DE">
        <w:rPr>
          <w:rFonts w:cs="Arial"/>
          <w:sz w:val="24"/>
          <w:szCs w:val="24"/>
        </w:rPr>
        <w:t xml:space="preserve"> e coleta</w:t>
      </w:r>
      <w:r w:rsidRPr="007358DE">
        <w:rPr>
          <w:rFonts w:cs="Arial"/>
          <w:sz w:val="24"/>
          <w:szCs w:val="24"/>
        </w:rPr>
        <w:t xml:space="preserve"> d</w:t>
      </w:r>
      <w:r w:rsidR="00695CD9" w:rsidRPr="007358DE">
        <w:rPr>
          <w:rFonts w:cs="Arial"/>
          <w:sz w:val="24"/>
          <w:szCs w:val="24"/>
        </w:rPr>
        <w:t>o concreto</w:t>
      </w:r>
      <w:bookmarkEnd w:id="95"/>
      <w:bookmarkEnd w:id="96"/>
    </w:p>
    <w:p w:rsidR="006F2865" w:rsidRPr="007358DE" w:rsidRDefault="006F2865" w:rsidP="00255AA7">
      <w:pPr>
        <w:pStyle w:val="Textbody"/>
        <w:spacing w:after="0"/>
        <w:ind w:firstLine="0"/>
        <w:rPr>
          <w:rFonts w:ascii="Arial" w:hAnsi="Arial" w:cs="Arial"/>
        </w:rPr>
      </w:pPr>
    </w:p>
    <w:p w:rsidR="006F2865" w:rsidRPr="007358DE" w:rsidRDefault="006F2865" w:rsidP="00255AA7">
      <w:pPr>
        <w:pStyle w:val="Textbody"/>
        <w:spacing w:after="0"/>
        <w:ind w:firstLine="0"/>
        <w:rPr>
          <w:rFonts w:ascii="Arial" w:hAnsi="Arial" w:cs="Arial"/>
        </w:rPr>
      </w:pPr>
    </w:p>
    <w:p w:rsidR="006F2865" w:rsidRPr="007358DE" w:rsidRDefault="006F2865" w:rsidP="00255AA7">
      <w:pPr>
        <w:pStyle w:val="Ttulo4"/>
        <w:spacing w:before="0"/>
        <w:ind w:left="0" w:firstLine="0"/>
        <w:rPr>
          <w:rFonts w:ascii="Arial" w:hAnsi="Arial" w:cs="Arial"/>
          <w:i w:val="0"/>
          <w:color w:val="auto"/>
        </w:rPr>
      </w:pPr>
      <w:bookmarkStart w:id="97" w:name="_Toc403982853"/>
      <w:bookmarkStart w:id="98" w:name="_Toc404183126"/>
      <w:r w:rsidRPr="007358DE">
        <w:rPr>
          <w:rFonts w:ascii="Arial" w:hAnsi="Arial" w:cs="Arial"/>
          <w:i w:val="0"/>
          <w:color w:val="auto"/>
        </w:rPr>
        <w:t>Coleta das amostras</w:t>
      </w:r>
      <w:bookmarkEnd w:id="97"/>
      <w:bookmarkEnd w:id="98"/>
    </w:p>
    <w:p w:rsidR="00695CD9" w:rsidRPr="007358DE" w:rsidRDefault="00695CD9" w:rsidP="00255AA7">
      <w:pPr>
        <w:pStyle w:val="Textbody"/>
        <w:spacing w:after="0"/>
        <w:ind w:firstLine="0"/>
        <w:rPr>
          <w:rFonts w:ascii="Arial" w:hAnsi="Arial" w:cs="Arial"/>
        </w:rPr>
      </w:pPr>
    </w:p>
    <w:p w:rsidR="00894E14" w:rsidRPr="007358DE" w:rsidRDefault="00894E14" w:rsidP="00255AA7">
      <w:pPr>
        <w:pStyle w:val="Textbody"/>
        <w:spacing w:after="0"/>
        <w:ind w:firstLine="0"/>
        <w:rPr>
          <w:rFonts w:ascii="Arial" w:hAnsi="Arial" w:cs="Arial"/>
        </w:rPr>
      </w:pPr>
    </w:p>
    <w:p w:rsidR="001D6CC3" w:rsidRPr="007358DE" w:rsidRDefault="001D6CC3" w:rsidP="009272E5">
      <w:pPr>
        <w:autoSpaceDE w:val="0"/>
        <w:autoSpaceDN w:val="0"/>
        <w:adjustRightInd w:val="0"/>
        <w:rPr>
          <w:rFonts w:ascii="Arial" w:hAnsi="Arial" w:cs="Arial"/>
          <w:bCs/>
        </w:rPr>
      </w:pPr>
      <w:r w:rsidRPr="007358DE">
        <w:rPr>
          <w:rFonts w:ascii="Arial" w:hAnsi="Arial" w:cs="Arial"/>
          <w:bCs/>
        </w:rPr>
        <w:t xml:space="preserve">As amostras devem ser coletadas após a incorporação total da água de mistura e homogeneização dos componentes do concreto. </w:t>
      </w:r>
      <w:r w:rsidR="00E364BF" w:rsidRPr="007358DE">
        <w:rPr>
          <w:rFonts w:ascii="Arial" w:hAnsi="Arial" w:cs="Arial"/>
          <w:bCs/>
        </w:rPr>
        <w:t>O número de amostras a serem coletados depende</w:t>
      </w:r>
      <w:r w:rsidRPr="007358DE">
        <w:rPr>
          <w:rFonts w:ascii="Arial" w:hAnsi="Arial" w:cs="Arial"/>
          <w:bCs/>
        </w:rPr>
        <w:t xml:space="preserve"> do ensaio a ser realizado com especificações sob as quais o concreto foi produzido. </w:t>
      </w:r>
      <w:r w:rsidR="004817B9" w:rsidRPr="007358DE">
        <w:rPr>
          <w:rFonts w:ascii="Arial" w:hAnsi="Arial" w:cs="Arial"/>
          <w:bCs/>
        </w:rPr>
        <w:t xml:space="preserve"> A NBR NM 33 </w:t>
      </w:r>
      <w:r w:rsidR="00695CD9" w:rsidRPr="007358DE">
        <w:rPr>
          <w:rFonts w:ascii="Arial" w:hAnsi="Arial" w:cs="Arial"/>
          <w:bCs/>
        </w:rPr>
        <w:t>traz</w:t>
      </w:r>
      <w:r w:rsidR="004817B9" w:rsidRPr="007358DE">
        <w:rPr>
          <w:rFonts w:ascii="Arial" w:hAnsi="Arial" w:cs="Arial"/>
          <w:bCs/>
        </w:rPr>
        <w:t xml:space="preserve"> no item 3.3 como</w:t>
      </w:r>
      <w:r w:rsidR="005B00CE" w:rsidRPr="007358DE">
        <w:rPr>
          <w:rFonts w:ascii="Arial" w:hAnsi="Arial" w:cs="Arial"/>
          <w:bCs/>
        </w:rPr>
        <w:t xml:space="preserve"> realizar as coletas.</w:t>
      </w:r>
    </w:p>
    <w:p w:rsidR="001D6CC3" w:rsidRPr="007358DE" w:rsidRDefault="001D6CC3" w:rsidP="00092C3A">
      <w:pPr>
        <w:autoSpaceDE w:val="0"/>
        <w:autoSpaceDN w:val="0"/>
        <w:adjustRightInd w:val="0"/>
        <w:rPr>
          <w:rFonts w:ascii="Arial" w:hAnsi="Arial" w:cs="Arial"/>
          <w:sz w:val="18"/>
          <w:szCs w:val="18"/>
        </w:rPr>
      </w:pPr>
    </w:p>
    <w:p w:rsidR="001D6CC3" w:rsidRPr="007358DE" w:rsidRDefault="001D6CC3" w:rsidP="00306463">
      <w:pPr>
        <w:autoSpaceDE w:val="0"/>
        <w:autoSpaceDN w:val="0"/>
        <w:adjustRightInd w:val="0"/>
        <w:spacing w:line="240" w:lineRule="auto"/>
        <w:ind w:left="2268"/>
        <w:rPr>
          <w:rFonts w:ascii="Arial" w:hAnsi="Arial" w:cs="Arial"/>
          <w:sz w:val="20"/>
          <w:szCs w:val="20"/>
        </w:rPr>
      </w:pPr>
      <w:r w:rsidRPr="007358DE">
        <w:rPr>
          <w:rFonts w:ascii="Arial" w:hAnsi="Arial" w:cs="Arial"/>
          <w:sz w:val="20"/>
          <w:szCs w:val="20"/>
        </w:rPr>
        <w:t>A coleta de amostras deve ser realizada durante a operação de descarga, após a retirada dos primeiros 15% e antes de completar a descarga de 85% do volume total da betonada, devendo ser realizada em dois ou mais períodos regularmente espaçados e dentro do li</w:t>
      </w:r>
      <w:r w:rsidR="00306463" w:rsidRPr="007358DE">
        <w:rPr>
          <w:rFonts w:ascii="Arial" w:hAnsi="Arial" w:cs="Arial"/>
          <w:sz w:val="20"/>
          <w:szCs w:val="20"/>
        </w:rPr>
        <w:t>mite de tempo indicado em 3.1.3</w:t>
      </w:r>
      <w:r w:rsidRPr="007358DE">
        <w:rPr>
          <w:rFonts w:ascii="Arial" w:hAnsi="Arial" w:cs="Arial"/>
          <w:sz w:val="20"/>
          <w:szCs w:val="20"/>
        </w:rPr>
        <w:t>.</w:t>
      </w:r>
      <w:r w:rsidR="004B4595" w:rsidRPr="007358DE">
        <w:rPr>
          <w:rStyle w:val="Refdenotaderodap"/>
          <w:rFonts w:ascii="Arial" w:hAnsi="Arial" w:cs="Arial"/>
          <w:sz w:val="20"/>
          <w:szCs w:val="20"/>
        </w:rPr>
        <w:footnoteReference w:id="21"/>
      </w:r>
    </w:p>
    <w:p w:rsidR="00894E14" w:rsidRPr="007358DE" w:rsidRDefault="00894E14" w:rsidP="005B00CE">
      <w:pPr>
        <w:autoSpaceDE w:val="0"/>
        <w:autoSpaceDN w:val="0"/>
        <w:adjustRightInd w:val="0"/>
        <w:ind w:left="2268"/>
        <w:rPr>
          <w:rFonts w:ascii="Arial" w:hAnsi="Arial" w:cs="Arial"/>
          <w:sz w:val="20"/>
          <w:szCs w:val="20"/>
        </w:rPr>
      </w:pPr>
    </w:p>
    <w:p w:rsidR="005B00CE" w:rsidRPr="007358DE" w:rsidRDefault="005B00CE" w:rsidP="00AD142E">
      <w:pPr>
        <w:autoSpaceDE w:val="0"/>
        <w:autoSpaceDN w:val="0"/>
        <w:adjustRightInd w:val="0"/>
        <w:rPr>
          <w:rFonts w:ascii="Arial" w:hAnsi="Arial" w:cs="Arial"/>
        </w:rPr>
      </w:pPr>
      <w:r w:rsidRPr="007358DE">
        <w:rPr>
          <w:rFonts w:ascii="Arial" w:hAnsi="Arial" w:cs="Arial"/>
        </w:rPr>
        <w:t>Todas as amost</w:t>
      </w:r>
      <w:r w:rsidR="001C2A5C" w:rsidRPr="007358DE">
        <w:rPr>
          <w:rFonts w:ascii="Arial" w:hAnsi="Arial" w:cs="Arial"/>
        </w:rPr>
        <w:t>ras foram devidamente coletadas</w:t>
      </w:r>
      <w:r w:rsidRPr="007358DE">
        <w:rPr>
          <w:rFonts w:ascii="Arial" w:hAnsi="Arial" w:cs="Arial"/>
        </w:rPr>
        <w:t xml:space="preserve"> para normalização do ensa</w:t>
      </w:r>
      <w:r w:rsidR="001C2A5C" w:rsidRPr="007358DE">
        <w:rPr>
          <w:rFonts w:ascii="Arial" w:hAnsi="Arial" w:cs="Arial"/>
        </w:rPr>
        <w:t>io. Todo o procedimento seguido</w:t>
      </w:r>
      <w:r w:rsidRPr="007358DE">
        <w:rPr>
          <w:rFonts w:ascii="Arial" w:hAnsi="Arial" w:cs="Arial"/>
        </w:rPr>
        <w:t xml:space="preserve"> foi realizado através da NBR.</w:t>
      </w:r>
    </w:p>
    <w:p w:rsidR="005B00CE" w:rsidRPr="007358DE" w:rsidRDefault="005B00CE" w:rsidP="00E364BF">
      <w:pPr>
        <w:autoSpaceDE w:val="0"/>
        <w:autoSpaceDN w:val="0"/>
        <w:adjustRightInd w:val="0"/>
        <w:ind w:firstLine="0"/>
        <w:rPr>
          <w:rFonts w:ascii="Arial" w:hAnsi="Arial" w:cs="Arial"/>
        </w:rPr>
      </w:pPr>
    </w:p>
    <w:p w:rsidR="00611B45" w:rsidRDefault="00611B45" w:rsidP="00E364BF">
      <w:pPr>
        <w:autoSpaceDE w:val="0"/>
        <w:autoSpaceDN w:val="0"/>
        <w:adjustRightInd w:val="0"/>
        <w:ind w:firstLine="0"/>
        <w:rPr>
          <w:rFonts w:ascii="Arial" w:hAnsi="Arial" w:cs="Arial"/>
        </w:rPr>
      </w:pPr>
    </w:p>
    <w:p w:rsidR="001D6CC3" w:rsidRPr="007358DE" w:rsidRDefault="0061126A" w:rsidP="00611B45">
      <w:pPr>
        <w:pStyle w:val="Ttulo4"/>
        <w:spacing w:before="0"/>
        <w:ind w:left="0" w:firstLine="0"/>
        <w:rPr>
          <w:rFonts w:ascii="Arial" w:eastAsia="Times New Roman" w:hAnsi="Arial" w:cs="Arial"/>
          <w:i w:val="0"/>
          <w:color w:val="auto"/>
          <w:szCs w:val="24"/>
          <w:lang w:eastAsia="pt-BR"/>
        </w:rPr>
      </w:pPr>
      <w:hyperlink r:id="rId15" w:tooltip="Permanent Link to Procedimentos para recebimento de concreto usinado em obra" w:history="1">
        <w:bookmarkStart w:id="99" w:name="_Toc403982854"/>
        <w:bookmarkStart w:id="100" w:name="_Toc404183127"/>
        <w:r w:rsidR="001D6CC3" w:rsidRPr="007358DE">
          <w:rPr>
            <w:rFonts w:ascii="Arial" w:eastAsia="Times New Roman" w:hAnsi="Arial" w:cs="Arial"/>
            <w:i w:val="0"/>
            <w:color w:val="auto"/>
            <w:szCs w:val="24"/>
            <w:lang w:eastAsia="pt-BR"/>
          </w:rPr>
          <w:t>Procedimentos</w:t>
        </w:r>
        <w:r w:rsidR="00E364BF">
          <w:rPr>
            <w:rFonts w:ascii="Arial" w:eastAsia="Times New Roman" w:hAnsi="Arial" w:cs="Arial"/>
            <w:i w:val="0"/>
            <w:color w:val="auto"/>
            <w:szCs w:val="24"/>
            <w:lang w:eastAsia="pt-BR"/>
          </w:rPr>
          <w:t xml:space="preserve"> </w:t>
        </w:r>
        <w:r w:rsidR="005B00CE" w:rsidRPr="007358DE">
          <w:rPr>
            <w:rFonts w:ascii="Arial" w:eastAsia="Times New Roman" w:hAnsi="Arial" w:cs="Arial"/>
            <w:i w:val="0"/>
            <w:color w:val="auto"/>
            <w:szCs w:val="24"/>
            <w:lang w:eastAsia="pt-BR"/>
          </w:rPr>
          <w:t>específicos para</w:t>
        </w:r>
        <w:r w:rsidR="001D6CC3" w:rsidRPr="007358DE">
          <w:rPr>
            <w:rFonts w:ascii="Arial" w:eastAsia="Times New Roman" w:hAnsi="Arial" w:cs="Arial"/>
            <w:i w:val="0"/>
            <w:color w:val="auto"/>
            <w:szCs w:val="24"/>
            <w:lang w:eastAsia="pt-BR"/>
          </w:rPr>
          <w:t xml:space="preserve"> recebimento de concreto usinado em obra</w:t>
        </w:r>
        <w:bookmarkEnd w:id="99"/>
        <w:bookmarkEnd w:id="100"/>
      </w:hyperlink>
    </w:p>
    <w:p w:rsidR="001D6CC3" w:rsidRPr="007358DE" w:rsidRDefault="001D6CC3" w:rsidP="00611B45">
      <w:pPr>
        <w:shd w:val="clear" w:color="auto" w:fill="FFFFFF"/>
        <w:ind w:firstLine="0"/>
        <w:rPr>
          <w:rFonts w:ascii="Arial" w:eastAsia="Times New Roman" w:hAnsi="Arial" w:cs="Arial"/>
          <w:b/>
          <w:bCs/>
          <w:lang w:eastAsia="pt-BR"/>
        </w:rPr>
      </w:pPr>
    </w:p>
    <w:p w:rsidR="005B00CE" w:rsidRPr="007358DE" w:rsidRDefault="005B00CE" w:rsidP="00611B45">
      <w:pPr>
        <w:shd w:val="clear" w:color="auto" w:fill="FFFFFF"/>
        <w:ind w:firstLine="0"/>
        <w:rPr>
          <w:rFonts w:ascii="Arial" w:eastAsia="Times New Roman" w:hAnsi="Arial" w:cs="Arial"/>
          <w:b/>
          <w:bCs/>
          <w:lang w:eastAsia="pt-BR"/>
        </w:rPr>
      </w:pPr>
    </w:p>
    <w:p w:rsidR="001D6CC3" w:rsidRPr="007358DE" w:rsidRDefault="001D6CC3" w:rsidP="00894E14">
      <w:pPr>
        <w:shd w:val="clear" w:color="auto" w:fill="FFFFFF"/>
        <w:rPr>
          <w:rFonts w:ascii="Arial" w:eastAsia="Times New Roman" w:hAnsi="Arial" w:cs="Arial"/>
          <w:lang w:eastAsia="pt-BR"/>
        </w:rPr>
      </w:pPr>
      <w:r w:rsidRPr="007358DE">
        <w:rPr>
          <w:rFonts w:ascii="Arial" w:eastAsia="Times New Roman" w:hAnsi="Arial" w:cs="Arial"/>
          <w:lang w:eastAsia="pt-BR"/>
        </w:rPr>
        <w:t>Ao estacionarem os caminhões betoneira em uma obra, devem ser realizados procedimentos para garantir que o concreto utilizado esteja de acordo com o encomendado à empresa fabricante e com o especificado no projeto. Esta verificação é normatizada pela NBR 12.655 – Norma de Preparo de Controle e Recebimento do Concreto.</w:t>
      </w:r>
      <w:r w:rsidR="00695CD9" w:rsidRPr="007358DE">
        <w:rPr>
          <w:rFonts w:ascii="Arial" w:eastAsia="Times New Roman" w:hAnsi="Arial" w:cs="Arial"/>
          <w:lang w:eastAsia="pt-BR"/>
        </w:rPr>
        <w:t xml:space="preserve"> Deve ser primeiramente feita a </w:t>
      </w:r>
      <w:r w:rsidRPr="007358DE">
        <w:rPr>
          <w:rFonts w:ascii="Arial" w:eastAsia="Times New Roman" w:hAnsi="Arial" w:cs="Arial"/>
          <w:lang w:eastAsia="pt-BR"/>
        </w:rPr>
        <w:t xml:space="preserve">verificação </w:t>
      </w:r>
      <w:r w:rsidR="00695CD9" w:rsidRPr="007358DE">
        <w:rPr>
          <w:rFonts w:ascii="Arial" w:eastAsia="Times New Roman" w:hAnsi="Arial" w:cs="Arial"/>
          <w:lang w:eastAsia="pt-BR"/>
        </w:rPr>
        <w:t xml:space="preserve">do </w:t>
      </w:r>
      <w:r w:rsidRPr="007358DE">
        <w:rPr>
          <w:rFonts w:ascii="Arial" w:eastAsia="Times New Roman" w:hAnsi="Arial" w:cs="Arial"/>
          <w:lang w:eastAsia="pt-BR"/>
        </w:rPr>
        <w:t xml:space="preserve">lacre do caminhão com o código da nota. </w:t>
      </w:r>
    </w:p>
    <w:p w:rsidR="001D6CC3" w:rsidRPr="007358DE" w:rsidRDefault="001C2A5C" w:rsidP="001D6CC3">
      <w:pPr>
        <w:shd w:val="clear" w:color="auto" w:fill="FFFFFF"/>
        <w:rPr>
          <w:rFonts w:ascii="Arial" w:eastAsia="Times New Roman" w:hAnsi="Arial" w:cs="Arial"/>
          <w:lang w:eastAsia="pt-BR"/>
        </w:rPr>
      </w:pPr>
      <w:r w:rsidRPr="007358DE">
        <w:rPr>
          <w:rFonts w:ascii="Arial" w:eastAsia="Times New Roman" w:hAnsi="Arial" w:cs="Arial"/>
          <w:lang w:eastAsia="pt-BR"/>
        </w:rPr>
        <w:t>Não é permitida</w:t>
      </w:r>
      <w:r w:rsidR="00731EB8" w:rsidRPr="007358DE">
        <w:rPr>
          <w:rFonts w:ascii="Arial" w:eastAsia="Times New Roman" w:hAnsi="Arial" w:cs="Arial"/>
          <w:lang w:eastAsia="pt-BR"/>
        </w:rPr>
        <w:t xml:space="preserve"> a retirada de amostras no princípio ou no final da descarga da betoneira. O</w:t>
      </w:r>
      <w:r w:rsidR="001D6CC3" w:rsidRPr="007358DE">
        <w:rPr>
          <w:rFonts w:ascii="Arial" w:eastAsia="Times New Roman" w:hAnsi="Arial" w:cs="Arial"/>
          <w:lang w:eastAsia="pt-BR"/>
        </w:rPr>
        <w:t xml:space="preserve"> primeiro </w:t>
      </w:r>
      <w:r w:rsidR="00731EB8" w:rsidRPr="007358DE">
        <w:rPr>
          <w:rFonts w:ascii="Arial" w:eastAsia="Times New Roman" w:hAnsi="Arial" w:cs="Arial"/>
          <w:lang w:eastAsia="pt-BR"/>
        </w:rPr>
        <w:t>jato de concreto do caminhão é in</w:t>
      </w:r>
      <w:r w:rsidR="009C79BA" w:rsidRPr="007358DE">
        <w:rPr>
          <w:rFonts w:ascii="Arial" w:eastAsia="Times New Roman" w:hAnsi="Arial" w:cs="Arial"/>
          <w:lang w:eastAsia="pt-BR"/>
        </w:rPr>
        <w:t>aproveitável</w:t>
      </w:r>
      <w:r w:rsidR="001D6CC3" w:rsidRPr="007358DE">
        <w:rPr>
          <w:rFonts w:ascii="Arial" w:eastAsia="Times New Roman" w:hAnsi="Arial" w:cs="Arial"/>
          <w:lang w:eastAsia="pt-BR"/>
        </w:rPr>
        <w:t>, pois o agregado e o aglomerado não estão bem misturados.</w:t>
      </w:r>
      <w:r w:rsidR="00731EB8" w:rsidRPr="007358DE">
        <w:rPr>
          <w:rFonts w:ascii="Arial" w:eastAsia="Times New Roman" w:hAnsi="Arial" w:cs="Arial"/>
          <w:lang w:eastAsia="pt-BR"/>
        </w:rPr>
        <w:t xml:space="preserve"> A coleta deve ser feita utilizando um recipiente, como por exemplo</w:t>
      </w:r>
      <w:r w:rsidRPr="007358DE">
        <w:rPr>
          <w:rFonts w:ascii="Arial" w:eastAsia="Times New Roman" w:hAnsi="Arial" w:cs="Arial"/>
          <w:lang w:eastAsia="pt-BR"/>
        </w:rPr>
        <w:t>,</w:t>
      </w:r>
      <w:r w:rsidR="00731EB8" w:rsidRPr="007358DE">
        <w:rPr>
          <w:rFonts w:ascii="Arial" w:eastAsia="Times New Roman" w:hAnsi="Arial" w:cs="Arial"/>
          <w:lang w:eastAsia="pt-BR"/>
        </w:rPr>
        <w:t xml:space="preserve"> o carrinho de mão. Assim este concreto é utilizado para</w:t>
      </w:r>
      <w:r w:rsidR="00E364BF" w:rsidRPr="007358DE">
        <w:rPr>
          <w:rFonts w:ascii="Arial" w:eastAsia="Times New Roman" w:hAnsi="Arial" w:cs="Arial"/>
          <w:lang w:eastAsia="pt-BR"/>
        </w:rPr>
        <w:t xml:space="preserve"> </w:t>
      </w:r>
      <w:r w:rsidR="001D6CC3" w:rsidRPr="007358DE">
        <w:rPr>
          <w:rFonts w:ascii="Arial" w:eastAsia="Times New Roman" w:hAnsi="Arial" w:cs="Arial"/>
          <w:lang w:eastAsia="pt-BR"/>
        </w:rPr>
        <w:t>o ensaio de abatimento (“slump</w:t>
      </w:r>
      <w:r w:rsidR="00E364BF">
        <w:rPr>
          <w:rFonts w:ascii="Arial" w:eastAsia="Times New Roman" w:hAnsi="Arial" w:cs="Arial"/>
          <w:lang w:eastAsia="pt-BR"/>
        </w:rPr>
        <w:t xml:space="preserve"> </w:t>
      </w:r>
      <w:r w:rsidR="001D6CC3" w:rsidRPr="007358DE">
        <w:rPr>
          <w:rFonts w:ascii="Arial" w:eastAsia="Times New Roman" w:hAnsi="Arial" w:cs="Arial"/>
          <w:lang w:eastAsia="pt-BR"/>
        </w:rPr>
        <w:t>test”), que faz uma avalia</w:t>
      </w:r>
      <w:r w:rsidR="00731EB8" w:rsidRPr="007358DE">
        <w:rPr>
          <w:rFonts w:ascii="Arial" w:eastAsia="Times New Roman" w:hAnsi="Arial" w:cs="Arial"/>
          <w:lang w:eastAsia="pt-BR"/>
        </w:rPr>
        <w:t xml:space="preserve">ção da plasticidade do concreto, e para as </w:t>
      </w:r>
      <w:r w:rsidR="000D31A0" w:rsidRPr="007358DE">
        <w:rPr>
          <w:rFonts w:ascii="Arial" w:eastAsia="Times New Roman" w:hAnsi="Arial" w:cs="Arial"/>
          <w:lang w:eastAsia="pt-BR"/>
        </w:rPr>
        <w:t>amostras</w:t>
      </w:r>
      <w:r w:rsidR="00731EB8" w:rsidRPr="007358DE">
        <w:rPr>
          <w:rFonts w:ascii="Arial" w:eastAsia="Times New Roman" w:hAnsi="Arial" w:cs="Arial"/>
          <w:lang w:eastAsia="pt-BR"/>
        </w:rPr>
        <w:t>.</w:t>
      </w:r>
    </w:p>
    <w:p w:rsidR="001C2A5C" w:rsidRPr="007358DE" w:rsidRDefault="001D6CC3" w:rsidP="005B00CE">
      <w:pPr>
        <w:shd w:val="clear" w:color="auto" w:fill="FFFFFF"/>
        <w:rPr>
          <w:rFonts w:ascii="Arial" w:eastAsia="Times New Roman" w:hAnsi="Arial" w:cs="Arial"/>
          <w:lang w:eastAsia="pt-BR"/>
        </w:rPr>
      </w:pPr>
      <w:r w:rsidRPr="007358DE">
        <w:rPr>
          <w:rFonts w:ascii="Arial" w:eastAsia="Times New Roman" w:hAnsi="Arial" w:cs="Arial"/>
          <w:lang w:eastAsia="pt-BR"/>
        </w:rPr>
        <w:t xml:space="preserve">Com uma colher de pedreiro, enchem-se formas metálicas cilíndricas apropriadas para esta finalidade e também se adensa esse concreto com uma barra de aço. Após preencher todo o </w:t>
      </w:r>
      <w:r w:rsidR="001C2A5C" w:rsidRPr="007358DE">
        <w:rPr>
          <w:rFonts w:ascii="Arial" w:eastAsia="Times New Roman" w:hAnsi="Arial" w:cs="Arial"/>
          <w:lang w:eastAsia="pt-BR"/>
        </w:rPr>
        <w:t>molde</w:t>
      </w:r>
      <w:r w:rsidR="00523B55" w:rsidRPr="007358DE">
        <w:rPr>
          <w:rFonts w:ascii="Arial" w:eastAsia="Times New Roman" w:hAnsi="Arial" w:cs="Arial"/>
          <w:lang w:eastAsia="pt-BR"/>
        </w:rPr>
        <w:t xml:space="preserve"> o operário golpeia suas</w:t>
      </w:r>
      <w:r w:rsidRPr="007358DE">
        <w:rPr>
          <w:rFonts w:ascii="Arial" w:eastAsia="Times New Roman" w:hAnsi="Arial" w:cs="Arial"/>
          <w:lang w:eastAsia="pt-BR"/>
        </w:rPr>
        <w:t xml:space="preserve"> laterai</w:t>
      </w:r>
      <w:r w:rsidR="001C2A5C" w:rsidRPr="007358DE">
        <w:rPr>
          <w:rFonts w:ascii="Arial" w:eastAsia="Times New Roman" w:hAnsi="Arial" w:cs="Arial"/>
          <w:lang w:eastAsia="pt-BR"/>
        </w:rPr>
        <w:t>s para forçar a saída de bolhas</w:t>
      </w:r>
      <w:r w:rsidRPr="007358DE">
        <w:rPr>
          <w:rFonts w:ascii="Arial" w:eastAsia="Times New Roman" w:hAnsi="Arial" w:cs="Arial"/>
          <w:lang w:eastAsia="pt-BR"/>
        </w:rPr>
        <w:t xml:space="preserve"> que prejudicam a precisão do resultado do teste de resistência. </w:t>
      </w:r>
    </w:p>
    <w:p w:rsidR="00306463" w:rsidRPr="007358DE" w:rsidRDefault="001D6CC3" w:rsidP="005B00CE">
      <w:pPr>
        <w:shd w:val="clear" w:color="auto" w:fill="FFFFFF"/>
        <w:rPr>
          <w:rFonts w:ascii="Arial" w:eastAsia="Times New Roman" w:hAnsi="Arial" w:cs="Arial"/>
          <w:i/>
          <w:sz w:val="20"/>
          <w:szCs w:val="20"/>
          <w:lang w:eastAsia="pt-BR"/>
        </w:rPr>
      </w:pPr>
      <w:r w:rsidRPr="007358DE">
        <w:rPr>
          <w:rFonts w:ascii="Arial" w:eastAsia="Times New Roman" w:hAnsi="Arial" w:cs="Arial"/>
          <w:lang w:eastAsia="pt-BR"/>
        </w:rPr>
        <w:t>Após alisar a superfície do concreto, as amostras são identificadas com o nome da obra, a data da concretagem e o número do caminhão de onde procedeu o concreto e estas permanecem em repouso na obra por 24 horas. Após esse período</w:t>
      </w:r>
      <w:r w:rsidR="001C2A5C" w:rsidRPr="007358DE">
        <w:rPr>
          <w:rFonts w:ascii="Arial" w:eastAsia="Times New Roman" w:hAnsi="Arial" w:cs="Arial"/>
          <w:lang w:eastAsia="pt-BR"/>
        </w:rPr>
        <w:t xml:space="preserve"> as amostras são levadas a cura</w:t>
      </w:r>
      <w:r w:rsidR="005B00CE" w:rsidRPr="007358DE">
        <w:rPr>
          <w:rFonts w:ascii="Arial" w:eastAsia="Times New Roman" w:hAnsi="Arial" w:cs="Arial"/>
          <w:lang w:eastAsia="pt-BR"/>
        </w:rPr>
        <w:t xml:space="preserve"> e foram imersas em água. Para finalização do procedimento, as amostras permanecem em cura, para rompimento a compressão a cada idade necessária.</w:t>
      </w:r>
    </w:p>
    <w:p w:rsidR="00B82F95" w:rsidRPr="007358DE" w:rsidRDefault="004B4595" w:rsidP="001B3261">
      <w:pPr>
        <w:keepNext/>
        <w:autoSpaceDE w:val="0"/>
        <w:autoSpaceDN w:val="0"/>
        <w:adjustRightInd w:val="0"/>
        <w:jc w:val="center"/>
        <w:rPr>
          <w:rFonts w:ascii="Arial" w:hAnsi="Arial" w:cs="Arial"/>
        </w:rPr>
      </w:pPr>
      <w:r w:rsidRPr="007358DE">
        <w:rPr>
          <w:rFonts w:ascii="Arial" w:hAnsi="Arial" w:cs="Arial"/>
          <w:b/>
          <w:bCs/>
          <w:noProof/>
          <w:lang w:eastAsia="pt-BR" w:bidi="ar-SA"/>
        </w:rPr>
        <w:lastRenderedPageBreak/>
        <w:drawing>
          <wp:inline distT="0" distB="0" distL="0" distR="0">
            <wp:extent cx="4381500" cy="328612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40822_093731.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84294" cy="3288221"/>
                    </a:xfrm>
                    <a:prstGeom prst="rect">
                      <a:avLst/>
                    </a:prstGeom>
                  </pic:spPr>
                </pic:pic>
              </a:graphicData>
            </a:graphic>
          </wp:inline>
        </w:drawing>
      </w:r>
    </w:p>
    <w:p w:rsidR="00B82F95" w:rsidRPr="007358DE" w:rsidRDefault="004B4595" w:rsidP="001B3261">
      <w:pPr>
        <w:pStyle w:val="Legenda"/>
        <w:spacing w:before="0" w:after="0" w:line="240" w:lineRule="auto"/>
        <w:jc w:val="center"/>
        <w:rPr>
          <w:rFonts w:ascii="Arial" w:hAnsi="Arial" w:cs="Arial"/>
          <w:i w:val="0"/>
          <w:sz w:val="20"/>
          <w:szCs w:val="20"/>
        </w:rPr>
      </w:pPr>
      <w:bookmarkStart w:id="101" w:name="_Toc404183193"/>
      <w:r w:rsidRPr="007358DE">
        <w:rPr>
          <w:rFonts w:ascii="Arial" w:hAnsi="Arial" w:cs="Arial"/>
          <w:i w:val="0"/>
          <w:sz w:val="20"/>
          <w:szCs w:val="20"/>
        </w:rPr>
        <w:t xml:space="preserve">Figura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Figura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3</w:t>
      </w:r>
      <w:r w:rsidR="0061126A" w:rsidRPr="007358DE">
        <w:rPr>
          <w:rFonts w:ascii="Arial" w:hAnsi="Arial" w:cs="Arial"/>
          <w:i w:val="0"/>
          <w:sz w:val="20"/>
          <w:szCs w:val="20"/>
        </w:rPr>
        <w:fldChar w:fldCharType="end"/>
      </w:r>
      <w:r w:rsidRPr="007358DE">
        <w:rPr>
          <w:rFonts w:ascii="Arial" w:hAnsi="Arial" w:cs="Arial"/>
          <w:i w:val="0"/>
          <w:sz w:val="20"/>
          <w:szCs w:val="20"/>
        </w:rPr>
        <w:t xml:space="preserve">: </w:t>
      </w:r>
      <w:r w:rsidR="00D069B0" w:rsidRPr="007358DE">
        <w:rPr>
          <w:rFonts w:ascii="Arial" w:hAnsi="Arial" w:cs="Arial"/>
          <w:i w:val="0"/>
          <w:sz w:val="20"/>
          <w:szCs w:val="20"/>
        </w:rPr>
        <w:t>Ensaio de Slump teste Realizado do caminhão betoneira</w:t>
      </w:r>
      <w:bookmarkEnd w:id="101"/>
    </w:p>
    <w:p w:rsidR="00B82F95" w:rsidRPr="007358DE" w:rsidRDefault="00B82F95" w:rsidP="00E364BF">
      <w:pPr>
        <w:pStyle w:val="Legenda"/>
        <w:spacing w:before="0" w:after="0"/>
        <w:ind w:firstLine="0"/>
        <w:jc w:val="center"/>
        <w:rPr>
          <w:rFonts w:ascii="Arial" w:hAnsi="Arial" w:cs="Arial"/>
          <w:i w:val="0"/>
          <w:sz w:val="20"/>
          <w:szCs w:val="20"/>
        </w:rPr>
      </w:pPr>
      <w:r w:rsidRPr="007358DE">
        <w:rPr>
          <w:rFonts w:ascii="Arial" w:hAnsi="Arial" w:cs="Arial"/>
          <w:i w:val="0"/>
          <w:sz w:val="20"/>
          <w:szCs w:val="20"/>
        </w:rPr>
        <w:t xml:space="preserve"> 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7</w:t>
      </w:r>
      <w:r w:rsidR="0061126A" w:rsidRPr="007358DE">
        <w:rPr>
          <w:rFonts w:ascii="Arial" w:hAnsi="Arial" w:cs="Arial"/>
          <w:i w:val="0"/>
          <w:sz w:val="20"/>
          <w:szCs w:val="20"/>
        </w:rPr>
        <w:fldChar w:fldCharType="end"/>
      </w:r>
      <w:r w:rsidRPr="007358DE">
        <w:rPr>
          <w:rFonts w:ascii="Arial" w:hAnsi="Arial" w:cs="Arial"/>
          <w:i w:val="0"/>
          <w:sz w:val="20"/>
          <w:szCs w:val="20"/>
        </w:rPr>
        <w:t>:Acervo do próprio autor</w:t>
      </w:r>
    </w:p>
    <w:p w:rsidR="00523B55" w:rsidRPr="00E364BF" w:rsidRDefault="00523B55" w:rsidP="00E364BF">
      <w:pPr>
        <w:pStyle w:val="Legenda"/>
        <w:spacing w:before="0" w:after="0"/>
        <w:ind w:firstLine="0"/>
        <w:rPr>
          <w:rFonts w:ascii="Arial" w:hAnsi="Arial" w:cs="Arial"/>
          <w:i w:val="0"/>
          <w:sz w:val="20"/>
          <w:szCs w:val="20"/>
        </w:rPr>
      </w:pPr>
    </w:p>
    <w:p w:rsidR="00AD142E" w:rsidRPr="00E364BF" w:rsidRDefault="00AD142E" w:rsidP="00E364BF">
      <w:pPr>
        <w:pStyle w:val="Legenda"/>
        <w:spacing w:before="0" w:after="0"/>
        <w:ind w:firstLine="0"/>
        <w:rPr>
          <w:rFonts w:ascii="Arial" w:hAnsi="Arial" w:cs="Arial"/>
          <w:i w:val="0"/>
          <w:sz w:val="20"/>
          <w:szCs w:val="20"/>
        </w:rPr>
      </w:pPr>
    </w:p>
    <w:p w:rsidR="001D6CC3" w:rsidRPr="007358DE" w:rsidRDefault="001D6CC3" w:rsidP="00255AA7">
      <w:pPr>
        <w:pStyle w:val="Ttulo4"/>
        <w:spacing w:before="0"/>
        <w:ind w:left="0" w:firstLine="0"/>
        <w:rPr>
          <w:rFonts w:ascii="Arial" w:hAnsi="Arial" w:cs="Arial"/>
          <w:i w:val="0"/>
          <w:color w:val="auto"/>
        </w:rPr>
      </w:pPr>
      <w:bookmarkStart w:id="102" w:name="_Toc403982855"/>
      <w:bookmarkStart w:id="103" w:name="_Toc404183128"/>
      <w:r w:rsidRPr="007358DE">
        <w:rPr>
          <w:rFonts w:ascii="Arial" w:hAnsi="Arial" w:cs="Arial"/>
          <w:i w:val="0"/>
          <w:color w:val="auto"/>
        </w:rPr>
        <w:t>Preparação dos moldes</w:t>
      </w:r>
      <w:bookmarkEnd w:id="102"/>
      <w:bookmarkEnd w:id="103"/>
    </w:p>
    <w:p w:rsidR="001D6CC3" w:rsidRPr="007358DE" w:rsidRDefault="001D6CC3" w:rsidP="00255AA7">
      <w:pPr>
        <w:autoSpaceDE w:val="0"/>
        <w:autoSpaceDN w:val="0"/>
        <w:adjustRightInd w:val="0"/>
        <w:rPr>
          <w:rFonts w:ascii="Arial" w:hAnsi="Arial" w:cs="Arial"/>
          <w:b/>
          <w:bCs/>
        </w:rPr>
      </w:pPr>
    </w:p>
    <w:p w:rsidR="009272E5" w:rsidRPr="007358DE" w:rsidRDefault="009272E5" w:rsidP="00255AA7">
      <w:pPr>
        <w:autoSpaceDE w:val="0"/>
        <w:autoSpaceDN w:val="0"/>
        <w:adjustRightInd w:val="0"/>
        <w:rPr>
          <w:rFonts w:ascii="Arial" w:hAnsi="Arial" w:cs="Arial"/>
          <w:b/>
          <w:bCs/>
        </w:rPr>
      </w:pPr>
    </w:p>
    <w:p w:rsidR="001D6CC3" w:rsidRPr="007358DE" w:rsidRDefault="001D6CC3" w:rsidP="00255AA7">
      <w:pPr>
        <w:autoSpaceDE w:val="0"/>
        <w:autoSpaceDN w:val="0"/>
        <w:adjustRightInd w:val="0"/>
        <w:rPr>
          <w:rFonts w:ascii="Arial" w:hAnsi="Arial" w:cs="Arial"/>
        </w:rPr>
      </w:pPr>
      <w:r w:rsidRPr="007358DE">
        <w:rPr>
          <w:rFonts w:ascii="Arial" w:hAnsi="Arial" w:cs="Arial"/>
        </w:rPr>
        <w:t>Antes de proceder à moldagem dos corpos-de-prova, os moldes e suas bases foram revestidos internamente com uma fina camada de óleo mineral, assim facilita a retirada dos testemunhos evitando danificações.</w:t>
      </w:r>
    </w:p>
    <w:p w:rsidR="001D6CC3" w:rsidRPr="007358DE" w:rsidRDefault="001D6CC3" w:rsidP="001D6CC3">
      <w:pPr>
        <w:autoSpaceDE w:val="0"/>
        <w:autoSpaceDN w:val="0"/>
        <w:adjustRightInd w:val="0"/>
        <w:rPr>
          <w:rFonts w:ascii="Arial" w:hAnsi="Arial" w:cs="Arial"/>
        </w:rPr>
      </w:pPr>
      <w:r w:rsidRPr="007358DE">
        <w:rPr>
          <w:rFonts w:ascii="Arial" w:hAnsi="Arial" w:cs="Arial"/>
        </w:rPr>
        <w:t>Os moldes foram colocados em superfícies planas livre de vibrações e outras perturbações evitando modificar a forma e as propriedades do concreto.</w:t>
      </w:r>
    </w:p>
    <w:p w:rsidR="00EF7C22" w:rsidRPr="007358DE" w:rsidRDefault="00EF7C22" w:rsidP="001D6CC3">
      <w:pPr>
        <w:autoSpaceDE w:val="0"/>
        <w:autoSpaceDN w:val="0"/>
        <w:adjustRightInd w:val="0"/>
        <w:rPr>
          <w:rFonts w:ascii="Arial" w:hAnsi="Arial" w:cs="Arial"/>
        </w:rPr>
      </w:pPr>
    </w:p>
    <w:p w:rsidR="00EF7C22" w:rsidRPr="007358DE" w:rsidRDefault="00EF7C22" w:rsidP="001D6CC3">
      <w:pPr>
        <w:autoSpaceDE w:val="0"/>
        <w:autoSpaceDN w:val="0"/>
        <w:adjustRightInd w:val="0"/>
        <w:rPr>
          <w:rFonts w:ascii="Arial" w:hAnsi="Arial" w:cs="Arial"/>
        </w:rPr>
      </w:pPr>
    </w:p>
    <w:p w:rsidR="001D6CC3" w:rsidRPr="007358DE" w:rsidRDefault="001D6CC3" w:rsidP="006F2865">
      <w:pPr>
        <w:pStyle w:val="Ttulo4"/>
        <w:rPr>
          <w:rFonts w:ascii="Arial" w:hAnsi="Arial" w:cs="Arial"/>
          <w:i w:val="0"/>
          <w:color w:val="auto"/>
        </w:rPr>
      </w:pPr>
      <w:bookmarkStart w:id="104" w:name="_Toc403982856"/>
      <w:bookmarkStart w:id="105" w:name="_Toc404183129"/>
      <w:r w:rsidRPr="007358DE">
        <w:rPr>
          <w:rFonts w:ascii="Arial" w:hAnsi="Arial" w:cs="Arial"/>
          <w:i w:val="0"/>
          <w:color w:val="auto"/>
        </w:rPr>
        <w:t>Adensamento dos corpos-de-prova</w:t>
      </w:r>
      <w:bookmarkEnd w:id="104"/>
      <w:bookmarkEnd w:id="105"/>
    </w:p>
    <w:p w:rsidR="009272E5" w:rsidRPr="007358DE" w:rsidRDefault="009272E5" w:rsidP="001D6CC3">
      <w:pPr>
        <w:autoSpaceDE w:val="0"/>
        <w:autoSpaceDN w:val="0"/>
        <w:adjustRightInd w:val="0"/>
        <w:rPr>
          <w:rFonts w:ascii="Arial" w:hAnsi="Arial" w:cs="Arial"/>
          <w:b/>
          <w:bCs/>
        </w:rPr>
      </w:pPr>
    </w:p>
    <w:p w:rsidR="001D6CC3" w:rsidRPr="007358DE" w:rsidRDefault="001D6CC3" w:rsidP="001D6CC3">
      <w:pPr>
        <w:autoSpaceDE w:val="0"/>
        <w:autoSpaceDN w:val="0"/>
        <w:adjustRightInd w:val="0"/>
        <w:rPr>
          <w:rFonts w:ascii="Arial" w:hAnsi="Arial" w:cs="Arial"/>
          <w:b/>
          <w:bCs/>
        </w:rPr>
      </w:pPr>
    </w:p>
    <w:p w:rsidR="001D6CC3" w:rsidRPr="007358DE" w:rsidRDefault="001D6CC3" w:rsidP="001D6CC3">
      <w:pPr>
        <w:autoSpaceDE w:val="0"/>
        <w:autoSpaceDN w:val="0"/>
        <w:adjustRightInd w:val="0"/>
        <w:rPr>
          <w:rFonts w:ascii="Arial" w:hAnsi="Arial" w:cs="Arial"/>
          <w:bCs/>
        </w:rPr>
      </w:pPr>
      <w:r w:rsidRPr="007358DE">
        <w:rPr>
          <w:rFonts w:ascii="Arial" w:hAnsi="Arial" w:cs="Arial"/>
          <w:bCs/>
        </w:rPr>
        <w:t>Para esta análise utilizou-se adensamento manual, introduzindo o concreto no molde através de camadas com volume relativamente próximos, adensando-os com uma haste metálica. O número de camadas para preenchimen</w:t>
      </w:r>
      <w:r w:rsidR="00EF7C22" w:rsidRPr="007358DE">
        <w:rPr>
          <w:rFonts w:ascii="Arial" w:hAnsi="Arial" w:cs="Arial"/>
          <w:bCs/>
        </w:rPr>
        <w:t>to foi feito conforme a Tab.</w:t>
      </w:r>
      <w:r w:rsidR="001E7265">
        <w:rPr>
          <w:rFonts w:ascii="Arial" w:hAnsi="Arial" w:cs="Arial"/>
          <w:bCs/>
        </w:rPr>
        <w:t>5</w:t>
      </w:r>
      <w:r w:rsidR="00EF7C22" w:rsidRPr="007358DE">
        <w:rPr>
          <w:rFonts w:ascii="Arial" w:hAnsi="Arial" w:cs="Arial"/>
          <w:bCs/>
        </w:rPr>
        <w:t>, NBR 5738</w:t>
      </w:r>
      <w:r w:rsidRPr="007358DE">
        <w:rPr>
          <w:rFonts w:ascii="Arial" w:hAnsi="Arial" w:cs="Arial"/>
          <w:bCs/>
        </w:rPr>
        <w:t xml:space="preserve">: </w:t>
      </w:r>
    </w:p>
    <w:p w:rsidR="001D6CC3" w:rsidRPr="007358DE" w:rsidRDefault="001D6CC3" w:rsidP="001B3261">
      <w:pPr>
        <w:pStyle w:val="Legenda"/>
        <w:keepNext/>
        <w:spacing w:before="0" w:after="0"/>
        <w:jc w:val="center"/>
        <w:rPr>
          <w:rFonts w:ascii="Arial" w:hAnsi="Arial" w:cs="Arial"/>
          <w:i w:val="0"/>
          <w:sz w:val="20"/>
          <w:szCs w:val="20"/>
        </w:rPr>
      </w:pPr>
      <w:bookmarkStart w:id="106" w:name="_Toc404183218"/>
      <w:r w:rsidRPr="007358DE">
        <w:rPr>
          <w:rFonts w:ascii="Arial" w:hAnsi="Arial" w:cs="Arial"/>
          <w:i w:val="0"/>
          <w:sz w:val="20"/>
          <w:szCs w:val="20"/>
        </w:rPr>
        <w:lastRenderedPageBreak/>
        <w:t xml:space="preserve">Tabela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Tabela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5</w:t>
      </w:r>
      <w:r w:rsidR="0061126A" w:rsidRPr="007358DE">
        <w:rPr>
          <w:rFonts w:ascii="Arial" w:hAnsi="Arial" w:cs="Arial"/>
          <w:i w:val="0"/>
          <w:sz w:val="20"/>
          <w:szCs w:val="20"/>
        </w:rPr>
        <w:fldChar w:fldCharType="end"/>
      </w:r>
      <w:r w:rsidRPr="007358DE">
        <w:rPr>
          <w:rFonts w:ascii="Arial" w:hAnsi="Arial" w:cs="Arial"/>
          <w:i w:val="0"/>
          <w:sz w:val="20"/>
          <w:szCs w:val="20"/>
        </w:rPr>
        <w:t xml:space="preserve"> - Número de camadas para moldagem dos corpos-de-prova</w:t>
      </w:r>
      <w:bookmarkEnd w:id="106"/>
    </w:p>
    <w:p w:rsidR="001D6CC3" w:rsidRPr="007358DE" w:rsidRDefault="001D6CC3" w:rsidP="001B3261">
      <w:pPr>
        <w:keepNext/>
        <w:autoSpaceDE w:val="0"/>
        <w:autoSpaceDN w:val="0"/>
        <w:adjustRightInd w:val="0"/>
        <w:ind w:firstLine="0"/>
        <w:rPr>
          <w:rFonts w:ascii="Arial" w:hAnsi="Arial" w:cs="Arial"/>
        </w:rPr>
      </w:pPr>
      <w:r w:rsidRPr="007358DE">
        <w:rPr>
          <w:rFonts w:ascii="Arial" w:hAnsi="Arial" w:cs="Arial"/>
          <w:noProof/>
          <w:lang w:eastAsia="pt-BR" w:bidi="ar-SA"/>
        </w:rPr>
        <w:drawing>
          <wp:inline distT="0" distB="0" distL="0" distR="0">
            <wp:extent cx="5781675" cy="312420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1675" cy="3124200"/>
                    </a:xfrm>
                    <a:prstGeom prst="rect">
                      <a:avLst/>
                    </a:prstGeom>
                    <a:noFill/>
                    <a:ln>
                      <a:noFill/>
                    </a:ln>
                  </pic:spPr>
                </pic:pic>
              </a:graphicData>
            </a:graphic>
          </wp:inline>
        </w:drawing>
      </w:r>
    </w:p>
    <w:p w:rsidR="001D6CC3" w:rsidRPr="007358DE" w:rsidRDefault="001D6CC3" w:rsidP="001B3261">
      <w:pPr>
        <w:pStyle w:val="Legenda"/>
        <w:spacing w:before="0" w:after="0"/>
        <w:jc w:val="center"/>
        <w:rPr>
          <w:rFonts w:ascii="Arial" w:hAnsi="Arial" w:cs="Arial"/>
          <w:i w:val="0"/>
          <w:sz w:val="20"/>
          <w:szCs w:val="20"/>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8</w:t>
      </w:r>
      <w:r w:rsidR="0061126A" w:rsidRPr="007358DE">
        <w:rPr>
          <w:rFonts w:ascii="Arial" w:hAnsi="Arial" w:cs="Arial"/>
          <w:i w:val="0"/>
          <w:sz w:val="20"/>
          <w:szCs w:val="20"/>
        </w:rPr>
        <w:fldChar w:fldCharType="end"/>
      </w:r>
      <w:r w:rsidRPr="007358DE">
        <w:rPr>
          <w:rFonts w:ascii="Arial" w:hAnsi="Arial" w:cs="Arial"/>
          <w:i w:val="0"/>
          <w:sz w:val="20"/>
          <w:szCs w:val="20"/>
        </w:rPr>
        <w:t>: NBR 5738</w:t>
      </w:r>
      <w:r w:rsidR="00EF1719" w:rsidRPr="007358DE">
        <w:rPr>
          <w:rFonts w:ascii="Arial" w:hAnsi="Arial" w:cs="Arial"/>
          <w:i w:val="0"/>
          <w:sz w:val="20"/>
          <w:szCs w:val="20"/>
        </w:rPr>
        <w:t>, 2003</w:t>
      </w:r>
      <w:r w:rsidR="00EF1719" w:rsidRPr="007358DE">
        <w:rPr>
          <w:rFonts w:ascii="Arial" w:hAnsi="Arial" w:cs="Arial"/>
          <w:i w:val="0"/>
          <w:color w:val="FF0000"/>
          <w:sz w:val="20"/>
          <w:szCs w:val="20"/>
        </w:rPr>
        <w:t xml:space="preserve">, </w:t>
      </w:r>
      <w:r w:rsidR="00EF1719" w:rsidRPr="007358DE">
        <w:rPr>
          <w:rFonts w:ascii="Arial" w:hAnsi="Arial" w:cs="Arial"/>
          <w:i w:val="0"/>
          <w:sz w:val="20"/>
          <w:szCs w:val="20"/>
        </w:rPr>
        <w:t>p.</w:t>
      </w:r>
      <w:r w:rsidR="006728B8" w:rsidRPr="007358DE">
        <w:rPr>
          <w:rFonts w:ascii="Arial" w:hAnsi="Arial" w:cs="Arial"/>
          <w:i w:val="0"/>
          <w:sz w:val="20"/>
          <w:szCs w:val="20"/>
        </w:rPr>
        <w:t>4.</w:t>
      </w:r>
    </w:p>
    <w:p w:rsidR="001B3261" w:rsidRPr="007358DE" w:rsidRDefault="001B3261" w:rsidP="001B3261">
      <w:pPr>
        <w:pStyle w:val="Legenda"/>
        <w:spacing w:before="0" w:after="0"/>
        <w:jc w:val="center"/>
        <w:rPr>
          <w:rFonts w:ascii="Arial" w:hAnsi="Arial" w:cs="Arial"/>
          <w:i w:val="0"/>
          <w:sz w:val="20"/>
          <w:szCs w:val="20"/>
        </w:rPr>
      </w:pPr>
    </w:p>
    <w:p w:rsidR="001D6CC3" w:rsidRPr="007358DE" w:rsidRDefault="009C79BA" w:rsidP="001D6CC3">
      <w:pPr>
        <w:rPr>
          <w:rFonts w:ascii="Arial" w:hAnsi="Arial" w:cs="Arial"/>
        </w:rPr>
      </w:pPr>
      <w:r w:rsidRPr="007358DE">
        <w:rPr>
          <w:rFonts w:ascii="Arial" w:hAnsi="Arial" w:cs="Arial"/>
        </w:rPr>
        <w:t>Conforme a Tab.5</w:t>
      </w:r>
      <w:r w:rsidR="001D6CC3" w:rsidRPr="007358DE">
        <w:rPr>
          <w:rFonts w:ascii="Arial" w:hAnsi="Arial" w:cs="Arial"/>
        </w:rPr>
        <w:t xml:space="preserve">, foram </w:t>
      </w:r>
      <w:r w:rsidR="00E364BF" w:rsidRPr="007358DE">
        <w:rPr>
          <w:rFonts w:ascii="Arial" w:hAnsi="Arial" w:cs="Arial"/>
        </w:rPr>
        <w:t>adotadas</w:t>
      </w:r>
      <w:r w:rsidR="001D6CC3" w:rsidRPr="007358DE">
        <w:rPr>
          <w:rFonts w:ascii="Arial" w:hAnsi="Arial" w:cs="Arial"/>
        </w:rPr>
        <w:t xml:space="preserve"> para o ensaio, </w:t>
      </w:r>
      <w:r w:rsidR="00E364BF" w:rsidRPr="007358DE">
        <w:rPr>
          <w:rFonts w:ascii="Arial" w:hAnsi="Arial" w:cs="Arial"/>
        </w:rPr>
        <w:t>duas</w:t>
      </w:r>
      <w:r w:rsidR="001D6CC3" w:rsidRPr="007358DE">
        <w:rPr>
          <w:rFonts w:ascii="Arial" w:hAnsi="Arial" w:cs="Arial"/>
        </w:rPr>
        <w:t xml:space="preserve"> camadas golpeadas 12 vezes por camada para o adensamento.</w:t>
      </w:r>
    </w:p>
    <w:p w:rsidR="00611B45" w:rsidRPr="007358DE" w:rsidRDefault="00611B45" w:rsidP="001D6CC3">
      <w:pPr>
        <w:rPr>
          <w:rFonts w:ascii="Arial" w:hAnsi="Arial" w:cs="Arial"/>
        </w:rPr>
      </w:pPr>
    </w:p>
    <w:p w:rsidR="00C46BD2" w:rsidRPr="007358DE" w:rsidRDefault="00C46BD2" w:rsidP="00611B45">
      <w:pPr>
        <w:keepNext/>
        <w:jc w:val="center"/>
        <w:rPr>
          <w:rFonts w:ascii="Arial" w:hAnsi="Arial" w:cs="Arial"/>
        </w:rPr>
      </w:pPr>
      <w:r w:rsidRPr="007358DE">
        <w:rPr>
          <w:rFonts w:ascii="Arial" w:hAnsi="Arial" w:cs="Arial"/>
          <w:noProof/>
          <w:lang w:eastAsia="pt-BR" w:bidi="ar-SA"/>
        </w:rPr>
        <w:drawing>
          <wp:inline distT="0" distB="0" distL="0" distR="0">
            <wp:extent cx="4008475" cy="3006246"/>
            <wp:effectExtent l="0" t="0" r="0" b="381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40828_142034.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10809" cy="3007997"/>
                    </a:xfrm>
                    <a:prstGeom prst="rect">
                      <a:avLst/>
                    </a:prstGeom>
                  </pic:spPr>
                </pic:pic>
              </a:graphicData>
            </a:graphic>
          </wp:inline>
        </w:drawing>
      </w:r>
    </w:p>
    <w:p w:rsidR="00C46BD2" w:rsidRPr="007358DE" w:rsidRDefault="00C46BD2" w:rsidP="00C46BD2">
      <w:pPr>
        <w:pStyle w:val="Legenda"/>
        <w:spacing w:before="0" w:after="0" w:line="240" w:lineRule="auto"/>
        <w:jc w:val="center"/>
        <w:rPr>
          <w:rFonts w:ascii="Arial" w:hAnsi="Arial" w:cs="Arial"/>
          <w:i w:val="0"/>
          <w:sz w:val="20"/>
          <w:szCs w:val="20"/>
        </w:rPr>
      </w:pPr>
      <w:bookmarkStart w:id="107" w:name="_Toc404183194"/>
      <w:r w:rsidRPr="007358DE">
        <w:rPr>
          <w:rFonts w:ascii="Arial" w:hAnsi="Arial" w:cs="Arial"/>
          <w:i w:val="0"/>
          <w:sz w:val="20"/>
          <w:szCs w:val="20"/>
        </w:rPr>
        <w:t xml:space="preserve">Figura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Figura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4</w:t>
      </w:r>
      <w:r w:rsidR="0061126A" w:rsidRPr="007358DE">
        <w:rPr>
          <w:rFonts w:ascii="Arial" w:hAnsi="Arial" w:cs="Arial"/>
          <w:i w:val="0"/>
          <w:sz w:val="20"/>
          <w:szCs w:val="20"/>
        </w:rPr>
        <w:fldChar w:fldCharType="end"/>
      </w:r>
      <w:r w:rsidRPr="007358DE">
        <w:rPr>
          <w:rFonts w:ascii="Arial" w:hAnsi="Arial" w:cs="Arial"/>
          <w:i w:val="0"/>
          <w:sz w:val="20"/>
          <w:szCs w:val="20"/>
        </w:rPr>
        <w:t>: Foto ilustrando a colocação da primeira camada já adensada</w:t>
      </w:r>
      <w:bookmarkEnd w:id="107"/>
    </w:p>
    <w:p w:rsidR="00C46BD2" w:rsidRPr="007358DE" w:rsidRDefault="00C46BD2" w:rsidP="00C46BD2">
      <w:pPr>
        <w:pStyle w:val="Legenda"/>
        <w:spacing w:before="0" w:after="0" w:line="240" w:lineRule="auto"/>
        <w:jc w:val="center"/>
        <w:rPr>
          <w:rFonts w:ascii="Arial" w:hAnsi="Arial" w:cs="Arial"/>
          <w:i w:val="0"/>
          <w:sz w:val="20"/>
          <w:szCs w:val="20"/>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9</w:t>
      </w:r>
      <w:r w:rsidR="0061126A" w:rsidRPr="007358DE">
        <w:rPr>
          <w:rFonts w:ascii="Arial" w:hAnsi="Arial" w:cs="Arial"/>
          <w:i w:val="0"/>
          <w:sz w:val="20"/>
          <w:szCs w:val="20"/>
        </w:rPr>
        <w:fldChar w:fldCharType="end"/>
      </w:r>
      <w:r w:rsidRPr="007358DE">
        <w:rPr>
          <w:rFonts w:ascii="Arial" w:hAnsi="Arial" w:cs="Arial"/>
          <w:i w:val="0"/>
          <w:sz w:val="20"/>
          <w:szCs w:val="20"/>
        </w:rPr>
        <w:t>: Acervo do autor</w:t>
      </w:r>
    </w:p>
    <w:p w:rsidR="00C46BD2" w:rsidRPr="007358DE" w:rsidRDefault="00C46BD2" w:rsidP="00C46BD2">
      <w:pPr>
        <w:pStyle w:val="Legenda"/>
        <w:jc w:val="center"/>
        <w:rPr>
          <w:rFonts w:ascii="Arial" w:hAnsi="Arial" w:cs="Arial"/>
          <w:i w:val="0"/>
        </w:rPr>
      </w:pPr>
    </w:p>
    <w:p w:rsidR="001D6CC3" w:rsidRPr="007358DE" w:rsidRDefault="001D6CC3" w:rsidP="001D6CC3">
      <w:pPr>
        <w:autoSpaceDE w:val="0"/>
        <w:autoSpaceDN w:val="0"/>
        <w:adjustRightInd w:val="0"/>
        <w:rPr>
          <w:rFonts w:ascii="Arial" w:hAnsi="Arial" w:cs="Arial"/>
        </w:rPr>
      </w:pPr>
      <w:r w:rsidRPr="007358DE">
        <w:rPr>
          <w:rFonts w:ascii="Arial" w:hAnsi="Arial" w:cs="Arial"/>
        </w:rPr>
        <w:lastRenderedPageBreak/>
        <w:t>Após o adensamento manual de cada cama</w:t>
      </w:r>
      <w:r w:rsidR="00EC55D7" w:rsidRPr="007358DE">
        <w:rPr>
          <w:rFonts w:ascii="Arial" w:hAnsi="Arial" w:cs="Arial"/>
        </w:rPr>
        <w:t xml:space="preserve">da eram </w:t>
      </w:r>
      <w:r w:rsidR="001E7265">
        <w:rPr>
          <w:rFonts w:ascii="Arial" w:hAnsi="Arial" w:cs="Arial"/>
        </w:rPr>
        <w:t>aplicadas</w:t>
      </w:r>
      <w:r w:rsidR="00EC55D7" w:rsidRPr="007358DE">
        <w:rPr>
          <w:rFonts w:ascii="Arial" w:hAnsi="Arial" w:cs="Arial"/>
        </w:rPr>
        <w:t xml:space="preserve"> leves batidas, </w:t>
      </w:r>
      <w:r w:rsidRPr="007358DE">
        <w:rPr>
          <w:rFonts w:ascii="Arial" w:hAnsi="Arial" w:cs="Arial"/>
        </w:rPr>
        <w:t>fora do molde, para que fosse possível serem fechados os vazios deixados, principalmente pela saída da haste, e assim, liberando do ar aprisionado.</w:t>
      </w:r>
    </w:p>
    <w:p w:rsidR="001D6CC3" w:rsidRPr="007358DE" w:rsidRDefault="001D6CC3" w:rsidP="001D6CC3">
      <w:pPr>
        <w:autoSpaceDE w:val="0"/>
        <w:autoSpaceDN w:val="0"/>
        <w:adjustRightInd w:val="0"/>
        <w:rPr>
          <w:rFonts w:ascii="Arial" w:hAnsi="Arial" w:cs="Arial"/>
          <w:b/>
          <w:bCs/>
        </w:rPr>
      </w:pPr>
    </w:p>
    <w:p w:rsidR="001D6CC3" w:rsidRPr="007358DE" w:rsidRDefault="001D6CC3" w:rsidP="001D6CC3">
      <w:pPr>
        <w:autoSpaceDE w:val="0"/>
        <w:autoSpaceDN w:val="0"/>
        <w:adjustRightInd w:val="0"/>
        <w:rPr>
          <w:rFonts w:ascii="Arial" w:hAnsi="Arial" w:cs="Arial"/>
          <w:bCs/>
        </w:rPr>
      </w:pPr>
      <w:r w:rsidRPr="007358DE">
        <w:rPr>
          <w:rFonts w:ascii="Arial" w:hAnsi="Arial" w:cs="Arial"/>
          <w:bCs/>
        </w:rPr>
        <w:t>Segundo a NBR 5738 (2003, p.4):</w:t>
      </w:r>
    </w:p>
    <w:p w:rsidR="00092C3A" w:rsidRPr="007358DE" w:rsidRDefault="00092C3A" w:rsidP="00EF1719">
      <w:pPr>
        <w:autoSpaceDE w:val="0"/>
        <w:autoSpaceDN w:val="0"/>
        <w:adjustRightInd w:val="0"/>
        <w:rPr>
          <w:rFonts w:ascii="Arial" w:hAnsi="Arial" w:cs="Arial"/>
          <w:bCs/>
        </w:rPr>
      </w:pPr>
    </w:p>
    <w:p w:rsidR="001D6CC3" w:rsidRPr="007358DE" w:rsidRDefault="001D6CC3" w:rsidP="001D6CC3">
      <w:pPr>
        <w:autoSpaceDE w:val="0"/>
        <w:autoSpaceDN w:val="0"/>
        <w:adjustRightInd w:val="0"/>
        <w:spacing w:line="240" w:lineRule="auto"/>
        <w:ind w:left="2268"/>
        <w:rPr>
          <w:rFonts w:ascii="Arial" w:hAnsi="Arial" w:cs="Arial"/>
          <w:sz w:val="20"/>
          <w:szCs w:val="20"/>
        </w:rPr>
      </w:pPr>
      <w:r w:rsidRPr="007358DE">
        <w:rPr>
          <w:rFonts w:ascii="Arial" w:hAnsi="Arial" w:cs="Arial"/>
          <w:sz w:val="20"/>
          <w:szCs w:val="20"/>
        </w:rPr>
        <w:t>A primeira camada deve ser atravessada em toda a sua espessura, quando adensada com a haste, evitando-se golpear a base do molde. Os golpes devem ser distribuídos uniformemente em toda a seção transversal do molde. Cada uma das camadas seguintes também deve ser adensada em toda sua espessura, fazendo com que a haste penetre aproximadamente 20 mm na camada anterior.</w:t>
      </w:r>
      <w:r w:rsidR="00092C3A" w:rsidRPr="007358DE">
        <w:rPr>
          <w:rStyle w:val="Refdenotaderodap"/>
          <w:rFonts w:ascii="Arial" w:hAnsi="Arial" w:cs="Arial"/>
          <w:sz w:val="20"/>
          <w:szCs w:val="20"/>
        </w:rPr>
        <w:footnoteReference w:id="22"/>
      </w:r>
    </w:p>
    <w:p w:rsidR="00092C3A" w:rsidRPr="007358DE" w:rsidRDefault="00092C3A" w:rsidP="001D6CC3">
      <w:pPr>
        <w:autoSpaceDE w:val="0"/>
        <w:autoSpaceDN w:val="0"/>
        <w:adjustRightInd w:val="0"/>
        <w:rPr>
          <w:rFonts w:ascii="Arial" w:hAnsi="Arial" w:cs="Arial"/>
        </w:rPr>
      </w:pPr>
    </w:p>
    <w:p w:rsidR="001D6CC3" w:rsidRPr="007358DE" w:rsidRDefault="001D6CC3" w:rsidP="001D6CC3">
      <w:pPr>
        <w:autoSpaceDE w:val="0"/>
        <w:autoSpaceDN w:val="0"/>
        <w:adjustRightInd w:val="0"/>
        <w:rPr>
          <w:rFonts w:ascii="Arial" w:hAnsi="Arial" w:cs="Arial"/>
        </w:rPr>
      </w:pPr>
      <w:r w:rsidRPr="007358DE">
        <w:rPr>
          <w:rFonts w:ascii="Arial" w:hAnsi="Arial" w:cs="Arial"/>
        </w:rPr>
        <w:t>Para evitar vazios na massa de concreto, os moldes foram golpeados levemente na face externa, para o fechamento destes.</w:t>
      </w:r>
    </w:p>
    <w:p w:rsidR="001D6CC3" w:rsidRPr="007358DE" w:rsidRDefault="001D6CC3" w:rsidP="001D6CC3">
      <w:pPr>
        <w:autoSpaceDE w:val="0"/>
        <w:autoSpaceDN w:val="0"/>
        <w:adjustRightInd w:val="0"/>
        <w:rPr>
          <w:rFonts w:ascii="Arial" w:hAnsi="Arial" w:cs="Arial"/>
        </w:rPr>
      </w:pPr>
      <w:r w:rsidRPr="007358DE">
        <w:rPr>
          <w:rFonts w:ascii="Arial" w:hAnsi="Arial" w:cs="Arial"/>
        </w:rPr>
        <w:t xml:space="preserve">A última camada foi formada com quantidade em excesso de concreto, de forma que ao </w:t>
      </w:r>
      <w:r w:rsidR="00E364BF" w:rsidRPr="007358DE">
        <w:rPr>
          <w:rFonts w:ascii="Arial" w:hAnsi="Arial" w:cs="Arial"/>
        </w:rPr>
        <w:t>ser adensado</w:t>
      </w:r>
      <w:r w:rsidRPr="007358DE">
        <w:rPr>
          <w:rFonts w:ascii="Arial" w:hAnsi="Arial" w:cs="Arial"/>
        </w:rPr>
        <w:t xml:space="preserve"> complete todo o volume do molde para a procedência do rasamento, eliminando o material em excesso. </w:t>
      </w:r>
    </w:p>
    <w:p w:rsidR="001D6CC3" w:rsidRPr="007358DE" w:rsidRDefault="001D6CC3" w:rsidP="00255AA7">
      <w:pPr>
        <w:autoSpaceDE w:val="0"/>
        <w:autoSpaceDN w:val="0"/>
        <w:adjustRightInd w:val="0"/>
        <w:ind w:firstLine="0"/>
        <w:rPr>
          <w:rFonts w:ascii="Arial" w:hAnsi="Arial" w:cs="Arial"/>
        </w:rPr>
      </w:pPr>
    </w:p>
    <w:p w:rsidR="00255AA7" w:rsidRPr="007358DE" w:rsidRDefault="00255AA7" w:rsidP="00255AA7">
      <w:pPr>
        <w:autoSpaceDE w:val="0"/>
        <w:autoSpaceDN w:val="0"/>
        <w:adjustRightInd w:val="0"/>
        <w:ind w:firstLine="0"/>
        <w:rPr>
          <w:rFonts w:ascii="Arial" w:hAnsi="Arial" w:cs="Arial"/>
        </w:rPr>
      </w:pPr>
    </w:p>
    <w:p w:rsidR="001D6CC3" w:rsidRPr="007358DE" w:rsidRDefault="001D6CC3" w:rsidP="00255AA7">
      <w:pPr>
        <w:pStyle w:val="Ttulo4"/>
        <w:spacing w:before="0"/>
        <w:ind w:left="0" w:firstLine="0"/>
        <w:rPr>
          <w:rFonts w:ascii="Arial" w:hAnsi="Arial" w:cs="Arial"/>
          <w:i w:val="0"/>
          <w:color w:val="auto"/>
        </w:rPr>
      </w:pPr>
      <w:bookmarkStart w:id="108" w:name="_Toc403982857"/>
      <w:bookmarkStart w:id="109" w:name="_Toc404183130"/>
      <w:r w:rsidRPr="007358DE">
        <w:rPr>
          <w:rFonts w:ascii="Arial" w:hAnsi="Arial" w:cs="Arial"/>
          <w:i w:val="0"/>
          <w:color w:val="auto"/>
        </w:rPr>
        <w:t>Rasamento</w:t>
      </w:r>
      <w:bookmarkEnd w:id="108"/>
      <w:bookmarkEnd w:id="109"/>
    </w:p>
    <w:p w:rsidR="001D6CC3" w:rsidRPr="007358DE" w:rsidRDefault="001D6CC3" w:rsidP="00255AA7">
      <w:pPr>
        <w:autoSpaceDE w:val="0"/>
        <w:autoSpaceDN w:val="0"/>
        <w:adjustRightInd w:val="0"/>
        <w:ind w:firstLine="0"/>
        <w:rPr>
          <w:rFonts w:ascii="Arial" w:hAnsi="Arial" w:cs="Arial"/>
          <w:b/>
          <w:bCs/>
        </w:rPr>
      </w:pPr>
    </w:p>
    <w:p w:rsidR="00255AA7" w:rsidRPr="007358DE" w:rsidRDefault="00255AA7" w:rsidP="00255AA7">
      <w:pPr>
        <w:autoSpaceDE w:val="0"/>
        <w:autoSpaceDN w:val="0"/>
        <w:adjustRightInd w:val="0"/>
        <w:ind w:firstLine="0"/>
        <w:rPr>
          <w:rFonts w:ascii="Arial" w:hAnsi="Arial" w:cs="Arial"/>
          <w:b/>
          <w:bCs/>
        </w:rPr>
      </w:pPr>
    </w:p>
    <w:p w:rsidR="001D6CC3" w:rsidRPr="007358DE" w:rsidRDefault="001D6CC3" w:rsidP="001D6CC3">
      <w:pPr>
        <w:autoSpaceDE w:val="0"/>
        <w:autoSpaceDN w:val="0"/>
        <w:adjustRightInd w:val="0"/>
        <w:rPr>
          <w:rFonts w:ascii="Arial" w:hAnsi="Arial" w:cs="Arial"/>
        </w:rPr>
      </w:pPr>
      <w:r w:rsidRPr="007358DE">
        <w:rPr>
          <w:rFonts w:ascii="Arial" w:hAnsi="Arial" w:cs="Arial"/>
        </w:rPr>
        <w:t xml:space="preserve">Independentemente do método de adensamento utilizado, após o adensamento da última camada deve ser feito o rasamento da superfície com a borda do molde, empregando para isso uma régua metálica ou uma colher de pedreiro adequada.  </w:t>
      </w:r>
    </w:p>
    <w:p w:rsidR="001D6CC3" w:rsidRPr="007358DE" w:rsidRDefault="001D6CC3" w:rsidP="001D6CC3">
      <w:pPr>
        <w:autoSpaceDE w:val="0"/>
        <w:autoSpaceDN w:val="0"/>
        <w:adjustRightInd w:val="0"/>
        <w:rPr>
          <w:rFonts w:ascii="Arial" w:hAnsi="Arial" w:cs="Arial"/>
        </w:rPr>
      </w:pPr>
      <w:r w:rsidRPr="007358DE">
        <w:rPr>
          <w:rFonts w:ascii="Arial" w:hAnsi="Arial" w:cs="Arial"/>
        </w:rPr>
        <w:t>O rasamento iniciava pela parte central do topo, com movimentos de pequena amplitude de um lado para o outro, visando separar o agregado graúdo, deixando um excesso de argamassa para finalizar o topo, com aspecto liso e plano.</w:t>
      </w:r>
    </w:p>
    <w:p w:rsidR="001D6CC3" w:rsidRPr="007358DE" w:rsidRDefault="001D6CC3" w:rsidP="00255AA7">
      <w:pPr>
        <w:autoSpaceDE w:val="0"/>
        <w:autoSpaceDN w:val="0"/>
        <w:adjustRightInd w:val="0"/>
        <w:ind w:firstLine="0"/>
        <w:rPr>
          <w:rFonts w:ascii="Arial" w:hAnsi="Arial" w:cs="Arial"/>
          <w:b/>
          <w:bCs/>
        </w:rPr>
      </w:pPr>
    </w:p>
    <w:p w:rsidR="00255AA7" w:rsidRPr="007358DE" w:rsidRDefault="00255AA7" w:rsidP="00255AA7">
      <w:pPr>
        <w:autoSpaceDE w:val="0"/>
        <w:autoSpaceDN w:val="0"/>
        <w:adjustRightInd w:val="0"/>
        <w:ind w:firstLine="0"/>
        <w:rPr>
          <w:rFonts w:ascii="Arial" w:hAnsi="Arial" w:cs="Arial"/>
          <w:b/>
          <w:bCs/>
        </w:rPr>
      </w:pPr>
    </w:p>
    <w:p w:rsidR="00611B45" w:rsidRPr="007358DE" w:rsidRDefault="00611B45" w:rsidP="00255AA7">
      <w:pPr>
        <w:autoSpaceDE w:val="0"/>
        <w:autoSpaceDN w:val="0"/>
        <w:adjustRightInd w:val="0"/>
        <w:ind w:firstLine="0"/>
        <w:rPr>
          <w:rFonts w:ascii="Arial" w:hAnsi="Arial" w:cs="Arial"/>
          <w:b/>
          <w:bCs/>
        </w:rPr>
      </w:pPr>
    </w:p>
    <w:p w:rsidR="001D6CC3" w:rsidRPr="007358DE" w:rsidRDefault="001D6CC3" w:rsidP="00255AA7">
      <w:pPr>
        <w:pStyle w:val="Ttulo4"/>
        <w:spacing w:before="0"/>
        <w:ind w:left="0" w:firstLine="0"/>
        <w:rPr>
          <w:rFonts w:ascii="Arial" w:hAnsi="Arial" w:cs="Arial"/>
          <w:i w:val="0"/>
          <w:color w:val="auto"/>
        </w:rPr>
      </w:pPr>
      <w:bookmarkStart w:id="110" w:name="_Toc403982858"/>
      <w:bookmarkStart w:id="111" w:name="_Toc404183131"/>
      <w:r w:rsidRPr="007358DE">
        <w:rPr>
          <w:rFonts w:ascii="Arial" w:hAnsi="Arial" w:cs="Arial"/>
          <w:i w:val="0"/>
          <w:color w:val="auto"/>
        </w:rPr>
        <w:lastRenderedPageBreak/>
        <w:t>Cura</w:t>
      </w:r>
      <w:bookmarkEnd w:id="110"/>
      <w:bookmarkEnd w:id="111"/>
    </w:p>
    <w:p w:rsidR="001D6CC3" w:rsidRPr="007358DE" w:rsidRDefault="001D6CC3" w:rsidP="00255AA7">
      <w:pPr>
        <w:autoSpaceDE w:val="0"/>
        <w:autoSpaceDN w:val="0"/>
        <w:adjustRightInd w:val="0"/>
        <w:ind w:firstLine="0"/>
        <w:rPr>
          <w:rFonts w:ascii="Arial" w:hAnsi="Arial" w:cs="Arial"/>
          <w:b/>
          <w:bCs/>
        </w:rPr>
      </w:pPr>
    </w:p>
    <w:p w:rsidR="00255AA7" w:rsidRPr="007358DE" w:rsidRDefault="00255AA7" w:rsidP="00255AA7">
      <w:pPr>
        <w:autoSpaceDE w:val="0"/>
        <w:autoSpaceDN w:val="0"/>
        <w:adjustRightInd w:val="0"/>
        <w:ind w:firstLine="0"/>
        <w:rPr>
          <w:rFonts w:ascii="Arial" w:hAnsi="Arial" w:cs="Arial"/>
          <w:b/>
          <w:bCs/>
        </w:rPr>
      </w:pPr>
    </w:p>
    <w:p w:rsidR="001D6CC3" w:rsidRPr="007358DE" w:rsidRDefault="001D6CC3" w:rsidP="001D6CC3">
      <w:pPr>
        <w:autoSpaceDE w:val="0"/>
        <w:autoSpaceDN w:val="0"/>
        <w:adjustRightInd w:val="0"/>
        <w:rPr>
          <w:rFonts w:ascii="Arial" w:hAnsi="Arial" w:cs="Arial"/>
        </w:rPr>
      </w:pPr>
      <w:r w:rsidRPr="007358DE">
        <w:rPr>
          <w:rFonts w:ascii="Arial" w:hAnsi="Arial" w:cs="Arial"/>
        </w:rPr>
        <w:t>Após a moldagem, os moldes foram colocados sobre uma superfície coberta por água para imersão completa dos testemunhos até a data prevista para o rompimento.</w:t>
      </w:r>
    </w:p>
    <w:p w:rsidR="00405D5E" w:rsidRPr="007358DE" w:rsidRDefault="00405D5E" w:rsidP="001D6CC3">
      <w:pPr>
        <w:autoSpaceDE w:val="0"/>
        <w:autoSpaceDN w:val="0"/>
        <w:adjustRightInd w:val="0"/>
        <w:rPr>
          <w:rFonts w:ascii="Arial" w:hAnsi="Arial" w:cs="Arial"/>
        </w:rPr>
      </w:pPr>
      <w:r w:rsidRPr="007358DE">
        <w:rPr>
          <w:rFonts w:ascii="Arial" w:hAnsi="Arial" w:cs="Arial"/>
        </w:rPr>
        <w:t>Conforme NBR 5738:2003, item 8.1.1</w:t>
      </w:r>
    </w:p>
    <w:p w:rsidR="00405D5E" w:rsidRPr="007358DE" w:rsidRDefault="00405D5E" w:rsidP="00405D5E">
      <w:pPr>
        <w:autoSpaceDE w:val="0"/>
        <w:autoSpaceDN w:val="0"/>
        <w:adjustRightInd w:val="0"/>
        <w:ind w:left="2268"/>
        <w:rPr>
          <w:rFonts w:ascii="Arial" w:hAnsi="Arial" w:cs="Arial"/>
          <w:sz w:val="20"/>
          <w:szCs w:val="20"/>
        </w:rPr>
      </w:pPr>
    </w:p>
    <w:p w:rsidR="00405D5E" w:rsidRPr="007358DE" w:rsidRDefault="00405D5E" w:rsidP="00405D5E">
      <w:pPr>
        <w:autoSpaceDE w:val="0"/>
        <w:autoSpaceDN w:val="0"/>
        <w:adjustRightInd w:val="0"/>
        <w:spacing w:line="240" w:lineRule="auto"/>
        <w:ind w:left="2268" w:firstLine="0"/>
        <w:rPr>
          <w:rFonts w:ascii="Arial" w:hAnsi="Arial" w:cs="Arial"/>
          <w:kern w:val="0"/>
          <w:sz w:val="20"/>
          <w:szCs w:val="20"/>
          <w:lang w:bidi="ar-SA"/>
        </w:rPr>
      </w:pPr>
      <w:r w:rsidRPr="007358DE">
        <w:rPr>
          <w:rFonts w:ascii="Arial" w:hAnsi="Arial" w:cs="Arial"/>
          <w:kern w:val="0"/>
          <w:sz w:val="20"/>
          <w:szCs w:val="20"/>
          <w:lang w:bidi="ar-SA"/>
        </w:rPr>
        <w:t>Após a moldagem, colocar os moldes sobre uma superfície horizontal rígida, livre de vibrações e de qualquer outra causa que possa perturbar o concreto. Durante as primeiras 24 h (no caso de corpos-de-prova cilíndricos), ou 48 h (no caso de corpos-de-prova prismáticos), todos os corpos-de-prova devem ser armazenados em local protegido de intempéries, sendo devidamente cobertos com material não reativo e não absorvente, com a finalidade de evitar perda de água do concreto.</w:t>
      </w:r>
      <w:r w:rsidRPr="007358DE">
        <w:rPr>
          <w:rStyle w:val="Refdenotaderodap"/>
          <w:rFonts w:ascii="Arial" w:hAnsi="Arial" w:cs="Arial"/>
          <w:kern w:val="0"/>
          <w:sz w:val="20"/>
          <w:szCs w:val="20"/>
          <w:lang w:bidi="ar-SA"/>
        </w:rPr>
        <w:footnoteReference w:id="23"/>
      </w:r>
    </w:p>
    <w:p w:rsidR="00611B45" w:rsidRPr="007358DE" w:rsidRDefault="00611B45" w:rsidP="00405D5E">
      <w:pPr>
        <w:autoSpaceDE w:val="0"/>
        <w:autoSpaceDN w:val="0"/>
        <w:adjustRightInd w:val="0"/>
        <w:spacing w:line="240" w:lineRule="auto"/>
        <w:ind w:left="2268" w:firstLine="0"/>
        <w:rPr>
          <w:rFonts w:ascii="Arial" w:hAnsi="Arial" w:cs="Arial"/>
          <w:kern w:val="0"/>
          <w:sz w:val="20"/>
          <w:szCs w:val="20"/>
          <w:lang w:bidi="ar-SA"/>
        </w:rPr>
      </w:pPr>
    </w:p>
    <w:p w:rsidR="00611B45" w:rsidRPr="007358DE" w:rsidRDefault="00611B45" w:rsidP="00405D5E">
      <w:pPr>
        <w:autoSpaceDE w:val="0"/>
        <w:autoSpaceDN w:val="0"/>
        <w:adjustRightInd w:val="0"/>
        <w:spacing w:line="240" w:lineRule="auto"/>
        <w:ind w:left="2268" w:firstLine="0"/>
        <w:rPr>
          <w:rFonts w:ascii="Arial" w:hAnsi="Arial" w:cs="Arial"/>
          <w:sz w:val="20"/>
          <w:szCs w:val="20"/>
        </w:rPr>
      </w:pPr>
    </w:p>
    <w:p w:rsidR="00405D5E" w:rsidRPr="007358DE" w:rsidRDefault="00405D5E" w:rsidP="003A5792">
      <w:pPr>
        <w:keepNext/>
        <w:autoSpaceDE w:val="0"/>
        <w:autoSpaceDN w:val="0"/>
        <w:adjustRightInd w:val="0"/>
        <w:ind w:firstLine="0"/>
        <w:jc w:val="center"/>
        <w:rPr>
          <w:rFonts w:ascii="Arial" w:hAnsi="Arial" w:cs="Arial"/>
        </w:rPr>
      </w:pPr>
      <w:r w:rsidRPr="007358DE">
        <w:rPr>
          <w:rFonts w:ascii="Arial" w:hAnsi="Arial" w:cs="Arial"/>
          <w:noProof/>
          <w:lang w:eastAsia="pt-BR" w:bidi="ar-SA"/>
        </w:rPr>
        <w:drawing>
          <wp:inline distT="0" distB="0" distL="0" distR="0">
            <wp:extent cx="4348800" cy="3240000"/>
            <wp:effectExtent l="0" t="0" r="0" b="0"/>
            <wp:docPr id="23" name="Imagem 23" descr="C:\Users\NOT\Desktop\IMG-20141113-WA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Desktop\IMG-20141113-WA00101.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8800" cy="3240000"/>
                    </a:xfrm>
                    <a:prstGeom prst="rect">
                      <a:avLst/>
                    </a:prstGeom>
                    <a:noFill/>
                    <a:ln>
                      <a:noFill/>
                    </a:ln>
                  </pic:spPr>
                </pic:pic>
              </a:graphicData>
            </a:graphic>
          </wp:inline>
        </w:drawing>
      </w:r>
    </w:p>
    <w:p w:rsidR="00405D5E" w:rsidRPr="007358DE" w:rsidRDefault="00405D5E" w:rsidP="003A5792">
      <w:pPr>
        <w:pStyle w:val="Legenda"/>
        <w:spacing w:before="0" w:after="0" w:line="240" w:lineRule="auto"/>
        <w:ind w:firstLine="0"/>
        <w:jc w:val="center"/>
        <w:rPr>
          <w:rFonts w:ascii="Arial" w:hAnsi="Arial" w:cs="Arial"/>
          <w:i w:val="0"/>
          <w:sz w:val="20"/>
          <w:szCs w:val="20"/>
        </w:rPr>
      </w:pPr>
      <w:bookmarkStart w:id="112" w:name="_Toc404183195"/>
      <w:r w:rsidRPr="007358DE">
        <w:rPr>
          <w:rFonts w:ascii="Arial" w:hAnsi="Arial" w:cs="Arial"/>
          <w:i w:val="0"/>
          <w:sz w:val="20"/>
          <w:szCs w:val="20"/>
        </w:rPr>
        <w:t xml:space="preserve">Figura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Figura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5</w:t>
      </w:r>
      <w:r w:rsidR="0061126A" w:rsidRPr="007358DE">
        <w:rPr>
          <w:rFonts w:ascii="Arial" w:hAnsi="Arial" w:cs="Arial"/>
          <w:i w:val="0"/>
          <w:sz w:val="20"/>
          <w:szCs w:val="20"/>
        </w:rPr>
        <w:fldChar w:fldCharType="end"/>
      </w:r>
      <w:r w:rsidRPr="007358DE">
        <w:rPr>
          <w:rFonts w:ascii="Arial" w:hAnsi="Arial" w:cs="Arial"/>
          <w:i w:val="0"/>
          <w:sz w:val="20"/>
          <w:szCs w:val="20"/>
        </w:rPr>
        <w:t>: Corpos de prova imersos na água em câmera de cura</w:t>
      </w:r>
      <w:bookmarkEnd w:id="112"/>
    </w:p>
    <w:p w:rsidR="00405D5E" w:rsidRPr="007358DE" w:rsidRDefault="00405D5E" w:rsidP="003A5792">
      <w:pPr>
        <w:pStyle w:val="Legenda"/>
        <w:spacing w:before="0" w:after="0" w:line="240" w:lineRule="auto"/>
        <w:ind w:firstLine="0"/>
        <w:jc w:val="center"/>
        <w:rPr>
          <w:rFonts w:ascii="Arial" w:hAnsi="Arial" w:cs="Arial"/>
          <w:i w:val="0"/>
          <w:sz w:val="20"/>
          <w:szCs w:val="20"/>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10</w:t>
      </w:r>
      <w:r w:rsidR="0061126A" w:rsidRPr="007358DE">
        <w:rPr>
          <w:rFonts w:ascii="Arial" w:hAnsi="Arial" w:cs="Arial"/>
          <w:i w:val="0"/>
          <w:sz w:val="20"/>
          <w:szCs w:val="20"/>
        </w:rPr>
        <w:fldChar w:fldCharType="end"/>
      </w:r>
      <w:r w:rsidRPr="007358DE">
        <w:rPr>
          <w:rFonts w:ascii="Arial" w:hAnsi="Arial" w:cs="Arial"/>
          <w:i w:val="0"/>
          <w:sz w:val="20"/>
          <w:szCs w:val="20"/>
        </w:rPr>
        <w:t>: Acervo do próprio autor</w:t>
      </w:r>
    </w:p>
    <w:p w:rsidR="00617641" w:rsidRPr="007358DE" w:rsidRDefault="00617641" w:rsidP="001B3261">
      <w:pPr>
        <w:pStyle w:val="Legenda"/>
        <w:spacing w:before="0" w:after="0" w:line="240" w:lineRule="auto"/>
        <w:jc w:val="center"/>
        <w:rPr>
          <w:rFonts w:ascii="Arial" w:hAnsi="Arial" w:cs="Arial"/>
          <w:i w:val="0"/>
        </w:rPr>
      </w:pPr>
    </w:p>
    <w:p w:rsidR="001D6CC3" w:rsidRPr="007358DE" w:rsidRDefault="001D6CC3" w:rsidP="00255AA7">
      <w:pPr>
        <w:autoSpaceDE w:val="0"/>
        <w:autoSpaceDN w:val="0"/>
        <w:adjustRightInd w:val="0"/>
        <w:ind w:firstLine="0"/>
        <w:rPr>
          <w:rFonts w:ascii="Arial" w:hAnsi="Arial" w:cs="Arial"/>
        </w:rPr>
      </w:pPr>
    </w:p>
    <w:p w:rsidR="00611B45" w:rsidRPr="007358DE" w:rsidRDefault="00611B45" w:rsidP="00255AA7">
      <w:pPr>
        <w:autoSpaceDE w:val="0"/>
        <w:autoSpaceDN w:val="0"/>
        <w:adjustRightInd w:val="0"/>
        <w:ind w:firstLine="0"/>
        <w:rPr>
          <w:rFonts w:ascii="Arial" w:hAnsi="Arial" w:cs="Arial"/>
        </w:rPr>
      </w:pPr>
    </w:p>
    <w:p w:rsidR="00611B45" w:rsidRPr="007358DE" w:rsidRDefault="00611B45" w:rsidP="00255AA7">
      <w:pPr>
        <w:autoSpaceDE w:val="0"/>
        <w:autoSpaceDN w:val="0"/>
        <w:adjustRightInd w:val="0"/>
        <w:ind w:firstLine="0"/>
        <w:rPr>
          <w:rFonts w:ascii="Arial" w:hAnsi="Arial" w:cs="Arial"/>
        </w:rPr>
      </w:pPr>
    </w:p>
    <w:p w:rsidR="001D6CC3" w:rsidRPr="007358DE" w:rsidRDefault="006F2865" w:rsidP="00255AA7">
      <w:pPr>
        <w:pStyle w:val="Ttulo2"/>
        <w:spacing w:before="0" w:after="0"/>
        <w:ind w:left="0" w:firstLine="0"/>
        <w:rPr>
          <w:rFonts w:cs="Arial"/>
          <w:b w:val="0"/>
          <w:i w:val="0"/>
          <w:sz w:val="24"/>
          <w:szCs w:val="24"/>
        </w:rPr>
      </w:pPr>
      <w:bookmarkStart w:id="113" w:name="_Toc403982859"/>
      <w:bookmarkStart w:id="114" w:name="_Toc404183132"/>
      <w:r w:rsidRPr="007358DE">
        <w:rPr>
          <w:rFonts w:cs="Arial"/>
          <w:b w:val="0"/>
          <w:i w:val="0"/>
          <w:sz w:val="24"/>
          <w:szCs w:val="24"/>
        </w:rPr>
        <w:lastRenderedPageBreak/>
        <w:t>ROMPIMENTO DOS TESTEMUNHOS</w:t>
      </w:r>
      <w:bookmarkEnd w:id="113"/>
      <w:bookmarkEnd w:id="114"/>
    </w:p>
    <w:p w:rsidR="001D6CC3" w:rsidRPr="007358DE" w:rsidRDefault="001D6CC3" w:rsidP="00255AA7">
      <w:pPr>
        <w:autoSpaceDE w:val="0"/>
        <w:autoSpaceDN w:val="0"/>
        <w:adjustRightInd w:val="0"/>
        <w:ind w:firstLine="0"/>
        <w:rPr>
          <w:rFonts w:ascii="Arial" w:hAnsi="Arial" w:cs="Arial"/>
        </w:rPr>
      </w:pPr>
    </w:p>
    <w:p w:rsidR="00255AA7" w:rsidRPr="007358DE" w:rsidRDefault="00255AA7" w:rsidP="00255AA7">
      <w:pPr>
        <w:autoSpaceDE w:val="0"/>
        <w:autoSpaceDN w:val="0"/>
        <w:adjustRightInd w:val="0"/>
        <w:ind w:firstLine="0"/>
        <w:rPr>
          <w:rFonts w:ascii="Arial" w:hAnsi="Arial" w:cs="Arial"/>
        </w:rPr>
      </w:pPr>
    </w:p>
    <w:p w:rsidR="004817B9" w:rsidRPr="007358DE" w:rsidRDefault="001D6CC3" w:rsidP="004817B9">
      <w:pPr>
        <w:autoSpaceDE w:val="0"/>
        <w:autoSpaceDN w:val="0"/>
        <w:adjustRightInd w:val="0"/>
        <w:rPr>
          <w:rFonts w:ascii="Arial" w:hAnsi="Arial" w:cs="Arial"/>
        </w:rPr>
      </w:pPr>
      <w:r w:rsidRPr="007358DE">
        <w:rPr>
          <w:rFonts w:ascii="Arial" w:hAnsi="Arial" w:cs="Arial"/>
        </w:rPr>
        <w:t>Para a realização do ensaio foram adotados os devidos cuidados citados na NBR 5</w:t>
      </w:r>
      <w:r w:rsidR="001C2A5C" w:rsidRPr="007358DE">
        <w:rPr>
          <w:rFonts w:ascii="Arial" w:hAnsi="Arial" w:cs="Arial"/>
        </w:rPr>
        <w:t>739, segunda edição (2007, p.4), cita</w:t>
      </w:r>
      <w:r w:rsidRPr="007358DE">
        <w:rPr>
          <w:rFonts w:ascii="Arial" w:hAnsi="Arial" w:cs="Arial"/>
        </w:rPr>
        <w:t xml:space="preserve"> que antes de iniciar o ensaio, as faces dos pratos e </w:t>
      </w:r>
      <w:r w:rsidR="00C42A42" w:rsidRPr="007358DE">
        <w:rPr>
          <w:rFonts w:ascii="Arial" w:hAnsi="Arial" w:cs="Arial"/>
        </w:rPr>
        <w:t>dos testemunhos</w:t>
      </w:r>
      <w:r w:rsidRPr="007358DE">
        <w:rPr>
          <w:rFonts w:ascii="Arial" w:hAnsi="Arial" w:cs="Arial"/>
        </w:rPr>
        <w:t xml:space="preserve"> devem ser limpas e secas </w:t>
      </w:r>
      <w:r w:rsidR="00C42A42" w:rsidRPr="007358DE">
        <w:rPr>
          <w:rFonts w:ascii="Arial" w:hAnsi="Arial" w:cs="Arial"/>
        </w:rPr>
        <w:t>antes</w:t>
      </w:r>
      <w:r w:rsidR="001C2A5C" w:rsidRPr="007358DE">
        <w:rPr>
          <w:rFonts w:ascii="Arial" w:hAnsi="Arial" w:cs="Arial"/>
        </w:rPr>
        <w:t xml:space="preserve"> de</w:t>
      </w:r>
      <w:r w:rsidRPr="007358DE">
        <w:rPr>
          <w:rFonts w:ascii="Arial" w:hAnsi="Arial" w:cs="Arial"/>
        </w:rPr>
        <w:t xml:space="preserve"> ser</w:t>
      </w:r>
      <w:r w:rsidR="00C42A42" w:rsidRPr="007358DE">
        <w:rPr>
          <w:rFonts w:ascii="Arial" w:hAnsi="Arial" w:cs="Arial"/>
        </w:rPr>
        <w:t>em</w:t>
      </w:r>
      <w:r w:rsidR="004817B9" w:rsidRPr="007358DE">
        <w:rPr>
          <w:rFonts w:ascii="Arial" w:hAnsi="Arial" w:cs="Arial"/>
        </w:rPr>
        <w:t xml:space="preserve"> colocad</w:t>
      </w:r>
      <w:r w:rsidR="00C42A42" w:rsidRPr="007358DE">
        <w:rPr>
          <w:rFonts w:ascii="Arial" w:hAnsi="Arial" w:cs="Arial"/>
        </w:rPr>
        <w:t>os</w:t>
      </w:r>
      <w:r w:rsidR="004817B9" w:rsidRPr="007358DE">
        <w:rPr>
          <w:rFonts w:ascii="Arial" w:hAnsi="Arial" w:cs="Arial"/>
        </w:rPr>
        <w:t xml:space="preserve"> em posição de ensaio.</w:t>
      </w:r>
    </w:p>
    <w:p w:rsidR="00C42A42" w:rsidRPr="007358DE" w:rsidRDefault="00C42A42" w:rsidP="00C42A42">
      <w:pPr>
        <w:autoSpaceDE w:val="0"/>
        <w:autoSpaceDN w:val="0"/>
        <w:adjustRightInd w:val="0"/>
        <w:rPr>
          <w:rFonts w:ascii="Arial" w:hAnsi="Arial" w:cs="Arial"/>
        </w:rPr>
      </w:pPr>
      <w:r w:rsidRPr="007358DE">
        <w:rPr>
          <w:rFonts w:ascii="Arial" w:hAnsi="Arial" w:cs="Arial"/>
        </w:rPr>
        <w:t>Antes da ruptura e após o tratamento do topo e base, os testemunhos</w:t>
      </w:r>
      <w:r w:rsidR="00E364BF">
        <w:rPr>
          <w:rFonts w:ascii="Arial" w:hAnsi="Arial" w:cs="Arial"/>
        </w:rPr>
        <w:t xml:space="preserve"> </w:t>
      </w:r>
      <w:r w:rsidRPr="007358DE">
        <w:rPr>
          <w:rFonts w:ascii="Arial" w:hAnsi="Arial" w:cs="Arial"/>
        </w:rPr>
        <w:t>foram devidamente medidos. A área da base do cilindro foi calculada antes do ensaio, com a obtenção de duas medidas do diâmetro, base e altura. Com a área da base determinada, calculou-se a resistência do concreto. Com a medida da altura poderiam ser calculados: a relação altura / diâmetro, a espessura do capeamento, e a redução da altura, no caso do tratamento do topo ser feito com a retificação.</w:t>
      </w:r>
    </w:p>
    <w:p w:rsidR="00C42A42" w:rsidRPr="007358DE" w:rsidRDefault="00C4074B" w:rsidP="00C42A42">
      <w:pPr>
        <w:autoSpaceDE w:val="0"/>
        <w:autoSpaceDN w:val="0"/>
        <w:adjustRightInd w:val="0"/>
        <w:rPr>
          <w:rFonts w:ascii="Arial" w:hAnsi="Arial" w:cs="Arial"/>
        </w:rPr>
      </w:pPr>
      <w:r w:rsidRPr="007358DE">
        <w:rPr>
          <w:rFonts w:ascii="Arial" w:hAnsi="Arial" w:cs="Arial"/>
        </w:rPr>
        <w:t xml:space="preserve">Após esses procedimentos </w:t>
      </w:r>
      <w:r w:rsidR="00C42A42" w:rsidRPr="007358DE">
        <w:rPr>
          <w:rFonts w:ascii="Arial" w:hAnsi="Arial" w:cs="Arial"/>
        </w:rPr>
        <w:t>os testemunhos foram encaixados nos pratos</w:t>
      </w:r>
      <w:r w:rsidR="00DD22D2">
        <w:rPr>
          <w:rFonts w:ascii="Arial" w:hAnsi="Arial" w:cs="Arial"/>
        </w:rPr>
        <w:t xml:space="preserve"> </w:t>
      </w:r>
      <w:r w:rsidR="00C42A42" w:rsidRPr="007358DE">
        <w:rPr>
          <w:rFonts w:ascii="Arial" w:hAnsi="Arial" w:cs="Arial"/>
        </w:rPr>
        <w:t>e pressionados para a ação da tensão. Através de uma haste manual, fazíamos movimentos uniformes p</w:t>
      </w:r>
      <w:r w:rsidRPr="007358DE">
        <w:rPr>
          <w:rFonts w:ascii="Arial" w:hAnsi="Arial" w:cs="Arial"/>
        </w:rPr>
        <w:t>a</w:t>
      </w:r>
      <w:r w:rsidR="00C42A42" w:rsidRPr="007358DE">
        <w:rPr>
          <w:rFonts w:ascii="Arial" w:hAnsi="Arial" w:cs="Arial"/>
        </w:rPr>
        <w:t>ra cima e para baixo par</w:t>
      </w:r>
      <w:r w:rsidRPr="007358DE">
        <w:rPr>
          <w:rFonts w:ascii="Arial" w:hAnsi="Arial" w:cs="Arial"/>
        </w:rPr>
        <w:t xml:space="preserve">a começar a contagem da tensão </w:t>
      </w:r>
      <w:r w:rsidR="00C42A42" w:rsidRPr="007358DE">
        <w:rPr>
          <w:rFonts w:ascii="Arial" w:hAnsi="Arial" w:cs="Arial"/>
        </w:rPr>
        <w:t>que se dav</w:t>
      </w:r>
      <w:r w:rsidRPr="007358DE">
        <w:rPr>
          <w:rFonts w:ascii="Arial" w:hAnsi="Arial" w:cs="Arial"/>
        </w:rPr>
        <w:t>a através de um monitor digital</w:t>
      </w:r>
      <w:r w:rsidR="00C42A42" w:rsidRPr="007358DE">
        <w:rPr>
          <w:rFonts w:ascii="Arial" w:hAnsi="Arial" w:cs="Arial"/>
        </w:rPr>
        <w:t xml:space="preserve"> quando o concreto se rompia, </w:t>
      </w:r>
      <w:r w:rsidR="00D90198" w:rsidRPr="007358DE">
        <w:rPr>
          <w:rFonts w:ascii="Arial" w:hAnsi="Arial" w:cs="Arial"/>
        </w:rPr>
        <w:t>essa contagem parava, e assim, poderíamos verificar o resultado.</w:t>
      </w:r>
    </w:p>
    <w:p w:rsidR="002300AE" w:rsidRPr="007358DE" w:rsidRDefault="002300AE" w:rsidP="00C42A42">
      <w:pPr>
        <w:autoSpaceDE w:val="0"/>
        <w:autoSpaceDN w:val="0"/>
        <w:adjustRightInd w:val="0"/>
        <w:rPr>
          <w:rFonts w:ascii="Arial" w:hAnsi="Arial" w:cs="Arial"/>
        </w:rPr>
      </w:pPr>
    </w:p>
    <w:p w:rsidR="002300AE" w:rsidRPr="007358DE" w:rsidRDefault="00D90198" w:rsidP="003A5792">
      <w:pPr>
        <w:keepNext/>
        <w:autoSpaceDE w:val="0"/>
        <w:autoSpaceDN w:val="0"/>
        <w:adjustRightInd w:val="0"/>
        <w:ind w:firstLine="0"/>
        <w:jc w:val="center"/>
        <w:rPr>
          <w:rFonts w:ascii="Arial" w:hAnsi="Arial" w:cs="Arial"/>
        </w:rPr>
      </w:pPr>
      <w:r w:rsidRPr="007358DE">
        <w:rPr>
          <w:rFonts w:ascii="Arial" w:hAnsi="Arial" w:cs="Arial"/>
          <w:noProof/>
          <w:lang w:eastAsia="pt-BR" w:bidi="ar-SA"/>
        </w:rPr>
        <w:drawing>
          <wp:inline distT="0" distB="0" distL="0" distR="0">
            <wp:extent cx="2430000" cy="3240000"/>
            <wp:effectExtent l="0" t="0" r="889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40916_205417.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30000" cy="3240000"/>
                    </a:xfrm>
                    <a:prstGeom prst="rect">
                      <a:avLst/>
                    </a:prstGeom>
                  </pic:spPr>
                </pic:pic>
              </a:graphicData>
            </a:graphic>
          </wp:inline>
        </w:drawing>
      </w:r>
    </w:p>
    <w:p w:rsidR="002300AE" w:rsidRPr="007358DE" w:rsidRDefault="00D90198" w:rsidP="003A5792">
      <w:pPr>
        <w:pStyle w:val="Legenda"/>
        <w:spacing w:before="0" w:after="0"/>
        <w:ind w:firstLine="0"/>
        <w:jc w:val="center"/>
        <w:rPr>
          <w:rFonts w:ascii="Arial" w:hAnsi="Arial" w:cs="Arial"/>
          <w:i w:val="0"/>
          <w:sz w:val="20"/>
          <w:szCs w:val="20"/>
        </w:rPr>
      </w:pPr>
      <w:bookmarkStart w:id="115" w:name="_Toc404183196"/>
      <w:r w:rsidRPr="007358DE">
        <w:rPr>
          <w:rFonts w:ascii="Arial" w:hAnsi="Arial" w:cs="Arial"/>
          <w:i w:val="0"/>
          <w:sz w:val="20"/>
          <w:szCs w:val="20"/>
        </w:rPr>
        <w:t xml:space="preserve">Figura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Figura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6</w:t>
      </w:r>
      <w:r w:rsidR="0061126A" w:rsidRPr="007358DE">
        <w:rPr>
          <w:rFonts w:ascii="Arial" w:hAnsi="Arial" w:cs="Arial"/>
          <w:i w:val="0"/>
          <w:sz w:val="20"/>
          <w:szCs w:val="20"/>
        </w:rPr>
        <w:fldChar w:fldCharType="end"/>
      </w:r>
      <w:r w:rsidRPr="007358DE">
        <w:rPr>
          <w:rFonts w:ascii="Arial" w:hAnsi="Arial" w:cs="Arial"/>
          <w:i w:val="0"/>
          <w:sz w:val="20"/>
          <w:szCs w:val="20"/>
        </w:rPr>
        <w:t>: Demonstração do procedimento do Ensaio a Compressão</w:t>
      </w:r>
      <w:bookmarkEnd w:id="115"/>
    </w:p>
    <w:p w:rsidR="002300AE" w:rsidRPr="007358DE" w:rsidRDefault="002300AE" w:rsidP="003A5792">
      <w:pPr>
        <w:pStyle w:val="Legenda"/>
        <w:spacing w:before="0" w:after="0"/>
        <w:ind w:firstLine="0"/>
        <w:jc w:val="center"/>
        <w:rPr>
          <w:rFonts w:ascii="Arial" w:hAnsi="Arial" w:cs="Arial"/>
          <w:i w:val="0"/>
          <w:sz w:val="20"/>
          <w:szCs w:val="20"/>
        </w:rPr>
      </w:pPr>
      <w:r w:rsidRPr="007358DE">
        <w:rPr>
          <w:rFonts w:ascii="Arial" w:hAnsi="Arial" w:cs="Arial"/>
          <w:i w:val="0"/>
          <w:sz w:val="20"/>
          <w:szCs w:val="20"/>
        </w:rPr>
        <w:t xml:space="preserve"> 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11</w:t>
      </w:r>
      <w:r w:rsidR="0061126A" w:rsidRPr="007358DE">
        <w:rPr>
          <w:rFonts w:ascii="Arial" w:hAnsi="Arial" w:cs="Arial"/>
          <w:i w:val="0"/>
          <w:sz w:val="20"/>
          <w:szCs w:val="20"/>
        </w:rPr>
        <w:fldChar w:fldCharType="end"/>
      </w:r>
      <w:r w:rsidRPr="007358DE">
        <w:rPr>
          <w:rFonts w:ascii="Arial" w:hAnsi="Arial" w:cs="Arial"/>
          <w:i w:val="0"/>
          <w:sz w:val="20"/>
          <w:szCs w:val="20"/>
        </w:rPr>
        <w:t>: Acervo do próprio autor</w:t>
      </w:r>
    </w:p>
    <w:p w:rsidR="00D90198" w:rsidRPr="007358DE" w:rsidRDefault="00D90198" w:rsidP="00D90198">
      <w:pPr>
        <w:autoSpaceDE w:val="0"/>
        <w:autoSpaceDN w:val="0"/>
        <w:adjustRightInd w:val="0"/>
        <w:rPr>
          <w:rFonts w:ascii="Arial" w:hAnsi="Arial" w:cs="Arial"/>
        </w:rPr>
      </w:pPr>
      <w:r w:rsidRPr="007358DE">
        <w:rPr>
          <w:rFonts w:ascii="Arial" w:hAnsi="Arial" w:cs="Arial"/>
        </w:rPr>
        <w:lastRenderedPageBreak/>
        <w:t xml:space="preserve">As fotos a seguir mostram os resultados de como ficavam os testemunhos após cada rompimento. </w:t>
      </w:r>
      <w:r w:rsidR="002300AE" w:rsidRPr="007358DE">
        <w:rPr>
          <w:rFonts w:ascii="Arial" w:hAnsi="Arial" w:cs="Arial"/>
        </w:rPr>
        <w:t>As Fig.</w:t>
      </w:r>
      <w:r w:rsidRPr="007358DE">
        <w:rPr>
          <w:rFonts w:ascii="Arial" w:hAnsi="Arial" w:cs="Arial"/>
        </w:rPr>
        <w:t xml:space="preserve"> 7</w:t>
      </w:r>
      <w:r w:rsidR="002300AE" w:rsidRPr="007358DE">
        <w:rPr>
          <w:rFonts w:ascii="Arial" w:hAnsi="Arial" w:cs="Arial"/>
        </w:rPr>
        <w:t>, 8 e 9</w:t>
      </w:r>
      <w:r w:rsidRPr="007358DE">
        <w:rPr>
          <w:rFonts w:ascii="Arial" w:hAnsi="Arial" w:cs="Arial"/>
        </w:rPr>
        <w:t xml:space="preserve">, representam exemplos de amostras rompidas da obra A. As Fig. </w:t>
      </w:r>
      <w:r w:rsidR="002300AE" w:rsidRPr="007358DE">
        <w:rPr>
          <w:rFonts w:ascii="Arial" w:hAnsi="Arial" w:cs="Arial"/>
        </w:rPr>
        <w:t>10, 11 e 12</w:t>
      </w:r>
      <w:r w:rsidRPr="007358DE">
        <w:rPr>
          <w:rFonts w:ascii="Arial" w:hAnsi="Arial" w:cs="Arial"/>
        </w:rPr>
        <w:t xml:space="preserve">, representam exemplos de amostras rompidas da obra B. </w:t>
      </w:r>
      <w:r w:rsidR="002300AE" w:rsidRPr="007358DE">
        <w:rPr>
          <w:rFonts w:ascii="Arial" w:hAnsi="Arial" w:cs="Arial"/>
        </w:rPr>
        <w:t>As Fig. 13, 14 e 15</w:t>
      </w:r>
      <w:r w:rsidRPr="007358DE">
        <w:rPr>
          <w:rFonts w:ascii="Arial" w:hAnsi="Arial" w:cs="Arial"/>
        </w:rPr>
        <w:t>, representam exemplos de amostras rompidas da obra C. As figuras 1</w:t>
      </w:r>
      <w:r w:rsidR="002300AE" w:rsidRPr="007358DE">
        <w:rPr>
          <w:rFonts w:ascii="Arial" w:hAnsi="Arial" w:cs="Arial"/>
        </w:rPr>
        <w:t>6, 17</w:t>
      </w:r>
      <w:r w:rsidRPr="007358DE">
        <w:rPr>
          <w:rFonts w:ascii="Arial" w:hAnsi="Arial" w:cs="Arial"/>
        </w:rPr>
        <w:t xml:space="preserve">, e </w:t>
      </w:r>
      <w:r w:rsidR="002300AE" w:rsidRPr="007358DE">
        <w:rPr>
          <w:rFonts w:ascii="Arial" w:hAnsi="Arial" w:cs="Arial"/>
        </w:rPr>
        <w:t>18</w:t>
      </w:r>
      <w:r w:rsidRPr="007358DE">
        <w:rPr>
          <w:rFonts w:ascii="Arial" w:hAnsi="Arial" w:cs="Arial"/>
        </w:rPr>
        <w:t>, representam exemplos de amostras rompidas da obra D. E as Fig. 1</w:t>
      </w:r>
      <w:r w:rsidR="002300AE" w:rsidRPr="007358DE">
        <w:rPr>
          <w:rFonts w:ascii="Arial" w:hAnsi="Arial" w:cs="Arial"/>
        </w:rPr>
        <w:t>9, 10 e 21</w:t>
      </w:r>
      <w:r w:rsidRPr="007358DE">
        <w:rPr>
          <w:rFonts w:ascii="Arial" w:hAnsi="Arial" w:cs="Arial"/>
        </w:rPr>
        <w:t>, representam exemplos de amostras rompidas da obra E.</w:t>
      </w:r>
    </w:p>
    <w:p w:rsidR="00D90198" w:rsidRPr="007358DE" w:rsidRDefault="00D90198">
      <w:pPr>
        <w:rPr>
          <w:rFonts w:ascii="Arial" w:eastAsia="Times New Roman" w:hAnsi="Arial" w:cs="Arial"/>
          <w:b/>
          <w:bCs/>
          <w:kern w:val="0"/>
          <w:lang w:eastAsia="pt-BR" w:bidi="ar-SA"/>
        </w:rPr>
      </w:pPr>
    </w:p>
    <w:p w:rsidR="00D90198" w:rsidRPr="007358DE" w:rsidRDefault="00D90198" w:rsidP="001B7972">
      <w:pPr>
        <w:pStyle w:val="Standard"/>
        <w:ind w:firstLine="0"/>
        <w:rPr>
          <w:rFonts w:ascii="Arial" w:eastAsia="Times New Roman" w:hAnsi="Arial" w:cs="Arial"/>
          <w:b/>
          <w:bCs/>
          <w:kern w:val="0"/>
          <w:lang w:eastAsia="pt-BR" w:bidi="ar-SA"/>
        </w:rPr>
      </w:pPr>
      <w:r w:rsidRPr="007358DE">
        <w:rPr>
          <w:rFonts w:ascii="Arial" w:eastAsia="Times New Roman" w:hAnsi="Arial" w:cs="Arial"/>
          <w:b/>
          <w:bCs/>
          <w:kern w:val="0"/>
          <w:lang w:eastAsia="pt-BR" w:bidi="ar-SA"/>
        </w:rPr>
        <w:t>OBRA A</w:t>
      </w:r>
    </w:p>
    <w:p w:rsidR="00D90198" w:rsidRPr="007358DE" w:rsidRDefault="00D90198" w:rsidP="00D90198">
      <w:pPr>
        <w:pStyle w:val="Standard"/>
        <w:rPr>
          <w:rFonts w:ascii="Arial" w:eastAsia="Times New Roman" w:hAnsi="Arial" w:cs="Arial"/>
          <w:b/>
          <w:bCs/>
          <w:kern w:val="0"/>
          <w:lang w:eastAsia="pt-BR" w:bidi="ar-SA"/>
        </w:rPr>
      </w:pPr>
    </w:p>
    <w:p w:rsidR="00D90198" w:rsidRPr="007358DE" w:rsidRDefault="00D90198" w:rsidP="003A5792">
      <w:pPr>
        <w:pStyle w:val="Standard"/>
        <w:keepNext/>
        <w:ind w:firstLine="0"/>
        <w:jc w:val="center"/>
        <w:rPr>
          <w:rFonts w:ascii="Arial" w:hAnsi="Arial" w:cs="Arial"/>
        </w:rPr>
      </w:pPr>
      <w:r w:rsidRPr="007358DE">
        <w:rPr>
          <w:rFonts w:ascii="Arial" w:eastAsia="Times New Roman" w:hAnsi="Arial" w:cs="Arial"/>
          <w:b/>
          <w:bCs/>
          <w:noProof/>
          <w:kern w:val="0"/>
          <w:lang w:eastAsia="pt-BR" w:bidi="ar-SA"/>
        </w:rPr>
        <w:drawing>
          <wp:inline distT="0" distB="0" distL="0" distR="0">
            <wp:extent cx="3841200" cy="2880000"/>
            <wp:effectExtent l="0" t="0" r="6985" b="0"/>
            <wp:docPr id="7" name="Imagem 7" descr="C:\Users\NOT\Desktop\TCC CONCRETO\fotos TCC\OBRA A A MAO\28 D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Desktop\TCC CONCRETO\fotos TCC\OBRA A A MAO\28 DIAS.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p w:rsidR="00D90198" w:rsidRPr="007358DE" w:rsidRDefault="00D90198" w:rsidP="003A5792">
      <w:pPr>
        <w:pStyle w:val="Legenda"/>
        <w:spacing w:before="0" w:after="0" w:line="240" w:lineRule="auto"/>
        <w:ind w:firstLine="0"/>
        <w:jc w:val="center"/>
        <w:rPr>
          <w:rFonts w:ascii="Arial" w:hAnsi="Arial" w:cs="Arial"/>
          <w:i w:val="0"/>
          <w:sz w:val="20"/>
          <w:szCs w:val="20"/>
        </w:rPr>
      </w:pPr>
      <w:bookmarkStart w:id="116" w:name="_Toc404183197"/>
      <w:r w:rsidRPr="007358DE">
        <w:rPr>
          <w:rFonts w:ascii="Arial" w:hAnsi="Arial" w:cs="Arial"/>
          <w:i w:val="0"/>
          <w:sz w:val="20"/>
          <w:szCs w:val="20"/>
        </w:rPr>
        <w:t xml:space="preserve">Figura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Figura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7</w:t>
      </w:r>
      <w:r w:rsidR="0061126A" w:rsidRPr="007358DE">
        <w:rPr>
          <w:rFonts w:ascii="Arial" w:hAnsi="Arial" w:cs="Arial"/>
          <w:i w:val="0"/>
          <w:sz w:val="20"/>
          <w:szCs w:val="20"/>
        </w:rPr>
        <w:fldChar w:fldCharType="end"/>
      </w:r>
      <w:r w:rsidRPr="007358DE">
        <w:rPr>
          <w:rFonts w:ascii="Arial" w:hAnsi="Arial" w:cs="Arial"/>
          <w:i w:val="0"/>
          <w:sz w:val="20"/>
          <w:szCs w:val="20"/>
        </w:rPr>
        <w:t>: Testemunho de concreto após ensaio de compressão em 7dias</w:t>
      </w:r>
      <w:bookmarkEnd w:id="116"/>
    </w:p>
    <w:p w:rsidR="00D90198" w:rsidRPr="007358DE" w:rsidRDefault="00D90198" w:rsidP="003A5792">
      <w:pPr>
        <w:pStyle w:val="Legenda"/>
        <w:spacing w:before="0" w:after="0" w:line="240" w:lineRule="auto"/>
        <w:ind w:firstLine="0"/>
        <w:jc w:val="center"/>
        <w:rPr>
          <w:rFonts w:ascii="Arial" w:hAnsi="Arial" w:cs="Arial"/>
          <w:i w:val="0"/>
          <w:sz w:val="20"/>
          <w:szCs w:val="20"/>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12</w:t>
      </w:r>
      <w:r w:rsidR="0061126A" w:rsidRPr="007358DE">
        <w:rPr>
          <w:rFonts w:ascii="Arial" w:hAnsi="Arial" w:cs="Arial"/>
          <w:i w:val="0"/>
          <w:sz w:val="20"/>
          <w:szCs w:val="20"/>
        </w:rPr>
        <w:fldChar w:fldCharType="end"/>
      </w:r>
      <w:r w:rsidRPr="007358DE">
        <w:rPr>
          <w:rFonts w:ascii="Arial" w:hAnsi="Arial" w:cs="Arial"/>
          <w:i w:val="0"/>
          <w:sz w:val="20"/>
          <w:szCs w:val="20"/>
        </w:rPr>
        <w:t>:Acervo do próprio autor</w:t>
      </w:r>
    </w:p>
    <w:p w:rsidR="00D90198" w:rsidRPr="007358DE" w:rsidRDefault="00D90198" w:rsidP="00D90198">
      <w:pPr>
        <w:pStyle w:val="Standard"/>
        <w:jc w:val="center"/>
        <w:rPr>
          <w:rFonts w:ascii="Arial" w:hAnsi="Arial" w:cs="Arial"/>
          <w:sz w:val="20"/>
          <w:szCs w:val="20"/>
        </w:rPr>
      </w:pPr>
    </w:p>
    <w:p w:rsidR="00D90198" w:rsidRPr="007358DE" w:rsidRDefault="00D90198" w:rsidP="00D90198">
      <w:pPr>
        <w:pStyle w:val="Standard"/>
        <w:jc w:val="center"/>
        <w:rPr>
          <w:rFonts w:ascii="Arial" w:hAnsi="Arial" w:cs="Arial"/>
          <w:sz w:val="20"/>
          <w:szCs w:val="20"/>
        </w:rPr>
      </w:pPr>
    </w:p>
    <w:p w:rsidR="00D90198" w:rsidRPr="007358DE" w:rsidRDefault="00D90198" w:rsidP="003A5792">
      <w:pPr>
        <w:pStyle w:val="Standard"/>
        <w:keepNext/>
        <w:ind w:firstLine="0"/>
        <w:jc w:val="center"/>
        <w:rPr>
          <w:rFonts w:ascii="Arial" w:hAnsi="Arial" w:cs="Arial"/>
        </w:rPr>
      </w:pPr>
      <w:r w:rsidRPr="007358DE">
        <w:rPr>
          <w:rFonts w:ascii="Arial" w:eastAsia="Times New Roman" w:hAnsi="Arial" w:cs="Arial"/>
          <w:b/>
          <w:bCs/>
          <w:noProof/>
          <w:kern w:val="0"/>
          <w:lang w:eastAsia="pt-BR" w:bidi="ar-SA"/>
        </w:rPr>
        <w:lastRenderedPageBreak/>
        <w:drawing>
          <wp:inline distT="0" distB="0" distL="0" distR="0">
            <wp:extent cx="3841200" cy="2880000"/>
            <wp:effectExtent l="0" t="0" r="6985" b="0"/>
            <wp:docPr id="6" name="Imagem 6" descr="C:\Users\NOT\Desktop\TCC CONCRETO\fotos TCC\OBRA A A MAO\14 D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Desktop\TCC CONCRETO\fotos TCC\OBRA A A MAO\14 DIAS.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1200" cy="2880000"/>
                    </a:xfrm>
                    <a:prstGeom prst="rect">
                      <a:avLst/>
                    </a:prstGeom>
                    <a:noFill/>
                    <a:ln>
                      <a:noFill/>
                    </a:ln>
                  </pic:spPr>
                </pic:pic>
              </a:graphicData>
            </a:graphic>
          </wp:inline>
        </w:drawing>
      </w:r>
    </w:p>
    <w:p w:rsidR="00D90198" w:rsidRPr="007358DE" w:rsidRDefault="00D90198" w:rsidP="003A5792">
      <w:pPr>
        <w:pStyle w:val="Legenda"/>
        <w:spacing w:before="0" w:after="0" w:line="240" w:lineRule="auto"/>
        <w:ind w:firstLine="0"/>
        <w:jc w:val="center"/>
        <w:rPr>
          <w:rFonts w:ascii="Arial" w:hAnsi="Arial" w:cs="Arial"/>
          <w:i w:val="0"/>
          <w:sz w:val="20"/>
          <w:szCs w:val="20"/>
        </w:rPr>
      </w:pPr>
      <w:bookmarkStart w:id="117" w:name="_Toc404183198"/>
      <w:r w:rsidRPr="007358DE">
        <w:rPr>
          <w:rFonts w:ascii="Arial" w:hAnsi="Arial" w:cs="Arial"/>
          <w:i w:val="0"/>
          <w:sz w:val="20"/>
          <w:szCs w:val="20"/>
        </w:rPr>
        <w:t xml:space="preserve">Figura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Figura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8</w:t>
      </w:r>
      <w:r w:rsidR="0061126A" w:rsidRPr="007358DE">
        <w:rPr>
          <w:rFonts w:ascii="Arial" w:hAnsi="Arial" w:cs="Arial"/>
          <w:i w:val="0"/>
          <w:sz w:val="20"/>
          <w:szCs w:val="20"/>
        </w:rPr>
        <w:fldChar w:fldCharType="end"/>
      </w:r>
      <w:r w:rsidRPr="007358DE">
        <w:rPr>
          <w:rFonts w:ascii="Arial" w:hAnsi="Arial" w:cs="Arial"/>
          <w:i w:val="0"/>
          <w:sz w:val="20"/>
          <w:szCs w:val="20"/>
        </w:rPr>
        <w:t>: Testemunho de concreto após ensaio de compressão em 14 dias</w:t>
      </w:r>
      <w:bookmarkEnd w:id="117"/>
    </w:p>
    <w:p w:rsidR="00D90198" w:rsidRPr="007358DE" w:rsidRDefault="00D90198" w:rsidP="003A5792">
      <w:pPr>
        <w:pStyle w:val="Legenda"/>
        <w:spacing w:before="0" w:after="0" w:line="240" w:lineRule="auto"/>
        <w:ind w:firstLine="0"/>
        <w:jc w:val="center"/>
        <w:rPr>
          <w:rFonts w:ascii="Arial" w:hAnsi="Arial" w:cs="Arial"/>
          <w:i w:val="0"/>
          <w:sz w:val="20"/>
          <w:szCs w:val="20"/>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13</w:t>
      </w:r>
      <w:r w:rsidR="0061126A" w:rsidRPr="007358DE">
        <w:rPr>
          <w:rFonts w:ascii="Arial" w:hAnsi="Arial" w:cs="Arial"/>
          <w:i w:val="0"/>
          <w:sz w:val="20"/>
          <w:szCs w:val="20"/>
        </w:rPr>
        <w:fldChar w:fldCharType="end"/>
      </w:r>
      <w:r w:rsidRPr="007358DE">
        <w:rPr>
          <w:rFonts w:ascii="Arial" w:hAnsi="Arial" w:cs="Arial"/>
          <w:i w:val="0"/>
          <w:sz w:val="20"/>
          <w:szCs w:val="20"/>
        </w:rPr>
        <w:t>:Acervo do próprio autor</w:t>
      </w:r>
    </w:p>
    <w:p w:rsidR="00D90198" w:rsidRPr="007358DE" w:rsidRDefault="00D90198" w:rsidP="003A5792">
      <w:pPr>
        <w:pStyle w:val="Standard"/>
        <w:ind w:firstLine="0"/>
        <w:jc w:val="center"/>
        <w:rPr>
          <w:rFonts w:ascii="Arial" w:hAnsi="Arial" w:cs="Arial"/>
          <w:sz w:val="20"/>
          <w:szCs w:val="20"/>
        </w:rPr>
      </w:pPr>
    </w:p>
    <w:p w:rsidR="00D90198" w:rsidRPr="007358DE" w:rsidRDefault="00D90198" w:rsidP="003A5792">
      <w:pPr>
        <w:pStyle w:val="Legenda"/>
        <w:keepNext/>
        <w:spacing w:before="0" w:after="0"/>
        <w:ind w:firstLine="0"/>
        <w:jc w:val="center"/>
        <w:rPr>
          <w:rFonts w:ascii="Arial" w:hAnsi="Arial" w:cs="Arial"/>
        </w:rPr>
      </w:pPr>
      <w:r w:rsidRPr="007358DE">
        <w:rPr>
          <w:rFonts w:ascii="Arial" w:eastAsia="Times New Roman" w:hAnsi="Arial" w:cs="Arial"/>
          <w:b/>
          <w:bCs/>
          <w:noProof/>
          <w:kern w:val="0"/>
          <w:lang w:eastAsia="pt-BR" w:bidi="ar-SA"/>
        </w:rPr>
        <w:drawing>
          <wp:inline distT="0" distB="0" distL="0" distR="0">
            <wp:extent cx="2430000" cy="3240000"/>
            <wp:effectExtent l="0" t="0" r="8890" b="0"/>
            <wp:docPr id="5" name="Imagem 5" descr="C:\Users\NOT\Desktop\TCC CONCRETO\fotos TCC\OBRA A A MAO\7 D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Desktop\TCC CONCRETO\fotos TCC\OBRA A A MAO\7 DIAS.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p w:rsidR="00D90198" w:rsidRPr="007358DE" w:rsidRDefault="00D90198" w:rsidP="003A5792">
      <w:pPr>
        <w:pStyle w:val="Legenda"/>
        <w:spacing w:before="0" w:after="0" w:line="240" w:lineRule="auto"/>
        <w:ind w:firstLine="0"/>
        <w:jc w:val="center"/>
        <w:rPr>
          <w:rFonts w:ascii="Arial" w:hAnsi="Arial" w:cs="Arial"/>
          <w:i w:val="0"/>
          <w:sz w:val="20"/>
          <w:szCs w:val="20"/>
        </w:rPr>
      </w:pPr>
      <w:bookmarkStart w:id="118" w:name="_Toc404183199"/>
      <w:r w:rsidRPr="007358DE">
        <w:rPr>
          <w:rFonts w:ascii="Arial" w:hAnsi="Arial" w:cs="Arial"/>
          <w:i w:val="0"/>
          <w:sz w:val="20"/>
          <w:szCs w:val="20"/>
        </w:rPr>
        <w:t xml:space="preserve">Figura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Figura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9</w:t>
      </w:r>
      <w:r w:rsidR="0061126A" w:rsidRPr="007358DE">
        <w:rPr>
          <w:rFonts w:ascii="Arial" w:hAnsi="Arial" w:cs="Arial"/>
          <w:i w:val="0"/>
          <w:sz w:val="20"/>
          <w:szCs w:val="20"/>
        </w:rPr>
        <w:fldChar w:fldCharType="end"/>
      </w:r>
      <w:r w:rsidRPr="007358DE">
        <w:rPr>
          <w:rFonts w:ascii="Arial" w:hAnsi="Arial" w:cs="Arial"/>
          <w:i w:val="0"/>
          <w:sz w:val="20"/>
          <w:szCs w:val="20"/>
        </w:rPr>
        <w:t>:Testemunho de concreto após ensaio de compressão em 28 dias</w:t>
      </w:r>
      <w:bookmarkEnd w:id="118"/>
    </w:p>
    <w:p w:rsidR="00D90198" w:rsidRPr="007358DE" w:rsidRDefault="00D90198" w:rsidP="003A5792">
      <w:pPr>
        <w:pStyle w:val="Legenda"/>
        <w:spacing w:before="0" w:after="0" w:line="240" w:lineRule="auto"/>
        <w:ind w:firstLine="0"/>
        <w:jc w:val="center"/>
        <w:rPr>
          <w:rFonts w:ascii="Arial" w:eastAsia="Times New Roman" w:hAnsi="Arial" w:cs="Arial"/>
          <w:b/>
          <w:bCs/>
          <w:i w:val="0"/>
          <w:kern w:val="0"/>
          <w:sz w:val="20"/>
          <w:szCs w:val="20"/>
          <w:lang w:eastAsia="pt-BR" w:bidi="ar-SA"/>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14</w:t>
      </w:r>
      <w:r w:rsidR="0061126A" w:rsidRPr="007358DE">
        <w:rPr>
          <w:rFonts w:ascii="Arial" w:hAnsi="Arial" w:cs="Arial"/>
          <w:i w:val="0"/>
          <w:sz w:val="20"/>
          <w:szCs w:val="20"/>
        </w:rPr>
        <w:fldChar w:fldCharType="end"/>
      </w:r>
      <w:r w:rsidRPr="007358DE">
        <w:rPr>
          <w:rFonts w:ascii="Arial" w:hAnsi="Arial" w:cs="Arial"/>
          <w:i w:val="0"/>
          <w:sz w:val="20"/>
          <w:szCs w:val="20"/>
        </w:rPr>
        <w:t>:Acervo do próprio autor</w:t>
      </w:r>
    </w:p>
    <w:p w:rsidR="00D90198" w:rsidRPr="007358DE" w:rsidRDefault="00D90198" w:rsidP="003A5792">
      <w:pPr>
        <w:pStyle w:val="Standard"/>
        <w:ind w:firstLine="0"/>
        <w:rPr>
          <w:rFonts w:ascii="Arial" w:eastAsia="Times New Roman" w:hAnsi="Arial" w:cs="Arial"/>
          <w:b/>
          <w:bCs/>
          <w:kern w:val="0"/>
          <w:lang w:eastAsia="pt-BR" w:bidi="ar-SA"/>
        </w:rPr>
      </w:pPr>
    </w:p>
    <w:p w:rsidR="002300AE" w:rsidRPr="007358DE" w:rsidRDefault="002300AE" w:rsidP="003A5792">
      <w:pPr>
        <w:pStyle w:val="Standard"/>
        <w:ind w:firstLine="0"/>
        <w:rPr>
          <w:rFonts w:ascii="Arial" w:eastAsia="Times New Roman" w:hAnsi="Arial" w:cs="Arial"/>
          <w:b/>
          <w:bCs/>
          <w:kern w:val="0"/>
          <w:lang w:eastAsia="pt-BR" w:bidi="ar-SA"/>
        </w:rPr>
      </w:pPr>
    </w:p>
    <w:p w:rsidR="002300AE" w:rsidRPr="007358DE" w:rsidRDefault="002300AE" w:rsidP="003A5792">
      <w:pPr>
        <w:pStyle w:val="Standard"/>
        <w:ind w:firstLine="0"/>
        <w:rPr>
          <w:rFonts w:ascii="Arial" w:eastAsia="Times New Roman" w:hAnsi="Arial" w:cs="Arial"/>
          <w:b/>
          <w:bCs/>
          <w:kern w:val="0"/>
          <w:lang w:eastAsia="pt-BR" w:bidi="ar-SA"/>
        </w:rPr>
      </w:pPr>
    </w:p>
    <w:p w:rsidR="002300AE" w:rsidRPr="007358DE" w:rsidRDefault="002300AE" w:rsidP="003A5792">
      <w:pPr>
        <w:pStyle w:val="Standard"/>
        <w:ind w:firstLine="0"/>
        <w:rPr>
          <w:rFonts w:ascii="Arial" w:eastAsia="Times New Roman" w:hAnsi="Arial" w:cs="Arial"/>
          <w:b/>
          <w:bCs/>
          <w:kern w:val="0"/>
          <w:lang w:eastAsia="pt-BR" w:bidi="ar-SA"/>
        </w:rPr>
      </w:pPr>
    </w:p>
    <w:p w:rsidR="00AD142E" w:rsidRPr="007358DE" w:rsidRDefault="00AD142E" w:rsidP="003A5792">
      <w:pPr>
        <w:pStyle w:val="Standard"/>
        <w:ind w:firstLine="0"/>
        <w:rPr>
          <w:rFonts w:ascii="Arial" w:eastAsia="Times New Roman" w:hAnsi="Arial" w:cs="Arial"/>
          <w:b/>
          <w:bCs/>
          <w:kern w:val="0"/>
          <w:lang w:eastAsia="pt-BR" w:bidi="ar-SA"/>
        </w:rPr>
      </w:pPr>
    </w:p>
    <w:p w:rsidR="00AD142E" w:rsidRPr="007358DE" w:rsidRDefault="00AD142E" w:rsidP="003A5792">
      <w:pPr>
        <w:pStyle w:val="Standard"/>
        <w:ind w:firstLine="0"/>
        <w:rPr>
          <w:rFonts w:ascii="Arial" w:eastAsia="Times New Roman" w:hAnsi="Arial" w:cs="Arial"/>
          <w:b/>
          <w:bCs/>
          <w:kern w:val="0"/>
          <w:lang w:eastAsia="pt-BR" w:bidi="ar-SA"/>
        </w:rPr>
      </w:pPr>
    </w:p>
    <w:p w:rsidR="002300AE" w:rsidRPr="007358DE" w:rsidRDefault="002300AE" w:rsidP="003A5792">
      <w:pPr>
        <w:pStyle w:val="Standard"/>
        <w:ind w:firstLine="0"/>
        <w:rPr>
          <w:rFonts w:ascii="Arial" w:eastAsia="Times New Roman" w:hAnsi="Arial" w:cs="Arial"/>
          <w:b/>
          <w:bCs/>
          <w:kern w:val="0"/>
          <w:lang w:eastAsia="pt-BR" w:bidi="ar-SA"/>
        </w:rPr>
      </w:pPr>
    </w:p>
    <w:p w:rsidR="00D90198" w:rsidRPr="007358DE" w:rsidRDefault="00D90198" w:rsidP="003A5792">
      <w:pPr>
        <w:pStyle w:val="Standard"/>
        <w:ind w:firstLine="0"/>
        <w:rPr>
          <w:rFonts w:ascii="Arial" w:eastAsia="Times New Roman" w:hAnsi="Arial" w:cs="Arial"/>
          <w:b/>
          <w:bCs/>
          <w:kern w:val="0"/>
          <w:lang w:eastAsia="pt-BR" w:bidi="ar-SA"/>
        </w:rPr>
      </w:pPr>
      <w:r w:rsidRPr="007358DE">
        <w:rPr>
          <w:rFonts w:ascii="Arial" w:eastAsia="Times New Roman" w:hAnsi="Arial" w:cs="Arial"/>
          <w:b/>
          <w:bCs/>
          <w:kern w:val="0"/>
          <w:lang w:eastAsia="pt-BR" w:bidi="ar-SA"/>
        </w:rPr>
        <w:lastRenderedPageBreak/>
        <w:t>OBRA B</w:t>
      </w:r>
    </w:p>
    <w:p w:rsidR="00D90198" w:rsidRPr="007358DE" w:rsidRDefault="00D90198" w:rsidP="003A5792">
      <w:pPr>
        <w:pStyle w:val="Standard"/>
        <w:keepNext/>
        <w:ind w:firstLine="0"/>
        <w:jc w:val="center"/>
        <w:rPr>
          <w:rFonts w:ascii="Arial" w:hAnsi="Arial" w:cs="Arial"/>
        </w:rPr>
      </w:pPr>
      <w:r w:rsidRPr="007358DE">
        <w:rPr>
          <w:rFonts w:ascii="Arial" w:eastAsia="Times New Roman" w:hAnsi="Arial" w:cs="Arial"/>
          <w:b/>
          <w:bCs/>
          <w:noProof/>
          <w:kern w:val="0"/>
          <w:lang w:eastAsia="pt-BR" w:bidi="ar-SA"/>
        </w:rPr>
        <w:drawing>
          <wp:inline distT="0" distB="0" distL="0" distR="0">
            <wp:extent cx="2430000" cy="3240000"/>
            <wp:effectExtent l="0" t="0" r="8890" b="0"/>
            <wp:docPr id="11" name="Imagem 11" descr="C:\Users\NOT\Desktop\TCC CONCRETO\fotos TCC\OBRA B BETONEIRA 1\28 DI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T\Desktop\TCC CONCRETO\fotos TCC\OBRA B BETONEIRA 1\28 DIAS (2).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p w:rsidR="00D90198" w:rsidRPr="007358DE" w:rsidRDefault="00D90198" w:rsidP="003A5792">
      <w:pPr>
        <w:pStyle w:val="Legenda"/>
        <w:spacing w:before="0" w:after="0" w:line="240" w:lineRule="auto"/>
        <w:ind w:firstLine="0"/>
        <w:jc w:val="center"/>
        <w:rPr>
          <w:rFonts w:ascii="Arial" w:hAnsi="Arial" w:cs="Arial"/>
          <w:i w:val="0"/>
          <w:sz w:val="20"/>
          <w:szCs w:val="20"/>
        </w:rPr>
      </w:pPr>
      <w:bookmarkStart w:id="119" w:name="_Toc404183200"/>
      <w:r w:rsidRPr="007358DE">
        <w:rPr>
          <w:rFonts w:ascii="Arial" w:hAnsi="Arial" w:cs="Arial"/>
          <w:i w:val="0"/>
          <w:sz w:val="20"/>
          <w:szCs w:val="20"/>
        </w:rPr>
        <w:t xml:space="preserve">Figura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Figura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10</w:t>
      </w:r>
      <w:r w:rsidR="0061126A" w:rsidRPr="007358DE">
        <w:rPr>
          <w:rFonts w:ascii="Arial" w:hAnsi="Arial" w:cs="Arial"/>
          <w:i w:val="0"/>
          <w:sz w:val="20"/>
          <w:szCs w:val="20"/>
        </w:rPr>
        <w:fldChar w:fldCharType="end"/>
      </w:r>
      <w:r w:rsidRPr="007358DE">
        <w:rPr>
          <w:rFonts w:ascii="Arial" w:hAnsi="Arial" w:cs="Arial"/>
          <w:i w:val="0"/>
          <w:sz w:val="20"/>
          <w:szCs w:val="20"/>
        </w:rPr>
        <w:t>: Testemunhos de concreto após ensaio de compressão em 7dias</w:t>
      </w:r>
      <w:bookmarkEnd w:id="119"/>
    </w:p>
    <w:p w:rsidR="00D90198" w:rsidRPr="007358DE" w:rsidRDefault="00D90198" w:rsidP="003A5792">
      <w:pPr>
        <w:pStyle w:val="Legenda"/>
        <w:spacing w:before="0" w:after="0" w:line="240" w:lineRule="auto"/>
        <w:ind w:firstLine="0"/>
        <w:jc w:val="center"/>
        <w:rPr>
          <w:rFonts w:ascii="Arial" w:hAnsi="Arial" w:cs="Arial"/>
          <w:i w:val="0"/>
          <w:sz w:val="20"/>
          <w:szCs w:val="20"/>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15</w:t>
      </w:r>
      <w:r w:rsidR="0061126A" w:rsidRPr="007358DE">
        <w:rPr>
          <w:rFonts w:ascii="Arial" w:hAnsi="Arial" w:cs="Arial"/>
          <w:i w:val="0"/>
          <w:sz w:val="20"/>
          <w:szCs w:val="20"/>
        </w:rPr>
        <w:fldChar w:fldCharType="end"/>
      </w:r>
      <w:r w:rsidRPr="007358DE">
        <w:rPr>
          <w:rFonts w:ascii="Arial" w:hAnsi="Arial" w:cs="Arial"/>
          <w:i w:val="0"/>
          <w:sz w:val="20"/>
          <w:szCs w:val="20"/>
        </w:rPr>
        <w:t>:Acervo do próprio autor</w:t>
      </w:r>
    </w:p>
    <w:p w:rsidR="00D90198" w:rsidRPr="007358DE" w:rsidRDefault="00D90198" w:rsidP="003A5792">
      <w:pPr>
        <w:pStyle w:val="Legenda"/>
        <w:spacing w:before="0" w:after="0"/>
        <w:ind w:firstLine="0"/>
        <w:jc w:val="center"/>
        <w:rPr>
          <w:rFonts w:ascii="Arial" w:eastAsia="Times New Roman" w:hAnsi="Arial" w:cs="Arial"/>
          <w:b/>
          <w:bCs/>
          <w:i w:val="0"/>
          <w:kern w:val="0"/>
          <w:sz w:val="20"/>
          <w:szCs w:val="20"/>
          <w:lang w:eastAsia="pt-BR" w:bidi="ar-SA"/>
        </w:rPr>
      </w:pPr>
    </w:p>
    <w:p w:rsidR="00EC55D7" w:rsidRPr="007358DE" w:rsidRDefault="00EC55D7" w:rsidP="003A5792">
      <w:pPr>
        <w:pStyle w:val="Legenda"/>
        <w:spacing w:before="0" w:after="0"/>
        <w:ind w:firstLine="0"/>
        <w:jc w:val="center"/>
        <w:rPr>
          <w:rFonts w:ascii="Arial" w:eastAsia="Times New Roman" w:hAnsi="Arial" w:cs="Arial"/>
          <w:b/>
          <w:bCs/>
          <w:i w:val="0"/>
          <w:kern w:val="0"/>
          <w:sz w:val="20"/>
          <w:szCs w:val="20"/>
          <w:lang w:eastAsia="pt-BR" w:bidi="ar-SA"/>
        </w:rPr>
      </w:pPr>
    </w:p>
    <w:p w:rsidR="00D90198" w:rsidRPr="007358DE" w:rsidRDefault="00D90198" w:rsidP="003A5792">
      <w:pPr>
        <w:pStyle w:val="Standard"/>
        <w:keepNext/>
        <w:ind w:firstLine="0"/>
        <w:jc w:val="center"/>
        <w:rPr>
          <w:rFonts w:ascii="Arial" w:hAnsi="Arial" w:cs="Arial"/>
        </w:rPr>
      </w:pPr>
      <w:r w:rsidRPr="007358DE">
        <w:rPr>
          <w:rFonts w:ascii="Arial" w:eastAsia="Times New Roman" w:hAnsi="Arial" w:cs="Arial"/>
          <w:b/>
          <w:bCs/>
          <w:noProof/>
          <w:kern w:val="0"/>
          <w:lang w:eastAsia="pt-BR" w:bidi="ar-SA"/>
        </w:rPr>
        <w:drawing>
          <wp:inline distT="0" distB="0" distL="0" distR="0">
            <wp:extent cx="2430000" cy="3240000"/>
            <wp:effectExtent l="0" t="0" r="8890" b="0"/>
            <wp:docPr id="10" name="Imagem 10" descr="C:\Users\NOT\Desktop\TCC CONCRETO\fotos TCC\OBRA B BETONEIRA 1\14 D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Desktop\TCC CONCRETO\fotos TCC\OBRA B BETONEIRA 1\14 DIAS.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p w:rsidR="00D90198" w:rsidRPr="007358DE" w:rsidRDefault="00D90198" w:rsidP="003A5792">
      <w:pPr>
        <w:pStyle w:val="Legenda"/>
        <w:spacing w:before="0" w:after="0" w:line="240" w:lineRule="auto"/>
        <w:ind w:firstLine="0"/>
        <w:jc w:val="center"/>
        <w:rPr>
          <w:rFonts w:ascii="Arial" w:hAnsi="Arial" w:cs="Arial"/>
          <w:i w:val="0"/>
          <w:sz w:val="20"/>
          <w:szCs w:val="20"/>
        </w:rPr>
      </w:pPr>
      <w:bookmarkStart w:id="120" w:name="_Toc404183201"/>
      <w:r w:rsidRPr="007358DE">
        <w:rPr>
          <w:rFonts w:ascii="Arial" w:hAnsi="Arial" w:cs="Arial"/>
          <w:i w:val="0"/>
          <w:sz w:val="20"/>
          <w:szCs w:val="20"/>
        </w:rPr>
        <w:t xml:space="preserve">Figura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Figura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11</w:t>
      </w:r>
      <w:r w:rsidR="0061126A" w:rsidRPr="007358DE">
        <w:rPr>
          <w:rFonts w:ascii="Arial" w:hAnsi="Arial" w:cs="Arial"/>
          <w:i w:val="0"/>
          <w:sz w:val="20"/>
          <w:szCs w:val="20"/>
        </w:rPr>
        <w:fldChar w:fldCharType="end"/>
      </w:r>
      <w:r w:rsidRPr="007358DE">
        <w:rPr>
          <w:rFonts w:ascii="Arial" w:hAnsi="Arial" w:cs="Arial"/>
          <w:i w:val="0"/>
          <w:sz w:val="20"/>
          <w:szCs w:val="20"/>
        </w:rPr>
        <w:t>:Testemunhos de concreto após ensaio de compressão em 14dias</w:t>
      </w:r>
      <w:bookmarkEnd w:id="120"/>
    </w:p>
    <w:p w:rsidR="00D90198" w:rsidRPr="007358DE" w:rsidRDefault="00D90198" w:rsidP="003A5792">
      <w:pPr>
        <w:pStyle w:val="Legenda"/>
        <w:spacing w:before="0" w:after="0" w:line="240" w:lineRule="auto"/>
        <w:ind w:firstLine="0"/>
        <w:jc w:val="center"/>
        <w:rPr>
          <w:rFonts w:ascii="Arial" w:hAnsi="Arial" w:cs="Arial"/>
          <w:i w:val="0"/>
          <w:sz w:val="20"/>
          <w:szCs w:val="20"/>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16</w:t>
      </w:r>
      <w:r w:rsidR="0061126A" w:rsidRPr="007358DE">
        <w:rPr>
          <w:rFonts w:ascii="Arial" w:hAnsi="Arial" w:cs="Arial"/>
          <w:i w:val="0"/>
          <w:sz w:val="20"/>
          <w:szCs w:val="20"/>
        </w:rPr>
        <w:fldChar w:fldCharType="end"/>
      </w:r>
      <w:r w:rsidRPr="007358DE">
        <w:rPr>
          <w:rFonts w:ascii="Arial" w:hAnsi="Arial" w:cs="Arial"/>
          <w:i w:val="0"/>
          <w:sz w:val="20"/>
          <w:szCs w:val="20"/>
        </w:rPr>
        <w:t>:Acervo do próprio autor</w:t>
      </w:r>
    </w:p>
    <w:p w:rsidR="00D90198" w:rsidRPr="007358DE" w:rsidRDefault="00D90198" w:rsidP="003A5792">
      <w:pPr>
        <w:pStyle w:val="Legenda"/>
        <w:spacing w:before="0" w:after="0"/>
        <w:ind w:firstLine="0"/>
        <w:jc w:val="center"/>
        <w:rPr>
          <w:rFonts w:ascii="Arial" w:hAnsi="Arial" w:cs="Arial"/>
          <w:i w:val="0"/>
          <w:sz w:val="20"/>
          <w:szCs w:val="20"/>
        </w:rPr>
      </w:pPr>
    </w:p>
    <w:p w:rsidR="00D90198" w:rsidRPr="007358DE" w:rsidRDefault="00D90198" w:rsidP="003A5792">
      <w:pPr>
        <w:pStyle w:val="Standard"/>
        <w:ind w:firstLine="0"/>
        <w:jc w:val="center"/>
        <w:rPr>
          <w:rFonts w:ascii="Arial" w:hAnsi="Arial" w:cs="Arial"/>
          <w:i/>
          <w:sz w:val="20"/>
          <w:szCs w:val="20"/>
        </w:rPr>
      </w:pPr>
    </w:p>
    <w:p w:rsidR="00D90198" w:rsidRPr="007358DE" w:rsidRDefault="00D90198" w:rsidP="003A5792">
      <w:pPr>
        <w:pStyle w:val="Standard"/>
        <w:keepNext/>
        <w:ind w:firstLine="0"/>
        <w:jc w:val="center"/>
        <w:rPr>
          <w:rFonts w:ascii="Arial" w:hAnsi="Arial" w:cs="Arial"/>
        </w:rPr>
      </w:pPr>
      <w:r w:rsidRPr="007358DE">
        <w:rPr>
          <w:rFonts w:ascii="Arial" w:eastAsia="Times New Roman" w:hAnsi="Arial" w:cs="Arial"/>
          <w:b/>
          <w:bCs/>
          <w:noProof/>
          <w:kern w:val="0"/>
          <w:lang w:eastAsia="pt-BR" w:bidi="ar-SA"/>
        </w:rPr>
        <w:lastRenderedPageBreak/>
        <w:drawing>
          <wp:inline distT="0" distB="0" distL="0" distR="0">
            <wp:extent cx="2430000" cy="3240000"/>
            <wp:effectExtent l="0" t="0" r="8890" b="0"/>
            <wp:docPr id="9" name="Imagem 9" descr="C:\Users\NOT\Desktop\TCC CONCRETO\fotos TCC\OBRA B BETONEIRA 1\7 D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Desktop\TCC CONCRETO\fotos TCC\OBRA B BETONEIRA 1\7 DIAS.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p w:rsidR="00D90198" w:rsidRPr="007358DE" w:rsidRDefault="00D90198" w:rsidP="003A5792">
      <w:pPr>
        <w:pStyle w:val="Legenda"/>
        <w:spacing w:before="0" w:after="0" w:line="240" w:lineRule="auto"/>
        <w:ind w:firstLine="0"/>
        <w:jc w:val="center"/>
        <w:rPr>
          <w:rFonts w:ascii="Arial" w:eastAsia="Times New Roman" w:hAnsi="Arial" w:cs="Arial"/>
          <w:b/>
          <w:bCs/>
          <w:i w:val="0"/>
          <w:kern w:val="0"/>
          <w:sz w:val="20"/>
          <w:szCs w:val="20"/>
          <w:lang w:eastAsia="pt-BR" w:bidi="ar-SA"/>
        </w:rPr>
      </w:pPr>
      <w:bookmarkStart w:id="121" w:name="_Toc404183202"/>
      <w:r w:rsidRPr="007358DE">
        <w:rPr>
          <w:rFonts w:ascii="Arial" w:hAnsi="Arial" w:cs="Arial"/>
          <w:i w:val="0"/>
          <w:sz w:val="20"/>
          <w:szCs w:val="20"/>
        </w:rPr>
        <w:t xml:space="preserve">Figura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Figura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12</w:t>
      </w:r>
      <w:r w:rsidR="0061126A" w:rsidRPr="007358DE">
        <w:rPr>
          <w:rFonts w:ascii="Arial" w:hAnsi="Arial" w:cs="Arial"/>
          <w:i w:val="0"/>
          <w:sz w:val="20"/>
          <w:szCs w:val="20"/>
        </w:rPr>
        <w:fldChar w:fldCharType="end"/>
      </w:r>
      <w:r w:rsidRPr="007358DE">
        <w:rPr>
          <w:rFonts w:ascii="Arial" w:hAnsi="Arial" w:cs="Arial"/>
          <w:i w:val="0"/>
          <w:sz w:val="20"/>
          <w:szCs w:val="20"/>
        </w:rPr>
        <w:t>:Testemunhos de concreto após ensaio de compressão em 28 dias</w:t>
      </w:r>
      <w:bookmarkEnd w:id="121"/>
    </w:p>
    <w:p w:rsidR="00D90198" w:rsidRPr="007358DE" w:rsidRDefault="00D90198" w:rsidP="003A5792">
      <w:pPr>
        <w:pStyle w:val="Legenda"/>
        <w:spacing w:before="0" w:after="0" w:line="240" w:lineRule="auto"/>
        <w:ind w:firstLine="0"/>
        <w:jc w:val="center"/>
        <w:rPr>
          <w:rFonts w:ascii="Arial" w:hAnsi="Arial" w:cs="Arial"/>
          <w:i w:val="0"/>
          <w:sz w:val="20"/>
          <w:szCs w:val="20"/>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17</w:t>
      </w:r>
      <w:r w:rsidR="0061126A" w:rsidRPr="007358DE">
        <w:rPr>
          <w:rFonts w:ascii="Arial" w:hAnsi="Arial" w:cs="Arial"/>
          <w:i w:val="0"/>
          <w:sz w:val="20"/>
          <w:szCs w:val="20"/>
        </w:rPr>
        <w:fldChar w:fldCharType="end"/>
      </w:r>
      <w:r w:rsidRPr="007358DE">
        <w:rPr>
          <w:rFonts w:ascii="Arial" w:hAnsi="Arial" w:cs="Arial"/>
          <w:i w:val="0"/>
          <w:sz w:val="20"/>
          <w:szCs w:val="20"/>
        </w:rPr>
        <w:t>: Acervo do próprio autor</w:t>
      </w:r>
    </w:p>
    <w:p w:rsidR="00D90198" w:rsidRPr="007358DE" w:rsidRDefault="00D90198" w:rsidP="003A5792">
      <w:pPr>
        <w:pStyle w:val="Standard"/>
        <w:ind w:firstLine="0"/>
        <w:jc w:val="center"/>
        <w:rPr>
          <w:rFonts w:ascii="Arial" w:eastAsia="Times New Roman" w:hAnsi="Arial" w:cs="Arial"/>
          <w:b/>
          <w:bCs/>
          <w:kern w:val="0"/>
          <w:lang w:eastAsia="pt-BR" w:bidi="ar-SA"/>
        </w:rPr>
      </w:pPr>
    </w:p>
    <w:p w:rsidR="00D90198" w:rsidRPr="007358DE" w:rsidRDefault="00D90198" w:rsidP="003A5792">
      <w:pPr>
        <w:pStyle w:val="Standard"/>
        <w:ind w:firstLine="0"/>
        <w:jc w:val="left"/>
        <w:rPr>
          <w:rFonts w:ascii="Arial" w:eastAsia="Times New Roman" w:hAnsi="Arial" w:cs="Arial"/>
          <w:b/>
          <w:bCs/>
          <w:kern w:val="0"/>
          <w:lang w:eastAsia="pt-BR" w:bidi="ar-SA"/>
        </w:rPr>
      </w:pPr>
    </w:p>
    <w:p w:rsidR="00D90198" w:rsidRPr="007358DE" w:rsidRDefault="00D90198" w:rsidP="003A5792">
      <w:pPr>
        <w:pStyle w:val="Standard"/>
        <w:ind w:firstLine="0"/>
        <w:jc w:val="left"/>
        <w:rPr>
          <w:rFonts w:ascii="Arial" w:eastAsia="Times New Roman" w:hAnsi="Arial" w:cs="Arial"/>
          <w:b/>
          <w:bCs/>
          <w:kern w:val="0"/>
          <w:lang w:eastAsia="pt-BR" w:bidi="ar-SA"/>
        </w:rPr>
      </w:pPr>
      <w:r w:rsidRPr="007358DE">
        <w:rPr>
          <w:rFonts w:ascii="Arial" w:eastAsia="Times New Roman" w:hAnsi="Arial" w:cs="Arial"/>
          <w:b/>
          <w:bCs/>
          <w:kern w:val="0"/>
          <w:lang w:eastAsia="pt-BR" w:bidi="ar-SA"/>
        </w:rPr>
        <w:t>OBRA C</w:t>
      </w:r>
    </w:p>
    <w:p w:rsidR="00D90198" w:rsidRPr="007358DE" w:rsidRDefault="00D90198" w:rsidP="003A5792">
      <w:pPr>
        <w:pStyle w:val="Standard"/>
        <w:keepNext/>
        <w:ind w:firstLine="0"/>
        <w:jc w:val="center"/>
        <w:rPr>
          <w:rFonts w:ascii="Arial" w:hAnsi="Arial" w:cs="Arial"/>
        </w:rPr>
      </w:pPr>
      <w:r w:rsidRPr="007358DE">
        <w:rPr>
          <w:rFonts w:ascii="Arial" w:eastAsia="Times New Roman" w:hAnsi="Arial" w:cs="Arial"/>
          <w:b/>
          <w:bCs/>
          <w:noProof/>
          <w:kern w:val="0"/>
          <w:lang w:eastAsia="pt-BR" w:bidi="ar-SA"/>
        </w:rPr>
        <w:drawing>
          <wp:inline distT="0" distB="0" distL="0" distR="0">
            <wp:extent cx="2430000" cy="3240000"/>
            <wp:effectExtent l="0" t="0" r="889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 DIAS.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30000" cy="3240000"/>
                    </a:xfrm>
                    <a:prstGeom prst="rect">
                      <a:avLst/>
                    </a:prstGeom>
                  </pic:spPr>
                </pic:pic>
              </a:graphicData>
            </a:graphic>
          </wp:inline>
        </w:drawing>
      </w:r>
    </w:p>
    <w:p w:rsidR="00D90198" w:rsidRPr="007358DE" w:rsidRDefault="00D90198" w:rsidP="003A5792">
      <w:pPr>
        <w:pStyle w:val="Legenda"/>
        <w:spacing w:before="0" w:after="0" w:line="240" w:lineRule="auto"/>
        <w:ind w:firstLine="0"/>
        <w:jc w:val="center"/>
        <w:rPr>
          <w:rFonts w:ascii="Arial" w:eastAsia="Times New Roman" w:hAnsi="Arial" w:cs="Arial"/>
          <w:b/>
          <w:bCs/>
          <w:i w:val="0"/>
          <w:kern w:val="0"/>
          <w:sz w:val="20"/>
          <w:szCs w:val="20"/>
          <w:lang w:eastAsia="pt-BR" w:bidi="ar-SA"/>
        </w:rPr>
      </w:pPr>
      <w:bookmarkStart w:id="122" w:name="_Toc404183203"/>
      <w:r w:rsidRPr="007358DE">
        <w:rPr>
          <w:rFonts w:ascii="Arial" w:hAnsi="Arial" w:cs="Arial"/>
          <w:i w:val="0"/>
          <w:sz w:val="20"/>
          <w:szCs w:val="20"/>
        </w:rPr>
        <w:t xml:space="preserve">Figura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Figura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13</w:t>
      </w:r>
      <w:r w:rsidR="0061126A" w:rsidRPr="007358DE">
        <w:rPr>
          <w:rFonts w:ascii="Arial" w:hAnsi="Arial" w:cs="Arial"/>
          <w:i w:val="0"/>
          <w:sz w:val="20"/>
          <w:szCs w:val="20"/>
        </w:rPr>
        <w:fldChar w:fldCharType="end"/>
      </w:r>
      <w:r w:rsidRPr="007358DE">
        <w:rPr>
          <w:rFonts w:ascii="Arial" w:hAnsi="Arial" w:cs="Arial"/>
          <w:i w:val="0"/>
          <w:sz w:val="20"/>
          <w:szCs w:val="20"/>
        </w:rPr>
        <w:t>:Testemunhos de concreto após ensaio de compressão em 7dias</w:t>
      </w:r>
      <w:bookmarkEnd w:id="122"/>
    </w:p>
    <w:p w:rsidR="00D90198" w:rsidRPr="007358DE" w:rsidRDefault="00D90198" w:rsidP="003A5792">
      <w:pPr>
        <w:pStyle w:val="Legenda"/>
        <w:spacing w:before="0" w:after="0" w:line="240" w:lineRule="auto"/>
        <w:ind w:firstLine="0"/>
        <w:jc w:val="center"/>
        <w:rPr>
          <w:rFonts w:ascii="Arial" w:hAnsi="Arial" w:cs="Arial"/>
          <w:i w:val="0"/>
          <w:sz w:val="20"/>
          <w:szCs w:val="20"/>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18</w:t>
      </w:r>
      <w:r w:rsidR="0061126A" w:rsidRPr="007358DE">
        <w:rPr>
          <w:rFonts w:ascii="Arial" w:hAnsi="Arial" w:cs="Arial"/>
          <w:i w:val="0"/>
          <w:sz w:val="20"/>
          <w:szCs w:val="20"/>
        </w:rPr>
        <w:fldChar w:fldCharType="end"/>
      </w:r>
      <w:r w:rsidRPr="007358DE">
        <w:rPr>
          <w:rFonts w:ascii="Arial" w:hAnsi="Arial" w:cs="Arial"/>
          <w:i w:val="0"/>
          <w:sz w:val="20"/>
          <w:szCs w:val="20"/>
        </w:rPr>
        <w:t>: Acervo do próprio autor</w:t>
      </w:r>
    </w:p>
    <w:p w:rsidR="00D90198" w:rsidRPr="007358DE" w:rsidRDefault="00D90198" w:rsidP="003A5792">
      <w:pPr>
        <w:pStyle w:val="Standard"/>
        <w:ind w:firstLine="0"/>
        <w:jc w:val="center"/>
        <w:rPr>
          <w:rFonts w:ascii="Arial" w:eastAsia="Times New Roman" w:hAnsi="Arial" w:cs="Arial"/>
          <w:b/>
          <w:bCs/>
          <w:kern w:val="0"/>
          <w:lang w:eastAsia="pt-BR" w:bidi="ar-SA"/>
        </w:rPr>
      </w:pPr>
    </w:p>
    <w:p w:rsidR="00D90198" w:rsidRPr="007358DE" w:rsidRDefault="00D90198" w:rsidP="003A5792">
      <w:pPr>
        <w:pStyle w:val="Standard"/>
        <w:keepNext/>
        <w:ind w:firstLine="0"/>
        <w:jc w:val="center"/>
        <w:rPr>
          <w:rFonts w:ascii="Arial" w:hAnsi="Arial" w:cs="Arial"/>
        </w:rPr>
      </w:pPr>
      <w:r w:rsidRPr="007358DE">
        <w:rPr>
          <w:rFonts w:ascii="Arial" w:eastAsia="Times New Roman" w:hAnsi="Arial" w:cs="Arial"/>
          <w:b/>
          <w:bCs/>
          <w:noProof/>
          <w:kern w:val="0"/>
          <w:lang w:eastAsia="pt-BR" w:bidi="ar-SA"/>
        </w:rPr>
        <w:lastRenderedPageBreak/>
        <w:drawing>
          <wp:inline distT="0" distB="0" distL="0" distR="0">
            <wp:extent cx="2430000" cy="3240000"/>
            <wp:effectExtent l="0" t="0" r="889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 DIAS.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30000" cy="3240000"/>
                    </a:xfrm>
                    <a:prstGeom prst="rect">
                      <a:avLst/>
                    </a:prstGeom>
                  </pic:spPr>
                </pic:pic>
              </a:graphicData>
            </a:graphic>
          </wp:inline>
        </w:drawing>
      </w:r>
    </w:p>
    <w:p w:rsidR="00D90198" w:rsidRPr="007358DE" w:rsidRDefault="00D90198" w:rsidP="003A5792">
      <w:pPr>
        <w:pStyle w:val="Legenda"/>
        <w:spacing w:before="0" w:after="0" w:line="240" w:lineRule="auto"/>
        <w:ind w:firstLine="0"/>
        <w:jc w:val="center"/>
        <w:rPr>
          <w:rFonts w:ascii="Arial" w:hAnsi="Arial" w:cs="Arial"/>
          <w:i w:val="0"/>
          <w:sz w:val="20"/>
          <w:szCs w:val="20"/>
        </w:rPr>
      </w:pPr>
      <w:bookmarkStart w:id="123" w:name="_Toc404183204"/>
      <w:r w:rsidRPr="007358DE">
        <w:rPr>
          <w:rFonts w:ascii="Arial" w:hAnsi="Arial" w:cs="Arial"/>
          <w:i w:val="0"/>
          <w:sz w:val="20"/>
          <w:szCs w:val="20"/>
        </w:rPr>
        <w:t xml:space="preserve">Figura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Figura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14</w:t>
      </w:r>
      <w:r w:rsidR="0061126A" w:rsidRPr="007358DE">
        <w:rPr>
          <w:rFonts w:ascii="Arial" w:hAnsi="Arial" w:cs="Arial"/>
          <w:i w:val="0"/>
          <w:sz w:val="20"/>
          <w:szCs w:val="20"/>
        </w:rPr>
        <w:fldChar w:fldCharType="end"/>
      </w:r>
      <w:r w:rsidRPr="007358DE">
        <w:rPr>
          <w:rFonts w:ascii="Arial" w:hAnsi="Arial" w:cs="Arial"/>
          <w:i w:val="0"/>
          <w:sz w:val="20"/>
          <w:szCs w:val="20"/>
        </w:rPr>
        <w:t>:Testemunhos de concreto após ensaio de compressão em 14 dias</w:t>
      </w:r>
      <w:bookmarkEnd w:id="123"/>
    </w:p>
    <w:p w:rsidR="00D90198" w:rsidRPr="007358DE" w:rsidRDefault="00D90198" w:rsidP="003A5792">
      <w:pPr>
        <w:pStyle w:val="Legenda"/>
        <w:spacing w:before="0" w:after="0" w:line="240" w:lineRule="auto"/>
        <w:ind w:firstLine="0"/>
        <w:jc w:val="center"/>
        <w:rPr>
          <w:rFonts w:ascii="Arial" w:hAnsi="Arial" w:cs="Arial"/>
          <w:i w:val="0"/>
          <w:sz w:val="20"/>
          <w:szCs w:val="20"/>
        </w:rPr>
      </w:pPr>
      <w:r w:rsidRPr="007358DE">
        <w:rPr>
          <w:rFonts w:ascii="Arial" w:hAnsi="Arial" w:cs="Arial"/>
          <w:i w:val="0"/>
          <w:sz w:val="20"/>
          <w:szCs w:val="20"/>
        </w:rPr>
        <w:t xml:space="preserve"> 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19</w:t>
      </w:r>
      <w:r w:rsidR="0061126A" w:rsidRPr="007358DE">
        <w:rPr>
          <w:rFonts w:ascii="Arial" w:hAnsi="Arial" w:cs="Arial"/>
          <w:i w:val="0"/>
          <w:sz w:val="20"/>
          <w:szCs w:val="20"/>
        </w:rPr>
        <w:fldChar w:fldCharType="end"/>
      </w:r>
      <w:r w:rsidRPr="007358DE">
        <w:rPr>
          <w:rFonts w:ascii="Arial" w:hAnsi="Arial" w:cs="Arial"/>
          <w:i w:val="0"/>
          <w:sz w:val="20"/>
          <w:szCs w:val="20"/>
        </w:rPr>
        <w:t>:Acervo do próprio autor</w:t>
      </w:r>
    </w:p>
    <w:p w:rsidR="00D90198" w:rsidRPr="007358DE" w:rsidRDefault="00D90198" w:rsidP="003A5792">
      <w:pPr>
        <w:pStyle w:val="Legenda"/>
        <w:spacing w:before="0" w:after="0"/>
        <w:ind w:firstLine="0"/>
        <w:jc w:val="center"/>
        <w:rPr>
          <w:rFonts w:ascii="Arial" w:eastAsia="Times New Roman" w:hAnsi="Arial" w:cs="Arial"/>
          <w:b/>
          <w:bCs/>
          <w:i w:val="0"/>
          <w:kern w:val="0"/>
          <w:sz w:val="20"/>
          <w:szCs w:val="20"/>
          <w:lang w:eastAsia="pt-BR" w:bidi="ar-SA"/>
        </w:rPr>
      </w:pPr>
    </w:p>
    <w:p w:rsidR="00EC55D7" w:rsidRPr="007358DE" w:rsidRDefault="00EC55D7" w:rsidP="003A5792">
      <w:pPr>
        <w:pStyle w:val="Legenda"/>
        <w:spacing w:before="0" w:after="0"/>
        <w:ind w:firstLine="0"/>
        <w:jc w:val="center"/>
        <w:rPr>
          <w:rFonts w:ascii="Arial" w:eastAsia="Times New Roman" w:hAnsi="Arial" w:cs="Arial"/>
          <w:b/>
          <w:bCs/>
          <w:i w:val="0"/>
          <w:kern w:val="0"/>
          <w:sz w:val="20"/>
          <w:szCs w:val="20"/>
          <w:lang w:eastAsia="pt-BR" w:bidi="ar-SA"/>
        </w:rPr>
      </w:pPr>
    </w:p>
    <w:p w:rsidR="00D90198" w:rsidRPr="007358DE" w:rsidRDefault="00D90198" w:rsidP="003A5792">
      <w:pPr>
        <w:pStyle w:val="Standard"/>
        <w:keepNext/>
        <w:ind w:firstLine="0"/>
        <w:jc w:val="center"/>
        <w:rPr>
          <w:rFonts w:ascii="Arial" w:hAnsi="Arial" w:cs="Arial"/>
        </w:rPr>
      </w:pPr>
      <w:r w:rsidRPr="007358DE">
        <w:rPr>
          <w:rFonts w:ascii="Arial" w:eastAsia="Times New Roman" w:hAnsi="Arial" w:cs="Arial"/>
          <w:b/>
          <w:bCs/>
          <w:noProof/>
          <w:kern w:val="0"/>
          <w:lang w:eastAsia="pt-BR" w:bidi="ar-SA"/>
        </w:rPr>
        <w:drawing>
          <wp:inline distT="0" distB="0" distL="0" distR="0">
            <wp:extent cx="2430000" cy="3240000"/>
            <wp:effectExtent l="0" t="0" r="889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8 DIAS.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30000" cy="3240000"/>
                    </a:xfrm>
                    <a:prstGeom prst="rect">
                      <a:avLst/>
                    </a:prstGeom>
                  </pic:spPr>
                </pic:pic>
              </a:graphicData>
            </a:graphic>
          </wp:inline>
        </w:drawing>
      </w:r>
    </w:p>
    <w:p w:rsidR="00D90198" w:rsidRPr="007358DE" w:rsidRDefault="00D90198" w:rsidP="003A5792">
      <w:pPr>
        <w:pStyle w:val="Legenda"/>
        <w:spacing w:before="0" w:after="0" w:line="240" w:lineRule="auto"/>
        <w:ind w:firstLine="0"/>
        <w:jc w:val="center"/>
        <w:rPr>
          <w:rFonts w:ascii="Arial" w:eastAsia="Times New Roman" w:hAnsi="Arial" w:cs="Arial"/>
          <w:b/>
          <w:bCs/>
          <w:i w:val="0"/>
          <w:kern w:val="0"/>
          <w:sz w:val="20"/>
          <w:szCs w:val="20"/>
          <w:lang w:eastAsia="pt-BR" w:bidi="ar-SA"/>
        </w:rPr>
      </w:pPr>
      <w:bookmarkStart w:id="124" w:name="_Toc404183205"/>
      <w:r w:rsidRPr="007358DE">
        <w:rPr>
          <w:rFonts w:ascii="Arial" w:hAnsi="Arial" w:cs="Arial"/>
          <w:i w:val="0"/>
          <w:sz w:val="20"/>
          <w:szCs w:val="20"/>
        </w:rPr>
        <w:t xml:space="preserve">Figura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Figura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15</w:t>
      </w:r>
      <w:r w:rsidR="0061126A" w:rsidRPr="007358DE">
        <w:rPr>
          <w:rFonts w:ascii="Arial" w:hAnsi="Arial" w:cs="Arial"/>
          <w:i w:val="0"/>
          <w:sz w:val="20"/>
          <w:szCs w:val="20"/>
        </w:rPr>
        <w:fldChar w:fldCharType="end"/>
      </w:r>
      <w:r w:rsidRPr="007358DE">
        <w:rPr>
          <w:rFonts w:ascii="Arial" w:hAnsi="Arial" w:cs="Arial"/>
          <w:i w:val="0"/>
          <w:sz w:val="20"/>
          <w:szCs w:val="20"/>
        </w:rPr>
        <w:t>: Testemunhos de concreto após ensaio de compressão em 28 dias</w:t>
      </w:r>
      <w:bookmarkEnd w:id="124"/>
    </w:p>
    <w:p w:rsidR="00D90198" w:rsidRPr="007358DE" w:rsidRDefault="00D90198" w:rsidP="003A5792">
      <w:pPr>
        <w:pStyle w:val="Legenda"/>
        <w:spacing w:before="0" w:after="0" w:line="240" w:lineRule="auto"/>
        <w:ind w:firstLine="0"/>
        <w:jc w:val="center"/>
        <w:rPr>
          <w:rFonts w:ascii="Arial" w:hAnsi="Arial" w:cs="Arial"/>
          <w:i w:val="0"/>
          <w:sz w:val="20"/>
          <w:szCs w:val="20"/>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20</w:t>
      </w:r>
      <w:r w:rsidR="0061126A" w:rsidRPr="007358DE">
        <w:rPr>
          <w:rFonts w:ascii="Arial" w:hAnsi="Arial" w:cs="Arial"/>
          <w:i w:val="0"/>
          <w:sz w:val="20"/>
          <w:szCs w:val="20"/>
        </w:rPr>
        <w:fldChar w:fldCharType="end"/>
      </w:r>
      <w:r w:rsidRPr="007358DE">
        <w:rPr>
          <w:rFonts w:ascii="Arial" w:hAnsi="Arial" w:cs="Arial"/>
          <w:i w:val="0"/>
          <w:sz w:val="20"/>
          <w:szCs w:val="20"/>
        </w:rPr>
        <w:t>: Acervo do próprio autor</w:t>
      </w:r>
    </w:p>
    <w:p w:rsidR="00D90198" w:rsidRPr="007358DE" w:rsidRDefault="00D90198" w:rsidP="003A5792">
      <w:pPr>
        <w:pStyle w:val="Standard"/>
        <w:ind w:firstLine="0"/>
        <w:jc w:val="left"/>
        <w:rPr>
          <w:rFonts w:ascii="Arial" w:eastAsia="Times New Roman" w:hAnsi="Arial" w:cs="Arial"/>
          <w:b/>
          <w:bCs/>
          <w:kern w:val="0"/>
          <w:lang w:eastAsia="pt-BR" w:bidi="ar-SA"/>
        </w:rPr>
      </w:pPr>
    </w:p>
    <w:p w:rsidR="002300AE" w:rsidRPr="007358DE" w:rsidRDefault="002300AE" w:rsidP="003A5792">
      <w:pPr>
        <w:pStyle w:val="Standard"/>
        <w:ind w:firstLine="0"/>
        <w:jc w:val="left"/>
        <w:rPr>
          <w:rFonts w:ascii="Arial" w:eastAsia="Times New Roman" w:hAnsi="Arial" w:cs="Arial"/>
          <w:b/>
          <w:bCs/>
          <w:kern w:val="0"/>
          <w:lang w:eastAsia="pt-BR" w:bidi="ar-SA"/>
        </w:rPr>
      </w:pPr>
    </w:p>
    <w:p w:rsidR="00AD142E" w:rsidRPr="007358DE" w:rsidRDefault="00AD142E" w:rsidP="003A5792">
      <w:pPr>
        <w:pStyle w:val="Standard"/>
        <w:ind w:firstLine="0"/>
        <w:jc w:val="left"/>
        <w:rPr>
          <w:rFonts w:ascii="Arial" w:eastAsia="Times New Roman" w:hAnsi="Arial" w:cs="Arial"/>
          <w:b/>
          <w:bCs/>
          <w:kern w:val="0"/>
          <w:lang w:eastAsia="pt-BR" w:bidi="ar-SA"/>
        </w:rPr>
      </w:pPr>
    </w:p>
    <w:p w:rsidR="00AD142E" w:rsidRPr="007358DE" w:rsidRDefault="00AD142E" w:rsidP="003A5792">
      <w:pPr>
        <w:pStyle w:val="Standard"/>
        <w:ind w:firstLine="0"/>
        <w:jc w:val="left"/>
        <w:rPr>
          <w:rFonts w:ascii="Arial" w:eastAsia="Times New Roman" w:hAnsi="Arial" w:cs="Arial"/>
          <w:b/>
          <w:bCs/>
          <w:kern w:val="0"/>
          <w:lang w:eastAsia="pt-BR" w:bidi="ar-SA"/>
        </w:rPr>
      </w:pPr>
    </w:p>
    <w:p w:rsidR="00D90198" w:rsidRPr="007358DE" w:rsidRDefault="00D90198" w:rsidP="003A5792">
      <w:pPr>
        <w:pStyle w:val="Standard"/>
        <w:ind w:firstLine="0"/>
        <w:jc w:val="left"/>
        <w:rPr>
          <w:rFonts w:ascii="Arial" w:eastAsia="Times New Roman" w:hAnsi="Arial" w:cs="Arial"/>
          <w:b/>
          <w:bCs/>
          <w:kern w:val="0"/>
          <w:lang w:eastAsia="pt-BR" w:bidi="ar-SA"/>
        </w:rPr>
      </w:pPr>
      <w:r w:rsidRPr="007358DE">
        <w:rPr>
          <w:rFonts w:ascii="Arial" w:eastAsia="Times New Roman" w:hAnsi="Arial" w:cs="Arial"/>
          <w:b/>
          <w:bCs/>
          <w:kern w:val="0"/>
          <w:lang w:eastAsia="pt-BR" w:bidi="ar-SA"/>
        </w:rPr>
        <w:lastRenderedPageBreak/>
        <w:t>OBRA D</w:t>
      </w:r>
    </w:p>
    <w:p w:rsidR="00D90198" w:rsidRPr="007358DE" w:rsidRDefault="00D90198" w:rsidP="003A5792">
      <w:pPr>
        <w:pStyle w:val="Standard"/>
        <w:keepNext/>
        <w:ind w:firstLine="0"/>
        <w:jc w:val="center"/>
        <w:rPr>
          <w:rFonts w:ascii="Arial" w:hAnsi="Arial" w:cs="Arial"/>
        </w:rPr>
      </w:pPr>
      <w:r w:rsidRPr="007358DE">
        <w:rPr>
          <w:rFonts w:ascii="Arial" w:eastAsia="Times New Roman" w:hAnsi="Arial" w:cs="Arial"/>
          <w:b/>
          <w:bCs/>
          <w:noProof/>
          <w:kern w:val="0"/>
          <w:lang w:eastAsia="pt-BR" w:bidi="ar-SA"/>
        </w:rPr>
        <w:drawing>
          <wp:inline distT="0" distB="0" distL="0" distR="0">
            <wp:extent cx="2430000" cy="3240000"/>
            <wp:effectExtent l="0" t="0" r="8890" b="0"/>
            <wp:docPr id="12" name="Imagem 12" descr="C:\Users\NOT\Desktop\TCC CONCRETO\fotos TCC\OBRA B BETONEIRA 1\7 DIAS CAMINH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Desktop\TCC CONCRETO\fotos TCC\OBRA B BETONEIRA 1\7 DIAS CAMINHÃO.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p w:rsidR="00D90198" w:rsidRPr="007358DE" w:rsidRDefault="00D90198" w:rsidP="003A5792">
      <w:pPr>
        <w:pStyle w:val="Legenda"/>
        <w:spacing w:before="0" w:after="0"/>
        <w:ind w:firstLine="0"/>
        <w:jc w:val="center"/>
        <w:rPr>
          <w:rFonts w:ascii="Arial" w:hAnsi="Arial" w:cs="Arial"/>
          <w:i w:val="0"/>
          <w:sz w:val="20"/>
          <w:szCs w:val="20"/>
        </w:rPr>
      </w:pPr>
      <w:bookmarkStart w:id="125" w:name="_Toc404183206"/>
      <w:r w:rsidRPr="007358DE">
        <w:rPr>
          <w:rFonts w:ascii="Arial" w:hAnsi="Arial" w:cs="Arial"/>
          <w:i w:val="0"/>
          <w:sz w:val="20"/>
          <w:szCs w:val="20"/>
        </w:rPr>
        <w:t xml:space="preserve">Figura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Figura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16</w:t>
      </w:r>
      <w:r w:rsidR="0061126A" w:rsidRPr="007358DE">
        <w:rPr>
          <w:rFonts w:ascii="Arial" w:hAnsi="Arial" w:cs="Arial"/>
          <w:i w:val="0"/>
          <w:sz w:val="20"/>
          <w:szCs w:val="20"/>
        </w:rPr>
        <w:fldChar w:fldCharType="end"/>
      </w:r>
      <w:r w:rsidRPr="007358DE">
        <w:rPr>
          <w:rFonts w:ascii="Arial" w:hAnsi="Arial" w:cs="Arial"/>
          <w:i w:val="0"/>
          <w:sz w:val="20"/>
          <w:szCs w:val="20"/>
        </w:rPr>
        <w:t>:Testemunhos de concreto após ensaio de compressão em 7dias</w:t>
      </w:r>
      <w:bookmarkEnd w:id="125"/>
    </w:p>
    <w:p w:rsidR="00D90198" w:rsidRPr="007358DE" w:rsidRDefault="00D90198" w:rsidP="003A5792">
      <w:pPr>
        <w:pStyle w:val="Legenda"/>
        <w:spacing w:before="0" w:after="0"/>
        <w:ind w:firstLine="0"/>
        <w:jc w:val="center"/>
        <w:rPr>
          <w:rFonts w:ascii="Arial" w:hAnsi="Arial" w:cs="Arial"/>
          <w:i w:val="0"/>
          <w:sz w:val="20"/>
          <w:szCs w:val="20"/>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21</w:t>
      </w:r>
      <w:r w:rsidR="0061126A" w:rsidRPr="007358DE">
        <w:rPr>
          <w:rFonts w:ascii="Arial" w:hAnsi="Arial" w:cs="Arial"/>
          <w:i w:val="0"/>
          <w:sz w:val="20"/>
          <w:szCs w:val="20"/>
        </w:rPr>
        <w:fldChar w:fldCharType="end"/>
      </w:r>
      <w:r w:rsidRPr="007358DE">
        <w:rPr>
          <w:rFonts w:ascii="Arial" w:hAnsi="Arial" w:cs="Arial"/>
          <w:i w:val="0"/>
          <w:sz w:val="20"/>
          <w:szCs w:val="20"/>
        </w:rPr>
        <w:t>: Acervo do próprio autor</w:t>
      </w:r>
    </w:p>
    <w:p w:rsidR="00EC55D7" w:rsidRPr="007358DE" w:rsidRDefault="00EC55D7" w:rsidP="003A5792">
      <w:pPr>
        <w:pStyle w:val="Legenda"/>
        <w:spacing w:before="0" w:after="0"/>
        <w:ind w:firstLine="0"/>
        <w:jc w:val="center"/>
        <w:rPr>
          <w:rFonts w:ascii="Arial" w:hAnsi="Arial" w:cs="Arial"/>
          <w:i w:val="0"/>
          <w:sz w:val="20"/>
          <w:szCs w:val="20"/>
        </w:rPr>
      </w:pPr>
    </w:p>
    <w:p w:rsidR="00D90198" w:rsidRPr="007358DE" w:rsidRDefault="00D90198" w:rsidP="003A5792">
      <w:pPr>
        <w:pStyle w:val="Legenda"/>
        <w:spacing w:before="0" w:after="0"/>
        <w:ind w:firstLine="0"/>
        <w:jc w:val="center"/>
        <w:rPr>
          <w:rFonts w:ascii="Arial" w:eastAsia="Times New Roman" w:hAnsi="Arial" w:cs="Arial"/>
          <w:b/>
          <w:bCs/>
          <w:i w:val="0"/>
          <w:kern w:val="0"/>
          <w:sz w:val="20"/>
          <w:szCs w:val="20"/>
          <w:lang w:eastAsia="pt-BR" w:bidi="ar-SA"/>
        </w:rPr>
      </w:pPr>
    </w:p>
    <w:p w:rsidR="00D90198" w:rsidRPr="007358DE" w:rsidRDefault="00D90198" w:rsidP="003A5792">
      <w:pPr>
        <w:pStyle w:val="Standard"/>
        <w:keepNext/>
        <w:ind w:firstLine="0"/>
        <w:jc w:val="center"/>
        <w:rPr>
          <w:rFonts w:ascii="Arial" w:hAnsi="Arial" w:cs="Arial"/>
        </w:rPr>
      </w:pPr>
      <w:r w:rsidRPr="007358DE">
        <w:rPr>
          <w:rFonts w:ascii="Arial" w:eastAsia="Times New Roman" w:hAnsi="Arial" w:cs="Arial"/>
          <w:b/>
          <w:bCs/>
          <w:noProof/>
          <w:kern w:val="0"/>
          <w:lang w:eastAsia="pt-BR" w:bidi="ar-SA"/>
        </w:rPr>
        <w:drawing>
          <wp:inline distT="0" distB="0" distL="0" distR="0">
            <wp:extent cx="2430000" cy="3240000"/>
            <wp:effectExtent l="0" t="0" r="8890" b="0"/>
            <wp:docPr id="13" name="Imagem 13" descr="C:\Users\NOT\Desktop\TCC CONCRETO\fotos TCC\OBRA B BETONEIRA 1\14 DIAS CAMINH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Desktop\TCC CONCRETO\fotos TCC\OBRA B BETONEIRA 1\14 DIAS CAMINHAO.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p w:rsidR="00D90198" w:rsidRPr="007358DE" w:rsidRDefault="00D90198" w:rsidP="003A5792">
      <w:pPr>
        <w:pStyle w:val="Legenda"/>
        <w:spacing w:before="0" w:after="0" w:line="240" w:lineRule="auto"/>
        <w:ind w:firstLine="0"/>
        <w:jc w:val="center"/>
        <w:rPr>
          <w:rFonts w:ascii="Arial" w:eastAsia="Times New Roman" w:hAnsi="Arial" w:cs="Arial"/>
          <w:b/>
          <w:bCs/>
          <w:i w:val="0"/>
          <w:kern w:val="0"/>
          <w:sz w:val="20"/>
          <w:szCs w:val="20"/>
          <w:lang w:eastAsia="pt-BR" w:bidi="ar-SA"/>
        </w:rPr>
      </w:pPr>
      <w:bookmarkStart w:id="126" w:name="_Toc404183207"/>
      <w:r w:rsidRPr="007358DE">
        <w:rPr>
          <w:rFonts w:ascii="Arial" w:hAnsi="Arial" w:cs="Arial"/>
          <w:i w:val="0"/>
          <w:sz w:val="20"/>
          <w:szCs w:val="20"/>
        </w:rPr>
        <w:t xml:space="preserve">Figura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Figura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17</w:t>
      </w:r>
      <w:r w:rsidR="0061126A" w:rsidRPr="007358DE">
        <w:rPr>
          <w:rFonts w:ascii="Arial" w:hAnsi="Arial" w:cs="Arial"/>
          <w:i w:val="0"/>
          <w:sz w:val="20"/>
          <w:szCs w:val="20"/>
        </w:rPr>
        <w:fldChar w:fldCharType="end"/>
      </w:r>
      <w:r w:rsidRPr="007358DE">
        <w:rPr>
          <w:rFonts w:ascii="Arial" w:hAnsi="Arial" w:cs="Arial"/>
          <w:i w:val="0"/>
          <w:sz w:val="20"/>
          <w:szCs w:val="20"/>
        </w:rPr>
        <w:t>:Testemunhos de concreto após ensaio de compressão em 14 dias</w:t>
      </w:r>
      <w:bookmarkEnd w:id="126"/>
    </w:p>
    <w:p w:rsidR="00D90198" w:rsidRPr="007358DE" w:rsidRDefault="00D90198" w:rsidP="003A5792">
      <w:pPr>
        <w:pStyle w:val="Legenda"/>
        <w:spacing w:before="0" w:after="0" w:line="240" w:lineRule="auto"/>
        <w:ind w:firstLine="0"/>
        <w:jc w:val="center"/>
        <w:rPr>
          <w:rFonts w:ascii="Arial" w:hAnsi="Arial" w:cs="Arial"/>
          <w:i w:val="0"/>
          <w:sz w:val="20"/>
          <w:szCs w:val="20"/>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22</w:t>
      </w:r>
      <w:r w:rsidR="0061126A" w:rsidRPr="007358DE">
        <w:rPr>
          <w:rFonts w:ascii="Arial" w:hAnsi="Arial" w:cs="Arial"/>
          <w:i w:val="0"/>
          <w:sz w:val="20"/>
          <w:szCs w:val="20"/>
        </w:rPr>
        <w:fldChar w:fldCharType="end"/>
      </w:r>
      <w:r w:rsidRPr="007358DE">
        <w:rPr>
          <w:rFonts w:ascii="Arial" w:hAnsi="Arial" w:cs="Arial"/>
          <w:i w:val="0"/>
          <w:sz w:val="20"/>
          <w:szCs w:val="20"/>
        </w:rPr>
        <w:t>: Acervo do próprio autor</w:t>
      </w:r>
    </w:p>
    <w:p w:rsidR="00D90198" w:rsidRPr="007358DE" w:rsidRDefault="00D90198" w:rsidP="003A5792">
      <w:pPr>
        <w:pStyle w:val="Standard"/>
        <w:ind w:firstLine="0"/>
        <w:jc w:val="center"/>
        <w:rPr>
          <w:rFonts w:ascii="Arial" w:eastAsia="Times New Roman" w:hAnsi="Arial" w:cs="Arial"/>
          <w:b/>
          <w:bCs/>
          <w:kern w:val="0"/>
          <w:lang w:eastAsia="pt-BR" w:bidi="ar-SA"/>
        </w:rPr>
      </w:pPr>
    </w:p>
    <w:p w:rsidR="00D90198" w:rsidRPr="007358DE" w:rsidRDefault="00D90198" w:rsidP="003A5792">
      <w:pPr>
        <w:pStyle w:val="Standard"/>
        <w:keepNext/>
        <w:ind w:firstLine="0"/>
        <w:jc w:val="center"/>
        <w:rPr>
          <w:rFonts w:ascii="Arial" w:hAnsi="Arial" w:cs="Arial"/>
        </w:rPr>
      </w:pPr>
      <w:r w:rsidRPr="007358DE">
        <w:rPr>
          <w:rFonts w:ascii="Arial" w:eastAsia="Times New Roman" w:hAnsi="Arial" w:cs="Arial"/>
          <w:b/>
          <w:bCs/>
          <w:noProof/>
          <w:kern w:val="0"/>
          <w:lang w:eastAsia="pt-BR" w:bidi="ar-SA"/>
        </w:rPr>
        <w:lastRenderedPageBreak/>
        <w:drawing>
          <wp:inline distT="0" distB="0" distL="0" distR="0">
            <wp:extent cx="2430000" cy="3240000"/>
            <wp:effectExtent l="0" t="0" r="8890" b="0"/>
            <wp:docPr id="14" name="Imagem 14" descr="C:\Users\NOT\Desktop\TCC CONCRETO\fotos TCC\OBRA B BETONEIRA 1\28 DIAS CAMINH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Desktop\TCC CONCRETO\fotos TCC\OBRA B BETONEIRA 1\28 DIAS CAMINHAO.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p w:rsidR="00D90198" w:rsidRPr="007358DE" w:rsidRDefault="00D90198" w:rsidP="003A5792">
      <w:pPr>
        <w:pStyle w:val="Legenda"/>
        <w:spacing w:before="0" w:after="0" w:line="240" w:lineRule="auto"/>
        <w:ind w:firstLine="0"/>
        <w:jc w:val="center"/>
        <w:rPr>
          <w:rFonts w:ascii="Arial" w:eastAsia="Times New Roman" w:hAnsi="Arial" w:cs="Arial"/>
          <w:b/>
          <w:bCs/>
          <w:i w:val="0"/>
          <w:kern w:val="0"/>
          <w:sz w:val="20"/>
          <w:szCs w:val="20"/>
          <w:lang w:eastAsia="pt-BR" w:bidi="ar-SA"/>
        </w:rPr>
      </w:pPr>
      <w:bookmarkStart w:id="127" w:name="_Toc404183208"/>
      <w:r w:rsidRPr="007358DE">
        <w:rPr>
          <w:rFonts w:ascii="Arial" w:hAnsi="Arial" w:cs="Arial"/>
          <w:i w:val="0"/>
          <w:sz w:val="20"/>
          <w:szCs w:val="20"/>
        </w:rPr>
        <w:t xml:space="preserve">Figura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Figura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18</w:t>
      </w:r>
      <w:r w:rsidR="0061126A" w:rsidRPr="007358DE">
        <w:rPr>
          <w:rFonts w:ascii="Arial" w:hAnsi="Arial" w:cs="Arial"/>
          <w:i w:val="0"/>
          <w:sz w:val="20"/>
          <w:szCs w:val="20"/>
        </w:rPr>
        <w:fldChar w:fldCharType="end"/>
      </w:r>
      <w:r w:rsidRPr="007358DE">
        <w:rPr>
          <w:rFonts w:ascii="Arial" w:hAnsi="Arial" w:cs="Arial"/>
          <w:i w:val="0"/>
          <w:sz w:val="20"/>
          <w:szCs w:val="20"/>
        </w:rPr>
        <w:t>:Testemunhos de concreto após ensaio de compressão em 28 dias</w:t>
      </w:r>
      <w:bookmarkEnd w:id="127"/>
    </w:p>
    <w:p w:rsidR="00D90198" w:rsidRPr="007358DE" w:rsidRDefault="00D90198" w:rsidP="003A5792">
      <w:pPr>
        <w:pStyle w:val="Legenda"/>
        <w:spacing w:before="0" w:after="0" w:line="240" w:lineRule="auto"/>
        <w:ind w:firstLine="0"/>
        <w:jc w:val="center"/>
        <w:rPr>
          <w:rFonts w:ascii="Arial" w:hAnsi="Arial" w:cs="Arial"/>
          <w:i w:val="0"/>
          <w:sz w:val="20"/>
          <w:szCs w:val="20"/>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23</w:t>
      </w:r>
      <w:r w:rsidR="0061126A" w:rsidRPr="007358DE">
        <w:rPr>
          <w:rFonts w:ascii="Arial" w:hAnsi="Arial" w:cs="Arial"/>
          <w:i w:val="0"/>
          <w:sz w:val="20"/>
          <w:szCs w:val="20"/>
        </w:rPr>
        <w:fldChar w:fldCharType="end"/>
      </w:r>
      <w:r w:rsidRPr="007358DE">
        <w:rPr>
          <w:rFonts w:ascii="Arial" w:hAnsi="Arial" w:cs="Arial"/>
          <w:i w:val="0"/>
          <w:sz w:val="20"/>
          <w:szCs w:val="20"/>
        </w:rPr>
        <w:t>: Acervo do próprio autor</w:t>
      </w:r>
    </w:p>
    <w:p w:rsidR="00D90198" w:rsidRPr="007358DE" w:rsidRDefault="00D90198" w:rsidP="003A5792">
      <w:pPr>
        <w:pStyle w:val="Standard"/>
        <w:ind w:firstLine="0"/>
        <w:jc w:val="center"/>
        <w:rPr>
          <w:rFonts w:ascii="Arial" w:hAnsi="Arial" w:cs="Arial"/>
          <w:b/>
        </w:rPr>
      </w:pPr>
    </w:p>
    <w:p w:rsidR="00D90198" w:rsidRPr="007358DE" w:rsidRDefault="00D90198" w:rsidP="003A5792">
      <w:pPr>
        <w:pStyle w:val="Standard"/>
        <w:ind w:firstLine="0"/>
        <w:jc w:val="center"/>
        <w:rPr>
          <w:rFonts w:ascii="Arial" w:hAnsi="Arial" w:cs="Arial"/>
          <w:b/>
        </w:rPr>
      </w:pPr>
    </w:p>
    <w:p w:rsidR="00D90198" w:rsidRPr="007358DE" w:rsidRDefault="00D90198" w:rsidP="003A5792">
      <w:pPr>
        <w:pStyle w:val="Standard"/>
        <w:ind w:firstLine="0"/>
        <w:jc w:val="left"/>
        <w:rPr>
          <w:rFonts w:ascii="Arial" w:hAnsi="Arial" w:cs="Arial"/>
          <w:b/>
        </w:rPr>
      </w:pPr>
      <w:r w:rsidRPr="007358DE">
        <w:rPr>
          <w:rFonts w:ascii="Arial" w:hAnsi="Arial" w:cs="Arial"/>
          <w:b/>
        </w:rPr>
        <w:t>OBRA E</w:t>
      </w:r>
    </w:p>
    <w:p w:rsidR="00D90198" w:rsidRPr="007358DE" w:rsidRDefault="00D90198" w:rsidP="003A5792">
      <w:pPr>
        <w:pStyle w:val="Standard"/>
        <w:keepNext/>
        <w:ind w:firstLine="0"/>
        <w:jc w:val="center"/>
        <w:rPr>
          <w:rFonts w:ascii="Arial" w:hAnsi="Arial" w:cs="Arial"/>
        </w:rPr>
      </w:pPr>
      <w:r w:rsidRPr="007358DE">
        <w:rPr>
          <w:rFonts w:ascii="Arial" w:hAnsi="Arial" w:cs="Arial"/>
          <w:b/>
          <w:noProof/>
          <w:lang w:eastAsia="pt-BR" w:bidi="ar-SA"/>
        </w:rPr>
        <w:drawing>
          <wp:inline distT="0" distB="0" distL="0" distR="0">
            <wp:extent cx="2430000" cy="3240000"/>
            <wp:effectExtent l="0" t="0" r="8890" b="0"/>
            <wp:docPr id="15" name="Imagem 15" descr="C:\Users\NOT\Desktop\TCC CONCRETO\fotos TCC\OBRA C BETONEIRA 2\7 DIAS CAMINHA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T\Desktop\TCC CONCRETO\fotos TCC\OBRA C BETONEIRA 2\7 DIAS CAMINHAO 1.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p w:rsidR="00D90198" w:rsidRPr="007358DE" w:rsidRDefault="00D90198" w:rsidP="003A5792">
      <w:pPr>
        <w:pStyle w:val="Legenda"/>
        <w:spacing w:before="0" w:after="0" w:line="240" w:lineRule="auto"/>
        <w:ind w:firstLine="0"/>
        <w:jc w:val="center"/>
        <w:rPr>
          <w:rFonts w:ascii="Arial" w:hAnsi="Arial" w:cs="Arial"/>
          <w:i w:val="0"/>
          <w:sz w:val="20"/>
          <w:szCs w:val="20"/>
        </w:rPr>
      </w:pPr>
      <w:bookmarkStart w:id="128" w:name="_Toc404183209"/>
      <w:r w:rsidRPr="007358DE">
        <w:rPr>
          <w:rFonts w:ascii="Arial" w:hAnsi="Arial" w:cs="Arial"/>
          <w:i w:val="0"/>
          <w:sz w:val="20"/>
          <w:szCs w:val="20"/>
        </w:rPr>
        <w:t xml:space="preserve">Figura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Figura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19</w:t>
      </w:r>
      <w:r w:rsidR="0061126A" w:rsidRPr="007358DE">
        <w:rPr>
          <w:rFonts w:ascii="Arial" w:hAnsi="Arial" w:cs="Arial"/>
          <w:i w:val="0"/>
          <w:sz w:val="20"/>
          <w:szCs w:val="20"/>
        </w:rPr>
        <w:fldChar w:fldCharType="end"/>
      </w:r>
      <w:r w:rsidRPr="007358DE">
        <w:rPr>
          <w:rFonts w:ascii="Arial" w:hAnsi="Arial" w:cs="Arial"/>
          <w:i w:val="0"/>
          <w:sz w:val="20"/>
          <w:szCs w:val="20"/>
        </w:rPr>
        <w:t>:Testemunhos de concreto após ensaio de compressão em 7dias</w:t>
      </w:r>
      <w:bookmarkEnd w:id="128"/>
    </w:p>
    <w:p w:rsidR="00D90198" w:rsidRPr="007358DE" w:rsidRDefault="00D90198" w:rsidP="003A5792">
      <w:pPr>
        <w:pStyle w:val="Legenda"/>
        <w:spacing w:before="0" w:after="0" w:line="240" w:lineRule="auto"/>
        <w:ind w:firstLine="0"/>
        <w:jc w:val="center"/>
        <w:rPr>
          <w:rFonts w:ascii="Arial" w:hAnsi="Arial" w:cs="Arial"/>
          <w:i w:val="0"/>
          <w:sz w:val="20"/>
          <w:szCs w:val="20"/>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24</w:t>
      </w:r>
      <w:r w:rsidR="0061126A" w:rsidRPr="007358DE">
        <w:rPr>
          <w:rFonts w:ascii="Arial" w:hAnsi="Arial" w:cs="Arial"/>
          <w:i w:val="0"/>
          <w:sz w:val="20"/>
          <w:szCs w:val="20"/>
        </w:rPr>
        <w:fldChar w:fldCharType="end"/>
      </w:r>
      <w:r w:rsidRPr="007358DE">
        <w:rPr>
          <w:rFonts w:ascii="Arial" w:hAnsi="Arial" w:cs="Arial"/>
          <w:i w:val="0"/>
          <w:sz w:val="20"/>
          <w:szCs w:val="20"/>
        </w:rPr>
        <w:t>: Acervo do próprio autor</w:t>
      </w:r>
    </w:p>
    <w:p w:rsidR="00D90198" w:rsidRPr="007358DE" w:rsidRDefault="00D90198" w:rsidP="003A5792">
      <w:pPr>
        <w:pStyle w:val="Legenda"/>
        <w:spacing w:before="0" w:after="0"/>
        <w:ind w:firstLine="0"/>
        <w:jc w:val="center"/>
        <w:rPr>
          <w:rFonts w:ascii="Arial" w:hAnsi="Arial" w:cs="Arial"/>
          <w:b/>
          <w:i w:val="0"/>
          <w:sz w:val="20"/>
          <w:szCs w:val="20"/>
        </w:rPr>
      </w:pPr>
    </w:p>
    <w:p w:rsidR="00D90198" w:rsidRPr="007358DE" w:rsidRDefault="00D90198" w:rsidP="003A5792">
      <w:pPr>
        <w:pStyle w:val="Standard"/>
        <w:keepNext/>
        <w:ind w:firstLine="0"/>
        <w:jc w:val="center"/>
        <w:rPr>
          <w:rFonts w:ascii="Arial" w:hAnsi="Arial" w:cs="Arial"/>
        </w:rPr>
      </w:pPr>
      <w:r w:rsidRPr="007358DE">
        <w:rPr>
          <w:rFonts w:ascii="Arial" w:hAnsi="Arial" w:cs="Arial"/>
          <w:b/>
          <w:noProof/>
          <w:lang w:eastAsia="pt-BR" w:bidi="ar-SA"/>
        </w:rPr>
        <w:lastRenderedPageBreak/>
        <w:drawing>
          <wp:inline distT="0" distB="0" distL="0" distR="0">
            <wp:extent cx="2430000" cy="3240000"/>
            <wp:effectExtent l="0" t="0" r="8890" b="0"/>
            <wp:docPr id="16" name="Imagem 16" descr="C:\Users\NOT\Desktop\TCC CONCRETO\fotos TCC\OBRA C BETONEIRA 2\14 DIAS CAMINHA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OT\Desktop\TCC CONCRETO\fotos TCC\OBRA C BETONEIRA 2\14 DIAS CAMINHAO 2.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p w:rsidR="00D90198" w:rsidRPr="007358DE" w:rsidRDefault="00D90198" w:rsidP="003A5792">
      <w:pPr>
        <w:pStyle w:val="Legenda"/>
        <w:spacing w:before="0" w:after="0" w:line="240" w:lineRule="auto"/>
        <w:ind w:firstLine="0"/>
        <w:jc w:val="center"/>
        <w:rPr>
          <w:rFonts w:ascii="Arial" w:hAnsi="Arial" w:cs="Arial"/>
          <w:b/>
          <w:i w:val="0"/>
          <w:sz w:val="20"/>
          <w:szCs w:val="20"/>
        </w:rPr>
      </w:pPr>
      <w:bookmarkStart w:id="129" w:name="_Toc404183210"/>
      <w:r w:rsidRPr="007358DE">
        <w:rPr>
          <w:rFonts w:ascii="Arial" w:hAnsi="Arial" w:cs="Arial"/>
          <w:i w:val="0"/>
          <w:sz w:val="20"/>
          <w:szCs w:val="20"/>
        </w:rPr>
        <w:t xml:space="preserve">Figura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Figura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20</w:t>
      </w:r>
      <w:r w:rsidR="0061126A" w:rsidRPr="007358DE">
        <w:rPr>
          <w:rFonts w:ascii="Arial" w:hAnsi="Arial" w:cs="Arial"/>
          <w:i w:val="0"/>
          <w:sz w:val="20"/>
          <w:szCs w:val="20"/>
        </w:rPr>
        <w:fldChar w:fldCharType="end"/>
      </w:r>
      <w:r w:rsidRPr="007358DE">
        <w:rPr>
          <w:rFonts w:ascii="Arial" w:hAnsi="Arial" w:cs="Arial"/>
          <w:i w:val="0"/>
          <w:sz w:val="20"/>
          <w:szCs w:val="20"/>
        </w:rPr>
        <w:t>:Testemunhos de concreto após ensaio de compressão em 14 dias</w:t>
      </w:r>
      <w:bookmarkEnd w:id="129"/>
    </w:p>
    <w:p w:rsidR="00D90198" w:rsidRPr="007358DE" w:rsidRDefault="00D90198" w:rsidP="003A5792">
      <w:pPr>
        <w:pStyle w:val="Legenda"/>
        <w:spacing w:before="0" w:after="0" w:line="240" w:lineRule="auto"/>
        <w:ind w:firstLine="0"/>
        <w:jc w:val="center"/>
        <w:rPr>
          <w:rFonts w:ascii="Arial" w:hAnsi="Arial" w:cs="Arial"/>
          <w:i w:val="0"/>
          <w:sz w:val="20"/>
          <w:szCs w:val="20"/>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25</w:t>
      </w:r>
      <w:r w:rsidR="0061126A" w:rsidRPr="007358DE">
        <w:rPr>
          <w:rFonts w:ascii="Arial" w:hAnsi="Arial" w:cs="Arial"/>
          <w:i w:val="0"/>
          <w:sz w:val="20"/>
          <w:szCs w:val="20"/>
        </w:rPr>
        <w:fldChar w:fldCharType="end"/>
      </w:r>
      <w:r w:rsidRPr="007358DE">
        <w:rPr>
          <w:rFonts w:ascii="Arial" w:hAnsi="Arial" w:cs="Arial"/>
          <w:i w:val="0"/>
          <w:sz w:val="20"/>
          <w:szCs w:val="20"/>
        </w:rPr>
        <w:t>: Acervo do próprio autor</w:t>
      </w:r>
    </w:p>
    <w:p w:rsidR="00D90198" w:rsidRPr="007358DE" w:rsidRDefault="00D90198" w:rsidP="003A5792">
      <w:pPr>
        <w:pStyle w:val="Standard"/>
        <w:ind w:firstLine="0"/>
        <w:jc w:val="center"/>
        <w:rPr>
          <w:rFonts w:ascii="Arial" w:hAnsi="Arial" w:cs="Arial"/>
          <w:b/>
        </w:rPr>
      </w:pPr>
    </w:p>
    <w:p w:rsidR="00D90198" w:rsidRPr="007358DE" w:rsidRDefault="00D90198" w:rsidP="003A5792">
      <w:pPr>
        <w:pStyle w:val="Standard"/>
        <w:ind w:firstLine="0"/>
        <w:jc w:val="center"/>
        <w:rPr>
          <w:rFonts w:ascii="Arial" w:hAnsi="Arial" w:cs="Arial"/>
          <w:b/>
        </w:rPr>
      </w:pPr>
    </w:p>
    <w:p w:rsidR="00D90198" w:rsidRPr="007358DE" w:rsidRDefault="00D90198" w:rsidP="003A5792">
      <w:pPr>
        <w:pStyle w:val="Standard"/>
        <w:keepNext/>
        <w:ind w:firstLine="0"/>
        <w:jc w:val="center"/>
        <w:rPr>
          <w:rFonts w:ascii="Arial" w:hAnsi="Arial" w:cs="Arial"/>
        </w:rPr>
      </w:pPr>
      <w:r w:rsidRPr="007358DE">
        <w:rPr>
          <w:rFonts w:ascii="Arial" w:hAnsi="Arial" w:cs="Arial"/>
          <w:b/>
          <w:noProof/>
          <w:lang w:eastAsia="pt-BR" w:bidi="ar-SA"/>
        </w:rPr>
        <w:drawing>
          <wp:inline distT="0" distB="0" distL="0" distR="0">
            <wp:extent cx="2430000" cy="3240000"/>
            <wp:effectExtent l="0" t="0" r="8890" b="0"/>
            <wp:docPr id="17" name="Imagem 17" descr="C:\Users\NOT\Desktop\TCC CONCRETO\fotos TCC\OBRA C BETONEIRA 2\28 DIAS CAMINHA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OT\Desktop\TCC CONCRETO\fotos TCC\OBRA C BETONEIRA 2\28 DIAS CAMINHAO 2.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0000" cy="3240000"/>
                    </a:xfrm>
                    <a:prstGeom prst="rect">
                      <a:avLst/>
                    </a:prstGeom>
                    <a:noFill/>
                    <a:ln>
                      <a:noFill/>
                    </a:ln>
                  </pic:spPr>
                </pic:pic>
              </a:graphicData>
            </a:graphic>
          </wp:inline>
        </w:drawing>
      </w:r>
    </w:p>
    <w:p w:rsidR="00D90198" w:rsidRPr="007358DE" w:rsidRDefault="00D90198" w:rsidP="003A5792">
      <w:pPr>
        <w:pStyle w:val="Standard"/>
        <w:keepNext/>
        <w:spacing w:line="240" w:lineRule="auto"/>
        <w:ind w:firstLine="0"/>
        <w:jc w:val="center"/>
        <w:rPr>
          <w:rFonts w:ascii="Arial" w:hAnsi="Arial" w:cs="Arial"/>
          <w:b/>
          <w:sz w:val="20"/>
          <w:szCs w:val="20"/>
        </w:rPr>
      </w:pPr>
      <w:bookmarkStart w:id="130" w:name="_Toc404183211"/>
      <w:r w:rsidRPr="007358DE">
        <w:rPr>
          <w:rFonts w:ascii="Arial" w:hAnsi="Arial" w:cs="Arial"/>
          <w:sz w:val="20"/>
          <w:szCs w:val="20"/>
        </w:rPr>
        <w:t xml:space="preserve">Figura </w:t>
      </w:r>
      <w:r w:rsidR="0061126A" w:rsidRPr="007358DE">
        <w:rPr>
          <w:rFonts w:ascii="Arial" w:hAnsi="Arial" w:cs="Arial"/>
          <w:sz w:val="20"/>
          <w:szCs w:val="20"/>
        </w:rPr>
        <w:fldChar w:fldCharType="begin"/>
      </w:r>
      <w:r w:rsidRPr="007358DE">
        <w:rPr>
          <w:rFonts w:ascii="Arial" w:hAnsi="Arial" w:cs="Arial"/>
          <w:sz w:val="20"/>
          <w:szCs w:val="20"/>
        </w:rPr>
        <w:instrText xml:space="preserve"> SEQ Figura \* ARABIC </w:instrText>
      </w:r>
      <w:r w:rsidR="0061126A" w:rsidRPr="007358DE">
        <w:rPr>
          <w:rFonts w:ascii="Arial" w:hAnsi="Arial" w:cs="Arial"/>
          <w:sz w:val="20"/>
          <w:szCs w:val="20"/>
        </w:rPr>
        <w:fldChar w:fldCharType="separate"/>
      </w:r>
      <w:r w:rsidR="00201526">
        <w:rPr>
          <w:rFonts w:ascii="Arial" w:hAnsi="Arial" w:cs="Arial"/>
          <w:noProof/>
          <w:sz w:val="20"/>
          <w:szCs w:val="20"/>
        </w:rPr>
        <w:t>21</w:t>
      </w:r>
      <w:r w:rsidR="0061126A" w:rsidRPr="007358DE">
        <w:rPr>
          <w:rFonts w:ascii="Arial" w:hAnsi="Arial" w:cs="Arial"/>
          <w:sz w:val="20"/>
          <w:szCs w:val="20"/>
        </w:rPr>
        <w:fldChar w:fldCharType="end"/>
      </w:r>
      <w:r w:rsidRPr="007358DE">
        <w:rPr>
          <w:rFonts w:ascii="Arial" w:hAnsi="Arial" w:cs="Arial"/>
          <w:sz w:val="20"/>
          <w:szCs w:val="20"/>
        </w:rPr>
        <w:t>:Testemunhos de concreto após ensaio de compressão em 28 dias</w:t>
      </w:r>
      <w:bookmarkEnd w:id="130"/>
    </w:p>
    <w:p w:rsidR="00D90198" w:rsidRPr="007358DE" w:rsidRDefault="00D90198" w:rsidP="003A5792">
      <w:pPr>
        <w:pStyle w:val="Legenda"/>
        <w:spacing w:before="0" w:after="0" w:line="240" w:lineRule="auto"/>
        <w:ind w:firstLine="0"/>
        <w:jc w:val="center"/>
        <w:rPr>
          <w:rFonts w:ascii="Arial" w:hAnsi="Arial" w:cs="Arial"/>
          <w:i w:val="0"/>
          <w:sz w:val="20"/>
          <w:szCs w:val="20"/>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26</w:t>
      </w:r>
      <w:r w:rsidR="0061126A" w:rsidRPr="007358DE">
        <w:rPr>
          <w:rFonts w:ascii="Arial" w:hAnsi="Arial" w:cs="Arial"/>
          <w:i w:val="0"/>
          <w:sz w:val="20"/>
          <w:szCs w:val="20"/>
        </w:rPr>
        <w:fldChar w:fldCharType="end"/>
      </w:r>
      <w:r w:rsidRPr="007358DE">
        <w:rPr>
          <w:rFonts w:ascii="Arial" w:hAnsi="Arial" w:cs="Arial"/>
          <w:i w:val="0"/>
          <w:sz w:val="20"/>
          <w:szCs w:val="20"/>
        </w:rPr>
        <w:t>: Acervo do próprio autor</w:t>
      </w:r>
    </w:p>
    <w:p w:rsidR="00D90198" w:rsidRPr="007358DE" w:rsidRDefault="00D90198" w:rsidP="003A5792">
      <w:pPr>
        <w:pStyle w:val="Standard"/>
        <w:ind w:firstLine="0"/>
        <w:jc w:val="center"/>
        <w:rPr>
          <w:rFonts w:ascii="Arial" w:hAnsi="Arial" w:cs="Arial"/>
          <w:b/>
        </w:rPr>
      </w:pPr>
    </w:p>
    <w:p w:rsidR="00D90198" w:rsidRPr="007358DE" w:rsidRDefault="00AD142E" w:rsidP="00AD142E">
      <w:pPr>
        <w:rPr>
          <w:rFonts w:ascii="Arial" w:hAnsi="Arial" w:cs="Arial"/>
        </w:rPr>
      </w:pPr>
      <w:r w:rsidRPr="007358DE">
        <w:rPr>
          <w:rFonts w:ascii="Arial" w:hAnsi="Arial" w:cs="Arial"/>
        </w:rPr>
        <w:t>Após realizar o ensaio a compressão, anotamos os resultados fornecidos pela prensa para os cálculos utilizados para um resultado final apresentado no capítulo a seguir.</w:t>
      </w:r>
    </w:p>
    <w:p w:rsidR="00153AED" w:rsidRPr="007358DE" w:rsidRDefault="008F5A1B" w:rsidP="003156E6">
      <w:pPr>
        <w:pStyle w:val="Ttulo1"/>
        <w:spacing w:before="0" w:after="0"/>
        <w:ind w:left="0" w:firstLine="0"/>
        <w:rPr>
          <w:rFonts w:cs="Arial"/>
          <w:sz w:val="24"/>
          <w:szCs w:val="24"/>
        </w:rPr>
      </w:pPr>
      <w:bookmarkStart w:id="131" w:name="_Toc403982860"/>
      <w:bookmarkStart w:id="132" w:name="_Toc404183133"/>
      <w:r w:rsidRPr="007358DE">
        <w:rPr>
          <w:rFonts w:cs="Arial"/>
          <w:sz w:val="24"/>
          <w:szCs w:val="24"/>
        </w:rPr>
        <w:lastRenderedPageBreak/>
        <w:t>APRESENTAÇÃO E ANÁLISE DOS RESULTADOS</w:t>
      </w:r>
      <w:bookmarkEnd w:id="131"/>
      <w:bookmarkEnd w:id="132"/>
    </w:p>
    <w:p w:rsidR="008D7D56" w:rsidRPr="007358DE" w:rsidRDefault="008D7D56" w:rsidP="003156E6">
      <w:pPr>
        <w:pStyle w:val="Textbody"/>
        <w:spacing w:after="0"/>
        <w:ind w:firstLine="0"/>
        <w:rPr>
          <w:rFonts w:ascii="Arial" w:hAnsi="Arial" w:cs="Arial"/>
        </w:rPr>
      </w:pPr>
    </w:p>
    <w:p w:rsidR="00523B55" w:rsidRPr="007358DE" w:rsidRDefault="00523B55" w:rsidP="003156E6">
      <w:pPr>
        <w:pStyle w:val="Textbody"/>
        <w:spacing w:after="0"/>
        <w:ind w:firstLine="0"/>
        <w:rPr>
          <w:rFonts w:ascii="Arial" w:hAnsi="Arial" w:cs="Arial"/>
        </w:rPr>
      </w:pPr>
    </w:p>
    <w:p w:rsidR="008D7D56" w:rsidRPr="007358DE" w:rsidRDefault="008D7D56" w:rsidP="003156E6">
      <w:pPr>
        <w:pStyle w:val="Textbody"/>
        <w:spacing w:after="0"/>
        <w:rPr>
          <w:rFonts w:ascii="Arial" w:hAnsi="Arial" w:cs="Arial"/>
        </w:rPr>
      </w:pPr>
      <w:r w:rsidRPr="007358DE">
        <w:rPr>
          <w:rFonts w:ascii="Arial" w:hAnsi="Arial" w:cs="Arial"/>
        </w:rPr>
        <w:t>A pre</w:t>
      </w:r>
      <w:r w:rsidR="00611B45" w:rsidRPr="007358DE">
        <w:rPr>
          <w:rFonts w:ascii="Arial" w:hAnsi="Arial" w:cs="Arial"/>
        </w:rPr>
        <w:t>n</w:t>
      </w:r>
      <w:r w:rsidRPr="007358DE">
        <w:rPr>
          <w:rFonts w:ascii="Arial" w:hAnsi="Arial" w:cs="Arial"/>
        </w:rPr>
        <w:t>sa manual fornece os resultados digitalmente em Tonelada força (Tf), assim fizemos os cálculos de conversão de valores para chegarmos ao resultado em Mega Pascoal (Mpa).</w:t>
      </w:r>
    </w:p>
    <w:p w:rsidR="00153AED" w:rsidRPr="007358DE" w:rsidRDefault="00153AED" w:rsidP="003156E6">
      <w:pPr>
        <w:pStyle w:val="Standard"/>
        <w:keepNext/>
        <w:keepLines/>
        <w:ind w:firstLine="0"/>
        <w:rPr>
          <w:rFonts w:ascii="Arial" w:hAnsi="Arial" w:cs="Arial"/>
          <w:b/>
          <w:spacing w:val="-3"/>
        </w:rPr>
      </w:pPr>
    </w:p>
    <w:p w:rsidR="008244E6" w:rsidRPr="007358DE" w:rsidRDefault="00BB1287" w:rsidP="003156E6">
      <w:pPr>
        <w:pStyle w:val="Standard"/>
        <w:keepNext/>
        <w:keepLines/>
        <w:rPr>
          <w:rFonts w:ascii="Arial" w:hAnsi="Arial" w:cs="Arial"/>
          <w:spacing w:val="-3"/>
        </w:rPr>
      </w:pPr>
      <w:r w:rsidRPr="007358DE">
        <w:rPr>
          <w:rFonts w:ascii="Arial" w:hAnsi="Arial" w:cs="Arial"/>
          <w:spacing w:val="-3"/>
        </w:rPr>
        <w:t>Dados</w:t>
      </w:r>
      <w:r w:rsidR="008244E6" w:rsidRPr="007358DE">
        <w:rPr>
          <w:rFonts w:ascii="Arial" w:hAnsi="Arial" w:cs="Arial"/>
          <w:spacing w:val="-3"/>
        </w:rPr>
        <w:t>:</w:t>
      </w:r>
    </w:p>
    <w:p w:rsidR="008244E6" w:rsidRPr="007358DE" w:rsidRDefault="00C3792E" w:rsidP="003156E6">
      <w:pPr>
        <w:pStyle w:val="Standard"/>
        <w:keepNext/>
        <w:keepLines/>
        <w:rPr>
          <w:rFonts w:ascii="Arial" w:hAnsi="Arial" w:cs="Arial"/>
          <w:spacing w:val="-3"/>
        </w:rPr>
      </w:pPr>
      <w:r w:rsidRPr="007358DE">
        <w:rPr>
          <w:rFonts w:ascii="Arial" w:hAnsi="Arial" w:cs="Arial"/>
          <w:spacing w:val="-3"/>
        </w:rPr>
        <w:t>Unidade de força: 1 tf</w:t>
      </w:r>
      <w:r w:rsidR="008244E6" w:rsidRPr="007358DE">
        <w:rPr>
          <w:rFonts w:ascii="Arial" w:hAnsi="Arial" w:cs="Arial"/>
          <w:spacing w:val="-3"/>
        </w:rPr>
        <w:t xml:space="preserve"> = 10 KN = 10 x 10³N</w:t>
      </w:r>
    </w:p>
    <w:p w:rsidR="00E307E8" w:rsidRPr="007358DE" w:rsidRDefault="00C3792E" w:rsidP="003156E6">
      <w:pPr>
        <w:pStyle w:val="Standard"/>
        <w:keepNext/>
        <w:keepLines/>
        <w:rPr>
          <w:rFonts w:ascii="Arial" w:hAnsi="Arial" w:cs="Arial"/>
          <w:spacing w:val="-3"/>
        </w:rPr>
      </w:pPr>
      <w:r w:rsidRPr="007358DE">
        <w:rPr>
          <w:rFonts w:ascii="Arial" w:hAnsi="Arial" w:cs="Arial"/>
          <w:spacing w:val="-3"/>
        </w:rPr>
        <w:t xml:space="preserve">Comprimento: </w:t>
      </w:r>
      <w:r w:rsidR="00E307E8" w:rsidRPr="007358DE">
        <w:rPr>
          <w:rFonts w:ascii="Arial" w:hAnsi="Arial" w:cs="Arial"/>
          <w:spacing w:val="-3"/>
        </w:rPr>
        <w:t>1 cm = 10 mm</w:t>
      </w:r>
    </w:p>
    <w:p w:rsidR="00214B77" w:rsidRPr="007358DE" w:rsidRDefault="002A02C6" w:rsidP="003156E6">
      <w:pPr>
        <w:pStyle w:val="Standard"/>
        <w:keepNext/>
        <w:keepLines/>
        <w:rPr>
          <w:rFonts w:ascii="Arial" w:hAnsi="Arial" w:cs="Arial"/>
          <w:spacing w:val="-3"/>
        </w:rPr>
      </w:pPr>
      <w:r w:rsidRPr="007358DE">
        <w:rPr>
          <w:rFonts w:ascii="Arial" w:hAnsi="Arial" w:cs="Arial"/>
          <w:spacing w:val="-3"/>
        </w:rPr>
        <w:t xml:space="preserve">Unidades de tensão: </w:t>
      </w:r>
      <w:r w:rsidRPr="007358DE">
        <w:rPr>
          <w:rFonts w:ascii="Arial" w:hAnsi="Arial" w:cs="Arial"/>
          <w:kern w:val="0"/>
          <w:lang w:bidi="ar-SA"/>
        </w:rPr>
        <w:t>1 MPa = 1 M</w:t>
      </w:r>
      <w:r w:rsidR="00D603CF">
        <w:rPr>
          <w:rFonts w:ascii="Arial" w:hAnsi="Arial" w:cs="Arial"/>
          <w:kern w:val="0"/>
          <w:lang w:bidi="ar-SA"/>
        </w:rPr>
        <w:t>N/m² = 10³ K</w:t>
      </w:r>
      <w:r w:rsidRPr="007358DE">
        <w:rPr>
          <w:rFonts w:ascii="Arial" w:hAnsi="Arial" w:cs="Arial"/>
          <w:kern w:val="0"/>
          <w:lang w:bidi="ar-SA"/>
        </w:rPr>
        <w:t>N/m² = 1 N/mm² = 10 kgf/cm²</w:t>
      </w:r>
    </w:p>
    <w:p w:rsidR="00025EB5" w:rsidRPr="007358DE" w:rsidRDefault="00025EB5" w:rsidP="003156E6">
      <w:pPr>
        <w:pStyle w:val="Standard"/>
        <w:keepNext/>
        <w:keepLines/>
        <w:rPr>
          <w:rFonts w:ascii="Arial" w:hAnsi="Arial" w:cs="Arial"/>
          <w:spacing w:val="-3"/>
        </w:rPr>
      </w:pPr>
    </w:p>
    <w:p w:rsidR="0073490F" w:rsidRPr="007358DE" w:rsidRDefault="003A5792" w:rsidP="003156E6">
      <w:pPr>
        <w:pStyle w:val="Standard"/>
        <w:keepNext/>
        <w:keepLines/>
        <w:rPr>
          <w:rFonts w:ascii="Arial" w:hAnsi="Arial" w:cs="Arial"/>
          <w:spacing w:val="-3"/>
        </w:rPr>
      </w:pPr>
      <w:r w:rsidRPr="007358DE">
        <w:rPr>
          <w:rFonts w:ascii="Arial" w:hAnsi="Arial" w:cs="Arial"/>
          <w:spacing w:val="-3"/>
        </w:rPr>
        <w:t xml:space="preserve">A resistência limite a ser </w:t>
      </w:r>
      <w:r w:rsidR="00EC1467" w:rsidRPr="007358DE">
        <w:rPr>
          <w:rFonts w:ascii="Arial" w:hAnsi="Arial" w:cs="Arial"/>
          <w:spacing w:val="-3"/>
        </w:rPr>
        <w:t>atingida para</w:t>
      </w:r>
      <w:r w:rsidR="007C0BD5" w:rsidRPr="007358DE">
        <w:rPr>
          <w:rFonts w:ascii="Arial" w:hAnsi="Arial" w:cs="Arial"/>
          <w:spacing w:val="-3"/>
        </w:rPr>
        <w:t xml:space="preserve"> as obras A, B, C, D e E</w:t>
      </w:r>
      <w:r w:rsidRPr="007358DE">
        <w:rPr>
          <w:rFonts w:ascii="Arial" w:hAnsi="Arial" w:cs="Arial"/>
          <w:spacing w:val="-3"/>
        </w:rPr>
        <w:t>, é</w:t>
      </w:r>
      <w:r w:rsidR="007C0BD5" w:rsidRPr="007358DE">
        <w:rPr>
          <w:rFonts w:ascii="Arial" w:hAnsi="Arial" w:cs="Arial"/>
          <w:spacing w:val="-3"/>
        </w:rPr>
        <w:t>: 20</w:t>
      </w:r>
      <w:r w:rsidR="0073490F" w:rsidRPr="007358DE">
        <w:rPr>
          <w:rFonts w:ascii="Arial" w:hAnsi="Arial" w:cs="Arial"/>
          <w:spacing w:val="-3"/>
        </w:rPr>
        <w:t xml:space="preserve"> Mpa</w:t>
      </w:r>
    </w:p>
    <w:p w:rsidR="0073490F" w:rsidRPr="007358DE" w:rsidRDefault="0073490F" w:rsidP="003156E6">
      <w:pPr>
        <w:pStyle w:val="Standard"/>
        <w:keepNext/>
        <w:keepLines/>
        <w:rPr>
          <w:rFonts w:ascii="Arial" w:hAnsi="Arial" w:cs="Arial"/>
          <w:spacing w:val="-3"/>
        </w:rPr>
      </w:pPr>
      <w:r w:rsidRPr="007358DE">
        <w:rPr>
          <w:rFonts w:ascii="Arial" w:hAnsi="Arial" w:cs="Arial"/>
          <w:spacing w:val="-3"/>
        </w:rPr>
        <w:t xml:space="preserve">Para </w:t>
      </w:r>
      <w:r w:rsidR="009C79BA" w:rsidRPr="007358DE">
        <w:rPr>
          <w:rFonts w:ascii="Arial" w:hAnsi="Arial" w:cs="Arial"/>
          <w:spacing w:val="-3"/>
        </w:rPr>
        <w:t xml:space="preserve">as </w:t>
      </w:r>
      <w:r w:rsidRPr="007358DE">
        <w:rPr>
          <w:rFonts w:ascii="Arial" w:hAnsi="Arial" w:cs="Arial"/>
          <w:spacing w:val="-3"/>
        </w:rPr>
        <w:t>obra</w:t>
      </w:r>
      <w:r w:rsidR="009C79BA" w:rsidRPr="007358DE">
        <w:rPr>
          <w:rFonts w:ascii="Arial" w:hAnsi="Arial" w:cs="Arial"/>
          <w:spacing w:val="-3"/>
        </w:rPr>
        <w:t>s</w:t>
      </w:r>
      <w:r w:rsidRPr="007358DE">
        <w:rPr>
          <w:rFonts w:ascii="Arial" w:hAnsi="Arial" w:cs="Arial"/>
          <w:spacing w:val="-3"/>
        </w:rPr>
        <w:t xml:space="preserve"> A, B e C, fo</w:t>
      </w:r>
      <w:r w:rsidR="00E364BF">
        <w:rPr>
          <w:rFonts w:ascii="Arial" w:hAnsi="Arial" w:cs="Arial"/>
          <w:spacing w:val="-3"/>
        </w:rPr>
        <w:t xml:space="preserve">i </w:t>
      </w:r>
      <w:r w:rsidR="00E364BF" w:rsidRPr="007358DE">
        <w:rPr>
          <w:rFonts w:ascii="Arial" w:hAnsi="Arial" w:cs="Arial"/>
          <w:spacing w:val="-3"/>
        </w:rPr>
        <w:t>utilizado Cimento Portland CPIV</w:t>
      </w:r>
      <w:r w:rsidRPr="007358DE">
        <w:rPr>
          <w:rFonts w:ascii="Arial" w:hAnsi="Arial" w:cs="Arial"/>
          <w:spacing w:val="-3"/>
        </w:rPr>
        <w:t xml:space="preserve"> e para as obras D e E, foram utilizados Cimento Portland CPIII.</w:t>
      </w:r>
    </w:p>
    <w:p w:rsidR="007C0BD5" w:rsidRPr="007358DE" w:rsidRDefault="003A5792" w:rsidP="003156E6">
      <w:pPr>
        <w:pStyle w:val="Standard"/>
        <w:keepNext/>
        <w:keepLines/>
        <w:rPr>
          <w:rFonts w:ascii="Arial" w:hAnsi="Arial" w:cs="Arial"/>
          <w:spacing w:val="-3"/>
        </w:rPr>
      </w:pPr>
      <w:r w:rsidRPr="007358DE">
        <w:rPr>
          <w:rFonts w:ascii="Arial" w:hAnsi="Arial" w:cs="Arial"/>
          <w:spacing w:val="-3"/>
        </w:rPr>
        <w:t>A á</w:t>
      </w:r>
      <w:r w:rsidR="007C0BD5" w:rsidRPr="007358DE">
        <w:rPr>
          <w:rFonts w:ascii="Arial" w:hAnsi="Arial" w:cs="Arial"/>
          <w:spacing w:val="-3"/>
        </w:rPr>
        <w:t xml:space="preserve">rea da seção </w:t>
      </w:r>
      <w:r w:rsidR="00412476" w:rsidRPr="007358DE">
        <w:rPr>
          <w:rFonts w:ascii="Arial" w:hAnsi="Arial" w:cs="Arial"/>
          <w:spacing w:val="-3"/>
        </w:rPr>
        <w:t>transversal do corpo de prova cilíndrico:</w:t>
      </w:r>
    </w:p>
    <w:p w:rsidR="00412476" w:rsidRPr="007358DE" w:rsidRDefault="00412476" w:rsidP="003156E6">
      <w:pPr>
        <w:pStyle w:val="Standard"/>
        <w:keepNext/>
        <w:keepLines/>
        <w:rPr>
          <w:rFonts w:ascii="Arial" w:hAnsi="Arial" w:cs="Arial"/>
          <w:spacing w:val="-3"/>
        </w:rPr>
      </w:pPr>
      <w:r w:rsidRPr="007358DE">
        <w:rPr>
          <w:rFonts w:ascii="Arial" w:hAnsi="Arial" w:cs="Arial"/>
          <w:spacing w:val="-3"/>
        </w:rPr>
        <w:t>Φ10 cm =Φ</w:t>
      </w:r>
      <w:r w:rsidR="00E364BF" w:rsidRPr="007358DE">
        <w:rPr>
          <w:rFonts w:ascii="Arial" w:hAnsi="Arial" w:cs="Arial"/>
          <w:spacing w:val="-3"/>
        </w:rPr>
        <w:t>100 mm</w:t>
      </w:r>
    </w:p>
    <w:p w:rsidR="00F74F26" w:rsidRPr="007358DE" w:rsidRDefault="00F74F26" w:rsidP="003156E6">
      <w:pPr>
        <w:pStyle w:val="Standard"/>
        <w:keepNext/>
        <w:keepLines/>
        <w:rPr>
          <w:rFonts w:ascii="Arial" w:hAnsi="Arial" w:cs="Arial"/>
          <w:spacing w:val="-3"/>
        </w:rPr>
      </w:pPr>
      <w:r w:rsidRPr="007358DE">
        <w:rPr>
          <w:rFonts w:ascii="Arial" w:hAnsi="Arial" w:cs="Arial"/>
          <w:spacing w:val="-3"/>
        </w:rPr>
        <w:t>Para calcular a área do testemunho de concreto cilíndrico, utilizamos a Eq</w:t>
      </w:r>
      <w:r w:rsidR="001B7972" w:rsidRPr="007358DE">
        <w:rPr>
          <w:rFonts w:ascii="Arial" w:hAnsi="Arial" w:cs="Arial"/>
          <w:spacing w:val="-3"/>
        </w:rPr>
        <w:t>.</w:t>
      </w:r>
      <w:r w:rsidRPr="007358DE">
        <w:rPr>
          <w:rFonts w:ascii="Arial" w:hAnsi="Arial" w:cs="Arial"/>
          <w:spacing w:val="-3"/>
        </w:rPr>
        <w:t xml:space="preserve"> 1.</w:t>
      </w:r>
    </w:p>
    <w:p w:rsidR="00F324BA" w:rsidRPr="007358DE" w:rsidRDefault="00F324BA" w:rsidP="003156E6">
      <w:pPr>
        <w:pStyle w:val="Standard"/>
        <w:keepNext/>
        <w:keepLines/>
        <w:rPr>
          <w:rFonts w:ascii="Arial" w:hAnsi="Arial" w:cs="Arial"/>
          <w:spacing w:val="-3"/>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3"/>
        <w:gridCol w:w="7264"/>
        <w:gridCol w:w="1010"/>
      </w:tblGrid>
      <w:tr w:rsidR="00F324BA" w:rsidRPr="007358DE" w:rsidTr="00040EEF">
        <w:tc>
          <w:tcPr>
            <w:tcW w:w="545" w:type="pct"/>
          </w:tcPr>
          <w:p w:rsidR="00F324BA" w:rsidRPr="007358DE" w:rsidRDefault="00F324BA" w:rsidP="003156E6">
            <w:pPr>
              <w:spacing w:line="360" w:lineRule="auto"/>
              <w:ind w:firstLine="0"/>
              <w:jc w:val="center"/>
              <w:rPr>
                <w:rFonts w:ascii="Arial" w:eastAsiaTheme="minorEastAsia" w:hAnsi="Arial" w:cs="Arial"/>
              </w:rPr>
            </w:pPr>
          </w:p>
        </w:tc>
        <w:tc>
          <w:tcPr>
            <w:tcW w:w="3911" w:type="pct"/>
          </w:tcPr>
          <w:p w:rsidR="00F324BA" w:rsidRPr="007358DE" w:rsidRDefault="00F324BA" w:rsidP="003156E6">
            <w:pPr>
              <w:pStyle w:val="Standard"/>
              <w:keepNext/>
              <w:keepLines/>
              <w:spacing w:line="360" w:lineRule="auto"/>
              <w:rPr>
                <w:rFonts w:ascii="Arial" w:eastAsiaTheme="minorEastAsia" w:hAnsi="Arial" w:cs="Arial"/>
              </w:rPr>
            </w:pPr>
            <m:oMathPara>
              <m:oMath>
                <m:r>
                  <w:rPr>
                    <w:rFonts w:ascii="Cambria Math" w:hAnsi="Cambria Math" w:cs="Arial"/>
                    <w:spacing w:val="-3"/>
                  </w:rPr>
                  <m:t>Área=</m:t>
                </m:r>
                <m:f>
                  <m:fPr>
                    <m:ctrlPr>
                      <w:rPr>
                        <w:rFonts w:ascii="Cambria Math" w:hAnsi="Cambria Math" w:cs="Arial"/>
                        <w:i/>
                        <w:spacing w:val="-3"/>
                      </w:rPr>
                    </m:ctrlPr>
                  </m:fPr>
                  <m:num>
                    <m:r>
                      <w:rPr>
                        <w:rFonts w:ascii="Cambria Math" w:hAnsi="Cambria Math" w:cs="Arial"/>
                        <w:spacing w:val="-3"/>
                      </w:rPr>
                      <m:t>πd²</m:t>
                    </m:r>
                  </m:num>
                  <m:den>
                    <m:r>
                      <w:rPr>
                        <w:rFonts w:ascii="Cambria Math" w:hAnsi="Cambria Math" w:cs="Arial"/>
                        <w:spacing w:val="-3"/>
                      </w:rPr>
                      <m:t>4</m:t>
                    </m:r>
                  </m:den>
                </m:f>
              </m:oMath>
            </m:oMathPara>
          </w:p>
        </w:tc>
        <w:tc>
          <w:tcPr>
            <w:tcW w:w="544" w:type="pct"/>
          </w:tcPr>
          <w:p w:rsidR="00F324BA" w:rsidRPr="007358DE" w:rsidRDefault="00F324BA" w:rsidP="003156E6">
            <w:pPr>
              <w:spacing w:line="360" w:lineRule="auto"/>
              <w:ind w:firstLine="0"/>
              <w:jc w:val="center"/>
              <w:rPr>
                <w:rFonts w:ascii="Arial" w:eastAsiaTheme="minorEastAsia" w:hAnsi="Arial" w:cs="Arial"/>
              </w:rPr>
            </w:pPr>
            <w:r w:rsidRPr="007358DE">
              <w:rPr>
                <w:rFonts w:ascii="Arial" w:eastAsiaTheme="minorEastAsia" w:hAnsi="Arial" w:cs="Arial"/>
              </w:rPr>
              <w:t xml:space="preserve">       (</w:t>
            </w:r>
            <w:fldSimple w:instr=" SEQ EQUAÇÃO \* MERGEFORMAT ">
              <w:r w:rsidR="00201526" w:rsidRPr="00201526">
                <w:rPr>
                  <w:rFonts w:ascii="Arial" w:eastAsiaTheme="minorEastAsia" w:hAnsi="Arial" w:cs="Arial"/>
                  <w:noProof/>
                </w:rPr>
                <w:t>1</w:t>
              </w:r>
            </w:fldSimple>
            <w:r w:rsidRPr="007358DE">
              <w:rPr>
                <w:rFonts w:ascii="Arial" w:eastAsiaTheme="minorEastAsia" w:hAnsi="Arial" w:cs="Arial"/>
              </w:rPr>
              <w:t>)</w:t>
            </w:r>
          </w:p>
        </w:tc>
      </w:tr>
    </w:tbl>
    <w:p w:rsidR="007C0BD5" w:rsidRPr="007358DE" w:rsidRDefault="007C0BD5" w:rsidP="003156E6">
      <w:pPr>
        <w:pStyle w:val="Standard"/>
        <w:keepNext/>
        <w:keepLines/>
        <w:rPr>
          <w:rFonts w:ascii="Arial" w:hAnsi="Arial" w:cs="Arial"/>
          <w:b/>
          <w:spacing w:val="-3"/>
        </w:rPr>
      </w:pPr>
    </w:p>
    <w:p w:rsidR="007C0BD5" w:rsidRPr="007358DE" w:rsidRDefault="007C0BD5" w:rsidP="003156E6">
      <w:pPr>
        <w:pStyle w:val="Standard"/>
        <w:keepNext/>
        <w:keepLines/>
        <w:rPr>
          <w:rFonts w:ascii="Arial" w:hAnsi="Arial" w:cs="Arial"/>
          <w:spacing w:val="-3"/>
        </w:rPr>
      </w:pPr>
      <m:oMathPara>
        <m:oMath>
          <m:r>
            <m:rPr>
              <m:sty m:val="p"/>
            </m:rPr>
            <w:rPr>
              <w:rFonts w:ascii="Cambria Math" w:hAnsi="Cambria Math" w:cs="Arial"/>
              <w:spacing w:val="-3"/>
            </w:rPr>
            <m:t>Área=</m:t>
          </m:r>
          <m:f>
            <m:fPr>
              <m:ctrlPr>
                <w:rPr>
                  <w:rFonts w:ascii="Cambria Math" w:hAnsi="Cambria Math" w:cs="Arial"/>
                  <w:i/>
                  <w:spacing w:val="-3"/>
                </w:rPr>
              </m:ctrlPr>
            </m:fPr>
            <m:num>
              <m:r>
                <w:rPr>
                  <w:rFonts w:ascii="Cambria Math" w:hAnsi="Cambria Math" w:cs="Arial"/>
                  <w:spacing w:val="-3"/>
                </w:rPr>
                <m:t>π</m:t>
              </m:r>
              <m:sSup>
                <m:sSupPr>
                  <m:ctrlPr>
                    <w:rPr>
                      <w:rFonts w:ascii="Cambria Math" w:hAnsi="Cambria Math" w:cs="Arial"/>
                      <w:i/>
                      <w:spacing w:val="-3"/>
                    </w:rPr>
                  </m:ctrlPr>
                </m:sSupPr>
                <m:e>
                  <m:d>
                    <m:dPr>
                      <m:ctrlPr>
                        <w:rPr>
                          <w:rFonts w:ascii="Cambria Math" w:hAnsi="Cambria Math" w:cs="Arial"/>
                          <w:i/>
                          <w:spacing w:val="-3"/>
                        </w:rPr>
                      </m:ctrlPr>
                    </m:dPr>
                    <m:e>
                      <m:r>
                        <w:rPr>
                          <w:rFonts w:ascii="Cambria Math" w:hAnsi="Cambria Math" w:cs="Arial"/>
                          <w:spacing w:val="-3"/>
                        </w:rPr>
                        <m:t>100</m:t>
                      </m:r>
                    </m:e>
                  </m:d>
                </m:e>
                <m:sup>
                  <m:r>
                    <w:rPr>
                      <w:rFonts w:ascii="Cambria Math" w:hAnsi="Cambria Math" w:cs="Arial"/>
                      <w:spacing w:val="-3"/>
                    </w:rPr>
                    <m:t>2</m:t>
                  </m:r>
                </m:sup>
              </m:sSup>
              <m:ctrlPr>
                <w:rPr>
                  <w:rFonts w:ascii="Cambria Math" w:hAnsi="Cambria Math" w:cs="Arial"/>
                  <w:spacing w:val="-3"/>
                </w:rPr>
              </m:ctrlPr>
            </m:num>
            <m:den>
              <m:r>
                <w:rPr>
                  <w:rFonts w:ascii="Cambria Math" w:hAnsi="Cambria Math" w:cs="Arial"/>
                  <w:spacing w:val="-3"/>
                </w:rPr>
                <m:t>4</m:t>
              </m:r>
            </m:den>
          </m:f>
          <m:r>
            <w:rPr>
              <w:rFonts w:ascii="Cambria Math" w:hAnsi="Cambria Math" w:cs="Arial"/>
              <w:spacing w:val="-3"/>
            </w:rPr>
            <m:t xml:space="preserve">=7853,98mm² </m:t>
          </m:r>
          <m:r>
            <m:rPr>
              <m:sty m:val="p"/>
            </m:rPr>
            <w:rPr>
              <w:rFonts w:ascii="Cambria Math" w:hAnsi="Cambria Math" w:cs="Arial"/>
              <w:spacing w:val="-3"/>
            </w:rPr>
            <w:br/>
          </m:r>
        </m:oMath>
      </m:oMathPara>
    </w:p>
    <w:p w:rsidR="007C0BD5" w:rsidRPr="007358DE" w:rsidRDefault="007C0BD5" w:rsidP="003156E6">
      <w:pPr>
        <w:autoSpaceDE w:val="0"/>
        <w:autoSpaceDN w:val="0"/>
        <w:adjustRightInd w:val="0"/>
        <w:rPr>
          <w:rFonts w:ascii="Arial" w:hAnsi="Arial" w:cs="Arial"/>
          <w:kern w:val="0"/>
          <w:lang w:bidi="ar-SA"/>
        </w:rPr>
      </w:pPr>
      <w:r w:rsidRPr="007358DE">
        <w:rPr>
          <w:rFonts w:ascii="Arial" w:hAnsi="Arial" w:cs="Arial"/>
          <w:kern w:val="0"/>
          <w:lang w:bidi="ar-SA"/>
        </w:rPr>
        <w:t>Conhecendo a área da seção, é possível calcular a tensão de</w:t>
      </w:r>
      <w:r w:rsidR="0015587C" w:rsidRPr="007358DE">
        <w:rPr>
          <w:rFonts w:ascii="Arial" w:hAnsi="Arial" w:cs="Arial"/>
          <w:kern w:val="0"/>
          <w:lang w:bidi="ar-SA"/>
        </w:rPr>
        <w:t xml:space="preserve"> compressão aplicando a </w:t>
      </w:r>
      <w:r w:rsidR="00430A84" w:rsidRPr="007358DE">
        <w:rPr>
          <w:rFonts w:ascii="Arial" w:hAnsi="Arial" w:cs="Arial"/>
          <w:kern w:val="0"/>
          <w:lang w:bidi="ar-SA"/>
        </w:rPr>
        <w:t>Eq</w:t>
      </w:r>
      <w:r w:rsidR="001B7972" w:rsidRPr="007358DE">
        <w:rPr>
          <w:rFonts w:ascii="Arial" w:hAnsi="Arial" w:cs="Arial"/>
          <w:kern w:val="0"/>
          <w:lang w:bidi="ar-SA"/>
        </w:rPr>
        <w:t>.</w:t>
      </w:r>
      <w:r w:rsidR="00430A84" w:rsidRPr="007358DE">
        <w:rPr>
          <w:rFonts w:ascii="Arial" w:hAnsi="Arial" w:cs="Arial"/>
          <w:kern w:val="0"/>
          <w:lang w:bidi="ar-SA"/>
        </w:rPr>
        <w:t xml:space="preserve"> 2.</w:t>
      </w:r>
    </w:p>
    <w:p w:rsidR="007C0BD5" w:rsidRPr="007358DE" w:rsidRDefault="007C0BD5" w:rsidP="003156E6">
      <w:pPr>
        <w:autoSpaceDE w:val="0"/>
        <w:autoSpaceDN w:val="0"/>
        <w:adjustRightInd w:val="0"/>
        <w:rPr>
          <w:rFonts w:ascii="Arial" w:hAnsi="Arial" w:cs="Arial"/>
          <w:kern w:val="0"/>
          <w:lang w:bidi="ar-SA"/>
        </w:rPr>
      </w:pPr>
      <w:r w:rsidRPr="007358DE">
        <w:rPr>
          <w:rFonts w:ascii="Arial" w:hAnsi="Arial" w:cs="Arial"/>
          <w:kern w:val="0"/>
          <w:lang w:bidi="ar-SA"/>
        </w:rPr>
        <w:t>Tensão é a razão entre a força e a área sobre a qual esta força atua: Força / Área</w:t>
      </w:r>
      <w:r w:rsidR="00EC55D7" w:rsidRPr="007358DE">
        <w:rPr>
          <w:rFonts w:ascii="Arial" w:hAnsi="Arial" w:cs="Arial"/>
          <w:kern w:val="0"/>
          <w:lang w:bidi="ar-SA"/>
        </w:rPr>
        <w:t>:</w:t>
      </w: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3"/>
        <w:gridCol w:w="7264"/>
        <w:gridCol w:w="1010"/>
      </w:tblGrid>
      <w:tr w:rsidR="00F324BA" w:rsidRPr="007358DE" w:rsidTr="00040EEF">
        <w:tc>
          <w:tcPr>
            <w:tcW w:w="545" w:type="pct"/>
          </w:tcPr>
          <w:p w:rsidR="00F324BA" w:rsidRPr="007358DE" w:rsidRDefault="00F324BA" w:rsidP="003156E6">
            <w:pPr>
              <w:spacing w:line="360" w:lineRule="auto"/>
              <w:ind w:firstLine="0"/>
              <w:jc w:val="center"/>
              <w:rPr>
                <w:rFonts w:ascii="Arial" w:eastAsiaTheme="minorEastAsia" w:hAnsi="Arial" w:cs="Arial"/>
              </w:rPr>
            </w:pPr>
          </w:p>
        </w:tc>
        <w:tc>
          <w:tcPr>
            <w:tcW w:w="3911" w:type="pct"/>
          </w:tcPr>
          <w:p w:rsidR="00F324BA" w:rsidRPr="007358DE" w:rsidRDefault="00F324BA" w:rsidP="003156E6">
            <w:pPr>
              <w:autoSpaceDE w:val="0"/>
              <w:autoSpaceDN w:val="0"/>
              <w:adjustRightInd w:val="0"/>
              <w:spacing w:line="360" w:lineRule="auto"/>
              <w:rPr>
                <w:rFonts w:ascii="Arial" w:eastAsiaTheme="minorEastAsia" w:hAnsi="Arial" w:cs="Arial"/>
              </w:rPr>
            </w:pPr>
            <m:oMathPara>
              <m:oMath>
                <m:r>
                  <m:rPr>
                    <m:sty m:val="p"/>
                  </m:rPr>
                  <w:rPr>
                    <w:rFonts w:ascii="Cambria Math" w:hAnsi="Cambria Math" w:cs="Arial"/>
                    <w:kern w:val="0"/>
                    <w:lang w:bidi="ar-SA"/>
                  </w:rPr>
                  <w:sym w:font="Symbol" w:char="F073"/>
                </m:r>
                <m:r>
                  <m:rPr>
                    <m:sty m:val="p"/>
                  </m:rPr>
                  <w:rPr>
                    <w:rFonts w:ascii="Cambria Math" w:hAnsi="Cambria Math" w:cs="Arial"/>
                    <w:kern w:val="0"/>
                    <w:lang w:bidi="ar-SA"/>
                  </w:rPr>
                  <m:t>=</m:t>
                </m:r>
                <m:f>
                  <m:fPr>
                    <m:ctrlPr>
                      <w:rPr>
                        <w:rFonts w:ascii="Cambria Math" w:hAnsi="Cambria Math" w:cs="Arial"/>
                        <w:i/>
                        <w:spacing w:val="-3"/>
                      </w:rPr>
                    </m:ctrlPr>
                  </m:fPr>
                  <m:num>
                    <m:r>
                      <m:rPr>
                        <m:sty m:val="p"/>
                      </m:rPr>
                      <w:rPr>
                        <w:rFonts w:ascii="Cambria Math" w:hAnsi="Cambria Math" w:cs="Arial"/>
                        <w:spacing w:val="-3"/>
                      </w:rPr>
                      <m:t>F</m:t>
                    </m:r>
                  </m:num>
                  <m:den>
                    <m:r>
                      <w:rPr>
                        <w:rFonts w:ascii="Cambria Math" w:hAnsi="Cambria Math" w:cs="Arial"/>
                        <w:spacing w:val="-3"/>
                      </w:rPr>
                      <m:t>A</m:t>
                    </m:r>
                  </m:den>
                </m:f>
              </m:oMath>
            </m:oMathPara>
          </w:p>
        </w:tc>
        <w:tc>
          <w:tcPr>
            <w:tcW w:w="544" w:type="pct"/>
          </w:tcPr>
          <w:p w:rsidR="00F324BA" w:rsidRPr="007358DE" w:rsidRDefault="00F324BA" w:rsidP="003156E6">
            <w:pPr>
              <w:spacing w:line="360" w:lineRule="auto"/>
              <w:ind w:firstLine="0"/>
              <w:jc w:val="center"/>
              <w:rPr>
                <w:rFonts w:ascii="Arial" w:eastAsiaTheme="minorEastAsia" w:hAnsi="Arial" w:cs="Arial"/>
              </w:rPr>
            </w:pPr>
            <w:r w:rsidRPr="007358DE">
              <w:rPr>
                <w:rFonts w:ascii="Arial" w:eastAsiaTheme="minorEastAsia" w:hAnsi="Arial" w:cs="Arial"/>
              </w:rPr>
              <w:t xml:space="preserve">       (</w:t>
            </w:r>
            <w:fldSimple w:instr=" SEQ EQUAÇÃO \* MERGEFORMAT ">
              <w:r w:rsidR="00201526" w:rsidRPr="00201526">
                <w:rPr>
                  <w:rFonts w:ascii="Arial" w:eastAsiaTheme="minorEastAsia" w:hAnsi="Arial" w:cs="Arial"/>
                  <w:noProof/>
                </w:rPr>
                <w:t>2</w:t>
              </w:r>
            </w:fldSimple>
            <w:r w:rsidRPr="007358DE">
              <w:rPr>
                <w:rFonts w:ascii="Arial" w:eastAsiaTheme="minorEastAsia" w:hAnsi="Arial" w:cs="Arial"/>
              </w:rPr>
              <w:t>)</w:t>
            </w:r>
          </w:p>
        </w:tc>
      </w:tr>
    </w:tbl>
    <w:p w:rsidR="007C0BD5" w:rsidRPr="007358DE" w:rsidRDefault="007C0BD5" w:rsidP="003156E6">
      <w:pPr>
        <w:autoSpaceDE w:val="0"/>
        <w:autoSpaceDN w:val="0"/>
        <w:adjustRightInd w:val="0"/>
        <w:rPr>
          <w:rFonts w:ascii="Arial" w:hAnsi="Arial" w:cs="Arial"/>
          <w:spacing w:val="-3"/>
        </w:rPr>
      </w:pPr>
      <w:r w:rsidRPr="007358DE">
        <w:rPr>
          <w:rFonts w:ascii="Arial" w:hAnsi="Arial" w:cs="Arial"/>
          <w:spacing w:val="-3"/>
        </w:rPr>
        <w:sym w:font="Symbol" w:char="F073"/>
      </w:r>
      <w:r w:rsidRPr="007358DE">
        <w:rPr>
          <w:rFonts w:ascii="Arial" w:hAnsi="Arial" w:cs="Arial"/>
          <w:spacing w:val="-3"/>
        </w:rPr>
        <w:t>= Tensão</w:t>
      </w:r>
    </w:p>
    <w:p w:rsidR="007C0BD5" w:rsidRPr="007358DE" w:rsidRDefault="007C0BD5" w:rsidP="003156E6">
      <w:pPr>
        <w:autoSpaceDE w:val="0"/>
        <w:autoSpaceDN w:val="0"/>
        <w:adjustRightInd w:val="0"/>
        <w:rPr>
          <w:rFonts w:ascii="Arial" w:hAnsi="Arial" w:cs="Arial"/>
          <w:spacing w:val="-3"/>
        </w:rPr>
      </w:pPr>
      <w:r w:rsidRPr="007358DE">
        <w:rPr>
          <w:rFonts w:ascii="Arial" w:hAnsi="Arial" w:cs="Arial"/>
          <w:spacing w:val="-3"/>
        </w:rPr>
        <w:t>F= força</w:t>
      </w:r>
      <w:r w:rsidR="00A276B8" w:rsidRPr="007358DE">
        <w:rPr>
          <w:rFonts w:ascii="Arial" w:hAnsi="Arial" w:cs="Arial"/>
          <w:spacing w:val="-3"/>
        </w:rPr>
        <w:t xml:space="preserve"> (KN)</w:t>
      </w:r>
    </w:p>
    <w:p w:rsidR="007C0BD5" w:rsidRPr="007358DE" w:rsidRDefault="007C0BD5" w:rsidP="003156E6">
      <w:pPr>
        <w:autoSpaceDE w:val="0"/>
        <w:autoSpaceDN w:val="0"/>
        <w:adjustRightInd w:val="0"/>
        <w:rPr>
          <w:rFonts w:ascii="Arial" w:hAnsi="Arial" w:cs="Arial"/>
          <w:spacing w:val="-3"/>
        </w:rPr>
      </w:pPr>
      <w:r w:rsidRPr="007358DE">
        <w:rPr>
          <w:rFonts w:ascii="Arial" w:hAnsi="Arial" w:cs="Arial"/>
          <w:spacing w:val="-3"/>
        </w:rPr>
        <w:t>A= área</w:t>
      </w:r>
      <w:r w:rsidR="00A276B8" w:rsidRPr="007358DE">
        <w:rPr>
          <w:rFonts w:ascii="Arial" w:hAnsi="Arial" w:cs="Arial"/>
          <w:spacing w:val="-3"/>
        </w:rPr>
        <w:t xml:space="preserve"> (cm²)</w:t>
      </w:r>
    </w:p>
    <w:p w:rsidR="0073490F" w:rsidRPr="007358DE" w:rsidRDefault="003A5792" w:rsidP="003A5792">
      <w:pPr>
        <w:autoSpaceDE w:val="0"/>
        <w:autoSpaceDN w:val="0"/>
        <w:adjustRightInd w:val="0"/>
        <w:rPr>
          <w:rFonts w:ascii="Arial" w:hAnsi="Arial" w:cs="Arial"/>
        </w:rPr>
      </w:pPr>
      <w:r w:rsidRPr="007358DE">
        <w:rPr>
          <w:rFonts w:ascii="Arial" w:hAnsi="Arial" w:cs="Arial"/>
          <w:spacing w:val="-3"/>
        </w:rPr>
        <w:lastRenderedPageBreak/>
        <w:t>A</w:t>
      </w:r>
      <w:r w:rsidR="00040EEF" w:rsidRPr="007358DE">
        <w:rPr>
          <w:rFonts w:ascii="Arial" w:hAnsi="Arial" w:cs="Arial"/>
        </w:rPr>
        <w:t xml:space="preserve"> verificação da </w:t>
      </w:r>
      <w:r w:rsidR="0073490F" w:rsidRPr="007358DE">
        <w:rPr>
          <w:rFonts w:ascii="Arial" w:hAnsi="Arial" w:cs="Arial"/>
        </w:rPr>
        <w:t>resistência</w:t>
      </w:r>
      <w:r w:rsidR="00040EEF" w:rsidRPr="007358DE">
        <w:rPr>
          <w:rFonts w:ascii="Arial" w:hAnsi="Arial" w:cs="Arial"/>
        </w:rPr>
        <w:t xml:space="preserve"> do concreto, segundo NBR 6118(2014, p.</w:t>
      </w:r>
      <w:r w:rsidR="00EC1467" w:rsidRPr="007358DE">
        <w:rPr>
          <w:rFonts w:ascii="Arial" w:hAnsi="Arial" w:cs="Arial"/>
        </w:rPr>
        <w:t>71)</w:t>
      </w:r>
      <w:r w:rsidR="00EC1467" w:rsidRPr="007358DE">
        <w:rPr>
          <w:rFonts w:ascii="Arial" w:hAnsi="Arial" w:cs="Arial"/>
          <w:kern w:val="0"/>
          <w:lang w:bidi="ar-SA"/>
        </w:rPr>
        <w:t xml:space="preserve"> deve</w:t>
      </w:r>
      <w:r w:rsidR="00040EEF" w:rsidRPr="007358DE">
        <w:rPr>
          <w:rFonts w:ascii="Arial" w:hAnsi="Arial" w:cs="Arial"/>
          <w:kern w:val="0"/>
          <w:lang w:bidi="ar-SA"/>
        </w:rPr>
        <w:t xml:space="preserve"> ser feita aos </w:t>
      </w:r>
      <w:r w:rsidR="00040EEF" w:rsidRPr="007358DE">
        <w:rPr>
          <w:rFonts w:ascii="Arial" w:hAnsi="Arial" w:cs="Arial"/>
          <w:i/>
          <w:iCs/>
          <w:kern w:val="0"/>
          <w:lang w:bidi="ar-SA"/>
        </w:rPr>
        <w:t xml:space="preserve">t </w:t>
      </w:r>
      <w:r w:rsidR="00040EEF" w:rsidRPr="007358DE">
        <w:rPr>
          <w:rFonts w:ascii="Arial" w:hAnsi="Arial" w:cs="Arial"/>
          <w:kern w:val="0"/>
          <w:lang w:bidi="ar-SA"/>
        </w:rPr>
        <w:t>dias, para as cargas aplicadas até essa data.</w:t>
      </w:r>
    </w:p>
    <w:p w:rsidR="0073490F" w:rsidRPr="007358DE" w:rsidRDefault="0073490F" w:rsidP="003156E6">
      <w:pPr>
        <w:pStyle w:val="Standard"/>
        <w:keepNext/>
        <w:keepLines/>
        <w:jc w:val="center"/>
        <w:rPr>
          <w:rFonts w:ascii="Arial" w:eastAsiaTheme="minorEastAsia" w:hAnsi="Arial" w:cs="Arial"/>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3"/>
        <w:gridCol w:w="7264"/>
        <w:gridCol w:w="1010"/>
      </w:tblGrid>
      <w:tr w:rsidR="00F324BA" w:rsidRPr="007358DE" w:rsidTr="00040EEF">
        <w:tc>
          <w:tcPr>
            <w:tcW w:w="545" w:type="pct"/>
          </w:tcPr>
          <w:p w:rsidR="00F324BA" w:rsidRPr="007358DE" w:rsidRDefault="00F324BA" w:rsidP="003156E6">
            <w:pPr>
              <w:spacing w:line="360" w:lineRule="auto"/>
              <w:ind w:firstLine="0"/>
              <w:jc w:val="center"/>
              <w:rPr>
                <w:rFonts w:ascii="Arial" w:eastAsiaTheme="minorEastAsia" w:hAnsi="Arial" w:cs="Arial"/>
              </w:rPr>
            </w:pPr>
          </w:p>
        </w:tc>
        <w:tc>
          <w:tcPr>
            <w:tcW w:w="3911" w:type="pct"/>
          </w:tcPr>
          <w:p w:rsidR="00F324BA" w:rsidRPr="007358DE" w:rsidRDefault="00F324BA" w:rsidP="003156E6">
            <w:pPr>
              <w:spacing w:line="360" w:lineRule="auto"/>
              <w:ind w:firstLine="0"/>
              <w:jc w:val="center"/>
              <w:rPr>
                <w:rFonts w:ascii="Arial" w:eastAsiaTheme="minorEastAsia" w:hAnsi="Arial" w:cs="Arial"/>
              </w:rPr>
            </w:pPr>
            <w:r w:rsidRPr="007358DE">
              <w:rPr>
                <w:rFonts w:ascii="Arial" w:eastAsiaTheme="minorEastAsia" w:hAnsi="Arial" w:cs="Arial"/>
              </w:rPr>
              <w:t>β</w:t>
            </w:r>
            <w:r w:rsidRPr="007358DE">
              <w:rPr>
                <w:rFonts w:ascii="Arial" w:eastAsiaTheme="minorEastAsia" w:hAnsi="Arial" w:cs="Arial"/>
                <w:vertAlign w:val="subscript"/>
              </w:rPr>
              <w:t>1</w:t>
            </w:r>
            <m:oMath>
              <m:r>
                <m:rPr>
                  <m:sty m:val="p"/>
                </m:rPr>
                <w:rPr>
                  <w:rFonts w:ascii="Cambria Math" w:hAnsi="Cambria Math" w:cs="Arial"/>
                </w:rPr>
                <m:t>=exp</m:t>
              </m:r>
              <m:sSup>
                <m:sSupPr>
                  <m:ctrlPr>
                    <w:rPr>
                      <w:rFonts w:ascii="Cambria Math" w:eastAsiaTheme="minorEastAsia" w:hAnsi="Cambria Math" w:cs="Arial"/>
                    </w:rPr>
                  </m:ctrlPr>
                </m:sSupPr>
                <m:e>
                  <m:r>
                    <m:rPr>
                      <m:sty m:val="p"/>
                    </m:rPr>
                    <w:rPr>
                      <w:rFonts w:ascii="Cambria Math" w:eastAsiaTheme="minorEastAsia" w:hAnsi="Cambria Math" w:cs="Arial"/>
                    </w:rPr>
                    <m:t>{s.[1-(</m:t>
                  </m:r>
                  <m:f>
                    <m:fPr>
                      <m:ctrlPr>
                        <w:rPr>
                          <w:rFonts w:ascii="Cambria Math" w:eastAsiaTheme="minorEastAsia" w:hAnsi="Cambria Math" w:cs="Arial"/>
                        </w:rPr>
                      </m:ctrlPr>
                    </m:fPr>
                    <m:num>
                      <m:r>
                        <m:rPr>
                          <m:sty m:val="p"/>
                        </m:rPr>
                        <w:rPr>
                          <w:rFonts w:ascii="Cambria Math" w:eastAsiaTheme="minorEastAsia" w:hAnsi="Cambria Math" w:cs="Arial"/>
                        </w:rPr>
                        <m:t>28</m:t>
                      </m:r>
                    </m:num>
                    <m:den>
                      <m:r>
                        <m:rPr>
                          <m:sty m:val="p"/>
                        </m:rPr>
                        <w:rPr>
                          <w:rFonts w:ascii="Cambria Math" w:eastAsiaTheme="minorEastAsia" w:hAnsi="Cambria Math" w:cs="Arial"/>
                        </w:rPr>
                        <m:t>t</m:t>
                      </m:r>
                    </m:den>
                  </m:f>
                  <m:r>
                    <m:rPr>
                      <m:sty m:val="p"/>
                    </m:rPr>
                    <w:rPr>
                      <w:rFonts w:ascii="Cambria Math" w:eastAsiaTheme="minorEastAsia" w:hAnsi="Cambria Math" w:cs="Arial"/>
                    </w:rPr>
                    <m:t>)</m:t>
                  </m:r>
                </m:e>
                <m:sup>
                  <m:r>
                    <m:rPr>
                      <m:sty m:val="p"/>
                    </m:rPr>
                    <w:rPr>
                      <w:rFonts w:ascii="Cambria Math" w:eastAsiaTheme="minorEastAsia" w:hAnsi="Cambria Math" w:cs="Arial"/>
                    </w:rPr>
                    <m:t>1/2</m:t>
                  </m:r>
                </m:sup>
              </m:sSup>
              <m:r>
                <m:rPr>
                  <m:sty m:val="p"/>
                </m:rPr>
                <w:rPr>
                  <w:rFonts w:ascii="Cambria Math" w:eastAsiaTheme="minorEastAsia" w:hAnsi="Cambria Math" w:cs="Arial"/>
                </w:rPr>
                <m:t>]}</m:t>
              </m:r>
            </m:oMath>
          </w:p>
        </w:tc>
        <w:tc>
          <w:tcPr>
            <w:tcW w:w="544" w:type="pct"/>
          </w:tcPr>
          <w:p w:rsidR="00F324BA" w:rsidRPr="007358DE" w:rsidRDefault="00F324BA" w:rsidP="003156E6">
            <w:pPr>
              <w:spacing w:line="360" w:lineRule="auto"/>
              <w:ind w:firstLine="0"/>
              <w:jc w:val="center"/>
              <w:rPr>
                <w:rFonts w:ascii="Arial" w:eastAsiaTheme="minorEastAsia" w:hAnsi="Arial" w:cs="Arial"/>
              </w:rPr>
            </w:pPr>
            <w:r w:rsidRPr="007358DE">
              <w:rPr>
                <w:rFonts w:ascii="Arial" w:eastAsiaTheme="minorEastAsia" w:hAnsi="Arial" w:cs="Arial"/>
              </w:rPr>
              <w:t xml:space="preserve">       (</w:t>
            </w:r>
            <w:fldSimple w:instr=" SEQ EQUAÇÃO \* MERGEFORMAT ">
              <w:r w:rsidR="00201526" w:rsidRPr="00201526">
                <w:rPr>
                  <w:rFonts w:ascii="Arial" w:eastAsiaTheme="minorEastAsia" w:hAnsi="Arial" w:cs="Arial"/>
                  <w:noProof/>
                </w:rPr>
                <w:t>3</w:t>
              </w:r>
            </w:fldSimple>
            <w:r w:rsidRPr="007358DE">
              <w:rPr>
                <w:rFonts w:ascii="Arial" w:eastAsiaTheme="minorEastAsia" w:hAnsi="Arial" w:cs="Arial"/>
              </w:rPr>
              <w:t>)</w:t>
            </w:r>
          </w:p>
        </w:tc>
      </w:tr>
    </w:tbl>
    <w:p w:rsidR="00F324BA" w:rsidRPr="007358DE" w:rsidRDefault="00F324BA" w:rsidP="003156E6">
      <w:pPr>
        <w:pStyle w:val="Standard"/>
        <w:keepNext/>
        <w:keepLines/>
        <w:jc w:val="center"/>
        <w:rPr>
          <w:rFonts w:ascii="Arial" w:eastAsiaTheme="minorEastAsia" w:hAnsi="Arial" w:cs="Arial"/>
        </w:rPr>
      </w:pPr>
    </w:p>
    <w:p w:rsidR="0073490F" w:rsidRPr="007358DE" w:rsidRDefault="0073490F" w:rsidP="003156E6">
      <w:pPr>
        <w:jc w:val="center"/>
        <w:rPr>
          <w:rFonts w:ascii="Arial" w:eastAsiaTheme="minorEastAsia" w:hAnsi="Arial" w:cs="Arial"/>
        </w:rPr>
      </w:pPr>
      <w:r w:rsidRPr="007358DE">
        <w:rPr>
          <w:rFonts w:ascii="Arial" w:eastAsiaTheme="minorEastAsia" w:hAnsi="Arial" w:cs="Arial"/>
        </w:rPr>
        <w:t>s=</w:t>
      </w:r>
      <m:oMath>
        <m:r>
          <m:rPr>
            <m:sty m:val="p"/>
          </m:rPr>
          <w:rPr>
            <w:rFonts w:ascii="Cambria Math" w:eastAsiaTheme="minorEastAsia" w:hAnsi="Cambria Math" w:cs="Arial"/>
          </w:rPr>
          <m:t>0,38 para concreto de cimento CPIII E CPIV</m:t>
        </m:r>
      </m:oMath>
    </w:p>
    <w:p w:rsidR="0073490F" w:rsidRPr="007358DE" w:rsidRDefault="0073490F" w:rsidP="003156E6">
      <w:pPr>
        <w:jc w:val="center"/>
        <w:rPr>
          <w:rFonts w:ascii="Arial" w:eastAsiaTheme="minorEastAsia" w:hAnsi="Arial" w:cs="Arial"/>
        </w:rPr>
      </w:pPr>
      <w:r w:rsidRPr="007358DE">
        <w:rPr>
          <w:rFonts w:ascii="Arial" w:eastAsiaTheme="minorEastAsia" w:hAnsi="Arial" w:cs="Arial"/>
        </w:rPr>
        <w:t>s=</w:t>
      </w:r>
      <m:oMath>
        <m:r>
          <m:rPr>
            <m:sty m:val="p"/>
          </m:rPr>
          <w:rPr>
            <w:rFonts w:ascii="Cambria Math" w:eastAsiaTheme="minorEastAsia" w:hAnsi="Cambria Math" w:cs="Arial"/>
          </w:rPr>
          <m:t>0,25 para concreto de cimento CPI E CPII</m:t>
        </m:r>
      </m:oMath>
    </w:p>
    <w:p w:rsidR="0073490F" w:rsidRPr="007358DE" w:rsidRDefault="0073490F" w:rsidP="003156E6">
      <w:pPr>
        <w:jc w:val="center"/>
        <w:rPr>
          <w:rFonts w:ascii="Arial" w:eastAsiaTheme="minorEastAsia" w:hAnsi="Arial" w:cs="Arial"/>
        </w:rPr>
      </w:pPr>
      <w:r w:rsidRPr="007358DE">
        <w:rPr>
          <w:rFonts w:ascii="Arial" w:eastAsiaTheme="minorEastAsia" w:hAnsi="Arial" w:cs="Arial"/>
        </w:rPr>
        <w:t>s=0,20 para concreto de cimento CPV - ARI</w:t>
      </w:r>
    </w:p>
    <w:p w:rsidR="00F324BA" w:rsidRPr="007358DE" w:rsidRDefault="0073490F" w:rsidP="003156E6">
      <w:pPr>
        <w:pStyle w:val="Standard"/>
        <w:jc w:val="center"/>
        <w:rPr>
          <w:rFonts w:ascii="Arial" w:hAnsi="Arial" w:cs="Arial"/>
        </w:rPr>
      </w:pPr>
      <w:r w:rsidRPr="007358DE">
        <w:rPr>
          <w:rFonts w:ascii="Arial" w:hAnsi="Arial" w:cs="Arial"/>
        </w:rPr>
        <w:t>t é a idade efetiva do concreto expressa em dias.</w:t>
      </w:r>
    </w:p>
    <w:p w:rsidR="008B1BCD" w:rsidRPr="007358DE" w:rsidRDefault="008B1BCD" w:rsidP="003156E6">
      <w:pPr>
        <w:pStyle w:val="Standard"/>
        <w:rPr>
          <w:rFonts w:ascii="Arial" w:hAnsi="Arial" w:cs="Arial"/>
        </w:rPr>
      </w:pPr>
    </w:p>
    <w:p w:rsidR="008B1BCD" w:rsidRPr="007358DE" w:rsidRDefault="00412476" w:rsidP="003156E6">
      <w:pPr>
        <w:pStyle w:val="Standard"/>
        <w:rPr>
          <w:rFonts w:ascii="Arial" w:hAnsi="Arial" w:cs="Arial"/>
        </w:rPr>
      </w:pPr>
      <w:r w:rsidRPr="007358DE">
        <w:rPr>
          <w:rFonts w:ascii="Arial" w:hAnsi="Arial" w:cs="Arial"/>
        </w:rPr>
        <w:t>Lembrando que as obras utilizaram cimento CPIII e CPIV, adotamos o valor de “s” igual a 0,38.</w:t>
      </w:r>
    </w:p>
    <w:p w:rsidR="008B1BCD" w:rsidRPr="007358DE" w:rsidRDefault="008B1BCD" w:rsidP="003156E6">
      <w:pPr>
        <w:pStyle w:val="Standard"/>
        <w:rPr>
          <w:rFonts w:ascii="Arial" w:hAnsi="Arial" w:cs="Arial"/>
        </w:rPr>
      </w:pPr>
      <w:r w:rsidRPr="007358DE">
        <w:rPr>
          <w:rFonts w:ascii="Arial" w:hAnsi="Arial" w:cs="Arial"/>
        </w:rPr>
        <w:t>Para 20 MPa em 7, 14 e 28 dias, o concret</w:t>
      </w:r>
      <w:r w:rsidR="00412476" w:rsidRPr="007358DE">
        <w:rPr>
          <w:rFonts w:ascii="Arial" w:hAnsi="Arial" w:cs="Arial"/>
        </w:rPr>
        <w:t>o deve atingir:</w:t>
      </w:r>
    </w:p>
    <w:p w:rsidR="00040EEF" w:rsidRPr="007358DE" w:rsidRDefault="00040EEF" w:rsidP="003156E6">
      <w:pPr>
        <w:pStyle w:val="Standard"/>
        <w:ind w:left="2268"/>
        <w:rPr>
          <w:rFonts w:ascii="Arial" w:hAnsi="Arial" w:cs="Arial"/>
          <w:sz w:val="20"/>
          <w:szCs w:val="20"/>
        </w:rPr>
      </w:pPr>
    </w:p>
    <w:p w:rsidR="0073490F" w:rsidRPr="007358DE" w:rsidRDefault="0073490F" w:rsidP="003156E6">
      <w:pPr>
        <w:pStyle w:val="Standard"/>
        <w:keepNext/>
        <w:keepLines/>
        <w:tabs>
          <w:tab w:val="right" w:pos="9071"/>
        </w:tabs>
        <w:rPr>
          <w:rFonts w:ascii="Arial" w:hAnsi="Arial" w:cs="Arial"/>
          <w:spacing w:val="-3"/>
        </w:rPr>
      </w:pPr>
      <w:r w:rsidRPr="007358DE">
        <w:rPr>
          <w:rFonts w:ascii="Arial" w:hAnsi="Arial" w:cs="Arial"/>
          <w:spacing w:val="-3"/>
        </w:rPr>
        <w:t>EM 7 DIAS</w:t>
      </w:r>
      <w:r w:rsidR="00F324BA" w:rsidRPr="007358DE">
        <w:rPr>
          <w:rFonts w:ascii="Arial" w:hAnsi="Arial" w:cs="Arial"/>
          <w:spacing w:val="-3"/>
        </w:rPr>
        <w:tab/>
      </w:r>
    </w:p>
    <w:p w:rsidR="0073490F" w:rsidRPr="007358DE" w:rsidRDefault="0073490F" w:rsidP="003156E6">
      <w:pPr>
        <w:rPr>
          <w:rFonts w:ascii="Arial" w:eastAsiaTheme="minorEastAsia" w:hAnsi="Arial" w:cs="Arial"/>
          <w:i/>
        </w:rPr>
      </w:pPr>
      <m:oMathPara>
        <m:oMath>
          <m:r>
            <w:rPr>
              <w:rFonts w:ascii="Cambria Math" w:eastAsiaTheme="minorEastAsia" w:hAnsi="Cambria Math" w:cs="Arial"/>
            </w:rPr>
            <m:t>β</m:t>
          </m:r>
          <m:r>
            <w:rPr>
              <w:rFonts w:ascii="Cambria Math" w:eastAsiaTheme="minorEastAsia" w:hAnsi="Cambria Math" w:cs="Arial"/>
              <w:vertAlign w:val="subscript"/>
            </w:rPr>
            <m:t>1</m:t>
          </m:r>
          <m:r>
            <w:rPr>
              <w:rFonts w:ascii="Cambria Math" w:hAnsi="Cambria Math" w:cs="Arial"/>
            </w:rPr>
            <m:t>=e</m:t>
          </m:r>
          <m:r>
            <w:rPr>
              <w:rFonts w:ascii="Cambria Math" w:hAnsi="Cambria Math" w:cs="Arial"/>
            </w:rPr>
            <m:t>xp</m:t>
          </m:r>
          <m:sSup>
            <m:sSupPr>
              <m:ctrlPr>
                <w:rPr>
                  <w:rFonts w:ascii="Cambria Math" w:eastAsiaTheme="minorEastAsia" w:hAnsi="Cambria Math" w:cs="Arial"/>
                  <w:i/>
                </w:rPr>
              </m:ctrlPr>
            </m:sSupPr>
            <m:e>
              <m:r>
                <w:rPr>
                  <w:rFonts w:ascii="Cambria Math" w:eastAsiaTheme="minorEastAsia" w:hAnsi="Cambria Math" w:cs="Arial"/>
                </w:rPr>
                <m:t>{0,38 .[1-(28/7)</m:t>
              </m:r>
            </m:e>
            <m:sup>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2</m:t>
                  </m:r>
                </m:den>
              </m:f>
            </m:sup>
          </m:sSup>
          <m:r>
            <w:rPr>
              <w:rFonts w:ascii="Cambria Math" w:eastAsiaTheme="minorEastAsia" w:hAnsi="Cambria Math" w:cs="Arial"/>
            </w:rPr>
            <m:t>]=0,683</m:t>
          </m:r>
        </m:oMath>
      </m:oMathPara>
    </w:p>
    <w:p w:rsidR="0073490F" w:rsidRPr="007358DE" w:rsidRDefault="0073490F" w:rsidP="003156E6">
      <w:pPr>
        <w:rPr>
          <w:rFonts w:ascii="Arial" w:eastAsiaTheme="minorEastAsia" w:hAnsi="Arial" w:cs="Arial"/>
        </w:rPr>
      </w:pPr>
      <w:r w:rsidRPr="007358DE">
        <w:rPr>
          <w:rFonts w:ascii="Arial" w:eastAsiaTheme="minorEastAsia" w:hAnsi="Arial" w:cs="Arial"/>
        </w:rPr>
        <w:t>EM 14 DIAS</w:t>
      </w:r>
    </w:p>
    <w:p w:rsidR="0073490F" w:rsidRPr="007358DE" w:rsidRDefault="0073490F" w:rsidP="003156E6">
      <w:pPr>
        <w:rPr>
          <w:rFonts w:ascii="Arial" w:eastAsiaTheme="minorEastAsia" w:hAnsi="Arial" w:cs="Arial"/>
          <w:i/>
        </w:rPr>
      </w:pPr>
      <m:oMathPara>
        <m:oMath>
          <m:r>
            <w:rPr>
              <w:rFonts w:ascii="Cambria Math" w:eastAsiaTheme="minorEastAsia" w:hAnsi="Cambria Math" w:cs="Arial"/>
            </w:rPr>
            <m:t>β</m:t>
          </m:r>
          <m:r>
            <w:rPr>
              <w:rFonts w:ascii="Cambria Math" w:eastAsiaTheme="minorEastAsia" w:hAnsi="Cambria Math" w:cs="Arial"/>
              <w:vertAlign w:val="subscript"/>
            </w:rPr>
            <m:t>1</m:t>
          </m:r>
          <m:r>
            <w:rPr>
              <w:rFonts w:ascii="Cambria Math" w:hAnsi="Cambria Math" w:cs="Arial"/>
            </w:rPr>
            <m:t>=exp</m:t>
          </m:r>
          <m:sSup>
            <m:sSupPr>
              <m:ctrlPr>
                <w:rPr>
                  <w:rFonts w:ascii="Cambria Math" w:eastAsiaTheme="minorEastAsia" w:hAnsi="Cambria Math" w:cs="Arial"/>
                  <w:i/>
                </w:rPr>
              </m:ctrlPr>
            </m:sSupPr>
            <m:e>
              <m:r>
                <w:rPr>
                  <w:rFonts w:ascii="Cambria Math" w:eastAsiaTheme="minorEastAsia" w:hAnsi="Cambria Math" w:cs="Arial"/>
                </w:rPr>
                <m:t>{s .[1-(28/14)</m:t>
              </m:r>
            </m:e>
            <m:sup>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2</m:t>
                  </m:r>
                </m:den>
              </m:f>
            </m:sup>
          </m:sSup>
          <m:r>
            <w:rPr>
              <w:rFonts w:ascii="Cambria Math" w:eastAsiaTheme="minorEastAsia" w:hAnsi="Cambria Math" w:cs="Arial"/>
            </w:rPr>
            <m:t>]=0,854</m:t>
          </m:r>
        </m:oMath>
      </m:oMathPara>
    </w:p>
    <w:p w:rsidR="0073490F" w:rsidRPr="007358DE" w:rsidRDefault="0073490F" w:rsidP="003156E6">
      <w:pPr>
        <w:rPr>
          <w:rFonts w:ascii="Arial" w:eastAsiaTheme="minorEastAsia" w:hAnsi="Arial" w:cs="Arial"/>
        </w:rPr>
      </w:pPr>
      <w:r w:rsidRPr="007358DE">
        <w:rPr>
          <w:rFonts w:ascii="Arial" w:eastAsiaTheme="minorEastAsia" w:hAnsi="Arial" w:cs="Arial"/>
        </w:rPr>
        <w:t>EM 28 DIAS</w:t>
      </w:r>
    </w:p>
    <w:p w:rsidR="0073490F" w:rsidRPr="007358DE" w:rsidRDefault="0073490F" w:rsidP="003156E6">
      <w:pPr>
        <w:rPr>
          <w:rFonts w:ascii="Arial" w:eastAsiaTheme="minorEastAsia" w:hAnsi="Arial" w:cs="Arial"/>
          <w:i/>
        </w:rPr>
      </w:pPr>
      <m:oMathPara>
        <m:oMath>
          <m:r>
            <w:rPr>
              <w:rFonts w:ascii="Cambria Math" w:eastAsiaTheme="minorEastAsia" w:hAnsi="Cambria Math" w:cs="Arial"/>
            </w:rPr>
            <m:t>β</m:t>
          </m:r>
          <m:r>
            <w:rPr>
              <w:rFonts w:ascii="Cambria Math" w:eastAsiaTheme="minorEastAsia" w:hAnsi="Cambria Math" w:cs="Arial"/>
              <w:vertAlign w:val="subscript"/>
            </w:rPr>
            <m:t>1</m:t>
          </m:r>
          <m:r>
            <w:rPr>
              <w:rFonts w:ascii="Cambria Math" w:hAnsi="Cambria Math" w:cs="Arial"/>
            </w:rPr>
            <m:t>=exp</m:t>
          </m:r>
          <m:sSup>
            <m:sSupPr>
              <m:ctrlPr>
                <w:rPr>
                  <w:rFonts w:ascii="Cambria Math" w:eastAsiaTheme="minorEastAsia" w:hAnsi="Cambria Math" w:cs="Arial"/>
                  <w:i/>
                </w:rPr>
              </m:ctrlPr>
            </m:sSupPr>
            <m:e>
              <m:r>
                <w:rPr>
                  <w:rFonts w:ascii="Cambria Math" w:eastAsiaTheme="minorEastAsia" w:hAnsi="Cambria Math" w:cs="Arial"/>
                </w:rPr>
                <m:t>{s .[1-(28/28)</m:t>
              </m:r>
            </m:e>
            <m:sup>
              <m:f>
                <m:fPr>
                  <m:ctrlPr>
                    <w:rPr>
                      <w:rFonts w:ascii="Cambria Math" w:eastAsiaTheme="minorEastAsia" w:hAnsi="Cambria Math" w:cs="Arial"/>
                      <w:i/>
                    </w:rPr>
                  </m:ctrlPr>
                </m:fPr>
                <m:num>
                  <m:r>
                    <w:rPr>
                      <w:rFonts w:ascii="Cambria Math" w:eastAsiaTheme="minorEastAsia" w:hAnsi="Cambria Math" w:cs="Arial"/>
                    </w:rPr>
                    <m:t>1</m:t>
                  </m:r>
                </m:num>
                <m:den>
                  <m:r>
                    <w:rPr>
                      <w:rFonts w:ascii="Cambria Math" w:eastAsiaTheme="minorEastAsia" w:hAnsi="Cambria Math" w:cs="Arial"/>
                    </w:rPr>
                    <m:t>2</m:t>
                  </m:r>
                </m:den>
              </m:f>
            </m:sup>
          </m:sSup>
          <m:r>
            <w:rPr>
              <w:rFonts w:ascii="Cambria Math" w:eastAsiaTheme="minorEastAsia" w:hAnsi="Cambria Math" w:cs="Arial"/>
            </w:rPr>
            <m:t>]=1,000</m:t>
          </m:r>
        </m:oMath>
      </m:oMathPara>
    </w:p>
    <w:p w:rsidR="008B1BCD" w:rsidRPr="007358DE" w:rsidRDefault="008B1BCD" w:rsidP="003156E6">
      <w:pPr>
        <w:rPr>
          <w:rFonts w:ascii="Arial" w:eastAsiaTheme="minorEastAsia" w:hAnsi="Arial" w:cs="Arial"/>
          <w:i/>
        </w:rPr>
      </w:pPr>
    </w:p>
    <w:p w:rsidR="0073490F" w:rsidRPr="007358DE" w:rsidRDefault="008B1BCD" w:rsidP="003156E6">
      <w:pPr>
        <w:rPr>
          <w:rFonts w:ascii="Arial" w:eastAsiaTheme="minorEastAsia" w:hAnsi="Arial" w:cs="Arial"/>
        </w:rPr>
      </w:pPr>
      <w:r w:rsidRPr="007358DE">
        <w:rPr>
          <w:rFonts w:ascii="Arial" w:eastAsiaTheme="minorEastAsia" w:hAnsi="Arial" w:cs="Arial"/>
        </w:rPr>
        <w:t>Ou seja, 68,3% da resistência esperada em 7 dias, 8</w:t>
      </w:r>
      <w:r w:rsidR="00E364BF">
        <w:rPr>
          <w:rFonts w:ascii="Arial" w:eastAsiaTheme="minorEastAsia" w:hAnsi="Arial" w:cs="Arial"/>
        </w:rPr>
        <w:t>5,4</w:t>
      </w:r>
      <w:r w:rsidRPr="007358DE">
        <w:rPr>
          <w:rFonts w:ascii="Arial" w:eastAsiaTheme="minorEastAsia" w:hAnsi="Arial" w:cs="Arial"/>
        </w:rPr>
        <w:t>% da resistência esperada em 14 dias, e aos 28 dias deve ser atingido 100% da resistência de 20 MPa.</w:t>
      </w:r>
    </w:p>
    <w:p w:rsidR="0073490F" w:rsidRPr="007358DE" w:rsidRDefault="0015587C" w:rsidP="003156E6">
      <w:pPr>
        <w:autoSpaceDE w:val="0"/>
        <w:autoSpaceDN w:val="0"/>
        <w:adjustRightInd w:val="0"/>
        <w:rPr>
          <w:rFonts w:ascii="Arial" w:hAnsi="Arial" w:cs="Arial"/>
          <w:spacing w:val="-3"/>
        </w:rPr>
      </w:pPr>
      <w:r w:rsidRPr="007358DE">
        <w:rPr>
          <w:rFonts w:ascii="Arial" w:hAnsi="Arial" w:cs="Arial"/>
          <w:spacing w:val="-3"/>
        </w:rPr>
        <w:t xml:space="preserve">O </w:t>
      </w:r>
      <w:r w:rsidR="008B1BCD" w:rsidRPr="007358DE">
        <w:rPr>
          <w:rFonts w:ascii="Arial" w:hAnsi="Arial" w:cs="Arial"/>
          <w:spacing w:val="-3"/>
        </w:rPr>
        <w:t>c</w:t>
      </w:r>
      <w:r w:rsidR="0073490F" w:rsidRPr="007358DE">
        <w:rPr>
          <w:rFonts w:ascii="Arial" w:hAnsi="Arial" w:cs="Arial"/>
          <w:spacing w:val="-3"/>
        </w:rPr>
        <w:t>álculo da resistência do concreto esperada para as obras A</w:t>
      </w:r>
      <w:r w:rsidRPr="007358DE">
        <w:rPr>
          <w:rFonts w:ascii="Arial" w:hAnsi="Arial" w:cs="Arial"/>
          <w:spacing w:val="-3"/>
        </w:rPr>
        <w:t>, B, C D e E e</w:t>
      </w:r>
      <w:r w:rsidR="00430A84" w:rsidRPr="007358DE">
        <w:rPr>
          <w:rFonts w:ascii="Arial" w:hAnsi="Arial" w:cs="Arial"/>
          <w:spacing w:val="-3"/>
        </w:rPr>
        <w:t>m 7, 14 e 28 dias, foi cal</w:t>
      </w:r>
      <w:r w:rsidR="001B7972" w:rsidRPr="007358DE">
        <w:rPr>
          <w:rFonts w:ascii="Arial" w:hAnsi="Arial" w:cs="Arial"/>
          <w:spacing w:val="-3"/>
        </w:rPr>
        <w:t>culado através da E</w:t>
      </w:r>
      <w:r w:rsidR="00412476" w:rsidRPr="007358DE">
        <w:rPr>
          <w:rFonts w:ascii="Arial" w:hAnsi="Arial" w:cs="Arial"/>
          <w:spacing w:val="-3"/>
        </w:rPr>
        <w:t>q</w:t>
      </w:r>
      <w:r w:rsidR="001B7972" w:rsidRPr="007358DE">
        <w:rPr>
          <w:rFonts w:ascii="Arial" w:hAnsi="Arial" w:cs="Arial"/>
          <w:spacing w:val="-3"/>
        </w:rPr>
        <w:t xml:space="preserve">. </w:t>
      </w:r>
      <w:r w:rsidR="00412476" w:rsidRPr="007358DE">
        <w:rPr>
          <w:rFonts w:ascii="Arial" w:hAnsi="Arial" w:cs="Arial"/>
          <w:spacing w:val="-3"/>
        </w:rPr>
        <w:t>4, baseando-se na resistência de 20 MPa:</w:t>
      </w:r>
    </w:p>
    <w:p w:rsidR="00F74F26" w:rsidRPr="007358DE" w:rsidRDefault="00F74F26" w:rsidP="003156E6">
      <w:pPr>
        <w:autoSpaceDE w:val="0"/>
        <w:autoSpaceDN w:val="0"/>
        <w:adjustRightInd w:val="0"/>
        <w:rPr>
          <w:rFonts w:ascii="Arial" w:hAnsi="Arial" w:cs="Arial"/>
          <w:spacing w:val="-3"/>
        </w:rPr>
      </w:pPr>
    </w:p>
    <w:tbl>
      <w:tblPr>
        <w:tblStyle w:val="Tabelacomgrade"/>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3"/>
        <w:gridCol w:w="7264"/>
        <w:gridCol w:w="1010"/>
      </w:tblGrid>
      <w:tr w:rsidR="00F74F26" w:rsidRPr="007358DE" w:rsidTr="00040EEF">
        <w:tc>
          <w:tcPr>
            <w:tcW w:w="545" w:type="pct"/>
          </w:tcPr>
          <w:p w:rsidR="00F74F26" w:rsidRPr="007358DE" w:rsidRDefault="00F74F26" w:rsidP="003156E6">
            <w:pPr>
              <w:spacing w:line="360" w:lineRule="auto"/>
              <w:ind w:firstLine="0"/>
              <w:jc w:val="center"/>
              <w:rPr>
                <w:rFonts w:ascii="Arial" w:eastAsiaTheme="minorEastAsia" w:hAnsi="Arial" w:cs="Arial"/>
              </w:rPr>
            </w:pPr>
          </w:p>
        </w:tc>
        <w:tc>
          <w:tcPr>
            <w:tcW w:w="3911" w:type="pct"/>
          </w:tcPr>
          <w:p w:rsidR="00F74F26" w:rsidRPr="007358DE" w:rsidRDefault="00F74F26" w:rsidP="003156E6">
            <w:pPr>
              <w:autoSpaceDE w:val="0"/>
              <w:autoSpaceDN w:val="0"/>
              <w:adjustRightInd w:val="0"/>
              <w:spacing w:line="360" w:lineRule="auto"/>
              <w:rPr>
                <w:rFonts w:ascii="Arial" w:eastAsiaTheme="minorEastAsia" w:hAnsi="Arial" w:cs="Arial"/>
              </w:rPr>
            </w:pPr>
            <m:oMathPara>
              <m:oMath>
                <m:r>
                  <m:rPr>
                    <m:sty m:val="p"/>
                  </m:rPr>
                  <w:rPr>
                    <w:rFonts w:ascii="Cambria Math" w:hAnsi="Cambria Math" w:cs="Arial"/>
                    <w:spacing w:val="-3"/>
                    <w:lang w:val="en-US"/>
                  </w:rPr>
                  <m:t>Fck,j</m:t>
                </m:r>
                <m:r>
                  <w:rPr>
                    <w:rFonts w:ascii="Cambria Math" w:hAnsi="Cambria Math" w:cs="Arial"/>
                    <w:spacing w:val="-3"/>
                    <w:lang w:val="en-US"/>
                  </w:rPr>
                  <m:t>=</m:t>
                </m:r>
                <m:r>
                  <m:rPr>
                    <m:sty m:val="p"/>
                  </m:rPr>
                  <w:rPr>
                    <w:rFonts w:ascii="Cambria Math" w:eastAsiaTheme="minorEastAsia" w:hAnsi="Cambria Math" w:cs="Arial"/>
                  </w:rPr>
                  <m:t>β</m:t>
                </m:r>
                <m:r>
                  <w:rPr>
                    <w:rFonts w:ascii="Cambria Math" w:eastAsiaTheme="minorEastAsia" w:hAnsi="Cambria Math" w:cs="Arial"/>
                    <w:vertAlign w:val="subscript"/>
                    <w:lang w:val="en-US"/>
                  </w:rPr>
                  <m:t>1</m:t>
                </m:r>
                <m:r>
                  <w:rPr>
                    <w:rFonts w:ascii="Cambria Math" w:eastAsiaTheme="minorEastAsia" w:hAnsi="Cambria Math" w:cs="Arial"/>
                    <w:vertAlign w:val="subscript"/>
                  </w:rPr>
                  <m:t>x</m:t>
                </m:r>
                <m:r>
                  <m:rPr>
                    <m:sty m:val="p"/>
                  </m:rPr>
                  <w:rPr>
                    <w:rFonts w:ascii="Cambria Math" w:hAnsi="Cambria Math" w:cs="Arial"/>
                    <w:lang w:val="en-US"/>
                  </w:rPr>
                  <m:t>f</m:t>
                </m:r>
                <m:r>
                  <m:rPr>
                    <m:sty m:val="p"/>
                  </m:rPr>
                  <w:rPr>
                    <w:rFonts w:ascii="Cambria Math" w:hAnsi="Cambria Math" w:cs="Arial"/>
                    <w:vertAlign w:val="subscript"/>
                    <w:lang w:val="en-US"/>
                  </w:rPr>
                  <m:t>ck</m:t>
                </m:r>
              </m:oMath>
            </m:oMathPara>
          </w:p>
        </w:tc>
        <w:tc>
          <w:tcPr>
            <w:tcW w:w="544" w:type="pct"/>
          </w:tcPr>
          <w:p w:rsidR="00F74F26" w:rsidRPr="007358DE" w:rsidRDefault="00F74F26" w:rsidP="003156E6">
            <w:pPr>
              <w:spacing w:line="360" w:lineRule="auto"/>
              <w:ind w:firstLine="0"/>
              <w:jc w:val="center"/>
              <w:rPr>
                <w:rFonts w:ascii="Arial" w:eastAsiaTheme="minorEastAsia" w:hAnsi="Arial" w:cs="Arial"/>
              </w:rPr>
            </w:pPr>
            <w:r w:rsidRPr="007358DE">
              <w:rPr>
                <w:rFonts w:ascii="Arial" w:eastAsiaTheme="minorEastAsia" w:hAnsi="Arial" w:cs="Arial"/>
              </w:rPr>
              <w:t xml:space="preserve">       (</w:t>
            </w:r>
            <w:fldSimple w:instr=" SEQ EQUAÇÃO \* MERGEFORMAT ">
              <w:r w:rsidR="00201526" w:rsidRPr="00201526">
                <w:rPr>
                  <w:rFonts w:ascii="Arial" w:eastAsiaTheme="minorEastAsia" w:hAnsi="Arial" w:cs="Arial"/>
                  <w:noProof/>
                </w:rPr>
                <w:t>4</w:t>
              </w:r>
            </w:fldSimple>
            <w:r w:rsidRPr="007358DE">
              <w:rPr>
                <w:rFonts w:ascii="Arial" w:eastAsiaTheme="minorEastAsia" w:hAnsi="Arial" w:cs="Arial"/>
              </w:rPr>
              <w:t>)</w:t>
            </w:r>
          </w:p>
        </w:tc>
      </w:tr>
    </w:tbl>
    <w:p w:rsidR="00F74F26" w:rsidRPr="007358DE" w:rsidRDefault="00F74F26" w:rsidP="003156E6">
      <w:pPr>
        <w:autoSpaceDE w:val="0"/>
        <w:autoSpaceDN w:val="0"/>
        <w:adjustRightInd w:val="0"/>
        <w:rPr>
          <w:rFonts w:ascii="Arial" w:hAnsi="Arial" w:cs="Arial"/>
          <w:spacing w:val="-3"/>
        </w:rPr>
      </w:pPr>
    </w:p>
    <w:p w:rsidR="0015587C" w:rsidRPr="007358DE" w:rsidRDefault="0015587C" w:rsidP="003156E6">
      <w:pPr>
        <w:autoSpaceDE w:val="0"/>
        <w:autoSpaceDN w:val="0"/>
        <w:adjustRightInd w:val="0"/>
        <w:rPr>
          <w:rFonts w:ascii="Arial" w:hAnsi="Arial" w:cs="Arial"/>
        </w:rPr>
      </w:pPr>
      <w:r w:rsidRPr="007358DE">
        <w:rPr>
          <w:rFonts w:ascii="Arial" w:hAnsi="Arial" w:cs="Arial"/>
        </w:rPr>
        <w:t xml:space="preserve">fck, j = </w:t>
      </w:r>
      <w:r w:rsidR="00430A84" w:rsidRPr="007358DE">
        <w:rPr>
          <w:rFonts w:ascii="Arial" w:hAnsi="Arial" w:cs="Arial"/>
          <w:kern w:val="0"/>
          <w:lang w:bidi="ar-SA"/>
        </w:rPr>
        <w:t xml:space="preserve">resistência característica do concreto </w:t>
      </w:r>
      <w:r w:rsidR="00430A84" w:rsidRPr="007358DE">
        <w:rPr>
          <w:rFonts w:ascii="Arial" w:hAnsi="Arial" w:cs="Arial"/>
          <w:iCs/>
          <w:kern w:val="0"/>
          <w:lang w:bidi="ar-SA"/>
        </w:rPr>
        <w:t>f</w:t>
      </w:r>
      <w:r w:rsidR="00430A84" w:rsidRPr="007358DE">
        <w:rPr>
          <w:rFonts w:ascii="Arial" w:hAnsi="Arial" w:cs="Arial"/>
          <w:kern w:val="0"/>
          <w:lang w:bidi="ar-SA"/>
        </w:rPr>
        <w:t xml:space="preserve">ckj à idade </w:t>
      </w:r>
      <w:r w:rsidR="00430A84" w:rsidRPr="007358DE">
        <w:rPr>
          <w:rFonts w:ascii="Arial" w:hAnsi="Arial" w:cs="Arial"/>
          <w:i/>
          <w:iCs/>
          <w:kern w:val="0"/>
          <w:lang w:bidi="ar-SA"/>
        </w:rPr>
        <w:t xml:space="preserve">j </w:t>
      </w:r>
      <w:r w:rsidR="00430A84" w:rsidRPr="007358DE">
        <w:rPr>
          <w:rFonts w:ascii="Arial" w:hAnsi="Arial" w:cs="Arial"/>
          <w:kern w:val="0"/>
          <w:lang w:bidi="ar-SA"/>
        </w:rPr>
        <w:t>(em dias</w:t>
      </w:r>
      <w:r w:rsidR="00A276B8" w:rsidRPr="007358DE">
        <w:rPr>
          <w:rFonts w:ascii="Arial" w:hAnsi="Arial" w:cs="Arial"/>
          <w:kern w:val="0"/>
          <w:lang w:bidi="ar-SA"/>
        </w:rPr>
        <w:t>)</w:t>
      </w:r>
    </w:p>
    <w:p w:rsidR="0015587C" w:rsidRPr="007358DE" w:rsidRDefault="0015587C" w:rsidP="003156E6">
      <w:pPr>
        <w:autoSpaceDE w:val="0"/>
        <w:autoSpaceDN w:val="0"/>
        <w:adjustRightInd w:val="0"/>
        <w:rPr>
          <w:rFonts w:ascii="Arial" w:hAnsi="Arial" w:cs="Arial"/>
          <w:spacing w:val="-3"/>
        </w:rPr>
      </w:pPr>
      <w:r w:rsidRPr="007358DE">
        <w:rPr>
          <w:rFonts w:ascii="Arial" w:hAnsi="Arial" w:cs="Arial"/>
          <w:spacing w:val="-3"/>
        </w:rPr>
        <w:t>β1=</w:t>
      </w:r>
      <w:r w:rsidR="00430A84" w:rsidRPr="007358DE">
        <w:rPr>
          <w:rFonts w:ascii="Arial" w:hAnsi="Arial" w:cs="Arial"/>
          <w:kern w:val="0"/>
          <w:lang w:bidi="ar-SA"/>
        </w:rPr>
        <w:t xml:space="preserve">relação </w:t>
      </w:r>
      <w:r w:rsidR="00430A84" w:rsidRPr="007358DE">
        <w:rPr>
          <w:rFonts w:ascii="Arial" w:hAnsi="Arial" w:cs="Arial"/>
          <w:iCs/>
          <w:kern w:val="0"/>
          <w:lang w:bidi="ar-SA"/>
        </w:rPr>
        <w:t>f</w:t>
      </w:r>
      <w:r w:rsidR="00430A84" w:rsidRPr="007358DE">
        <w:rPr>
          <w:rFonts w:ascii="Arial" w:hAnsi="Arial" w:cs="Arial"/>
          <w:kern w:val="0"/>
          <w:lang w:bidi="ar-SA"/>
        </w:rPr>
        <w:t>ckj</w:t>
      </w:r>
      <w:r w:rsidR="00E364BF">
        <w:rPr>
          <w:rFonts w:ascii="Arial" w:hAnsi="Arial" w:cs="Arial"/>
          <w:kern w:val="0"/>
          <w:lang w:bidi="ar-SA"/>
        </w:rPr>
        <w:t xml:space="preserve"> </w:t>
      </w:r>
      <w:r w:rsidR="00430A84" w:rsidRPr="007358DE">
        <w:rPr>
          <w:rFonts w:ascii="Arial" w:hAnsi="Arial" w:cs="Arial"/>
          <w:kern w:val="0"/>
          <w:lang w:bidi="ar-SA"/>
        </w:rPr>
        <w:t>/</w:t>
      </w:r>
      <w:r w:rsidR="00430A84" w:rsidRPr="007358DE">
        <w:rPr>
          <w:rFonts w:ascii="Arial" w:hAnsi="Arial" w:cs="Arial"/>
          <w:iCs/>
          <w:kern w:val="0"/>
          <w:lang w:bidi="ar-SA"/>
        </w:rPr>
        <w:t>f</w:t>
      </w:r>
      <w:r w:rsidR="00430A84" w:rsidRPr="007358DE">
        <w:rPr>
          <w:rFonts w:ascii="Arial" w:hAnsi="Arial" w:cs="Arial"/>
          <w:kern w:val="0"/>
          <w:lang w:bidi="ar-SA"/>
        </w:rPr>
        <w:t>ck</w:t>
      </w:r>
    </w:p>
    <w:p w:rsidR="0015587C" w:rsidRPr="007358DE" w:rsidRDefault="0015587C" w:rsidP="003156E6">
      <w:pPr>
        <w:autoSpaceDE w:val="0"/>
        <w:autoSpaceDN w:val="0"/>
        <w:adjustRightInd w:val="0"/>
        <w:rPr>
          <w:rFonts w:ascii="Arial" w:hAnsi="Arial" w:cs="Arial"/>
          <w:spacing w:val="-3"/>
        </w:rPr>
      </w:pPr>
      <w:r w:rsidRPr="007358DE">
        <w:rPr>
          <w:rFonts w:ascii="Arial" w:hAnsi="Arial" w:cs="Arial"/>
          <w:spacing w:val="-3"/>
        </w:rPr>
        <w:t>fck= força resistente a compressão</w:t>
      </w:r>
    </w:p>
    <w:p w:rsidR="00AD142E" w:rsidRPr="007358DE" w:rsidRDefault="00AD142E" w:rsidP="003156E6">
      <w:pPr>
        <w:autoSpaceDE w:val="0"/>
        <w:autoSpaceDN w:val="0"/>
        <w:adjustRightInd w:val="0"/>
        <w:rPr>
          <w:rFonts w:ascii="Arial" w:hAnsi="Arial" w:cs="Arial"/>
          <w:spacing w:val="-3"/>
        </w:rPr>
      </w:pPr>
    </w:p>
    <w:p w:rsidR="00AD142E" w:rsidRPr="007358DE" w:rsidRDefault="00AD142E" w:rsidP="003156E6">
      <w:pPr>
        <w:autoSpaceDE w:val="0"/>
        <w:autoSpaceDN w:val="0"/>
        <w:adjustRightInd w:val="0"/>
        <w:rPr>
          <w:rFonts w:ascii="Arial" w:hAnsi="Arial" w:cs="Arial"/>
          <w:spacing w:val="-3"/>
        </w:rPr>
      </w:pPr>
    </w:p>
    <w:p w:rsidR="00284F4D" w:rsidRPr="007358DE" w:rsidRDefault="00284F4D" w:rsidP="003156E6">
      <w:pPr>
        <w:rPr>
          <w:rFonts w:ascii="Arial" w:hAnsi="Arial" w:cs="Arial"/>
          <w:spacing w:val="-3"/>
        </w:rPr>
      </w:pPr>
      <w:r w:rsidRPr="007358DE">
        <w:rPr>
          <w:rFonts w:ascii="Arial" w:hAnsi="Arial" w:cs="Arial"/>
          <w:spacing w:val="-3"/>
        </w:rPr>
        <w:t>Assim, calculamos para as amostras em:</w:t>
      </w:r>
    </w:p>
    <w:p w:rsidR="00284F4D" w:rsidRPr="007358DE" w:rsidRDefault="00284F4D" w:rsidP="003156E6">
      <w:pPr>
        <w:rPr>
          <w:rFonts w:ascii="Arial" w:hAnsi="Arial" w:cs="Arial"/>
          <w:spacing w:val="-3"/>
        </w:rPr>
      </w:pPr>
    </w:p>
    <w:p w:rsidR="0073490F" w:rsidRPr="007358DE" w:rsidRDefault="0073490F" w:rsidP="003156E6">
      <w:pPr>
        <w:rPr>
          <w:rFonts w:ascii="Arial" w:eastAsiaTheme="minorEastAsia" w:hAnsi="Arial" w:cs="Arial"/>
          <w:i/>
        </w:rPr>
      </w:pPr>
      <w:r w:rsidRPr="007358DE">
        <w:rPr>
          <w:rFonts w:ascii="Arial" w:hAnsi="Arial" w:cs="Arial"/>
          <w:spacing w:val="-3"/>
        </w:rPr>
        <w:t>Para 7 dias:</w:t>
      </w:r>
    </w:p>
    <w:p w:rsidR="0073490F" w:rsidRPr="007358DE" w:rsidRDefault="0073490F" w:rsidP="003156E6">
      <w:pPr>
        <w:rPr>
          <w:rFonts w:ascii="Arial" w:hAnsi="Arial" w:cs="Arial"/>
          <w:vertAlign w:val="subscript"/>
          <w:lang w:val="en-US"/>
        </w:rPr>
      </w:pPr>
      <m:oMathPara>
        <m:oMath>
          <m:r>
            <m:rPr>
              <m:sty m:val="p"/>
            </m:rPr>
            <w:rPr>
              <w:rFonts w:ascii="Cambria Math" w:hAnsi="Cambria Math" w:cs="Arial"/>
              <w:spacing w:val="-3"/>
              <w:lang w:val="en-US"/>
            </w:rPr>
            <m:t>Fck,j</m:t>
          </m:r>
          <m:r>
            <w:rPr>
              <w:rFonts w:ascii="Cambria Math" w:hAnsi="Cambria Math" w:cs="Arial"/>
              <w:spacing w:val="-3"/>
              <w:lang w:val="en-US"/>
            </w:rPr>
            <m:t>=</m:t>
          </m:r>
          <m:r>
            <m:rPr>
              <m:sty m:val="p"/>
            </m:rPr>
            <w:rPr>
              <w:rFonts w:ascii="Cambria Math" w:eastAsiaTheme="minorEastAsia" w:hAnsi="Cambria Math" w:cs="Arial"/>
            </w:rPr>
            <m:t>0,683</m:t>
          </m:r>
          <m:r>
            <w:rPr>
              <w:rFonts w:ascii="Cambria Math" w:eastAsiaTheme="minorEastAsia" w:hAnsi="Cambria Math" w:cs="Arial"/>
              <w:vertAlign w:val="subscript"/>
            </w:rPr>
            <m:t>x</m:t>
          </m:r>
          <m:r>
            <m:rPr>
              <m:sty m:val="p"/>
            </m:rPr>
            <w:rPr>
              <w:rFonts w:ascii="Cambria Math" w:hAnsi="Cambria Math" w:cs="Arial"/>
              <w:lang w:val="en-US"/>
            </w:rPr>
            <m:t>20=13,66 MPa</m:t>
          </m:r>
        </m:oMath>
      </m:oMathPara>
    </w:p>
    <w:p w:rsidR="0073490F" w:rsidRPr="007358DE" w:rsidRDefault="0073490F" w:rsidP="003156E6">
      <w:pPr>
        <w:rPr>
          <w:rFonts w:ascii="Arial" w:hAnsi="Arial" w:cs="Arial"/>
        </w:rPr>
      </w:pPr>
      <w:r w:rsidRPr="007358DE">
        <w:rPr>
          <w:rFonts w:ascii="Arial" w:hAnsi="Arial" w:cs="Arial"/>
        </w:rPr>
        <w:t>Para 14 dias:</w:t>
      </w:r>
    </w:p>
    <w:p w:rsidR="0073490F" w:rsidRPr="007358DE" w:rsidRDefault="0073490F" w:rsidP="003156E6">
      <w:pPr>
        <w:rPr>
          <w:rFonts w:ascii="Arial" w:eastAsiaTheme="minorEastAsia" w:hAnsi="Arial" w:cs="Arial"/>
          <w:i/>
          <w:lang w:val="en-US"/>
        </w:rPr>
      </w:pPr>
      <m:oMathPara>
        <m:oMath>
          <m:r>
            <m:rPr>
              <m:sty m:val="p"/>
            </m:rPr>
            <w:rPr>
              <w:rFonts w:ascii="Cambria Math" w:hAnsi="Cambria Math" w:cs="Arial"/>
              <w:spacing w:val="-3"/>
              <w:lang w:val="en-US"/>
            </w:rPr>
            <m:t>Fck,j</m:t>
          </m:r>
          <m:r>
            <w:rPr>
              <w:rFonts w:ascii="Cambria Math" w:hAnsi="Cambria Math" w:cs="Arial"/>
              <w:spacing w:val="-3"/>
              <w:lang w:val="en-US"/>
            </w:rPr>
            <m:t>=</m:t>
          </m:r>
          <m:r>
            <m:rPr>
              <m:sty m:val="p"/>
            </m:rPr>
            <w:rPr>
              <w:rFonts w:ascii="Cambria Math" w:eastAsiaTheme="minorEastAsia" w:hAnsi="Cambria Math" w:cs="Arial"/>
            </w:rPr>
            <m:t>0,854</m:t>
          </m:r>
          <m:r>
            <w:rPr>
              <w:rFonts w:ascii="Cambria Math" w:eastAsiaTheme="minorEastAsia" w:hAnsi="Cambria Math" w:cs="Arial"/>
              <w:vertAlign w:val="subscript"/>
            </w:rPr>
            <m:t>x</m:t>
          </m:r>
          <m:r>
            <m:rPr>
              <m:sty m:val="p"/>
            </m:rPr>
            <w:rPr>
              <w:rFonts w:ascii="Cambria Math" w:hAnsi="Cambria Math" w:cs="Arial"/>
              <w:lang w:val="en-US"/>
            </w:rPr>
            <m:t>20=17,08 MPa</m:t>
          </m:r>
        </m:oMath>
      </m:oMathPara>
    </w:p>
    <w:p w:rsidR="0073490F" w:rsidRPr="007358DE" w:rsidRDefault="0073490F" w:rsidP="003156E6">
      <w:pPr>
        <w:rPr>
          <w:rFonts w:ascii="Arial" w:hAnsi="Arial" w:cs="Arial"/>
          <w:spacing w:val="-3"/>
        </w:rPr>
      </w:pPr>
      <w:r w:rsidRPr="007358DE">
        <w:rPr>
          <w:rFonts w:ascii="Arial" w:hAnsi="Arial" w:cs="Arial"/>
          <w:spacing w:val="-3"/>
        </w:rPr>
        <w:t>Para 28 dias:</w:t>
      </w:r>
    </w:p>
    <w:p w:rsidR="0073490F" w:rsidRPr="007358DE" w:rsidRDefault="0073490F" w:rsidP="003156E6">
      <w:pPr>
        <w:rPr>
          <w:rFonts w:ascii="Arial" w:hAnsi="Arial" w:cs="Arial"/>
          <w:lang w:val="en-US"/>
        </w:rPr>
      </w:pPr>
      <m:oMathPara>
        <m:oMath>
          <m:r>
            <m:rPr>
              <m:sty m:val="p"/>
            </m:rPr>
            <w:rPr>
              <w:rFonts w:ascii="Cambria Math" w:hAnsi="Cambria Math" w:cs="Arial"/>
              <w:spacing w:val="-3"/>
              <w:lang w:val="en-US"/>
            </w:rPr>
            <m:t>Fck,j</m:t>
          </m:r>
          <m:r>
            <w:rPr>
              <w:rFonts w:ascii="Cambria Math" w:hAnsi="Cambria Math" w:cs="Arial"/>
              <w:spacing w:val="-3"/>
              <w:lang w:val="en-US"/>
            </w:rPr>
            <m:t>=</m:t>
          </m:r>
          <m:r>
            <m:rPr>
              <m:sty m:val="p"/>
            </m:rPr>
            <w:rPr>
              <w:rFonts w:ascii="Cambria Math" w:eastAsiaTheme="minorEastAsia" w:hAnsi="Cambria Math" w:cs="Arial"/>
            </w:rPr>
            <m:t>1,00</m:t>
          </m:r>
          <m:r>
            <w:rPr>
              <w:rFonts w:ascii="Cambria Math" w:eastAsiaTheme="minorEastAsia" w:hAnsi="Cambria Math" w:cs="Arial"/>
              <w:vertAlign w:val="subscript"/>
            </w:rPr>
            <m:t>x</m:t>
          </m:r>
          <m:r>
            <m:rPr>
              <m:sty m:val="p"/>
            </m:rPr>
            <w:rPr>
              <w:rFonts w:ascii="Cambria Math" w:hAnsi="Cambria Math" w:cs="Arial"/>
              <w:lang w:val="en-US"/>
            </w:rPr>
            <m:t>20=20 MPa</m:t>
          </m:r>
        </m:oMath>
      </m:oMathPara>
    </w:p>
    <w:p w:rsidR="003A5792" w:rsidRPr="007358DE" w:rsidRDefault="003A5792" w:rsidP="003156E6">
      <w:pPr>
        <w:rPr>
          <w:rFonts w:ascii="Arial" w:hAnsi="Arial" w:cs="Arial"/>
          <w:lang w:val="en-US"/>
        </w:rPr>
      </w:pPr>
    </w:p>
    <w:p w:rsidR="0073490F" w:rsidRPr="007358DE" w:rsidRDefault="0073490F" w:rsidP="003156E6">
      <w:pPr>
        <w:autoSpaceDE w:val="0"/>
        <w:autoSpaceDN w:val="0"/>
        <w:adjustRightInd w:val="0"/>
        <w:rPr>
          <w:rFonts w:ascii="Arial" w:hAnsi="Arial" w:cs="Arial"/>
          <w:spacing w:val="-3"/>
        </w:rPr>
      </w:pPr>
      <w:r w:rsidRPr="007358DE">
        <w:rPr>
          <w:rFonts w:ascii="Arial" w:hAnsi="Arial" w:cs="Arial"/>
          <w:spacing w:val="-3"/>
        </w:rPr>
        <w:t>Ou seja, os valores calculados das obras devem atingir no mínimo em 7 dias 13,66 MPa, EM 14 dias 17,08 MPa em 28 dias 20 MPa.</w:t>
      </w:r>
    </w:p>
    <w:p w:rsidR="00AD142E" w:rsidRPr="007358DE" w:rsidRDefault="00523B55">
      <w:pPr>
        <w:rPr>
          <w:rFonts w:ascii="Arial" w:eastAsia="Times New Roman" w:hAnsi="Arial" w:cs="Arial"/>
          <w:bCs/>
          <w:kern w:val="0"/>
          <w:lang w:eastAsia="pt-BR" w:bidi="ar-SA"/>
        </w:rPr>
      </w:pPr>
      <w:r w:rsidRPr="007358DE">
        <w:rPr>
          <w:rFonts w:ascii="Arial" w:eastAsia="Times New Roman" w:hAnsi="Arial" w:cs="Arial"/>
          <w:bCs/>
          <w:kern w:val="0"/>
          <w:lang w:eastAsia="pt-BR" w:bidi="ar-SA"/>
        </w:rPr>
        <w:t>A partir dos resultados encontrados, elaboramos uma tabela</w:t>
      </w:r>
      <w:r w:rsidR="008F3612" w:rsidRPr="007358DE">
        <w:rPr>
          <w:rFonts w:ascii="Arial" w:eastAsia="Times New Roman" w:hAnsi="Arial" w:cs="Arial"/>
          <w:bCs/>
          <w:kern w:val="0"/>
          <w:lang w:eastAsia="pt-BR" w:bidi="ar-SA"/>
        </w:rPr>
        <w:t xml:space="preserve"> (Tab.</w:t>
      </w:r>
      <w:r w:rsidR="00A276B8" w:rsidRPr="007358DE">
        <w:rPr>
          <w:rFonts w:ascii="Arial" w:eastAsia="Times New Roman" w:hAnsi="Arial" w:cs="Arial"/>
          <w:bCs/>
          <w:kern w:val="0"/>
          <w:lang w:eastAsia="pt-BR" w:bidi="ar-SA"/>
        </w:rPr>
        <w:t>6) separando</w:t>
      </w:r>
      <w:r w:rsidR="00EF7C22" w:rsidRPr="007358DE">
        <w:rPr>
          <w:rFonts w:ascii="Arial" w:eastAsia="Times New Roman" w:hAnsi="Arial" w:cs="Arial"/>
          <w:bCs/>
          <w:kern w:val="0"/>
          <w:lang w:eastAsia="pt-BR" w:bidi="ar-SA"/>
        </w:rPr>
        <w:t>-o</w:t>
      </w:r>
      <w:r w:rsidR="008F3612" w:rsidRPr="007358DE">
        <w:rPr>
          <w:rFonts w:ascii="Arial" w:eastAsia="Times New Roman" w:hAnsi="Arial" w:cs="Arial"/>
          <w:bCs/>
          <w:kern w:val="0"/>
          <w:lang w:eastAsia="pt-BR" w:bidi="ar-SA"/>
        </w:rPr>
        <w:t>s por obra e data de rompimento. Os cálculos para os seguintes resultados se encontram no Apêndice A.</w:t>
      </w:r>
    </w:p>
    <w:p w:rsidR="006A229B" w:rsidRPr="007358DE" w:rsidRDefault="006A229B">
      <w:pPr>
        <w:rPr>
          <w:rFonts w:ascii="Arial" w:eastAsia="Times New Roman" w:hAnsi="Arial" w:cs="Arial"/>
          <w:bCs/>
          <w:kern w:val="0"/>
          <w:lang w:eastAsia="pt-BR" w:bidi="ar-SA"/>
        </w:rPr>
      </w:pPr>
    </w:p>
    <w:tbl>
      <w:tblPr>
        <w:tblW w:w="8002" w:type="dxa"/>
        <w:jc w:val="center"/>
        <w:tblCellMar>
          <w:left w:w="70" w:type="dxa"/>
          <w:right w:w="70" w:type="dxa"/>
        </w:tblCellMar>
        <w:tblLook w:val="04A0"/>
      </w:tblPr>
      <w:tblGrid>
        <w:gridCol w:w="2233"/>
        <w:gridCol w:w="608"/>
        <w:gridCol w:w="634"/>
        <w:gridCol w:w="691"/>
        <w:gridCol w:w="691"/>
        <w:gridCol w:w="691"/>
        <w:gridCol w:w="691"/>
        <w:gridCol w:w="691"/>
        <w:gridCol w:w="691"/>
        <w:gridCol w:w="691"/>
        <w:gridCol w:w="691"/>
      </w:tblGrid>
      <w:tr w:rsidR="00AD142E" w:rsidRPr="007358DE" w:rsidTr="006A229B">
        <w:trPr>
          <w:trHeight w:val="315"/>
          <w:jc w:val="center"/>
        </w:trPr>
        <w:tc>
          <w:tcPr>
            <w:tcW w:w="8002" w:type="dxa"/>
            <w:gridSpan w:val="11"/>
            <w:tcBorders>
              <w:top w:val="single" w:sz="8" w:space="0" w:color="auto"/>
              <w:left w:val="single" w:sz="8" w:space="0" w:color="auto"/>
              <w:bottom w:val="single" w:sz="8" w:space="0" w:color="auto"/>
              <w:right w:val="single" w:sz="8" w:space="0" w:color="000000"/>
            </w:tcBorders>
            <w:shd w:val="clear" w:color="000000" w:fill="ACB9CA"/>
            <w:noWrap/>
            <w:vAlign w:val="bottom"/>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Cs/>
                <w:kern w:val="0"/>
                <w:sz w:val="22"/>
                <w:szCs w:val="22"/>
                <w:lang w:eastAsia="pt-BR" w:bidi="ar-SA"/>
              </w:rPr>
              <w:br w:type="page"/>
            </w:r>
            <w:r w:rsidRPr="007358DE">
              <w:rPr>
                <w:rFonts w:ascii="Arial" w:eastAsia="Times New Roman" w:hAnsi="Arial" w:cs="Arial"/>
                <w:b/>
                <w:bCs/>
                <w:color w:val="000000"/>
                <w:kern w:val="0"/>
                <w:sz w:val="22"/>
                <w:szCs w:val="22"/>
                <w:lang w:eastAsia="pt-BR" w:bidi="ar-SA"/>
              </w:rPr>
              <w:t>RESULTADOS DOS ROMPIMENTOS DAS AMOSTRAS COLETADAS</w:t>
            </w:r>
          </w:p>
        </w:tc>
      </w:tr>
      <w:tr w:rsidR="00AD142E" w:rsidRPr="007358DE" w:rsidTr="006A229B">
        <w:trPr>
          <w:trHeight w:val="315"/>
          <w:jc w:val="center"/>
        </w:trPr>
        <w:tc>
          <w:tcPr>
            <w:tcW w:w="2233" w:type="dxa"/>
            <w:tcBorders>
              <w:top w:val="nil"/>
              <w:left w:val="single" w:sz="8" w:space="0" w:color="auto"/>
              <w:bottom w:val="single" w:sz="8" w:space="0" w:color="auto"/>
              <w:right w:val="single" w:sz="8" w:space="0" w:color="auto"/>
            </w:tcBorders>
            <w:shd w:val="clear" w:color="000000" w:fill="ACB9CA"/>
            <w:noWrap/>
            <w:vAlign w:val="bottom"/>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OBRAS</w:t>
            </w:r>
          </w:p>
        </w:tc>
        <w:tc>
          <w:tcPr>
            <w:tcW w:w="1041" w:type="dxa"/>
            <w:gridSpan w:val="2"/>
            <w:tcBorders>
              <w:top w:val="single" w:sz="8" w:space="0" w:color="auto"/>
              <w:left w:val="nil"/>
              <w:bottom w:val="single" w:sz="8" w:space="0" w:color="auto"/>
              <w:right w:val="single" w:sz="8" w:space="0" w:color="000000"/>
            </w:tcBorders>
            <w:shd w:val="clear" w:color="000000" w:fill="ACB9CA"/>
            <w:noWrap/>
            <w:vAlign w:val="bottom"/>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OBRA A</w:t>
            </w:r>
          </w:p>
        </w:tc>
        <w:tc>
          <w:tcPr>
            <w:tcW w:w="1182" w:type="dxa"/>
            <w:gridSpan w:val="2"/>
            <w:tcBorders>
              <w:top w:val="single" w:sz="8" w:space="0" w:color="auto"/>
              <w:left w:val="nil"/>
              <w:bottom w:val="single" w:sz="8" w:space="0" w:color="auto"/>
              <w:right w:val="single" w:sz="8" w:space="0" w:color="000000"/>
            </w:tcBorders>
            <w:shd w:val="clear" w:color="000000" w:fill="ACB9CA"/>
            <w:noWrap/>
            <w:vAlign w:val="bottom"/>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OBRA B</w:t>
            </w:r>
          </w:p>
        </w:tc>
        <w:tc>
          <w:tcPr>
            <w:tcW w:w="1182" w:type="dxa"/>
            <w:gridSpan w:val="2"/>
            <w:tcBorders>
              <w:top w:val="single" w:sz="8" w:space="0" w:color="auto"/>
              <w:left w:val="nil"/>
              <w:bottom w:val="single" w:sz="8" w:space="0" w:color="auto"/>
              <w:right w:val="single" w:sz="8" w:space="0" w:color="000000"/>
            </w:tcBorders>
            <w:shd w:val="clear" w:color="000000" w:fill="ACB9CA"/>
            <w:noWrap/>
            <w:vAlign w:val="bottom"/>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OBRA C</w:t>
            </w:r>
          </w:p>
        </w:tc>
        <w:tc>
          <w:tcPr>
            <w:tcW w:w="1182" w:type="dxa"/>
            <w:gridSpan w:val="2"/>
            <w:tcBorders>
              <w:top w:val="single" w:sz="8" w:space="0" w:color="auto"/>
              <w:left w:val="nil"/>
              <w:bottom w:val="single" w:sz="8" w:space="0" w:color="auto"/>
              <w:right w:val="single" w:sz="8" w:space="0" w:color="000000"/>
            </w:tcBorders>
            <w:shd w:val="clear" w:color="000000" w:fill="ACB9CA"/>
            <w:noWrap/>
            <w:vAlign w:val="bottom"/>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OBRA D</w:t>
            </w:r>
          </w:p>
        </w:tc>
        <w:tc>
          <w:tcPr>
            <w:tcW w:w="1182" w:type="dxa"/>
            <w:gridSpan w:val="2"/>
            <w:tcBorders>
              <w:top w:val="single" w:sz="8" w:space="0" w:color="auto"/>
              <w:left w:val="nil"/>
              <w:bottom w:val="single" w:sz="8" w:space="0" w:color="auto"/>
              <w:right w:val="single" w:sz="8" w:space="0" w:color="000000"/>
            </w:tcBorders>
            <w:shd w:val="clear" w:color="000000" w:fill="ACB9CA"/>
            <w:noWrap/>
            <w:vAlign w:val="bottom"/>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OBRA E</w:t>
            </w:r>
          </w:p>
        </w:tc>
      </w:tr>
      <w:tr w:rsidR="00AD142E" w:rsidRPr="007358DE" w:rsidTr="006A229B">
        <w:trPr>
          <w:trHeight w:val="315"/>
          <w:jc w:val="center"/>
        </w:trPr>
        <w:tc>
          <w:tcPr>
            <w:tcW w:w="2233" w:type="dxa"/>
            <w:tcBorders>
              <w:top w:val="nil"/>
              <w:left w:val="single" w:sz="8" w:space="0" w:color="auto"/>
              <w:bottom w:val="nil"/>
              <w:right w:val="single" w:sz="8" w:space="0" w:color="auto"/>
            </w:tcBorders>
            <w:shd w:val="clear" w:color="000000" w:fill="ACB9CA"/>
            <w:noWrap/>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DATA DA COLETA</w:t>
            </w:r>
          </w:p>
        </w:tc>
        <w:tc>
          <w:tcPr>
            <w:tcW w:w="1041" w:type="dxa"/>
            <w:gridSpan w:val="2"/>
            <w:tcBorders>
              <w:top w:val="nil"/>
              <w:left w:val="nil"/>
              <w:bottom w:val="nil"/>
              <w:right w:val="single" w:sz="8" w:space="0" w:color="000000"/>
            </w:tcBorders>
            <w:shd w:val="clear" w:color="000000" w:fill="ACB9CA"/>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28/08/2014</w:t>
            </w:r>
          </w:p>
        </w:tc>
        <w:tc>
          <w:tcPr>
            <w:tcW w:w="1182" w:type="dxa"/>
            <w:gridSpan w:val="2"/>
            <w:tcBorders>
              <w:top w:val="nil"/>
              <w:left w:val="nil"/>
              <w:bottom w:val="nil"/>
              <w:right w:val="single" w:sz="8" w:space="0" w:color="000000"/>
            </w:tcBorders>
            <w:shd w:val="clear" w:color="000000" w:fill="ACB9CA"/>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01/09/2014</w:t>
            </w:r>
          </w:p>
        </w:tc>
        <w:tc>
          <w:tcPr>
            <w:tcW w:w="1182" w:type="dxa"/>
            <w:gridSpan w:val="2"/>
            <w:tcBorders>
              <w:top w:val="nil"/>
              <w:left w:val="nil"/>
              <w:bottom w:val="nil"/>
              <w:right w:val="single" w:sz="8" w:space="0" w:color="000000"/>
            </w:tcBorders>
            <w:shd w:val="clear" w:color="000000" w:fill="ACB9CA"/>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05/09/2014</w:t>
            </w:r>
          </w:p>
        </w:tc>
        <w:tc>
          <w:tcPr>
            <w:tcW w:w="1182" w:type="dxa"/>
            <w:gridSpan w:val="2"/>
            <w:tcBorders>
              <w:top w:val="nil"/>
              <w:left w:val="nil"/>
              <w:bottom w:val="nil"/>
              <w:right w:val="single" w:sz="8" w:space="0" w:color="000000"/>
            </w:tcBorders>
            <w:shd w:val="clear" w:color="000000" w:fill="ACB9CA"/>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15/09/2014</w:t>
            </w:r>
          </w:p>
        </w:tc>
        <w:tc>
          <w:tcPr>
            <w:tcW w:w="1182" w:type="dxa"/>
            <w:gridSpan w:val="2"/>
            <w:tcBorders>
              <w:top w:val="nil"/>
              <w:left w:val="nil"/>
              <w:bottom w:val="nil"/>
              <w:right w:val="single" w:sz="8" w:space="0" w:color="000000"/>
            </w:tcBorders>
            <w:shd w:val="clear" w:color="000000" w:fill="ACB9CA"/>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22/09/2014</w:t>
            </w:r>
          </w:p>
        </w:tc>
      </w:tr>
      <w:tr w:rsidR="00AD142E" w:rsidRPr="007358DE" w:rsidTr="006A229B">
        <w:trPr>
          <w:trHeight w:val="315"/>
          <w:jc w:val="center"/>
        </w:trPr>
        <w:tc>
          <w:tcPr>
            <w:tcW w:w="2233" w:type="dxa"/>
            <w:tcBorders>
              <w:top w:val="single" w:sz="8" w:space="0" w:color="auto"/>
              <w:left w:val="single" w:sz="8" w:space="0" w:color="auto"/>
              <w:bottom w:val="nil"/>
              <w:right w:val="single" w:sz="8" w:space="0" w:color="auto"/>
            </w:tcBorders>
            <w:shd w:val="clear" w:color="000000" w:fill="F8CBAD"/>
            <w:noWrap/>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7 DIAS</w:t>
            </w:r>
          </w:p>
        </w:tc>
        <w:tc>
          <w:tcPr>
            <w:tcW w:w="1041" w:type="dxa"/>
            <w:gridSpan w:val="2"/>
            <w:tcBorders>
              <w:top w:val="single" w:sz="8" w:space="0" w:color="auto"/>
              <w:left w:val="nil"/>
              <w:bottom w:val="single" w:sz="8" w:space="0" w:color="auto"/>
              <w:right w:val="single" w:sz="8" w:space="0" w:color="000000"/>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OBRA A</w:t>
            </w:r>
          </w:p>
        </w:tc>
        <w:tc>
          <w:tcPr>
            <w:tcW w:w="1182" w:type="dxa"/>
            <w:gridSpan w:val="2"/>
            <w:tcBorders>
              <w:top w:val="single" w:sz="8" w:space="0" w:color="auto"/>
              <w:left w:val="nil"/>
              <w:bottom w:val="single" w:sz="8" w:space="0" w:color="auto"/>
              <w:right w:val="single" w:sz="8" w:space="0" w:color="000000"/>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OBRA B</w:t>
            </w:r>
          </w:p>
        </w:tc>
        <w:tc>
          <w:tcPr>
            <w:tcW w:w="1182" w:type="dxa"/>
            <w:gridSpan w:val="2"/>
            <w:tcBorders>
              <w:top w:val="single" w:sz="8" w:space="0" w:color="auto"/>
              <w:left w:val="nil"/>
              <w:bottom w:val="single" w:sz="8" w:space="0" w:color="auto"/>
              <w:right w:val="single" w:sz="8" w:space="0" w:color="000000"/>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OBRA C</w:t>
            </w:r>
          </w:p>
        </w:tc>
        <w:tc>
          <w:tcPr>
            <w:tcW w:w="1182" w:type="dxa"/>
            <w:gridSpan w:val="2"/>
            <w:tcBorders>
              <w:top w:val="single" w:sz="8" w:space="0" w:color="auto"/>
              <w:left w:val="nil"/>
              <w:bottom w:val="single" w:sz="8" w:space="0" w:color="auto"/>
              <w:right w:val="single" w:sz="8" w:space="0" w:color="000000"/>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OBRA D</w:t>
            </w:r>
          </w:p>
        </w:tc>
        <w:tc>
          <w:tcPr>
            <w:tcW w:w="1182" w:type="dxa"/>
            <w:gridSpan w:val="2"/>
            <w:tcBorders>
              <w:top w:val="single" w:sz="8" w:space="0" w:color="auto"/>
              <w:left w:val="nil"/>
              <w:bottom w:val="single" w:sz="8" w:space="0" w:color="auto"/>
              <w:right w:val="single" w:sz="8" w:space="0" w:color="000000"/>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OBRA E</w:t>
            </w:r>
          </w:p>
        </w:tc>
      </w:tr>
      <w:tr w:rsidR="00AD142E" w:rsidRPr="007358DE" w:rsidTr="006A229B">
        <w:trPr>
          <w:trHeight w:val="315"/>
          <w:jc w:val="center"/>
        </w:trPr>
        <w:tc>
          <w:tcPr>
            <w:tcW w:w="2233" w:type="dxa"/>
            <w:tcBorders>
              <w:top w:val="single" w:sz="8" w:space="0" w:color="auto"/>
              <w:left w:val="single" w:sz="8" w:space="0" w:color="auto"/>
              <w:bottom w:val="single" w:sz="8" w:space="0" w:color="auto"/>
              <w:right w:val="single" w:sz="8" w:space="0" w:color="auto"/>
            </w:tcBorders>
            <w:shd w:val="clear" w:color="000000" w:fill="F8CBAD"/>
            <w:noWrap/>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Data de Rompimento</w:t>
            </w:r>
          </w:p>
        </w:tc>
        <w:tc>
          <w:tcPr>
            <w:tcW w:w="1041" w:type="dxa"/>
            <w:gridSpan w:val="2"/>
            <w:tcBorders>
              <w:top w:val="single" w:sz="8" w:space="0" w:color="auto"/>
              <w:left w:val="nil"/>
              <w:bottom w:val="single" w:sz="8" w:space="0" w:color="auto"/>
              <w:right w:val="single" w:sz="8" w:space="0" w:color="000000"/>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04/09/2014</w:t>
            </w:r>
          </w:p>
        </w:tc>
        <w:tc>
          <w:tcPr>
            <w:tcW w:w="1182" w:type="dxa"/>
            <w:gridSpan w:val="2"/>
            <w:tcBorders>
              <w:top w:val="single" w:sz="8" w:space="0" w:color="auto"/>
              <w:left w:val="nil"/>
              <w:bottom w:val="single" w:sz="8" w:space="0" w:color="auto"/>
              <w:right w:val="single" w:sz="8" w:space="0" w:color="000000"/>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08/09/2014</w:t>
            </w:r>
          </w:p>
        </w:tc>
        <w:tc>
          <w:tcPr>
            <w:tcW w:w="1182" w:type="dxa"/>
            <w:gridSpan w:val="2"/>
            <w:tcBorders>
              <w:top w:val="single" w:sz="8" w:space="0" w:color="auto"/>
              <w:left w:val="nil"/>
              <w:bottom w:val="single" w:sz="8" w:space="0" w:color="auto"/>
              <w:right w:val="single" w:sz="8" w:space="0" w:color="000000"/>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12/09/2014</w:t>
            </w:r>
          </w:p>
        </w:tc>
        <w:tc>
          <w:tcPr>
            <w:tcW w:w="1182" w:type="dxa"/>
            <w:gridSpan w:val="2"/>
            <w:tcBorders>
              <w:top w:val="single" w:sz="8" w:space="0" w:color="auto"/>
              <w:left w:val="nil"/>
              <w:bottom w:val="single" w:sz="8" w:space="0" w:color="auto"/>
              <w:right w:val="single" w:sz="8" w:space="0" w:color="000000"/>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22/09/2014</w:t>
            </w:r>
          </w:p>
        </w:tc>
        <w:tc>
          <w:tcPr>
            <w:tcW w:w="1182" w:type="dxa"/>
            <w:gridSpan w:val="2"/>
            <w:tcBorders>
              <w:top w:val="single" w:sz="8" w:space="0" w:color="auto"/>
              <w:left w:val="nil"/>
              <w:bottom w:val="single" w:sz="8" w:space="0" w:color="auto"/>
              <w:right w:val="single" w:sz="8" w:space="0" w:color="000000"/>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29/09/2014</w:t>
            </w:r>
          </w:p>
        </w:tc>
      </w:tr>
      <w:tr w:rsidR="006A229B" w:rsidRPr="007358DE" w:rsidTr="006A229B">
        <w:trPr>
          <w:trHeight w:val="315"/>
          <w:jc w:val="center"/>
        </w:trPr>
        <w:tc>
          <w:tcPr>
            <w:tcW w:w="2233" w:type="dxa"/>
            <w:tcBorders>
              <w:top w:val="nil"/>
              <w:left w:val="single" w:sz="8" w:space="0" w:color="auto"/>
              <w:bottom w:val="nil"/>
              <w:right w:val="single" w:sz="8" w:space="0" w:color="auto"/>
            </w:tcBorders>
            <w:shd w:val="clear" w:color="000000" w:fill="F8CBAD"/>
            <w:noWrap/>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p>
        </w:tc>
        <w:tc>
          <w:tcPr>
            <w:tcW w:w="500" w:type="dxa"/>
            <w:tcBorders>
              <w:top w:val="nil"/>
              <w:left w:val="nil"/>
              <w:bottom w:val="single" w:sz="4" w:space="0" w:color="auto"/>
              <w:right w:val="single" w:sz="4" w:space="0" w:color="auto"/>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Tf</w:t>
            </w:r>
          </w:p>
        </w:tc>
        <w:tc>
          <w:tcPr>
            <w:tcW w:w="541" w:type="dxa"/>
            <w:tcBorders>
              <w:top w:val="nil"/>
              <w:left w:val="nil"/>
              <w:bottom w:val="single" w:sz="4" w:space="0" w:color="auto"/>
              <w:right w:val="single" w:sz="8" w:space="0" w:color="auto"/>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MP</w:t>
            </w:r>
            <w:r w:rsidR="00DD22D2">
              <w:rPr>
                <w:rFonts w:ascii="Arial" w:eastAsia="Times New Roman" w:hAnsi="Arial" w:cs="Arial"/>
                <w:color w:val="000000"/>
                <w:kern w:val="0"/>
                <w:sz w:val="22"/>
                <w:szCs w:val="22"/>
                <w:lang w:eastAsia="pt-BR" w:bidi="ar-SA"/>
              </w:rPr>
              <w:t>a</w:t>
            </w:r>
          </w:p>
        </w:tc>
        <w:tc>
          <w:tcPr>
            <w:tcW w:w="591" w:type="dxa"/>
            <w:tcBorders>
              <w:top w:val="nil"/>
              <w:left w:val="nil"/>
              <w:bottom w:val="single" w:sz="4" w:space="0" w:color="auto"/>
              <w:right w:val="single" w:sz="4" w:space="0" w:color="auto"/>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Tf</w:t>
            </w:r>
          </w:p>
        </w:tc>
        <w:tc>
          <w:tcPr>
            <w:tcW w:w="591" w:type="dxa"/>
            <w:tcBorders>
              <w:top w:val="nil"/>
              <w:left w:val="nil"/>
              <w:bottom w:val="single" w:sz="4" w:space="0" w:color="auto"/>
              <w:right w:val="single" w:sz="8" w:space="0" w:color="auto"/>
            </w:tcBorders>
            <w:shd w:val="clear" w:color="000000" w:fill="F8CBAD"/>
            <w:noWrap/>
            <w:vAlign w:val="bottom"/>
            <w:hideMark/>
          </w:tcPr>
          <w:p w:rsidR="00AD142E" w:rsidRPr="007358DE" w:rsidRDefault="00DD22D2"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MP</w:t>
            </w:r>
            <w:r>
              <w:rPr>
                <w:rFonts w:ascii="Arial" w:eastAsia="Times New Roman" w:hAnsi="Arial" w:cs="Arial"/>
                <w:color w:val="000000"/>
                <w:kern w:val="0"/>
                <w:sz w:val="22"/>
                <w:szCs w:val="22"/>
                <w:lang w:eastAsia="pt-BR" w:bidi="ar-SA"/>
              </w:rPr>
              <w:t>a</w:t>
            </w:r>
          </w:p>
        </w:tc>
        <w:tc>
          <w:tcPr>
            <w:tcW w:w="591" w:type="dxa"/>
            <w:tcBorders>
              <w:top w:val="nil"/>
              <w:left w:val="nil"/>
              <w:bottom w:val="single" w:sz="4" w:space="0" w:color="auto"/>
              <w:right w:val="single" w:sz="4" w:space="0" w:color="auto"/>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Tf</w:t>
            </w:r>
          </w:p>
        </w:tc>
        <w:tc>
          <w:tcPr>
            <w:tcW w:w="591" w:type="dxa"/>
            <w:tcBorders>
              <w:top w:val="nil"/>
              <w:left w:val="nil"/>
              <w:bottom w:val="single" w:sz="4" w:space="0" w:color="auto"/>
              <w:right w:val="single" w:sz="8" w:space="0" w:color="auto"/>
            </w:tcBorders>
            <w:shd w:val="clear" w:color="000000" w:fill="F8CBAD"/>
            <w:noWrap/>
            <w:vAlign w:val="bottom"/>
            <w:hideMark/>
          </w:tcPr>
          <w:p w:rsidR="00AD142E" w:rsidRPr="007358DE" w:rsidRDefault="00DD22D2"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MP</w:t>
            </w:r>
            <w:r>
              <w:rPr>
                <w:rFonts w:ascii="Arial" w:eastAsia="Times New Roman" w:hAnsi="Arial" w:cs="Arial"/>
                <w:color w:val="000000"/>
                <w:kern w:val="0"/>
                <w:sz w:val="22"/>
                <w:szCs w:val="22"/>
                <w:lang w:eastAsia="pt-BR" w:bidi="ar-SA"/>
              </w:rPr>
              <w:t>a</w:t>
            </w:r>
          </w:p>
        </w:tc>
        <w:tc>
          <w:tcPr>
            <w:tcW w:w="591" w:type="dxa"/>
            <w:tcBorders>
              <w:top w:val="nil"/>
              <w:left w:val="nil"/>
              <w:bottom w:val="single" w:sz="4" w:space="0" w:color="auto"/>
              <w:right w:val="single" w:sz="4" w:space="0" w:color="auto"/>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Tf</w:t>
            </w:r>
          </w:p>
        </w:tc>
        <w:tc>
          <w:tcPr>
            <w:tcW w:w="591" w:type="dxa"/>
            <w:tcBorders>
              <w:top w:val="nil"/>
              <w:left w:val="nil"/>
              <w:bottom w:val="single" w:sz="4" w:space="0" w:color="auto"/>
              <w:right w:val="single" w:sz="8" w:space="0" w:color="auto"/>
            </w:tcBorders>
            <w:shd w:val="clear" w:color="000000" w:fill="F8CBAD"/>
            <w:noWrap/>
            <w:vAlign w:val="bottom"/>
            <w:hideMark/>
          </w:tcPr>
          <w:p w:rsidR="00AD142E" w:rsidRPr="007358DE" w:rsidRDefault="00DD22D2"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MP</w:t>
            </w:r>
            <w:r>
              <w:rPr>
                <w:rFonts w:ascii="Arial" w:eastAsia="Times New Roman" w:hAnsi="Arial" w:cs="Arial"/>
                <w:color w:val="000000"/>
                <w:kern w:val="0"/>
                <w:sz w:val="22"/>
                <w:szCs w:val="22"/>
                <w:lang w:eastAsia="pt-BR" w:bidi="ar-SA"/>
              </w:rPr>
              <w:t>a</w:t>
            </w:r>
          </w:p>
        </w:tc>
        <w:tc>
          <w:tcPr>
            <w:tcW w:w="591" w:type="dxa"/>
            <w:tcBorders>
              <w:top w:val="nil"/>
              <w:left w:val="nil"/>
              <w:bottom w:val="single" w:sz="4" w:space="0" w:color="auto"/>
              <w:right w:val="single" w:sz="4" w:space="0" w:color="auto"/>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Tf</w:t>
            </w:r>
          </w:p>
        </w:tc>
        <w:tc>
          <w:tcPr>
            <w:tcW w:w="591" w:type="dxa"/>
            <w:tcBorders>
              <w:top w:val="nil"/>
              <w:left w:val="nil"/>
              <w:bottom w:val="single" w:sz="4" w:space="0" w:color="auto"/>
              <w:right w:val="single" w:sz="8" w:space="0" w:color="auto"/>
            </w:tcBorders>
            <w:shd w:val="clear" w:color="000000" w:fill="F8CBAD"/>
            <w:noWrap/>
            <w:vAlign w:val="bottom"/>
            <w:hideMark/>
          </w:tcPr>
          <w:p w:rsidR="00AD142E" w:rsidRPr="007358DE" w:rsidRDefault="00DD22D2"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MP</w:t>
            </w:r>
            <w:r>
              <w:rPr>
                <w:rFonts w:ascii="Arial" w:eastAsia="Times New Roman" w:hAnsi="Arial" w:cs="Arial"/>
                <w:color w:val="000000"/>
                <w:kern w:val="0"/>
                <w:sz w:val="22"/>
                <w:szCs w:val="22"/>
                <w:lang w:eastAsia="pt-BR" w:bidi="ar-SA"/>
              </w:rPr>
              <w:t>a</w:t>
            </w:r>
          </w:p>
        </w:tc>
      </w:tr>
      <w:tr w:rsidR="006A229B" w:rsidRPr="007358DE" w:rsidTr="006A229B">
        <w:trPr>
          <w:trHeight w:val="315"/>
          <w:jc w:val="center"/>
        </w:trPr>
        <w:tc>
          <w:tcPr>
            <w:tcW w:w="2233" w:type="dxa"/>
            <w:tcBorders>
              <w:top w:val="nil"/>
              <w:left w:val="single" w:sz="8" w:space="0" w:color="auto"/>
              <w:bottom w:val="single" w:sz="8" w:space="0" w:color="auto"/>
              <w:right w:val="single" w:sz="8" w:space="0" w:color="auto"/>
            </w:tcBorders>
            <w:shd w:val="clear" w:color="000000" w:fill="F8CBAD"/>
            <w:noWrap/>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Testemunho 1</w:t>
            </w:r>
          </w:p>
        </w:tc>
        <w:tc>
          <w:tcPr>
            <w:tcW w:w="500" w:type="dxa"/>
            <w:tcBorders>
              <w:top w:val="nil"/>
              <w:left w:val="nil"/>
              <w:bottom w:val="single" w:sz="8" w:space="0" w:color="auto"/>
              <w:right w:val="single" w:sz="4" w:space="0" w:color="auto"/>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2,01</w:t>
            </w:r>
          </w:p>
        </w:tc>
        <w:tc>
          <w:tcPr>
            <w:tcW w:w="541" w:type="dxa"/>
            <w:tcBorders>
              <w:top w:val="nil"/>
              <w:left w:val="nil"/>
              <w:bottom w:val="single" w:sz="8" w:space="0" w:color="auto"/>
              <w:right w:val="single" w:sz="8" w:space="0" w:color="auto"/>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2,56</w:t>
            </w:r>
          </w:p>
        </w:tc>
        <w:tc>
          <w:tcPr>
            <w:tcW w:w="591" w:type="dxa"/>
            <w:tcBorders>
              <w:top w:val="nil"/>
              <w:left w:val="nil"/>
              <w:bottom w:val="single" w:sz="8" w:space="0" w:color="auto"/>
              <w:right w:val="single" w:sz="4" w:space="0" w:color="auto"/>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13,33</w:t>
            </w:r>
          </w:p>
        </w:tc>
        <w:tc>
          <w:tcPr>
            <w:tcW w:w="591" w:type="dxa"/>
            <w:tcBorders>
              <w:top w:val="nil"/>
              <w:left w:val="nil"/>
              <w:bottom w:val="single" w:sz="8" w:space="0" w:color="auto"/>
              <w:right w:val="single" w:sz="8" w:space="0" w:color="auto"/>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16,97</w:t>
            </w:r>
          </w:p>
        </w:tc>
        <w:tc>
          <w:tcPr>
            <w:tcW w:w="591" w:type="dxa"/>
            <w:tcBorders>
              <w:top w:val="nil"/>
              <w:left w:val="nil"/>
              <w:bottom w:val="single" w:sz="8" w:space="0" w:color="auto"/>
              <w:right w:val="single" w:sz="4" w:space="0" w:color="auto"/>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11,54</w:t>
            </w:r>
          </w:p>
        </w:tc>
        <w:tc>
          <w:tcPr>
            <w:tcW w:w="591" w:type="dxa"/>
            <w:tcBorders>
              <w:top w:val="nil"/>
              <w:left w:val="nil"/>
              <w:bottom w:val="single" w:sz="8" w:space="0" w:color="auto"/>
              <w:right w:val="single" w:sz="8" w:space="0" w:color="auto"/>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14,69</w:t>
            </w:r>
          </w:p>
        </w:tc>
        <w:tc>
          <w:tcPr>
            <w:tcW w:w="591" w:type="dxa"/>
            <w:tcBorders>
              <w:top w:val="nil"/>
              <w:left w:val="nil"/>
              <w:bottom w:val="single" w:sz="8" w:space="0" w:color="auto"/>
              <w:right w:val="single" w:sz="4" w:space="0" w:color="auto"/>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13,40</w:t>
            </w:r>
          </w:p>
        </w:tc>
        <w:tc>
          <w:tcPr>
            <w:tcW w:w="591" w:type="dxa"/>
            <w:tcBorders>
              <w:top w:val="nil"/>
              <w:left w:val="nil"/>
              <w:bottom w:val="single" w:sz="8" w:space="0" w:color="auto"/>
              <w:right w:val="single" w:sz="8" w:space="0" w:color="auto"/>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17,06</w:t>
            </w:r>
          </w:p>
        </w:tc>
        <w:tc>
          <w:tcPr>
            <w:tcW w:w="591" w:type="dxa"/>
            <w:tcBorders>
              <w:top w:val="nil"/>
              <w:left w:val="nil"/>
              <w:bottom w:val="single" w:sz="8" w:space="0" w:color="auto"/>
              <w:right w:val="single" w:sz="4" w:space="0" w:color="auto"/>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11,80</w:t>
            </w:r>
          </w:p>
        </w:tc>
        <w:tc>
          <w:tcPr>
            <w:tcW w:w="591" w:type="dxa"/>
            <w:tcBorders>
              <w:top w:val="nil"/>
              <w:left w:val="nil"/>
              <w:bottom w:val="single" w:sz="8" w:space="0" w:color="auto"/>
              <w:right w:val="single" w:sz="8" w:space="0" w:color="auto"/>
            </w:tcBorders>
            <w:shd w:val="clear" w:color="000000" w:fill="F8CBAD"/>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15,02</w:t>
            </w:r>
          </w:p>
        </w:tc>
      </w:tr>
      <w:tr w:rsidR="00AD142E" w:rsidRPr="007358DE" w:rsidTr="006A229B">
        <w:trPr>
          <w:trHeight w:val="315"/>
          <w:jc w:val="center"/>
        </w:trPr>
        <w:tc>
          <w:tcPr>
            <w:tcW w:w="2233" w:type="dxa"/>
            <w:tcBorders>
              <w:top w:val="nil"/>
              <w:left w:val="single" w:sz="8" w:space="0" w:color="auto"/>
              <w:bottom w:val="nil"/>
              <w:right w:val="single" w:sz="8" w:space="0" w:color="auto"/>
            </w:tcBorders>
            <w:shd w:val="clear" w:color="000000" w:fill="FFE699"/>
            <w:noWrap/>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14 DIAS</w:t>
            </w:r>
          </w:p>
        </w:tc>
        <w:tc>
          <w:tcPr>
            <w:tcW w:w="1041" w:type="dxa"/>
            <w:gridSpan w:val="2"/>
            <w:tcBorders>
              <w:top w:val="nil"/>
              <w:left w:val="nil"/>
              <w:bottom w:val="single" w:sz="8" w:space="0" w:color="auto"/>
              <w:right w:val="single" w:sz="8" w:space="0" w:color="000000"/>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OBRA A</w:t>
            </w:r>
          </w:p>
        </w:tc>
        <w:tc>
          <w:tcPr>
            <w:tcW w:w="1182" w:type="dxa"/>
            <w:gridSpan w:val="2"/>
            <w:tcBorders>
              <w:top w:val="nil"/>
              <w:left w:val="nil"/>
              <w:bottom w:val="single" w:sz="8" w:space="0" w:color="auto"/>
              <w:right w:val="single" w:sz="8" w:space="0" w:color="000000"/>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OBRA B</w:t>
            </w:r>
          </w:p>
        </w:tc>
        <w:tc>
          <w:tcPr>
            <w:tcW w:w="1182" w:type="dxa"/>
            <w:gridSpan w:val="2"/>
            <w:tcBorders>
              <w:top w:val="nil"/>
              <w:left w:val="nil"/>
              <w:bottom w:val="single" w:sz="8" w:space="0" w:color="auto"/>
              <w:right w:val="single" w:sz="8" w:space="0" w:color="000000"/>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OBRA C</w:t>
            </w:r>
          </w:p>
        </w:tc>
        <w:tc>
          <w:tcPr>
            <w:tcW w:w="1182" w:type="dxa"/>
            <w:gridSpan w:val="2"/>
            <w:tcBorders>
              <w:top w:val="nil"/>
              <w:left w:val="nil"/>
              <w:bottom w:val="single" w:sz="8" w:space="0" w:color="auto"/>
              <w:right w:val="single" w:sz="8" w:space="0" w:color="000000"/>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OBRA D</w:t>
            </w:r>
          </w:p>
        </w:tc>
        <w:tc>
          <w:tcPr>
            <w:tcW w:w="1182" w:type="dxa"/>
            <w:gridSpan w:val="2"/>
            <w:tcBorders>
              <w:top w:val="nil"/>
              <w:left w:val="nil"/>
              <w:bottom w:val="single" w:sz="8" w:space="0" w:color="auto"/>
              <w:right w:val="single" w:sz="8" w:space="0" w:color="000000"/>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OBRA E</w:t>
            </w:r>
          </w:p>
        </w:tc>
      </w:tr>
      <w:tr w:rsidR="00AD142E" w:rsidRPr="007358DE" w:rsidTr="006A229B">
        <w:trPr>
          <w:trHeight w:val="315"/>
          <w:jc w:val="center"/>
        </w:trPr>
        <w:tc>
          <w:tcPr>
            <w:tcW w:w="2233" w:type="dxa"/>
            <w:tcBorders>
              <w:top w:val="single" w:sz="8" w:space="0" w:color="auto"/>
              <w:left w:val="single" w:sz="8" w:space="0" w:color="auto"/>
              <w:bottom w:val="single" w:sz="8" w:space="0" w:color="auto"/>
              <w:right w:val="single" w:sz="8" w:space="0" w:color="auto"/>
            </w:tcBorders>
            <w:shd w:val="clear" w:color="000000" w:fill="FFE699"/>
            <w:noWrap/>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Data de Rompimento</w:t>
            </w:r>
          </w:p>
        </w:tc>
        <w:tc>
          <w:tcPr>
            <w:tcW w:w="1041" w:type="dxa"/>
            <w:gridSpan w:val="2"/>
            <w:tcBorders>
              <w:top w:val="single" w:sz="8" w:space="0" w:color="auto"/>
              <w:left w:val="nil"/>
              <w:bottom w:val="single" w:sz="8" w:space="0" w:color="auto"/>
              <w:right w:val="single" w:sz="8" w:space="0" w:color="000000"/>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11/09/2014</w:t>
            </w:r>
          </w:p>
        </w:tc>
        <w:tc>
          <w:tcPr>
            <w:tcW w:w="1182" w:type="dxa"/>
            <w:gridSpan w:val="2"/>
            <w:tcBorders>
              <w:top w:val="single" w:sz="8" w:space="0" w:color="auto"/>
              <w:left w:val="nil"/>
              <w:bottom w:val="single" w:sz="8" w:space="0" w:color="auto"/>
              <w:right w:val="single" w:sz="8" w:space="0" w:color="000000"/>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15/09/2014</w:t>
            </w:r>
          </w:p>
        </w:tc>
        <w:tc>
          <w:tcPr>
            <w:tcW w:w="1182" w:type="dxa"/>
            <w:gridSpan w:val="2"/>
            <w:tcBorders>
              <w:top w:val="single" w:sz="8" w:space="0" w:color="auto"/>
              <w:left w:val="nil"/>
              <w:bottom w:val="single" w:sz="8" w:space="0" w:color="auto"/>
              <w:right w:val="single" w:sz="8" w:space="0" w:color="000000"/>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19/09/2014</w:t>
            </w:r>
          </w:p>
        </w:tc>
        <w:tc>
          <w:tcPr>
            <w:tcW w:w="1182" w:type="dxa"/>
            <w:gridSpan w:val="2"/>
            <w:tcBorders>
              <w:top w:val="single" w:sz="8" w:space="0" w:color="auto"/>
              <w:left w:val="nil"/>
              <w:bottom w:val="single" w:sz="8" w:space="0" w:color="auto"/>
              <w:right w:val="single" w:sz="8" w:space="0" w:color="000000"/>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29/09/2014</w:t>
            </w:r>
          </w:p>
        </w:tc>
        <w:tc>
          <w:tcPr>
            <w:tcW w:w="1182" w:type="dxa"/>
            <w:gridSpan w:val="2"/>
            <w:tcBorders>
              <w:top w:val="single" w:sz="8" w:space="0" w:color="auto"/>
              <w:left w:val="nil"/>
              <w:bottom w:val="single" w:sz="8" w:space="0" w:color="auto"/>
              <w:right w:val="single" w:sz="8" w:space="0" w:color="000000"/>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06/10/2014</w:t>
            </w:r>
          </w:p>
        </w:tc>
      </w:tr>
      <w:tr w:rsidR="006A229B" w:rsidRPr="007358DE" w:rsidTr="006A229B">
        <w:trPr>
          <w:trHeight w:val="300"/>
          <w:jc w:val="center"/>
        </w:trPr>
        <w:tc>
          <w:tcPr>
            <w:tcW w:w="2233" w:type="dxa"/>
            <w:tcBorders>
              <w:top w:val="nil"/>
              <w:left w:val="single" w:sz="8" w:space="0" w:color="auto"/>
              <w:bottom w:val="nil"/>
              <w:right w:val="single" w:sz="8" w:space="0" w:color="auto"/>
            </w:tcBorders>
            <w:shd w:val="clear" w:color="000000" w:fill="FFE699"/>
            <w:noWrap/>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p>
        </w:tc>
        <w:tc>
          <w:tcPr>
            <w:tcW w:w="500" w:type="dxa"/>
            <w:tcBorders>
              <w:top w:val="nil"/>
              <w:left w:val="nil"/>
              <w:bottom w:val="single" w:sz="4" w:space="0" w:color="auto"/>
              <w:right w:val="single" w:sz="4" w:space="0" w:color="auto"/>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Tf</w:t>
            </w:r>
          </w:p>
        </w:tc>
        <w:tc>
          <w:tcPr>
            <w:tcW w:w="541" w:type="dxa"/>
            <w:tcBorders>
              <w:top w:val="nil"/>
              <w:left w:val="nil"/>
              <w:bottom w:val="single" w:sz="4" w:space="0" w:color="auto"/>
              <w:right w:val="single" w:sz="8" w:space="0" w:color="auto"/>
            </w:tcBorders>
            <w:shd w:val="clear" w:color="000000" w:fill="FFE699"/>
            <w:noWrap/>
            <w:vAlign w:val="bottom"/>
            <w:hideMark/>
          </w:tcPr>
          <w:p w:rsidR="00AD142E" w:rsidRPr="007358DE" w:rsidRDefault="00DD22D2"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MP</w:t>
            </w:r>
            <w:r>
              <w:rPr>
                <w:rFonts w:ascii="Arial" w:eastAsia="Times New Roman" w:hAnsi="Arial" w:cs="Arial"/>
                <w:color w:val="000000"/>
                <w:kern w:val="0"/>
                <w:sz w:val="22"/>
                <w:szCs w:val="22"/>
                <w:lang w:eastAsia="pt-BR" w:bidi="ar-SA"/>
              </w:rPr>
              <w:t>a</w:t>
            </w:r>
          </w:p>
        </w:tc>
        <w:tc>
          <w:tcPr>
            <w:tcW w:w="591" w:type="dxa"/>
            <w:tcBorders>
              <w:top w:val="nil"/>
              <w:left w:val="nil"/>
              <w:bottom w:val="single" w:sz="4" w:space="0" w:color="auto"/>
              <w:right w:val="single" w:sz="4" w:space="0" w:color="auto"/>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Tf</w:t>
            </w:r>
          </w:p>
        </w:tc>
        <w:tc>
          <w:tcPr>
            <w:tcW w:w="591" w:type="dxa"/>
            <w:tcBorders>
              <w:top w:val="nil"/>
              <w:left w:val="nil"/>
              <w:bottom w:val="single" w:sz="4" w:space="0" w:color="auto"/>
              <w:right w:val="single" w:sz="8" w:space="0" w:color="auto"/>
            </w:tcBorders>
            <w:shd w:val="clear" w:color="000000" w:fill="FFE699"/>
            <w:noWrap/>
            <w:vAlign w:val="bottom"/>
            <w:hideMark/>
          </w:tcPr>
          <w:p w:rsidR="00AD142E" w:rsidRPr="007358DE" w:rsidRDefault="00DD22D2"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MP</w:t>
            </w:r>
            <w:r>
              <w:rPr>
                <w:rFonts w:ascii="Arial" w:eastAsia="Times New Roman" w:hAnsi="Arial" w:cs="Arial"/>
                <w:color w:val="000000"/>
                <w:kern w:val="0"/>
                <w:sz w:val="22"/>
                <w:szCs w:val="22"/>
                <w:lang w:eastAsia="pt-BR" w:bidi="ar-SA"/>
              </w:rPr>
              <w:t>a</w:t>
            </w:r>
          </w:p>
        </w:tc>
        <w:tc>
          <w:tcPr>
            <w:tcW w:w="591" w:type="dxa"/>
            <w:tcBorders>
              <w:top w:val="nil"/>
              <w:left w:val="nil"/>
              <w:bottom w:val="single" w:sz="4" w:space="0" w:color="auto"/>
              <w:right w:val="single" w:sz="4" w:space="0" w:color="auto"/>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Tf</w:t>
            </w:r>
          </w:p>
        </w:tc>
        <w:tc>
          <w:tcPr>
            <w:tcW w:w="591" w:type="dxa"/>
            <w:tcBorders>
              <w:top w:val="nil"/>
              <w:left w:val="nil"/>
              <w:bottom w:val="single" w:sz="4" w:space="0" w:color="auto"/>
              <w:right w:val="single" w:sz="8" w:space="0" w:color="auto"/>
            </w:tcBorders>
            <w:shd w:val="clear" w:color="000000" w:fill="FFE699"/>
            <w:noWrap/>
            <w:vAlign w:val="bottom"/>
            <w:hideMark/>
          </w:tcPr>
          <w:p w:rsidR="00AD142E" w:rsidRPr="007358DE" w:rsidRDefault="00DD22D2"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MP</w:t>
            </w:r>
            <w:r>
              <w:rPr>
                <w:rFonts w:ascii="Arial" w:eastAsia="Times New Roman" w:hAnsi="Arial" w:cs="Arial"/>
                <w:color w:val="000000"/>
                <w:kern w:val="0"/>
                <w:sz w:val="22"/>
                <w:szCs w:val="22"/>
                <w:lang w:eastAsia="pt-BR" w:bidi="ar-SA"/>
              </w:rPr>
              <w:t>a</w:t>
            </w:r>
          </w:p>
        </w:tc>
        <w:tc>
          <w:tcPr>
            <w:tcW w:w="591" w:type="dxa"/>
            <w:tcBorders>
              <w:top w:val="nil"/>
              <w:left w:val="nil"/>
              <w:bottom w:val="single" w:sz="4" w:space="0" w:color="auto"/>
              <w:right w:val="single" w:sz="4" w:space="0" w:color="auto"/>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Tf</w:t>
            </w:r>
          </w:p>
        </w:tc>
        <w:tc>
          <w:tcPr>
            <w:tcW w:w="591" w:type="dxa"/>
            <w:tcBorders>
              <w:top w:val="nil"/>
              <w:left w:val="nil"/>
              <w:bottom w:val="single" w:sz="4" w:space="0" w:color="auto"/>
              <w:right w:val="single" w:sz="8" w:space="0" w:color="auto"/>
            </w:tcBorders>
            <w:shd w:val="clear" w:color="000000" w:fill="FFE699"/>
            <w:noWrap/>
            <w:vAlign w:val="bottom"/>
            <w:hideMark/>
          </w:tcPr>
          <w:p w:rsidR="00AD142E" w:rsidRPr="007358DE" w:rsidRDefault="00DD22D2"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MP</w:t>
            </w:r>
            <w:r>
              <w:rPr>
                <w:rFonts w:ascii="Arial" w:eastAsia="Times New Roman" w:hAnsi="Arial" w:cs="Arial"/>
                <w:color w:val="000000"/>
                <w:kern w:val="0"/>
                <w:sz w:val="22"/>
                <w:szCs w:val="22"/>
                <w:lang w:eastAsia="pt-BR" w:bidi="ar-SA"/>
              </w:rPr>
              <w:t>a</w:t>
            </w:r>
          </w:p>
        </w:tc>
        <w:tc>
          <w:tcPr>
            <w:tcW w:w="591" w:type="dxa"/>
            <w:tcBorders>
              <w:top w:val="nil"/>
              <w:left w:val="nil"/>
              <w:bottom w:val="single" w:sz="4" w:space="0" w:color="auto"/>
              <w:right w:val="single" w:sz="4" w:space="0" w:color="auto"/>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Tf</w:t>
            </w:r>
          </w:p>
        </w:tc>
        <w:tc>
          <w:tcPr>
            <w:tcW w:w="591" w:type="dxa"/>
            <w:tcBorders>
              <w:top w:val="nil"/>
              <w:left w:val="nil"/>
              <w:bottom w:val="single" w:sz="4" w:space="0" w:color="auto"/>
              <w:right w:val="single" w:sz="8" w:space="0" w:color="auto"/>
            </w:tcBorders>
            <w:shd w:val="clear" w:color="000000" w:fill="FFE699"/>
            <w:noWrap/>
            <w:vAlign w:val="bottom"/>
            <w:hideMark/>
          </w:tcPr>
          <w:p w:rsidR="00AD142E" w:rsidRPr="007358DE" w:rsidRDefault="00DD22D2"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MP</w:t>
            </w:r>
            <w:r>
              <w:rPr>
                <w:rFonts w:ascii="Arial" w:eastAsia="Times New Roman" w:hAnsi="Arial" w:cs="Arial"/>
                <w:color w:val="000000"/>
                <w:kern w:val="0"/>
                <w:sz w:val="22"/>
                <w:szCs w:val="22"/>
                <w:lang w:eastAsia="pt-BR" w:bidi="ar-SA"/>
              </w:rPr>
              <w:t>a</w:t>
            </w:r>
          </w:p>
        </w:tc>
      </w:tr>
      <w:tr w:rsidR="006A229B" w:rsidRPr="007358DE" w:rsidTr="006A229B">
        <w:trPr>
          <w:trHeight w:val="300"/>
          <w:jc w:val="center"/>
        </w:trPr>
        <w:tc>
          <w:tcPr>
            <w:tcW w:w="2233" w:type="dxa"/>
            <w:tcBorders>
              <w:top w:val="nil"/>
              <w:left w:val="single" w:sz="8" w:space="0" w:color="auto"/>
              <w:bottom w:val="nil"/>
              <w:right w:val="single" w:sz="8" w:space="0" w:color="auto"/>
            </w:tcBorders>
            <w:shd w:val="clear" w:color="000000" w:fill="FFE699"/>
            <w:noWrap/>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Testemunho 1</w:t>
            </w:r>
          </w:p>
        </w:tc>
        <w:tc>
          <w:tcPr>
            <w:tcW w:w="500" w:type="dxa"/>
            <w:tcBorders>
              <w:top w:val="nil"/>
              <w:left w:val="nil"/>
              <w:bottom w:val="single" w:sz="4" w:space="0" w:color="auto"/>
              <w:right w:val="single" w:sz="4" w:space="0" w:color="auto"/>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2,90</w:t>
            </w:r>
          </w:p>
        </w:tc>
        <w:tc>
          <w:tcPr>
            <w:tcW w:w="541" w:type="dxa"/>
            <w:tcBorders>
              <w:top w:val="nil"/>
              <w:left w:val="nil"/>
              <w:bottom w:val="single" w:sz="4" w:space="0" w:color="auto"/>
              <w:right w:val="single" w:sz="8" w:space="0" w:color="auto"/>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3,69</w:t>
            </w:r>
          </w:p>
        </w:tc>
        <w:tc>
          <w:tcPr>
            <w:tcW w:w="591" w:type="dxa"/>
            <w:tcBorders>
              <w:top w:val="nil"/>
              <w:left w:val="nil"/>
              <w:bottom w:val="single" w:sz="4" w:space="0" w:color="auto"/>
              <w:right w:val="single" w:sz="4" w:space="0" w:color="auto"/>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16</w:t>
            </w:r>
          </w:p>
        </w:tc>
        <w:tc>
          <w:tcPr>
            <w:tcW w:w="591" w:type="dxa"/>
            <w:tcBorders>
              <w:top w:val="nil"/>
              <w:left w:val="nil"/>
              <w:bottom w:val="single" w:sz="4" w:space="0" w:color="auto"/>
              <w:right w:val="single" w:sz="8" w:space="0" w:color="auto"/>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20,40</w:t>
            </w:r>
          </w:p>
        </w:tc>
        <w:tc>
          <w:tcPr>
            <w:tcW w:w="591" w:type="dxa"/>
            <w:tcBorders>
              <w:top w:val="nil"/>
              <w:left w:val="nil"/>
              <w:bottom w:val="single" w:sz="4" w:space="0" w:color="auto"/>
              <w:right w:val="single" w:sz="4" w:space="0" w:color="auto"/>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21,9</w:t>
            </w:r>
          </w:p>
        </w:tc>
        <w:tc>
          <w:tcPr>
            <w:tcW w:w="591" w:type="dxa"/>
            <w:tcBorders>
              <w:top w:val="nil"/>
              <w:left w:val="nil"/>
              <w:bottom w:val="single" w:sz="4" w:space="0" w:color="auto"/>
              <w:right w:val="single" w:sz="8" w:space="0" w:color="auto"/>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27,90</w:t>
            </w:r>
          </w:p>
        </w:tc>
        <w:tc>
          <w:tcPr>
            <w:tcW w:w="591" w:type="dxa"/>
            <w:tcBorders>
              <w:top w:val="nil"/>
              <w:left w:val="nil"/>
              <w:bottom w:val="single" w:sz="4" w:space="0" w:color="auto"/>
              <w:right w:val="single" w:sz="4" w:space="0" w:color="auto"/>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16,40</w:t>
            </w:r>
          </w:p>
        </w:tc>
        <w:tc>
          <w:tcPr>
            <w:tcW w:w="591" w:type="dxa"/>
            <w:tcBorders>
              <w:top w:val="nil"/>
              <w:left w:val="nil"/>
              <w:bottom w:val="single" w:sz="4" w:space="0" w:color="auto"/>
              <w:right w:val="single" w:sz="8" w:space="0" w:color="auto"/>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20,88</w:t>
            </w:r>
          </w:p>
        </w:tc>
        <w:tc>
          <w:tcPr>
            <w:tcW w:w="591" w:type="dxa"/>
            <w:tcBorders>
              <w:top w:val="nil"/>
              <w:left w:val="nil"/>
              <w:bottom w:val="single" w:sz="4" w:space="0" w:color="auto"/>
              <w:right w:val="single" w:sz="4" w:space="0" w:color="auto"/>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15,80</w:t>
            </w:r>
          </w:p>
        </w:tc>
        <w:tc>
          <w:tcPr>
            <w:tcW w:w="591" w:type="dxa"/>
            <w:tcBorders>
              <w:top w:val="nil"/>
              <w:left w:val="nil"/>
              <w:bottom w:val="single" w:sz="4" w:space="0" w:color="auto"/>
              <w:right w:val="single" w:sz="8" w:space="0" w:color="auto"/>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20,12</w:t>
            </w:r>
          </w:p>
        </w:tc>
      </w:tr>
      <w:tr w:rsidR="006A229B" w:rsidRPr="007358DE" w:rsidTr="006A229B">
        <w:trPr>
          <w:trHeight w:val="315"/>
          <w:jc w:val="center"/>
        </w:trPr>
        <w:tc>
          <w:tcPr>
            <w:tcW w:w="2233" w:type="dxa"/>
            <w:tcBorders>
              <w:top w:val="nil"/>
              <w:left w:val="single" w:sz="8" w:space="0" w:color="auto"/>
              <w:bottom w:val="single" w:sz="8" w:space="0" w:color="auto"/>
              <w:right w:val="single" w:sz="8" w:space="0" w:color="auto"/>
            </w:tcBorders>
            <w:shd w:val="clear" w:color="000000" w:fill="FFE699"/>
            <w:noWrap/>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Testemunho 2</w:t>
            </w:r>
          </w:p>
        </w:tc>
        <w:tc>
          <w:tcPr>
            <w:tcW w:w="500" w:type="dxa"/>
            <w:tcBorders>
              <w:top w:val="nil"/>
              <w:left w:val="nil"/>
              <w:bottom w:val="single" w:sz="8" w:space="0" w:color="auto"/>
              <w:right w:val="single" w:sz="4" w:space="0" w:color="auto"/>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3,18</w:t>
            </w:r>
          </w:p>
        </w:tc>
        <w:tc>
          <w:tcPr>
            <w:tcW w:w="541" w:type="dxa"/>
            <w:tcBorders>
              <w:top w:val="nil"/>
              <w:left w:val="nil"/>
              <w:bottom w:val="single" w:sz="8" w:space="0" w:color="auto"/>
              <w:right w:val="single" w:sz="8" w:space="0" w:color="auto"/>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4,05</w:t>
            </w:r>
          </w:p>
        </w:tc>
        <w:tc>
          <w:tcPr>
            <w:tcW w:w="591" w:type="dxa"/>
            <w:tcBorders>
              <w:top w:val="nil"/>
              <w:left w:val="nil"/>
              <w:bottom w:val="single" w:sz="8" w:space="0" w:color="auto"/>
              <w:right w:val="single" w:sz="4" w:space="0" w:color="auto"/>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16,25</w:t>
            </w:r>
          </w:p>
        </w:tc>
        <w:tc>
          <w:tcPr>
            <w:tcW w:w="591" w:type="dxa"/>
            <w:tcBorders>
              <w:top w:val="nil"/>
              <w:left w:val="nil"/>
              <w:bottom w:val="single" w:sz="8" w:space="0" w:color="auto"/>
              <w:right w:val="single" w:sz="8" w:space="0" w:color="auto"/>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20,69</w:t>
            </w:r>
          </w:p>
        </w:tc>
        <w:tc>
          <w:tcPr>
            <w:tcW w:w="591" w:type="dxa"/>
            <w:tcBorders>
              <w:top w:val="nil"/>
              <w:left w:val="nil"/>
              <w:bottom w:val="single" w:sz="8" w:space="0" w:color="auto"/>
              <w:right w:val="single" w:sz="4" w:space="0" w:color="auto"/>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20,10</w:t>
            </w:r>
          </w:p>
        </w:tc>
        <w:tc>
          <w:tcPr>
            <w:tcW w:w="591" w:type="dxa"/>
            <w:tcBorders>
              <w:top w:val="nil"/>
              <w:left w:val="nil"/>
              <w:bottom w:val="single" w:sz="8" w:space="0" w:color="auto"/>
              <w:right w:val="single" w:sz="8" w:space="0" w:color="auto"/>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25,59</w:t>
            </w:r>
          </w:p>
        </w:tc>
        <w:tc>
          <w:tcPr>
            <w:tcW w:w="591" w:type="dxa"/>
            <w:tcBorders>
              <w:top w:val="nil"/>
              <w:left w:val="nil"/>
              <w:bottom w:val="single" w:sz="8" w:space="0" w:color="auto"/>
              <w:right w:val="single" w:sz="4" w:space="0" w:color="auto"/>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16,90</w:t>
            </w:r>
          </w:p>
        </w:tc>
        <w:tc>
          <w:tcPr>
            <w:tcW w:w="591" w:type="dxa"/>
            <w:tcBorders>
              <w:top w:val="nil"/>
              <w:left w:val="nil"/>
              <w:bottom w:val="single" w:sz="8" w:space="0" w:color="auto"/>
              <w:right w:val="single" w:sz="8" w:space="0" w:color="auto"/>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21,52</w:t>
            </w:r>
          </w:p>
        </w:tc>
        <w:tc>
          <w:tcPr>
            <w:tcW w:w="591" w:type="dxa"/>
            <w:tcBorders>
              <w:top w:val="nil"/>
              <w:left w:val="nil"/>
              <w:bottom w:val="single" w:sz="8" w:space="0" w:color="auto"/>
              <w:right w:val="single" w:sz="4" w:space="0" w:color="auto"/>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16,20</w:t>
            </w:r>
          </w:p>
        </w:tc>
        <w:tc>
          <w:tcPr>
            <w:tcW w:w="591" w:type="dxa"/>
            <w:tcBorders>
              <w:top w:val="nil"/>
              <w:left w:val="nil"/>
              <w:bottom w:val="single" w:sz="8" w:space="0" w:color="auto"/>
              <w:right w:val="single" w:sz="8" w:space="0" w:color="auto"/>
            </w:tcBorders>
            <w:shd w:val="clear" w:color="000000" w:fill="FFE699"/>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20,63</w:t>
            </w:r>
          </w:p>
        </w:tc>
      </w:tr>
      <w:tr w:rsidR="00AD142E" w:rsidRPr="007358DE" w:rsidTr="006A229B">
        <w:trPr>
          <w:trHeight w:val="315"/>
          <w:jc w:val="center"/>
        </w:trPr>
        <w:tc>
          <w:tcPr>
            <w:tcW w:w="2233" w:type="dxa"/>
            <w:tcBorders>
              <w:top w:val="nil"/>
              <w:left w:val="single" w:sz="8" w:space="0" w:color="auto"/>
              <w:bottom w:val="single" w:sz="8" w:space="0" w:color="auto"/>
              <w:right w:val="single" w:sz="8" w:space="0" w:color="auto"/>
            </w:tcBorders>
            <w:shd w:val="clear" w:color="000000" w:fill="C6E0B4"/>
            <w:noWrap/>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28 DIAS</w:t>
            </w:r>
          </w:p>
        </w:tc>
        <w:tc>
          <w:tcPr>
            <w:tcW w:w="1041" w:type="dxa"/>
            <w:gridSpan w:val="2"/>
            <w:tcBorders>
              <w:top w:val="nil"/>
              <w:left w:val="nil"/>
              <w:bottom w:val="single" w:sz="8" w:space="0" w:color="auto"/>
              <w:right w:val="single" w:sz="8" w:space="0" w:color="000000"/>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OBRA A</w:t>
            </w:r>
          </w:p>
        </w:tc>
        <w:tc>
          <w:tcPr>
            <w:tcW w:w="1182" w:type="dxa"/>
            <w:gridSpan w:val="2"/>
            <w:tcBorders>
              <w:top w:val="nil"/>
              <w:left w:val="nil"/>
              <w:bottom w:val="single" w:sz="8" w:space="0" w:color="auto"/>
              <w:right w:val="single" w:sz="8" w:space="0" w:color="000000"/>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OBRA B</w:t>
            </w:r>
          </w:p>
        </w:tc>
        <w:tc>
          <w:tcPr>
            <w:tcW w:w="1182" w:type="dxa"/>
            <w:gridSpan w:val="2"/>
            <w:tcBorders>
              <w:top w:val="nil"/>
              <w:left w:val="nil"/>
              <w:bottom w:val="single" w:sz="8" w:space="0" w:color="auto"/>
              <w:right w:val="single" w:sz="8" w:space="0" w:color="000000"/>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OBRA C</w:t>
            </w:r>
          </w:p>
        </w:tc>
        <w:tc>
          <w:tcPr>
            <w:tcW w:w="1182" w:type="dxa"/>
            <w:gridSpan w:val="2"/>
            <w:tcBorders>
              <w:top w:val="nil"/>
              <w:left w:val="nil"/>
              <w:bottom w:val="single" w:sz="8" w:space="0" w:color="auto"/>
              <w:right w:val="single" w:sz="8" w:space="0" w:color="000000"/>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OBRA D</w:t>
            </w:r>
          </w:p>
        </w:tc>
        <w:tc>
          <w:tcPr>
            <w:tcW w:w="1182" w:type="dxa"/>
            <w:gridSpan w:val="2"/>
            <w:tcBorders>
              <w:top w:val="nil"/>
              <w:left w:val="nil"/>
              <w:bottom w:val="single" w:sz="8" w:space="0" w:color="auto"/>
              <w:right w:val="single" w:sz="8" w:space="0" w:color="000000"/>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OBRA E</w:t>
            </w:r>
          </w:p>
        </w:tc>
      </w:tr>
      <w:tr w:rsidR="00AD142E" w:rsidRPr="007358DE" w:rsidTr="006A229B">
        <w:trPr>
          <w:trHeight w:val="315"/>
          <w:jc w:val="center"/>
        </w:trPr>
        <w:tc>
          <w:tcPr>
            <w:tcW w:w="2233" w:type="dxa"/>
            <w:tcBorders>
              <w:top w:val="nil"/>
              <w:left w:val="single" w:sz="8" w:space="0" w:color="auto"/>
              <w:bottom w:val="single" w:sz="8" w:space="0" w:color="auto"/>
              <w:right w:val="single" w:sz="8" w:space="0" w:color="auto"/>
            </w:tcBorders>
            <w:shd w:val="clear" w:color="000000" w:fill="C6E0B4"/>
            <w:noWrap/>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Data de Rompimento</w:t>
            </w:r>
          </w:p>
        </w:tc>
        <w:tc>
          <w:tcPr>
            <w:tcW w:w="1041" w:type="dxa"/>
            <w:gridSpan w:val="2"/>
            <w:tcBorders>
              <w:top w:val="single" w:sz="8" w:space="0" w:color="auto"/>
              <w:left w:val="nil"/>
              <w:bottom w:val="single" w:sz="8" w:space="0" w:color="auto"/>
              <w:right w:val="single" w:sz="8" w:space="0" w:color="000000"/>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25/09/2014</w:t>
            </w:r>
          </w:p>
        </w:tc>
        <w:tc>
          <w:tcPr>
            <w:tcW w:w="1182" w:type="dxa"/>
            <w:gridSpan w:val="2"/>
            <w:tcBorders>
              <w:top w:val="single" w:sz="8" w:space="0" w:color="auto"/>
              <w:left w:val="nil"/>
              <w:bottom w:val="single" w:sz="8" w:space="0" w:color="auto"/>
              <w:right w:val="single" w:sz="8" w:space="0" w:color="000000"/>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29/09/2014</w:t>
            </w:r>
          </w:p>
        </w:tc>
        <w:tc>
          <w:tcPr>
            <w:tcW w:w="1182" w:type="dxa"/>
            <w:gridSpan w:val="2"/>
            <w:tcBorders>
              <w:top w:val="single" w:sz="8" w:space="0" w:color="auto"/>
              <w:left w:val="nil"/>
              <w:bottom w:val="single" w:sz="8" w:space="0" w:color="auto"/>
              <w:right w:val="single" w:sz="8" w:space="0" w:color="000000"/>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03/10/2014</w:t>
            </w:r>
          </w:p>
        </w:tc>
        <w:tc>
          <w:tcPr>
            <w:tcW w:w="1182" w:type="dxa"/>
            <w:gridSpan w:val="2"/>
            <w:tcBorders>
              <w:top w:val="single" w:sz="8" w:space="0" w:color="auto"/>
              <w:left w:val="nil"/>
              <w:bottom w:val="single" w:sz="8" w:space="0" w:color="auto"/>
              <w:right w:val="single" w:sz="8" w:space="0" w:color="000000"/>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13/10/2014</w:t>
            </w:r>
          </w:p>
        </w:tc>
        <w:tc>
          <w:tcPr>
            <w:tcW w:w="1182" w:type="dxa"/>
            <w:gridSpan w:val="2"/>
            <w:tcBorders>
              <w:top w:val="single" w:sz="8" w:space="0" w:color="auto"/>
              <w:left w:val="nil"/>
              <w:bottom w:val="single" w:sz="8" w:space="0" w:color="auto"/>
              <w:right w:val="single" w:sz="8" w:space="0" w:color="000000"/>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20/10/2014</w:t>
            </w:r>
          </w:p>
        </w:tc>
      </w:tr>
      <w:tr w:rsidR="006A229B" w:rsidRPr="007358DE" w:rsidTr="006A229B">
        <w:trPr>
          <w:trHeight w:val="300"/>
          <w:jc w:val="center"/>
        </w:trPr>
        <w:tc>
          <w:tcPr>
            <w:tcW w:w="2233" w:type="dxa"/>
            <w:tcBorders>
              <w:top w:val="nil"/>
              <w:left w:val="single" w:sz="8" w:space="0" w:color="auto"/>
              <w:bottom w:val="nil"/>
              <w:right w:val="nil"/>
            </w:tcBorders>
            <w:shd w:val="clear" w:color="000000" w:fill="C6E0B4"/>
            <w:noWrap/>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p>
        </w:tc>
        <w:tc>
          <w:tcPr>
            <w:tcW w:w="500" w:type="dxa"/>
            <w:tcBorders>
              <w:top w:val="nil"/>
              <w:left w:val="single" w:sz="8" w:space="0" w:color="auto"/>
              <w:bottom w:val="single" w:sz="4" w:space="0" w:color="auto"/>
              <w:right w:val="single" w:sz="4"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Tf</w:t>
            </w:r>
          </w:p>
        </w:tc>
        <w:tc>
          <w:tcPr>
            <w:tcW w:w="541" w:type="dxa"/>
            <w:tcBorders>
              <w:top w:val="nil"/>
              <w:left w:val="nil"/>
              <w:bottom w:val="single" w:sz="4" w:space="0" w:color="auto"/>
              <w:right w:val="single" w:sz="8" w:space="0" w:color="auto"/>
            </w:tcBorders>
            <w:shd w:val="clear" w:color="000000" w:fill="C6E0B4"/>
            <w:noWrap/>
            <w:vAlign w:val="bottom"/>
            <w:hideMark/>
          </w:tcPr>
          <w:p w:rsidR="00AD142E" w:rsidRPr="007358DE" w:rsidRDefault="00DD22D2"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MP</w:t>
            </w:r>
            <w:r>
              <w:rPr>
                <w:rFonts w:ascii="Arial" w:eastAsia="Times New Roman" w:hAnsi="Arial" w:cs="Arial"/>
                <w:color w:val="000000"/>
                <w:kern w:val="0"/>
                <w:sz w:val="22"/>
                <w:szCs w:val="22"/>
                <w:lang w:eastAsia="pt-BR" w:bidi="ar-SA"/>
              </w:rPr>
              <w:t>a</w:t>
            </w:r>
          </w:p>
        </w:tc>
        <w:tc>
          <w:tcPr>
            <w:tcW w:w="591" w:type="dxa"/>
            <w:tcBorders>
              <w:top w:val="nil"/>
              <w:left w:val="nil"/>
              <w:bottom w:val="single" w:sz="4" w:space="0" w:color="auto"/>
              <w:right w:val="single" w:sz="4"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Tf</w:t>
            </w:r>
          </w:p>
        </w:tc>
        <w:tc>
          <w:tcPr>
            <w:tcW w:w="591" w:type="dxa"/>
            <w:tcBorders>
              <w:top w:val="nil"/>
              <w:left w:val="nil"/>
              <w:bottom w:val="single" w:sz="4" w:space="0" w:color="auto"/>
              <w:right w:val="single" w:sz="8" w:space="0" w:color="auto"/>
            </w:tcBorders>
            <w:shd w:val="clear" w:color="000000" w:fill="C6E0B4"/>
            <w:noWrap/>
            <w:vAlign w:val="bottom"/>
            <w:hideMark/>
          </w:tcPr>
          <w:p w:rsidR="00AD142E" w:rsidRPr="007358DE" w:rsidRDefault="00DD22D2"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MP</w:t>
            </w:r>
            <w:r>
              <w:rPr>
                <w:rFonts w:ascii="Arial" w:eastAsia="Times New Roman" w:hAnsi="Arial" w:cs="Arial"/>
                <w:color w:val="000000"/>
                <w:kern w:val="0"/>
                <w:sz w:val="22"/>
                <w:szCs w:val="22"/>
                <w:lang w:eastAsia="pt-BR" w:bidi="ar-SA"/>
              </w:rPr>
              <w:t>a</w:t>
            </w:r>
          </w:p>
        </w:tc>
        <w:tc>
          <w:tcPr>
            <w:tcW w:w="591" w:type="dxa"/>
            <w:tcBorders>
              <w:top w:val="nil"/>
              <w:left w:val="nil"/>
              <w:bottom w:val="single" w:sz="4" w:space="0" w:color="auto"/>
              <w:right w:val="single" w:sz="4"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Tf</w:t>
            </w:r>
          </w:p>
        </w:tc>
        <w:tc>
          <w:tcPr>
            <w:tcW w:w="591" w:type="dxa"/>
            <w:tcBorders>
              <w:top w:val="nil"/>
              <w:left w:val="nil"/>
              <w:bottom w:val="single" w:sz="4" w:space="0" w:color="auto"/>
              <w:right w:val="single" w:sz="8" w:space="0" w:color="auto"/>
            </w:tcBorders>
            <w:shd w:val="clear" w:color="000000" w:fill="C6E0B4"/>
            <w:noWrap/>
            <w:vAlign w:val="bottom"/>
            <w:hideMark/>
          </w:tcPr>
          <w:p w:rsidR="00AD142E" w:rsidRPr="007358DE" w:rsidRDefault="00DD22D2"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MP</w:t>
            </w:r>
            <w:r>
              <w:rPr>
                <w:rFonts w:ascii="Arial" w:eastAsia="Times New Roman" w:hAnsi="Arial" w:cs="Arial"/>
                <w:color w:val="000000"/>
                <w:kern w:val="0"/>
                <w:sz w:val="22"/>
                <w:szCs w:val="22"/>
                <w:lang w:eastAsia="pt-BR" w:bidi="ar-SA"/>
              </w:rPr>
              <w:t>a</w:t>
            </w:r>
          </w:p>
        </w:tc>
        <w:tc>
          <w:tcPr>
            <w:tcW w:w="591" w:type="dxa"/>
            <w:tcBorders>
              <w:top w:val="nil"/>
              <w:left w:val="nil"/>
              <w:bottom w:val="single" w:sz="4" w:space="0" w:color="auto"/>
              <w:right w:val="single" w:sz="4"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Tf</w:t>
            </w:r>
          </w:p>
        </w:tc>
        <w:tc>
          <w:tcPr>
            <w:tcW w:w="591" w:type="dxa"/>
            <w:tcBorders>
              <w:top w:val="nil"/>
              <w:left w:val="nil"/>
              <w:bottom w:val="single" w:sz="4" w:space="0" w:color="auto"/>
              <w:right w:val="single" w:sz="8" w:space="0" w:color="auto"/>
            </w:tcBorders>
            <w:shd w:val="clear" w:color="000000" w:fill="C6E0B4"/>
            <w:noWrap/>
            <w:vAlign w:val="bottom"/>
            <w:hideMark/>
          </w:tcPr>
          <w:p w:rsidR="00AD142E" w:rsidRPr="007358DE" w:rsidRDefault="00DD22D2"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MP</w:t>
            </w:r>
            <w:r>
              <w:rPr>
                <w:rFonts w:ascii="Arial" w:eastAsia="Times New Roman" w:hAnsi="Arial" w:cs="Arial"/>
                <w:color w:val="000000"/>
                <w:kern w:val="0"/>
                <w:sz w:val="22"/>
                <w:szCs w:val="22"/>
                <w:lang w:eastAsia="pt-BR" w:bidi="ar-SA"/>
              </w:rPr>
              <w:t>a</w:t>
            </w:r>
          </w:p>
        </w:tc>
        <w:tc>
          <w:tcPr>
            <w:tcW w:w="591" w:type="dxa"/>
            <w:tcBorders>
              <w:top w:val="nil"/>
              <w:left w:val="nil"/>
              <w:bottom w:val="single" w:sz="4" w:space="0" w:color="auto"/>
              <w:right w:val="single" w:sz="4"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Tf</w:t>
            </w:r>
          </w:p>
        </w:tc>
        <w:tc>
          <w:tcPr>
            <w:tcW w:w="591" w:type="dxa"/>
            <w:tcBorders>
              <w:top w:val="nil"/>
              <w:left w:val="nil"/>
              <w:bottom w:val="single" w:sz="4" w:space="0" w:color="auto"/>
              <w:right w:val="single" w:sz="8" w:space="0" w:color="auto"/>
            </w:tcBorders>
            <w:shd w:val="clear" w:color="000000" w:fill="C6E0B4"/>
            <w:noWrap/>
            <w:vAlign w:val="bottom"/>
            <w:hideMark/>
          </w:tcPr>
          <w:p w:rsidR="00AD142E" w:rsidRPr="007358DE" w:rsidRDefault="00DD22D2"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MP</w:t>
            </w:r>
            <w:r>
              <w:rPr>
                <w:rFonts w:ascii="Arial" w:eastAsia="Times New Roman" w:hAnsi="Arial" w:cs="Arial"/>
                <w:color w:val="000000"/>
                <w:kern w:val="0"/>
                <w:sz w:val="22"/>
                <w:szCs w:val="22"/>
                <w:lang w:eastAsia="pt-BR" w:bidi="ar-SA"/>
              </w:rPr>
              <w:t>a</w:t>
            </w:r>
          </w:p>
        </w:tc>
      </w:tr>
      <w:tr w:rsidR="006A229B" w:rsidRPr="007358DE" w:rsidTr="006A229B">
        <w:trPr>
          <w:trHeight w:val="300"/>
          <w:jc w:val="center"/>
        </w:trPr>
        <w:tc>
          <w:tcPr>
            <w:tcW w:w="2233" w:type="dxa"/>
            <w:tcBorders>
              <w:top w:val="nil"/>
              <w:left w:val="single" w:sz="8" w:space="0" w:color="auto"/>
              <w:bottom w:val="nil"/>
              <w:right w:val="single" w:sz="8" w:space="0" w:color="auto"/>
            </w:tcBorders>
            <w:shd w:val="clear" w:color="000000" w:fill="C6E0B4"/>
            <w:noWrap/>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Testemunho 1</w:t>
            </w:r>
          </w:p>
        </w:tc>
        <w:tc>
          <w:tcPr>
            <w:tcW w:w="500" w:type="dxa"/>
            <w:tcBorders>
              <w:top w:val="nil"/>
              <w:left w:val="nil"/>
              <w:bottom w:val="single" w:sz="4" w:space="0" w:color="auto"/>
              <w:right w:val="single" w:sz="4"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3,93</w:t>
            </w:r>
          </w:p>
        </w:tc>
        <w:tc>
          <w:tcPr>
            <w:tcW w:w="541" w:type="dxa"/>
            <w:tcBorders>
              <w:top w:val="nil"/>
              <w:left w:val="nil"/>
              <w:bottom w:val="single" w:sz="4" w:space="0" w:color="auto"/>
              <w:right w:val="single" w:sz="8"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5,00</w:t>
            </w:r>
          </w:p>
        </w:tc>
        <w:tc>
          <w:tcPr>
            <w:tcW w:w="591" w:type="dxa"/>
            <w:tcBorders>
              <w:top w:val="nil"/>
              <w:left w:val="nil"/>
              <w:bottom w:val="single" w:sz="4" w:space="0" w:color="auto"/>
              <w:right w:val="single" w:sz="4"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19,9</w:t>
            </w:r>
          </w:p>
        </w:tc>
        <w:tc>
          <w:tcPr>
            <w:tcW w:w="591" w:type="dxa"/>
            <w:tcBorders>
              <w:top w:val="nil"/>
              <w:left w:val="nil"/>
              <w:bottom w:val="single" w:sz="4" w:space="0" w:color="auto"/>
              <w:right w:val="single" w:sz="8"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25,36</w:t>
            </w:r>
          </w:p>
        </w:tc>
        <w:tc>
          <w:tcPr>
            <w:tcW w:w="591" w:type="dxa"/>
            <w:tcBorders>
              <w:top w:val="nil"/>
              <w:left w:val="nil"/>
              <w:bottom w:val="single" w:sz="4" w:space="0" w:color="auto"/>
              <w:right w:val="single" w:sz="4"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26,8</w:t>
            </w:r>
          </w:p>
        </w:tc>
        <w:tc>
          <w:tcPr>
            <w:tcW w:w="591" w:type="dxa"/>
            <w:tcBorders>
              <w:top w:val="nil"/>
              <w:left w:val="nil"/>
              <w:bottom w:val="single" w:sz="4" w:space="0" w:color="auto"/>
              <w:right w:val="single" w:sz="8"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34,17</w:t>
            </w:r>
          </w:p>
        </w:tc>
        <w:tc>
          <w:tcPr>
            <w:tcW w:w="591" w:type="dxa"/>
            <w:tcBorders>
              <w:top w:val="nil"/>
              <w:left w:val="nil"/>
              <w:bottom w:val="single" w:sz="4" w:space="0" w:color="auto"/>
              <w:right w:val="single" w:sz="4"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21,20</w:t>
            </w:r>
          </w:p>
        </w:tc>
        <w:tc>
          <w:tcPr>
            <w:tcW w:w="591" w:type="dxa"/>
            <w:tcBorders>
              <w:top w:val="nil"/>
              <w:left w:val="nil"/>
              <w:bottom w:val="single" w:sz="4" w:space="0" w:color="auto"/>
              <w:right w:val="single" w:sz="8"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26,99</w:t>
            </w:r>
          </w:p>
        </w:tc>
        <w:tc>
          <w:tcPr>
            <w:tcW w:w="591" w:type="dxa"/>
            <w:tcBorders>
              <w:top w:val="nil"/>
              <w:left w:val="nil"/>
              <w:bottom w:val="single" w:sz="4" w:space="0" w:color="auto"/>
              <w:right w:val="single" w:sz="4"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19,80</w:t>
            </w:r>
          </w:p>
        </w:tc>
        <w:tc>
          <w:tcPr>
            <w:tcW w:w="591" w:type="dxa"/>
            <w:tcBorders>
              <w:top w:val="nil"/>
              <w:left w:val="nil"/>
              <w:bottom w:val="single" w:sz="4" w:space="0" w:color="auto"/>
              <w:right w:val="single" w:sz="8"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25,21</w:t>
            </w:r>
          </w:p>
        </w:tc>
      </w:tr>
      <w:tr w:rsidR="006A229B" w:rsidRPr="007358DE" w:rsidTr="006A229B">
        <w:trPr>
          <w:trHeight w:val="300"/>
          <w:jc w:val="center"/>
        </w:trPr>
        <w:tc>
          <w:tcPr>
            <w:tcW w:w="2233" w:type="dxa"/>
            <w:tcBorders>
              <w:top w:val="nil"/>
              <w:left w:val="single" w:sz="8" w:space="0" w:color="auto"/>
              <w:bottom w:val="nil"/>
              <w:right w:val="single" w:sz="8" w:space="0" w:color="auto"/>
            </w:tcBorders>
            <w:shd w:val="clear" w:color="000000" w:fill="C6E0B4"/>
            <w:noWrap/>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Testemunho 2</w:t>
            </w:r>
          </w:p>
        </w:tc>
        <w:tc>
          <w:tcPr>
            <w:tcW w:w="500" w:type="dxa"/>
            <w:tcBorders>
              <w:top w:val="nil"/>
              <w:left w:val="nil"/>
              <w:bottom w:val="single" w:sz="4" w:space="0" w:color="auto"/>
              <w:right w:val="single" w:sz="4"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4,10</w:t>
            </w:r>
          </w:p>
        </w:tc>
        <w:tc>
          <w:tcPr>
            <w:tcW w:w="541" w:type="dxa"/>
            <w:tcBorders>
              <w:top w:val="nil"/>
              <w:left w:val="nil"/>
              <w:bottom w:val="single" w:sz="4" w:space="0" w:color="auto"/>
              <w:right w:val="single" w:sz="8"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5,22</w:t>
            </w:r>
          </w:p>
        </w:tc>
        <w:tc>
          <w:tcPr>
            <w:tcW w:w="591" w:type="dxa"/>
            <w:tcBorders>
              <w:top w:val="nil"/>
              <w:left w:val="nil"/>
              <w:bottom w:val="single" w:sz="4" w:space="0" w:color="auto"/>
              <w:right w:val="single" w:sz="4"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20,6</w:t>
            </w:r>
          </w:p>
        </w:tc>
        <w:tc>
          <w:tcPr>
            <w:tcW w:w="591" w:type="dxa"/>
            <w:tcBorders>
              <w:top w:val="nil"/>
              <w:left w:val="nil"/>
              <w:bottom w:val="single" w:sz="4" w:space="0" w:color="auto"/>
              <w:right w:val="single" w:sz="8"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26,19</w:t>
            </w:r>
          </w:p>
        </w:tc>
        <w:tc>
          <w:tcPr>
            <w:tcW w:w="591" w:type="dxa"/>
            <w:tcBorders>
              <w:top w:val="nil"/>
              <w:left w:val="nil"/>
              <w:bottom w:val="single" w:sz="4" w:space="0" w:color="auto"/>
              <w:right w:val="single" w:sz="4"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28,1</w:t>
            </w:r>
          </w:p>
        </w:tc>
        <w:tc>
          <w:tcPr>
            <w:tcW w:w="591" w:type="dxa"/>
            <w:tcBorders>
              <w:top w:val="nil"/>
              <w:left w:val="nil"/>
              <w:bottom w:val="single" w:sz="4" w:space="0" w:color="auto"/>
              <w:right w:val="single" w:sz="8"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35,73</w:t>
            </w:r>
          </w:p>
        </w:tc>
        <w:tc>
          <w:tcPr>
            <w:tcW w:w="591" w:type="dxa"/>
            <w:tcBorders>
              <w:top w:val="nil"/>
              <w:left w:val="nil"/>
              <w:bottom w:val="single" w:sz="4" w:space="0" w:color="auto"/>
              <w:right w:val="single" w:sz="4"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21,80</w:t>
            </w:r>
          </w:p>
        </w:tc>
        <w:tc>
          <w:tcPr>
            <w:tcW w:w="591" w:type="dxa"/>
            <w:tcBorders>
              <w:top w:val="nil"/>
              <w:left w:val="nil"/>
              <w:bottom w:val="single" w:sz="4" w:space="0" w:color="auto"/>
              <w:right w:val="single" w:sz="8"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27,76</w:t>
            </w:r>
          </w:p>
        </w:tc>
        <w:tc>
          <w:tcPr>
            <w:tcW w:w="591" w:type="dxa"/>
            <w:tcBorders>
              <w:top w:val="nil"/>
              <w:left w:val="nil"/>
              <w:bottom w:val="single" w:sz="4" w:space="0" w:color="auto"/>
              <w:right w:val="single" w:sz="4"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20,80</w:t>
            </w:r>
          </w:p>
        </w:tc>
        <w:tc>
          <w:tcPr>
            <w:tcW w:w="591" w:type="dxa"/>
            <w:tcBorders>
              <w:top w:val="nil"/>
              <w:left w:val="nil"/>
              <w:bottom w:val="single" w:sz="4" w:space="0" w:color="auto"/>
              <w:right w:val="single" w:sz="8"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26,48</w:t>
            </w:r>
          </w:p>
        </w:tc>
      </w:tr>
      <w:tr w:rsidR="006A229B" w:rsidRPr="007358DE" w:rsidTr="006A229B">
        <w:trPr>
          <w:trHeight w:val="315"/>
          <w:jc w:val="center"/>
        </w:trPr>
        <w:tc>
          <w:tcPr>
            <w:tcW w:w="2233" w:type="dxa"/>
            <w:tcBorders>
              <w:top w:val="nil"/>
              <w:left w:val="single" w:sz="8" w:space="0" w:color="auto"/>
              <w:bottom w:val="single" w:sz="8" w:space="0" w:color="auto"/>
              <w:right w:val="single" w:sz="8" w:space="0" w:color="auto"/>
            </w:tcBorders>
            <w:shd w:val="clear" w:color="000000" w:fill="C6E0B4"/>
            <w:noWrap/>
            <w:hideMark/>
          </w:tcPr>
          <w:p w:rsidR="00AD142E" w:rsidRPr="007358DE" w:rsidRDefault="00AD142E" w:rsidP="006A229B">
            <w:pPr>
              <w:spacing w:line="240" w:lineRule="auto"/>
              <w:ind w:firstLine="0"/>
              <w:jc w:val="center"/>
              <w:rPr>
                <w:rFonts w:ascii="Arial" w:eastAsia="Times New Roman" w:hAnsi="Arial" w:cs="Arial"/>
                <w:b/>
                <w:bCs/>
                <w:color w:val="000000"/>
                <w:kern w:val="0"/>
                <w:sz w:val="22"/>
                <w:szCs w:val="22"/>
                <w:lang w:eastAsia="pt-BR" w:bidi="ar-SA"/>
              </w:rPr>
            </w:pPr>
            <w:r w:rsidRPr="007358DE">
              <w:rPr>
                <w:rFonts w:ascii="Arial" w:eastAsia="Times New Roman" w:hAnsi="Arial" w:cs="Arial"/>
                <w:b/>
                <w:bCs/>
                <w:color w:val="000000"/>
                <w:kern w:val="0"/>
                <w:sz w:val="22"/>
                <w:szCs w:val="22"/>
                <w:lang w:eastAsia="pt-BR" w:bidi="ar-SA"/>
              </w:rPr>
              <w:t>Testemunho 3</w:t>
            </w:r>
          </w:p>
        </w:tc>
        <w:tc>
          <w:tcPr>
            <w:tcW w:w="500" w:type="dxa"/>
            <w:tcBorders>
              <w:top w:val="nil"/>
              <w:left w:val="nil"/>
              <w:bottom w:val="single" w:sz="8" w:space="0" w:color="auto"/>
              <w:right w:val="single" w:sz="4"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3,80</w:t>
            </w:r>
          </w:p>
        </w:tc>
        <w:tc>
          <w:tcPr>
            <w:tcW w:w="541" w:type="dxa"/>
            <w:tcBorders>
              <w:top w:val="nil"/>
              <w:left w:val="nil"/>
              <w:bottom w:val="single" w:sz="8" w:space="0" w:color="auto"/>
              <w:right w:val="single" w:sz="8"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4,84</w:t>
            </w:r>
          </w:p>
        </w:tc>
        <w:tc>
          <w:tcPr>
            <w:tcW w:w="591" w:type="dxa"/>
            <w:tcBorders>
              <w:top w:val="nil"/>
              <w:left w:val="nil"/>
              <w:bottom w:val="single" w:sz="8" w:space="0" w:color="auto"/>
              <w:right w:val="single" w:sz="4"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21,1</w:t>
            </w:r>
          </w:p>
        </w:tc>
        <w:tc>
          <w:tcPr>
            <w:tcW w:w="591" w:type="dxa"/>
            <w:tcBorders>
              <w:top w:val="nil"/>
              <w:left w:val="nil"/>
              <w:bottom w:val="single" w:sz="8" w:space="0" w:color="auto"/>
              <w:right w:val="single" w:sz="8"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26,89</w:t>
            </w:r>
          </w:p>
        </w:tc>
        <w:tc>
          <w:tcPr>
            <w:tcW w:w="591" w:type="dxa"/>
            <w:tcBorders>
              <w:top w:val="nil"/>
              <w:left w:val="nil"/>
              <w:bottom w:val="single" w:sz="8" w:space="0" w:color="auto"/>
              <w:right w:val="single" w:sz="4"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20</w:t>
            </w:r>
          </w:p>
        </w:tc>
        <w:tc>
          <w:tcPr>
            <w:tcW w:w="591" w:type="dxa"/>
            <w:tcBorders>
              <w:top w:val="nil"/>
              <w:left w:val="nil"/>
              <w:bottom w:val="single" w:sz="8" w:space="0" w:color="auto"/>
              <w:right w:val="single" w:sz="8"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25,41</w:t>
            </w:r>
          </w:p>
        </w:tc>
        <w:tc>
          <w:tcPr>
            <w:tcW w:w="591" w:type="dxa"/>
            <w:tcBorders>
              <w:top w:val="nil"/>
              <w:left w:val="nil"/>
              <w:bottom w:val="single" w:sz="8" w:space="0" w:color="auto"/>
              <w:right w:val="single" w:sz="4"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22,10</w:t>
            </w:r>
          </w:p>
        </w:tc>
        <w:tc>
          <w:tcPr>
            <w:tcW w:w="591" w:type="dxa"/>
            <w:tcBorders>
              <w:top w:val="nil"/>
              <w:left w:val="nil"/>
              <w:bottom w:val="single" w:sz="8" w:space="0" w:color="auto"/>
              <w:right w:val="single" w:sz="8"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28,14</w:t>
            </w:r>
          </w:p>
        </w:tc>
        <w:tc>
          <w:tcPr>
            <w:tcW w:w="591" w:type="dxa"/>
            <w:tcBorders>
              <w:top w:val="nil"/>
              <w:left w:val="nil"/>
              <w:bottom w:val="single" w:sz="8" w:space="0" w:color="auto"/>
              <w:right w:val="single" w:sz="4"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20,40</w:t>
            </w:r>
          </w:p>
        </w:tc>
        <w:tc>
          <w:tcPr>
            <w:tcW w:w="591" w:type="dxa"/>
            <w:tcBorders>
              <w:top w:val="nil"/>
              <w:left w:val="nil"/>
              <w:bottom w:val="single" w:sz="8" w:space="0" w:color="auto"/>
              <w:right w:val="single" w:sz="8" w:space="0" w:color="auto"/>
            </w:tcBorders>
            <w:shd w:val="clear" w:color="000000" w:fill="C6E0B4"/>
            <w:noWrap/>
            <w:vAlign w:val="bottom"/>
            <w:hideMark/>
          </w:tcPr>
          <w:p w:rsidR="00AD142E" w:rsidRPr="007358DE" w:rsidRDefault="00AD142E" w:rsidP="006A229B">
            <w:pPr>
              <w:spacing w:line="240" w:lineRule="auto"/>
              <w:ind w:firstLine="0"/>
              <w:jc w:val="center"/>
              <w:rPr>
                <w:rFonts w:ascii="Arial" w:eastAsia="Times New Roman" w:hAnsi="Arial" w:cs="Arial"/>
                <w:color w:val="000000"/>
                <w:kern w:val="0"/>
                <w:sz w:val="22"/>
                <w:szCs w:val="22"/>
                <w:lang w:eastAsia="pt-BR" w:bidi="ar-SA"/>
              </w:rPr>
            </w:pPr>
            <w:r w:rsidRPr="007358DE">
              <w:rPr>
                <w:rFonts w:ascii="Arial" w:eastAsia="Times New Roman" w:hAnsi="Arial" w:cs="Arial"/>
                <w:color w:val="000000"/>
                <w:kern w:val="0"/>
                <w:sz w:val="22"/>
                <w:szCs w:val="22"/>
                <w:lang w:eastAsia="pt-BR" w:bidi="ar-SA"/>
              </w:rPr>
              <w:t>25,97</w:t>
            </w:r>
          </w:p>
        </w:tc>
      </w:tr>
    </w:tbl>
    <w:p w:rsidR="006B0872" w:rsidRPr="007358DE" w:rsidRDefault="00EF7C22" w:rsidP="003A5792">
      <w:pPr>
        <w:pStyle w:val="Legenda"/>
        <w:spacing w:before="240" w:after="0"/>
        <w:jc w:val="center"/>
        <w:rPr>
          <w:rFonts w:ascii="Arial" w:eastAsia="Times New Roman" w:hAnsi="Arial" w:cs="Arial"/>
          <w:b/>
          <w:bCs/>
          <w:i w:val="0"/>
          <w:kern w:val="0"/>
          <w:sz w:val="20"/>
          <w:szCs w:val="20"/>
          <w:lang w:eastAsia="pt-BR" w:bidi="ar-SA"/>
        </w:rPr>
      </w:pPr>
      <w:bookmarkStart w:id="133" w:name="_Toc404183219"/>
      <w:r w:rsidRPr="007358DE">
        <w:rPr>
          <w:rFonts w:ascii="Arial" w:hAnsi="Arial" w:cs="Arial"/>
          <w:i w:val="0"/>
          <w:sz w:val="20"/>
          <w:szCs w:val="20"/>
        </w:rPr>
        <w:t xml:space="preserve">Tabela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Tabela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6</w:t>
      </w:r>
      <w:r w:rsidR="0061126A" w:rsidRPr="007358DE">
        <w:rPr>
          <w:rFonts w:ascii="Arial" w:hAnsi="Arial" w:cs="Arial"/>
          <w:i w:val="0"/>
          <w:sz w:val="20"/>
          <w:szCs w:val="20"/>
        </w:rPr>
        <w:fldChar w:fldCharType="end"/>
      </w:r>
      <w:r w:rsidRPr="007358DE">
        <w:rPr>
          <w:rFonts w:ascii="Arial" w:hAnsi="Arial" w:cs="Arial"/>
          <w:i w:val="0"/>
          <w:sz w:val="20"/>
          <w:szCs w:val="20"/>
        </w:rPr>
        <w:t>: Resultados obtidos devido ao rompimento das amostras</w:t>
      </w:r>
      <w:bookmarkEnd w:id="133"/>
    </w:p>
    <w:p w:rsidR="006B0872" w:rsidRPr="007358DE" w:rsidRDefault="00EF7C22" w:rsidP="003156E6">
      <w:pPr>
        <w:pStyle w:val="Legenda"/>
        <w:spacing w:before="0" w:after="0"/>
        <w:jc w:val="center"/>
        <w:rPr>
          <w:rFonts w:ascii="Arial" w:hAnsi="Arial" w:cs="Arial"/>
          <w:i w:val="0"/>
          <w:sz w:val="20"/>
          <w:szCs w:val="20"/>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27</w:t>
      </w:r>
      <w:r w:rsidR="0061126A" w:rsidRPr="007358DE">
        <w:rPr>
          <w:rFonts w:ascii="Arial" w:hAnsi="Arial" w:cs="Arial"/>
          <w:i w:val="0"/>
          <w:sz w:val="20"/>
          <w:szCs w:val="20"/>
        </w:rPr>
        <w:fldChar w:fldCharType="end"/>
      </w:r>
      <w:r w:rsidRPr="007358DE">
        <w:rPr>
          <w:rFonts w:ascii="Arial" w:hAnsi="Arial" w:cs="Arial"/>
          <w:i w:val="0"/>
          <w:sz w:val="20"/>
          <w:szCs w:val="20"/>
        </w:rPr>
        <w:t>: Acervo do próprio autor</w:t>
      </w:r>
    </w:p>
    <w:p w:rsidR="00D155F4" w:rsidRPr="007358DE" w:rsidRDefault="00D155F4"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lastRenderedPageBreak/>
        <w:t xml:space="preserve">Através dos gráficos podemos definir se </w:t>
      </w:r>
      <w:r w:rsidR="00D603CF" w:rsidRPr="007358DE">
        <w:rPr>
          <w:rFonts w:ascii="Arial" w:eastAsia="Times New Roman" w:hAnsi="Arial" w:cs="Arial"/>
          <w:bCs/>
          <w:kern w:val="0"/>
          <w:lang w:eastAsia="pt-BR" w:bidi="ar-SA"/>
        </w:rPr>
        <w:t>todas as</w:t>
      </w:r>
      <w:r w:rsidRPr="007358DE">
        <w:rPr>
          <w:rFonts w:ascii="Arial" w:eastAsia="Times New Roman" w:hAnsi="Arial" w:cs="Arial"/>
          <w:bCs/>
          <w:kern w:val="0"/>
          <w:lang w:eastAsia="pt-BR" w:bidi="ar-SA"/>
        </w:rPr>
        <w:t xml:space="preserve"> obras estão dentro</w:t>
      </w:r>
      <w:r w:rsidR="00D603CF">
        <w:rPr>
          <w:rFonts w:ascii="Arial" w:eastAsia="Times New Roman" w:hAnsi="Arial" w:cs="Arial"/>
          <w:bCs/>
          <w:kern w:val="0"/>
          <w:lang w:eastAsia="pt-BR" w:bidi="ar-SA"/>
        </w:rPr>
        <w:t xml:space="preserve"> da normalidade que define 20 MP</w:t>
      </w:r>
      <w:r w:rsidRPr="007358DE">
        <w:rPr>
          <w:rFonts w:ascii="Arial" w:eastAsia="Times New Roman" w:hAnsi="Arial" w:cs="Arial"/>
          <w:bCs/>
          <w:kern w:val="0"/>
          <w:lang w:eastAsia="pt-BR" w:bidi="ar-SA"/>
        </w:rPr>
        <w:t xml:space="preserve">a </w:t>
      </w:r>
      <w:r w:rsidR="006F2865" w:rsidRPr="007358DE">
        <w:rPr>
          <w:rFonts w:ascii="Arial" w:eastAsia="Times New Roman" w:hAnsi="Arial" w:cs="Arial"/>
          <w:bCs/>
          <w:kern w:val="0"/>
          <w:lang w:eastAsia="pt-BR" w:bidi="ar-SA"/>
        </w:rPr>
        <w:t>mínimo exigido por norma, para concreto estrutural.</w:t>
      </w:r>
    </w:p>
    <w:p w:rsidR="005E71AA" w:rsidRPr="007358DE" w:rsidRDefault="005E71AA" w:rsidP="003156E6">
      <w:pPr>
        <w:ind w:firstLine="0"/>
        <w:rPr>
          <w:rFonts w:ascii="Arial" w:eastAsia="Times New Roman" w:hAnsi="Arial" w:cs="Arial"/>
          <w:bCs/>
          <w:kern w:val="0"/>
          <w:lang w:eastAsia="pt-BR" w:bidi="ar-SA"/>
        </w:rPr>
      </w:pPr>
    </w:p>
    <w:p w:rsidR="005E71AA" w:rsidRPr="007358DE" w:rsidRDefault="005E71AA" w:rsidP="003A5792">
      <w:pPr>
        <w:pStyle w:val="Legenda"/>
        <w:keepNext/>
        <w:spacing w:before="0" w:after="0"/>
        <w:ind w:firstLine="0"/>
        <w:jc w:val="center"/>
        <w:rPr>
          <w:rFonts w:ascii="Arial" w:hAnsi="Arial" w:cs="Arial"/>
          <w:i w:val="0"/>
          <w:sz w:val="20"/>
          <w:szCs w:val="20"/>
        </w:rPr>
      </w:pPr>
      <w:r w:rsidRPr="007358DE">
        <w:rPr>
          <w:rFonts w:ascii="Arial" w:hAnsi="Arial" w:cs="Arial"/>
          <w:i w:val="0"/>
          <w:sz w:val="20"/>
          <w:szCs w:val="20"/>
        </w:rPr>
        <w:t xml:space="preserve">Gráfico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Gráfico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1</w:t>
      </w:r>
      <w:r w:rsidR="0061126A" w:rsidRPr="007358DE">
        <w:rPr>
          <w:rFonts w:ascii="Arial" w:hAnsi="Arial" w:cs="Arial"/>
          <w:i w:val="0"/>
          <w:sz w:val="20"/>
          <w:szCs w:val="20"/>
        </w:rPr>
        <w:fldChar w:fldCharType="end"/>
      </w:r>
      <w:r w:rsidRPr="007358DE">
        <w:rPr>
          <w:rFonts w:ascii="Arial" w:hAnsi="Arial" w:cs="Arial"/>
          <w:i w:val="0"/>
          <w:sz w:val="20"/>
          <w:szCs w:val="20"/>
        </w:rPr>
        <w:t>: Gráfico baseado nos valores obtidos da obra A</w:t>
      </w:r>
    </w:p>
    <w:p w:rsidR="005E71AA" w:rsidRPr="007358DE" w:rsidRDefault="00A50AE6" w:rsidP="003A5792">
      <w:pPr>
        <w:keepNext/>
        <w:ind w:firstLine="0"/>
        <w:jc w:val="center"/>
        <w:rPr>
          <w:rFonts w:ascii="Arial" w:hAnsi="Arial" w:cs="Arial"/>
        </w:rPr>
      </w:pPr>
      <w:r w:rsidRPr="007358DE">
        <w:rPr>
          <w:rFonts w:ascii="Arial" w:hAnsi="Arial" w:cs="Arial"/>
          <w:noProof/>
          <w:lang w:eastAsia="pt-BR" w:bidi="ar-SA"/>
        </w:rPr>
        <w:drawing>
          <wp:inline distT="0" distB="0" distL="0" distR="0">
            <wp:extent cx="4572000" cy="276225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86B7E" w:rsidRPr="007358DE" w:rsidRDefault="005E71AA" w:rsidP="003A5792">
      <w:pPr>
        <w:pStyle w:val="Legenda"/>
        <w:spacing w:before="0" w:after="0"/>
        <w:ind w:firstLine="0"/>
        <w:jc w:val="center"/>
        <w:rPr>
          <w:rFonts w:ascii="Arial" w:eastAsia="Times New Roman" w:hAnsi="Arial" w:cs="Arial"/>
          <w:b/>
          <w:bCs/>
          <w:i w:val="0"/>
          <w:kern w:val="0"/>
          <w:sz w:val="20"/>
          <w:szCs w:val="20"/>
          <w:lang w:eastAsia="pt-BR" w:bidi="ar-SA"/>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28</w:t>
      </w:r>
      <w:r w:rsidR="0061126A" w:rsidRPr="007358DE">
        <w:rPr>
          <w:rFonts w:ascii="Arial" w:hAnsi="Arial" w:cs="Arial"/>
          <w:i w:val="0"/>
          <w:sz w:val="20"/>
          <w:szCs w:val="20"/>
        </w:rPr>
        <w:fldChar w:fldCharType="end"/>
      </w:r>
      <w:r w:rsidRPr="007358DE">
        <w:rPr>
          <w:rFonts w:ascii="Arial" w:hAnsi="Arial" w:cs="Arial"/>
          <w:i w:val="0"/>
          <w:sz w:val="20"/>
          <w:szCs w:val="20"/>
        </w:rPr>
        <w:t>: Acervo do próprio autor</w:t>
      </w:r>
    </w:p>
    <w:p w:rsidR="005E71AA" w:rsidRPr="007358DE" w:rsidRDefault="005E71AA" w:rsidP="003156E6">
      <w:pPr>
        <w:ind w:firstLine="0"/>
        <w:rPr>
          <w:rFonts w:ascii="Arial" w:eastAsia="Times New Roman" w:hAnsi="Arial" w:cs="Arial"/>
          <w:b/>
          <w:bCs/>
          <w:kern w:val="0"/>
          <w:lang w:eastAsia="pt-BR" w:bidi="ar-SA"/>
        </w:rPr>
      </w:pPr>
    </w:p>
    <w:p w:rsidR="002F3D4F" w:rsidRPr="007358DE" w:rsidRDefault="005E71AA"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xml:space="preserve">Para </w:t>
      </w:r>
      <w:r w:rsidR="00070192" w:rsidRPr="007358DE">
        <w:rPr>
          <w:rFonts w:ascii="Arial" w:eastAsia="Times New Roman" w:hAnsi="Arial" w:cs="Arial"/>
          <w:bCs/>
          <w:kern w:val="0"/>
          <w:lang w:eastAsia="pt-BR" w:bidi="ar-SA"/>
        </w:rPr>
        <w:t>o valor</w:t>
      </w:r>
      <w:r w:rsidRPr="007358DE">
        <w:rPr>
          <w:rFonts w:ascii="Arial" w:eastAsia="Times New Roman" w:hAnsi="Arial" w:cs="Arial"/>
          <w:bCs/>
          <w:kern w:val="0"/>
          <w:lang w:eastAsia="pt-BR" w:bidi="ar-SA"/>
        </w:rPr>
        <w:t xml:space="preserve"> em 14</w:t>
      </w:r>
      <w:r w:rsidR="008B3A43" w:rsidRPr="007358DE">
        <w:rPr>
          <w:rFonts w:ascii="Arial" w:eastAsia="Times New Roman" w:hAnsi="Arial" w:cs="Arial"/>
          <w:bCs/>
          <w:kern w:val="0"/>
          <w:lang w:eastAsia="pt-BR" w:bidi="ar-SA"/>
        </w:rPr>
        <w:t xml:space="preserve"> dias</w:t>
      </w:r>
      <w:r w:rsidR="00070192" w:rsidRPr="007358DE">
        <w:rPr>
          <w:rFonts w:ascii="Arial" w:eastAsia="Times New Roman" w:hAnsi="Arial" w:cs="Arial"/>
          <w:bCs/>
          <w:kern w:val="0"/>
          <w:lang w:eastAsia="pt-BR" w:bidi="ar-SA"/>
        </w:rPr>
        <w:t xml:space="preserve"> de</w:t>
      </w:r>
      <w:r w:rsidR="008B3A43" w:rsidRPr="007358DE">
        <w:rPr>
          <w:rFonts w:ascii="Arial" w:eastAsia="Times New Roman" w:hAnsi="Arial" w:cs="Arial"/>
          <w:bCs/>
          <w:kern w:val="0"/>
          <w:lang w:eastAsia="pt-BR" w:bidi="ar-SA"/>
        </w:rPr>
        <w:t xml:space="preserve"> 3,87 MPa</w:t>
      </w:r>
      <w:r w:rsidR="00070192" w:rsidRPr="007358DE">
        <w:rPr>
          <w:rFonts w:ascii="Arial" w:eastAsia="Times New Roman" w:hAnsi="Arial" w:cs="Arial"/>
          <w:bCs/>
          <w:kern w:val="0"/>
          <w:lang w:eastAsia="pt-BR" w:bidi="ar-SA"/>
        </w:rPr>
        <w:t>,</w:t>
      </w:r>
      <w:r w:rsidRPr="007358DE">
        <w:rPr>
          <w:rFonts w:ascii="Arial" w:eastAsia="Times New Roman" w:hAnsi="Arial" w:cs="Arial"/>
          <w:bCs/>
          <w:kern w:val="0"/>
          <w:lang w:eastAsia="pt-BR" w:bidi="ar-SA"/>
        </w:rPr>
        <w:t xml:space="preserve"> foi feito a m</w:t>
      </w:r>
      <w:r w:rsidR="00070192" w:rsidRPr="007358DE">
        <w:rPr>
          <w:rFonts w:ascii="Arial" w:eastAsia="Times New Roman" w:hAnsi="Arial" w:cs="Arial"/>
          <w:bCs/>
          <w:kern w:val="0"/>
          <w:lang w:eastAsia="pt-BR" w:bidi="ar-SA"/>
        </w:rPr>
        <w:t xml:space="preserve">édia dos valores de 3,69 e 4,05 </w:t>
      </w:r>
      <w:r w:rsidRPr="007358DE">
        <w:rPr>
          <w:rFonts w:ascii="Arial" w:eastAsia="Times New Roman" w:hAnsi="Arial" w:cs="Arial"/>
          <w:bCs/>
          <w:kern w:val="0"/>
          <w:lang w:eastAsia="pt-BR" w:bidi="ar-SA"/>
        </w:rPr>
        <w:t>M</w:t>
      </w:r>
      <w:r w:rsidR="00D54788" w:rsidRPr="007358DE">
        <w:rPr>
          <w:rFonts w:ascii="Arial" w:eastAsia="Times New Roman" w:hAnsi="Arial" w:cs="Arial"/>
          <w:bCs/>
          <w:kern w:val="0"/>
          <w:lang w:eastAsia="pt-BR" w:bidi="ar-SA"/>
        </w:rPr>
        <w:t>P</w:t>
      </w:r>
      <w:r w:rsidRPr="007358DE">
        <w:rPr>
          <w:rFonts w:ascii="Arial" w:eastAsia="Times New Roman" w:hAnsi="Arial" w:cs="Arial"/>
          <w:bCs/>
          <w:kern w:val="0"/>
          <w:lang w:eastAsia="pt-BR" w:bidi="ar-SA"/>
        </w:rPr>
        <w:t>a das duas amostras rompidas em 14 dias</w:t>
      </w:r>
      <w:r w:rsidR="00070192" w:rsidRPr="007358DE">
        <w:rPr>
          <w:rFonts w:ascii="Arial" w:eastAsia="Times New Roman" w:hAnsi="Arial" w:cs="Arial"/>
          <w:bCs/>
          <w:kern w:val="0"/>
          <w:lang w:eastAsia="pt-BR" w:bidi="ar-SA"/>
        </w:rPr>
        <w:t>, para o valor de 5,02 Mpa, foi feito a médias dos valores de 5,00, 5,22 e 4,84 MP</w:t>
      </w:r>
      <w:r w:rsidRPr="007358DE">
        <w:rPr>
          <w:rFonts w:ascii="Arial" w:eastAsia="Times New Roman" w:hAnsi="Arial" w:cs="Arial"/>
          <w:bCs/>
          <w:kern w:val="0"/>
          <w:lang w:eastAsia="pt-BR" w:bidi="ar-SA"/>
        </w:rPr>
        <w:t xml:space="preserve">a </w:t>
      </w:r>
      <w:r w:rsidR="00070192" w:rsidRPr="007358DE">
        <w:rPr>
          <w:rFonts w:ascii="Arial" w:eastAsia="Times New Roman" w:hAnsi="Arial" w:cs="Arial"/>
          <w:bCs/>
          <w:kern w:val="0"/>
          <w:lang w:eastAsia="pt-BR" w:bidi="ar-SA"/>
        </w:rPr>
        <w:t>entre três</w:t>
      </w:r>
      <w:r w:rsidRPr="007358DE">
        <w:rPr>
          <w:rFonts w:ascii="Arial" w:eastAsia="Times New Roman" w:hAnsi="Arial" w:cs="Arial"/>
          <w:bCs/>
          <w:kern w:val="0"/>
          <w:lang w:eastAsia="pt-BR" w:bidi="ar-SA"/>
        </w:rPr>
        <w:t xml:space="preserve"> amostras rompidas em 28 dias.</w:t>
      </w:r>
    </w:p>
    <w:p w:rsidR="00D34E21" w:rsidRPr="007358DE" w:rsidRDefault="002F3D4F"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xml:space="preserve">Através do Gráfico 1, podemos identificar que o valor atingido pelos testemunhos do concreto virado a mão, variou muito ao esperado de 20 MPa, não sendo </w:t>
      </w:r>
      <w:r w:rsidR="00EC1467" w:rsidRPr="007358DE">
        <w:rPr>
          <w:rFonts w:ascii="Arial" w:eastAsia="Times New Roman" w:hAnsi="Arial" w:cs="Arial"/>
          <w:bCs/>
          <w:kern w:val="0"/>
          <w:lang w:eastAsia="pt-BR" w:bidi="ar-SA"/>
        </w:rPr>
        <w:t>alcançado. Assim</w:t>
      </w:r>
      <w:r w:rsidR="00D34E21" w:rsidRPr="007358DE">
        <w:rPr>
          <w:rFonts w:ascii="Arial" w:eastAsia="Times New Roman" w:hAnsi="Arial" w:cs="Arial"/>
          <w:bCs/>
          <w:kern w:val="0"/>
          <w:lang w:eastAsia="pt-BR" w:bidi="ar-SA"/>
        </w:rPr>
        <w:t xml:space="preserve">, podemos </w:t>
      </w:r>
      <w:r w:rsidR="00E364BF" w:rsidRPr="007358DE">
        <w:rPr>
          <w:rFonts w:ascii="Arial" w:eastAsia="Times New Roman" w:hAnsi="Arial" w:cs="Arial"/>
          <w:bCs/>
          <w:kern w:val="0"/>
          <w:lang w:eastAsia="pt-BR" w:bidi="ar-SA"/>
        </w:rPr>
        <w:t>identificar</w:t>
      </w:r>
      <w:r w:rsidR="00D34E21" w:rsidRPr="007358DE">
        <w:rPr>
          <w:rFonts w:ascii="Arial" w:eastAsia="Times New Roman" w:hAnsi="Arial" w:cs="Arial"/>
          <w:bCs/>
          <w:kern w:val="0"/>
          <w:lang w:eastAsia="pt-BR" w:bidi="ar-SA"/>
        </w:rPr>
        <w:t xml:space="preserve"> que este resultado está diretamente ligado aos materiais e como a mistura foi efetuada.</w:t>
      </w:r>
    </w:p>
    <w:p w:rsidR="002F3D4F" w:rsidRPr="007358DE" w:rsidRDefault="002F3D4F"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Para a obra a foi utilizado a seguinte quantidade de materiais:</w:t>
      </w:r>
    </w:p>
    <w:p w:rsidR="002F3D4F" w:rsidRPr="007358DE" w:rsidRDefault="002F3D4F"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- 1 saco de cimento;</w:t>
      </w:r>
    </w:p>
    <w:p w:rsidR="002F3D4F" w:rsidRPr="007358DE" w:rsidRDefault="002F3D4F"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- 1 carrinho de mão de areia</w:t>
      </w:r>
    </w:p>
    <w:p w:rsidR="002F3D4F" w:rsidRPr="007358DE" w:rsidRDefault="002F3D4F"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- 1 carrinho de mão de brita</w:t>
      </w:r>
    </w:p>
    <w:p w:rsidR="008C72D1" w:rsidRPr="007358DE" w:rsidRDefault="002F3D4F" w:rsidP="003156E6">
      <w:pPr>
        <w:keepNext/>
        <w:rPr>
          <w:rFonts w:ascii="Arial" w:eastAsia="Times New Roman" w:hAnsi="Arial" w:cs="Arial"/>
          <w:bCs/>
          <w:kern w:val="0"/>
          <w:lang w:eastAsia="pt-BR" w:bidi="ar-SA"/>
        </w:rPr>
      </w:pPr>
      <w:r w:rsidRPr="007358DE">
        <w:rPr>
          <w:rFonts w:ascii="Arial" w:eastAsia="Times New Roman" w:hAnsi="Arial" w:cs="Arial"/>
          <w:bCs/>
          <w:kern w:val="0"/>
          <w:lang w:eastAsia="pt-BR" w:bidi="ar-SA"/>
        </w:rPr>
        <w:t>Acom</w:t>
      </w:r>
      <w:r w:rsidR="003C6545" w:rsidRPr="007358DE">
        <w:rPr>
          <w:rFonts w:ascii="Arial" w:eastAsia="Times New Roman" w:hAnsi="Arial" w:cs="Arial"/>
          <w:bCs/>
          <w:kern w:val="0"/>
          <w:lang w:eastAsia="pt-BR" w:bidi="ar-SA"/>
        </w:rPr>
        <w:t xml:space="preserve">panhamos a mistura do concreto </w:t>
      </w:r>
      <w:r w:rsidRPr="007358DE">
        <w:rPr>
          <w:rFonts w:ascii="Arial" w:eastAsia="Times New Roman" w:hAnsi="Arial" w:cs="Arial"/>
          <w:bCs/>
          <w:kern w:val="0"/>
          <w:lang w:eastAsia="pt-BR" w:bidi="ar-SA"/>
        </w:rPr>
        <w:t>que foi feit</w:t>
      </w:r>
      <w:r w:rsidR="003C6545" w:rsidRPr="007358DE">
        <w:rPr>
          <w:rFonts w:ascii="Arial" w:eastAsia="Times New Roman" w:hAnsi="Arial" w:cs="Arial"/>
          <w:bCs/>
          <w:kern w:val="0"/>
          <w:lang w:eastAsia="pt-BR" w:bidi="ar-SA"/>
        </w:rPr>
        <w:t>a na própria laje da obra e observamos</w:t>
      </w:r>
      <w:r w:rsidRPr="007358DE">
        <w:rPr>
          <w:rFonts w:ascii="Arial" w:eastAsia="Times New Roman" w:hAnsi="Arial" w:cs="Arial"/>
          <w:bCs/>
          <w:kern w:val="0"/>
          <w:lang w:eastAsia="pt-BR" w:bidi="ar-SA"/>
        </w:rPr>
        <w:t xml:space="preserve"> que o controle da água e dos materiais não foi executado devidamente. A relação água/cimento é o fator que influencia diretamente na resistência do concr</w:t>
      </w:r>
      <w:r w:rsidR="003C6545" w:rsidRPr="007358DE">
        <w:rPr>
          <w:rFonts w:ascii="Arial" w:eastAsia="Times New Roman" w:hAnsi="Arial" w:cs="Arial"/>
          <w:bCs/>
          <w:kern w:val="0"/>
          <w:lang w:eastAsia="pt-BR" w:bidi="ar-SA"/>
        </w:rPr>
        <w:t>eto, este controle não efetuado</w:t>
      </w:r>
      <w:r w:rsidRPr="007358DE">
        <w:rPr>
          <w:rFonts w:ascii="Arial" w:eastAsia="Times New Roman" w:hAnsi="Arial" w:cs="Arial"/>
          <w:bCs/>
          <w:kern w:val="0"/>
          <w:lang w:eastAsia="pt-BR" w:bidi="ar-SA"/>
        </w:rPr>
        <w:t xml:space="preserve"> pode danificar o concreto tornando-o numa resistência muito baixa.</w:t>
      </w:r>
      <w:r w:rsidR="00D34E21" w:rsidRPr="007358DE">
        <w:rPr>
          <w:rFonts w:ascii="Arial" w:eastAsia="Times New Roman" w:hAnsi="Arial" w:cs="Arial"/>
          <w:bCs/>
          <w:kern w:val="0"/>
          <w:lang w:eastAsia="pt-BR" w:bidi="ar-SA"/>
        </w:rPr>
        <w:t xml:space="preserve"> Na Fig. 22, podemos ver a água sendo lançada na mistura </w:t>
      </w:r>
      <w:r w:rsidR="00D34E21" w:rsidRPr="007358DE">
        <w:rPr>
          <w:rFonts w:ascii="Arial" w:eastAsia="Times New Roman" w:hAnsi="Arial" w:cs="Arial"/>
          <w:bCs/>
          <w:kern w:val="0"/>
          <w:lang w:eastAsia="pt-BR" w:bidi="ar-SA"/>
        </w:rPr>
        <w:lastRenderedPageBreak/>
        <w:t xml:space="preserve">do concreto através de um balde o qual os funcionários não tinham noção da quantidade de litros </w:t>
      </w:r>
      <w:r w:rsidR="008C72D1" w:rsidRPr="007358DE">
        <w:rPr>
          <w:rFonts w:ascii="Arial" w:eastAsia="Times New Roman" w:hAnsi="Arial" w:cs="Arial"/>
          <w:bCs/>
          <w:kern w:val="0"/>
          <w:lang w:eastAsia="pt-BR" w:bidi="ar-SA"/>
        </w:rPr>
        <w:t>que cabiam neste recipiente entre outros diferentes que foram utilizados para esse requisito. Por final, não sabiam a quantidade de água gasta na produção deste concreto.</w:t>
      </w:r>
    </w:p>
    <w:p w:rsidR="008C72D1" w:rsidRPr="007358DE" w:rsidRDefault="008C72D1" w:rsidP="003156E6">
      <w:pPr>
        <w:keepNext/>
        <w:rPr>
          <w:rFonts w:ascii="Arial" w:eastAsia="Times New Roman" w:hAnsi="Arial" w:cs="Arial"/>
          <w:bCs/>
          <w:kern w:val="0"/>
          <w:lang w:eastAsia="pt-BR" w:bidi="ar-SA"/>
        </w:rPr>
      </w:pPr>
    </w:p>
    <w:p w:rsidR="00D34E21" w:rsidRPr="007358DE" w:rsidRDefault="008C72D1" w:rsidP="003156E6">
      <w:pPr>
        <w:keepNext/>
        <w:ind w:firstLine="0"/>
        <w:jc w:val="center"/>
        <w:rPr>
          <w:rFonts w:ascii="Arial" w:hAnsi="Arial" w:cs="Arial"/>
        </w:rPr>
      </w:pPr>
      <w:r w:rsidRPr="007358DE">
        <w:rPr>
          <w:rFonts w:ascii="Arial" w:hAnsi="Arial" w:cs="Arial"/>
          <w:noProof/>
          <w:lang w:eastAsia="pt-BR" w:bidi="ar-SA"/>
        </w:rPr>
        <w:drawing>
          <wp:inline distT="0" distB="0" distL="0" distR="0">
            <wp:extent cx="5281200" cy="3960000"/>
            <wp:effectExtent l="0" t="0" r="0" b="254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40828_141559.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81200" cy="3960000"/>
                    </a:xfrm>
                    <a:prstGeom prst="rect">
                      <a:avLst/>
                    </a:prstGeom>
                  </pic:spPr>
                </pic:pic>
              </a:graphicData>
            </a:graphic>
          </wp:inline>
        </w:drawing>
      </w:r>
    </w:p>
    <w:p w:rsidR="00D34E21" w:rsidRPr="007358DE" w:rsidRDefault="00D34E21" w:rsidP="003156E6">
      <w:pPr>
        <w:pStyle w:val="Legenda"/>
        <w:spacing w:before="0" w:after="0"/>
        <w:jc w:val="center"/>
        <w:rPr>
          <w:rFonts w:ascii="Arial" w:hAnsi="Arial" w:cs="Arial"/>
          <w:i w:val="0"/>
          <w:sz w:val="20"/>
          <w:szCs w:val="20"/>
        </w:rPr>
      </w:pPr>
      <w:bookmarkStart w:id="134" w:name="_Toc404183212"/>
      <w:r w:rsidRPr="007358DE">
        <w:rPr>
          <w:rFonts w:ascii="Arial" w:hAnsi="Arial" w:cs="Arial"/>
          <w:i w:val="0"/>
          <w:sz w:val="20"/>
          <w:szCs w:val="20"/>
        </w:rPr>
        <w:t xml:space="preserve">Figura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Figura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22</w:t>
      </w:r>
      <w:r w:rsidR="0061126A" w:rsidRPr="007358DE">
        <w:rPr>
          <w:rFonts w:ascii="Arial" w:hAnsi="Arial" w:cs="Arial"/>
          <w:i w:val="0"/>
          <w:sz w:val="20"/>
          <w:szCs w:val="20"/>
        </w:rPr>
        <w:fldChar w:fldCharType="end"/>
      </w:r>
      <w:r w:rsidRPr="007358DE">
        <w:rPr>
          <w:rFonts w:ascii="Arial" w:hAnsi="Arial" w:cs="Arial"/>
          <w:i w:val="0"/>
          <w:sz w:val="20"/>
          <w:szCs w:val="20"/>
        </w:rPr>
        <w:t>: Concreto virado a mão sem o controle devido da água</w:t>
      </w:r>
      <w:bookmarkEnd w:id="134"/>
    </w:p>
    <w:p w:rsidR="00D34E21" w:rsidRPr="007358DE" w:rsidRDefault="00D34E21" w:rsidP="003156E6">
      <w:pPr>
        <w:pStyle w:val="Legenda"/>
        <w:spacing w:before="0" w:after="0"/>
        <w:jc w:val="center"/>
        <w:rPr>
          <w:rFonts w:ascii="Arial" w:eastAsia="Times New Roman" w:hAnsi="Arial" w:cs="Arial"/>
          <w:bCs/>
          <w:i w:val="0"/>
          <w:kern w:val="0"/>
          <w:sz w:val="20"/>
          <w:szCs w:val="20"/>
          <w:lang w:eastAsia="pt-BR" w:bidi="ar-SA"/>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29</w:t>
      </w:r>
      <w:r w:rsidR="0061126A" w:rsidRPr="007358DE">
        <w:rPr>
          <w:rFonts w:ascii="Arial" w:hAnsi="Arial" w:cs="Arial"/>
          <w:i w:val="0"/>
          <w:sz w:val="20"/>
          <w:szCs w:val="20"/>
        </w:rPr>
        <w:fldChar w:fldCharType="end"/>
      </w:r>
      <w:r w:rsidRPr="007358DE">
        <w:rPr>
          <w:rFonts w:ascii="Arial" w:hAnsi="Arial" w:cs="Arial"/>
          <w:i w:val="0"/>
          <w:sz w:val="20"/>
          <w:szCs w:val="20"/>
        </w:rPr>
        <w:t>: Acervo do próprio autor</w:t>
      </w:r>
    </w:p>
    <w:p w:rsidR="00D34E21" w:rsidRPr="007358DE" w:rsidRDefault="00D34E21" w:rsidP="003156E6">
      <w:pPr>
        <w:rPr>
          <w:rFonts w:ascii="Arial" w:eastAsia="Times New Roman" w:hAnsi="Arial" w:cs="Arial"/>
          <w:bCs/>
          <w:kern w:val="0"/>
          <w:lang w:eastAsia="pt-BR" w:bidi="ar-SA"/>
        </w:rPr>
      </w:pPr>
    </w:p>
    <w:p w:rsidR="00A03797" w:rsidRPr="007358DE" w:rsidRDefault="003C6545" w:rsidP="003156E6">
      <w:pPr>
        <w:rPr>
          <w:rFonts w:ascii="Arial" w:eastAsia="Times New Roman" w:hAnsi="Arial" w:cs="Arial"/>
          <w:color w:val="4A4A4A"/>
          <w:kern w:val="0"/>
          <w:sz w:val="23"/>
          <w:szCs w:val="23"/>
          <w:lang w:eastAsia="pt-BR" w:bidi="ar-SA"/>
        </w:rPr>
      </w:pPr>
      <w:r w:rsidRPr="007358DE">
        <w:rPr>
          <w:rFonts w:ascii="Arial" w:eastAsia="Times New Roman" w:hAnsi="Arial" w:cs="Arial"/>
          <w:bCs/>
          <w:kern w:val="0"/>
          <w:lang w:eastAsia="pt-BR" w:bidi="ar-SA"/>
        </w:rPr>
        <w:t>Observamos que</w:t>
      </w:r>
      <w:r w:rsidR="002F3D4F" w:rsidRPr="007358DE">
        <w:rPr>
          <w:rFonts w:ascii="Arial" w:eastAsia="Times New Roman" w:hAnsi="Arial" w:cs="Arial"/>
          <w:bCs/>
          <w:kern w:val="0"/>
          <w:lang w:eastAsia="pt-BR" w:bidi="ar-SA"/>
        </w:rPr>
        <w:t xml:space="preserve"> um melhor controle na produção</w:t>
      </w:r>
      <w:r w:rsidR="00E364BF">
        <w:rPr>
          <w:rFonts w:ascii="Arial" w:eastAsia="Times New Roman" w:hAnsi="Arial" w:cs="Arial"/>
          <w:bCs/>
          <w:kern w:val="0"/>
          <w:lang w:eastAsia="pt-BR" w:bidi="ar-SA"/>
        </w:rPr>
        <w:t xml:space="preserve"> </w:t>
      </w:r>
      <w:r w:rsidR="002F3D4F" w:rsidRPr="007358DE">
        <w:rPr>
          <w:rFonts w:ascii="Arial" w:eastAsia="Times New Roman" w:hAnsi="Arial" w:cs="Arial"/>
          <w:bCs/>
          <w:kern w:val="0"/>
          <w:lang w:eastAsia="pt-BR" w:bidi="ar-SA"/>
        </w:rPr>
        <w:t xml:space="preserve">também pode gerar economia de cimento, quando o concreto é produzido na obra o tempo de concretagem é maior, afeta na limpeza e na organização do espaço, podendo ocorrer perdas dos </w:t>
      </w:r>
      <w:r w:rsidR="00E364BF" w:rsidRPr="007358DE">
        <w:rPr>
          <w:rFonts w:ascii="Arial" w:eastAsia="Times New Roman" w:hAnsi="Arial" w:cs="Arial"/>
          <w:bCs/>
          <w:kern w:val="0"/>
          <w:lang w:eastAsia="pt-BR" w:bidi="ar-SA"/>
        </w:rPr>
        <w:t xml:space="preserve">materiais. </w:t>
      </w:r>
      <w:r w:rsidR="00A03797" w:rsidRPr="007358DE">
        <w:rPr>
          <w:rFonts w:ascii="Arial" w:eastAsia="Times New Roman" w:hAnsi="Arial" w:cs="Arial"/>
          <w:kern w:val="0"/>
          <w:lang w:eastAsia="pt-BR" w:bidi="ar-SA"/>
        </w:rPr>
        <w:t>Segundo a NBR12655-2006</w:t>
      </w:r>
      <w:r w:rsidR="002F3D4F" w:rsidRPr="007358DE">
        <w:rPr>
          <w:rFonts w:ascii="Arial" w:eastAsia="Times New Roman" w:hAnsi="Arial" w:cs="Arial"/>
          <w:kern w:val="0"/>
          <w:lang w:eastAsia="pt-BR" w:bidi="ar-SA"/>
        </w:rPr>
        <w:t xml:space="preserve"> o concreto pode </w:t>
      </w:r>
      <w:r w:rsidR="00E364BF" w:rsidRPr="007358DE">
        <w:rPr>
          <w:rFonts w:ascii="Arial" w:eastAsia="Times New Roman" w:hAnsi="Arial" w:cs="Arial"/>
          <w:kern w:val="0"/>
          <w:lang w:eastAsia="pt-BR" w:bidi="ar-SA"/>
        </w:rPr>
        <w:t>ser feito</w:t>
      </w:r>
      <w:r w:rsidR="002F3D4F" w:rsidRPr="007358DE">
        <w:rPr>
          <w:rFonts w:ascii="Arial" w:eastAsia="Times New Roman" w:hAnsi="Arial" w:cs="Arial"/>
          <w:kern w:val="0"/>
          <w:lang w:eastAsia="pt-BR" w:bidi="ar-SA"/>
        </w:rPr>
        <w:t xml:space="preserve"> na obra</w:t>
      </w:r>
      <w:r w:rsidR="00A03797" w:rsidRPr="007358DE">
        <w:rPr>
          <w:rFonts w:ascii="Arial" w:eastAsia="Times New Roman" w:hAnsi="Arial" w:cs="Arial"/>
          <w:kern w:val="0"/>
          <w:lang w:eastAsia="pt-BR" w:bidi="ar-SA"/>
        </w:rPr>
        <w:t xml:space="preserve"> desde que atenda a todos os requisitos da m</w:t>
      </w:r>
      <w:r w:rsidRPr="007358DE">
        <w:rPr>
          <w:rFonts w:ascii="Arial" w:eastAsia="Times New Roman" w:hAnsi="Arial" w:cs="Arial"/>
          <w:kern w:val="0"/>
          <w:lang w:eastAsia="pt-BR" w:bidi="ar-SA"/>
        </w:rPr>
        <w:t xml:space="preserve">esma. É possível verificar que </w:t>
      </w:r>
      <w:r w:rsidR="00A03797" w:rsidRPr="007358DE">
        <w:rPr>
          <w:rFonts w:ascii="Arial" w:eastAsia="Times New Roman" w:hAnsi="Arial" w:cs="Arial"/>
          <w:kern w:val="0"/>
          <w:lang w:eastAsia="pt-BR" w:bidi="ar-SA"/>
        </w:rPr>
        <w:t>apesar do custo de se fazer o concreto na obra ser aparentemente mais baixo, a relação entre custo e benefício mostra-se</w:t>
      </w:r>
      <w:r w:rsidR="00D34E21" w:rsidRPr="007358DE">
        <w:rPr>
          <w:rFonts w:ascii="Arial" w:eastAsia="Times New Roman" w:hAnsi="Arial" w:cs="Arial"/>
          <w:kern w:val="0"/>
          <w:lang w:eastAsia="pt-BR" w:bidi="ar-SA"/>
        </w:rPr>
        <w:t xml:space="preserve"> menos satisfatória, pois o controle não é devidamente feito, assim afeta na resistência do concreto.</w:t>
      </w:r>
    </w:p>
    <w:p w:rsidR="00A03797" w:rsidRPr="007358DE" w:rsidRDefault="00A03797" w:rsidP="003156E6">
      <w:pPr>
        <w:rPr>
          <w:rFonts w:ascii="Arial" w:eastAsia="Times New Roman" w:hAnsi="Arial" w:cs="Arial"/>
          <w:bCs/>
          <w:kern w:val="0"/>
          <w:lang w:eastAsia="pt-BR" w:bidi="ar-SA"/>
        </w:rPr>
      </w:pPr>
    </w:p>
    <w:p w:rsidR="00D54788" w:rsidRPr="007358DE" w:rsidRDefault="00D54788" w:rsidP="003A5792">
      <w:pPr>
        <w:pStyle w:val="Legenda"/>
        <w:keepNext/>
        <w:spacing w:before="0" w:after="0"/>
        <w:ind w:firstLine="0"/>
        <w:jc w:val="center"/>
        <w:rPr>
          <w:rFonts w:ascii="Arial" w:hAnsi="Arial" w:cs="Arial"/>
          <w:i w:val="0"/>
          <w:sz w:val="20"/>
          <w:szCs w:val="20"/>
        </w:rPr>
      </w:pPr>
      <w:r w:rsidRPr="007358DE">
        <w:rPr>
          <w:rFonts w:ascii="Arial" w:hAnsi="Arial" w:cs="Arial"/>
          <w:i w:val="0"/>
          <w:sz w:val="20"/>
          <w:szCs w:val="20"/>
        </w:rPr>
        <w:lastRenderedPageBreak/>
        <w:t xml:space="preserve">Gráfico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Gráfico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2</w:t>
      </w:r>
      <w:r w:rsidR="0061126A" w:rsidRPr="007358DE">
        <w:rPr>
          <w:rFonts w:ascii="Arial" w:hAnsi="Arial" w:cs="Arial"/>
          <w:i w:val="0"/>
          <w:sz w:val="20"/>
          <w:szCs w:val="20"/>
        </w:rPr>
        <w:fldChar w:fldCharType="end"/>
      </w:r>
      <w:r w:rsidRPr="007358DE">
        <w:rPr>
          <w:rFonts w:ascii="Arial" w:hAnsi="Arial" w:cs="Arial"/>
          <w:i w:val="0"/>
          <w:sz w:val="20"/>
          <w:szCs w:val="20"/>
        </w:rPr>
        <w:t>: Gráfico baseado nos valores obtidos da obra B</w:t>
      </w:r>
    </w:p>
    <w:p w:rsidR="00D54788" w:rsidRPr="007358DE" w:rsidRDefault="00A50AE6" w:rsidP="003A5792">
      <w:pPr>
        <w:keepNext/>
        <w:ind w:firstLine="0"/>
        <w:jc w:val="center"/>
        <w:rPr>
          <w:rFonts w:ascii="Arial" w:hAnsi="Arial" w:cs="Arial"/>
        </w:rPr>
      </w:pPr>
      <w:r w:rsidRPr="007358DE">
        <w:rPr>
          <w:rFonts w:ascii="Arial" w:hAnsi="Arial" w:cs="Arial"/>
          <w:noProof/>
          <w:lang w:eastAsia="pt-BR" w:bidi="ar-SA"/>
        </w:rPr>
        <w:drawing>
          <wp:inline distT="0" distB="0" distL="0" distR="0">
            <wp:extent cx="4572000" cy="27432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155F4" w:rsidRPr="007358DE" w:rsidRDefault="00D54788" w:rsidP="003A5792">
      <w:pPr>
        <w:pStyle w:val="Legenda"/>
        <w:spacing w:before="0" w:after="0"/>
        <w:ind w:firstLine="0"/>
        <w:jc w:val="center"/>
        <w:rPr>
          <w:rFonts w:ascii="Arial" w:hAnsi="Arial" w:cs="Arial"/>
          <w:i w:val="0"/>
          <w:sz w:val="20"/>
          <w:szCs w:val="20"/>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30</w:t>
      </w:r>
      <w:r w:rsidR="0061126A" w:rsidRPr="007358DE">
        <w:rPr>
          <w:rFonts w:ascii="Arial" w:hAnsi="Arial" w:cs="Arial"/>
          <w:i w:val="0"/>
          <w:sz w:val="20"/>
          <w:szCs w:val="20"/>
        </w:rPr>
        <w:fldChar w:fldCharType="end"/>
      </w:r>
      <w:r w:rsidRPr="007358DE">
        <w:rPr>
          <w:rFonts w:ascii="Arial" w:hAnsi="Arial" w:cs="Arial"/>
          <w:i w:val="0"/>
          <w:sz w:val="20"/>
          <w:szCs w:val="20"/>
        </w:rPr>
        <w:t>: Acervo do próprio autor</w:t>
      </w:r>
    </w:p>
    <w:p w:rsidR="00070192" w:rsidRPr="007358DE" w:rsidRDefault="00070192" w:rsidP="003156E6">
      <w:pPr>
        <w:pStyle w:val="Legenda"/>
        <w:spacing w:before="0" w:after="0"/>
        <w:jc w:val="center"/>
        <w:rPr>
          <w:rFonts w:ascii="Arial" w:hAnsi="Arial" w:cs="Arial"/>
          <w:i w:val="0"/>
          <w:sz w:val="20"/>
          <w:szCs w:val="20"/>
        </w:rPr>
      </w:pPr>
    </w:p>
    <w:p w:rsidR="00070192" w:rsidRPr="007358DE" w:rsidRDefault="00D54788"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Para os valores atingidos em 14</w:t>
      </w:r>
      <w:r w:rsidR="008B3A43" w:rsidRPr="007358DE">
        <w:rPr>
          <w:rFonts w:ascii="Arial" w:eastAsia="Times New Roman" w:hAnsi="Arial" w:cs="Arial"/>
          <w:bCs/>
          <w:kern w:val="0"/>
          <w:lang w:eastAsia="pt-BR" w:bidi="ar-SA"/>
        </w:rPr>
        <w:t xml:space="preserve"> dias,</w:t>
      </w:r>
      <w:r w:rsidR="00070192" w:rsidRPr="007358DE">
        <w:rPr>
          <w:rFonts w:ascii="Arial" w:eastAsia="Times New Roman" w:hAnsi="Arial" w:cs="Arial"/>
          <w:bCs/>
          <w:kern w:val="0"/>
          <w:lang w:eastAsia="pt-BR" w:bidi="ar-SA"/>
        </w:rPr>
        <w:t xml:space="preserve"> de</w:t>
      </w:r>
      <w:r w:rsidR="008B3A43" w:rsidRPr="007358DE">
        <w:rPr>
          <w:rFonts w:ascii="Arial" w:eastAsia="Times New Roman" w:hAnsi="Arial" w:cs="Arial"/>
          <w:bCs/>
          <w:kern w:val="0"/>
          <w:lang w:eastAsia="pt-BR" w:bidi="ar-SA"/>
        </w:rPr>
        <w:t xml:space="preserve"> 20,54 MPa</w:t>
      </w:r>
      <w:r w:rsidR="00E364BF">
        <w:rPr>
          <w:rFonts w:ascii="Arial" w:eastAsia="Times New Roman" w:hAnsi="Arial" w:cs="Arial"/>
          <w:bCs/>
          <w:kern w:val="0"/>
          <w:lang w:eastAsia="pt-BR" w:bidi="ar-SA"/>
        </w:rPr>
        <w:t xml:space="preserve"> </w:t>
      </w:r>
      <w:r w:rsidR="00070192" w:rsidRPr="007358DE">
        <w:rPr>
          <w:rFonts w:ascii="Arial" w:eastAsia="Times New Roman" w:hAnsi="Arial" w:cs="Arial"/>
          <w:bCs/>
          <w:kern w:val="0"/>
          <w:lang w:eastAsia="pt-BR" w:bidi="ar-SA"/>
        </w:rPr>
        <w:t>foi f</w:t>
      </w:r>
      <w:r w:rsidRPr="007358DE">
        <w:rPr>
          <w:rFonts w:ascii="Arial" w:eastAsia="Times New Roman" w:hAnsi="Arial" w:cs="Arial"/>
          <w:bCs/>
          <w:kern w:val="0"/>
          <w:lang w:eastAsia="pt-BR" w:bidi="ar-SA"/>
        </w:rPr>
        <w:t>eito a média dos valores de 20,</w:t>
      </w:r>
      <w:r w:rsidR="00353847" w:rsidRPr="007358DE">
        <w:rPr>
          <w:rFonts w:ascii="Arial" w:eastAsia="Times New Roman" w:hAnsi="Arial" w:cs="Arial"/>
          <w:bCs/>
          <w:kern w:val="0"/>
          <w:lang w:eastAsia="pt-BR" w:bidi="ar-SA"/>
        </w:rPr>
        <w:t>40 e</w:t>
      </w:r>
      <w:r w:rsidRPr="007358DE">
        <w:rPr>
          <w:rFonts w:ascii="Arial" w:eastAsia="Times New Roman" w:hAnsi="Arial" w:cs="Arial"/>
          <w:bCs/>
          <w:kern w:val="0"/>
          <w:lang w:eastAsia="pt-BR" w:bidi="ar-SA"/>
        </w:rPr>
        <w:t xml:space="preserve"> 20,69</w:t>
      </w:r>
      <w:r w:rsidR="00353847" w:rsidRPr="007358DE">
        <w:rPr>
          <w:rFonts w:ascii="Arial" w:eastAsia="Times New Roman" w:hAnsi="Arial" w:cs="Arial"/>
          <w:bCs/>
          <w:kern w:val="0"/>
          <w:lang w:eastAsia="pt-BR" w:bidi="ar-SA"/>
        </w:rPr>
        <w:t xml:space="preserve"> MPa das duas amostras rompidas</w:t>
      </w:r>
      <w:r w:rsidRPr="007358DE">
        <w:rPr>
          <w:rFonts w:ascii="Arial" w:eastAsia="Times New Roman" w:hAnsi="Arial" w:cs="Arial"/>
          <w:bCs/>
          <w:kern w:val="0"/>
          <w:lang w:eastAsia="pt-BR" w:bidi="ar-SA"/>
        </w:rPr>
        <w:t xml:space="preserve"> e</w:t>
      </w:r>
      <w:r w:rsidR="00070192" w:rsidRPr="007358DE">
        <w:rPr>
          <w:rFonts w:ascii="Arial" w:eastAsia="Times New Roman" w:hAnsi="Arial" w:cs="Arial"/>
          <w:bCs/>
          <w:kern w:val="0"/>
          <w:lang w:eastAsia="pt-BR" w:bidi="ar-SA"/>
        </w:rPr>
        <w:t xml:space="preserve"> para o valor de 26,15 MPa</w:t>
      </w:r>
      <w:r w:rsidRPr="007358DE">
        <w:rPr>
          <w:rFonts w:ascii="Arial" w:eastAsia="Times New Roman" w:hAnsi="Arial" w:cs="Arial"/>
          <w:bCs/>
          <w:kern w:val="0"/>
          <w:lang w:eastAsia="pt-BR" w:bidi="ar-SA"/>
        </w:rPr>
        <w:t>,</w:t>
      </w:r>
      <w:r w:rsidR="00070192" w:rsidRPr="007358DE">
        <w:rPr>
          <w:rFonts w:ascii="Arial" w:eastAsia="Times New Roman" w:hAnsi="Arial" w:cs="Arial"/>
          <w:bCs/>
          <w:kern w:val="0"/>
          <w:lang w:eastAsia="pt-BR" w:bidi="ar-SA"/>
        </w:rPr>
        <w:t xml:space="preserve"> foi feito a média dos valores de 25,36, 26,19 e 26,89 MPa entre as três amostras rompidas em 28 dias.</w:t>
      </w:r>
      <w:r w:rsidR="00353847" w:rsidRPr="007358DE">
        <w:rPr>
          <w:rFonts w:ascii="Arial" w:eastAsia="Times New Roman" w:hAnsi="Arial" w:cs="Arial"/>
          <w:bCs/>
          <w:kern w:val="0"/>
          <w:lang w:eastAsia="pt-BR" w:bidi="ar-SA"/>
        </w:rPr>
        <w:t xml:space="preserve"> A quantidade de material utilizado nesta obra foi a seguinte:</w:t>
      </w:r>
    </w:p>
    <w:p w:rsidR="00353847" w:rsidRPr="007358DE" w:rsidRDefault="00353847"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-1 saco de cimento (</w:t>
      </w:r>
      <w:r w:rsidR="00E364BF" w:rsidRPr="007358DE">
        <w:rPr>
          <w:rFonts w:ascii="Arial" w:eastAsia="Times New Roman" w:hAnsi="Arial" w:cs="Arial"/>
          <w:bCs/>
          <w:kern w:val="0"/>
          <w:lang w:eastAsia="pt-BR" w:bidi="ar-SA"/>
        </w:rPr>
        <w:t>50kg</w:t>
      </w:r>
      <w:r w:rsidRPr="007358DE">
        <w:rPr>
          <w:rFonts w:ascii="Arial" w:eastAsia="Times New Roman" w:hAnsi="Arial" w:cs="Arial"/>
          <w:bCs/>
          <w:kern w:val="0"/>
          <w:lang w:eastAsia="pt-BR" w:bidi="ar-SA"/>
        </w:rPr>
        <w:t>)</w:t>
      </w:r>
    </w:p>
    <w:p w:rsidR="00353847" w:rsidRPr="007358DE" w:rsidRDefault="00353847"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- 6 latas de 18 l. de brita</w:t>
      </w:r>
    </w:p>
    <w:p w:rsidR="00353847" w:rsidRPr="007358DE" w:rsidRDefault="00353847"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- 4 latas de 18 l. de areia</w:t>
      </w:r>
    </w:p>
    <w:p w:rsidR="00353847" w:rsidRPr="007358DE" w:rsidRDefault="00353847"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xml:space="preserve">- 2 latas de 18 l. de água </w:t>
      </w:r>
    </w:p>
    <w:p w:rsidR="00353847" w:rsidRPr="007358DE" w:rsidRDefault="00353847"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Os operários não sabiam o valor da resistência ideal para</w:t>
      </w:r>
      <w:r w:rsidR="003C6545" w:rsidRPr="007358DE">
        <w:rPr>
          <w:rFonts w:ascii="Arial" w:eastAsia="Times New Roman" w:hAnsi="Arial" w:cs="Arial"/>
          <w:bCs/>
          <w:kern w:val="0"/>
          <w:lang w:eastAsia="pt-BR" w:bidi="ar-SA"/>
        </w:rPr>
        <w:t xml:space="preserve"> o traço que estavam </w:t>
      </w:r>
      <w:r w:rsidR="00E364BF" w:rsidRPr="007358DE">
        <w:rPr>
          <w:rFonts w:ascii="Arial" w:eastAsia="Times New Roman" w:hAnsi="Arial" w:cs="Arial"/>
          <w:bCs/>
          <w:kern w:val="0"/>
          <w:lang w:eastAsia="pt-BR" w:bidi="ar-SA"/>
        </w:rPr>
        <w:t xml:space="preserve">utilizando, </w:t>
      </w:r>
      <w:r w:rsidR="003C6545" w:rsidRPr="007358DE">
        <w:rPr>
          <w:rFonts w:ascii="Arial" w:eastAsia="Times New Roman" w:hAnsi="Arial" w:cs="Arial"/>
          <w:bCs/>
          <w:kern w:val="0"/>
          <w:lang w:eastAsia="pt-BR" w:bidi="ar-SA"/>
        </w:rPr>
        <w:t>m</w:t>
      </w:r>
      <w:r w:rsidRPr="007358DE">
        <w:rPr>
          <w:rFonts w:ascii="Arial" w:eastAsia="Times New Roman" w:hAnsi="Arial" w:cs="Arial"/>
          <w:bCs/>
          <w:kern w:val="0"/>
          <w:lang w:eastAsia="pt-BR" w:bidi="ar-SA"/>
        </w:rPr>
        <w:t>as seguiram devidamente o controle dos materiais e do fator água/cimento. O concreto foi misturado em betoneira como mostra a Fig. 23.</w:t>
      </w:r>
    </w:p>
    <w:p w:rsidR="00353847" w:rsidRPr="007358DE" w:rsidRDefault="00353847" w:rsidP="003156E6">
      <w:pPr>
        <w:ind w:firstLine="0"/>
        <w:jc w:val="center"/>
        <w:rPr>
          <w:rFonts w:ascii="Arial" w:hAnsi="Arial" w:cs="Arial"/>
        </w:rPr>
      </w:pPr>
      <w:r w:rsidRPr="007358DE">
        <w:rPr>
          <w:rFonts w:ascii="Arial" w:eastAsia="Times New Roman" w:hAnsi="Arial" w:cs="Arial"/>
          <w:bCs/>
          <w:noProof/>
          <w:kern w:val="0"/>
          <w:lang w:eastAsia="pt-BR" w:bidi="ar-SA"/>
        </w:rPr>
        <w:lastRenderedPageBreak/>
        <w:drawing>
          <wp:inline distT="0" distB="0" distL="0" distR="0">
            <wp:extent cx="5281200" cy="3960000"/>
            <wp:effectExtent l="0" t="0" r="0" b="254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40901_124007.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81200" cy="3960000"/>
                    </a:xfrm>
                    <a:prstGeom prst="rect">
                      <a:avLst/>
                    </a:prstGeom>
                  </pic:spPr>
                </pic:pic>
              </a:graphicData>
            </a:graphic>
          </wp:inline>
        </w:drawing>
      </w:r>
    </w:p>
    <w:p w:rsidR="00353847" w:rsidRPr="007358DE" w:rsidRDefault="00353847" w:rsidP="003156E6">
      <w:pPr>
        <w:pStyle w:val="Legenda"/>
        <w:spacing w:before="0" w:after="0"/>
        <w:ind w:firstLine="0"/>
        <w:jc w:val="center"/>
        <w:rPr>
          <w:rFonts w:ascii="Arial" w:hAnsi="Arial" w:cs="Arial"/>
          <w:i w:val="0"/>
          <w:sz w:val="20"/>
          <w:szCs w:val="20"/>
        </w:rPr>
      </w:pPr>
      <w:bookmarkStart w:id="135" w:name="_Toc404183213"/>
      <w:r w:rsidRPr="007358DE">
        <w:rPr>
          <w:rFonts w:ascii="Arial" w:hAnsi="Arial" w:cs="Arial"/>
          <w:i w:val="0"/>
          <w:sz w:val="20"/>
          <w:szCs w:val="20"/>
        </w:rPr>
        <w:t xml:space="preserve">Figura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Figura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23</w:t>
      </w:r>
      <w:r w:rsidR="0061126A" w:rsidRPr="007358DE">
        <w:rPr>
          <w:rFonts w:ascii="Arial" w:hAnsi="Arial" w:cs="Arial"/>
          <w:i w:val="0"/>
          <w:sz w:val="20"/>
          <w:szCs w:val="20"/>
        </w:rPr>
        <w:fldChar w:fldCharType="end"/>
      </w:r>
      <w:r w:rsidRPr="007358DE">
        <w:rPr>
          <w:rFonts w:ascii="Arial" w:hAnsi="Arial" w:cs="Arial"/>
          <w:i w:val="0"/>
          <w:sz w:val="20"/>
          <w:szCs w:val="20"/>
        </w:rPr>
        <w:t>: Betoneira utilizada para a mistura do concreto</w:t>
      </w:r>
      <w:bookmarkEnd w:id="135"/>
    </w:p>
    <w:p w:rsidR="00353847" w:rsidRPr="007358DE" w:rsidRDefault="00353847" w:rsidP="003156E6">
      <w:pPr>
        <w:pStyle w:val="Legenda"/>
        <w:spacing w:before="0" w:after="0"/>
        <w:ind w:firstLine="0"/>
        <w:jc w:val="center"/>
        <w:rPr>
          <w:rFonts w:ascii="Arial" w:hAnsi="Arial" w:cs="Arial"/>
          <w:i w:val="0"/>
          <w:sz w:val="20"/>
          <w:szCs w:val="20"/>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31</w:t>
      </w:r>
      <w:r w:rsidR="0061126A" w:rsidRPr="007358DE">
        <w:rPr>
          <w:rFonts w:ascii="Arial" w:hAnsi="Arial" w:cs="Arial"/>
          <w:i w:val="0"/>
          <w:sz w:val="20"/>
          <w:szCs w:val="20"/>
        </w:rPr>
        <w:fldChar w:fldCharType="end"/>
      </w:r>
      <w:r w:rsidRPr="007358DE">
        <w:rPr>
          <w:rFonts w:ascii="Arial" w:hAnsi="Arial" w:cs="Arial"/>
          <w:i w:val="0"/>
          <w:sz w:val="20"/>
          <w:szCs w:val="20"/>
        </w:rPr>
        <w:t>: Acervo do Próprio autor</w:t>
      </w:r>
    </w:p>
    <w:p w:rsidR="003A5792" w:rsidRPr="007358DE" w:rsidRDefault="003A5792" w:rsidP="003156E6">
      <w:pPr>
        <w:pStyle w:val="Legenda"/>
        <w:spacing w:before="0" w:after="0"/>
        <w:ind w:firstLine="0"/>
        <w:jc w:val="center"/>
        <w:rPr>
          <w:rFonts w:ascii="Arial" w:hAnsi="Arial" w:cs="Arial"/>
          <w:i w:val="0"/>
          <w:sz w:val="20"/>
          <w:szCs w:val="20"/>
        </w:rPr>
      </w:pPr>
    </w:p>
    <w:p w:rsidR="003A5792" w:rsidRPr="007358DE" w:rsidRDefault="00DE1148" w:rsidP="003A5792">
      <w:pPr>
        <w:rPr>
          <w:rFonts w:ascii="Arial" w:eastAsia="Times New Roman" w:hAnsi="Arial" w:cs="Arial"/>
          <w:bCs/>
          <w:kern w:val="0"/>
          <w:lang w:eastAsia="pt-BR" w:bidi="ar-SA"/>
        </w:rPr>
      </w:pPr>
      <w:r w:rsidRPr="007358DE">
        <w:rPr>
          <w:rFonts w:ascii="Arial" w:eastAsia="Times New Roman" w:hAnsi="Arial" w:cs="Arial"/>
          <w:bCs/>
          <w:kern w:val="0"/>
          <w:lang w:eastAsia="pt-BR" w:bidi="ar-SA"/>
        </w:rPr>
        <w:t>Através do Gráfico 2, podemos concluir</w:t>
      </w:r>
      <w:r w:rsidR="00D54788" w:rsidRPr="007358DE">
        <w:rPr>
          <w:rFonts w:ascii="Arial" w:eastAsia="Times New Roman" w:hAnsi="Arial" w:cs="Arial"/>
          <w:bCs/>
          <w:kern w:val="0"/>
          <w:lang w:eastAsia="pt-BR" w:bidi="ar-SA"/>
        </w:rPr>
        <w:t xml:space="preserve"> que o valor esperado par</w:t>
      </w:r>
      <w:r w:rsidR="003C6545" w:rsidRPr="007358DE">
        <w:rPr>
          <w:rFonts w:ascii="Arial" w:eastAsia="Times New Roman" w:hAnsi="Arial" w:cs="Arial"/>
          <w:bCs/>
          <w:kern w:val="0"/>
          <w:lang w:eastAsia="pt-BR" w:bidi="ar-SA"/>
        </w:rPr>
        <w:t>a a resistência ideal de 20 MPa</w:t>
      </w:r>
      <w:r w:rsidR="00D54788" w:rsidRPr="007358DE">
        <w:rPr>
          <w:rFonts w:ascii="Arial" w:eastAsia="Times New Roman" w:hAnsi="Arial" w:cs="Arial"/>
          <w:bCs/>
          <w:kern w:val="0"/>
          <w:lang w:eastAsia="pt-BR" w:bidi="ar-SA"/>
        </w:rPr>
        <w:t xml:space="preserve"> para o </w:t>
      </w:r>
      <w:r w:rsidR="003C6545" w:rsidRPr="007358DE">
        <w:rPr>
          <w:rFonts w:ascii="Arial" w:eastAsia="Times New Roman" w:hAnsi="Arial" w:cs="Arial"/>
          <w:bCs/>
          <w:kern w:val="0"/>
          <w:lang w:eastAsia="pt-BR" w:bidi="ar-SA"/>
        </w:rPr>
        <w:t xml:space="preserve">concreto misturado em </w:t>
      </w:r>
      <w:r w:rsidR="00E364BF" w:rsidRPr="007358DE">
        <w:rPr>
          <w:rFonts w:ascii="Arial" w:eastAsia="Times New Roman" w:hAnsi="Arial" w:cs="Arial"/>
          <w:bCs/>
          <w:kern w:val="0"/>
          <w:lang w:eastAsia="pt-BR" w:bidi="ar-SA"/>
        </w:rPr>
        <w:t>betoneira foi</w:t>
      </w:r>
      <w:r w:rsidR="00353847" w:rsidRPr="007358DE">
        <w:rPr>
          <w:rFonts w:ascii="Arial" w:eastAsia="Times New Roman" w:hAnsi="Arial" w:cs="Arial"/>
          <w:bCs/>
          <w:kern w:val="0"/>
          <w:lang w:eastAsia="pt-BR" w:bidi="ar-SA"/>
        </w:rPr>
        <w:t xml:space="preserve"> alcançado</w:t>
      </w:r>
      <w:r w:rsidR="00D54788" w:rsidRPr="007358DE">
        <w:rPr>
          <w:rFonts w:ascii="Arial" w:eastAsia="Times New Roman" w:hAnsi="Arial" w:cs="Arial"/>
          <w:bCs/>
          <w:kern w:val="0"/>
          <w:lang w:eastAsia="pt-BR" w:bidi="ar-SA"/>
        </w:rPr>
        <w:t>, po</w:t>
      </w:r>
      <w:r w:rsidR="003C6545" w:rsidRPr="007358DE">
        <w:rPr>
          <w:rFonts w:ascii="Arial" w:eastAsia="Times New Roman" w:hAnsi="Arial" w:cs="Arial"/>
          <w:bCs/>
          <w:kern w:val="0"/>
          <w:lang w:eastAsia="pt-BR" w:bidi="ar-SA"/>
        </w:rPr>
        <w:t>is</w:t>
      </w:r>
      <w:r w:rsidR="00353847" w:rsidRPr="007358DE">
        <w:rPr>
          <w:rFonts w:ascii="Arial" w:eastAsia="Times New Roman" w:hAnsi="Arial" w:cs="Arial"/>
          <w:bCs/>
          <w:kern w:val="0"/>
          <w:lang w:eastAsia="pt-BR" w:bidi="ar-SA"/>
        </w:rPr>
        <w:t xml:space="preserve"> ultrapassou o valor mínimo exigido por norma</w:t>
      </w:r>
      <w:r w:rsidRPr="007358DE">
        <w:rPr>
          <w:rFonts w:ascii="Arial" w:eastAsia="Times New Roman" w:hAnsi="Arial" w:cs="Arial"/>
          <w:bCs/>
          <w:kern w:val="0"/>
          <w:lang w:eastAsia="pt-BR" w:bidi="ar-SA"/>
        </w:rPr>
        <w:t>, mostrando que esta obra está dentro das normalidades exigidas para a produção do concreto estrutural.</w:t>
      </w:r>
    </w:p>
    <w:p w:rsidR="003A5792" w:rsidRPr="007358DE" w:rsidRDefault="003A5792" w:rsidP="003A5792">
      <w:pPr>
        <w:rPr>
          <w:rFonts w:ascii="Arial" w:eastAsia="Times New Roman" w:hAnsi="Arial" w:cs="Arial"/>
          <w:bCs/>
          <w:kern w:val="0"/>
          <w:lang w:eastAsia="pt-BR" w:bidi="ar-SA"/>
        </w:rPr>
      </w:pPr>
    </w:p>
    <w:p w:rsidR="003A5792" w:rsidRPr="007358DE" w:rsidRDefault="003A5792" w:rsidP="003A5792">
      <w:pPr>
        <w:rPr>
          <w:rFonts w:ascii="Arial" w:eastAsia="Times New Roman" w:hAnsi="Arial" w:cs="Arial"/>
          <w:bCs/>
          <w:kern w:val="0"/>
          <w:lang w:eastAsia="pt-BR" w:bidi="ar-SA"/>
        </w:rPr>
      </w:pPr>
    </w:p>
    <w:p w:rsidR="003A5792" w:rsidRPr="007358DE" w:rsidRDefault="003A5792" w:rsidP="003A5792">
      <w:pPr>
        <w:rPr>
          <w:rFonts w:ascii="Arial" w:eastAsia="Times New Roman" w:hAnsi="Arial" w:cs="Arial"/>
          <w:bCs/>
          <w:kern w:val="0"/>
          <w:lang w:eastAsia="pt-BR" w:bidi="ar-SA"/>
        </w:rPr>
      </w:pPr>
    </w:p>
    <w:p w:rsidR="003A5792" w:rsidRPr="007358DE" w:rsidRDefault="003A5792" w:rsidP="003A5792">
      <w:pPr>
        <w:rPr>
          <w:rFonts w:ascii="Arial" w:eastAsia="Times New Roman" w:hAnsi="Arial" w:cs="Arial"/>
          <w:bCs/>
          <w:kern w:val="0"/>
          <w:lang w:eastAsia="pt-BR" w:bidi="ar-SA"/>
        </w:rPr>
      </w:pPr>
    </w:p>
    <w:p w:rsidR="003A5792" w:rsidRPr="007358DE" w:rsidRDefault="003A5792" w:rsidP="003A5792">
      <w:pPr>
        <w:rPr>
          <w:rFonts w:ascii="Arial" w:eastAsia="Times New Roman" w:hAnsi="Arial" w:cs="Arial"/>
          <w:bCs/>
          <w:kern w:val="0"/>
          <w:lang w:eastAsia="pt-BR" w:bidi="ar-SA"/>
        </w:rPr>
      </w:pPr>
    </w:p>
    <w:p w:rsidR="003A5792" w:rsidRPr="007358DE" w:rsidRDefault="003A5792" w:rsidP="003A5792">
      <w:pPr>
        <w:rPr>
          <w:rFonts w:ascii="Arial" w:eastAsia="Times New Roman" w:hAnsi="Arial" w:cs="Arial"/>
          <w:bCs/>
          <w:kern w:val="0"/>
          <w:lang w:eastAsia="pt-BR" w:bidi="ar-SA"/>
        </w:rPr>
      </w:pPr>
    </w:p>
    <w:p w:rsidR="003A5792" w:rsidRPr="007358DE" w:rsidRDefault="003A5792" w:rsidP="003A5792">
      <w:pPr>
        <w:rPr>
          <w:rFonts w:ascii="Arial" w:eastAsia="Times New Roman" w:hAnsi="Arial" w:cs="Arial"/>
          <w:bCs/>
          <w:kern w:val="0"/>
          <w:lang w:eastAsia="pt-BR" w:bidi="ar-SA"/>
        </w:rPr>
      </w:pPr>
    </w:p>
    <w:p w:rsidR="003A5792" w:rsidRPr="007358DE" w:rsidRDefault="003A5792" w:rsidP="003A5792">
      <w:pPr>
        <w:rPr>
          <w:rFonts w:ascii="Arial" w:eastAsia="Times New Roman" w:hAnsi="Arial" w:cs="Arial"/>
          <w:bCs/>
          <w:kern w:val="0"/>
          <w:lang w:eastAsia="pt-BR" w:bidi="ar-SA"/>
        </w:rPr>
      </w:pPr>
    </w:p>
    <w:p w:rsidR="003A5792" w:rsidRPr="007358DE" w:rsidRDefault="003A5792" w:rsidP="003A5792">
      <w:pPr>
        <w:rPr>
          <w:rFonts w:ascii="Arial" w:eastAsia="Times New Roman" w:hAnsi="Arial" w:cs="Arial"/>
          <w:bCs/>
          <w:kern w:val="0"/>
          <w:lang w:eastAsia="pt-BR" w:bidi="ar-SA"/>
        </w:rPr>
      </w:pPr>
    </w:p>
    <w:p w:rsidR="003A5792" w:rsidRPr="007358DE" w:rsidRDefault="003A5792" w:rsidP="003A5792">
      <w:pPr>
        <w:rPr>
          <w:rFonts w:ascii="Arial" w:eastAsia="Times New Roman" w:hAnsi="Arial" w:cs="Arial"/>
          <w:bCs/>
          <w:kern w:val="0"/>
          <w:lang w:eastAsia="pt-BR" w:bidi="ar-SA"/>
        </w:rPr>
      </w:pPr>
    </w:p>
    <w:p w:rsidR="003A5792" w:rsidRPr="007358DE" w:rsidRDefault="003A5792" w:rsidP="003A5792">
      <w:pPr>
        <w:rPr>
          <w:rFonts w:ascii="Arial" w:eastAsia="Times New Roman" w:hAnsi="Arial" w:cs="Arial"/>
          <w:bCs/>
          <w:kern w:val="0"/>
          <w:lang w:eastAsia="pt-BR" w:bidi="ar-SA"/>
        </w:rPr>
      </w:pPr>
    </w:p>
    <w:p w:rsidR="003A5792" w:rsidRPr="007358DE" w:rsidRDefault="003A5792" w:rsidP="003A5792">
      <w:pPr>
        <w:rPr>
          <w:rFonts w:ascii="Arial" w:eastAsia="Times New Roman" w:hAnsi="Arial" w:cs="Arial"/>
          <w:bCs/>
          <w:kern w:val="0"/>
          <w:lang w:eastAsia="pt-BR" w:bidi="ar-SA"/>
        </w:rPr>
      </w:pPr>
    </w:p>
    <w:p w:rsidR="003A5792" w:rsidRPr="007358DE" w:rsidRDefault="003A5792" w:rsidP="003A5792">
      <w:pPr>
        <w:rPr>
          <w:rFonts w:ascii="Arial" w:eastAsia="Times New Roman" w:hAnsi="Arial" w:cs="Arial"/>
          <w:bCs/>
          <w:kern w:val="0"/>
          <w:lang w:eastAsia="pt-BR" w:bidi="ar-SA"/>
        </w:rPr>
      </w:pPr>
    </w:p>
    <w:p w:rsidR="003A5792" w:rsidRPr="007358DE" w:rsidRDefault="00D54788" w:rsidP="003A5792">
      <w:pPr>
        <w:ind w:firstLine="0"/>
        <w:jc w:val="center"/>
        <w:rPr>
          <w:rFonts w:ascii="Arial" w:hAnsi="Arial" w:cs="Arial"/>
          <w:sz w:val="20"/>
          <w:szCs w:val="20"/>
        </w:rPr>
      </w:pPr>
      <w:r w:rsidRPr="007358DE">
        <w:rPr>
          <w:rFonts w:ascii="Arial" w:hAnsi="Arial" w:cs="Arial"/>
          <w:sz w:val="20"/>
          <w:szCs w:val="20"/>
        </w:rPr>
        <w:t xml:space="preserve">Gráfico </w:t>
      </w:r>
      <w:r w:rsidR="0061126A" w:rsidRPr="007358DE">
        <w:rPr>
          <w:rFonts w:ascii="Arial" w:hAnsi="Arial" w:cs="Arial"/>
          <w:sz w:val="20"/>
          <w:szCs w:val="20"/>
        </w:rPr>
        <w:fldChar w:fldCharType="begin"/>
      </w:r>
      <w:r w:rsidRPr="007358DE">
        <w:rPr>
          <w:rFonts w:ascii="Arial" w:hAnsi="Arial" w:cs="Arial"/>
          <w:sz w:val="20"/>
          <w:szCs w:val="20"/>
        </w:rPr>
        <w:instrText xml:space="preserve"> SEQ Gráfico \* ARABIC </w:instrText>
      </w:r>
      <w:r w:rsidR="0061126A" w:rsidRPr="007358DE">
        <w:rPr>
          <w:rFonts w:ascii="Arial" w:hAnsi="Arial" w:cs="Arial"/>
          <w:sz w:val="20"/>
          <w:szCs w:val="20"/>
        </w:rPr>
        <w:fldChar w:fldCharType="separate"/>
      </w:r>
      <w:r w:rsidR="00201526">
        <w:rPr>
          <w:rFonts w:ascii="Arial" w:hAnsi="Arial" w:cs="Arial"/>
          <w:noProof/>
          <w:sz w:val="20"/>
          <w:szCs w:val="20"/>
        </w:rPr>
        <w:t>3</w:t>
      </w:r>
      <w:r w:rsidR="0061126A" w:rsidRPr="007358DE">
        <w:rPr>
          <w:rFonts w:ascii="Arial" w:hAnsi="Arial" w:cs="Arial"/>
          <w:sz w:val="20"/>
          <w:szCs w:val="20"/>
        </w:rPr>
        <w:fldChar w:fldCharType="end"/>
      </w:r>
      <w:r w:rsidRPr="007358DE">
        <w:rPr>
          <w:rFonts w:ascii="Arial" w:hAnsi="Arial" w:cs="Arial"/>
          <w:sz w:val="20"/>
          <w:szCs w:val="20"/>
        </w:rPr>
        <w:t>:Gráfico baseado nos valores obtidos da obra C</w:t>
      </w:r>
    </w:p>
    <w:p w:rsidR="00D54788" w:rsidRPr="007358DE" w:rsidRDefault="00A50AE6" w:rsidP="003A5792">
      <w:pPr>
        <w:ind w:firstLine="0"/>
        <w:jc w:val="center"/>
        <w:rPr>
          <w:rFonts w:ascii="Arial" w:hAnsi="Arial" w:cs="Arial"/>
        </w:rPr>
      </w:pPr>
      <w:r w:rsidRPr="007358DE">
        <w:rPr>
          <w:rFonts w:ascii="Arial" w:hAnsi="Arial" w:cs="Arial"/>
          <w:noProof/>
          <w:lang w:eastAsia="pt-BR" w:bidi="ar-SA"/>
        </w:rPr>
        <w:drawing>
          <wp:inline distT="0" distB="0" distL="0" distR="0">
            <wp:extent cx="4572000" cy="274320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155F4" w:rsidRPr="007358DE" w:rsidRDefault="00D54788" w:rsidP="003A5792">
      <w:pPr>
        <w:pStyle w:val="Legenda"/>
        <w:spacing w:before="0" w:after="0"/>
        <w:ind w:firstLine="0"/>
        <w:jc w:val="center"/>
        <w:rPr>
          <w:rFonts w:ascii="Arial" w:hAnsi="Arial" w:cs="Arial"/>
          <w:i w:val="0"/>
          <w:sz w:val="20"/>
          <w:szCs w:val="20"/>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32</w:t>
      </w:r>
      <w:r w:rsidR="0061126A" w:rsidRPr="007358DE">
        <w:rPr>
          <w:rFonts w:ascii="Arial" w:hAnsi="Arial" w:cs="Arial"/>
          <w:i w:val="0"/>
          <w:sz w:val="20"/>
          <w:szCs w:val="20"/>
        </w:rPr>
        <w:fldChar w:fldCharType="end"/>
      </w:r>
      <w:r w:rsidRPr="007358DE">
        <w:rPr>
          <w:rFonts w:ascii="Arial" w:hAnsi="Arial" w:cs="Arial"/>
          <w:i w:val="0"/>
          <w:sz w:val="20"/>
          <w:szCs w:val="20"/>
        </w:rPr>
        <w:t>: Acervo do próprio autor</w:t>
      </w:r>
    </w:p>
    <w:p w:rsidR="008B3A43" w:rsidRPr="007358DE" w:rsidRDefault="008B3A43" w:rsidP="003156E6">
      <w:pPr>
        <w:pStyle w:val="Legenda"/>
        <w:spacing w:before="0" w:after="0"/>
        <w:jc w:val="center"/>
        <w:rPr>
          <w:rFonts w:ascii="Arial" w:eastAsia="Times New Roman" w:hAnsi="Arial" w:cs="Arial"/>
          <w:b/>
          <w:bCs/>
          <w:i w:val="0"/>
          <w:kern w:val="0"/>
          <w:sz w:val="20"/>
          <w:szCs w:val="20"/>
          <w:lang w:eastAsia="pt-BR" w:bidi="ar-SA"/>
        </w:rPr>
      </w:pPr>
    </w:p>
    <w:p w:rsidR="008B3A43" w:rsidRPr="007358DE" w:rsidRDefault="008B3A43"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xml:space="preserve">Para </w:t>
      </w:r>
      <w:r w:rsidR="0007416E" w:rsidRPr="007358DE">
        <w:rPr>
          <w:rFonts w:ascii="Arial" w:eastAsia="Times New Roman" w:hAnsi="Arial" w:cs="Arial"/>
          <w:bCs/>
          <w:kern w:val="0"/>
          <w:lang w:eastAsia="pt-BR" w:bidi="ar-SA"/>
        </w:rPr>
        <w:t>o valor atingido em 14 dias de</w:t>
      </w:r>
      <w:r w:rsidRPr="007358DE">
        <w:rPr>
          <w:rFonts w:ascii="Arial" w:eastAsia="Times New Roman" w:hAnsi="Arial" w:cs="Arial"/>
          <w:bCs/>
          <w:kern w:val="0"/>
          <w:lang w:eastAsia="pt-BR" w:bidi="ar-SA"/>
        </w:rPr>
        <w:t xml:space="preserve"> 26,74 MPa, foi feito a média dos valores de 27,90 e 25,59 MPa das duas amostras rompidas e</w:t>
      </w:r>
      <w:r w:rsidR="0007416E" w:rsidRPr="007358DE">
        <w:rPr>
          <w:rFonts w:ascii="Arial" w:eastAsia="Times New Roman" w:hAnsi="Arial" w:cs="Arial"/>
          <w:bCs/>
          <w:kern w:val="0"/>
          <w:lang w:eastAsia="pt-BR" w:bidi="ar-SA"/>
        </w:rPr>
        <w:t xml:space="preserve"> para o valor de 31,77 MPa, foi feito a média entre os valores de</w:t>
      </w:r>
      <w:r w:rsidRPr="007358DE">
        <w:rPr>
          <w:rFonts w:ascii="Arial" w:eastAsia="Times New Roman" w:hAnsi="Arial" w:cs="Arial"/>
          <w:bCs/>
          <w:kern w:val="0"/>
          <w:lang w:eastAsia="pt-BR" w:bidi="ar-SA"/>
        </w:rPr>
        <w:t xml:space="preserve"> 34,17, 35,73 e 25,41 MPa entre as três amostras rompidas em 28 dias.</w:t>
      </w:r>
    </w:p>
    <w:p w:rsidR="00DE1148" w:rsidRPr="007358DE" w:rsidRDefault="00DE1148"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A quantidade de material gasta para esse concreto foi de:</w:t>
      </w:r>
    </w:p>
    <w:p w:rsidR="00DE1148" w:rsidRPr="007358DE" w:rsidRDefault="00DE1148"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- 1 saco de cimento de 50 (kg)</w:t>
      </w:r>
    </w:p>
    <w:p w:rsidR="00DE1148" w:rsidRPr="007358DE" w:rsidRDefault="00DE1148"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- 6 baldes de 20 l. de brita</w:t>
      </w:r>
    </w:p>
    <w:p w:rsidR="00DE1148" w:rsidRPr="007358DE" w:rsidRDefault="00DE1148"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- 5 baldes de areia</w:t>
      </w:r>
    </w:p>
    <w:p w:rsidR="00DE1148" w:rsidRPr="007358DE" w:rsidRDefault="00DE1148"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- 29 l. de água</w:t>
      </w:r>
    </w:p>
    <w:p w:rsidR="008B3A43" w:rsidRPr="007358DE" w:rsidRDefault="008B3A43"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xml:space="preserve">Através do Gráfico </w:t>
      </w:r>
      <w:r w:rsidR="008B1BCD" w:rsidRPr="007358DE">
        <w:rPr>
          <w:rFonts w:ascii="Arial" w:eastAsia="Times New Roman" w:hAnsi="Arial" w:cs="Arial"/>
          <w:bCs/>
          <w:kern w:val="0"/>
          <w:lang w:eastAsia="pt-BR" w:bidi="ar-SA"/>
        </w:rPr>
        <w:t>3</w:t>
      </w:r>
      <w:r w:rsidRPr="007358DE">
        <w:rPr>
          <w:rFonts w:ascii="Arial" w:eastAsia="Times New Roman" w:hAnsi="Arial" w:cs="Arial"/>
          <w:bCs/>
          <w:kern w:val="0"/>
          <w:lang w:eastAsia="pt-BR" w:bidi="ar-SA"/>
        </w:rPr>
        <w:t>, podemos identificar que o valor esperado par</w:t>
      </w:r>
      <w:r w:rsidR="003C6545" w:rsidRPr="007358DE">
        <w:rPr>
          <w:rFonts w:ascii="Arial" w:eastAsia="Times New Roman" w:hAnsi="Arial" w:cs="Arial"/>
          <w:bCs/>
          <w:kern w:val="0"/>
          <w:lang w:eastAsia="pt-BR" w:bidi="ar-SA"/>
        </w:rPr>
        <w:t>a a resistência ideal de 20 MPa</w:t>
      </w:r>
      <w:r w:rsidR="00DE1148" w:rsidRPr="007358DE">
        <w:rPr>
          <w:rFonts w:ascii="Arial" w:eastAsia="Times New Roman" w:hAnsi="Arial" w:cs="Arial"/>
          <w:bCs/>
          <w:kern w:val="0"/>
          <w:lang w:eastAsia="pt-BR" w:bidi="ar-SA"/>
        </w:rPr>
        <w:t xml:space="preserve"> </w:t>
      </w:r>
      <w:r w:rsidR="00E364BF" w:rsidRPr="007358DE">
        <w:rPr>
          <w:rFonts w:ascii="Arial" w:eastAsia="Times New Roman" w:hAnsi="Arial" w:cs="Arial"/>
          <w:bCs/>
          <w:kern w:val="0"/>
          <w:lang w:eastAsia="pt-BR" w:bidi="ar-SA"/>
        </w:rPr>
        <w:t>do concreto</w:t>
      </w:r>
      <w:r w:rsidR="003C6545" w:rsidRPr="007358DE">
        <w:rPr>
          <w:rFonts w:ascii="Arial" w:eastAsia="Times New Roman" w:hAnsi="Arial" w:cs="Arial"/>
          <w:bCs/>
          <w:kern w:val="0"/>
          <w:lang w:eastAsia="pt-BR" w:bidi="ar-SA"/>
        </w:rPr>
        <w:t xml:space="preserve"> misturado em betoneira</w:t>
      </w:r>
      <w:r w:rsidRPr="007358DE">
        <w:rPr>
          <w:rFonts w:ascii="Arial" w:eastAsia="Times New Roman" w:hAnsi="Arial" w:cs="Arial"/>
          <w:bCs/>
          <w:kern w:val="0"/>
          <w:lang w:eastAsia="pt-BR" w:bidi="ar-SA"/>
        </w:rPr>
        <w:t xml:space="preserve"> foi </w:t>
      </w:r>
      <w:r w:rsidR="00DE1148" w:rsidRPr="007358DE">
        <w:rPr>
          <w:rFonts w:ascii="Arial" w:eastAsia="Times New Roman" w:hAnsi="Arial" w:cs="Arial"/>
          <w:bCs/>
          <w:kern w:val="0"/>
          <w:lang w:eastAsia="pt-BR" w:bidi="ar-SA"/>
        </w:rPr>
        <w:t>alcançado</w:t>
      </w:r>
      <w:r w:rsidRPr="007358DE">
        <w:rPr>
          <w:rFonts w:ascii="Arial" w:eastAsia="Times New Roman" w:hAnsi="Arial" w:cs="Arial"/>
          <w:bCs/>
          <w:kern w:val="0"/>
          <w:lang w:eastAsia="pt-BR" w:bidi="ar-SA"/>
        </w:rPr>
        <w:t>, pois ultrapassou o valor esperado de 20 MPa.</w:t>
      </w:r>
      <w:r w:rsidR="00DE1148" w:rsidRPr="007358DE">
        <w:rPr>
          <w:rFonts w:ascii="Arial" w:eastAsia="Times New Roman" w:hAnsi="Arial" w:cs="Arial"/>
          <w:bCs/>
          <w:kern w:val="0"/>
          <w:lang w:eastAsia="pt-BR" w:bidi="ar-SA"/>
        </w:rPr>
        <w:t xml:space="preserve"> Porém, </w:t>
      </w:r>
      <w:r w:rsidRPr="007358DE">
        <w:rPr>
          <w:rFonts w:ascii="Arial" w:eastAsia="Times New Roman" w:hAnsi="Arial" w:cs="Arial"/>
          <w:bCs/>
          <w:kern w:val="0"/>
          <w:lang w:eastAsia="pt-BR" w:bidi="ar-SA"/>
        </w:rPr>
        <w:t xml:space="preserve">este resultado </w:t>
      </w:r>
      <w:r w:rsidR="00DE1148" w:rsidRPr="007358DE">
        <w:rPr>
          <w:rFonts w:ascii="Arial" w:eastAsia="Times New Roman" w:hAnsi="Arial" w:cs="Arial"/>
          <w:bCs/>
          <w:kern w:val="0"/>
          <w:lang w:eastAsia="pt-BR" w:bidi="ar-SA"/>
        </w:rPr>
        <w:t xml:space="preserve">foi </w:t>
      </w:r>
      <w:r w:rsidRPr="007358DE">
        <w:rPr>
          <w:rFonts w:ascii="Arial" w:eastAsia="Times New Roman" w:hAnsi="Arial" w:cs="Arial"/>
          <w:bCs/>
          <w:kern w:val="0"/>
          <w:lang w:eastAsia="pt-BR" w:bidi="ar-SA"/>
        </w:rPr>
        <w:t xml:space="preserve">além do que o esperado, </w:t>
      </w:r>
      <w:r w:rsidR="00DE1148" w:rsidRPr="007358DE">
        <w:rPr>
          <w:rFonts w:ascii="Arial" w:eastAsia="Times New Roman" w:hAnsi="Arial" w:cs="Arial"/>
          <w:bCs/>
          <w:kern w:val="0"/>
          <w:lang w:eastAsia="pt-BR" w:bidi="ar-SA"/>
        </w:rPr>
        <w:t>isto significa</w:t>
      </w:r>
      <w:r w:rsidR="000E376D" w:rsidRPr="007358DE">
        <w:rPr>
          <w:rFonts w:ascii="Arial" w:eastAsia="Times New Roman" w:hAnsi="Arial" w:cs="Arial"/>
          <w:bCs/>
          <w:kern w:val="0"/>
          <w:lang w:eastAsia="pt-BR" w:bidi="ar-SA"/>
        </w:rPr>
        <w:t>,</w:t>
      </w:r>
      <w:r w:rsidR="00DE1148" w:rsidRPr="007358DE">
        <w:rPr>
          <w:rFonts w:ascii="Arial" w:eastAsia="Times New Roman" w:hAnsi="Arial" w:cs="Arial"/>
          <w:bCs/>
          <w:kern w:val="0"/>
          <w:lang w:eastAsia="pt-BR" w:bidi="ar-SA"/>
        </w:rPr>
        <w:t xml:space="preserve"> que </w:t>
      </w:r>
      <w:r w:rsidR="000E376D" w:rsidRPr="007358DE">
        <w:rPr>
          <w:rFonts w:ascii="Arial" w:eastAsia="Times New Roman" w:hAnsi="Arial" w:cs="Arial"/>
          <w:bCs/>
          <w:kern w:val="0"/>
          <w:lang w:eastAsia="pt-BR" w:bidi="ar-SA"/>
        </w:rPr>
        <w:t>descontrole</w:t>
      </w:r>
      <w:r w:rsidR="001B3261" w:rsidRPr="007358DE">
        <w:rPr>
          <w:rFonts w:ascii="Arial" w:eastAsia="Times New Roman" w:hAnsi="Arial" w:cs="Arial"/>
          <w:bCs/>
          <w:kern w:val="0"/>
          <w:lang w:eastAsia="pt-BR" w:bidi="ar-SA"/>
        </w:rPr>
        <w:t xml:space="preserve"> em relação aos materiais, pois foi utilizado</w:t>
      </w:r>
      <w:r w:rsidR="00DE1148" w:rsidRPr="007358DE">
        <w:rPr>
          <w:rFonts w:ascii="Arial" w:eastAsia="Times New Roman" w:hAnsi="Arial" w:cs="Arial"/>
          <w:bCs/>
          <w:kern w:val="0"/>
          <w:lang w:eastAsia="pt-BR" w:bidi="ar-SA"/>
        </w:rPr>
        <w:t xml:space="preserve"> uma proporção maior do que a necessária</w:t>
      </w:r>
      <w:r w:rsidR="00E364BF">
        <w:rPr>
          <w:rFonts w:ascii="Arial" w:eastAsia="Times New Roman" w:hAnsi="Arial" w:cs="Arial"/>
          <w:bCs/>
          <w:kern w:val="0"/>
          <w:lang w:eastAsia="pt-BR" w:bidi="ar-SA"/>
        </w:rPr>
        <w:t xml:space="preserve"> </w:t>
      </w:r>
      <w:r w:rsidR="000E376D" w:rsidRPr="007358DE">
        <w:rPr>
          <w:rFonts w:ascii="Arial" w:eastAsia="Times New Roman" w:hAnsi="Arial" w:cs="Arial"/>
          <w:bCs/>
          <w:kern w:val="0"/>
          <w:lang w:eastAsia="pt-BR" w:bidi="ar-SA"/>
        </w:rPr>
        <w:t xml:space="preserve">e </w:t>
      </w:r>
      <w:r w:rsidR="00DE1148" w:rsidRPr="007358DE">
        <w:rPr>
          <w:rFonts w:ascii="Arial" w:eastAsia="Times New Roman" w:hAnsi="Arial" w:cs="Arial"/>
          <w:bCs/>
          <w:kern w:val="0"/>
          <w:lang w:eastAsia="pt-BR" w:bidi="ar-SA"/>
        </w:rPr>
        <w:t>também em relação ao fator água/cimento, que em comparação com a obra B, a quantidade de água utilizada na obra C, foi inferior, pois como já foi dito, a resistência está relacionada ao fator água/cimento, quanto menor esse fat</w:t>
      </w:r>
      <w:r w:rsidR="003C6545" w:rsidRPr="007358DE">
        <w:rPr>
          <w:rFonts w:ascii="Arial" w:eastAsia="Times New Roman" w:hAnsi="Arial" w:cs="Arial"/>
          <w:bCs/>
          <w:kern w:val="0"/>
          <w:lang w:eastAsia="pt-BR" w:bidi="ar-SA"/>
        </w:rPr>
        <w:t xml:space="preserve">or, maior a resistência, assim </w:t>
      </w:r>
      <w:r w:rsidR="00DE1148" w:rsidRPr="007358DE">
        <w:rPr>
          <w:rFonts w:ascii="Arial" w:eastAsia="Times New Roman" w:hAnsi="Arial" w:cs="Arial"/>
          <w:bCs/>
          <w:kern w:val="0"/>
          <w:lang w:eastAsia="pt-BR" w:bidi="ar-SA"/>
        </w:rPr>
        <w:t xml:space="preserve">atingindo uma resistência superior a mínima exigida por norma. </w:t>
      </w:r>
    </w:p>
    <w:p w:rsidR="00D155F4" w:rsidRPr="007358DE" w:rsidRDefault="00D155F4" w:rsidP="003156E6">
      <w:pPr>
        <w:rPr>
          <w:rFonts w:ascii="Arial" w:eastAsia="Times New Roman" w:hAnsi="Arial" w:cs="Arial"/>
          <w:b/>
          <w:bCs/>
          <w:kern w:val="0"/>
          <w:lang w:eastAsia="pt-BR" w:bidi="ar-SA"/>
        </w:rPr>
      </w:pPr>
    </w:p>
    <w:p w:rsidR="00D54788" w:rsidRPr="007358DE" w:rsidRDefault="00D54788" w:rsidP="003A5792">
      <w:pPr>
        <w:pStyle w:val="Legenda"/>
        <w:keepNext/>
        <w:spacing w:before="0" w:after="0"/>
        <w:ind w:firstLine="0"/>
        <w:jc w:val="center"/>
        <w:rPr>
          <w:rFonts w:ascii="Arial" w:hAnsi="Arial" w:cs="Arial"/>
          <w:i w:val="0"/>
          <w:sz w:val="20"/>
          <w:szCs w:val="20"/>
        </w:rPr>
      </w:pPr>
      <w:r w:rsidRPr="007358DE">
        <w:rPr>
          <w:rFonts w:ascii="Arial" w:hAnsi="Arial" w:cs="Arial"/>
          <w:i w:val="0"/>
          <w:sz w:val="20"/>
          <w:szCs w:val="20"/>
        </w:rPr>
        <w:lastRenderedPageBreak/>
        <w:t xml:space="preserve">Gráfico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Gráfico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4</w:t>
      </w:r>
      <w:r w:rsidR="0061126A" w:rsidRPr="007358DE">
        <w:rPr>
          <w:rFonts w:ascii="Arial" w:hAnsi="Arial" w:cs="Arial"/>
          <w:i w:val="0"/>
          <w:sz w:val="20"/>
          <w:szCs w:val="20"/>
        </w:rPr>
        <w:fldChar w:fldCharType="end"/>
      </w:r>
      <w:r w:rsidRPr="007358DE">
        <w:rPr>
          <w:rFonts w:ascii="Arial" w:hAnsi="Arial" w:cs="Arial"/>
          <w:i w:val="0"/>
          <w:sz w:val="20"/>
          <w:szCs w:val="20"/>
        </w:rPr>
        <w:t>: Gráfico baseado nos valores obtidos da obra D</w:t>
      </w:r>
    </w:p>
    <w:p w:rsidR="00D54788" w:rsidRPr="007358DE" w:rsidRDefault="00A50AE6" w:rsidP="003A5792">
      <w:pPr>
        <w:keepNext/>
        <w:ind w:firstLine="0"/>
        <w:jc w:val="center"/>
        <w:rPr>
          <w:rFonts w:ascii="Arial" w:hAnsi="Arial" w:cs="Arial"/>
        </w:rPr>
      </w:pPr>
      <w:r w:rsidRPr="007358DE">
        <w:rPr>
          <w:rFonts w:ascii="Arial" w:hAnsi="Arial" w:cs="Arial"/>
          <w:noProof/>
          <w:lang w:eastAsia="pt-BR" w:bidi="ar-SA"/>
        </w:rPr>
        <w:drawing>
          <wp:inline distT="0" distB="0" distL="0" distR="0">
            <wp:extent cx="4572000" cy="274320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155F4" w:rsidRPr="007358DE" w:rsidRDefault="00D54788" w:rsidP="003A5792">
      <w:pPr>
        <w:pStyle w:val="Legenda"/>
        <w:spacing w:before="0" w:after="0"/>
        <w:ind w:firstLine="0"/>
        <w:jc w:val="center"/>
        <w:rPr>
          <w:rFonts w:ascii="Arial" w:hAnsi="Arial" w:cs="Arial"/>
          <w:i w:val="0"/>
          <w:sz w:val="20"/>
          <w:szCs w:val="20"/>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33</w:t>
      </w:r>
      <w:r w:rsidR="0061126A" w:rsidRPr="007358DE">
        <w:rPr>
          <w:rFonts w:ascii="Arial" w:hAnsi="Arial" w:cs="Arial"/>
          <w:i w:val="0"/>
          <w:sz w:val="20"/>
          <w:szCs w:val="20"/>
        </w:rPr>
        <w:fldChar w:fldCharType="end"/>
      </w:r>
      <w:r w:rsidRPr="007358DE">
        <w:rPr>
          <w:rFonts w:ascii="Arial" w:hAnsi="Arial" w:cs="Arial"/>
          <w:i w:val="0"/>
          <w:sz w:val="20"/>
          <w:szCs w:val="20"/>
        </w:rPr>
        <w:t>: Acervo do próprio autor</w:t>
      </w:r>
    </w:p>
    <w:p w:rsidR="008B3A43" w:rsidRPr="007358DE" w:rsidRDefault="008B3A43" w:rsidP="003156E6">
      <w:pPr>
        <w:pStyle w:val="Legenda"/>
        <w:spacing w:before="0" w:after="0"/>
        <w:rPr>
          <w:rFonts w:ascii="Arial" w:eastAsia="Times New Roman" w:hAnsi="Arial" w:cs="Arial"/>
          <w:b/>
          <w:bCs/>
          <w:i w:val="0"/>
          <w:kern w:val="0"/>
          <w:sz w:val="20"/>
          <w:szCs w:val="20"/>
          <w:lang w:eastAsia="pt-BR" w:bidi="ar-SA"/>
        </w:rPr>
      </w:pPr>
    </w:p>
    <w:p w:rsidR="008B3A43" w:rsidRPr="007358DE" w:rsidRDefault="0007416E"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Para o valor atingido em 14 dias de</w:t>
      </w:r>
      <w:r w:rsidR="008B3A43" w:rsidRPr="007358DE">
        <w:rPr>
          <w:rFonts w:ascii="Arial" w:eastAsia="Times New Roman" w:hAnsi="Arial" w:cs="Arial"/>
          <w:bCs/>
          <w:kern w:val="0"/>
          <w:lang w:eastAsia="pt-BR" w:bidi="ar-SA"/>
        </w:rPr>
        <w:t xml:space="preserve"> 21, 20 MPa foi feito a média dos valores de 20,88 e 21,52 MPa das duas amostras rompidas </w:t>
      </w:r>
      <w:r w:rsidRPr="007358DE">
        <w:rPr>
          <w:rFonts w:ascii="Arial" w:eastAsia="Times New Roman" w:hAnsi="Arial" w:cs="Arial"/>
          <w:bCs/>
          <w:kern w:val="0"/>
          <w:lang w:eastAsia="pt-BR" w:bidi="ar-SA"/>
        </w:rPr>
        <w:t>e para o valor de 27,63, foi feito a média dos valores de</w:t>
      </w:r>
      <w:r w:rsidR="008B3A43" w:rsidRPr="007358DE">
        <w:rPr>
          <w:rFonts w:ascii="Arial" w:eastAsia="Times New Roman" w:hAnsi="Arial" w:cs="Arial"/>
          <w:bCs/>
          <w:kern w:val="0"/>
          <w:lang w:eastAsia="pt-BR" w:bidi="ar-SA"/>
        </w:rPr>
        <w:t xml:space="preserve"> 26,99, 27,76 e 28,14 MPa entre as três amostras rompidas em 28 dias.</w:t>
      </w:r>
      <w:r w:rsidR="00213D7D" w:rsidRPr="007358DE">
        <w:rPr>
          <w:rFonts w:ascii="Arial" w:eastAsia="Times New Roman" w:hAnsi="Arial" w:cs="Arial"/>
          <w:bCs/>
          <w:kern w:val="0"/>
          <w:lang w:eastAsia="pt-BR" w:bidi="ar-SA"/>
        </w:rPr>
        <w:t xml:space="preserve"> Para 1 m³ de concreto </w:t>
      </w:r>
      <w:r w:rsidR="00553E1E" w:rsidRPr="007358DE">
        <w:rPr>
          <w:rFonts w:ascii="Arial" w:eastAsia="Times New Roman" w:hAnsi="Arial" w:cs="Arial"/>
          <w:bCs/>
          <w:kern w:val="0"/>
          <w:lang w:eastAsia="pt-BR" w:bidi="ar-SA"/>
        </w:rPr>
        <w:t>usinado</w:t>
      </w:r>
      <w:r w:rsidR="00213D7D" w:rsidRPr="007358DE">
        <w:rPr>
          <w:rFonts w:ascii="Arial" w:eastAsia="Times New Roman" w:hAnsi="Arial" w:cs="Arial"/>
          <w:bCs/>
          <w:kern w:val="0"/>
          <w:lang w:eastAsia="pt-BR" w:bidi="ar-SA"/>
        </w:rPr>
        <w:t>, são adicionadas as seguintes quantidades de materiais:</w:t>
      </w:r>
    </w:p>
    <w:p w:rsidR="00213D7D" w:rsidRPr="007358DE" w:rsidRDefault="00213D7D"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xml:space="preserve">- </w:t>
      </w:r>
      <w:r w:rsidR="00B05B2E">
        <w:rPr>
          <w:rFonts w:ascii="Arial" w:eastAsia="Times New Roman" w:hAnsi="Arial" w:cs="Arial"/>
          <w:bCs/>
          <w:kern w:val="0"/>
          <w:lang w:eastAsia="pt-BR" w:bidi="ar-SA"/>
        </w:rPr>
        <w:t>0,300 Ton.</w:t>
      </w:r>
      <w:r w:rsidRPr="007358DE">
        <w:rPr>
          <w:rFonts w:ascii="Arial" w:eastAsia="Times New Roman" w:hAnsi="Arial" w:cs="Arial"/>
          <w:bCs/>
          <w:kern w:val="0"/>
          <w:lang w:eastAsia="pt-BR" w:bidi="ar-SA"/>
        </w:rPr>
        <w:t xml:space="preserve"> de cimento </w:t>
      </w:r>
      <w:r w:rsidR="00B05B2E" w:rsidRPr="007358DE">
        <w:rPr>
          <w:rFonts w:ascii="Arial" w:eastAsia="Times New Roman" w:hAnsi="Arial" w:cs="Arial"/>
          <w:bCs/>
          <w:kern w:val="0"/>
          <w:lang w:eastAsia="pt-BR" w:bidi="ar-SA"/>
        </w:rPr>
        <w:t>CP III</w:t>
      </w:r>
      <w:r w:rsidR="00B05B2E">
        <w:rPr>
          <w:rFonts w:ascii="Arial" w:eastAsia="Times New Roman" w:hAnsi="Arial" w:cs="Arial"/>
          <w:bCs/>
          <w:kern w:val="0"/>
          <w:lang w:eastAsia="pt-BR" w:bidi="ar-SA"/>
        </w:rPr>
        <w:t xml:space="preserve"> RS 40</w:t>
      </w:r>
    </w:p>
    <w:p w:rsidR="00213D7D" w:rsidRPr="007358DE" w:rsidRDefault="00213D7D"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xml:space="preserve">- </w:t>
      </w:r>
      <w:r w:rsidR="00B05B2E">
        <w:rPr>
          <w:rFonts w:ascii="Arial" w:eastAsia="Times New Roman" w:hAnsi="Arial" w:cs="Arial"/>
          <w:bCs/>
          <w:kern w:val="0"/>
          <w:lang w:eastAsia="pt-BR" w:bidi="ar-SA"/>
        </w:rPr>
        <w:t>0,</w:t>
      </w:r>
      <w:r w:rsidRPr="007358DE">
        <w:rPr>
          <w:rFonts w:ascii="Arial" w:eastAsia="Times New Roman" w:hAnsi="Arial" w:cs="Arial"/>
          <w:bCs/>
          <w:kern w:val="0"/>
          <w:lang w:eastAsia="pt-BR" w:bidi="ar-SA"/>
        </w:rPr>
        <w:t xml:space="preserve">297 Ton. De Brita 0 </w:t>
      </w:r>
    </w:p>
    <w:p w:rsidR="00213D7D" w:rsidRPr="007358DE" w:rsidRDefault="00213D7D"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xml:space="preserve">- </w:t>
      </w:r>
      <w:r w:rsidR="00B05B2E">
        <w:rPr>
          <w:rFonts w:ascii="Arial" w:eastAsia="Times New Roman" w:hAnsi="Arial" w:cs="Arial"/>
          <w:bCs/>
          <w:kern w:val="0"/>
          <w:lang w:eastAsia="pt-BR" w:bidi="ar-SA"/>
        </w:rPr>
        <w:t>0,</w:t>
      </w:r>
      <w:r w:rsidRPr="007358DE">
        <w:rPr>
          <w:rFonts w:ascii="Arial" w:eastAsia="Times New Roman" w:hAnsi="Arial" w:cs="Arial"/>
          <w:bCs/>
          <w:kern w:val="0"/>
          <w:lang w:eastAsia="pt-BR" w:bidi="ar-SA"/>
        </w:rPr>
        <w:t>692 Ton. De brita 1</w:t>
      </w:r>
    </w:p>
    <w:p w:rsidR="00213D7D" w:rsidRPr="007358DE" w:rsidRDefault="00553E1E"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xml:space="preserve">- </w:t>
      </w:r>
      <w:r w:rsidR="00B05B2E">
        <w:rPr>
          <w:rFonts w:ascii="Arial" w:eastAsia="Times New Roman" w:hAnsi="Arial" w:cs="Arial"/>
          <w:bCs/>
          <w:kern w:val="0"/>
          <w:lang w:eastAsia="pt-BR" w:bidi="ar-SA"/>
        </w:rPr>
        <w:t>0,</w:t>
      </w:r>
      <w:r w:rsidRPr="007358DE">
        <w:rPr>
          <w:rFonts w:ascii="Arial" w:eastAsia="Times New Roman" w:hAnsi="Arial" w:cs="Arial"/>
          <w:bCs/>
          <w:kern w:val="0"/>
          <w:lang w:eastAsia="pt-BR" w:bidi="ar-SA"/>
        </w:rPr>
        <w:t>569 T</w:t>
      </w:r>
      <w:r w:rsidR="00213D7D" w:rsidRPr="007358DE">
        <w:rPr>
          <w:rFonts w:ascii="Arial" w:eastAsia="Times New Roman" w:hAnsi="Arial" w:cs="Arial"/>
          <w:bCs/>
          <w:kern w:val="0"/>
          <w:lang w:eastAsia="pt-BR" w:bidi="ar-SA"/>
        </w:rPr>
        <w:t>on de areia média</w:t>
      </w:r>
    </w:p>
    <w:p w:rsidR="00213D7D" w:rsidRPr="007358DE" w:rsidRDefault="00213D7D"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w:t>
      </w:r>
      <w:r w:rsidR="00B05B2E">
        <w:rPr>
          <w:rFonts w:ascii="Arial" w:eastAsia="Times New Roman" w:hAnsi="Arial" w:cs="Arial"/>
          <w:bCs/>
          <w:kern w:val="0"/>
          <w:lang w:eastAsia="pt-BR" w:bidi="ar-SA"/>
        </w:rPr>
        <w:t xml:space="preserve"> 0,</w:t>
      </w:r>
      <w:r w:rsidRPr="007358DE">
        <w:rPr>
          <w:rFonts w:ascii="Arial" w:eastAsia="Times New Roman" w:hAnsi="Arial" w:cs="Arial"/>
          <w:bCs/>
          <w:kern w:val="0"/>
          <w:lang w:eastAsia="pt-BR" w:bidi="ar-SA"/>
        </w:rPr>
        <w:t>252 Ton. De pó de pedra</w:t>
      </w:r>
    </w:p>
    <w:p w:rsidR="00213D7D" w:rsidRPr="007358DE" w:rsidRDefault="00213D7D"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- 196 l. água</w:t>
      </w:r>
    </w:p>
    <w:p w:rsidR="00213D7D" w:rsidRPr="007358DE" w:rsidRDefault="00213D7D"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xml:space="preserve">- 1,798 Lts. </w:t>
      </w:r>
      <w:r w:rsidR="00553E1E" w:rsidRPr="007358DE">
        <w:rPr>
          <w:rFonts w:ascii="Arial" w:eastAsia="Times New Roman" w:hAnsi="Arial" w:cs="Arial"/>
          <w:bCs/>
          <w:kern w:val="0"/>
          <w:lang w:eastAsia="pt-BR" w:bidi="ar-SA"/>
        </w:rPr>
        <w:t>d</w:t>
      </w:r>
      <w:r w:rsidRPr="007358DE">
        <w:rPr>
          <w:rFonts w:ascii="Arial" w:eastAsia="Times New Roman" w:hAnsi="Arial" w:cs="Arial"/>
          <w:bCs/>
          <w:kern w:val="0"/>
          <w:lang w:eastAsia="pt-BR" w:bidi="ar-SA"/>
        </w:rPr>
        <w:t>e Aditivo plastificantes</w:t>
      </w:r>
    </w:p>
    <w:p w:rsidR="008B3A43" w:rsidRPr="007358DE" w:rsidRDefault="008B3A43"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xml:space="preserve">Através do Gráfico </w:t>
      </w:r>
      <w:r w:rsidR="008B1BCD" w:rsidRPr="007358DE">
        <w:rPr>
          <w:rFonts w:ascii="Arial" w:eastAsia="Times New Roman" w:hAnsi="Arial" w:cs="Arial"/>
          <w:bCs/>
          <w:kern w:val="0"/>
          <w:lang w:eastAsia="pt-BR" w:bidi="ar-SA"/>
        </w:rPr>
        <w:t>4</w:t>
      </w:r>
      <w:r w:rsidRPr="007358DE">
        <w:rPr>
          <w:rFonts w:ascii="Arial" w:eastAsia="Times New Roman" w:hAnsi="Arial" w:cs="Arial"/>
          <w:bCs/>
          <w:kern w:val="0"/>
          <w:lang w:eastAsia="pt-BR" w:bidi="ar-SA"/>
        </w:rPr>
        <w:t xml:space="preserve">, </w:t>
      </w:r>
      <w:r w:rsidR="00687A96" w:rsidRPr="007358DE">
        <w:rPr>
          <w:rFonts w:ascii="Arial" w:eastAsia="Times New Roman" w:hAnsi="Arial" w:cs="Arial"/>
          <w:bCs/>
          <w:kern w:val="0"/>
          <w:lang w:eastAsia="pt-BR" w:bidi="ar-SA"/>
        </w:rPr>
        <w:t>a resistência do concreto usina</w:t>
      </w:r>
      <w:r w:rsidR="003C6545" w:rsidRPr="007358DE">
        <w:rPr>
          <w:rFonts w:ascii="Arial" w:eastAsia="Times New Roman" w:hAnsi="Arial" w:cs="Arial"/>
          <w:bCs/>
          <w:kern w:val="0"/>
          <w:lang w:eastAsia="pt-BR" w:bidi="ar-SA"/>
        </w:rPr>
        <w:t>do a ser atingida era de 25 MPa</w:t>
      </w:r>
      <w:r w:rsidR="00E364BF">
        <w:rPr>
          <w:rFonts w:ascii="Arial" w:eastAsia="Times New Roman" w:hAnsi="Arial" w:cs="Arial"/>
          <w:bCs/>
          <w:kern w:val="0"/>
          <w:lang w:eastAsia="pt-BR" w:bidi="ar-SA"/>
        </w:rPr>
        <w:t xml:space="preserve"> </w:t>
      </w:r>
      <w:r w:rsidR="003156E6" w:rsidRPr="007358DE">
        <w:rPr>
          <w:rFonts w:ascii="Arial" w:eastAsia="Times New Roman" w:hAnsi="Arial" w:cs="Arial"/>
          <w:bCs/>
          <w:kern w:val="0"/>
          <w:lang w:eastAsia="pt-BR" w:bidi="ar-SA"/>
        </w:rPr>
        <w:t xml:space="preserve">mas foi analisado pelo mínimo exigido por norma de 20 MPa, </w:t>
      </w:r>
      <w:r w:rsidR="00687A96" w:rsidRPr="007358DE">
        <w:rPr>
          <w:rFonts w:ascii="Arial" w:eastAsia="Times New Roman" w:hAnsi="Arial" w:cs="Arial"/>
          <w:bCs/>
          <w:kern w:val="0"/>
          <w:lang w:eastAsia="pt-BR" w:bidi="ar-SA"/>
        </w:rPr>
        <w:t xml:space="preserve">sendo fabricado 5 MPa a mais do que o necessário, mas isso </w:t>
      </w:r>
      <w:r w:rsidR="00213D7D" w:rsidRPr="007358DE">
        <w:rPr>
          <w:rFonts w:ascii="Arial" w:eastAsia="Times New Roman" w:hAnsi="Arial" w:cs="Arial"/>
          <w:bCs/>
          <w:kern w:val="0"/>
          <w:lang w:eastAsia="pt-BR" w:bidi="ar-SA"/>
        </w:rPr>
        <w:t>segue</w:t>
      </w:r>
      <w:r w:rsidR="00687A96" w:rsidRPr="007358DE">
        <w:rPr>
          <w:rFonts w:ascii="Arial" w:eastAsia="Times New Roman" w:hAnsi="Arial" w:cs="Arial"/>
          <w:bCs/>
          <w:kern w:val="0"/>
          <w:lang w:eastAsia="pt-BR" w:bidi="ar-SA"/>
        </w:rPr>
        <w:t xml:space="preserve"> a critério do cliente, neste caso, o cliente escolheu para o concreto estrutural 25 MPa. Assim, podemos verificar que mesmo com uma resistência maior, o concreto chegou aos 28 dias com 27, 63 MPa, ou seja, dentro do padrão exigido pelo</w:t>
      </w:r>
      <w:r w:rsidR="00213D7D" w:rsidRPr="007358DE">
        <w:rPr>
          <w:rFonts w:ascii="Arial" w:eastAsia="Times New Roman" w:hAnsi="Arial" w:cs="Arial"/>
          <w:bCs/>
          <w:kern w:val="0"/>
          <w:lang w:eastAsia="pt-BR" w:bidi="ar-SA"/>
        </w:rPr>
        <w:t xml:space="preserve"> projeto estrutural do cliente. </w:t>
      </w:r>
      <w:r w:rsidR="00553E1E" w:rsidRPr="007358DE">
        <w:rPr>
          <w:rFonts w:ascii="Arial" w:eastAsia="Times New Roman" w:hAnsi="Arial" w:cs="Arial"/>
          <w:bCs/>
          <w:kern w:val="0"/>
          <w:lang w:eastAsia="pt-BR" w:bidi="ar-SA"/>
        </w:rPr>
        <w:t xml:space="preserve">O concreto usinado manteve um </w:t>
      </w:r>
      <w:r w:rsidR="00FA1EBC" w:rsidRPr="007358DE">
        <w:rPr>
          <w:rFonts w:ascii="Arial" w:eastAsia="Times New Roman" w:hAnsi="Arial" w:cs="Arial"/>
          <w:bCs/>
          <w:kern w:val="0"/>
          <w:lang w:eastAsia="pt-BR" w:bidi="ar-SA"/>
        </w:rPr>
        <w:t>controle rigoroso dos materiais</w:t>
      </w:r>
      <w:r w:rsidR="00553E1E" w:rsidRPr="007358DE">
        <w:rPr>
          <w:rFonts w:ascii="Arial" w:eastAsia="Times New Roman" w:hAnsi="Arial" w:cs="Arial"/>
          <w:bCs/>
          <w:kern w:val="0"/>
          <w:lang w:eastAsia="pt-BR" w:bidi="ar-SA"/>
        </w:rPr>
        <w:t xml:space="preserve"> e o fator água/cimento segue o mesmo padrão, pois para a quantidade de água a ser adicionada, também é </w:t>
      </w:r>
      <w:r w:rsidR="00553E1E" w:rsidRPr="007358DE">
        <w:rPr>
          <w:rFonts w:ascii="Arial" w:eastAsia="Times New Roman" w:hAnsi="Arial" w:cs="Arial"/>
          <w:bCs/>
          <w:kern w:val="0"/>
          <w:lang w:eastAsia="pt-BR" w:bidi="ar-SA"/>
        </w:rPr>
        <w:lastRenderedPageBreak/>
        <w:t>calculado o teor de umidade da areia, prática que não é executada para um concreto virado na obra.</w:t>
      </w:r>
    </w:p>
    <w:p w:rsidR="00D155F4" w:rsidRPr="007358DE" w:rsidRDefault="00D155F4" w:rsidP="003156E6">
      <w:pPr>
        <w:ind w:firstLine="0"/>
        <w:jc w:val="center"/>
        <w:rPr>
          <w:rFonts w:ascii="Arial" w:eastAsia="Times New Roman" w:hAnsi="Arial" w:cs="Arial"/>
          <w:b/>
          <w:bCs/>
          <w:kern w:val="0"/>
          <w:lang w:eastAsia="pt-BR" w:bidi="ar-SA"/>
        </w:rPr>
      </w:pPr>
    </w:p>
    <w:p w:rsidR="00D54788" w:rsidRPr="007358DE" w:rsidRDefault="00D54788" w:rsidP="003A5792">
      <w:pPr>
        <w:pStyle w:val="Legenda"/>
        <w:keepNext/>
        <w:spacing w:before="0" w:after="0"/>
        <w:ind w:firstLine="0"/>
        <w:jc w:val="center"/>
        <w:rPr>
          <w:rFonts w:ascii="Arial" w:hAnsi="Arial" w:cs="Arial"/>
          <w:i w:val="0"/>
          <w:sz w:val="20"/>
          <w:szCs w:val="20"/>
        </w:rPr>
      </w:pPr>
      <w:r w:rsidRPr="007358DE">
        <w:rPr>
          <w:rFonts w:ascii="Arial" w:hAnsi="Arial" w:cs="Arial"/>
          <w:i w:val="0"/>
          <w:sz w:val="20"/>
          <w:szCs w:val="20"/>
        </w:rPr>
        <w:t xml:space="preserve">Gráfico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Gráfico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5</w:t>
      </w:r>
      <w:r w:rsidR="0061126A" w:rsidRPr="007358DE">
        <w:rPr>
          <w:rFonts w:ascii="Arial" w:hAnsi="Arial" w:cs="Arial"/>
          <w:i w:val="0"/>
          <w:sz w:val="20"/>
          <w:szCs w:val="20"/>
        </w:rPr>
        <w:fldChar w:fldCharType="end"/>
      </w:r>
      <w:r w:rsidRPr="007358DE">
        <w:rPr>
          <w:rFonts w:ascii="Arial" w:hAnsi="Arial" w:cs="Arial"/>
          <w:i w:val="0"/>
          <w:sz w:val="20"/>
          <w:szCs w:val="20"/>
        </w:rPr>
        <w:t>: Gráfico baseado nos valores obtidos da obra E</w:t>
      </w:r>
    </w:p>
    <w:p w:rsidR="00D54788" w:rsidRPr="007358DE" w:rsidRDefault="00A50AE6" w:rsidP="003A5792">
      <w:pPr>
        <w:keepNext/>
        <w:ind w:firstLine="0"/>
        <w:jc w:val="center"/>
        <w:rPr>
          <w:rFonts w:ascii="Arial" w:hAnsi="Arial" w:cs="Arial"/>
        </w:rPr>
      </w:pPr>
      <w:r w:rsidRPr="007358DE">
        <w:rPr>
          <w:rFonts w:ascii="Arial" w:hAnsi="Arial" w:cs="Arial"/>
          <w:noProof/>
          <w:lang w:eastAsia="pt-BR" w:bidi="ar-SA"/>
        </w:rPr>
        <w:drawing>
          <wp:inline distT="0" distB="0" distL="0" distR="0">
            <wp:extent cx="4572000" cy="27432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155F4" w:rsidRPr="007358DE" w:rsidRDefault="00D54788" w:rsidP="003A5792">
      <w:pPr>
        <w:pStyle w:val="Legenda"/>
        <w:spacing w:before="0" w:after="0"/>
        <w:ind w:firstLine="0"/>
        <w:jc w:val="center"/>
        <w:rPr>
          <w:rFonts w:ascii="Arial" w:eastAsia="Times New Roman" w:hAnsi="Arial" w:cs="Arial"/>
          <w:b/>
          <w:bCs/>
          <w:i w:val="0"/>
          <w:kern w:val="0"/>
          <w:sz w:val="20"/>
          <w:szCs w:val="20"/>
          <w:lang w:eastAsia="pt-BR" w:bidi="ar-SA"/>
        </w:rPr>
      </w:pPr>
      <w:r w:rsidRPr="007358DE">
        <w:rPr>
          <w:rFonts w:ascii="Arial" w:hAnsi="Arial" w:cs="Arial"/>
          <w:i w:val="0"/>
          <w:sz w:val="20"/>
          <w:szCs w:val="20"/>
        </w:rPr>
        <w:t xml:space="preserve">Fonte </w:t>
      </w:r>
      <w:r w:rsidR="0061126A" w:rsidRPr="007358DE">
        <w:rPr>
          <w:rFonts w:ascii="Arial" w:hAnsi="Arial" w:cs="Arial"/>
          <w:i w:val="0"/>
          <w:sz w:val="20"/>
          <w:szCs w:val="20"/>
        </w:rPr>
        <w:fldChar w:fldCharType="begin"/>
      </w:r>
      <w:r w:rsidRPr="007358DE">
        <w:rPr>
          <w:rFonts w:ascii="Arial" w:hAnsi="Arial" w:cs="Arial"/>
          <w:i w:val="0"/>
          <w:sz w:val="20"/>
          <w:szCs w:val="20"/>
        </w:rPr>
        <w:instrText xml:space="preserve"> SEQ Fonte \* ARABIC </w:instrText>
      </w:r>
      <w:r w:rsidR="0061126A" w:rsidRPr="007358DE">
        <w:rPr>
          <w:rFonts w:ascii="Arial" w:hAnsi="Arial" w:cs="Arial"/>
          <w:i w:val="0"/>
          <w:sz w:val="20"/>
          <w:szCs w:val="20"/>
        </w:rPr>
        <w:fldChar w:fldCharType="separate"/>
      </w:r>
      <w:r w:rsidR="00201526">
        <w:rPr>
          <w:rFonts w:ascii="Arial" w:hAnsi="Arial" w:cs="Arial"/>
          <w:i w:val="0"/>
          <w:noProof/>
          <w:sz w:val="20"/>
          <w:szCs w:val="20"/>
        </w:rPr>
        <w:t>34</w:t>
      </w:r>
      <w:r w:rsidR="0061126A" w:rsidRPr="007358DE">
        <w:rPr>
          <w:rFonts w:ascii="Arial" w:hAnsi="Arial" w:cs="Arial"/>
          <w:i w:val="0"/>
          <w:sz w:val="20"/>
          <w:szCs w:val="20"/>
        </w:rPr>
        <w:fldChar w:fldCharType="end"/>
      </w:r>
      <w:r w:rsidRPr="007358DE">
        <w:rPr>
          <w:rFonts w:ascii="Arial" w:hAnsi="Arial" w:cs="Arial"/>
          <w:i w:val="0"/>
          <w:sz w:val="20"/>
          <w:szCs w:val="20"/>
        </w:rPr>
        <w:t>: Acervo do próprio autor</w:t>
      </w:r>
    </w:p>
    <w:p w:rsidR="008B3A43" w:rsidRPr="007358DE" w:rsidRDefault="008B3A43" w:rsidP="003156E6">
      <w:pPr>
        <w:rPr>
          <w:rFonts w:ascii="Arial" w:eastAsia="Times New Roman" w:hAnsi="Arial" w:cs="Arial"/>
          <w:b/>
          <w:bCs/>
          <w:kern w:val="0"/>
          <w:lang w:eastAsia="pt-BR" w:bidi="ar-SA"/>
        </w:rPr>
      </w:pPr>
    </w:p>
    <w:p w:rsidR="00B05B2E" w:rsidRPr="007358DE" w:rsidRDefault="0007416E" w:rsidP="00B05B2E">
      <w:pPr>
        <w:rPr>
          <w:rFonts w:ascii="Arial" w:eastAsia="Times New Roman" w:hAnsi="Arial" w:cs="Arial"/>
          <w:bCs/>
          <w:kern w:val="0"/>
          <w:lang w:eastAsia="pt-BR" w:bidi="ar-SA"/>
        </w:rPr>
      </w:pPr>
      <w:r w:rsidRPr="007358DE">
        <w:rPr>
          <w:rFonts w:ascii="Arial" w:eastAsia="Times New Roman" w:hAnsi="Arial" w:cs="Arial"/>
          <w:bCs/>
          <w:kern w:val="0"/>
          <w:lang w:eastAsia="pt-BR" w:bidi="ar-SA"/>
        </w:rPr>
        <w:t>Para o valor atingido em 14 dias de</w:t>
      </w:r>
      <w:r w:rsidR="008B3A43" w:rsidRPr="007358DE">
        <w:rPr>
          <w:rFonts w:ascii="Arial" w:eastAsia="Times New Roman" w:hAnsi="Arial" w:cs="Arial"/>
          <w:bCs/>
          <w:kern w:val="0"/>
          <w:lang w:eastAsia="pt-BR" w:bidi="ar-SA"/>
        </w:rPr>
        <w:t xml:space="preserve"> 20,37 MPa foi feito a média dos valores de 20,12 e 20,63 MPa das duas amostras rompidas e</w:t>
      </w:r>
      <w:r w:rsidRPr="007358DE">
        <w:rPr>
          <w:rFonts w:ascii="Arial" w:eastAsia="Times New Roman" w:hAnsi="Arial" w:cs="Arial"/>
          <w:bCs/>
          <w:kern w:val="0"/>
          <w:lang w:eastAsia="pt-BR" w:bidi="ar-SA"/>
        </w:rPr>
        <w:t xml:space="preserve"> para o valor 25,89, foi feito a </w:t>
      </w:r>
      <w:r w:rsidR="00A276B8" w:rsidRPr="007358DE">
        <w:rPr>
          <w:rFonts w:ascii="Arial" w:eastAsia="Times New Roman" w:hAnsi="Arial" w:cs="Arial"/>
          <w:bCs/>
          <w:kern w:val="0"/>
          <w:lang w:eastAsia="pt-BR" w:bidi="ar-SA"/>
        </w:rPr>
        <w:t>média dos</w:t>
      </w:r>
      <w:r w:rsidRPr="007358DE">
        <w:rPr>
          <w:rFonts w:ascii="Arial" w:eastAsia="Times New Roman" w:hAnsi="Arial" w:cs="Arial"/>
          <w:bCs/>
          <w:kern w:val="0"/>
          <w:lang w:eastAsia="pt-BR" w:bidi="ar-SA"/>
        </w:rPr>
        <w:t xml:space="preserve"> valores de </w:t>
      </w:r>
      <w:r w:rsidR="008B3A43" w:rsidRPr="007358DE">
        <w:rPr>
          <w:rFonts w:ascii="Arial" w:eastAsia="Times New Roman" w:hAnsi="Arial" w:cs="Arial"/>
          <w:bCs/>
          <w:kern w:val="0"/>
          <w:lang w:eastAsia="pt-BR" w:bidi="ar-SA"/>
        </w:rPr>
        <w:t>25,21, 26,48 e 25,97 MPa entre as três amostras rompidas em 28 dias.</w:t>
      </w:r>
      <w:r w:rsidR="00B05B2E">
        <w:rPr>
          <w:rFonts w:ascii="Arial" w:eastAsia="Times New Roman" w:hAnsi="Arial" w:cs="Arial"/>
          <w:bCs/>
          <w:kern w:val="0"/>
          <w:lang w:eastAsia="pt-BR" w:bidi="ar-SA"/>
        </w:rPr>
        <w:t xml:space="preserve"> </w:t>
      </w:r>
      <w:r w:rsidR="00B05B2E" w:rsidRPr="007358DE">
        <w:rPr>
          <w:rFonts w:ascii="Arial" w:eastAsia="Times New Roman" w:hAnsi="Arial" w:cs="Arial"/>
          <w:bCs/>
          <w:kern w:val="0"/>
          <w:lang w:eastAsia="pt-BR" w:bidi="ar-SA"/>
        </w:rPr>
        <w:t>Para 1 m³ de concreto usinado, são adicionadas as seguintes quantidades de materiais:</w:t>
      </w:r>
    </w:p>
    <w:p w:rsidR="00B05B2E" w:rsidRPr="007358DE" w:rsidRDefault="00B05B2E" w:rsidP="00B05B2E">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xml:space="preserve">- </w:t>
      </w:r>
      <w:r>
        <w:rPr>
          <w:rFonts w:ascii="Arial" w:eastAsia="Times New Roman" w:hAnsi="Arial" w:cs="Arial"/>
          <w:bCs/>
          <w:kern w:val="0"/>
          <w:lang w:eastAsia="pt-BR" w:bidi="ar-SA"/>
        </w:rPr>
        <w:t>0,300 Ton.</w:t>
      </w:r>
      <w:r w:rsidRPr="007358DE">
        <w:rPr>
          <w:rFonts w:ascii="Arial" w:eastAsia="Times New Roman" w:hAnsi="Arial" w:cs="Arial"/>
          <w:bCs/>
          <w:kern w:val="0"/>
          <w:lang w:eastAsia="pt-BR" w:bidi="ar-SA"/>
        </w:rPr>
        <w:t xml:space="preserve"> de cimento CP III</w:t>
      </w:r>
      <w:r>
        <w:rPr>
          <w:rFonts w:ascii="Arial" w:eastAsia="Times New Roman" w:hAnsi="Arial" w:cs="Arial"/>
          <w:bCs/>
          <w:kern w:val="0"/>
          <w:lang w:eastAsia="pt-BR" w:bidi="ar-SA"/>
        </w:rPr>
        <w:t xml:space="preserve"> RS 40</w:t>
      </w:r>
    </w:p>
    <w:p w:rsidR="00B05B2E" w:rsidRPr="007358DE" w:rsidRDefault="00B05B2E" w:rsidP="00B05B2E">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xml:space="preserve">- </w:t>
      </w:r>
      <w:r>
        <w:rPr>
          <w:rFonts w:ascii="Arial" w:eastAsia="Times New Roman" w:hAnsi="Arial" w:cs="Arial"/>
          <w:bCs/>
          <w:kern w:val="0"/>
          <w:lang w:eastAsia="pt-BR" w:bidi="ar-SA"/>
        </w:rPr>
        <w:t>0,</w:t>
      </w:r>
      <w:r w:rsidRPr="007358DE">
        <w:rPr>
          <w:rFonts w:ascii="Arial" w:eastAsia="Times New Roman" w:hAnsi="Arial" w:cs="Arial"/>
          <w:bCs/>
          <w:kern w:val="0"/>
          <w:lang w:eastAsia="pt-BR" w:bidi="ar-SA"/>
        </w:rPr>
        <w:t xml:space="preserve">297 Ton. De Brita 0 </w:t>
      </w:r>
    </w:p>
    <w:p w:rsidR="00B05B2E" w:rsidRPr="007358DE" w:rsidRDefault="00B05B2E" w:rsidP="00B05B2E">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xml:space="preserve">- </w:t>
      </w:r>
      <w:r>
        <w:rPr>
          <w:rFonts w:ascii="Arial" w:eastAsia="Times New Roman" w:hAnsi="Arial" w:cs="Arial"/>
          <w:bCs/>
          <w:kern w:val="0"/>
          <w:lang w:eastAsia="pt-BR" w:bidi="ar-SA"/>
        </w:rPr>
        <w:t>0,</w:t>
      </w:r>
      <w:r w:rsidRPr="007358DE">
        <w:rPr>
          <w:rFonts w:ascii="Arial" w:eastAsia="Times New Roman" w:hAnsi="Arial" w:cs="Arial"/>
          <w:bCs/>
          <w:kern w:val="0"/>
          <w:lang w:eastAsia="pt-BR" w:bidi="ar-SA"/>
        </w:rPr>
        <w:t>692 Ton. De brita 1</w:t>
      </w:r>
    </w:p>
    <w:p w:rsidR="00B05B2E" w:rsidRPr="007358DE" w:rsidRDefault="00B05B2E" w:rsidP="00B05B2E">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xml:space="preserve">- </w:t>
      </w:r>
      <w:r>
        <w:rPr>
          <w:rFonts w:ascii="Arial" w:eastAsia="Times New Roman" w:hAnsi="Arial" w:cs="Arial"/>
          <w:bCs/>
          <w:kern w:val="0"/>
          <w:lang w:eastAsia="pt-BR" w:bidi="ar-SA"/>
        </w:rPr>
        <w:t>0,</w:t>
      </w:r>
      <w:r w:rsidRPr="007358DE">
        <w:rPr>
          <w:rFonts w:ascii="Arial" w:eastAsia="Times New Roman" w:hAnsi="Arial" w:cs="Arial"/>
          <w:bCs/>
          <w:kern w:val="0"/>
          <w:lang w:eastAsia="pt-BR" w:bidi="ar-SA"/>
        </w:rPr>
        <w:t>569 Ton de areia média</w:t>
      </w:r>
    </w:p>
    <w:p w:rsidR="00B05B2E" w:rsidRPr="007358DE" w:rsidRDefault="00B05B2E" w:rsidP="00B05B2E">
      <w:pPr>
        <w:rPr>
          <w:rFonts w:ascii="Arial" w:eastAsia="Times New Roman" w:hAnsi="Arial" w:cs="Arial"/>
          <w:bCs/>
          <w:kern w:val="0"/>
          <w:lang w:eastAsia="pt-BR" w:bidi="ar-SA"/>
        </w:rPr>
      </w:pPr>
      <w:r w:rsidRPr="007358DE">
        <w:rPr>
          <w:rFonts w:ascii="Arial" w:eastAsia="Times New Roman" w:hAnsi="Arial" w:cs="Arial"/>
          <w:bCs/>
          <w:kern w:val="0"/>
          <w:lang w:eastAsia="pt-BR" w:bidi="ar-SA"/>
        </w:rPr>
        <w:t>-</w:t>
      </w:r>
      <w:r>
        <w:rPr>
          <w:rFonts w:ascii="Arial" w:eastAsia="Times New Roman" w:hAnsi="Arial" w:cs="Arial"/>
          <w:bCs/>
          <w:kern w:val="0"/>
          <w:lang w:eastAsia="pt-BR" w:bidi="ar-SA"/>
        </w:rPr>
        <w:t xml:space="preserve"> 0,</w:t>
      </w:r>
      <w:r w:rsidRPr="007358DE">
        <w:rPr>
          <w:rFonts w:ascii="Arial" w:eastAsia="Times New Roman" w:hAnsi="Arial" w:cs="Arial"/>
          <w:bCs/>
          <w:kern w:val="0"/>
          <w:lang w:eastAsia="pt-BR" w:bidi="ar-SA"/>
        </w:rPr>
        <w:t>252 Ton. De pó de pedra</w:t>
      </w:r>
    </w:p>
    <w:p w:rsidR="00B05B2E" w:rsidRPr="007358DE" w:rsidRDefault="00B05B2E" w:rsidP="00B05B2E">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- 196 l. água</w:t>
      </w:r>
    </w:p>
    <w:p w:rsidR="00B05B2E" w:rsidRPr="007358DE" w:rsidRDefault="00B05B2E" w:rsidP="00B05B2E">
      <w:pPr>
        <w:rPr>
          <w:rFonts w:ascii="Arial" w:eastAsia="Times New Roman" w:hAnsi="Arial" w:cs="Arial"/>
          <w:bCs/>
          <w:kern w:val="0"/>
          <w:lang w:eastAsia="pt-BR" w:bidi="ar-SA"/>
        </w:rPr>
      </w:pPr>
      <w:r w:rsidRPr="007358DE">
        <w:rPr>
          <w:rFonts w:ascii="Arial" w:eastAsia="Times New Roman" w:hAnsi="Arial" w:cs="Arial"/>
          <w:bCs/>
          <w:kern w:val="0"/>
          <w:lang w:eastAsia="pt-BR" w:bidi="ar-SA"/>
        </w:rPr>
        <w:t>- 1,798 Lts. de Aditivo plastificantes</w:t>
      </w:r>
    </w:p>
    <w:p w:rsidR="00553E1E" w:rsidRPr="007358DE" w:rsidRDefault="00553E1E" w:rsidP="003156E6">
      <w:pPr>
        <w:rPr>
          <w:rFonts w:ascii="Arial" w:eastAsia="Times New Roman" w:hAnsi="Arial" w:cs="Arial"/>
          <w:bCs/>
          <w:kern w:val="0"/>
          <w:lang w:eastAsia="pt-BR" w:bidi="ar-SA"/>
        </w:rPr>
      </w:pPr>
      <w:r w:rsidRPr="007358DE">
        <w:rPr>
          <w:rFonts w:ascii="Arial" w:eastAsia="Times New Roman" w:hAnsi="Arial" w:cs="Arial"/>
          <w:bCs/>
          <w:kern w:val="0"/>
          <w:lang w:eastAsia="pt-BR" w:bidi="ar-SA"/>
        </w:rPr>
        <w:t>A resistência do concreto u</w:t>
      </w:r>
      <w:r w:rsidR="00FA1EBC" w:rsidRPr="007358DE">
        <w:rPr>
          <w:rFonts w:ascii="Arial" w:eastAsia="Times New Roman" w:hAnsi="Arial" w:cs="Arial"/>
          <w:bCs/>
          <w:kern w:val="0"/>
          <w:lang w:eastAsia="pt-BR" w:bidi="ar-SA"/>
        </w:rPr>
        <w:t>sinado na obra E a ser atingida</w:t>
      </w:r>
      <w:r w:rsidRPr="007358DE">
        <w:rPr>
          <w:rFonts w:ascii="Arial" w:eastAsia="Times New Roman" w:hAnsi="Arial" w:cs="Arial"/>
          <w:bCs/>
          <w:kern w:val="0"/>
          <w:lang w:eastAsia="pt-BR" w:bidi="ar-SA"/>
        </w:rPr>
        <w:t xml:space="preserve"> também era de 25 MPa,</w:t>
      </w:r>
      <w:r w:rsidR="003156E6" w:rsidRPr="007358DE">
        <w:rPr>
          <w:rFonts w:ascii="Arial" w:eastAsia="Times New Roman" w:hAnsi="Arial" w:cs="Arial"/>
          <w:bCs/>
          <w:kern w:val="0"/>
          <w:lang w:eastAsia="pt-BR" w:bidi="ar-SA"/>
        </w:rPr>
        <w:t xml:space="preserve"> mas foi analisado pelo mínimo exigido por norma de 20 MPa, </w:t>
      </w:r>
      <w:r w:rsidRPr="007358DE">
        <w:rPr>
          <w:rFonts w:ascii="Arial" w:eastAsia="Times New Roman" w:hAnsi="Arial" w:cs="Arial"/>
          <w:bCs/>
          <w:kern w:val="0"/>
          <w:lang w:eastAsia="pt-BR" w:bidi="ar-SA"/>
        </w:rPr>
        <w:t>sendo fabricado 5</w:t>
      </w:r>
      <w:r w:rsidR="00FA1EBC" w:rsidRPr="007358DE">
        <w:rPr>
          <w:rFonts w:ascii="Arial" w:eastAsia="Times New Roman" w:hAnsi="Arial" w:cs="Arial"/>
          <w:bCs/>
          <w:kern w:val="0"/>
          <w:lang w:eastAsia="pt-BR" w:bidi="ar-SA"/>
        </w:rPr>
        <w:t xml:space="preserve"> MPa a mais do que o necessário</w:t>
      </w:r>
      <w:r w:rsidRPr="007358DE">
        <w:rPr>
          <w:rFonts w:ascii="Arial" w:eastAsia="Times New Roman" w:hAnsi="Arial" w:cs="Arial"/>
          <w:bCs/>
          <w:kern w:val="0"/>
          <w:lang w:eastAsia="pt-BR" w:bidi="ar-SA"/>
        </w:rPr>
        <w:t xml:space="preserve"> como no caso da obra B. Assim, podemos verificar que mesmo com uma resistência maior, o concreto chegou aos 28 dias</w:t>
      </w:r>
      <w:r w:rsidR="00FA1EBC" w:rsidRPr="007358DE">
        <w:rPr>
          <w:rFonts w:ascii="Arial" w:eastAsia="Times New Roman" w:hAnsi="Arial" w:cs="Arial"/>
          <w:bCs/>
          <w:kern w:val="0"/>
          <w:lang w:eastAsia="pt-BR" w:bidi="ar-SA"/>
        </w:rPr>
        <w:t xml:space="preserve"> com 25,89 MPa, ou seja, também</w:t>
      </w:r>
      <w:r w:rsidRPr="007358DE">
        <w:rPr>
          <w:rFonts w:ascii="Arial" w:eastAsia="Times New Roman" w:hAnsi="Arial" w:cs="Arial"/>
          <w:bCs/>
          <w:kern w:val="0"/>
          <w:lang w:eastAsia="pt-BR" w:bidi="ar-SA"/>
        </w:rPr>
        <w:t xml:space="preserve"> dentro do padrão exigido pelo projeto estrutural do </w:t>
      </w:r>
      <w:r w:rsidRPr="007358DE">
        <w:rPr>
          <w:rFonts w:ascii="Arial" w:eastAsia="Times New Roman" w:hAnsi="Arial" w:cs="Arial"/>
          <w:bCs/>
          <w:kern w:val="0"/>
          <w:lang w:eastAsia="pt-BR" w:bidi="ar-SA"/>
        </w:rPr>
        <w:lastRenderedPageBreak/>
        <w:t xml:space="preserve">cliente. </w:t>
      </w:r>
      <w:r w:rsidR="003156E6" w:rsidRPr="007358DE">
        <w:rPr>
          <w:rFonts w:ascii="Arial" w:eastAsia="Times New Roman" w:hAnsi="Arial" w:cs="Arial"/>
          <w:bCs/>
          <w:kern w:val="0"/>
          <w:lang w:eastAsia="pt-BR" w:bidi="ar-SA"/>
        </w:rPr>
        <w:t>Como visto na obra B, o</w:t>
      </w:r>
      <w:r w:rsidRPr="007358DE">
        <w:rPr>
          <w:rFonts w:ascii="Arial" w:eastAsia="Times New Roman" w:hAnsi="Arial" w:cs="Arial"/>
          <w:bCs/>
          <w:kern w:val="0"/>
          <w:lang w:eastAsia="pt-BR" w:bidi="ar-SA"/>
        </w:rPr>
        <w:t xml:space="preserve"> concreto usinado </w:t>
      </w:r>
      <w:r w:rsidR="003156E6" w:rsidRPr="007358DE">
        <w:rPr>
          <w:rFonts w:ascii="Arial" w:eastAsia="Times New Roman" w:hAnsi="Arial" w:cs="Arial"/>
          <w:bCs/>
          <w:kern w:val="0"/>
          <w:lang w:eastAsia="pt-BR" w:bidi="ar-SA"/>
        </w:rPr>
        <w:t>mantém o</w:t>
      </w:r>
      <w:r w:rsidRPr="007358DE">
        <w:rPr>
          <w:rFonts w:ascii="Arial" w:eastAsia="Times New Roman" w:hAnsi="Arial" w:cs="Arial"/>
          <w:bCs/>
          <w:kern w:val="0"/>
          <w:lang w:eastAsia="pt-BR" w:bidi="ar-SA"/>
        </w:rPr>
        <w:t xml:space="preserve"> controle r</w:t>
      </w:r>
      <w:r w:rsidR="003156E6" w:rsidRPr="007358DE">
        <w:rPr>
          <w:rFonts w:ascii="Arial" w:eastAsia="Times New Roman" w:hAnsi="Arial" w:cs="Arial"/>
          <w:bCs/>
          <w:kern w:val="0"/>
          <w:lang w:eastAsia="pt-BR" w:bidi="ar-SA"/>
        </w:rPr>
        <w:t>igoroso dos materiais</w:t>
      </w:r>
      <w:r w:rsidRPr="007358DE">
        <w:rPr>
          <w:rFonts w:ascii="Arial" w:eastAsia="Times New Roman" w:hAnsi="Arial" w:cs="Arial"/>
          <w:bCs/>
          <w:kern w:val="0"/>
          <w:lang w:eastAsia="pt-BR" w:bidi="ar-SA"/>
        </w:rPr>
        <w:t xml:space="preserve"> e </w:t>
      </w:r>
      <w:r w:rsidR="003156E6" w:rsidRPr="007358DE">
        <w:rPr>
          <w:rFonts w:ascii="Arial" w:eastAsia="Times New Roman" w:hAnsi="Arial" w:cs="Arial"/>
          <w:bCs/>
          <w:kern w:val="0"/>
          <w:lang w:eastAsia="pt-BR" w:bidi="ar-SA"/>
        </w:rPr>
        <w:t>d</w:t>
      </w:r>
      <w:r w:rsidRPr="007358DE">
        <w:rPr>
          <w:rFonts w:ascii="Arial" w:eastAsia="Times New Roman" w:hAnsi="Arial" w:cs="Arial"/>
          <w:bCs/>
          <w:kern w:val="0"/>
          <w:lang w:eastAsia="pt-BR" w:bidi="ar-SA"/>
        </w:rPr>
        <w:t xml:space="preserve">o fator água/cimento </w:t>
      </w:r>
      <w:r w:rsidR="003156E6" w:rsidRPr="007358DE">
        <w:rPr>
          <w:rFonts w:ascii="Arial" w:eastAsia="Times New Roman" w:hAnsi="Arial" w:cs="Arial"/>
          <w:bCs/>
          <w:kern w:val="0"/>
          <w:lang w:eastAsia="pt-BR" w:bidi="ar-SA"/>
        </w:rPr>
        <w:t>onde é</w:t>
      </w:r>
      <w:r w:rsidRPr="007358DE">
        <w:rPr>
          <w:rFonts w:ascii="Arial" w:eastAsia="Times New Roman" w:hAnsi="Arial" w:cs="Arial"/>
          <w:bCs/>
          <w:kern w:val="0"/>
          <w:lang w:eastAsia="pt-BR" w:bidi="ar-SA"/>
        </w:rPr>
        <w:t xml:space="preserve"> calculado o teor de umidade da areia</w:t>
      </w:r>
      <w:r w:rsidR="003156E6" w:rsidRPr="007358DE">
        <w:rPr>
          <w:rFonts w:ascii="Arial" w:eastAsia="Times New Roman" w:hAnsi="Arial" w:cs="Arial"/>
          <w:bCs/>
          <w:kern w:val="0"/>
          <w:lang w:eastAsia="pt-BR" w:bidi="ar-SA"/>
        </w:rPr>
        <w:t>.</w:t>
      </w:r>
    </w:p>
    <w:p w:rsidR="00D34E21" w:rsidRPr="007358DE" w:rsidRDefault="00D34E21" w:rsidP="003156E6">
      <w:pPr>
        <w:rPr>
          <w:rFonts w:ascii="Arial" w:eastAsia="Times New Roman" w:hAnsi="Arial" w:cs="Arial"/>
          <w:kern w:val="0"/>
          <w:lang w:eastAsia="pt-BR" w:bidi="ar-SA"/>
        </w:rPr>
      </w:pPr>
      <w:r w:rsidRPr="007358DE">
        <w:rPr>
          <w:rFonts w:ascii="Arial" w:eastAsia="Times New Roman" w:hAnsi="Arial" w:cs="Arial"/>
          <w:kern w:val="0"/>
          <w:lang w:eastAsia="pt-BR" w:bidi="ar-SA"/>
        </w:rPr>
        <w:br w:type="page"/>
      </w:r>
    </w:p>
    <w:p w:rsidR="002848BC" w:rsidRPr="007358DE" w:rsidRDefault="002848BC" w:rsidP="003156E6">
      <w:pPr>
        <w:pStyle w:val="Ttulo1"/>
        <w:spacing w:before="0" w:after="0"/>
        <w:ind w:left="0" w:firstLine="0"/>
        <w:rPr>
          <w:rFonts w:cs="Arial"/>
          <w:sz w:val="24"/>
          <w:szCs w:val="24"/>
        </w:rPr>
      </w:pPr>
      <w:bookmarkStart w:id="136" w:name="_Toc403982861"/>
      <w:bookmarkStart w:id="137" w:name="_Toc404183134"/>
      <w:bookmarkStart w:id="138" w:name="_Toc387239597"/>
      <w:bookmarkStart w:id="139" w:name="_Toc403318181"/>
      <w:bookmarkStart w:id="140" w:name="_Toc403318575"/>
      <w:bookmarkStart w:id="141" w:name="_Toc403321232"/>
      <w:r w:rsidRPr="007358DE">
        <w:rPr>
          <w:rFonts w:cs="Arial"/>
          <w:sz w:val="24"/>
          <w:szCs w:val="24"/>
        </w:rPr>
        <w:lastRenderedPageBreak/>
        <w:t>CONCLUSÃO</w:t>
      </w:r>
      <w:bookmarkEnd w:id="136"/>
      <w:bookmarkEnd w:id="137"/>
    </w:p>
    <w:p w:rsidR="002A0EE5" w:rsidRPr="007358DE" w:rsidRDefault="002A0EE5" w:rsidP="003156E6">
      <w:pPr>
        <w:ind w:firstLine="0"/>
        <w:rPr>
          <w:rFonts w:ascii="Arial" w:eastAsia="Times New Roman" w:hAnsi="Arial" w:cs="Arial"/>
        </w:rPr>
      </w:pPr>
    </w:p>
    <w:p w:rsidR="002848BC" w:rsidRPr="007358DE" w:rsidRDefault="002848BC" w:rsidP="003156E6">
      <w:pPr>
        <w:ind w:firstLine="0"/>
        <w:rPr>
          <w:rFonts w:ascii="Arial" w:eastAsia="Times New Roman" w:hAnsi="Arial" w:cs="Arial"/>
        </w:rPr>
      </w:pPr>
    </w:p>
    <w:p w:rsidR="00FA1EBC" w:rsidRPr="007358DE" w:rsidRDefault="006C76E5" w:rsidP="006C76E5">
      <w:pPr>
        <w:rPr>
          <w:rFonts w:ascii="Arial" w:eastAsia="Times New Roman" w:hAnsi="Arial" w:cs="Arial"/>
        </w:rPr>
      </w:pPr>
      <w:bookmarkStart w:id="142" w:name="_Toc403982862"/>
      <w:r w:rsidRPr="007358DE">
        <w:rPr>
          <w:rFonts w:ascii="Arial" w:eastAsia="Times New Roman" w:hAnsi="Arial" w:cs="Arial"/>
        </w:rPr>
        <w:t>Os resultados de comparação dos ensaios de resistência à compressão dos concretos das construções A, B, C, D e E, foram: No co</w:t>
      </w:r>
      <w:r w:rsidR="00D2688E" w:rsidRPr="007358DE">
        <w:rPr>
          <w:rFonts w:ascii="Arial" w:eastAsia="Times New Roman" w:hAnsi="Arial" w:cs="Arial"/>
        </w:rPr>
        <w:t>ncreto A (virado a mão), obteve</w:t>
      </w:r>
      <w:r w:rsidRPr="007358DE">
        <w:rPr>
          <w:rFonts w:ascii="Arial" w:eastAsia="Times New Roman" w:hAnsi="Arial" w:cs="Arial"/>
        </w:rPr>
        <w:t xml:space="preserve"> um valor de 5,02 MPA pela média das a</w:t>
      </w:r>
      <w:r w:rsidR="00FA1EBC" w:rsidRPr="007358DE">
        <w:rPr>
          <w:rFonts w:ascii="Arial" w:eastAsia="Times New Roman" w:hAnsi="Arial" w:cs="Arial"/>
        </w:rPr>
        <w:t>mo</w:t>
      </w:r>
      <w:r w:rsidR="00E364BF">
        <w:rPr>
          <w:rFonts w:ascii="Arial" w:eastAsia="Times New Roman" w:hAnsi="Arial" w:cs="Arial"/>
        </w:rPr>
        <w:t xml:space="preserve">stras em 28 dias, concreto este, </w:t>
      </w:r>
      <w:r w:rsidR="00FA1EBC" w:rsidRPr="007358DE">
        <w:rPr>
          <w:rFonts w:ascii="Arial" w:eastAsia="Times New Roman" w:hAnsi="Arial" w:cs="Arial"/>
        </w:rPr>
        <w:t>não conforme.</w:t>
      </w:r>
    </w:p>
    <w:p w:rsidR="00D2688E" w:rsidRPr="007358DE" w:rsidRDefault="00FA1EBC" w:rsidP="006C76E5">
      <w:pPr>
        <w:rPr>
          <w:rFonts w:ascii="Arial" w:eastAsia="Times New Roman" w:hAnsi="Arial" w:cs="Arial"/>
        </w:rPr>
      </w:pPr>
      <w:r w:rsidRPr="007358DE">
        <w:rPr>
          <w:rFonts w:ascii="Arial" w:eastAsia="Times New Roman" w:hAnsi="Arial" w:cs="Arial"/>
        </w:rPr>
        <w:t>A</w:t>
      </w:r>
      <w:r w:rsidR="006C76E5" w:rsidRPr="007358DE">
        <w:rPr>
          <w:rFonts w:ascii="Arial" w:hAnsi="Arial" w:cs="Arial"/>
          <w:shd w:val="clear" w:color="auto" w:fill="FFFFFF"/>
        </w:rPr>
        <w:t xml:space="preserve"> resistência característica à compressão (f</w:t>
      </w:r>
      <w:r w:rsidR="006C76E5" w:rsidRPr="007358DE">
        <w:rPr>
          <w:rFonts w:ascii="Arial" w:hAnsi="Arial" w:cs="Arial"/>
          <w:shd w:val="clear" w:color="auto" w:fill="FFFFFF"/>
          <w:vertAlign w:val="subscript"/>
        </w:rPr>
        <w:t>ck</w:t>
      </w:r>
      <w:r w:rsidR="00D2688E" w:rsidRPr="007358DE">
        <w:rPr>
          <w:rFonts w:ascii="Arial" w:hAnsi="Arial" w:cs="Arial"/>
          <w:shd w:val="clear" w:color="auto" w:fill="FFFFFF"/>
        </w:rPr>
        <w:t xml:space="preserve">) é o </w:t>
      </w:r>
      <w:r w:rsidR="006C76E5" w:rsidRPr="007358DE">
        <w:rPr>
          <w:rFonts w:ascii="Arial" w:hAnsi="Arial" w:cs="Arial"/>
          <w:shd w:val="clear" w:color="auto" w:fill="FFFFFF"/>
        </w:rPr>
        <w:t>valor acima do qual se espera ter 95% de todos os resultados possíveis de ensaio da amostragem feita conforme</w:t>
      </w:r>
      <w:r w:rsidR="006C76E5" w:rsidRPr="007358DE">
        <w:rPr>
          <w:rStyle w:val="apple-converted-space"/>
          <w:rFonts w:ascii="Arial" w:hAnsi="Arial" w:cs="Arial"/>
          <w:shd w:val="clear" w:color="auto" w:fill="FFFFFF"/>
        </w:rPr>
        <w:t> </w:t>
      </w:r>
      <w:r w:rsidR="006C76E5" w:rsidRPr="007358DE">
        <w:rPr>
          <w:rFonts w:ascii="Arial" w:hAnsi="Arial" w:cs="Arial"/>
          <w:bCs/>
          <w:shd w:val="clear" w:color="auto" w:fill="FFFFFF"/>
        </w:rPr>
        <w:t>o item</w:t>
      </w:r>
      <w:r w:rsidR="006C76E5" w:rsidRPr="007358DE">
        <w:rPr>
          <w:rStyle w:val="apple-converted-space"/>
          <w:rFonts w:ascii="Arial" w:hAnsi="Arial" w:cs="Arial"/>
          <w:shd w:val="clear" w:color="auto" w:fill="FFFFFF"/>
        </w:rPr>
        <w:t> </w:t>
      </w:r>
      <w:r w:rsidR="00D2688E" w:rsidRPr="007358DE">
        <w:rPr>
          <w:rFonts w:ascii="Arial" w:hAnsi="Arial" w:cs="Arial"/>
          <w:shd w:val="clear" w:color="auto" w:fill="FFFFFF"/>
        </w:rPr>
        <w:t>6.2.2, o</w:t>
      </w:r>
      <w:r w:rsidR="006C76E5" w:rsidRPr="007358DE">
        <w:rPr>
          <w:rFonts w:ascii="Arial" w:hAnsi="Arial" w:cs="Arial"/>
          <w:shd w:val="clear" w:color="auto" w:fill="FFFFFF"/>
        </w:rPr>
        <w:t>u seja, se até 5% dos resultados ficarem abaixo do f</w:t>
      </w:r>
      <w:r w:rsidR="006C76E5" w:rsidRPr="007358DE">
        <w:rPr>
          <w:rFonts w:ascii="Arial" w:hAnsi="Arial" w:cs="Arial"/>
          <w:shd w:val="clear" w:color="auto" w:fill="FFFFFF"/>
          <w:vertAlign w:val="subscript"/>
        </w:rPr>
        <w:t>ck</w:t>
      </w:r>
      <w:r w:rsidR="006C76E5" w:rsidRPr="007358DE">
        <w:rPr>
          <w:rFonts w:ascii="Arial" w:hAnsi="Arial" w:cs="Arial"/>
          <w:shd w:val="clear" w:color="auto" w:fill="FFFFFF"/>
        </w:rPr>
        <w:t>, o concreto é considerado conforme, sendo assim, o concreto da obra A é um concreto</w:t>
      </w:r>
      <w:r w:rsidR="006C76E5" w:rsidRPr="007358DE">
        <w:rPr>
          <w:rFonts w:ascii="Arial" w:eastAsia="Times New Roman" w:hAnsi="Arial" w:cs="Arial"/>
        </w:rPr>
        <w:t xml:space="preserve"> não conforme, de acordo com o estabelecido no projeto ou valor mínimo de acordo com a norma. Para este concreto os operários da obra não souberam informar o valor de resistência desejad</w:t>
      </w:r>
      <w:r w:rsidR="00D2688E" w:rsidRPr="007358DE">
        <w:rPr>
          <w:rFonts w:ascii="Arial" w:eastAsia="Times New Roman" w:hAnsi="Arial" w:cs="Arial"/>
        </w:rPr>
        <w:t xml:space="preserve">a </w:t>
      </w:r>
      <w:r w:rsidR="006C76E5" w:rsidRPr="007358DE">
        <w:rPr>
          <w:rFonts w:ascii="Arial" w:eastAsia="Times New Roman" w:hAnsi="Arial" w:cs="Arial"/>
        </w:rPr>
        <w:t>e acompanhando o proc</w:t>
      </w:r>
      <w:r w:rsidR="00D2688E" w:rsidRPr="007358DE">
        <w:rPr>
          <w:rFonts w:ascii="Arial" w:eastAsia="Times New Roman" w:hAnsi="Arial" w:cs="Arial"/>
        </w:rPr>
        <w:t>esso de produção deste concreto</w:t>
      </w:r>
      <w:r w:rsidR="006C76E5" w:rsidRPr="007358DE">
        <w:rPr>
          <w:rFonts w:ascii="Arial" w:eastAsia="Times New Roman" w:hAnsi="Arial" w:cs="Arial"/>
        </w:rPr>
        <w:t xml:space="preserve"> observou-se o total despreparo dos profissionais n</w:t>
      </w:r>
      <w:r w:rsidR="00D2688E" w:rsidRPr="007358DE">
        <w:rPr>
          <w:rFonts w:ascii="Arial" w:eastAsia="Times New Roman" w:hAnsi="Arial" w:cs="Arial"/>
        </w:rPr>
        <w:t>o controle de qualidade</w:t>
      </w:r>
      <w:r w:rsidR="006C76E5" w:rsidRPr="007358DE">
        <w:rPr>
          <w:rFonts w:ascii="Arial" w:eastAsia="Times New Roman" w:hAnsi="Arial" w:cs="Arial"/>
        </w:rPr>
        <w:t>. Não houve uma dosagem criteriosa de materiais e o fator água/cimento que é um fator de grande importância na reação química no concreto</w:t>
      </w:r>
      <w:r w:rsidR="00D2688E" w:rsidRPr="007358DE">
        <w:rPr>
          <w:rFonts w:ascii="Arial" w:eastAsia="Times New Roman" w:hAnsi="Arial" w:cs="Arial"/>
        </w:rPr>
        <w:t>,</w:t>
      </w:r>
      <w:r w:rsidR="006C76E5" w:rsidRPr="007358DE">
        <w:rPr>
          <w:rFonts w:ascii="Arial" w:eastAsia="Times New Roman" w:hAnsi="Arial" w:cs="Arial"/>
        </w:rPr>
        <w:t xml:space="preserve"> para </w:t>
      </w:r>
      <w:r w:rsidR="00D2688E" w:rsidRPr="007358DE">
        <w:rPr>
          <w:rFonts w:ascii="Arial" w:eastAsia="Times New Roman" w:hAnsi="Arial" w:cs="Arial"/>
        </w:rPr>
        <w:t xml:space="preserve">obter </w:t>
      </w:r>
      <w:r w:rsidR="006C76E5" w:rsidRPr="007358DE">
        <w:rPr>
          <w:rFonts w:ascii="Arial" w:eastAsia="Times New Roman" w:hAnsi="Arial" w:cs="Arial"/>
        </w:rPr>
        <w:t xml:space="preserve">uma resistência </w:t>
      </w:r>
      <w:r w:rsidR="00D2688E" w:rsidRPr="007358DE">
        <w:rPr>
          <w:rFonts w:ascii="Arial" w:eastAsia="Times New Roman" w:hAnsi="Arial" w:cs="Arial"/>
        </w:rPr>
        <w:t>à</w:t>
      </w:r>
      <w:r w:rsidR="006C76E5" w:rsidRPr="007358DE">
        <w:rPr>
          <w:rFonts w:ascii="Arial" w:eastAsia="Times New Roman" w:hAnsi="Arial" w:cs="Arial"/>
        </w:rPr>
        <w:t xml:space="preserve"> compressão adequada, não foi dada a nec</w:t>
      </w:r>
      <w:r w:rsidR="00BE52A0" w:rsidRPr="007358DE">
        <w:rPr>
          <w:rFonts w:ascii="Arial" w:eastAsia="Times New Roman" w:hAnsi="Arial" w:cs="Arial"/>
        </w:rPr>
        <w:t xml:space="preserve">essária importância, sendo que </w:t>
      </w:r>
      <w:r w:rsidR="006C76E5" w:rsidRPr="007358DE">
        <w:rPr>
          <w:rFonts w:ascii="Arial" w:eastAsia="Times New Roman" w:hAnsi="Arial" w:cs="Arial"/>
        </w:rPr>
        <w:t xml:space="preserve">a água foi lançada sem nenhuma medição. </w:t>
      </w:r>
    </w:p>
    <w:p w:rsidR="00D2688E" w:rsidRPr="007358DE" w:rsidRDefault="006C76E5" w:rsidP="006C76E5">
      <w:pPr>
        <w:rPr>
          <w:rFonts w:ascii="Arial" w:eastAsia="Times New Roman" w:hAnsi="Arial" w:cs="Arial"/>
        </w:rPr>
      </w:pPr>
      <w:r w:rsidRPr="007358DE">
        <w:rPr>
          <w:rFonts w:ascii="Arial" w:eastAsia="Times New Roman" w:hAnsi="Arial" w:cs="Arial"/>
        </w:rPr>
        <w:t xml:space="preserve">Na obra B os operários também não tinham </w:t>
      </w:r>
      <w:r w:rsidR="002A3020" w:rsidRPr="007358DE">
        <w:rPr>
          <w:rFonts w:ascii="Arial" w:eastAsia="Times New Roman" w:hAnsi="Arial" w:cs="Arial"/>
        </w:rPr>
        <w:t>conhecimento sobre</w:t>
      </w:r>
      <w:r w:rsidRPr="007358DE">
        <w:rPr>
          <w:rFonts w:ascii="Arial" w:eastAsia="Times New Roman" w:hAnsi="Arial" w:cs="Arial"/>
        </w:rPr>
        <w:t xml:space="preserve"> o valor da resistência para o concreto que estavam preparando. Através dos ensaios, os testemunhos desta obra, atingiram o valor de 26,14 </w:t>
      </w:r>
      <w:r w:rsidR="00E364BF" w:rsidRPr="007358DE">
        <w:rPr>
          <w:rFonts w:ascii="Arial" w:eastAsia="Times New Roman" w:hAnsi="Arial" w:cs="Arial"/>
          <w:bCs/>
          <w:kern w:val="0"/>
          <w:lang w:eastAsia="pt-BR" w:bidi="ar-SA"/>
        </w:rPr>
        <w:t>MPa</w:t>
      </w:r>
      <w:r w:rsidRPr="007358DE">
        <w:rPr>
          <w:rFonts w:ascii="Arial" w:eastAsia="Times New Roman" w:hAnsi="Arial" w:cs="Arial"/>
        </w:rPr>
        <w:t xml:space="preserve"> pela média das amos</w:t>
      </w:r>
      <w:r w:rsidR="00D2688E" w:rsidRPr="007358DE">
        <w:rPr>
          <w:rFonts w:ascii="Arial" w:eastAsia="Times New Roman" w:hAnsi="Arial" w:cs="Arial"/>
        </w:rPr>
        <w:t xml:space="preserve">tras rompidas em 28 dias. Como </w:t>
      </w:r>
      <w:r w:rsidRPr="007358DE">
        <w:rPr>
          <w:rFonts w:ascii="Arial" w:eastAsia="Times New Roman" w:hAnsi="Arial" w:cs="Arial"/>
        </w:rPr>
        <w:t xml:space="preserve">pelas normas o exigido é de 20 </w:t>
      </w:r>
      <w:r w:rsidR="00E364BF" w:rsidRPr="007358DE">
        <w:rPr>
          <w:rFonts w:ascii="Arial" w:eastAsia="Times New Roman" w:hAnsi="Arial" w:cs="Arial"/>
          <w:bCs/>
          <w:kern w:val="0"/>
          <w:lang w:eastAsia="pt-BR" w:bidi="ar-SA"/>
        </w:rPr>
        <w:t>MPa</w:t>
      </w:r>
      <w:r w:rsidRPr="007358DE">
        <w:rPr>
          <w:rFonts w:ascii="Arial" w:eastAsia="Times New Roman" w:hAnsi="Arial" w:cs="Arial"/>
        </w:rPr>
        <w:t xml:space="preserve"> para o concreto estrutural, podemos concluir que houve um valor de resistência acima do necessário, gerando </w:t>
      </w:r>
      <w:r w:rsidR="00E364BF" w:rsidRPr="007358DE">
        <w:rPr>
          <w:rFonts w:ascii="Arial" w:eastAsia="Times New Roman" w:hAnsi="Arial" w:cs="Arial"/>
        </w:rPr>
        <w:t>gastos de materiais desnecessários</w:t>
      </w:r>
      <w:r w:rsidRPr="007358DE">
        <w:rPr>
          <w:rFonts w:ascii="Arial" w:eastAsia="Times New Roman" w:hAnsi="Arial" w:cs="Arial"/>
        </w:rPr>
        <w:t xml:space="preserve">. </w:t>
      </w:r>
    </w:p>
    <w:p w:rsidR="00250929" w:rsidRPr="007358DE" w:rsidRDefault="006C76E5" w:rsidP="006C76E5">
      <w:pPr>
        <w:rPr>
          <w:rFonts w:ascii="Arial" w:eastAsia="Times New Roman" w:hAnsi="Arial" w:cs="Arial"/>
        </w:rPr>
      </w:pPr>
      <w:r w:rsidRPr="007358DE">
        <w:rPr>
          <w:rFonts w:ascii="Arial" w:eastAsia="Times New Roman" w:hAnsi="Arial" w:cs="Arial"/>
        </w:rPr>
        <w:t xml:space="preserve">Na obra C obtivemos um valor de 31,98 </w:t>
      </w:r>
      <w:r w:rsidR="00E364BF" w:rsidRPr="007358DE">
        <w:rPr>
          <w:rFonts w:ascii="Arial" w:eastAsia="Times New Roman" w:hAnsi="Arial" w:cs="Arial"/>
          <w:bCs/>
          <w:kern w:val="0"/>
          <w:lang w:eastAsia="pt-BR" w:bidi="ar-SA"/>
        </w:rPr>
        <w:t>MPa</w:t>
      </w:r>
      <w:r w:rsidRPr="007358DE">
        <w:rPr>
          <w:rFonts w:ascii="Arial" w:eastAsia="Times New Roman" w:hAnsi="Arial" w:cs="Arial"/>
        </w:rPr>
        <w:t xml:space="preserve"> e também os operários da obra não souberam informar o valor da resistência desejado. Observa-se um va</w:t>
      </w:r>
      <w:r w:rsidR="00BE52A0" w:rsidRPr="007358DE">
        <w:rPr>
          <w:rFonts w:ascii="Arial" w:eastAsia="Times New Roman" w:hAnsi="Arial" w:cs="Arial"/>
        </w:rPr>
        <w:t xml:space="preserve">lor de 59% acima do </w:t>
      </w:r>
      <w:r w:rsidR="002A3020" w:rsidRPr="007358DE">
        <w:rPr>
          <w:rFonts w:ascii="Arial" w:eastAsia="Times New Roman" w:hAnsi="Arial" w:cs="Arial"/>
        </w:rPr>
        <w:t>necessário indicado</w:t>
      </w:r>
      <w:r w:rsidRPr="007358DE">
        <w:rPr>
          <w:rFonts w:ascii="Arial" w:eastAsia="Times New Roman" w:hAnsi="Arial" w:cs="Arial"/>
        </w:rPr>
        <w:t xml:space="preserve"> pela norma que é de 20 </w:t>
      </w:r>
      <w:r w:rsidR="00E364BF" w:rsidRPr="007358DE">
        <w:rPr>
          <w:rFonts w:ascii="Arial" w:eastAsia="Times New Roman" w:hAnsi="Arial" w:cs="Arial"/>
          <w:bCs/>
          <w:kern w:val="0"/>
          <w:lang w:eastAsia="pt-BR" w:bidi="ar-SA"/>
        </w:rPr>
        <w:t>MPa</w:t>
      </w:r>
      <w:r w:rsidRPr="007358DE">
        <w:rPr>
          <w:rFonts w:ascii="Arial" w:eastAsia="Times New Roman" w:hAnsi="Arial" w:cs="Arial"/>
        </w:rPr>
        <w:t xml:space="preserve">, onde também gerou gastos </w:t>
      </w:r>
      <w:r w:rsidR="00E364BF">
        <w:rPr>
          <w:rFonts w:ascii="Arial" w:eastAsia="Times New Roman" w:hAnsi="Arial" w:cs="Arial"/>
        </w:rPr>
        <w:t>desnecessários</w:t>
      </w:r>
      <w:r w:rsidR="00E364BF" w:rsidRPr="007358DE">
        <w:rPr>
          <w:rFonts w:ascii="Arial" w:eastAsia="Times New Roman" w:hAnsi="Arial" w:cs="Arial"/>
        </w:rPr>
        <w:t xml:space="preserve"> </w:t>
      </w:r>
      <w:r w:rsidRPr="007358DE">
        <w:rPr>
          <w:rFonts w:ascii="Arial" w:eastAsia="Times New Roman" w:hAnsi="Arial" w:cs="Arial"/>
        </w:rPr>
        <w:t>de materiais</w:t>
      </w:r>
      <w:r w:rsidR="00E364BF">
        <w:rPr>
          <w:rFonts w:ascii="Arial" w:eastAsia="Times New Roman" w:hAnsi="Arial" w:cs="Arial"/>
        </w:rPr>
        <w:t>.</w:t>
      </w:r>
      <w:r w:rsidRPr="007358DE">
        <w:rPr>
          <w:rFonts w:ascii="Arial" w:eastAsia="Times New Roman" w:hAnsi="Arial" w:cs="Arial"/>
        </w:rPr>
        <w:t xml:space="preserve"> </w:t>
      </w:r>
    </w:p>
    <w:p w:rsidR="00250929" w:rsidRPr="007358DE" w:rsidRDefault="006C76E5" w:rsidP="006C76E5">
      <w:pPr>
        <w:rPr>
          <w:rFonts w:ascii="Arial" w:eastAsia="Times New Roman" w:hAnsi="Arial" w:cs="Arial"/>
        </w:rPr>
      </w:pPr>
      <w:r w:rsidRPr="007358DE">
        <w:rPr>
          <w:rFonts w:ascii="Arial" w:eastAsia="Times New Roman" w:hAnsi="Arial" w:cs="Arial"/>
        </w:rPr>
        <w:t xml:space="preserve">Na obra D usou-se o concreto usinado de 25 </w:t>
      </w:r>
      <w:r w:rsidR="00E364BF" w:rsidRPr="007358DE">
        <w:rPr>
          <w:rFonts w:ascii="Arial" w:eastAsia="Times New Roman" w:hAnsi="Arial" w:cs="Arial"/>
          <w:bCs/>
          <w:kern w:val="0"/>
          <w:lang w:eastAsia="pt-BR" w:bidi="ar-SA"/>
        </w:rPr>
        <w:t>MPa</w:t>
      </w:r>
      <w:r w:rsidRPr="007358DE">
        <w:rPr>
          <w:rFonts w:ascii="Arial" w:eastAsia="Times New Roman" w:hAnsi="Arial" w:cs="Arial"/>
        </w:rPr>
        <w:t xml:space="preserve"> e obteve-se um resultado por média das amostras aos 28 dias de 27,63 </w:t>
      </w:r>
      <w:r w:rsidR="00E364BF" w:rsidRPr="007358DE">
        <w:rPr>
          <w:rFonts w:ascii="Arial" w:eastAsia="Times New Roman" w:hAnsi="Arial" w:cs="Arial"/>
          <w:bCs/>
          <w:kern w:val="0"/>
          <w:lang w:eastAsia="pt-BR" w:bidi="ar-SA"/>
        </w:rPr>
        <w:t>MPa</w:t>
      </w:r>
      <w:r w:rsidRPr="007358DE">
        <w:rPr>
          <w:rFonts w:ascii="Arial" w:eastAsia="Times New Roman" w:hAnsi="Arial" w:cs="Arial"/>
        </w:rPr>
        <w:t xml:space="preserve">, valor este, na média do desejado. </w:t>
      </w:r>
    </w:p>
    <w:p w:rsidR="006C76E5" w:rsidRPr="00DE39F3" w:rsidRDefault="006C76E5" w:rsidP="006C76E5">
      <w:pPr>
        <w:rPr>
          <w:rFonts w:ascii="Arial" w:eastAsia="Times New Roman" w:hAnsi="Arial" w:cs="Arial"/>
          <w:kern w:val="0"/>
          <w:lang w:eastAsia="pt-BR" w:bidi="ar-SA"/>
        </w:rPr>
      </w:pPr>
      <w:r w:rsidRPr="007358DE">
        <w:rPr>
          <w:rFonts w:ascii="Arial" w:eastAsia="Times New Roman" w:hAnsi="Arial" w:cs="Arial"/>
        </w:rPr>
        <w:t xml:space="preserve">Na obra E, também usinado, obtivemos um valor da média das amostras aos 28 dias de 25,88 </w:t>
      </w:r>
      <w:r w:rsidR="00E364BF" w:rsidRPr="007358DE">
        <w:rPr>
          <w:rFonts w:ascii="Arial" w:eastAsia="Times New Roman" w:hAnsi="Arial" w:cs="Arial"/>
          <w:bCs/>
          <w:kern w:val="0"/>
          <w:lang w:eastAsia="pt-BR" w:bidi="ar-SA"/>
        </w:rPr>
        <w:t>MPa</w:t>
      </w:r>
      <w:r w:rsidRPr="007358DE">
        <w:rPr>
          <w:rFonts w:ascii="Arial" w:eastAsia="Times New Roman" w:hAnsi="Arial" w:cs="Arial"/>
        </w:rPr>
        <w:t xml:space="preserve">, bem próximo do esperado que era de 25 </w:t>
      </w:r>
      <w:r w:rsidR="00E364BF" w:rsidRPr="007358DE">
        <w:rPr>
          <w:rFonts w:ascii="Arial" w:eastAsia="Times New Roman" w:hAnsi="Arial" w:cs="Arial"/>
          <w:bCs/>
          <w:kern w:val="0"/>
          <w:lang w:eastAsia="pt-BR" w:bidi="ar-SA"/>
        </w:rPr>
        <w:t>MPa</w:t>
      </w:r>
      <w:r w:rsidRPr="007358DE">
        <w:rPr>
          <w:rFonts w:ascii="Arial" w:eastAsia="Times New Roman" w:hAnsi="Arial" w:cs="Arial"/>
        </w:rPr>
        <w:t xml:space="preserve">, valor exigido </w:t>
      </w:r>
      <w:r w:rsidRPr="007358DE">
        <w:rPr>
          <w:rFonts w:ascii="Arial" w:eastAsia="Times New Roman" w:hAnsi="Arial" w:cs="Arial"/>
        </w:rPr>
        <w:lastRenderedPageBreak/>
        <w:t xml:space="preserve">pelo projeto estrutural. </w:t>
      </w:r>
      <w:r w:rsidR="00DE39F3" w:rsidRPr="00DE39F3">
        <w:rPr>
          <w:rFonts w:ascii="Arial" w:eastAsia="Times New Roman" w:hAnsi="Arial" w:cs="Arial"/>
          <w:kern w:val="0"/>
          <w:lang w:eastAsia="pt-BR" w:bidi="ar-SA"/>
        </w:rPr>
        <w:t>Segundo as referências, os problemas da compra de concreto usinado estão relacionados principalmente à logística e a questões burocráticas, enquanto o concreto feito em obra apresentou perdas na qualidade final do produto.</w:t>
      </w:r>
    </w:p>
    <w:p w:rsidR="00E30D9F" w:rsidRPr="007358DE" w:rsidRDefault="006C76E5" w:rsidP="00E30D9F">
      <w:pPr>
        <w:rPr>
          <w:rFonts w:ascii="Arial" w:eastAsia="Times New Roman" w:hAnsi="Arial" w:cs="Arial"/>
          <w:color w:val="000000"/>
          <w:kern w:val="0"/>
          <w:lang w:eastAsia="pt-BR" w:bidi="ar-SA"/>
        </w:rPr>
      </w:pPr>
      <w:r w:rsidRPr="007358DE">
        <w:rPr>
          <w:rFonts w:ascii="Arial" w:eastAsia="Times New Roman" w:hAnsi="Arial" w:cs="Arial"/>
        </w:rPr>
        <w:t xml:space="preserve">Conclui-se com estes dados, que o concreto feito in-loco como exemplo da obra A está fora da conformidade </w:t>
      </w:r>
      <w:r w:rsidR="00E30D9F" w:rsidRPr="007358DE">
        <w:rPr>
          <w:rFonts w:ascii="Arial" w:eastAsia="Times New Roman" w:hAnsi="Arial" w:cs="Arial"/>
        </w:rPr>
        <w:t>e devido ao seu valor tão baixo</w:t>
      </w:r>
      <w:r w:rsidRPr="007358DE">
        <w:rPr>
          <w:rFonts w:ascii="Arial" w:eastAsia="Times New Roman" w:hAnsi="Arial" w:cs="Arial"/>
        </w:rPr>
        <w:t xml:space="preserve"> poderá trazer patologias graves ou gastos para correções. </w:t>
      </w:r>
      <w:r w:rsidR="00E30D9F" w:rsidRPr="007358DE">
        <w:rPr>
          <w:rFonts w:ascii="Arial" w:eastAsia="Times New Roman" w:hAnsi="Arial" w:cs="Arial"/>
        </w:rPr>
        <w:t>Concretos como estes, resultam anomalias nas estruturas que comprometem o desempenho, reduz a vida útil, diminui fator de segurança e provocam efeitos estéticos indesejáveis, tais como: trincas, rachaduras ou até mesmo levar a construção a ruína, em detrimento a vidas e sonhos.</w:t>
      </w:r>
    </w:p>
    <w:p w:rsidR="006C76E5" w:rsidRPr="007358DE" w:rsidRDefault="006C76E5" w:rsidP="006C76E5">
      <w:pPr>
        <w:rPr>
          <w:rFonts w:ascii="Arial" w:eastAsia="Times New Roman" w:hAnsi="Arial" w:cs="Arial"/>
        </w:rPr>
      </w:pPr>
      <w:r w:rsidRPr="007358DE">
        <w:rPr>
          <w:rFonts w:ascii="Arial" w:eastAsia="Times New Roman" w:hAnsi="Arial" w:cs="Arial"/>
        </w:rPr>
        <w:t>Nas obras B e C não haverá problemas de patologias devida a resistência, mas houve excesso de material usado para a produção do concreto. Nas obras D e E com concreto usinado obtivemos uma média bem próxima do desejado e com um gasto de materiais dentro de</w:t>
      </w:r>
      <w:r w:rsidR="00E30D9F" w:rsidRPr="007358DE">
        <w:rPr>
          <w:rFonts w:ascii="Arial" w:eastAsia="Times New Roman" w:hAnsi="Arial" w:cs="Arial"/>
        </w:rPr>
        <w:t xml:space="preserve"> sua normalidade, concluindo que</w:t>
      </w:r>
      <w:r w:rsidRPr="007358DE">
        <w:rPr>
          <w:rFonts w:ascii="Arial" w:eastAsia="Times New Roman" w:hAnsi="Arial" w:cs="Arial"/>
        </w:rPr>
        <w:t xml:space="preserve"> o controle tecnológico do concreto usinado é bastante rigoroso, obtendo o valor normal da resistência a ser atingida e evitando um desperdício dos materiais utilizados.</w:t>
      </w:r>
    </w:p>
    <w:p w:rsidR="002A3020" w:rsidRPr="007358DE" w:rsidRDefault="00B3696E" w:rsidP="002A3020">
      <w:pPr>
        <w:rPr>
          <w:rFonts w:ascii="Arial" w:eastAsia="Times New Roman" w:hAnsi="Arial" w:cs="Arial"/>
          <w:kern w:val="0"/>
          <w:lang w:eastAsia="pt-BR" w:bidi="ar-SA"/>
        </w:rPr>
      </w:pPr>
      <w:r>
        <w:rPr>
          <w:rFonts w:ascii="Arial" w:eastAsia="Times New Roman" w:hAnsi="Arial" w:cs="Arial"/>
          <w:kern w:val="0"/>
          <w:lang w:eastAsia="pt-BR" w:bidi="ar-SA"/>
        </w:rPr>
        <w:t xml:space="preserve">Apesar de ter um controle </w:t>
      </w:r>
      <w:r w:rsidR="00DE39F3">
        <w:rPr>
          <w:rFonts w:ascii="Arial" w:eastAsia="Times New Roman" w:hAnsi="Arial" w:cs="Arial"/>
          <w:kern w:val="0"/>
          <w:lang w:eastAsia="pt-BR" w:bidi="ar-SA"/>
        </w:rPr>
        <w:t xml:space="preserve">maior, </w:t>
      </w:r>
      <w:r>
        <w:rPr>
          <w:rFonts w:ascii="Arial" w:eastAsia="Times New Roman" w:hAnsi="Arial" w:cs="Arial"/>
          <w:kern w:val="0"/>
          <w:lang w:eastAsia="pt-BR" w:bidi="ar-SA"/>
        </w:rPr>
        <w:t>há dilemas na</w:t>
      </w:r>
      <w:r w:rsidR="002A3020" w:rsidRPr="007358DE">
        <w:rPr>
          <w:rFonts w:ascii="Arial" w:eastAsia="Times New Roman" w:hAnsi="Arial" w:cs="Arial"/>
          <w:kern w:val="0"/>
          <w:lang w:eastAsia="pt-BR" w:bidi="ar-SA"/>
        </w:rPr>
        <w:t xml:space="preserve"> compra d</w:t>
      </w:r>
      <w:r>
        <w:rPr>
          <w:rFonts w:ascii="Arial" w:eastAsia="Times New Roman" w:hAnsi="Arial" w:cs="Arial"/>
          <w:kern w:val="0"/>
          <w:lang w:eastAsia="pt-BR" w:bidi="ar-SA"/>
        </w:rPr>
        <w:t>o</w:t>
      </w:r>
      <w:r w:rsidR="002A3020" w:rsidRPr="007358DE">
        <w:rPr>
          <w:rFonts w:ascii="Arial" w:eastAsia="Times New Roman" w:hAnsi="Arial" w:cs="Arial"/>
          <w:kern w:val="0"/>
          <w:lang w:eastAsia="pt-BR" w:bidi="ar-SA"/>
        </w:rPr>
        <w:t xml:space="preserve"> concreto usinado relacionado</w:t>
      </w:r>
      <w:r>
        <w:rPr>
          <w:rFonts w:ascii="Arial" w:eastAsia="Times New Roman" w:hAnsi="Arial" w:cs="Arial"/>
          <w:kern w:val="0"/>
          <w:lang w:eastAsia="pt-BR" w:bidi="ar-SA"/>
        </w:rPr>
        <w:t>s principalmente à logística e a</w:t>
      </w:r>
      <w:r w:rsidR="002A3020" w:rsidRPr="007358DE">
        <w:rPr>
          <w:rFonts w:ascii="Arial" w:eastAsia="Times New Roman" w:hAnsi="Arial" w:cs="Arial"/>
          <w:kern w:val="0"/>
          <w:lang w:eastAsia="pt-BR" w:bidi="ar-SA"/>
        </w:rPr>
        <w:t xml:space="preserve"> questões </w:t>
      </w:r>
      <w:r w:rsidR="00DE39F3" w:rsidRPr="007358DE">
        <w:rPr>
          <w:rFonts w:ascii="Arial" w:eastAsia="Times New Roman" w:hAnsi="Arial" w:cs="Arial"/>
          <w:kern w:val="0"/>
          <w:lang w:eastAsia="pt-BR" w:bidi="ar-SA"/>
        </w:rPr>
        <w:t xml:space="preserve">burocráticas, </w:t>
      </w:r>
      <w:r w:rsidR="002A3020" w:rsidRPr="007358DE">
        <w:rPr>
          <w:rFonts w:ascii="Arial" w:eastAsia="Times New Roman" w:hAnsi="Arial" w:cs="Arial"/>
          <w:kern w:val="0"/>
          <w:lang w:eastAsia="pt-BR" w:bidi="ar-SA"/>
        </w:rPr>
        <w:t>enquanto o concreto feito em obra apresentou perdas na q</w:t>
      </w:r>
      <w:r>
        <w:rPr>
          <w:rFonts w:ascii="Arial" w:eastAsia="Times New Roman" w:hAnsi="Arial" w:cs="Arial"/>
          <w:kern w:val="0"/>
          <w:lang w:eastAsia="pt-BR" w:bidi="ar-SA"/>
        </w:rPr>
        <w:t xml:space="preserve">ualidade final do produto, </w:t>
      </w:r>
      <w:bookmarkStart w:id="143" w:name="_GoBack"/>
      <w:bookmarkEnd w:id="143"/>
      <w:r>
        <w:rPr>
          <w:rFonts w:ascii="Arial" w:eastAsia="Times New Roman" w:hAnsi="Arial" w:cs="Arial"/>
          <w:kern w:val="0"/>
          <w:lang w:eastAsia="pt-BR" w:bidi="ar-SA"/>
        </w:rPr>
        <w:t>é ainda muito utilizado nas obras.</w:t>
      </w:r>
    </w:p>
    <w:p w:rsidR="00E30D9F" w:rsidRPr="007358DE" w:rsidRDefault="00E30D9F" w:rsidP="00E30D9F">
      <w:pPr>
        <w:rPr>
          <w:rFonts w:ascii="Arial" w:eastAsia="Times New Roman" w:hAnsi="Arial" w:cs="Arial"/>
        </w:rPr>
      </w:pPr>
      <w:r w:rsidRPr="007358DE">
        <w:rPr>
          <w:rFonts w:ascii="Arial" w:eastAsia="Times New Roman" w:hAnsi="Arial" w:cs="Arial"/>
        </w:rPr>
        <w:t xml:space="preserve">Todos os profissionais envolvidos na produção do concreto estão diretamente ligados com a qualidade do produto final, se uma das partes não der a devida importância, poderá afetar a qualidade do concreto e levá-lo a não conformidade. </w:t>
      </w:r>
    </w:p>
    <w:p w:rsidR="00E30D9F" w:rsidRPr="007358DE" w:rsidRDefault="002A3020" w:rsidP="00E30D9F">
      <w:pPr>
        <w:rPr>
          <w:rFonts w:ascii="Arial" w:eastAsia="Times New Roman" w:hAnsi="Arial" w:cs="Arial"/>
        </w:rPr>
      </w:pPr>
      <w:r w:rsidRPr="007358DE">
        <w:rPr>
          <w:rFonts w:ascii="Arial" w:eastAsia="Times New Roman" w:hAnsi="Arial" w:cs="Arial"/>
        </w:rPr>
        <w:t>Independentemente</w:t>
      </w:r>
      <w:r w:rsidR="00E30D9F" w:rsidRPr="007358DE">
        <w:rPr>
          <w:rFonts w:ascii="Arial" w:eastAsia="Times New Roman" w:hAnsi="Arial" w:cs="Arial"/>
        </w:rPr>
        <w:t xml:space="preserve"> de o concreto ser produzido por empresa especializada ou produzido na obra, estes deverão ter todo controle e prudência para que o mesmo atenda a resistência à compressão especificada no projeto ou dentro de sua tolerância para garantir a qualidade e dur</w:t>
      </w:r>
      <w:r w:rsidR="00DE39F3">
        <w:rPr>
          <w:rFonts w:ascii="Arial" w:eastAsia="Times New Roman" w:hAnsi="Arial" w:cs="Arial"/>
        </w:rPr>
        <w:t>abilidade esperada da estrutura</w:t>
      </w:r>
      <w:r w:rsidR="00B05B2E">
        <w:rPr>
          <w:rFonts w:ascii="Arial" w:eastAsia="Times New Roman" w:hAnsi="Arial" w:cs="Arial"/>
        </w:rPr>
        <w:t>. E</w:t>
      </w:r>
      <w:r w:rsidR="00DE39F3">
        <w:rPr>
          <w:rFonts w:ascii="Arial" w:eastAsia="Times New Roman" w:hAnsi="Arial" w:cs="Arial"/>
        </w:rPr>
        <w:t xml:space="preserve"> ter sempre um engenheiro responsável pela a obra, para que o mesmo possa orientar os operários.</w:t>
      </w:r>
    </w:p>
    <w:p w:rsidR="002300AE" w:rsidRPr="007358DE" w:rsidRDefault="006C76E5" w:rsidP="003156E6">
      <w:pPr>
        <w:rPr>
          <w:rStyle w:val="TtulodoLivro"/>
          <w:rFonts w:ascii="Arial" w:eastAsia="Microsoft YaHei" w:hAnsi="Arial" w:cs="Arial"/>
          <w:bCs w:val="0"/>
        </w:rPr>
      </w:pPr>
      <w:r w:rsidRPr="007358DE">
        <w:rPr>
          <w:rStyle w:val="TtulodoLivro"/>
          <w:rFonts w:ascii="Arial" w:hAnsi="Arial" w:cs="Arial"/>
          <w:b w:val="0"/>
        </w:rPr>
        <w:br w:type="page"/>
      </w:r>
    </w:p>
    <w:p w:rsidR="00E74A7C" w:rsidRPr="007358DE" w:rsidRDefault="00E74A7C" w:rsidP="00523B55">
      <w:pPr>
        <w:pStyle w:val="Ttulo1"/>
        <w:numPr>
          <w:ilvl w:val="0"/>
          <w:numId w:val="0"/>
        </w:numPr>
        <w:ind w:left="432" w:hanging="432"/>
        <w:rPr>
          <w:rStyle w:val="TtulodoLivro"/>
          <w:rFonts w:cs="Arial"/>
          <w:b/>
          <w:sz w:val="24"/>
          <w:szCs w:val="24"/>
        </w:rPr>
      </w:pPr>
      <w:bookmarkStart w:id="144" w:name="_Toc404183135"/>
      <w:r w:rsidRPr="007358DE">
        <w:rPr>
          <w:rStyle w:val="TtulodoLivro"/>
          <w:rFonts w:cs="Arial"/>
          <w:b/>
          <w:sz w:val="24"/>
          <w:szCs w:val="24"/>
        </w:rPr>
        <w:lastRenderedPageBreak/>
        <w:t>REFERÊNCIAS</w:t>
      </w:r>
      <w:bookmarkEnd w:id="138"/>
      <w:bookmarkEnd w:id="139"/>
      <w:bookmarkEnd w:id="140"/>
      <w:bookmarkEnd w:id="141"/>
      <w:bookmarkEnd w:id="142"/>
      <w:bookmarkEnd w:id="144"/>
      <w:r w:rsidR="00455028" w:rsidRPr="007358DE">
        <w:rPr>
          <w:rStyle w:val="TtulodoLivro"/>
          <w:rFonts w:cs="Arial"/>
          <w:b/>
          <w:sz w:val="24"/>
          <w:szCs w:val="24"/>
        </w:rPr>
        <w:t xml:space="preserve"> BIBLIOGRÁFICAS</w:t>
      </w:r>
    </w:p>
    <w:p w:rsidR="005F041D" w:rsidRPr="007358DE" w:rsidRDefault="005F041D" w:rsidP="00084AB2">
      <w:pPr>
        <w:autoSpaceDE w:val="0"/>
        <w:autoSpaceDN w:val="0"/>
        <w:adjustRightInd w:val="0"/>
        <w:spacing w:after="240"/>
        <w:ind w:firstLine="0"/>
        <w:rPr>
          <w:rFonts w:ascii="Arial" w:hAnsi="Arial" w:cs="Arial"/>
          <w:kern w:val="0"/>
          <w:lang w:bidi="ar-SA"/>
        </w:rPr>
      </w:pPr>
    </w:p>
    <w:p w:rsidR="005F041D" w:rsidRPr="007358DE" w:rsidRDefault="005F041D" w:rsidP="00084AB2">
      <w:pPr>
        <w:autoSpaceDE w:val="0"/>
        <w:autoSpaceDN w:val="0"/>
        <w:adjustRightInd w:val="0"/>
        <w:spacing w:after="240"/>
        <w:ind w:firstLine="0"/>
        <w:rPr>
          <w:rFonts w:ascii="Arial" w:hAnsi="Arial" w:cs="Arial"/>
        </w:rPr>
      </w:pPr>
      <w:r w:rsidRPr="007358DE">
        <w:rPr>
          <w:rFonts w:ascii="Arial" w:hAnsi="Arial" w:cs="Arial"/>
        </w:rPr>
        <w:t xml:space="preserve">BAUER, E.; KRAUSS, E; MOTA, N. M. B.; COSTA, C. M. C.; PEREIRA, M. S. </w:t>
      </w:r>
      <w:r w:rsidRPr="007358DE">
        <w:rPr>
          <w:rFonts w:ascii="Arial" w:hAnsi="Arial" w:cs="Arial"/>
          <w:b/>
        </w:rPr>
        <w:t>“Discussão da Variabilidade do Concreto e dos Estimadores da Resistência Característica – Estudo de Caso”</w:t>
      </w:r>
      <w:r w:rsidRPr="007358DE">
        <w:rPr>
          <w:rFonts w:ascii="Arial" w:hAnsi="Arial" w:cs="Arial"/>
        </w:rPr>
        <w:t>. In: 49º Congresso Brasileiro do Concreto, Anais..., Bento Gonçalves – RS, 2007.</w:t>
      </w:r>
    </w:p>
    <w:p w:rsidR="005F041D" w:rsidRPr="007358DE" w:rsidRDefault="005F041D" w:rsidP="00084AB2">
      <w:pPr>
        <w:autoSpaceDE w:val="0"/>
        <w:autoSpaceDN w:val="0"/>
        <w:adjustRightInd w:val="0"/>
        <w:spacing w:after="240"/>
        <w:ind w:firstLine="0"/>
        <w:rPr>
          <w:rFonts w:ascii="Arial" w:hAnsi="Arial" w:cs="Arial"/>
        </w:rPr>
      </w:pPr>
      <w:r w:rsidRPr="007358DE">
        <w:rPr>
          <w:rFonts w:ascii="Arial" w:hAnsi="Arial" w:cs="Arial"/>
        </w:rPr>
        <w:t xml:space="preserve">BAUER, L.A.F. </w:t>
      </w:r>
      <w:r w:rsidR="00E364BF">
        <w:rPr>
          <w:rFonts w:ascii="Arial" w:hAnsi="Arial" w:cs="Arial"/>
          <w:b/>
        </w:rPr>
        <w:t>“Manual de inspeção de concreto</w:t>
      </w:r>
      <w:r w:rsidRPr="007358DE">
        <w:rPr>
          <w:rFonts w:ascii="Arial" w:hAnsi="Arial" w:cs="Arial"/>
          <w:b/>
        </w:rPr>
        <w:t xml:space="preserve">. </w:t>
      </w:r>
      <w:r w:rsidR="00E364BF" w:rsidRPr="007358DE">
        <w:rPr>
          <w:rFonts w:ascii="Arial" w:hAnsi="Arial" w:cs="Arial"/>
          <w:b/>
        </w:rPr>
        <w:t>São Paulo: Sindicato da Indústria da Construção Civil de Grandes Estruturas no Estado de São Paulo”</w:t>
      </w:r>
      <w:r w:rsidRPr="007358DE">
        <w:rPr>
          <w:rFonts w:ascii="Arial" w:hAnsi="Arial" w:cs="Arial"/>
        </w:rPr>
        <w:t>, 1986.</w:t>
      </w:r>
    </w:p>
    <w:p w:rsidR="005F041D" w:rsidRPr="007358DE" w:rsidRDefault="005F041D" w:rsidP="00084AB2">
      <w:pPr>
        <w:pStyle w:val="Standard"/>
        <w:spacing w:after="240"/>
        <w:ind w:firstLine="0"/>
        <w:rPr>
          <w:rFonts w:ascii="Arial" w:hAnsi="Arial" w:cs="Arial"/>
        </w:rPr>
      </w:pPr>
      <w:r w:rsidRPr="007358DE">
        <w:rPr>
          <w:rFonts w:ascii="Arial" w:hAnsi="Arial" w:cs="Arial"/>
        </w:rPr>
        <w:t xml:space="preserve">BEZERRA, A. C. da S. </w:t>
      </w:r>
      <w:r w:rsidRPr="007358DE">
        <w:rPr>
          <w:rFonts w:ascii="Arial" w:hAnsi="Arial" w:cs="Arial"/>
          <w:b/>
        </w:rPr>
        <w:t xml:space="preserve">“Influência das variáveis de ensaio nos resultados de resistência à compressão de concretos: Uma análise experimental e computacional”. </w:t>
      </w:r>
      <w:r w:rsidRPr="007358DE">
        <w:rPr>
          <w:rFonts w:ascii="Arial" w:hAnsi="Arial" w:cs="Arial"/>
        </w:rPr>
        <w:t>Dissertação em Engenharia Civil, UFMG, Belo Horizonte – MG, 2007.</w:t>
      </w:r>
    </w:p>
    <w:p w:rsidR="005F041D" w:rsidRPr="007358DE" w:rsidRDefault="005F041D" w:rsidP="00084AB2">
      <w:pPr>
        <w:autoSpaceDE w:val="0"/>
        <w:autoSpaceDN w:val="0"/>
        <w:adjustRightInd w:val="0"/>
        <w:spacing w:after="240"/>
        <w:ind w:firstLine="0"/>
        <w:rPr>
          <w:rFonts w:ascii="Arial" w:hAnsi="Arial" w:cs="Arial"/>
        </w:rPr>
      </w:pPr>
      <w:r w:rsidRPr="007358DE">
        <w:rPr>
          <w:rFonts w:ascii="Arial" w:hAnsi="Arial" w:cs="Arial"/>
        </w:rPr>
        <w:t>CAMPOS, Iberê M</w:t>
      </w:r>
      <w:r w:rsidRPr="007358DE">
        <w:rPr>
          <w:rFonts w:ascii="Arial" w:hAnsi="Arial" w:cs="Arial"/>
          <w:b/>
        </w:rPr>
        <w:t>. “Agregado graúdo para construção – Escolhendo e usando”</w:t>
      </w:r>
      <w:r w:rsidRPr="007358DE">
        <w:rPr>
          <w:rFonts w:ascii="Arial" w:hAnsi="Arial" w:cs="Arial"/>
        </w:rPr>
        <w:t>. Disponível :&lt;</w:t>
      </w:r>
      <w:hyperlink r:id="rId43" w:history="1">
        <w:r w:rsidRPr="007358DE">
          <w:rPr>
            <w:rStyle w:val="Hyperlink"/>
            <w:rFonts w:ascii="Arial" w:hAnsi="Arial" w:cs="Arial"/>
            <w:color w:val="auto"/>
            <w:u w:val="none"/>
          </w:rPr>
          <w:t>http://www.forumdaconstrucao.com.br/conteudo.php?a=31&amp;Cod=43</w:t>
        </w:r>
      </w:hyperlink>
      <w:r w:rsidRPr="007358DE">
        <w:rPr>
          <w:rFonts w:ascii="Arial" w:hAnsi="Arial" w:cs="Arial"/>
        </w:rPr>
        <w:t xml:space="preserve">&gt;. Acesso 18 de out. 2014. </w:t>
      </w:r>
    </w:p>
    <w:p w:rsidR="006C76E5" w:rsidRPr="007358DE" w:rsidRDefault="0061126A" w:rsidP="00084AB2">
      <w:pPr>
        <w:autoSpaceDE w:val="0"/>
        <w:autoSpaceDN w:val="0"/>
        <w:adjustRightInd w:val="0"/>
        <w:spacing w:after="240"/>
        <w:ind w:firstLine="0"/>
        <w:rPr>
          <w:rStyle w:val="Hyperlink"/>
          <w:rFonts w:ascii="Arial" w:hAnsi="Arial" w:cs="Arial"/>
          <w:color w:val="auto"/>
          <w:u w:val="none"/>
        </w:rPr>
      </w:pPr>
      <w:r w:rsidRPr="007358DE">
        <w:rPr>
          <w:rFonts w:ascii="Arial" w:hAnsi="Arial" w:cs="Arial"/>
        </w:rPr>
        <w:fldChar w:fldCharType="begin"/>
      </w:r>
      <w:r w:rsidR="00907884" w:rsidRPr="007358DE">
        <w:rPr>
          <w:rFonts w:ascii="Arial" w:hAnsi="Arial" w:cs="Arial"/>
        </w:rPr>
        <w:instrText xml:space="preserve"> HYPERLINK "http://rodrigorcarvalho.com.br/artigos/concreto-nao-conforme/" </w:instrText>
      </w:r>
      <w:r w:rsidRPr="007358DE">
        <w:rPr>
          <w:rFonts w:ascii="Arial" w:hAnsi="Arial" w:cs="Arial"/>
        </w:rPr>
        <w:fldChar w:fldCharType="separate"/>
      </w:r>
      <w:r w:rsidR="00907884" w:rsidRPr="007358DE">
        <w:rPr>
          <w:rStyle w:val="Hyperlink"/>
          <w:rFonts w:ascii="Arial" w:hAnsi="Arial" w:cs="Arial"/>
          <w:color w:val="auto"/>
          <w:u w:val="none"/>
        </w:rPr>
        <w:t xml:space="preserve">CARVALHO, R.R. </w:t>
      </w:r>
      <w:r w:rsidR="00907884" w:rsidRPr="007358DE">
        <w:rPr>
          <w:rStyle w:val="Hyperlink"/>
          <w:rFonts w:ascii="Arial" w:hAnsi="Arial" w:cs="Arial"/>
          <w:b/>
          <w:color w:val="auto"/>
          <w:u w:val="none"/>
        </w:rPr>
        <w:t>“Concreto não conforme”.</w:t>
      </w:r>
      <w:r w:rsidR="00907884" w:rsidRPr="007358DE">
        <w:rPr>
          <w:rStyle w:val="Hyperlink"/>
          <w:rFonts w:ascii="Arial" w:hAnsi="Arial" w:cs="Arial"/>
          <w:color w:val="auto"/>
          <w:u w:val="none"/>
        </w:rPr>
        <w:t xml:space="preserve"> Disponível em: &lt;http://rodrigorcarvalho.com.br/artigos/concreto-nao-conforme/&gt;. Acesso 18 de nov. de 1014.</w:t>
      </w:r>
    </w:p>
    <w:p w:rsidR="005F041D" w:rsidRPr="007358DE" w:rsidRDefault="0061126A" w:rsidP="00084AB2">
      <w:pPr>
        <w:pStyle w:val="Standard"/>
        <w:spacing w:after="240"/>
        <w:ind w:firstLine="0"/>
        <w:rPr>
          <w:rFonts w:ascii="Arial" w:hAnsi="Arial" w:cs="Arial"/>
        </w:rPr>
      </w:pPr>
      <w:r w:rsidRPr="007358DE">
        <w:rPr>
          <w:rFonts w:ascii="Arial" w:hAnsi="Arial" w:cs="Arial"/>
        </w:rPr>
        <w:fldChar w:fldCharType="end"/>
      </w:r>
      <w:r w:rsidR="005F041D" w:rsidRPr="007358DE">
        <w:rPr>
          <w:rFonts w:ascii="Arial" w:hAnsi="Arial" w:cs="Arial"/>
        </w:rPr>
        <w:t xml:space="preserve">CARMO, J. B. M.; PORTELLA, K. F.; VALDUGA, L. </w:t>
      </w:r>
      <w:r w:rsidR="005F041D" w:rsidRPr="007358DE">
        <w:rPr>
          <w:rFonts w:ascii="Arial" w:hAnsi="Arial" w:cs="Arial"/>
          <w:b/>
        </w:rPr>
        <w:t>“Análise comparativa do desempenho de concretos com sílica ativa e metacaulim”</w:t>
      </w:r>
      <w:r w:rsidR="005F041D" w:rsidRPr="007358DE">
        <w:rPr>
          <w:rFonts w:ascii="Arial" w:hAnsi="Arial" w:cs="Arial"/>
        </w:rPr>
        <w:t xml:space="preserve">. In: 49º Congresso Brasileiro do Concreto, Anais..., Bento Gonçalves – RS, 2007. </w:t>
      </w:r>
    </w:p>
    <w:p w:rsidR="005F041D" w:rsidRPr="007358DE" w:rsidRDefault="005F041D" w:rsidP="00084AB2">
      <w:pPr>
        <w:autoSpaceDE w:val="0"/>
        <w:autoSpaceDN w:val="0"/>
        <w:adjustRightInd w:val="0"/>
        <w:spacing w:after="240"/>
        <w:ind w:firstLine="0"/>
        <w:rPr>
          <w:rFonts w:ascii="Arial" w:hAnsi="Arial" w:cs="Arial"/>
        </w:rPr>
      </w:pPr>
      <w:r w:rsidRPr="007358DE">
        <w:rPr>
          <w:rFonts w:ascii="Arial" w:hAnsi="Arial" w:cs="Arial"/>
        </w:rPr>
        <w:t xml:space="preserve">CARVALHO, R. C; FIGUEIREDO FILHO, J. R. </w:t>
      </w:r>
      <w:r w:rsidRPr="007358DE">
        <w:rPr>
          <w:rFonts w:ascii="Arial" w:hAnsi="Arial" w:cs="Arial"/>
          <w:b/>
        </w:rPr>
        <w:t>Cálculo e Detalhamento de Estruturas usuais de Concreto Armado: Segundo NBR 6118:2003.</w:t>
      </w:r>
      <w:r w:rsidRPr="007358DE">
        <w:rPr>
          <w:rStyle w:val="nfase"/>
          <w:rFonts w:ascii="Arial" w:hAnsi="Arial" w:cs="Arial"/>
          <w:bCs/>
          <w:shd w:val="clear" w:color="auto" w:fill="FFFFFF"/>
        </w:rPr>
        <w:t>3. ed</w:t>
      </w:r>
      <w:r w:rsidRPr="007358DE">
        <w:rPr>
          <w:rFonts w:ascii="Arial" w:hAnsi="Arial" w:cs="Arial"/>
          <w:shd w:val="clear" w:color="auto" w:fill="FFFFFF"/>
        </w:rPr>
        <w:t>.</w:t>
      </w:r>
      <w:r w:rsidRPr="007358DE">
        <w:rPr>
          <w:rFonts w:ascii="Arial" w:hAnsi="Arial" w:cs="Arial"/>
        </w:rPr>
        <w:t xml:space="preserve"> São Carlos: EdUFScar, 2013. 367 p.</w:t>
      </w:r>
    </w:p>
    <w:p w:rsidR="005F041D" w:rsidRPr="007358DE" w:rsidRDefault="005F041D" w:rsidP="00084AB2">
      <w:pPr>
        <w:pStyle w:val="Standard"/>
        <w:spacing w:after="240"/>
        <w:ind w:firstLine="0"/>
        <w:rPr>
          <w:rFonts w:ascii="Arial" w:hAnsi="Arial" w:cs="Arial"/>
        </w:rPr>
      </w:pPr>
      <w:r w:rsidRPr="007358DE">
        <w:rPr>
          <w:rFonts w:ascii="Arial" w:hAnsi="Arial" w:cs="Arial"/>
        </w:rPr>
        <w:t xml:space="preserve">CERQUEIRA, F. C. </w:t>
      </w:r>
      <w:r w:rsidRPr="007358DE">
        <w:rPr>
          <w:rFonts w:ascii="Arial" w:hAnsi="Arial" w:cs="Arial"/>
          <w:b/>
        </w:rPr>
        <w:t>“Controle Estatístico da Resistência a Compressão do Concreto”</w:t>
      </w:r>
      <w:r w:rsidRPr="007358DE">
        <w:rPr>
          <w:rFonts w:ascii="Arial" w:hAnsi="Arial" w:cs="Arial"/>
        </w:rPr>
        <w:t>. Revista Tecnologia n° 21, p. 49-56, Fortaleza, dezembro, 2000.</w:t>
      </w:r>
    </w:p>
    <w:p w:rsidR="005F041D" w:rsidRPr="007358DE" w:rsidRDefault="005F041D" w:rsidP="008831E8">
      <w:pPr>
        <w:pStyle w:val="Standard"/>
        <w:ind w:firstLine="0"/>
        <w:rPr>
          <w:rFonts w:ascii="Arial" w:hAnsi="Arial" w:cs="Arial"/>
        </w:rPr>
      </w:pPr>
      <w:r w:rsidRPr="007358DE">
        <w:rPr>
          <w:rFonts w:ascii="Arial" w:hAnsi="Arial" w:cs="Arial"/>
        </w:rPr>
        <w:lastRenderedPageBreak/>
        <w:t>CUPERTINO, M. A. L.; CASTRO A. de; INÁCIO, J. J.; ANDRADE, M. A. S</w:t>
      </w:r>
      <w:r w:rsidRPr="007358DE">
        <w:rPr>
          <w:rFonts w:ascii="Arial" w:hAnsi="Arial" w:cs="Arial"/>
          <w:b/>
        </w:rPr>
        <w:t>. “Avaliação de fatores de ensaio que interferem na resistência à compressão e na resistência à tração simples do concreto”</w:t>
      </w:r>
      <w:r w:rsidRPr="007358DE">
        <w:rPr>
          <w:rFonts w:ascii="Arial" w:hAnsi="Arial" w:cs="Arial"/>
        </w:rPr>
        <w:t xml:space="preserve">. In: 49º Congresso Brasileiro do Concreto, Anais..., Bento Gonçalves – RS, 2007. </w:t>
      </w:r>
      <w:r w:rsidRPr="007358DE">
        <w:rPr>
          <w:rFonts w:ascii="Arial" w:hAnsi="Arial" w:cs="Arial"/>
        </w:rPr>
        <w:cr/>
      </w:r>
    </w:p>
    <w:p w:rsidR="005F041D" w:rsidRPr="007358DE" w:rsidRDefault="005F041D" w:rsidP="00084AB2">
      <w:pPr>
        <w:pStyle w:val="Standard"/>
        <w:spacing w:after="240"/>
        <w:ind w:firstLine="0"/>
        <w:rPr>
          <w:rFonts w:ascii="Arial" w:hAnsi="Arial" w:cs="Arial"/>
        </w:rPr>
      </w:pPr>
      <w:r w:rsidRPr="007358DE">
        <w:rPr>
          <w:rFonts w:ascii="Arial" w:hAnsi="Arial" w:cs="Arial"/>
        </w:rPr>
        <w:t>FALCÃO BAUER, L. “</w:t>
      </w:r>
      <w:r w:rsidRPr="007358DE">
        <w:rPr>
          <w:rFonts w:ascii="Arial" w:hAnsi="Arial" w:cs="Arial"/>
          <w:b/>
        </w:rPr>
        <w:t>Materiais de Construção”</w:t>
      </w:r>
      <w:r w:rsidRPr="007358DE">
        <w:rPr>
          <w:rFonts w:ascii="Arial" w:hAnsi="Arial" w:cs="Arial"/>
        </w:rPr>
        <w:t>. Vol. 1 e 2, São Paulo, LTC: 2000.</w:t>
      </w:r>
    </w:p>
    <w:p w:rsidR="005F041D" w:rsidRPr="007358DE" w:rsidRDefault="005F041D" w:rsidP="00084AB2">
      <w:pPr>
        <w:spacing w:after="240"/>
        <w:ind w:firstLine="0"/>
        <w:rPr>
          <w:rFonts w:ascii="Arial" w:hAnsi="Arial" w:cs="Arial"/>
        </w:rPr>
      </w:pPr>
      <w:r w:rsidRPr="007358DE">
        <w:rPr>
          <w:rFonts w:ascii="Arial" w:hAnsi="Arial" w:cs="Arial"/>
        </w:rPr>
        <w:t>FARIA, R., 2009</w:t>
      </w:r>
      <w:r w:rsidRPr="007358DE">
        <w:rPr>
          <w:rFonts w:ascii="Arial" w:hAnsi="Arial" w:cs="Arial"/>
          <w:b/>
        </w:rPr>
        <w:t>, “Concreto não conforme”</w:t>
      </w:r>
      <w:r w:rsidRPr="007358DE">
        <w:rPr>
          <w:rFonts w:ascii="Arial" w:hAnsi="Arial" w:cs="Arial"/>
        </w:rPr>
        <w:t>, In: Revista Techné, edição 152.</w:t>
      </w:r>
    </w:p>
    <w:p w:rsidR="005F041D" w:rsidRPr="007358DE" w:rsidRDefault="005F041D" w:rsidP="00084AB2">
      <w:pPr>
        <w:autoSpaceDE w:val="0"/>
        <w:autoSpaceDN w:val="0"/>
        <w:adjustRightInd w:val="0"/>
        <w:spacing w:after="240"/>
        <w:ind w:firstLine="0"/>
        <w:rPr>
          <w:rFonts w:ascii="Arial" w:hAnsi="Arial" w:cs="Arial"/>
        </w:rPr>
      </w:pPr>
      <w:r w:rsidRPr="007358DE">
        <w:rPr>
          <w:rFonts w:ascii="Arial" w:hAnsi="Arial" w:cs="Arial"/>
          <w:shd w:val="clear" w:color="auto" w:fill="FFFFFF"/>
        </w:rPr>
        <w:t>FERNANDES,</w:t>
      </w:r>
      <w:r w:rsidRPr="007358DE">
        <w:rPr>
          <w:rFonts w:ascii="Arial" w:hAnsi="Arial" w:cs="Arial"/>
        </w:rPr>
        <w:t xml:space="preserve"> M. </w:t>
      </w:r>
      <w:r w:rsidRPr="007358DE">
        <w:rPr>
          <w:rFonts w:ascii="Arial" w:hAnsi="Arial" w:cs="Arial"/>
          <w:b/>
        </w:rPr>
        <w:t>“Transcrição de Tipos de Cimento”</w:t>
      </w:r>
      <w:r w:rsidRPr="007358DE">
        <w:rPr>
          <w:rFonts w:ascii="Arial" w:hAnsi="Arial" w:cs="Arial"/>
        </w:rPr>
        <w:t>. Disponível em: &lt;</w:t>
      </w:r>
      <w:hyperlink r:id="rId44" w:history="1">
        <w:r w:rsidRPr="007358DE">
          <w:rPr>
            <w:rStyle w:val="Hyperlink"/>
            <w:rFonts w:ascii="Arial" w:hAnsi="Arial" w:cs="Arial"/>
            <w:color w:val="auto"/>
            <w:u w:val="none"/>
          </w:rPr>
          <w:t>https://prezi.com/djheq_jtrc1d/tipos-de-cimento/</w:t>
        </w:r>
      </w:hyperlink>
      <w:r w:rsidRPr="007358DE">
        <w:rPr>
          <w:rFonts w:ascii="Arial" w:hAnsi="Arial" w:cs="Arial"/>
        </w:rPr>
        <w:t>&gt;. Acesso 10 de nov. 2014.</w:t>
      </w:r>
    </w:p>
    <w:p w:rsidR="005F041D" w:rsidRPr="007358DE" w:rsidRDefault="005F041D" w:rsidP="00084AB2">
      <w:pPr>
        <w:pStyle w:val="Standard"/>
        <w:spacing w:after="240"/>
        <w:ind w:firstLine="0"/>
        <w:rPr>
          <w:rFonts w:ascii="Arial" w:hAnsi="Arial" w:cs="Arial"/>
        </w:rPr>
      </w:pPr>
      <w:r w:rsidRPr="007358DE">
        <w:rPr>
          <w:rFonts w:ascii="Arial" w:hAnsi="Arial" w:cs="Arial"/>
        </w:rPr>
        <w:t>KATAOKA, L. T.; MARQUES, A. C.; HELENE, P.; BITTENCOURT, T. N</w:t>
      </w:r>
      <w:r w:rsidRPr="007358DE">
        <w:rPr>
          <w:rFonts w:ascii="Arial" w:hAnsi="Arial" w:cs="Arial"/>
          <w:b/>
        </w:rPr>
        <w:t>. “Reavaliação das Resistências a Compressão e a Tração de Concretos com Diferentes Consistências e Relações a/c”</w:t>
      </w:r>
      <w:r w:rsidRPr="007358DE">
        <w:rPr>
          <w:rFonts w:ascii="Arial" w:hAnsi="Arial" w:cs="Arial"/>
        </w:rPr>
        <w:t xml:space="preserve">. In: 49º Congresso Brasileiro do Concreto, Anais..., Bento Gonçalves – RS, 2007. </w:t>
      </w:r>
    </w:p>
    <w:p w:rsidR="005F041D" w:rsidRPr="007358DE" w:rsidRDefault="005F041D" w:rsidP="00084AB2">
      <w:pPr>
        <w:pStyle w:val="Standard"/>
        <w:spacing w:after="240"/>
        <w:ind w:firstLine="0"/>
        <w:rPr>
          <w:rFonts w:ascii="Arial" w:hAnsi="Arial" w:cs="Arial"/>
        </w:rPr>
      </w:pPr>
      <w:r w:rsidRPr="007358DE">
        <w:rPr>
          <w:rFonts w:ascii="Arial" w:hAnsi="Arial" w:cs="Arial"/>
        </w:rPr>
        <w:t xml:space="preserve">LIMA, R. DO N. C., </w:t>
      </w:r>
      <w:r w:rsidRPr="007358DE">
        <w:rPr>
          <w:rFonts w:ascii="Arial" w:hAnsi="Arial" w:cs="Arial"/>
          <w:b/>
        </w:rPr>
        <w:t xml:space="preserve">“Análise da deformação por fluência em uma viga de </w:t>
      </w:r>
      <w:r w:rsidR="00907884" w:rsidRPr="007358DE">
        <w:rPr>
          <w:rFonts w:ascii="Arial" w:hAnsi="Arial" w:cs="Arial"/>
          <w:b/>
        </w:rPr>
        <w:t>concreto</w:t>
      </w:r>
      <w:r w:rsidRPr="007358DE">
        <w:rPr>
          <w:rFonts w:ascii="Arial" w:hAnsi="Arial" w:cs="Arial"/>
          <w:b/>
        </w:rPr>
        <w:t xml:space="preserve"> armado e protendido: Retroanálise e algorítmo genético”. </w:t>
      </w:r>
      <w:r w:rsidRPr="007358DE">
        <w:rPr>
          <w:rFonts w:ascii="Arial" w:hAnsi="Arial" w:cs="Arial"/>
        </w:rPr>
        <w:t>Dissertação para obtenção do Título de Mestre em Engenharia Civil, Universidade de São Paulo, São Paulo, 2007.</w:t>
      </w:r>
    </w:p>
    <w:p w:rsidR="005F041D" w:rsidRPr="007358DE" w:rsidRDefault="005F041D" w:rsidP="00084AB2">
      <w:pPr>
        <w:autoSpaceDE w:val="0"/>
        <w:autoSpaceDN w:val="0"/>
        <w:adjustRightInd w:val="0"/>
        <w:spacing w:after="240"/>
        <w:ind w:firstLine="0"/>
        <w:rPr>
          <w:rFonts w:ascii="Arial" w:hAnsi="Arial" w:cs="Arial"/>
          <w:bCs/>
        </w:rPr>
      </w:pPr>
      <w:r w:rsidRPr="007358DE">
        <w:rPr>
          <w:rFonts w:ascii="Arial" w:hAnsi="Arial" w:cs="Arial"/>
        </w:rPr>
        <w:t xml:space="preserve">MEDEIROS, H. </w:t>
      </w:r>
      <w:r w:rsidRPr="007358DE">
        <w:rPr>
          <w:rFonts w:ascii="Arial" w:hAnsi="Arial" w:cs="Arial"/>
          <w:b/>
        </w:rPr>
        <w:t xml:space="preserve">“Cimentos – Conheça </w:t>
      </w:r>
      <w:r w:rsidRPr="007358DE">
        <w:rPr>
          <w:rFonts w:ascii="Arial" w:hAnsi="Arial" w:cs="Arial"/>
          <w:b/>
          <w:bCs/>
        </w:rPr>
        <w:t xml:space="preserve">os produtos mais adequados às características e necessidades específicas de cada obra”. </w:t>
      </w:r>
      <w:r w:rsidRPr="007358DE">
        <w:rPr>
          <w:rFonts w:ascii="Arial" w:hAnsi="Arial" w:cs="Arial"/>
          <w:bCs/>
        </w:rPr>
        <w:t>Disponível em: &lt;</w:t>
      </w:r>
      <w:hyperlink r:id="rId45" w:history="1">
        <w:r w:rsidRPr="007358DE">
          <w:rPr>
            <w:rStyle w:val="Hyperlink"/>
            <w:rFonts w:ascii="Arial" w:hAnsi="Arial" w:cs="Arial"/>
            <w:bCs/>
            <w:color w:val="auto"/>
            <w:u w:val="none"/>
          </w:rPr>
          <w:t>http://equipedeobra.pini.com.br/construcao-reforma/34/cimentos-conheca-os-produtos-mais-adequados-as-caracteristicas-e-211891-1.aspx</w:t>
        </w:r>
      </w:hyperlink>
      <w:r w:rsidRPr="007358DE">
        <w:rPr>
          <w:rFonts w:ascii="Arial" w:hAnsi="Arial" w:cs="Arial"/>
          <w:bCs/>
        </w:rPr>
        <w:t>&gt;. Acesso 11 de nov. de 2014.</w:t>
      </w:r>
    </w:p>
    <w:p w:rsidR="00D155F4" w:rsidRPr="007358DE" w:rsidRDefault="00D155F4" w:rsidP="00084AB2">
      <w:pPr>
        <w:autoSpaceDE w:val="0"/>
        <w:autoSpaceDN w:val="0"/>
        <w:adjustRightInd w:val="0"/>
        <w:spacing w:after="240"/>
        <w:ind w:firstLine="0"/>
        <w:rPr>
          <w:rFonts w:ascii="Arial" w:hAnsi="Arial" w:cs="Arial"/>
        </w:rPr>
      </w:pPr>
      <w:r w:rsidRPr="007358DE">
        <w:rPr>
          <w:rFonts w:ascii="Arial" w:hAnsi="Arial" w:cs="Arial"/>
          <w:bCs/>
        </w:rPr>
        <w:t>BASTOS, S. S.</w:t>
      </w:r>
      <w:r w:rsidR="00AF7C63" w:rsidRPr="007358DE">
        <w:rPr>
          <w:rFonts w:ascii="Arial" w:hAnsi="Arial" w:cs="Arial"/>
          <w:bCs/>
        </w:rPr>
        <w:t xml:space="preserve"> P; </w:t>
      </w:r>
      <w:r w:rsidR="00AF7C63" w:rsidRPr="007358DE">
        <w:rPr>
          <w:rFonts w:ascii="Arial" w:hAnsi="Arial" w:cs="Arial"/>
          <w:b/>
          <w:bCs/>
        </w:rPr>
        <w:t xml:space="preserve">“Fundamentos do Concreto Armado”. </w:t>
      </w:r>
      <w:r w:rsidR="00AF7C63" w:rsidRPr="007358DE">
        <w:rPr>
          <w:rFonts w:ascii="Arial" w:hAnsi="Arial" w:cs="Arial"/>
          <w:bCs/>
        </w:rPr>
        <w:t xml:space="preserve">Disponível em: </w:t>
      </w:r>
      <w:hyperlink r:id="rId46" w:history="1">
        <w:r w:rsidR="00AF7C63" w:rsidRPr="007358DE">
          <w:rPr>
            <w:rStyle w:val="Hyperlink"/>
            <w:rFonts w:ascii="Arial" w:hAnsi="Arial" w:cs="Arial"/>
            <w:color w:val="auto"/>
            <w:u w:val="none"/>
          </w:rPr>
          <w:t>http://wwwp.feb.unesp.br/pbastos/Sistemas%20Estruturais/Fund%20Concreto.pdf</w:t>
        </w:r>
      </w:hyperlink>
      <w:r w:rsidR="00AF7C63" w:rsidRPr="007358DE">
        <w:rPr>
          <w:rFonts w:ascii="Arial" w:hAnsi="Arial" w:cs="Arial"/>
        </w:rPr>
        <w:t>. Acesso 15 de nov. de 2014.</w:t>
      </w:r>
    </w:p>
    <w:p w:rsidR="005F041D" w:rsidRPr="007358DE" w:rsidRDefault="005F041D" w:rsidP="00084AB2">
      <w:pPr>
        <w:pStyle w:val="Standard"/>
        <w:spacing w:after="240"/>
        <w:ind w:firstLine="0"/>
        <w:rPr>
          <w:rFonts w:ascii="Arial" w:hAnsi="Arial" w:cs="Arial"/>
        </w:rPr>
      </w:pPr>
      <w:r w:rsidRPr="007358DE">
        <w:rPr>
          <w:rFonts w:ascii="Arial" w:hAnsi="Arial" w:cs="Arial"/>
        </w:rPr>
        <w:t xml:space="preserve">MEHTA, P. K.; MONTEIRO P. J. M. </w:t>
      </w:r>
      <w:r w:rsidRPr="007358DE">
        <w:rPr>
          <w:rFonts w:ascii="Arial" w:hAnsi="Arial" w:cs="Arial"/>
          <w:b/>
        </w:rPr>
        <w:t>“Concreto – Estrutura, Propriedades e Materiais”</w:t>
      </w:r>
      <w:r w:rsidRPr="007358DE">
        <w:rPr>
          <w:rFonts w:ascii="Arial" w:hAnsi="Arial" w:cs="Arial"/>
        </w:rPr>
        <w:t>. São Paulo: PINI, 1994.</w:t>
      </w:r>
    </w:p>
    <w:p w:rsidR="005F041D" w:rsidRPr="007358DE" w:rsidRDefault="005F041D" w:rsidP="00084AB2">
      <w:pPr>
        <w:autoSpaceDE w:val="0"/>
        <w:autoSpaceDN w:val="0"/>
        <w:adjustRightInd w:val="0"/>
        <w:spacing w:after="240"/>
        <w:ind w:firstLine="0"/>
        <w:rPr>
          <w:rFonts w:ascii="Arial" w:hAnsi="Arial" w:cs="Arial"/>
        </w:rPr>
      </w:pPr>
      <w:r w:rsidRPr="007358DE">
        <w:rPr>
          <w:rFonts w:ascii="Arial" w:hAnsi="Arial" w:cs="Arial"/>
          <w:shd w:val="clear" w:color="auto" w:fill="FFFFFF"/>
        </w:rPr>
        <w:lastRenderedPageBreak/>
        <w:t xml:space="preserve">MENEGUZZI, C; BIAVATTI C. </w:t>
      </w:r>
      <w:r w:rsidRPr="007358DE">
        <w:rPr>
          <w:rFonts w:ascii="Arial" w:hAnsi="Arial" w:cs="Arial"/>
          <w:b/>
          <w:shd w:val="clear" w:color="auto" w:fill="FFFFFF"/>
        </w:rPr>
        <w:t>“</w:t>
      </w:r>
      <w:hyperlink r:id="rId47" w:tooltip="Permanent Link to Procedimentos para recebimento de concreto usinado em obra" w:history="1">
        <w:r w:rsidRPr="007358DE">
          <w:rPr>
            <w:rStyle w:val="Hyperlink"/>
            <w:rFonts w:ascii="Arial" w:hAnsi="Arial" w:cs="Arial"/>
            <w:b/>
            <w:color w:val="auto"/>
            <w:u w:val="none"/>
          </w:rPr>
          <w:t>Procedimentos para recebimento de concreto usinado em obra</w:t>
        </w:r>
      </w:hyperlink>
      <w:r w:rsidRPr="007358DE">
        <w:rPr>
          <w:rFonts w:ascii="Arial" w:hAnsi="Arial" w:cs="Arial"/>
          <w:b/>
        </w:rPr>
        <w:t>”</w:t>
      </w:r>
      <w:r w:rsidRPr="007358DE">
        <w:rPr>
          <w:rFonts w:ascii="Arial" w:hAnsi="Arial" w:cs="Arial"/>
        </w:rPr>
        <w:t xml:space="preserve">. Disponível em: </w:t>
      </w:r>
      <w:hyperlink r:id="rId48" w:history="1">
        <w:r w:rsidRPr="007358DE">
          <w:rPr>
            <w:rStyle w:val="Hyperlink"/>
            <w:rFonts w:ascii="Arial" w:hAnsi="Arial" w:cs="Arial"/>
            <w:color w:val="auto"/>
            <w:u w:val="none"/>
          </w:rPr>
          <w:t>http://www.ufrgs.br/eso/content/?p=265</w:t>
        </w:r>
      </w:hyperlink>
      <w:r w:rsidRPr="007358DE">
        <w:rPr>
          <w:rFonts w:ascii="Arial" w:hAnsi="Arial" w:cs="Arial"/>
        </w:rPr>
        <w:t>&gt;. Acesso 10 de nov. 2-14</w:t>
      </w:r>
    </w:p>
    <w:p w:rsidR="005F041D" w:rsidRPr="007358DE" w:rsidRDefault="005F041D" w:rsidP="00084AB2">
      <w:pPr>
        <w:spacing w:after="240"/>
        <w:ind w:firstLine="0"/>
        <w:rPr>
          <w:rFonts w:ascii="Arial" w:hAnsi="Arial" w:cs="Arial"/>
        </w:rPr>
      </w:pPr>
      <w:r w:rsidRPr="007358DE">
        <w:rPr>
          <w:rFonts w:ascii="Arial" w:hAnsi="Arial" w:cs="Arial"/>
        </w:rPr>
        <w:t>MESEGUER, A. G.,</w:t>
      </w:r>
      <w:r w:rsidRPr="007358DE">
        <w:rPr>
          <w:rFonts w:ascii="Arial" w:hAnsi="Arial" w:cs="Arial"/>
          <w:b/>
        </w:rPr>
        <w:t>“Controle e garantia de qualidade na construção”</w:t>
      </w:r>
      <w:r w:rsidRPr="007358DE">
        <w:rPr>
          <w:rFonts w:ascii="Arial" w:hAnsi="Arial" w:cs="Arial"/>
        </w:rPr>
        <w:t>. São Paulo,ed.Pini, 1994.</w:t>
      </w:r>
    </w:p>
    <w:p w:rsidR="005F041D" w:rsidRPr="007358DE" w:rsidRDefault="005F041D" w:rsidP="00084AB2">
      <w:pPr>
        <w:ind w:firstLine="0"/>
        <w:rPr>
          <w:rFonts w:ascii="Arial" w:hAnsi="Arial" w:cs="Arial"/>
        </w:rPr>
      </w:pPr>
      <w:r w:rsidRPr="007358DE">
        <w:rPr>
          <w:rFonts w:ascii="Arial" w:hAnsi="Arial" w:cs="Arial"/>
        </w:rPr>
        <w:t xml:space="preserve">NBR 12655, 2006, </w:t>
      </w:r>
      <w:r w:rsidRPr="007358DE">
        <w:rPr>
          <w:rFonts w:ascii="Arial" w:hAnsi="Arial" w:cs="Arial"/>
          <w:b/>
        </w:rPr>
        <w:t>“Concreto: preparo, controle e recebimento”</w:t>
      </w:r>
      <w:r w:rsidRPr="007358DE">
        <w:rPr>
          <w:rFonts w:ascii="Arial" w:hAnsi="Arial" w:cs="Arial"/>
        </w:rPr>
        <w:t>. Rio de janeiro.</w:t>
      </w:r>
    </w:p>
    <w:p w:rsidR="005F041D" w:rsidRPr="007358DE" w:rsidRDefault="005F041D" w:rsidP="00084AB2">
      <w:pPr>
        <w:spacing w:after="240"/>
        <w:ind w:firstLine="0"/>
        <w:rPr>
          <w:rFonts w:ascii="Arial" w:hAnsi="Arial" w:cs="Arial"/>
        </w:rPr>
      </w:pPr>
      <w:r w:rsidRPr="007358DE">
        <w:rPr>
          <w:rFonts w:ascii="Arial" w:hAnsi="Arial" w:cs="Arial"/>
        </w:rPr>
        <w:t xml:space="preserve">NBR 5738, 2003, </w:t>
      </w:r>
      <w:r w:rsidRPr="007358DE">
        <w:rPr>
          <w:rFonts w:ascii="Arial" w:hAnsi="Arial" w:cs="Arial"/>
          <w:b/>
        </w:rPr>
        <w:t>“Concreto – Procedimento para moldagem e cura de corpos-de-prova”</w:t>
      </w:r>
      <w:r w:rsidRPr="007358DE">
        <w:rPr>
          <w:rFonts w:ascii="Arial" w:hAnsi="Arial" w:cs="Arial"/>
        </w:rPr>
        <w:t>. Rio de Janeiro.</w:t>
      </w:r>
    </w:p>
    <w:p w:rsidR="005F041D" w:rsidRPr="007358DE" w:rsidRDefault="005F041D" w:rsidP="00084AB2">
      <w:pPr>
        <w:spacing w:after="240"/>
        <w:ind w:firstLine="0"/>
        <w:rPr>
          <w:rFonts w:ascii="Arial" w:hAnsi="Arial" w:cs="Arial"/>
        </w:rPr>
      </w:pPr>
      <w:r w:rsidRPr="007358DE">
        <w:rPr>
          <w:rFonts w:ascii="Arial" w:hAnsi="Arial" w:cs="Arial"/>
        </w:rPr>
        <w:t xml:space="preserve">NBR 6118, 2003, </w:t>
      </w:r>
      <w:r w:rsidRPr="007358DE">
        <w:rPr>
          <w:rFonts w:ascii="Arial" w:hAnsi="Arial" w:cs="Arial"/>
          <w:b/>
        </w:rPr>
        <w:t>“Projeto de estruturas de concreto: procedimento”</w:t>
      </w:r>
      <w:r w:rsidRPr="007358DE">
        <w:rPr>
          <w:rFonts w:ascii="Arial" w:hAnsi="Arial" w:cs="Arial"/>
        </w:rPr>
        <w:t>. Rio de Janeiro.</w:t>
      </w:r>
    </w:p>
    <w:p w:rsidR="005F041D" w:rsidRPr="007358DE" w:rsidRDefault="005F041D" w:rsidP="00084AB2">
      <w:pPr>
        <w:spacing w:after="240"/>
        <w:ind w:firstLine="0"/>
        <w:rPr>
          <w:rFonts w:ascii="Arial" w:hAnsi="Arial" w:cs="Arial"/>
        </w:rPr>
      </w:pPr>
      <w:r w:rsidRPr="007358DE">
        <w:rPr>
          <w:rFonts w:ascii="Arial" w:hAnsi="Arial" w:cs="Arial"/>
        </w:rPr>
        <w:t xml:space="preserve">NBR 6118, 2014, </w:t>
      </w:r>
      <w:r w:rsidRPr="007358DE">
        <w:rPr>
          <w:rFonts w:ascii="Arial" w:hAnsi="Arial" w:cs="Arial"/>
          <w:b/>
        </w:rPr>
        <w:t>“Projeto de estruturas de concreto: procedimento”</w:t>
      </w:r>
      <w:r w:rsidRPr="007358DE">
        <w:rPr>
          <w:rFonts w:ascii="Arial" w:hAnsi="Arial" w:cs="Arial"/>
        </w:rPr>
        <w:t>. Rio de Janeiro.</w:t>
      </w:r>
    </w:p>
    <w:p w:rsidR="005F041D" w:rsidRPr="007358DE" w:rsidRDefault="005F041D" w:rsidP="00084AB2">
      <w:pPr>
        <w:autoSpaceDE w:val="0"/>
        <w:autoSpaceDN w:val="0"/>
        <w:adjustRightInd w:val="0"/>
        <w:spacing w:after="240"/>
        <w:ind w:firstLine="0"/>
        <w:rPr>
          <w:rFonts w:ascii="Arial" w:hAnsi="Arial" w:cs="Arial"/>
        </w:rPr>
      </w:pPr>
      <w:r w:rsidRPr="007358DE">
        <w:rPr>
          <w:rFonts w:ascii="Arial" w:hAnsi="Arial" w:cs="Arial"/>
        </w:rPr>
        <w:t xml:space="preserve">NBR 7215, 1996, </w:t>
      </w:r>
      <w:r w:rsidRPr="007358DE">
        <w:rPr>
          <w:rFonts w:ascii="Arial" w:hAnsi="Arial" w:cs="Arial"/>
          <w:b/>
        </w:rPr>
        <w:t>“</w:t>
      </w:r>
      <w:r w:rsidRPr="007358DE">
        <w:rPr>
          <w:rFonts w:ascii="Arial" w:hAnsi="Arial" w:cs="Arial"/>
          <w:b/>
          <w:bCs/>
          <w:kern w:val="0"/>
          <w:lang w:bidi="ar-SA"/>
        </w:rPr>
        <w:t>Cimento Portland - Determinação da resistência à compressão</w:t>
      </w:r>
      <w:r w:rsidRPr="007358DE">
        <w:rPr>
          <w:rFonts w:ascii="Arial" w:hAnsi="Arial" w:cs="Arial"/>
          <w:b/>
        </w:rPr>
        <w:t>”</w:t>
      </w:r>
      <w:r w:rsidRPr="007358DE">
        <w:rPr>
          <w:rFonts w:ascii="Arial" w:hAnsi="Arial" w:cs="Arial"/>
        </w:rPr>
        <w:t>. Rio de Janeiro.</w:t>
      </w:r>
    </w:p>
    <w:p w:rsidR="005F041D" w:rsidRPr="007358DE" w:rsidRDefault="005F041D" w:rsidP="00084AB2">
      <w:pPr>
        <w:spacing w:after="240"/>
        <w:ind w:firstLine="0"/>
        <w:rPr>
          <w:rFonts w:ascii="Arial" w:hAnsi="Arial" w:cs="Arial"/>
        </w:rPr>
      </w:pPr>
      <w:r w:rsidRPr="007358DE">
        <w:rPr>
          <w:rFonts w:ascii="Arial" w:hAnsi="Arial" w:cs="Arial"/>
        </w:rPr>
        <w:t xml:space="preserve">NBR 7222, 1983, </w:t>
      </w:r>
      <w:r w:rsidRPr="007358DE">
        <w:rPr>
          <w:rFonts w:ascii="Arial" w:hAnsi="Arial" w:cs="Arial"/>
          <w:b/>
        </w:rPr>
        <w:t>“Agregados para concreto”</w:t>
      </w:r>
      <w:r w:rsidRPr="007358DE">
        <w:rPr>
          <w:rFonts w:ascii="Arial" w:hAnsi="Arial" w:cs="Arial"/>
        </w:rPr>
        <w:t>. Rio de Janeiro.</w:t>
      </w:r>
    </w:p>
    <w:p w:rsidR="005F041D" w:rsidRPr="007358DE" w:rsidRDefault="005F041D" w:rsidP="00084AB2">
      <w:pPr>
        <w:spacing w:after="240"/>
        <w:ind w:firstLine="0"/>
        <w:rPr>
          <w:rFonts w:ascii="Arial" w:hAnsi="Arial" w:cs="Arial"/>
        </w:rPr>
      </w:pPr>
      <w:r w:rsidRPr="007358DE">
        <w:rPr>
          <w:rFonts w:ascii="Arial" w:hAnsi="Arial" w:cs="Arial"/>
        </w:rPr>
        <w:t xml:space="preserve">NBR 7680, 2007, </w:t>
      </w:r>
      <w:r w:rsidRPr="007358DE">
        <w:rPr>
          <w:rFonts w:ascii="Arial" w:hAnsi="Arial" w:cs="Arial"/>
          <w:b/>
        </w:rPr>
        <w:t>“Concreto – Extração, preparo e ensaio de testemunhos de concreto”</w:t>
      </w:r>
      <w:r w:rsidRPr="007358DE">
        <w:rPr>
          <w:rFonts w:ascii="Arial" w:hAnsi="Arial" w:cs="Arial"/>
        </w:rPr>
        <w:t>. Rio de Janeiro.</w:t>
      </w:r>
    </w:p>
    <w:p w:rsidR="005F041D" w:rsidRPr="007358DE" w:rsidRDefault="005F041D" w:rsidP="00084AB2">
      <w:pPr>
        <w:autoSpaceDE w:val="0"/>
        <w:autoSpaceDN w:val="0"/>
        <w:adjustRightInd w:val="0"/>
        <w:spacing w:after="240"/>
        <w:ind w:firstLine="0"/>
        <w:rPr>
          <w:rFonts w:ascii="Arial" w:hAnsi="Arial" w:cs="Arial"/>
        </w:rPr>
      </w:pPr>
      <w:r w:rsidRPr="007358DE">
        <w:rPr>
          <w:rFonts w:ascii="Arial" w:hAnsi="Arial" w:cs="Arial"/>
        </w:rPr>
        <w:t xml:space="preserve">NBR 8953, 1992, </w:t>
      </w:r>
      <w:r w:rsidRPr="007358DE">
        <w:rPr>
          <w:rFonts w:ascii="Arial" w:hAnsi="Arial" w:cs="Arial"/>
          <w:b/>
        </w:rPr>
        <w:t>“</w:t>
      </w:r>
      <w:r w:rsidRPr="007358DE">
        <w:rPr>
          <w:rFonts w:ascii="Arial" w:hAnsi="Arial" w:cs="Arial"/>
          <w:b/>
          <w:bCs/>
          <w:kern w:val="0"/>
          <w:lang w:bidi="ar-SA"/>
        </w:rPr>
        <w:t>Concreto para fins estruturais - Classificação por grupos de resistência</w:t>
      </w:r>
      <w:r w:rsidRPr="007358DE">
        <w:rPr>
          <w:rFonts w:ascii="Arial" w:hAnsi="Arial" w:cs="Arial"/>
          <w:b/>
        </w:rPr>
        <w:t>”</w:t>
      </w:r>
      <w:r w:rsidRPr="007358DE">
        <w:rPr>
          <w:rFonts w:ascii="Arial" w:hAnsi="Arial" w:cs="Arial"/>
        </w:rPr>
        <w:t>. Rio de Janeiro.</w:t>
      </w:r>
    </w:p>
    <w:p w:rsidR="005F041D" w:rsidRPr="007358DE" w:rsidRDefault="005F041D" w:rsidP="00084AB2">
      <w:pPr>
        <w:spacing w:after="240"/>
        <w:ind w:firstLine="0"/>
        <w:rPr>
          <w:rFonts w:ascii="Arial" w:hAnsi="Arial" w:cs="Arial"/>
        </w:rPr>
      </w:pPr>
      <w:r w:rsidRPr="007358DE">
        <w:rPr>
          <w:rFonts w:ascii="Arial" w:hAnsi="Arial" w:cs="Arial"/>
        </w:rPr>
        <w:t xml:space="preserve">NBR 9778, 1987, </w:t>
      </w:r>
      <w:r w:rsidRPr="007358DE">
        <w:rPr>
          <w:rFonts w:ascii="Arial" w:hAnsi="Arial" w:cs="Arial"/>
          <w:b/>
        </w:rPr>
        <w:t>“</w:t>
      </w:r>
      <w:r w:rsidRPr="007358DE">
        <w:rPr>
          <w:rStyle w:val="a"/>
          <w:rFonts w:ascii="Arial" w:hAnsi="Arial" w:cs="Arial"/>
          <w:b/>
          <w:bCs/>
          <w:color w:val="000000"/>
          <w:spacing w:val="-15"/>
          <w:bdr w:val="none" w:sz="0" w:space="0" w:color="auto" w:frame="1"/>
          <w:shd w:val="clear" w:color="auto" w:fill="FFFFFF"/>
        </w:rPr>
        <w:t xml:space="preserve">Argamassa e concreto </w:t>
      </w:r>
      <w:r w:rsidR="003C2258" w:rsidRPr="007358DE">
        <w:rPr>
          <w:rStyle w:val="a"/>
          <w:rFonts w:ascii="Arial" w:hAnsi="Arial" w:cs="Arial"/>
          <w:b/>
          <w:bCs/>
          <w:color w:val="000000"/>
          <w:spacing w:val="-15"/>
          <w:bdr w:val="none" w:sz="0" w:space="0" w:color="auto" w:frame="1"/>
          <w:shd w:val="clear" w:color="auto" w:fill="FFFFFF"/>
        </w:rPr>
        <w:t>endurecidos</w:t>
      </w:r>
      <w:r w:rsidR="003C2258">
        <w:rPr>
          <w:rStyle w:val="a"/>
          <w:rFonts w:ascii="Arial" w:hAnsi="Arial" w:cs="Arial"/>
          <w:b/>
          <w:bCs/>
          <w:color w:val="000000"/>
          <w:spacing w:val="-15"/>
          <w:bdr w:val="none" w:sz="0" w:space="0" w:color="auto" w:frame="1"/>
          <w:shd w:val="clear" w:color="auto" w:fill="FFFFFF"/>
        </w:rPr>
        <w:t xml:space="preserve"> </w:t>
      </w:r>
      <w:r w:rsidR="003C2258" w:rsidRPr="007358DE">
        <w:rPr>
          <w:rStyle w:val="a"/>
          <w:rFonts w:ascii="Arial" w:hAnsi="Arial" w:cs="Arial"/>
          <w:b/>
          <w:bCs/>
          <w:color w:val="000000"/>
          <w:spacing w:val="-15"/>
          <w:bdr w:val="none" w:sz="0" w:space="0" w:color="auto" w:frame="1"/>
          <w:shd w:val="clear" w:color="auto" w:fill="FFFFFF"/>
        </w:rPr>
        <w:t>-</w:t>
      </w:r>
      <w:r w:rsidR="003C2258">
        <w:rPr>
          <w:rStyle w:val="a"/>
          <w:rFonts w:ascii="Arial" w:hAnsi="Arial" w:cs="Arial"/>
          <w:b/>
          <w:bCs/>
          <w:color w:val="000000"/>
          <w:spacing w:val="-15"/>
          <w:bdr w:val="none" w:sz="0" w:space="0" w:color="auto" w:frame="1"/>
          <w:shd w:val="clear" w:color="auto" w:fill="FFFFFF"/>
        </w:rPr>
        <w:t xml:space="preserve"> </w:t>
      </w:r>
      <w:r w:rsidR="003C2258" w:rsidRPr="007358DE">
        <w:rPr>
          <w:rStyle w:val="a"/>
          <w:rFonts w:ascii="Arial" w:hAnsi="Arial" w:cs="Arial"/>
          <w:b/>
          <w:bCs/>
          <w:color w:val="000000"/>
          <w:spacing w:val="-15"/>
          <w:bdr w:val="none" w:sz="0" w:space="0" w:color="auto" w:frame="1"/>
          <w:shd w:val="clear" w:color="auto" w:fill="FFFFFF"/>
        </w:rPr>
        <w:t>Determinação</w:t>
      </w:r>
      <w:r w:rsidRPr="007358DE">
        <w:rPr>
          <w:rStyle w:val="a"/>
          <w:rFonts w:ascii="Arial" w:hAnsi="Arial" w:cs="Arial"/>
          <w:b/>
          <w:bCs/>
          <w:color w:val="000000"/>
          <w:spacing w:val="-15"/>
          <w:bdr w:val="none" w:sz="0" w:space="0" w:color="auto" w:frame="1"/>
          <w:shd w:val="clear" w:color="auto" w:fill="FFFFFF"/>
        </w:rPr>
        <w:t xml:space="preserve"> da absorção De água por imersão - Índice de vazios e massa</w:t>
      </w:r>
      <w:r w:rsidRPr="007358DE">
        <w:rPr>
          <w:rStyle w:val="a"/>
          <w:rFonts w:ascii="Arial" w:hAnsi="Arial" w:cs="Arial"/>
          <w:b/>
          <w:bCs/>
          <w:color w:val="000000"/>
          <w:spacing w:val="15"/>
          <w:bdr w:val="none" w:sz="0" w:space="0" w:color="auto" w:frame="1"/>
          <w:shd w:val="clear" w:color="auto" w:fill="FFFFFF"/>
        </w:rPr>
        <w:t xml:space="preserve"> específica</w:t>
      </w:r>
      <w:r w:rsidRPr="007358DE">
        <w:rPr>
          <w:rFonts w:ascii="Arial" w:hAnsi="Arial" w:cs="Arial"/>
          <w:b/>
        </w:rPr>
        <w:t>”</w:t>
      </w:r>
      <w:r w:rsidRPr="007358DE">
        <w:rPr>
          <w:rFonts w:ascii="Arial" w:hAnsi="Arial" w:cs="Arial"/>
        </w:rPr>
        <w:t>. Rio de Janeiro.</w:t>
      </w:r>
    </w:p>
    <w:p w:rsidR="005F041D" w:rsidRPr="007358DE" w:rsidRDefault="005F041D" w:rsidP="00084AB2">
      <w:pPr>
        <w:autoSpaceDE w:val="0"/>
        <w:autoSpaceDN w:val="0"/>
        <w:adjustRightInd w:val="0"/>
        <w:spacing w:after="240"/>
        <w:ind w:firstLine="0"/>
        <w:rPr>
          <w:rFonts w:ascii="Arial" w:hAnsi="Arial" w:cs="Arial"/>
        </w:rPr>
      </w:pPr>
      <w:r w:rsidRPr="007358DE">
        <w:rPr>
          <w:rFonts w:ascii="Arial" w:hAnsi="Arial" w:cs="Arial"/>
        </w:rPr>
        <w:t xml:space="preserve">NBR NM 248, 2003, </w:t>
      </w:r>
      <w:r w:rsidRPr="007358DE">
        <w:rPr>
          <w:rFonts w:ascii="Arial" w:hAnsi="Arial" w:cs="Arial"/>
          <w:b/>
        </w:rPr>
        <w:t>“</w:t>
      </w:r>
      <w:r w:rsidRPr="007358DE">
        <w:rPr>
          <w:rFonts w:ascii="Arial" w:hAnsi="Arial" w:cs="Arial"/>
          <w:b/>
          <w:kern w:val="0"/>
          <w:lang w:bidi="ar-SA"/>
        </w:rPr>
        <w:t>Agregados - Determinação da composição granulométrica</w:t>
      </w:r>
      <w:r w:rsidRPr="007358DE">
        <w:rPr>
          <w:rFonts w:ascii="Arial" w:hAnsi="Arial" w:cs="Arial"/>
          <w:b/>
        </w:rPr>
        <w:t>”</w:t>
      </w:r>
      <w:r w:rsidRPr="007358DE">
        <w:rPr>
          <w:rFonts w:ascii="Arial" w:hAnsi="Arial" w:cs="Arial"/>
        </w:rPr>
        <w:t xml:space="preserve">. Rio de Janeiro. </w:t>
      </w:r>
    </w:p>
    <w:p w:rsidR="005F041D" w:rsidRPr="007358DE" w:rsidRDefault="005F041D" w:rsidP="00084AB2">
      <w:pPr>
        <w:spacing w:after="240"/>
        <w:ind w:firstLine="0"/>
        <w:rPr>
          <w:rFonts w:ascii="Arial" w:hAnsi="Arial" w:cs="Arial"/>
        </w:rPr>
      </w:pPr>
      <w:r w:rsidRPr="007358DE">
        <w:rPr>
          <w:rFonts w:ascii="Arial" w:hAnsi="Arial" w:cs="Arial"/>
        </w:rPr>
        <w:t xml:space="preserve">NBR NM 33, 1998, </w:t>
      </w:r>
      <w:r w:rsidRPr="007358DE">
        <w:rPr>
          <w:rFonts w:ascii="Arial" w:hAnsi="Arial" w:cs="Arial"/>
          <w:b/>
        </w:rPr>
        <w:t>“Concreto: amostragem de concreto fresco”</w:t>
      </w:r>
      <w:r w:rsidRPr="007358DE">
        <w:rPr>
          <w:rFonts w:ascii="Arial" w:hAnsi="Arial" w:cs="Arial"/>
        </w:rPr>
        <w:t xml:space="preserve">. Rio de Janeiro. </w:t>
      </w:r>
    </w:p>
    <w:p w:rsidR="005F041D" w:rsidRPr="007358DE" w:rsidRDefault="005F041D" w:rsidP="00084AB2">
      <w:pPr>
        <w:autoSpaceDE w:val="0"/>
        <w:autoSpaceDN w:val="0"/>
        <w:adjustRightInd w:val="0"/>
        <w:spacing w:after="240"/>
        <w:ind w:firstLine="0"/>
        <w:rPr>
          <w:rFonts w:ascii="Arial" w:hAnsi="Arial" w:cs="Arial"/>
        </w:rPr>
      </w:pPr>
      <w:r w:rsidRPr="007358DE">
        <w:rPr>
          <w:rFonts w:ascii="Arial" w:hAnsi="Arial" w:cs="Arial"/>
        </w:rPr>
        <w:t xml:space="preserve">NBR NM 67, 1996, </w:t>
      </w:r>
      <w:r w:rsidRPr="007358DE">
        <w:rPr>
          <w:rFonts w:ascii="Arial" w:hAnsi="Arial" w:cs="Arial"/>
          <w:b/>
        </w:rPr>
        <w:t>“</w:t>
      </w:r>
      <w:r w:rsidRPr="007358DE">
        <w:rPr>
          <w:rFonts w:ascii="Arial" w:hAnsi="Arial" w:cs="Arial"/>
          <w:b/>
          <w:kern w:val="0"/>
          <w:lang w:bidi="ar-SA"/>
        </w:rPr>
        <w:t>Concrete - Determinação da consistência pelo abatimento do tronco de cone</w:t>
      </w:r>
      <w:r w:rsidRPr="007358DE">
        <w:rPr>
          <w:rFonts w:ascii="Arial" w:hAnsi="Arial" w:cs="Arial"/>
          <w:b/>
        </w:rPr>
        <w:t>”</w:t>
      </w:r>
      <w:r w:rsidRPr="007358DE">
        <w:rPr>
          <w:rFonts w:ascii="Arial" w:hAnsi="Arial" w:cs="Arial"/>
        </w:rPr>
        <w:t xml:space="preserve">. Rio de Janeiro. </w:t>
      </w:r>
    </w:p>
    <w:p w:rsidR="005F041D" w:rsidRPr="007358DE" w:rsidRDefault="005F041D" w:rsidP="00084AB2">
      <w:pPr>
        <w:autoSpaceDE w:val="0"/>
        <w:autoSpaceDN w:val="0"/>
        <w:adjustRightInd w:val="0"/>
        <w:spacing w:after="240"/>
        <w:ind w:firstLine="0"/>
        <w:rPr>
          <w:rFonts w:ascii="Arial" w:hAnsi="Arial" w:cs="Arial"/>
        </w:rPr>
      </w:pPr>
      <w:r w:rsidRPr="007358DE">
        <w:rPr>
          <w:rFonts w:ascii="Arial" w:hAnsi="Arial" w:cs="Arial"/>
        </w:rPr>
        <w:lastRenderedPageBreak/>
        <w:t xml:space="preserve">PETRUCCI, E. G. R., </w:t>
      </w:r>
      <w:r w:rsidRPr="007358DE">
        <w:rPr>
          <w:rFonts w:ascii="Arial" w:hAnsi="Arial" w:cs="Arial"/>
          <w:b/>
        </w:rPr>
        <w:t>“Concreto de cimento Portland”</w:t>
      </w:r>
      <w:r w:rsidRPr="007358DE">
        <w:rPr>
          <w:rFonts w:ascii="Arial" w:hAnsi="Arial" w:cs="Arial"/>
        </w:rPr>
        <w:t>. São Paulo,ed. Globo, 1998.</w:t>
      </w:r>
    </w:p>
    <w:p w:rsidR="005F041D" w:rsidRPr="007358DE" w:rsidRDefault="005F041D" w:rsidP="00084AB2">
      <w:pPr>
        <w:autoSpaceDE w:val="0"/>
        <w:autoSpaceDN w:val="0"/>
        <w:adjustRightInd w:val="0"/>
        <w:spacing w:after="240"/>
        <w:ind w:firstLine="0"/>
        <w:rPr>
          <w:rFonts w:ascii="Arial" w:hAnsi="Arial" w:cs="Arial"/>
        </w:rPr>
      </w:pPr>
      <w:r w:rsidRPr="007358DE">
        <w:rPr>
          <w:rFonts w:ascii="Arial" w:hAnsi="Arial" w:cs="Arial"/>
        </w:rPr>
        <w:t xml:space="preserve">SANTIAGO, W. C., </w:t>
      </w:r>
      <w:r w:rsidRPr="007358DE">
        <w:rPr>
          <w:rFonts w:ascii="Arial" w:hAnsi="Arial" w:cs="Arial"/>
          <w:b/>
        </w:rPr>
        <w:t>“Estudo da não conformidade de concretos produzidos no Brasil e sua influência na confiabilidade estrutural”</w:t>
      </w:r>
      <w:r w:rsidRPr="007358DE">
        <w:rPr>
          <w:rFonts w:ascii="Arial" w:hAnsi="Arial" w:cs="Arial"/>
        </w:rPr>
        <w:t>. Dissertação de Mestrado em Engenharia Civil, Universidade de São Paulo, São Carlos,2011.</w:t>
      </w:r>
    </w:p>
    <w:p w:rsidR="005F041D" w:rsidRPr="007358DE" w:rsidRDefault="005F041D" w:rsidP="00084AB2">
      <w:pPr>
        <w:autoSpaceDE w:val="0"/>
        <w:autoSpaceDN w:val="0"/>
        <w:adjustRightInd w:val="0"/>
        <w:spacing w:after="240"/>
        <w:ind w:firstLine="0"/>
        <w:rPr>
          <w:rFonts w:ascii="Arial" w:hAnsi="Arial" w:cs="Arial"/>
          <w:kern w:val="0"/>
          <w:lang w:bidi="ar-SA"/>
        </w:rPr>
      </w:pPr>
      <w:r w:rsidRPr="007358DE">
        <w:rPr>
          <w:rFonts w:ascii="Arial" w:hAnsi="Arial" w:cs="Arial"/>
          <w:bCs/>
          <w:kern w:val="0"/>
          <w:lang w:bidi="ar-SA"/>
        </w:rPr>
        <w:t xml:space="preserve">SOUSA, G. G., </w:t>
      </w:r>
      <w:r w:rsidRPr="007358DE">
        <w:rPr>
          <w:rFonts w:ascii="Arial" w:hAnsi="Arial" w:cs="Arial"/>
          <w:b/>
          <w:bCs/>
          <w:kern w:val="0"/>
          <w:lang w:bidi="ar-SA"/>
        </w:rPr>
        <w:t>“A influência dos procedimentos de ensaio à compressão de corpos-de-prova cilíndricos no controle de qualidade do concreto”</w:t>
      </w:r>
      <w:r w:rsidRPr="007358DE">
        <w:rPr>
          <w:rFonts w:ascii="Arial" w:hAnsi="Arial" w:cs="Arial"/>
          <w:bCs/>
          <w:kern w:val="0"/>
          <w:lang w:bidi="ar-SA"/>
        </w:rPr>
        <w:t xml:space="preserve">. </w:t>
      </w:r>
      <w:r w:rsidRPr="007358DE">
        <w:rPr>
          <w:rFonts w:ascii="Arial" w:hAnsi="Arial" w:cs="Arial"/>
        </w:rPr>
        <w:t xml:space="preserve">Dissertação de Mestrado em Engenharia Civil, </w:t>
      </w:r>
      <w:r w:rsidRPr="007358DE">
        <w:rPr>
          <w:rFonts w:ascii="Arial" w:hAnsi="Arial" w:cs="Arial"/>
          <w:kern w:val="0"/>
          <w:lang w:bidi="ar-SA"/>
        </w:rPr>
        <w:t xml:space="preserve">Universidade Federal de Santa Catarina, Florianópolis, </w:t>
      </w:r>
      <w:r w:rsidRPr="007358DE">
        <w:rPr>
          <w:rFonts w:ascii="Arial" w:hAnsi="Arial" w:cs="Arial"/>
          <w:bCs/>
          <w:kern w:val="0"/>
          <w:lang w:bidi="ar-SA"/>
        </w:rPr>
        <w:t>2006.</w:t>
      </w:r>
    </w:p>
    <w:p w:rsidR="007C0BD5" w:rsidRPr="007358DE" w:rsidRDefault="005F041D" w:rsidP="00084AB2">
      <w:pPr>
        <w:pStyle w:val="Standard"/>
        <w:spacing w:after="240"/>
        <w:ind w:firstLine="0"/>
        <w:rPr>
          <w:rFonts w:ascii="Arial" w:hAnsi="Arial" w:cs="Arial"/>
        </w:rPr>
      </w:pPr>
      <w:r w:rsidRPr="007358DE">
        <w:rPr>
          <w:rFonts w:ascii="Arial" w:hAnsi="Arial" w:cs="Arial"/>
        </w:rPr>
        <w:t xml:space="preserve">VIEIRA, T. M.; VASCONSELOS, A. S.; LAGO, L. B.; BRANCO, V. H. L.; SOUZA, P. S. L. </w:t>
      </w:r>
      <w:r w:rsidRPr="007358DE">
        <w:rPr>
          <w:rFonts w:ascii="Arial" w:hAnsi="Arial" w:cs="Arial"/>
          <w:b/>
        </w:rPr>
        <w:t>“Influência da Dimensão do Corpo de Prova de Concreto e da Forma de Capeamento, nos Resultados de Resistência à Compressão e Módulo de Elasticidade. In: 50º Congresso Brasileiro do Concreto”</w:t>
      </w:r>
      <w:r w:rsidRPr="007358DE">
        <w:rPr>
          <w:rFonts w:ascii="Arial" w:hAnsi="Arial" w:cs="Arial"/>
        </w:rPr>
        <w:t xml:space="preserve">, Anais..., Salvador - BA, 2008. </w:t>
      </w:r>
    </w:p>
    <w:p w:rsidR="007C0BD5" w:rsidRPr="007358DE" w:rsidRDefault="007C0BD5">
      <w:pPr>
        <w:rPr>
          <w:rFonts w:ascii="Arial" w:hAnsi="Arial" w:cs="Arial"/>
        </w:rPr>
      </w:pPr>
      <w:r w:rsidRPr="007358DE">
        <w:rPr>
          <w:rFonts w:ascii="Arial" w:hAnsi="Arial" w:cs="Arial"/>
        </w:rPr>
        <w:br w:type="page"/>
      </w:r>
    </w:p>
    <w:p w:rsidR="0023093D" w:rsidRPr="007358DE" w:rsidRDefault="008F3612" w:rsidP="00A93A05">
      <w:pPr>
        <w:pStyle w:val="Ttulo1"/>
        <w:numPr>
          <w:ilvl w:val="0"/>
          <w:numId w:val="0"/>
        </w:numPr>
        <w:ind w:left="432" w:hanging="432"/>
        <w:rPr>
          <w:rFonts w:cs="Arial"/>
          <w:sz w:val="24"/>
          <w:szCs w:val="24"/>
        </w:rPr>
      </w:pPr>
      <w:bookmarkStart w:id="145" w:name="_Toc404183136"/>
      <w:r w:rsidRPr="007358DE">
        <w:rPr>
          <w:rFonts w:cs="Arial"/>
          <w:sz w:val="24"/>
          <w:szCs w:val="24"/>
        </w:rPr>
        <w:lastRenderedPageBreak/>
        <w:t>APÊNDICE</w:t>
      </w:r>
      <w:r w:rsidR="003A5792" w:rsidRPr="007358DE">
        <w:rPr>
          <w:rFonts w:cs="Arial"/>
          <w:sz w:val="24"/>
          <w:szCs w:val="24"/>
        </w:rPr>
        <w:t xml:space="preserve"> </w:t>
      </w:r>
      <w:r w:rsidR="003C2258">
        <w:rPr>
          <w:rFonts w:cs="Arial"/>
          <w:sz w:val="24"/>
          <w:szCs w:val="24"/>
        </w:rPr>
        <w:t>A</w:t>
      </w:r>
      <w:r w:rsidR="003A5792" w:rsidRPr="007358DE">
        <w:rPr>
          <w:rFonts w:cs="Arial"/>
          <w:sz w:val="24"/>
          <w:szCs w:val="24"/>
        </w:rPr>
        <w:t xml:space="preserve">- </w:t>
      </w:r>
      <w:r w:rsidR="00907884" w:rsidRPr="007358DE">
        <w:rPr>
          <w:rFonts w:cs="Arial"/>
          <w:sz w:val="24"/>
          <w:szCs w:val="24"/>
        </w:rPr>
        <w:t>Cálculos para análise dos resultados em MPa</w:t>
      </w:r>
      <w:bookmarkEnd w:id="145"/>
    </w:p>
    <w:p w:rsidR="00907884" w:rsidRPr="007358DE" w:rsidRDefault="00907884" w:rsidP="00907884">
      <w:pPr>
        <w:pStyle w:val="Standard"/>
        <w:spacing w:after="240"/>
        <w:ind w:firstLine="0"/>
        <w:jc w:val="center"/>
        <w:rPr>
          <w:rFonts w:ascii="Arial" w:hAnsi="Arial" w:cs="Arial"/>
          <w:b/>
        </w:rPr>
      </w:pPr>
    </w:p>
    <w:p w:rsidR="007C0BD5" w:rsidRPr="007358DE" w:rsidRDefault="00A276B8" w:rsidP="007C0BD5">
      <w:pPr>
        <w:autoSpaceDE w:val="0"/>
        <w:autoSpaceDN w:val="0"/>
        <w:adjustRightInd w:val="0"/>
        <w:rPr>
          <w:rFonts w:ascii="Arial" w:hAnsi="Arial" w:cs="Arial"/>
          <w:b/>
          <w:spacing w:val="-3"/>
        </w:rPr>
      </w:pPr>
      <w:r w:rsidRPr="007358DE">
        <w:rPr>
          <w:rFonts w:ascii="Arial" w:hAnsi="Arial" w:cs="Arial"/>
          <w:b/>
          <w:spacing w:val="-3"/>
        </w:rPr>
        <w:t>OBRA A</w:t>
      </w:r>
    </w:p>
    <w:p w:rsidR="001B7972" w:rsidRPr="007358DE" w:rsidRDefault="001B7972" w:rsidP="007C0BD5">
      <w:pPr>
        <w:autoSpaceDE w:val="0"/>
        <w:autoSpaceDN w:val="0"/>
        <w:adjustRightInd w:val="0"/>
        <w:rPr>
          <w:rFonts w:ascii="Arial" w:hAnsi="Arial" w:cs="Arial"/>
          <w:b/>
          <w:spacing w:val="-3"/>
        </w:rPr>
      </w:pPr>
    </w:p>
    <w:p w:rsidR="007C0BD5" w:rsidRPr="007358DE" w:rsidRDefault="007C0BD5" w:rsidP="007C0BD5">
      <w:pPr>
        <w:autoSpaceDE w:val="0"/>
        <w:autoSpaceDN w:val="0"/>
        <w:adjustRightInd w:val="0"/>
        <w:rPr>
          <w:rFonts w:ascii="Arial" w:hAnsi="Arial" w:cs="Arial"/>
          <w:spacing w:val="-3"/>
        </w:rPr>
      </w:pPr>
      <w:r w:rsidRPr="007358DE">
        <w:rPr>
          <w:rFonts w:ascii="Arial" w:hAnsi="Arial" w:cs="Arial"/>
          <w:spacing w:val="-3"/>
        </w:rPr>
        <w:t>Resistência do concreto atingida em 7 dias:</w:t>
      </w:r>
    </w:p>
    <w:p w:rsidR="007C0BD5" w:rsidRPr="007358DE" w:rsidRDefault="00A276B8" w:rsidP="007C0BD5">
      <w:pPr>
        <w:autoSpaceDE w:val="0"/>
        <w:autoSpaceDN w:val="0"/>
        <w:adjustRightInd w:val="0"/>
        <w:rPr>
          <w:rFonts w:ascii="Arial" w:hAnsi="Arial" w:cs="Arial"/>
          <w:spacing w:val="-3"/>
        </w:rPr>
      </w:pPr>
      <w:r w:rsidRPr="007358DE">
        <w:rPr>
          <w:rFonts w:ascii="Arial" w:hAnsi="Arial" w:cs="Arial"/>
          <w:spacing w:val="-3"/>
        </w:rPr>
        <w:t>Testemunho 1</w:t>
      </w:r>
    </w:p>
    <w:p w:rsidR="007C0BD5" w:rsidRPr="007358DE" w:rsidRDefault="007C0BD5" w:rsidP="007C0BD5">
      <w:pPr>
        <w:autoSpaceDE w:val="0"/>
        <w:autoSpaceDN w:val="0"/>
        <w:adjustRightInd w:val="0"/>
        <w:rPr>
          <w:rFonts w:ascii="Arial" w:hAnsi="Arial" w:cs="Arial"/>
          <w:spacing w:val="-3"/>
        </w:rPr>
      </w:pPr>
      <m:oMathPara>
        <m:oMath>
          <m:r>
            <m:rPr>
              <m:sty m:val="p"/>
            </m:rPr>
            <w:rPr>
              <w:rFonts w:ascii="Cambria Math" w:hAnsi="Cambria Math" w:cs="Arial"/>
              <w:kern w:val="0"/>
              <w:lang w:bidi="ar-SA"/>
            </w:rPr>
            <w:sym w:font="Symbol" w:char="F073"/>
          </m:r>
          <m:r>
            <w:rPr>
              <w:rFonts w:ascii="Cambria Math" w:hAnsi="Cambria Math" w:cs="Arial"/>
              <w:spacing w:val="-3"/>
            </w:rPr>
            <m:t>=</m:t>
          </m:r>
          <m:f>
            <m:fPr>
              <m:ctrlPr>
                <w:rPr>
                  <w:rFonts w:ascii="Cambria Math" w:hAnsi="Cambria Math" w:cs="Arial"/>
                  <w:i/>
                  <w:spacing w:val="-3"/>
                </w:rPr>
              </m:ctrlPr>
            </m:fPr>
            <m:num>
              <m:r>
                <m:rPr>
                  <m:sty m:val="p"/>
                </m:rPr>
                <w:rPr>
                  <w:rFonts w:ascii="Cambria Math" w:hAnsi="Cambria Math" w:cs="Arial"/>
                  <w:spacing w:val="-3"/>
                </w:rPr>
                <m:t xml:space="preserve">20,10 x </m:t>
              </m:r>
              <m:sSup>
                <m:sSupPr>
                  <m:ctrlPr>
                    <w:rPr>
                      <w:rFonts w:ascii="Cambria Math" w:hAnsi="Cambria Math" w:cs="Arial"/>
                      <w:spacing w:val="-3"/>
                    </w:rPr>
                  </m:ctrlPr>
                </m:sSupPr>
                <m:e>
                  <m:r>
                    <m:rPr>
                      <m:sty m:val="p"/>
                    </m:rPr>
                    <w:rPr>
                      <w:rFonts w:ascii="Cambria Math" w:hAnsi="Cambria Math" w:cs="Arial"/>
                      <w:spacing w:val="-3"/>
                    </w:rPr>
                    <m:t>10</m:t>
                  </m:r>
                </m:e>
                <m:sup>
                  <m:r>
                    <m:rPr>
                      <m:sty m:val="p"/>
                    </m:rPr>
                    <w:rPr>
                      <w:rFonts w:ascii="Cambria Math" w:hAnsi="Cambria Math" w:cs="Arial"/>
                      <w:spacing w:val="-3"/>
                    </w:rPr>
                    <m:t>3</m:t>
                  </m:r>
                </m:sup>
              </m:sSup>
              <m:r>
                <m:rPr>
                  <m:sty m:val="p"/>
                </m:rPr>
                <w:rPr>
                  <w:rFonts w:ascii="Cambria Math" w:hAnsi="Cambria Math" w:cs="Arial"/>
                  <w:spacing w:val="-3"/>
                </w:rPr>
                <m:t>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2,56 MPa</m:t>
          </m:r>
        </m:oMath>
      </m:oMathPara>
    </w:p>
    <w:p w:rsidR="007C0BD5" w:rsidRPr="007358DE" w:rsidRDefault="007C0BD5" w:rsidP="007C0BD5">
      <w:pPr>
        <w:autoSpaceDE w:val="0"/>
        <w:autoSpaceDN w:val="0"/>
        <w:adjustRightInd w:val="0"/>
        <w:ind w:firstLine="0"/>
        <w:rPr>
          <w:rFonts w:ascii="Arial" w:hAnsi="Arial" w:cs="Arial"/>
          <w:spacing w:val="-3"/>
        </w:rPr>
      </w:pPr>
    </w:p>
    <w:p w:rsidR="007C0BD5" w:rsidRPr="007358DE" w:rsidRDefault="007C0BD5" w:rsidP="007C0BD5">
      <w:pPr>
        <w:autoSpaceDE w:val="0"/>
        <w:autoSpaceDN w:val="0"/>
        <w:adjustRightInd w:val="0"/>
        <w:rPr>
          <w:rFonts w:ascii="Arial" w:hAnsi="Arial" w:cs="Arial"/>
          <w:spacing w:val="-3"/>
        </w:rPr>
      </w:pPr>
      <w:r w:rsidRPr="007358DE">
        <w:rPr>
          <w:rFonts w:ascii="Arial" w:hAnsi="Arial" w:cs="Arial"/>
          <w:spacing w:val="-3"/>
        </w:rPr>
        <w:t>Resistência do concreto atingida em 14 dias:</w:t>
      </w:r>
    </w:p>
    <w:p w:rsidR="007C0BD5" w:rsidRPr="007358DE" w:rsidRDefault="007C0BD5" w:rsidP="007C0BD5">
      <w:pPr>
        <w:autoSpaceDE w:val="0"/>
        <w:autoSpaceDN w:val="0"/>
        <w:adjustRightInd w:val="0"/>
        <w:rPr>
          <w:rFonts w:ascii="Arial" w:hAnsi="Arial" w:cs="Arial"/>
          <w:spacing w:val="-3"/>
        </w:rPr>
      </w:pPr>
    </w:p>
    <w:p w:rsidR="007C0BD5" w:rsidRPr="007358DE" w:rsidRDefault="00A276B8" w:rsidP="007C0BD5">
      <w:pPr>
        <w:autoSpaceDE w:val="0"/>
        <w:autoSpaceDN w:val="0"/>
        <w:adjustRightInd w:val="0"/>
        <w:rPr>
          <w:rFonts w:ascii="Arial" w:hAnsi="Arial" w:cs="Arial"/>
          <w:spacing w:val="-3"/>
        </w:rPr>
      </w:pPr>
      <w:r w:rsidRPr="007358DE">
        <w:rPr>
          <w:rFonts w:ascii="Arial" w:hAnsi="Arial" w:cs="Arial"/>
          <w:spacing w:val="-3"/>
        </w:rPr>
        <w:t>Testemunho 1</w:t>
      </w:r>
    </w:p>
    <w:p w:rsidR="00907884" w:rsidRPr="007358DE" w:rsidRDefault="007C0BD5" w:rsidP="00907884">
      <w:pPr>
        <w:autoSpaceDE w:val="0"/>
        <w:autoSpaceDN w:val="0"/>
        <w:adjustRightInd w:val="0"/>
        <w:rPr>
          <w:rFonts w:ascii="Arial" w:hAnsi="Arial" w:cs="Arial"/>
          <w:spacing w:val="-3"/>
        </w:rPr>
      </w:pPr>
      <m:oMathPara>
        <m:oMath>
          <m:r>
            <m:rPr>
              <m:sty m:val="p"/>
            </m:rPr>
            <w:rPr>
              <w:rFonts w:ascii="Cambria Math" w:hAnsi="Cambria Math" w:cs="Arial"/>
              <w:kern w:val="0"/>
              <w:lang w:bidi="ar-SA"/>
            </w:rPr>
            <w:sym w:font="Symbol" w:char="F073"/>
          </m:r>
          <m:r>
            <w:rPr>
              <w:rFonts w:ascii="Cambria Math" w:hAnsi="Cambria Math" w:cs="Arial"/>
              <w:spacing w:val="-3"/>
            </w:rPr>
            <m:t>=</m:t>
          </m:r>
          <m:f>
            <m:fPr>
              <m:ctrlPr>
                <w:rPr>
                  <w:rFonts w:ascii="Cambria Math" w:hAnsi="Cambria Math" w:cs="Arial"/>
                  <w:i/>
                  <w:spacing w:val="-3"/>
                </w:rPr>
              </m:ctrlPr>
            </m:fPr>
            <m:num>
              <m:r>
                <m:rPr>
                  <m:sty m:val="p"/>
                </m:rPr>
                <w:rPr>
                  <w:rFonts w:ascii="Cambria Math" w:hAnsi="Cambria Math" w:cs="Arial"/>
                  <w:spacing w:val="-3"/>
                </w:rPr>
                <m:t xml:space="preserve">29 x </m:t>
              </m:r>
              <m:sSup>
                <m:sSupPr>
                  <m:ctrlPr>
                    <w:rPr>
                      <w:rFonts w:ascii="Cambria Math" w:hAnsi="Cambria Math" w:cs="Arial"/>
                      <w:spacing w:val="-3"/>
                    </w:rPr>
                  </m:ctrlPr>
                </m:sSupPr>
                <m:e>
                  <m:r>
                    <m:rPr>
                      <m:sty m:val="p"/>
                    </m:rPr>
                    <w:rPr>
                      <w:rFonts w:ascii="Cambria Math" w:hAnsi="Cambria Math" w:cs="Arial"/>
                      <w:spacing w:val="-3"/>
                    </w:rPr>
                    <m:t>10</m:t>
                  </m:r>
                </m:e>
                <m:sup>
                  <m:r>
                    <m:rPr>
                      <m:sty m:val="p"/>
                    </m:rPr>
                    <w:rPr>
                      <w:rFonts w:ascii="Cambria Math" w:hAnsi="Cambria Math" w:cs="Arial"/>
                      <w:spacing w:val="-3"/>
                    </w:rPr>
                    <m:t>3</m:t>
                  </m:r>
                </m:sup>
              </m:sSup>
              <m:r>
                <m:rPr>
                  <m:sty m:val="p"/>
                </m:rPr>
                <w:rPr>
                  <w:rFonts w:ascii="Cambria Math" w:hAnsi="Cambria Math" w:cs="Arial"/>
                  <w:spacing w:val="-3"/>
                </w:rPr>
                <m:t>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3,69 MPa</m:t>
          </m:r>
        </m:oMath>
      </m:oMathPara>
    </w:p>
    <w:p w:rsidR="007C0BD5" w:rsidRPr="007358DE" w:rsidRDefault="00A276B8" w:rsidP="00907884">
      <w:pPr>
        <w:autoSpaceDE w:val="0"/>
        <w:autoSpaceDN w:val="0"/>
        <w:adjustRightInd w:val="0"/>
        <w:jc w:val="left"/>
        <w:rPr>
          <w:rFonts w:ascii="Arial" w:hAnsi="Arial" w:cs="Arial"/>
          <w:spacing w:val="-3"/>
        </w:rPr>
      </w:pPr>
      <w:r w:rsidRPr="007358DE">
        <w:rPr>
          <w:rFonts w:ascii="Arial" w:hAnsi="Arial" w:cs="Arial"/>
          <w:spacing w:val="-3"/>
        </w:rPr>
        <w:t>Testemunho 2</w:t>
      </w:r>
      <w:r w:rsidR="007C0BD5" w:rsidRPr="007358DE">
        <w:rPr>
          <w:rFonts w:ascii="Arial" w:hAnsi="Arial" w:cs="Arial"/>
          <w:spacing w:val="-3"/>
        </w:rPr>
        <w:br/>
      </w:r>
      <m:oMathPara>
        <m:oMath>
          <m:r>
            <m:rPr>
              <m:sty m:val="p"/>
            </m:rPr>
            <w:rPr>
              <w:rFonts w:ascii="Cambria Math" w:hAnsi="Cambria Math" w:cs="Arial"/>
              <w:kern w:val="0"/>
              <w:lang w:bidi="ar-SA"/>
            </w:rPr>
            <w:sym w:font="Symbol" w:char="F073"/>
          </m:r>
          <m:r>
            <m:rPr>
              <m:sty m:val="p"/>
            </m:rPr>
            <w:rPr>
              <w:rFonts w:ascii="Cambria Math" w:hAnsi="Cambria Math" w:cs="Arial"/>
              <w:kern w:val="0"/>
              <w:lang w:bidi="ar-SA"/>
            </w:rPr>
            <m:t>=</m:t>
          </m:r>
          <m:f>
            <m:fPr>
              <m:ctrlPr>
                <w:rPr>
                  <w:rFonts w:ascii="Cambria Math" w:hAnsi="Cambria Math" w:cs="Arial"/>
                  <w:i/>
                  <w:spacing w:val="-3"/>
                </w:rPr>
              </m:ctrlPr>
            </m:fPr>
            <m:num>
              <m:r>
                <m:rPr>
                  <m:sty m:val="p"/>
                </m:rPr>
                <w:rPr>
                  <w:rFonts w:ascii="Cambria Math" w:hAnsi="Cambria Math" w:cs="Arial"/>
                  <w:spacing w:val="-3"/>
                </w:rPr>
                <m:t>31,80, x 10³N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4,05 MPa</m:t>
          </m:r>
        </m:oMath>
      </m:oMathPara>
    </w:p>
    <w:p w:rsidR="007C0BD5" w:rsidRPr="007358DE" w:rsidRDefault="007C0BD5" w:rsidP="007C0BD5">
      <w:pPr>
        <w:pStyle w:val="Standard"/>
        <w:keepNext/>
        <w:keepLines/>
        <w:rPr>
          <w:rFonts w:ascii="Arial" w:hAnsi="Arial" w:cs="Arial"/>
          <w:spacing w:val="-3"/>
        </w:rPr>
      </w:pPr>
      <w:r w:rsidRPr="007358DE">
        <w:rPr>
          <w:rFonts w:ascii="Arial" w:hAnsi="Arial" w:cs="Arial"/>
          <w:spacing w:val="-3"/>
        </w:rPr>
        <w:t>Resistência do concreto atingida em 28 dias</w:t>
      </w:r>
    </w:p>
    <w:p w:rsidR="007C0BD5" w:rsidRPr="007358DE" w:rsidRDefault="007C0BD5" w:rsidP="007C0BD5">
      <w:pPr>
        <w:pStyle w:val="Standard"/>
        <w:keepNext/>
        <w:keepLines/>
        <w:rPr>
          <w:rFonts w:ascii="Arial" w:hAnsi="Arial" w:cs="Arial"/>
          <w:spacing w:val="-3"/>
        </w:rPr>
      </w:pPr>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1</w:t>
      </w:r>
    </w:p>
    <w:p w:rsidR="007C0BD5" w:rsidRPr="007358DE" w:rsidRDefault="007C0BD5" w:rsidP="007C0BD5">
      <w:pPr>
        <w:pStyle w:val="Standard"/>
        <w:keepNext/>
        <w:keepLines/>
        <w:rPr>
          <w:rFonts w:ascii="Arial" w:hAnsi="Arial" w:cs="Arial"/>
          <w:spacing w:val="-3"/>
        </w:rPr>
      </w:pPr>
      <m:oMathPara>
        <m:oMath>
          <m:r>
            <m:rPr>
              <m:sty m:val="p"/>
            </m:rPr>
            <w:rPr>
              <w:rFonts w:ascii="Cambria Math" w:hAnsi="Cambria Math" w:cs="Arial"/>
              <w:kern w:val="0"/>
              <w:lang w:bidi="ar-SA"/>
            </w:rPr>
            <w:sym w:font="Symbol" w:char="F073"/>
          </m:r>
          <m:r>
            <m:rPr>
              <m:sty m:val="p"/>
            </m:rPr>
            <w:rPr>
              <w:rFonts w:ascii="Cambria Math" w:hAnsi="Cambria Math" w:cs="Arial"/>
              <w:kern w:val="0"/>
              <w:lang w:bidi="ar-SA"/>
            </w:rPr>
            <m:t>=</m:t>
          </m:r>
          <m:f>
            <m:fPr>
              <m:ctrlPr>
                <w:rPr>
                  <w:rFonts w:ascii="Cambria Math" w:hAnsi="Cambria Math" w:cs="Arial"/>
                  <w:i/>
                  <w:spacing w:val="-3"/>
                </w:rPr>
              </m:ctrlPr>
            </m:fPr>
            <m:num>
              <m:r>
                <m:rPr>
                  <m:sty m:val="p"/>
                </m:rPr>
                <w:rPr>
                  <w:rFonts w:ascii="Cambria Math" w:hAnsi="Cambria Math" w:cs="Arial"/>
                  <w:spacing w:val="-3"/>
                </w:rPr>
                <m:t>39,30 x 10³N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5,00 MPa</m:t>
          </m:r>
        </m:oMath>
      </m:oMathPara>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2</w:t>
      </w:r>
    </w:p>
    <w:p w:rsidR="007C0BD5" w:rsidRPr="007358DE" w:rsidRDefault="007C0BD5" w:rsidP="007C0BD5">
      <w:pPr>
        <w:pStyle w:val="Standard"/>
        <w:keepNext/>
        <w:keepLines/>
        <w:rPr>
          <w:rFonts w:ascii="Arial" w:hAnsi="Arial" w:cs="Arial"/>
          <w:spacing w:val="-3"/>
        </w:rPr>
      </w:pPr>
      <m:oMathPara>
        <m:oMath>
          <m:r>
            <m:rPr>
              <m:sty m:val="p"/>
            </m:rPr>
            <w:rPr>
              <w:rFonts w:ascii="Cambria Math" w:hAnsi="Cambria Math" w:cs="Arial"/>
              <w:kern w:val="0"/>
              <w:lang w:bidi="ar-SA"/>
            </w:rPr>
            <w:sym w:font="Symbol" w:char="F073"/>
          </m:r>
          <m:r>
            <m:rPr>
              <m:sty m:val="p"/>
            </m:rPr>
            <w:rPr>
              <w:rFonts w:ascii="Cambria Math" w:hAnsi="Cambria Math" w:cs="Arial"/>
              <w:kern w:val="0"/>
              <w:lang w:bidi="ar-SA"/>
            </w:rPr>
            <m:t>=</m:t>
          </m:r>
          <m:f>
            <m:fPr>
              <m:ctrlPr>
                <w:rPr>
                  <w:rFonts w:ascii="Cambria Math" w:hAnsi="Cambria Math" w:cs="Arial"/>
                  <w:i/>
                  <w:spacing w:val="-3"/>
                </w:rPr>
              </m:ctrlPr>
            </m:fPr>
            <m:num>
              <m:r>
                <m:rPr>
                  <m:sty m:val="p"/>
                </m:rPr>
                <w:rPr>
                  <w:rFonts w:ascii="Cambria Math" w:hAnsi="Cambria Math" w:cs="Arial"/>
                  <w:spacing w:val="-3"/>
                </w:rPr>
                <m:t>41 x 10³N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5,22 MPa</m:t>
          </m:r>
        </m:oMath>
      </m:oMathPara>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3</w:t>
      </w:r>
    </w:p>
    <w:p w:rsidR="007C0BD5" w:rsidRPr="007358DE" w:rsidRDefault="007C0BD5" w:rsidP="007C0BD5">
      <w:pPr>
        <w:pStyle w:val="Standard"/>
        <w:keepNext/>
        <w:keepLines/>
        <w:rPr>
          <w:rFonts w:ascii="Arial" w:hAnsi="Arial" w:cs="Arial"/>
          <w:spacing w:val="-3"/>
        </w:rPr>
      </w:pPr>
      <m:oMathPara>
        <m:oMath>
          <m:r>
            <m:rPr>
              <m:sty m:val="p"/>
            </m:rPr>
            <w:rPr>
              <w:rFonts w:ascii="Cambria Math" w:hAnsi="Cambria Math" w:cs="Arial"/>
              <w:kern w:val="0"/>
              <w:lang w:bidi="ar-SA"/>
            </w:rPr>
            <w:sym w:font="Symbol" w:char="F073"/>
          </m:r>
          <m:r>
            <m:rPr>
              <m:sty m:val="p"/>
            </m:rPr>
            <w:rPr>
              <w:rFonts w:ascii="Cambria Math" w:hAnsi="Cambria Math" w:cs="Arial"/>
              <w:kern w:val="0"/>
              <w:lang w:bidi="ar-SA"/>
            </w:rPr>
            <m:t>=</m:t>
          </m:r>
          <m:f>
            <m:fPr>
              <m:ctrlPr>
                <w:rPr>
                  <w:rFonts w:ascii="Cambria Math" w:hAnsi="Cambria Math" w:cs="Arial"/>
                  <w:i/>
                  <w:spacing w:val="-3"/>
                </w:rPr>
              </m:ctrlPr>
            </m:fPr>
            <m:num>
              <m:r>
                <m:rPr>
                  <m:sty m:val="p"/>
                </m:rPr>
                <w:rPr>
                  <w:rFonts w:ascii="Cambria Math" w:hAnsi="Cambria Math" w:cs="Arial"/>
                  <w:spacing w:val="-3"/>
                </w:rPr>
                <m:t>38 x 10³N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4,84 MPa</m:t>
          </m:r>
        </m:oMath>
      </m:oMathPara>
    </w:p>
    <w:p w:rsidR="00907884" w:rsidRPr="007358DE" w:rsidRDefault="00907884">
      <w:pPr>
        <w:rPr>
          <w:rFonts w:ascii="Arial" w:hAnsi="Arial" w:cs="Arial"/>
          <w:spacing w:val="-3"/>
        </w:rPr>
      </w:pPr>
      <w:r w:rsidRPr="007358DE">
        <w:rPr>
          <w:rFonts w:ascii="Arial" w:hAnsi="Arial" w:cs="Arial"/>
          <w:spacing w:val="-3"/>
        </w:rPr>
        <w:br w:type="page"/>
      </w:r>
    </w:p>
    <w:p w:rsidR="007C0BD5" w:rsidRPr="007358DE" w:rsidRDefault="007C0BD5" w:rsidP="007C0BD5">
      <w:pPr>
        <w:pStyle w:val="Standard"/>
        <w:keepNext/>
        <w:keepLines/>
        <w:rPr>
          <w:rFonts w:ascii="Arial" w:hAnsi="Arial" w:cs="Arial"/>
          <w:b/>
          <w:spacing w:val="-3"/>
        </w:rPr>
      </w:pPr>
      <w:r w:rsidRPr="007358DE">
        <w:rPr>
          <w:rFonts w:ascii="Arial" w:hAnsi="Arial" w:cs="Arial"/>
          <w:b/>
          <w:spacing w:val="-3"/>
        </w:rPr>
        <w:lastRenderedPageBreak/>
        <w:t>OBRA B</w:t>
      </w:r>
    </w:p>
    <w:p w:rsidR="007C0BD5" w:rsidRPr="007358DE" w:rsidRDefault="007C0BD5" w:rsidP="007C0BD5">
      <w:pPr>
        <w:pStyle w:val="Standard"/>
        <w:keepNext/>
        <w:keepLines/>
        <w:rPr>
          <w:rFonts w:ascii="Arial" w:hAnsi="Arial" w:cs="Arial"/>
          <w:b/>
          <w:spacing w:val="-3"/>
        </w:rPr>
      </w:pPr>
    </w:p>
    <w:p w:rsidR="007C0BD5" w:rsidRPr="007358DE" w:rsidRDefault="007C0BD5" w:rsidP="007C0BD5">
      <w:pPr>
        <w:autoSpaceDE w:val="0"/>
        <w:autoSpaceDN w:val="0"/>
        <w:adjustRightInd w:val="0"/>
        <w:rPr>
          <w:rFonts w:ascii="Arial" w:hAnsi="Arial" w:cs="Arial"/>
          <w:spacing w:val="-3"/>
        </w:rPr>
      </w:pPr>
      <w:r w:rsidRPr="007358DE">
        <w:rPr>
          <w:rFonts w:ascii="Arial" w:hAnsi="Arial" w:cs="Arial"/>
          <w:spacing w:val="-3"/>
        </w:rPr>
        <w:t>Resistência do concreto atingida em 7 dias:</w:t>
      </w:r>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1</w:t>
      </w:r>
    </w:p>
    <w:p w:rsidR="007C0BD5" w:rsidRPr="007358DE" w:rsidRDefault="007C0BD5" w:rsidP="007C0BD5">
      <w:pPr>
        <w:autoSpaceDE w:val="0"/>
        <w:autoSpaceDN w:val="0"/>
        <w:adjustRightInd w:val="0"/>
        <w:rPr>
          <w:rFonts w:ascii="Arial" w:hAnsi="Arial" w:cs="Arial"/>
          <w:spacing w:val="-3"/>
        </w:rPr>
      </w:pPr>
      <m:oMathPara>
        <m:oMath>
          <m:r>
            <m:rPr>
              <m:sty m:val="p"/>
            </m:rPr>
            <w:rPr>
              <w:rFonts w:ascii="Cambria Math" w:hAnsi="Cambria Math" w:cs="Arial"/>
              <w:kern w:val="0"/>
              <w:lang w:bidi="ar-SA"/>
            </w:rPr>
            <w:sym w:font="Symbol" w:char="F073"/>
          </m:r>
          <m:r>
            <w:rPr>
              <w:rFonts w:ascii="Cambria Math" w:hAnsi="Cambria Math" w:cs="Arial"/>
              <w:spacing w:val="-3"/>
            </w:rPr>
            <m:t>=</m:t>
          </m:r>
          <m:f>
            <m:fPr>
              <m:ctrlPr>
                <w:rPr>
                  <w:rFonts w:ascii="Cambria Math" w:hAnsi="Cambria Math" w:cs="Arial"/>
                  <w:i/>
                  <w:spacing w:val="-3"/>
                </w:rPr>
              </m:ctrlPr>
            </m:fPr>
            <m:num>
              <m:r>
                <m:rPr>
                  <m:sty m:val="p"/>
                </m:rPr>
                <w:rPr>
                  <w:rFonts w:ascii="Cambria Math" w:hAnsi="Cambria Math" w:cs="Arial"/>
                  <w:spacing w:val="-3"/>
                </w:rPr>
                <m:t xml:space="preserve">133 x </m:t>
              </m:r>
              <m:sSup>
                <m:sSupPr>
                  <m:ctrlPr>
                    <w:rPr>
                      <w:rFonts w:ascii="Cambria Math" w:hAnsi="Cambria Math" w:cs="Arial"/>
                      <w:spacing w:val="-3"/>
                    </w:rPr>
                  </m:ctrlPr>
                </m:sSupPr>
                <m:e>
                  <m:r>
                    <m:rPr>
                      <m:sty m:val="p"/>
                    </m:rPr>
                    <w:rPr>
                      <w:rFonts w:ascii="Cambria Math" w:hAnsi="Cambria Math" w:cs="Arial"/>
                      <w:spacing w:val="-3"/>
                    </w:rPr>
                    <m:t>10</m:t>
                  </m:r>
                </m:e>
                <m:sup>
                  <m:r>
                    <m:rPr>
                      <m:sty m:val="p"/>
                    </m:rPr>
                    <w:rPr>
                      <w:rFonts w:ascii="Cambria Math" w:hAnsi="Cambria Math" w:cs="Arial"/>
                      <w:spacing w:val="-3"/>
                    </w:rPr>
                    <m:t>3</m:t>
                  </m:r>
                </m:sup>
              </m:sSup>
              <m:r>
                <m:rPr>
                  <m:sty m:val="p"/>
                </m:rPr>
                <w:rPr>
                  <w:rFonts w:ascii="Cambria Math" w:hAnsi="Cambria Math" w:cs="Arial"/>
                  <w:spacing w:val="-3"/>
                </w:rPr>
                <m:t>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16,97 MPa</m:t>
          </m:r>
        </m:oMath>
      </m:oMathPara>
    </w:p>
    <w:p w:rsidR="007C0BD5" w:rsidRPr="007358DE" w:rsidRDefault="007C0BD5" w:rsidP="007C0BD5">
      <w:pPr>
        <w:autoSpaceDE w:val="0"/>
        <w:autoSpaceDN w:val="0"/>
        <w:adjustRightInd w:val="0"/>
        <w:ind w:firstLine="0"/>
        <w:rPr>
          <w:rFonts w:ascii="Arial" w:hAnsi="Arial" w:cs="Arial"/>
          <w:spacing w:val="-3"/>
        </w:rPr>
      </w:pPr>
    </w:p>
    <w:p w:rsidR="007C0BD5" w:rsidRPr="007358DE" w:rsidRDefault="007C0BD5" w:rsidP="007C0BD5">
      <w:pPr>
        <w:autoSpaceDE w:val="0"/>
        <w:autoSpaceDN w:val="0"/>
        <w:adjustRightInd w:val="0"/>
        <w:rPr>
          <w:rFonts w:ascii="Arial" w:hAnsi="Arial" w:cs="Arial"/>
          <w:spacing w:val="-3"/>
        </w:rPr>
      </w:pPr>
      <w:r w:rsidRPr="007358DE">
        <w:rPr>
          <w:rFonts w:ascii="Arial" w:hAnsi="Arial" w:cs="Arial"/>
          <w:spacing w:val="-3"/>
        </w:rPr>
        <w:t>Resistência do concreto atingida em 14 dias:</w:t>
      </w:r>
    </w:p>
    <w:p w:rsidR="007C0BD5" w:rsidRPr="007358DE" w:rsidRDefault="007C0BD5" w:rsidP="007C0BD5">
      <w:pPr>
        <w:autoSpaceDE w:val="0"/>
        <w:autoSpaceDN w:val="0"/>
        <w:adjustRightInd w:val="0"/>
        <w:rPr>
          <w:rFonts w:ascii="Arial" w:hAnsi="Arial" w:cs="Arial"/>
          <w:spacing w:val="-3"/>
        </w:rPr>
      </w:pPr>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1</w:t>
      </w:r>
    </w:p>
    <w:p w:rsidR="007C0BD5" w:rsidRPr="007358DE" w:rsidRDefault="007C0BD5" w:rsidP="007C0BD5">
      <w:pPr>
        <w:autoSpaceDE w:val="0"/>
        <w:autoSpaceDN w:val="0"/>
        <w:adjustRightInd w:val="0"/>
        <w:rPr>
          <w:rFonts w:ascii="Arial" w:hAnsi="Arial" w:cs="Arial"/>
          <w:spacing w:val="-3"/>
        </w:rPr>
      </w:pPr>
      <m:oMathPara>
        <m:oMath>
          <m:r>
            <m:rPr>
              <m:sty m:val="p"/>
            </m:rPr>
            <w:rPr>
              <w:rFonts w:ascii="Cambria Math" w:hAnsi="Cambria Math" w:cs="Arial"/>
              <w:kern w:val="0"/>
              <w:lang w:bidi="ar-SA"/>
            </w:rPr>
            <w:sym w:font="Symbol" w:char="F073"/>
          </m:r>
          <m:r>
            <w:rPr>
              <w:rFonts w:ascii="Cambria Math" w:hAnsi="Cambria Math" w:cs="Arial"/>
              <w:spacing w:val="-3"/>
            </w:rPr>
            <m:t>=</m:t>
          </m:r>
          <m:f>
            <m:fPr>
              <m:ctrlPr>
                <w:rPr>
                  <w:rFonts w:ascii="Cambria Math" w:hAnsi="Cambria Math" w:cs="Arial"/>
                  <w:i/>
                  <w:spacing w:val="-3"/>
                </w:rPr>
              </m:ctrlPr>
            </m:fPr>
            <m:num>
              <m:r>
                <m:rPr>
                  <m:sty m:val="p"/>
                </m:rPr>
                <w:rPr>
                  <w:rFonts w:ascii="Cambria Math" w:hAnsi="Cambria Math" w:cs="Arial"/>
                  <w:spacing w:val="-3"/>
                </w:rPr>
                <m:t>160,20x 10³N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20,40 MPa</m:t>
          </m:r>
        </m:oMath>
      </m:oMathPara>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2</w:t>
      </w:r>
    </w:p>
    <w:p w:rsidR="007C0BD5" w:rsidRPr="007358DE" w:rsidRDefault="007C0BD5" w:rsidP="007C0BD5">
      <w:pPr>
        <w:pStyle w:val="Standard"/>
        <w:keepNext/>
        <w:keepLines/>
        <w:jc w:val="left"/>
        <w:rPr>
          <w:rFonts w:ascii="Arial" w:hAnsi="Arial" w:cs="Arial"/>
          <w:spacing w:val="-3"/>
        </w:rPr>
      </w:pPr>
      <w:r w:rsidRPr="007358DE">
        <w:rPr>
          <w:rFonts w:ascii="Arial" w:hAnsi="Arial" w:cs="Arial"/>
          <w:spacing w:val="-3"/>
        </w:rPr>
        <w:br/>
      </w:r>
      <m:oMathPara>
        <m:oMath>
          <m:r>
            <m:rPr>
              <m:sty m:val="p"/>
            </m:rPr>
            <w:rPr>
              <w:rFonts w:ascii="Cambria Math" w:hAnsi="Cambria Math" w:cs="Arial"/>
              <w:kern w:val="0"/>
              <w:lang w:bidi="ar-SA"/>
            </w:rPr>
            <w:sym w:font="Symbol" w:char="F073"/>
          </m:r>
          <m:r>
            <m:rPr>
              <m:sty m:val="p"/>
            </m:rPr>
            <w:rPr>
              <w:rFonts w:ascii="Cambria Math" w:hAnsi="Cambria Math" w:cs="Arial"/>
              <w:kern w:val="0"/>
              <w:lang w:bidi="ar-SA"/>
            </w:rPr>
            <m:t>=</m:t>
          </m:r>
          <m:f>
            <m:fPr>
              <m:ctrlPr>
                <w:rPr>
                  <w:rFonts w:ascii="Cambria Math" w:hAnsi="Cambria Math" w:cs="Arial"/>
                  <w:i/>
                  <w:spacing w:val="-3"/>
                </w:rPr>
              </m:ctrlPr>
            </m:fPr>
            <m:num>
              <m:r>
                <m:rPr>
                  <m:sty m:val="p"/>
                </m:rPr>
                <w:rPr>
                  <w:rFonts w:ascii="Cambria Math" w:hAnsi="Cambria Math" w:cs="Arial"/>
                  <w:spacing w:val="-3"/>
                </w:rPr>
                <m:t>162,50, x 10³N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20,69 MPa</m:t>
          </m:r>
        </m:oMath>
      </m:oMathPara>
    </w:p>
    <w:p w:rsidR="007C0BD5" w:rsidRPr="007358DE" w:rsidRDefault="007C0BD5" w:rsidP="007C0BD5">
      <w:pPr>
        <w:pStyle w:val="Standard"/>
        <w:keepNext/>
        <w:keepLines/>
        <w:rPr>
          <w:rFonts w:ascii="Arial" w:hAnsi="Arial" w:cs="Arial"/>
          <w:spacing w:val="-3"/>
        </w:rPr>
      </w:pPr>
    </w:p>
    <w:p w:rsidR="007C0BD5" w:rsidRPr="007358DE" w:rsidRDefault="007C0BD5" w:rsidP="007C0BD5">
      <w:pPr>
        <w:pStyle w:val="Standard"/>
        <w:keepNext/>
        <w:keepLines/>
        <w:rPr>
          <w:rFonts w:ascii="Arial" w:hAnsi="Arial" w:cs="Arial"/>
          <w:spacing w:val="-3"/>
        </w:rPr>
      </w:pPr>
      <w:r w:rsidRPr="007358DE">
        <w:rPr>
          <w:rFonts w:ascii="Arial" w:hAnsi="Arial" w:cs="Arial"/>
          <w:spacing w:val="-3"/>
        </w:rPr>
        <w:t>Resistência do concreto atingida em 28 dias</w:t>
      </w:r>
    </w:p>
    <w:p w:rsidR="00A276B8" w:rsidRPr="007358DE" w:rsidRDefault="00A276B8" w:rsidP="007C0BD5">
      <w:pPr>
        <w:pStyle w:val="Standard"/>
        <w:keepNext/>
        <w:keepLines/>
        <w:rPr>
          <w:rFonts w:ascii="Arial" w:hAnsi="Arial" w:cs="Arial"/>
          <w:spacing w:val="-3"/>
        </w:rPr>
      </w:pPr>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1</w:t>
      </w:r>
    </w:p>
    <w:p w:rsidR="007C0BD5" w:rsidRPr="007358DE" w:rsidRDefault="007C0BD5" w:rsidP="007C0BD5">
      <w:pPr>
        <w:pStyle w:val="Standard"/>
        <w:keepNext/>
        <w:keepLines/>
        <w:rPr>
          <w:rFonts w:ascii="Arial" w:hAnsi="Arial" w:cs="Arial"/>
          <w:spacing w:val="-3"/>
        </w:rPr>
      </w:pPr>
      <m:oMathPara>
        <m:oMath>
          <m:r>
            <m:rPr>
              <m:sty m:val="p"/>
            </m:rPr>
            <w:rPr>
              <w:rFonts w:ascii="Cambria Math" w:hAnsi="Cambria Math" w:cs="Arial"/>
              <w:kern w:val="0"/>
              <w:lang w:bidi="ar-SA"/>
            </w:rPr>
            <w:sym w:font="Symbol" w:char="F073"/>
          </m:r>
          <m:r>
            <m:rPr>
              <m:sty m:val="p"/>
            </m:rPr>
            <w:rPr>
              <w:rFonts w:ascii="Cambria Math" w:hAnsi="Cambria Math" w:cs="Arial"/>
              <w:kern w:val="0"/>
              <w:lang w:bidi="ar-SA"/>
            </w:rPr>
            <m:t>=</m:t>
          </m:r>
          <m:f>
            <m:fPr>
              <m:ctrlPr>
                <w:rPr>
                  <w:rFonts w:ascii="Cambria Math" w:hAnsi="Cambria Math" w:cs="Arial"/>
                  <w:i/>
                  <w:spacing w:val="-3"/>
                </w:rPr>
              </m:ctrlPr>
            </m:fPr>
            <m:num>
              <m:r>
                <m:rPr>
                  <m:sty m:val="p"/>
                </m:rPr>
                <w:rPr>
                  <w:rFonts w:ascii="Cambria Math" w:hAnsi="Cambria Math" w:cs="Arial"/>
                  <w:spacing w:val="-3"/>
                </w:rPr>
                <m:t>192,90 x 10³N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25,36 MPa</m:t>
          </m:r>
        </m:oMath>
      </m:oMathPara>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2</w:t>
      </w:r>
    </w:p>
    <w:p w:rsidR="007C0BD5" w:rsidRPr="007358DE" w:rsidRDefault="007C0BD5" w:rsidP="007C0BD5">
      <w:pPr>
        <w:pStyle w:val="Standard"/>
        <w:keepNext/>
        <w:keepLines/>
        <w:rPr>
          <w:rFonts w:ascii="Arial" w:hAnsi="Arial" w:cs="Arial"/>
          <w:spacing w:val="-3"/>
        </w:rPr>
      </w:pPr>
      <m:oMathPara>
        <m:oMath>
          <m:r>
            <m:rPr>
              <m:sty m:val="p"/>
            </m:rPr>
            <w:rPr>
              <w:rFonts w:ascii="Cambria Math" w:hAnsi="Cambria Math" w:cs="Arial"/>
              <w:kern w:val="0"/>
              <w:lang w:bidi="ar-SA"/>
            </w:rPr>
            <w:sym w:font="Symbol" w:char="F073"/>
          </m:r>
          <m:r>
            <m:rPr>
              <m:sty m:val="p"/>
            </m:rPr>
            <w:rPr>
              <w:rFonts w:ascii="Cambria Math" w:hAnsi="Cambria Math" w:cs="Arial"/>
              <w:kern w:val="0"/>
              <w:lang w:bidi="ar-SA"/>
            </w:rPr>
            <m:t>=</m:t>
          </m:r>
          <m:f>
            <m:fPr>
              <m:ctrlPr>
                <w:rPr>
                  <w:rFonts w:ascii="Cambria Math" w:hAnsi="Cambria Math" w:cs="Arial"/>
                  <w:i/>
                  <w:spacing w:val="-3"/>
                </w:rPr>
              </m:ctrlPr>
            </m:fPr>
            <m:num>
              <m:r>
                <m:rPr>
                  <m:sty m:val="p"/>
                </m:rPr>
                <w:rPr>
                  <w:rFonts w:ascii="Cambria Math" w:hAnsi="Cambria Math" w:cs="Arial"/>
                  <w:spacing w:val="-3"/>
                </w:rPr>
                <m:t>205,70 x 10³N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26,19 MPa</m:t>
          </m:r>
        </m:oMath>
      </m:oMathPara>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3</w:t>
      </w:r>
    </w:p>
    <w:p w:rsidR="007C0BD5" w:rsidRPr="007358DE" w:rsidRDefault="007C0BD5" w:rsidP="007C0BD5">
      <w:pPr>
        <w:pStyle w:val="Standard"/>
        <w:keepNext/>
        <w:keepLines/>
        <w:rPr>
          <w:rFonts w:ascii="Arial" w:hAnsi="Arial" w:cs="Arial"/>
          <w:spacing w:val="-3"/>
        </w:rPr>
      </w:pPr>
      <m:oMathPara>
        <m:oMath>
          <m:r>
            <m:rPr>
              <m:sty m:val="p"/>
            </m:rPr>
            <w:rPr>
              <w:rFonts w:ascii="Cambria Math" w:hAnsi="Cambria Math" w:cs="Arial"/>
              <w:kern w:val="0"/>
              <w:lang w:bidi="ar-SA"/>
            </w:rPr>
            <w:sym w:font="Symbol" w:char="F073"/>
          </m:r>
          <m:r>
            <m:rPr>
              <m:sty m:val="p"/>
            </m:rPr>
            <w:rPr>
              <w:rFonts w:ascii="Cambria Math" w:hAnsi="Cambria Math" w:cs="Arial"/>
              <w:kern w:val="0"/>
              <w:lang w:bidi="ar-SA"/>
            </w:rPr>
            <m:t>=</m:t>
          </m:r>
          <m:f>
            <m:fPr>
              <m:ctrlPr>
                <w:rPr>
                  <w:rFonts w:ascii="Cambria Math" w:hAnsi="Cambria Math" w:cs="Arial"/>
                  <w:i/>
                  <w:spacing w:val="-3"/>
                </w:rPr>
              </m:ctrlPr>
            </m:fPr>
            <m:num>
              <m:r>
                <m:rPr>
                  <m:sty m:val="p"/>
                </m:rPr>
                <w:rPr>
                  <w:rFonts w:ascii="Cambria Math" w:hAnsi="Cambria Math" w:cs="Arial"/>
                  <w:spacing w:val="-3"/>
                </w:rPr>
                <m:t>212,20 x 10³N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26,89 MPa</m:t>
          </m:r>
        </m:oMath>
      </m:oMathPara>
    </w:p>
    <w:p w:rsidR="007C0BD5" w:rsidRPr="007358DE" w:rsidRDefault="007C0BD5" w:rsidP="007C0BD5">
      <w:pPr>
        <w:pStyle w:val="Standard"/>
        <w:keepNext/>
        <w:keepLines/>
        <w:rPr>
          <w:rFonts w:ascii="Arial" w:hAnsi="Arial" w:cs="Arial"/>
          <w:b/>
          <w:spacing w:val="-3"/>
        </w:rPr>
      </w:pPr>
    </w:p>
    <w:p w:rsidR="007C0BD5" w:rsidRPr="007358DE" w:rsidRDefault="00A276B8" w:rsidP="007C0BD5">
      <w:pPr>
        <w:pStyle w:val="Standard"/>
        <w:keepNext/>
        <w:keepLines/>
        <w:rPr>
          <w:rFonts w:ascii="Arial" w:hAnsi="Arial" w:cs="Arial"/>
          <w:b/>
          <w:spacing w:val="-3"/>
        </w:rPr>
      </w:pPr>
      <w:r w:rsidRPr="007358DE">
        <w:rPr>
          <w:rFonts w:ascii="Arial" w:hAnsi="Arial" w:cs="Arial"/>
          <w:b/>
          <w:spacing w:val="-3"/>
        </w:rPr>
        <w:t>OBRA C</w:t>
      </w:r>
    </w:p>
    <w:p w:rsidR="007C0BD5" w:rsidRPr="007358DE" w:rsidRDefault="007C0BD5" w:rsidP="007C0BD5">
      <w:pPr>
        <w:pStyle w:val="Standard"/>
        <w:keepNext/>
        <w:keepLines/>
        <w:rPr>
          <w:rFonts w:ascii="Arial" w:hAnsi="Arial" w:cs="Arial"/>
          <w:b/>
          <w:spacing w:val="-3"/>
        </w:rPr>
      </w:pPr>
    </w:p>
    <w:p w:rsidR="007C0BD5" w:rsidRPr="007358DE" w:rsidRDefault="007C0BD5" w:rsidP="007C0BD5">
      <w:pPr>
        <w:autoSpaceDE w:val="0"/>
        <w:autoSpaceDN w:val="0"/>
        <w:adjustRightInd w:val="0"/>
        <w:rPr>
          <w:rFonts w:ascii="Arial" w:hAnsi="Arial" w:cs="Arial"/>
          <w:spacing w:val="-3"/>
        </w:rPr>
      </w:pPr>
      <w:r w:rsidRPr="007358DE">
        <w:rPr>
          <w:rFonts w:ascii="Arial" w:hAnsi="Arial" w:cs="Arial"/>
          <w:spacing w:val="-3"/>
        </w:rPr>
        <w:t>Resistência do concreto atingida em 7 dias:</w:t>
      </w:r>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1</w:t>
      </w:r>
    </w:p>
    <w:p w:rsidR="007C0BD5" w:rsidRPr="007358DE" w:rsidRDefault="007C0BD5" w:rsidP="007C0BD5">
      <w:pPr>
        <w:autoSpaceDE w:val="0"/>
        <w:autoSpaceDN w:val="0"/>
        <w:adjustRightInd w:val="0"/>
        <w:rPr>
          <w:rFonts w:ascii="Arial" w:hAnsi="Arial" w:cs="Arial"/>
          <w:spacing w:val="-3"/>
        </w:rPr>
      </w:pPr>
      <m:oMathPara>
        <m:oMath>
          <m:r>
            <m:rPr>
              <m:sty m:val="p"/>
            </m:rPr>
            <w:rPr>
              <w:rFonts w:ascii="Cambria Math" w:hAnsi="Cambria Math" w:cs="Arial"/>
              <w:kern w:val="0"/>
              <w:lang w:bidi="ar-SA"/>
            </w:rPr>
            <w:sym w:font="Symbol" w:char="F073"/>
          </m:r>
          <m:r>
            <w:rPr>
              <w:rFonts w:ascii="Cambria Math" w:hAnsi="Cambria Math" w:cs="Arial"/>
              <w:spacing w:val="-3"/>
            </w:rPr>
            <m:t>=</m:t>
          </m:r>
          <m:f>
            <m:fPr>
              <m:ctrlPr>
                <w:rPr>
                  <w:rFonts w:ascii="Cambria Math" w:hAnsi="Cambria Math" w:cs="Arial"/>
                  <w:i/>
                  <w:spacing w:val="-3"/>
                </w:rPr>
              </m:ctrlPr>
            </m:fPr>
            <m:num>
              <m:r>
                <m:rPr>
                  <m:sty m:val="p"/>
                </m:rPr>
                <w:rPr>
                  <w:rFonts w:ascii="Cambria Math" w:hAnsi="Cambria Math" w:cs="Arial"/>
                  <w:spacing w:val="-3"/>
                </w:rPr>
                <m:t xml:space="preserve">115,40 x </m:t>
              </m:r>
              <m:sSup>
                <m:sSupPr>
                  <m:ctrlPr>
                    <w:rPr>
                      <w:rFonts w:ascii="Cambria Math" w:hAnsi="Cambria Math" w:cs="Arial"/>
                      <w:spacing w:val="-3"/>
                    </w:rPr>
                  </m:ctrlPr>
                </m:sSupPr>
                <m:e>
                  <m:r>
                    <m:rPr>
                      <m:sty m:val="p"/>
                    </m:rPr>
                    <w:rPr>
                      <w:rFonts w:ascii="Cambria Math" w:hAnsi="Cambria Math" w:cs="Arial"/>
                      <w:spacing w:val="-3"/>
                    </w:rPr>
                    <m:t>10</m:t>
                  </m:r>
                </m:e>
                <m:sup>
                  <m:r>
                    <m:rPr>
                      <m:sty m:val="p"/>
                    </m:rPr>
                    <w:rPr>
                      <w:rFonts w:ascii="Cambria Math" w:hAnsi="Cambria Math" w:cs="Arial"/>
                      <w:spacing w:val="-3"/>
                    </w:rPr>
                    <m:t>3</m:t>
                  </m:r>
                </m:sup>
              </m:sSup>
              <m:r>
                <m:rPr>
                  <m:sty m:val="p"/>
                </m:rPr>
                <w:rPr>
                  <w:rFonts w:ascii="Cambria Math" w:hAnsi="Cambria Math" w:cs="Arial"/>
                  <w:spacing w:val="-3"/>
                </w:rPr>
                <m:t>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14,69 MPa</m:t>
          </m:r>
        </m:oMath>
      </m:oMathPara>
    </w:p>
    <w:p w:rsidR="007C0BD5" w:rsidRPr="007358DE" w:rsidRDefault="007C0BD5" w:rsidP="007C0BD5">
      <w:pPr>
        <w:autoSpaceDE w:val="0"/>
        <w:autoSpaceDN w:val="0"/>
        <w:adjustRightInd w:val="0"/>
        <w:ind w:firstLine="0"/>
        <w:rPr>
          <w:rFonts w:ascii="Arial" w:hAnsi="Arial" w:cs="Arial"/>
          <w:spacing w:val="-3"/>
        </w:rPr>
      </w:pPr>
    </w:p>
    <w:p w:rsidR="007C0BD5" w:rsidRPr="007358DE" w:rsidRDefault="007C0BD5" w:rsidP="007C0BD5">
      <w:pPr>
        <w:autoSpaceDE w:val="0"/>
        <w:autoSpaceDN w:val="0"/>
        <w:adjustRightInd w:val="0"/>
        <w:rPr>
          <w:rFonts w:ascii="Arial" w:hAnsi="Arial" w:cs="Arial"/>
          <w:spacing w:val="-3"/>
        </w:rPr>
      </w:pPr>
      <w:r w:rsidRPr="007358DE">
        <w:rPr>
          <w:rFonts w:ascii="Arial" w:hAnsi="Arial" w:cs="Arial"/>
          <w:spacing w:val="-3"/>
        </w:rPr>
        <w:t>Resistência do concreto atingida em 14 dias:</w:t>
      </w:r>
    </w:p>
    <w:p w:rsidR="007C0BD5" w:rsidRPr="007358DE" w:rsidRDefault="007C0BD5" w:rsidP="007C0BD5">
      <w:pPr>
        <w:autoSpaceDE w:val="0"/>
        <w:autoSpaceDN w:val="0"/>
        <w:adjustRightInd w:val="0"/>
        <w:rPr>
          <w:rFonts w:ascii="Arial" w:hAnsi="Arial" w:cs="Arial"/>
          <w:spacing w:val="-3"/>
        </w:rPr>
      </w:pPr>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1</w:t>
      </w:r>
    </w:p>
    <w:p w:rsidR="007C0BD5" w:rsidRPr="007358DE" w:rsidRDefault="007C0BD5" w:rsidP="007C0BD5">
      <w:pPr>
        <w:autoSpaceDE w:val="0"/>
        <w:autoSpaceDN w:val="0"/>
        <w:adjustRightInd w:val="0"/>
        <w:rPr>
          <w:rFonts w:ascii="Arial" w:hAnsi="Arial" w:cs="Arial"/>
          <w:spacing w:val="-3"/>
        </w:rPr>
      </w:pPr>
      <m:oMathPara>
        <m:oMath>
          <m:r>
            <m:rPr>
              <m:sty m:val="p"/>
            </m:rPr>
            <w:rPr>
              <w:rFonts w:ascii="Cambria Math" w:hAnsi="Cambria Math" w:cs="Arial"/>
              <w:kern w:val="0"/>
              <w:lang w:bidi="ar-SA"/>
            </w:rPr>
            <w:sym w:font="Symbol" w:char="F073"/>
          </m:r>
          <m:r>
            <w:rPr>
              <w:rFonts w:ascii="Cambria Math" w:hAnsi="Cambria Math" w:cs="Arial"/>
              <w:spacing w:val="-3"/>
            </w:rPr>
            <m:t>=</m:t>
          </m:r>
          <m:f>
            <m:fPr>
              <m:ctrlPr>
                <w:rPr>
                  <w:rFonts w:ascii="Cambria Math" w:hAnsi="Cambria Math" w:cs="Arial"/>
                  <w:i/>
                  <w:spacing w:val="-3"/>
                </w:rPr>
              </m:ctrlPr>
            </m:fPr>
            <m:num>
              <m:r>
                <m:rPr>
                  <m:sty m:val="p"/>
                </m:rPr>
                <w:rPr>
                  <w:rFonts w:ascii="Cambria Math" w:hAnsi="Cambria Math" w:cs="Arial"/>
                  <w:spacing w:val="-3"/>
                </w:rPr>
                <m:t>219,10x 10³N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27,90MPa</m:t>
          </m:r>
        </m:oMath>
      </m:oMathPara>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2</w:t>
      </w:r>
    </w:p>
    <w:p w:rsidR="007C0BD5" w:rsidRPr="007358DE" w:rsidRDefault="007C0BD5" w:rsidP="007C0BD5">
      <w:pPr>
        <w:pStyle w:val="Standard"/>
        <w:keepNext/>
        <w:keepLines/>
        <w:jc w:val="left"/>
        <w:rPr>
          <w:rFonts w:ascii="Arial" w:hAnsi="Arial" w:cs="Arial"/>
          <w:spacing w:val="-3"/>
        </w:rPr>
      </w:pPr>
      <w:r w:rsidRPr="007358DE">
        <w:rPr>
          <w:rFonts w:ascii="Arial" w:hAnsi="Arial" w:cs="Arial"/>
          <w:spacing w:val="-3"/>
        </w:rPr>
        <w:br/>
      </w:r>
      <m:oMathPara>
        <m:oMath>
          <m:r>
            <m:rPr>
              <m:sty m:val="p"/>
            </m:rPr>
            <w:rPr>
              <w:rFonts w:ascii="Cambria Math" w:hAnsi="Cambria Math" w:cs="Arial"/>
              <w:kern w:val="0"/>
              <w:lang w:bidi="ar-SA"/>
            </w:rPr>
            <w:sym w:font="Symbol" w:char="F073"/>
          </m:r>
          <m:r>
            <m:rPr>
              <m:sty m:val="p"/>
            </m:rPr>
            <w:rPr>
              <w:rFonts w:ascii="Cambria Math" w:hAnsi="Cambria Math" w:cs="Arial"/>
              <w:kern w:val="0"/>
              <w:lang w:bidi="ar-SA"/>
            </w:rPr>
            <m:t>=</m:t>
          </m:r>
          <m:f>
            <m:fPr>
              <m:ctrlPr>
                <w:rPr>
                  <w:rFonts w:ascii="Cambria Math" w:hAnsi="Cambria Math" w:cs="Arial"/>
                  <w:i/>
                  <w:spacing w:val="-3"/>
                </w:rPr>
              </m:ctrlPr>
            </m:fPr>
            <m:num>
              <m:r>
                <m:rPr>
                  <m:sty m:val="p"/>
                </m:rPr>
                <w:rPr>
                  <w:rFonts w:ascii="Cambria Math" w:hAnsi="Cambria Math" w:cs="Arial"/>
                  <w:spacing w:val="-3"/>
                </w:rPr>
                <m:t>201,00, x 10³N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25,59 MPa</m:t>
          </m:r>
        </m:oMath>
      </m:oMathPara>
    </w:p>
    <w:p w:rsidR="007C0BD5" w:rsidRPr="007358DE" w:rsidRDefault="007C0BD5" w:rsidP="007C0BD5">
      <w:pPr>
        <w:pStyle w:val="Standard"/>
        <w:keepNext/>
        <w:keepLines/>
        <w:rPr>
          <w:rFonts w:ascii="Arial" w:hAnsi="Arial" w:cs="Arial"/>
          <w:spacing w:val="-3"/>
        </w:rPr>
      </w:pPr>
    </w:p>
    <w:p w:rsidR="007C0BD5" w:rsidRPr="007358DE" w:rsidRDefault="007C0BD5" w:rsidP="007C0BD5">
      <w:pPr>
        <w:pStyle w:val="Standard"/>
        <w:keepNext/>
        <w:keepLines/>
        <w:rPr>
          <w:rFonts w:ascii="Arial" w:hAnsi="Arial" w:cs="Arial"/>
          <w:spacing w:val="-3"/>
        </w:rPr>
      </w:pPr>
      <w:r w:rsidRPr="007358DE">
        <w:rPr>
          <w:rFonts w:ascii="Arial" w:hAnsi="Arial" w:cs="Arial"/>
          <w:spacing w:val="-3"/>
        </w:rPr>
        <w:t>Resistência do concreto atingida em 28 dias</w:t>
      </w:r>
    </w:p>
    <w:p w:rsidR="00A276B8" w:rsidRPr="007358DE" w:rsidRDefault="00A276B8" w:rsidP="007C0BD5">
      <w:pPr>
        <w:pStyle w:val="Standard"/>
        <w:keepNext/>
        <w:keepLines/>
        <w:rPr>
          <w:rFonts w:ascii="Arial" w:hAnsi="Arial" w:cs="Arial"/>
          <w:spacing w:val="-3"/>
        </w:rPr>
      </w:pPr>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1</w:t>
      </w:r>
    </w:p>
    <w:p w:rsidR="007C0BD5" w:rsidRPr="007358DE" w:rsidRDefault="007C0BD5" w:rsidP="007C0BD5">
      <w:pPr>
        <w:pStyle w:val="Standard"/>
        <w:keepNext/>
        <w:keepLines/>
        <w:rPr>
          <w:rFonts w:ascii="Arial" w:hAnsi="Arial" w:cs="Arial"/>
          <w:spacing w:val="-3"/>
        </w:rPr>
      </w:pPr>
      <m:oMathPara>
        <m:oMath>
          <m:r>
            <m:rPr>
              <m:sty m:val="p"/>
            </m:rPr>
            <w:rPr>
              <w:rFonts w:ascii="Cambria Math" w:hAnsi="Cambria Math" w:cs="Arial"/>
              <w:kern w:val="0"/>
              <w:lang w:bidi="ar-SA"/>
            </w:rPr>
            <w:sym w:font="Symbol" w:char="F073"/>
          </m:r>
          <m:r>
            <m:rPr>
              <m:sty m:val="p"/>
            </m:rPr>
            <w:rPr>
              <w:rFonts w:ascii="Cambria Math" w:hAnsi="Cambria Math" w:cs="Arial"/>
              <w:kern w:val="0"/>
              <w:lang w:bidi="ar-SA"/>
            </w:rPr>
            <m:t>=</m:t>
          </m:r>
          <m:f>
            <m:fPr>
              <m:ctrlPr>
                <w:rPr>
                  <w:rFonts w:ascii="Cambria Math" w:hAnsi="Cambria Math" w:cs="Arial"/>
                  <w:i/>
                  <w:spacing w:val="-3"/>
                </w:rPr>
              </m:ctrlPr>
            </m:fPr>
            <m:num>
              <m:r>
                <m:rPr>
                  <m:sty m:val="p"/>
                </m:rPr>
                <w:rPr>
                  <w:rFonts w:ascii="Cambria Math" w:hAnsi="Cambria Math" w:cs="Arial"/>
                  <w:spacing w:val="-3"/>
                </w:rPr>
                <m:t>268,40 x 10³N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34,17 MPa</m:t>
          </m:r>
        </m:oMath>
      </m:oMathPara>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2</w:t>
      </w:r>
    </w:p>
    <w:p w:rsidR="007C0BD5" w:rsidRPr="007358DE" w:rsidRDefault="007C0BD5" w:rsidP="007C0BD5">
      <w:pPr>
        <w:pStyle w:val="Standard"/>
        <w:keepNext/>
        <w:keepLines/>
        <w:rPr>
          <w:rFonts w:ascii="Arial" w:hAnsi="Arial" w:cs="Arial"/>
          <w:spacing w:val="-3"/>
        </w:rPr>
      </w:pPr>
      <m:oMathPara>
        <m:oMath>
          <m:r>
            <m:rPr>
              <m:sty m:val="p"/>
            </m:rPr>
            <w:rPr>
              <w:rFonts w:ascii="Cambria Math" w:hAnsi="Cambria Math" w:cs="Arial"/>
              <w:kern w:val="0"/>
              <w:lang w:bidi="ar-SA"/>
            </w:rPr>
            <w:sym w:font="Symbol" w:char="F073"/>
          </m:r>
          <m:r>
            <m:rPr>
              <m:sty m:val="p"/>
            </m:rPr>
            <w:rPr>
              <w:rFonts w:ascii="Cambria Math" w:hAnsi="Cambria Math" w:cs="Arial"/>
              <w:kern w:val="0"/>
              <w:lang w:bidi="ar-SA"/>
            </w:rPr>
            <m:t>=</m:t>
          </m:r>
          <m:f>
            <m:fPr>
              <m:ctrlPr>
                <w:rPr>
                  <w:rFonts w:ascii="Cambria Math" w:hAnsi="Cambria Math" w:cs="Arial"/>
                  <w:i/>
                  <w:spacing w:val="-3"/>
                </w:rPr>
              </m:ctrlPr>
            </m:fPr>
            <m:num>
              <m:r>
                <m:rPr>
                  <m:sty m:val="p"/>
                </m:rPr>
                <w:rPr>
                  <w:rFonts w:ascii="Cambria Math" w:hAnsi="Cambria Math" w:cs="Arial"/>
                  <w:spacing w:val="-3"/>
                </w:rPr>
                <m:t>280,60 x 10³N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35,73MPa</m:t>
          </m:r>
        </m:oMath>
      </m:oMathPara>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3</w:t>
      </w:r>
    </w:p>
    <w:p w:rsidR="007C0BD5" w:rsidRPr="007358DE" w:rsidRDefault="007C0BD5" w:rsidP="007C0BD5">
      <w:pPr>
        <w:pStyle w:val="Standard"/>
        <w:keepNext/>
        <w:keepLines/>
        <w:rPr>
          <w:rFonts w:ascii="Arial" w:hAnsi="Arial" w:cs="Arial"/>
          <w:spacing w:val="-3"/>
        </w:rPr>
      </w:pPr>
      <m:oMathPara>
        <m:oMath>
          <m:r>
            <m:rPr>
              <m:sty m:val="p"/>
            </m:rPr>
            <w:rPr>
              <w:rFonts w:ascii="Cambria Math" w:hAnsi="Cambria Math" w:cs="Arial"/>
              <w:kern w:val="0"/>
              <w:lang w:bidi="ar-SA"/>
            </w:rPr>
            <w:sym w:font="Symbol" w:char="F073"/>
          </m:r>
          <m:r>
            <m:rPr>
              <m:sty m:val="p"/>
            </m:rPr>
            <w:rPr>
              <w:rFonts w:ascii="Cambria Math" w:hAnsi="Cambria Math" w:cs="Arial"/>
              <w:kern w:val="0"/>
              <w:lang w:bidi="ar-SA"/>
            </w:rPr>
            <m:t>=</m:t>
          </m:r>
          <m:f>
            <m:fPr>
              <m:ctrlPr>
                <w:rPr>
                  <w:rFonts w:ascii="Cambria Math" w:hAnsi="Cambria Math" w:cs="Arial"/>
                  <w:i/>
                  <w:spacing w:val="-3"/>
                </w:rPr>
              </m:ctrlPr>
            </m:fPr>
            <m:num>
              <m:r>
                <m:rPr>
                  <m:sty m:val="p"/>
                </m:rPr>
                <w:rPr>
                  <w:rFonts w:ascii="Cambria Math" w:hAnsi="Cambria Math" w:cs="Arial"/>
                  <w:spacing w:val="-3"/>
                </w:rPr>
                <m:t>199,60 x 10³N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25,41 Mpa</m:t>
          </m:r>
        </m:oMath>
      </m:oMathPara>
    </w:p>
    <w:p w:rsidR="007C0BD5" w:rsidRPr="007358DE" w:rsidRDefault="007C0BD5" w:rsidP="007C0BD5">
      <w:pPr>
        <w:pStyle w:val="Standard"/>
        <w:keepNext/>
        <w:keepLines/>
        <w:rPr>
          <w:rFonts w:ascii="Arial" w:hAnsi="Arial" w:cs="Arial"/>
          <w:spacing w:val="-3"/>
        </w:rPr>
      </w:pPr>
    </w:p>
    <w:p w:rsidR="007C0BD5" w:rsidRPr="007358DE" w:rsidRDefault="00A276B8" w:rsidP="007C0BD5">
      <w:pPr>
        <w:pStyle w:val="Standard"/>
        <w:keepNext/>
        <w:keepLines/>
        <w:rPr>
          <w:rFonts w:ascii="Arial" w:hAnsi="Arial" w:cs="Arial"/>
          <w:b/>
          <w:spacing w:val="-3"/>
        </w:rPr>
      </w:pPr>
      <w:r w:rsidRPr="007358DE">
        <w:rPr>
          <w:rFonts w:ascii="Arial" w:hAnsi="Arial" w:cs="Arial"/>
          <w:b/>
          <w:spacing w:val="-3"/>
        </w:rPr>
        <w:t>OBRA D</w:t>
      </w:r>
    </w:p>
    <w:p w:rsidR="007C0BD5" w:rsidRPr="007358DE" w:rsidRDefault="007C0BD5" w:rsidP="007C0BD5">
      <w:pPr>
        <w:pStyle w:val="Standard"/>
        <w:keepNext/>
        <w:keepLines/>
        <w:rPr>
          <w:rFonts w:ascii="Arial" w:hAnsi="Arial" w:cs="Arial"/>
          <w:b/>
          <w:spacing w:val="-3"/>
        </w:rPr>
      </w:pPr>
    </w:p>
    <w:p w:rsidR="007C0BD5" w:rsidRPr="007358DE" w:rsidRDefault="007C0BD5" w:rsidP="007C0BD5">
      <w:pPr>
        <w:autoSpaceDE w:val="0"/>
        <w:autoSpaceDN w:val="0"/>
        <w:adjustRightInd w:val="0"/>
        <w:rPr>
          <w:rFonts w:ascii="Arial" w:hAnsi="Arial" w:cs="Arial"/>
          <w:spacing w:val="-3"/>
        </w:rPr>
      </w:pPr>
      <w:r w:rsidRPr="007358DE">
        <w:rPr>
          <w:rFonts w:ascii="Arial" w:hAnsi="Arial" w:cs="Arial"/>
          <w:spacing w:val="-3"/>
        </w:rPr>
        <w:t>Resistência do concreto atingida em 7 dias:</w:t>
      </w:r>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1</w:t>
      </w:r>
    </w:p>
    <w:p w:rsidR="007C0BD5" w:rsidRPr="007358DE" w:rsidRDefault="007C0BD5" w:rsidP="007C0BD5">
      <w:pPr>
        <w:autoSpaceDE w:val="0"/>
        <w:autoSpaceDN w:val="0"/>
        <w:adjustRightInd w:val="0"/>
        <w:rPr>
          <w:rFonts w:ascii="Arial" w:hAnsi="Arial" w:cs="Arial"/>
          <w:spacing w:val="-3"/>
        </w:rPr>
      </w:pPr>
      <m:oMathPara>
        <m:oMath>
          <m:r>
            <m:rPr>
              <m:sty m:val="p"/>
            </m:rPr>
            <w:rPr>
              <w:rFonts w:ascii="Cambria Math" w:hAnsi="Cambria Math" w:cs="Arial"/>
              <w:kern w:val="0"/>
              <w:lang w:bidi="ar-SA"/>
            </w:rPr>
            <w:sym w:font="Symbol" w:char="F073"/>
          </m:r>
          <m:r>
            <w:rPr>
              <w:rFonts w:ascii="Cambria Math" w:hAnsi="Cambria Math" w:cs="Arial"/>
              <w:spacing w:val="-3"/>
            </w:rPr>
            <m:t>=</m:t>
          </m:r>
          <m:f>
            <m:fPr>
              <m:ctrlPr>
                <w:rPr>
                  <w:rFonts w:ascii="Cambria Math" w:hAnsi="Cambria Math" w:cs="Arial"/>
                  <w:i/>
                  <w:spacing w:val="-3"/>
                </w:rPr>
              </m:ctrlPr>
            </m:fPr>
            <m:num>
              <m:r>
                <m:rPr>
                  <m:sty m:val="p"/>
                </m:rPr>
                <w:rPr>
                  <w:rFonts w:ascii="Cambria Math" w:hAnsi="Cambria Math" w:cs="Arial"/>
                  <w:spacing w:val="-3"/>
                </w:rPr>
                <m:t xml:space="preserve">141 x </m:t>
              </m:r>
              <m:sSup>
                <m:sSupPr>
                  <m:ctrlPr>
                    <w:rPr>
                      <w:rFonts w:ascii="Cambria Math" w:hAnsi="Cambria Math" w:cs="Arial"/>
                      <w:spacing w:val="-3"/>
                    </w:rPr>
                  </m:ctrlPr>
                </m:sSupPr>
                <m:e>
                  <m:r>
                    <m:rPr>
                      <m:sty m:val="p"/>
                    </m:rPr>
                    <w:rPr>
                      <w:rFonts w:ascii="Cambria Math" w:hAnsi="Cambria Math" w:cs="Arial"/>
                      <w:spacing w:val="-3"/>
                    </w:rPr>
                    <m:t>10</m:t>
                  </m:r>
                </m:e>
                <m:sup>
                  <m:r>
                    <m:rPr>
                      <m:sty m:val="p"/>
                    </m:rPr>
                    <w:rPr>
                      <w:rFonts w:ascii="Cambria Math" w:hAnsi="Cambria Math" w:cs="Arial"/>
                      <w:spacing w:val="-3"/>
                    </w:rPr>
                    <m:t>3</m:t>
                  </m:r>
                </m:sup>
              </m:sSup>
              <m:r>
                <m:rPr>
                  <m:sty m:val="p"/>
                </m:rPr>
                <w:rPr>
                  <w:rFonts w:ascii="Cambria Math" w:hAnsi="Cambria Math" w:cs="Arial"/>
                  <w:spacing w:val="-3"/>
                </w:rPr>
                <m:t>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17,06 MPa</m:t>
          </m:r>
        </m:oMath>
      </m:oMathPara>
    </w:p>
    <w:p w:rsidR="007C0BD5" w:rsidRPr="007358DE" w:rsidRDefault="007C0BD5" w:rsidP="007C0BD5">
      <w:pPr>
        <w:autoSpaceDE w:val="0"/>
        <w:autoSpaceDN w:val="0"/>
        <w:adjustRightInd w:val="0"/>
        <w:ind w:firstLine="0"/>
        <w:rPr>
          <w:rFonts w:ascii="Arial" w:hAnsi="Arial" w:cs="Arial"/>
          <w:spacing w:val="-3"/>
        </w:rPr>
      </w:pPr>
    </w:p>
    <w:p w:rsidR="007C0BD5" w:rsidRPr="007358DE" w:rsidRDefault="007C0BD5" w:rsidP="007C0BD5">
      <w:pPr>
        <w:autoSpaceDE w:val="0"/>
        <w:autoSpaceDN w:val="0"/>
        <w:adjustRightInd w:val="0"/>
        <w:rPr>
          <w:rFonts w:ascii="Arial" w:hAnsi="Arial" w:cs="Arial"/>
          <w:spacing w:val="-3"/>
        </w:rPr>
      </w:pPr>
      <w:r w:rsidRPr="007358DE">
        <w:rPr>
          <w:rFonts w:ascii="Arial" w:hAnsi="Arial" w:cs="Arial"/>
          <w:spacing w:val="-3"/>
        </w:rPr>
        <w:t>Resistência do concreto atingida em 14 dias:</w:t>
      </w:r>
    </w:p>
    <w:p w:rsidR="007C0BD5" w:rsidRPr="007358DE" w:rsidRDefault="007C0BD5" w:rsidP="007C0BD5">
      <w:pPr>
        <w:autoSpaceDE w:val="0"/>
        <w:autoSpaceDN w:val="0"/>
        <w:adjustRightInd w:val="0"/>
        <w:rPr>
          <w:rFonts w:ascii="Arial" w:hAnsi="Arial" w:cs="Arial"/>
          <w:spacing w:val="-3"/>
        </w:rPr>
      </w:pPr>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1</w:t>
      </w:r>
    </w:p>
    <w:p w:rsidR="007C0BD5" w:rsidRPr="007358DE" w:rsidRDefault="007C0BD5" w:rsidP="007C0BD5">
      <w:pPr>
        <w:autoSpaceDE w:val="0"/>
        <w:autoSpaceDN w:val="0"/>
        <w:adjustRightInd w:val="0"/>
        <w:rPr>
          <w:rFonts w:ascii="Arial" w:hAnsi="Arial" w:cs="Arial"/>
          <w:spacing w:val="-3"/>
        </w:rPr>
      </w:pPr>
      <m:oMathPara>
        <m:oMath>
          <m:r>
            <m:rPr>
              <m:sty m:val="p"/>
            </m:rPr>
            <w:rPr>
              <w:rFonts w:ascii="Cambria Math" w:hAnsi="Cambria Math" w:cs="Arial"/>
              <w:kern w:val="0"/>
              <w:lang w:bidi="ar-SA"/>
            </w:rPr>
            <w:sym w:font="Symbol" w:char="F073"/>
          </m:r>
          <m:r>
            <w:rPr>
              <w:rFonts w:ascii="Cambria Math" w:hAnsi="Cambria Math" w:cs="Arial"/>
              <w:spacing w:val="-3"/>
            </w:rPr>
            <m:t>=</m:t>
          </m:r>
          <m:f>
            <m:fPr>
              <m:ctrlPr>
                <w:rPr>
                  <w:rFonts w:ascii="Cambria Math" w:hAnsi="Cambria Math" w:cs="Arial"/>
                  <w:i/>
                  <w:spacing w:val="-3"/>
                </w:rPr>
              </m:ctrlPr>
            </m:fPr>
            <m:num>
              <m:r>
                <m:rPr>
                  <m:sty m:val="p"/>
                </m:rPr>
                <w:rPr>
                  <w:rFonts w:ascii="Cambria Math" w:hAnsi="Cambria Math" w:cs="Arial"/>
                  <w:spacing w:val="-3"/>
                </w:rPr>
                <m:t xml:space="preserve">164,00x </m:t>
              </m:r>
              <m:sSup>
                <m:sSupPr>
                  <m:ctrlPr>
                    <w:rPr>
                      <w:rFonts w:ascii="Cambria Math" w:hAnsi="Cambria Math" w:cs="Arial"/>
                      <w:spacing w:val="-3"/>
                    </w:rPr>
                  </m:ctrlPr>
                </m:sSupPr>
                <m:e>
                  <m:r>
                    <m:rPr>
                      <m:sty m:val="p"/>
                    </m:rPr>
                    <w:rPr>
                      <w:rFonts w:ascii="Cambria Math" w:hAnsi="Cambria Math" w:cs="Arial"/>
                      <w:spacing w:val="-3"/>
                    </w:rPr>
                    <m:t>10</m:t>
                  </m:r>
                </m:e>
                <m:sup>
                  <m:r>
                    <m:rPr>
                      <m:sty m:val="p"/>
                    </m:rPr>
                    <w:rPr>
                      <w:rFonts w:ascii="Cambria Math" w:hAnsi="Cambria Math" w:cs="Arial"/>
                      <w:spacing w:val="-3"/>
                    </w:rPr>
                    <m:t>3</m:t>
                  </m:r>
                </m:sup>
              </m:sSup>
              <m:r>
                <m:rPr>
                  <m:sty m:val="p"/>
                </m:rPr>
                <w:rPr>
                  <w:rFonts w:ascii="Cambria Math" w:hAnsi="Cambria Math" w:cs="Arial"/>
                  <w:spacing w:val="-3"/>
                </w:rPr>
                <m:t>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20,88 Mpa</m:t>
          </m:r>
        </m:oMath>
      </m:oMathPara>
    </w:p>
    <w:p w:rsidR="007C0BD5" w:rsidRPr="007358DE" w:rsidRDefault="007C0BD5" w:rsidP="007C0BD5">
      <w:pPr>
        <w:autoSpaceDE w:val="0"/>
        <w:autoSpaceDN w:val="0"/>
        <w:adjustRightInd w:val="0"/>
        <w:rPr>
          <w:rFonts w:ascii="Arial" w:hAnsi="Arial" w:cs="Arial"/>
          <w:spacing w:val="-3"/>
        </w:rPr>
      </w:pPr>
    </w:p>
    <w:p w:rsidR="00907884" w:rsidRPr="007358DE" w:rsidRDefault="00907884" w:rsidP="007C0BD5">
      <w:pPr>
        <w:autoSpaceDE w:val="0"/>
        <w:autoSpaceDN w:val="0"/>
        <w:adjustRightInd w:val="0"/>
        <w:rPr>
          <w:rFonts w:ascii="Arial" w:hAnsi="Arial" w:cs="Arial"/>
          <w:spacing w:val="-3"/>
        </w:rPr>
      </w:pPr>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2</w:t>
      </w:r>
    </w:p>
    <w:p w:rsidR="007C0BD5" w:rsidRPr="007358DE" w:rsidRDefault="007C0BD5" w:rsidP="007C0BD5">
      <w:pPr>
        <w:autoSpaceDE w:val="0"/>
        <w:autoSpaceDN w:val="0"/>
        <w:adjustRightInd w:val="0"/>
        <w:jc w:val="left"/>
        <w:rPr>
          <w:rFonts w:ascii="Arial" w:hAnsi="Arial" w:cs="Arial"/>
          <w:spacing w:val="-3"/>
        </w:rPr>
      </w:pPr>
      <w:r w:rsidRPr="007358DE">
        <w:rPr>
          <w:rFonts w:ascii="Arial" w:hAnsi="Arial" w:cs="Arial"/>
          <w:spacing w:val="-3"/>
        </w:rPr>
        <w:br/>
      </w:r>
      <m:oMathPara>
        <m:oMath>
          <m:r>
            <m:rPr>
              <m:sty m:val="p"/>
            </m:rPr>
            <w:rPr>
              <w:rFonts w:ascii="Cambria Math" w:hAnsi="Cambria Math" w:cs="Arial"/>
              <w:kern w:val="0"/>
              <w:lang w:bidi="ar-SA"/>
            </w:rPr>
            <w:sym w:font="Symbol" w:char="F073"/>
          </m:r>
          <m:r>
            <m:rPr>
              <m:sty m:val="p"/>
            </m:rPr>
            <w:rPr>
              <w:rFonts w:ascii="Cambria Math" w:hAnsi="Cambria Math" w:cs="Arial"/>
              <w:kern w:val="0"/>
              <w:lang w:bidi="ar-SA"/>
            </w:rPr>
            <m:t>=</m:t>
          </m:r>
          <m:f>
            <m:fPr>
              <m:ctrlPr>
                <w:rPr>
                  <w:rFonts w:ascii="Cambria Math" w:hAnsi="Cambria Math" w:cs="Arial"/>
                  <w:i/>
                  <w:spacing w:val="-3"/>
                </w:rPr>
              </m:ctrlPr>
            </m:fPr>
            <m:num>
              <m:r>
                <m:rPr>
                  <m:sty m:val="p"/>
                </m:rPr>
                <w:rPr>
                  <w:rFonts w:ascii="Cambria Math" w:hAnsi="Cambria Math" w:cs="Arial"/>
                  <w:spacing w:val="-3"/>
                </w:rPr>
                <m:t>169,00, x 10³N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21,52 MPa</m:t>
          </m:r>
        </m:oMath>
      </m:oMathPara>
    </w:p>
    <w:p w:rsidR="00A276B8" w:rsidRPr="007358DE" w:rsidRDefault="00A276B8" w:rsidP="007C0BD5">
      <w:pPr>
        <w:autoSpaceDE w:val="0"/>
        <w:autoSpaceDN w:val="0"/>
        <w:adjustRightInd w:val="0"/>
        <w:jc w:val="left"/>
        <w:rPr>
          <w:rFonts w:ascii="Arial" w:hAnsi="Arial" w:cs="Arial"/>
          <w:spacing w:val="-3"/>
        </w:rPr>
      </w:pPr>
    </w:p>
    <w:p w:rsidR="007C0BD5" w:rsidRPr="007358DE" w:rsidRDefault="007C0BD5" w:rsidP="007C0BD5">
      <w:pPr>
        <w:pStyle w:val="Standard"/>
        <w:keepNext/>
        <w:keepLines/>
        <w:rPr>
          <w:rFonts w:ascii="Arial" w:hAnsi="Arial" w:cs="Arial"/>
          <w:spacing w:val="-3"/>
        </w:rPr>
      </w:pPr>
      <w:r w:rsidRPr="007358DE">
        <w:rPr>
          <w:rFonts w:ascii="Arial" w:hAnsi="Arial" w:cs="Arial"/>
          <w:spacing w:val="-3"/>
        </w:rPr>
        <w:t>Resistência do concreto atingida em 28 dias</w:t>
      </w:r>
    </w:p>
    <w:p w:rsidR="007C0BD5" w:rsidRPr="007358DE" w:rsidRDefault="007C0BD5" w:rsidP="007C0BD5">
      <w:pPr>
        <w:pStyle w:val="Standard"/>
        <w:keepNext/>
        <w:keepLines/>
        <w:rPr>
          <w:rFonts w:ascii="Arial" w:hAnsi="Arial" w:cs="Arial"/>
          <w:spacing w:val="-3"/>
        </w:rPr>
      </w:pPr>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1</w:t>
      </w:r>
    </w:p>
    <w:p w:rsidR="007C0BD5" w:rsidRPr="007358DE" w:rsidRDefault="007C0BD5" w:rsidP="007C0BD5">
      <w:pPr>
        <w:pStyle w:val="Standard"/>
        <w:keepNext/>
        <w:keepLines/>
        <w:rPr>
          <w:rFonts w:ascii="Arial" w:hAnsi="Arial" w:cs="Arial"/>
          <w:spacing w:val="-3"/>
        </w:rPr>
      </w:pPr>
      <m:oMathPara>
        <m:oMath>
          <m:r>
            <m:rPr>
              <m:sty m:val="p"/>
            </m:rPr>
            <w:rPr>
              <w:rFonts w:ascii="Cambria Math" w:hAnsi="Cambria Math" w:cs="Arial"/>
              <w:kern w:val="0"/>
              <w:lang w:bidi="ar-SA"/>
            </w:rPr>
            <w:sym w:font="Symbol" w:char="F073"/>
          </m:r>
          <m:r>
            <m:rPr>
              <m:sty m:val="p"/>
            </m:rPr>
            <w:rPr>
              <w:rFonts w:ascii="Cambria Math" w:hAnsi="Cambria Math" w:cs="Arial"/>
              <w:kern w:val="0"/>
              <w:lang w:bidi="ar-SA"/>
            </w:rPr>
            <m:t>=</m:t>
          </m:r>
          <m:f>
            <m:fPr>
              <m:ctrlPr>
                <w:rPr>
                  <w:rFonts w:ascii="Cambria Math" w:hAnsi="Cambria Math" w:cs="Arial"/>
                  <w:i/>
                  <w:spacing w:val="-3"/>
                </w:rPr>
              </m:ctrlPr>
            </m:fPr>
            <m:num>
              <m:r>
                <m:rPr>
                  <m:sty m:val="p"/>
                </m:rPr>
                <w:rPr>
                  <w:rFonts w:ascii="Cambria Math" w:hAnsi="Cambria Math" w:cs="Arial"/>
                  <w:spacing w:val="-3"/>
                </w:rPr>
                <m:t>212,00 x 10³N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=26,99</m:t>
          </m:r>
          <m:r>
            <m:rPr>
              <m:sty m:val="p"/>
            </m:rPr>
            <w:rPr>
              <w:rFonts w:ascii="Cambria Math" w:hAnsi="Cambria Math" w:cs="Arial"/>
              <w:spacing w:val="-3"/>
            </w:rPr>
            <m:t xml:space="preserve"> MPa</m:t>
          </m:r>
        </m:oMath>
      </m:oMathPara>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2</w:t>
      </w:r>
    </w:p>
    <w:p w:rsidR="007C0BD5" w:rsidRPr="007358DE" w:rsidRDefault="007C0BD5" w:rsidP="007C0BD5">
      <w:pPr>
        <w:pStyle w:val="Standard"/>
        <w:keepNext/>
        <w:keepLines/>
        <w:rPr>
          <w:rFonts w:ascii="Arial" w:hAnsi="Arial" w:cs="Arial"/>
          <w:spacing w:val="-3"/>
        </w:rPr>
      </w:pPr>
      <m:oMathPara>
        <m:oMath>
          <m:r>
            <m:rPr>
              <m:sty m:val="p"/>
            </m:rPr>
            <w:rPr>
              <w:rFonts w:ascii="Cambria Math" w:hAnsi="Cambria Math" w:cs="Arial"/>
              <w:kern w:val="0"/>
              <w:lang w:bidi="ar-SA"/>
            </w:rPr>
            <w:sym w:font="Symbol" w:char="F073"/>
          </m:r>
          <m:r>
            <m:rPr>
              <m:sty m:val="p"/>
            </m:rPr>
            <w:rPr>
              <w:rFonts w:ascii="Cambria Math" w:hAnsi="Cambria Math" w:cs="Arial"/>
              <w:kern w:val="0"/>
              <w:lang w:bidi="ar-SA"/>
            </w:rPr>
            <m:t>=</m:t>
          </m:r>
          <m:f>
            <m:fPr>
              <m:ctrlPr>
                <w:rPr>
                  <w:rFonts w:ascii="Cambria Math" w:hAnsi="Cambria Math" w:cs="Arial"/>
                  <w:i/>
                  <w:spacing w:val="-3"/>
                </w:rPr>
              </m:ctrlPr>
            </m:fPr>
            <m:num>
              <m:r>
                <m:rPr>
                  <m:sty m:val="p"/>
                </m:rPr>
                <w:rPr>
                  <w:rFonts w:ascii="Cambria Math" w:hAnsi="Cambria Math" w:cs="Arial"/>
                  <w:spacing w:val="-3"/>
                </w:rPr>
                <m:t>218,00 x 10³N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27,76 MPa</m:t>
          </m:r>
        </m:oMath>
      </m:oMathPara>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3</w:t>
      </w:r>
    </w:p>
    <w:p w:rsidR="007C0BD5" w:rsidRPr="007358DE" w:rsidRDefault="007C0BD5" w:rsidP="007C0BD5">
      <w:pPr>
        <w:pStyle w:val="Standard"/>
        <w:keepNext/>
        <w:keepLines/>
        <w:rPr>
          <w:rFonts w:ascii="Arial" w:hAnsi="Arial" w:cs="Arial"/>
          <w:spacing w:val="-3"/>
        </w:rPr>
      </w:pPr>
      <m:oMathPara>
        <m:oMath>
          <m:r>
            <m:rPr>
              <m:sty m:val="p"/>
            </m:rPr>
            <w:rPr>
              <w:rFonts w:ascii="Cambria Math" w:hAnsi="Cambria Math" w:cs="Arial"/>
              <w:kern w:val="0"/>
              <w:lang w:bidi="ar-SA"/>
            </w:rPr>
            <w:sym w:font="Symbol" w:char="F073"/>
          </m:r>
          <m:r>
            <m:rPr>
              <m:sty m:val="p"/>
            </m:rPr>
            <w:rPr>
              <w:rFonts w:ascii="Cambria Math" w:hAnsi="Cambria Math" w:cs="Arial"/>
              <w:kern w:val="0"/>
              <w:lang w:bidi="ar-SA"/>
            </w:rPr>
            <m:t>=</m:t>
          </m:r>
          <m:f>
            <m:fPr>
              <m:ctrlPr>
                <w:rPr>
                  <w:rFonts w:ascii="Cambria Math" w:hAnsi="Cambria Math" w:cs="Arial"/>
                  <w:i/>
                  <w:spacing w:val="-3"/>
                </w:rPr>
              </m:ctrlPr>
            </m:fPr>
            <m:num>
              <m:r>
                <m:rPr>
                  <m:sty m:val="p"/>
                </m:rPr>
                <w:rPr>
                  <w:rFonts w:ascii="Cambria Math" w:hAnsi="Cambria Math" w:cs="Arial"/>
                  <w:spacing w:val="-3"/>
                </w:rPr>
                <m:t>221,00 x 10³N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28,14 Mpa</m:t>
          </m:r>
        </m:oMath>
      </m:oMathPara>
    </w:p>
    <w:p w:rsidR="007C0BD5" w:rsidRPr="007358DE" w:rsidRDefault="007C0BD5" w:rsidP="007C0BD5">
      <w:pPr>
        <w:pStyle w:val="Standard"/>
        <w:keepNext/>
        <w:keepLines/>
        <w:rPr>
          <w:rFonts w:ascii="Arial" w:hAnsi="Arial" w:cs="Arial"/>
          <w:b/>
          <w:spacing w:val="-3"/>
        </w:rPr>
      </w:pPr>
    </w:p>
    <w:p w:rsidR="007C0BD5" w:rsidRPr="007358DE" w:rsidRDefault="00A276B8" w:rsidP="007C0BD5">
      <w:pPr>
        <w:autoSpaceDE w:val="0"/>
        <w:autoSpaceDN w:val="0"/>
        <w:adjustRightInd w:val="0"/>
        <w:ind w:firstLine="0"/>
        <w:rPr>
          <w:rFonts w:ascii="Arial" w:hAnsi="Arial" w:cs="Arial"/>
          <w:b/>
          <w:spacing w:val="-3"/>
        </w:rPr>
      </w:pPr>
      <w:r w:rsidRPr="007358DE">
        <w:rPr>
          <w:rFonts w:ascii="Arial" w:hAnsi="Arial" w:cs="Arial"/>
          <w:b/>
          <w:spacing w:val="-3"/>
        </w:rPr>
        <w:t>OBRA E</w:t>
      </w:r>
    </w:p>
    <w:p w:rsidR="007C0BD5" w:rsidRPr="007358DE" w:rsidRDefault="007C0BD5" w:rsidP="007C0BD5">
      <w:pPr>
        <w:autoSpaceDE w:val="0"/>
        <w:autoSpaceDN w:val="0"/>
        <w:adjustRightInd w:val="0"/>
        <w:ind w:firstLine="0"/>
        <w:rPr>
          <w:rFonts w:ascii="Arial" w:hAnsi="Arial" w:cs="Arial"/>
          <w:b/>
          <w:spacing w:val="-3"/>
        </w:rPr>
      </w:pPr>
    </w:p>
    <w:p w:rsidR="007C0BD5" w:rsidRPr="007358DE" w:rsidRDefault="007C0BD5" w:rsidP="007C0BD5">
      <w:pPr>
        <w:autoSpaceDE w:val="0"/>
        <w:autoSpaceDN w:val="0"/>
        <w:adjustRightInd w:val="0"/>
        <w:rPr>
          <w:rFonts w:ascii="Arial" w:hAnsi="Arial" w:cs="Arial"/>
          <w:spacing w:val="-3"/>
        </w:rPr>
      </w:pPr>
      <w:r w:rsidRPr="007358DE">
        <w:rPr>
          <w:rFonts w:ascii="Arial" w:hAnsi="Arial" w:cs="Arial"/>
          <w:spacing w:val="-3"/>
        </w:rPr>
        <w:t>Resistência do concreto atingida em 7 dias:</w:t>
      </w:r>
    </w:p>
    <w:p w:rsidR="00A276B8" w:rsidRPr="007358DE" w:rsidRDefault="00A276B8" w:rsidP="007C0BD5">
      <w:pPr>
        <w:autoSpaceDE w:val="0"/>
        <w:autoSpaceDN w:val="0"/>
        <w:adjustRightInd w:val="0"/>
        <w:rPr>
          <w:rFonts w:ascii="Arial" w:hAnsi="Arial" w:cs="Arial"/>
          <w:spacing w:val="-3"/>
        </w:rPr>
      </w:pPr>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1</w:t>
      </w:r>
    </w:p>
    <w:p w:rsidR="007C0BD5" w:rsidRPr="007358DE" w:rsidRDefault="007C0BD5" w:rsidP="007C0BD5">
      <w:pPr>
        <w:autoSpaceDE w:val="0"/>
        <w:autoSpaceDN w:val="0"/>
        <w:adjustRightInd w:val="0"/>
        <w:rPr>
          <w:rFonts w:ascii="Arial" w:hAnsi="Arial" w:cs="Arial"/>
          <w:spacing w:val="-3"/>
        </w:rPr>
      </w:pPr>
      <m:oMathPara>
        <m:oMath>
          <m:r>
            <m:rPr>
              <m:sty m:val="p"/>
            </m:rPr>
            <w:rPr>
              <w:rFonts w:ascii="Cambria Math" w:hAnsi="Cambria Math" w:cs="Arial"/>
              <w:kern w:val="0"/>
              <w:lang w:bidi="ar-SA"/>
            </w:rPr>
            <w:sym w:font="Symbol" w:char="F073"/>
          </m:r>
          <m:r>
            <w:rPr>
              <w:rFonts w:ascii="Cambria Math" w:hAnsi="Cambria Math" w:cs="Arial"/>
              <w:spacing w:val="-3"/>
            </w:rPr>
            <m:t>=</m:t>
          </m:r>
          <m:f>
            <m:fPr>
              <m:ctrlPr>
                <w:rPr>
                  <w:rFonts w:ascii="Cambria Math" w:hAnsi="Cambria Math" w:cs="Arial"/>
                  <w:i/>
                  <w:spacing w:val="-3"/>
                </w:rPr>
              </m:ctrlPr>
            </m:fPr>
            <m:num>
              <m:r>
                <m:rPr>
                  <m:sty m:val="p"/>
                </m:rPr>
                <w:rPr>
                  <w:rFonts w:ascii="Cambria Math" w:hAnsi="Cambria Math" w:cs="Arial"/>
                  <w:spacing w:val="-3"/>
                </w:rPr>
                <m:t xml:space="preserve">150,00 x </m:t>
              </m:r>
              <m:sSup>
                <m:sSupPr>
                  <m:ctrlPr>
                    <w:rPr>
                      <w:rFonts w:ascii="Cambria Math" w:hAnsi="Cambria Math" w:cs="Arial"/>
                      <w:spacing w:val="-3"/>
                    </w:rPr>
                  </m:ctrlPr>
                </m:sSupPr>
                <m:e>
                  <m:r>
                    <m:rPr>
                      <m:sty m:val="p"/>
                    </m:rPr>
                    <w:rPr>
                      <w:rFonts w:ascii="Cambria Math" w:hAnsi="Cambria Math" w:cs="Arial"/>
                      <w:spacing w:val="-3"/>
                    </w:rPr>
                    <m:t>10</m:t>
                  </m:r>
                </m:e>
                <m:sup>
                  <m:r>
                    <m:rPr>
                      <m:sty m:val="p"/>
                    </m:rPr>
                    <w:rPr>
                      <w:rFonts w:ascii="Cambria Math" w:hAnsi="Cambria Math" w:cs="Arial"/>
                      <w:spacing w:val="-3"/>
                    </w:rPr>
                    <m:t>3</m:t>
                  </m:r>
                </m:sup>
              </m:sSup>
              <m:r>
                <m:rPr>
                  <m:sty m:val="p"/>
                </m:rPr>
                <w:rPr>
                  <w:rFonts w:ascii="Cambria Math" w:hAnsi="Cambria Math" w:cs="Arial"/>
                  <w:spacing w:val="-3"/>
                </w:rPr>
                <m:t>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15,02 MPa</m:t>
          </m:r>
        </m:oMath>
      </m:oMathPara>
    </w:p>
    <w:p w:rsidR="007C0BD5" w:rsidRPr="007358DE" w:rsidRDefault="007C0BD5" w:rsidP="007C0BD5">
      <w:pPr>
        <w:autoSpaceDE w:val="0"/>
        <w:autoSpaceDN w:val="0"/>
        <w:adjustRightInd w:val="0"/>
        <w:rPr>
          <w:rFonts w:ascii="Arial" w:hAnsi="Arial" w:cs="Arial"/>
          <w:spacing w:val="-3"/>
        </w:rPr>
      </w:pPr>
    </w:p>
    <w:p w:rsidR="007C0BD5" w:rsidRPr="007358DE" w:rsidRDefault="007C0BD5" w:rsidP="007C0BD5">
      <w:pPr>
        <w:autoSpaceDE w:val="0"/>
        <w:autoSpaceDN w:val="0"/>
        <w:adjustRightInd w:val="0"/>
        <w:rPr>
          <w:rFonts w:ascii="Arial" w:hAnsi="Arial" w:cs="Arial"/>
          <w:spacing w:val="-3"/>
        </w:rPr>
      </w:pPr>
      <w:r w:rsidRPr="007358DE">
        <w:rPr>
          <w:rFonts w:ascii="Arial" w:hAnsi="Arial" w:cs="Arial"/>
          <w:spacing w:val="-3"/>
        </w:rPr>
        <w:t>Resistência do concreto atingida em 14 dias:</w:t>
      </w:r>
    </w:p>
    <w:p w:rsidR="007C0BD5" w:rsidRPr="007358DE" w:rsidRDefault="007C0BD5" w:rsidP="007C0BD5">
      <w:pPr>
        <w:autoSpaceDE w:val="0"/>
        <w:autoSpaceDN w:val="0"/>
        <w:adjustRightInd w:val="0"/>
        <w:rPr>
          <w:rFonts w:ascii="Arial" w:hAnsi="Arial" w:cs="Arial"/>
          <w:spacing w:val="-3"/>
        </w:rPr>
      </w:pPr>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1</w:t>
      </w:r>
    </w:p>
    <w:p w:rsidR="007C0BD5" w:rsidRPr="007358DE" w:rsidRDefault="007C0BD5" w:rsidP="007C0BD5">
      <w:pPr>
        <w:autoSpaceDE w:val="0"/>
        <w:autoSpaceDN w:val="0"/>
        <w:adjustRightInd w:val="0"/>
        <w:rPr>
          <w:rFonts w:ascii="Arial" w:hAnsi="Arial" w:cs="Arial"/>
          <w:spacing w:val="-3"/>
        </w:rPr>
      </w:pPr>
      <m:oMathPara>
        <m:oMath>
          <m:r>
            <m:rPr>
              <m:sty m:val="p"/>
            </m:rPr>
            <w:rPr>
              <w:rFonts w:ascii="Cambria Math" w:hAnsi="Cambria Math" w:cs="Arial"/>
              <w:kern w:val="0"/>
              <w:lang w:bidi="ar-SA"/>
            </w:rPr>
            <w:sym w:font="Symbol" w:char="F073"/>
          </m:r>
          <m:r>
            <w:rPr>
              <w:rFonts w:ascii="Cambria Math" w:hAnsi="Cambria Math" w:cs="Arial"/>
              <w:spacing w:val="-3"/>
            </w:rPr>
            <m:t>=</m:t>
          </m:r>
          <m:f>
            <m:fPr>
              <m:ctrlPr>
                <w:rPr>
                  <w:rFonts w:ascii="Cambria Math" w:hAnsi="Cambria Math" w:cs="Arial"/>
                  <w:i/>
                  <w:spacing w:val="-3"/>
                </w:rPr>
              </m:ctrlPr>
            </m:fPr>
            <m:num>
              <m:r>
                <m:rPr>
                  <m:sty m:val="p"/>
                </m:rPr>
                <w:rPr>
                  <w:rFonts w:ascii="Cambria Math" w:hAnsi="Cambria Math" w:cs="Arial"/>
                  <w:spacing w:val="-3"/>
                </w:rPr>
                <m:t xml:space="preserve">158,00x </m:t>
              </m:r>
              <m:sSup>
                <m:sSupPr>
                  <m:ctrlPr>
                    <w:rPr>
                      <w:rFonts w:ascii="Cambria Math" w:hAnsi="Cambria Math" w:cs="Arial"/>
                      <w:spacing w:val="-3"/>
                    </w:rPr>
                  </m:ctrlPr>
                </m:sSupPr>
                <m:e>
                  <m:r>
                    <m:rPr>
                      <m:sty m:val="p"/>
                    </m:rPr>
                    <w:rPr>
                      <w:rFonts w:ascii="Cambria Math" w:hAnsi="Cambria Math" w:cs="Arial"/>
                      <w:spacing w:val="-3"/>
                    </w:rPr>
                    <m:t>10</m:t>
                  </m:r>
                </m:e>
                <m:sup>
                  <m:r>
                    <m:rPr>
                      <m:sty m:val="p"/>
                    </m:rPr>
                    <w:rPr>
                      <w:rFonts w:ascii="Cambria Math" w:hAnsi="Cambria Math" w:cs="Arial"/>
                      <w:spacing w:val="-3"/>
                    </w:rPr>
                    <m:t>3</m:t>
                  </m:r>
                </m:sup>
              </m:sSup>
              <m:r>
                <m:rPr>
                  <m:sty m:val="p"/>
                </m:rPr>
                <w:rPr>
                  <w:rFonts w:ascii="Cambria Math" w:hAnsi="Cambria Math" w:cs="Arial"/>
                  <w:spacing w:val="-3"/>
                </w:rPr>
                <m:t>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20,12 Mpa</m:t>
          </m:r>
        </m:oMath>
      </m:oMathPara>
    </w:p>
    <w:p w:rsidR="007C0BD5" w:rsidRPr="007358DE" w:rsidRDefault="007C0BD5" w:rsidP="007C0BD5">
      <w:pPr>
        <w:autoSpaceDE w:val="0"/>
        <w:autoSpaceDN w:val="0"/>
        <w:adjustRightInd w:val="0"/>
        <w:rPr>
          <w:rFonts w:ascii="Arial" w:hAnsi="Arial" w:cs="Arial"/>
          <w:spacing w:val="-3"/>
        </w:rPr>
      </w:pPr>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2</w:t>
      </w:r>
    </w:p>
    <w:p w:rsidR="007C0BD5" w:rsidRPr="007358DE" w:rsidRDefault="007C0BD5" w:rsidP="007C0BD5">
      <w:pPr>
        <w:autoSpaceDE w:val="0"/>
        <w:autoSpaceDN w:val="0"/>
        <w:adjustRightInd w:val="0"/>
        <w:jc w:val="left"/>
        <w:rPr>
          <w:rFonts w:ascii="Arial" w:hAnsi="Arial" w:cs="Arial"/>
          <w:spacing w:val="-3"/>
        </w:rPr>
      </w:pPr>
      <w:r w:rsidRPr="007358DE">
        <w:rPr>
          <w:rFonts w:ascii="Arial" w:hAnsi="Arial" w:cs="Arial"/>
          <w:spacing w:val="-3"/>
        </w:rPr>
        <w:lastRenderedPageBreak/>
        <w:br/>
      </w:r>
      <m:oMathPara>
        <m:oMath>
          <m:r>
            <m:rPr>
              <m:sty m:val="p"/>
            </m:rPr>
            <w:rPr>
              <w:rFonts w:ascii="Cambria Math" w:hAnsi="Cambria Math" w:cs="Arial"/>
              <w:kern w:val="0"/>
              <w:lang w:bidi="ar-SA"/>
            </w:rPr>
            <w:lastRenderedPageBreak/>
            <w:sym w:font="Symbol" w:char="F073"/>
          </m:r>
          <m:r>
            <m:rPr>
              <m:sty m:val="p"/>
            </m:rPr>
            <w:rPr>
              <w:rFonts w:ascii="Cambria Math" w:hAnsi="Cambria Math" w:cs="Arial"/>
              <w:kern w:val="0"/>
              <w:lang w:bidi="ar-SA"/>
            </w:rPr>
            <m:t>=</m:t>
          </m:r>
          <m:f>
            <m:fPr>
              <m:ctrlPr>
                <w:rPr>
                  <w:rFonts w:ascii="Cambria Math" w:hAnsi="Cambria Math" w:cs="Arial"/>
                  <w:i/>
                  <w:spacing w:val="-3"/>
                </w:rPr>
              </m:ctrlPr>
            </m:fPr>
            <m:num>
              <m:r>
                <w:rPr>
                  <w:rFonts w:ascii="Cambria Math" w:hAnsi="Cambria Math" w:cs="Arial"/>
                  <w:spacing w:val="-3"/>
                </w:rPr>
                <m:t>162,00</m:t>
              </m:r>
              <m:r>
                <m:rPr>
                  <m:sty m:val="p"/>
                </m:rPr>
                <w:rPr>
                  <w:rFonts w:ascii="Cambria Math" w:hAnsi="Cambria Math" w:cs="Arial"/>
                  <w:spacing w:val="-3"/>
                </w:rPr>
                <m:t xml:space="preserve">, x </m:t>
              </m:r>
              <m:sSup>
                <m:sSupPr>
                  <m:ctrlPr>
                    <w:rPr>
                      <w:rFonts w:ascii="Cambria Math" w:hAnsi="Cambria Math" w:cs="Arial"/>
                      <w:spacing w:val="-3"/>
                    </w:rPr>
                  </m:ctrlPr>
                </m:sSupPr>
                <m:e>
                  <m:r>
                    <m:rPr>
                      <m:sty m:val="p"/>
                    </m:rPr>
                    <w:rPr>
                      <w:rFonts w:ascii="Cambria Math" w:hAnsi="Cambria Math" w:cs="Arial"/>
                      <w:spacing w:val="-3"/>
                    </w:rPr>
                    <m:t>10</m:t>
                  </m:r>
                </m:e>
                <m:sup>
                  <m:r>
                    <m:rPr>
                      <m:sty m:val="p"/>
                    </m:rPr>
                    <w:rPr>
                      <w:rFonts w:ascii="Cambria Math" w:hAnsi="Cambria Math" w:cs="Arial"/>
                      <w:spacing w:val="-3"/>
                    </w:rPr>
                    <m:t>3</m:t>
                  </m:r>
                </m:sup>
              </m:sSup>
              <m:r>
                <m:rPr>
                  <m:sty m:val="p"/>
                </m:rPr>
                <w:rPr>
                  <w:rFonts w:ascii="Cambria Math" w:hAnsi="Cambria Math" w:cs="Arial"/>
                  <w:spacing w:val="-3"/>
                </w:rPr>
                <m:t>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20,63 Mpa</m:t>
          </m:r>
        </m:oMath>
      </m:oMathPara>
    </w:p>
    <w:p w:rsidR="007C0BD5" w:rsidRPr="007358DE" w:rsidRDefault="007C0BD5" w:rsidP="007C0BD5">
      <w:pPr>
        <w:autoSpaceDE w:val="0"/>
        <w:autoSpaceDN w:val="0"/>
        <w:adjustRightInd w:val="0"/>
        <w:jc w:val="left"/>
        <w:rPr>
          <w:rFonts w:ascii="Arial" w:hAnsi="Arial" w:cs="Arial"/>
          <w:spacing w:val="-3"/>
        </w:rPr>
      </w:pPr>
    </w:p>
    <w:p w:rsidR="00907884" w:rsidRPr="007358DE" w:rsidRDefault="00907884" w:rsidP="007C0BD5">
      <w:pPr>
        <w:autoSpaceDE w:val="0"/>
        <w:autoSpaceDN w:val="0"/>
        <w:adjustRightInd w:val="0"/>
        <w:jc w:val="left"/>
        <w:rPr>
          <w:rFonts w:ascii="Arial" w:hAnsi="Arial" w:cs="Arial"/>
          <w:spacing w:val="-3"/>
        </w:rPr>
      </w:pPr>
    </w:p>
    <w:p w:rsidR="001B7972" w:rsidRPr="007358DE" w:rsidRDefault="001B7972" w:rsidP="007C0BD5">
      <w:pPr>
        <w:autoSpaceDE w:val="0"/>
        <w:autoSpaceDN w:val="0"/>
        <w:adjustRightInd w:val="0"/>
        <w:jc w:val="left"/>
        <w:rPr>
          <w:rFonts w:ascii="Arial" w:hAnsi="Arial" w:cs="Arial"/>
          <w:spacing w:val="-3"/>
        </w:rPr>
      </w:pPr>
    </w:p>
    <w:p w:rsidR="00907884" w:rsidRPr="007358DE" w:rsidRDefault="00907884" w:rsidP="007C0BD5">
      <w:pPr>
        <w:autoSpaceDE w:val="0"/>
        <w:autoSpaceDN w:val="0"/>
        <w:adjustRightInd w:val="0"/>
        <w:jc w:val="left"/>
        <w:rPr>
          <w:rFonts w:ascii="Arial" w:hAnsi="Arial" w:cs="Arial"/>
          <w:spacing w:val="-3"/>
        </w:rPr>
      </w:pPr>
    </w:p>
    <w:p w:rsidR="00907884" w:rsidRPr="007358DE" w:rsidRDefault="00907884" w:rsidP="007C0BD5">
      <w:pPr>
        <w:autoSpaceDE w:val="0"/>
        <w:autoSpaceDN w:val="0"/>
        <w:adjustRightInd w:val="0"/>
        <w:jc w:val="left"/>
        <w:rPr>
          <w:rFonts w:ascii="Arial" w:hAnsi="Arial" w:cs="Arial"/>
          <w:spacing w:val="-3"/>
        </w:rPr>
      </w:pPr>
    </w:p>
    <w:p w:rsidR="007C0BD5" w:rsidRPr="007358DE" w:rsidRDefault="007C0BD5" w:rsidP="007C0BD5">
      <w:pPr>
        <w:autoSpaceDE w:val="0"/>
        <w:autoSpaceDN w:val="0"/>
        <w:adjustRightInd w:val="0"/>
        <w:jc w:val="left"/>
        <w:rPr>
          <w:rFonts w:ascii="Arial" w:hAnsi="Arial" w:cs="Arial"/>
          <w:spacing w:val="-3"/>
        </w:rPr>
      </w:pPr>
      <w:r w:rsidRPr="007358DE">
        <w:rPr>
          <w:rFonts w:ascii="Arial" w:hAnsi="Arial" w:cs="Arial"/>
          <w:spacing w:val="-3"/>
        </w:rPr>
        <w:t>Resistência do concreto atingida em 28 dias</w:t>
      </w:r>
    </w:p>
    <w:p w:rsidR="007C0BD5" w:rsidRPr="007358DE" w:rsidRDefault="007C0BD5" w:rsidP="007C0BD5">
      <w:pPr>
        <w:autoSpaceDE w:val="0"/>
        <w:autoSpaceDN w:val="0"/>
        <w:adjustRightInd w:val="0"/>
        <w:jc w:val="left"/>
        <w:rPr>
          <w:rFonts w:ascii="Arial" w:hAnsi="Arial" w:cs="Arial"/>
          <w:spacing w:val="-3"/>
        </w:rPr>
      </w:pPr>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1</w:t>
      </w:r>
    </w:p>
    <w:p w:rsidR="007C0BD5" w:rsidRPr="007358DE" w:rsidRDefault="007C0BD5" w:rsidP="007C0BD5">
      <w:pPr>
        <w:autoSpaceDE w:val="0"/>
        <w:autoSpaceDN w:val="0"/>
        <w:adjustRightInd w:val="0"/>
        <w:jc w:val="left"/>
        <w:rPr>
          <w:rFonts w:ascii="Arial" w:hAnsi="Arial" w:cs="Arial"/>
          <w:spacing w:val="-3"/>
        </w:rPr>
      </w:pPr>
      <m:oMathPara>
        <m:oMath>
          <m:r>
            <m:rPr>
              <m:sty m:val="p"/>
            </m:rPr>
            <w:rPr>
              <w:rFonts w:ascii="Cambria Math" w:hAnsi="Cambria Math" w:cs="Arial"/>
              <w:kern w:val="0"/>
              <w:lang w:bidi="ar-SA"/>
            </w:rPr>
            <w:sym w:font="Symbol" w:char="F073"/>
          </m:r>
          <m:r>
            <m:rPr>
              <m:sty m:val="p"/>
            </m:rPr>
            <w:rPr>
              <w:rFonts w:ascii="Cambria Math" w:hAnsi="Cambria Math" w:cs="Arial"/>
              <w:kern w:val="0"/>
              <w:lang w:bidi="ar-SA"/>
            </w:rPr>
            <m:t>=</m:t>
          </m:r>
          <m:f>
            <m:fPr>
              <m:ctrlPr>
                <w:rPr>
                  <w:rFonts w:ascii="Cambria Math" w:hAnsi="Cambria Math" w:cs="Arial"/>
                  <w:i/>
                  <w:spacing w:val="-3"/>
                </w:rPr>
              </m:ctrlPr>
            </m:fPr>
            <m:num>
              <m:r>
                <m:rPr>
                  <m:sty m:val="p"/>
                </m:rPr>
                <w:rPr>
                  <w:rFonts w:ascii="Cambria Math" w:hAnsi="Cambria Math" w:cs="Arial"/>
                  <w:spacing w:val="-3"/>
                </w:rPr>
                <m:t>198,00 x 10³N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25,21 MPa</m:t>
          </m:r>
        </m:oMath>
      </m:oMathPara>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2</w:t>
      </w:r>
    </w:p>
    <w:p w:rsidR="007C0BD5" w:rsidRPr="007358DE" w:rsidRDefault="007C0BD5" w:rsidP="007C0BD5">
      <w:pPr>
        <w:pStyle w:val="Standard"/>
        <w:keepNext/>
        <w:keepLines/>
        <w:rPr>
          <w:rFonts w:ascii="Arial" w:hAnsi="Arial" w:cs="Arial"/>
          <w:spacing w:val="-3"/>
        </w:rPr>
      </w:pPr>
      <m:oMathPara>
        <m:oMath>
          <m:r>
            <m:rPr>
              <m:sty m:val="p"/>
            </m:rPr>
            <w:rPr>
              <w:rFonts w:ascii="Cambria Math" w:hAnsi="Cambria Math" w:cs="Arial"/>
              <w:kern w:val="0"/>
              <w:lang w:bidi="ar-SA"/>
            </w:rPr>
            <w:sym w:font="Symbol" w:char="F073"/>
          </m:r>
          <m:r>
            <m:rPr>
              <m:sty m:val="p"/>
            </m:rPr>
            <w:rPr>
              <w:rFonts w:ascii="Cambria Math" w:hAnsi="Cambria Math" w:cs="Arial"/>
              <w:kern w:val="0"/>
              <w:lang w:bidi="ar-SA"/>
            </w:rPr>
            <m:t>=</m:t>
          </m:r>
          <m:f>
            <m:fPr>
              <m:ctrlPr>
                <w:rPr>
                  <w:rFonts w:ascii="Cambria Math" w:hAnsi="Cambria Math" w:cs="Arial"/>
                  <w:i/>
                  <w:spacing w:val="-3"/>
                </w:rPr>
              </m:ctrlPr>
            </m:fPr>
            <m:num>
              <m:r>
                <m:rPr>
                  <m:sty m:val="p"/>
                </m:rPr>
                <w:rPr>
                  <w:rFonts w:ascii="Cambria Math" w:hAnsi="Cambria Math" w:cs="Arial"/>
                  <w:spacing w:val="-3"/>
                </w:rPr>
                <m:t>208,00 x 10³N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26,48 MPa</m:t>
          </m:r>
        </m:oMath>
      </m:oMathPara>
    </w:p>
    <w:p w:rsidR="00A276B8" w:rsidRPr="007358DE" w:rsidRDefault="00A276B8" w:rsidP="00A276B8">
      <w:pPr>
        <w:autoSpaceDE w:val="0"/>
        <w:autoSpaceDN w:val="0"/>
        <w:adjustRightInd w:val="0"/>
        <w:rPr>
          <w:rFonts w:ascii="Arial" w:hAnsi="Arial" w:cs="Arial"/>
          <w:spacing w:val="-3"/>
        </w:rPr>
      </w:pPr>
      <w:r w:rsidRPr="007358DE">
        <w:rPr>
          <w:rFonts w:ascii="Arial" w:hAnsi="Arial" w:cs="Arial"/>
          <w:spacing w:val="-3"/>
        </w:rPr>
        <w:t>Testemunho 3</w:t>
      </w:r>
    </w:p>
    <w:p w:rsidR="007C0BD5" w:rsidRPr="007358DE" w:rsidRDefault="007C0BD5" w:rsidP="007C0BD5">
      <w:pPr>
        <w:pStyle w:val="Standard"/>
        <w:keepNext/>
        <w:keepLines/>
        <w:rPr>
          <w:rFonts w:ascii="Arial" w:hAnsi="Arial" w:cs="Arial"/>
          <w:spacing w:val="-3"/>
        </w:rPr>
      </w:pPr>
      <m:oMathPara>
        <m:oMath>
          <m:r>
            <m:rPr>
              <m:sty m:val="p"/>
            </m:rPr>
            <w:rPr>
              <w:rFonts w:ascii="Cambria Math" w:hAnsi="Cambria Math" w:cs="Arial"/>
              <w:kern w:val="0"/>
              <w:lang w:bidi="ar-SA"/>
            </w:rPr>
            <w:sym w:font="Symbol" w:char="F073"/>
          </m:r>
          <m:r>
            <m:rPr>
              <m:sty m:val="p"/>
            </m:rPr>
            <w:rPr>
              <w:rFonts w:ascii="Cambria Math" w:hAnsi="Cambria Math" w:cs="Arial"/>
              <w:kern w:val="0"/>
              <w:lang w:bidi="ar-SA"/>
            </w:rPr>
            <m:t>=</m:t>
          </m:r>
          <m:f>
            <m:fPr>
              <m:ctrlPr>
                <w:rPr>
                  <w:rFonts w:ascii="Cambria Math" w:hAnsi="Cambria Math" w:cs="Arial"/>
                  <w:i/>
                  <w:spacing w:val="-3"/>
                </w:rPr>
              </m:ctrlPr>
            </m:fPr>
            <m:num>
              <m:r>
                <m:rPr>
                  <m:sty m:val="p"/>
                </m:rPr>
                <w:rPr>
                  <w:rFonts w:ascii="Cambria Math" w:hAnsi="Cambria Math" w:cs="Arial"/>
                  <w:spacing w:val="-3"/>
                </w:rPr>
                <m:t>204,00 x 10³N</m:t>
              </m:r>
            </m:num>
            <m:den>
              <m:r>
                <w:rPr>
                  <w:rFonts w:ascii="Cambria Math" w:hAnsi="Cambria Math" w:cs="Arial"/>
                  <w:spacing w:val="-3"/>
                </w:rPr>
                <m:t>7854m</m:t>
              </m:r>
              <m:sSup>
                <m:sSupPr>
                  <m:ctrlPr>
                    <w:rPr>
                      <w:rFonts w:ascii="Cambria Math" w:hAnsi="Cambria Math" w:cs="Arial"/>
                      <w:i/>
                      <w:spacing w:val="-3"/>
                    </w:rPr>
                  </m:ctrlPr>
                </m:sSupPr>
                <m:e>
                  <m:r>
                    <w:rPr>
                      <w:rFonts w:ascii="Cambria Math" w:hAnsi="Cambria Math" w:cs="Arial"/>
                      <w:spacing w:val="-3"/>
                    </w:rPr>
                    <m:t>m</m:t>
                  </m:r>
                </m:e>
                <m:sup>
                  <m:r>
                    <w:rPr>
                      <w:rFonts w:ascii="Cambria Math" w:hAnsi="Cambria Math" w:cs="Arial"/>
                      <w:spacing w:val="-3"/>
                    </w:rPr>
                    <m:t>2</m:t>
                  </m:r>
                </m:sup>
              </m:sSup>
            </m:den>
          </m:f>
          <m:r>
            <w:rPr>
              <w:rFonts w:ascii="Cambria Math" w:hAnsi="Cambria Math" w:cs="Arial"/>
              <w:spacing w:val="-3"/>
            </w:rPr>
            <m:t>=</m:t>
          </m:r>
          <m:r>
            <m:rPr>
              <m:sty m:val="p"/>
            </m:rPr>
            <w:rPr>
              <w:rFonts w:ascii="Cambria Math" w:hAnsi="Cambria Math" w:cs="Arial"/>
              <w:spacing w:val="-3"/>
            </w:rPr>
            <m:t>25,97 Mpa</m:t>
          </m:r>
        </m:oMath>
      </m:oMathPara>
    </w:p>
    <w:p w:rsidR="007C0BD5" w:rsidRPr="007358DE" w:rsidRDefault="007C0BD5" w:rsidP="007C0BD5">
      <w:pPr>
        <w:pStyle w:val="Standard"/>
        <w:keepNext/>
        <w:keepLines/>
        <w:rPr>
          <w:rFonts w:ascii="Arial" w:hAnsi="Arial" w:cs="Arial"/>
          <w:spacing w:val="-3"/>
        </w:rPr>
      </w:pPr>
    </w:p>
    <w:p w:rsidR="007C0BD5" w:rsidRPr="007358DE" w:rsidRDefault="007C0BD5" w:rsidP="007C0BD5">
      <w:pPr>
        <w:pStyle w:val="Standard"/>
        <w:keepNext/>
        <w:keepLines/>
        <w:rPr>
          <w:rFonts w:ascii="Arial" w:hAnsi="Arial" w:cs="Arial"/>
          <w:spacing w:val="-3"/>
        </w:rPr>
      </w:pPr>
    </w:p>
    <w:p w:rsidR="007C0BD5" w:rsidRPr="007358DE" w:rsidRDefault="007C0BD5" w:rsidP="00907884">
      <w:pPr>
        <w:ind w:firstLine="0"/>
        <w:rPr>
          <w:rFonts w:ascii="Arial" w:eastAsiaTheme="minorEastAsia" w:hAnsi="Arial" w:cs="Arial"/>
          <w:i/>
        </w:rPr>
      </w:pPr>
    </w:p>
    <w:sectPr w:rsidR="007C0BD5" w:rsidRPr="007358DE" w:rsidSect="00E364BF">
      <w:headerReference w:type="default" r:id="rId49"/>
      <w:pgSz w:w="11906" w:h="16838"/>
      <w:pgMar w:top="1701" w:right="1134" w:bottom="1134" w:left="1701" w:header="709" w:footer="709" w:gutter="0"/>
      <w:pgNumType w:start="1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0A61" w:rsidRDefault="00510A61">
      <w:r>
        <w:separator/>
      </w:r>
    </w:p>
  </w:endnote>
  <w:endnote w:type="continuationSeparator" w:id="1">
    <w:p w:rsidR="00510A61" w:rsidRDefault="00510A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libri Light">
    <w:altName w:val="Calibri"/>
    <w:charset w:val="00"/>
    <w:family w:val="swiss"/>
    <w:pitch w:val="variable"/>
    <w:sig w:usb0="00000001" w:usb1="4000207B" w:usb2="00000000" w:usb3="00000000" w:csb0="0000019F" w:csb1="00000000"/>
  </w:font>
  <w:font w:name="open_sansbold">
    <w:altName w:val="Times New Roman"/>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0A61" w:rsidRDefault="00510A61">
      <w:r>
        <w:rPr>
          <w:color w:val="000000"/>
        </w:rPr>
        <w:separator/>
      </w:r>
    </w:p>
  </w:footnote>
  <w:footnote w:type="continuationSeparator" w:id="1">
    <w:p w:rsidR="00510A61" w:rsidRDefault="00510A61">
      <w:r>
        <w:continuationSeparator/>
      </w:r>
    </w:p>
  </w:footnote>
  <w:footnote w:id="2">
    <w:p w:rsidR="00201526" w:rsidRPr="003F3F30" w:rsidRDefault="00201526" w:rsidP="009C37A6">
      <w:pPr>
        <w:pStyle w:val="Textodenotaderodap"/>
        <w:ind w:firstLine="0"/>
        <w:rPr>
          <w:szCs w:val="20"/>
        </w:rPr>
      </w:pPr>
      <w:r w:rsidRPr="003F3F30">
        <w:rPr>
          <w:rStyle w:val="Refdenotaderodap"/>
          <w:szCs w:val="20"/>
        </w:rPr>
        <w:footnoteRef/>
      </w:r>
      <w:r w:rsidRPr="003F3F30">
        <w:rPr>
          <w:szCs w:val="20"/>
        </w:rPr>
        <w:t xml:space="preserve"> SANTIAGO, W. C. </w:t>
      </w:r>
      <w:r w:rsidRPr="003F3F30">
        <w:rPr>
          <w:b/>
          <w:bCs/>
          <w:szCs w:val="20"/>
        </w:rPr>
        <w:t>Estudo da (Não-) Conformidade de Concretos Produzidos no Brasil e sua Influência na Confiabilidade Estrutural</w:t>
      </w:r>
      <w:r w:rsidRPr="003F3F30">
        <w:rPr>
          <w:szCs w:val="20"/>
        </w:rPr>
        <w:t>. 2011. Dissertação (Mestrado) – Escola de Engenharia de São Carlos, Universidade</w:t>
      </w:r>
      <w:r>
        <w:rPr>
          <w:szCs w:val="20"/>
        </w:rPr>
        <w:t xml:space="preserve"> de São Paulo, São Carlos, p.11.</w:t>
      </w:r>
    </w:p>
  </w:footnote>
  <w:footnote w:id="3">
    <w:p w:rsidR="00201526" w:rsidRDefault="00201526" w:rsidP="009C37A6">
      <w:pPr>
        <w:pStyle w:val="Textodenotaderodap"/>
        <w:ind w:firstLine="0"/>
      </w:pPr>
      <w:r w:rsidRPr="003F3F30">
        <w:rPr>
          <w:rStyle w:val="Refdenotaderodap"/>
          <w:szCs w:val="20"/>
        </w:rPr>
        <w:footnoteRef/>
      </w:r>
      <w:r w:rsidRPr="003F3F30">
        <w:rPr>
          <w:szCs w:val="20"/>
        </w:rPr>
        <w:t xml:space="preserve"> SANTIAGO, W. C. </w:t>
      </w:r>
      <w:r w:rsidRPr="003F3F30">
        <w:rPr>
          <w:b/>
          <w:bCs/>
          <w:szCs w:val="20"/>
        </w:rPr>
        <w:t>Estudo da (Não-)</w:t>
      </w:r>
      <w:r>
        <w:rPr>
          <w:b/>
          <w:bCs/>
          <w:szCs w:val="20"/>
        </w:rPr>
        <w:t xml:space="preserve"> </w:t>
      </w:r>
      <w:r w:rsidRPr="003F3F30">
        <w:rPr>
          <w:b/>
          <w:bCs/>
          <w:szCs w:val="20"/>
        </w:rPr>
        <w:t>Conformidade de Concretos Produzidos no Brasil e sua Influência na Confiabilidade Estrutural</w:t>
      </w:r>
      <w:r w:rsidRPr="003F3F30">
        <w:rPr>
          <w:szCs w:val="20"/>
        </w:rPr>
        <w:t>. 2011. Dissertação (Mestrado) – Escola de Engenharia de São Carlos, Universidade</w:t>
      </w:r>
      <w:r>
        <w:rPr>
          <w:szCs w:val="20"/>
        </w:rPr>
        <w:t xml:space="preserve"> de São Paulo, São Carlos, p.43.</w:t>
      </w:r>
    </w:p>
  </w:footnote>
  <w:footnote w:id="4">
    <w:p w:rsidR="00201526" w:rsidRDefault="00201526" w:rsidP="003614BB">
      <w:pPr>
        <w:pStyle w:val="Textodenotaderodap"/>
        <w:ind w:firstLine="0"/>
      </w:pPr>
      <w:r>
        <w:rPr>
          <w:rStyle w:val="Refdenotaderodap"/>
        </w:rPr>
        <w:footnoteRef/>
      </w:r>
      <w:r>
        <w:rPr>
          <w:szCs w:val="20"/>
        </w:rPr>
        <w:t xml:space="preserve">- </w:t>
      </w:r>
      <w:r>
        <w:rPr>
          <w:rFonts w:ascii="Arial" w:hAnsi="Arial" w:cs="Arial"/>
          <w:kern w:val="0"/>
          <w:szCs w:val="20"/>
          <w:lang w:bidi="ar-SA"/>
        </w:rPr>
        <w:t>ABNT, NBR</w:t>
      </w:r>
      <w:r w:rsidRPr="004770EF">
        <w:rPr>
          <w:rFonts w:ascii="Arial" w:hAnsi="Arial" w:cs="Arial"/>
          <w:kern w:val="0"/>
          <w:szCs w:val="20"/>
          <w:lang w:bidi="ar-SA"/>
        </w:rPr>
        <w:t>12655</w:t>
      </w:r>
      <w:r w:rsidRPr="00DF0B71">
        <w:rPr>
          <w:rFonts w:ascii="Arial" w:hAnsi="Arial" w:cs="Arial"/>
          <w:b/>
          <w:kern w:val="0"/>
          <w:szCs w:val="20"/>
          <w:lang w:bidi="ar-SA"/>
        </w:rPr>
        <w:t xml:space="preserve">: </w:t>
      </w:r>
      <w:r w:rsidRPr="004770EF">
        <w:rPr>
          <w:rFonts w:ascii="Arial" w:hAnsi="Arial" w:cs="Arial"/>
          <w:b/>
          <w:kern w:val="0"/>
          <w:szCs w:val="20"/>
          <w:lang w:bidi="ar-SA"/>
        </w:rPr>
        <w:t>Concreto de cimento Portland - Preparo, controle e recebimento - Procedimento</w:t>
      </w:r>
      <w:r w:rsidRPr="00DF0B71">
        <w:rPr>
          <w:rFonts w:ascii="Arial" w:hAnsi="Arial" w:cs="Arial"/>
          <w:kern w:val="0"/>
          <w:szCs w:val="20"/>
          <w:lang w:bidi="ar-SA"/>
        </w:rPr>
        <w:t xml:space="preserve">. </w:t>
      </w:r>
      <w:r>
        <w:rPr>
          <w:rFonts w:ascii="Arial" w:hAnsi="Arial" w:cs="Arial"/>
          <w:kern w:val="0"/>
          <w:szCs w:val="20"/>
          <w:lang w:bidi="ar-SA"/>
        </w:rPr>
        <w:t>2. ed; Rio de J</w:t>
      </w:r>
      <w:r w:rsidRPr="00DF0B71">
        <w:rPr>
          <w:rFonts w:ascii="Arial" w:hAnsi="Arial" w:cs="Arial"/>
          <w:kern w:val="0"/>
          <w:szCs w:val="20"/>
          <w:lang w:bidi="ar-SA"/>
        </w:rPr>
        <w:t>aneiro</w:t>
      </w:r>
      <w:r>
        <w:rPr>
          <w:rFonts w:ascii="Arial" w:hAnsi="Arial" w:cs="Arial"/>
          <w:kern w:val="0"/>
          <w:szCs w:val="20"/>
          <w:lang w:bidi="ar-SA"/>
        </w:rPr>
        <w:t xml:space="preserve">, 2006, p.4. </w:t>
      </w:r>
    </w:p>
  </w:footnote>
  <w:footnote w:id="5">
    <w:p w:rsidR="00201526" w:rsidRDefault="00201526" w:rsidP="002F234E">
      <w:pPr>
        <w:pStyle w:val="Textodenotaderodap"/>
        <w:ind w:firstLine="0"/>
      </w:pPr>
      <w:r>
        <w:rPr>
          <w:rStyle w:val="Refdenotaderodap"/>
        </w:rPr>
        <w:footnoteRef/>
      </w:r>
      <w:r w:rsidRPr="003F3F30">
        <w:rPr>
          <w:rFonts w:ascii="Arial" w:hAnsi="Arial" w:cs="Arial"/>
          <w:szCs w:val="20"/>
        </w:rPr>
        <w:t xml:space="preserve">FARIA, R., 2009: Concreto não conforme, </w:t>
      </w:r>
      <w:r w:rsidRPr="003F3F30">
        <w:rPr>
          <w:rFonts w:ascii="Arial" w:hAnsi="Arial" w:cs="Arial"/>
          <w:b/>
          <w:bCs/>
          <w:szCs w:val="20"/>
        </w:rPr>
        <w:t>Revista Téchne</w:t>
      </w:r>
      <w:r w:rsidRPr="003F3F30">
        <w:rPr>
          <w:rFonts w:ascii="Arial" w:hAnsi="Arial" w:cs="Arial"/>
          <w:szCs w:val="20"/>
        </w:rPr>
        <w:t xml:space="preserve">, Edição 152, novembro 2009. Disponível em: &lt;http://www.revistatechne.com.br/engenharia-civil/152/artigo156894-1.asp?o=r&gt;. Acesso em: 18 </w:t>
      </w:r>
      <w:r>
        <w:rPr>
          <w:rFonts w:ascii="Arial" w:hAnsi="Arial" w:cs="Arial"/>
          <w:szCs w:val="20"/>
        </w:rPr>
        <w:t xml:space="preserve">de </w:t>
      </w:r>
      <w:r w:rsidRPr="003F3F30">
        <w:rPr>
          <w:rFonts w:ascii="Arial" w:hAnsi="Arial" w:cs="Arial"/>
          <w:szCs w:val="20"/>
        </w:rPr>
        <w:t xml:space="preserve">outubro </w:t>
      </w:r>
      <w:r>
        <w:rPr>
          <w:rFonts w:ascii="Arial" w:hAnsi="Arial" w:cs="Arial"/>
          <w:szCs w:val="20"/>
        </w:rPr>
        <w:t xml:space="preserve">de </w:t>
      </w:r>
      <w:r w:rsidRPr="003F3F30">
        <w:rPr>
          <w:rFonts w:ascii="Arial" w:hAnsi="Arial" w:cs="Arial"/>
          <w:szCs w:val="20"/>
        </w:rPr>
        <w:t>2014.</w:t>
      </w:r>
    </w:p>
  </w:footnote>
  <w:footnote w:id="6">
    <w:p w:rsidR="00201526" w:rsidRPr="00A14CD4" w:rsidRDefault="00201526" w:rsidP="00A14CD4">
      <w:pPr>
        <w:autoSpaceDE w:val="0"/>
        <w:autoSpaceDN w:val="0"/>
        <w:adjustRightInd w:val="0"/>
        <w:spacing w:line="240" w:lineRule="auto"/>
        <w:ind w:firstLine="0"/>
        <w:jc w:val="left"/>
        <w:rPr>
          <w:rFonts w:ascii="Arial" w:hAnsi="Arial" w:cs="Arial"/>
          <w:kern w:val="0"/>
          <w:sz w:val="20"/>
          <w:szCs w:val="20"/>
          <w:lang w:bidi="ar-SA"/>
        </w:rPr>
      </w:pPr>
      <w:r>
        <w:rPr>
          <w:rStyle w:val="Refdenotaderodap"/>
        </w:rPr>
        <w:footnoteRef/>
      </w:r>
      <w:r w:rsidRPr="0074452B">
        <w:rPr>
          <w:rFonts w:ascii="Arial" w:hAnsi="Arial" w:cs="Arial"/>
          <w:sz w:val="20"/>
          <w:szCs w:val="20"/>
        </w:rPr>
        <w:t>CARVALHO, R</w:t>
      </w:r>
      <w:r>
        <w:rPr>
          <w:rFonts w:ascii="Arial" w:hAnsi="Arial" w:cs="Arial"/>
          <w:sz w:val="20"/>
          <w:szCs w:val="20"/>
        </w:rPr>
        <w:t>.</w:t>
      </w:r>
      <w:r w:rsidRPr="0074452B">
        <w:rPr>
          <w:rFonts w:ascii="Arial" w:hAnsi="Arial" w:cs="Arial"/>
          <w:sz w:val="20"/>
          <w:szCs w:val="20"/>
        </w:rPr>
        <w:t xml:space="preserve"> C; </w:t>
      </w:r>
      <w:r>
        <w:rPr>
          <w:rFonts w:ascii="Arial" w:hAnsi="Arial" w:cs="Arial"/>
          <w:sz w:val="20"/>
          <w:szCs w:val="20"/>
        </w:rPr>
        <w:t xml:space="preserve">FIGUEIREDO </w:t>
      </w:r>
      <w:r w:rsidRPr="0074452B">
        <w:rPr>
          <w:rFonts w:ascii="Arial" w:hAnsi="Arial" w:cs="Arial"/>
          <w:sz w:val="20"/>
          <w:szCs w:val="20"/>
        </w:rPr>
        <w:t>FILHO, J</w:t>
      </w:r>
      <w:r>
        <w:rPr>
          <w:rFonts w:ascii="Arial" w:hAnsi="Arial" w:cs="Arial"/>
          <w:sz w:val="20"/>
          <w:szCs w:val="20"/>
        </w:rPr>
        <w:t>.</w:t>
      </w:r>
      <w:r w:rsidRPr="0074452B">
        <w:rPr>
          <w:rFonts w:ascii="Arial" w:hAnsi="Arial" w:cs="Arial"/>
          <w:sz w:val="20"/>
          <w:szCs w:val="20"/>
        </w:rPr>
        <w:t>R</w:t>
      </w:r>
      <w:r>
        <w:rPr>
          <w:rFonts w:ascii="Arial" w:hAnsi="Arial" w:cs="Arial"/>
          <w:sz w:val="20"/>
          <w:szCs w:val="20"/>
        </w:rPr>
        <w:t>.</w:t>
      </w:r>
      <w:r>
        <w:rPr>
          <w:rFonts w:ascii="Arial" w:hAnsi="Arial" w:cs="Arial"/>
          <w:b/>
          <w:sz w:val="20"/>
          <w:szCs w:val="20"/>
        </w:rPr>
        <w:t xml:space="preserve">Cálculo e Detalhamento de Estruturas usuais de </w:t>
      </w:r>
      <w:r w:rsidRPr="0074452B">
        <w:rPr>
          <w:rFonts w:ascii="Arial" w:hAnsi="Arial" w:cs="Arial"/>
          <w:b/>
          <w:sz w:val="20"/>
          <w:szCs w:val="20"/>
        </w:rPr>
        <w:t>Concreto Armado</w:t>
      </w:r>
      <w:r>
        <w:rPr>
          <w:rFonts w:ascii="Arial" w:hAnsi="Arial" w:cs="Arial"/>
          <w:b/>
          <w:sz w:val="20"/>
          <w:szCs w:val="20"/>
        </w:rPr>
        <w:t xml:space="preserve">: </w:t>
      </w:r>
      <w:r w:rsidRPr="00783602">
        <w:rPr>
          <w:rFonts w:ascii="Arial" w:hAnsi="Arial" w:cs="Arial"/>
          <w:sz w:val="20"/>
          <w:szCs w:val="20"/>
        </w:rPr>
        <w:t>Segundo NBR 6118:2003</w:t>
      </w:r>
      <w:r>
        <w:rPr>
          <w:rFonts w:ascii="Arial" w:hAnsi="Arial" w:cs="Arial"/>
          <w:sz w:val="20"/>
          <w:szCs w:val="20"/>
        </w:rPr>
        <w:t xml:space="preserve">. </w:t>
      </w:r>
      <w:r w:rsidRPr="000F4CE1">
        <w:rPr>
          <w:rStyle w:val="nfase"/>
          <w:rFonts w:ascii="Arial" w:hAnsi="Arial" w:cs="Arial"/>
          <w:bCs/>
          <w:sz w:val="20"/>
          <w:szCs w:val="20"/>
          <w:shd w:val="clear" w:color="auto" w:fill="FFFFFF"/>
        </w:rPr>
        <w:t>3.ed</w:t>
      </w:r>
      <w:r w:rsidRPr="00783602">
        <w:rPr>
          <w:rFonts w:ascii="Arial" w:hAnsi="Arial" w:cs="Arial"/>
          <w:sz w:val="20"/>
          <w:szCs w:val="20"/>
          <w:shd w:val="clear" w:color="auto" w:fill="FFFFFF"/>
        </w:rPr>
        <w:t>.</w:t>
      </w:r>
      <w:r w:rsidRPr="0074452B">
        <w:rPr>
          <w:rFonts w:ascii="Arial" w:hAnsi="Arial" w:cs="Arial"/>
          <w:sz w:val="20"/>
          <w:szCs w:val="20"/>
        </w:rPr>
        <w:t>São Carlos: EdUFScar, 2013. p. 25.</w:t>
      </w:r>
    </w:p>
  </w:footnote>
  <w:footnote w:id="7">
    <w:p w:rsidR="00201526" w:rsidRDefault="00201526" w:rsidP="000E2893">
      <w:pPr>
        <w:pStyle w:val="Textodenotaderodap"/>
        <w:ind w:firstLine="0"/>
      </w:pPr>
      <w:r>
        <w:rPr>
          <w:rStyle w:val="Refdenotaderodap"/>
        </w:rPr>
        <w:footnoteRef/>
      </w:r>
      <w:r>
        <w:t xml:space="preserve"> -ABNT, NBR 5738: </w:t>
      </w:r>
      <w:r w:rsidRPr="0074452B">
        <w:rPr>
          <w:rFonts w:ascii="Arial" w:hAnsi="Arial" w:cs="Arial"/>
          <w:b/>
          <w:bCs/>
          <w:kern w:val="0"/>
          <w:szCs w:val="20"/>
          <w:lang w:bidi="ar-SA"/>
        </w:rPr>
        <w:t>Moldagem e cura de corpos-de-prova cilíndricos ou prismáticos de concreto</w:t>
      </w:r>
      <w:r>
        <w:rPr>
          <w:rFonts w:ascii="Arial" w:hAnsi="Arial" w:cs="Arial"/>
          <w:b/>
          <w:bCs/>
          <w:kern w:val="0"/>
          <w:szCs w:val="20"/>
          <w:lang w:bidi="ar-SA"/>
        </w:rPr>
        <w:t xml:space="preserve">. </w:t>
      </w:r>
      <w:r w:rsidRPr="00861DBE">
        <w:rPr>
          <w:rFonts w:ascii="Arial" w:hAnsi="Arial" w:cs="Arial"/>
          <w:bCs/>
          <w:kern w:val="0"/>
          <w:szCs w:val="20"/>
          <w:lang w:bidi="ar-SA"/>
        </w:rPr>
        <w:t>1.ed;</w:t>
      </w:r>
      <w:r>
        <w:rPr>
          <w:rFonts w:ascii="Arial" w:hAnsi="Arial" w:cs="Arial"/>
          <w:bCs/>
          <w:kern w:val="0"/>
          <w:szCs w:val="20"/>
          <w:lang w:bidi="ar-SA"/>
        </w:rPr>
        <w:t xml:space="preserve"> Rio de Janeiro, 2003, p.2.</w:t>
      </w:r>
    </w:p>
  </w:footnote>
  <w:footnote w:id="8">
    <w:p w:rsidR="00201526" w:rsidRDefault="00201526" w:rsidP="002A5424">
      <w:pPr>
        <w:pStyle w:val="Textodenotaderodap"/>
        <w:ind w:firstLine="0"/>
      </w:pPr>
      <w:r>
        <w:rPr>
          <w:rStyle w:val="Refdenotaderodap"/>
        </w:rPr>
        <w:footnoteRef/>
      </w:r>
      <w:r w:rsidRPr="008F083A">
        <w:rPr>
          <w:rFonts w:ascii="Arial" w:hAnsi="Arial" w:cs="Arial"/>
          <w:szCs w:val="20"/>
        </w:rPr>
        <w:t xml:space="preserve">-ABNT, NBR 6118: </w:t>
      </w:r>
      <w:r w:rsidRPr="008F083A">
        <w:rPr>
          <w:rFonts w:ascii="Arial" w:hAnsi="Arial" w:cs="Arial"/>
          <w:b/>
          <w:bCs/>
          <w:kern w:val="0"/>
          <w:szCs w:val="20"/>
          <w:lang w:bidi="ar-SA"/>
        </w:rPr>
        <w:t>Projeto de estruturas de concreto - Procedimento. 3</w:t>
      </w:r>
      <w:r w:rsidRPr="008F083A">
        <w:rPr>
          <w:rFonts w:ascii="Arial" w:hAnsi="Arial" w:cs="Arial"/>
          <w:bCs/>
          <w:kern w:val="0"/>
          <w:szCs w:val="20"/>
          <w:lang w:bidi="ar-SA"/>
        </w:rPr>
        <w:t>. ed;Rio de Janeiro</w:t>
      </w:r>
      <w:r>
        <w:rPr>
          <w:rFonts w:ascii="Arial" w:hAnsi="Arial" w:cs="Arial"/>
          <w:bCs/>
          <w:kern w:val="0"/>
          <w:szCs w:val="20"/>
          <w:lang w:bidi="ar-SA"/>
        </w:rPr>
        <w:t>, 2014, p.200.</w:t>
      </w:r>
    </w:p>
  </w:footnote>
  <w:footnote w:id="9">
    <w:p w:rsidR="00201526" w:rsidRDefault="00201526" w:rsidP="006C1FC6">
      <w:pPr>
        <w:pStyle w:val="Textodenotaderodap"/>
        <w:ind w:firstLine="0"/>
      </w:pPr>
      <w:r w:rsidRPr="00853712">
        <w:rPr>
          <w:rStyle w:val="Refdenotaderodap"/>
        </w:rPr>
        <w:footnoteRef/>
      </w:r>
      <w:r w:rsidRPr="00853712">
        <w:t xml:space="preserve"> - ABNT, NBR 7222: </w:t>
      </w:r>
      <w:r w:rsidRPr="00853712">
        <w:rPr>
          <w:rFonts w:ascii="Arial" w:hAnsi="Arial" w:cs="Arial"/>
          <w:b/>
          <w:bCs/>
          <w:kern w:val="0"/>
          <w:szCs w:val="20"/>
          <w:lang w:bidi="ar-SA"/>
        </w:rPr>
        <w:t>Agregados para concreto -  Especificação. 3</w:t>
      </w:r>
      <w:r w:rsidRPr="00853712">
        <w:rPr>
          <w:rFonts w:ascii="Arial" w:hAnsi="Arial" w:cs="Arial"/>
          <w:bCs/>
          <w:kern w:val="0"/>
          <w:szCs w:val="20"/>
          <w:lang w:bidi="ar-SA"/>
        </w:rPr>
        <w:t>. ed;Rio de Janeiro, 2009, p.3.</w:t>
      </w:r>
    </w:p>
  </w:footnote>
  <w:footnote w:id="10">
    <w:p w:rsidR="00201526" w:rsidRDefault="00201526" w:rsidP="00FF2312">
      <w:pPr>
        <w:pStyle w:val="Textodenotaderodap"/>
        <w:ind w:firstLine="0"/>
      </w:pPr>
      <w:r>
        <w:rPr>
          <w:rStyle w:val="Refdenotaderodap"/>
        </w:rPr>
        <w:footnoteRef/>
      </w:r>
      <w:r>
        <w:t xml:space="preserve"> - ABNT, NBR 7222: </w:t>
      </w:r>
      <w:r>
        <w:rPr>
          <w:rFonts w:ascii="Arial" w:hAnsi="Arial" w:cs="Arial"/>
          <w:b/>
          <w:bCs/>
          <w:kern w:val="0"/>
          <w:szCs w:val="20"/>
          <w:lang w:bidi="ar-SA"/>
        </w:rPr>
        <w:t>Agregados para concreto -  Especificação. 3</w:t>
      </w:r>
      <w:r w:rsidRPr="00861DBE">
        <w:rPr>
          <w:rFonts w:ascii="Arial" w:hAnsi="Arial" w:cs="Arial"/>
          <w:bCs/>
          <w:kern w:val="0"/>
          <w:szCs w:val="20"/>
          <w:lang w:bidi="ar-SA"/>
        </w:rPr>
        <w:t>.ed;</w:t>
      </w:r>
      <w:r>
        <w:rPr>
          <w:rFonts w:ascii="Arial" w:hAnsi="Arial" w:cs="Arial"/>
          <w:bCs/>
          <w:kern w:val="0"/>
          <w:szCs w:val="20"/>
          <w:lang w:bidi="ar-SA"/>
        </w:rPr>
        <w:t xml:space="preserve"> Rio de Janeiro, 2009, p.3.</w:t>
      </w:r>
    </w:p>
  </w:footnote>
  <w:footnote w:id="11">
    <w:p w:rsidR="00201526" w:rsidRDefault="00201526" w:rsidP="00E65D83">
      <w:pPr>
        <w:pStyle w:val="Textodenotaderodap"/>
        <w:ind w:firstLine="0"/>
      </w:pPr>
      <w:r w:rsidRPr="002B5AC1">
        <w:rPr>
          <w:rStyle w:val="Refdenotaderodap"/>
        </w:rPr>
        <w:footnoteRef/>
      </w:r>
      <w:r w:rsidRPr="002B5AC1">
        <w:rPr>
          <w:rFonts w:ascii="Arial" w:hAnsi="Arial" w:cs="Arial"/>
          <w:szCs w:val="20"/>
        </w:rPr>
        <w:t xml:space="preserve">-ABNT, NBR 6118: </w:t>
      </w:r>
      <w:r w:rsidRPr="002B5AC1">
        <w:rPr>
          <w:rFonts w:ascii="Arial" w:hAnsi="Arial" w:cs="Arial"/>
          <w:b/>
          <w:bCs/>
          <w:kern w:val="0"/>
          <w:szCs w:val="20"/>
          <w:lang w:bidi="ar-SA"/>
        </w:rPr>
        <w:t>Projeto de estruturas de concreto — Procedimento. 3</w:t>
      </w:r>
      <w:r w:rsidRPr="002B5AC1">
        <w:rPr>
          <w:rFonts w:ascii="Arial" w:hAnsi="Arial" w:cs="Arial"/>
          <w:bCs/>
          <w:kern w:val="0"/>
          <w:szCs w:val="20"/>
          <w:lang w:bidi="ar-SA"/>
        </w:rPr>
        <w:t>. ed;Rio de Janeiro, 2014, p.18.</w:t>
      </w:r>
    </w:p>
  </w:footnote>
  <w:footnote w:id="12">
    <w:p w:rsidR="00201526" w:rsidRDefault="00201526" w:rsidP="002100DA">
      <w:pPr>
        <w:pStyle w:val="Textodenotaderodap"/>
        <w:ind w:firstLine="0"/>
      </w:pPr>
      <w:r>
        <w:rPr>
          <w:rStyle w:val="Refdenotaderodap"/>
        </w:rPr>
        <w:footnoteRef/>
      </w:r>
      <w:r w:rsidRPr="004E73B4">
        <w:rPr>
          <w:rFonts w:ascii="Arial" w:hAnsi="Arial" w:cs="Arial"/>
        </w:rPr>
        <w:t xml:space="preserve">CARVALHO, R. C; FIGUEIREDO FILHO, J. R. </w:t>
      </w:r>
      <w:r w:rsidRPr="004E73B4">
        <w:rPr>
          <w:rFonts w:ascii="Arial" w:hAnsi="Arial" w:cs="Arial"/>
          <w:b/>
        </w:rPr>
        <w:t xml:space="preserve">Cálculo e Detalhamento de Estruturas usuais de Concreto Armado: </w:t>
      </w:r>
      <w:r w:rsidRPr="004E73B4">
        <w:rPr>
          <w:rFonts w:ascii="Arial" w:hAnsi="Arial" w:cs="Arial"/>
        </w:rPr>
        <w:t xml:space="preserve">Segundo NBR 6118:2003. </w:t>
      </w:r>
      <w:r w:rsidRPr="004E73B4">
        <w:rPr>
          <w:rStyle w:val="nfase"/>
          <w:rFonts w:ascii="Arial" w:hAnsi="Arial" w:cs="Arial"/>
          <w:bCs/>
          <w:shd w:val="clear" w:color="auto" w:fill="FFFFFF"/>
        </w:rPr>
        <w:t>3. ed</w:t>
      </w:r>
      <w:r w:rsidRPr="004E73B4">
        <w:rPr>
          <w:rFonts w:ascii="Arial" w:hAnsi="Arial" w:cs="Arial"/>
          <w:shd w:val="clear" w:color="auto" w:fill="FFFFFF"/>
        </w:rPr>
        <w:t>.</w:t>
      </w:r>
      <w:r w:rsidRPr="004E73B4">
        <w:rPr>
          <w:rFonts w:ascii="Arial" w:hAnsi="Arial" w:cs="Arial"/>
        </w:rPr>
        <w:t xml:space="preserve"> São Carlos: EdUFScar, 2013. </w:t>
      </w:r>
      <w:r>
        <w:rPr>
          <w:rFonts w:ascii="Arial" w:hAnsi="Arial" w:cs="Arial"/>
        </w:rPr>
        <w:t>p.26.</w:t>
      </w:r>
    </w:p>
  </w:footnote>
  <w:footnote w:id="13">
    <w:p w:rsidR="00201526" w:rsidRDefault="00201526" w:rsidP="00D223F9">
      <w:pPr>
        <w:pStyle w:val="Textodenotaderodap"/>
        <w:ind w:firstLine="0"/>
      </w:pPr>
      <w:r>
        <w:rPr>
          <w:rStyle w:val="Refdenotaderodap"/>
        </w:rPr>
        <w:footnoteRef/>
      </w:r>
      <w:r w:rsidRPr="004E73B4">
        <w:rPr>
          <w:rFonts w:ascii="Arial" w:hAnsi="Arial" w:cs="Arial"/>
        </w:rPr>
        <w:t xml:space="preserve">CARVALHO, R. C; FIGUEIREDO FILHO, J. R. </w:t>
      </w:r>
      <w:r w:rsidRPr="004E73B4">
        <w:rPr>
          <w:rFonts w:ascii="Arial" w:hAnsi="Arial" w:cs="Arial"/>
          <w:b/>
        </w:rPr>
        <w:t xml:space="preserve">Cálculo e Detalhamento de Estruturas usuais de Concreto Armado: </w:t>
      </w:r>
      <w:r w:rsidRPr="004E73B4">
        <w:rPr>
          <w:rFonts w:ascii="Arial" w:hAnsi="Arial" w:cs="Arial"/>
        </w:rPr>
        <w:t xml:space="preserve">Segundo NBR 6118:2003. </w:t>
      </w:r>
      <w:r w:rsidRPr="004E73B4">
        <w:rPr>
          <w:rStyle w:val="nfase"/>
          <w:rFonts w:ascii="Arial" w:hAnsi="Arial" w:cs="Arial"/>
          <w:bCs/>
          <w:shd w:val="clear" w:color="auto" w:fill="FFFFFF"/>
        </w:rPr>
        <w:t>3. ed</w:t>
      </w:r>
      <w:r w:rsidRPr="004E73B4">
        <w:rPr>
          <w:rFonts w:ascii="Arial" w:hAnsi="Arial" w:cs="Arial"/>
          <w:shd w:val="clear" w:color="auto" w:fill="FFFFFF"/>
        </w:rPr>
        <w:t>.</w:t>
      </w:r>
      <w:r w:rsidRPr="004E73B4">
        <w:rPr>
          <w:rFonts w:ascii="Arial" w:hAnsi="Arial" w:cs="Arial"/>
        </w:rPr>
        <w:t xml:space="preserve"> São Carlos: EdUFScar, 2013. </w:t>
      </w:r>
      <w:r>
        <w:rPr>
          <w:rFonts w:ascii="Arial" w:hAnsi="Arial" w:cs="Arial"/>
        </w:rPr>
        <w:t>p.26.</w:t>
      </w:r>
    </w:p>
  </w:footnote>
  <w:footnote w:id="14">
    <w:p w:rsidR="00201526" w:rsidRDefault="00201526" w:rsidP="00863BFE">
      <w:pPr>
        <w:pStyle w:val="Textodenotaderodap"/>
        <w:ind w:firstLine="0"/>
      </w:pPr>
      <w:r>
        <w:rPr>
          <w:rStyle w:val="Refdenotaderodap"/>
        </w:rPr>
        <w:footnoteRef/>
      </w:r>
      <w:r w:rsidRPr="004E73B4">
        <w:rPr>
          <w:rFonts w:ascii="Arial" w:hAnsi="Arial" w:cs="Arial"/>
        </w:rPr>
        <w:t xml:space="preserve">CARVALHO, R. C; FIGUEIREDO FILHO, J. R. </w:t>
      </w:r>
      <w:r w:rsidRPr="004E73B4">
        <w:rPr>
          <w:rFonts w:ascii="Arial" w:hAnsi="Arial" w:cs="Arial"/>
          <w:b/>
        </w:rPr>
        <w:t xml:space="preserve">Cálculo e Detalhamento de Estruturas usuais de Concreto Armado: </w:t>
      </w:r>
      <w:r w:rsidRPr="004E73B4">
        <w:rPr>
          <w:rFonts w:ascii="Arial" w:hAnsi="Arial" w:cs="Arial"/>
        </w:rPr>
        <w:t xml:space="preserve">Segundo NBR 6118:2003. </w:t>
      </w:r>
      <w:r w:rsidRPr="004E73B4">
        <w:rPr>
          <w:rStyle w:val="nfase"/>
          <w:rFonts w:ascii="Arial" w:hAnsi="Arial" w:cs="Arial"/>
          <w:bCs/>
          <w:shd w:val="clear" w:color="auto" w:fill="FFFFFF"/>
        </w:rPr>
        <w:t>3. ed</w:t>
      </w:r>
      <w:r w:rsidRPr="004E73B4">
        <w:rPr>
          <w:rFonts w:ascii="Arial" w:hAnsi="Arial" w:cs="Arial"/>
          <w:shd w:val="clear" w:color="auto" w:fill="FFFFFF"/>
        </w:rPr>
        <w:t>.</w:t>
      </w:r>
      <w:r w:rsidRPr="004E73B4">
        <w:rPr>
          <w:rFonts w:ascii="Arial" w:hAnsi="Arial" w:cs="Arial"/>
        </w:rPr>
        <w:t xml:space="preserve"> São Carlos: EdUFScar, 2013. </w:t>
      </w:r>
      <w:r>
        <w:rPr>
          <w:rFonts w:ascii="Arial" w:hAnsi="Arial" w:cs="Arial"/>
        </w:rPr>
        <w:t>p.27.</w:t>
      </w:r>
    </w:p>
  </w:footnote>
  <w:footnote w:id="15">
    <w:p w:rsidR="00201526" w:rsidRDefault="00201526" w:rsidP="00AB2169">
      <w:pPr>
        <w:pStyle w:val="Textodenotaderodap"/>
        <w:ind w:firstLine="0"/>
      </w:pPr>
      <w:r>
        <w:rPr>
          <w:rStyle w:val="Refdenotaderodap"/>
        </w:rPr>
        <w:footnoteRef/>
      </w:r>
      <w:r w:rsidRPr="004E73B4">
        <w:rPr>
          <w:rFonts w:ascii="Arial" w:hAnsi="Arial" w:cs="Arial"/>
        </w:rPr>
        <w:t xml:space="preserve">CARVALHO, R. C; FIGUEIREDO FILHO, J. R. </w:t>
      </w:r>
      <w:r w:rsidRPr="004E73B4">
        <w:rPr>
          <w:rFonts w:ascii="Arial" w:hAnsi="Arial" w:cs="Arial"/>
          <w:b/>
        </w:rPr>
        <w:t xml:space="preserve">Cálculo e Detalhamento de Estruturas usuais de Concreto Armado: </w:t>
      </w:r>
      <w:r w:rsidRPr="004E73B4">
        <w:rPr>
          <w:rFonts w:ascii="Arial" w:hAnsi="Arial" w:cs="Arial"/>
        </w:rPr>
        <w:t xml:space="preserve">Segundo NBR 6118:2003. </w:t>
      </w:r>
      <w:r w:rsidRPr="004E73B4">
        <w:rPr>
          <w:rStyle w:val="nfase"/>
          <w:rFonts w:ascii="Arial" w:hAnsi="Arial" w:cs="Arial"/>
          <w:bCs/>
          <w:shd w:val="clear" w:color="auto" w:fill="FFFFFF"/>
        </w:rPr>
        <w:t>3. ed</w:t>
      </w:r>
      <w:r w:rsidRPr="004E73B4">
        <w:rPr>
          <w:rFonts w:ascii="Arial" w:hAnsi="Arial" w:cs="Arial"/>
          <w:shd w:val="clear" w:color="auto" w:fill="FFFFFF"/>
        </w:rPr>
        <w:t>.</w:t>
      </w:r>
      <w:r>
        <w:rPr>
          <w:rFonts w:ascii="Arial" w:hAnsi="Arial" w:cs="Arial"/>
        </w:rPr>
        <w:t xml:space="preserve"> São Carlos: EdUFScar, 2013. p.27.</w:t>
      </w:r>
    </w:p>
  </w:footnote>
  <w:footnote w:id="16">
    <w:p w:rsidR="00201526" w:rsidRDefault="00201526" w:rsidP="005B0C7F">
      <w:pPr>
        <w:pStyle w:val="Textodenotaderodap"/>
        <w:ind w:firstLine="0"/>
      </w:pPr>
      <w:r w:rsidRPr="002B5AC1">
        <w:rPr>
          <w:rStyle w:val="Refdenotaderodap"/>
          <w:rFonts w:ascii="Arial" w:hAnsi="Arial" w:cs="Arial"/>
        </w:rPr>
        <w:footnoteRef/>
      </w:r>
      <w:r w:rsidRPr="002B5AC1">
        <w:rPr>
          <w:rFonts w:ascii="Arial" w:hAnsi="Arial" w:cs="Arial"/>
        </w:rPr>
        <w:t xml:space="preserve"> CARVALHO, R. C; FIGUEIREDO FILHO, J. R. </w:t>
      </w:r>
      <w:r w:rsidRPr="002B5AC1">
        <w:rPr>
          <w:rFonts w:ascii="Arial" w:hAnsi="Arial" w:cs="Arial"/>
          <w:b/>
        </w:rPr>
        <w:t xml:space="preserve">Cálculo e Detalhamento de Estruturas usuais de Concreto Armado: </w:t>
      </w:r>
      <w:r w:rsidRPr="002B5AC1">
        <w:rPr>
          <w:rFonts w:ascii="Arial" w:hAnsi="Arial" w:cs="Arial"/>
        </w:rPr>
        <w:t xml:space="preserve">Segundo NBR 6118:2003. </w:t>
      </w:r>
      <w:r w:rsidRPr="002B5AC1">
        <w:rPr>
          <w:rStyle w:val="nfase"/>
          <w:rFonts w:ascii="Arial" w:hAnsi="Arial" w:cs="Arial"/>
          <w:bCs/>
          <w:i w:val="0"/>
          <w:shd w:val="clear" w:color="auto" w:fill="FFFFFF"/>
        </w:rPr>
        <w:t>3. ed</w:t>
      </w:r>
      <w:r w:rsidRPr="002B5AC1">
        <w:rPr>
          <w:rFonts w:ascii="Arial" w:hAnsi="Arial" w:cs="Arial"/>
          <w:shd w:val="clear" w:color="auto" w:fill="FFFFFF"/>
        </w:rPr>
        <w:t>.</w:t>
      </w:r>
      <w:r w:rsidRPr="002B5AC1">
        <w:rPr>
          <w:rFonts w:ascii="Arial" w:hAnsi="Arial" w:cs="Arial"/>
        </w:rPr>
        <w:t xml:space="preserve"> São Carlos: EdUFScar, 2013. p.30.</w:t>
      </w:r>
    </w:p>
  </w:footnote>
  <w:footnote w:id="17">
    <w:p w:rsidR="00201526" w:rsidRDefault="00201526" w:rsidP="00F90620">
      <w:pPr>
        <w:pStyle w:val="Textodenotaderodap"/>
        <w:ind w:firstLine="0"/>
      </w:pPr>
      <w:r>
        <w:rPr>
          <w:rStyle w:val="Refdenotaderodap"/>
        </w:rPr>
        <w:footnoteRef/>
      </w:r>
      <w:r w:rsidRPr="004E73B4">
        <w:rPr>
          <w:rFonts w:ascii="Arial" w:hAnsi="Arial" w:cs="Arial"/>
        </w:rPr>
        <w:t xml:space="preserve">CARVALHO, R. C; FIGUEIREDO FILHO, J. R. </w:t>
      </w:r>
      <w:r w:rsidRPr="004E73B4">
        <w:rPr>
          <w:rFonts w:ascii="Arial" w:hAnsi="Arial" w:cs="Arial"/>
          <w:b/>
        </w:rPr>
        <w:t xml:space="preserve">Cálculo e Detalhamento de Estruturas usuais de Concreto Armado: </w:t>
      </w:r>
      <w:r w:rsidRPr="004E73B4">
        <w:rPr>
          <w:rFonts w:ascii="Arial" w:hAnsi="Arial" w:cs="Arial"/>
        </w:rPr>
        <w:t xml:space="preserve">Segundo NBR 6118:2003. </w:t>
      </w:r>
      <w:r w:rsidRPr="004E73B4">
        <w:rPr>
          <w:rStyle w:val="nfase"/>
          <w:rFonts w:ascii="Arial" w:hAnsi="Arial" w:cs="Arial"/>
          <w:bCs/>
          <w:shd w:val="clear" w:color="auto" w:fill="FFFFFF"/>
        </w:rPr>
        <w:t>3. ed</w:t>
      </w:r>
      <w:r w:rsidRPr="004E73B4">
        <w:rPr>
          <w:rFonts w:ascii="Arial" w:hAnsi="Arial" w:cs="Arial"/>
          <w:shd w:val="clear" w:color="auto" w:fill="FFFFFF"/>
        </w:rPr>
        <w:t>.</w:t>
      </w:r>
      <w:r w:rsidRPr="004E73B4">
        <w:rPr>
          <w:rFonts w:ascii="Arial" w:hAnsi="Arial" w:cs="Arial"/>
        </w:rPr>
        <w:t xml:space="preserve"> São Carlos: EdUFScar, 2013. </w:t>
      </w:r>
      <w:r>
        <w:rPr>
          <w:rFonts w:ascii="Arial" w:hAnsi="Arial" w:cs="Arial"/>
        </w:rPr>
        <w:t>p.33.</w:t>
      </w:r>
    </w:p>
  </w:footnote>
  <w:footnote w:id="18">
    <w:p w:rsidR="00201526" w:rsidRDefault="00201526" w:rsidP="00B92DEC">
      <w:pPr>
        <w:pStyle w:val="Textodenotaderodap"/>
        <w:ind w:firstLine="0"/>
      </w:pPr>
    </w:p>
    <w:p w:rsidR="00201526" w:rsidRDefault="00201526" w:rsidP="00B92DEC">
      <w:pPr>
        <w:pStyle w:val="Textodenotaderodap"/>
        <w:ind w:firstLine="0"/>
      </w:pPr>
      <w:r>
        <w:rPr>
          <w:rStyle w:val="Refdenotaderodap"/>
        </w:rPr>
        <w:footnoteRef/>
      </w:r>
      <w:r w:rsidRPr="004E73B4">
        <w:rPr>
          <w:rFonts w:ascii="Arial" w:hAnsi="Arial" w:cs="Arial"/>
        </w:rPr>
        <w:t xml:space="preserve">CARVALHO, R. C; FIGUEIREDO FILHO, J. R. </w:t>
      </w:r>
      <w:r w:rsidRPr="004E73B4">
        <w:rPr>
          <w:rFonts w:ascii="Arial" w:hAnsi="Arial" w:cs="Arial"/>
          <w:b/>
        </w:rPr>
        <w:t xml:space="preserve">Cálculo e Detalhamento de Estruturas usuais de Concreto Armado: </w:t>
      </w:r>
      <w:r w:rsidRPr="004E73B4">
        <w:rPr>
          <w:rFonts w:ascii="Arial" w:hAnsi="Arial" w:cs="Arial"/>
        </w:rPr>
        <w:t xml:space="preserve">Segundo NBR 6118:2003. </w:t>
      </w:r>
      <w:r w:rsidRPr="004E73B4">
        <w:rPr>
          <w:rStyle w:val="nfase"/>
          <w:rFonts w:ascii="Arial" w:hAnsi="Arial" w:cs="Arial"/>
          <w:bCs/>
          <w:shd w:val="clear" w:color="auto" w:fill="FFFFFF"/>
        </w:rPr>
        <w:t>3. ed</w:t>
      </w:r>
      <w:r w:rsidRPr="004E73B4">
        <w:rPr>
          <w:rFonts w:ascii="Arial" w:hAnsi="Arial" w:cs="Arial"/>
          <w:shd w:val="clear" w:color="auto" w:fill="FFFFFF"/>
        </w:rPr>
        <w:t>.</w:t>
      </w:r>
      <w:r w:rsidRPr="004E73B4">
        <w:rPr>
          <w:rFonts w:ascii="Arial" w:hAnsi="Arial" w:cs="Arial"/>
        </w:rPr>
        <w:t xml:space="preserve"> São Carlos: EdUFScar, 2013. </w:t>
      </w:r>
      <w:r>
        <w:rPr>
          <w:rFonts w:ascii="Arial" w:hAnsi="Arial" w:cs="Arial"/>
        </w:rPr>
        <w:t>p.30.</w:t>
      </w:r>
    </w:p>
  </w:footnote>
  <w:footnote w:id="19">
    <w:p w:rsidR="00201526" w:rsidRDefault="00201526" w:rsidP="001B0C18">
      <w:pPr>
        <w:pStyle w:val="Textodenotaderodap"/>
        <w:ind w:firstLine="0"/>
        <w:rPr>
          <w:rFonts w:ascii="Arial" w:hAnsi="Arial" w:cs="Arial"/>
          <w:kern w:val="0"/>
        </w:rPr>
      </w:pPr>
    </w:p>
    <w:p w:rsidR="00201526" w:rsidRDefault="00201526" w:rsidP="001B0C18">
      <w:pPr>
        <w:pStyle w:val="Textodenotaderodap"/>
        <w:ind w:firstLine="0"/>
        <w:rPr>
          <w:rFonts w:ascii="Arial" w:hAnsi="Arial" w:cs="Arial"/>
          <w:kern w:val="0"/>
        </w:rPr>
      </w:pPr>
    </w:p>
    <w:p w:rsidR="00201526" w:rsidRPr="002B5AC1" w:rsidRDefault="00201526" w:rsidP="001B0C18">
      <w:pPr>
        <w:pStyle w:val="Textodenotaderodap"/>
        <w:ind w:firstLine="0"/>
        <w:rPr>
          <w:rFonts w:ascii="Arial" w:hAnsi="Arial" w:cs="Arial"/>
        </w:rPr>
      </w:pPr>
      <w:r w:rsidRPr="002B5AC1">
        <w:rPr>
          <w:rStyle w:val="Refdenotaderodap"/>
          <w:rFonts w:ascii="Arial" w:hAnsi="Arial" w:cs="Arial"/>
        </w:rPr>
        <w:footnoteRef/>
      </w:r>
      <w:r w:rsidRPr="002B5AC1">
        <w:rPr>
          <w:rFonts w:ascii="Arial" w:hAnsi="Arial" w:cs="Arial"/>
          <w:kern w:val="0"/>
        </w:rPr>
        <w:t xml:space="preserve">-ABNT, NBR 5738: </w:t>
      </w:r>
      <w:r w:rsidRPr="002B5AC1">
        <w:rPr>
          <w:rFonts w:ascii="Arial" w:hAnsi="Arial" w:cs="Arial"/>
          <w:b/>
          <w:bCs/>
          <w:kern w:val="0"/>
          <w:szCs w:val="20"/>
          <w:lang w:bidi="ar-SA"/>
        </w:rPr>
        <w:t xml:space="preserve">Moldagem e cura de corpos-de-prova cilíndricos ou prismáticos de concreto. </w:t>
      </w:r>
      <w:r w:rsidRPr="002B5AC1">
        <w:rPr>
          <w:rFonts w:ascii="Arial" w:hAnsi="Arial" w:cs="Arial"/>
          <w:bCs/>
          <w:kern w:val="0"/>
          <w:szCs w:val="20"/>
          <w:lang w:bidi="ar-SA"/>
        </w:rPr>
        <w:t>1. ed;Rio de Janeiro, 2003, p.5.</w:t>
      </w:r>
    </w:p>
  </w:footnote>
  <w:footnote w:id="20">
    <w:p w:rsidR="00201526" w:rsidRDefault="00201526" w:rsidP="00092C3A">
      <w:pPr>
        <w:autoSpaceDE w:val="0"/>
        <w:autoSpaceDN w:val="0"/>
        <w:adjustRightInd w:val="0"/>
        <w:spacing w:line="240" w:lineRule="auto"/>
        <w:ind w:firstLine="0"/>
        <w:jc w:val="left"/>
      </w:pPr>
      <w:r>
        <w:rPr>
          <w:rStyle w:val="Refdenotaderodap"/>
        </w:rPr>
        <w:footnoteRef/>
      </w:r>
      <w:r w:rsidRPr="00EF1719">
        <w:rPr>
          <w:rFonts w:ascii="Arial" w:hAnsi="Arial" w:cs="Arial"/>
          <w:sz w:val="20"/>
          <w:szCs w:val="20"/>
        </w:rPr>
        <w:t xml:space="preserve">-ABNT, NBR 7222: </w:t>
      </w:r>
      <w:r w:rsidRPr="00EF1719">
        <w:rPr>
          <w:rFonts w:ascii="Arial" w:hAnsi="Arial" w:cs="Arial"/>
          <w:b/>
          <w:bCs/>
          <w:kern w:val="0"/>
          <w:sz w:val="20"/>
          <w:szCs w:val="20"/>
          <w:lang w:bidi="ar-SA"/>
        </w:rPr>
        <w:t xml:space="preserve">Argamassa e concreto – Determinação </w:t>
      </w:r>
      <w:r>
        <w:rPr>
          <w:rFonts w:ascii="Arial" w:hAnsi="Arial" w:cs="Arial"/>
          <w:b/>
          <w:bCs/>
          <w:kern w:val="0"/>
          <w:sz w:val="20"/>
          <w:szCs w:val="20"/>
          <w:lang w:bidi="ar-SA"/>
        </w:rPr>
        <w:t>da resistência à tração por c</w:t>
      </w:r>
      <w:r w:rsidRPr="00EF1719">
        <w:rPr>
          <w:rFonts w:ascii="Arial" w:hAnsi="Arial" w:cs="Arial"/>
          <w:b/>
          <w:bCs/>
          <w:kern w:val="0"/>
          <w:sz w:val="20"/>
          <w:szCs w:val="20"/>
          <w:lang w:bidi="ar-SA"/>
        </w:rPr>
        <w:t xml:space="preserve">ompressão diametral de corpos-de-prova cilíndricos, </w:t>
      </w:r>
      <w:r w:rsidRPr="00EF1719">
        <w:rPr>
          <w:rFonts w:ascii="Arial" w:hAnsi="Arial" w:cs="Arial"/>
          <w:bCs/>
          <w:kern w:val="0"/>
          <w:sz w:val="20"/>
          <w:szCs w:val="20"/>
          <w:lang w:bidi="ar-SA"/>
        </w:rPr>
        <w:t>Rio de Janeiro, 1994, p.1.</w:t>
      </w:r>
    </w:p>
  </w:footnote>
  <w:footnote w:id="21">
    <w:p w:rsidR="00201526" w:rsidRPr="004B4595" w:rsidRDefault="00201526" w:rsidP="004B4595">
      <w:pPr>
        <w:autoSpaceDE w:val="0"/>
        <w:autoSpaceDN w:val="0"/>
        <w:adjustRightInd w:val="0"/>
        <w:spacing w:line="240" w:lineRule="auto"/>
        <w:ind w:firstLine="0"/>
        <w:jc w:val="left"/>
        <w:rPr>
          <w:rFonts w:ascii="Arial" w:hAnsi="Arial" w:cs="Arial"/>
          <w:sz w:val="20"/>
          <w:szCs w:val="20"/>
        </w:rPr>
      </w:pPr>
      <w:r>
        <w:rPr>
          <w:rStyle w:val="Refdenotaderodap"/>
        </w:rPr>
        <w:footnoteRef/>
      </w:r>
      <w:r>
        <w:rPr>
          <w:rFonts w:ascii="Arial" w:hAnsi="Arial" w:cs="Arial"/>
          <w:sz w:val="20"/>
          <w:szCs w:val="20"/>
        </w:rPr>
        <w:t xml:space="preserve">-ABNT </w:t>
      </w:r>
      <w:r w:rsidRPr="004B4595">
        <w:rPr>
          <w:rFonts w:ascii="Arial" w:hAnsi="Arial" w:cs="Arial"/>
          <w:sz w:val="20"/>
          <w:szCs w:val="20"/>
        </w:rPr>
        <w:t xml:space="preserve">NBR NM 33: </w:t>
      </w:r>
      <w:r w:rsidRPr="004B4595">
        <w:rPr>
          <w:rFonts w:ascii="Arial" w:hAnsi="Arial" w:cs="Arial"/>
          <w:b/>
          <w:bCs/>
          <w:kern w:val="0"/>
          <w:sz w:val="20"/>
          <w:szCs w:val="20"/>
          <w:lang w:bidi="ar-SA"/>
        </w:rPr>
        <w:t xml:space="preserve">Concreto - Amostragem de concreto fresco. </w:t>
      </w:r>
      <w:r w:rsidRPr="004B4595">
        <w:rPr>
          <w:rFonts w:ascii="Arial" w:hAnsi="Arial" w:cs="Arial"/>
          <w:bCs/>
          <w:kern w:val="0"/>
          <w:sz w:val="20"/>
          <w:szCs w:val="20"/>
          <w:lang w:bidi="ar-SA"/>
        </w:rPr>
        <w:t>Rio de Janeiro, 1998, p.5.</w:t>
      </w:r>
    </w:p>
  </w:footnote>
  <w:footnote w:id="22">
    <w:p w:rsidR="00201526" w:rsidRDefault="00201526" w:rsidP="00092C3A">
      <w:pPr>
        <w:pStyle w:val="Textodenotaderodap"/>
        <w:ind w:firstLine="0"/>
      </w:pPr>
      <w:r>
        <w:rPr>
          <w:rStyle w:val="Refdenotaderodap"/>
        </w:rPr>
        <w:footnoteRef/>
      </w:r>
      <w:r>
        <w:t xml:space="preserve">  -ABNT, NBR 5738: </w:t>
      </w:r>
      <w:r w:rsidRPr="0074452B">
        <w:rPr>
          <w:rFonts w:ascii="Arial" w:hAnsi="Arial" w:cs="Arial"/>
          <w:b/>
          <w:bCs/>
          <w:kern w:val="0"/>
          <w:szCs w:val="20"/>
          <w:lang w:bidi="ar-SA"/>
        </w:rPr>
        <w:t>Moldagem e cura de corpos-de-prova</w:t>
      </w:r>
      <w:r>
        <w:rPr>
          <w:rFonts w:ascii="Arial" w:hAnsi="Arial" w:cs="Arial"/>
          <w:b/>
          <w:bCs/>
          <w:kern w:val="0"/>
          <w:szCs w:val="20"/>
          <w:lang w:bidi="ar-SA"/>
        </w:rPr>
        <w:t xml:space="preserve"> </w:t>
      </w:r>
      <w:r w:rsidRPr="0074452B">
        <w:rPr>
          <w:rFonts w:ascii="Arial" w:hAnsi="Arial" w:cs="Arial"/>
          <w:b/>
          <w:bCs/>
          <w:kern w:val="0"/>
          <w:szCs w:val="20"/>
          <w:lang w:bidi="ar-SA"/>
        </w:rPr>
        <w:t>cilíndricos ou prismáticos de concreto</w:t>
      </w:r>
      <w:r>
        <w:rPr>
          <w:rFonts w:ascii="Arial" w:hAnsi="Arial" w:cs="Arial"/>
          <w:b/>
          <w:bCs/>
          <w:kern w:val="0"/>
          <w:szCs w:val="20"/>
          <w:lang w:bidi="ar-SA"/>
        </w:rPr>
        <w:t xml:space="preserve">. </w:t>
      </w:r>
      <w:r w:rsidRPr="00861DBE">
        <w:rPr>
          <w:rFonts w:ascii="Arial" w:hAnsi="Arial" w:cs="Arial"/>
          <w:bCs/>
          <w:kern w:val="0"/>
          <w:szCs w:val="20"/>
          <w:lang w:bidi="ar-SA"/>
        </w:rPr>
        <w:t>1.ed;</w:t>
      </w:r>
      <w:r>
        <w:rPr>
          <w:rFonts w:ascii="Arial" w:hAnsi="Arial" w:cs="Arial"/>
          <w:bCs/>
          <w:kern w:val="0"/>
          <w:szCs w:val="20"/>
          <w:lang w:bidi="ar-SA"/>
        </w:rPr>
        <w:t>Rio de Janeiro, 2003, p.4.</w:t>
      </w:r>
    </w:p>
  </w:footnote>
  <w:footnote w:id="23">
    <w:p w:rsidR="00201526" w:rsidRDefault="00201526" w:rsidP="00405D5E">
      <w:pPr>
        <w:pStyle w:val="Textodenotaderodap"/>
        <w:ind w:firstLine="0"/>
      </w:pPr>
      <w:r>
        <w:rPr>
          <w:rStyle w:val="Refdenotaderodap"/>
        </w:rPr>
        <w:footnoteRef/>
      </w:r>
      <w:r>
        <w:t xml:space="preserve">-ABNT, NBR 5738: </w:t>
      </w:r>
      <w:r w:rsidRPr="0074452B">
        <w:rPr>
          <w:rFonts w:ascii="Arial" w:hAnsi="Arial" w:cs="Arial"/>
          <w:b/>
          <w:bCs/>
          <w:kern w:val="0"/>
          <w:szCs w:val="20"/>
          <w:lang w:bidi="ar-SA"/>
        </w:rPr>
        <w:t>Moldagem e cura de corpos-de-prova cilíndricos ou prismáticos de concreto</w:t>
      </w:r>
      <w:r>
        <w:rPr>
          <w:rFonts w:ascii="Arial" w:hAnsi="Arial" w:cs="Arial"/>
          <w:b/>
          <w:bCs/>
          <w:kern w:val="0"/>
          <w:szCs w:val="20"/>
          <w:lang w:bidi="ar-SA"/>
        </w:rPr>
        <w:t xml:space="preserve">. </w:t>
      </w:r>
      <w:r w:rsidRPr="00861DBE">
        <w:rPr>
          <w:rFonts w:ascii="Arial" w:hAnsi="Arial" w:cs="Arial"/>
          <w:bCs/>
          <w:kern w:val="0"/>
          <w:szCs w:val="20"/>
          <w:lang w:bidi="ar-SA"/>
        </w:rPr>
        <w:t>1.ed;</w:t>
      </w:r>
      <w:r>
        <w:rPr>
          <w:rFonts w:ascii="Arial" w:hAnsi="Arial" w:cs="Arial"/>
          <w:bCs/>
          <w:kern w:val="0"/>
          <w:szCs w:val="20"/>
          <w:lang w:bidi="ar-SA"/>
        </w:rPr>
        <w:t>Rio de Janeiro, 2003, p.5.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526" w:rsidRDefault="00201526">
    <w:pPr>
      <w:pStyle w:val="Cabealho"/>
      <w:jc w:val="right"/>
    </w:pPr>
  </w:p>
  <w:p w:rsidR="00201526" w:rsidRDefault="00201526">
    <w:pPr>
      <w:pStyle w:val="Cabealh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2208760"/>
      <w:docPartObj>
        <w:docPartGallery w:val="Page Numbers (Top of Page)"/>
        <w:docPartUnique/>
      </w:docPartObj>
    </w:sdtPr>
    <w:sdtContent>
      <w:p w:rsidR="00201526" w:rsidRDefault="00201526">
        <w:pPr>
          <w:pStyle w:val="Cabealho"/>
          <w:jc w:val="right"/>
        </w:pPr>
        <w:fldSimple w:instr="PAGE   \* MERGEFORMAT">
          <w:r>
            <w:rPr>
              <w:noProof/>
            </w:rPr>
            <w:t>73</w:t>
          </w:r>
        </w:fldSimple>
      </w:p>
    </w:sdtContent>
  </w:sdt>
  <w:p w:rsidR="00201526" w:rsidRDefault="00201526">
    <w:pPr>
      <w:pStyle w:val="Cabealho"/>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5294C"/>
    <w:multiLevelType w:val="multilevel"/>
    <w:tmpl w:val="2C063C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BD46B31"/>
    <w:multiLevelType w:val="multilevel"/>
    <w:tmpl w:val="433E1D72"/>
    <w:lvl w:ilvl="0">
      <w:start w:val="1"/>
      <w:numFmt w:val="decimal"/>
      <w:lvlText w:val="%1.2-"/>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D4E0941"/>
    <w:multiLevelType w:val="multilevel"/>
    <w:tmpl w:val="C714F6A6"/>
    <w:lvl w:ilvl="0">
      <w:start w:val="1"/>
      <w:numFmt w:val="decimal"/>
      <w:lvlText w:val="%1"/>
      <w:lvlJc w:val="left"/>
      <w:pPr>
        <w:ind w:left="432" w:hanging="432"/>
      </w:pPr>
      <w:rPr>
        <w:rFonts w:hint="default"/>
      </w:rPr>
    </w:lvl>
    <w:lvl w:ilvl="1">
      <w:start w:val="1"/>
      <w:numFmt w:val="none"/>
      <w:lvlText w:val="2.5"/>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14813F91"/>
    <w:multiLevelType w:val="multilevel"/>
    <w:tmpl w:val="5AFCF0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A8E663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C36042C"/>
    <w:multiLevelType w:val="multilevel"/>
    <w:tmpl w:val="B32071B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D8C2B27"/>
    <w:multiLevelType w:val="multilevel"/>
    <w:tmpl w:val="65FC00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776923"/>
    <w:multiLevelType w:val="multilevel"/>
    <w:tmpl w:val="F61C29F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23E25AFB"/>
    <w:multiLevelType w:val="multilevel"/>
    <w:tmpl w:val="0416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25CB2314"/>
    <w:multiLevelType w:val="multilevel"/>
    <w:tmpl w:val="361C3B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nsid w:val="262A4FE5"/>
    <w:multiLevelType w:val="multilevel"/>
    <w:tmpl w:val="3184F288"/>
    <w:lvl w:ilvl="0">
      <w:start w:val="1"/>
      <w:numFmt w:val="decimal"/>
      <w:lvlText w:val="%1."/>
      <w:lvlJc w:val="left"/>
      <w:pPr>
        <w:ind w:left="360" w:hanging="360"/>
      </w:pPr>
      <w:rPr>
        <w:rFonts w:hint="default"/>
      </w:rPr>
    </w:lvl>
    <w:lvl w:ilvl="1">
      <w:start w:val="1"/>
      <w:numFmt w:val="decimal"/>
      <w:lvlText w:val="%1.%2."/>
      <w:lvlJc w:val="left"/>
      <w:pPr>
        <w:ind w:left="578" w:hanging="578"/>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94D206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AAD7C2F"/>
    <w:multiLevelType w:val="multilevel"/>
    <w:tmpl w:val="CE88ACD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2ACE62B6"/>
    <w:multiLevelType w:val="multilevel"/>
    <w:tmpl w:val="E698E51E"/>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01F542A"/>
    <w:multiLevelType w:val="hybridMultilevel"/>
    <w:tmpl w:val="1C72A2A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nsid w:val="336D27EA"/>
    <w:multiLevelType w:val="multilevel"/>
    <w:tmpl w:val="01C2C4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33870413"/>
    <w:multiLevelType w:val="multilevel"/>
    <w:tmpl w:val="0DD4C8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33CC5960"/>
    <w:multiLevelType w:val="hybridMultilevel"/>
    <w:tmpl w:val="8138CA48"/>
    <w:lvl w:ilvl="0" w:tplc="F244D420">
      <w:numFmt w:val="bullet"/>
      <w:lvlText w:val="•"/>
      <w:lvlJc w:val="left"/>
      <w:pPr>
        <w:ind w:left="1069" w:hanging="360"/>
      </w:pPr>
      <w:rPr>
        <w:rFonts w:ascii="Arial" w:eastAsia="SimSun" w:hAnsi="Arial" w:cs="Arial"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8">
    <w:nsid w:val="38850414"/>
    <w:multiLevelType w:val="multilevel"/>
    <w:tmpl w:val="E03879C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3C7E79DA"/>
    <w:multiLevelType w:val="multilevel"/>
    <w:tmpl w:val="B5A622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40140915"/>
    <w:multiLevelType w:val="multilevel"/>
    <w:tmpl w:val="471A14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475C4C96"/>
    <w:multiLevelType w:val="multilevel"/>
    <w:tmpl w:val="126AEFA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4B7B60D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CBF026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2C1724F"/>
    <w:multiLevelType w:val="multilevel"/>
    <w:tmpl w:val="1C149D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57285904"/>
    <w:multiLevelType w:val="multilevel"/>
    <w:tmpl w:val="99F85BC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5F383C80"/>
    <w:multiLevelType w:val="multilevel"/>
    <w:tmpl w:val="5778E9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6157000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1DC7B1A"/>
    <w:multiLevelType w:val="multilevel"/>
    <w:tmpl w:val="57F234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nsid w:val="630C0E78"/>
    <w:multiLevelType w:val="multilevel"/>
    <w:tmpl w:val="83106600"/>
    <w:lvl w:ilvl="0">
      <w:start w:val="1"/>
      <w:numFmt w:val="decimal"/>
      <w:pStyle w:val="CabealhodoSumrio"/>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67D478FC"/>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1">
    <w:nsid w:val="694A0ECB"/>
    <w:multiLevelType w:val="multilevel"/>
    <w:tmpl w:val="A21EE0A2"/>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F333596"/>
    <w:multiLevelType w:val="multilevel"/>
    <w:tmpl w:val="B4EAFE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nsid w:val="738761F1"/>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76420BC0"/>
    <w:multiLevelType w:val="multilevel"/>
    <w:tmpl w:val="2CD8A3C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nsid w:val="782C7EE8"/>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nsid w:val="7BF962DF"/>
    <w:multiLevelType w:val="multilevel"/>
    <w:tmpl w:val="2F204C8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7E9D22FB"/>
    <w:multiLevelType w:val="multilevel"/>
    <w:tmpl w:val="1D5A685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12"/>
  </w:num>
  <w:num w:numId="3">
    <w:abstractNumId w:val="2"/>
  </w:num>
  <w:num w:numId="4">
    <w:abstractNumId w:val="35"/>
  </w:num>
  <w:num w:numId="5">
    <w:abstractNumId w:val="10"/>
  </w:num>
  <w:num w:numId="6">
    <w:abstractNumId w:val="4"/>
  </w:num>
  <w:num w:numId="7">
    <w:abstractNumId w:val="27"/>
  </w:num>
  <w:num w:numId="8">
    <w:abstractNumId w:val="11"/>
  </w:num>
  <w:num w:numId="9">
    <w:abstractNumId w:val="31"/>
  </w:num>
  <w:num w:numId="10">
    <w:abstractNumId w:val="37"/>
  </w:num>
  <w:num w:numId="11">
    <w:abstractNumId w:val="20"/>
  </w:num>
  <w:num w:numId="12">
    <w:abstractNumId w:val="15"/>
  </w:num>
  <w:num w:numId="13">
    <w:abstractNumId w:val="23"/>
  </w:num>
  <w:num w:numId="14">
    <w:abstractNumId w:val="16"/>
  </w:num>
  <w:num w:numId="15">
    <w:abstractNumId w:val="28"/>
  </w:num>
  <w:num w:numId="16">
    <w:abstractNumId w:val="36"/>
  </w:num>
  <w:num w:numId="17">
    <w:abstractNumId w:val="18"/>
  </w:num>
  <w:num w:numId="18">
    <w:abstractNumId w:val="18"/>
    <w:lvlOverride w:ilvl="0">
      <w:lvl w:ilvl="0">
        <w:start w:val="1"/>
        <w:numFmt w:val="decimal"/>
        <w:lvlText w:val="%1"/>
        <w:lvlJc w:val="left"/>
        <w:pPr>
          <w:ind w:left="432" w:hanging="432"/>
        </w:pPr>
      </w:lvl>
    </w:lvlOverride>
    <w:lvlOverride w:ilvl="1">
      <w:lvl w:ilvl="1">
        <w:start w:val="1"/>
        <w:numFmt w:val="decimal"/>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19">
    <w:abstractNumId w:val="0"/>
  </w:num>
  <w:num w:numId="20">
    <w:abstractNumId w:val="8"/>
  </w:num>
  <w:num w:numId="21">
    <w:abstractNumId w:val="24"/>
  </w:num>
  <w:num w:numId="22">
    <w:abstractNumId w:val="26"/>
  </w:num>
  <w:num w:numId="23">
    <w:abstractNumId w:val="25"/>
  </w:num>
  <w:num w:numId="24">
    <w:abstractNumId w:val="14"/>
  </w:num>
  <w:num w:numId="25">
    <w:abstractNumId w:val="17"/>
  </w:num>
  <w:num w:numId="26">
    <w:abstractNumId w:val="29"/>
  </w:num>
  <w:num w:numId="27">
    <w:abstractNumId w:val="22"/>
  </w:num>
  <w:num w:numId="28">
    <w:abstractNumId w:val="33"/>
  </w:num>
  <w:num w:numId="29">
    <w:abstractNumId w:val="7"/>
  </w:num>
  <w:num w:numId="30">
    <w:abstractNumId w:val="13"/>
  </w:num>
  <w:num w:numId="31">
    <w:abstractNumId w:val="32"/>
  </w:num>
  <w:num w:numId="32">
    <w:abstractNumId w:val="19"/>
  </w:num>
  <w:num w:numId="33">
    <w:abstractNumId w:val="21"/>
  </w:num>
  <w:num w:numId="34">
    <w:abstractNumId w:val="9"/>
  </w:num>
  <w:num w:numId="35">
    <w:abstractNumId w:val="34"/>
  </w:num>
  <w:num w:numId="36">
    <w:abstractNumId w:val="5"/>
  </w:num>
  <w:num w:numId="37">
    <w:abstractNumId w:val="3"/>
  </w:num>
  <w:num w:numId="38">
    <w:abstractNumId w:val="6"/>
  </w:num>
  <w:num w:numId="39">
    <w:abstractNumId w:val="3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drawingGridHorizontalSpacing w:val="120"/>
  <w:displayHorizontalDrawingGridEvery w:val="2"/>
  <w:characterSpacingControl w:val="doNotCompress"/>
  <w:hdrShapeDefaults>
    <o:shapedefaults v:ext="edit" spidmax="14338"/>
  </w:hdrShapeDefaults>
  <w:footnotePr>
    <w:footnote w:id="0"/>
    <w:footnote w:id="1"/>
  </w:footnotePr>
  <w:endnotePr>
    <w:endnote w:id="0"/>
    <w:endnote w:id="1"/>
  </w:endnotePr>
  <w:compat>
    <w:useFELayout/>
  </w:compat>
  <w:rsids>
    <w:rsidRoot w:val="00380EEF"/>
    <w:rsid w:val="00006A8E"/>
    <w:rsid w:val="00025EB5"/>
    <w:rsid w:val="000318EB"/>
    <w:rsid w:val="00031D65"/>
    <w:rsid w:val="00033C94"/>
    <w:rsid w:val="00040EEF"/>
    <w:rsid w:val="00053B50"/>
    <w:rsid w:val="0006131E"/>
    <w:rsid w:val="00062627"/>
    <w:rsid w:val="00070192"/>
    <w:rsid w:val="0007416E"/>
    <w:rsid w:val="00080F7F"/>
    <w:rsid w:val="00084AB2"/>
    <w:rsid w:val="000867EC"/>
    <w:rsid w:val="00092C3A"/>
    <w:rsid w:val="00096AC9"/>
    <w:rsid w:val="000A6B49"/>
    <w:rsid w:val="000B1CBB"/>
    <w:rsid w:val="000B2085"/>
    <w:rsid w:val="000D015D"/>
    <w:rsid w:val="000D2B7F"/>
    <w:rsid w:val="000D31A0"/>
    <w:rsid w:val="000E164E"/>
    <w:rsid w:val="000E2893"/>
    <w:rsid w:val="000E376D"/>
    <w:rsid w:val="000E51C6"/>
    <w:rsid w:val="000E532D"/>
    <w:rsid w:val="000F4F96"/>
    <w:rsid w:val="00101649"/>
    <w:rsid w:val="0011071E"/>
    <w:rsid w:val="00117D99"/>
    <w:rsid w:val="001223F0"/>
    <w:rsid w:val="0012260F"/>
    <w:rsid w:val="0012492F"/>
    <w:rsid w:val="00126994"/>
    <w:rsid w:val="001515B4"/>
    <w:rsid w:val="00153AED"/>
    <w:rsid w:val="00153BC3"/>
    <w:rsid w:val="00154ECB"/>
    <w:rsid w:val="00155070"/>
    <w:rsid w:val="0015587C"/>
    <w:rsid w:val="00166676"/>
    <w:rsid w:val="001A20B0"/>
    <w:rsid w:val="001B0C18"/>
    <w:rsid w:val="001B3261"/>
    <w:rsid w:val="001B4BF7"/>
    <w:rsid w:val="001B7972"/>
    <w:rsid w:val="001C2A5C"/>
    <w:rsid w:val="001D6CC3"/>
    <w:rsid w:val="001E601B"/>
    <w:rsid w:val="001E7265"/>
    <w:rsid w:val="001F5D44"/>
    <w:rsid w:val="001F6BB1"/>
    <w:rsid w:val="00201526"/>
    <w:rsid w:val="0020390A"/>
    <w:rsid w:val="0020783F"/>
    <w:rsid w:val="002100DA"/>
    <w:rsid w:val="00213D7D"/>
    <w:rsid w:val="00214B77"/>
    <w:rsid w:val="002223EC"/>
    <w:rsid w:val="002300AE"/>
    <w:rsid w:val="0023093D"/>
    <w:rsid w:val="00250929"/>
    <w:rsid w:val="00251456"/>
    <w:rsid w:val="00253F5B"/>
    <w:rsid w:val="00255AA7"/>
    <w:rsid w:val="002569B0"/>
    <w:rsid w:val="00262366"/>
    <w:rsid w:val="00262F7E"/>
    <w:rsid w:val="00264177"/>
    <w:rsid w:val="00265D5C"/>
    <w:rsid w:val="0026646F"/>
    <w:rsid w:val="002848BC"/>
    <w:rsid w:val="00284F4D"/>
    <w:rsid w:val="00292060"/>
    <w:rsid w:val="00293AE6"/>
    <w:rsid w:val="0029675A"/>
    <w:rsid w:val="002A02C6"/>
    <w:rsid w:val="002A0EE5"/>
    <w:rsid w:val="002A15A2"/>
    <w:rsid w:val="002A3020"/>
    <w:rsid w:val="002A41D8"/>
    <w:rsid w:val="002A5424"/>
    <w:rsid w:val="002B4814"/>
    <w:rsid w:val="002B5AC1"/>
    <w:rsid w:val="002B695A"/>
    <w:rsid w:val="002D08A8"/>
    <w:rsid w:val="002D1577"/>
    <w:rsid w:val="002E5CF4"/>
    <w:rsid w:val="002E7794"/>
    <w:rsid w:val="002F0B96"/>
    <w:rsid w:val="002F234E"/>
    <w:rsid w:val="002F2DD6"/>
    <w:rsid w:val="002F3D4F"/>
    <w:rsid w:val="002F3FFF"/>
    <w:rsid w:val="002F4B9E"/>
    <w:rsid w:val="003019F6"/>
    <w:rsid w:val="003032A0"/>
    <w:rsid w:val="00306463"/>
    <w:rsid w:val="00311666"/>
    <w:rsid w:val="003156E6"/>
    <w:rsid w:val="00316C88"/>
    <w:rsid w:val="003412CA"/>
    <w:rsid w:val="00341867"/>
    <w:rsid w:val="003473CE"/>
    <w:rsid w:val="00353847"/>
    <w:rsid w:val="003614BB"/>
    <w:rsid w:val="00361996"/>
    <w:rsid w:val="00363598"/>
    <w:rsid w:val="00380EEF"/>
    <w:rsid w:val="0039511F"/>
    <w:rsid w:val="003955BC"/>
    <w:rsid w:val="00395B4E"/>
    <w:rsid w:val="00396960"/>
    <w:rsid w:val="003A0A87"/>
    <w:rsid w:val="003A287F"/>
    <w:rsid w:val="003A432C"/>
    <w:rsid w:val="003A5792"/>
    <w:rsid w:val="003B19E2"/>
    <w:rsid w:val="003C2258"/>
    <w:rsid w:val="003C6545"/>
    <w:rsid w:val="003D1680"/>
    <w:rsid w:val="003D377C"/>
    <w:rsid w:val="003D40E3"/>
    <w:rsid w:val="003E3DD7"/>
    <w:rsid w:val="003F27BA"/>
    <w:rsid w:val="003F3F30"/>
    <w:rsid w:val="00402EBA"/>
    <w:rsid w:val="00405D5E"/>
    <w:rsid w:val="00412476"/>
    <w:rsid w:val="00414EA0"/>
    <w:rsid w:val="004150CF"/>
    <w:rsid w:val="00417D99"/>
    <w:rsid w:val="00422276"/>
    <w:rsid w:val="00425394"/>
    <w:rsid w:val="0042577D"/>
    <w:rsid w:val="00430A84"/>
    <w:rsid w:val="00436F85"/>
    <w:rsid w:val="00454FDD"/>
    <w:rsid w:val="00455028"/>
    <w:rsid w:val="00476147"/>
    <w:rsid w:val="00476C72"/>
    <w:rsid w:val="004817B9"/>
    <w:rsid w:val="00490A67"/>
    <w:rsid w:val="004A3D20"/>
    <w:rsid w:val="004B4595"/>
    <w:rsid w:val="004C3DF2"/>
    <w:rsid w:val="004D4B76"/>
    <w:rsid w:val="004F4A09"/>
    <w:rsid w:val="00510A61"/>
    <w:rsid w:val="00512CA7"/>
    <w:rsid w:val="00515FDA"/>
    <w:rsid w:val="0051634D"/>
    <w:rsid w:val="00521509"/>
    <w:rsid w:val="00522503"/>
    <w:rsid w:val="00523B55"/>
    <w:rsid w:val="00537DA9"/>
    <w:rsid w:val="00553E1E"/>
    <w:rsid w:val="005747E5"/>
    <w:rsid w:val="0058538B"/>
    <w:rsid w:val="00586AA4"/>
    <w:rsid w:val="005A4A8E"/>
    <w:rsid w:val="005B00CE"/>
    <w:rsid w:val="005B00F8"/>
    <w:rsid w:val="005B0C7F"/>
    <w:rsid w:val="005B64FF"/>
    <w:rsid w:val="005C00BE"/>
    <w:rsid w:val="005E35D5"/>
    <w:rsid w:val="005E71AA"/>
    <w:rsid w:val="005F041D"/>
    <w:rsid w:val="00606C50"/>
    <w:rsid w:val="00607EDF"/>
    <w:rsid w:val="00610811"/>
    <w:rsid w:val="0061126A"/>
    <w:rsid w:val="0061152C"/>
    <w:rsid w:val="00611B45"/>
    <w:rsid w:val="00617641"/>
    <w:rsid w:val="0062029D"/>
    <w:rsid w:val="00634B9E"/>
    <w:rsid w:val="00642602"/>
    <w:rsid w:val="0064526F"/>
    <w:rsid w:val="006503BB"/>
    <w:rsid w:val="0066117D"/>
    <w:rsid w:val="006728B8"/>
    <w:rsid w:val="006757C2"/>
    <w:rsid w:val="00687A96"/>
    <w:rsid w:val="0069282B"/>
    <w:rsid w:val="006945D1"/>
    <w:rsid w:val="00695CD9"/>
    <w:rsid w:val="006973E4"/>
    <w:rsid w:val="006A229B"/>
    <w:rsid w:val="006A77E9"/>
    <w:rsid w:val="006B0872"/>
    <w:rsid w:val="006C1FC6"/>
    <w:rsid w:val="006C71E1"/>
    <w:rsid w:val="006C76E5"/>
    <w:rsid w:val="006D2344"/>
    <w:rsid w:val="006D2DEB"/>
    <w:rsid w:val="006D331C"/>
    <w:rsid w:val="006D6E79"/>
    <w:rsid w:val="006E00BF"/>
    <w:rsid w:val="006F2865"/>
    <w:rsid w:val="00700C98"/>
    <w:rsid w:val="00704F05"/>
    <w:rsid w:val="00717200"/>
    <w:rsid w:val="007220DD"/>
    <w:rsid w:val="00731933"/>
    <w:rsid w:val="00731EB8"/>
    <w:rsid w:val="0073490F"/>
    <w:rsid w:val="007358DE"/>
    <w:rsid w:val="00751C1E"/>
    <w:rsid w:val="00767C3D"/>
    <w:rsid w:val="00770275"/>
    <w:rsid w:val="00797722"/>
    <w:rsid w:val="007A45D9"/>
    <w:rsid w:val="007A5AAD"/>
    <w:rsid w:val="007B2967"/>
    <w:rsid w:val="007B3B59"/>
    <w:rsid w:val="007C0BD5"/>
    <w:rsid w:val="007C4465"/>
    <w:rsid w:val="007D1739"/>
    <w:rsid w:val="007D1F94"/>
    <w:rsid w:val="007E3521"/>
    <w:rsid w:val="00817CCD"/>
    <w:rsid w:val="00822FFA"/>
    <w:rsid w:val="00823204"/>
    <w:rsid w:val="008244E6"/>
    <w:rsid w:val="00825444"/>
    <w:rsid w:val="00826C3D"/>
    <w:rsid w:val="00834F0B"/>
    <w:rsid w:val="00835BCD"/>
    <w:rsid w:val="00836242"/>
    <w:rsid w:val="0083651D"/>
    <w:rsid w:val="00837225"/>
    <w:rsid w:val="00842135"/>
    <w:rsid w:val="00853712"/>
    <w:rsid w:val="00863BFE"/>
    <w:rsid w:val="00867585"/>
    <w:rsid w:val="008831E8"/>
    <w:rsid w:val="008865C5"/>
    <w:rsid w:val="008902C6"/>
    <w:rsid w:val="00894E14"/>
    <w:rsid w:val="008964D3"/>
    <w:rsid w:val="008B1BCD"/>
    <w:rsid w:val="008B3A43"/>
    <w:rsid w:val="008B5A30"/>
    <w:rsid w:val="008C72D1"/>
    <w:rsid w:val="008D3FB4"/>
    <w:rsid w:val="008D52BD"/>
    <w:rsid w:val="008D7D56"/>
    <w:rsid w:val="008E49AC"/>
    <w:rsid w:val="008F083A"/>
    <w:rsid w:val="008F19A8"/>
    <w:rsid w:val="008F3612"/>
    <w:rsid w:val="008F3856"/>
    <w:rsid w:val="008F3F5A"/>
    <w:rsid w:val="008F5A1B"/>
    <w:rsid w:val="00903718"/>
    <w:rsid w:val="009044E0"/>
    <w:rsid w:val="00904C8E"/>
    <w:rsid w:val="00905A95"/>
    <w:rsid w:val="00907884"/>
    <w:rsid w:val="00911A18"/>
    <w:rsid w:val="00917F51"/>
    <w:rsid w:val="00920A60"/>
    <w:rsid w:val="0092642C"/>
    <w:rsid w:val="00926C51"/>
    <w:rsid w:val="009272E5"/>
    <w:rsid w:val="00927354"/>
    <w:rsid w:val="0093315E"/>
    <w:rsid w:val="009361C9"/>
    <w:rsid w:val="00946C70"/>
    <w:rsid w:val="009512EF"/>
    <w:rsid w:val="00956B83"/>
    <w:rsid w:val="00962256"/>
    <w:rsid w:val="00971422"/>
    <w:rsid w:val="00975EFF"/>
    <w:rsid w:val="00985C32"/>
    <w:rsid w:val="00993711"/>
    <w:rsid w:val="009A0EE5"/>
    <w:rsid w:val="009A4EB6"/>
    <w:rsid w:val="009B40AD"/>
    <w:rsid w:val="009B5173"/>
    <w:rsid w:val="009C2E5A"/>
    <w:rsid w:val="009C37A6"/>
    <w:rsid w:val="009C592E"/>
    <w:rsid w:val="009C79BA"/>
    <w:rsid w:val="009D45BC"/>
    <w:rsid w:val="009E34B6"/>
    <w:rsid w:val="009F00A5"/>
    <w:rsid w:val="009F2962"/>
    <w:rsid w:val="009F595A"/>
    <w:rsid w:val="00A03797"/>
    <w:rsid w:val="00A03A57"/>
    <w:rsid w:val="00A06935"/>
    <w:rsid w:val="00A11399"/>
    <w:rsid w:val="00A11A3E"/>
    <w:rsid w:val="00A14CD4"/>
    <w:rsid w:val="00A276B8"/>
    <w:rsid w:val="00A415C2"/>
    <w:rsid w:val="00A509EC"/>
    <w:rsid w:val="00A50AE6"/>
    <w:rsid w:val="00A559BF"/>
    <w:rsid w:val="00A60756"/>
    <w:rsid w:val="00A62343"/>
    <w:rsid w:val="00A6797B"/>
    <w:rsid w:val="00A76B54"/>
    <w:rsid w:val="00A842C4"/>
    <w:rsid w:val="00A862E6"/>
    <w:rsid w:val="00A863EA"/>
    <w:rsid w:val="00A93A05"/>
    <w:rsid w:val="00AA505B"/>
    <w:rsid w:val="00AA552A"/>
    <w:rsid w:val="00AA5C5F"/>
    <w:rsid w:val="00AA7162"/>
    <w:rsid w:val="00AB2169"/>
    <w:rsid w:val="00AD142E"/>
    <w:rsid w:val="00AD26CD"/>
    <w:rsid w:val="00AE6BAC"/>
    <w:rsid w:val="00AF7C63"/>
    <w:rsid w:val="00B02034"/>
    <w:rsid w:val="00B04B10"/>
    <w:rsid w:val="00B04CEA"/>
    <w:rsid w:val="00B05B2E"/>
    <w:rsid w:val="00B07164"/>
    <w:rsid w:val="00B20E6A"/>
    <w:rsid w:val="00B319CD"/>
    <w:rsid w:val="00B3696E"/>
    <w:rsid w:val="00B437D4"/>
    <w:rsid w:val="00B52F8E"/>
    <w:rsid w:val="00B6430D"/>
    <w:rsid w:val="00B77291"/>
    <w:rsid w:val="00B82F95"/>
    <w:rsid w:val="00B8729D"/>
    <w:rsid w:val="00B92DEC"/>
    <w:rsid w:val="00B956FE"/>
    <w:rsid w:val="00BA0B1E"/>
    <w:rsid w:val="00BA2F76"/>
    <w:rsid w:val="00BA41B7"/>
    <w:rsid w:val="00BB1287"/>
    <w:rsid w:val="00BB3890"/>
    <w:rsid w:val="00BB57F4"/>
    <w:rsid w:val="00BB69E8"/>
    <w:rsid w:val="00BC72BE"/>
    <w:rsid w:val="00BD5B04"/>
    <w:rsid w:val="00BE2B54"/>
    <w:rsid w:val="00BE52A0"/>
    <w:rsid w:val="00BE6446"/>
    <w:rsid w:val="00BF4A57"/>
    <w:rsid w:val="00C04482"/>
    <w:rsid w:val="00C105A0"/>
    <w:rsid w:val="00C10CC5"/>
    <w:rsid w:val="00C13A6B"/>
    <w:rsid w:val="00C2018A"/>
    <w:rsid w:val="00C22AF1"/>
    <w:rsid w:val="00C35001"/>
    <w:rsid w:val="00C3792E"/>
    <w:rsid w:val="00C4074B"/>
    <w:rsid w:val="00C42A42"/>
    <w:rsid w:val="00C46BD2"/>
    <w:rsid w:val="00C47163"/>
    <w:rsid w:val="00C47724"/>
    <w:rsid w:val="00C500F4"/>
    <w:rsid w:val="00C54272"/>
    <w:rsid w:val="00C67E43"/>
    <w:rsid w:val="00C736D1"/>
    <w:rsid w:val="00C837BE"/>
    <w:rsid w:val="00C863AB"/>
    <w:rsid w:val="00CC3C70"/>
    <w:rsid w:val="00CC6674"/>
    <w:rsid w:val="00CD15B1"/>
    <w:rsid w:val="00CD7C9E"/>
    <w:rsid w:val="00CF2E7A"/>
    <w:rsid w:val="00CF7586"/>
    <w:rsid w:val="00D04EBA"/>
    <w:rsid w:val="00D069B0"/>
    <w:rsid w:val="00D155F4"/>
    <w:rsid w:val="00D17ABB"/>
    <w:rsid w:val="00D223F9"/>
    <w:rsid w:val="00D2688E"/>
    <w:rsid w:val="00D30E7A"/>
    <w:rsid w:val="00D34E21"/>
    <w:rsid w:val="00D374E9"/>
    <w:rsid w:val="00D46927"/>
    <w:rsid w:val="00D54788"/>
    <w:rsid w:val="00D603CF"/>
    <w:rsid w:val="00D65993"/>
    <w:rsid w:val="00D8413B"/>
    <w:rsid w:val="00D84C36"/>
    <w:rsid w:val="00D859AC"/>
    <w:rsid w:val="00D86B7E"/>
    <w:rsid w:val="00D90198"/>
    <w:rsid w:val="00D91A3C"/>
    <w:rsid w:val="00D92D5A"/>
    <w:rsid w:val="00D979CA"/>
    <w:rsid w:val="00DB76A4"/>
    <w:rsid w:val="00DC0B93"/>
    <w:rsid w:val="00DC343B"/>
    <w:rsid w:val="00DC725D"/>
    <w:rsid w:val="00DD22D2"/>
    <w:rsid w:val="00DD6C17"/>
    <w:rsid w:val="00DE1148"/>
    <w:rsid w:val="00DE28BC"/>
    <w:rsid w:val="00DE39F3"/>
    <w:rsid w:val="00DE4CFE"/>
    <w:rsid w:val="00DE5A18"/>
    <w:rsid w:val="00DE6780"/>
    <w:rsid w:val="00DF2627"/>
    <w:rsid w:val="00DF587D"/>
    <w:rsid w:val="00E03A58"/>
    <w:rsid w:val="00E0755F"/>
    <w:rsid w:val="00E13E61"/>
    <w:rsid w:val="00E1731C"/>
    <w:rsid w:val="00E229B5"/>
    <w:rsid w:val="00E307E8"/>
    <w:rsid w:val="00E30D9F"/>
    <w:rsid w:val="00E34C2A"/>
    <w:rsid w:val="00E364BF"/>
    <w:rsid w:val="00E5097F"/>
    <w:rsid w:val="00E52841"/>
    <w:rsid w:val="00E53F8E"/>
    <w:rsid w:val="00E625C0"/>
    <w:rsid w:val="00E65D83"/>
    <w:rsid w:val="00E71A5B"/>
    <w:rsid w:val="00E74A7C"/>
    <w:rsid w:val="00E874E3"/>
    <w:rsid w:val="00EA20E8"/>
    <w:rsid w:val="00EA4707"/>
    <w:rsid w:val="00EB3C17"/>
    <w:rsid w:val="00EC1467"/>
    <w:rsid w:val="00EC4DFF"/>
    <w:rsid w:val="00EC55D7"/>
    <w:rsid w:val="00EC7DD5"/>
    <w:rsid w:val="00EC7EC2"/>
    <w:rsid w:val="00ED46EE"/>
    <w:rsid w:val="00ED6C2F"/>
    <w:rsid w:val="00EE56C6"/>
    <w:rsid w:val="00EE588E"/>
    <w:rsid w:val="00EE6A68"/>
    <w:rsid w:val="00EF1719"/>
    <w:rsid w:val="00EF4083"/>
    <w:rsid w:val="00EF4B73"/>
    <w:rsid w:val="00EF7C22"/>
    <w:rsid w:val="00F11123"/>
    <w:rsid w:val="00F135B9"/>
    <w:rsid w:val="00F231C3"/>
    <w:rsid w:val="00F233FA"/>
    <w:rsid w:val="00F25A6A"/>
    <w:rsid w:val="00F27778"/>
    <w:rsid w:val="00F324BA"/>
    <w:rsid w:val="00F41F71"/>
    <w:rsid w:val="00F4500B"/>
    <w:rsid w:val="00F46AB8"/>
    <w:rsid w:val="00F47CAF"/>
    <w:rsid w:val="00F571A4"/>
    <w:rsid w:val="00F573A8"/>
    <w:rsid w:val="00F6111E"/>
    <w:rsid w:val="00F61EB6"/>
    <w:rsid w:val="00F62F4E"/>
    <w:rsid w:val="00F728DB"/>
    <w:rsid w:val="00F74623"/>
    <w:rsid w:val="00F74F26"/>
    <w:rsid w:val="00F90620"/>
    <w:rsid w:val="00F925F6"/>
    <w:rsid w:val="00FA1EBC"/>
    <w:rsid w:val="00FA4DB6"/>
    <w:rsid w:val="00FB355C"/>
    <w:rsid w:val="00FB7322"/>
    <w:rsid w:val="00FE422D"/>
    <w:rsid w:val="00FE547F"/>
    <w:rsid w:val="00FF2312"/>
    <w:rsid w:val="00FF4AFA"/>
    <w:rsid w:val="00FF696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Mangal"/>
        <w:kern w:val="3"/>
        <w:sz w:val="24"/>
        <w:szCs w:val="24"/>
        <w:lang w:val="pt-BR" w:eastAsia="zh-CN" w:bidi="hi-IN"/>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46927"/>
  </w:style>
  <w:style w:type="paragraph" w:styleId="Ttulo1">
    <w:name w:val="heading 1"/>
    <w:basedOn w:val="Heading"/>
    <w:next w:val="Textbody"/>
    <w:rsid w:val="00D46927"/>
    <w:pPr>
      <w:numPr>
        <w:numId w:val="39"/>
      </w:numPr>
      <w:outlineLvl w:val="0"/>
    </w:pPr>
    <w:rPr>
      <w:b/>
      <w:bCs/>
    </w:rPr>
  </w:style>
  <w:style w:type="paragraph" w:styleId="Ttulo2">
    <w:name w:val="heading 2"/>
    <w:basedOn w:val="Heading"/>
    <w:next w:val="Textbody"/>
    <w:rsid w:val="00D46927"/>
    <w:pPr>
      <w:numPr>
        <w:ilvl w:val="1"/>
        <w:numId w:val="39"/>
      </w:numPr>
      <w:outlineLvl w:val="1"/>
    </w:pPr>
    <w:rPr>
      <w:b/>
      <w:bCs/>
      <w:i/>
      <w:iCs/>
    </w:rPr>
  </w:style>
  <w:style w:type="paragraph" w:styleId="Ttulo3">
    <w:name w:val="heading 3"/>
    <w:basedOn w:val="Heading"/>
    <w:next w:val="Textbody"/>
    <w:rsid w:val="00D46927"/>
    <w:pPr>
      <w:numPr>
        <w:ilvl w:val="2"/>
        <w:numId w:val="39"/>
      </w:numPr>
      <w:outlineLvl w:val="2"/>
    </w:pPr>
    <w:rPr>
      <w:b/>
      <w:bCs/>
    </w:rPr>
  </w:style>
  <w:style w:type="paragraph" w:styleId="Ttulo4">
    <w:name w:val="heading 4"/>
    <w:basedOn w:val="Normal"/>
    <w:next w:val="Normal"/>
    <w:link w:val="Ttulo4Char"/>
    <w:uiPriority w:val="9"/>
    <w:unhideWhenUsed/>
    <w:qFormat/>
    <w:rsid w:val="00825444"/>
    <w:pPr>
      <w:keepNext/>
      <w:keepLines/>
      <w:numPr>
        <w:ilvl w:val="3"/>
        <w:numId w:val="39"/>
      </w:numPr>
      <w:spacing w:before="40"/>
      <w:outlineLvl w:val="3"/>
    </w:pPr>
    <w:rPr>
      <w:rFonts w:asciiTheme="majorHAnsi" w:eastAsiaTheme="majorEastAsia" w:hAnsiTheme="majorHAnsi"/>
      <w:i/>
      <w:iCs/>
      <w:color w:val="2E74B5" w:themeColor="accent1" w:themeShade="BF"/>
      <w:szCs w:val="21"/>
    </w:rPr>
  </w:style>
  <w:style w:type="paragraph" w:styleId="Ttulo5">
    <w:name w:val="heading 5"/>
    <w:basedOn w:val="Normal"/>
    <w:next w:val="Normal"/>
    <w:link w:val="Ttulo5Char"/>
    <w:uiPriority w:val="9"/>
    <w:semiHidden/>
    <w:unhideWhenUsed/>
    <w:qFormat/>
    <w:rsid w:val="00825444"/>
    <w:pPr>
      <w:keepNext/>
      <w:keepLines/>
      <w:numPr>
        <w:ilvl w:val="4"/>
        <w:numId w:val="39"/>
      </w:numPr>
      <w:spacing w:before="40"/>
      <w:outlineLvl w:val="4"/>
    </w:pPr>
    <w:rPr>
      <w:rFonts w:asciiTheme="majorHAnsi" w:eastAsiaTheme="majorEastAsia" w:hAnsiTheme="majorHAnsi"/>
      <w:color w:val="2E74B5" w:themeColor="accent1" w:themeShade="BF"/>
      <w:szCs w:val="21"/>
    </w:rPr>
  </w:style>
  <w:style w:type="paragraph" w:styleId="Ttulo6">
    <w:name w:val="heading 6"/>
    <w:basedOn w:val="Normal"/>
    <w:next w:val="Normal"/>
    <w:link w:val="Ttulo6Char"/>
    <w:uiPriority w:val="9"/>
    <w:semiHidden/>
    <w:unhideWhenUsed/>
    <w:qFormat/>
    <w:rsid w:val="00825444"/>
    <w:pPr>
      <w:keepNext/>
      <w:keepLines/>
      <w:numPr>
        <w:ilvl w:val="5"/>
        <w:numId w:val="39"/>
      </w:numPr>
      <w:spacing w:before="40"/>
      <w:outlineLvl w:val="5"/>
    </w:pPr>
    <w:rPr>
      <w:rFonts w:asciiTheme="majorHAnsi" w:eastAsiaTheme="majorEastAsia" w:hAnsiTheme="majorHAnsi"/>
      <w:color w:val="1F4D78" w:themeColor="accent1" w:themeShade="7F"/>
      <w:szCs w:val="21"/>
    </w:rPr>
  </w:style>
  <w:style w:type="paragraph" w:styleId="Ttulo7">
    <w:name w:val="heading 7"/>
    <w:basedOn w:val="Normal"/>
    <w:next w:val="Normal"/>
    <w:link w:val="Ttulo7Char"/>
    <w:uiPriority w:val="9"/>
    <w:semiHidden/>
    <w:unhideWhenUsed/>
    <w:qFormat/>
    <w:rsid w:val="00825444"/>
    <w:pPr>
      <w:keepNext/>
      <w:keepLines/>
      <w:numPr>
        <w:ilvl w:val="6"/>
        <w:numId w:val="39"/>
      </w:numPr>
      <w:spacing w:before="40"/>
      <w:outlineLvl w:val="6"/>
    </w:pPr>
    <w:rPr>
      <w:rFonts w:asciiTheme="majorHAnsi" w:eastAsiaTheme="majorEastAsia" w:hAnsiTheme="majorHAnsi"/>
      <w:i/>
      <w:iCs/>
      <w:color w:val="1F4D78" w:themeColor="accent1" w:themeShade="7F"/>
      <w:szCs w:val="21"/>
    </w:rPr>
  </w:style>
  <w:style w:type="paragraph" w:styleId="Ttulo8">
    <w:name w:val="heading 8"/>
    <w:basedOn w:val="Normal"/>
    <w:next w:val="Normal"/>
    <w:link w:val="Ttulo8Char"/>
    <w:uiPriority w:val="9"/>
    <w:semiHidden/>
    <w:unhideWhenUsed/>
    <w:qFormat/>
    <w:rsid w:val="00825444"/>
    <w:pPr>
      <w:keepNext/>
      <w:keepLines/>
      <w:numPr>
        <w:ilvl w:val="7"/>
        <w:numId w:val="39"/>
      </w:numPr>
      <w:spacing w:before="40"/>
      <w:outlineLvl w:val="7"/>
    </w:pPr>
    <w:rPr>
      <w:rFonts w:asciiTheme="majorHAnsi" w:eastAsiaTheme="majorEastAsia" w:hAnsiTheme="majorHAnsi"/>
      <w:color w:val="272727" w:themeColor="text1" w:themeTint="D8"/>
      <w:sz w:val="21"/>
      <w:szCs w:val="19"/>
    </w:rPr>
  </w:style>
  <w:style w:type="paragraph" w:styleId="Ttulo9">
    <w:name w:val="heading 9"/>
    <w:basedOn w:val="Normal"/>
    <w:next w:val="Normal"/>
    <w:link w:val="Ttulo9Char"/>
    <w:uiPriority w:val="9"/>
    <w:semiHidden/>
    <w:unhideWhenUsed/>
    <w:qFormat/>
    <w:rsid w:val="00825444"/>
    <w:pPr>
      <w:keepNext/>
      <w:keepLines/>
      <w:numPr>
        <w:ilvl w:val="8"/>
        <w:numId w:val="39"/>
      </w:numPr>
      <w:spacing w:before="40"/>
      <w:outlineLvl w:val="8"/>
    </w:pPr>
    <w:rPr>
      <w:rFonts w:asciiTheme="majorHAnsi" w:eastAsiaTheme="majorEastAsia" w:hAnsiTheme="majorHAnsi"/>
      <w:i/>
      <w:iCs/>
      <w:color w:val="272727" w:themeColor="text1" w:themeTint="D8"/>
      <w:sz w:val="21"/>
      <w:szCs w:val="19"/>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6927"/>
    <w:pPr>
      <w:suppressAutoHyphens/>
    </w:pPr>
  </w:style>
  <w:style w:type="paragraph" w:customStyle="1" w:styleId="Heading">
    <w:name w:val="Heading"/>
    <w:basedOn w:val="Standard"/>
    <w:next w:val="Textbody"/>
    <w:rsid w:val="00D46927"/>
    <w:pPr>
      <w:keepNext/>
      <w:spacing w:before="240" w:after="120"/>
    </w:pPr>
    <w:rPr>
      <w:rFonts w:ascii="Arial" w:eastAsia="Microsoft YaHei" w:hAnsi="Arial"/>
      <w:sz w:val="28"/>
      <w:szCs w:val="28"/>
    </w:rPr>
  </w:style>
  <w:style w:type="paragraph" w:customStyle="1" w:styleId="Textbody">
    <w:name w:val="Text body"/>
    <w:basedOn w:val="Standard"/>
    <w:rsid w:val="00D46927"/>
    <w:pPr>
      <w:spacing w:after="120"/>
    </w:pPr>
  </w:style>
  <w:style w:type="paragraph" w:styleId="Lista">
    <w:name w:val="List"/>
    <w:basedOn w:val="Textbody"/>
    <w:rsid w:val="00D46927"/>
  </w:style>
  <w:style w:type="paragraph" w:styleId="Legenda">
    <w:name w:val="caption"/>
    <w:basedOn w:val="Standard"/>
    <w:uiPriority w:val="35"/>
    <w:qFormat/>
    <w:rsid w:val="00D46927"/>
    <w:pPr>
      <w:suppressLineNumbers/>
      <w:spacing w:before="120" w:after="120"/>
    </w:pPr>
    <w:rPr>
      <w:i/>
      <w:iCs/>
    </w:rPr>
  </w:style>
  <w:style w:type="paragraph" w:customStyle="1" w:styleId="Index">
    <w:name w:val="Index"/>
    <w:basedOn w:val="Standard"/>
    <w:rsid w:val="00D46927"/>
    <w:pPr>
      <w:suppressLineNumbers/>
    </w:pPr>
  </w:style>
  <w:style w:type="paragraph" w:customStyle="1" w:styleId="TableContents">
    <w:name w:val="Table Contents"/>
    <w:basedOn w:val="Standard"/>
    <w:rsid w:val="00D46927"/>
    <w:pPr>
      <w:suppressLineNumbers/>
    </w:pPr>
  </w:style>
  <w:style w:type="character" w:customStyle="1" w:styleId="Internetlink">
    <w:name w:val="Internet link"/>
    <w:rsid w:val="00D46927"/>
    <w:rPr>
      <w:color w:val="000080"/>
      <w:u w:val="single"/>
    </w:rPr>
  </w:style>
  <w:style w:type="character" w:styleId="nfase">
    <w:name w:val="Emphasis"/>
    <w:basedOn w:val="Fontepargpadro"/>
    <w:uiPriority w:val="20"/>
    <w:qFormat/>
    <w:rsid w:val="00D46927"/>
    <w:rPr>
      <w:b w:val="0"/>
      <w:bCs w:val="0"/>
      <w:i/>
      <w:iCs/>
    </w:rPr>
  </w:style>
  <w:style w:type="character" w:styleId="Forte">
    <w:name w:val="Strong"/>
    <w:basedOn w:val="Fontepargpadro"/>
    <w:uiPriority w:val="22"/>
    <w:qFormat/>
    <w:rsid w:val="00D46927"/>
    <w:rPr>
      <w:rFonts w:ascii="open_sansbold" w:hAnsi="open_sansbold" w:cs="Arial"/>
      <w:b/>
      <w:bCs/>
      <w:i w:val="0"/>
      <w:iCs w:val="0"/>
    </w:rPr>
  </w:style>
  <w:style w:type="paragraph" w:styleId="NormalWeb">
    <w:name w:val="Normal (Web)"/>
    <w:basedOn w:val="Normal"/>
    <w:uiPriority w:val="99"/>
    <w:rsid w:val="00D46927"/>
    <w:pPr>
      <w:spacing w:before="100" w:after="100"/>
    </w:pPr>
    <w:rPr>
      <w:rFonts w:eastAsia="Times New Roman" w:cs="Times New Roman"/>
      <w:kern w:val="0"/>
      <w:lang w:eastAsia="pt-BR" w:bidi="ar-SA"/>
    </w:rPr>
  </w:style>
  <w:style w:type="paragraph" w:styleId="Cabealho">
    <w:name w:val="header"/>
    <w:basedOn w:val="Normal"/>
    <w:link w:val="CabealhoChar"/>
    <w:uiPriority w:val="99"/>
    <w:unhideWhenUsed/>
    <w:rsid w:val="00C47724"/>
    <w:pPr>
      <w:tabs>
        <w:tab w:val="center" w:pos="4252"/>
        <w:tab w:val="right" w:pos="8504"/>
      </w:tabs>
    </w:pPr>
    <w:rPr>
      <w:szCs w:val="21"/>
    </w:rPr>
  </w:style>
  <w:style w:type="character" w:customStyle="1" w:styleId="CabealhoChar">
    <w:name w:val="Cabeçalho Char"/>
    <w:basedOn w:val="Fontepargpadro"/>
    <w:link w:val="Cabealho"/>
    <w:uiPriority w:val="99"/>
    <w:rsid w:val="00C47724"/>
    <w:rPr>
      <w:szCs w:val="21"/>
    </w:rPr>
  </w:style>
  <w:style w:type="paragraph" w:styleId="Rodap">
    <w:name w:val="footer"/>
    <w:basedOn w:val="Normal"/>
    <w:link w:val="RodapChar"/>
    <w:uiPriority w:val="99"/>
    <w:unhideWhenUsed/>
    <w:rsid w:val="00C47724"/>
    <w:pPr>
      <w:tabs>
        <w:tab w:val="center" w:pos="4252"/>
        <w:tab w:val="right" w:pos="8504"/>
      </w:tabs>
    </w:pPr>
    <w:rPr>
      <w:szCs w:val="21"/>
    </w:rPr>
  </w:style>
  <w:style w:type="character" w:customStyle="1" w:styleId="RodapChar">
    <w:name w:val="Rodapé Char"/>
    <w:basedOn w:val="Fontepargpadro"/>
    <w:link w:val="Rodap"/>
    <w:uiPriority w:val="99"/>
    <w:rsid w:val="00C47724"/>
    <w:rPr>
      <w:szCs w:val="21"/>
    </w:rPr>
  </w:style>
  <w:style w:type="paragraph" w:styleId="Textodebalo">
    <w:name w:val="Balloon Text"/>
    <w:basedOn w:val="Normal"/>
    <w:link w:val="TextodebaloChar"/>
    <w:uiPriority w:val="99"/>
    <w:semiHidden/>
    <w:unhideWhenUsed/>
    <w:rsid w:val="00731933"/>
    <w:rPr>
      <w:rFonts w:ascii="Tahoma" w:hAnsi="Tahoma"/>
      <w:sz w:val="16"/>
      <w:szCs w:val="14"/>
    </w:rPr>
  </w:style>
  <w:style w:type="character" w:customStyle="1" w:styleId="TextodebaloChar">
    <w:name w:val="Texto de balão Char"/>
    <w:basedOn w:val="Fontepargpadro"/>
    <w:link w:val="Textodebalo"/>
    <w:uiPriority w:val="99"/>
    <w:semiHidden/>
    <w:rsid w:val="00731933"/>
    <w:rPr>
      <w:rFonts w:ascii="Tahoma" w:hAnsi="Tahoma"/>
      <w:sz w:val="16"/>
      <w:szCs w:val="14"/>
    </w:rPr>
  </w:style>
  <w:style w:type="paragraph" w:styleId="MapadoDocumento">
    <w:name w:val="Document Map"/>
    <w:basedOn w:val="Normal"/>
    <w:link w:val="MapadoDocumentoChar"/>
    <w:uiPriority w:val="99"/>
    <w:semiHidden/>
    <w:unhideWhenUsed/>
    <w:rsid w:val="00DB76A4"/>
    <w:rPr>
      <w:rFonts w:ascii="Tahoma" w:hAnsi="Tahoma"/>
      <w:sz w:val="16"/>
      <w:szCs w:val="14"/>
    </w:rPr>
  </w:style>
  <w:style w:type="character" w:customStyle="1" w:styleId="MapadoDocumentoChar">
    <w:name w:val="Mapa do Documento Char"/>
    <w:basedOn w:val="Fontepargpadro"/>
    <w:link w:val="MapadoDocumento"/>
    <w:uiPriority w:val="99"/>
    <w:semiHidden/>
    <w:rsid w:val="00DB76A4"/>
    <w:rPr>
      <w:rFonts w:ascii="Tahoma" w:hAnsi="Tahoma"/>
      <w:sz w:val="16"/>
      <w:szCs w:val="14"/>
    </w:rPr>
  </w:style>
  <w:style w:type="paragraph" w:styleId="Textodenotaderodap">
    <w:name w:val="footnote text"/>
    <w:basedOn w:val="Normal"/>
    <w:link w:val="TextodenotaderodapChar"/>
    <w:uiPriority w:val="99"/>
    <w:semiHidden/>
    <w:unhideWhenUsed/>
    <w:rsid w:val="009044E0"/>
    <w:pPr>
      <w:spacing w:line="240" w:lineRule="auto"/>
    </w:pPr>
    <w:rPr>
      <w:sz w:val="20"/>
      <w:szCs w:val="18"/>
    </w:rPr>
  </w:style>
  <w:style w:type="character" w:customStyle="1" w:styleId="TextodenotaderodapChar">
    <w:name w:val="Texto de nota de rodapé Char"/>
    <w:basedOn w:val="Fontepargpadro"/>
    <w:link w:val="Textodenotaderodap"/>
    <w:uiPriority w:val="99"/>
    <w:semiHidden/>
    <w:rsid w:val="009044E0"/>
    <w:rPr>
      <w:sz w:val="20"/>
      <w:szCs w:val="18"/>
    </w:rPr>
  </w:style>
  <w:style w:type="character" w:styleId="Refdenotaderodap">
    <w:name w:val="footnote reference"/>
    <w:basedOn w:val="Fontepargpadro"/>
    <w:uiPriority w:val="99"/>
    <w:semiHidden/>
    <w:unhideWhenUsed/>
    <w:rsid w:val="009044E0"/>
    <w:rPr>
      <w:vertAlign w:val="superscript"/>
    </w:rPr>
  </w:style>
  <w:style w:type="character" w:customStyle="1" w:styleId="apple-converted-space">
    <w:name w:val="apple-converted-space"/>
    <w:basedOn w:val="Fontepargpadro"/>
    <w:rsid w:val="00D223F9"/>
  </w:style>
  <w:style w:type="character" w:styleId="TextodoEspaoReservado">
    <w:name w:val="Placeholder Text"/>
    <w:basedOn w:val="Fontepargpadro"/>
    <w:uiPriority w:val="99"/>
    <w:semiHidden/>
    <w:rsid w:val="003473CE"/>
    <w:rPr>
      <w:color w:val="808080"/>
    </w:rPr>
  </w:style>
  <w:style w:type="character" w:styleId="TtulodoLivro">
    <w:name w:val="Book Title"/>
    <w:basedOn w:val="Fontepargpadro"/>
    <w:uiPriority w:val="33"/>
    <w:qFormat/>
    <w:rsid w:val="00E74A7C"/>
    <w:rPr>
      <w:b/>
      <w:bCs/>
      <w:smallCaps/>
      <w:spacing w:val="5"/>
    </w:rPr>
  </w:style>
  <w:style w:type="character" w:styleId="Hyperlink">
    <w:name w:val="Hyperlink"/>
    <w:basedOn w:val="Fontepargpadro"/>
    <w:uiPriority w:val="99"/>
    <w:unhideWhenUsed/>
    <w:rsid w:val="00153BC3"/>
    <w:rPr>
      <w:color w:val="0563C1" w:themeColor="hyperlink"/>
      <w:u w:val="single"/>
    </w:rPr>
  </w:style>
  <w:style w:type="paragraph" w:styleId="CabealhodoSumrio">
    <w:name w:val="TOC Heading"/>
    <w:basedOn w:val="Ttulo1"/>
    <w:next w:val="Normal"/>
    <w:uiPriority w:val="39"/>
    <w:unhideWhenUsed/>
    <w:qFormat/>
    <w:rsid w:val="00642602"/>
    <w:pPr>
      <w:keepLines/>
      <w:numPr>
        <w:numId w:val="26"/>
      </w:numPr>
      <w:suppressAutoHyphens w:val="0"/>
      <w:spacing w:after="0" w:line="259" w:lineRule="auto"/>
      <w:ind w:firstLine="0"/>
      <w:jc w:val="left"/>
      <w:outlineLvl w:val="9"/>
    </w:pPr>
    <w:rPr>
      <w:rFonts w:asciiTheme="majorHAnsi" w:eastAsiaTheme="majorEastAsia" w:hAnsiTheme="majorHAnsi" w:cstheme="majorBidi"/>
      <w:b w:val="0"/>
      <w:bCs w:val="0"/>
      <w:color w:val="2E74B5" w:themeColor="accent1" w:themeShade="BF"/>
      <w:kern w:val="0"/>
      <w:sz w:val="32"/>
      <w:szCs w:val="32"/>
      <w:lang w:eastAsia="pt-BR" w:bidi="ar-SA"/>
    </w:rPr>
  </w:style>
  <w:style w:type="paragraph" w:styleId="Sumrio1">
    <w:name w:val="toc 1"/>
    <w:basedOn w:val="Normal"/>
    <w:next w:val="Normal"/>
    <w:autoRedefine/>
    <w:uiPriority w:val="39"/>
    <w:unhideWhenUsed/>
    <w:rsid w:val="008F3F5A"/>
    <w:pPr>
      <w:spacing w:before="120" w:after="120"/>
      <w:jc w:val="left"/>
    </w:pPr>
    <w:rPr>
      <w:rFonts w:asciiTheme="minorHAnsi" w:hAnsiTheme="minorHAnsi"/>
      <w:b/>
      <w:bCs/>
      <w:caps/>
      <w:sz w:val="20"/>
      <w:szCs w:val="20"/>
    </w:rPr>
  </w:style>
  <w:style w:type="paragraph" w:styleId="Sumrio2">
    <w:name w:val="toc 2"/>
    <w:basedOn w:val="Normal"/>
    <w:next w:val="Normal"/>
    <w:autoRedefine/>
    <w:uiPriority w:val="39"/>
    <w:unhideWhenUsed/>
    <w:rsid w:val="001A20B0"/>
    <w:pPr>
      <w:ind w:left="240"/>
      <w:jc w:val="left"/>
    </w:pPr>
    <w:rPr>
      <w:rFonts w:asciiTheme="minorHAnsi" w:hAnsiTheme="minorHAnsi"/>
      <w:smallCaps/>
      <w:sz w:val="20"/>
      <w:szCs w:val="20"/>
    </w:rPr>
  </w:style>
  <w:style w:type="paragraph" w:styleId="Sumrio3">
    <w:name w:val="toc 3"/>
    <w:basedOn w:val="Normal"/>
    <w:next w:val="Normal"/>
    <w:autoRedefine/>
    <w:uiPriority w:val="39"/>
    <w:unhideWhenUsed/>
    <w:rsid w:val="00903718"/>
    <w:pPr>
      <w:tabs>
        <w:tab w:val="left" w:pos="1920"/>
        <w:tab w:val="right" w:leader="dot" w:pos="9061"/>
      </w:tabs>
      <w:ind w:left="480"/>
      <w:jc w:val="left"/>
    </w:pPr>
    <w:rPr>
      <w:rFonts w:ascii="Arial" w:hAnsi="Arial" w:cs="Arial"/>
      <w:b/>
      <w:iCs/>
      <w:noProof/>
    </w:rPr>
  </w:style>
  <w:style w:type="paragraph" w:customStyle="1" w:styleId="Estilotcc">
    <w:name w:val="Estilotcc"/>
    <w:basedOn w:val="Normal"/>
    <w:link w:val="EstilotccChar"/>
    <w:qFormat/>
    <w:rsid w:val="005747E5"/>
    <w:pPr>
      <w:spacing w:line="240" w:lineRule="auto"/>
    </w:pPr>
    <w:rPr>
      <w:rFonts w:ascii="Arial" w:hAnsi="Arial" w:cs="Arial"/>
      <w:b/>
      <w:color w:val="000000" w:themeColor="text1"/>
      <w:szCs w:val="28"/>
    </w:rPr>
  </w:style>
  <w:style w:type="character" w:customStyle="1" w:styleId="Ttulo4Char">
    <w:name w:val="Título 4 Char"/>
    <w:basedOn w:val="Fontepargpadro"/>
    <w:link w:val="Ttulo4"/>
    <w:uiPriority w:val="9"/>
    <w:rsid w:val="00825444"/>
    <w:rPr>
      <w:rFonts w:asciiTheme="majorHAnsi" w:eastAsiaTheme="majorEastAsia" w:hAnsiTheme="majorHAnsi"/>
      <w:i/>
      <w:iCs/>
      <w:color w:val="2E74B5" w:themeColor="accent1" w:themeShade="BF"/>
      <w:szCs w:val="21"/>
    </w:rPr>
  </w:style>
  <w:style w:type="character" w:customStyle="1" w:styleId="EstilotccChar">
    <w:name w:val="Estilotcc Char"/>
    <w:basedOn w:val="Fontepargpadro"/>
    <w:link w:val="Estilotcc"/>
    <w:rsid w:val="005747E5"/>
    <w:rPr>
      <w:rFonts w:ascii="Arial" w:hAnsi="Arial" w:cs="Arial"/>
      <w:b/>
      <w:color w:val="000000" w:themeColor="text1"/>
      <w:szCs w:val="28"/>
    </w:rPr>
  </w:style>
  <w:style w:type="character" w:customStyle="1" w:styleId="Ttulo5Char">
    <w:name w:val="Título 5 Char"/>
    <w:basedOn w:val="Fontepargpadro"/>
    <w:link w:val="Ttulo5"/>
    <w:uiPriority w:val="9"/>
    <w:semiHidden/>
    <w:rsid w:val="00825444"/>
    <w:rPr>
      <w:rFonts w:asciiTheme="majorHAnsi" w:eastAsiaTheme="majorEastAsia" w:hAnsiTheme="majorHAnsi"/>
      <w:color w:val="2E74B5" w:themeColor="accent1" w:themeShade="BF"/>
      <w:szCs w:val="21"/>
    </w:rPr>
  </w:style>
  <w:style w:type="character" w:customStyle="1" w:styleId="Ttulo6Char">
    <w:name w:val="Título 6 Char"/>
    <w:basedOn w:val="Fontepargpadro"/>
    <w:link w:val="Ttulo6"/>
    <w:uiPriority w:val="9"/>
    <w:semiHidden/>
    <w:rsid w:val="00825444"/>
    <w:rPr>
      <w:rFonts w:asciiTheme="majorHAnsi" w:eastAsiaTheme="majorEastAsia" w:hAnsiTheme="majorHAnsi"/>
      <w:color w:val="1F4D78" w:themeColor="accent1" w:themeShade="7F"/>
      <w:szCs w:val="21"/>
    </w:rPr>
  </w:style>
  <w:style w:type="character" w:customStyle="1" w:styleId="Ttulo7Char">
    <w:name w:val="Título 7 Char"/>
    <w:basedOn w:val="Fontepargpadro"/>
    <w:link w:val="Ttulo7"/>
    <w:uiPriority w:val="9"/>
    <w:semiHidden/>
    <w:rsid w:val="00825444"/>
    <w:rPr>
      <w:rFonts w:asciiTheme="majorHAnsi" w:eastAsiaTheme="majorEastAsia" w:hAnsiTheme="majorHAnsi"/>
      <w:i/>
      <w:iCs/>
      <w:color w:val="1F4D78" w:themeColor="accent1" w:themeShade="7F"/>
      <w:szCs w:val="21"/>
    </w:rPr>
  </w:style>
  <w:style w:type="character" w:customStyle="1" w:styleId="Ttulo8Char">
    <w:name w:val="Título 8 Char"/>
    <w:basedOn w:val="Fontepargpadro"/>
    <w:link w:val="Ttulo8"/>
    <w:uiPriority w:val="9"/>
    <w:semiHidden/>
    <w:rsid w:val="00825444"/>
    <w:rPr>
      <w:rFonts w:asciiTheme="majorHAnsi" w:eastAsiaTheme="majorEastAsia" w:hAnsiTheme="majorHAnsi"/>
      <w:color w:val="272727" w:themeColor="text1" w:themeTint="D8"/>
      <w:sz w:val="21"/>
      <w:szCs w:val="19"/>
    </w:rPr>
  </w:style>
  <w:style w:type="character" w:customStyle="1" w:styleId="Ttulo9Char">
    <w:name w:val="Título 9 Char"/>
    <w:basedOn w:val="Fontepargpadro"/>
    <w:link w:val="Ttulo9"/>
    <w:uiPriority w:val="9"/>
    <w:semiHidden/>
    <w:rsid w:val="00825444"/>
    <w:rPr>
      <w:rFonts w:asciiTheme="majorHAnsi" w:eastAsiaTheme="majorEastAsia" w:hAnsiTheme="majorHAnsi"/>
      <w:i/>
      <w:iCs/>
      <w:color w:val="272727" w:themeColor="text1" w:themeTint="D8"/>
      <w:sz w:val="21"/>
      <w:szCs w:val="19"/>
    </w:rPr>
  </w:style>
  <w:style w:type="paragraph" w:styleId="PargrafodaLista">
    <w:name w:val="List Paragraph"/>
    <w:basedOn w:val="Normal"/>
    <w:uiPriority w:val="34"/>
    <w:qFormat/>
    <w:rsid w:val="00155070"/>
    <w:pPr>
      <w:ind w:left="720"/>
      <w:contextualSpacing/>
    </w:pPr>
    <w:rPr>
      <w:szCs w:val="21"/>
    </w:rPr>
  </w:style>
  <w:style w:type="character" w:styleId="Refdecomentrio">
    <w:name w:val="annotation reference"/>
    <w:basedOn w:val="Fontepargpadro"/>
    <w:uiPriority w:val="99"/>
    <w:semiHidden/>
    <w:unhideWhenUsed/>
    <w:rsid w:val="00610811"/>
    <w:rPr>
      <w:sz w:val="16"/>
      <w:szCs w:val="16"/>
    </w:rPr>
  </w:style>
  <w:style w:type="paragraph" w:styleId="Textodecomentrio">
    <w:name w:val="annotation text"/>
    <w:basedOn w:val="Normal"/>
    <w:link w:val="TextodecomentrioChar"/>
    <w:uiPriority w:val="99"/>
    <w:semiHidden/>
    <w:unhideWhenUsed/>
    <w:rsid w:val="00610811"/>
    <w:pPr>
      <w:spacing w:line="240" w:lineRule="auto"/>
    </w:pPr>
    <w:rPr>
      <w:sz w:val="20"/>
      <w:szCs w:val="18"/>
    </w:rPr>
  </w:style>
  <w:style w:type="character" w:customStyle="1" w:styleId="TextodecomentrioChar">
    <w:name w:val="Texto de comentário Char"/>
    <w:basedOn w:val="Fontepargpadro"/>
    <w:link w:val="Textodecomentrio"/>
    <w:uiPriority w:val="99"/>
    <w:semiHidden/>
    <w:rsid w:val="00610811"/>
    <w:rPr>
      <w:sz w:val="20"/>
      <w:szCs w:val="18"/>
    </w:rPr>
  </w:style>
  <w:style w:type="paragraph" w:styleId="Assuntodocomentrio">
    <w:name w:val="annotation subject"/>
    <w:basedOn w:val="Textodecomentrio"/>
    <w:next w:val="Textodecomentrio"/>
    <w:link w:val="AssuntodocomentrioChar"/>
    <w:uiPriority w:val="99"/>
    <w:semiHidden/>
    <w:unhideWhenUsed/>
    <w:rsid w:val="00610811"/>
    <w:rPr>
      <w:b/>
      <w:bCs/>
    </w:rPr>
  </w:style>
  <w:style w:type="character" w:customStyle="1" w:styleId="AssuntodocomentrioChar">
    <w:name w:val="Assunto do comentário Char"/>
    <w:basedOn w:val="TextodecomentrioChar"/>
    <w:link w:val="Assuntodocomentrio"/>
    <w:uiPriority w:val="99"/>
    <w:semiHidden/>
    <w:rsid w:val="00610811"/>
    <w:rPr>
      <w:b/>
      <w:bCs/>
      <w:sz w:val="20"/>
      <w:szCs w:val="18"/>
    </w:rPr>
  </w:style>
  <w:style w:type="character" w:customStyle="1" w:styleId="info">
    <w:name w:val="info"/>
    <w:basedOn w:val="Fontepargpadro"/>
    <w:rsid w:val="00E13E61"/>
  </w:style>
  <w:style w:type="paragraph" w:styleId="ndicedeilustraes">
    <w:name w:val="table of figures"/>
    <w:basedOn w:val="Normal"/>
    <w:next w:val="Normal"/>
    <w:uiPriority w:val="99"/>
    <w:unhideWhenUsed/>
    <w:rsid w:val="00490A67"/>
    <w:rPr>
      <w:szCs w:val="21"/>
    </w:rPr>
  </w:style>
  <w:style w:type="paragraph" w:customStyle="1" w:styleId="Padro">
    <w:name w:val="Padrão"/>
    <w:rsid w:val="00971422"/>
    <w:pPr>
      <w:tabs>
        <w:tab w:val="left" w:pos="709"/>
      </w:tabs>
      <w:suppressAutoHyphens/>
      <w:spacing w:line="100" w:lineRule="atLeast"/>
    </w:pPr>
    <w:rPr>
      <w:rFonts w:eastAsia="Times New Roman" w:cs="Times New Roman"/>
      <w:kern w:val="0"/>
      <w:lang w:eastAsia="pt-BR" w:bidi="ar-SA"/>
    </w:rPr>
  </w:style>
  <w:style w:type="paragraph" w:styleId="Textoembloco">
    <w:name w:val="Block Text"/>
    <w:basedOn w:val="Normal"/>
    <w:rsid w:val="00971422"/>
    <w:pPr>
      <w:ind w:left="3420" w:right="45" w:firstLine="0"/>
    </w:pPr>
    <w:rPr>
      <w:rFonts w:ascii="Arial" w:eastAsia="Times New Roman" w:hAnsi="Arial" w:cs="Arial"/>
      <w:kern w:val="0"/>
      <w:lang w:eastAsia="pt-BR" w:bidi="ar-SA"/>
    </w:rPr>
  </w:style>
  <w:style w:type="character" w:styleId="MquinadeescreverHTML">
    <w:name w:val="HTML Typewriter"/>
    <w:basedOn w:val="Fontepargpadro"/>
    <w:uiPriority w:val="99"/>
    <w:semiHidden/>
    <w:unhideWhenUsed/>
    <w:rsid w:val="00BA0B1E"/>
    <w:rPr>
      <w:rFonts w:ascii="Courier New" w:eastAsia="Times New Roman" w:hAnsi="Courier New" w:cs="Courier New"/>
      <w:sz w:val="20"/>
      <w:szCs w:val="20"/>
    </w:rPr>
  </w:style>
  <w:style w:type="character" w:customStyle="1" w:styleId="a">
    <w:name w:val="a"/>
    <w:basedOn w:val="Fontepargpadro"/>
    <w:rsid w:val="008F3856"/>
  </w:style>
  <w:style w:type="paragraph" w:styleId="Sumrio4">
    <w:name w:val="toc 4"/>
    <w:basedOn w:val="Normal"/>
    <w:next w:val="Normal"/>
    <w:link w:val="Sumrio4Char"/>
    <w:autoRedefine/>
    <w:uiPriority w:val="39"/>
    <w:unhideWhenUsed/>
    <w:rsid w:val="001A20B0"/>
    <w:pPr>
      <w:ind w:left="720"/>
      <w:jc w:val="left"/>
    </w:pPr>
    <w:rPr>
      <w:rFonts w:asciiTheme="minorHAnsi" w:hAnsiTheme="minorHAnsi"/>
      <w:sz w:val="18"/>
      <w:szCs w:val="18"/>
    </w:rPr>
  </w:style>
  <w:style w:type="paragraph" w:customStyle="1" w:styleId="Estilo1">
    <w:name w:val="Estilo1"/>
    <w:basedOn w:val="Sumrio4"/>
    <w:link w:val="Estilo1Char"/>
    <w:qFormat/>
    <w:rsid w:val="001A20B0"/>
    <w:pPr>
      <w:tabs>
        <w:tab w:val="left" w:pos="1760"/>
        <w:tab w:val="right" w:leader="dot" w:pos="9061"/>
      </w:tabs>
    </w:pPr>
    <w:rPr>
      <w:rFonts w:ascii="Arial" w:hAnsi="Arial" w:cs="Arial"/>
      <w:noProof/>
    </w:rPr>
  </w:style>
  <w:style w:type="paragraph" w:styleId="Sumrio5">
    <w:name w:val="toc 5"/>
    <w:basedOn w:val="Normal"/>
    <w:next w:val="Normal"/>
    <w:autoRedefine/>
    <w:uiPriority w:val="39"/>
    <w:unhideWhenUsed/>
    <w:rsid w:val="001A20B0"/>
    <w:pPr>
      <w:ind w:left="960"/>
      <w:jc w:val="left"/>
    </w:pPr>
    <w:rPr>
      <w:rFonts w:asciiTheme="minorHAnsi" w:hAnsiTheme="minorHAnsi"/>
      <w:sz w:val="18"/>
      <w:szCs w:val="18"/>
    </w:rPr>
  </w:style>
  <w:style w:type="character" w:customStyle="1" w:styleId="Sumrio4Char">
    <w:name w:val="Sumário 4 Char"/>
    <w:basedOn w:val="Fontepargpadro"/>
    <w:link w:val="Sumrio4"/>
    <w:uiPriority w:val="39"/>
    <w:rsid w:val="001A20B0"/>
    <w:rPr>
      <w:rFonts w:asciiTheme="minorHAnsi" w:hAnsiTheme="minorHAnsi"/>
      <w:sz w:val="18"/>
      <w:szCs w:val="18"/>
    </w:rPr>
  </w:style>
  <w:style w:type="character" w:customStyle="1" w:styleId="Estilo1Char">
    <w:name w:val="Estilo1 Char"/>
    <w:basedOn w:val="Sumrio4Char"/>
    <w:link w:val="Estilo1"/>
    <w:rsid w:val="001A20B0"/>
    <w:rPr>
      <w:rFonts w:ascii="Arial" w:hAnsi="Arial" w:cs="Arial"/>
      <w:noProof/>
      <w:sz w:val="20"/>
      <w:szCs w:val="20"/>
    </w:rPr>
  </w:style>
  <w:style w:type="paragraph" w:styleId="Sumrio6">
    <w:name w:val="toc 6"/>
    <w:basedOn w:val="Normal"/>
    <w:next w:val="Normal"/>
    <w:autoRedefine/>
    <w:uiPriority w:val="39"/>
    <w:unhideWhenUsed/>
    <w:rsid w:val="001A20B0"/>
    <w:pPr>
      <w:ind w:left="1200"/>
      <w:jc w:val="left"/>
    </w:pPr>
    <w:rPr>
      <w:rFonts w:asciiTheme="minorHAnsi" w:hAnsiTheme="minorHAnsi"/>
      <w:sz w:val="18"/>
      <w:szCs w:val="18"/>
    </w:rPr>
  </w:style>
  <w:style w:type="paragraph" w:styleId="Sumrio7">
    <w:name w:val="toc 7"/>
    <w:basedOn w:val="Normal"/>
    <w:next w:val="Normal"/>
    <w:autoRedefine/>
    <w:uiPriority w:val="39"/>
    <w:unhideWhenUsed/>
    <w:rsid w:val="001A20B0"/>
    <w:pPr>
      <w:ind w:left="1440"/>
      <w:jc w:val="left"/>
    </w:pPr>
    <w:rPr>
      <w:rFonts w:asciiTheme="minorHAnsi" w:hAnsiTheme="minorHAnsi"/>
      <w:sz w:val="18"/>
      <w:szCs w:val="18"/>
    </w:rPr>
  </w:style>
  <w:style w:type="paragraph" w:styleId="Sumrio8">
    <w:name w:val="toc 8"/>
    <w:basedOn w:val="Normal"/>
    <w:next w:val="Normal"/>
    <w:autoRedefine/>
    <w:uiPriority w:val="39"/>
    <w:unhideWhenUsed/>
    <w:rsid w:val="001A20B0"/>
    <w:pPr>
      <w:ind w:left="1680"/>
      <w:jc w:val="left"/>
    </w:pPr>
    <w:rPr>
      <w:rFonts w:asciiTheme="minorHAnsi" w:hAnsiTheme="minorHAnsi"/>
      <w:sz w:val="18"/>
      <w:szCs w:val="18"/>
    </w:rPr>
  </w:style>
  <w:style w:type="paragraph" w:styleId="Sumrio9">
    <w:name w:val="toc 9"/>
    <w:basedOn w:val="Normal"/>
    <w:next w:val="Normal"/>
    <w:autoRedefine/>
    <w:uiPriority w:val="39"/>
    <w:unhideWhenUsed/>
    <w:rsid w:val="001A20B0"/>
    <w:pPr>
      <w:ind w:left="1920"/>
      <w:jc w:val="left"/>
    </w:pPr>
    <w:rPr>
      <w:rFonts w:asciiTheme="minorHAnsi" w:hAnsiTheme="minorHAnsi"/>
      <w:sz w:val="18"/>
      <w:szCs w:val="18"/>
    </w:rPr>
  </w:style>
  <w:style w:type="table" w:styleId="Tabelacomgrade">
    <w:name w:val="Table Grid"/>
    <w:basedOn w:val="Tabelanormal"/>
    <w:uiPriority w:val="39"/>
    <w:rsid w:val="00040EEF"/>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9986356">
      <w:bodyDiv w:val="1"/>
      <w:marLeft w:val="0"/>
      <w:marRight w:val="0"/>
      <w:marTop w:val="0"/>
      <w:marBottom w:val="0"/>
      <w:divBdr>
        <w:top w:val="none" w:sz="0" w:space="0" w:color="auto"/>
        <w:left w:val="none" w:sz="0" w:space="0" w:color="auto"/>
        <w:bottom w:val="none" w:sz="0" w:space="0" w:color="auto"/>
        <w:right w:val="none" w:sz="0" w:space="0" w:color="auto"/>
      </w:divBdr>
    </w:div>
    <w:div w:id="173149250">
      <w:bodyDiv w:val="1"/>
      <w:marLeft w:val="0"/>
      <w:marRight w:val="0"/>
      <w:marTop w:val="0"/>
      <w:marBottom w:val="0"/>
      <w:divBdr>
        <w:top w:val="none" w:sz="0" w:space="0" w:color="auto"/>
        <w:left w:val="none" w:sz="0" w:space="0" w:color="auto"/>
        <w:bottom w:val="none" w:sz="0" w:space="0" w:color="auto"/>
        <w:right w:val="none" w:sz="0" w:space="0" w:color="auto"/>
      </w:divBdr>
    </w:div>
    <w:div w:id="207835998">
      <w:bodyDiv w:val="1"/>
      <w:marLeft w:val="0"/>
      <w:marRight w:val="0"/>
      <w:marTop w:val="0"/>
      <w:marBottom w:val="0"/>
      <w:divBdr>
        <w:top w:val="none" w:sz="0" w:space="0" w:color="auto"/>
        <w:left w:val="none" w:sz="0" w:space="0" w:color="auto"/>
        <w:bottom w:val="none" w:sz="0" w:space="0" w:color="auto"/>
        <w:right w:val="none" w:sz="0" w:space="0" w:color="auto"/>
      </w:divBdr>
    </w:div>
    <w:div w:id="250312217">
      <w:bodyDiv w:val="1"/>
      <w:marLeft w:val="0"/>
      <w:marRight w:val="0"/>
      <w:marTop w:val="0"/>
      <w:marBottom w:val="0"/>
      <w:divBdr>
        <w:top w:val="none" w:sz="0" w:space="0" w:color="auto"/>
        <w:left w:val="none" w:sz="0" w:space="0" w:color="auto"/>
        <w:bottom w:val="none" w:sz="0" w:space="0" w:color="auto"/>
        <w:right w:val="none" w:sz="0" w:space="0" w:color="auto"/>
      </w:divBdr>
    </w:div>
    <w:div w:id="311057441">
      <w:bodyDiv w:val="1"/>
      <w:marLeft w:val="0"/>
      <w:marRight w:val="0"/>
      <w:marTop w:val="0"/>
      <w:marBottom w:val="0"/>
      <w:divBdr>
        <w:top w:val="none" w:sz="0" w:space="0" w:color="auto"/>
        <w:left w:val="none" w:sz="0" w:space="0" w:color="auto"/>
        <w:bottom w:val="none" w:sz="0" w:space="0" w:color="auto"/>
        <w:right w:val="none" w:sz="0" w:space="0" w:color="auto"/>
      </w:divBdr>
    </w:div>
    <w:div w:id="356470013">
      <w:bodyDiv w:val="1"/>
      <w:marLeft w:val="0"/>
      <w:marRight w:val="0"/>
      <w:marTop w:val="0"/>
      <w:marBottom w:val="0"/>
      <w:divBdr>
        <w:top w:val="none" w:sz="0" w:space="0" w:color="auto"/>
        <w:left w:val="none" w:sz="0" w:space="0" w:color="auto"/>
        <w:bottom w:val="none" w:sz="0" w:space="0" w:color="auto"/>
        <w:right w:val="none" w:sz="0" w:space="0" w:color="auto"/>
      </w:divBdr>
    </w:div>
    <w:div w:id="374887592">
      <w:bodyDiv w:val="1"/>
      <w:marLeft w:val="0"/>
      <w:marRight w:val="0"/>
      <w:marTop w:val="0"/>
      <w:marBottom w:val="0"/>
      <w:divBdr>
        <w:top w:val="none" w:sz="0" w:space="0" w:color="auto"/>
        <w:left w:val="none" w:sz="0" w:space="0" w:color="auto"/>
        <w:bottom w:val="none" w:sz="0" w:space="0" w:color="auto"/>
        <w:right w:val="none" w:sz="0" w:space="0" w:color="auto"/>
      </w:divBdr>
    </w:div>
    <w:div w:id="379399522">
      <w:bodyDiv w:val="1"/>
      <w:marLeft w:val="0"/>
      <w:marRight w:val="0"/>
      <w:marTop w:val="0"/>
      <w:marBottom w:val="0"/>
      <w:divBdr>
        <w:top w:val="none" w:sz="0" w:space="0" w:color="auto"/>
        <w:left w:val="none" w:sz="0" w:space="0" w:color="auto"/>
        <w:bottom w:val="none" w:sz="0" w:space="0" w:color="auto"/>
        <w:right w:val="none" w:sz="0" w:space="0" w:color="auto"/>
      </w:divBdr>
    </w:div>
    <w:div w:id="388385780">
      <w:bodyDiv w:val="1"/>
      <w:marLeft w:val="0"/>
      <w:marRight w:val="0"/>
      <w:marTop w:val="0"/>
      <w:marBottom w:val="0"/>
      <w:divBdr>
        <w:top w:val="none" w:sz="0" w:space="0" w:color="auto"/>
        <w:left w:val="none" w:sz="0" w:space="0" w:color="auto"/>
        <w:bottom w:val="none" w:sz="0" w:space="0" w:color="auto"/>
        <w:right w:val="none" w:sz="0" w:space="0" w:color="auto"/>
      </w:divBdr>
    </w:div>
    <w:div w:id="402796854">
      <w:bodyDiv w:val="1"/>
      <w:marLeft w:val="0"/>
      <w:marRight w:val="0"/>
      <w:marTop w:val="0"/>
      <w:marBottom w:val="0"/>
      <w:divBdr>
        <w:top w:val="none" w:sz="0" w:space="0" w:color="auto"/>
        <w:left w:val="none" w:sz="0" w:space="0" w:color="auto"/>
        <w:bottom w:val="none" w:sz="0" w:space="0" w:color="auto"/>
        <w:right w:val="none" w:sz="0" w:space="0" w:color="auto"/>
      </w:divBdr>
    </w:div>
    <w:div w:id="422459909">
      <w:bodyDiv w:val="1"/>
      <w:marLeft w:val="0"/>
      <w:marRight w:val="0"/>
      <w:marTop w:val="0"/>
      <w:marBottom w:val="0"/>
      <w:divBdr>
        <w:top w:val="none" w:sz="0" w:space="0" w:color="auto"/>
        <w:left w:val="none" w:sz="0" w:space="0" w:color="auto"/>
        <w:bottom w:val="none" w:sz="0" w:space="0" w:color="auto"/>
        <w:right w:val="none" w:sz="0" w:space="0" w:color="auto"/>
      </w:divBdr>
    </w:div>
    <w:div w:id="493762206">
      <w:bodyDiv w:val="1"/>
      <w:marLeft w:val="0"/>
      <w:marRight w:val="0"/>
      <w:marTop w:val="0"/>
      <w:marBottom w:val="0"/>
      <w:divBdr>
        <w:top w:val="none" w:sz="0" w:space="0" w:color="auto"/>
        <w:left w:val="none" w:sz="0" w:space="0" w:color="auto"/>
        <w:bottom w:val="none" w:sz="0" w:space="0" w:color="auto"/>
        <w:right w:val="none" w:sz="0" w:space="0" w:color="auto"/>
      </w:divBdr>
    </w:div>
    <w:div w:id="555436030">
      <w:bodyDiv w:val="1"/>
      <w:marLeft w:val="0"/>
      <w:marRight w:val="0"/>
      <w:marTop w:val="0"/>
      <w:marBottom w:val="0"/>
      <w:divBdr>
        <w:top w:val="none" w:sz="0" w:space="0" w:color="auto"/>
        <w:left w:val="none" w:sz="0" w:space="0" w:color="auto"/>
        <w:bottom w:val="none" w:sz="0" w:space="0" w:color="auto"/>
        <w:right w:val="none" w:sz="0" w:space="0" w:color="auto"/>
      </w:divBdr>
    </w:div>
    <w:div w:id="627471741">
      <w:bodyDiv w:val="1"/>
      <w:marLeft w:val="0"/>
      <w:marRight w:val="0"/>
      <w:marTop w:val="0"/>
      <w:marBottom w:val="0"/>
      <w:divBdr>
        <w:top w:val="none" w:sz="0" w:space="0" w:color="auto"/>
        <w:left w:val="none" w:sz="0" w:space="0" w:color="auto"/>
        <w:bottom w:val="none" w:sz="0" w:space="0" w:color="auto"/>
        <w:right w:val="none" w:sz="0" w:space="0" w:color="auto"/>
      </w:divBdr>
      <w:divsChild>
        <w:div w:id="1003824038">
          <w:marLeft w:val="0"/>
          <w:marRight w:val="0"/>
          <w:marTop w:val="0"/>
          <w:marBottom w:val="0"/>
          <w:divBdr>
            <w:top w:val="none" w:sz="0" w:space="0" w:color="auto"/>
            <w:left w:val="none" w:sz="0" w:space="0" w:color="auto"/>
            <w:bottom w:val="none" w:sz="0" w:space="0" w:color="auto"/>
            <w:right w:val="none" w:sz="0" w:space="0" w:color="auto"/>
          </w:divBdr>
        </w:div>
      </w:divsChild>
    </w:div>
    <w:div w:id="648437453">
      <w:bodyDiv w:val="1"/>
      <w:marLeft w:val="0"/>
      <w:marRight w:val="0"/>
      <w:marTop w:val="0"/>
      <w:marBottom w:val="0"/>
      <w:divBdr>
        <w:top w:val="none" w:sz="0" w:space="0" w:color="auto"/>
        <w:left w:val="none" w:sz="0" w:space="0" w:color="auto"/>
        <w:bottom w:val="none" w:sz="0" w:space="0" w:color="auto"/>
        <w:right w:val="none" w:sz="0" w:space="0" w:color="auto"/>
      </w:divBdr>
    </w:div>
    <w:div w:id="713580501">
      <w:bodyDiv w:val="1"/>
      <w:marLeft w:val="0"/>
      <w:marRight w:val="0"/>
      <w:marTop w:val="0"/>
      <w:marBottom w:val="0"/>
      <w:divBdr>
        <w:top w:val="none" w:sz="0" w:space="0" w:color="auto"/>
        <w:left w:val="none" w:sz="0" w:space="0" w:color="auto"/>
        <w:bottom w:val="none" w:sz="0" w:space="0" w:color="auto"/>
        <w:right w:val="none" w:sz="0" w:space="0" w:color="auto"/>
      </w:divBdr>
    </w:div>
    <w:div w:id="743340626">
      <w:bodyDiv w:val="1"/>
      <w:marLeft w:val="0"/>
      <w:marRight w:val="0"/>
      <w:marTop w:val="0"/>
      <w:marBottom w:val="0"/>
      <w:divBdr>
        <w:top w:val="none" w:sz="0" w:space="0" w:color="auto"/>
        <w:left w:val="none" w:sz="0" w:space="0" w:color="auto"/>
        <w:bottom w:val="none" w:sz="0" w:space="0" w:color="auto"/>
        <w:right w:val="none" w:sz="0" w:space="0" w:color="auto"/>
      </w:divBdr>
    </w:div>
    <w:div w:id="772044999">
      <w:bodyDiv w:val="1"/>
      <w:marLeft w:val="0"/>
      <w:marRight w:val="0"/>
      <w:marTop w:val="0"/>
      <w:marBottom w:val="0"/>
      <w:divBdr>
        <w:top w:val="none" w:sz="0" w:space="0" w:color="auto"/>
        <w:left w:val="none" w:sz="0" w:space="0" w:color="auto"/>
        <w:bottom w:val="none" w:sz="0" w:space="0" w:color="auto"/>
        <w:right w:val="none" w:sz="0" w:space="0" w:color="auto"/>
      </w:divBdr>
    </w:div>
    <w:div w:id="773793421">
      <w:bodyDiv w:val="1"/>
      <w:marLeft w:val="0"/>
      <w:marRight w:val="0"/>
      <w:marTop w:val="0"/>
      <w:marBottom w:val="0"/>
      <w:divBdr>
        <w:top w:val="none" w:sz="0" w:space="0" w:color="auto"/>
        <w:left w:val="none" w:sz="0" w:space="0" w:color="auto"/>
        <w:bottom w:val="none" w:sz="0" w:space="0" w:color="auto"/>
        <w:right w:val="none" w:sz="0" w:space="0" w:color="auto"/>
      </w:divBdr>
    </w:div>
    <w:div w:id="813647439">
      <w:bodyDiv w:val="1"/>
      <w:marLeft w:val="0"/>
      <w:marRight w:val="0"/>
      <w:marTop w:val="0"/>
      <w:marBottom w:val="0"/>
      <w:divBdr>
        <w:top w:val="none" w:sz="0" w:space="0" w:color="auto"/>
        <w:left w:val="none" w:sz="0" w:space="0" w:color="auto"/>
        <w:bottom w:val="none" w:sz="0" w:space="0" w:color="auto"/>
        <w:right w:val="none" w:sz="0" w:space="0" w:color="auto"/>
      </w:divBdr>
    </w:div>
    <w:div w:id="816730364">
      <w:bodyDiv w:val="1"/>
      <w:marLeft w:val="0"/>
      <w:marRight w:val="0"/>
      <w:marTop w:val="0"/>
      <w:marBottom w:val="0"/>
      <w:divBdr>
        <w:top w:val="none" w:sz="0" w:space="0" w:color="auto"/>
        <w:left w:val="none" w:sz="0" w:space="0" w:color="auto"/>
        <w:bottom w:val="none" w:sz="0" w:space="0" w:color="auto"/>
        <w:right w:val="none" w:sz="0" w:space="0" w:color="auto"/>
      </w:divBdr>
    </w:div>
    <w:div w:id="1015037307">
      <w:bodyDiv w:val="1"/>
      <w:marLeft w:val="0"/>
      <w:marRight w:val="0"/>
      <w:marTop w:val="0"/>
      <w:marBottom w:val="0"/>
      <w:divBdr>
        <w:top w:val="none" w:sz="0" w:space="0" w:color="auto"/>
        <w:left w:val="none" w:sz="0" w:space="0" w:color="auto"/>
        <w:bottom w:val="none" w:sz="0" w:space="0" w:color="auto"/>
        <w:right w:val="none" w:sz="0" w:space="0" w:color="auto"/>
      </w:divBdr>
    </w:div>
    <w:div w:id="1040128429">
      <w:bodyDiv w:val="1"/>
      <w:marLeft w:val="0"/>
      <w:marRight w:val="0"/>
      <w:marTop w:val="0"/>
      <w:marBottom w:val="0"/>
      <w:divBdr>
        <w:top w:val="none" w:sz="0" w:space="0" w:color="auto"/>
        <w:left w:val="none" w:sz="0" w:space="0" w:color="auto"/>
        <w:bottom w:val="none" w:sz="0" w:space="0" w:color="auto"/>
        <w:right w:val="none" w:sz="0" w:space="0" w:color="auto"/>
      </w:divBdr>
    </w:div>
    <w:div w:id="1041368641">
      <w:bodyDiv w:val="1"/>
      <w:marLeft w:val="0"/>
      <w:marRight w:val="0"/>
      <w:marTop w:val="0"/>
      <w:marBottom w:val="0"/>
      <w:divBdr>
        <w:top w:val="none" w:sz="0" w:space="0" w:color="auto"/>
        <w:left w:val="none" w:sz="0" w:space="0" w:color="auto"/>
        <w:bottom w:val="none" w:sz="0" w:space="0" w:color="auto"/>
        <w:right w:val="none" w:sz="0" w:space="0" w:color="auto"/>
      </w:divBdr>
    </w:div>
    <w:div w:id="1047028025">
      <w:bodyDiv w:val="1"/>
      <w:marLeft w:val="0"/>
      <w:marRight w:val="0"/>
      <w:marTop w:val="0"/>
      <w:marBottom w:val="0"/>
      <w:divBdr>
        <w:top w:val="none" w:sz="0" w:space="0" w:color="auto"/>
        <w:left w:val="none" w:sz="0" w:space="0" w:color="auto"/>
        <w:bottom w:val="none" w:sz="0" w:space="0" w:color="auto"/>
        <w:right w:val="none" w:sz="0" w:space="0" w:color="auto"/>
      </w:divBdr>
    </w:div>
    <w:div w:id="1054356625">
      <w:bodyDiv w:val="1"/>
      <w:marLeft w:val="0"/>
      <w:marRight w:val="0"/>
      <w:marTop w:val="0"/>
      <w:marBottom w:val="0"/>
      <w:divBdr>
        <w:top w:val="none" w:sz="0" w:space="0" w:color="auto"/>
        <w:left w:val="none" w:sz="0" w:space="0" w:color="auto"/>
        <w:bottom w:val="none" w:sz="0" w:space="0" w:color="auto"/>
        <w:right w:val="none" w:sz="0" w:space="0" w:color="auto"/>
      </w:divBdr>
    </w:div>
    <w:div w:id="1146311864">
      <w:bodyDiv w:val="1"/>
      <w:marLeft w:val="0"/>
      <w:marRight w:val="0"/>
      <w:marTop w:val="0"/>
      <w:marBottom w:val="0"/>
      <w:divBdr>
        <w:top w:val="none" w:sz="0" w:space="0" w:color="auto"/>
        <w:left w:val="none" w:sz="0" w:space="0" w:color="auto"/>
        <w:bottom w:val="none" w:sz="0" w:space="0" w:color="auto"/>
        <w:right w:val="none" w:sz="0" w:space="0" w:color="auto"/>
      </w:divBdr>
    </w:div>
    <w:div w:id="1158693998">
      <w:bodyDiv w:val="1"/>
      <w:marLeft w:val="0"/>
      <w:marRight w:val="0"/>
      <w:marTop w:val="0"/>
      <w:marBottom w:val="0"/>
      <w:divBdr>
        <w:top w:val="none" w:sz="0" w:space="0" w:color="auto"/>
        <w:left w:val="none" w:sz="0" w:space="0" w:color="auto"/>
        <w:bottom w:val="none" w:sz="0" w:space="0" w:color="auto"/>
        <w:right w:val="none" w:sz="0" w:space="0" w:color="auto"/>
      </w:divBdr>
    </w:div>
    <w:div w:id="1189417176">
      <w:bodyDiv w:val="1"/>
      <w:marLeft w:val="0"/>
      <w:marRight w:val="0"/>
      <w:marTop w:val="0"/>
      <w:marBottom w:val="0"/>
      <w:divBdr>
        <w:top w:val="none" w:sz="0" w:space="0" w:color="auto"/>
        <w:left w:val="none" w:sz="0" w:space="0" w:color="auto"/>
        <w:bottom w:val="none" w:sz="0" w:space="0" w:color="auto"/>
        <w:right w:val="none" w:sz="0" w:space="0" w:color="auto"/>
      </w:divBdr>
    </w:div>
    <w:div w:id="1277369133">
      <w:bodyDiv w:val="1"/>
      <w:marLeft w:val="0"/>
      <w:marRight w:val="0"/>
      <w:marTop w:val="0"/>
      <w:marBottom w:val="0"/>
      <w:divBdr>
        <w:top w:val="none" w:sz="0" w:space="0" w:color="auto"/>
        <w:left w:val="none" w:sz="0" w:space="0" w:color="auto"/>
        <w:bottom w:val="none" w:sz="0" w:space="0" w:color="auto"/>
        <w:right w:val="none" w:sz="0" w:space="0" w:color="auto"/>
      </w:divBdr>
      <w:divsChild>
        <w:div w:id="1788308790">
          <w:blockQuote w:val="1"/>
          <w:marLeft w:val="0"/>
          <w:marRight w:val="0"/>
          <w:marTop w:val="0"/>
          <w:marBottom w:val="0"/>
          <w:divBdr>
            <w:top w:val="none" w:sz="0" w:space="0" w:color="auto"/>
            <w:left w:val="none" w:sz="0" w:space="0" w:color="auto"/>
            <w:bottom w:val="none" w:sz="0" w:space="0" w:color="auto"/>
            <w:right w:val="none" w:sz="0" w:space="0" w:color="auto"/>
          </w:divBdr>
          <w:divsChild>
            <w:div w:id="13716848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134987">
      <w:bodyDiv w:val="1"/>
      <w:marLeft w:val="0"/>
      <w:marRight w:val="0"/>
      <w:marTop w:val="0"/>
      <w:marBottom w:val="0"/>
      <w:divBdr>
        <w:top w:val="none" w:sz="0" w:space="0" w:color="auto"/>
        <w:left w:val="none" w:sz="0" w:space="0" w:color="auto"/>
        <w:bottom w:val="none" w:sz="0" w:space="0" w:color="auto"/>
        <w:right w:val="none" w:sz="0" w:space="0" w:color="auto"/>
      </w:divBdr>
    </w:div>
    <w:div w:id="1336180191">
      <w:bodyDiv w:val="1"/>
      <w:marLeft w:val="0"/>
      <w:marRight w:val="0"/>
      <w:marTop w:val="0"/>
      <w:marBottom w:val="0"/>
      <w:divBdr>
        <w:top w:val="none" w:sz="0" w:space="0" w:color="auto"/>
        <w:left w:val="none" w:sz="0" w:space="0" w:color="auto"/>
        <w:bottom w:val="none" w:sz="0" w:space="0" w:color="auto"/>
        <w:right w:val="none" w:sz="0" w:space="0" w:color="auto"/>
      </w:divBdr>
    </w:div>
    <w:div w:id="1342275484">
      <w:bodyDiv w:val="1"/>
      <w:marLeft w:val="0"/>
      <w:marRight w:val="0"/>
      <w:marTop w:val="0"/>
      <w:marBottom w:val="0"/>
      <w:divBdr>
        <w:top w:val="none" w:sz="0" w:space="0" w:color="auto"/>
        <w:left w:val="none" w:sz="0" w:space="0" w:color="auto"/>
        <w:bottom w:val="none" w:sz="0" w:space="0" w:color="auto"/>
        <w:right w:val="none" w:sz="0" w:space="0" w:color="auto"/>
      </w:divBdr>
    </w:div>
    <w:div w:id="1358459897">
      <w:bodyDiv w:val="1"/>
      <w:marLeft w:val="0"/>
      <w:marRight w:val="0"/>
      <w:marTop w:val="0"/>
      <w:marBottom w:val="0"/>
      <w:divBdr>
        <w:top w:val="none" w:sz="0" w:space="0" w:color="auto"/>
        <w:left w:val="none" w:sz="0" w:space="0" w:color="auto"/>
        <w:bottom w:val="none" w:sz="0" w:space="0" w:color="auto"/>
        <w:right w:val="none" w:sz="0" w:space="0" w:color="auto"/>
      </w:divBdr>
    </w:div>
    <w:div w:id="1423793539">
      <w:bodyDiv w:val="1"/>
      <w:marLeft w:val="0"/>
      <w:marRight w:val="0"/>
      <w:marTop w:val="0"/>
      <w:marBottom w:val="0"/>
      <w:divBdr>
        <w:top w:val="none" w:sz="0" w:space="0" w:color="auto"/>
        <w:left w:val="none" w:sz="0" w:space="0" w:color="auto"/>
        <w:bottom w:val="none" w:sz="0" w:space="0" w:color="auto"/>
        <w:right w:val="none" w:sz="0" w:space="0" w:color="auto"/>
      </w:divBdr>
    </w:div>
    <w:div w:id="1425685681">
      <w:bodyDiv w:val="1"/>
      <w:marLeft w:val="0"/>
      <w:marRight w:val="0"/>
      <w:marTop w:val="0"/>
      <w:marBottom w:val="0"/>
      <w:divBdr>
        <w:top w:val="none" w:sz="0" w:space="0" w:color="auto"/>
        <w:left w:val="none" w:sz="0" w:space="0" w:color="auto"/>
        <w:bottom w:val="none" w:sz="0" w:space="0" w:color="auto"/>
        <w:right w:val="none" w:sz="0" w:space="0" w:color="auto"/>
      </w:divBdr>
    </w:div>
    <w:div w:id="1463496011">
      <w:bodyDiv w:val="1"/>
      <w:marLeft w:val="0"/>
      <w:marRight w:val="0"/>
      <w:marTop w:val="0"/>
      <w:marBottom w:val="0"/>
      <w:divBdr>
        <w:top w:val="none" w:sz="0" w:space="0" w:color="auto"/>
        <w:left w:val="none" w:sz="0" w:space="0" w:color="auto"/>
        <w:bottom w:val="none" w:sz="0" w:space="0" w:color="auto"/>
        <w:right w:val="none" w:sz="0" w:space="0" w:color="auto"/>
      </w:divBdr>
    </w:div>
    <w:div w:id="1473526214">
      <w:bodyDiv w:val="1"/>
      <w:marLeft w:val="0"/>
      <w:marRight w:val="0"/>
      <w:marTop w:val="0"/>
      <w:marBottom w:val="0"/>
      <w:divBdr>
        <w:top w:val="none" w:sz="0" w:space="0" w:color="auto"/>
        <w:left w:val="none" w:sz="0" w:space="0" w:color="auto"/>
        <w:bottom w:val="none" w:sz="0" w:space="0" w:color="auto"/>
        <w:right w:val="none" w:sz="0" w:space="0" w:color="auto"/>
      </w:divBdr>
    </w:div>
    <w:div w:id="1660452521">
      <w:bodyDiv w:val="1"/>
      <w:marLeft w:val="0"/>
      <w:marRight w:val="0"/>
      <w:marTop w:val="0"/>
      <w:marBottom w:val="0"/>
      <w:divBdr>
        <w:top w:val="none" w:sz="0" w:space="0" w:color="auto"/>
        <w:left w:val="none" w:sz="0" w:space="0" w:color="auto"/>
        <w:bottom w:val="none" w:sz="0" w:space="0" w:color="auto"/>
        <w:right w:val="none" w:sz="0" w:space="0" w:color="auto"/>
      </w:divBdr>
    </w:div>
    <w:div w:id="1690401307">
      <w:bodyDiv w:val="1"/>
      <w:marLeft w:val="0"/>
      <w:marRight w:val="0"/>
      <w:marTop w:val="0"/>
      <w:marBottom w:val="0"/>
      <w:divBdr>
        <w:top w:val="none" w:sz="0" w:space="0" w:color="auto"/>
        <w:left w:val="none" w:sz="0" w:space="0" w:color="auto"/>
        <w:bottom w:val="none" w:sz="0" w:space="0" w:color="auto"/>
        <w:right w:val="none" w:sz="0" w:space="0" w:color="auto"/>
      </w:divBdr>
    </w:div>
    <w:div w:id="1713070918">
      <w:bodyDiv w:val="1"/>
      <w:marLeft w:val="0"/>
      <w:marRight w:val="0"/>
      <w:marTop w:val="0"/>
      <w:marBottom w:val="0"/>
      <w:divBdr>
        <w:top w:val="none" w:sz="0" w:space="0" w:color="auto"/>
        <w:left w:val="none" w:sz="0" w:space="0" w:color="auto"/>
        <w:bottom w:val="none" w:sz="0" w:space="0" w:color="auto"/>
        <w:right w:val="none" w:sz="0" w:space="0" w:color="auto"/>
      </w:divBdr>
    </w:div>
    <w:div w:id="1774008280">
      <w:bodyDiv w:val="1"/>
      <w:marLeft w:val="0"/>
      <w:marRight w:val="0"/>
      <w:marTop w:val="0"/>
      <w:marBottom w:val="0"/>
      <w:divBdr>
        <w:top w:val="none" w:sz="0" w:space="0" w:color="auto"/>
        <w:left w:val="none" w:sz="0" w:space="0" w:color="auto"/>
        <w:bottom w:val="none" w:sz="0" w:space="0" w:color="auto"/>
        <w:right w:val="none" w:sz="0" w:space="0" w:color="auto"/>
      </w:divBdr>
    </w:div>
    <w:div w:id="1777022300">
      <w:bodyDiv w:val="1"/>
      <w:marLeft w:val="0"/>
      <w:marRight w:val="0"/>
      <w:marTop w:val="0"/>
      <w:marBottom w:val="0"/>
      <w:divBdr>
        <w:top w:val="none" w:sz="0" w:space="0" w:color="auto"/>
        <w:left w:val="none" w:sz="0" w:space="0" w:color="auto"/>
        <w:bottom w:val="none" w:sz="0" w:space="0" w:color="auto"/>
        <w:right w:val="none" w:sz="0" w:space="0" w:color="auto"/>
      </w:divBdr>
    </w:div>
    <w:div w:id="1835485448">
      <w:bodyDiv w:val="1"/>
      <w:marLeft w:val="0"/>
      <w:marRight w:val="0"/>
      <w:marTop w:val="0"/>
      <w:marBottom w:val="0"/>
      <w:divBdr>
        <w:top w:val="none" w:sz="0" w:space="0" w:color="auto"/>
        <w:left w:val="none" w:sz="0" w:space="0" w:color="auto"/>
        <w:bottom w:val="none" w:sz="0" w:space="0" w:color="auto"/>
        <w:right w:val="none" w:sz="0" w:space="0" w:color="auto"/>
      </w:divBdr>
      <w:divsChild>
        <w:div w:id="764957067">
          <w:marLeft w:val="0"/>
          <w:marRight w:val="0"/>
          <w:marTop w:val="0"/>
          <w:marBottom w:val="0"/>
          <w:divBdr>
            <w:top w:val="none" w:sz="0" w:space="0" w:color="auto"/>
            <w:left w:val="none" w:sz="0" w:space="0" w:color="auto"/>
            <w:bottom w:val="none" w:sz="0" w:space="0" w:color="auto"/>
            <w:right w:val="none" w:sz="0" w:space="0" w:color="auto"/>
          </w:divBdr>
          <w:divsChild>
            <w:div w:id="1416439288">
              <w:marLeft w:val="0"/>
              <w:marRight w:val="0"/>
              <w:marTop w:val="555"/>
              <w:marBottom w:val="1050"/>
              <w:divBdr>
                <w:top w:val="none" w:sz="0" w:space="0" w:color="auto"/>
                <w:left w:val="none" w:sz="0" w:space="0" w:color="auto"/>
                <w:bottom w:val="none" w:sz="0" w:space="0" w:color="auto"/>
                <w:right w:val="none" w:sz="0" w:space="0" w:color="auto"/>
              </w:divBdr>
              <w:divsChild>
                <w:div w:id="1129934234">
                  <w:marLeft w:val="0"/>
                  <w:marRight w:val="0"/>
                  <w:marTop w:val="0"/>
                  <w:marBottom w:val="0"/>
                  <w:divBdr>
                    <w:top w:val="none" w:sz="0" w:space="0" w:color="auto"/>
                    <w:left w:val="none" w:sz="0" w:space="0" w:color="auto"/>
                    <w:bottom w:val="none" w:sz="0" w:space="0" w:color="auto"/>
                    <w:right w:val="none" w:sz="0" w:space="0" w:color="auto"/>
                  </w:divBdr>
                  <w:divsChild>
                    <w:div w:id="35392351">
                      <w:marLeft w:val="0"/>
                      <w:marRight w:val="0"/>
                      <w:marTop w:val="0"/>
                      <w:marBottom w:val="0"/>
                      <w:divBdr>
                        <w:top w:val="single" w:sz="6" w:space="11" w:color="E2E2E2"/>
                        <w:left w:val="single" w:sz="6" w:space="11" w:color="E2E2E2"/>
                        <w:bottom w:val="single" w:sz="6" w:space="0" w:color="E2E2E2"/>
                        <w:right w:val="single" w:sz="6" w:space="11" w:color="E2E2E2"/>
                      </w:divBdr>
                    </w:div>
                  </w:divsChild>
                </w:div>
              </w:divsChild>
            </w:div>
          </w:divsChild>
        </w:div>
      </w:divsChild>
    </w:div>
    <w:div w:id="1874808917">
      <w:bodyDiv w:val="1"/>
      <w:marLeft w:val="0"/>
      <w:marRight w:val="0"/>
      <w:marTop w:val="0"/>
      <w:marBottom w:val="0"/>
      <w:divBdr>
        <w:top w:val="none" w:sz="0" w:space="0" w:color="auto"/>
        <w:left w:val="none" w:sz="0" w:space="0" w:color="auto"/>
        <w:bottom w:val="none" w:sz="0" w:space="0" w:color="auto"/>
        <w:right w:val="none" w:sz="0" w:space="0" w:color="auto"/>
      </w:divBdr>
    </w:div>
    <w:div w:id="1936666810">
      <w:bodyDiv w:val="1"/>
      <w:marLeft w:val="0"/>
      <w:marRight w:val="0"/>
      <w:marTop w:val="0"/>
      <w:marBottom w:val="0"/>
      <w:divBdr>
        <w:top w:val="none" w:sz="0" w:space="0" w:color="auto"/>
        <w:left w:val="none" w:sz="0" w:space="0" w:color="auto"/>
        <w:bottom w:val="none" w:sz="0" w:space="0" w:color="auto"/>
        <w:right w:val="none" w:sz="0" w:space="0" w:color="auto"/>
      </w:divBdr>
    </w:div>
    <w:div w:id="1973095229">
      <w:bodyDiv w:val="1"/>
      <w:marLeft w:val="0"/>
      <w:marRight w:val="0"/>
      <w:marTop w:val="0"/>
      <w:marBottom w:val="0"/>
      <w:divBdr>
        <w:top w:val="none" w:sz="0" w:space="0" w:color="auto"/>
        <w:left w:val="none" w:sz="0" w:space="0" w:color="auto"/>
        <w:bottom w:val="none" w:sz="0" w:space="0" w:color="auto"/>
        <w:right w:val="none" w:sz="0" w:space="0" w:color="auto"/>
      </w:divBdr>
    </w:div>
    <w:div w:id="2063946174">
      <w:bodyDiv w:val="1"/>
      <w:marLeft w:val="0"/>
      <w:marRight w:val="0"/>
      <w:marTop w:val="0"/>
      <w:marBottom w:val="0"/>
      <w:divBdr>
        <w:top w:val="none" w:sz="0" w:space="0" w:color="auto"/>
        <w:left w:val="none" w:sz="0" w:space="0" w:color="auto"/>
        <w:bottom w:val="none" w:sz="0" w:space="0" w:color="auto"/>
        <w:right w:val="none" w:sz="0" w:space="0" w:color="auto"/>
      </w:divBdr>
    </w:div>
    <w:div w:id="2107074318">
      <w:bodyDiv w:val="1"/>
      <w:marLeft w:val="0"/>
      <w:marRight w:val="0"/>
      <w:marTop w:val="0"/>
      <w:marBottom w:val="0"/>
      <w:divBdr>
        <w:top w:val="none" w:sz="0" w:space="0" w:color="auto"/>
        <w:left w:val="none" w:sz="0" w:space="0" w:color="auto"/>
        <w:bottom w:val="none" w:sz="0" w:space="0" w:color="auto"/>
        <w:right w:val="none" w:sz="0" w:space="0" w:color="auto"/>
      </w:divBdr>
    </w:div>
    <w:div w:id="21319007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chart" Target="charts/chart5.xml"/><Relationship Id="rId47" Type="http://schemas.openxmlformats.org/officeDocument/2006/relationships/hyperlink" Target="http://www.ufrgs.br/eso/content/?p=265"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chart" Target="charts/chart2.xml"/><Relationship Id="rId46" Type="http://schemas.openxmlformats.org/officeDocument/2006/relationships/hyperlink" Target="http://wwwp.feb.unesp.br/pbastos/Sistemas%20Estruturais/Fund%20Concreto.pdf"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chart" Target="charts/chart3.xml"/><Relationship Id="rId45" Type="http://schemas.openxmlformats.org/officeDocument/2006/relationships/hyperlink" Target="http://equipedeobra.pini.com.br/construcao-reforma/34/cimentos-conheca-os-produtos-mais-adequados-as-caracteristicas-e-211891-1.aspx" TargetMode="External"/><Relationship Id="rId5" Type="http://schemas.openxmlformats.org/officeDocument/2006/relationships/webSettings" Target="webSettings.xml"/><Relationship Id="rId15" Type="http://schemas.openxmlformats.org/officeDocument/2006/relationships/hyperlink" Target="http://www.ufrgs.br/eso/content/?p=265"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chart" Target="charts/chart1.xml"/><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s://prezi.com/djheq_jtrc1d/tipos-de-ciment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www.forumdaconstrucao.com.br/conteudo.php?a=31&amp;Cod=43" TargetMode="External"/><Relationship Id="rId48" Type="http://schemas.openxmlformats.org/officeDocument/2006/relationships/hyperlink" Target="http://www.ufrgs.br/eso/content/?p=265" TargetMode="External"/><Relationship Id="rId8" Type="http://schemas.openxmlformats.org/officeDocument/2006/relationships/header" Target="header1.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OT\Desktop\PLANILHA%20CORPO%20DE%20PROVA%20CONCRET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OT\Desktop\PLANILHA%20CORPO%20DE%20PROVA%20CONCRETO.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OT\Desktop\PLANILHA%20CORPO%20DE%20PROVA%20CONCRETO.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OT\Desktop\PLANILHA%20CORPO%20DE%20PROVA%20CONCRET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OT\Desktop\PLANILHA%20CORPO%20DE%20PROVA%20CONCRET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pt-BR" b="1"/>
              <a:t>OBRA A</a:t>
            </a:r>
          </a:p>
        </c:rich>
      </c:tx>
      <c:spPr>
        <a:noFill/>
        <a:ln>
          <a:solidFill>
            <a:schemeClr val="tx1">
              <a:lumMod val="15000"/>
              <a:lumOff val="85000"/>
            </a:schemeClr>
          </a:solidFill>
          <a:round/>
        </a:ln>
        <a:effectLst/>
      </c:spPr>
    </c:title>
    <c:plotArea>
      <c:layout/>
      <c:lineChart>
        <c:grouping val="standard"/>
        <c:ser>
          <c:idx val="0"/>
          <c:order val="0"/>
          <c:tx>
            <c:v>Valor atingido pelas amostras (Mpa)</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t"/>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Plan1!$B$1:$D$1</c:f>
              <c:strCache>
                <c:ptCount val="3"/>
                <c:pt idx="0">
                  <c:v>7 DIAS</c:v>
                </c:pt>
                <c:pt idx="1">
                  <c:v>14 DIAS</c:v>
                </c:pt>
                <c:pt idx="2">
                  <c:v>28 DIAS</c:v>
                </c:pt>
              </c:strCache>
            </c:strRef>
          </c:cat>
          <c:val>
            <c:numRef>
              <c:f>Plan1!$B$2:$D$2</c:f>
              <c:numCache>
                <c:formatCode>General</c:formatCode>
                <c:ptCount val="3"/>
                <c:pt idx="0">
                  <c:v>2.56</c:v>
                </c:pt>
                <c:pt idx="1">
                  <c:v>3.8699999999999997</c:v>
                </c:pt>
                <c:pt idx="2">
                  <c:v>5.0199999999999996</c:v>
                </c:pt>
              </c:numCache>
            </c:numRef>
          </c:val>
        </c:ser>
        <c:ser>
          <c:idx val="1"/>
          <c:order val="1"/>
          <c:tx>
            <c:v>Valor esperado (Mpa)</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t"/>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trendline>
          <c:cat>
            <c:strRef>
              <c:f>Plan1!$B$1:$D$1</c:f>
              <c:strCache>
                <c:ptCount val="3"/>
                <c:pt idx="0">
                  <c:v>7 DIAS</c:v>
                </c:pt>
                <c:pt idx="1">
                  <c:v>14 DIAS</c:v>
                </c:pt>
                <c:pt idx="2">
                  <c:v>28 DIAS</c:v>
                </c:pt>
              </c:strCache>
            </c:strRef>
          </c:cat>
          <c:val>
            <c:numRef>
              <c:f>Plan1!$B$3:$D$3</c:f>
              <c:numCache>
                <c:formatCode>General</c:formatCode>
                <c:ptCount val="3"/>
                <c:pt idx="0">
                  <c:v>13.66</c:v>
                </c:pt>
                <c:pt idx="1">
                  <c:v>17.079999999999988</c:v>
                </c:pt>
                <c:pt idx="2">
                  <c:v>20</c:v>
                </c:pt>
              </c:numCache>
            </c:numRef>
          </c:val>
        </c:ser>
        <c:dLbls>
          <c:showVal val="1"/>
        </c:dLbls>
        <c:dropLines>
          <c:spPr>
            <a:ln w="9525" cap="flat" cmpd="sng" algn="ctr">
              <a:solidFill>
                <a:schemeClr val="tx1">
                  <a:lumMod val="35000"/>
                  <a:lumOff val="65000"/>
                </a:schemeClr>
              </a:solidFill>
              <a:round/>
            </a:ln>
            <a:effectLst/>
          </c:spPr>
        </c:dropLines>
        <c:marker val="1"/>
        <c:axId val="90341376"/>
        <c:axId val="90342912"/>
      </c:lineChart>
      <c:catAx>
        <c:axId val="90341376"/>
        <c:scaling>
          <c:orientation val="minMax"/>
        </c:scaling>
        <c:delete val="1"/>
        <c:axPos val="b"/>
        <c:numFmt formatCode="General" sourceLinked="1"/>
        <c:majorTickMark val="none"/>
        <c:tickLblPos val="nextTo"/>
        <c:crossAx val="90342912"/>
        <c:crosses val="autoZero"/>
        <c:auto val="1"/>
        <c:lblAlgn val="ctr"/>
        <c:lblOffset val="100"/>
      </c:catAx>
      <c:valAx>
        <c:axId val="90342912"/>
        <c:scaling>
          <c:orientation val="minMax"/>
        </c:scaling>
        <c:axPos val="l"/>
        <c:majorGridlines>
          <c:spPr>
            <a:ln w="9525" cap="flat" cmpd="sng" algn="ctr">
              <a:solidFill>
                <a:schemeClr val="bg2">
                  <a:lumMod val="75000"/>
                </a:schemeClr>
              </a:solidFill>
              <a:round/>
              <a:headEnd type="none"/>
              <a:tailEnd type="none" w="sm" len="sm"/>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pt-BR"/>
                  <a:t>MPa</a:t>
                </a:r>
              </a:p>
            </c:rich>
          </c:tx>
          <c:layout>
            <c:manualLayout>
              <c:xMode val="edge"/>
              <c:yMode val="edge"/>
              <c:x val="0.20555555555555552"/>
              <c:y val="0.33648950131233718"/>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90341376"/>
        <c:crosses val="autoZero"/>
        <c:crossBetween val="between"/>
      </c:valAx>
      <c:dTable>
        <c:showVertBorder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pt-BR"/>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t-B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pt-BR" b="1"/>
              <a:t>OBRA B</a:t>
            </a:r>
          </a:p>
        </c:rich>
      </c:tx>
      <c:spPr>
        <a:noFill/>
        <a:ln>
          <a:noFill/>
        </a:ln>
        <a:effectLst/>
      </c:spPr>
    </c:title>
    <c:plotArea>
      <c:layout/>
      <c:lineChart>
        <c:grouping val="standard"/>
        <c:ser>
          <c:idx val="0"/>
          <c:order val="0"/>
          <c:tx>
            <c:strRef>
              <c:f>Plan1!$A$23</c:f>
              <c:strCache>
                <c:ptCount val="1"/>
                <c:pt idx="0">
                  <c:v>Valor atingido pelo rompimento das amostras (MPa)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l"/>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Plan1!$B$22:$D$22</c:f>
              <c:strCache>
                <c:ptCount val="3"/>
                <c:pt idx="0">
                  <c:v>7 DIAS</c:v>
                </c:pt>
                <c:pt idx="1">
                  <c:v>14 DIAS</c:v>
                </c:pt>
                <c:pt idx="2">
                  <c:v>28 DIAS</c:v>
                </c:pt>
              </c:strCache>
            </c:strRef>
          </c:cat>
          <c:val>
            <c:numRef>
              <c:f>Plan1!$B$23:$D$23</c:f>
              <c:numCache>
                <c:formatCode>General</c:formatCode>
                <c:ptCount val="3"/>
                <c:pt idx="0">
                  <c:v>16.97</c:v>
                </c:pt>
                <c:pt idx="1">
                  <c:v>20.54</c:v>
                </c:pt>
                <c:pt idx="2">
                  <c:v>26.150000000000031</c:v>
                </c:pt>
              </c:numCache>
            </c:numRef>
          </c:val>
        </c:ser>
        <c:ser>
          <c:idx val="1"/>
          <c:order val="1"/>
          <c:tx>
            <c:strRef>
              <c:f>Plan1!$A$24</c:f>
              <c:strCache>
                <c:ptCount val="1"/>
                <c:pt idx="0">
                  <c:v>Valor esperado em MPa de acordo com a equação 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l"/>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Plan1!$B$22:$D$22</c:f>
              <c:strCache>
                <c:ptCount val="3"/>
                <c:pt idx="0">
                  <c:v>7 DIAS</c:v>
                </c:pt>
                <c:pt idx="1">
                  <c:v>14 DIAS</c:v>
                </c:pt>
                <c:pt idx="2">
                  <c:v>28 DIAS</c:v>
                </c:pt>
              </c:strCache>
            </c:strRef>
          </c:cat>
          <c:val>
            <c:numRef>
              <c:f>Plan1!$B$24:$D$24</c:f>
              <c:numCache>
                <c:formatCode>General</c:formatCode>
                <c:ptCount val="3"/>
                <c:pt idx="0">
                  <c:v>13.66</c:v>
                </c:pt>
                <c:pt idx="1">
                  <c:v>17.079999999999988</c:v>
                </c:pt>
                <c:pt idx="2">
                  <c:v>20</c:v>
                </c:pt>
              </c:numCache>
            </c:numRef>
          </c:val>
        </c:ser>
        <c:dLbls>
          <c:showVal val="1"/>
        </c:dLbls>
        <c:dropLines>
          <c:spPr>
            <a:ln w="9525" cap="flat" cmpd="sng" algn="ctr">
              <a:solidFill>
                <a:schemeClr val="tx1">
                  <a:lumMod val="35000"/>
                  <a:lumOff val="65000"/>
                </a:schemeClr>
              </a:solidFill>
              <a:round/>
            </a:ln>
            <a:effectLst/>
          </c:spPr>
        </c:dropLines>
        <c:marker val="1"/>
        <c:axId val="121602816"/>
        <c:axId val="121604352"/>
      </c:lineChart>
      <c:dateAx>
        <c:axId val="121602816"/>
        <c:scaling>
          <c:orientation val="minMax"/>
        </c:scaling>
        <c:delete val="1"/>
        <c:axPos val="b"/>
        <c:numFmt formatCode="General" sourceLinked="1"/>
        <c:majorTickMark val="none"/>
        <c:tickLblPos val="nextTo"/>
        <c:crossAx val="121604352"/>
        <c:crosses val="autoZero"/>
        <c:lblOffset val="100"/>
        <c:baseTimeUnit val="days"/>
      </c:dateAx>
      <c:valAx>
        <c:axId val="121604352"/>
        <c:scaling>
          <c:orientation val="minMax"/>
        </c:scaling>
        <c:axPos val="l"/>
        <c:majorGridlines>
          <c:spPr>
            <a:ln w="9525" cap="flat" cmpd="sng" algn="ctr">
              <a:solidFill>
                <a:schemeClr val="bg2">
                  <a:lumMod val="7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pt-BR"/>
                  <a:t>MPa</a:t>
                </a:r>
              </a:p>
            </c:rich>
          </c:tx>
          <c:layout>
            <c:manualLayout>
              <c:xMode val="edge"/>
              <c:yMode val="edge"/>
              <c:x val="0.2388888888888889"/>
              <c:y val="0.36582968795567389"/>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121602816"/>
        <c:crosses val="autoZero"/>
        <c:crossBetween val="between"/>
      </c:valAx>
      <c:dTable>
        <c:showVertBorder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pt-BR"/>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t-B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pt-BR" b="1">
                <a:solidFill>
                  <a:sysClr val="windowText" lastClr="000000"/>
                </a:solidFill>
              </a:rPr>
              <a:t>OBRA C</a:t>
            </a:r>
          </a:p>
        </c:rich>
      </c:tx>
      <c:spPr>
        <a:noFill/>
        <a:ln>
          <a:noFill/>
        </a:ln>
        <a:effectLst/>
      </c:spPr>
    </c:title>
    <c:plotArea>
      <c:layout/>
      <c:lineChart>
        <c:grouping val="standard"/>
        <c:ser>
          <c:idx val="0"/>
          <c:order val="0"/>
          <c:tx>
            <c:strRef>
              <c:f>Plan1!$A$38</c:f>
              <c:strCache>
                <c:ptCount val="1"/>
                <c:pt idx="0">
                  <c:v>Valor atingido pelo rompimento das amostras (MPa)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t"/>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Plan1!$B$37:$D$37</c:f>
              <c:strCache>
                <c:ptCount val="3"/>
                <c:pt idx="0">
                  <c:v>7 DIAS</c:v>
                </c:pt>
                <c:pt idx="1">
                  <c:v>14 DIAS</c:v>
                </c:pt>
                <c:pt idx="2">
                  <c:v>28 DIAS</c:v>
                </c:pt>
              </c:strCache>
            </c:strRef>
          </c:cat>
          <c:val>
            <c:numRef>
              <c:f>Plan1!$B$38:$D$38</c:f>
              <c:numCache>
                <c:formatCode>General</c:formatCode>
                <c:ptCount val="3"/>
                <c:pt idx="0">
                  <c:v>14.69</c:v>
                </c:pt>
                <c:pt idx="1">
                  <c:v>26.74</c:v>
                </c:pt>
                <c:pt idx="2">
                  <c:v>31.77</c:v>
                </c:pt>
              </c:numCache>
            </c:numRef>
          </c:val>
        </c:ser>
        <c:ser>
          <c:idx val="1"/>
          <c:order val="1"/>
          <c:tx>
            <c:strRef>
              <c:f>Plan1!$A$39</c:f>
              <c:strCache>
                <c:ptCount val="1"/>
                <c:pt idx="0">
                  <c:v>Valor esperado em MPa de acordo com a equação 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5.7618110236220522E-2"/>
                  <c:y val="3.0127223680373374E-2"/>
                </c:manualLayout>
              </c:layout>
              <c:dLblPos val="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t"/>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Plan1!$B$37:$D$37</c:f>
              <c:strCache>
                <c:ptCount val="3"/>
                <c:pt idx="0">
                  <c:v>7 DIAS</c:v>
                </c:pt>
                <c:pt idx="1">
                  <c:v>14 DIAS</c:v>
                </c:pt>
                <c:pt idx="2">
                  <c:v>28 DIAS</c:v>
                </c:pt>
              </c:strCache>
            </c:strRef>
          </c:cat>
          <c:val>
            <c:numRef>
              <c:f>Plan1!$B$39:$D$39</c:f>
              <c:numCache>
                <c:formatCode>General</c:formatCode>
                <c:ptCount val="3"/>
                <c:pt idx="0">
                  <c:v>13.66</c:v>
                </c:pt>
                <c:pt idx="1">
                  <c:v>17.079999999999988</c:v>
                </c:pt>
                <c:pt idx="2">
                  <c:v>20</c:v>
                </c:pt>
              </c:numCache>
            </c:numRef>
          </c:val>
        </c:ser>
        <c:dLbls>
          <c:showVal val="1"/>
        </c:dLbls>
        <c:dropLines>
          <c:spPr>
            <a:ln w="9525" cap="flat" cmpd="sng" algn="ctr">
              <a:solidFill>
                <a:schemeClr val="tx1">
                  <a:lumMod val="35000"/>
                  <a:lumOff val="65000"/>
                </a:schemeClr>
              </a:solidFill>
              <a:round/>
            </a:ln>
            <a:effectLst/>
          </c:spPr>
        </c:dropLines>
        <c:marker val="1"/>
        <c:axId val="121665024"/>
        <c:axId val="121666560"/>
      </c:lineChart>
      <c:catAx>
        <c:axId val="1216650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1666560"/>
        <c:crossesAt val="0"/>
        <c:auto val="1"/>
        <c:lblAlgn val="ctr"/>
        <c:lblOffset val="100"/>
      </c:catAx>
      <c:valAx>
        <c:axId val="121666560"/>
        <c:scaling>
          <c:orientation val="minMax"/>
        </c:scaling>
        <c:axPos val="l"/>
        <c:majorGridlines>
          <c:spPr>
            <a:ln w="12700" cap="flat" cmpd="sng" algn="ctr">
              <a:solidFill>
                <a:schemeClr val="bg2">
                  <a:lumMod val="7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t-BR"/>
                  <a:t>MPa</a:t>
                </a:r>
              </a:p>
            </c:rich>
          </c:tx>
          <c:layout>
            <c:manualLayout>
              <c:xMode val="edge"/>
              <c:yMode val="edge"/>
              <c:x val="0.28055555555555556"/>
              <c:y val="0.3040820939049298"/>
            </c:manualLayout>
          </c:layout>
          <c:spPr>
            <a:noFill/>
            <a:ln>
              <a:noFill/>
            </a:ln>
            <a:effectLst/>
          </c:spPr>
        </c:title>
        <c:numFmt formatCode="General" sourceLinked="1"/>
        <c:maj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121665024"/>
        <c:crosses val="autoZero"/>
        <c:crossBetween val="between"/>
        <c:minorUnit val="2"/>
      </c:valAx>
      <c:dTable>
        <c:showVertBorder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pt-BR"/>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pt-BR" b="1"/>
              <a:t>OBRA D</a:t>
            </a:r>
          </a:p>
        </c:rich>
      </c:tx>
      <c:spPr>
        <a:noFill/>
        <a:ln>
          <a:noFill/>
        </a:ln>
        <a:effectLst/>
      </c:spPr>
    </c:title>
    <c:plotArea>
      <c:layout/>
      <c:lineChart>
        <c:grouping val="standard"/>
        <c:ser>
          <c:idx val="0"/>
          <c:order val="0"/>
          <c:tx>
            <c:strRef>
              <c:f>Plan1!$A$57</c:f>
              <c:strCache>
                <c:ptCount val="1"/>
                <c:pt idx="0">
                  <c:v>Valor atingido pelo rompimento das amostras (MPa)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l"/>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Plan1!$B$56:$D$56</c:f>
              <c:strCache>
                <c:ptCount val="3"/>
                <c:pt idx="0">
                  <c:v>7 DIAS</c:v>
                </c:pt>
                <c:pt idx="1">
                  <c:v>14 DIAS</c:v>
                </c:pt>
                <c:pt idx="2">
                  <c:v>28 DIAS</c:v>
                </c:pt>
              </c:strCache>
            </c:strRef>
          </c:cat>
          <c:val>
            <c:numRef>
              <c:f>Plan1!$B$57:$D$57</c:f>
              <c:numCache>
                <c:formatCode>General</c:formatCode>
                <c:ptCount val="3"/>
                <c:pt idx="0">
                  <c:v>17.059999999999999</c:v>
                </c:pt>
                <c:pt idx="1">
                  <c:v>21.2</c:v>
                </c:pt>
                <c:pt idx="2">
                  <c:v>27.630000000000031</c:v>
                </c:pt>
              </c:numCache>
            </c:numRef>
          </c:val>
        </c:ser>
        <c:ser>
          <c:idx val="1"/>
          <c:order val="1"/>
          <c:tx>
            <c:strRef>
              <c:f>Plan1!$A$58</c:f>
              <c:strCache>
                <c:ptCount val="1"/>
                <c:pt idx="0">
                  <c:v>Valor esperado em MPa de acordo com a equação 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l"/>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Plan1!$B$56:$D$56</c:f>
              <c:strCache>
                <c:ptCount val="3"/>
                <c:pt idx="0">
                  <c:v>7 DIAS</c:v>
                </c:pt>
                <c:pt idx="1">
                  <c:v>14 DIAS</c:v>
                </c:pt>
                <c:pt idx="2">
                  <c:v>28 DIAS</c:v>
                </c:pt>
              </c:strCache>
            </c:strRef>
          </c:cat>
          <c:val>
            <c:numRef>
              <c:f>Plan1!$B$58:$D$58</c:f>
              <c:numCache>
                <c:formatCode>General</c:formatCode>
                <c:ptCount val="3"/>
                <c:pt idx="0">
                  <c:v>13.66</c:v>
                </c:pt>
                <c:pt idx="1">
                  <c:v>17.079999999999988</c:v>
                </c:pt>
                <c:pt idx="2">
                  <c:v>20</c:v>
                </c:pt>
              </c:numCache>
            </c:numRef>
          </c:val>
        </c:ser>
        <c:dLbls>
          <c:showVal val="1"/>
        </c:dLbls>
        <c:dropLines>
          <c:spPr>
            <a:ln w="9525" cap="flat" cmpd="sng" algn="ctr">
              <a:solidFill>
                <a:schemeClr val="tx1">
                  <a:lumMod val="35000"/>
                  <a:lumOff val="65000"/>
                </a:schemeClr>
              </a:solidFill>
              <a:round/>
            </a:ln>
            <a:effectLst/>
          </c:spPr>
        </c:dropLines>
        <c:marker val="1"/>
        <c:axId val="121710848"/>
        <c:axId val="121737216"/>
      </c:lineChart>
      <c:catAx>
        <c:axId val="1217108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121737216"/>
        <c:crosses val="autoZero"/>
        <c:auto val="1"/>
        <c:lblAlgn val="ctr"/>
        <c:lblOffset val="100"/>
      </c:catAx>
      <c:valAx>
        <c:axId val="121737216"/>
        <c:scaling>
          <c:orientation val="minMax"/>
        </c:scaling>
        <c:axPos val="l"/>
        <c:majorGridlines>
          <c:spPr>
            <a:ln w="9525" cap="flat" cmpd="sng" algn="ctr">
              <a:solidFill>
                <a:schemeClr val="bg2">
                  <a:lumMod val="7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pt-BR"/>
                  <a:t>MPa</a:t>
                </a:r>
              </a:p>
            </c:rich>
          </c:tx>
          <c:layout>
            <c:manualLayout>
              <c:xMode val="edge"/>
              <c:yMode val="edge"/>
              <c:x val="0.23055555555555557"/>
              <c:y val="0.38897783610382114"/>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121710848"/>
        <c:crosses val="autoZero"/>
        <c:crossBetween val="between"/>
      </c:valAx>
      <c:dTable>
        <c:showVertBorder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pt-BR"/>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t-B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pt-BR" b="1"/>
              <a:t>OBRA E</a:t>
            </a:r>
          </a:p>
        </c:rich>
      </c:tx>
      <c:spPr>
        <a:noFill/>
        <a:ln>
          <a:noFill/>
        </a:ln>
        <a:effectLst/>
      </c:spPr>
    </c:title>
    <c:plotArea>
      <c:layout>
        <c:manualLayout>
          <c:layoutTarget val="inner"/>
          <c:xMode val="edge"/>
          <c:yMode val="edge"/>
          <c:x val="0.36666666666666747"/>
          <c:y val="0.17171296296296337"/>
          <c:w val="0.58888888888888891"/>
          <c:h val="0.40466827063283811"/>
        </c:manualLayout>
      </c:layout>
      <c:lineChart>
        <c:grouping val="standard"/>
        <c:ser>
          <c:idx val="0"/>
          <c:order val="0"/>
          <c:tx>
            <c:strRef>
              <c:f>Plan1!$A$62</c:f>
              <c:strCache>
                <c:ptCount val="1"/>
                <c:pt idx="0">
                  <c:v>Valor atingido pelo rompimento das amostras (MPa)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2777777777777826E-2"/>
                  <c:y val="-4.6296296296296412E-2"/>
                </c:manualLayout>
              </c:layout>
              <c:dLblPos val="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Plan1!$B$61:$D$61</c:f>
              <c:strCache>
                <c:ptCount val="3"/>
                <c:pt idx="0">
                  <c:v>7 DIAS</c:v>
                </c:pt>
                <c:pt idx="1">
                  <c:v>14 DIAS</c:v>
                </c:pt>
                <c:pt idx="2">
                  <c:v>28 DIAS</c:v>
                </c:pt>
              </c:strCache>
            </c:strRef>
          </c:cat>
          <c:val>
            <c:numRef>
              <c:f>Plan1!$B$62:$D$62</c:f>
              <c:numCache>
                <c:formatCode>General</c:formatCode>
                <c:ptCount val="3"/>
                <c:pt idx="0">
                  <c:v>15.02</c:v>
                </c:pt>
                <c:pt idx="1">
                  <c:v>20.37</c:v>
                </c:pt>
                <c:pt idx="2">
                  <c:v>25.89</c:v>
                </c:pt>
              </c:numCache>
            </c:numRef>
          </c:val>
        </c:ser>
        <c:ser>
          <c:idx val="1"/>
          <c:order val="1"/>
          <c:tx>
            <c:strRef>
              <c:f>Plan1!$A$63</c:f>
              <c:strCache>
                <c:ptCount val="1"/>
                <c:pt idx="0">
                  <c:v>Valor esperado em MPa de acordo com a equação 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777777777777795E-2"/>
                  <c:y val="5.5555555555555455E-2"/>
                </c:manualLayout>
              </c:layout>
              <c:dLblPos val="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Plan1!$B$61:$D$61</c:f>
              <c:strCache>
                <c:ptCount val="3"/>
                <c:pt idx="0">
                  <c:v>7 DIAS</c:v>
                </c:pt>
                <c:pt idx="1">
                  <c:v>14 DIAS</c:v>
                </c:pt>
                <c:pt idx="2">
                  <c:v>28 DIAS</c:v>
                </c:pt>
              </c:strCache>
            </c:strRef>
          </c:cat>
          <c:val>
            <c:numRef>
              <c:f>Plan1!$B$63:$D$63</c:f>
              <c:numCache>
                <c:formatCode>General</c:formatCode>
                <c:ptCount val="3"/>
                <c:pt idx="0">
                  <c:v>13.66</c:v>
                </c:pt>
                <c:pt idx="1">
                  <c:v>17.079999999999988</c:v>
                </c:pt>
                <c:pt idx="2">
                  <c:v>20</c:v>
                </c:pt>
              </c:numCache>
            </c:numRef>
          </c:val>
        </c:ser>
        <c:dLbls>
          <c:showVal val="1"/>
        </c:dLbls>
        <c:dropLines>
          <c:spPr>
            <a:ln w="9525" cap="flat" cmpd="sng" algn="ctr">
              <a:solidFill>
                <a:schemeClr val="tx1">
                  <a:lumMod val="35000"/>
                  <a:lumOff val="65000"/>
                </a:schemeClr>
              </a:solidFill>
              <a:round/>
            </a:ln>
            <a:effectLst/>
          </c:spPr>
        </c:dropLines>
        <c:marker val="1"/>
        <c:axId val="121760768"/>
        <c:axId val="121910016"/>
      </c:lineChart>
      <c:catAx>
        <c:axId val="1217607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121910016"/>
        <c:crosses val="autoZero"/>
        <c:auto val="1"/>
        <c:lblAlgn val="ctr"/>
        <c:lblOffset val="100"/>
      </c:catAx>
      <c:valAx>
        <c:axId val="1219100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pt-BR"/>
                  <a:t>MPa</a:t>
                </a:r>
              </a:p>
            </c:rich>
          </c:tx>
          <c:layout>
            <c:manualLayout>
              <c:xMode val="edge"/>
              <c:yMode val="edge"/>
              <c:x val="0.23333333333333361"/>
              <c:y val="0.30871172353455872"/>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crossAx val="121760768"/>
        <c:crosses val="autoZero"/>
        <c:crossBetween val="between"/>
      </c:valAx>
      <c:dTable>
        <c:showVertBorder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pt-BR"/>
          </a:p>
        </c:txPr>
      </c:dTable>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t-BR"/>
    </a:p>
  </c:txPr>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SAN11</b:Tag>
    <b:SourceType>Misc</b:SourceType>
    <b:Guid>{1B273F0E-36D9-4C5E-A7C2-60823BA8FC32}</b:Guid>
    <b:Author>
      <b:Author>
        <b:NameList>
          <b:Person>
            <b:Last>SANTIAGO</b:Last>
            <b:First>W.</b:First>
            <b:Middle>C.</b:Middle>
          </b:Person>
        </b:NameList>
      </b:Author>
    </b:Author>
    <b:Title>Estudo da (Não-)Conformidade de Concretos Produzidos no Brasil e sua Influência na Confiabilidade Estrutural</b:Title>
    <b:Year>2011</b:Year>
    <b:City>São Carlos</b:City>
    <b:StateProvince>São Paulo</b:StateProvince>
    <b:Pages>107</b:Pages>
    <b:RefOrder>1</b:RefOrder>
  </b:Source>
</b:Sources>
</file>

<file path=customXml/itemProps1.xml><?xml version="1.0" encoding="utf-8"?>
<ds:datastoreItem xmlns:ds="http://schemas.openxmlformats.org/officeDocument/2006/customXml" ds:itemID="{89EF7E54-CEEE-411C-B43E-F1CC912CB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Pages>
  <Words>13728</Words>
  <Characters>74132</Characters>
  <Application>Microsoft Office Word</Application>
  <DocSecurity>0</DocSecurity>
  <Lines>617</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dc:creator>
  <cp:keywords/>
  <dc:description/>
  <cp:lastModifiedBy>Dayane</cp:lastModifiedBy>
  <cp:revision>13</cp:revision>
  <cp:lastPrinted>2014-12-11T11:08:00Z</cp:lastPrinted>
  <dcterms:created xsi:type="dcterms:W3CDTF">2014-11-20T11:18:00Z</dcterms:created>
  <dcterms:modified xsi:type="dcterms:W3CDTF">2014-12-11T11:58:00Z</dcterms:modified>
</cp:coreProperties>
</file>