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E7" w:rsidRPr="004B078D" w:rsidRDefault="00BB0FE7" w:rsidP="00BB0FE7">
      <w:pPr>
        <w:autoSpaceDE w:val="0"/>
        <w:spacing w:after="0" w:line="360" w:lineRule="auto"/>
        <w:jc w:val="center"/>
        <w:rPr>
          <w:rFonts w:ascii="Arial" w:eastAsia="Calibri" w:hAnsi="Arial" w:cs="Arial"/>
          <w:b/>
          <w:sz w:val="28"/>
          <w:szCs w:val="28"/>
        </w:rPr>
      </w:pPr>
      <w:bookmarkStart w:id="0" w:name="_Toc530475851"/>
      <w:r w:rsidRPr="004B078D">
        <w:rPr>
          <w:rFonts w:ascii="Arial" w:eastAsia="Calibri" w:hAnsi="Arial" w:cs="Arial"/>
          <w:b/>
          <w:sz w:val="28"/>
          <w:szCs w:val="28"/>
        </w:rPr>
        <w:t>INSTITUTO ENSINAR BRASIL</w:t>
      </w:r>
    </w:p>
    <w:p w:rsidR="00BB0FE7" w:rsidRPr="004B078D" w:rsidRDefault="00BB0FE7" w:rsidP="00BB0FE7">
      <w:pPr>
        <w:autoSpaceDE w:val="0"/>
        <w:spacing w:after="0" w:line="360" w:lineRule="auto"/>
        <w:jc w:val="center"/>
        <w:rPr>
          <w:rFonts w:ascii="Arial" w:eastAsia="Calibri" w:hAnsi="Arial" w:cs="Arial"/>
          <w:b/>
          <w:sz w:val="28"/>
          <w:szCs w:val="28"/>
        </w:rPr>
      </w:pPr>
      <w:r w:rsidRPr="004B078D">
        <w:rPr>
          <w:rFonts w:ascii="Arial" w:eastAsia="Calibri" w:hAnsi="Arial" w:cs="Arial"/>
          <w:b/>
          <w:sz w:val="28"/>
          <w:szCs w:val="28"/>
        </w:rPr>
        <w:t>FACULDADES DOCTUM DE GUAR</w:t>
      </w:r>
      <w:r w:rsidR="00B34C8E">
        <w:rPr>
          <w:rFonts w:ascii="Arial" w:eastAsia="Calibri" w:hAnsi="Arial" w:cs="Arial"/>
          <w:b/>
          <w:sz w:val="28"/>
          <w:szCs w:val="28"/>
        </w:rPr>
        <w:t>A</w:t>
      </w:r>
      <w:r w:rsidRPr="004B078D">
        <w:rPr>
          <w:rFonts w:ascii="Arial" w:eastAsia="Calibri" w:hAnsi="Arial" w:cs="Arial"/>
          <w:b/>
          <w:sz w:val="28"/>
          <w:szCs w:val="28"/>
        </w:rPr>
        <w:t>PARI - FDG</w:t>
      </w:r>
    </w:p>
    <w:p w:rsidR="00BB0FE7" w:rsidRPr="00BB0FE7" w:rsidRDefault="00BB0FE7" w:rsidP="00BB0FE7">
      <w:pPr>
        <w:autoSpaceDE w:val="0"/>
        <w:spacing w:after="0" w:line="360" w:lineRule="auto"/>
        <w:jc w:val="center"/>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BB0FE7" w:rsidRPr="004B078D" w:rsidRDefault="00BB0FE7" w:rsidP="00BB0FE7">
      <w:pPr>
        <w:autoSpaceDE w:val="0"/>
        <w:spacing w:after="0" w:line="360" w:lineRule="auto"/>
        <w:jc w:val="center"/>
        <w:rPr>
          <w:rFonts w:ascii="Arial" w:eastAsia="Calibri" w:hAnsi="Arial" w:cs="Arial"/>
          <w:b/>
          <w:sz w:val="28"/>
          <w:szCs w:val="28"/>
        </w:rPr>
      </w:pPr>
      <w:r w:rsidRPr="004B078D">
        <w:rPr>
          <w:rFonts w:ascii="Arial" w:eastAsia="Calibri" w:hAnsi="Arial" w:cs="Arial"/>
          <w:b/>
          <w:sz w:val="28"/>
          <w:szCs w:val="28"/>
        </w:rPr>
        <w:t>WASHINGTON LUIZ GONÇALVES</w:t>
      </w: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rPr>
          <w:rFonts w:ascii="Arial" w:eastAsia="Calibri" w:hAnsi="Arial" w:cs="Arial"/>
          <w:b/>
          <w:sz w:val="24"/>
          <w:szCs w:val="24"/>
        </w:rPr>
      </w:pPr>
    </w:p>
    <w:p w:rsidR="00BB0FE7" w:rsidRPr="00BB0FE7" w:rsidRDefault="00BB0FE7" w:rsidP="00BB0FE7">
      <w:pPr>
        <w:autoSpaceDE w:val="0"/>
        <w:spacing w:after="0" w:line="360" w:lineRule="auto"/>
        <w:rPr>
          <w:rFonts w:ascii="Arial" w:eastAsia="Calibri" w:hAnsi="Arial" w:cs="Arial"/>
          <w:b/>
          <w:sz w:val="24"/>
          <w:szCs w:val="24"/>
        </w:rPr>
      </w:pPr>
    </w:p>
    <w:p w:rsidR="00BB0FE7" w:rsidRPr="00BB0FE7" w:rsidRDefault="00BB0FE7" w:rsidP="00BB0FE7">
      <w:pPr>
        <w:autoSpaceDE w:val="0"/>
        <w:spacing w:after="0" w:line="360" w:lineRule="auto"/>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1B6787" w:rsidRDefault="001B6787" w:rsidP="00BB0FE7">
      <w:pPr>
        <w:autoSpaceDE w:val="0"/>
        <w:spacing w:after="0" w:line="360" w:lineRule="auto"/>
        <w:jc w:val="center"/>
        <w:rPr>
          <w:rFonts w:ascii="Arial" w:eastAsia="Calibri" w:hAnsi="Arial" w:cs="Arial"/>
          <w:b/>
          <w:sz w:val="24"/>
          <w:szCs w:val="24"/>
        </w:rPr>
      </w:pPr>
    </w:p>
    <w:p w:rsidR="00BB0FE7" w:rsidRPr="004B078D" w:rsidRDefault="00BB0FE7" w:rsidP="00BB0FE7">
      <w:pPr>
        <w:autoSpaceDE w:val="0"/>
        <w:spacing w:after="0" w:line="360" w:lineRule="auto"/>
        <w:jc w:val="center"/>
        <w:rPr>
          <w:rFonts w:ascii="Arial" w:eastAsia="Calibri" w:hAnsi="Arial" w:cs="Arial"/>
          <w:b/>
          <w:sz w:val="32"/>
          <w:szCs w:val="32"/>
        </w:rPr>
      </w:pPr>
      <w:r w:rsidRPr="004B078D">
        <w:rPr>
          <w:rFonts w:ascii="Arial" w:eastAsia="Calibri" w:hAnsi="Arial" w:cs="Arial"/>
          <w:b/>
          <w:sz w:val="32"/>
          <w:szCs w:val="32"/>
        </w:rPr>
        <w:t>O SURGIMENTO DA PROVA ILEGAL E A TEORIA DO CAOS APLICADA AO PROCESSO PENAL</w:t>
      </w: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Pr="00BB0FE7" w:rsidRDefault="00BB0FE7" w:rsidP="00BB0FE7">
      <w:pPr>
        <w:autoSpaceDE w:val="0"/>
        <w:spacing w:after="0" w:line="360" w:lineRule="auto"/>
        <w:jc w:val="center"/>
        <w:rPr>
          <w:rFonts w:ascii="Arial" w:eastAsia="Calibri" w:hAnsi="Arial" w:cs="Arial"/>
          <w:b/>
          <w:sz w:val="24"/>
          <w:szCs w:val="24"/>
        </w:rPr>
      </w:pPr>
    </w:p>
    <w:p w:rsidR="00BB0FE7" w:rsidRDefault="00BB0FE7" w:rsidP="00BB0FE7">
      <w:pPr>
        <w:autoSpaceDE w:val="0"/>
        <w:spacing w:after="0" w:line="360" w:lineRule="auto"/>
        <w:jc w:val="center"/>
        <w:rPr>
          <w:rFonts w:ascii="Arial" w:eastAsia="Calibri" w:hAnsi="Arial" w:cs="Arial"/>
          <w:b/>
          <w:sz w:val="24"/>
          <w:szCs w:val="24"/>
        </w:rPr>
      </w:pPr>
    </w:p>
    <w:p w:rsidR="004B078D" w:rsidRPr="00BB0FE7" w:rsidRDefault="004B078D" w:rsidP="00BB0FE7">
      <w:pPr>
        <w:autoSpaceDE w:val="0"/>
        <w:spacing w:after="0" w:line="360" w:lineRule="auto"/>
        <w:jc w:val="center"/>
        <w:rPr>
          <w:rFonts w:ascii="Arial" w:eastAsia="Calibri" w:hAnsi="Arial" w:cs="Arial"/>
          <w:b/>
          <w:sz w:val="24"/>
          <w:szCs w:val="24"/>
        </w:rPr>
      </w:pPr>
    </w:p>
    <w:p w:rsidR="00BB0FE7" w:rsidRPr="00BB0FE7" w:rsidRDefault="00BB0FE7" w:rsidP="004B078D">
      <w:pPr>
        <w:autoSpaceDE w:val="0"/>
        <w:spacing w:after="0" w:line="240" w:lineRule="auto"/>
        <w:jc w:val="center"/>
        <w:rPr>
          <w:rFonts w:ascii="Arial" w:eastAsia="Calibri" w:hAnsi="Arial" w:cs="Arial"/>
          <w:b/>
          <w:sz w:val="24"/>
          <w:szCs w:val="24"/>
        </w:rPr>
      </w:pPr>
      <w:r w:rsidRPr="00BB0FE7">
        <w:rPr>
          <w:rFonts w:ascii="Arial" w:eastAsia="Calibri" w:hAnsi="Arial" w:cs="Arial"/>
          <w:b/>
          <w:sz w:val="24"/>
          <w:szCs w:val="24"/>
        </w:rPr>
        <w:t>GUARAPARI</w:t>
      </w:r>
    </w:p>
    <w:p w:rsidR="00BB0FE7" w:rsidRPr="00BB0FE7" w:rsidRDefault="00BB0FE7" w:rsidP="004B078D">
      <w:pPr>
        <w:autoSpaceDE w:val="0"/>
        <w:spacing w:after="0" w:line="240" w:lineRule="auto"/>
        <w:jc w:val="center"/>
        <w:rPr>
          <w:rFonts w:ascii="Arial" w:eastAsia="Calibri" w:hAnsi="Arial" w:cs="Arial"/>
          <w:b/>
          <w:sz w:val="24"/>
          <w:szCs w:val="24"/>
        </w:rPr>
      </w:pPr>
      <w:r w:rsidRPr="00BB0FE7">
        <w:rPr>
          <w:rFonts w:ascii="Arial" w:eastAsia="Calibri" w:hAnsi="Arial" w:cs="Arial"/>
          <w:b/>
          <w:sz w:val="24"/>
          <w:szCs w:val="24"/>
        </w:rPr>
        <w:t>2019</w:t>
      </w:r>
    </w:p>
    <w:p w:rsidR="001B6787" w:rsidRPr="004B078D" w:rsidRDefault="001B6787" w:rsidP="001B6787">
      <w:pPr>
        <w:autoSpaceDE w:val="0"/>
        <w:spacing w:after="0" w:line="360" w:lineRule="auto"/>
        <w:jc w:val="center"/>
        <w:rPr>
          <w:rFonts w:ascii="Arial" w:eastAsia="Calibri" w:hAnsi="Arial" w:cs="Arial"/>
          <w:b/>
          <w:sz w:val="28"/>
          <w:szCs w:val="28"/>
        </w:rPr>
      </w:pPr>
      <w:r w:rsidRPr="004B078D">
        <w:rPr>
          <w:rFonts w:ascii="Arial" w:eastAsia="Calibri" w:hAnsi="Arial" w:cs="Arial"/>
          <w:b/>
          <w:sz w:val="28"/>
          <w:szCs w:val="28"/>
        </w:rPr>
        <w:lastRenderedPageBreak/>
        <w:t>WASHINGTON LUIZ GONÇALVES</w:t>
      </w:r>
    </w:p>
    <w:p w:rsidR="001B6787" w:rsidRPr="004B078D" w:rsidRDefault="001B6787" w:rsidP="001B6787">
      <w:pPr>
        <w:autoSpaceDE w:val="0"/>
        <w:spacing w:after="0" w:line="360" w:lineRule="auto"/>
        <w:jc w:val="center"/>
        <w:rPr>
          <w:rFonts w:ascii="Arial" w:eastAsia="Calibri" w:hAnsi="Arial" w:cs="Arial"/>
          <w:b/>
          <w:sz w:val="28"/>
          <w:szCs w:val="28"/>
        </w:rPr>
      </w:pPr>
      <w:r w:rsidRPr="004B078D">
        <w:rPr>
          <w:rFonts w:ascii="Arial" w:eastAsia="Calibri" w:hAnsi="Arial" w:cs="Arial"/>
          <w:b/>
          <w:sz w:val="28"/>
          <w:szCs w:val="28"/>
        </w:rPr>
        <w:t>FACULDADES DOCTUM DE GUAR</w:t>
      </w:r>
      <w:r w:rsidR="00B34C8E">
        <w:rPr>
          <w:rFonts w:ascii="Arial" w:eastAsia="Calibri" w:hAnsi="Arial" w:cs="Arial"/>
          <w:b/>
          <w:sz w:val="28"/>
          <w:szCs w:val="28"/>
        </w:rPr>
        <w:t>A</w:t>
      </w:r>
      <w:r w:rsidRPr="004B078D">
        <w:rPr>
          <w:rFonts w:ascii="Arial" w:eastAsia="Calibri" w:hAnsi="Arial" w:cs="Arial"/>
          <w:b/>
          <w:sz w:val="28"/>
          <w:szCs w:val="28"/>
        </w:rPr>
        <w:t>PARI - FDG</w:t>
      </w:r>
    </w:p>
    <w:p w:rsidR="001B6787" w:rsidRPr="00452473" w:rsidRDefault="001B6787" w:rsidP="001B6787">
      <w:pPr>
        <w:pStyle w:val="Cabealho"/>
        <w:widowControl w:val="0"/>
        <w:spacing w:line="360" w:lineRule="auto"/>
        <w:rPr>
          <w:rFonts w:cs="Arial"/>
          <w:sz w:val="32"/>
          <w:szCs w:val="32"/>
        </w:rPr>
      </w:pPr>
    </w:p>
    <w:p w:rsidR="001B6787" w:rsidRPr="00BC37AE" w:rsidRDefault="001B6787" w:rsidP="001B6787">
      <w:pPr>
        <w:spacing w:line="360" w:lineRule="auto"/>
        <w:jc w:val="center"/>
        <w:rPr>
          <w:rFonts w:cs="Arial"/>
        </w:rPr>
      </w:pPr>
    </w:p>
    <w:p w:rsidR="001B6787" w:rsidRPr="00BC37AE" w:rsidRDefault="001B6787" w:rsidP="001B6787">
      <w:pPr>
        <w:spacing w:line="360" w:lineRule="auto"/>
        <w:jc w:val="center"/>
        <w:rPr>
          <w:rFonts w:cs="Arial"/>
        </w:rPr>
      </w:pPr>
    </w:p>
    <w:p w:rsidR="001B6787" w:rsidRDefault="001B6787" w:rsidP="001B6787">
      <w:pPr>
        <w:spacing w:line="360" w:lineRule="auto"/>
        <w:jc w:val="center"/>
        <w:rPr>
          <w:rFonts w:cs="Arial"/>
        </w:rPr>
      </w:pPr>
    </w:p>
    <w:p w:rsidR="001B6787" w:rsidRPr="00BC37AE" w:rsidRDefault="001B6787" w:rsidP="001B6787">
      <w:pPr>
        <w:spacing w:line="360" w:lineRule="auto"/>
        <w:jc w:val="center"/>
        <w:rPr>
          <w:rFonts w:cs="Arial"/>
        </w:rPr>
      </w:pPr>
    </w:p>
    <w:p w:rsidR="001B6787" w:rsidRPr="00BC37AE" w:rsidRDefault="001B6787" w:rsidP="001B6787">
      <w:pPr>
        <w:spacing w:line="360" w:lineRule="auto"/>
        <w:jc w:val="center"/>
        <w:rPr>
          <w:rFonts w:cs="Arial"/>
        </w:rPr>
      </w:pPr>
    </w:p>
    <w:p w:rsidR="001B6787" w:rsidRDefault="001B6787" w:rsidP="001B6787">
      <w:pPr>
        <w:autoSpaceDE w:val="0"/>
        <w:spacing w:after="0" w:line="360" w:lineRule="auto"/>
        <w:jc w:val="center"/>
        <w:rPr>
          <w:rFonts w:ascii="Arial" w:eastAsia="Calibri" w:hAnsi="Arial" w:cs="Arial"/>
          <w:b/>
          <w:sz w:val="24"/>
          <w:szCs w:val="24"/>
        </w:rPr>
      </w:pPr>
    </w:p>
    <w:p w:rsidR="001B6787" w:rsidRDefault="001B6787" w:rsidP="001B6787">
      <w:pPr>
        <w:autoSpaceDE w:val="0"/>
        <w:spacing w:after="0" w:line="360" w:lineRule="auto"/>
        <w:jc w:val="center"/>
        <w:rPr>
          <w:rFonts w:ascii="Arial" w:eastAsia="Calibri" w:hAnsi="Arial" w:cs="Arial"/>
          <w:b/>
          <w:sz w:val="24"/>
          <w:szCs w:val="24"/>
        </w:rPr>
      </w:pPr>
    </w:p>
    <w:p w:rsidR="001B6787" w:rsidRPr="004B078D" w:rsidRDefault="001B6787" w:rsidP="001B6787">
      <w:pPr>
        <w:autoSpaceDE w:val="0"/>
        <w:spacing w:after="0" w:line="360" w:lineRule="auto"/>
        <w:jc w:val="center"/>
        <w:rPr>
          <w:rFonts w:ascii="Arial" w:eastAsia="Calibri" w:hAnsi="Arial" w:cs="Arial"/>
          <w:b/>
          <w:sz w:val="32"/>
          <w:szCs w:val="32"/>
        </w:rPr>
      </w:pPr>
      <w:r w:rsidRPr="004B078D">
        <w:rPr>
          <w:rFonts w:ascii="Arial" w:eastAsia="Calibri" w:hAnsi="Arial" w:cs="Arial"/>
          <w:b/>
          <w:sz w:val="32"/>
          <w:szCs w:val="32"/>
        </w:rPr>
        <w:t>O SURGIMENTO DA PROVA ILEGAL E A TEORIA DO CAOS APLICADA AO PROCESSO PENAL</w:t>
      </w:r>
    </w:p>
    <w:p w:rsidR="001B6787" w:rsidRPr="00BC37AE" w:rsidRDefault="001B6787" w:rsidP="001B6787">
      <w:pPr>
        <w:spacing w:line="360" w:lineRule="auto"/>
        <w:jc w:val="center"/>
        <w:rPr>
          <w:rFonts w:cs="Arial"/>
          <w:b/>
          <w:bCs/>
        </w:rPr>
      </w:pPr>
    </w:p>
    <w:p w:rsidR="001B6787" w:rsidRPr="00BC37AE" w:rsidRDefault="001B6787" w:rsidP="001B6787">
      <w:pPr>
        <w:spacing w:line="360" w:lineRule="auto"/>
        <w:jc w:val="center"/>
        <w:rPr>
          <w:rFonts w:cs="Arial"/>
          <w:b/>
          <w:bCs/>
        </w:rPr>
      </w:pPr>
    </w:p>
    <w:p w:rsidR="001B6787" w:rsidRPr="00BC37AE" w:rsidRDefault="001B6787" w:rsidP="001B6787">
      <w:pPr>
        <w:spacing w:line="360" w:lineRule="auto"/>
        <w:jc w:val="center"/>
        <w:rPr>
          <w:rFonts w:cs="Arial"/>
          <w:b/>
          <w:bCs/>
        </w:rPr>
      </w:pPr>
    </w:p>
    <w:p w:rsidR="001B6787" w:rsidRDefault="001B6787" w:rsidP="001B6787">
      <w:pPr>
        <w:tabs>
          <w:tab w:val="left" w:pos="6500"/>
        </w:tabs>
        <w:spacing w:line="360" w:lineRule="auto"/>
        <w:jc w:val="both"/>
        <w:rPr>
          <w:rFonts w:cs="Arial"/>
          <w:b/>
          <w:bCs/>
        </w:rPr>
      </w:pPr>
    </w:p>
    <w:p w:rsidR="00C50FDE" w:rsidRPr="00BC37AE" w:rsidRDefault="00C50FDE" w:rsidP="001B6787">
      <w:pPr>
        <w:tabs>
          <w:tab w:val="left" w:pos="6500"/>
        </w:tabs>
        <w:spacing w:line="360" w:lineRule="auto"/>
        <w:jc w:val="both"/>
        <w:rPr>
          <w:rFonts w:cs="Arial"/>
          <w:b/>
          <w:bCs/>
        </w:rPr>
      </w:pPr>
    </w:p>
    <w:p w:rsidR="001B6787" w:rsidRPr="004B078D" w:rsidRDefault="001B6787" w:rsidP="00C50FDE">
      <w:pPr>
        <w:autoSpaceDE w:val="0"/>
        <w:spacing w:line="240" w:lineRule="auto"/>
        <w:ind w:left="4536"/>
        <w:jc w:val="both"/>
        <w:rPr>
          <w:rFonts w:ascii="Arial" w:hAnsi="Arial" w:cs="Arial"/>
          <w:b/>
          <w:sz w:val="24"/>
          <w:szCs w:val="24"/>
        </w:rPr>
      </w:pPr>
      <w:r w:rsidRPr="004B078D">
        <w:rPr>
          <w:rFonts w:ascii="Arial" w:hAnsi="Arial" w:cs="Arial"/>
          <w:b/>
          <w:sz w:val="24"/>
          <w:szCs w:val="24"/>
        </w:rPr>
        <w:t xml:space="preserve">Trabalho de Conclusão de Curso apresentado ao Curso de </w:t>
      </w:r>
      <w:r w:rsidR="004B078D">
        <w:rPr>
          <w:rFonts w:ascii="Arial" w:hAnsi="Arial" w:cs="Arial"/>
          <w:b/>
          <w:sz w:val="24"/>
          <w:szCs w:val="24"/>
        </w:rPr>
        <w:t>Direito</w:t>
      </w:r>
      <w:r w:rsidRPr="004B078D">
        <w:rPr>
          <w:rFonts w:ascii="Arial" w:hAnsi="Arial" w:cs="Arial"/>
          <w:b/>
          <w:sz w:val="24"/>
          <w:szCs w:val="24"/>
        </w:rPr>
        <w:t xml:space="preserve"> das Faculdades </w:t>
      </w:r>
      <w:proofErr w:type="spellStart"/>
      <w:r w:rsidRPr="004B078D">
        <w:rPr>
          <w:rFonts w:ascii="Arial" w:hAnsi="Arial" w:cs="Arial"/>
          <w:b/>
          <w:sz w:val="24"/>
          <w:szCs w:val="24"/>
        </w:rPr>
        <w:t>Doctum</w:t>
      </w:r>
      <w:proofErr w:type="spellEnd"/>
      <w:r w:rsidRPr="004B078D">
        <w:rPr>
          <w:rFonts w:ascii="Arial" w:hAnsi="Arial" w:cs="Arial"/>
          <w:b/>
          <w:sz w:val="24"/>
          <w:szCs w:val="24"/>
        </w:rPr>
        <w:t xml:space="preserve"> de Guarapari, como requisito parcial à obtenção do título de Bacharel em Direito. </w:t>
      </w:r>
    </w:p>
    <w:p w:rsidR="001B6787" w:rsidRPr="00BC37AE" w:rsidRDefault="001B6787" w:rsidP="001B6787">
      <w:pPr>
        <w:pStyle w:val="Nota"/>
        <w:rPr>
          <w:rFonts w:cs="Arial"/>
        </w:rPr>
      </w:pPr>
      <w:r w:rsidRPr="00193121">
        <w:rPr>
          <w:rFonts w:cs="Arial"/>
          <w:b/>
        </w:rPr>
        <w:t>Orientador:</w:t>
      </w:r>
      <w:r w:rsidR="004B078D">
        <w:rPr>
          <w:rFonts w:cs="Arial"/>
          <w:b/>
        </w:rPr>
        <w:t xml:space="preserve"> </w:t>
      </w:r>
      <w:r w:rsidRPr="00193121">
        <w:rPr>
          <w:rFonts w:cs="Arial"/>
          <w:b/>
        </w:rPr>
        <w:t>Prof</w:t>
      </w:r>
      <w:r w:rsidR="004B078D">
        <w:rPr>
          <w:rFonts w:cs="Arial"/>
          <w:b/>
        </w:rPr>
        <w:t>essor</w:t>
      </w:r>
      <w:r w:rsidRPr="00193121">
        <w:rPr>
          <w:rFonts w:cs="Arial"/>
          <w:b/>
        </w:rPr>
        <w:t xml:space="preserve"> </w:t>
      </w:r>
      <w:r w:rsidR="00B34C8E">
        <w:rPr>
          <w:rFonts w:cs="Arial"/>
          <w:b/>
        </w:rPr>
        <w:t xml:space="preserve">Esp. </w:t>
      </w:r>
      <w:r w:rsidR="004B078D">
        <w:rPr>
          <w:rFonts w:cs="Arial"/>
          <w:b/>
        </w:rPr>
        <w:t>Fabrício da Mata Corrêa</w:t>
      </w:r>
      <w:r w:rsidRPr="00193121">
        <w:rPr>
          <w:rFonts w:cs="Arial"/>
          <w:b/>
        </w:rPr>
        <w:t>.</w:t>
      </w:r>
    </w:p>
    <w:p w:rsidR="001B6787" w:rsidRDefault="001B6787" w:rsidP="001B6787">
      <w:pPr>
        <w:spacing w:line="360" w:lineRule="auto"/>
        <w:jc w:val="both"/>
        <w:rPr>
          <w:rFonts w:cs="Arial"/>
          <w:b/>
          <w:bCs/>
        </w:rPr>
      </w:pPr>
    </w:p>
    <w:p w:rsidR="001B6787" w:rsidRPr="00BC37AE" w:rsidRDefault="001B6787" w:rsidP="001B6787">
      <w:pPr>
        <w:spacing w:line="360" w:lineRule="auto"/>
        <w:jc w:val="both"/>
        <w:rPr>
          <w:rFonts w:cs="Arial"/>
          <w:b/>
          <w:bCs/>
        </w:rPr>
      </w:pPr>
    </w:p>
    <w:p w:rsidR="001B6787" w:rsidRDefault="001B6787" w:rsidP="001B6787">
      <w:pPr>
        <w:pStyle w:val="Datalocal"/>
        <w:rPr>
          <w:rFonts w:cs="Arial"/>
        </w:rPr>
      </w:pPr>
    </w:p>
    <w:p w:rsidR="001B6787" w:rsidRDefault="001B6787" w:rsidP="001B6787">
      <w:pPr>
        <w:pStyle w:val="Datalocal"/>
        <w:rPr>
          <w:rFonts w:cs="Arial"/>
        </w:rPr>
      </w:pPr>
    </w:p>
    <w:p w:rsidR="001B6787" w:rsidRDefault="001B6787" w:rsidP="001B6787">
      <w:pPr>
        <w:pStyle w:val="Datalocal"/>
        <w:spacing w:line="240" w:lineRule="auto"/>
        <w:rPr>
          <w:rFonts w:cs="Arial"/>
        </w:rPr>
      </w:pPr>
    </w:p>
    <w:p w:rsidR="001B6787" w:rsidRPr="00BC37AE" w:rsidRDefault="001B6787" w:rsidP="001B6787">
      <w:pPr>
        <w:pStyle w:val="Datalocal"/>
        <w:spacing w:line="240" w:lineRule="auto"/>
        <w:rPr>
          <w:rFonts w:cs="Arial"/>
        </w:rPr>
      </w:pPr>
      <w:r>
        <w:rPr>
          <w:rFonts w:cs="Arial"/>
        </w:rPr>
        <w:t>GUARAPARI - ES</w:t>
      </w:r>
    </w:p>
    <w:p w:rsidR="001B6787" w:rsidRDefault="001B6787" w:rsidP="001B6787">
      <w:pPr>
        <w:pStyle w:val="Datalocal"/>
        <w:spacing w:line="240" w:lineRule="auto"/>
        <w:rPr>
          <w:rFonts w:cs="Arial"/>
        </w:rPr>
      </w:pPr>
      <w:r>
        <w:rPr>
          <w:rFonts w:cs="Arial"/>
        </w:rPr>
        <w:t>201</w:t>
      </w:r>
      <w:r w:rsidR="00C50FDE">
        <w:rPr>
          <w:rFonts w:cs="Arial"/>
        </w:rPr>
        <w:t>9</w:t>
      </w:r>
    </w:p>
    <w:p w:rsidR="00C50FDE" w:rsidRPr="00C50FDE" w:rsidRDefault="00C50FDE" w:rsidP="00C50FDE">
      <w:pPr>
        <w:spacing w:line="360" w:lineRule="auto"/>
        <w:jc w:val="center"/>
        <w:rPr>
          <w:rFonts w:ascii="Arial" w:hAnsi="Arial" w:cs="Arial"/>
          <w:sz w:val="24"/>
          <w:szCs w:val="24"/>
        </w:rPr>
      </w:pPr>
      <w:r w:rsidRPr="00C50FDE">
        <w:rPr>
          <w:rFonts w:ascii="Arial" w:hAnsi="Arial" w:cs="Arial"/>
          <w:b/>
          <w:bCs/>
          <w:sz w:val="24"/>
          <w:szCs w:val="24"/>
        </w:rPr>
        <w:lastRenderedPageBreak/>
        <w:t>FACULDADES DOCTUM DE GUARAPARI</w:t>
      </w:r>
    </w:p>
    <w:p w:rsidR="00C50FDE" w:rsidRDefault="00C50FDE" w:rsidP="00C50FDE">
      <w:pPr>
        <w:spacing w:line="360" w:lineRule="auto"/>
        <w:jc w:val="center"/>
        <w:rPr>
          <w:rFonts w:ascii="Arial" w:hAnsi="Arial" w:cs="Arial"/>
          <w:sz w:val="24"/>
          <w:szCs w:val="24"/>
        </w:rPr>
      </w:pPr>
    </w:p>
    <w:p w:rsidR="00C50FDE" w:rsidRDefault="00C50FDE" w:rsidP="00C50FDE">
      <w:pPr>
        <w:spacing w:line="360" w:lineRule="auto"/>
        <w:jc w:val="center"/>
        <w:rPr>
          <w:rFonts w:ascii="Arial" w:hAnsi="Arial" w:cs="Arial"/>
          <w:sz w:val="24"/>
          <w:szCs w:val="24"/>
        </w:rPr>
      </w:pPr>
    </w:p>
    <w:p w:rsidR="00C50FDE" w:rsidRPr="00C50FDE" w:rsidRDefault="00C50FDE" w:rsidP="00C50FDE">
      <w:pPr>
        <w:spacing w:line="360" w:lineRule="auto"/>
        <w:jc w:val="center"/>
        <w:rPr>
          <w:rFonts w:ascii="Arial" w:hAnsi="Arial" w:cs="Arial"/>
          <w:sz w:val="24"/>
          <w:szCs w:val="24"/>
        </w:rPr>
      </w:pPr>
    </w:p>
    <w:p w:rsidR="00C50FDE" w:rsidRPr="00C50FDE" w:rsidRDefault="00C50FDE" w:rsidP="00C50FDE">
      <w:pPr>
        <w:spacing w:line="360" w:lineRule="auto"/>
        <w:ind w:firstLine="851"/>
        <w:jc w:val="center"/>
        <w:rPr>
          <w:rFonts w:ascii="Arial" w:hAnsi="Arial" w:cs="Arial"/>
          <w:b/>
          <w:sz w:val="24"/>
          <w:szCs w:val="24"/>
        </w:rPr>
      </w:pPr>
      <w:r w:rsidRPr="00C50FDE">
        <w:rPr>
          <w:rFonts w:ascii="Arial" w:hAnsi="Arial" w:cs="Arial"/>
          <w:b/>
          <w:sz w:val="24"/>
          <w:szCs w:val="24"/>
        </w:rPr>
        <w:t>FOLHA DE APROVAÇÃO</w:t>
      </w:r>
    </w:p>
    <w:p w:rsidR="00C50FDE" w:rsidRPr="00C50FDE" w:rsidRDefault="00C50FDE" w:rsidP="00C50FDE">
      <w:pPr>
        <w:spacing w:line="360" w:lineRule="auto"/>
        <w:ind w:firstLine="851"/>
        <w:jc w:val="center"/>
        <w:rPr>
          <w:rFonts w:ascii="Arial" w:hAnsi="Arial" w:cs="Arial"/>
          <w:b/>
          <w:sz w:val="24"/>
          <w:szCs w:val="24"/>
        </w:rPr>
      </w:pPr>
    </w:p>
    <w:p w:rsidR="00C50FDE" w:rsidRPr="00C50FDE" w:rsidRDefault="00C50FDE" w:rsidP="00C50FDE">
      <w:pPr>
        <w:autoSpaceDE w:val="0"/>
        <w:spacing w:after="0" w:line="360" w:lineRule="auto"/>
        <w:jc w:val="center"/>
        <w:rPr>
          <w:rFonts w:ascii="Arial" w:hAnsi="Arial" w:cs="Arial"/>
          <w:caps/>
          <w:sz w:val="24"/>
          <w:szCs w:val="24"/>
        </w:rPr>
      </w:pPr>
      <w:r w:rsidRPr="00C50FDE">
        <w:rPr>
          <w:rFonts w:ascii="Arial" w:hAnsi="Arial" w:cs="Arial"/>
          <w:sz w:val="24"/>
          <w:szCs w:val="24"/>
        </w:rPr>
        <w:t xml:space="preserve">     O Trabalho de Conclusão de Curso intitulado: </w:t>
      </w:r>
      <w:r w:rsidRPr="00C50FDE">
        <w:rPr>
          <w:rFonts w:ascii="Arial" w:eastAsia="Calibri" w:hAnsi="Arial" w:cs="Arial"/>
          <w:sz w:val="24"/>
          <w:szCs w:val="24"/>
        </w:rPr>
        <w:t>O SURGIMENTO DA PROVA ILEGAL E A TEORIA DO CAOS APLICADA AO PROCESSO PENAL</w:t>
      </w:r>
      <w:r w:rsidRPr="00C50FDE">
        <w:rPr>
          <w:rFonts w:ascii="Arial" w:hAnsi="Arial" w:cs="Arial"/>
          <w:caps/>
          <w:sz w:val="24"/>
          <w:szCs w:val="24"/>
        </w:rPr>
        <w:t xml:space="preserve">, </w:t>
      </w:r>
      <w:r w:rsidRPr="00C50FDE">
        <w:rPr>
          <w:rFonts w:ascii="Arial" w:hAnsi="Arial" w:cs="Arial"/>
          <w:sz w:val="24"/>
          <w:szCs w:val="24"/>
        </w:rPr>
        <w:t xml:space="preserve">elaborado pelo aluno </w:t>
      </w:r>
      <w:r w:rsidRPr="00C50FDE">
        <w:rPr>
          <w:rFonts w:ascii="Arial" w:eastAsia="Calibri" w:hAnsi="Arial" w:cs="Arial"/>
          <w:sz w:val="24"/>
          <w:szCs w:val="24"/>
        </w:rPr>
        <w:t>Washington Luiz Gonçalves</w:t>
      </w:r>
      <w:r>
        <w:rPr>
          <w:rFonts w:ascii="Arial" w:eastAsia="Calibri" w:hAnsi="Arial" w:cs="Arial"/>
          <w:sz w:val="24"/>
          <w:szCs w:val="24"/>
        </w:rPr>
        <w:t>,</w:t>
      </w:r>
      <w:r w:rsidRPr="00C50FDE">
        <w:rPr>
          <w:rFonts w:ascii="Arial" w:hAnsi="Arial" w:cs="Arial"/>
          <w:sz w:val="24"/>
          <w:szCs w:val="24"/>
        </w:rPr>
        <w:t xml:space="preserve"> foi aprovado por todos os membros da Banca Examinadora e aceita pelo curso de </w:t>
      </w:r>
      <w:r>
        <w:rPr>
          <w:rFonts w:ascii="Arial" w:hAnsi="Arial" w:cs="Arial"/>
          <w:sz w:val="24"/>
          <w:szCs w:val="24"/>
        </w:rPr>
        <w:t>Direito</w:t>
      </w:r>
      <w:r w:rsidRPr="00C50FDE">
        <w:rPr>
          <w:rFonts w:ascii="Arial" w:hAnsi="Arial" w:cs="Arial"/>
          <w:sz w:val="24"/>
          <w:szCs w:val="24"/>
        </w:rPr>
        <w:t xml:space="preserve"> das Faculdades </w:t>
      </w:r>
      <w:proofErr w:type="spellStart"/>
      <w:r w:rsidRPr="00C50FDE">
        <w:rPr>
          <w:rFonts w:ascii="Arial" w:hAnsi="Arial" w:cs="Arial"/>
          <w:sz w:val="24"/>
          <w:szCs w:val="24"/>
        </w:rPr>
        <w:t>Doctum</w:t>
      </w:r>
      <w:proofErr w:type="spellEnd"/>
      <w:r w:rsidRPr="00C50FDE">
        <w:rPr>
          <w:rFonts w:ascii="Arial" w:hAnsi="Arial" w:cs="Arial"/>
          <w:sz w:val="24"/>
          <w:szCs w:val="24"/>
        </w:rPr>
        <w:t xml:space="preserve"> de Guarapari, como requisito parcial da obtenção do título de</w:t>
      </w:r>
    </w:p>
    <w:p w:rsidR="00C50FDE" w:rsidRPr="00C50FDE" w:rsidRDefault="00C50FDE" w:rsidP="00C50FDE">
      <w:pPr>
        <w:pStyle w:val="Datalocal"/>
        <w:rPr>
          <w:rFonts w:cs="Arial"/>
        </w:rPr>
      </w:pPr>
    </w:p>
    <w:p w:rsidR="00C50FDE" w:rsidRPr="00C50FDE" w:rsidRDefault="00C50FDE" w:rsidP="00C50FDE">
      <w:pPr>
        <w:pStyle w:val="Datalocal"/>
        <w:rPr>
          <w:rFonts w:cs="Arial"/>
          <w:bCs w:val="0"/>
        </w:rPr>
      </w:pPr>
      <w:r w:rsidRPr="00C50FDE">
        <w:rPr>
          <w:rFonts w:cs="Arial"/>
        </w:rPr>
        <w:t xml:space="preserve">BACHAREL EM </w:t>
      </w:r>
      <w:r>
        <w:rPr>
          <w:rFonts w:cs="Arial"/>
        </w:rPr>
        <w:t>DIREITO</w:t>
      </w:r>
      <w:r w:rsidRPr="00C50FDE">
        <w:rPr>
          <w:rFonts w:cs="Arial"/>
        </w:rPr>
        <w:t>.</w:t>
      </w:r>
    </w:p>
    <w:p w:rsidR="00C50FDE" w:rsidRPr="00C50FDE" w:rsidRDefault="00C50FDE" w:rsidP="00C50FDE">
      <w:pPr>
        <w:pStyle w:val="Datalocal"/>
        <w:jc w:val="right"/>
        <w:rPr>
          <w:rFonts w:cs="Arial"/>
          <w:b w:val="0"/>
          <w:bCs w:val="0"/>
        </w:rPr>
      </w:pPr>
    </w:p>
    <w:p w:rsidR="00C50FDE" w:rsidRPr="00C50FDE" w:rsidRDefault="00C50FDE" w:rsidP="00C50FDE">
      <w:pPr>
        <w:pStyle w:val="Datalocal"/>
        <w:rPr>
          <w:rFonts w:cs="Arial"/>
          <w:b w:val="0"/>
          <w:bCs w:val="0"/>
        </w:rPr>
      </w:pPr>
      <w:proofErr w:type="spellStart"/>
      <w:r w:rsidRPr="00C50FDE">
        <w:rPr>
          <w:rFonts w:cs="Arial"/>
          <w:lang w:val="es-ES"/>
        </w:rPr>
        <w:t>Guarapari</w:t>
      </w:r>
      <w:proofErr w:type="spellEnd"/>
      <w:r w:rsidRPr="00C50FDE">
        <w:rPr>
          <w:rFonts w:cs="Arial"/>
          <w:lang w:val="es-ES"/>
        </w:rPr>
        <w:t>, ___de ____________ 201</w:t>
      </w:r>
      <w:r>
        <w:rPr>
          <w:rFonts w:cs="Arial"/>
          <w:lang w:val="es-ES"/>
        </w:rPr>
        <w:t>9</w:t>
      </w:r>
      <w:r w:rsidRPr="00C50FDE">
        <w:rPr>
          <w:rFonts w:cs="Arial"/>
          <w:lang w:val="es-ES"/>
        </w:rPr>
        <w:t>.</w:t>
      </w:r>
    </w:p>
    <w:p w:rsidR="00C50FDE" w:rsidRPr="00C50FDE" w:rsidRDefault="00C50FDE" w:rsidP="00C50FDE">
      <w:pPr>
        <w:pStyle w:val="Datalocal"/>
        <w:rPr>
          <w:rFonts w:cs="Arial"/>
          <w:b w:val="0"/>
          <w:bCs w:val="0"/>
        </w:rPr>
      </w:pPr>
    </w:p>
    <w:p w:rsidR="00C50FDE" w:rsidRPr="00C50FDE" w:rsidRDefault="00C50FDE" w:rsidP="00C50FDE">
      <w:pPr>
        <w:pStyle w:val="Datalocal"/>
        <w:rPr>
          <w:rFonts w:cs="Arial"/>
          <w:bCs w:val="0"/>
        </w:rPr>
      </w:pPr>
    </w:p>
    <w:p w:rsidR="00C50FDE" w:rsidRPr="00C50FDE" w:rsidRDefault="00C50FDE" w:rsidP="00C50FDE">
      <w:pPr>
        <w:pStyle w:val="Datalocal"/>
        <w:rPr>
          <w:rFonts w:cs="Arial"/>
          <w:b w:val="0"/>
          <w:bCs w:val="0"/>
        </w:rPr>
      </w:pPr>
    </w:p>
    <w:p w:rsidR="00C50FDE" w:rsidRPr="00C50FDE" w:rsidRDefault="00C50FDE" w:rsidP="00C50FDE">
      <w:pPr>
        <w:pStyle w:val="Datalocal"/>
        <w:rPr>
          <w:rFonts w:cs="Arial"/>
          <w:b w:val="0"/>
          <w:bCs w:val="0"/>
        </w:rPr>
      </w:pPr>
    </w:p>
    <w:p w:rsidR="00C50FDE" w:rsidRPr="00C50FDE" w:rsidRDefault="00C50FDE" w:rsidP="00C50FDE">
      <w:pPr>
        <w:pStyle w:val="Datalocal"/>
        <w:rPr>
          <w:rFonts w:cs="Arial"/>
          <w:b w:val="0"/>
          <w:bCs w:val="0"/>
        </w:rPr>
      </w:pPr>
      <w:r w:rsidRPr="00C50FDE">
        <w:rPr>
          <w:rFonts w:cs="Arial"/>
          <w:b w:val="0"/>
          <w:bCs w:val="0"/>
        </w:rPr>
        <w:t>_____________________________________________</w:t>
      </w:r>
    </w:p>
    <w:p w:rsidR="00C50FDE" w:rsidRPr="00C50FDE" w:rsidRDefault="00C50FDE" w:rsidP="00C50FDE">
      <w:pPr>
        <w:pStyle w:val="Datalocal"/>
        <w:spacing w:line="240" w:lineRule="auto"/>
        <w:rPr>
          <w:rFonts w:cs="Arial"/>
          <w:b w:val="0"/>
          <w:bCs w:val="0"/>
        </w:rPr>
      </w:pPr>
      <w:r w:rsidRPr="00C50FDE">
        <w:rPr>
          <w:rFonts w:cs="Arial"/>
          <w:b w:val="0"/>
          <w:bCs w:val="0"/>
        </w:rPr>
        <w:t xml:space="preserve">Prof. </w:t>
      </w:r>
      <w:r w:rsidR="006F5BC9">
        <w:rPr>
          <w:rFonts w:cs="Arial"/>
          <w:b w:val="0"/>
          <w:bCs w:val="0"/>
        </w:rPr>
        <w:t xml:space="preserve">Esp. </w:t>
      </w:r>
      <w:r w:rsidRPr="00C50FDE">
        <w:rPr>
          <w:rFonts w:cs="Arial"/>
          <w:b w:val="0"/>
          <w:bCs w:val="0"/>
        </w:rPr>
        <w:t>F</w:t>
      </w:r>
      <w:r w:rsidR="005F5468">
        <w:rPr>
          <w:rFonts w:cs="Arial"/>
          <w:b w:val="0"/>
          <w:bCs w:val="0"/>
        </w:rPr>
        <w:t>abrício da Mata Corrêa</w:t>
      </w:r>
    </w:p>
    <w:p w:rsidR="00C50FDE" w:rsidRPr="00C50FDE" w:rsidRDefault="00C50FDE" w:rsidP="00C50FDE">
      <w:pPr>
        <w:pStyle w:val="Datalocal"/>
        <w:spacing w:line="240" w:lineRule="auto"/>
        <w:rPr>
          <w:rFonts w:cs="Arial"/>
          <w:b w:val="0"/>
          <w:bCs w:val="0"/>
        </w:rPr>
      </w:pPr>
      <w:r w:rsidRPr="00C50FDE">
        <w:rPr>
          <w:rFonts w:cs="Arial"/>
          <w:b w:val="0"/>
          <w:bCs w:val="0"/>
        </w:rPr>
        <w:t>Faculdade</w:t>
      </w:r>
      <w:r w:rsidR="005F5468">
        <w:rPr>
          <w:rFonts w:cs="Arial"/>
          <w:b w:val="0"/>
          <w:bCs w:val="0"/>
        </w:rPr>
        <w:t xml:space="preserve">s </w:t>
      </w:r>
      <w:proofErr w:type="spellStart"/>
      <w:r w:rsidR="005F5468">
        <w:rPr>
          <w:rFonts w:cs="Arial"/>
          <w:b w:val="0"/>
          <w:bCs w:val="0"/>
        </w:rPr>
        <w:t>Doctum</w:t>
      </w:r>
      <w:proofErr w:type="spellEnd"/>
      <w:r w:rsidR="005F5468">
        <w:rPr>
          <w:rFonts w:cs="Arial"/>
          <w:b w:val="0"/>
          <w:bCs w:val="0"/>
        </w:rPr>
        <w:t xml:space="preserve"> de Guarapari</w:t>
      </w:r>
    </w:p>
    <w:p w:rsidR="00C50FDE" w:rsidRPr="00C50FDE" w:rsidRDefault="00C50FDE" w:rsidP="00C50FDE">
      <w:pPr>
        <w:pStyle w:val="Datalocal"/>
        <w:spacing w:line="240" w:lineRule="auto"/>
        <w:rPr>
          <w:rFonts w:cs="Arial"/>
          <w:b w:val="0"/>
          <w:bCs w:val="0"/>
        </w:rPr>
      </w:pPr>
      <w:r w:rsidRPr="00C50FDE">
        <w:rPr>
          <w:rFonts w:cs="Arial"/>
          <w:b w:val="0"/>
          <w:bCs w:val="0"/>
        </w:rPr>
        <w:t>Orientador</w:t>
      </w:r>
    </w:p>
    <w:p w:rsidR="00C50FDE" w:rsidRPr="00C50FDE" w:rsidRDefault="00C50FDE" w:rsidP="00C50FDE">
      <w:pPr>
        <w:pStyle w:val="Datalocal"/>
        <w:spacing w:line="240" w:lineRule="auto"/>
        <w:rPr>
          <w:rFonts w:cs="Arial"/>
          <w:b w:val="0"/>
          <w:bCs w:val="0"/>
        </w:rPr>
      </w:pPr>
    </w:p>
    <w:p w:rsidR="00C50FDE" w:rsidRPr="00C50FDE" w:rsidRDefault="00C50FDE" w:rsidP="00C50FDE">
      <w:pPr>
        <w:pStyle w:val="Datalocal"/>
        <w:spacing w:line="240" w:lineRule="auto"/>
        <w:rPr>
          <w:rFonts w:cs="Arial"/>
          <w:b w:val="0"/>
          <w:bCs w:val="0"/>
        </w:rPr>
      </w:pPr>
    </w:p>
    <w:p w:rsidR="00C50FDE" w:rsidRPr="00C50FDE" w:rsidRDefault="00C50FDE" w:rsidP="00C50FDE">
      <w:pPr>
        <w:pStyle w:val="Datalocal"/>
        <w:spacing w:line="240" w:lineRule="auto"/>
        <w:rPr>
          <w:rFonts w:cs="Arial"/>
          <w:b w:val="0"/>
          <w:bCs w:val="0"/>
        </w:rPr>
      </w:pPr>
      <w:r w:rsidRPr="00C50FDE">
        <w:rPr>
          <w:rFonts w:cs="Arial"/>
          <w:b w:val="0"/>
          <w:bCs w:val="0"/>
        </w:rPr>
        <w:t>_____________________________________________</w:t>
      </w:r>
    </w:p>
    <w:p w:rsidR="00C50FDE" w:rsidRPr="00C50FDE" w:rsidRDefault="00C50FDE" w:rsidP="00C50FDE">
      <w:pPr>
        <w:pStyle w:val="Datalocal"/>
        <w:spacing w:line="240" w:lineRule="auto"/>
        <w:rPr>
          <w:rFonts w:cs="Arial"/>
          <w:b w:val="0"/>
          <w:bCs w:val="0"/>
        </w:rPr>
      </w:pPr>
      <w:r w:rsidRPr="00C50FDE">
        <w:rPr>
          <w:rFonts w:cs="Arial"/>
          <w:b w:val="0"/>
          <w:bCs w:val="0"/>
        </w:rPr>
        <w:t xml:space="preserve">Prof. </w:t>
      </w:r>
      <w:proofErr w:type="spellStart"/>
      <w:r w:rsidR="006F5BC9">
        <w:rPr>
          <w:rFonts w:cs="Arial"/>
          <w:b w:val="0"/>
          <w:bCs w:val="0"/>
        </w:rPr>
        <w:t>M.a</w:t>
      </w:r>
      <w:proofErr w:type="spellEnd"/>
      <w:r w:rsidR="006F5BC9">
        <w:rPr>
          <w:rFonts w:cs="Arial"/>
          <w:b w:val="0"/>
          <w:bCs w:val="0"/>
        </w:rPr>
        <w:t xml:space="preserve"> </w:t>
      </w:r>
      <w:proofErr w:type="spellStart"/>
      <w:r w:rsidR="006F5BC9">
        <w:rPr>
          <w:rFonts w:cs="Arial"/>
          <w:b w:val="0"/>
          <w:bCs w:val="0"/>
        </w:rPr>
        <w:t>Kélvia</w:t>
      </w:r>
      <w:proofErr w:type="spellEnd"/>
      <w:r w:rsidR="006F5BC9">
        <w:rPr>
          <w:rFonts w:cs="Arial"/>
          <w:b w:val="0"/>
          <w:bCs w:val="0"/>
        </w:rPr>
        <w:t xml:space="preserve"> Faria Ferreira</w:t>
      </w:r>
    </w:p>
    <w:p w:rsidR="005F5468" w:rsidRPr="00C50FDE" w:rsidRDefault="005F5468" w:rsidP="005F5468">
      <w:pPr>
        <w:pStyle w:val="Datalocal"/>
        <w:spacing w:line="240" w:lineRule="auto"/>
        <w:rPr>
          <w:rFonts w:cs="Arial"/>
          <w:b w:val="0"/>
          <w:bCs w:val="0"/>
        </w:rPr>
      </w:pPr>
      <w:r w:rsidRPr="00C50FDE">
        <w:rPr>
          <w:rFonts w:cs="Arial"/>
          <w:b w:val="0"/>
          <w:bCs w:val="0"/>
        </w:rPr>
        <w:t>Faculdade</w:t>
      </w:r>
      <w:r>
        <w:rPr>
          <w:rFonts w:cs="Arial"/>
          <w:b w:val="0"/>
          <w:bCs w:val="0"/>
        </w:rPr>
        <w:t xml:space="preserve">s </w:t>
      </w:r>
      <w:proofErr w:type="spellStart"/>
      <w:r>
        <w:rPr>
          <w:rFonts w:cs="Arial"/>
          <w:b w:val="0"/>
          <w:bCs w:val="0"/>
        </w:rPr>
        <w:t>Doctum</w:t>
      </w:r>
      <w:proofErr w:type="spellEnd"/>
      <w:r>
        <w:rPr>
          <w:rFonts w:cs="Arial"/>
          <w:b w:val="0"/>
          <w:bCs w:val="0"/>
        </w:rPr>
        <w:t xml:space="preserve"> de Guarapari</w:t>
      </w:r>
    </w:p>
    <w:p w:rsidR="00C50FDE" w:rsidRPr="00C50FDE" w:rsidRDefault="00C50FDE" w:rsidP="00C50FDE">
      <w:pPr>
        <w:pStyle w:val="Datalocal"/>
        <w:spacing w:line="240" w:lineRule="auto"/>
        <w:rPr>
          <w:rFonts w:cs="Arial"/>
        </w:rPr>
      </w:pPr>
    </w:p>
    <w:p w:rsidR="00C50FDE" w:rsidRPr="00C50FDE" w:rsidRDefault="00C50FDE" w:rsidP="00C50FDE">
      <w:pPr>
        <w:pStyle w:val="Datalocal"/>
        <w:spacing w:line="240" w:lineRule="auto"/>
        <w:rPr>
          <w:rFonts w:cs="Arial"/>
        </w:rPr>
      </w:pPr>
    </w:p>
    <w:p w:rsidR="00C50FDE" w:rsidRPr="00C50FDE" w:rsidRDefault="00C50FDE" w:rsidP="00C50FDE">
      <w:pPr>
        <w:pStyle w:val="Datalocal"/>
        <w:spacing w:line="240" w:lineRule="auto"/>
        <w:rPr>
          <w:rFonts w:cs="Arial"/>
        </w:rPr>
      </w:pPr>
    </w:p>
    <w:p w:rsidR="00C50FDE" w:rsidRPr="002F1D09" w:rsidRDefault="00C50FDE" w:rsidP="00C50FDE">
      <w:pPr>
        <w:pStyle w:val="Datalocal"/>
        <w:spacing w:line="240" w:lineRule="auto"/>
        <w:rPr>
          <w:rFonts w:cs="Arial"/>
          <w:b w:val="0"/>
        </w:rPr>
      </w:pPr>
      <w:r w:rsidRPr="002F1D09">
        <w:rPr>
          <w:rFonts w:cs="Arial"/>
          <w:b w:val="0"/>
        </w:rPr>
        <w:t>_____________________________________________</w:t>
      </w:r>
    </w:p>
    <w:p w:rsidR="00C50FDE" w:rsidRPr="00C50FDE" w:rsidRDefault="00C50FDE" w:rsidP="00C50FDE">
      <w:pPr>
        <w:pStyle w:val="Datalocal"/>
        <w:spacing w:line="240" w:lineRule="auto"/>
        <w:rPr>
          <w:rFonts w:cs="Arial"/>
          <w:b w:val="0"/>
          <w:bCs w:val="0"/>
        </w:rPr>
      </w:pPr>
      <w:r w:rsidRPr="00C50FDE">
        <w:rPr>
          <w:rFonts w:cs="Arial"/>
          <w:b w:val="0"/>
          <w:bCs w:val="0"/>
        </w:rPr>
        <w:t>Prof.</w:t>
      </w:r>
      <w:r w:rsidR="006F5BC9">
        <w:rPr>
          <w:rFonts w:cs="Arial"/>
          <w:b w:val="0"/>
          <w:bCs w:val="0"/>
        </w:rPr>
        <w:t xml:space="preserve"> </w:t>
      </w:r>
      <w:proofErr w:type="spellStart"/>
      <w:r w:rsidR="006F5BC9">
        <w:rPr>
          <w:rFonts w:cs="Arial"/>
          <w:b w:val="0"/>
          <w:bCs w:val="0"/>
        </w:rPr>
        <w:t>M.e</w:t>
      </w:r>
      <w:proofErr w:type="spellEnd"/>
      <w:r w:rsidR="006F5BC9">
        <w:rPr>
          <w:rFonts w:cs="Arial"/>
          <w:b w:val="0"/>
          <w:bCs w:val="0"/>
        </w:rPr>
        <w:t xml:space="preserve"> Fábio </w:t>
      </w:r>
      <w:proofErr w:type="spellStart"/>
      <w:r w:rsidR="006F5BC9">
        <w:rPr>
          <w:rFonts w:cs="Arial"/>
          <w:b w:val="0"/>
          <w:bCs w:val="0"/>
        </w:rPr>
        <w:t>Pedroto</w:t>
      </w:r>
      <w:proofErr w:type="spellEnd"/>
    </w:p>
    <w:p w:rsidR="005F5468" w:rsidRPr="00C50FDE" w:rsidRDefault="005F5468" w:rsidP="005F5468">
      <w:pPr>
        <w:pStyle w:val="Datalocal"/>
        <w:spacing w:line="240" w:lineRule="auto"/>
        <w:rPr>
          <w:rFonts w:cs="Arial"/>
          <w:b w:val="0"/>
          <w:bCs w:val="0"/>
        </w:rPr>
      </w:pPr>
      <w:r w:rsidRPr="00C50FDE">
        <w:rPr>
          <w:rFonts w:cs="Arial"/>
          <w:b w:val="0"/>
          <w:bCs w:val="0"/>
        </w:rPr>
        <w:t>Faculdade</w:t>
      </w:r>
      <w:r>
        <w:rPr>
          <w:rFonts w:cs="Arial"/>
          <w:b w:val="0"/>
          <w:bCs w:val="0"/>
        </w:rPr>
        <w:t xml:space="preserve">s </w:t>
      </w:r>
      <w:proofErr w:type="spellStart"/>
      <w:r>
        <w:rPr>
          <w:rFonts w:cs="Arial"/>
          <w:b w:val="0"/>
          <w:bCs w:val="0"/>
        </w:rPr>
        <w:t>Doctum</w:t>
      </w:r>
      <w:proofErr w:type="spellEnd"/>
      <w:r>
        <w:rPr>
          <w:rFonts w:cs="Arial"/>
          <w:b w:val="0"/>
          <w:bCs w:val="0"/>
        </w:rPr>
        <w:t xml:space="preserve"> de Guarapari</w:t>
      </w:r>
    </w:p>
    <w:p w:rsidR="00C50FDE" w:rsidRDefault="00C50FDE" w:rsidP="00C50FDE">
      <w:pPr>
        <w:spacing w:after="0" w:line="360" w:lineRule="auto"/>
        <w:ind w:right="-1"/>
        <w:jc w:val="center"/>
        <w:rPr>
          <w:rFonts w:ascii="Arial" w:hAnsi="Arial" w:cs="Arial"/>
          <w:b/>
          <w:sz w:val="24"/>
          <w:szCs w:val="24"/>
          <w:shd w:val="clear" w:color="auto" w:fill="FFFFFF"/>
        </w:rPr>
      </w:pPr>
    </w:p>
    <w:p w:rsidR="00C50FDE" w:rsidRDefault="00C50FDE" w:rsidP="00C50FDE">
      <w:pPr>
        <w:spacing w:after="0" w:line="360" w:lineRule="auto"/>
        <w:ind w:right="-1"/>
        <w:jc w:val="center"/>
        <w:rPr>
          <w:rFonts w:ascii="Arial" w:hAnsi="Arial" w:cs="Arial"/>
          <w:b/>
          <w:sz w:val="24"/>
          <w:szCs w:val="24"/>
          <w:shd w:val="clear" w:color="auto" w:fill="FFFFFF"/>
        </w:rPr>
      </w:pPr>
    </w:p>
    <w:p w:rsidR="00ED0879" w:rsidRDefault="00ED0879" w:rsidP="00ED0879">
      <w:pPr>
        <w:pStyle w:val="Datalocal"/>
        <w:tabs>
          <w:tab w:val="left" w:pos="4536"/>
        </w:tabs>
        <w:ind w:left="709" w:firstLine="709"/>
        <w:jc w:val="left"/>
        <w:rPr>
          <w:rFonts w:cs="Arial"/>
        </w:rPr>
      </w:pPr>
      <w:r>
        <w:rPr>
          <w:rFonts w:cs="Arial"/>
        </w:rPr>
        <w:lastRenderedPageBreak/>
        <w:t xml:space="preserve">                                                </w:t>
      </w: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ED0879" w:rsidRDefault="00ED0879" w:rsidP="00ED0879">
      <w:pPr>
        <w:pStyle w:val="Datalocal"/>
        <w:tabs>
          <w:tab w:val="left" w:pos="4536"/>
        </w:tabs>
        <w:ind w:left="709" w:firstLine="709"/>
        <w:jc w:val="left"/>
        <w:rPr>
          <w:rFonts w:cs="Arial"/>
        </w:rPr>
      </w:pPr>
    </w:p>
    <w:p w:rsidR="00AF7C0D" w:rsidRDefault="00AF7C0D" w:rsidP="00AF7C0D">
      <w:pPr>
        <w:pStyle w:val="Datalocal"/>
        <w:rPr>
          <w:rFonts w:cs="Arial"/>
        </w:rPr>
      </w:pPr>
    </w:p>
    <w:p w:rsidR="006F5BC9" w:rsidRDefault="006F5BC9" w:rsidP="00AF7C0D">
      <w:pPr>
        <w:pStyle w:val="Datalocal"/>
        <w:rPr>
          <w:rFonts w:cs="Arial"/>
        </w:rPr>
      </w:pPr>
    </w:p>
    <w:p w:rsidR="00AF7C0D" w:rsidRDefault="00AF7C0D" w:rsidP="00AF7C0D">
      <w:pPr>
        <w:pStyle w:val="Datalocal"/>
        <w:rPr>
          <w:rFonts w:cs="Arial"/>
        </w:rPr>
      </w:pPr>
    </w:p>
    <w:p w:rsidR="00ED0879" w:rsidRPr="00ED0879" w:rsidRDefault="00ED0879" w:rsidP="00ED0879">
      <w:pPr>
        <w:shd w:val="clear" w:color="auto" w:fill="FFFFFF"/>
        <w:spacing w:after="0" w:line="360" w:lineRule="auto"/>
        <w:ind w:left="4536" w:right="-1"/>
        <w:jc w:val="both"/>
        <w:rPr>
          <w:rFonts w:ascii="Arial" w:eastAsia="Times New Roman" w:hAnsi="Arial" w:cs="Arial"/>
          <w:spacing w:val="2"/>
          <w:sz w:val="24"/>
          <w:szCs w:val="24"/>
          <w:lang w:eastAsia="pt-BR"/>
        </w:rPr>
      </w:pPr>
      <w:r w:rsidRPr="00ED0879">
        <w:rPr>
          <w:rFonts w:ascii="Arial" w:eastAsia="Times New Roman" w:hAnsi="Arial" w:cs="Arial"/>
          <w:i/>
          <w:iCs/>
          <w:spacing w:val="2"/>
          <w:sz w:val="24"/>
          <w:szCs w:val="24"/>
          <w:lang w:eastAsia="pt-BR"/>
        </w:rPr>
        <w:t>“Embaixo de qualquer pedra onde a Ciência olhe, em qualquer horizonte em que sua vista repousa, lá está o Caos.” </w:t>
      </w:r>
    </w:p>
    <w:p w:rsidR="00AF7C0D" w:rsidRPr="00ED0879" w:rsidRDefault="00ED0879" w:rsidP="00AF7C0D">
      <w:pPr>
        <w:pStyle w:val="Datalocal"/>
        <w:ind w:left="4536"/>
        <w:jc w:val="both"/>
        <w:rPr>
          <w:rFonts w:cs="Arial"/>
          <w:b w:val="0"/>
        </w:rPr>
      </w:pPr>
      <w:r w:rsidRPr="00ED0879">
        <w:rPr>
          <w:rFonts w:cs="Arial"/>
          <w:b w:val="0"/>
          <w:spacing w:val="2"/>
        </w:rPr>
        <w:t xml:space="preserve">Ricardo </w:t>
      </w:r>
      <w:proofErr w:type="spellStart"/>
      <w:r w:rsidRPr="00ED0879">
        <w:rPr>
          <w:rFonts w:cs="Arial"/>
          <w:b w:val="0"/>
          <w:spacing w:val="2"/>
        </w:rPr>
        <w:t>Aronne</w:t>
      </w:r>
      <w:proofErr w:type="spellEnd"/>
      <w:r w:rsidRPr="00ED0879">
        <w:rPr>
          <w:rFonts w:cs="Arial"/>
          <w:b w:val="0"/>
          <w:spacing w:val="2"/>
        </w:rPr>
        <w:t xml:space="preserve"> (2006, p 23. </w:t>
      </w:r>
      <w:proofErr w:type="gramStart"/>
      <w:r w:rsidRPr="00ED0879">
        <w:rPr>
          <w:rFonts w:cs="Arial"/>
          <w:b w:val="0"/>
          <w:i/>
          <w:iCs/>
          <w:spacing w:val="2"/>
        </w:rPr>
        <w:t>apud</w:t>
      </w:r>
      <w:proofErr w:type="gramEnd"/>
      <w:r w:rsidRPr="00ED0879">
        <w:rPr>
          <w:rFonts w:cs="Arial"/>
          <w:b w:val="0"/>
          <w:i/>
          <w:iCs/>
          <w:spacing w:val="2"/>
        </w:rPr>
        <w:t> </w:t>
      </w:r>
      <w:r w:rsidRPr="00ED0879">
        <w:rPr>
          <w:rFonts w:cs="Arial"/>
          <w:b w:val="0"/>
          <w:spacing w:val="2"/>
        </w:rPr>
        <w:t xml:space="preserve">James </w:t>
      </w:r>
      <w:proofErr w:type="spellStart"/>
      <w:r w:rsidRPr="00ED0879">
        <w:rPr>
          <w:rFonts w:cs="Arial"/>
          <w:b w:val="0"/>
          <w:spacing w:val="2"/>
        </w:rPr>
        <w:t>Gleick</w:t>
      </w:r>
      <w:proofErr w:type="spellEnd"/>
      <w:r w:rsidRPr="00ED0879">
        <w:rPr>
          <w:rFonts w:cs="Arial"/>
          <w:b w:val="0"/>
          <w:spacing w:val="2"/>
        </w:rPr>
        <w:t>, 1990)</w:t>
      </w:r>
      <w:r w:rsidR="00AF7C0D" w:rsidRPr="00ED0879">
        <w:rPr>
          <w:rFonts w:cs="Arial"/>
          <w:b w:val="0"/>
        </w:rPr>
        <w:t>.</w:t>
      </w:r>
    </w:p>
    <w:p w:rsidR="00BE5C00" w:rsidRDefault="00BE5C00" w:rsidP="00C50FDE">
      <w:pPr>
        <w:spacing w:after="0" w:line="360" w:lineRule="auto"/>
        <w:ind w:right="-1"/>
        <w:jc w:val="center"/>
        <w:rPr>
          <w:rFonts w:ascii="Arial" w:hAnsi="Arial" w:cs="Arial"/>
          <w:b/>
          <w:sz w:val="24"/>
          <w:szCs w:val="24"/>
          <w:shd w:val="clear" w:color="auto" w:fill="FFFFFF"/>
        </w:rPr>
        <w:sectPr w:rsidR="00BE5C00" w:rsidSect="00C35AB5">
          <w:headerReference w:type="default" r:id="rId7"/>
          <w:pgSz w:w="11906" w:h="16838"/>
          <w:pgMar w:top="1701" w:right="1134" w:bottom="1134" w:left="1701" w:header="709" w:footer="709" w:gutter="0"/>
          <w:cols w:space="708"/>
          <w:docGrid w:linePitch="360"/>
        </w:sectPr>
      </w:pPr>
    </w:p>
    <w:p w:rsidR="00A44AAA" w:rsidRDefault="00A44AAA" w:rsidP="00A44AAA">
      <w:pPr>
        <w:autoSpaceDE w:val="0"/>
        <w:spacing w:after="0" w:line="360" w:lineRule="auto"/>
        <w:jc w:val="center"/>
        <w:rPr>
          <w:rFonts w:ascii="Arial" w:eastAsia="Calibri" w:hAnsi="Arial" w:cs="Arial"/>
          <w:b/>
          <w:sz w:val="28"/>
          <w:szCs w:val="28"/>
        </w:rPr>
      </w:pPr>
      <w:r w:rsidRPr="00A44AAA">
        <w:rPr>
          <w:rFonts w:ascii="Arial" w:eastAsia="Calibri" w:hAnsi="Arial" w:cs="Arial"/>
          <w:b/>
          <w:sz w:val="28"/>
          <w:szCs w:val="28"/>
        </w:rPr>
        <w:lastRenderedPageBreak/>
        <w:t>O SURGIMENTO DA PROVA ILEGAL E A TEORIA DO CAOS APLICADA AO PROCESSO PENAL</w:t>
      </w:r>
    </w:p>
    <w:p w:rsidR="00A44AAA" w:rsidRDefault="00A44AAA" w:rsidP="00A44AAA">
      <w:pPr>
        <w:pStyle w:val="Nota"/>
        <w:jc w:val="right"/>
        <w:rPr>
          <w:rFonts w:eastAsia="Calibri" w:cs="Arial"/>
          <w:sz w:val="20"/>
          <w:szCs w:val="20"/>
        </w:rPr>
      </w:pPr>
    </w:p>
    <w:p w:rsidR="00A44AAA" w:rsidRDefault="00A44AAA" w:rsidP="00A44AAA">
      <w:pPr>
        <w:pStyle w:val="Nota"/>
        <w:jc w:val="right"/>
        <w:rPr>
          <w:rFonts w:eastAsia="Calibri" w:cs="Arial"/>
          <w:sz w:val="20"/>
          <w:szCs w:val="20"/>
        </w:rPr>
      </w:pPr>
      <w:r w:rsidRPr="00A44AAA">
        <w:rPr>
          <w:rFonts w:eastAsia="Calibri" w:cs="Arial"/>
          <w:sz w:val="20"/>
          <w:szCs w:val="20"/>
        </w:rPr>
        <w:t>Washington Luiz Gonçalves</w:t>
      </w:r>
      <w:r w:rsidR="006F5BC9">
        <w:rPr>
          <w:rStyle w:val="Refdenotaderodap"/>
          <w:rFonts w:eastAsia="Calibri" w:cs="Arial"/>
          <w:sz w:val="20"/>
          <w:szCs w:val="20"/>
        </w:rPr>
        <w:footnoteReference w:id="1"/>
      </w:r>
    </w:p>
    <w:p w:rsidR="00A44AAA" w:rsidRPr="00A44AAA" w:rsidRDefault="00A44AAA" w:rsidP="00A44AAA">
      <w:pPr>
        <w:pStyle w:val="Nota"/>
        <w:jc w:val="right"/>
        <w:rPr>
          <w:rFonts w:cs="Arial"/>
          <w:sz w:val="20"/>
          <w:szCs w:val="20"/>
        </w:rPr>
      </w:pPr>
      <w:r w:rsidRPr="00A44AAA">
        <w:rPr>
          <w:rFonts w:cs="Arial"/>
          <w:sz w:val="20"/>
          <w:szCs w:val="20"/>
        </w:rPr>
        <w:t xml:space="preserve"> </w:t>
      </w:r>
    </w:p>
    <w:p w:rsidR="00A44AAA" w:rsidRDefault="00A44AAA" w:rsidP="00A44AAA">
      <w:pPr>
        <w:pStyle w:val="Nota"/>
        <w:jc w:val="right"/>
        <w:rPr>
          <w:rFonts w:cs="Arial"/>
          <w:b/>
        </w:rPr>
      </w:pPr>
      <w:r w:rsidRPr="00A44AAA">
        <w:rPr>
          <w:rFonts w:cs="Arial"/>
          <w:sz w:val="20"/>
          <w:szCs w:val="20"/>
        </w:rPr>
        <w:t xml:space="preserve">Prof. </w:t>
      </w:r>
      <w:r w:rsidR="006F5BC9">
        <w:rPr>
          <w:rFonts w:cs="Arial"/>
          <w:sz w:val="20"/>
          <w:szCs w:val="20"/>
        </w:rPr>
        <w:t xml:space="preserve">Esp. </w:t>
      </w:r>
      <w:r w:rsidRPr="00A44AAA">
        <w:rPr>
          <w:rFonts w:cs="Arial"/>
          <w:sz w:val="20"/>
          <w:szCs w:val="20"/>
        </w:rPr>
        <w:t>Fabrício da Mata Corrêa</w:t>
      </w:r>
      <w:r w:rsidR="006F5BC9">
        <w:rPr>
          <w:rStyle w:val="Refdenotaderodap"/>
          <w:rFonts w:cs="Arial"/>
          <w:sz w:val="20"/>
          <w:szCs w:val="20"/>
        </w:rPr>
        <w:footnoteReference w:id="2"/>
      </w:r>
    </w:p>
    <w:p w:rsidR="00A44AAA" w:rsidRPr="00A44AAA" w:rsidRDefault="00A44AAA" w:rsidP="00A44AAA">
      <w:pPr>
        <w:pStyle w:val="Nota"/>
        <w:jc w:val="right"/>
        <w:rPr>
          <w:rFonts w:eastAsia="Calibri" w:cs="Arial"/>
          <w:b/>
          <w:sz w:val="28"/>
          <w:szCs w:val="28"/>
        </w:rPr>
      </w:pPr>
    </w:p>
    <w:p w:rsidR="00B42380" w:rsidRPr="00A44AAA" w:rsidRDefault="00B42380" w:rsidP="00C50FDE">
      <w:pPr>
        <w:spacing w:after="0" w:line="360" w:lineRule="auto"/>
        <w:ind w:right="-1"/>
        <w:jc w:val="center"/>
        <w:rPr>
          <w:rFonts w:ascii="Arial" w:hAnsi="Arial" w:cs="Arial"/>
          <w:b/>
          <w:sz w:val="28"/>
          <w:szCs w:val="28"/>
          <w:shd w:val="clear" w:color="auto" w:fill="FFFFFF"/>
        </w:rPr>
      </w:pPr>
      <w:r w:rsidRPr="00A44AAA">
        <w:rPr>
          <w:rFonts w:ascii="Arial" w:hAnsi="Arial" w:cs="Arial"/>
          <w:b/>
          <w:sz w:val="28"/>
          <w:szCs w:val="28"/>
          <w:shd w:val="clear" w:color="auto" w:fill="FFFFFF"/>
        </w:rPr>
        <w:t>RESUMO</w:t>
      </w:r>
    </w:p>
    <w:p w:rsidR="00B42380" w:rsidRPr="003458C4" w:rsidRDefault="005F5468" w:rsidP="00A44AAA">
      <w:pPr>
        <w:spacing w:line="240" w:lineRule="auto"/>
        <w:ind w:right="-1"/>
        <w:jc w:val="both"/>
        <w:rPr>
          <w:rFonts w:ascii="Arial" w:hAnsi="Arial" w:cs="Arial"/>
          <w:sz w:val="24"/>
          <w:szCs w:val="24"/>
        </w:rPr>
      </w:pPr>
      <w:r>
        <w:rPr>
          <w:rFonts w:ascii="Arial" w:hAnsi="Arial" w:cs="Arial"/>
          <w:sz w:val="24"/>
          <w:szCs w:val="24"/>
          <w:shd w:val="clear" w:color="auto" w:fill="FFFFFF"/>
        </w:rPr>
        <w:t>A</w:t>
      </w:r>
      <w:r w:rsidR="002820AD" w:rsidRPr="002820AD">
        <w:rPr>
          <w:rFonts w:ascii="Arial" w:hAnsi="Arial" w:cs="Arial"/>
          <w:sz w:val="24"/>
          <w:szCs w:val="24"/>
          <w:shd w:val="clear" w:color="auto" w:fill="FFFFFF"/>
        </w:rPr>
        <w:t xml:space="preserve"> </w:t>
      </w:r>
      <w:r w:rsidR="002820AD" w:rsidRPr="003458C4">
        <w:rPr>
          <w:rFonts w:ascii="Arial" w:hAnsi="Arial" w:cs="Arial"/>
          <w:sz w:val="24"/>
          <w:szCs w:val="24"/>
          <w:shd w:val="clear" w:color="auto" w:fill="FFFFFF"/>
        </w:rPr>
        <w:t xml:space="preserve">partir </w:t>
      </w:r>
      <w:r w:rsidR="002820AD">
        <w:rPr>
          <w:rFonts w:ascii="Arial" w:hAnsi="Arial" w:cs="Arial"/>
          <w:sz w:val="24"/>
          <w:szCs w:val="24"/>
          <w:shd w:val="clear" w:color="auto" w:fill="FFFFFF"/>
        </w:rPr>
        <w:t>d</w:t>
      </w:r>
      <w:r w:rsidR="002820AD" w:rsidRPr="003458C4">
        <w:rPr>
          <w:rFonts w:ascii="Arial" w:hAnsi="Arial" w:cs="Arial"/>
          <w:sz w:val="24"/>
          <w:szCs w:val="24"/>
          <w:shd w:val="clear" w:color="auto" w:fill="FFFFFF"/>
        </w:rPr>
        <w:t>as descobertas matemáticas de Edward Lorenz</w:t>
      </w:r>
      <w:r w:rsidR="002820AD">
        <w:rPr>
          <w:rFonts w:ascii="Arial" w:hAnsi="Arial" w:cs="Arial"/>
          <w:sz w:val="24"/>
          <w:szCs w:val="24"/>
          <w:shd w:val="clear" w:color="auto" w:fill="FFFFFF"/>
        </w:rPr>
        <w:t>, que sugere a incidência do caos em praticamente tudo</w:t>
      </w:r>
      <w:r w:rsidR="002F1D09">
        <w:rPr>
          <w:rFonts w:ascii="Arial" w:hAnsi="Arial" w:cs="Arial"/>
          <w:sz w:val="24"/>
          <w:szCs w:val="24"/>
          <w:shd w:val="clear" w:color="auto" w:fill="FFFFFF"/>
        </w:rPr>
        <w:t>, p</w:t>
      </w:r>
      <w:r w:rsidR="002820AD">
        <w:rPr>
          <w:rFonts w:ascii="Arial" w:hAnsi="Arial" w:cs="Arial"/>
          <w:sz w:val="24"/>
          <w:szCs w:val="24"/>
          <w:shd w:val="clear" w:color="auto" w:fill="FFFFFF"/>
        </w:rPr>
        <w:t>ode-se</w:t>
      </w:r>
      <w:r w:rsidR="00B42380">
        <w:rPr>
          <w:rFonts w:ascii="Arial" w:hAnsi="Arial" w:cs="Arial"/>
          <w:sz w:val="24"/>
          <w:szCs w:val="24"/>
          <w:shd w:val="clear" w:color="auto" w:fill="FFFFFF"/>
        </w:rPr>
        <w:t xml:space="preserve"> </w:t>
      </w:r>
      <w:r w:rsidR="00B42380" w:rsidRPr="003458C4">
        <w:rPr>
          <w:rFonts w:ascii="Arial" w:hAnsi="Arial" w:cs="Arial"/>
          <w:sz w:val="24"/>
          <w:szCs w:val="24"/>
          <w:shd w:val="clear" w:color="auto" w:fill="FFFFFF"/>
        </w:rPr>
        <w:t xml:space="preserve">apresentar </w:t>
      </w:r>
      <w:r w:rsidR="00B42380">
        <w:rPr>
          <w:rFonts w:ascii="Arial" w:hAnsi="Arial" w:cs="Arial"/>
          <w:sz w:val="24"/>
          <w:szCs w:val="24"/>
          <w:shd w:val="clear" w:color="auto" w:fill="FFFFFF"/>
        </w:rPr>
        <w:t>a possibilidade da</w:t>
      </w:r>
      <w:r w:rsidR="00B42380" w:rsidRPr="003458C4">
        <w:rPr>
          <w:rFonts w:ascii="Arial" w:hAnsi="Arial" w:cs="Arial"/>
          <w:sz w:val="24"/>
          <w:szCs w:val="24"/>
          <w:shd w:val="clear" w:color="auto" w:fill="FFFFFF"/>
        </w:rPr>
        <w:t xml:space="preserve"> aplicação da Teoria do Caos </w:t>
      </w:r>
      <w:r w:rsidR="002820AD">
        <w:rPr>
          <w:rFonts w:ascii="Arial" w:hAnsi="Arial" w:cs="Arial"/>
          <w:sz w:val="24"/>
          <w:szCs w:val="24"/>
          <w:shd w:val="clear" w:color="auto" w:fill="FFFFFF"/>
        </w:rPr>
        <w:t>no Direito Processual Penal</w:t>
      </w:r>
      <w:r w:rsidR="00B42380">
        <w:rPr>
          <w:rFonts w:ascii="Arial" w:hAnsi="Arial" w:cs="Arial"/>
          <w:sz w:val="24"/>
          <w:szCs w:val="24"/>
          <w:shd w:val="clear" w:color="auto" w:fill="FFFFFF"/>
        </w:rPr>
        <w:t xml:space="preserve">. </w:t>
      </w:r>
      <w:r w:rsidR="002820AD">
        <w:rPr>
          <w:rFonts w:ascii="Arial" w:hAnsi="Arial" w:cs="Arial"/>
          <w:sz w:val="24"/>
          <w:szCs w:val="24"/>
          <w:shd w:val="clear" w:color="auto" w:fill="FFFFFF"/>
        </w:rPr>
        <w:t>Considerando</w:t>
      </w:r>
      <w:r w:rsidR="00B42380">
        <w:rPr>
          <w:rFonts w:ascii="Arial" w:hAnsi="Arial" w:cs="Arial"/>
          <w:sz w:val="24"/>
          <w:szCs w:val="24"/>
          <w:shd w:val="clear" w:color="auto" w:fill="FFFFFF"/>
        </w:rPr>
        <w:t xml:space="preserve"> </w:t>
      </w:r>
      <w:r w:rsidR="002820AD">
        <w:rPr>
          <w:rFonts w:ascii="Arial" w:hAnsi="Arial" w:cs="Arial"/>
          <w:sz w:val="24"/>
          <w:szCs w:val="24"/>
          <w:shd w:val="clear" w:color="auto" w:fill="FFFFFF"/>
        </w:rPr>
        <w:t xml:space="preserve">então, </w:t>
      </w:r>
      <w:r w:rsidR="00B42380" w:rsidRPr="003458C4">
        <w:rPr>
          <w:rFonts w:ascii="Arial" w:hAnsi="Arial" w:cs="Arial"/>
          <w:sz w:val="24"/>
          <w:szCs w:val="24"/>
          <w:shd w:val="clear" w:color="auto" w:fill="FFFFFF"/>
        </w:rPr>
        <w:t>o sistema jurídico como</w:t>
      </w:r>
      <w:r w:rsidR="00904734">
        <w:rPr>
          <w:rFonts w:ascii="Arial" w:hAnsi="Arial" w:cs="Arial"/>
          <w:sz w:val="24"/>
          <w:szCs w:val="24"/>
          <w:shd w:val="clear" w:color="auto" w:fill="FFFFFF"/>
        </w:rPr>
        <w:t>,</w:t>
      </w:r>
      <w:r w:rsidR="00B42380" w:rsidRPr="003458C4">
        <w:rPr>
          <w:rFonts w:ascii="Arial" w:hAnsi="Arial" w:cs="Arial"/>
          <w:sz w:val="24"/>
          <w:szCs w:val="24"/>
          <w:shd w:val="clear" w:color="auto" w:fill="FFFFFF"/>
        </w:rPr>
        <w:t xml:space="preserve"> complexo, dinâmico, não linear, e sensível às condições iniciais</w:t>
      </w:r>
      <w:r w:rsidR="002820AD">
        <w:rPr>
          <w:rFonts w:ascii="Arial" w:hAnsi="Arial" w:cs="Arial"/>
          <w:sz w:val="24"/>
          <w:szCs w:val="24"/>
          <w:shd w:val="clear" w:color="auto" w:fill="FFFFFF"/>
        </w:rPr>
        <w:t>.</w:t>
      </w:r>
      <w:r w:rsidR="00B42380" w:rsidRPr="003458C4">
        <w:rPr>
          <w:rFonts w:ascii="Arial" w:hAnsi="Arial" w:cs="Arial"/>
          <w:sz w:val="24"/>
          <w:szCs w:val="24"/>
          <w:shd w:val="clear" w:color="auto" w:fill="FFFFFF"/>
        </w:rPr>
        <w:t xml:space="preserve"> </w:t>
      </w:r>
      <w:r w:rsidR="002820AD">
        <w:rPr>
          <w:rFonts w:ascii="Arial" w:hAnsi="Arial" w:cs="Arial"/>
          <w:sz w:val="24"/>
          <w:szCs w:val="24"/>
          <w:shd w:val="clear" w:color="auto" w:fill="FFFFFF"/>
        </w:rPr>
        <w:t>E</w:t>
      </w:r>
      <w:r w:rsidR="00B42380" w:rsidRPr="003458C4">
        <w:rPr>
          <w:rFonts w:ascii="Arial" w:hAnsi="Arial" w:cs="Arial"/>
          <w:sz w:val="24"/>
          <w:szCs w:val="24"/>
          <w:shd w:val="clear" w:color="auto" w:fill="FFFFFF"/>
        </w:rPr>
        <w:t>stud</w:t>
      </w:r>
      <w:r w:rsidR="002820AD">
        <w:rPr>
          <w:rFonts w:ascii="Arial" w:hAnsi="Arial" w:cs="Arial"/>
          <w:sz w:val="24"/>
          <w:szCs w:val="24"/>
          <w:shd w:val="clear" w:color="auto" w:fill="FFFFFF"/>
        </w:rPr>
        <w:t>ando</w:t>
      </w:r>
      <w:r w:rsidR="00B42380" w:rsidRPr="003458C4">
        <w:rPr>
          <w:rFonts w:ascii="Arial" w:hAnsi="Arial" w:cs="Arial"/>
          <w:sz w:val="24"/>
          <w:szCs w:val="24"/>
          <w:shd w:val="clear" w:color="auto" w:fill="FFFFFF"/>
        </w:rPr>
        <w:t xml:space="preserve"> os distúrbios causados, em especial, pelo surgimento de provas ilegais e o efeito que podem causar à imparcialidade do julgador</w:t>
      </w:r>
      <w:r w:rsidR="002820AD">
        <w:rPr>
          <w:rFonts w:ascii="Arial" w:hAnsi="Arial" w:cs="Arial"/>
          <w:sz w:val="24"/>
          <w:szCs w:val="24"/>
          <w:shd w:val="clear" w:color="auto" w:fill="FFFFFF"/>
        </w:rPr>
        <w:t xml:space="preserve">, nota-se </w:t>
      </w:r>
      <w:r w:rsidR="00B42380" w:rsidRPr="003458C4">
        <w:rPr>
          <w:rFonts w:ascii="Arial" w:hAnsi="Arial" w:cs="Arial"/>
          <w:sz w:val="24"/>
          <w:szCs w:val="24"/>
          <w:shd w:val="clear" w:color="auto" w:fill="FFFFFF"/>
        </w:rPr>
        <w:t>que a transformação decorrente demonstrada a seguir, carece de medidas para mitigar os efeitos da teoria do caos no processo penal</w:t>
      </w:r>
      <w:r w:rsidR="00B42380">
        <w:rPr>
          <w:rFonts w:ascii="Arial" w:hAnsi="Arial" w:cs="Arial"/>
          <w:sz w:val="24"/>
          <w:szCs w:val="24"/>
          <w:shd w:val="clear" w:color="auto" w:fill="FFFFFF"/>
        </w:rPr>
        <w:t xml:space="preserve"> brasileiro</w:t>
      </w:r>
      <w:r w:rsidR="00B42380" w:rsidRPr="003458C4">
        <w:rPr>
          <w:rFonts w:ascii="Arial" w:hAnsi="Arial" w:cs="Arial"/>
          <w:sz w:val="24"/>
          <w:szCs w:val="24"/>
          <w:shd w:val="clear" w:color="auto" w:fill="FFFFFF"/>
        </w:rPr>
        <w:t xml:space="preserve">. Pode-se dizer que </w:t>
      </w:r>
      <w:r w:rsidR="00904734">
        <w:rPr>
          <w:rFonts w:ascii="Arial" w:hAnsi="Arial" w:cs="Arial"/>
          <w:sz w:val="24"/>
          <w:szCs w:val="24"/>
          <w:shd w:val="clear" w:color="auto" w:fill="FFFFFF"/>
        </w:rPr>
        <w:t>a</w:t>
      </w:r>
      <w:r w:rsidR="00B42380" w:rsidRPr="003458C4">
        <w:rPr>
          <w:rFonts w:ascii="Arial" w:hAnsi="Arial" w:cs="Arial"/>
          <w:sz w:val="24"/>
          <w:szCs w:val="24"/>
          <w:shd w:val="clear" w:color="auto" w:fill="FFFFFF"/>
        </w:rPr>
        <w:t xml:space="preserve"> mudança através da </w:t>
      </w:r>
      <w:r w:rsidR="00B42380">
        <w:rPr>
          <w:rFonts w:ascii="Arial" w:hAnsi="Arial" w:cs="Arial"/>
          <w:sz w:val="24"/>
          <w:szCs w:val="24"/>
          <w:shd w:val="clear" w:color="auto" w:fill="FFFFFF"/>
        </w:rPr>
        <w:t>L</w:t>
      </w:r>
      <w:r w:rsidR="00B42380" w:rsidRPr="003458C4">
        <w:rPr>
          <w:rFonts w:ascii="Arial" w:hAnsi="Arial" w:cs="Arial"/>
          <w:sz w:val="24"/>
          <w:szCs w:val="24"/>
        </w:rPr>
        <w:t>ei 11.690/08</w:t>
      </w:r>
      <w:r w:rsidR="00B42380">
        <w:rPr>
          <w:rFonts w:ascii="Arial" w:hAnsi="Arial" w:cs="Arial"/>
          <w:sz w:val="24"/>
          <w:szCs w:val="24"/>
        </w:rPr>
        <w:t>,</w:t>
      </w:r>
      <w:r w:rsidR="00B42380" w:rsidRPr="003458C4">
        <w:rPr>
          <w:rFonts w:ascii="Arial" w:hAnsi="Arial" w:cs="Arial"/>
          <w:sz w:val="24"/>
          <w:szCs w:val="24"/>
          <w:shd w:val="clear" w:color="auto" w:fill="FFFFFF"/>
        </w:rPr>
        <w:t xml:space="preserve"> </w:t>
      </w:r>
      <w:r w:rsidR="00904734">
        <w:rPr>
          <w:rFonts w:ascii="Arial" w:hAnsi="Arial" w:cs="Arial"/>
          <w:sz w:val="24"/>
          <w:szCs w:val="24"/>
          <w:shd w:val="clear" w:color="auto" w:fill="FFFFFF"/>
        </w:rPr>
        <w:t>alterando</w:t>
      </w:r>
      <w:r w:rsidR="00B42380" w:rsidRPr="003458C4">
        <w:rPr>
          <w:rFonts w:ascii="Arial" w:hAnsi="Arial" w:cs="Arial"/>
          <w:sz w:val="24"/>
          <w:szCs w:val="24"/>
          <w:shd w:val="clear" w:color="auto" w:fill="FFFFFF"/>
        </w:rPr>
        <w:t xml:space="preserve"> o artigo 157 do Código de Processo Penal, apresentou uma possível solução para a problemática </w:t>
      </w:r>
      <w:r w:rsidR="00B42380">
        <w:rPr>
          <w:rFonts w:ascii="Arial" w:hAnsi="Arial" w:cs="Arial"/>
          <w:sz w:val="24"/>
          <w:szCs w:val="24"/>
          <w:shd w:val="clear" w:color="auto" w:fill="FFFFFF"/>
        </w:rPr>
        <w:t xml:space="preserve">em </w:t>
      </w:r>
      <w:r w:rsidR="00B42380" w:rsidRPr="003458C4">
        <w:rPr>
          <w:rFonts w:ascii="Arial" w:hAnsi="Arial" w:cs="Arial"/>
          <w:sz w:val="24"/>
          <w:szCs w:val="24"/>
          <w:shd w:val="clear" w:color="auto" w:fill="FFFFFF"/>
        </w:rPr>
        <w:t>questão</w:t>
      </w:r>
      <w:r w:rsidR="00B42380">
        <w:rPr>
          <w:rFonts w:ascii="Arial" w:hAnsi="Arial" w:cs="Arial"/>
          <w:sz w:val="24"/>
          <w:szCs w:val="24"/>
          <w:shd w:val="clear" w:color="auto" w:fill="FFFFFF"/>
        </w:rPr>
        <w:t>,</w:t>
      </w:r>
      <w:r w:rsidR="00B42380" w:rsidRPr="003458C4">
        <w:rPr>
          <w:rFonts w:ascii="Arial" w:hAnsi="Arial" w:cs="Arial"/>
          <w:sz w:val="24"/>
          <w:szCs w:val="24"/>
          <w:shd w:val="clear" w:color="auto" w:fill="FFFFFF"/>
        </w:rPr>
        <w:t xml:space="preserve"> no </w:t>
      </w:r>
      <w:r w:rsidR="00B42380">
        <w:rPr>
          <w:rFonts w:ascii="Arial" w:hAnsi="Arial" w:cs="Arial"/>
          <w:sz w:val="24"/>
          <w:szCs w:val="24"/>
          <w:shd w:val="clear" w:color="auto" w:fill="FFFFFF"/>
        </w:rPr>
        <w:t xml:space="preserve">texto do </w:t>
      </w:r>
      <w:r w:rsidR="00B42380" w:rsidRPr="003458C4">
        <w:rPr>
          <w:rFonts w:ascii="Arial" w:hAnsi="Arial" w:cs="Arial"/>
          <w:sz w:val="24"/>
          <w:szCs w:val="24"/>
          <w:shd w:val="clear" w:color="auto" w:fill="FFFFFF"/>
        </w:rPr>
        <w:t>seu parágrafo 4º</w:t>
      </w:r>
      <w:r w:rsidR="00904734">
        <w:rPr>
          <w:rFonts w:ascii="Arial" w:hAnsi="Arial" w:cs="Arial"/>
          <w:sz w:val="24"/>
          <w:szCs w:val="24"/>
          <w:shd w:val="clear" w:color="auto" w:fill="FFFFFF"/>
        </w:rPr>
        <w:t>. Porém</w:t>
      </w:r>
      <w:r w:rsidR="00B42380">
        <w:rPr>
          <w:rFonts w:ascii="Arial" w:hAnsi="Arial" w:cs="Arial"/>
          <w:sz w:val="24"/>
          <w:szCs w:val="24"/>
          <w:shd w:val="clear" w:color="auto" w:fill="FFFFFF"/>
        </w:rPr>
        <w:t xml:space="preserve"> o dispositivo foi </w:t>
      </w:r>
      <w:r w:rsidR="00B42380" w:rsidRPr="003458C4">
        <w:rPr>
          <w:rFonts w:ascii="Arial" w:hAnsi="Arial" w:cs="Arial"/>
          <w:sz w:val="24"/>
          <w:szCs w:val="24"/>
          <w:shd w:val="clear" w:color="auto" w:fill="FFFFFF"/>
        </w:rPr>
        <w:t xml:space="preserve">vetado. Hoje o </w:t>
      </w:r>
      <w:r w:rsidR="00B42380" w:rsidRPr="003458C4">
        <w:rPr>
          <w:rFonts w:ascii="Arial" w:hAnsi="Arial" w:cs="Arial"/>
          <w:sz w:val="24"/>
          <w:szCs w:val="24"/>
        </w:rPr>
        <w:t>Projeto de Lei 8045/2010 que apresenta um</w:t>
      </w:r>
      <w:r w:rsidR="00B42380" w:rsidRPr="003458C4">
        <w:rPr>
          <w:rFonts w:ascii="Arial" w:hAnsi="Arial" w:cs="Arial"/>
          <w:sz w:val="24"/>
          <w:szCs w:val="24"/>
          <w:shd w:val="clear" w:color="auto" w:fill="FFFFFF"/>
        </w:rPr>
        <w:t xml:space="preserve"> novo Código de Processo Penal, dentre tantas alterações, traz</w:t>
      </w:r>
      <w:r w:rsidR="00B42380" w:rsidRPr="003458C4">
        <w:rPr>
          <w:rFonts w:ascii="Arial" w:hAnsi="Arial" w:cs="Arial"/>
          <w:sz w:val="24"/>
          <w:szCs w:val="24"/>
        </w:rPr>
        <w:t xml:space="preserve"> a figura do Juiz das Garantias</w:t>
      </w:r>
      <w:r w:rsidR="00904734">
        <w:rPr>
          <w:rFonts w:ascii="Arial" w:hAnsi="Arial" w:cs="Arial"/>
          <w:sz w:val="24"/>
          <w:szCs w:val="24"/>
        </w:rPr>
        <w:t>. Este</w:t>
      </w:r>
      <w:r w:rsidR="00B42380" w:rsidRPr="003458C4">
        <w:rPr>
          <w:rFonts w:ascii="Arial" w:hAnsi="Arial" w:cs="Arial"/>
          <w:sz w:val="24"/>
          <w:szCs w:val="24"/>
        </w:rPr>
        <w:t xml:space="preserve"> conforme o novo texto, terá por função atuar na fase preliminar da persecução penal, controlando a legalidade da investigação e garantindo de forma mais eficiente a imparcialidade dos magistrados atuantes na seara criminal. </w:t>
      </w:r>
      <w:r w:rsidR="00904734">
        <w:rPr>
          <w:rFonts w:ascii="Arial" w:hAnsi="Arial" w:cs="Arial"/>
          <w:sz w:val="24"/>
          <w:szCs w:val="24"/>
        </w:rPr>
        <w:t xml:space="preserve">Sabe-se </w:t>
      </w:r>
      <w:r w:rsidR="00B42380">
        <w:rPr>
          <w:rFonts w:ascii="Arial" w:hAnsi="Arial" w:cs="Arial"/>
          <w:sz w:val="24"/>
          <w:szCs w:val="24"/>
        </w:rPr>
        <w:t>que o</w:t>
      </w:r>
      <w:r w:rsidR="00B42380" w:rsidRPr="003458C4">
        <w:rPr>
          <w:rFonts w:ascii="Arial" w:hAnsi="Arial" w:cs="Arial"/>
          <w:sz w:val="24"/>
          <w:szCs w:val="24"/>
        </w:rPr>
        <w:t xml:space="preserve"> caos sempre estará </w:t>
      </w:r>
      <w:r w:rsidR="00BD7C38">
        <w:rPr>
          <w:rFonts w:ascii="Arial" w:hAnsi="Arial" w:cs="Arial"/>
          <w:sz w:val="24"/>
          <w:szCs w:val="24"/>
        </w:rPr>
        <w:t>ali,</w:t>
      </w:r>
      <w:r w:rsidR="00B42380" w:rsidRPr="003458C4">
        <w:rPr>
          <w:rFonts w:ascii="Arial" w:hAnsi="Arial" w:cs="Arial"/>
          <w:sz w:val="24"/>
          <w:szCs w:val="24"/>
        </w:rPr>
        <w:t xml:space="preserve"> à espreita, aguardando uma mudança, uma oportunidade para agir nas condições sensíveis de toda a ciência</w:t>
      </w:r>
      <w:r w:rsidR="00B42380">
        <w:rPr>
          <w:rFonts w:ascii="Arial" w:hAnsi="Arial" w:cs="Arial"/>
          <w:sz w:val="24"/>
          <w:szCs w:val="24"/>
        </w:rPr>
        <w:t>.</w:t>
      </w:r>
      <w:r w:rsidR="00B42380" w:rsidRPr="003458C4">
        <w:rPr>
          <w:rFonts w:ascii="Arial" w:hAnsi="Arial" w:cs="Arial"/>
          <w:sz w:val="24"/>
          <w:szCs w:val="24"/>
        </w:rPr>
        <w:t xml:space="preserve"> </w:t>
      </w:r>
      <w:r w:rsidR="00B42380">
        <w:rPr>
          <w:rFonts w:ascii="Arial" w:hAnsi="Arial" w:cs="Arial"/>
          <w:sz w:val="24"/>
          <w:szCs w:val="24"/>
        </w:rPr>
        <w:t>E</w:t>
      </w:r>
      <w:r w:rsidR="00B42380" w:rsidRPr="003458C4">
        <w:rPr>
          <w:rFonts w:ascii="Arial" w:hAnsi="Arial" w:cs="Arial"/>
          <w:sz w:val="24"/>
          <w:szCs w:val="24"/>
        </w:rPr>
        <w:t xml:space="preserve"> para </w:t>
      </w:r>
      <w:r w:rsidR="00B42380">
        <w:rPr>
          <w:rFonts w:ascii="Arial" w:hAnsi="Arial" w:cs="Arial"/>
          <w:sz w:val="24"/>
          <w:szCs w:val="24"/>
        </w:rPr>
        <w:t>a ciência d</w:t>
      </w:r>
      <w:r w:rsidR="00B42380" w:rsidRPr="003458C4">
        <w:rPr>
          <w:rFonts w:ascii="Arial" w:hAnsi="Arial" w:cs="Arial"/>
          <w:sz w:val="24"/>
          <w:szCs w:val="24"/>
        </w:rPr>
        <w:t xml:space="preserve">o direito, </w:t>
      </w:r>
      <w:r w:rsidR="00B42380">
        <w:rPr>
          <w:rFonts w:ascii="Arial" w:hAnsi="Arial" w:cs="Arial"/>
          <w:sz w:val="24"/>
          <w:szCs w:val="24"/>
        </w:rPr>
        <w:t>sobretudo para o</w:t>
      </w:r>
      <w:r w:rsidR="00B42380" w:rsidRPr="003458C4">
        <w:rPr>
          <w:rFonts w:ascii="Arial" w:hAnsi="Arial" w:cs="Arial"/>
          <w:sz w:val="24"/>
          <w:szCs w:val="24"/>
        </w:rPr>
        <w:t xml:space="preserve"> processo penal, proteger a imparcialidade do julgador pode ser a primeira linha de defesa contra </w:t>
      </w:r>
      <w:r w:rsidR="00B42380">
        <w:rPr>
          <w:rFonts w:ascii="Arial" w:hAnsi="Arial" w:cs="Arial"/>
          <w:sz w:val="24"/>
          <w:szCs w:val="24"/>
        </w:rPr>
        <w:t>a incidência do C</w:t>
      </w:r>
      <w:r w:rsidR="00B42380" w:rsidRPr="003458C4">
        <w:rPr>
          <w:rFonts w:ascii="Arial" w:hAnsi="Arial" w:cs="Arial"/>
          <w:sz w:val="24"/>
          <w:szCs w:val="24"/>
        </w:rPr>
        <w:t>aos.</w:t>
      </w:r>
    </w:p>
    <w:p w:rsidR="00B42380" w:rsidRPr="003458C4" w:rsidRDefault="00B42380" w:rsidP="00DD4EAC">
      <w:pPr>
        <w:spacing w:after="0" w:line="240" w:lineRule="auto"/>
        <w:ind w:right="-1"/>
        <w:jc w:val="both"/>
        <w:rPr>
          <w:rFonts w:ascii="Arial" w:hAnsi="Arial" w:cs="Arial"/>
          <w:sz w:val="24"/>
          <w:szCs w:val="24"/>
        </w:rPr>
      </w:pPr>
      <w:r w:rsidRPr="00B34C8E">
        <w:rPr>
          <w:rFonts w:ascii="Arial" w:hAnsi="Arial" w:cs="Arial"/>
          <w:b/>
          <w:sz w:val="24"/>
          <w:szCs w:val="24"/>
          <w:shd w:val="clear" w:color="auto" w:fill="FFFFFF"/>
        </w:rPr>
        <w:t>Palavras-chave</w:t>
      </w:r>
      <w:r>
        <w:rPr>
          <w:rFonts w:ascii="Arial" w:hAnsi="Arial" w:cs="Arial"/>
          <w:sz w:val="24"/>
          <w:szCs w:val="24"/>
          <w:shd w:val="clear" w:color="auto" w:fill="FFFFFF"/>
        </w:rPr>
        <w:t>: Processo Penal; Prova Ilegal; Imparcialidade; Teoria do Caos; Juiz das Garantias.</w:t>
      </w:r>
    </w:p>
    <w:p w:rsidR="00A44AAA" w:rsidRDefault="00A44AAA" w:rsidP="00547479">
      <w:pPr>
        <w:autoSpaceDE w:val="0"/>
        <w:autoSpaceDN w:val="0"/>
        <w:adjustRightInd w:val="0"/>
        <w:spacing w:after="0" w:line="360" w:lineRule="auto"/>
        <w:jc w:val="both"/>
        <w:rPr>
          <w:rFonts w:ascii="Arial" w:eastAsia="Calibri" w:hAnsi="Arial" w:cs="Arial"/>
          <w:sz w:val="24"/>
          <w:szCs w:val="24"/>
        </w:rPr>
      </w:pPr>
    </w:p>
    <w:p w:rsidR="00B34C8E" w:rsidRPr="00E758C7" w:rsidRDefault="00B34C8E" w:rsidP="00547479">
      <w:pPr>
        <w:autoSpaceDE w:val="0"/>
        <w:autoSpaceDN w:val="0"/>
        <w:adjustRightInd w:val="0"/>
        <w:spacing w:after="0" w:line="360" w:lineRule="auto"/>
        <w:jc w:val="both"/>
        <w:rPr>
          <w:rFonts w:ascii="Arial" w:eastAsia="Calibri" w:hAnsi="Arial" w:cs="Arial"/>
          <w:sz w:val="24"/>
          <w:szCs w:val="24"/>
        </w:rPr>
      </w:pPr>
    </w:p>
    <w:p w:rsidR="00982AED" w:rsidRPr="00A44AAA" w:rsidRDefault="00982AED" w:rsidP="00982AED">
      <w:pPr>
        <w:pStyle w:val="Ttulo1"/>
        <w:spacing w:before="0" w:after="0" w:line="360" w:lineRule="auto"/>
        <w:jc w:val="both"/>
        <w:rPr>
          <w:rFonts w:ascii="Arial" w:hAnsi="Arial"/>
          <w:b/>
          <w:sz w:val="28"/>
          <w:szCs w:val="28"/>
        </w:rPr>
      </w:pPr>
      <w:r w:rsidRPr="00A44AAA">
        <w:rPr>
          <w:rFonts w:ascii="Arial" w:hAnsi="Arial"/>
          <w:b/>
          <w:sz w:val="28"/>
          <w:szCs w:val="28"/>
        </w:rPr>
        <w:t>1 INTRODUÇÃO</w:t>
      </w:r>
      <w:bookmarkEnd w:id="0"/>
    </w:p>
    <w:p w:rsidR="00C70578" w:rsidRDefault="00C70578" w:rsidP="00982AED">
      <w:pPr>
        <w:pStyle w:val="PargrafodaLista"/>
        <w:spacing w:after="0" w:line="360" w:lineRule="auto"/>
        <w:ind w:left="0" w:firstLine="709"/>
        <w:jc w:val="both"/>
        <w:rPr>
          <w:rFonts w:ascii="Arial" w:hAnsi="Arial" w:cs="Arial"/>
          <w:sz w:val="24"/>
          <w:szCs w:val="24"/>
        </w:rPr>
      </w:pPr>
    </w:p>
    <w:p w:rsidR="00982AED" w:rsidRPr="00982AED" w:rsidRDefault="00982AED" w:rsidP="00982AED">
      <w:pPr>
        <w:pStyle w:val="PargrafodaLista"/>
        <w:spacing w:after="0" w:line="360" w:lineRule="auto"/>
        <w:ind w:left="0" w:firstLine="709"/>
        <w:jc w:val="both"/>
        <w:rPr>
          <w:rFonts w:ascii="Arial" w:hAnsi="Arial" w:cs="Arial"/>
          <w:sz w:val="24"/>
          <w:szCs w:val="24"/>
        </w:rPr>
      </w:pPr>
      <w:r w:rsidRPr="00982AED">
        <w:rPr>
          <w:rFonts w:ascii="Arial" w:hAnsi="Arial" w:cs="Arial"/>
          <w:sz w:val="24"/>
          <w:szCs w:val="24"/>
        </w:rPr>
        <w:t xml:space="preserve">O presente artigo tem como tema o surgimento da prova proibida e a teoria do caos aplicada ao processo penal. A prima face parece descabido aplicar leis matemáticas num estudo de humanas, pois bem, o Direito traz consigo muito de matemática desde a contagem de prazos, percentuais de honorários, a dosimetria de uma pena, dentre tantos exemplos. A verdade é que em tudo se aplica a matemática e este estudo tem como um de seus objetivos demonstrar a aplicação de uma Teoria </w:t>
      </w:r>
      <w:r w:rsidRPr="00982AED">
        <w:rPr>
          <w:rFonts w:ascii="Arial" w:hAnsi="Arial" w:cs="Arial"/>
          <w:sz w:val="24"/>
          <w:szCs w:val="24"/>
        </w:rPr>
        <w:lastRenderedPageBreak/>
        <w:t>renomada de probabilidades (A Teoria do Caos) dentro do que</w:t>
      </w:r>
      <w:r w:rsidR="002F1D09">
        <w:rPr>
          <w:rFonts w:ascii="Arial" w:hAnsi="Arial" w:cs="Arial"/>
          <w:sz w:val="24"/>
          <w:szCs w:val="24"/>
        </w:rPr>
        <w:t xml:space="preserve"> se</w:t>
      </w:r>
      <w:r w:rsidRPr="00982AED">
        <w:rPr>
          <w:rFonts w:ascii="Arial" w:hAnsi="Arial" w:cs="Arial"/>
          <w:sz w:val="24"/>
          <w:szCs w:val="24"/>
        </w:rPr>
        <w:t xml:space="preserve"> decidi</w:t>
      </w:r>
      <w:r w:rsidR="000871BD">
        <w:rPr>
          <w:rFonts w:ascii="Arial" w:hAnsi="Arial" w:cs="Arial"/>
          <w:sz w:val="24"/>
          <w:szCs w:val="24"/>
        </w:rPr>
        <w:t>u</w:t>
      </w:r>
      <w:r w:rsidRPr="00982AED">
        <w:rPr>
          <w:rFonts w:ascii="Arial" w:hAnsi="Arial" w:cs="Arial"/>
          <w:sz w:val="24"/>
          <w:szCs w:val="24"/>
        </w:rPr>
        <w:t xml:space="preserve"> chamar de microcosmo do processo penal.</w:t>
      </w:r>
    </w:p>
    <w:p w:rsidR="00982AED" w:rsidRPr="00982AED" w:rsidRDefault="00982AED" w:rsidP="00982AED">
      <w:pPr>
        <w:spacing w:after="0" w:line="360" w:lineRule="auto"/>
        <w:ind w:right="-1"/>
        <w:jc w:val="both"/>
        <w:rPr>
          <w:rFonts w:ascii="Arial" w:hAnsi="Arial" w:cs="Arial"/>
          <w:sz w:val="24"/>
          <w:szCs w:val="24"/>
        </w:rPr>
      </w:pPr>
      <w:r w:rsidRPr="00982AED">
        <w:rPr>
          <w:rFonts w:ascii="Arial" w:hAnsi="Arial" w:cs="Arial"/>
          <w:sz w:val="24"/>
          <w:szCs w:val="24"/>
        </w:rPr>
        <w:t xml:space="preserve">          </w:t>
      </w:r>
      <w:r w:rsidR="00C70578">
        <w:rPr>
          <w:rFonts w:ascii="Arial" w:hAnsi="Arial" w:cs="Arial"/>
          <w:sz w:val="24"/>
          <w:szCs w:val="24"/>
        </w:rPr>
        <w:t xml:space="preserve"> </w:t>
      </w:r>
      <w:r w:rsidRPr="00982AED">
        <w:rPr>
          <w:rFonts w:ascii="Arial" w:hAnsi="Arial" w:cs="Arial"/>
          <w:sz w:val="24"/>
          <w:szCs w:val="24"/>
        </w:rPr>
        <w:t xml:space="preserve">A partir da Constituição Federal de 1988, o tema das provas proibidas, ilícitas e ilegítimas, ganhou mais robustez, alcançando novas dimensões no direito brasileiro. Isso porque, o que antes era somente um apanhado de jurisprudências e excertos doutrinários alcançou a condição de norma constitucional, haja vista que o princípio da inadmissibilidade das provas obtidas ilicitamente foi, de forma expressa, positivado no texto de nossa Carta Magna, através do seu artigo 5º, inciso LVI. </w:t>
      </w:r>
    </w:p>
    <w:p w:rsidR="00982AED" w:rsidRPr="00982AED" w:rsidRDefault="00982AED" w:rsidP="00C70578">
      <w:pPr>
        <w:spacing w:after="0" w:line="360" w:lineRule="auto"/>
        <w:ind w:right="-1" w:firstLine="709"/>
        <w:jc w:val="both"/>
        <w:rPr>
          <w:rFonts w:ascii="Arial" w:eastAsia="Times New Roman" w:hAnsi="Arial" w:cs="Arial"/>
          <w:sz w:val="24"/>
          <w:szCs w:val="24"/>
          <w:lang w:eastAsia="pt-BR"/>
        </w:rPr>
      </w:pPr>
      <w:r w:rsidRPr="00982AED">
        <w:rPr>
          <w:rFonts w:ascii="Arial" w:eastAsia="Times New Roman" w:hAnsi="Arial" w:cs="Arial"/>
          <w:sz w:val="24"/>
          <w:szCs w:val="24"/>
          <w:lang w:eastAsia="pt-BR"/>
        </w:rPr>
        <w:t>Com a reforma trazida pela Lei 11.690, de 10 de junho de 2008, o Código de Processo Penal recebeu um novo texto que alterou o seu artigo 157, apresentando mudanças específicas sobre o instituto das provas ilícitas por derivação ou frutos da árvore envenenada</w:t>
      </w:r>
      <w:r w:rsidRPr="00982AED">
        <w:rPr>
          <w:rFonts w:ascii="Arial" w:eastAsia="Times New Roman" w:hAnsi="Arial" w:cs="Arial"/>
          <w:iCs/>
          <w:sz w:val="24"/>
          <w:szCs w:val="24"/>
          <w:lang w:eastAsia="pt-BR"/>
        </w:rPr>
        <w:t xml:space="preserve">, além de uma interessante ferramenta para a </w:t>
      </w:r>
      <w:r w:rsidRPr="00982AED">
        <w:rPr>
          <w:rFonts w:ascii="Arial" w:eastAsia="Times New Roman" w:hAnsi="Arial" w:cs="Arial"/>
          <w:sz w:val="24"/>
          <w:szCs w:val="24"/>
          <w:lang w:eastAsia="pt-BR"/>
        </w:rPr>
        <w:t>descontaminação do julgador, especificamente tratada em seu parágrafo 4º.</w:t>
      </w:r>
    </w:p>
    <w:p w:rsidR="00982AED" w:rsidRPr="00982AED" w:rsidRDefault="00982AED" w:rsidP="00C70578">
      <w:pPr>
        <w:pStyle w:val="NormalWeb"/>
        <w:tabs>
          <w:tab w:val="left" w:pos="709"/>
        </w:tabs>
        <w:spacing w:before="0" w:beforeAutospacing="0" w:after="0" w:afterAutospacing="0" w:line="360" w:lineRule="auto"/>
        <w:ind w:right="-1"/>
        <w:jc w:val="both"/>
        <w:rPr>
          <w:rFonts w:ascii="Arial" w:hAnsi="Arial" w:cs="Arial"/>
        </w:rPr>
      </w:pPr>
      <w:r w:rsidRPr="00982AED">
        <w:rPr>
          <w:rFonts w:ascii="Arial" w:hAnsi="Arial" w:cs="Arial"/>
        </w:rPr>
        <w:t xml:space="preserve">          </w:t>
      </w:r>
      <w:r w:rsidR="00C70578">
        <w:rPr>
          <w:rFonts w:ascii="Arial" w:hAnsi="Arial" w:cs="Arial"/>
        </w:rPr>
        <w:t xml:space="preserve"> </w:t>
      </w:r>
      <w:r w:rsidRPr="00982AED">
        <w:rPr>
          <w:rFonts w:ascii="Arial" w:hAnsi="Arial" w:cs="Arial"/>
        </w:rPr>
        <w:t>Para o presente estudo, entende-se que uma vez contaminado, o julgador pode perder sua imparcialidade, passando a tomar decisões ou aprovar procedimentos que não faria se</w:t>
      </w:r>
      <w:r w:rsidR="000871BD">
        <w:rPr>
          <w:rFonts w:ascii="Arial" w:hAnsi="Arial" w:cs="Arial"/>
        </w:rPr>
        <w:t>m</w:t>
      </w:r>
      <w:r w:rsidRPr="00982AED">
        <w:rPr>
          <w:rFonts w:ascii="Arial" w:hAnsi="Arial" w:cs="Arial"/>
        </w:rPr>
        <w:t xml:space="preserve"> a influência </w:t>
      </w:r>
      <w:r w:rsidR="000871BD">
        <w:rPr>
          <w:rFonts w:ascii="Arial" w:hAnsi="Arial" w:cs="Arial"/>
        </w:rPr>
        <w:t xml:space="preserve">da </w:t>
      </w:r>
      <w:r w:rsidRPr="00982AED">
        <w:rPr>
          <w:rFonts w:ascii="Arial" w:hAnsi="Arial" w:cs="Arial"/>
        </w:rPr>
        <w:t xml:space="preserve">prova ilícita </w:t>
      </w:r>
      <w:r w:rsidR="000871BD">
        <w:rPr>
          <w:rFonts w:ascii="Arial" w:hAnsi="Arial" w:cs="Arial"/>
        </w:rPr>
        <w:t>maculando</w:t>
      </w:r>
      <w:r w:rsidRPr="00982AED">
        <w:rPr>
          <w:rFonts w:ascii="Arial" w:hAnsi="Arial" w:cs="Arial"/>
        </w:rPr>
        <w:t xml:space="preserve"> </w:t>
      </w:r>
      <w:r w:rsidR="000871BD">
        <w:rPr>
          <w:rFonts w:ascii="Arial" w:hAnsi="Arial" w:cs="Arial"/>
        </w:rPr>
        <w:t xml:space="preserve">seu </w:t>
      </w:r>
      <w:r w:rsidR="000871BD" w:rsidRPr="00982AED">
        <w:rPr>
          <w:rFonts w:ascii="Arial" w:hAnsi="Arial" w:cs="Arial"/>
        </w:rPr>
        <w:t>íntimo</w:t>
      </w:r>
      <w:r w:rsidR="000871BD">
        <w:rPr>
          <w:rFonts w:ascii="Arial" w:hAnsi="Arial" w:cs="Arial"/>
        </w:rPr>
        <w:t xml:space="preserve"> convencimento</w:t>
      </w:r>
      <w:r w:rsidRPr="00982AED">
        <w:rPr>
          <w:rFonts w:ascii="Arial" w:hAnsi="Arial" w:cs="Arial"/>
        </w:rPr>
        <w:t>. Desta feita, o acusado/investigado, acaba por se tornar culpado antes mesmo do tr</w:t>
      </w:r>
      <w:r w:rsidR="002F1D09">
        <w:rPr>
          <w:rFonts w:ascii="Arial" w:hAnsi="Arial" w:cs="Arial"/>
        </w:rPr>
        <w:t>â</w:t>
      </w:r>
      <w:r w:rsidRPr="00982AED">
        <w:rPr>
          <w:rFonts w:ascii="Arial" w:hAnsi="Arial" w:cs="Arial"/>
        </w:rPr>
        <w:t>nsito em julgado de sentença condenatória, ferindo de morte o princípio da</w:t>
      </w:r>
      <w:r w:rsidR="004764F2">
        <w:rPr>
          <w:rFonts w:ascii="Arial" w:hAnsi="Arial" w:cs="Arial"/>
        </w:rPr>
        <w:t xml:space="preserve"> presunção de</w:t>
      </w:r>
      <w:r w:rsidRPr="00982AED">
        <w:rPr>
          <w:rFonts w:ascii="Arial" w:hAnsi="Arial" w:cs="Arial"/>
        </w:rPr>
        <w:t xml:space="preserve"> inocência ou da não culpabilidade. </w:t>
      </w:r>
    </w:p>
    <w:p w:rsidR="0072739D" w:rsidRDefault="00982AED" w:rsidP="0072739D">
      <w:pPr>
        <w:spacing w:after="0" w:line="360" w:lineRule="auto"/>
        <w:jc w:val="both"/>
        <w:rPr>
          <w:rFonts w:ascii="Arial" w:hAnsi="Arial" w:cs="Arial"/>
          <w:sz w:val="24"/>
          <w:szCs w:val="24"/>
        </w:rPr>
      </w:pPr>
      <w:r w:rsidRPr="00982AED">
        <w:rPr>
          <w:rFonts w:ascii="Arial" w:hAnsi="Arial" w:cs="Arial"/>
        </w:rPr>
        <w:t xml:space="preserve">           A ideia central da Teoria do Caos é que uma pequena mudança no início de um evento, pode trazer consequências enormes e absolutamente desconhecidas. Por isso, tais eventos seriam praticamente imprevisíveis e caóticos. Aplicando a mesma lógica ao processo penal, pode-se afirmar que as consequências de uma atitude tomada por um juiz parcial provavelmente será a diferença entre a absolvição e a condenação, sepultando</w:t>
      </w:r>
      <w:r w:rsidR="006747AA">
        <w:rPr>
          <w:rFonts w:ascii="Arial" w:hAnsi="Arial" w:cs="Arial"/>
        </w:rPr>
        <w:t>,</w:t>
      </w:r>
      <w:r w:rsidRPr="00982AED">
        <w:rPr>
          <w:rFonts w:ascii="Arial" w:hAnsi="Arial" w:cs="Arial"/>
        </w:rPr>
        <w:t xml:space="preserve"> de toda forma</w:t>
      </w:r>
      <w:r w:rsidR="006747AA">
        <w:rPr>
          <w:rFonts w:ascii="Arial" w:hAnsi="Arial" w:cs="Arial"/>
        </w:rPr>
        <w:t>,</w:t>
      </w:r>
      <w:r w:rsidRPr="00982AED">
        <w:rPr>
          <w:rFonts w:ascii="Arial" w:hAnsi="Arial" w:cs="Arial"/>
        </w:rPr>
        <w:t xml:space="preserve"> as garantias processuais penais já conquistadas.</w:t>
      </w:r>
      <w:r w:rsidR="0072739D" w:rsidRPr="0072739D">
        <w:rPr>
          <w:rFonts w:ascii="Arial" w:hAnsi="Arial" w:cs="Arial"/>
          <w:sz w:val="24"/>
          <w:szCs w:val="24"/>
        </w:rPr>
        <w:t xml:space="preserve"> </w:t>
      </w:r>
    </w:p>
    <w:p w:rsidR="0072739D" w:rsidRPr="000E248C" w:rsidRDefault="008F7320" w:rsidP="0072739D">
      <w:pPr>
        <w:spacing w:after="0" w:line="360" w:lineRule="auto"/>
        <w:ind w:firstLine="709"/>
        <w:jc w:val="both"/>
        <w:rPr>
          <w:rFonts w:ascii="Arial" w:hAnsi="Arial" w:cs="Arial"/>
          <w:sz w:val="24"/>
          <w:szCs w:val="24"/>
        </w:rPr>
      </w:pPr>
      <w:r>
        <w:rPr>
          <w:rFonts w:ascii="Arial" w:hAnsi="Arial" w:cs="Arial"/>
          <w:sz w:val="24"/>
          <w:szCs w:val="24"/>
        </w:rPr>
        <w:t xml:space="preserve">No que tange à </w:t>
      </w:r>
      <w:r w:rsidR="0072739D" w:rsidRPr="000E248C">
        <w:rPr>
          <w:rFonts w:ascii="Arial" w:hAnsi="Arial" w:cs="Arial"/>
          <w:sz w:val="24"/>
          <w:szCs w:val="24"/>
        </w:rPr>
        <w:t>metod</w:t>
      </w:r>
      <w:r>
        <w:rPr>
          <w:rFonts w:ascii="Arial" w:hAnsi="Arial" w:cs="Arial"/>
          <w:sz w:val="24"/>
          <w:szCs w:val="24"/>
        </w:rPr>
        <w:t>ologia aplicada, foram utilizadas a</w:t>
      </w:r>
      <w:r w:rsidR="0072739D" w:rsidRPr="000E248C">
        <w:rPr>
          <w:rFonts w:ascii="Arial" w:hAnsi="Arial" w:cs="Arial"/>
          <w:sz w:val="24"/>
          <w:szCs w:val="24"/>
        </w:rPr>
        <w:t xml:space="preserve"> pesquisa bibliográfica e</w:t>
      </w:r>
      <w:r>
        <w:rPr>
          <w:rFonts w:ascii="Arial" w:hAnsi="Arial" w:cs="Arial"/>
          <w:sz w:val="24"/>
          <w:szCs w:val="24"/>
        </w:rPr>
        <w:t xml:space="preserve"> a</w:t>
      </w:r>
      <w:r w:rsidR="0072739D" w:rsidRPr="000E248C">
        <w:rPr>
          <w:rFonts w:ascii="Arial" w:hAnsi="Arial" w:cs="Arial"/>
          <w:sz w:val="24"/>
          <w:szCs w:val="24"/>
        </w:rPr>
        <w:t xml:space="preserve"> revisão de literatura</w:t>
      </w:r>
      <w:r>
        <w:rPr>
          <w:rFonts w:ascii="Arial" w:hAnsi="Arial" w:cs="Arial"/>
          <w:sz w:val="24"/>
          <w:szCs w:val="24"/>
        </w:rPr>
        <w:t>. O</w:t>
      </w:r>
      <w:r w:rsidR="0072739D" w:rsidRPr="000E248C">
        <w:rPr>
          <w:rFonts w:ascii="Arial" w:hAnsi="Arial" w:cs="Arial"/>
          <w:sz w:val="24"/>
          <w:szCs w:val="24"/>
        </w:rPr>
        <w:t xml:space="preserve"> artigo se desenvolve </w:t>
      </w:r>
      <w:r>
        <w:rPr>
          <w:rFonts w:ascii="Arial" w:hAnsi="Arial" w:cs="Arial"/>
          <w:sz w:val="24"/>
          <w:szCs w:val="24"/>
        </w:rPr>
        <w:t>abordando i</w:t>
      </w:r>
      <w:r w:rsidR="0072739D" w:rsidRPr="000E248C">
        <w:rPr>
          <w:rFonts w:ascii="Arial" w:hAnsi="Arial" w:cs="Arial"/>
          <w:sz w:val="24"/>
          <w:szCs w:val="24"/>
        </w:rPr>
        <w:t>nicialmente o tema das provas ilegais e as diferenças entre provas ilícitas e ilegítimas, assim como as provas delas derivadas, e em seguida a</w:t>
      </w:r>
      <w:r w:rsidR="0072739D" w:rsidRPr="000E248C">
        <w:rPr>
          <w:rFonts w:ascii="Arial" w:eastAsia="Calibri" w:hAnsi="Arial" w:cs="Arial"/>
          <w:bCs/>
          <w:sz w:val="24"/>
          <w:szCs w:val="24"/>
          <w:lang w:eastAsia="pt-BR"/>
        </w:rPr>
        <w:t xml:space="preserve"> lei 11.690/2008 que alterou</w:t>
      </w:r>
      <w:r w:rsidR="0072739D" w:rsidRPr="000E248C">
        <w:rPr>
          <w:rFonts w:ascii="Arial" w:hAnsi="Arial" w:cs="Arial"/>
          <w:sz w:val="24"/>
          <w:szCs w:val="24"/>
        </w:rPr>
        <w:t xml:space="preserve"> o artigo 157 do Código de Processo Penal. No capítulo seguinte tratou-se das peculiaridades que cercam a Teoria do Caos, </w:t>
      </w:r>
      <w:r w:rsidR="0072739D" w:rsidRPr="000E248C">
        <w:rPr>
          <w:rFonts w:ascii="Arial" w:hAnsi="Arial" w:cs="Arial"/>
          <w:sz w:val="24"/>
          <w:szCs w:val="24"/>
          <w:shd w:val="clear" w:color="auto" w:fill="FFFFFF"/>
        </w:rPr>
        <w:t>entendida pela matemática como um comportamento irregular sensível às condições iniciais, ato continuo foi correlacionar de forma coerente a possibilidade da incidência de uma teoria matemática na área de humanas, no caso</w:t>
      </w:r>
      <w:r w:rsidR="0072739D">
        <w:rPr>
          <w:rFonts w:ascii="Arial" w:hAnsi="Arial" w:cs="Arial"/>
          <w:sz w:val="24"/>
          <w:szCs w:val="24"/>
          <w:shd w:val="clear" w:color="auto" w:fill="FFFFFF"/>
        </w:rPr>
        <w:t>,</w:t>
      </w:r>
      <w:r w:rsidR="0072739D" w:rsidRPr="000E248C">
        <w:rPr>
          <w:rFonts w:ascii="Arial" w:hAnsi="Arial" w:cs="Arial"/>
          <w:sz w:val="24"/>
          <w:szCs w:val="24"/>
          <w:shd w:val="clear" w:color="auto" w:fill="FFFFFF"/>
        </w:rPr>
        <w:t xml:space="preserve"> o direito processual penal. </w:t>
      </w:r>
      <w:r w:rsidR="00C35AB5">
        <w:rPr>
          <w:rFonts w:ascii="Arial" w:hAnsi="Arial" w:cs="Arial"/>
          <w:sz w:val="24"/>
          <w:szCs w:val="24"/>
          <w:shd w:val="clear" w:color="auto" w:fill="FFFFFF"/>
        </w:rPr>
        <w:t>O</w:t>
      </w:r>
      <w:r w:rsidR="0072739D" w:rsidRPr="000E248C">
        <w:rPr>
          <w:rFonts w:ascii="Arial" w:hAnsi="Arial" w:cs="Arial"/>
          <w:sz w:val="24"/>
          <w:szCs w:val="24"/>
          <w:shd w:val="clear" w:color="auto" w:fill="FFFFFF"/>
        </w:rPr>
        <w:t xml:space="preserve">s </w:t>
      </w:r>
      <w:r w:rsidR="00C35AB5">
        <w:rPr>
          <w:rFonts w:ascii="Arial" w:hAnsi="Arial" w:cs="Arial"/>
          <w:sz w:val="24"/>
          <w:szCs w:val="24"/>
          <w:shd w:val="clear" w:color="auto" w:fill="FFFFFF"/>
        </w:rPr>
        <w:t xml:space="preserve">demais </w:t>
      </w:r>
      <w:r w:rsidR="0072739D" w:rsidRPr="000E248C">
        <w:rPr>
          <w:rFonts w:ascii="Arial" w:hAnsi="Arial" w:cs="Arial"/>
          <w:sz w:val="24"/>
          <w:szCs w:val="24"/>
          <w:shd w:val="clear" w:color="auto" w:fill="FFFFFF"/>
        </w:rPr>
        <w:t>capítulos coloc</w:t>
      </w:r>
      <w:r w:rsidR="0072739D">
        <w:rPr>
          <w:rFonts w:ascii="Arial" w:hAnsi="Arial" w:cs="Arial"/>
          <w:sz w:val="24"/>
          <w:szCs w:val="24"/>
          <w:shd w:val="clear" w:color="auto" w:fill="FFFFFF"/>
        </w:rPr>
        <w:t>a</w:t>
      </w:r>
      <w:r w:rsidR="00C35AB5">
        <w:rPr>
          <w:rFonts w:ascii="Arial" w:hAnsi="Arial" w:cs="Arial"/>
          <w:sz w:val="24"/>
          <w:szCs w:val="24"/>
          <w:shd w:val="clear" w:color="auto" w:fill="FFFFFF"/>
        </w:rPr>
        <w:t>m</w:t>
      </w:r>
      <w:r w:rsidR="0072739D">
        <w:rPr>
          <w:rFonts w:ascii="Arial" w:hAnsi="Arial" w:cs="Arial"/>
          <w:sz w:val="24"/>
          <w:szCs w:val="24"/>
          <w:shd w:val="clear" w:color="auto" w:fill="FFFFFF"/>
        </w:rPr>
        <w:t xml:space="preserve"> </w:t>
      </w:r>
      <w:r w:rsidR="0072739D" w:rsidRPr="000E248C">
        <w:rPr>
          <w:rFonts w:ascii="Arial" w:hAnsi="Arial" w:cs="Arial"/>
          <w:sz w:val="24"/>
          <w:szCs w:val="24"/>
          <w:shd w:val="clear" w:color="auto" w:fill="FFFFFF"/>
        </w:rPr>
        <w:t xml:space="preserve">em xeque a imparcialidade </w:t>
      </w:r>
      <w:r w:rsidR="0072739D" w:rsidRPr="000E248C">
        <w:rPr>
          <w:rFonts w:ascii="Arial" w:hAnsi="Arial" w:cs="Arial"/>
          <w:sz w:val="24"/>
          <w:szCs w:val="24"/>
          <w:shd w:val="clear" w:color="auto" w:fill="FFFFFF"/>
        </w:rPr>
        <w:lastRenderedPageBreak/>
        <w:t>do julgador</w:t>
      </w:r>
      <w:r w:rsidR="00C35AB5">
        <w:rPr>
          <w:rFonts w:ascii="Arial" w:hAnsi="Arial" w:cs="Arial"/>
          <w:sz w:val="24"/>
          <w:szCs w:val="24"/>
          <w:shd w:val="clear" w:color="auto" w:fill="FFFFFF"/>
        </w:rPr>
        <w:t xml:space="preserve"> e apresentam</w:t>
      </w:r>
      <w:r w:rsidR="0072739D" w:rsidRPr="000E248C">
        <w:rPr>
          <w:rFonts w:ascii="Arial" w:hAnsi="Arial" w:cs="Arial"/>
          <w:sz w:val="24"/>
          <w:szCs w:val="24"/>
          <w:shd w:val="clear" w:color="auto" w:fill="FFFFFF"/>
        </w:rPr>
        <w:t xml:space="preserve"> a proposta </w:t>
      </w:r>
      <w:r>
        <w:rPr>
          <w:rFonts w:ascii="Arial" w:hAnsi="Arial" w:cs="Arial"/>
          <w:sz w:val="24"/>
          <w:szCs w:val="24"/>
          <w:shd w:val="clear" w:color="auto" w:fill="FFFFFF"/>
        </w:rPr>
        <w:t xml:space="preserve">contida no projeto </w:t>
      </w:r>
      <w:r w:rsidR="0072739D" w:rsidRPr="000E248C">
        <w:rPr>
          <w:rFonts w:ascii="Arial" w:hAnsi="Arial" w:cs="Arial"/>
          <w:sz w:val="24"/>
          <w:szCs w:val="24"/>
          <w:shd w:val="clear" w:color="auto" w:fill="FFFFFF"/>
        </w:rPr>
        <w:t xml:space="preserve">do </w:t>
      </w:r>
      <w:r w:rsidR="0072739D">
        <w:rPr>
          <w:rFonts w:ascii="Arial" w:hAnsi="Arial" w:cs="Arial"/>
          <w:sz w:val="24"/>
          <w:szCs w:val="24"/>
          <w:shd w:val="clear" w:color="auto" w:fill="FFFFFF"/>
        </w:rPr>
        <w:t>N</w:t>
      </w:r>
      <w:r w:rsidR="0072739D" w:rsidRPr="000E248C">
        <w:rPr>
          <w:rFonts w:ascii="Arial" w:hAnsi="Arial" w:cs="Arial"/>
          <w:sz w:val="24"/>
          <w:szCs w:val="24"/>
          <w:shd w:val="clear" w:color="auto" w:fill="FFFFFF"/>
        </w:rPr>
        <w:t>ovo Código de Processo Penal</w:t>
      </w:r>
      <w:r>
        <w:rPr>
          <w:rFonts w:ascii="Arial" w:hAnsi="Arial" w:cs="Arial"/>
          <w:sz w:val="24"/>
          <w:szCs w:val="24"/>
          <w:shd w:val="clear" w:color="auto" w:fill="FFFFFF"/>
        </w:rPr>
        <w:t>, o</w:t>
      </w:r>
      <w:r w:rsidR="00C35AB5">
        <w:rPr>
          <w:rFonts w:ascii="Arial" w:hAnsi="Arial" w:cs="Arial"/>
          <w:sz w:val="24"/>
          <w:szCs w:val="24"/>
        </w:rPr>
        <w:t xml:space="preserve"> Juiz das Garantias</w:t>
      </w:r>
      <w:r w:rsidR="0072739D" w:rsidRPr="000E248C">
        <w:rPr>
          <w:rFonts w:ascii="Arial" w:hAnsi="Arial" w:cs="Arial"/>
          <w:sz w:val="24"/>
          <w:szCs w:val="24"/>
        </w:rPr>
        <w:t>, por fim, tenta</w:t>
      </w:r>
      <w:r w:rsidR="00C35AB5">
        <w:rPr>
          <w:rFonts w:ascii="Arial" w:hAnsi="Arial" w:cs="Arial"/>
          <w:sz w:val="24"/>
          <w:szCs w:val="24"/>
        </w:rPr>
        <w:t>m</w:t>
      </w:r>
      <w:r w:rsidR="0072739D" w:rsidRPr="000E248C">
        <w:rPr>
          <w:rFonts w:ascii="Arial" w:hAnsi="Arial" w:cs="Arial"/>
          <w:sz w:val="24"/>
          <w:szCs w:val="24"/>
        </w:rPr>
        <w:t xml:space="preserve"> solucionar o problema d</w:t>
      </w:r>
      <w:r w:rsidR="00E56CB9">
        <w:rPr>
          <w:rFonts w:ascii="Arial" w:hAnsi="Arial" w:cs="Arial"/>
          <w:sz w:val="24"/>
          <w:szCs w:val="24"/>
        </w:rPr>
        <w:t>a</w:t>
      </w:r>
      <w:r w:rsidR="0072739D" w:rsidRPr="000E248C">
        <w:rPr>
          <w:rFonts w:ascii="Arial" w:hAnsi="Arial" w:cs="Arial"/>
          <w:sz w:val="24"/>
          <w:szCs w:val="24"/>
        </w:rPr>
        <w:t xml:space="preserve"> pesquisa</w:t>
      </w:r>
      <w:r w:rsidR="00E56CB9">
        <w:rPr>
          <w:rFonts w:ascii="Arial" w:hAnsi="Arial" w:cs="Arial"/>
          <w:sz w:val="24"/>
          <w:szCs w:val="24"/>
        </w:rPr>
        <w:t>, sobre a</w:t>
      </w:r>
      <w:r w:rsidR="0072739D" w:rsidRPr="000E248C">
        <w:rPr>
          <w:rFonts w:ascii="Arial" w:hAnsi="Arial" w:cs="Arial"/>
          <w:sz w:val="24"/>
          <w:szCs w:val="24"/>
        </w:rPr>
        <w:t xml:space="preserve"> poss</w:t>
      </w:r>
      <w:r w:rsidR="00E56CB9">
        <w:rPr>
          <w:rFonts w:ascii="Arial" w:hAnsi="Arial" w:cs="Arial"/>
          <w:sz w:val="24"/>
          <w:szCs w:val="24"/>
        </w:rPr>
        <w:t>ibilidade de</w:t>
      </w:r>
      <w:r w:rsidR="0072739D" w:rsidRPr="000E248C">
        <w:rPr>
          <w:rFonts w:ascii="Arial" w:hAnsi="Arial" w:cs="Arial"/>
          <w:sz w:val="24"/>
          <w:szCs w:val="24"/>
        </w:rPr>
        <w:t xml:space="preserve"> mitigar a </w:t>
      </w:r>
      <w:r w:rsidR="0072739D">
        <w:rPr>
          <w:rFonts w:ascii="Arial" w:hAnsi="Arial" w:cs="Arial"/>
          <w:sz w:val="24"/>
          <w:szCs w:val="24"/>
        </w:rPr>
        <w:t>incidência</w:t>
      </w:r>
      <w:r w:rsidR="0072739D" w:rsidRPr="000E248C">
        <w:rPr>
          <w:rFonts w:ascii="Arial" w:hAnsi="Arial" w:cs="Arial"/>
          <w:sz w:val="24"/>
          <w:szCs w:val="24"/>
        </w:rPr>
        <w:t xml:space="preserve"> da Teoria do Caos no processo penal brasileiro</w:t>
      </w:r>
      <w:r w:rsidR="00E56CB9">
        <w:rPr>
          <w:rFonts w:ascii="Arial" w:hAnsi="Arial" w:cs="Arial"/>
          <w:sz w:val="24"/>
          <w:szCs w:val="24"/>
        </w:rPr>
        <w:t>.</w:t>
      </w:r>
    </w:p>
    <w:p w:rsidR="00982AED" w:rsidRDefault="00982AED" w:rsidP="00982AED">
      <w:pPr>
        <w:pStyle w:val="NormalWeb"/>
        <w:spacing w:before="0" w:beforeAutospacing="0" w:after="0" w:afterAutospacing="0" w:line="360" w:lineRule="auto"/>
        <w:ind w:right="-1"/>
        <w:jc w:val="both"/>
        <w:rPr>
          <w:rFonts w:ascii="Arial" w:hAnsi="Arial" w:cs="Arial"/>
        </w:rPr>
      </w:pPr>
    </w:p>
    <w:p w:rsidR="00081DE6" w:rsidRPr="00A44AAA" w:rsidRDefault="00081DE6" w:rsidP="00081DE6">
      <w:pPr>
        <w:spacing w:after="0" w:line="360" w:lineRule="auto"/>
        <w:jc w:val="both"/>
        <w:rPr>
          <w:rFonts w:ascii="Arial" w:hAnsi="Arial" w:cs="Arial"/>
          <w:b/>
          <w:sz w:val="28"/>
          <w:szCs w:val="28"/>
        </w:rPr>
      </w:pPr>
      <w:r w:rsidRPr="00A44AAA">
        <w:rPr>
          <w:rFonts w:ascii="Arial" w:hAnsi="Arial" w:cs="Arial"/>
          <w:b/>
          <w:sz w:val="28"/>
          <w:szCs w:val="28"/>
        </w:rPr>
        <w:t xml:space="preserve">2 AS PROVAS PROIBIDAS NO BRASIL </w:t>
      </w:r>
    </w:p>
    <w:p w:rsidR="00081DE6" w:rsidRPr="00081DE6" w:rsidRDefault="00081DE6" w:rsidP="00081DE6">
      <w:pPr>
        <w:spacing w:after="0" w:line="360" w:lineRule="auto"/>
        <w:ind w:firstLine="709"/>
        <w:jc w:val="both"/>
        <w:rPr>
          <w:rFonts w:ascii="Arial" w:hAnsi="Arial" w:cs="Arial"/>
          <w:sz w:val="24"/>
          <w:szCs w:val="24"/>
        </w:rPr>
      </w:pPr>
    </w:p>
    <w:p w:rsidR="00081DE6" w:rsidRPr="00081DE6" w:rsidRDefault="00081DE6" w:rsidP="00081DE6">
      <w:pPr>
        <w:spacing w:after="0" w:line="360" w:lineRule="auto"/>
        <w:ind w:firstLine="709"/>
        <w:jc w:val="both"/>
        <w:rPr>
          <w:rFonts w:ascii="Arial" w:hAnsi="Arial" w:cs="Arial"/>
          <w:sz w:val="24"/>
          <w:szCs w:val="24"/>
        </w:rPr>
      </w:pPr>
      <w:r>
        <w:rPr>
          <w:rFonts w:ascii="Arial" w:hAnsi="Arial" w:cs="Arial"/>
          <w:sz w:val="24"/>
          <w:szCs w:val="24"/>
        </w:rPr>
        <w:t>A doutrina</w:t>
      </w:r>
      <w:r w:rsidRPr="00081DE6">
        <w:rPr>
          <w:rFonts w:ascii="Arial" w:hAnsi="Arial" w:cs="Arial"/>
          <w:sz w:val="24"/>
          <w:szCs w:val="24"/>
        </w:rPr>
        <w:t xml:space="preserve"> ensina que a prova proibida, defesa, vedada, ou impedida de pleno direito é aquela que não pode ser produzida para ser utilizada no processo, e caso seja, é vedada sua admissão ou valoração no processo.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A vedação da prova proibida é inerente ao Estado Democrático de Direito, haja vista serem produzidas por meios ilícitos e escusos, violando direitos constitucionais e legais conferidos aos cidadãos pelo próprio Estado. Desta feita a busca da verdade processual</w:t>
      </w:r>
      <w:r w:rsidR="006747AA">
        <w:rPr>
          <w:rFonts w:ascii="Arial" w:hAnsi="Arial" w:cs="Arial"/>
          <w:sz w:val="24"/>
          <w:szCs w:val="24"/>
        </w:rPr>
        <w:t>,</w:t>
      </w:r>
      <w:r w:rsidRPr="00081DE6">
        <w:rPr>
          <w:rFonts w:ascii="Arial" w:hAnsi="Arial" w:cs="Arial"/>
          <w:sz w:val="24"/>
          <w:szCs w:val="24"/>
        </w:rPr>
        <w:t xml:space="preserve"> ou real</w:t>
      </w:r>
      <w:r w:rsidR="006747AA">
        <w:rPr>
          <w:rFonts w:ascii="Arial" w:hAnsi="Arial" w:cs="Arial"/>
          <w:sz w:val="24"/>
          <w:szCs w:val="24"/>
        </w:rPr>
        <w:t>,</w:t>
      </w:r>
      <w:r w:rsidRPr="00081DE6">
        <w:rPr>
          <w:rFonts w:ascii="Arial" w:hAnsi="Arial" w:cs="Arial"/>
          <w:sz w:val="24"/>
          <w:szCs w:val="24"/>
        </w:rPr>
        <w:t xml:space="preserve"> não se sobrepõe aos limites éticos e morais, e de forma alguma pode se pautar em atos que violem ou afrontem princípios que zelam pela dignidade da pessoa humana, atropela</w:t>
      </w:r>
      <w:r w:rsidR="006747AA">
        <w:rPr>
          <w:rFonts w:ascii="Arial" w:hAnsi="Arial" w:cs="Arial"/>
          <w:sz w:val="24"/>
          <w:szCs w:val="24"/>
        </w:rPr>
        <w:t>ndo</w:t>
      </w:r>
      <w:r w:rsidRPr="00081DE6">
        <w:rPr>
          <w:rFonts w:ascii="Arial" w:hAnsi="Arial" w:cs="Arial"/>
          <w:sz w:val="24"/>
          <w:szCs w:val="24"/>
        </w:rPr>
        <w:t xml:space="preserve"> o </w:t>
      </w:r>
      <w:proofErr w:type="spellStart"/>
      <w:r w:rsidRPr="00081DE6">
        <w:rPr>
          <w:rFonts w:ascii="Arial" w:hAnsi="Arial" w:cs="Arial"/>
          <w:sz w:val="24"/>
          <w:szCs w:val="24"/>
        </w:rPr>
        <w:t>garantismo</w:t>
      </w:r>
      <w:proofErr w:type="spellEnd"/>
      <w:r w:rsidRPr="00081DE6">
        <w:rPr>
          <w:rFonts w:ascii="Arial" w:hAnsi="Arial" w:cs="Arial"/>
          <w:sz w:val="24"/>
          <w:szCs w:val="24"/>
        </w:rPr>
        <w:t xml:space="preserve"> com o único intuito de embasar uma condenação.</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Pode-se afirmar que os ensinamentos advindos dos países do velho mundo certamente influenciaram, de alguma forma, a legislação pátria, uma vez que a Europa sempre foi uma fonte na qual beberam nossos juristas. Porém o princípio da inadmissibilidade da prova ilícita no Brasil se desenvolveu de fonte diversa</w:t>
      </w:r>
      <w:r w:rsidR="006747AA">
        <w:rPr>
          <w:rFonts w:ascii="Arial" w:hAnsi="Arial" w:cs="Arial"/>
          <w:sz w:val="24"/>
          <w:szCs w:val="24"/>
        </w:rPr>
        <w:t>,</w:t>
      </w:r>
      <w:r w:rsidRPr="00081DE6">
        <w:rPr>
          <w:rFonts w:ascii="Arial" w:hAnsi="Arial" w:cs="Arial"/>
          <w:sz w:val="24"/>
          <w:szCs w:val="24"/>
        </w:rPr>
        <w:t xml:space="preserve"> tendo como modelo</w:t>
      </w:r>
      <w:r w:rsidR="006747AA">
        <w:rPr>
          <w:rFonts w:ascii="Arial" w:hAnsi="Arial" w:cs="Arial"/>
          <w:sz w:val="24"/>
          <w:szCs w:val="24"/>
        </w:rPr>
        <w:t>,</w:t>
      </w:r>
      <w:r w:rsidRPr="00081DE6">
        <w:rPr>
          <w:rFonts w:ascii="Arial" w:hAnsi="Arial" w:cs="Arial"/>
          <w:sz w:val="24"/>
          <w:szCs w:val="24"/>
        </w:rPr>
        <w:t xml:space="preserve"> a regra da exclusão norte-americana (</w:t>
      </w:r>
      <w:proofErr w:type="spellStart"/>
      <w:r w:rsidRPr="00081DE6">
        <w:rPr>
          <w:rFonts w:ascii="Arial" w:hAnsi="Arial" w:cs="Arial"/>
          <w:i/>
          <w:sz w:val="24"/>
          <w:szCs w:val="24"/>
        </w:rPr>
        <w:t>exclusionary</w:t>
      </w:r>
      <w:proofErr w:type="spellEnd"/>
      <w:r w:rsidRPr="00081DE6">
        <w:rPr>
          <w:rFonts w:ascii="Arial" w:hAnsi="Arial" w:cs="Arial"/>
          <w:i/>
          <w:sz w:val="24"/>
          <w:szCs w:val="24"/>
        </w:rPr>
        <w:t xml:space="preserve"> </w:t>
      </w:r>
      <w:proofErr w:type="spellStart"/>
      <w:r w:rsidRPr="00081DE6">
        <w:rPr>
          <w:rFonts w:ascii="Arial" w:hAnsi="Arial" w:cs="Arial"/>
          <w:i/>
          <w:sz w:val="24"/>
          <w:szCs w:val="24"/>
        </w:rPr>
        <w:t>rule</w:t>
      </w:r>
      <w:proofErr w:type="spellEnd"/>
      <w:r w:rsidRPr="00081DE6">
        <w:rPr>
          <w:rFonts w:ascii="Arial" w:hAnsi="Arial" w:cs="Arial"/>
          <w:sz w:val="24"/>
          <w:szCs w:val="24"/>
        </w:rPr>
        <w:t>).</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Com o advento da Constituição Federal de 1988, o tema das provas ilícitas alcançou novas dimensões no direito brasileiro, haja vista que até o momento em questão, a divisão doutrinária sobre sua admissibilidade processual apresentava, como corrente majoritária, a admissibilidade das mesmas. Tal entendimento caiu por terra quando a Carta Magna de 1988, por meio do seu art. 5º, LVI, positivou o princípio da inadmissibilidade das provas obtidas ilicitamente, elevando-o ao status de norma constitucional.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O mencionado dispositivo constitui cláusula pétrea da Carta Magna de 1988, pertinente aos direitos e garantias fundamentais. O art. 5º, LVI, da Constituição Federal, deixa claro que se veda a obtenção da prova por meio ilícito, e não somente a prova ilícita, invalidando assim, depoimentos colhidos sob tortura ou qualquer outro </w:t>
      </w:r>
      <w:r w:rsidRPr="00081DE6">
        <w:rPr>
          <w:rFonts w:ascii="Arial" w:hAnsi="Arial" w:cs="Arial"/>
          <w:sz w:val="24"/>
          <w:szCs w:val="24"/>
        </w:rPr>
        <w:lastRenderedPageBreak/>
        <w:t xml:space="preserve">meio degradante, inclusive os obtidos por intermédio de interceptações telefônicas ilegais.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Com o princípio da inadmissibilidade da prova ilícita expresso no texto constitucional, as correntes doutrinária passaram por uma espécie de inversão de polos, haja vista que, diferente do passado, o entendimento majoritário hoje afirma que não se coaduna com o devido processo legal, nem com limites éticos, a validade de um julgamento fundado em provas ilicitamente obtidas.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Deve-se observar que a vedação constitucional se refere à admissão de tais provas no processo. A proibição de utilização da prova, veda que se deem efeitos úteis à prova ilícita, impedindo que tal elemento probatório faça parte da convicção do julgador não podendo o magistrado utilizá-lo como fundamentação de decisões judiciais. Desta feita, é vedada a juntada aos autos de uma prova obtida por meio ilícito, cabendo ao magistrado a responsabilidade por tal fiscalização.</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Sabe-se que, por inúmeros motivos, provas ilícitas ainda acabam sendo admitidas e valoradas equivocadamente, gerando consequências processuais que podem comprometer do andamento ao resultado de uma ação penal. Para tanto cabe ressaltar que a violação de uma norma constitucional implica a nulidade absoluta do ato violador, assim, a utilização de uma prova ilícita acarretará em seu imediato desentranhamento do processo, sendo nula a sentença que apresentar como motivação prova legalmente inadmissível. </w:t>
      </w:r>
    </w:p>
    <w:p w:rsidR="00081DE6" w:rsidRDefault="00081DE6" w:rsidP="00081DE6">
      <w:pPr>
        <w:spacing w:after="0" w:line="360" w:lineRule="auto"/>
        <w:jc w:val="both"/>
        <w:rPr>
          <w:rFonts w:ascii="Arial" w:hAnsi="Arial" w:cs="Arial"/>
          <w:sz w:val="24"/>
          <w:szCs w:val="24"/>
        </w:rPr>
      </w:pPr>
    </w:p>
    <w:p w:rsidR="00081DE6" w:rsidRPr="00AE1DAD" w:rsidRDefault="00BD10AE" w:rsidP="00081DE6">
      <w:pPr>
        <w:spacing w:after="0" w:line="360" w:lineRule="auto"/>
        <w:jc w:val="both"/>
        <w:rPr>
          <w:rFonts w:ascii="Arial" w:hAnsi="Arial" w:cs="Arial"/>
          <w:b/>
          <w:sz w:val="24"/>
          <w:szCs w:val="24"/>
        </w:rPr>
      </w:pPr>
      <w:r w:rsidRPr="00AE1DAD">
        <w:rPr>
          <w:rFonts w:ascii="Arial" w:hAnsi="Arial" w:cs="Arial"/>
          <w:b/>
          <w:sz w:val="24"/>
          <w:szCs w:val="24"/>
        </w:rPr>
        <w:t xml:space="preserve">2.1 </w:t>
      </w:r>
      <w:r w:rsidR="00081DE6" w:rsidRPr="00AE1DAD">
        <w:rPr>
          <w:rFonts w:ascii="Arial" w:hAnsi="Arial" w:cs="Arial"/>
          <w:b/>
          <w:sz w:val="24"/>
          <w:szCs w:val="24"/>
        </w:rPr>
        <w:t>P</w:t>
      </w:r>
      <w:r w:rsidRPr="00AE1DAD">
        <w:rPr>
          <w:rFonts w:ascii="Arial" w:hAnsi="Arial" w:cs="Arial"/>
          <w:b/>
          <w:sz w:val="24"/>
          <w:szCs w:val="24"/>
        </w:rPr>
        <w:t>rova</w:t>
      </w:r>
      <w:r w:rsidR="00A44AAA" w:rsidRPr="00AE1DAD">
        <w:rPr>
          <w:rFonts w:ascii="Arial" w:hAnsi="Arial" w:cs="Arial"/>
          <w:b/>
          <w:sz w:val="24"/>
          <w:szCs w:val="24"/>
        </w:rPr>
        <w:t xml:space="preserve"> i</w:t>
      </w:r>
      <w:r w:rsidRPr="00AE1DAD">
        <w:rPr>
          <w:rFonts w:ascii="Arial" w:hAnsi="Arial" w:cs="Arial"/>
          <w:b/>
          <w:sz w:val="24"/>
          <w:szCs w:val="24"/>
        </w:rPr>
        <w:t>lícita</w:t>
      </w:r>
      <w:r w:rsidR="00081DE6" w:rsidRPr="00AE1DAD">
        <w:rPr>
          <w:rFonts w:ascii="Arial" w:hAnsi="Arial" w:cs="Arial"/>
          <w:b/>
          <w:sz w:val="24"/>
          <w:szCs w:val="24"/>
        </w:rPr>
        <w:t xml:space="preserve"> </w:t>
      </w:r>
      <w:r w:rsidR="00AE1DAD" w:rsidRPr="00AE1DAD">
        <w:rPr>
          <w:rFonts w:ascii="Arial" w:hAnsi="Arial" w:cs="Arial"/>
          <w:b/>
          <w:sz w:val="24"/>
          <w:szCs w:val="24"/>
        </w:rPr>
        <w:t>x</w:t>
      </w:r>
      <w:r w:rsidR="00081DE6" w:rsidRPr="00AE1DAD">
        <w:rPr>
          <w:rFonts w:ascii="Arial" w:hAnsi="Arial" w:cs="Arial"/>
          <w:b/>
          <w:sz w:val="24"/>
          <w:szCs w:val="24"/>
        </w:rPr>
        <w:t xml:space="preserve"> P</w:t>
      </w:r>
      <w:r w:rsidRPr="00AE1DAD">
        <w:rPr>
          <w:rFonts w:ascii="Arial" w:hAnsi="Arial" w:cs="Arial"/>
          <w:b/>
          <w:sz w:val="24"/>
          <w:szCs w:val="24"/>
        </w:rPr>
        <w:t xml:space="preserve">rova </w:t>
      </w:r>
      <w:r w:rsidR="00AE1DAD" w:rsidRPr="00AE1DAD">
        <w:rPr>
          <w:rFonts w:ascii="Arial" w:hAnsi="Arial" w:cs="Arial"/>
          <w:b/>
          <w:sz w:val="24"/>
          <w:szCs w:val="24"/>
        </w:rPr>
        <w:t>i</w:t>
      </w:r>
      <w:r w:rsidRPr="00AE1DAD">
        <w:rPr>
          <w:rFonts w:ascii="Arial" w:hAnsi="Arial" w:cs="Arial"/>
          <w:b/>
          <w:sz w:val="24"/>
          <w:szCs w:val="24"/>
        </w:rPr>
        <w:t>legítima</w:t>
      </w:r>
      <w:r w:rsidR="00081DE6" w:rsidRPr="00AE1DAD">
        <w:rPr>
          <w:rFonts w:ascii="Arial" w:hAnsi="Arial" w:cs="Arial"/>
          <w:b/>
          <w:sz w:val="24"/>
          <w:szCs w:val="24"/>
        </w:rPr>
        <w:t xml:space="preserve"> </w:t>
      </w:r>
    </w:p>
    <w:p w:rsidR="00081DE6" w:rsidRPr="00081DE6" w:rsidRDefault="00081DE6" w:rsidP="00081DE6">
      <w:pPr>
        <w:spacing w:after="0" w:line="360" w:lineRule="auto"/>
        <w:ind w:firstLine="709"/>
        <w:jc w:val="both"/>
        <w:rPr>
          <w:rFonts w:ascii="Arial" w:hAnsi="Arial" w:cs="Arial"/>
          <w:sz w:val="24"/>
          <w:szCs w:val="24"/>
        </w:rPr>
      </w:pPr>
    </w:p>
    <w:p w:rsidR="006747AA"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No estudo sobre as provas proibidas ou vedadas, percebe-se que a maior parte dos autores faz questão de mencionar as diferenças existentes entre as provas </w:t>
      </w:r>
      <w:r w:rsidR="001F5044">
        <w:rPr>
          <w:rFonts w:ascii="Arial" w:hAnsi="Arial" w:cs="Arial"/>
          <w:sz w:val="24"/>
          <w:szCs w:val="24"/>
        </w:rPr>
        <w:t>ilícitas e as provas ilegítimas</w:t>
      </w:r>
      <w:r w:rsidRPr="00081DE6">
        <w:rPr>
          <w:rFonts w:ascii="Arial" w:hAnsi="Arial" w:cs="Arial"/>
          <w:sz w:val="24"/>
          <w:szCs w:val="24"/>
        </w:rPr>
        <w:t>. Em primeiro lugar, a prova ilegal é o gênero, da qual são espécies as outras duas. A prova ilegítima ocorre quando há violação de regra de direito processual no momento da sua produção em juízo e até mesmo antes. A proibição possui natureza exclusivamente processual quando for imposta em razão de interesses concernentes à lógica e à finalidade do processo. Já a prova ilícita é aquela que viola regra de direito material ou constitucional quando da sua coleta, que pode ser anterior ou concomitante ao</w:t>
      </w:r>
      <w:r w:rsidR="006C75D0">
        <w:rPr>
          <w:rFonts w:ascii="Arial" w:hAnsi="Arial" w:cs="Arial"/>
          <w:sz w:val="24"/>
          <w:szCs w:val="24"/>
        </w:rPr>
        <w:t xml:space="preserve"> processo</w:t>
      </w:r>
      <w:r w:rsidRPr="00081DE6">
        <w:rPr>
          <w:rFonts w:ascii="Arial" w:hAnsi="Arial" w:cs="Arial"/>
          <w:sz w:val="24"/>
          <w:szCs w:val="24"/>
        </w:rPr>
        <w:t xml:space="preserve">. </w:t>
      </w:r>
    </w:p>
    <w:p w:rsidR="00081DE6" w:rsidRPr="00081DE6" w:rsidRDefault="001F5044" w:rsidP="00081DE6">
      <w:pPr>
        <w:spacing w:after="0" w:line="360" w:lineRule="auto"/>
        <w:ind w:firstLine="709"/>
        <w:jc w:val="both"/>
        <w:rPr>
          <w:rFonts w:ascii="Arial" w:hAnsi="Arial" w:cs="Arial"/>
          <w:sz w:val="24"/>
          <w:szCs w:val="24"/>
        </w:rPr>
      </w:pPr>
      <w:r>
        <w:rPr>
          <w:rFonts w:ascii="Arial" w:hAnsi="Arial" w:cs="Arial"/>
          <w:sz w:val="24"/>
          <w:szCs w:val="24"/>
        </w:rPr>
        <w:t>Tal diferenciação se faz necessária</w:t>
      </w:r>
      <w:r w:rsidR="00081DE6" w:rsidRPr="00081DE6">
        <w:rPr>
          <w:rFonts w:ascii="Arial" w:hAnsi="Arial" w:cs="Arial"/>
          <w:sz w:val="24"/>
          <w:szCs w:val="24"/>
        </w:rPr>
        <w:t>, haja vista o Código de Processo Penal, no seu art</w:t>
      </w:r>
      <w:r w:rsidR="006C75D0">
        <w:rPr>
          <w:rFonts w:ascii="Arial" w:hAnsi="Arial" w:cs="Arial"/>
          <w:sz w:val="24"/>
          <w:szCs w:val="24"/>
        </w:rPr>
        <w:t>igo</w:t>
      </w:r>
      <w:r w:rsidR="00081DE6" w:rsidRPr="00081DE6">
        <w:rPr>
          <w:rFonts w:ascii="Arial" w:hAnsi="Arial" w:cs="Arial"/>
          <w:sz w:val="24"/>
          <w:szCs w:val="24"/>
        </w:rPr>
        <w:t xml:space="preserve"> 157, acabou por se ocupar apenas das provas ilícitas, tratando </w:t>
      </w:r>
      <w:r w:rsidR="00081DE6" w:rsidRPr="00081DE6">
        <w:rPr>
          <w:rFonts w:ascii="Arial" w:hAnsi="Arial" w:cs="Arial"/>
          <w:sz w:val="24"/>
          <w:szCs w:val="24"/>
        </w:rPr>
        <w:lastRenderedPageBreak/>
        <w:t>exclusivamente das norma</w:t>
      </w:r>
      <w:r w:rsidR="006747AA">
        <w:rPr>
          <w:rFonts w:ascii="Arial" w:hAnsi="Arial" w:cs="Arial"/>
          <w:sz w:val="24"/>
          <w:szCs w:val="24"/>
        </w:rPr>
        <w:t>s legais de direito material. Há ainda,</w:t>
      </w:r>
      <w:r w:rsidR="00081DE6" w:rsidRPr="00081DE6">
        <w:rPr>
          <w:rFonts w:ascii="Arial" w:hAnsi="Arial" w:cs="Arial"/>
          <w:sz w:val="24"/>
          <w:szCs w:val="24"/>
        </w:rPr>
        <w:t xml:space="preserve"> distinção relevante a se considerar</w:t>
      </w:r>
      <w:r w:rsidR="003367DC">
        <w:rPr>
          <w:rFonts w:ascii="Arial" w:hAnsi="Arial" w:cs="Arial"/>
          <w:sz w:val="24"/>
          <w:szCs w:val="24"/>
        </w:rPr>
        <w:t>, uma vez que,</w:t>
      </w:r>
      <w:r w:rsidR="00081DE6" w:rsidRPr="00081DE6">
        <w:rPr>
          <w:rFonts w:ascii="Arial" w:hAnsi="Arial" w:cs="Arial"/>
          <w:sz w:val="24"/>
          <w:szCs w:val="24"/>
        </w:rPr>
        <w:t xml:space="preserve"> as provas ilícitas não são passíveis de repetição, já que o vício ocorre no momento de sua obtenção, ao passo que para as ilegítimas reside a possibilidade de repetição do ato.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De acordo com Rangel (2009</w:t>
      </w:r>
      <w:r>
        <w:rPr>
          <w:rFonts w:ascii="Arial" w:hAnsi="Arial" w:cs="Arial"/>
          <w:sz w:val="24"/>
          <w:szCs w:val="24"/>
        </w:rPr>
        <w:t xml:space="preserve">, p. </w:t>
      </w:r>
      <w:r w:rsidR="00F03ACC">
        <w:rPr>
          <w:rFonts w:ascii="Arial" w:hAnsi="Arial" w:cs="Arial"/>
          <w:sz w:val="24"/>
          <w:szCs w:val="24"/>
        </w:rPr>
        <w:t>981</w:t>
      </w:r>
      <w:r w:rsidRPr="00081DE6">
        <w:rPr>
          <w:rFonts w:ascii="Arial" w:hAnsi="Arial" w:cs="Arial"/>
          <w:sz w:val="24"/>
          <w:szCs w:val="24"/>
        </w:rPr>
        <w:t>), são provas ilícitas, por violar direito material, entre outras, as obtidas com violação ao domicílio, as que contrariem o sigilo das comunicações telefônicas, sem ordem judicial, e as conseguidas mediante tortura ou maus tratos. As ilegítimas, ao seu turno, são as vedadas diretamente pela lei processual, tal como o depoimento prestado pelas pessoas proibidas de depor.</w:t>
      </w:r>
    </w:p>
    <w:p w:rsid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Merece destaque, também, a posição de Oliveira (2010, p. 324): </w:t>
      </w:r>
    </w:p>
    <w:p w:rsidR="006F5BC9" w:rsidRPr="00081DE6" w:rsidRDefault="006F5BC9" w:rsidP="00081DE6">
      <w:pPr>
        <w:spacing w:after="0" w:line="360" w:lineRule="auto"/>
        <w:ind w:firstLine="709"/>
        <w:jc w:val="both"/>
        <w:rPr>
          <w:rFonts w:ascii="Arial" w:hAnsi="Arial" w:cs="Arial"/>
          <w:sz w:val="24"/>
          <w:szCs w:val="24"/>
        </w:rPr>
      </w:pP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sz w:val="20"/>
          <w:szCs w:val="24"/>
        </w:rPr>
        <w:t xml:space="preserve">Ainda segundo a doutrina, as provas ilícitas seriam aquelas obtidas com violação ao direito material, enquanto as provas ilegítimas receberiam tal definição por violarem normas de Direito Processual. </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sz w:val="20"/>
          <w:szCs w:val="24"/>
        </w:rPr>
        <w:t>A distinção pode ser pertinente unicamente para facilitar a compreensão do que sejam os momentos de obtenção, introdução e produção e, ainda, de valoração da prova. Quanto às consequências jurídicas, porém, não tem qualquer utilidade.</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sz w:val="20"/>
          <w:szCs w:val="24"/>
        </w:rPr>
        <w:t xml:space="preserve">[...] </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sz w:val="20"/>
          <w:szCs w:val="24"/>
        </w:rPr>
        <w:t xml:space="preserve">Seja como for, uma (prova ilícita) e outra (prova ilegítima) são inadmissíveis no processo. </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sz w:val="20"/>
          <w:szCs w:val="24"/>
        </w:rPr>
        <w:t>Observa-se, assim, haver nítida divisão entre a doutrina no que diz respeito à utilidade da distinção entre provas ilícitas e provas ilegítimas. Nesse contexto, ora se aplica às ilegítimas o sistema das nulidades, ora estão todas sujeitas ao regime da inadmissibilidade.</w:t>
      </w:r>
    </w:p>
    <w:p w:rsidR="00081DE6" w:rsidRPr="00081DE6" w:rsidRDefault="00081DE6" w:rsidP="00081DE6">
      <w:pPr>
        <w:spacing w:after="0" w:line="360" w:lineRule="auto"/>
        <w:ind w:firstLine="709"/>
        <w:jc w:val="both"/>
        <w:rPr>
          <w:rFonts w:ascii="Arial" w:hAnsi="Arial" w:cs="Arial"/>
          <w:sz w:val="24"/>
          <w:szCs w:val="24"/>
        </w:rPr>
      </w:pPr>
    </w:p>
    <w:p w:rsid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Alguns doutrinadores defendem que a </w:t>
      </w:r>
      <w:r w:rsidRPr="00081DE6">
        <w:rPr>
          <w:rFonts w:ascii="Arial" w:hAnsi="Arial" w:cs="Arial"/>
          <w:bCs/>
          <w:sz w:val="24"/>
          <w:szCs w:val="24"/>
        </w:rPr>
        <w:t>prova obtida por meios ilícitos</w:t>
      </w:r>
      <w:r w:rsidRPr="00081DE6">
        <w:rPr>
          <w:rFonts w:ascii="Arial" w:hAnsi="Arial" w:cs="Arial"/>
          <w:sz w:val="24"/>
          <w:szCs w:val="24"/>
        </w:rPr>
        <w:t>, não poderá ser retirada do feito, salvo se a própria lei assim o ordenar. Tal entendimento afirma que para ser afastada, aprova deve ser ao mesmo tempo ilícita e ilegítima. No entender dos doutos doutrinadores a admissibilidade ou inadmissibilidade da prova não se refere ao modo de como foi obtida, já que nem todas as provas derivadas das ilícitas são inadmissíveis. Como descreve</w:t>
      </w:r>
      <w:r w:rsidR="0098230F">
        <w:rPr>
          <w:rFonts w:ascii="Arial" w:hAnsi="Arial" w:cs="Arial"/>
          <w:sz w:val="24"/>
          <w:szCs w:val="24"/>
        </w:rPr>
        <w:t xml:space="preserve"> </w:t>
      </w:r>
      <w:r w:rsidRPr="00081DE6">
        <w:rPr>
          <w:rFonts w:ascii="Arial" w:hAnsi="Arial" w:cs="Arial"/>
          <w:sz w:val="24"/>
          <w:szCs w:val="24"/>
        </w:rPr>
        <w:t>o artigo 157,</w:t>
      </w:r>
      <w:r w:rsidRPr="00081DE6">
        <w:rPr>
          <w:rFonts w:ascii="Arial" w:hAnsi="Arial" w:cs="Arial"/>
          <w:bCs/>
          <w:sz w:val="24"/>
          <w:szCs w:val="24"/>
        </w:rPr>
        <w:t xml:space="preserve"> </w:t>
      </w:r>
      <w:r w:rsidR="006C6E55">
        <w:rPr>
          <w:rFonts w:ascii="Arial" w:hAnsi="Arial" w:cs="Arial"/>
          <w:bCs/>
          <w:sz w:val="24"/>
          <w:szCs w:val="24"/>
        </w:rPr>
        <w:t>parágrafo</w:t>
      </w:r>
      <w:r w:rsidRPr="00081DE6">
        <w:rPr>
          <w:rFonts w:ascii="Arial" w:hAnsi="Arial" w:cs="Arial"/>
          <w:bCs/>
          <w:sz w:val="24"/>
          <w:szCs w:val="24"/>
        </w:rPr>
        <w:t xml:space="preserve"> 1º</w:t>
      </w:r>
      <w:r w:rsidR="0098230F">
        <w:rPr>
          <w:rFonts w:ascii="Arial" w:hAnsi="Arial" w:cs="Arial"/>
          <w:bCs/>
          <w:sz w:val="24"/>
          <w:szCs w:val="24"/>
        </w:rPr>
        <w:t xml:space="preserve"> (segunda parte)</w:t>
      </w:r>
      <w:r w:rsidRPr="00081DE6">
        <w:rPr>
          <w:rFonts w:ascii="Arial" w:hAnsi="Arial" w:cs="Arial"/>
          <w:bCs/>
          <w:sz w:val="24"/>
          <w:szCs w:val="24"/>
        </w:rPr>
        <w:t>, do C</w:t>
      </w:r>
      <w:r w:rsidR="0098230F">
        <w:rPr>
          <w:rFonts w:ascii="Arial" w:hAnsi="Arial" w:cs="Arial"/>
          <w:bCs/>
          <w:sz w:val="24"/>
          <w:szCs w:val="24"/>
        </w:rPr>
        <w:t xml:space="preserve">ódigo de </w:t>
      </w:r>
      <w:r w:rsidRPr="00081DE6">
        <w:rPr>
          <w:rFonts w:ascii="Arial" w:hAnsi="Arial" w:cs="Arial"/>
          <w:bCs/>
          <w:sz w:val="24"/>
          <w:szCs w:val="24"/>
        </w:rPr>
        <w:t>P</w:t>
      </w:r>
      <w:r w:rsidR="0098230F">
        <w:rPr>
          <w:rFonts w:ascii="Arial" w:hAnsi="Arial" w:cs="Arial"/>
          <w:bCs/>
          <w:sz w:val="24"/>
          <w:szCs w:val="24"/>
        </w:rPr>
        <w:t xml:space="preserve">rocesso </w:t>
      </w:r>
      <w:r w:rsidRPr="00081DE6">
        <w:rPr>
          <w:rFonts w:ascii="Arial" w:hAnsi="Arial" w:cs="Arial"/>
          <w:bCs/>
          <w:sz w:val="24"/>
          <w:szCs w:val="24"/>
        </w:rPr>
        <w:t>P</w:t>
      </w:r>
      <w:r w:rsidR="0098230F">
        <w:rPr>
          <w:rFonts w:ascii="Arial" w:hAnsi="Arial" w:cs="Arial"/>
          <w:bCs/>
          <w:sz w:val="24"/>
          <w:szCs w:val="24"/>
        </w:rPr>
        <w:t>enal</w:t>
      </w:r>
      <w:r w:rsidRPr="00081DE6">
        <w:rPr>
          <w:rFonts w:ascii="Arial" w:hAnsi="Arial" w:cs="Arial"/>
          <w:bCs/>
          <w:sz w:val="24"/>
          <w:szCs w:val="24"/>
        </w:rPr>
        <w:t>:</w:t>
      </w:r>
      <w:r w:rsidRPr="00081DE6">
        <w:rPr>
          <w:rFonts w:ascii="Arial" w:hAnsi="Arial" w:cs="Arial"/>
          <w:sz w:val="24"/>
          <w:szCs w:val="24"/>
        </w:rPr>
        <w:t> </w:t>
      </w:r>
    </w:p>
    <w:p w:rsidR="006F5BC9" w:rsidRDefault="006F5BC9" w:rsidP="00081DE6">
      <w:pPr>
        <w:spacing w:after="0" w:line="360" w:lineRule="auto"/>
        <w:ind w:firstLine="709"/>
        <w:jc w:val="both"/>
        <w:rPr>
          <w:rFonts w:ascii="Arial" w:hAnsi="Arial" w:cs="Arial"/>
          <w:sz w:val="24"/>
          <w:szCs w:val="24"/>
        </w:rPr>
      </w:pPr>
    </w:p>
    <w:p w:rsidR="00081DE6" w:rsidRPr="00081DE6" w:rsidRDefault="0098230F" w:rsidP="00081DE6">
      <w:pPr>
        <w:spacing w:after="0" w:line="240" w:lineRule="auto"/>
        <w:ind w:left="2268"/>
        <w:jc w:val="both"/>
        <w:rPr>
          <w:rFonts w:ascii="Arial" w:hAnsi="Arial" w:cs="Arial"/>
          <w:sz w:val="20"/>
          <w:szCs w:val="24"/>
        </w:rPr>
      </w:pPr>
      <w:r w:rsidRPr="00081DE6">
        <w:rPr>
          <w:rFonts w:ascii="Arial" w:hAnsi="Arial" w:cs="Arial"/>
          <w:sz w:val="20"/>
          <w:szCs w:val="24"/>
        </w:rPr>
        <w:t xml:space="preserve">§ 1º </w:t>
      </w:r>
      <w:r w:rsidR="00081DE6" w:rsidRPr="00081DE6">
        <w:rPr>
          <w:rFonts w:ascii="Arial" w:hAnsi="Arial" w:cs="Arial"/>
          <w:sz w:val="20"/>
          <w:szCs w:val="24"/>
        </w:rPr>
        <w:t xml:space="preserve">São também inadmissíveis as provas derivadas das ilícitas, salvo quando não evidenciado o nexo de causalidade entre umas e outras, ou quando as derivadas puderem ser obtidas por uma fonte independente das primeiras. </w:t>
      </w:r>
    </w:p>
    <w:p w:rsidR="00081DE6" w:rsidRDefault="00081DE6" w:rsidP="00081DE6">
      <w:pPr>
        <w:spacing w:after="0" w:line="360" w:lineRule="auto"/>
        <w:ind w:firstLine="709"/>
        <w:jc w:val="both"/>
        <w:rPr>
          <w:rFonts w:ascii="Arial" w:hAnsi="Arial" w:cs="Arial"/>
          <w:sz w:val="24"/>
          <w:szCs w:val="24"/>
        </w:rPr>
      </w:pP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A segunda corrente defende a </w:t>
      </w:r>
      <w:r w:rsidRPr="00081DE6">
        <w:rPr>
          <w:rFonts w:ascii="Arial" w:hAnsi="Arial" w:cs="Arial"/>
          <w:bCs/>
          <w:sz w:val="24"/>
          <w:szCs w:val="24"/>
        </w:rPr>
        <w:t>teoria da proporcionalidade</w:t>
      </w:r>
      <w:r w:rsidRPr="00081DE6">
        <w:rPr>
          <w:rFonts w:ascii="Arial" w:hAnsi="Arial" w:cs="Arial"/>
          <w:sz w:val="24"/>
          <w:szCs w:val="24"/>
        </w:rPr>
        <w:t xml:space="preserve"> onde a prova ilegal é totalmente inconstitucional, devendo ser declarada a sua ineficácia para fundamentar uma decisão judicial. Porém, há uma exceção: quando a vedação é </w:t>
      </w:r>
      <w:r w:rsidRPr="00081DE6">
        <w:rPr>
          <w:rFonts w:ascii="Arial" w:hAnsi="Arial" w:cs="Arial"/>
          <w:sz w:val="24"/>
          <w:szCs w:val="24"/>
        </w:rPr>
        <w:lastRenderedPageBreak/>
        <w:t xml:space="preserve">amainada para acolher a prova contaminada, excepcionalmente e em casos extremamente graves, se a sua aquisição for a única forma, possível e admissível, para resguardar outros valores fundamentais, considerados mais urgentes no caso concreto. Atualmente aceita de forma moderada pelo Direito Civil.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Já a terceira corrente advoga pela admissibilidade da</w:t>
      </w:r>
      <w:r w:rsidRPr="00081DE6">
        <w:rPr>
          <w:rFonts w:ascii="Arial" w:hAnsi="Arial" w:cs="Arial"/>
          <w:bCs/>
          <w:sz w:val="24"/>
          <w:szCs w:val="24"/>
        </w:rPr>
        <w:t xml:space="preserve"> prova ilícita pro reo</w:t>
      </w:r>
      <w:r w:rsidRPr="00081DE6">
        <w:rPr>
          <w:rFonts w:ascii="Arial" w:hAnsi="Arial" w:cs="Arial"/>
          <w:sz w:val="24"/>
          <w:szCs w:val="24"/>
        </w:rPr>
        <w:t>, defendendo, em matéria penal, que a prova por meios ilícitos, quando favorável ao acusado, sendo a única forma de defender sua liberdade pode sim ser admitida, haja vista estar exercendo seu direito de defesa, uma vez que se encontra em estado de necessidade, causa de excludente de ilicitude prevista no artigo 24 do Código Penal.</w:t>
      </w:r>
    </w:p>
    <w:p w:rsidR="00BD10AE" w:rsidRDefault="00BD10AE" w:rsidP="00081DE6">
      <w:pPr>
        <w:spacing w:after="0" w:line="360" w:lineRule="auto"/>
        <w:jc w:val="both"/>
        <w:rPr>
          <w:rFonts w:ascii="Arial" w:hAnsi="Arial" w:cs="Arial"/>
          <w:sz w:val="24"/>
          <w:szCs w:val="24"/>
        </w:rPr>
      </w:pPr>
    </w:p>
    <w:p w:rsidR="00BE5C00" w:rsidRDefault="00BE5C00" w:rsidP="00081DE6">
      <w:pPr>
        <w:spacing w:after="0" w:line="360" w:lineRule="auto"/>
        <w:jc w:val="both"/>
        <w:rPr>
          <w:rFonts w:ascii="Arial" w:hAnsi="Arial" w:cs="Arial"/>
          <w:sz w:val="24"/>
          <w:szCs w:val="24"/>
        </w:rPr>
      </w:pPr>
    </w:p>
    <w:p w:rsidR="00081DE6" w:rsidRPr="00AE1DAD" w:rsidRDefault="00BD10AE" w:rsidP="00081DE6">
      <w:pPr>
        <w:spacing w:after="0" w:line="360" w:lineRule="auto"/>
        <w:jc w:val="both"/>
        <w:rPr>
          <w:rFonts w:ascii="Arial" w:hAnsi="Arial" w:cs="Arial"/>
          <w:b/>
          <w:sz w:val="24"/>
          <w:szCs w:val="24"/>
        </w:rPr>
      </w:pPr>
      <w:r w:rsidRPr="00AE1DAD">
        <w:rPr>
          <w:rFonts w:ascii="Arial" w:hAnsi="Arial" w:cs="Arial"/>
          <w:b/>
          <w:sz w:val="24"/>
          <w:szCs w:val="24"/>
        </w:rPr>
        <w:t xml:space="preserve">2.2 </w:t>
      </w:r>
      <w:r w:rsidR="00081DE6" w:rsidRPr="00AE1DAD">
        <w:rPr>
          <w:rFonts w:ascii="Arial" w:hAnsi="Arial" w:cs="Arial"/>
          <w:b/>
          <w:sz w:val="24"/>
          <w:szCs w:val="24"/>
        </w:rPr>
        <w:t>A T</w:t>
      </w:r>
      <w:r w:rsidRPr="00AE1DAD">
        <w:rPr>
          <w:rFonts w:ascii="Arial" w:hAnsi="Arial" w:cs="Arial"/>
          <w:b/>
          <w:sz w:val="24"/>
          <w:szCs w:val="24"/>
        </w:rPr>
        <w:t>eoria</w:t>
      </w:r>
      <w:r w:rsidR="00081DE6" w:rsidRPr="00AE1DAD">
        <w:rPr>
          <w:rFonts w:ascii="Arial" w:hAnsi="Arial" w:cs="Arial"/>
          <w:b/>
          <w:sz w:val="24"/>
          <w:szCs w:val="24"/>
        </w:rPr>
        <w:t xml:space="preserve"> </w:t>
      </w:r>
      <w:r w:rsidRPr="00AE1DAD">
        <w:rPr>
          <w:rFonts w:ascii="Arial" w:hAnsi="Arial" w:cs="Arial"/>
          <w:b/>
          <w:sz w:val="24"/>
          <w:szCs w:val="24"/>
        </w:rPr>
        <w:t>dos</w:t>
      </w:r>
      <w:r w:rsidR="00081DE6" w:rsidRPr="00AE1DAD">
        <w:rPr>
          <w:rFonts w:ascii="Arial" w:hAnsi="Arial" w:cs="Arial"/>
          <w:b/>
          <w:sz w:val="24"/>
          <w:szCs w:val="24"/>
        </w:rPr>
        <w:t xml:space="preserve"> </w:t>
      </w:r>
      <w:r w:rsidR="00AE1DAD" w:rsidRPr="00AE1DAD">
        <w:rPr>
          <w:rFonts w:ascii="Arial" w:hAnsi="Arial" w:cs="Arial"/>
          <w:b/>
          <w:sz w:val="24"/>
          <w:szCs w:val="24"/>
        </w:rPr>
        <w:t xml:space="preserve">frutos da árvore envenenada </w:t>
      </w:r>
      <w:r w:rsidR="00BB0FE7" w:rsidRPr="00AE1DAD">
        <w:rPr>
          <w:rFonts w:ascii="Arial" w:eastAsia="Calibri" w:hAnsi="Arial" w:cs="Arial"/>
          <w:b/>
          <w:bCs/>
          <w:sz w:val="24"/>
          <w:szCs w:val="24"/>
          <w:lang w:eastAsia="pt-BR"/>
        </w:rPr>
        <w:t xml:space="preserve">/ Provas </w:t>
      </w:r>
      <w:r w:rsidR="00AE1DAD" w:rsidRPr="00AE1DAD">
        <w:rPr>
          <w:rFonts w:ascii="Arial" w:eastAsia="Calibri" w:hAnsi="Arial" w:cs="Arial"/>
          <w:b/>
          <w:bCs/>
          <w:sz w:val="24"/>
          <w:szCs w:val="24"/>
          <w:lang w:eastAsia="pt-BR"/>
        </w:rPr>
        <w:t>derivadas</w:t>
      </w:r>
    </w:p>
    <w:p w:rsidR="00BD10AE" w:rsidRDefault="00BD10AE" w:rsidP="00081DE6">
      <w:pPr>
        <w:spacing w:after="0" w:line="360" w:lineRule="auto"/>
        <w:ind w:firstLine="709"/>
        <w:jc w:val="both"/>
        <w:rPr>
          <w:rFonts w:ascii="Arial" w:hAnsi="Arial" w:cs="Arial"/>
          <w:sz w:val="24"/>
          <w:szCs w:val="24"/>
        </w:rPr>
      </w:pP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Inspirado no direito norte-americano (</w:t>
      </w:r>
      <w:proofErr w:type="spellStart"/>
      <w:r w:rsidRPr="00A61252">
        <w:rPr>
          <w:rFonts w:ascii="Arial" w:hAnsi="Arial" w:cs="Arial"/>
          <w:i/>
          <w:sz w:val="24"/>
          <w:szCs w:val="24"/>
        </w:rPr>
        <w:t>fruits</w:t>
      </w:r>
      <w:proofErr w:type="spellEnd"/>
      <w:r w:rsidRPr="00A61252">
        <w:rPr>
          <w:rFonts w:ascii="Arial" w:hAnsi="Arial" w:cs="Arial"/>
          <w:i/>
          <w:sz w:val="24"/>
          <w:szCs w:val="24"/>
        </w:rPr>
        <w:t xml:space="preserve"> </w:t>
      </w:r>
      <w:proofErr w:type="spellStart"/>
      <w:r w:rsidRPr="00A61252">
        <w:rPr>
          <w:rFonts w:ascii="Arial" w:hAnsi="Arial" w:cs="Arial"/>
          <w:i/>
          <w:sz w:val="24"/>
          <w:szCs w:val="24"/>
        </w:rPr>
        <w:t>of</w:t>
      </w:r>
      <w:proofErr w:type="spellEnd"/>
      <w:r w:rsidRPr="00A61252">
        <w:rPr>
          <w:rFonts w:ascii="Arial" w:hAnsi="Arial" w:cs="Arial"/>
          <w:i/>
          <w:sz w:val="24"/>
          <w:szCs w:val="24"/>
        </w:rPr>
        <w:t xml:space="preserve"> </w:t>
      </w:r>
      <w:proofErr w:type="spellStart"/>
      <w:r w:rsidRPr="00A61252">
        <w:rPr>
          <w:rFonts w:ascii="Arial" w:hAnsi="Arial" w:cs="Arial"/>
          <w:i/>
          <w:sz w:val="24"/>
          <w:szCs w:val="24"/>
        </w:rPr>
        <w:t>poisonous</w:t>
      </w:r>
      <w:proofErr w:type="spellEnd"/>
      <w:r w:rsidRPr="00A61252">
        <w:rPr>
          <w:rFonts w:ascii="Arial" w:hAnsi="Arial" w:cs="Arial"/>
          <w:i/>
          <w:sz w:val="24"/>
          <w:szCs w:val="24"/>
        </w:rPr>
        <w:t xml:space="preserve"> </w:t>
      </w:r>
      <w:proofErr w:type="spellStart"/>
      <w:r w:rsidRPr="00A61252">
        <w:rPr>
          <w:rFonts w:ascii="Arial" w:hAnsi="Arial" w:cs="Arial"/>
          <w:i/>
          <w:sz w:val="24"/>
          <w:szCs w:val="24"/>
        </w:rPr>
        <w:t>tree</w:t>
      </w:r>
      <w:proofErr w:type="spellEnd"/>
      <w:r w:rsidRPr="00081DE6">
        <w:rPr>
          <w:rFonts w:ascii="Arial" w:hAnsi="Arial" w:cs="Arial"/>
          <w:sz w:val="24"/>
          <w:szCs w:val="24"/>
        </w:rPr>
        <w:t>), a prova envenenada ou ilícita por derivação, é nada mais que a prova lícita produzida a partir de uma prova ilícita, desta feita está contaminada, devendo também ser considerada ilícita.</w:t>
      </w:r>
    </w:p>
    <w:p w:rsid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A Lei 11.690, de 2008 alterou o Código de Processo Penal, positivando no seu artigo 157, </w:t>
      </w:r>
      <w:r w:rsidR="000C41BE">
        <w:rPr>
          <w:rFonts w:ascii="Arial" w:hAnsi="Arial" w:cs="Arial"/>
          <w:sz w:val="24"/>
          <w:szCs w:val="24"/>
        </w:rPr>
        <w:t>parágrafo</w:t>
      </w:r>
      <w:r w:rsidRPr="00081DE6">
        <w:rPr>
          <w:rFonts w:ascii="Arial" w:hAnsi="Arial" w:cs="Arial"/>
          <w:sz w:val="24"/>
          <w:szCs w:val="24"/>
        </w:rPr>
        <w:t xml:space="preserve"> 1º</w:t>
      </w:r>
      <w:r w:rsidR="001F5044">
        <w:rPr>
          <w:rFonts w:ascii="Arial" w:hAnsi="Arial" w:cs="Arial"/>
          <w:sz w:val="24"/>
          <w:szCs w:val="24"/>
        </w:rPr>
        <w:t xml:space="preserve"> (primeira parte)</w:t>
      </w:r>
      <w:r w:rsidRPr="00081DE6">
        <w:rPr>
          <w:rFonts w:ascii="Arial" w:hAnsi="Arial" w:cs="Arial"/>
          <w:sz w:val="24"/>
          <w:szCs w:val="24"/>
        </w:rPr>
        <w:t>, a teoria dos frutos da árvore envenenada, com a inadmissibilidade da prova ilícita por derivação, com a seguinte redação:</w:t>
      </w:r>
    </w:p>
    <w:p w:rsidR="006F5BC9" w:rsidRDefault="006F5BC9" w:rsidP="00081DE6">
      <w:pPr>
        <w:spacing w:after="0" w:line="360" w:lineRule="auto"/>
        <w:ind w:firstLine="709"/>
        <w:jc w:val="both"/>
        <w:rPr>
          <w:rFonts w:ascii="Arial" w:hAnsi="Arial" w:cs="Arial"/>
          <w:sz w:val="24"/>
          <w:szCs w:val="24"/>
        </w:rPr>
      </w:pPr>
    </w:p>
    <w:p w:rsidR="00081DE6" w:rsidRPr="00081DE6" w:rsidRDefault="00081DE6" w:rsidP="00081DE6">
      <w:pPr>
        <w:spacing w:after="0" w:line="240" w:lineRule="auto"/>
        <w:ind w:left="2268"/>
        <w:jc w:val="both"/>
        <w:rPr>
          <w:rFonts w:ascii="Arial" w:hAnsi="Arial" w:cs="Arial"/>
          <w:sz w:val="24"/>
          <w:szCs w:val="24"/>
        </w:rPr>
      </w:pPr>
      <w:r w:rsidRPr="00081DE6">
        <w:rPr>
          <w:rFonts w:ascii="Arial" w:hAnsi="Arial" w:cs="Arial"/>
          <w:sz w:val="20"/>
          <w:szCs w:val="24"/>
        </w:rPr>
        <w:t>§ 1º São também inadmissíveis as provas derivadas das ilícitas, salvo quando não evidenciado o nexo de causalidade entre umas e outras, ou quando as derivadas puderem ser obtidas por uma fonte independente das primeiras</w:t>
      </w:r>
      <w:r>
        <w:rPr>
          <w:rFonts w:ascii="Arial" w:hAnsi="Arial" w:cs="Arial"/>
          <w:sz w:val="24"/>
          <w:szCs w:val="24"/>
        </w:rPr>
        <w:t>.</w:t>
      </w:r>
    </w:p>
    <w:p w:rsidR="00081DE6" w:rsidRDefault="00081DE6" w:rsidP="00081DE6">
      <w:pPr>
        <w:spacing w:after="0" w:line="360" w:lineRule="auto"/>
        <w:ind w:firstLine="709"/>
        <w:jc w:val="both"/>
        <w:rPr>
          <w:rFonts w:ascii="Arial" w:hAnsi="Arial" w:cs="Arial"/>
          <w:sz w:val="24"/>
          <w:szCs w:val="24"/>
        </w:rPr>
      </w:pP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Assim, decretada a nulidade de uma prova, todas as outras que dela derivaram também o serão decretadas nulas. Entretanto, como exceção à regra, o próprio dispositivo estabelece que, para que haja a contaminação da prova, é necessário que haja nexo de causalidade entre meio ilícito e a prova obtida dele ou quando a prova produzida através de uma fonte independente. Portanto, para que haja a contaminação da prova é necessário que o meio ilícito </w:t>
      </w:r>
      <w:r w:rsidR="001F5044">
        <w:rPr>
          <w:rFonts w:ascii="Arial" w:hAnsi="Arial" w:cs="Arial"/>
          <w:sz w:val="24"/>
          <w:szCs w:val="24"/>
        </w:rPr>
        <w:t>tenha sido</w:t>
      </w:r>
      <w:r w:rsidRPr="00081DE6">
        <w:rPr>
          <w:rFonts w:ascii="Arial" w:hAnsi="Arial" w:cs="Arial"/>
          <w:sz w:val="24"/>
          <w:szCs w:val="24"/>
        </w:rPr>
        <w:t xml:space="preserve"> fundamental para se chegar à prova, pois do contrário, terá plena validade judicial. É o caso da descoberta inevitável e da fonte independente. A primeira tem como base a certeza de uma descoberta futura independente da prova ilícita e a segunda baseia-se na fonte autônoma e concomitante com a prova ilícita, sendo que ambas chegariam ao </w:t>
      </w:r>
      <w:r w:rsidRPr="00081DE6">
        <w:rPr>
          <w:rFonts w:ascii="Arial" w:hAnsi="Arial" w:cs="Arial"/>
          <w:sz w:val="24"/>
          <w:szCs w:val="24"/>
        </w:rPr>
        <w:lastRenderedPageBreak/>
        <w:t>mesmo fato. Nestes casos, ainda que resida nexo de causalidade entre a prova ilícita e a derivada, esta última será válida, pois foi obtida através de uma fonte independente de informação diversa da prova ilícita.</w:t>
      </w:r>
    </w:p>
    <w:p w:rsidR="00E758C7" w:rsidRDefault="00E758C7" w:rsidP="00081DE6">
      <w:pPr>
        <w:spacing w:after="0" w:line="360" w:lineRule="auto"/>
        <w:jc w:val="both"/>
        <w:rPr>
          <w:rFonts w:ascii="Arial" w:hAnsi="Arial" w:cs="Arial"/>
          <w:sz w:val="24"/>
          <w:szCs w:val="24"/>
        </w:rPr>
      </w:pPr>
    </w:p>
    <w:p w:rsidR="00081DE6" w:rsidRPr="00AE1DAD" w:rsidRDefault="00BD10AE" w:rsidP="00081DE6">
      <w:pPr>
        <w:spacing w:after="0" w:line="360" w:lineRule="auto"/>
        <w:jc w:val="both"/>
        <w:rPr>
          <w:rFonts w:ascii="Arial" w:hAnsi="Arial" w:cs="Arial"/>
          <w:b/>
          <w:sz w:val="24"/>
          <w:szCs w:val="24"/>
        </w:rPr>
      </w:pPr>
      <w:r w:rsidRPr="00AE1DAD">
        <w:rPr>
          <w:rFonts w:ascii="Arial" w:hAnsi="Arial" w:cs="Arial"/>
          <w:b/>
          <w:sz w:val="24"/>
          <w:szCs w:val="24"/>
        </w:rPr>
        <w:t xml:space="preserve">2.3 </w:t>
      </w:r>
      <w:r w:rsidR="00B218E6" w:rsidRPr="00AE1DAD">
        <w:rPr>
          <w:rFonts w:ascii="Arial" w:eastAsia="Calibri" w:hAnsi="Arial" w:cs="Arial"/>
          <w:b/>
          <w:bCs/>
          <w:sz w:val="24"/>
          <w:szCs w:val="24"/>
          <w:lang w:eastAsia="pt-BR"/>
        </w:rPr>
        <w:t xml:space="preserve">A </w:t>
      </w:r>
      <w:r w:rsidR="00AE1DAD">
        <w:rPr>
          <w:rFonts w:ascii="Arial" w:eastAsia="Calibri" w:hAnsi="Arial" w:cs="Arial"/>
          <w:b/>
          <w:bCs/>
          <w:sz w:val="24"/>
          <w:szCs w:val="24"/>
          <w:lang w:eastAsia="pt-BR"/>
        </w:rPr>
        <w:t>l</w:t>
      </w:r>
      <w:r w:rsidR="00B218E6" w:rsidRPr="00AE1DAD">
        <w:rPr>
          <w:rFonts w:ascii="Arial" w:eastAsia="Calibri" w:hAnsi="Arial" w:cs="Arial"/>
          <w:b/>
          <w:bCs/>
          <w:sz w:val="24"/>
          <w:szCs w:val="24"/>
          <w:lang w:eastAsia="pt-BR"/>
        </w:rPr>
        <w:t>ei 11.690/2008</w:t>
      </w:r>
      <w:r w:rsidR="00B218E6" w:rsidRPr="00AE1DAD">
        <w:rPr>
          <w:rFonts w:ascii="Arial" w:eastAsia="Times New Roman" w:hAnsi="Arial" w:cs="Arial"/>
          <w:b/>
          <w:iCs/>
          <w:sz w:val="24"/>
          <w:szCs w:val="24"/>
          <w:lang w:eastAsia="pt-BR"/>
        </w:rPr>
        <w:t xml:space="preserve"> </w:t>
      </w:r>
      <w:r w:rsidR="00B218E6" w:rsidRPr="00AE1DAD">
        <w:rPr>
          <w:rFonts w:ascii="Arial" w:hAnsi="Arial" w:cs="Arial"/>
          <w:b/>
          <w:sz w:val="24"/>
          <w:szCs w:val="24"/>
        </w:rPr>
        <w:t>e o</w:t>
      </w:r>
      <w:r w:rsidR="00081DE6" w:rsidRPr="00AE1DAD">
        <w:rPr>
          <w:rFonts w:ascii="Arial" w:hAnsi="Arial" w:cs="Arial"/>
          <w:b/>
          <w:sz w:val="24"/>
          <w:szCs w:val="24"/>
        </w:rPr>
        <w:t xml:space="preserve"> </w:t>
      </w:r>
      <w:r w:rsidR="00B218E6" w:rsidRPr="00AE1DAD">
        <w:rPr>
          <w:rFonts w:ascii="Arial" w:hAnsi="Arial" w:cs="Arial"/>
          <w:b/>
          <w:sz w:val="24"/>
          <w:szCs w:val="24"/>
        </w:rPr>
        <w:t>artigo</w:t>
      </w:r>
      <w:r w:rsidRPr="00AE1DAD">
        <w:rPr>
          <w:rFonts w:ascii="Arial" w:hAnsi="Arial" w:cs="Arial"/>
          <w:b/>
          <w:sz w:val="24"/>
          <w:szCs w:val="24"/>
        </w:rPr>
        <w:t xml:space="preserve"> 157 do </w:t>
      </w:r>
      <w:r w:rsidR="00081DE6" w:rsidRPr="00AE1DAD">
        <w:rPr>
          <w:rFonts w:ascii="Arial" w:hAnsi="Arial" w:cs="Arial"/>
          <w:b/>
          <w:sz w:val="24"/>
          <w:szCs w:val="24"/>
        </w:rPr>
        <w:t>C</w:t>
      </w:r>
      <w:r w:rsidRPr="00AE1DAD">
        <w:rPr>
          <w:rFonts w:ascii="Arial" w:hAnsi="Arial" w:cs="Arial"/>
          <w:b/>
          <w:sz w:val="24"/>
          <w:szCs w:val="24"/>
        </w:rPr>
        <w:t>ódigo de</w:t>
      </w:r>
      <w:r w:rsidR="00081DE6" w:rsidRPr="00AE1DAD">
        <w:rPr>
          <w:rFonts w:ascii="Arial" w:hAnsi="Arial" w:cs="Arial"/>
          <w:b/>
          <w:sz w:val="24"/>
          <w:szCs w:val="24"/>
        </w:rPr>
        <w:t xml:space="preserve"> P</w:t>
      </w:r>
      <w:r w:rsidRPr="00AE1DAD">
        <w:rPr>
          <w:rFonts w:ascii="Arial" w:hAnsi="Arial" w:cs="Arial"/>
          <w:b/>
          <w:sz w:val="24"/>
          <w:szCs w:val="24"/>
        </w:rPr>
        <w:t>rocesso</w:t>
      </w:r>
      <w:r w:rsidR="00081DE6" w:rsidRPr="00AE1DAD">
        <w:rPr>
          <w:rFonts w:ascii="Arial" w:hAnsi="Arial" w:cs="Arial"/>
          <w:b/>
          <w:sz w:val="24"/>
          <w:szCs w:val="24"/>
        </w:rPr>
        <w:t xml:space="preserve"> P</w:t>
      </w:r>
      <w:r w:rsidRPr="00AE1DAD">
        <w:rPr>
          <w:rFonts w:ascii="Arial" w:hAnsi="Arial" w:cs="Arial"/>
          <w:b/>
          <w:sz w:val="24"/>
          <w:szCs w:val="24"/>
        </w:rPr>
        <w:t>enal</w:t>
      </w:r>
      <w:r w:rsidR="00081DE6" w:rsidRPr="00AE1DAD">
        <w:rPr>
          <w:rFonts w:ascii="Arial" w:hAnsi="Arial" w:cs="Arial"/>
          <w:b/>
          <w:sz w:val="24"/>
          <w:szCs w:val="24"/>
        </w:rPr>
        <w:t xml:space="preserve"> </w:t>
      </w:r>
    </w:p>
    <w:p w:rsidR="00081DE6" w:rsidRDefault="00081DE6" w:rsidP="00081DE6">
      <w:pPr>
        <w:spacing w:after="0" w:line="360" w:lineRule="auto"/>
        <w:ind w:firstLine="709"/>
        <w:jc w:val="both"/>
        <w:rPr>
          <w:rFonts w:ascii="Arial" w:hAnsi="Arial" w:cs="Arial"/>
          <w:sz w:val="24"/>
          <w:szCs w:val="24"/>
        </w:rPr>
      </w:pP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Como mencionado no item anterior, a partir da reforma trazida pela lei 11.690, de 10 de junho de 2008, o Código de Processo Penal recebeu um novo texto ao seu artigo 157. A renovação deste dispositivo trouxe uma legislação específica sobre as provas ilícitas por derivação ou frutos da árvore envenenada, uma clara influência da teoria “</w:t>
      </w:r>
      <w:proofErr w:type="spellStart"/>
      <w:r w:rsidRPr="00081DE6">
        <w:rPr>
          <w:rFonts w:ascii="Arial" w:hAnsi="Arial" w:cs="Arial"/>
          <w:i/>
          <w:iCs/>
          <w:sz w:val="24"/>
          <w:szCs w:val="24"/>
        </w:rPr>
        <w:t>fruits</w:t>
      </w:r>
      <w:proofErr w:type="spellEnd"/>
      <w:r w:rsidRPr="00081DE6">
        <w:rPr>
          <w:rFonts w:ascii="Arial" w:hAnsi="Arial" w:cs="Arial"/>
          <w:i/>
          <w:iCs/>
          <w:sz w:val="24"/>
          <w:szCs w:val="24"/>
        </w:rPr>
        <w:t xml:space="preserve"> </w:t>
      </w:r>
      <w:proofErr w:type="spellStart"/>
      <w:r w:rsidRPr="00081DE6">
        <w:rPr>
          <w:rFonts w:ascii="Arial" w:hAnsi="Arial" w:cs="Arial"/>
          <w:i/>
          <w:iCs/>
          <w:sz w:val="24"/>
          <w:szCs w:val="24"/>
        </w:rPr>
        <w:t>of</w:t>
      </w:r>
      <w:proofErr w:type="spellEnd"/>
      <w:r w:rsidRPr="00081DE6">
        <w:rPr>
          <w:rFonts w:ascii="Arial" w:hAnsi="Arial" w:cs="Arial"/>
          <w:i/>
          <w:iCs/>
          <w:sz w:val="24"/>
          <w:szCs w:val="24"/>
        </w:rPr>
        <w:t xml:space="preserve"> </w:t>
      </w:r>
      <w:proofErr w:type="spellStart"/>
      <w:r w:rsidRPr="00081DE6">
        <w:rPr>
          <w:rFonts w:ascii="Arial" w:hAnsi="Arial" w:cs="Arial"/>
          <w:i/>
          <w:iCs/>
          <w:sz w:val="24"/>
          <w:szCs w:val="24"/>
        </w:rPr>
        <w:t>the</w:t>
      </w:r>
      <w:proofErr w:type="spellEnd"/>
      <w:r w:rsidRPr="00081DE6">
        <w:rPr>
          <w:rFonts w:ascii="Arial" w:hAnsi="Arial" w:cs="Arial"/>
          <w:i/>
          <w:iCs/>
          <w:sz w:val="24"/>
          <w:szCs w:val="24"/>
        </w:rPr>
        <w:t xml:space="preserve"> </w:t>
      </w:r>
      <w:proofErr w:type="spellStart"/>
      <w:r w:rsidRPr="00081DE6">
        <w:rPr>
          <w:rFonts w:ascii="Arial" w:hAnsi="Arial" w:cs="Arial"/>
          <w:i/>
          <w:iCs/>
          <w:sz w:val="24"/>
          <w:szCs w:val="24"/>
        </w:rPr>
        <w:t>poisonous</w:t>
      </w:r>
      <w:proofErr w:type="spellEnd"/>
      <w:r w:rsidRPr="00081DE6">
        <w:rPr>
          <w:rFonts w:ascii="Arial" w:hAnsi="Arial" w:cs="Arial"/>
          <w:i/>
          <w:iCs/>
          <w:sz w:val="24"/>
          <w:szCs w:val="24"/>
        </w:rPr>
        <w:t xml:space="preserve"> </w:t>
      </w:r>
      <w:proofErr w:type="spellStart"/>
      <w:r w:rsidRPr="00081DE6">
        <w:rPr>
          <w:rFonts w:ascii="Arial" w:hAnsi="Arial" w:cs="Arial"/>
          <w:i/>
          <w:iCs/>
          <w:sz w:val="24"/>
          <w:szCs w:val="24"/>
        </w:rPr>
        <w:t>tree</w:t>
      </w:r>
      <w:proofErr w:type="spellEnd"/>
      <w:r w:rsidRPr="00081DE6">
        <w:rPr>
          <w:rFonts w:ascii="Arial" w:hAnsi="Arial" w:cs="Arial"/>
          <w:iCs/>
          <w:sz w:val="24"/>
          <w:szCs w:val="24"/>
        </w:rPr>
        <w:t>”</w:t>
      </w:r>
      <w:r w:rsidRPr="00081DE6">
        <w:rPr>
          <w:rFonts w:ascii="Arial" w:hAnsi="Arial" w:cs="Arial"/>
          <w:i/>
          <w:iCs/>
          <w:sz w:val="24"/>
          <w:szCs w:val="24"/>
        </w:rPr>
        <w:t>, </w:t>
      </w:r>
      <w:r w:rsidRPr="00081DE6">
        <w:rPr>
          <w:rFonts w:ascii="Arial" w:hAnsi="Arial" w:cs="Arial"/>
          <w:iCs/>
          <w:sz w:val="24"/>
          <w:szCs w:val="24"/>
        </w:rPr>
        <w:t xml:space="preserve">ficção jurídica </w:t>
      </w:r>
      <w:r w:rsidRPr="00081DE6">
        <w:rPr>
          <w:rFonts w:ascii="Arial" w:hAnsi="Arial" w:cs="Arial"/>
          <w:sz w:val="24"/>
          <w:szCs w:val="24"/>
        </w:rPr>
        <w:t xml:space="preserve">criada pela Suprema Corte norte-americana, e </w:t>
      </w:r>
      <w:r w:rsidR="001F5044">
        <w:rPr>
          <w:rFonts w:ascii="Arial" w:hAnsi="Arial" w:cs="Arial"/>
          <w:sz w:val="24"/>
          <w:szCs w:val="24"/>
        </w:rPr>
        <w:t xml:space="preserve">trouxe </w:t>
      </w:r>
      <w:r w:rsidRPr="00081DE6">
        <w:rPr>
          <w:rFonts w:ascii="Arial" w:hAnsi="Arial" w:cs="Arial"/>
          <w:sz w:val="24"/>
          <w:szCs w:val="24"/>
        </w:rPr>
        <w:t>também uma</w:t>
      </w:r>
      <w:r w:rsidR="001F5044">
        <w:rPr>
          <w:rFonts w:ascii="Arial" w:hAnsi="Arial" w:cs="Arial"/>
          <w:sz w:val="24"/>
          <w:szCs w:val="24"/>
        </w:rPr>
        <w:t xml:space="preserve"> proposta de</w:t>
      </w:r>
      <w:r w:rsidRPr="00081DE6">
        <w:rPr>
          <w:rFonts w:ascii="Arial" w:hAnsi="Arial" w:cs="Arial"/>
          <w:sz w:val="24"/>
          <w:szCs w:val="24"/>
        </w:rPr>
        <w:t xml:space="preserve"> importante inovação na temática da prova ilícita</w:t>
      </w:r>
      <w:r w:rsidR="00AD489D">
        <w:rPr>
          <w:rFonts w:ascii="Arial" w:hAnsi="Arial" w:cs="Arial"/>
          <w:sz w:val="24"/>
          <w:szCs w:val="24"/>
        </w:rPr>
        <w:t>, o impedimento/afastamento do juiz que tivesse contato com a prova declarada ilícita, isto é, o texto do</w:t>
      </w:r>
      <w:r w:rsidRPr="00081DE6">
        <w:rPr>
          <w:rFonts w:ascii="Arial" w:hAnsi="Arial" w:cs="Arial"/>
          <w:sz w:val="24"/>
          <w:szCs w:val="24"/>
        </w:rPr>
        <w:t xml:space="preserve"> seu </w:t>
      </w:r>
      <w:r w:rsidR="000C41BE">
        <w:rPr>
          <w:rFonts w:ascii="Arial" w:hAnsi="Arial" w:cs="Arial"/>
          <w:sz w:val="24"/>
          <w:szCs w:val="24"/>
        </w:rPr>
        <w:t xml:space="preserve">parágrafo </w:t>
      </w:r>
      <w:r w:rsidRPr="00081DE6">
        <w:rPr>
          <w:rFonts w:ascii="Arial" w:hAnsi="Arial" w:cs="Arial"/>
          <w:sz w:val="24"/>
          <w:szCs w:val="24"/>
        </w:rPr>
        <w:t>4º</w:t>
      </w:r>
      <w:r w:rsidR="00AD489D">
        <w:rPr>
          <w:rFonts w:ascii="Arial" w:hAnsi="Arial" w:cs="Arial"/>
          <w:sz w:val="24"/>
          <w:szCs w:val="24"/>
        </w:rPr>
        <w:t>, infelizmente vetado</w:t>
      </w:r>
      <w:r w:rsidRPr="00081DE6">
        <w:rPr>
          <w:rFonts w:ascii="Arial" w:hAnsi="Arial" w:cs="Arial"/>
          <w:sz w:val="24"/>
          <w:szCs w:val="24"/>
        </w:rPr>
        <w:t>,</w:t>
      </w:r>
      <w:r w:rsidR="00AD489D">
        <w:rPr>
          <w:rFonts w:ascii="Arial" w:hAnsi="Arial" w:cs="Arial"/>
          <w:sz w:val="24"/>
          <w:szCs w:val="24"/>
        </w:rPr>
        <w:t xml:space="preserve"> apresentava uma possibilidade de</w:t>
      </w:r>
      <w:r w:rsidRPr="00081DE6">
        <w:rPr>
          <w:rFonts w:ascii="Arial" w:hAnsi="Arial" w:cs="Arial"/>
          <w:sz w:val="24"/>
          <w:szCs w:val="24"/>
        </w:rPr>
        <w:t xml:space="preserve"> automática descontaminação do julgado.</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Aproximadamente vinte anos após a Carta Magna</w:t>
      </w:r>
      <w:r w:rsidR="00AD489D">
        <w:rPr>
          <w:rFonts w:ascii="Arial" w:hAnsi="Arial" w:cs="Arial"/>
          <w:sz w:val="24"/>
          <w:szCs w:val="24"/>
        </w:rPr>
        <w:t xml:space="preserve"> de 1988</w:t>
      </w:r>
      <w:r w:rsidRPr="00081DE6">
        <w:rPr>
          <w:rFonts w:ascii="Arial" w:hAnsi="Arial" w:cs="Arial"/>
          <w:sz w:val="24"/>
          <w:szCs w:val="24"/>
        </w:rPr>
        <w:t xml:space="preserve"> positivar o princípio da inadmissibilidade das provas obtidas por meios ilícitos, a lei infra constitucional apresenta um texto que vem explicar o que realmente deve ser feito quando do surgimento das provas ilícitas no âmbito do processo penal.</w:t>
      </w:r>
    </w:p>
    <w:p w:rsidR="00081DE6" w:rsidRPr="00081DE6" w:rsidRDefault="00081DE6" w:rsidP="00081DE6">
      <w:pPr>
        <w:spacing w:after="0" w:line="360" w:lineRule="auto"/>
        <w:ind w:firstLine="709"/>
        <w:jc w:val="both"/>
        <w:rPr>
          <w:rFonts w:ascii="Arial" w:hAnsi="Arial" w:cs="Arial"/>
          <w:sz w:val="24"/>
          <w:szCs w:val="24"/>
        </w:rPr>
      </w:pPr>
      <w:r>
        <w:rPr>
          <w:rFonts w:ascii="Arial" w:hAnsi="Arial" w:cs="Arial"/>
          <w:sz w:val="24"/>
          <w:szCs w:val="24"/>
        </w:rPr>
        <w:t xml:space="preserve">O artigo 157 destaca </w:t>
      </w:r>
      <w:r w:rsidR="00B431EB">
        <w:rPr>
          <w:rFonts w:ascii="Arial" w:hAnsi="Arial" w:cs="Arial"/>
          <w:sz w:val="24"/>
          <w:szCs w:val="24"/>
        </w:rPr>
        <w:t>em seu</w:t>
      </w:r>
      <w:r>
        <w:rPr>
          <w:rFonts w:ascii="Arial" w:hAnsi="Arial" w:cs="Arial"/>
          <w:sz w:val="24"/>
          <w:szCs w:val="24"/>
        </w:rPr>
        <w:t xml:space="preserve"> caput</w:t>
      </w:r>
      <w:r w:rsidRPr="00081DE6">
        <w:rPr>
          <w:rFonts w:ascii="Arial" w:hAnsi="Arial" w:cs="Arial"/>
          <w:sz w:val="24"/>
          <w:szCs w:val="24"/>
        </w:rPr>
        <w:t xml:space="preserve"> o trecho que diz: “assim entendidas as obtidas em violação a normas constitucionais ou legais”. Uma vez que a Constituição Federal de 1988 apenas se refere às provas ilícitas, se furtando a esclarecer quais, a alteração promovida pela Lei n. 11.690/08 veio a sanar a inobservância constitucional ao indicar que não são apenas as violações à Carta Magna que são capazes de fulminar a admissibilidade de uma prova. </w:t>
      </w:r>
    </w:p>
    <w:p w:rsidR="00081DE6" w:rsidRDefault="00AD489D" w:rsidP="00081DE6">
      <w:pPr>
        <w:spacing w:after="0" w:line="360" w:lineRule="auto"/>
        <w:ind w:firstLine="709"/>
        <w:jc w:val="both"/>
        <w:rPr>
          <w:rFonts w:ascii="Arial" w:hAnsi="Arial" w:cs="Arial"/>
          <w:sz w:val="24"/>
          <w:szCs w:val="24"/>
        </w:rPr>
      </w:pPr>
      <w:r>
        <w:rPr>
          <w:rFonts w:ascii="Arial" w:hAnsi="Arial" w:cs="Arial"/>
          <w:sz w:val="24"/>
          <w:szCs w:val="24"/>
        </w:rPr>
        <w:t>De acordo com o novo</w:t>
      </w:r>
      <w:r w:rsidR="00081DE6" w:rsidRPr="00081DE6">
        <w:rPr>
          <w:rFonts w:ascii="Arial" w:hAnsi="Arial" w:cs="Arial"/>
          <w:sz w:val="24"/>
          <w:szCs w:val="24"/>
        </w:rPr>
        <w:t xml:space="preserve"> texto do artigo 157 do Código de Processo Penal:</w:t>
      </w:r>
    </w:p>
    <w:p w:rsidR="006F5BC9" w:rsidRPr="00081DE6" w:rsidRDefault="006F5BC9" w:rsidP="00081DE6">
      <w:pPr>
        <w:spacing w:after="0" w:line="360" w:lineRule="auto"/>
        <w:ind w:firstLine="709"/>
        <w:jc w:val="both"/>
        <w:rPr>
          <w:rFonts w:ascii="Arial" w:hAnsi="Arial" w:cs="Arial"/>
          <w:sz w:val="24"/>
          <w:szCs w:val="24"/>
        </w:rPr>
      </w:pPr>
    </w:p>
    <w:p w:rsidR="00081DE6" w:rsidRPr="00081DE6" w:rsidRDefault="00081DE6" w:rsidP="00081DE6">
      <w:pPr>
        <w:spacing w:after="0" w:line="240" w:lineRule="auto"/>
        <w:ind w:left="2268"/>
        <w:jc w:val="both"/>
        <w:rPr>
          <w:rFonts w:ascii="Arial" w:hAnsi="Arial" w:cs="Arial"/>
          <w:sz w:val="20"/>
          <w:szCs w:val="24"/>
        </w:rPr>
      </w:pPr>
      <w:r w:rsidRPr="00547479">
        <w:rPr>
          <w:rFonts w:ascii="Arial" w:hAnsi="Arial" w:cs="Arial"/>
          <w:iCs/>
          <w:sz w:val="20"/>
          <w:szCs w:val="20"/>
        </w:rPr>
        <w:t>Art. 157.</w:t>
      </w:r>
      <w:r w:rsidRPr="00081DE6">
        <w:rPr>
          <w:rFonts w:ascii="Arial" w:hAnsi="Arial" w:cs="Arial"/>
          <w:b/>
          <w:bCs/>
          <w:iCs/>
          <w:sz w:val="20"/>
          <w:szCs w:val="24"/>
        </w:rPr>
        <w:t> </w:t>
      </w:r>
      <w:r w:rsidRPr="00081DE6">
        <w:rPr>
          <w:rFonts w:ascii="Arial" w:hAnsi="Arial" w:cs="Arial"/>
          <w:iCs/>
          <w:sz w:val="20"/>
          <w:szCs w:val="24"/>
        </w:rPr>
        <w:t>São inadmissíveis, devendo ser desentranhadas do processo, as provas ilícitas, assim entendidas as obtidas em violação a normas constitucionais ou legais.</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iCs/>
          <w:sz w:val="20"/>
          <w:szCs w:val="24"/>
        </w:rPr>
        <w:t>§ 1º São também inadmissíveis as provas derivadas das ilícitas, salvo quando não evidenciado o nexo de causalidade entre umas e outras, ou quando as derivadas puderem ser obtidas por uma fonte independente das primeiras.</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iCs/>
          <w:sz w:val="20"/>
          <w:szCs w:val="24"/>
        </w:rPr>
        <w:t>§ 2º Considera-se fonte independente aquela que por si só, seguindo os trâmites típicos e de praxe, próprios da investigação ou instrução criminal, seria capaz de conduzir ao fato objeto da prova.</w:t>
      </w:r>
    </w:p>
    <w:p w:rsidR="00081DE6" w:rsidRPr="00081DE6" w:rsidRDefault="00081DE6" w:rsidP="00081DE6">
      <w:pPr>
        <w:spacing w:after="0" w:line="240" w:lineRule="auto"/>
        <w:ind w:left="2268"/>
        <w:jc w:val="both"/>
        <w:rPr>
          <w:rFonts w:ascii="Arial" w:hAnsi="Arial" w:cs="Arial"/>
          <w:sz w:val="20"/>
          <w:szCs w:val="24"/>
        </w:rPr>
      </w:pPr>
      <w:r w:rsidRPr="00081DE6">
        <w:rPr>
          <w:rFonts w:ascii="Arial" w:hAnsi="Arial" w:cs="Arial"/>
          <w:iCs/>
          <w:sz w:val="20"/>
          <w:szCs w:val="24"/>
        </w:rPr>
        <w:t>§ 3º Preclusa a decisão de desentranhamento da prova declarada inadmissível, esta será inutilizada por decisão judicial, facultado às partes acompanhar o incidente.</w:t>
      </w:r>
    </w:p>
    <w:p w:rsidR="00081DE6" w:rsidRPr="00081DE6" w:rsidRDefault="00081DE6" w:rsidP="00081DE6">
      <w:pPr>
        <w:spacing w:after="0" w:line="240" w:lineRule="auto"/>
        <w:ind w:left="2268"/>
        <w:jc w:val="both"/>
        <w:rPr>
          <w:rFonts w:ascii="Arial" w:hAnsi="Arial" w:cs="Arial"/>
          <w:iCs/>
          <w:sz w:val="20"/>
          <w:szCs w:val="24"/>
        </w:rPr>
      </w:pPr>
      <w:r w:rsidRPr="00081DE6">
        <w:rPr>
          <w:rFonts w:ascii="Arial" w:hAnsi="Arial" w:cs="Arial"/>
          <w:iCs/>
          <w:sz w:val="20"/>
          <w:szCs w:val="24"/>
        </w:rPr>
        <w:lastRenderedPageBreak/>
        <w:t>§ 4º O juiz que conhecer do conteúdo da prova declarada inadmissível não poderá proferir a sentença ou acórdão. (</w:t>
      </w:r>
      <w:r w:rsidR="00215FED" w:rsidRPr="00081DE6">
        <w:rPr>
          <w:rFonts w:ascii="Arial" w:hAnsi="Arial" w:cs="Arial"/>
          <w:iCs/>
          <w:sz w:val="20"/>
          <w:szCs w:val="24"/>
        </w:rPr>
        <w:t>Vetado</w:t>
      </w:r>
      <w:r w:rsidRPr="00081DE6">
        <w:rPr>
          <w:rFonts w:ascii="Arial" w:hAnsi="Arial" w:cs="Arial"/>
          <w:iCs/>
          <w:sz w:val="20"/>
          <w:szCs w:val="24"/>
        </w:rPr>
        <w:t>)</w:t>
      </w:r>
    </w:p>
    <w:p w:rsidR="00081DE6" w:rsidRDefault="00081DE6" w:rsidP="00081DE6">
      <w:pPr>
        <w:spacing w:after="0" w:line="360" w:lineRule="auto"/>
        <w:ind w:firstLine="709"/>
        <w:jc w:val="both"/>
        <w:rPr>
          <w:rFonts w:ascii="Arial" w:hAnsi="Arial" w:cs="Arial"/>
          <w:sz w:val="24"/>
          <w:szCs w:val="24"/>
        </w:rPr>
      </w:pPr>
    </w:p>
    <w:p w:rsidR="00081DE6" w:rsidRPr="00081DE6" w:rsidRDefault="00081DE6" w:rsidP="006C6E55">
      <w:pPr>
        <w:spacing w:after="0" w:line="360" w:lineRule="auto"/>
        <w:ind w:firstLine="709"/>
        <w:jc w:val="both"/>
        <w:rPr>
          <w:rFonts w:ascii="Arial" w:hAnsi="Arial" w:cs="Arial"/>
          <w:sz w:val="24"/>
          <w:szCs w:val="24"/>
        </w:rPr>
      </w:pPr>
      <w:r w:rsidRPr="00081DE6">
        <w:rPr>
          <w:rFonts w:ascii="Arial" w:hAnsi="Arial" w:cs="Arial"/>
          <w:sz w:val="24"/>
          <w:szCs w:val="24"/>
        </w:rPr>
        <w:t xml:space="preserve">Ressalta-se que os parágrafos 1º e 2º foram evidenciados de forma simples e auto explicativas no tópico anterior, momento em que foram abordadas as provas ilícitas por derivação. Este capítulo abordará os parágrafos seguintes do dispositivo legal. </w:t>
      </w:r>
    </w:p>
    <w:p w:rsidR="00081DE6" w:rsidRPr="00081DE6" w:rsidRDefault="00081DE6" w:rsidP="006C6E55">
      <w:pPr>
        <w:spacing w:after="0" w:line="360" w:lineRule="auto"/>
        <w:ind w:firstLine="709"/>
        <w:jc w:val="both"/>
        <w:rPr>
          <w:rFonts w:ascii="Arial" w:hAnsi="Arial" w:cs="Arial"/>
          <w:sz w:val="24"/>
          <w:szCs w:val="24"/>
        </w:rPr>
      </w:pPr>
      <w:r w:rsidRPr="00081DE6">
        <w:rPr>
          <w:rFonts w:ascii="Arial" w:hAnsi="Arial" w:cs="Arial"/>
          <w:sz w:val="24"/>
          <w:szCs w:val="24"/>
        </w:rPr>
        <w:t>De acordo com Oliveira (2010</w:t>
      </w:r>
      <w:r w:rsidR="00F03ACC">
        <w:rPr>
          <w:rFonts w:ascii="Arial" w:hAnsi="Arial" w:cs="Arial"/>
          <w:sz w:val="24"/>
          <w:szCs w:val="24"/>
        </w:rPr>
        <w:t>, p. 949</w:t>
      </w:r>
      <w:r w:rsidRPr="00081DE6">
        <w:rPr>
          <w:rFonts w:ascii="Arial" w:hAnsi="Arial" w:cs="Arial"/>
          <w:sz w:val="24"/>
          <w:szCs w:val="24"/>
        </w:rPr>
        <w:t xml:space="preserve">), a apreciação da ilicitude da prova e seu desentranhamento devem ocorrer antes da audiência de instrução, ou seja, após a resposta à acusação, se a prova houver sido juntada em momento anterior. Caso seja apresentada em audiência, a questão deve ser apreciada de imediato. Além disso, a inutilização dependerá da existência de possíveis consequências jurídicas a quem produziu a prova, já que, caso esta seja a materialidade de outro ilícito, deverá ser preservada.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O </w:t>
      </w:r>
      <w:r w:rsidR="00215FED">
        <w:rPr>
          <w:rFonts w:ascii="Arial" w:hAnsi="Arial" w:cs="Arial"/>
          <w:sz w:val="24"/>
          <w:szCs w:val="24"/>
        </w:rPr>
        <w:t xml:space="preserve">parágrafo </w:t>
      </w:r>
      <w:r w:rsidRPr="00081DE6">
        <w:rPr>
          <w:rFonts w:ascii="Arial" w:hAnsi="Arial" w:cs="Arial"/>
          <w:sz w:val="24"/>
          <w:szCs w:val="24"/>
        </w:rPr>
        <w:t xml:space="preserve">4º foi apresentado com a seguinte redação: “O juiz que conhecer do conteúdo da prova declarada inadmissível não poderá proferir a sentença ou acórdão”. Apresentava-se então uma proposta plausível, eficaz e interessante no intuito de afastar a possibilidade de contaminação do magistrado, criando uma blindagem para que o julgador não fosse tocado pela parcialidade. </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Ocorre que depois dos pareceres do Ministério da Justiça e da Advocacia Geral da União, o </w:t>
      </w:r>
      <w:r w:rsidR="00215FED">
        <w:rPr>
          <w:rFonts w:ascii="Arial" w:hAnsi="Arial" w:cs="Arial"/>
          <w:sz w:val="24"/>
          <w:szCs w:val="24"/>
        </w:rPr>
        <w:t xml:space="preserve">parágrafo </w:t>
      </w:r>
      <w:r w:rsidRPr="00081DE6">
        <w:rPr>
          <w:rFonts w:ascii="Arial" w:hAnsi="Arial" w:cs="Arial"/>
          <w:sz w:val="24"/>
          <w:szCs w:val="24"/>
        </w:rPr>
        <w:t>4º foi vetado pelo Presidente da República. Sob o argumento o dispositivo retardaria a marcha processual, o que ia de encontro aos anseios da reforma trazida pela lei. Colocando assim a celeridade processual acima dos direitos fundamentais tão caros a todos, sobretudo ao acusado.</w:t>
      </w:r>
    </w:p>
    <w:p w:rsidR="00081DE6" w:rsidRPr="00081DE6" w:rsidRDefault="00081DE6" w:rsidP="00081DE6">
      <w:pPr>
        <w:spacing w:after="0" w:line="360" w:lineRule="auto"/>
        <w:ind w:firstLine="709"/>
        <w:jc w:val="both"/>
        <w:rPr>
          <w:rFonts w:ascii="Arial" w:hAnsi="Arial" w:cs="Arial"/>
          <w:sz w:val="24"/>
          <w:szCs w:val="24"/>
        </w:rPr>
      </w:pPr>
      <w:r w:rsidRPr="00081DE6">
        <w:rPr>
          <w:rFonts w:ascii="Arial" w:hAnsi="Arial" w:cs="Arial"/>
          <w:sz w:val="24"/>
          <w:szCs w:val="24"/>
        </w:rPr>
        <w:t xml:space="preserve">O veto acabou por desperdiçar uma grande oportunidade de minimizar de forma drástica os abusos ocorridos com a produção ainda desenfreada de provas ilícitas, em nome da celeridade jurisdicional com o discurso da defesa do interesse público. Desta feita restou a cada magistrado, analisar o caso concreto, e segundo sua própria avaliação, se declarar, ou não, suspeito para julgar a causa. </w:t>
      </w:r>
    </w:p>
    <w:p w:rsidR="004B3FCA" w:rsidRDefault="004B3FCA" w:rsidP="00447D68">
      <w:pPr>
        <w:shd w:val="clear" w:color="auto" w:fill="FFFFFF"/>
        <w:ind w:right="-568"/>
        <w:rPr>
          <w:rFonts w:ascii="Arial" w:eastAsia="Times New Roman" w:hAnsi="Arial" w:cs="Arial"/>
          <w:b/>
          <w:bCs/>
          <w:color w:val="000000"/>
          <w:sz w:val="28"/>
          <w:szCs w:val="28"/>
          <w:lang w:eastAsia="pt-BR"/>
        </w:rPr>
      </w:pPr>
    </w:p>
    <w:p w:rsidR="00447D68" w:rsidRPr="00AE1DAD" w:rsidRDefault="00062DAA" w:rsidP="00447D68">
      <w:pPr>
        <w:shd w:val="clear" w:color="auto" w:fill="FFFFFF"/>
        <w:ind w:right="-568"/>
        <w:rPr>
          <w:rFonts w:ascii="Arial" w:eastAsia="Times New Roman" w:hAnsi="Arial" w:cs="Arial"/>
          <w:b/>
          <w:bCs/>
          <w:color w:val="000000"/>
          <w:sz w:val="28"/>
          <w:szCs w:val="28"/>
          <w:lang w:eastAsia="pt-BR"/>
        </w:rPr>
      </w:pPr>
      <w:r w:rsidRPr="00AE1DAD">
        <w:rPr>
          <w:rFonts w:ascii="Arial" w:eastAsia="Times New Roman" w:hAnsi="Arial" w:cs="Arial"/>
          <w:b/>
          <w:bCs/>
          <w:color w:val="000000"/>
          <w:sz w:val="28"/>
          <w:szCs w:val="28"/>
          <w:lang w:eastAsia="pt-BR"/>
        </w:rPr>
        <w:t xml:space="preserve">3 </w:t>
      </w:r>
      <w:r w:rsidR="006C6E55" w:rsidRPr="00AE1DAD">
        <w:rPr>
          <w:rFonts w:ascii="Arial" w:eastAsia="Times New Roman" w:hAnsi="Arial" w:cs="Arial"/>
          <w:b/>
          <w:bCs/>
          <w:color w:val="000000"/>
          <w:sz w:val="28"/>
          <w:szCs w:val="28"/>
          <w:lang w:eastAsia="pt-BR"/>
        </w:rPr>
        <w:t xml:space="preserve">A </w:t>
      </w:r>
      <w:r w:rsidR="00447D68" w:rsidRPr="00AE1DAD">
        <w:rPr>
          <w:rFonts w:ascii="Arial" w:eastAsia="Times New Roman" w:hAnsi="Arial" w:cs="Arial"/>
          <w:b/>
          <w:bCs/>
          <w:color w:val="000000"/>
          <w:sz w:val="28"/>
          <w:szCs w:val="28"/>
          <w:lang w:eastAsia="pt-BR"/>
        </w:rPr>
        <w:t>TEORIA DO CAOS</w:t>
      </w:r>
    </w:p>
    <w:p w:rsidR="00447D68" w:rsidRPr="00296C6D" w:rsidRDefault="00447D68" w:rsidP="00447D68">
      <w:pPr>
        <w:shd w:val="clear" w:color="auto" w:fill="FFFFFF"/>
        <w:ind w:right="-568"/>
        <w:rPr>
          <w:rFonts w:ascii="Arial" w:eastAsia="Times New Roman" w:hAnsi="Arial" w:cs="Arial"/>
          <w:b/>
          <w:bCs/>
          <w:color w:val="000000"/>
          <w:sz w:val="24"/>
          <w:szCs w:val="24"/>
          <w:lang w:eastAsia="pt-BR"/>
        </w:rPr>
      </w:pPr>
    </w:p>
    <w:p w:rsidR="00447D68" w:rsidRDefault="00447D68" w:rsidP="006C6E55">
      <w:pPr>
        <w:shd w:val="clear" w:color="auto" w:fill="FFFFFF"/>
        <w:spacing w:after="0" w:line="360" w:lineRule="auto"/>
        <w:ind w:right="-1" w:firstLine="709"/>
        <w:jc w:val="both"/>
        <w:rPr>
          <w:rFonts w:ascii="Arial" w:eastAsia="Times New Roman" w:hAnsi="Arial" w:cs="Arial"/>
          <w:color w:val="FF0000"/>
          <w:sz w:val="24"/>
          <w:szCs w:val="24"/>
          <w:lang w:eastAsia="pt-BR"/>
        </w:rPr>
      </w:pPr>
      <w:r>
        <w:rPr>
          <w:rFonts w:ascii="Arial" w:eastAsia="Times New Roman" w:hAnsi="Arial" w:cs="Arial"/>
          <w:color w:val="000000"/>
          <w:sz w:val="24"/>
          <w:szCs w:val="24"/>
          <w:lang w:eastAsia="pt-BR"/>
        </w:rPr>
        <w:t>E</w:t>
      </w:r>
      <w:r w:rsidRPr="00296C6D">
        <w:rPr>
          <w:rFonts w:ascii="Arial" w:eastAsia="Times New Roman" w:hAnsi="Arial" w:cs="Arial"/>
          <w:color w:val="000000"/>
          <w:sz w:val="24"/>
          <w:szCs w:val="24"/>
          <w:lang w:eastAsia="pt-BR"/>
        </w:rPr>
        <w:t>m 1927</w:t>
      </w:r>
      <w:r w:rsidR="00E719EE">
        <w:rPr>
          <w:rFonts w:ascii="Arial" w:eastAsia="Times New Roman" w:hAnsi="Arial" w:cs="Arial"/>
          <w:color w:val="000000"/>
          <w:sz w:val="24"/>
          <w:szCs w:val="24"/>
          <w:lang w:eastAsia="pt-BR"/>
        </w:rPr>
        <w:t>,</w:t>
      </w:r>
      <w:r w:rsidRPr="00296C6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mundo foi apresentado à teoria </w:t>
      </w:r>
      <w:r w:rsidRPr="00296C6D">
        <w:rPr>
          <w:rFonts w:ascii="Arial" w:eastAsia="Times New Roman" w:hAnsi="Arial" w:cs="Arial"/>
          <w:color w:val="000000"/>
          <w:sz w:val="24"/>
          <w:szCs w:val="24"/>
          <w:lang w:eastAsia="pt-BR"/>
        </w:rPr>
        <w:t xml:space="preserve">do princípio da incerteza de </w:t>
      </w:r>
      <w:proofErr w:type="spellStart"/>
      <w:r w:rsidRPr="00296C6D">
        <w:rPr>
          <w:rFonts w:ascii="Arial" w:eastAsia="Times New Roman" w:hAnsi="Arial" w:cs="Arial"/>
          <w:color w:val="000000"/>
          <w:sz w:val="24"/>
          <w:szCs w:val="24"/>
          <w:lang w:eastAsia="pt-BR"/>
        </w:rPr>
        <w:t>Heizenberg</w:t>
      </w:r>
      <w:proofErr w:type="spellEnd"/>
      <w:r w:rsidRPr="00296C6D">
        <w:rPr>
          <w:rFonts w:ascii="Arial" w:eastAsia="Times New Roman" w:hAnsi="Arial" w:cs="Arial"/>
          <w:color w:val="000000"/>
          <w:sz w:val="24"/>
          <w:szCs w:val="24"/>
          <w:lang w:eastAsia="pt-BR"/>
        </w:rPr>
        <w:t>, relacionado à</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 xml:space="preserve">mecânica quântica, </w:t>
      </w:r>
      <w:r>
        <w:rPr>
          <w:rFonts w:ascii="Arial" w:eastAsia="Times New Roman" w:hAnsi="Arial" w:cs="Arial"/>
          <w:color w:val="000000"/>
          <w:sz w:val="24"/>
          <w:szCs w:val="24"/>
          <w:lang w:eastAsia="pt-BR"/>
        </w:rPr>
        <w:t xml:space="preserve">mas </w:t>
      </w:r>
      <w:r w:rsidRPr="00296C6D">
        <w:rPr>
          <w:rFonts w:ascii="Arial" w:eastAsia="Times New Roman" w:hAnsi="Arial" w:cs="Arial"/>
          <w:color w:val="000000"/>
          <w:sz w:val="24"/>
          <w:szCs w:val="24"/>
          <w:lang w:eastAsia="pt-BR"/>
        </w:rPr>
        <w:t xml:space="preserve">somente </w:t>
      </w:r>
      <w:r w:rsidR="00A61252">
        <w:rPr>
          <w:rFonts w:ascii="Arial" w:eastAsia="Times New Roman" w:hAnsi="Arial" w:cs="Arial"/>
          <w:color w:val="000000"/>
          <w:sz w:val="24"/>
          <w:szCs w:val="24"/>
          <w:lang w:eastAsia="pt-BR"/>
        </w:rPr>
        <w:t>na década de</w:t>
      </w:r>
      <w:r w:rsidRPr="00296C6D">
        <w:rPr>
          <w:rFonts w:ascii="Arial" w:eastAsia="Times New Roman" w:hAnsi="Arial" w:cs="Arial"/>
          <w:color w:val="000000"/>
          <w:sz w:val="24"/>
          <w:szCs w:val="24"/>
          <w:lang w:eastAsia="pt-BR"/>
        </w:rPr>
        <w:t xml:space="preserve"> 1960</w:t>
      </w:r>
      <w:r w:rsidR="00A92AF5">
        <w:rPr>
          <w:rFonts w:ascii="Arial" w:eastAsia="Times New Roman" w:hAnsi="Arial" w:cs="Arial"/>
          <w:color w:val="000000"/>
          <w:sz w:val="24"/>
          <w:szCs w:val="24"/>
          <w:lang w:eastAsia="pt-BR"/>
        </w:rPr>
        <w:t xml:space="preserve">, com </w:t>
      </w:r>
      <w:r w:rsidR="00A92AF5">
        <w:rPr>
          <w:rFonts w:ascii="Arial" w:eastAsia="Times New Roman" w:hAnsi="Arial" w:cs="Arial"/>
          <w:color w:val="000000"/>
          <w:sz w:val="24"/>
          <w:szCs w:val="24"/>
          <w:lang w:eastAsia="pt-BR"/>
        </w:rPr>
        <w:lastRenderedPageBreak/>
        <w:t xml:space="preserve">a proposta apresentada por </w:t>
      </w:r>
      <w:r w:rsidR="005A753D">
        <w:rPr>
          <w:rFonts w:ascii="Arial" w:eastAsia="Times New Roman" w:hAnsi="Arial" w:cs="Arial"/>
          <w:color w:val="000000"/>
          <w:sz w:val="24"/>
          <w:szCs w:val="24"/>
          <w:lang w:eastAsia="pt-BR"/>
        </w:rPr>
        <w:t>Edward Lorenz,</w:t>
      </w:r>
      <w:r w:rsidRPr="00296C6D">
        <w:rPr>
          <w:rFonts w:ascii="Arial" w:eastAsia="Times New Roman" w:hAnsi="Arial" w:cs="Arial"/>
          <w:color w:val="000000"/>
          <w:sz w:val="24"/>
          <w:szCs w:val="24"/>
          <w:lang w:eastAsia="pt-BR"/>
        </w:rPr>
        <w:t xml:space="preserve"> aquilo que era considerado ruído, sob a perspectiva</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da busca da ordem determinística da natureza, pass</w:t>
      </w:r>
      <w:r w:rsidR="00A61252">
        <w:rPr>
          <w:rFonts w:ascii="Arial" w:eastAsia="Times New Roman" w:hAnsi="Arial" w:cs="Arial"/>
          <w:color w:val="000000"/>
          <w:sz w:val="24"/>
          <w:szCs w:val="24"/>
          <w:lang w:eastAsia="pt-BR"/>
        </w:rPr>
        <w:t>ou a se tornar o</w:t>
      </w:r>
      <w:r w:rsidRPr="00296C6D">
        <w:rPr>
          <w:rFonts w:ascii="Arial" w:eastAsia="Times New Roman" w:hAnsi="Arial" w:cs="Arial"/>
          <w:color w:val="000000"/>
          <w:sz w:val="24"/>
          <w:szCs w:val="24"/>
          <w:lang w:eastAsia="pt-BR"/>
        </w:rPr>
        <w:t xml:space="preserve"> objeto de estudo</w:t>
      </w:r>
      <w:r w:rsidR="00A61252">
        <w:rPr>
          <w:rFonts w:ascii="Arial" w:eastAsia="Times New Roman" w:hAnsi="Arial" w:cs="Arial"/>
          <w:color w:val="000000"/>
          <w:sz w:val="24"/>
          <w:szCs w:val="24"/>
          <w:lang w:eastAsia="pt-BR"/>
        </w:rPr>
        <w:t xml:space="preserve"> que norteia o presente artigo</w:t>
      </w:r>
      <w:r>
        <w:rPr>
          <w:rFonts w:ascii="Arial" w:eastAsia="Times New Roman" w:hAnsi="Arial" w:cs="Arial"/>
          <w:color w:val="000000"/>
          <w:sz w:val="24"/>
          <w:szCs w:val="24"/>
          <w:lang w:eastAsia="pt-BR"/>
        </w:rPr>
        <w:t>.</w:t>
      </w:r>
      <w:r>
        <w:rPr>
          <w:rFonts w:ascii="Arial" w:eastAsia="Times New Roman" w:hAnsi="Arial" w:cs="Arial"/>
          <w:color w:val="FF0000"/>
          <w:sz w:val="24"/>
          <w:szCs w:val="24"/>
          <w:lang w:eastAsia="pt-BR"/>
        </w:rPr>
        <w:t xml:space="preserve">  </w:t>
      </w:r>
      <w:r w:rsidRPr="00801AFD">
        <w:rPr>
          <w:rFonts w:ascii="Arial" w:eastAsia="Times New Roman" w:hAnsi="Arial" w:cs="Arial"/>
          <w:color w:val="FF0000"/>
          <w:sz w:val="24"/>
          <w:szCs w:val="24"/>
          <w:lang w:eastAsia="pt-BR"/>
        </w:rPr>
        <w:t xml:space="preserve"> </w:t>
      </w:r>
    </w:p>
    <w:p w:rsidR="00447D68" w:rsidRDefault="00447D68" w:rsidP="00447D68">
      <w:pPr>
        <w:shd w:val="clear" w:color="auto" w:fill="FFFFFF"/>
        <w:spacing w:after="0" w:line="360" w:lineRule="auto"/>
        <w:ind w:right="-1" w:firstLine="709"/>
        <w:jc w:val="both"/>
        <w:rPr>
          <w:rFonts w:ascii="Arial" w:eastAsia="Times New Roman" w:hAnsi="Arial" w:cs="Arial"/>
          <w:color w:val="000000"/>
          <w:sz w:val="24"/>
          <w:szCs w:val="24"/>
          <w:lang w:eastAsia="pt-BR"/>
        </w:rPr>
      </w:pPr>
      <w:r w:rsidRPr="00296C6D">
        <w:rPr>
          <w:rFonts w:ascii="Arial" w:eastAsia="Times New Roman" w:hAnsi="Arial" w:cs="Arial"/>
          <w:color w:val="000000"/>
          <w:sz w:val="24"/>
          <w:szCs w:val="24"/>
          <w:lang w:eastAsia="pt-BR"/>
        </w:rPr>
        <w:t>A teoria do caos</w:t>
      </w:r>
      <w:r>
        <w:rPr>
          <w:rFonts w:ascii="Arial" w:eastAsia="Times New Roman" w:hAnsi="Arial" w:cs="Arial"/>
          <w:color w:val="000000"/>
          <w:sz w:val="24"/>
          <w:szCs w:val="24"/>
          <w:lang w:eastAsia="pt-BR"/>
        </w:rPr>
        <w:t xml:space="preserve"> ainda </w:t>
      </w:r>
      <w:r w:rsidR="00A61252">
        <w:rPr>
          <w:rFonts w:ascii="Arial" w:eastAsia="Times New Roman" w:hAnsi="Arial" w:cs="Arial"/>
          <w:color w:val="000000"/>
          <w:sz w:val="24"/>
          <w:szCs w:val="24"/>
          <w:lang w:eastAsia="pt-BR"/>
        </w:rPr>
        <w:t xml:space="preserve">é </w:t>
      </w:r>
      <w:r>
        <w:rPr>
          <w:rFonts w:ascii="Arial" w:eastAsia="Times New Roman" w:hAnsi="Arial" w:cs="Arial"/>
          <w:color w:val="000000"/>
          <w:sz w:val="24"/>
          <w:szCs w:val="24"/>
          <w:lang w:eastAsia="pt-BR"/>
        </w:rPr>
        <w:t>considerada</w:t>
      </w:r>
      <w:r w:rsidRPr="00296C6D">
        <w:rPr>
          <w:rFonts w:ascii="Arial" w:eastAsia="Times New Roman" w:hAnsi="Arial" w:cs="Arial"/>
          <w:color w:val="000000"/>
          <w:sz w:val="24"/>
          <w:szCs w:val="24"/>
          <w:lang w:eastAsia="pt-BR"/>
        </w:rPr>
        <w:t xml:space="preserve"> uma d</w:t>
      </w:r>
      <w:r>
        <w:rPr>
          <w:rFonts w:ascii="Arial" w:eastAsia="Times New Roman" w:hAnsi="Arial" w:cs="Arial"/>
          <w:color w:val="000000"/>
          <w:sz w:val="24"/>
          <w:szCs w:val="24"/>
          <w:lang w:eastAsia="pt-BR"/>
        </w:rPr>
        <w:t>i</w:t>
      </w:r>
      <w:r w:rsidRPr="00296C6D">
        <w:rPr>
          <w:rFonts w:ascii="Arial" w:eastAsia="Times New Roman" w:hAnsi="Arial" w:cs="Arial"/>
          <w:color w:val="000000"/>
          <w:sz w:val="24"/>
          <w:szCs w:val="24"/>
          <w:lang w:eastAsia="pt-BR"/>
        </w:rPr>
        <w:t>sciplina científica em desenvolvimento, focalizada no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estudo dos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sistemas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não-lineares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complexos,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cujas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fronteiras</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não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estão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bem</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 xml:space="preserve">definidas. </w:t>
      </w:r>
      <w:r>
        <w:rPr>
          <w:rFonts w:ascii="Arial" w:eastAsia="Times New Roman" w:hAnsi="Arial" w:cs="Arial"/>
          <w:color w:val="000000"/>
          <w:sz w:val="24"/>
          <w:szCs w:val="24"/>
          <w:lang w:eastAsia="pt-BR"/>
        </w:rPr>
        <w:t xml:space="preserve">Para um exemplo mais simples do funcionamento de tais sistemas, e assim da teoria do caos, pode-se apontar as variações imprevisíveis na formação de </w:t>
      </w:r>
      <w:r w:rsidRPr="00296C6D">
        <w:rPr>
          <w:rFonts w:ascii="Arial" w:eastAsia="Times New Roman" w:hAnsi="Arial" w:cs="Arial"/>
          <w:color w:val="000000"/>
          <w:sz w:val="24"/>
          <w:szCs w:val="24"/>
          <w:lang w:eastAsia="pt-BR"/>
        </w:rPr>
        <w:t>uma pilha de pedras</w:t>
      </w:r>
      <w:r>
        <w:rPr>
          <w:rFonts w:ascii="Arial" w:eastAsia="Times New Roman" w:hAnsi="Arial" w:cs="Arial"/>
          <w:color w:val="000000"/>
          <w:sz w:val="24"/>
          <w:szCs w:val="24"/>
          <w:lang w:eastAsia="pt-BR"/>
        </w:rPr>
        <w:t xml:space="preserve"> após interferência externa</w:t>
      </w:r>
      <w:r w:rsidRPr="00296C6D">
        <w:rPr>
          <w:rFonts w:ascii="Arial" w:eastAsia="Times New Roman" w:hAnsi="Arial" w:cs="Arial"/>
          <w:color w:val="000000"/>
          <w:sz w:val="24"/>
          <w:szCs w:val="24"/>
          <w:lang w:eastAsia="pt-BR"/>
        </w:rPr>
        <w:t>. A inter-relação e a</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interdependência são vistas com mais facilidade quando se retira uma pedra da base, provocando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um desmoronamento da pilha. O desmoronamento nada mais é do que uma reorganização na busca</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de um novo estado de equilíbrio. Naturalmente, o sistema é dinâmico, ou seja, a cada nova alteração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 xml:space="preserve">na base, a </w:t>
      </w:r>
      <w:r w:rsidR="00A61252">
        <w:rPr>
          <w:rFonts w:ascii="Arial" w:eastAsia="Times New Roman" w:hAnsi="Arial" w:cs="Arial"/>
          <w:color w:val="000000"/>
          <w:sz w:val="24"/>
          <w:szCs w:val="24"/>
          <w:lang w:eastAsia="pt-BR"/>
        </w:rPr>
        <w:t>pilha de pedra se reorganizará e o processo se repetirá na busca da</w:t>
      </w:r>
      <w:r w:rsidRPr="00296C6D">
        <w:rPr>
          <w:rFonts w:ascii="Arial" w:eastAsia="Times New Roman" w:hAnsi="Arial" w:cs="Arial"/>
          <w:color w:val="000000"/>
          <w:sz w:val="24"/>
          <w:szCs w:val="24"/>
          <w:lang w:eastAsia="pt-BR"/>
        </w:rPr>
        <w:t xml:space="preserve"> </w:t>
      </w:r>
      <w:r w:rsidR="00A61252">
        <w:rPr>
          <w:rFonts w:ascii="Arial" w:eastAsia="Times New Roman" w:hAnsi="Arial" w:cs="Arial"/>
          <w:color w:val="000000"/>
          <w:sz w:val="24"/>
          <w:szCs w:val="24"/>
          <w:lang w:eastAsia="pt-BR"/>
        </w:rPr>
        <w:t>manutenção do</w:t>
      </w:r>
      <w:r w:rsidRPr="00296C6D">
        <w:rPr>
          <w:rFonts w:ascii="Arial" w:eastAsia="Times New Roman" w:hAnsi="Arial" w:cs="Arial"/>
          <w:color w:val="000000"/>
          <w:sz w:val="24"/>
          <w:szCs w:val="24"/>
          <w:lang w:eastAsia="pt-BR"/>
        </w:rPr>
        <w:t xml:space="preserve"> equilíbrio</w:t>
      </w:r>
      <w:r w:rsidR="00A61252">
        <w:rPr>
          <w:rFonts w:ascii="Arial" w:eastAsia="Times New Roman" w:hAnsi="Arial" w:cs="Arial"/>
          <w:color w:val="000000"/>
          <w:sz w:val="24"/>
          <w:szCs w:val="24"/>
          <w:lang w:eastAsia="pt-BR"/>
        </w:rPr>
        <w:t xml:space="preserve"> ora perturbado</w:t>
      </w:r>
      <w:r w:rsidRPr="00296C6D">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447D68" w:rsidRDefault="00447D68" w:rsidP="00447D68">
      <w:pPr>
        <w:shd w:val="clear" w:color="auto" w:fill="FFFFFF"/>
        <w:spacing w:after="0" w:line="360" w:lineRule="auto"/>
        <w:ind w:right="-1" w:firstLine="709"/>
        <w:jc w:val="both"/>
        <w:rPr>
          <w:rFonts w:ascii="Arial" w:eastAsia="Times New Roman" w:hAnsi="Arial" w:cs="Arial"/>
          <w:color w:val="000000"/>
          <w:sz w:val="24"/>
          <w:szCs w:val="24"/>
          <w:lang w:eastAsia="pt-BR"/>
        </w:rPr>
      </w:pPr>
      <w:r>
        <w:rPr>
          <w:rFonts w:ascii="Arial" w:hAnsi="Arial" w:cs="Arial"/>
          <w:color w:val="000000" w:themeColor="text1"/>
          <w:sz w:val="24"/>
          <w:szCs w:val="24"/>
        </w:rPr>
        <w:t>P</w:t>
      </w:r>
      <w:r w:rsidRPr="00D93804">
        <w:rPr>
          <w:rFonts w:ascii="Arial" w:hAnsi="Arial" w:cs="Arial"/>
          <w:color w:val="000000" w:themeColor="text1"/>
          <w:sz w:val="24"/>
          <w:szCs w:val="24"/>
        </w:rPr>
        <w:t>resente na essência de quase tudo</w:t>
      </w:r>
      <w:r>
        <w:rPr>
          <w:rFonts w:ascii="Arial" w:hAnsi="Arial" w:cs="Arial"/>
          <w:color w:val="000000" w:themeColor="text1"/>
          <w:sz w:val="24"/>
          <w:szCs w:val="24"/>
        </w:rPr>
        <w:t xml:space="preserve">, </w:t>
      </w:r>
      <w:r w:rsidRPr="00D93804">
        <w:rPr>
          <w:rFonts w:ascii="Arial" w:hAnsi="Arial" w:cs="Arial"/>
          <w:color w:val="000000" w:themeColor="text1"/>
          <w:sz w:val="24"/>
          <w:szCs w:val="24"/>
        </w:rPr>
        <w:t xml:space="preserve">a teoria do caos </w:t>
      </w:r>
      <w:r>
        <w:rPr>
          <w:rFonts w:ascii="Arial" w:hAnsi="Arial" w:cs="Arial"/>
          <w:color w:val="000000" w:themeColor="text1"/>
          <w:sz w:val="24"/>
          <w:szCs w:val="24"/>
        </w:rPr>
        <w:t>tem como ideia central o fato de</w:t>
      </w:r>
      <w:r w:rsidRPr="00D93804">
        <w:rPr>
          <w:rFonts w:ascii="Arial" w:hAnsi="Arial" w:cs="Arial"/>
          <w:color w:val="000000" w:themeColor="text1"/>
          <w:sz w:val="24"/>
          <w:szCs w:val="24"/>
        </w:rPr>
        <w:t xml:space="preserve"> que </w:t>
      </w:r>
      <w:r>
        <w:rPr>
          <w:rFonts w:ascii="Arial" w:hAnsi="Arial" w:cs="Arial"/>
          <w:color w:val="000000" w:themeColor="text1"/>
          <w:sz w:val="24"/>
          <w:szCs w:val="24"/>
        </w:rPr>
        <w:t xml:space="preserve">basta </w:t>
      </w:r>
      <w:r w:rsidRPr="00D93804">
        <w:rPr>
          <w:rFonts w:ascii="Arial" w:hAnsi="Arial" w:cs="Arial"/>
          <w:color w:val="000000" w:themeColor="text1"/>
          <w:sz w:val="24"/>
          <w:szCs w:val="24"/>
        </w:rPr>
        <w:t>uma pequena mudança no início de um evento qualquer p</w:t>
      </w:r>
      <w:r>
        <w:rPr>
          <w:rFonts w:ascii="Arial" w:hAnsi="Arial" w:cs="Arial"/>
          <w:color w:val="000000" w:themeColor="text1"/>
          <w:sz w:val="24"/>
          <w:szCs w:val="24"/>
        </w:rPr>
        <w:t>ara gerar</w:t>
      </w:r>
      <w:r w:rsidRPr="00D93804">
        <w:rPr>
          <w:rFonts w:ascii="Arial" w:hAnsi="Arial" w:cs="Arial"/>
          <w:color w:val="000000" w:themeColor="text1"/>
          <w:sz w:val="24"/>
          <w:szCs w:val="24"/>
        </w:rPr>
        <w:t xml:space="preserve"> consequências </w:t>
      </w:r>
      <w:r>
        <w:rPr>
          <w:rFonts w:ascii="Arial" w:hAnsi="Arial" w:cs="Arial"/>
          <w:color w:val="000000" w:themeColor="text1"/>
          <w:sz w:val="24"/>
          <w:szCs w:val="24"/>
        </w:rPr>
        <w:t>a</w:t>
      </w:r>
      <w:r w:rsidRPr="00D93804">
        <w:rPr>
          <w:rFonts w:ascii="Arial" w:hAnsi="Arial" w:cs="Arial"/>
          <w:color w:val="000000" w:themeColor="text1"/>
          <w:sz w:val="24"/>
          <w:szCs w:val="24"/>
        </w:rPr>
        <w:t>bsolutamente desconhecidas</w:t>
      </w:r>
      <w:r>
        <w:rPr>
          <w:rFonts w:ascii="Arial" w:hAnsi="Arial" w:cs="Arial"/>
          <w:color w:val="000000" w:themeColor="text1"/>
          <w:sz w:val="24"/>
          <w:szCs w:val="24"/>
        </w:rPr>
        <w:t>, propiciando eventos de resultados caóticos e</w:t>
      </w:r>
      <w:r w:rsidRPr="00D93804">
        <w:rPr>
          <w:rFonts w:ascii="Arial" w:hAnsi="Arial" w:cs="Arial"/>
          <w:color w:val="000000" w:themeColor="text1"/>
          <w:sz w:val="24"/>
          <w:szCs w:val="24"/>
        </w:rPr>
        <w:t xml:space="preserve"> praticamente imprevisíveis</w:t>
      </w:r>
      <w:r>
        <w:rPr>
          <w:rFonts w:ascii="Arial" w:hAnsi="Arial" w:cs="Arial"/>
          <w:color w:val="000000" w:themeColor="text1"/>
          <w:sz w:val="24"/>
          <w:szCs w:val="24"/>
        </w:rPr>
        <w:t>.</w:t>
      </w:r>
      <w:r w:rsidRPr="00E33003">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Trata-se</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296C6D">
        <w:rPr>
          <w:rFonts w:ascii="Arial" w:eastAsia="Times New Roman" w:hAnsi="Arial" w:cs="Arial"/>
          <w:color w:val="000000"/>
          <w:sz w:val="24"/>
          <w:szCs w:val="24"/>
          <w:lang w:eastAsia="pt-BR"/>
        </w:rPr>
        <w:t>famoso Efeito</w:t>
      </w:r>
      <w:r>
        <w:rPr>
          <w:rFonts w:ascii="Arial" w:eastAsia="Times New Roman" w:hAnsi="Arial" w:cs="Arial"/>
          <w:color w:val="000000"/>
          <w:sz w:val="24"/>
          <w:szCs w:val="24"/>
          <w:lang w:eastAsia="pt-BR"/>
        </w:rPr>
        <w:t xml:space="preserve"> Borboleta, </w:t>
      </w:r>
      <w:r w:rsidRPr="00296C6D">
        <w:rPr>
          <w:rFonts w:ascii="Arial" w:eastAsia="Times New Roman" w:hAnsi="Arial" w:cs="Arial"/>
          <w:color w:val="000000"/>
          <w:sz w:val="24"/>
          <w:szCs w:val="24"/>
          <w:lang w:eastAsia="pt-BR"/>
        </w:rPr>
        <w:t>que recebeu o nome técnico de</w:t>
      </w:r>
      <w:r>
        <w:rPr>
          <w:rFonts w:ascii="Arial" w:eastAsia="Times New Roman" w:hAnsi="Arial" w:cs="Arial"/>
          <w:color w:val="000000"/>
          <w:sz w:val="24"/>
          <w:szCs w:val="24"/>
          <w:lang w:eastAsia="pt-BR"/>
        </w:rPr>
        <w:t xml:space="preserve"> </w:t>
      </w:r>
      <w:r w:rsidR="00A61252">
        <w:rPr>
          <w:rFonts w:ascii="Arial" w:eastAsia="Times New Roman" w:hAnsi="Arial" w:cs="Arial"/>
          <w:color w:val="000000"/>
          <w:sz w:val="24"/>
          <w:szCs w:val="24"/>
          <w:lang w:eastAsia="pt-BR"/>
        </w:rPr>
        <w:t>Dependência Sensível das Condições I</w:t>
      </w:r>
      <w:r w:rsidRPr="00296C6D">
        <w:rPr>
          <w:rFonts w:ascii="Arial" w:eastAsia="Times New Roman" w:hAnsi="Arial" w:cs="Arial"/>
          <w:color w:val="000000"/>
          <w:sz w:val="24"/>
          <w:szCs w:val="24"/>
          <w:lang w:eastAsia="pt-BR"/>
        </w:rPr>
        <w:t>niciais</w:t>
      </w:r>
      <w:r>
        <w:rPr>
          <w:rFonts w:ascii="Arial" w:eastAsia="Times New Roman" w:hAnsi="Arial" w:cs="Arial"/>
          <w:color w:val="000000"/>
          <w:sz w:val="24"/>
          <w:szCs w:val="24"/>
          <w:lang w:eastAsia="pt-BR"/>
        </w:rPr>
        <w:t xml:space="preserve">. </w:t>
      </w:r>
    </w:p>
    <w:p w:rsidR="00447D68" w:rsidRPr="00296C6D" w:rsidRDefault="00447D68" w:rsidP="00447D68">
      <w:pPr>
        <w:shd w:val="clear" w:color="auto" w:fill="FFFFFF"/>
        <w:spacing w:after="0" w:line="360" w:lineRule="auto"/>
        <w:ind w:right="-1" w:firstLine="709"/>
        <w:jc w:val="both"/>
        <w:rPr>
          <w:rFonts w:ascii="Arial" w:eastAsia="Times New Roman" w:hAnsi="Arial" w:cs="Arial"/>
          <w:color w:val="000000"/>
          <w:sz w:val="24"/>
          <w:szCs w:val="24"/>
          <w:lang w:eastAsia="pt-BR"/>
        </w:rPr>
      </w:pPr>
      <w:r>
        <w:rPr>
          <w:rFonts w:ascii="Arial" w:hAnsi="Arial" w:cs="Arial"/>
          <w:color w:val="000000" w:themeColor="text1"/>
          <w:sz w:val="24"/>
          <w:szCs w:val="24"/>
        </w:rPr>
        <w:t>Após anos de estudo</w:t>
      </w:r>
      <w:r w:rsidRPr="00D93804">
        <w:rPr>
          <w:rFonts w:ascii="Arial" w:hAnsi="Arial" w:cs="Arial"/>
          <w:color w:val="000000" w:themeColor="text1"/>
          <w:sz w:val="24"/>
          <w:szCs w:val="24"/>
        </w:rPr>
        <w:t>, cientistas concluíram que a mesma imprevisibilidade aparecia em quase tudo, do ritmo dos batimentos cardíacos às cotações da Bolsa de Valores.</w:t>
      </w:r>
      <w:r>
        <w:rPr>
          <w:rFonts w:ascii="Arial" w:hAnsi="Arial" w:cs="Arial"/>
          <w:color w:val="000000" w:themeColor="text1"/>
          <w:sz w:val="24"/>
          <w:szCs w:val="24"/>
        </w:rPr>
        <w:t xml:space="preserve"> Portanto, a</w:t>
      </w:r>
      <w:r w:rsidRPr="00296C6D">
        <w:rPr>
          <w:rFonts w:ascii="Arial" w:eastAsia="Times New Roman" w:hAnsi="Arial" w:cs="Arial"/>
          <w:color w:val="000000"/>
          <w:sz w:val="24"/>
          <w:szCs w:val="24"/>
          <w:lang w:eastAsia="pt-BR"/>
        </w:rPr>
        <w:t xml:space="preserve"> utilização de seus conceitos em outros campos </w:t>
      </w:r>
      <w:r>
        <w:rPr>
          <w:rFonts w:ascii="Arial" w:eastAsia="Times New Roman" w:hAnsi="Arial" w:cs="Arial"/>
          <w:color w:val="000000"/>
          <w:sz w:val="24"/>
          <w:szCs w:val="24"/>
          <w:lang w:eastAsia="pt-BR"/>
        </w:rPr>
        <w:t>se torna possível quando aceita a premissa de que, por se tratar de uma ciência de natureza global dos sistemas,</w:t>
      </w:r>
      <w:r w:rsidRPr="00296C6D">
        <w:rPr>
          <w:rFonts w:ascii="Arial" w:eastAsia="Times New Roman" w:hAnsi="Arial" w:cs="Arial"/>
          <w:color w:val="000000"/>
          <w:sz w:val="24"/>
          <w:szCs w:val="24"/>
          <w:lang w:eastAsia="pt-BR"/>
        </w:rPr>
        <w:t xml:space="preserve"> o caos rompe as fronteiras que sep</w:t>
      </w:r>
      <w:r>
        <w:rPr>
          <w:rFonts w:ascii="Arial" w:eastAsia="Times New Roman" w:hAnsi="Arial" w:cs="Arial"/>
          <w:color w:val="000000"/>
          <w:sz w:val="24"/>
          <w:szCs w:val="24"/>
          <w:lang w:eastAsia="pt-BR"/>
        </w:rPr>
        <w:t>aram as disciplinas científicas, sendo capaz de reunir no mesmo estudo pensadores dos mais diversos campos.</w:t>
      </w:r>
    </w:p>
    <w:p w:rsidR="00447D68" w:rsidRDefault="00447D68" w:rsidP="008B008A">
      <w:pPr>
        <w:spacing w:after="0" w:line="360" w:lineRule="auto"/>
        <w:jc w:val="both"/>
        <w:rPr>
          <w:rFonts w:ascii="Arial" w:hAnsi="Arial" w:cs="Arial"/>
          <w:b/>
          <w:sz w:val="24"/>
          <w:szCs w:val="24"/>
        </w:rPr>
      </w:pPr>
    </w:p>
    <w:p w:rsidR="009F6024" w:rsidRPr="00AE1DAD" w:rsidRDefault="00BD10AE" w:rsidP="00EF66B5">
      <w:pPr>
        <w:spacing w:after="0"/>
        <w:ind w:right="-1"/>
        <w:jc w:val="both"/>
        <w:rPr>
          <w:rFonts w:ascii="Arial" w:hAnsi="Arial" w:cs="Arial"/>
          <w:b/>
          <w:sz w:val="24"/>
          <w:szCs w:val="24"/>
        </w:rPr>
      </w:pPr>
      <w:r w:rsidRPr="00AE1DAD">
        <w:rPr>
          <w:rFonts w:ascii="Arial" w:hAnsi="Arial" w:cs="Arial"/>
          <w:b/>
          <w:sz w:val="24"/>
          <w:szCs w:val="24"/>
        </w:rPr>
        <w:t xml:space="preserve">3.1 </w:t>
      </w:r>
      <w:r w:rsidR="00AE1DAD">
        <w:rPr>
          <w:rFonts w:ascii="Arial" w:hAnsi="Arial" w:cs="Arial"/>
          <w:b/>
          <w:sz w:val="24"/>
          <w:szCs w:val="24"/>
        </w:rPr>
        <w:t>A teoria do caos e a c</w:t>
      </w:r>
      <w:r w:rsidR="009F6024" w:rsidRPr="00AE1DAD">
        <w:rPr>
          <w:rFonts w:ascii="Arial" w:hAnsi="Arial" w:cs="Arial"/>
          <w:b/>
          <w:sz w:val="24"/>
          <w:szCs w:val="24"/>
        </w:rPr>
        <w:t xml:space="preserve">omplexidade da </w:t>
      </w:r>
      <w:r w:rsidR="00AE1DAD">
        <w:rPr>
          <w:rFonts w:ascii="Arial" w:hAnsi="Arial" w:cs="Arial"/>
          <w:b/>
          <w:sz w:val="24"/>
          <w:szCs w:val="24"/>
        </w:rPr>
        <w:t>ciência j</w:t>
      </w:r>
      <w:r w:rsidR="009F6024" w:rsidRPr="00AE1DAD">
        <w:rPr>
          <w:rFonts w:ascii="Arial" w:hAnsi="Arial" w:cs="Arial"/>
          <w:b/>
          <w:sz w:val="24"/>
          <w:szCs w:val="24"/>
        </w:rPr>
        <w:t>urídica</w:t>
      </w:r>
    </w:p>
    <w:p w:rsidR="000C22E9" w:rsidRPr="00BD10AE" w:rsidRDefault="000C22E9" w:rsidP="00EF66B5">
      <w:pPr>
        <w:spacing w:after="0"/>
        <w:ind w:right="-1"/>
        <w:jc w:val="both"/>
        <w:rPr>
          <w:rFonts w:ascii="Arial" w:hAnsi="Arial" w:cs="Arial"/>
          <w:sz w:val="24"/>
          <w:szCs w:val="24"/>
        </w:rPr>
      </w:pPr>
    </w:p>
    <w:p w:rsidR="009F6024" w:rsidRDefault="009F6024" w:rsidP="00EF66B5">
      <w:pPr>
        <w:spacing w:after="0" w:line="360" w:lineRule="auto"/>
        <w:ind w:right="-1" w:firstLine="709"/>
        <w:jc w:val="both"/>
        <w:rPr>
          <w:rFonts w:ascii="Arial" w:hAnsi="Arial" w:cs="Arial"/>
          <w:sz w:val="24"/>
          <w:szCs w:val="24"/>
        </w:rPr>
      </w:pPr>
      <w:r>
        <w:rPr>
          <w:rFonts w:ascii="Arial" w:hAnsi="Arial" w:cs="Arial"/>
          <w:sz w:val="24"/>
          <w:szCs w:val="24"/>
        </w:rPr>
        <w:t xml:space="preserve">Cientistas de diversas áreas acompanharam </w:t>
      </w:r>
      <w:r w:rsidRPr="00840941">
        <w:rPr>
          <w:rFonts w:ascii="Arial" w:hAnsi="Arial" w:cs="Arial"/>
          <w:sz w:val="24"/>
          <w:szCs w:val="24"/>
        </w:rPr>
        <w:t xml:space="preserve">o surgimento de uma ciência que não mais se limita a situações simplificadas, idealizadas, mas </w:t>
      </w:r>
      <w:r>
        <w:rPr>
          <w:rFonts w:ascii="Arial" w:hAnsi="Arial" w:cs="Arial"/>
          <w:sz w:val="24"/>
          <w:szCs w:val="24"/>
        </w:rPr>
        <w:t xml:space="preserve">coloca </w:t>
      </w:r>
      <w:r w:rsidR="003D0A07">
        <w:rPr>
          <w:rFonts w:ascii="Arial" w:hAnsi="Arial" w:cs="Arial"/>
          <w:sz w:val="24"/>
          <w:szCs w:val="24"/>
        </w:rPr>
        <w:t>a</w:t>
      </w:r>
      <w:r>
        <w:rPr>
          <w:rFonts w:ascii="Arial" w:hAnsi="Arial" w:cs="Arial"/>
          <w:sz w:val="24"/>
          <w:szCs w:val="24"/>
        </w:rPr>
        <w:t xml:space="preserve"> todos</w:t>
      </w:r>
      <w:r w:rsidRPr="00840941">
        <w:rPr>
          <w:rFonts w:ascii="Arial" w:hAnsi="Arial" w:cs="Arial"/>
          <w:sz w:val="24"/>
          <w:szCs w:val="24"/>
        </w:rPr>
        <w:t xml:space="preserve"> diante</w:t>
      </w:r>
      <w:r w:rsidR="00EF66B5">
        <w:rPr>
          <w:rFonts w:ascii="Arial" w:hAnsi="Arial" w:cs="Arial"/>
          <w:sz w:val="24"/>
          <w:szCs w:val="24"/>
        </w:rPr>
        <w:t xml:space="preserve"> </w:t>
      </w:r>
      <w:r w:rsidRPr="00840941">
        <w:rPr>
          <w:rFonts w:ascii="Arial" w:hAnsi="Arial" w:cs="Arial"/>
          <w:sz w:val="24"/>
          <w:szCs w:val="24"/>
        </w:rPr>
        <w:t xml:space="preserve">da complexidade do mundo real. Noções como a de caos, desenvolvida por </w:t>
      </w:r>
      <w:proofErr w:type="spellStart"/>
      <w:r w:rsidRPr="00840941">
        <w:rPr>
          <w:rFonts w:ascii="Arial" w:hAnsi="Arial" w:cs="Arial"/>
          <w:sz w:val="24"/>
          <w:szCs w:val="24"/>
        </w:rPr>
        <w:t>Gleick</w:t>
      </w:r>
      <w:proofErr w:type="spellEnd"/>
      <w:r w:rsidR="00B431EB">
        <w:rPr>
          <w:rFonts w:ascii="Arial" w:hAnsi="Arial" w:cs="Arial"/>
          <w:sz w:val="24"/>
          <w:szCs w:val="24"/>
        </w:rPr>
        <w:t>(1989)</w:t>
      </w:r>
      <w:r w:rsidRPr="00840941">
        <w:rPr>
          <w:rFonts w:ascii="Arial" w:hAnsi="Arial" w:cs="Arial"/>
          <w:sz w:val="24"/>
          <w:szCs w:val="24"/>
        </w:rPr>
        <w:t xml:space="preserve">, </w:t>
      </w:r>
      <w:r>
        <w:rPr>
          <w:rFonts w:ascii="Arial" w:hAnsi="Arial" w:cs="Arial"/>
          <w:sz w:val="24"/>
          <w:szCs w:val="24"/>
        </w:rPr>
        <w:t>tomaram proporções significativas, a ponto de se tornarem objeto de estudo de praticamente</w:t>
      </w:r>
      <w:r w:rsidRPr="00840941">
        <w:rPr>
          <w:rFonts w:ascii="Arial" w:hAnsi="Arial" w:cs="Arial"/>
          <w:sz w:val="24"/>
          <w:szCs w:val="24"/>
        </w:rPr>
        <w:t xml:space="preserve"> todos os campos da ciência, seja da física, economia, administração</w:t>
      </w:r>
      <w:r>
        <w:rPr>
          <w:rFonts w:ascii="Arial" w:hAnsi="Arial" w:cs="Arial"/>
          <w:sz w:val="24"/>
          <w:szCs w:val="24"/>
        </w:rPr>
        <w:t>, dentre outros</w:t>
      </w:r>
      <w:r w:rsidRPr="00840941">
        <w:rPr>
          <w:rFonts w:ascii="Arial" w:hAnsi="Arial" w:cs="Arial"/>
          <w:sz w:val="24"/>
          <w:szCs w:val="24"/>
        </w:rPr>
        <w:t>, inclusive o</w:t>
      </w:r>
      <w:r>
        <w:rPr>
          <w:rFonts w:ascii="Arial" w:hAnsi="Arial" w:cs="Arial"/>
          <w:sz w:val="24"/>
          <w:szCs w:val="24"/>
        </w:rPr>
        <w:t xml:space="preserve"> do</w:t>
      </w:r>
      <w:r w:rsidRPr="00840941">
        <w:rPr>
          <w:rFonts w:ascii="Arial" w:hAnsi="Arial" w:cs="Arial"/>
          <w:sz w:val="24"/>
          <w:szCs w:val="24"/>
        </w:rPr>
        <w:t xml:space="preserve"> Direito. </w:t>
      </w:r>
      <w:r w:rsidR="00820805">
        <w:rPr>
          <w:rFonts w:ascii="Arial" w:hAnsi="Arial" w:cs="Arial"/>
          <w:sz w:val="24"/>
          <w:szCs w:val="24"/>
        </w:rPr>
        <w:t xml:space="preserve">Desta feita, pode-se afirmar que </w:t>
      </w:r>
      <w:r w:rsidR="00820805">
        <w:rPr>
          <w:rFonts w:ascii="Arial" w:hAnsi="Arial" w:cs="Arial"/>
          <w:sz w:val="24"/>
          <w:szCs w:val="24"/>
        </w:rPr>
        <w:lastRenderedPageBreak/>
        <w:t>a</w:t>
      </w:r>
      <w:r w:rsidRPr="00840941">
        <w:rPr>
          <w:rFonts w:ascii="Arial" w:hAnsi="Arial" w:cs="Arial"/>
          <w:sz w:val="24"/>
          <w:szCs w:val="24"/>
        </w:rPr>
        <w:t xml:space="preserve"> </w:t>
      </w:r>
      <w:r>
        <w:rPr>
          <w:rFonts w:ascii="Arial" w:hAnsi="Arial" w:cs="Arial"/>
          <w:sz w:val="24"/>
          <w:szCs w:val="24"/>
        </w:rPr>
        <w:t>ciência não se prende mais aos paradigmas de certeza e a exatidão</w:t>
      </w:r>
      <w:r w:rsidR="00820805">
        <w:rPr>
          <w:rFonts w:ascii="Arial" w:hAnsi="Arial" w:cs="Arial"/>
          <w:sz w:val="24"/>
          <w:szCs w:val="24"/>
        </w:rPr>
        <w:t>, e m</w:t>
      </w:r>
      <w:r>
        <w:rPr>
          <w:rFonts w:ascii="Arial" w:hAnsi="Arial" w:cs="Arial"/>
          <w:sz w:val="24"/>
          <w:szCs w:val="24"/>
        </w:rPr>
        <w:t>esmo</w:t>
      </w:r>
      <w:r w:rsidRPr="00840941">
        <w:rPr>
          <w:rFonts w:ascii="Arial" w:hAnsi="Arial" w:cs="Arial"/>
          <w:sz w:val="24"/>
          <w:szCs w:val="24"/>
        </w:rPr>
        <w:t xml:space="preserve"> o </w:t>
      </w:r>
      <w:r w:rsidR="00AD3391">
        <w:rPr>
          <w:rFonts w:ascii="Arial" w:hAnsi="Arial" w:cs="Arial"/>
          <w:sz w:val="24"/>
          <w:szCs w:val="24"/>
        </w:rPr>
        <w:t>d</w:t>
      </w:r>
      <w:r w:rsidRPr="00840941">
        <w:rPr>
          <w:rFonts w:ascii="Arial" w:hAnsi="Arial" w:cs="Arial"/>
          <w:sz w:val="24"/>
          <w:szCs w:val="24"/>
        </w:rPr>
        <w:t xml:space="preserve">ireito, </w:t>
      </w:r>
      <w:r>
        <w:rPr>
          <w:rFonts w:ascii="Arial" w:hAnsi="Arial" w:cs="Arial"/>
          <w:sz w:val="24"/>
          <w:szCs w:val="24"/>
        </w:rPr>
        <w:t xml:space="preserve">ciência </w:t>
      </w:r>
      <w:r w:rsidRPr="00840941">
        <w:rPr>
          <w:rFonts w:ascii="Arial" w:hAnsi="Arial" w:cs="Arial"/>
          <w:sz w:val="24"/>
          <w:szCs w:val="24"/>
        </w:rPr>
        <w:t>eminentemente interpretativ</w:t>
      </w:r>
      <w:r>
        <w:rPr>
          <w:rFonts w:ascii="Arial" w:hAnsi="Arial" w:cs="Arial"/>
          <w:sz w:val="24"/>
          <w:szCs w:val="24"/>
        </w:rPr>
        <w:t>a,</w:t>
      </w:r>
      <w:r w:rsidRPr="00840941">
        <w:rPr>
          <w:rFonts w:ascii="Arial" w:hAnsi="Arial" w:cs="Arial"/>
          <w:sz w:val="24"/>
          <w:szCs w:val="24"/>
        </w:rPr>
        <w:t xml:space="preserve"> </w:t>
      </w:r>
      <w:r w:rsidR="00820805">
        <w:rPr>
          <w:rFonts w:ascii="Arial" w:hAnsi="Arial" w:cs="Arial"/>
          <w:sz w:val="24"/>
          <w:szCs w:val="24"/>
        </w:rPr>
        <w:t>está suscetível às variações do caos, rompendo as relações</w:t>
      </w:r>
      <w:r w:rsidRPr="00840941">
        <w:rPr>
          <w:rFonts w:ascii="Arial" w:hAnsi="Arial" w:cs="Arial"/>
          <w:sz w:val="24"/>
          <w:szCs w:val="24"/>
        </w:rPr>
        <w:t xml:space="preserve"> com o princípio da certeza racional e pragmática na resolução dos casos concretos.</w:t>
      </w:r>
    </w:p>
    <w:p w:rsidR="009F6024" w:rsidRDefault="00820805" w:rsidP="00EF66B5">
      <w:pPr>
        <w:spacing w:after="0" w:line="360" w:lineRule="auto"/>
        <w:ind w:right="-1" w:firstLine="709"/>
        <w:jc w:val="both"/>
        <w:rPr>
          <w:rFonts w:ascii="Arial" w:hAnsi="Arial" w:cs="Arial"/>
          <w:sz w:val="24"/>
          <w:szCs w:val="24"/>
        </w:rPr>
      </w:pPr>
      <w:r>
        <w:rPr>
          <w:rFonts w:ascii="Arial" w:hAnsi="Arial" w:cs="Arial"/>
          <w:sz w:val="24"/>
          <w:szCs w:val="24"/>
        </w:rPr>
        <w:t>A teoria do</w:t>
      </w:r>
      <w:r w:rsidR="009F6024" w:rsidRPr="00840941">
        <w:rPr>
          <w:rFonts w:ascii="Arial" w:hAnsi="Arial" w:cs="Arial"/>
          <w:sz w:val="24"/>
          <w:szCs w:val="24"/>
        </w:rPr>
        <w:t xml:space="preserve"> caos questiona </w:t>
      </w:r>
      <w:r w:rsidR="009F6024">
        <w:rPr>
          <w:rFonts w:ascii="Arial" w:hAnsi="Arial" w:cs="Arial"/>
          <w:sz w:val="24"/>
          <w:szCs w:val="24"/>
        </w:rPr>
        <w:t xml:space="preserve">de forma incisiva </w:t>
      </w:r>
      <w:r w:rsidR="009F6024" w:rsidRPr="00840941">
        <w:rPr>
          <w:rFonts w:ascii="Arial" w:hAnsi="Arial" w:cs="Arial"/>
          <w:sz w:val="24"/>
          <w:szCs w:val="24"/>
        </w:rPr>
        <w:t xml:space="preserve">a possibilidade de </w:t>
      </w:r>
      <w:r w:rsidR="009F6024">
        <w:rPr>
          <w:rFonts w:ascii="Arial" w:hAnsi="Arial" w:cs="Arial"/>
          <w:sz w:val="24"/>
          <w:szCs w:val="24"/>
        </w:rPr>
        <w:t>se fazer</w:t>
      </w:r>
      <w:r w:rsidR="009F6024" w:rsidRPr="00840941">
        <w:rPr>
          <w:rFonts w:ascii="Arial" w:hAnsi="Arial" w:cs="Arial"/>
          <w:sz w:val="24"/>
          <w:szCs w:val="24"/>
        </w:rPr>
        <w:t xml:space="preserve"> previsões </w:t>
      </w:r>
      <w:r w:rsidR="009F6024">
        <w:rPr>
          <w:rFonts w:ascii="Arial" w:hAnsi="Arial" w:cs="Arial"/>
          <w:sz w:val="24"/>
          <w:szCs w:val="24"/>
        </w:rPr>
        <w:t>a</w:t>
      </w:r>
      <w:r w:rsidR="009F6024" w:rsidRPr="00840941">
        <w:rPr>
          <w:rFonts w:ascii="Arial" w:hAnsi="Arial" w:cs="Arial"/>
          <w:sz w:val="24"/>
          <w:szCs w:val="24"/>
        </w:rPr>
        <w:t xml:space="preserve"> longo prazo de qualquer sistema, </w:t>
      </w:r>
      <w:r w:rsidR="009F6024">
        <w:rPr>
          <w:rFonts w:ascii="Arial" w:hAnsi="Arial" w:cs="Arial"/>
          <w:sz w:val="24"/>
          <w:szCs w:val="24"/>
        </w:rPr>
        <w:t>haja vista defender a ideia de que</w:t>
      </w:r>
      <w:r w:rsidR="009F6024" w:rsidRPr="00840941">
        <w:rPr>
          <w:rFonts w:ascii="Arial" w:hAnsi="Arial" w:cs="Arial"/>
          <w:sz w:val="24"/>
          <w:szCs w:val="24"/>
        </w:rPr>
        <w:t xml:space="preserve"> diferenças mínimas das condições iniciais levam o sistema a gerar resultados diversos</w:t>
      </w:r>
      <w:r w:rsidR="009F6024">
        <w:rPr>
          <w:rFonts w:ascii="Arial" w:hAnsi="Arial" w:cs="Arial"/>
          <w:sz w:val="24"/>
          <w:szCs w:val="24"/>
        </w:rPr>
        <w:t>, o já mencionado</w:t>
      </w:r>
      <w:r w:rsidR="009F6024" w:rsidRPr="00840941">
        <w:rPr>
          <w:rFonts w:ascii="Arial" w:hAnsi="Arial" w:cs="Arial"/>
          <w:sz w:val="24"/>
          <w:szCs w:val="24"/>
        </w:rPr>
        <w:t xml:space="preserve"> Efeito Borboleta</w:t>
      </w:r>
      <w:r w:rsidR="009F6024">
        <w:rPr>
          <w:rFonts w:ascii="Arial" w:hAnsi="Arial" w:cs="Arial"/>
          <w:sz w:val="24"/>
          <w:szCs w:val="24"/>
        </w:rPr>
        <w:t>. Isto é,</w:t>
      </w:r>
      <w:r w:rsidR="009F6024" w:rsidRPr="00840941">
        <w:rPr>
          <w:rFonts w:ascii="Arial" w:hAnsi="Arial" w:cs="Arial"/>
          <w:sz w:val="24"/>
          <w:szCs w:val="24"/>
        </w:rPr>
        <w:t xml:space="preserve"> uma cadeia de eventos aparentemente sem importância </w:t>
      </w:r>
      <w:r w:rsidR="009F6024">
        <w:rPr>
          <w:rFonts w:ascii="Arial" w:hAnsi="Arial" w:cs="Arial"/>
          <w:sz w:val="24"/>
          <w:szCs w:val="24"/>
        </w:rPr>
        <w:t>pode</w:t>
      </w:r>
      <w:r w:rsidR="009F6024" w:rsidRPr="00840941">
        <w:rPr>
          <w:rFonts w:ascii="Arial" w:hAnsi="Arial" w:cs="Arial"/>
          <w:sz w:val="24"/>
          <w:szCs w:val="24"/>
        </w:rPr>
        <w:t xml:space="preserve"> muda</w:t>
      </w:r>
      <w:r w:rsidR="009F6024">
        <w:rPr>
          <w:rFonts w:ascii="Arial" w:hAnsi="Arial" w:cs="Arial"/>
          <w:sz w:val="24"/>
          <w:szCs w:val="24"/>
        </w:rPr>
        <w:t>r</w:t>
      </w:r>
      <w:r w:rsidR="009F6024" w:rsidRPr="00840941">
        <w:rPr>
          <w:rFonts w:ascii="Arial" w:hAnsi="Arial" w:cs="Arial"/>
          <w:sz w:val="24"/>
          <w:szCs w:val="24"/>
        </w:rPr>
        <w:t xml:space="preserve"> os acontecimentos através do tempo e leva</w:t>
      </w:r>
      <w:r w:rsidR="009F6024">
        <w:rPr>
          <w:rFonts w:ascii="Arial" w:hAnsi="Arial" w:cs="Arial"/>
          <w:sz w:val="24"/>
          <w:szCs w:val="24"/>
        </w:rPr>
        <w:t>r</w:t>
      </w:r>
      <w:r w:rsidR="009F6024" w:rsidRPr="00840941">
        <w:rPr>
          <w:rFonts w:ascii="Arial" w:hAnsi="Arial" w:cs="Arial"/>
          <w:sz w:val="24"/>
          <w:szCs w:val="24"/>
        </w:rPr>
        <w:t xml:space="preserve"> a resultados imprevisíveis mostra</w:t>
      </w:r>
      <w:r w:rsidR="009F6024">
        <w:rPr>
          <w:rFonts w:ascii="Arial" w:hAnsi="Arial" w:cs="Arial"/>
          <w:sz w:val="24"/>
          <w:szCs w:val="24"/>
        </w:rPr>
        <w:t xml:space="preserve">ndo </w:t>
      </w:r>
      <w:r w:rsidR="009F6024" w:rsidRPr="00840941">
        <w:rPr>
          <w:rFonts w:ascii="Arial" w:hAnsi="Arial" w:cs="Arial"/>
          <w:sz w:val="24"/>
          <w:szCs w:val="24"/>
        </w:rPr>
        <w:t>que toda experiência é única e aleatória</w:t>
      </w:r>
      <w:r w:rsidR="003D0A07">
        <w:rPr>
          <w:rFonts w:ascii="Arial" w:hAnsi="Arial" w:cs="Arial"/>
          <w:sz w:val="24"/>
          <w:szCs w:val="24"/>
        </w:rPr>
        <w:t xml:space="preserve">. O mesmo entendimento pode </w:t>
      </w:r>
      <w:r w:rsidR="009F6024">
        <w:rPr>
          <w:rFonts w:ascii="Arial" w:hAnsi="Arial" w:cs="Arial"/>
          <w:sz w:val="24"/>
          <w:szCs w:val="24"/>
        </w:rPr>
        <w:t>se</w:t>
      </w:r>
      <w:r w:rsidR="003D0A07">
        <w:rPr>
          <w:rFonts w:ascii="Arial" w:hAnsi="Arial" w:cs="Arial"/>
          <w:sz w:val="24"/>
          <w:szCs w:val="24"/>
        </w:rPr>
        <w:t>r aplicado</w:t>
      </w:r>
      <w:r w:rsidR="009F6024">
        <w:rPr>
          <w:rFonts w:ascii="Arial" w:hAnsi="Arial" w:cs="Arial"/>
          <w:sz w:val="24"/>
          <w:szCs w:val="24"/>
        </w:rPr>
        <w:t xml:space="preserve"> na tramitação de um processo judicial</w:t>
      </w:r>
      <w:r w:rsidR="003D0A07">
        <w:rPr>
          <w:rFonts w:ascii="Arial" w:hAnsi="Arial" w:cs="Arial"/>
          <w:sz w:val="24"/>
          <w:szCs w:val="24"/>
        </w:rPr>
        <w:t>,</w:t>
      </w:r>
      <w:r w:rsidR="009F6024">
        <w:rPr>
          <w:rFonts w:ascii="Arial" w:hAnsi="Arial" w:cs="Arial"/>
          <w:sz w:val="24"/>
          <w:szCs w:val="24"/>
        </w:rPr>
        <w:t xml:space="preserve"> quando uma prova ilegal inicia uma cadeia de eventos que podem gerar prejuízo</w:t>
      </w:r>
      <w:r>
        <w:rPr>
          <w:rFonts w:ascii="Arial" w:hAnsi="Arial" w:cs="Arial"/>
          <w:sz w:val="24"/>
          <w:szCs w:val="24"/>
        </w:rPr>
        <w:t>s</w:t>
      </w:r>
      <w:r w:rsidR="009F6024">
        <w:rPr>
          <w:rFonts w:ascii="Arial" w:hAnsi="Arial" w:cs="Arial"/>
          <w:sz w:val="24"/>
          <w:szCs w:val="24"/>
        </w:rPr>
        <w:t xml:space="preserve"> irreparáve</w:t>
      </w:r>
      <w:r>
        <w:rPr>
          <w:rFonts w:ascii="Arial" w:hAnsi="Arial" w:cs="Arial"/>
          <w:sz w:val="24"/>
          <w:szCs w:val="24"/>
        </w:rPr>
        <w:t>is</w:t>
      </w:r>
      <w:r w:rsidR="009F6024">
        <w:rPr>
          <w:rFonts w:ascii="Arial" w:hAnsi="Arial" w:cs="Arial"/>
          <w:sz w:val="24"/>
          <w:szCs w:val="24"/>
        </w:rPr>
        <w:t xml:space="preserve"> na </w:t>
      </w:r>
      <w:r>
        <w:rPr>
          <w:rFonts w:ascii="Arial" w:hAnsi="Arial" w:cs="Arial"/>
          <w:sz w:val="24"/>
          <w:szCs w:val="24"/>
        </w:rPr>
        <w:t xml:space="preserve">solidificação da </w:t>
      </w:r>
      <w:r w:rsidR="009F6024">
        <w:rPr>
          <w:rFonts w:ascii="Arial" w:hAnsi="Arial" w:cs="Arial"/>
          <w:sz w:val="24"/>
          <w:szCs w:val="24"/>
        </w:rPr>
        <w:t>imparcialidade do julgador e consecutivamente à defesa do acusado</w:t>
      </w:r>
      <w:r w:rsidR="009F6024" w:rsidRPr="00840941">
        <w:rPr>
          <w:rFonts w:ascii="Arial" w:hAnsi="Arial" w:cs="Arial"/>
          <w:sz w:val="24"/>
          <w:szCs w:val="24"/>
        </w:rPr>
        <w:t xml:space="preserve">. Nesta linha de raciocínio, </w:t>
      </w:r>
      <w:r w:rsidR="009F6024">
        <w:rPr>
          <w:rFonts w:ascii="Arial" w:hAnsi="Arial" w:cs="Arial"/>
          <w:sz w:val="24"/>
          <w:szCs w:val="24"/>
        </w:rPr>
        <w:t>a</w:t>
      </w:r>
      <w:r w:rsidR="009F6024" w:rsidRPr="00840941">
        <w:rPr>
          <w:rFonts w:ascii="Arial" w:hAnsi="Arial" w:cs="Arial"/>
          <w:sz w:val="24"/>
          <w:szCs w:val="24"/>
        </w:rPr>
        <w:t xml:space="preserve"> teoria do caos trata previsões jurídicas de longo alcance </w:t>
      </w:r>
      <w:r w:rsidR="009F6024">
        <w:rPr>
          <w:rFonts w:ascii="Arial" w:hAnsi="Arial" w:cs="Arial"/>
          <w:sz w:val="24"/>
          <w:szCs w:val="24"/>
        </w:rPr>
        <w:t>como</w:t>
      </w:r>
      <w:r w:rsidR="009F6024" w:rsidRPr="00840941">
        <w:rPr>
          <w:rFonts w:ascii="Arial" w:hAnsi="Arial" w:cs="Arial"/>
          <w:sz w:val="24"/>
          <w:szCs w:val="24"/>
        </w:rPr>
        <w:t xml:space="preserve"> uma possibilidade fadada ao fracasso. </w:t>
      </w:r>
      <w:r w:rsidR="009F6024">
        <w:rPr>
          <w:rFonts w:ascii="Arial" w:hAnsi="Arial" w:cs="Arial"/>
          <w:sz w:val="24"/>
          <w:szCs w:val="24"/>
        </w:rPr>
        <w:t xml:space="preserve">Para </w:t>
      </w:r>
      <w:r w:rsidR="009F6024" w:rsidRPr="00840941">
        <w:rPr>
          <w:rFonts w:ascii="Arial" w:hAnsi="Arial" w:cs="Arial"/>
          <w:sz w:val="24"/>
          <w:szCs w:val="24"/>
        </w:rPr>
        <w:t>a teoria do caos, o passado não tem um efeito linear, pois se relaciona com um número infinito e complexo dentro do sistema</w:t>
      </w:r>
      <w:r w:rsidR="009F6024">
        <w:rPr>
          <w:rFonts w:ascii="Arial" w:hAnsi="Arial" w:cs="Arial"/>
          <w:sz w:val="24"/>
          <w:szCs w:val="24"/>
        </w:rPr>
        <w:t>, assim uma ação ou interferência no início ou decorrer de um evento, no caso em estudo um processo, pode gerar uma quantidade indefi</w:t>
      </w:r>
      <w:r>
        <w:rPr>
          <w:rFonts w:ascii="Arial" w:hAnsi="Arial" w:cs="Arial"/>
          <w:sz w:val="24"/>
          <w:szCs w:val="24"/>
        </w:rPr>
        <w:t>nida de resultados imprevisíveis</w:t>
      </w:r>
      <w:r w:rsidR="009F6024">
        <w:rPr>
          <w:rFonts w:ascii="Arial" w:hAnsi="Arial" w:cs="Arial"/>
          <w:sz w:val="24"/>
          <w:szCs w:val="24"/>
        </w:rPr>
        <w:t>.</w:t>
      </w:r>
    </w:p>
    <w:p w:rsidR="00AD3391" w:rsidRDefault="007A6E85" w:rsidP="00EF66B5">
      <w:pPr>
        <w:spacing w:after="0" w:line="360" w:lineRule="auto"/>
        <w:ind w:right="-1" w:firstLine="709"/>
        <w:jc w:val="both"/>
        <w:rPr>
          <w:rFonts w:ascii="Arial" w:hAnsi="Arial" w:cs="Arial"/>
          <w:sz w:val="24"/>
          <w:szCs w:val="24"/>
        </w:rPr>
      </w:pPr>
      <w:r w:rsidRPr="007A6E85">
        <w:rPr>
          <w:rFonts w:ascii="Arial" w:hAnsi="Arial" w:cs="Arial"/>
          <w:sz w:val="24"/>
          <w:szCs w:val="24"/>
        </w:rPr>
        <w:t>Segundo a filosofia do Direito,</w:t>
      </w:r>
      <w:r w:rsidR="009F6024" w:rsidRPr="007A6E85">
        <w:rPr>
          <w:rFonts w:ascii="Arial" w:hAnsi="Arial" w:cs="Arial"/>
          <w:sz w:val="24"/>
          <w:szCs w:val="24"/>
        </w:rPr>
        <w:t xml:space="preserve"> desde a época pré-socrática o determinismo está no centro do pensamento ocidental</w:t>
      </w:r>
      <w:r w:rsidR="009F6024" w:rsidRPr="00840941">
        <w:rPr>
          <w:rFonts w:ascii="Arial" w:hAnsi="Arial" w:cs="Arial"/>
          <w:sz w:val="24"/>
          <w:szCs w:val="24"/>
        </w:rPr>
        <w:t>, e a ciência jurídica se constituiu baseada na racionalidade, na certeza e na exatidão</w:t>
      </w:r>
      <w:r w:rsidR="009F6024">
        <w:rPr>
          <w:rFonts w:ascii="Arial" w:hAnsi="Arial" w:cs="Arial"/>
          <w:sz w:val="24"/>
          <w:szCs w:val="24"/>
        </w:rPr>
        <w:t>,</w:t>
      </w:r>
      <w:r w:rsidR="00A17FFD">
        <w:rPr>
          <w:rFonts w:ascii="Arial" w:hAnsi="Arial" w:cs="Arial"/>
          <w:sz w:val="24"/>
          <w:szCs w:val="24"/>
        </w:rPr>
        <w:t xml:space="preserve"> haja vista</w:t>
      </w:r>
      <w:r w:rsidR="009F6024">
        <w:rPr>
          <w:rFonts w:ascii="Arial" w:hAnsi="Arial" w:cs="Arial"/>
          <w:sz w:val="24"/>
          <w:szCs w:val="24"/>
        </w:rPr>
        <w:t xml:space="preserve"> </w:t>
      </w:r>
      <w:r w:rsidR="009F6024" w:rsidRPr="00840941">
        <w:rPr>
          <w:rFonts w:ascii="Arial" w:hAnsi="Arial" w:cs="Arial"/>
          <w:sz w:val="24"/>
          <w:szCs w:val="24"/>
        </w:rPr>
        <w:t>a necessidade d</w:t>
      </w:r>
      <w:r w:rsidR="009F6024">
        <w:rPr>
          <w:rFonts w:ascii="Arial" w:hAnsi="Arial" w:cs="Arial"/>
          <w:sz w:val="24"/>
          <w:szCs w:val="24"/>
        </w:rPr>
        <w:t xml:space="preserve">e fomentar </w:t>
      </w:r>
      <w:r w:rsidR="009F6024" w:rsidRPr="00840941">
        <w:rPr>
          <w:rFonts w:ascii="Arial" w:hAnsi="Arial" w:cs="Arial"/>
          <w:sz w:val="24"/>
          <w:szCs w:val="24"/>
        </w:rPr>
        <w:t>a segurança jurídica.</w:t>
      </w:r>
    </w:p>
    <w:p w:rsidR="007A6E85" w:rsidRDefault="006C6E55" w:rsidP="00EF66B5">
      <w:pPr>
        <w:spacing w:after="0" w:line="360" w:lineRule="auto"/>
        <w:ind w:right="-1" w:firstLine="709"/>
        <w:jc w:val="both"/>
        <w:rPr>
          <w:rFonts w:ascii="Trebuchet MS" w:hAnsi="Trebuchet MS"/>
          <w:color w:val="000000" w:themeColor="text1"/>
          <w:sz w:val="18"/>
          <w:szCs w:val="18"/>
          <w:shd w:val="clear" w:color="auto" w:fill="FFFFFF"/>
        </w:rPr>
      </w:pPr>
      <w:r>
        <w:rPr>
          <w:rFonts w:ascii="Arial" w:hAnsi="Arial" w:cs="Arial"/>
          <w:sz w:val="24"/>
          <w:szCs w:val="24"/>
        </w:rPr>
        <w:t xml:space="preserve"> </w:t>
      </w:r>
      <w:proofErr w:type="spellStart"/>
      <w:r w:rsidR="00131DC0" w:rsidRPr="00B42380">
        <w:rPr>
          <w:rFonts w:ascii="Arial" w:hAnsi="Arial" w:cs="Arial"/>
          <w:color w:val="000000" w:themeColor="text1"/>
          <w:sz w:val="24"/>
          <w:szCs w:val="24"/>
          <w:shd w:val="clear" w:color="auto" w:fill="FFFFFF"/>
        </w:rPr>
        <w:t>Reale</w:t>
      </w:r>
      <w:proofErr w:type="spellEnd"/>
      <w:r w:rsidR="00131DC0" w:rsidRPr="00B42380">
        <w:rPr>
          <w:rFonts w:ascii="Arial" w:hAnsi="Arial" w:cs="Arial"/>
          <w:color w:val="000000" w:themeColor="text1"/>
          <w:sz w:val="24"/>
          <w:szCs w:val="24"/>
          <w:shd w:val="clear" w:color="auto" w:fill="FFFFFF"/>
        </w:rPr>
        <w:t xml:space="preserve"> (2002, p. 286) explicita essa situação da seguinte forma:</w:t>
      </w:r>
      <w:r w:rsidR="00131DC0" w:rsidRPr="00B42380">
        <w:rPr>
          <w:rFonts w:ascii="Trebuchet MS" w:hAnsi="Trebuchet MS"/>
          <w:color w:val="000000" w:themeColor="text1"/>
          <w:sz w:val="18"/>
          <w:szCs w:val="18"/>
          <w:shd w:val="clear" w:color="auto" w:fill="FFFFFF"/>
        </w:rPr>
        <w:t xml:space="preserve"> </w:t>
      </w:r>
    </w:p>
    <w:p w:rsidR="006F5BC9" w:rsidRPr="00B42380" w:rsidRDefault="006F5BC9" w:rsidP="00EF66B5">
      <w:pPr>
        <w:spacing w:after="0" w:line="360" w:lineRule="auto"/>
        <w:ind w:right="-1" w:firstLine="709"/>
        <w:jc w:val="both"/>
        <w:rPr>
          <w:rFonts w:ascii="Trebuchet MS" w:hAnsi="Trebuchet MS"/>
          <w:color w:val="000000" w:themeColor="text1"/>
          <w:sz w:val="18"/>
          <w:szCs w:val="18"/>
          <w:shd w:val="clear" w:color="auto" w:fill="FFFFFF"/>
        </w:rPr>
      </w:pPr>
    </w:p>
    <w:p w:rsidR="007A6E85" w:rsidRPr="002E7D39" w:rsidRDefault="00131DC0" w:rsidP="007A6E85">
      <w:pPr>
        <w:spacing w:after="0" w:line="240" w:lineRule="auto"/>
        <w:ind w:left="2268" w:right="-1"/>
        <w:jc w:val="both"/>
        <w:rPr>
          <w:rFonts w:ascii="Arial" w:hAnsi="Arial" w:cs="Arial"/>
          <w:color w:val="000000" w:themeColor="text1"/>
          <w:sz w:val="24"/>
          <w:szCs w:val="24"/>
        </w:rPr>
      </w:pPr>
      <w:r w:rsidRPr="00B42380">
        <w:rPr>
          <w:rFonts w:ascii="Arial" w:hAnsi="Arial" w:cs="Arial"/>
          <w:color w:val="000000" w:themeColor="text1"/>
          <w:sz w:val="20"/>
          <w:szCs w:val="20"/>
          <w:shd w:val="clear" w:color="auto" w:fill="FFFFFF"/>
        </w:rPr>
        <w:t xml:space="preserve">Parece-me, pois, que cabe distinguir entre uma Filosofia Jurídica implícita, que se prolonga, no mundo ocidental, desde os pré-socráticos até Kant, e uma Filosofia Jurídica explícita, consciente da autonomia de seus títulos, por ter intencionalmente cuidado de estabelecer fronteiras se seu objeto próprio nos domínios do discurso filosófico. </w:t>
      </w:r>
      <w:r w:rsidRPr="002E7D39">
        <w:rPr>
          <w:rFonts w:ascii="Arial" w:hAnsi="Arial" w:cs="Arial"/>
          <w:color w:val="000000" w:themeColor="text1"/>
          <w:sz w:val="24"/>
          <w:szCs w:val="24"/>
        </w:rPr>
        <w:t xml:space="preserve"> </w:t>
      </w:r>
    </w:p>
    <w:p w:rsidR="006C6E55" w:rsidRDefault="006C6E55" w:rsidP="007A6E85">
      <w:pPr>
        <w:spacing w:after="0" w:line="360" w:lineRule="auto"/>
        <w:ind w:right="-1" w:firstLine="709"/>
        <w:jc w:val="both"/>
        <w:rPr>
          <w:rFonts w:ascii="Arial" w:hAnsi="Arial" w:cs="Arial"/>
          <w:sz w:val="24"/>
          <w:szCs w:val="24"/>
        </w:rPr>
      </w:pPr>
    </w:p>
    <w:p w:rsidR="00A17FFD" w:rsidRDefault="009F6024" w:rsidP="007A6E85">
      <w:pPr>
        <w:spacing w:after="0" w:line="360" w:lineRule="auto"/>
        <w:ind w:right="-1" w:firstLine="709"/>
        <w:jc w:val="both"/>
        <w:rPr>
          <w:rFonts w:ascii="Arial" w:hAnsi="Arial" w:cs="Arial"/>
          <w:sz w:val="24"/>
          <w:szCs w:val="24"/>
        </w:rPr>
      </w:pPr>
      <w:r w:rsidRPr="007A6E85">
        <w:rPr>
          <w:rFonts w:ascii="Arial" w:hAnsi="Arial" w:cs="Arial"/>
          <w:sz w:val="24"/>
          <w:szCs w:val="24"/>
        </w:rPr>
        <w:t>Nos dias atuais, uma nova racionalidade passa</w:t>
      </w:r>
      <w:r w:rsidR="00A17FFD" w:rsidRPr="007A6E85">
        <w:rPr>
          <w:rFonts w:ascii="Arial" w:hAnsi="Arial" w:cs="Arial"/>
          <w:sz w:val="24"/>
          <w:szCs w:val="24"/>
        </w:rPr>
        <w:t xml:space="preserve"> </w:t>
      </w:r>
      <w:r w:rsidRPr="007A6E85">
        <w:rPr>
          <w:rFonts w:ascii="Arial" w:hAnsi="Arial" w:cs="Arial"/>
          <w:sz w:val="24"/>
          <w:szCs w:val="24"/>
        </w:rPr>
        <w:t>a nortear as ciências jurídicas</w:t>
      </w:r>
      <w:r w:rsidRPr="00840941">
        <w:rPr>
          <w:rFonts w:ascii="Arial" w:hAnsi="Arial" w:cs="Arial"/>
          <w:sz w:val="24"/>
          <w:szCs w:val="24"/>
        </w:rPr>
        <w:t>, que não mais identifica ciência e certeza, probabilidade e ignorância</w:t>
      </w:r>
      <w:r>
        <w:rPr>
          <w:rFonts w:ascii="Arial" w:hAnsi="Arial" w:cs="Arial"/>
          <w:sz w:val="24"/>
          <w:szCs w:val="24"/>
        </w:rPr>
        <w:t>,</w:t>
      </w:r>
      <w:r w:rsidR="00A17FFD">
        <w:rPr>
          <w:rFonts w:ascii="Arial" w:hAnsi="Arial" w:cs="Arial"/>
          <w:sz w:val="24"/>
          <w:szCs w:val="24"/>
        </w:rPr>
        <w:t xml:space="preserve"> tal raciocínio</w:t>
      </w:r>
      <w:r>
        <w:rPr>
          <w:rFonts w:ascii="Arial" w:hAnsi="Arial" w:cs="Arial"/>
          <w:sz w:val="24"/>
          <w:szCs w:val="24"/>
        </w:rPr>
        <w:t xml:space="preserve"> e</w:t>
      </w:r>
      <w:r w:rsidR="00A17FFD">
        <w:rPr>
          <w:rFonts w:ascii="Arial" w:hAnsi="Arial" w:cs="Arial"/>
          <w:sz w:val="24"/>
          <w:szCs w:val="24"/>
        </w:rPr>
        <w:t>streita</w:t>
      </w:r>
      <w:r w:rsidRPr="00840941">
        <w:rPr>
          <w:rFonts w:ascii="Arial" w:hAnsi="Arial" w:cs="Arial"/>
          <w:sz w:val="24"/>
          <w:szCs w:val="24"/>
        </w:rPr>
        <w:t xml:space="preserve"> cada vez mais o relacionamento entre a teoria do caos e o </w:t>
      </w:r>
      <w:r w:rsidR="00AD3391">
        <w:rPr>
          <w:rFonts w:ascii="Arial" w:hAnsi="Arial" w:cs="Arial"/>
          <w:sz w:val="24"/>
          <w:szCs w:val="24"/>
        </w:rPr>
        <w:t>d</w:t>
      </w:r>
      <w:r w:rsidRPr="00840941">
        <w:rPr>
          <w:rFonts w:ascii="Arial" w:hAnsi="Arial" w:cs="Arial"/>
          <w:sz w:val="24"/>
          <w:szCs w:val="24"/>
        </w:rPr>
        <w:t>ireito</w:t>
      </w:r>
      <w:r w:rsidR="00A17FFD">
        <w:rPr>
          <w:rFonts w:ascii="Arial" w:hAnsi="Arial" w:cs="Arial"/>
          <w:sz w:val="24"/>
          <w:szCs w:val="24"/>
        </w:rPr>
        <w:t>.</w:t>
      </w:r>
    </w:p>
    <w:p w:rsidR="009F6024" w:rsidRDefault="009F6024" w:rsidP="00EF66B5">
      <w:pPr>
        <w:spacing w:after="0" w:line="360" w:lineRule="auto"/>
        <w:ind w:right="-1" w:firstLine="709"/>
        <w:jc w:val="both"/>
        <w:rPr>
          <w:rFonts w:ascii="Arial" w:hAnsi="Arial" w:cs="Arial"/>
          <w:sz w:val="24"/>
          <w:szCs w:val="24"/>
        </w:rPr>
      </w:pPr>
      <w:r w:rsidRPr="00840941">
        <w:rPr>
          <w:rFonts w:ascii="Arial" w:hAnsi="Arial" w:cs="Arial"/>
          <w:sz w:val="24"/>
          <w:szCs w:val="24"/>
        </w:rPr>
        <w:t xml:space="preserve">Ao aproximar a teoria do caos </w:t>
      </w:r>
      <w:r w:rsidR="00A17FFD">
        <w:rPr>
          <w:rFonts w:ascii="Arial" w:hAnsi="Arial" w:cs="Arial"/>
          <w:sz w:val="24"/>
          <w:szCs w:val="24"/>
        </w:rPr>
        <w:t>a</w:t>
      </w:r>
      <w:r w:rsidRPr="00840941">
        <w:rPr>
          <w:rFonts w:ascii="Arial" w:hAnsi="Arial" w:cs="Arial"/>
          <w:sz w:val="24"/>
          <w:szCs w:val="24"/>
        </w:rPr>
        <w:t xml:space="preserve">o universo jurídico, percebe-se que não é possível ter certeza de absolutamente nada, nem das motivações que ocasionaram </w:t>
      </w:r>
      <w:r>
        <w:rPr>
          <w:rFonts w:ascii="Arial" w:hAnsi="Arial" w:cs="Arial"/>
          <w:sz w:val="24"/>
          <w:szCs w:val="24"/>
        </w:rPr>
        <w:lastRenderedPageBreak/>
        <w:t xml:space="preserve">um </w:t>
      </w:r>
      <w:r w:rsidRPr="00840941">
        <w:rPr>
          <w:rFonts w:ascii="Arial" w:hAnsi="Arial" w:cs="Arial"/>
          <w:sz w:val="24"/>
          <w:szCs w:val="24"/>
        </w:rPr>
        <w:t xml:space="preserve">determinado crime, </w:t>
      </w:r>
      <w:r>
        <w:rPr>
          <w:rFonts w:ascii="Arial" w:hAnsi="Arial" w:cs="Arial"/>
          <w:sz w:val="24"/>
          <w:szCs w:val="24"/>
        </w:rPr>
        <w:t>menos ainda do veredi</w:t>
      </w:r>
      <w:r w:rsidR="00131308">
        <w:rPr>
          <w:rFonts w:ascii="Arial" w:hAnsi="Arial" w:cs="Arial"/>
          <w:sz w:val="24"/>
          <w:szCs w:val="24"/>
        </w:rPr>
        <w:t>c</w:t>
      </w:r>
      <w:r>
        <w:rPr>
          <w:rFonts w:ascii="Arial" w:hAnsi="Arial" w:cs="Arial"/>
          <w:sz w:val="24"/>
          <w:szCs w:val="24"/>
        </w:rPr>
        <w:t>to de um processo criminal, pois a incerteza</w:t>
      </w:r>
      <w:r w:rsidRPr="00840941">
        <w:rPr>
          <w:rFonts w:ascii="Arial" w:hAnsi="Arial" w:cs="Arial"/>
          <w:sz w:val="24"/>
          <w:szCs w:val="24"/>
        </w:rPr>
        <w:t xml:space="preserve"> está</w:t>
      </w:r>
      <w:r>
        <w:rPr>
          <w:rFonts w:ascii="Arial" w:hAnsi="Arial" w:cs="Arial"/>
          <w:sz w:val="24"/>
          <w:szCs w:val="24"/>
        </w:rPr>
        <w:t xml:space="preserve"> presente</w:t>
      </w:r>
      <w:r w:rsidRPr="00840941">
        <w:rPr>
          <w:rFonts w:ascii="Arial" w:hAnsi="Arial" w:cs="Arial"/>
          <w:sz w:val="24"/>
          <w:szCs w:val="24"/>
        </w:rPr>
        <w:t xml:space="preserve"> em todas as dimensões da vida.</w:t>
      </w:r>
      <w:r>
        <w:rPr>
          <w:rFonts w:ascii="Arial" w:hAnsi="Arial" w:cs="Arial"/>
          <w:sz w:val="24"/>
          <w:szCs w:val="24"/>
        </w:rPr>
        <w:t xml:space="preserve"> Em especial</w:t>
      </w:r>
      <w:r w:rsidRPr="00840941">
        <w:rPr>
          <w:rFonts w:ascii="Arial" w:hAnsi="Arial" w:cs="Arial"/>
          <w:sz w:val="24"/>
          <w:szCs w:val="24"/>
        </w:rPr>
        <w:t xml:space="preserve"> na solução dos casos jurídicos,</w:t>
      </w:r>
      <w:r>
        <w:rPr>
          <w:rFonts w:ascii="Arial" w:hAnsi="Arial" w:cs="Arial"/>
          <w:sz w:val="24"/>
          <w:szCs w:val="24"/>
        </w:rPr>
        <w:t xml:space="preserve"> haja vista a</w:t>
      </w:r>
      <w:r w:rsidRPr="00840941">
        <w:rPr>
          <w:rFonts w:ascii="Arial" w:hAnsi="Arial" w:cs="Arial"/>
          <w:sz w:val="24"/>
          <w:szCs w:val="24"/>
        </w:rPr>
        <w:t xml:space="preserve">s situações </w:t>
      </w:r>
      <w:r>
        <w:rPr>
          <w:rFonts w:ascii="Arial" w:hAnsi="Arial" w:cs="Arial"/>
          <w:sz w:val="24"/>
          <w:szCs w:val="24"/>
        </w:rPr>
        <w:t xml:space="preserve">iniciais </w:t>
      </w:r>
      <w:r w:rsidRPr="00840941">
        <w:rPr>
          <w:rFonts w:ascii="Arial" w:hAnsi="Arial" w:cs="Arial"/>
          <w:sz w:val="24"/>
          <w:szCs w:val="24"/>
        </w:rPr>
        <w:t>s</w:t>
      </w:r>
      <w:r>
        <w:rPr>
          <w:rFonts w:ascii="Arial" w:hAnsi="Arial" w:cs="Arial"/>
          <w:sz w:val="24"/>
          <w:szCs w:val="24"/>
        </w:rPr>
        <w:t>erem</w:t>
      </w:r>
      <w:r w:rsidRPr="00840941">
        <w:rPr>
          <w:rFonts w:ascii="Arial" w:hAnsi="Arial" w:cs="Arial"/>
          <w:sz w:val="24"/>
          <w:szCs w:val="24"/>
        </w:rPr>
        <w:t xml:space="preserve"> únicas e novas</w:t>
      </w:r>
      <w:r>
        <w:rPr>
          <w:rFonts w:ascii="Arial" w:hAnsi="Arial" w:cs="Arial"/>
          <w:sz w:val="24"/>
          <w:szCs w:val="24"/>
        </w:rPr>
        <w:t>, podendo ser alteradas a cada ato processual o que gera um novo evento passível de inúmeros novos resultados</w:t>
      </w:r>
      <w:r w:rsidRPr="00840941">
        <w:rPr>
          <w:rFonts w:ascii="Arial" w:hAnsi="Arial" w:cs="Arial"/>
          <w:sz w:val="24"/>
          <w:szCs w:val="24"/>
        </w:rPr>
        <w:t>.</w:t>
      </w:r>
    </w:p>
    <w:p w:rsidR="009F6024" w:rsidRDefault="009F6024" w:rsidP="00EF66B5">
      <w:pPr>
        <w:spacing w:after="0" w:line="360" w:lineRule="auto"/>
        <w:ind w:right="-1" w:firstLine="709"/>
        <w:jc w:val="both"/>
      </w:pPr>
      <w:r>
        <w:rPr>
          <w:rFonts w:ascii="Arial" w:hAnsi="Arial" w:cs="Arial"/>
          <w:sz w:val="24"/>
          <w:szCs w:val="24"/>
        </w:rPr>
        <w:t>Ao o</w:t>
      </w:r>
      <w:r w:rsidRPr="00840941">
        <w:rPr>
          <w:rFonts w:ascii="Arial" w:hAnsi="Arial" w:cs="Arial"/>
          <w:sz w:val="24"/>
          <w:szCs w:val="24"/>
        </w:rPr>
        <w:t>bserva</w:t>
      </w:r>
      <w:r>
        <w:rPr>
          <w:rFonts w:ascii="Arial" w:hAnsi="Arial" w:cs="Arial"/>
          <w:sz w:val="24"/>
          <w:szCs w:val="24"/>
        </w:rPr>
        <w:t>r</w:t>
      </w:r>
      <w:r w:rsidRPr="00840941">
        <w:rPr>
          <w:rFonts w:ascii="Arial" w:hAnsi="Arial" w:cs="Arial"/>
          <w:sz w:val="24"/>
          <w:szCs w:val="24"/>
        </w:rPr>
        <w:t xml:space="preserve"> os personagens </w:t>
      </w:r>
      <w:r>
        <w:rPr>
          <w:rFonts w:ascii="Arial" w:hAnsi="Arial" w:cs="Arial"/>
          <w:sz w:val="24"/>
          <w:szCs w:val="24"/>
        </w:rPr>
        <w:t>participantes</w:t>
      </w:r>
      <w:r w:rsidR="00A17FFD">
        <w:rPr>
          <w:rFonts w:ascii="Arial" w:hAnsi="Arial" w:cs="Arial"/>
          <w:sz w:val="24"/>
          <w:szCs w:val="24"/>
        </w:rPr>
        <w:t xml:space="preserve"> de uma ação judicial,</w:t>
      </w:r>
      <w:r w:rsidRPr="00840941">
        <w:rPr>
          <w:rFonts w:ascii="Arial" w:hAnsi="Arial" w:cs="Arial"/>
          <w:sz w:val="24"/>
          <w:szCs w:val="24"/>
        </w:rPr>
        <w:t xml:space="preserve"> </w:t>
      </w:r>
      <w:r>
        <w:rPr>
          <w:rFonts w:ascii="Arial" w:hAnsi="Arial" w:cs="Arial"/>
          <w:sz w:val="24"/>
          <w:szCs w:val="24"/>
        </w:rPr>
        <w:t>c</w:t>
      </w:r>
      <w:r w:rsidRPr="00840941">
        <w:rPr>
          <w:rFonts w:ascii="Arial" w:hAnsi="Arial" w:cs="Arial"/>
          <w:sz w:val="24"/>
          <w:szCs w:val="24"/>
        </w:rPr>
        <w:t>ompreen</w:t>
      </w:r>
      <w:r>
        <w:rPr>
          <w:rFonts w:ascii="Arial" w:hAnsi="Arial" w:cs="Arial"/>
          <w:sz w:val="24"/>
          <w:szCs w:val="24"/>
        </w:rPr>
        <w:t>de-se</w:t>
      </w:r>
      <w:r w:rsidRPr="00840941">
        <w:rPr>
          <w:rFonts w:ascii="Arial" w:hAnsi="Arial" w:cs="Arial"/>
          <w:sz w:val="24"/>
          <w:szCs w:val="24"/>
        </w:rPr>
        <w:t xml:space="preserve"> que todo fato jurídico analisado é novo</w:t>
      </w:r>
      <w:r w:rsidR="007F3022">
        <w:rPr>
          <w:rFonts w:ascii="Arial" w:hAnsi="Arial" w:cs="Arial"/>
          <w:sz w:val="24"/>
          <w:szCs w:val="24"/>
        </w:rPr>
        <w:t>,</w:t>
      </w:r>
      <w:r w:rsidRPr="00840941">
        <w:rPr>
          <w:rFonts w:ascii="Arial" w:hAnsi="Arial" w:cs="Arial"/>
          <w:sz w:val="24"/>
          <w:szCs w:val="24"/>
        </w:rPr>
        <w:t xml:space="preserve"> traz</w:t>
      </w:r>
      <w:r>
        <w:rPr>
          <w:rFonts w:ascii="Arial" w:hAnsi="Arial" w:cs="Arial"/>
          <w:sz w:val="24"/>
          <w:szCs w:val="24"/>
        </w:rPr>
        <w:t>endo consigo</w:t>
      </w:r>
      <w:r w:rsidRPr="00840941">
        <w:rPr>
          <w:rFonts w:ascii="Arial" w:hAnsi="Arial" w:cs="Arial"/>
          <w:sz w:val="24"/>
          <w:szCs w:val="24"/>
        </w:rPr>
        <w:t xml:space="preserve"> suas especificidades, novidades e características próprias. A reconstituição do que já passou ocorre pelas lentes dos </w:t>
      </w:r>
      <w:r>
        <w:rPr>
          <w:rFonts w:ascii="Arial" w:hAnsi="Arial" w:cs="Arial"/>
          <w:sz w:val="24"/>
          <w:szCs w:val="24"/>
        </w:rPr>
        <w:t>atores processuais, defesa</w:t>
      </w:r>
      <w:r w:rsidRPr="00840941">
        <w:rPr>
          <w:rFonts w:ascii="Arial" w:hAnsi="Arial" w:cs="Arial"/>
          <w:sz w:val="24"/>
          <w:szCs w:val="24"/>
        </w:rPr>
        <w:t xml:space="preserve">, </w:t>
      </w:r>
      <w:r>
        <w:rPr>
          <w:rFonts w:ascii="Arial" w:hAnsi="Arial" w:cs="Arial"/>
          <w:sz w:val="24"/>
          <w:szCs w:val="24"/>
        </w:rPr>
        <w:t xml:space="preserve">acusação e </w:t>
      </w:r>
      <w:r w:rsidRPr="00840941">
        <w:rPr>
          <w:rFonts w:ascii="Arial" w:hAnsi="Arial" w:cs="Arial"/>
          <w:sz w:val="24"/>
          <w:szCs w:val="24"/>
        </w:rPr>
        <w:t xml:space="preserve">juízes, </w:t>
      </w:r>
      <w:r>
        <w:rPr>
          <w:rFonts w:ascii="Arial" w:hAnsi="Arial" w:cs="Arial"/>
          <w:sz w:val="24"/>
          <w:szCs w:val="24"/>
        </w:rPr>
        <w:t xml:space="preserve">enquanto </w:t>
      </w:r>
      <w:r w:rsidR="007F3022">
        <w:rPr>
          <w:rFonts w:ascii="Arial" w:hAnsi="Arial" w:cs="Arial"/>
          <w:sz w:val="24"/>
          <w:szCs w:val="24"/>
        </w:rPr>
        <w:t xml:space="preserve">réus, </w:t>
      </w:r>
      <w:r>
        <w:rPr>
          <w:rFonts w:ascii="Arial" w:hAnsi="Arial" w:cs="Arial"/>
          <w:sz w:val="24"/>
          <w:szCs w:val="24"/>
        </w:rPr>
        <w:t>p</w:t>
      </w:r>
      <w:r w:rsidRPr="00840941">
        <w:rPr>
          <w:rFonts w:ascii="Arial" w:hAnsi="Arial" w:cs="Arial"/>
          <w:sz w:val="24"/>
          <w:szCs w:val="24"/>
        </w:rPr>
        <w:t>ersonage</w:t>
      </w:r>
      <w:r w:rsidR="007F3022">
        <w:rPr>
          <w:rFonts w:ascii="Arial" w:hAnsi="Arial" w:cs="Arial"/>
          <w:sz w:val="24"/>
          <w:szCs w:val="24"/>
        </w:rPr>
        <w:t>ns</w:t>
      </w:r>
      <w:r w:rsidRPr="00840941">
        <w:rPr>
          <w:rFonts w:ascii="Arial" w:hAnsi="Arial" w:cs="Arial"/>
          <w:sz w:val="24"/>
          <w:szCs w:val="24"/>
        </w:rPr>
        <w:t xml:space="preserve"> de um enredo não ficcional, trazem </w:t>
      </w:r>
      <w:r>
        <w:rPr>
          <w:rFonts w:ascii="Arial" w:hAnsi="Arial" w:cs="Arial"/>
          <w:sz w:val="24"/>
          <w:szCs w:val="24"/>
        </w:rPr>
        <w:t xml:space="preserve">consigo a </w:t>
      </w:r>
      <w:r w:rsidRPr="00840941">
        <w:rPr>
          <w:rFonts w:ascii="Arial" w:hAnsi="Arial" w:cs="Arial"/>
          <w:sz w:val="24"/>
          <w:szCs w:val="24"/>
        </w:rPr>
        <w:t xml:space="preserve">angústia da total falta de certeza do que </w:t>
      </w:r>
      <w:r>
        <w:rPr>
          <w:rFonts w:ascii="Arial" w:hAnsi="Arial" w:cs="Arial"/>
          <w:sz w:val="24"/>
          <w:szCs w:val="24"/>
        </w:rPr>
        <w:t>pode vir a ocorrer</w:t>
      </w:r>
      <w:r w:rsidRPr="00840941">
        <w:rPr>
          <w:rFonts w:ascii="Arial" w:hAnsi="Arial" w:cs="Arial"/>
          <w:sz w:val="24"/>
          <w:szCs w:val="24"/>
        </w:rPr>
        <w:t xml:space="preserve"> no desen</w:t>
      </w:r>
      <w:r>
        <w:rPr>
          <w:rFonts w:ascii="Arial" w:hAnsi="Arial" w:cs="Arial"/>
          <w:sz w:val="24"/>
          <w:szCs w:val="24"/>
        </w:rPr>
        <w:t>rolar</w:t>
      </w:r>
      <w:r w:rsidRPr="00840941">
        <w:rPr>
          <w:rFonts w:ascii="Arial" w:hAnsi="Arial" w:cs="Arial"/>
          <w:sz w:val="24"/>
          <w:szCs w:val="24"/>
        </w:rPr>
        <w:t xml:space="preserve"> </w:t>
      </w:r>
      <w:r>
        <w:rPr>
          <w:rFonts w:ascii="Arial" w:hAnsi="Arial" w:cs="Arial"/>
          <w:sz w:val="24"/>
          <w:szCs w:val="24"/>
        </w:rPr>
        <w:t>d</w:t>
      </w:r>
      <w:r w:rsidRPr="00840941">
        <w:rPr>
          <w:rFonts w:ascii="Arial" w:hAnsi="Arial" w:cs="Arial"/>
          <w:sz w:val="24"/>
          <w:szCs w:val="24"/>
        </w:rPr>
        <w:t xml:space="preserve">as fases processuais e nos </w:t>
      </w:r>
      <w:r>
        <w:rPr>
          <w:rFonts w:ascii="Arial" w:hAnsi="Arial" w:cs="Arial"/>
          <w:sz w:val="24"/>
          <w:szCs w:val="24"/>
        </w:rPr>
        <w:t xml:space="preserve">possíveis </w:t>
      </w:r>
      <w:r w:rsidRPr="00840941">
        <w:rPr>
          <w:rFonts w:ascii="Arial" w:hAnsi="Arial" w:cs="Arial"/>
          <w:sz w:val="24"/>
          <w:szCs w:val="24"/>
        </w:rPr>
        <w:t>desfechos jurídicos,</w:t>
      </w:r>
      <w:r>
        <w:rPr>
          <w:rFonts w:ascii="Arial" w:hAnsi="Arial" w:cs="Arial"/>
          <w:sz w:val="24"/>
          <w:szCs w:val="24"/>
        </w:rPr>
        <w:t xml:space="preserve"> temendo</w:t>
      </w:r>
      <w:r w:rsidRPr="00840941">
        <w:rPr>
          <w:rFonts w:ascii="Arial" w:hAnsi="Arial" w:cs="Arial"/>
          <w:sz w:val="24"/>
          <w:szCs w:val="24"/>
        </w:rPr>
        <w:t xml:space="preserve"> absurdos surreais </w:t>
      </w:r>
      <w:r>
        <w:rPr>
          <w:rFonts w:ascii="Arial" w:hAnsi="Arial" w:cs="Arial"/>
          <w:sz w:val="24"/>
          <w:szCs w:val="24"/>
        </w:rPr>
        <w:t>no</w:t>
      </w:r>
      <w:r w:rsidRPr="00840941">
        <w:rPr>
          <w:rFonts w:ascii="Arial" w:hAnsi="Arial" w:cs="Arial"/>
          <w:sz w:val="24"/>
          <w:szCs w:val="24"/>
        </w:rPr>
        <w:t xml:space="preserve"> labirinto inesgotável das possibilidades</w:t>
      </w:r>
      <w:r>
        <w:t>.</w:t>
      </w:r>
    </w:p>
    <w:p w:rsidR="00447D68" w:rsidRDefault="00447D68" w:rsidP="00EF66B5">
      <w:pPr>
        <w:spacing w:after="0" w:line="360" w:lineRule="auto"/>
        <w:ind w:right="-1"/>
        <w:jc w:val="both"/>
        <w:rPr>
          <w:rFonts w:ascii="Arial" w:hAnsi="Arial" w:cs="Arial"/>
          <w:b/>
          <w:sz w:val="24"/>
          <w:szCs w:val="24"/>
        </w:rPr>
      </w:pPr>
    </w:p>
    <w:p w:rsidR="005A2966" w:rsidRPr="00AE1DAD" w:rsidRDefault="00BD10AE" w:rsidP="005A2966">
      <w:pPr>
        <w:shd w:val="clear" w:color="auto" w:fill="FFFFFF"/>
        <w:spacing w:after="0" w:line="360" w:lineRule="auto"/>
        <w:ind w:right="-1"/>
        <w:jc w:val="both"/>
        <w:rPr>
          <w:rFonts w:ascii="Arial" w:eastAsia="Times New Roman" w:hAnsi="Arial" w:cs="Arial"/>
          <w:b/>
          <w:spacing w:val="2"/>
          <w:sz w:val="24"/>
          <w:szCs w:val="24"/>
          <w:lang w:eastAsia="pt-BR"/>
        </w:rPr>
      </w:pPr>
      <w:r w:rsidRPr="00AE1DAD">
        <w:rPr>
          <w:rFonts w:ascii="Arial" w:eastAsia="Times New Roman" w:hAnsi="Arial" w:cs="Arial"/>
          <w:b/>
          <w:spacing w:val="2"/>
          <w:sz w:val="24"/>
          <w:szCs w:val="24"/>
          <w:lang w:eastAsia="pt-BR"/>
        </w:rPr>
        <w:t xml:space="preserve">3.2 </w:t>
      </w:r>
      <w:r w:rsidR="005A2966" w:rsidRPr="00AE1DAD">
        <w:rPr>
          <w:rFonts w:ascii="Arial" w:eastAsia="Times New Roman" w:hAnsi="Arial" w:cs="Arial"/>
          <w:b/>
          <w:spacing w:val="2"/>
          <w:sz w:val="24"/>
          <w:szCs w:val="24"/>
          <w:lang w:eastAsia="pt-BR"/>
        </w:rPr>
        <w:t xml:space="preserve">A </w:t>
      </w:r>
      <w:r w:rsidR="00AE1DAD" w:rsidRPr="00AE1DAD">
        <w:rPr>
          <w:rFonts w:ascii="Arial" w:eastAsia="Times New Roman" w:hAnsi="Arial" w:cs="Arial"/>
          <w:b/>
          <w:spacing w:val="2"/>
          <w:sz w:val="24"/>
          <w:szCs w:val="24"/>
          <w:lang w:eastAsia="pt-BR"/>
        </w:rPr>
        <w:t>teoria do caos aplicada ao microcosmo de um processo penal</w:t>
      </w:r>
    </w:p>
    <w:p w:rsidR="005A2966" w:rsidRPr="00AE1DAD" w:rsidRDefault="005A2966" w:rsidP="005A2966">
      <w:pPr>
        <w:shd w:val="clear" w:color="auto" w:fill="FFFFFF"/>
        <w:spacing w:after="0" w:line="360" w:lineRule="auto"/>
        <w:ind w:right="-1"/>
        <w:jc w:val="both"/>
        <w:rPr>
          <w:rFonts w:ascii="Arial" w:eastAsia="Times New Roman" w:hAnsi="Arial" w:cs="Arial"/>
          <w:b/>
          <w:spacing w:val="2"/>
          <w:sz w:val="24"/>
          <w:szCs w:val="24"/>
          <w:lang w:eastAsia="pt-BR"/>
        </w:rPr>
      </w:pPr>
    </w:p>
    <w:p w:rsidR="007A6E85" w:rsidRPr="00B42380" w:rsidRDefault="007A6E85" w:rsidP="007A6E85">
      <w:pPr>
        <w:spacing w:after="0" w:line="360" w:lineRule="auto"/>
        <w:ind w:right="-1" w:firstLine="709"/>
        <w:jc w:val="both"/>
        <w:rPr>
          <w:rFonts w:ascii="Arial" w:eastAsia="Times New Roman" w:hAnsi="Arial" w:cs="Arial"/>
          <w:sz w:val="24"/>
          <w:szCs w:val="24"/>
          <w:lang w:eastAsia="pt-BR"/>
        </w:rPr>
      </w:pPr>
      <w:r w:rsidRPr="00B42380">
        <w:rPr>
          <w:rFonts w:ascii="Arial" w:eastAsia="Times New Roman" w:hAnsi="Arial" w:cs="Arial"/>
          <w:sz w:val="24"/>
          <w:szCs w:val="24"/>
          <w:shd w:val="clear" w:color="auto" w:fill="FFFFFF" w:themeFill="background1"/>
          <w:lang w:eastAsia="pt-BR"/>
        </w:rPr>
        <w:t xml:space="preserve">No âmbito do Processo Penal se faz necessária a real superação do sistema inquisitório que ainda encontra resquícios no ordenamento jurídico vigente, assim como, nos fóruns </w:t>
      </w:r>
      <w:bookmarkStart w:id="1" w:name="_ftnref1"/>
      <w:r w:rsidRPr="00B42380">
        <w:rPr>
          <w:rFonts w:ascii="Arial" w:eastAsia="Times New Roman" w:hAnsi="Arial" w:cs="Arial"/>
          <w:sz w:val="24"/>
          <w:szCs w:val="24"/>
          <w:shd w:val="clear" w:color="auto" w:fill="FFFFFF" w:themeFill="background1"/>
          <w:lang w:eastAsia="pt-BR"/>
        </w:rPr>
        <w:t>da nação</w:t>
      </w:r>
      <w:bookmarkEnd w:id="1"/>
      <w:r w:rsidRPr="00B42380">
        <w:rPr>
          <w:rFonts w:ascii="Arial" w:eastAsia="Times New Roman" w:hAnsi="Arial" w:cs="Arial"/>
          <w:sz w:val="24"/>
          <w:szCs w:val="24"/>
          <w:shd w:val="clear" w:color="auto" w:fill="FFFFFF" w:themeFill="background1"/>
          <w:lang w:eastAsia="pt-BR"/>
        </w:rPr>
        <w:t>. Caracterizado por não distinguir de forma clara acusador de julgador, no sistema inquisitório,</w:t>
      </w:r>
      <w:r w:rsidRPr="00B42380">
        <w:rPr>
          <w:rFonts w:ascii="Arial" w:eastAsia="Times New Roman" w:hAnsi="Arial" w:cs="Arial"/>
          <w:sz w:val="24"/>
          <w:szCs w:val="24"/>
          <w:lang w:eastAsia="pt-BR"/>
        </w:rPr>
        <w:t xml:space="preserve"> o juiz, é movido por um desejo desenfreado de obter a verdade real, atrofiando a possibilidade de defesa do acusado, se colocando na posição de inquisidor, capaz de tudo para extrair a verdade</w:t>
      </w:r>
      <w:bookmarkStart w:id="2" w:name="_ftnref3"/>
      <w:r w:rsidRPr="00B42380">
        <w:rPr>
          <w:rFonts w:ascii="Arial" w:eastAsia="Times New Roman" w:hAnsi="Arial" w:cs="Arial"/>
          <w:sz w:val="24"/>
          <w:szCs w:val="24"/>
          <w:lang w:eastAsia="pt-BR"/>
        </w:rPr>
        <w:t xml:space="preserve"> real dos fatos</w:t>
      </w:r>
      <w:bookmarkEnd w:id="2"/>
      <w:r w:rsidRPr="00B42380">
        <w:rPr>
          <w:rFonts w:ascii="Arial" w:eastAsia="Times New Roman" w:hAnsi="Arial" w:cs="Arial"/>
          <w:sz w:val="24"/>
          <w:szCs w:val="24"/>
          <w:lang w:eastAsia="pt-BR"/>
        </w:rPr>
        <w:t>.</w:t>
      </w:r>
    </w:p>
    <w:p w:rsidR="007A6E85" w:rsidRPr="00B42380" w:rsidRDefault="007A6E85" w:rsidP="007A6E85">
      <w:pPr>
        <w:spacing w:after="0" w:line="360" w:lineRule="auto"/>
        <w:ind w:right="-1"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Com o atual sistema acusatório apresentando funções claras para os atores processuais, acusação e defesa, e a delimitação do juiz como um terceiro imparcial. </w:t>
      </w:r>
      <w:r w:rsidR="00AD3391" w:rsidRPr="00B42380">
        <w:rPr>
          <w:rFonts w:ascii="Arial" w:eastAsia="Times New Roman" w:hAnsi="Arial" w:cs="Arial"/>
          <w:sz w:val="24"/>
          <w:szCs w:val="24"/>
          <w:lang w:eastAsia="pt-BR"/>
        </w:rPr>
        <w:t>I</w:t>
      </w:r>
      <w:r w:rsidRPr="00B42380">
        <w:rPr>
          <w:rFonts w:ascii="Arial" w:eastAsia="Times New Roman" w:hAnsi="Arial" w:cs="Arial"/>
          <w:sz w:val="24"/>
          <w:szCs w:val="24"/>
          <w:lang w:eastAsia="pt-BR"/>
        </w:rPr>
        <w:t>nstaura-se a marcha processual, orientada pelas ações estratégicas de cada lado, validadas pelo julgador quando em conformidade com as normas processuais, proporcionando um equilíbrio na perspectiva do processo penal.</w:t>
      </w:r>
    </w:p>
    <w:p w:rsidR="007A6E85" w:rsidRPr="00B42380" w:rsidRDefault="007A6E85" w:rsidP="007A6E85">
      <w:pPr>
        <w:spacing w:after="0" w:line="360" w:lineRule="auto"/>
        <w:ind w:right="-1"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A Teoria do Caos representa a superação do modelo científico iluminista, a superação da certeza caracterizada pelo determinismo da matemática e da física. De acordo com </w:t>
      </w:r>
      <w:proofErr w:type="spellStart"/>
      <w:r w:rsidRPr="00B42380">
        <w:rPr>
          <w:rFonts w:ascii="Arial" w:eastAsia="Times New Roman" w:hAnsi="Arial" w:cs="Arial"/>
          <w:sz w:val="24"/>
          <w:szCs w:val="24"/>
          <w:lang w:eastAsia="pt-BR"/>
        </w:rPr>
        <w:t>Gleick</w:t>
      </w:r>
      <w:proofErr w:type="spellEnd"/>
      <w:r w:rsidRPr="00B42380">
        <w:rPr>
          <w:rFonts w:ascii="Arial" w:eastAsia="Times New Roman" w:hAnsi="Arial" w:cs="Arial"/>
          <w:sz w:val="24"/>
          <w:szCs w:val="24"/>
          <w:lang w:eastAsia="pt-BR"/>
        </w:rPr>
        <w:t xml:space="preserve"> (1989), o matemático Edward Lorenz identificou o caos nos fenômenos meteorológicos, quando buscava comprovar que o universo era regido pelas leis de Newton. Enquanto simulava condições meteorológicas no computador do seu laboratório, que ao cometer um erro de arredondamento em uma das variáveis obteve resultados consideravelmente divergentes dos esperados. Essa observação </w:t>
      </w:r>
      <w:r w:rsidRPr="00B42380">
        <w:rPr>
          <w:rFonts w:ascii="Arial" w:eastAsia="Times New Roman" w:hAnsi="Arial" w:cs="Arial"/>
          <w:sz w:val="24"/>
          <w:szCs w:val="24"/>
          <w:lang w:eastAsia="pt-BR"/>
        </w:rPr>
        <w:lastRenderedPageBreak/>
        <w:t xml:space="preserve">veio a destruir a intuição, de que pequenas alterações nos valores das variáveis provocariam pequenas alterações no resultado, dando origem à frase do Efeito Borboleta, que diz: </w:t>
      </w:r>
      <w:r w:rsidRPr="00B42380">
        <w:rPr>
          <w:rFonts w:ascii="Arial" w:hAnsi="Arial" w:cs="Arial"/>
          <w:sz w:val="24"/>
          <w:szCs w:val="24"/>
          <w:shd w:val="clear" w:color="auto" w:fill="FFFFFF"/>
        </w:rPr>
        <w:t xml:space="preserve">“Uma coisa tão simples, quanto o bater de asas de uma </w:t>
      </w:r>
      <w:r w:rsidRPr="00B42380">
        <w:rPr>
          <w:rFonts w:ascii="Arial" w:hAnsi="Arial" w:cs="Arial"/>
          <w:bCs/>
          <w:sz w:val="24"/>
          <w:szCs w:val="24"/>
          <w:shd w:val="clear" w:color="auto" w:fill="FFFFFF"/>
        </w:rPr>
        <w:t>borboleta</w:t>
      </w:r>
      <w:r w:rsidRPr="00B42380">
        <w:rPr>
          <w:rFonts w:ascii="Arial" w:hAnsi="Arial" w:cs="Arial"/>
          <w:sz w:val="24"/>
          <w:szCs w:val="24"/>
          <w:shd w:val="clear" w:color="auto" w:fill="FFFFFF"/>
        </w:rPr>
        <w:t>, pode causar um tufão do outro lado do mundo.” </w:t>
      </w:r>
      <w:r w:rsidRPr="00B42380">
        <w:rPr>
          <w:rFonts w:ascii="Arial" w:eastAsia="Times New Roman" w:hAnsi="Arial" w:cs="Arial"/>
          <w:sz w:val="24"/>
          <w:szCs w:val="24"/>
          <w:lang w:eastAsia="pt-BR"/>
        </w:rPr>
        <w:t xml:space="preserve"> </w:t>
      </w:r>
    </w:p>
    <w:p w:rsidR="007A6E85" w:rsidRDefault="007A6E85" w:rsidP="006F5BC9">
      <w:pPr>
        <w:spacing w:after="0" w:line="360" w:lineRule="auto"/>
        <w:ind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A partir das experiências seguintes, se descobriu a incidência da Teoria do Caos em praticamente tudo, assim acredita-se que o caos também está no Direito. Como coloca o professor Ricardo </w:t>
      </w:r>
      <w:proofErr w:type="spellStart"/>
      <w:r w:rsidRPr="00B42380">
        <w:rPr>
          <w:rFonts w:ascii="Arial" w:eastAsia="Times New Roman" w:hAnsi="Arial" w:cs="Arial"/>
          <w:sz w:val="24"/>
          <w:szCs w:val="24"/>
          <w:lang w:eastAsia="pt-BR"/>
        </w:rPr>
        <w:t>Aronne</w:t>
      </w:r>
      <w:proofErr w:type="spellEnd"/>
      <w:r w:rsidRPr="00B42380">
        <w:rPr>
          <w:rFonts w:ascii="Arial" w:eastAsia="Times New Roman" w:hAnsi="Arial" w:cs="Arial"/>
          <w:sz w:val="24"/>
          <w:szCs w:val="24"/>
          <w:lang w:eastAsia="pt-BR"/>
        </w:rPr>
        <w:t xml:space="preserve"> (2010, p. 204):</w:t>
      </w:r>
    </w:p>
    <w:p w:rsidR="006F5BC9" w:rsidRPr="00B42380" w:rsidRDefault="006F5BC9" w:rsidP="006F5BC9">
      <w:pPr>
        <w:spacing w:after="0" w:line="360" w:lineRule="auto"/>
        <w:ind w:firstLine="709"/>
        <w:jc w:val="both"/>
        <w:rPr>
          <w:rFonts w:ascii="Arial" w:eastAsia="Times New Roman" w:hAnsi="Arial" w:cs="Arial"/>
          <w:sz w:val="24"/>
          <w:szCs w:val="24"/>
          <w:lang w:eastAsia="pt-BR"/>
        </w:rPr>
      </w:pPr>
    </w:p>
    <w:p w:rsidR="007A6E85" w:rsidRPr="00B42380" w:rsidRDefault="007A6E85" w:rsidP="006F5BC9">
      <w:pPr>
        <w:spacing w:after="0" w:line="240" w:lineRule="auto"/>
        <w:ind w:left="2268"/>
        <w:jc w:val="both"/>
        <w:rPr>
          <w:rFonts w:ascii="Arial" w:eastAsia="Times New Roman" w:hAnsi="Arial" w:cs="Arial"/>
          <w:sz w:val="20"/>
          <w:szCs w:val="20"/>
          <w:lang w:eastAsia="pt-BR"/>
        </w:rPr>
      </w:pPr>
      <w:r w:rsidRPr="00B42380">
        <w:rPr>
          <w:rFonts w:ascii="Arial" w:eastAsia="Times New Roman" w:hAnsi="Arial" w:cs="Arial"/>
          <w:sz w:val="20"/>
          <w:szCs w:val="20"/>
          <w:lang w:eastAsia="pt-BR"/>
        </w:rPr>
        <w:t xml:space="preserve">O sistema jurídico é uma rede móvel, entrópica, aberta e axiologicamente hierarquizável de regras, princípios e valores, positivados no ordenamento de modo implícito ou explícito, </w:t>
      </w:r>
      <w:proofErr w:type="spellStart"/>
      <w:r w:rsidRPr="00B42380">
        <w:rPr>
          <w:rFonts w:ascii="Arial" w:eastAsia="Times New Roman" w:hAnsi="Arial" w:cs="Arial"/>
          <w:sz w:val="20"/>
          <w:szCs w:val="20"/>
          <w:lang w:eastAsia="pt-BR"/>
        </w:rPr>
        <w:t>teleologicamente</w:t>
      </w:r>
      <w:proofErr w:type="spellEnd"/>
      <w:r w:rsidRPr="00B42380">
        <w:rPr>
          <w:rFonts w:ascii="Arial" w:eastAsia="Times New Roman" w:hAnsi="Arial" w:cs="Arial"/>
          <w:sz w:val="20"/>
          <w:szCs w:val="20"/>
          <w:lang w:eastAsia="pt-BR"/>
        </w:rPr>
        <w:t xml:space="preserve"> orientados na concretização tópica. O sistema é sensível às condições iniciais que lhe são propostas, é não linear, respondendo diferente e não proporcionalmente a </w:t>
      </w:r>
      <w:r w:rsidRPr="00B42380">
        <w:rPr>
          <w:rFonts w:ascii="Arial" w:eastAsia="Times New Roman" w:hAnsi="Arial" w:cs="Arial"/>
          <w:i/>
          <w:iCs/>
          <w:sz w:val="20"/>
          <w:szCs w:val="20"/>
          <w:bdr w:val="none" w:sz="0" w:space="0" w:color="auto" w:frame="1"/>
          <w:lang w:eastAsia="pt-BR"/>
        </w:rPr>
        <w:t>inputs </w:t>
      </w:r>
      <w:r w:rsidRPr="00B42380">
        <w:rPr>
          <w:rFonts w:ascii="Arial" w:eastAsia="Times New Roman" w:hAnsi="Arial" w:cs="Arial"/>
          <w:sz w:val="20"/>
          <w:szCs w:val="20"/>
          <w:lang w:eastAsia="pt-BR"/>
        </w:rPr>
        <w:t>ou interações diferentes. Decorrência, ainda, de sua abertura, é sua complexidade de arquiteturas e influências à que, necessária e corretamente, se expõe. É indeterminado, porém possui padrões. Em síntese: Caos</w:t>
      </w:r>
    </w:p>
    <w:p w:rsidR="006F5BC9" w:rsidRDefault="006F5BC9" w:rsidP="006F5BC9">
      <w:pPr>
        <w:spacing w:after="0" w:line="360" w:lineRule="auto"/>
        <w:ind w:firstLine="709"/>
        <w:jc w:val="both"/>
        <w:rPr>
          <w:rFonts w:ascii="Arial" w:eastAsia="Times New Roman" w:hAnsi="Arial" w:cs="Arial"/>
          <w:sz w:val="24"/>
          <w:szCs w:val="24"/>
          <w:lang w:eastAsia="pt-BR"/>
        </w:rPr>
      </w:pPr>
    </w:p>
    <w:p w:rsidR="007A6E85" w:rsidRPr="00B42380" w:rsidRDefault="007A6E85" w:rsidP="006F5BC9">
      <w:pPr>
        <w:spacing w:after="0" w:line="360" w:lineRule="auto"/>
        <w:ind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As características marcantes da perspectiva da Teoria do Caos estão presentes também no Processo Penal. O caos é percebido no próprio conjunto de normas processuais penais do ordenamento pátrio, haja vista a incidência de constante divergência entre entendimentos sobre situações iguais, ou extremamente semelhantes, proferidas pelos diversos tribunais brasileiros, o que muitos chamam de insegurança jurídica, pode ser classificado como um dos efeitos do caos. </w:t>
      </w:r>
    </w:p>
    <w:p w:rsidR="007A6E85" w:rsidRPr="00B42380" w:rsidRDefault="007A6E85" w:rsidP="007A6E85">
      <w:pPr>
        <w:spacing w:after="0" w:line="360" w:lineRule="auto"/>
        <w:ind w:right="-1"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Ao se verificar que, as informações necessárias ao prosseguimento de uma ação penal não se encontram todas disponíveis anteriormente à sua instauração, pois continuam a ser produzidas no decorrer do processo, </w:t>
      </w:r>
      <w:r w:rsidR="00832249" w:rsidRPr="00B42380">
        <w:rPr>
          <w:rFonts w:ascii="Arial" w:eastAsia="Times New Roman" w:hAnsi="Arial" w:cs="Arial"/>
          <w:sz w:val="24"/>
          <w:szCs w:val="24"/>
          <w:lang w:eastAsia="pt-BR"/>
        </w:rPr>
        <w:t>pode-se presumir que</w:t>
      </w:r>
      <w:r w:rsidRPr="00B42380">
        <w:rPr>
          <w:rFonts w:ascii="Arial" w:eastAsia="Times New Roman" w:hAnsi="Arial" w:cs="Arial"/>
          <w:sz w:val="24"/>
          <w:szCs w:val="24"/>
          <w:lang w:eastAsia="pt-BR"/>
        </w:rPr>
        <w:t>, a complexidade do sistema pro</w:t>
      </w:r>
      <w:r w:rsidR="00832249" w:rsidRPr="00B42380">
        <w:rPr>
          <w:rFonts w:ascii="Arial" w:eastAsia="Times New Roman" w:hAnsi="Arial" w:cs="Arial"/>
          <w:sz w:val="24"/>
          <w:szCs w:val="24"/>
          <w:lang w:eastAsia="pt-BR"/>
        </w:rPr>
        <w:t>cessual cresce exponencialmente, pois o</w:t>
      </w:r>
      <w:r w:rsidRPr="00B42380">
        <w:rPr>
          <w:rFonts w:ascii="Arial" w:eastAsia="Times New Roman" w:hAnsi="Arial" w:cs="Arial"/>
          <w:sz w:val="24"/>
          <w:szCs w:val="24"/>
          <w:lang w:eastAsia="pt-BR"/>
        </w:rPr>
        <w:t xml:space="preserve"> processo penal é não linear</w:t>
      </w:r>
      <w:r w:rsidR="00832249" w:rsidRPr="00B42380">
        <w:rPr>
          <w:rFonts w:ascii="Arial" w:eastAsia="Times New Roman" w:hAnsi="Arial" w:cs="Arial"/>
          <w:sz w:val="24"/>
          <w:szCs w:val="24"/>
          <w:lang w:eastAsia="pt-BR"/>
        </w:rPr>
        <w:t>.</w:t>
      </w:r>
      <w:r w:rsidRPr="00B42380">
        <w:rPr>
          <w:rFonts w:ascii="Arial" w:eastAsia="Times New Roman" w:hAnsi="Arial" w:cs="Arial"/>
          <w:sz w:val="24"/>
          <w:szCs w:val="24"/>
          <w:lang w:eastAsia="pt-BR"/>
        </w:rPr>
        <w:t xml:space="preserve"> </w:t>
      </w:r>
      <w:r w:rsidR="00832249" w:rsidRPr="00B42380">
        <w:rPr>
          <w:rFonts w:ascii="Arial" w:eastAsia="Times New Roman" w:hAnsi="Arial" w:cs="Arial"/>
          <w:sz w:val="24"/>
          <w:szCs w:val="24"/>
          <w:lang w:eastAsia="pt-BR"/>
        </w:rPr>
        <w:t>S</w:t>
      </w:r>
      <w:r w:rsidR="006F5BC9">
        <w:rPr>
          <w:rFonts w:ascii="Arial" w:eastAsia="Times New Roman" w:hAnsi="Arial" w:cs="Arial"/>
          <w:sz w:val="24"/>
          <w:szCs w:val="24"/>
          <w:lang w:eastAsia="pt-BR"/>
        </w:rPr>
        <w:t>egundo Rosa</w:t>
      </w:r>
      <w:r w:rsidRPr="00B42380">
        <w:rPr>
          <w:rFonts w:ascii="Arial" w:eastAsia="Times New Roman" w:hAnsi="Arial" w:cs="Arial"/>
          <w:sz w:val="24"/>
          <w:szCs w:val="24"/>
          <w:lang w:eastAsia="pt-BR"/>
        </w:rPr>
        <w:t xml:space="preserve"> (2014, p. 184) “A dinâmica caótica do processo impede a linearidade”, tendo em vista que os valores das variáveis são</w:t>
      </w:r>
      <w:bookmarkStart w:id="3" w:name="_ftnref17"/>
      <w:r w:rsidRPr="00B42380">
        <w:rPr>
          <w:rFonts w:ascii="Arial" w:eastAsia="Times New Roman" w:hAnsi="Arial" w:cs="Arial"/>
          <w:sz w:val="24"/>
          <w:szCs w:val="24"/>
          <w:lang w:eastAsia="pt-BR"/>
        </w:rPr>
        <w:t xml:space="preserve"> constantemente retroalimentados</w:t>
      </w:r>
      <w:bookmarkEnd w:id="3"/>
      <w:r w:rsidRPr="00B42380">
        <w:rPr>
          <w:rFonts w:ascii="Arial" w:eastAsia="Times New Roman" w:hAnsi="Arial" w:cs="Arial"/>
          <w:sz w:val="24"/>
          <w:szCs w:val="24"/>
          <w:lang w:eastAsia="pt-BR"/>
        </w:rPr>
        <w:t xml:space="preserve">, tornando-o sensível às condições iniciais, um dos pilares que fundamentam a Teoria do Caos. </w:t>
      </w:r>
    </w:p>
    <w:p w:rsidR="007A6E85" w:rsidRDefault="007A6E85" w:rsidP="006F5BC9">
      <w:pPr>
        <w:spacing w:after="0" w:line="360" w:lineRule="auto"/>
        <w:ind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Na perspectiva dos sistemas caóticos, essa posição é reservada aos </w:t>
      </w:r>
      <w:proofErr w:type="spellStart"/>
      <w:r w:rsidRPr="00B42380">
        <w:rPr>
          <w:rFonts w:ascii="Arial" w:eastAsia="Times New Roman" w:hAnsi="Arial" w:cs="Arial"/>
          <w:sz w:val="24"/>
          <w:szCs w:val="24"/>
          <w:lang w:eastAsia="pt-BR"/>
        </w:rPr>
        <w:t>atratores</w:t>
      </w:r>
      <w:proofErr w:type="spellEnd"/>
      <w:r w:rsidRPr="00B42380">
        <w:rPr>
          <w:rFonts w:ascii="Arial" w:eastAsia="Times New Roman" w:hAnsi="Arial" w:cs="Arial"/>
          <w:sz w:val="24"/>
          <w:szCs w:val="24"/>
          <w:lang w:eastAsia="pt-BR"/>
        </w:rPr>
        <w:t xml:space="preserve">. Como coloca </w:t>
      </w:r>
      <w:proofErr w:type="spellStart"/>
      <w:r w:rsidRPr="00B42380">
        <w:rPr>
          <w:rFonts w:ascii="Arial" w:eastAsia="Times New Roman" w:hAnsi="Arial" w:cs="Arial"/>
          <w:sz w:val="24"/>
          <w:szCs w:val="24"/>
          <w:lang w:eastAsia="pt-BR"/>
        </w:rPr>
        <w:t>Aronne</w:t>
      </w:r>
      <w:proofErr w:type="spellEnd"/>
      <w:r w:rsidRPr="00B42380">
        <w:rPr>
          <w:rFonts w:ascii="Arial" w:eastAsia="Times New Roman" w:hAnsi="Arial" w:cs="Arial"/>
          <w:sz w:val="24"/>
          <w:szCs w:val="24"/>
          <w:lang w:eastAsia="pt-BR"/>
        </w:rPr>
        <w:t xml:space="preserve"> (2006, p. 29):</w:t>
      </w:r>
    </w:p>
    <w:p w:rsidR="006F5BC9" w:rsidRPr="00B42380" w:rsidRDefault="006F5BC9" w:rsidP="006F5BC9">
      <w:pPr>
        <w:spacing w:after="0" w:line="360" w:lineRule="auto"/>
        <w:ind w:firstLine="709"/>
        <w:jc w:val="both"/>
        <w:rPr>
          <w:rFonts w:ascii="Arial" w:eastAsia="Times New Roman" w:hAnsi="Arial" w:cs="Arial"/>
          <w:sz w:val="24"/>
          <w:szCs w:val="24"/>
          <w:lang w:eastAsia="pt-BR"/>
        </w:rPr>
      </w:pPr>
    </w:p>
    <w:p w:rsidR="007A6E85" w:rsidRPr="00B42380" w:rsidRDefault="007A6E85" w:rsidP="006F5BC9">
      <w:pPr>
        <w:spacing w:after="0" w:line="240" w:lineRule="auto"/>
        <w:ind w:left="2268"/>
        <w:jc w:val="both"/>
        <w:rPr>
          <w:rFonts w:ascii="Arial" w:eastAsia="Times New Roman" w:hAnsi="Arial" w:cs="Arial"/>
          <w:sz w:val="20"/>
          <w:szCs w:val="20"/>
          <w:lang w:eastAsia="pt-BR"/>
        </w:rPr>
      </w:pPr>
      <w:r w:rsidRPr="00B42380">
        <w:rPr>
          <w:rFonts w:ascii="Arial" w:eastAsia="Times New Roman" w:hAnsi="Arial" w:cs="Arial"/>
          <w:sz w:val="20"/>
          <w:szCs w:val="20"/>
          <w:lang w:eastAsia="pt-BR"/>
        </w:rPr>
        <w:t xml:space="preserve">Os </w:t>
      </w:r>
      <w:proofErr w:type="spellStart"/>
      <w:r w:rsidRPr="00B42380">
        <w:rPr>
          <w:rFonts w:ascii="Arial" w:eastAsia="Times New Roman" w:hAnsi="Arial" w:cs="Arial"/>
          <w:sz w:val="20"/>
          <w:szCs w:val="20"/>
          <w:lang w:eastAsia="pt-BR"/>
        </w:rPr>
        <w:t>atratores</w:t>
      </w:r>
      <w:proofErr w:type="spellEnd"/>
      <w:r w:rsidRPr="00B42380">
        <w:rPr>
          <w:rFonts w:ascii="Arial" w:eastAsia="Times New Roman" w:hAnsi="Arial" w:cs="Arial"/>
          <w:sz w:val="20"/>
          <w:szCs w:val="20"/>
          <w:lang w:eastAsia="pt-BR"/>
        </w:rPr>
        <w:t>, aqui alicerçados nas regras jurídicas, garantem determinada trajetória ao discurso; o objeto, no paradigma de Newton, em sede de dinâmica, para o observador. As fórmulas para soluções de antinomias de 1º grau e aparentes, atrelam o discurso de conformação do aplicador a um roteiro axiomático, previamente costurado (em fórmulas e equações sociais) pelo legislador, para conduzir a decisão.</w:t>
      </w:r>
    </w:p>
    <w:p w:rsidR="007A6E85" w:rsidRPr="0007751A" w:rsidRDefault="007A6E85" w:rsidP="006F5BC9">
      <w:pPr>
        <w:spacing w:after="0" w:line="360" w:lineRule="auto"/>
        <w:ind w:firstLine="709"/>
        <w:jc w:val="both"/>
        <w:rPr>
          <w:rFonts w:ascii="Arial" w:hAnsi="Arial" w:cs="Arial"/>
          <w:sz w:val="24"/>
          <w:szCs w:val="24"/>
        </w:rPr>
      </w:pPr>
      <w:r w:rsidRPr="00B42380">
        <w:rPr>
          <w:rFonts w:ascii="Arial" w:eastAsia="Times New Roman" w:hAnsi="Arial" w:cs="Arial"/>
          <w:sz w:val="24"/>
          <w:szCs w:val="24"/>
          <w:lang w:eastAsia="pt-BR"/>
        </w:rPr>
        <w:lastRenderedPageBreak/>
        <w:t xml:space="preserve">A partir do momento, em que se tem o início da persecução penal, Estado e indivíduo encontram-se em posições antagônicas, próprias do sistema acusatório, em um sistema processual, de natureza caótica, sensível às condições iniciais, condições de presunção de inocência do indivíduo, de ônus probatório, e de respeito às garantias fundamentais. Assim, o </w:t>
      </w:r>
      <w:r w:rsidR="00832249" w:rsidRPr="00B42380">
        <w:rPr>
          <w:rFonts w:ascii="Arial" w:eastAsia="Times New Roman" w:hAnsi="Arial" w:cs="Arial"/>
          <w:sz w:val="24"/>
          <w:szCs w:val="24"/>
          <w:lang w:eastAsia="pt-BR"/>
        </w:rPr>
        <w:t>p</w:t>
      </w:r>
      <w:r w:rsidRPr="00B42380">
        <w:rPr>
          <w:rFonts w:ascii="Arial" w:eastAsia="Times New Roman" w:hAnsi="Arial" w:cs="Arial"/>
          <w:sz w:val="24"/>
          <w:szCs w:val="24"/>
          <w:lang w:eastAsia="pt-BR"/>
        </w:rPr>
        <w:t xml:space="preserve">rocesso </w:t>
      </w:r>
      <w:r w:rsidR="00832249" w:rsidRPr="00B42380">
        <w:rPr>
          <w:rFonts w:ascii="Arial" w:eastAsia="Times New Roman" w:hAnsi="Arial" w:cs="Arial"/>
          <w:sz w:val="24"/>
          <w:szCs w:val="24"/>
          <w:lang w:eastAsia="pt-BR"/>
        </w:rPr>
        <w:t>p</w:t>
      </w:r>
      <w:r w:rsidRPr="00B42380">
        <w:rPr>
          <w:rFonts w:ascii="Arial" w:eastAsia="Times New Roman" w:hAnsi="Arial" w:cs="Arial"/>
          <w:sz w:val="24"/>
          <w:szCs w:val="24"/>
          <w:lang w:eastAsia="pt-BR"/>
        </w:rPr>
        <w:t>enal é um procedimento de reconstrução dialética de um evento passado, que gira em torno da produção de provas, em contraditório, para a formação do convencimento do julgador, a partir de testemunhas, perícias e outras formas probatórias</w:t>
      </w:r>
      <w:bookmarkStart w:id="4" w:name="_ftnref33"/>
      <w:r w:rsidRPr="00B42380">
        <w:rPr>
          <w:rFonts w:ascii="Arial" w:eastAsia="Times New Roman" w:hAnsi="Arial" w:cs="Arial"/>
          <w:sz w:val="24"/>
          <w:szCs w:val="24"/>
          <w:lang w:eastAsia="pt-BR"/>
        </w:rPr>
        <w:fldChar w:fldCharType="begin"/>
      </w:r>
      <w:r w:rsidRPr="00B42380">
        <w:rPr>
          <w:rFonts w:ascii="Arial" w:eastAsia="Times New Roman" w:hAnsi="Arial" w:cs="Arial"/>
          <w:sz w:val="24"/>
          <w:szCs w:val="24"/>
          <w:lang w:eastAsia="pt-BR"/>
        </w:rPr>
        <w:instrText xml:space="preserve"> HYPERLINK "https://emporiododireito.com.br/" \l "_ftn33" </w:instrText>
      </w:r>
      <w:r w:rsidRPr="00B42380">
        <w:rPr>
          <w:rFonts w:ascii="Arial" w:eastAsia="Times New Roman" w:hAnsi="Arial" w:cs="Arial"/>
          <w:sz w:val="24"/>
          <w:szCs w:val="24"/>
          <w:lang w:eastAsia="pt-BR"/>
        </w:rPr>
        <w:fldChar w:fldCharType="end"/>
      </w:r>
      <w:bookmarkEnd w:id="4"/>
      <w:r w:rsidRPr="00B42380">
        <w:rPr>
          <w:rFonts w:ascii="Arial" w:eastAsia="Times New Roman" w:hAnsi="Arial" w:cs="Arial"/>
          <w:sz w:val="24"/>
          <w:szCs w:val="24"/>
          <w:lang w:eastAsia="pt-BR"/>
        </w:rPr>
        <w:t>. É, portanto, eivado de incertezas, caótico, por assim dizer. Desta feita, diante da natureza incerta, caótica, complexa e não-linear dessa perspectiva adotada ao processo penal, o resultado não é determinado e nem determinável à priori, dependendo sempre das condições iniciais, da interação complexa entre os atores processuais.</w:t>
      </w:r>
    </w:p>
    <w:p w:rsidR="005A2966" w:rsidRDefault="005A2966" w:rsidP="005A2966">
      <w:pPr>
        <w:shd w:val="clear" w:color="auto" w:fill="FFFFFF"/>
        <w:spacing w:after="0" w:line="360" w:lineRule="auto"/>
        <w:ind w:right="-1" w:firstLine="709"/>
        <w:jc w:val="both"/>
        <w:rPr>
          <w:rFonts w:ascii="Arial" w:eastAsia="Times New Roman" w:hAnsi="Arial" w:cs="Arial"/>
          <w:color w:val="000000"/>
          <w:sz w:val="24"/>
          <w:szCs w:val="24"/>
          <w:lang w:eastAsia="pt-BR"/>
        </w:rPr>
      </w:pPr>
      <w:r w:rsidRPr="005A2966">
        <w:rPr>
          <w:rFonts w:ascii="Arial" w:eastAsia="Times New Roman" w:hAnsi="Arial" w:cs="Arial"/>
          <w:color w:val="000000"/>
          <w:sz w:val="24"/>
          <w:szCs w:val="24"/>
          <w:lang w:eastAsia="pt-BR"/>
        </w:rPr>
        <w:t>Talvez uma das mais intrigantes jornadas da história humana seja a busca pela verdade. Um percurso a ser explorado com incontáveis labirintos capazes de conduzir não apenas para uma única luz, e sim uma infinidade de possibilidades do real, apreensíveis e compreensíveis pelo gênio humano como verdades.</w:t>
      </w:r>
    </w:p>
    <w:p w:rsidR="007F3022" w:rsidRDefault="00131308" w:rsidP="007F3022">
      <w:pPr>
        <w:shd w:val="clear" w:color="auto" w:fill="FFFFFF"/>
        <w:spacing w:after="0" w:line="360" w:lineRule="auto"/>
        <w:ind w:right="-1"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 positivismo jurídico</w:t>
      </w:r>
      <w:r w:rsidR="005A2966" w:rsidRPr="005A2966">
        <w:rPr>
          <w:rFonts w:ascii="Arial" w:eastAsia="Times New Roman" w:hAnsi="Arial" w:cs="Arial"/>
          <w:color w:val="000000"/>
          <w:sz w:val="24"/>
          <w:szCs w:val="24"/>
          <w:lang w:eastAsia="pt-BR"/>
        </w:rPr>
        <w:t xml:space="preserve"> enxergava o Direito como um produto da razão acabado, coerente e completo, avesso a qualquer valoração subjetiva pelo intérprete, garantida assim a segurança jurídica do sistema.</w:t>
      </w:r>
      <w:r w:rsidR="007F3022">
        <w:rPr>
          <w:rFonts w:ascii="Arial" w:eastAsia="Times New Roman" w:hAnsi="Arial" w:cs="Arial"/>
          <w:color w:val="000000"/>
          <w:sz w:val="24"/>
          <w:szCs w:val="24"/>
          <w:lang w:eastAsia="pt-BR"/>
        </w:rPr>
        <w:t xml:space="preserve"> </w:t>
      </w:r>
      <w:r w:rsidR="005A2966" w:rsidRPr="005A2966">
        <w:rPr>
          <w:rFonts w:ascii="Arial" w:eastAsia="Times New Roman" w:hAnsi="Arial" w:cs="Arial"/>
          <w:color w:val="000000"/>
          <w:sz w:val="24"/>
          <w:szCs w:val="24"/>
          <w:lang w:eastAsia="pt-BR"/>
        </w:rPr>
        <w:t>Em um Estado Democrático de Direito, não há mais espaço para o Estado expressar legitimamente o seu poder de forma tão destrutiva. Porém, restam resquícios do período inquisitivo. Basta verificar que o Código de Processo Penal, em seu artigo 156, confere amplos poderes de gestão probatória ao juiz, poderes estes incompatíveis com a imparcialidade exigida ao magistrado em um sistema acusatório.</w:t>
      </w:r>
    </w:p>
    <w:p w:rsidR="005A2966" w:rsidRDefault="00131308" w:rsidP="007F3022">
      <w:pPr>
        <w:shd w:val="clear" w:color="auto" w:fill="FFFFFF"/>
        <w:spacing w:after="0" w:line="360" w:lineRule="auto"/>
        <w:ind w:right="-1"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Vale ressaltar</w:t>
      </w:r>
      <w:r w:rsidR="007F3022">
        <w:rPr>
          <w:rFonts w:ascii="Arial" w:eastAsia="Times New Roman" w:hAnsi="Arial" w:cs="Arial"/>
          <w:color w:val="000000"/>
          <w:sz w:val="24"/>
          <w:szCs w:val="24"/>
          <w:lang w:eastAsia="pt-BR"/>
        </w:rPr>
        <w:t xml:space="preserve"> que</w:t>
      </w:r>
      <w:r>
        <w:rPr>
          <w:rFonts w:ascii="Arial" w:eastAsia="Times New Roman" w:hAnsi="Arial" w:cs="Arial"/>
          <w:color w:val="000000"/>
          <w:sz w:val="24"/>
          <w:szCs w:val="24"/>
          <w:lang w:eastAsia="pt-BR"/>
        </w:rPr>
        <w:t>,</w:t>
      </w:r>
      <w:r w:rsidR="007F3022">
        <w:rPr>
          <w:rFonts w:ascii="Arial" w:eastAsia="Times New Roman" w:hAnsi="Arial" w:cs="Arial"/>
          <w:color w:val="000000"/>
          <w:sz w:val="24"/>
          <w:szCs w:val="24"/>
          <w:lang w:eastAsia="pt-BR"/>
        </w:rPr>
        <w:t xml:space="preserve"> n</w:t>
      </w:r>
      <w:r w:rsidR="005A2966" w:rsidRPr="005A2966">
        <w:rPr>
          <w:rFonts w:ascii="Arial" w:eastAsia="Times New Roman" w:hAnsi="Arial" w:cs="Arial"/>
          <w:color w:val="000000"/>
          <w:sz w:val="24"/>
          <w:szCs w:val="24"/>
          <w:lang w:eastAsia="pt-BR"/>
        </w:rPr>
        <w:t>o campo das provas, se torna inerente ao processo toda discussão em torno de fatos passados através de reconstruções históricas, com o condão de resolver questões referentes a informações eivadas de incompletude e obtidas após falsas memórias, induzidas ou criadas pelo interlocutor.</w:t>
      </w:r>
    </w:p>
    <w:p w:rsidR="007F3022" w:rsidRDefault="005A2966" w:rsidP="005A2966">
      <w:pPr>
        <w:shd w:val="clear" w:color="auto" w:fill="FFFFFF"/>
        <w:spacing w:after="0" w:line="360" w:lineRule="auto"/>
        <w:ind w:right="-1" w:firstLine="709"/>
        <w:jc w:val="both"/>
        <w:rPr>
          <w:rFonts w:ascii="Arial" w:eastAsia="Times New Roman" w:hAnsi="Arial" w:cs="Arial"/>
          <w:color w:val="000000"/>
          <w:sz w:val="24"/>
          <w:szCs w:val="24"/>
          <w:lang w:eastAsia="pt-BR"/>
        </w:rPr>
      </w:pPr>
      <w:r w:rsidRPr="005A2966">
        <w:rPr>
          <w:rFonts w:ascii="Arial" w:eastAsia="Times New Roman" w:hAnsi="Arial" w:cs="Arial"/>
          <w:color w:val="000000"/>
          <w:sz w:val="24"/>
          <w:szCs w:val="24"/>
          <w:lang w:eastAsia="pt-BR"/>
        </w:rPr>
        <w:t>A física quântica, por meio de seus estudiosos, demonstrou que todo o saber científico é superado pelo relativo, pela incerteza, fragilizando os alicerces da ciência clássica.</w:t>
      </w:r>
      <w:r>
        <w:rPr>
          <w:rFonts w:ascii="Arial" w:eastAsia="Times New Roman" w:hAnsi="Arial" w:cs="Arial"/>
          <w:color w:val="000000"/>
          <w:sz w:val="24"/>
          <w:szCs w:val="24"/>
          <w:lang w:eastAsia="pt-BR"/>
        </w:rPr>
        <w:t xml:space="preserve"> </w:t>
      </w:r>
      <w:r w:rsidRPr="005A2966">
        <w:rPr>
          <w:rFonts w:ascii="Arial" w:eastAsia="Times New Roman" w:hAnsi="Arial" w:cs="Arial"/>
          <w:color w:val="000000"/>
          <w:sz w:val="24"/>
          <w:szCs w:val="24"/>
          <w:lang w:eastAsia="pt-BR"/>
        </w:rPr>
        <w:t xml:space="preserve">Segundo proclama </w:t>
      </w:r>
      <w:proofErr w:type="spellStart"/>
      <w:r w:rsidRPr="005A2966">
        <w:rPr>
          <w:rFonts w:ascii="Arial" w:eastAsia="Times New Roman" w:hAnsi="Arial" w:cs="Arial"/>
          <w:color w:val="000000"/>
          <w:sz w:val="24"/>
          <w:szCs w:val="24"/>
          <w:lang w:eastAsia="pt-BR"/>
        </w:rPr>
        <w:t>Ferrajoli</w:t>
      </w:r>
      <w:proofErr w:type="spellEnd"/>
      <w:r w:rsidRPr="005A2966">
        <w:rPr>
          <w:rFonts w:ascii="Arial" w:eastAsia="Times New Roman" w:hAnsi="Arial" w:cs="Arial"/>
          <w:color w:val="000000"/>
          <w:sz w:val="24"/>
          <w:szCs w:val="24"/>
          <w:lang w:eastAsia="pt-BR"/>
        </w:rPr>
        <w:t xml:space="preserve"> (2014, p.</w:t>
      </w:r>
      <w:r w:rsidR="006F5BC9">
        <w:rPr>
          <w:rFonts w:ascii="Arial" w:eastAsia="Times New Roman" w:hAnsi="Arial" w:cs="Arial"/>
          <w:color w:val="000000"/>
          <w:sz w:val="24"/>
          <w:szCs w:val="24"/>
          <w:lang w:eastAsia="pt-BR"/>
        </w:rPr>
        <w:t xml:space="preserve"> </w:t>
      </w:r>
      <w:r w:rsidRPr="005A2966">
        <w:rPr>
          <w:rFonts w:ascii="Arial" w:eastAsia="Times New Roman" w:hAnsi="Arial" w:cs="Arial"/>
          <w:color w:val="000000"/>
          <w:sz w:val="24"/>
          <w:szCs w:val="24"/>
          <w:lang w:eastAsia="pt-BR"/>
        </w:rPr>
        <w:t>53)</w:t>
      </w:r>
      <w:r w:rsidRPr="005A2966">
        <w:rPr>
          <w:rFonts w:ascii="Arial" w:eastAsia="Times New Roman" w:hAnsi="Arial" w:cs="Arial"/>
          <w:color w:val="58595B"/>
          <w:sz w:val="24"/>
          <w:szCs w:val="24"/>
          <w:lang w:eastAsia="pt-BR"/>
        </w:rPr>
        <w:t> </w:t>
      </w:r>
      <w:r w:rsidRPr="005A2966">
        <w:rPr>
          <w:rFonts w:ascii="Arial" w:eastAsia="Times New Roman" w:hAnsi="Arial" w:cs="Arial"/>
          <w:i/>
          <w:iCs/>
          <w:color w:val="000000"/>
          <w:sz w:val="24"/>
          <w:szCs w:val="24"/>
          <w:lang w:eastAsia="pt-BR"/>
        </w:rPr>
        <w:t>“</w:t>
      </w:r>
      <w:r w:rsidRPr="005A2966">
        <w:rPr>
          <w:rFonts w:ascii="Arial" w:eastAsia="Times New Roman" w:hAnsi="Arial" w:cs="Arial"/>
          <w:iCs/>
          <w:color w:val="000000"/>
          <w:sz w:val="24"/>
          <w:szCs w:val="24"/>
          <w:lang w:eastAsia="pt-BR"/>
        </w:rPr>
        <w:t>a verdade de uma teoria científica e, geralmente, de qualquer argumentação ou proposição empírica é sempre, em suma, uma verdade não definitiva, mas contingente, não absoluta, mas relativa”</w:t>
      </w:r>
      <w:r w:rsidRPr="005A2966">
        <w:rPr>
          <w:rFonts w:ascii="Arial" w:eastAsia="Times New Roman" w:hAnsi="Arial" w:cs="Arial"/>
          <w:color w:val="000000"/>
          <w:sz w:val="24"/>
          <w:szCs w:val="24"/>
          <w:lang w:eastAsia="pt-BR"/>
        </w:rPr>
        <w:t>.</w:t>
      </w:r>
    </w:p>
    <w:p w:rsidR="005A2966" w:rsidRDefault="005A2966" w:rsidP="005A2966">
      <w:pPr>
        <w:shd w:val="clear" w:color="auto" w:fill="FFFFFF"/>
        <w:spacing w:after="0" w:line="360" w:lineRule="auto"/>
        <w:ind w:right="-1" w:firstLine="709"/>
        <w:jc w:val="both"/>
        <w:rPr>
          <w:rFonts w:ascii="Arial" w:eastAsia="Times New Roman" w:hAnsi="Arial" w:cs="Arial"/>
          <w:spacing w:val="2"/>
          <w:sz w:val="24"/>
          <w:szCs w:val="24"/>
          <w:lang w:eastAsia="pt-BR"/>
        </w:rPr>
      </w:pPr>
      <w:r w:rsidRPr="005A2966">
        <w:rPr>
          <w:rFonts w:ascii="Arial" w:eastAsia="Times New Roman" w:hAnsi="Arial" w:cs="Arial"/>
          <w:color w:val="000000"/>
          <w:sz w:val="24"/>
          <w:szCs w:val="24"/>
          <w:lang w:eastAsia="pt-BR"/>
        </w:rPr>
        <w:lastRenderedPageBreak/>
        <w:t xml:space="preserve"> Acompanhando seu entendimento, pode-se afirmar que a verdade processual é uma verdade aproximada, semelhante </w:t>
      </w:r>
      <w:r w:rsidR="007F3022">
        <w:rPr>
          <w:rFonts w:ascii="Arial" w:eastAsia="Times New Roman" w:hAnsi="Arial" w:cs="Arial"/>
          <w:color w:val="000000"/>
          <w:sz w:val="24"/>
          <w:szCs w:val="24"/>
          <w:lang w:eastAsia="pt-BR"/>
        </w:rPr>
        <w:t xml:space="preserve">a atribuída </w:t>
      </w:r>
      <w:r w:rsidRPr="005A2966">
        <w:rPr>
          <w:rFonts w:ascii="Arial" w:eastAsia="Times New Roman" w:hAnsi="Arial" w:cs="Arial"/>
          <w:color w:val="000000"/>
          <w:sz w:val="24"/>
          <w:szCs w:val="24"/>
          <w:lang w:eastAsia="pt-BR"/>
        </w:rPr>
        <w:t>às ciências exatas.</w:t>
      </w:r>
      <w:r w:rsidR="007F3022">
        <w:rPr>
          <w:rFonts w:ascii="Arial" w:eastAsia="Times New Roman" w:hAnsi="Arial" w:cs="Arial"/>
          <w:color w:val="000000"/>
          <w:sz w:val="24"/>
          <w:szCs w:val="24"/>
          <w:lang w:eastAsia="pt-BR"/>
        </w:rPr>
        <w:t xml:space="preserve"> </w:t>
      </w:r>
      <w:r w:rsidRPr="005A2966">
        <w:rPr>
          <w:rFonts w:ascii="Arial" w:eastAsia="Times New Roman" w:hAnsi="Arial" w:cs="Arial"/>
          <w:color w:val="000000"/>
          <w:sz w:val="24"/>
          <w:szCs w:val="24"/>
          <w:lang w:eastAsia="pt-BR"/>
        </w:rPr>
        <w:t>Todavia, no processo penal, diferentemente do cientista, o juiz lida com conflitos humanos altamente subjetivos, uma relação entre sujeitos</w:t>
      </w:r>
      <w:r w:rsidR="007F3022">
        <w:rPr>
          <w:rFonts w:ascii="Arial" w:eastAsia="Times New Roman" w:hAnsi="Arial" w:cs="Arial"/>
          <w:color w:val="000000"/>
          <w:sz w:val="24"/>
          <w:szCs w:val="24"/>
          <w:lang w:eastAsia="pt-BR"/>
        </w:rPr>
        <w:t>,</w:t>
      </w:r>
      <w:r w:rsidRPr="005A2966">
        <w:rPr>
          <w:rFonts w:ascii="Arial" w:eastAsia="Times New Roman" w:hAnsi="Arial" w:cs="Arial"/>
          <w:color w:val="000000"/>
          <w:sz w:val="24"/>
          <w:szCs w:val="24"/>
          <w:lang w:eastAsia="pt-BR"/>
        </w:rPr>
        <w:t xml:space="preserve"> munidos de seus valores, dramas </w:t>
      </w:r>
      <w:r w:rsidR="007F3022">
        <w:rPr>
          <w:rFonts w:ascii="Arial" w:eastAsia="Times New Roman" w:hAnsi="Arial" w:cs="Arial"/>
          <w:color w:val="000000"/>
          <w:sz w:val="24"/>
          <w:szCs w:val="24"/>
          <w:lang w:eastAsia="pt-BR"/>
        </w:rPr>
        <w:t>pessoais e</w:t>
      </w:r>
      <w:r w:rsidRPr="005A2966">
        <w:rPr>
          <w:rFonts w:ascii="Arial" w:eastAsia="Times New Roman" w:hAnsi="Arial" w:cs="Arial"/>
          <w:color w:val="000000"/>
          <w:sz w:val="24"/>
          <w:szCs w:val="24"/>
          <w:lang w:eastAsia="pt-BR"/>
        </w:rPr>
        <w:t xml:space="preserve"> motivações.</w:t>
      </w:r>
      <w:r>
        <w:rPr>
          <w:rFonts w:ascii="Arial" w:eastAsia="Times New Roman" w:hAnsi="Arial" w:cs="Arial"/>
          <w:color w:val="000000"/>
          <w:sz w:val="24"/>
          <w:szCs w:val="24"/>
          <w:lang w:eastAsia="pt-BR"/>
        </w:rPr>
        <w:t xml:space="preserve"> </w:t>
      </w:r>
      <w:r w:rsidRPr="005A2966">
        <w:rPr>
          <w:rFonts w:ascii="Arial" w:eastAsia="Times New Roman" w:hAnsi="Arial" w:cs="Arial"/>
          <w:spacing w:val="2"/>
          <w:sz w:val="24"/>
          <w:szCs w:val="24"/>
          <w:lang w:eastAsia="pt-BR"/>
        </w:rPr>
        <w:t>Fazer uma síntese dos estudos das Ciências Jurídicas com aplicação da Teoria do Caos é uma tarefa desafiadora a qual vem deslumbrando o cenário jurídico-cientifico em níveis internacionais. Nas palavras de</w:t>
      </w:r>
      <w:r>
        <w:rPr>
          <w:rFonts w:ascii="Arial" w:eastAsia="Times New Roman" w:hAnsi="Arial" w:cs="Arial"/>
          <w:spacing w:val="2"/>
          <w:sz w:val="24"/>
          <w:szCs w:val="24"/>
          <w:lang w:eastAsia="pt-BR"/>
        </w:rPr>
        <w:t xml:space="preserve"> Ricardo </w:t>
      </w:r>
      <w:proofErr w:type="spellStart"/>
      <w:r>
        <w:rPr>
          <w:rFonts w:ascii="Arial" w:eastAsia="Times New Roman" w:hAnsi="Arial" w:cs="Arial"/>
          <w:spacing w:val="2"/>
          <w:sz w:val="24"/>
          <w:szCs w:val="24"/>
          <w:lang w:eastAsia="pt-BR"/>
        </w:rPr>
        <w:t>Aronne</w:t>
      </w:r>
      <w:proofErr w:type="spellEnd"/>
      <w:r w:rsidRPr="005A2966">
        <w:rPr>
          <w:rFonts w:ascii="Arial" w:eastAsia="Times New Roman" w:hAnsi="Arial" w:cs="Arial"/>
          <w:spacing w:val="2"/>
          <w:sz w:val="24"/>
          <w:szCs w:val="24"/>
          <w:lang w:eastAsia="pt-BR"/>
        </w:rPr>
        <w:t xml:space="preserve"> (2006, p 23. </w:t>
      </w:r>
      <w:r w:rsidRPr="005A2966">
        <w:rPr>
          <w:rFonts w:ascii="Arial" w:eastAsia="Times New Roman" w:hAnsi="Arial" w:cs="Arial"/>
          <w:i/>
          <w:iCs/>
          <w:spacing w:val="2"/>
          <w:sz w:val="24"/>
          <w:szCs w:val="24"/>
          <w:lang w:eastAsia="pt-BR"/>
        </w:rPr>
        <w:t>apud </w:t>
      </w:r>
      <w:r w:rsidRPr="005A2966">
        <w:rPr>
          <w:rFonts w:ascii="Arial" w:eastAsia="Times New Roman" w:hAnsi="Arial" w:cs="Arial"/>
          <w:spacing w:val="2"/>
          <w:sz w:val="24"/>
          <w:szCs w:val="24"/>
          <w:lang w:eastAsia="pt-BR"/>
        </w:rPr>
        <w:t xml:space="preserve">James </w:t>
      </w:r>
      <w:proofErr w:type="spellStart"/>
      <w:r w:rsidRPr="005A2966">
        <w:rPr>
          <w:rFonts w:ascii="Arial" w:eastAsia="Times New Roman" w:hAnsi="Arial" w:cs="Arial"/>
          <w:spacing w:val="2"/>
          <w:sz w:val="24"/>
          <w:szCs w:val="24"/>
          <w:lang w:eastAsia="pt-BR"/>
        </w:rPr>
        <w:t>Gleick</w:t>
      </w:r>
      <w:proofErr w:type="spellEnd"/>
      <w:r w:rsidRPr="005A2966">
        <w:rPr>
          <w:rFonts w:ascii="Arial" w:eastAsia="Times New Roman" w:hAnsi="Arial" w:cs="Arial"/>
          <w:spacing w:val="2"/>
          <w:sz w:val="24"/>
          <w:szCs w:val="24"/>
          <w:lang w:eastAsia="pt-BR"/>
        </w:rPr>
        <w:t>, 1990)</w:t>
      </w:r>
      <w:r>
        <w:rPr>
          <w:rFonts w:ascii="Arial" w:eastAsia="Times New Roman" w:hAnsi="Arial" w:cs="Arial"/>
          <w:spacing w:val="2"/>
          <w:sz w:val="24"/>
          <w:szCs w:val="24"/>
          <w:lang w:eastAsia="pt-BR"/>
        </w:rPr>
        <w:t>,</w:t>
      </w:r>
      <w:r w:rsidRPr="005A2966">
        <w:rPr>
          <w:rFonts w:ascii="Arial" w:eastAsia="Times New Roman" w:hAnsi="Arial" w:cs="Arial"/>
          <w:spacing w:val="2"/>
          <w:sz w:val="24"/>
          <w:szCs w:val="24"/>
          <w:lang w:eastAsia="pt-BR"/>
        </w:rPr>
        <w:t> </w:t>
      </w:r>
      <w:r w:rsidRPr="005A2966">
        <w:rPr>
          <w:rFonts w:ascii="Arial" w:eastAsia="Times New Roman" w:hAnsi="Arial" w:cs="Arial"/>
          <w:i/>
          <w:iCs/>
          <w:spacing w:val="2"/>
          <w:sz w:val="24"/>
          <w:szCs w:val="24"/>
          <w:lang w:eastAsia="pt-BR"/>
        </w:rPr>
        <w:t>“Embaixo de qualquer pedra onde a Ciência olhe, em qualquer horizonte em que sua vista repousa, lá está o Caos.” </w:t>
      </w:r>
    </w:p>
    <w:p w:rsidR="005A2966" w:rsidRDefault="005A2966" w:rsidP="005A2966">
      <w:pPr>
        <w:shd w:val="clear" w:color="auto" w:fill="FFFFFF"/>
        <w:spacing w:after="0" w:line="360" w:lineRule="auto"/>
        <w:ind w:right="-1" w:firstLine="709"/>
        <w:jc w:val="both"/>
        <w:rPr>
          <w:rFonts w:ascii="Arial" w:eastAsia="Times New Roman" w:hAnsi="Arial" w:cs="Arial"/>
          <w:spacing w:val="2"/>
          <w:sz w:val="24"/>
          <w:szCs w:val="24"/>
          <w:lang w:eastAsia="pt-BR"/>
        </w:rPr>
      </w:pPr>
      <w:r w:rsidRPr="005A2966">
        <w:rPr>
          <w:rFonts w:ascii="Arial" w:eastAsia="Times New Roman" w:hAnsi="Arial" w:cs="Arial"/>
          <w:spacing w:val="2"/>
          <w:sz w:val="24"/>
          <w:szCs w:val="24"/>
          <w:lang w:eastAsia="pt-BR"/>
        </w:rPr>
        <w:t>A temática é ampla, o tempo alcança a questão fundamental relativa à integração e estabilidade do sistema.</w:t>
      </w:r>
      <w:r>
        <w:rPr>
          <w:rFonts w:ascii="Arial" w:eastAsia="Times New Roman" w:hAnsi="Arial" w:cs="Arial"/>
          <w:spacing w:val="2"/>
          <w:sz w:val="24"/>
          <w:szCs w:val="24"/>
          <w:lang w:eastAsia="pt-BR"/>
        </w:rPr>
        <w:t xml:space="preserve"> </w:t>
      </w:r>
      <w:r w:rsidRPr="005A2966">
        <w:rPr>
          <w:rFonts w:ascii="Arial" w:eastAsia="Times New Roman" w:hAnsi="Arial" w:cs="Arial"/>
          <w:spacing w:val="2"/>
          <w:sz w:val="24"/>
          <w:szCs w:val="24"/>
          <w:lang w:eastAsia="pt-BR"/>
        </w:rPr>
        <w:t>A interpretação do Direito é um processo aberto, onde haverá diversas influências que o intérprete esteja expondo, como exemplo, a situação econômica e cultural, preconceitos, e até mesmo pressões diversas da mídia e o surgimento de provas consideradas ilegais capazes de direcionar o juízo</w:t>
      </w:r>
      <w:r w:rsidR="007F3022">
        <w:rPr>
          <w:rFonts w:ascii="Arial" w:eastAsia="Times New Roman" w:hAnsi="Arial" w:cs="Arial"/>
          <w:spacing w:val="2"/>
          <w:sz w:val="24"/>
          <w:szCs w:val="24"/>
          <w:lang w:eastAsia="pt-BR"/>
        </w:rPr>
        <w:t>,</w:t>
      </w:r>
      <w:r w:rsidRPr="005A2966">
        <w:rPr>
          <w:rFonts w:ascii="Arial" w:eastAsia="Times New Roman" w:hAnsi="Arial" w:cs="Arial"/>
          <w:spacing w:val="2"/>
          <w:sz w:val="24"/>
          <w:szCs w:val="24"/>
          <w:lang w:eastAsia="pt-BR"/>
        </w:rPr>
        <w:t xml:space="preserve"> ainda que desentranhadas ou consideradas nulas, uma vez que possuem o poder de macular a imparcialidade do julgador.</w:t>
      </w:r>
    </w:p>
    <w:p w:rsidR="005A2966" w:rsidRPr="005A2966" w:rsidRDefault="00683329" w:rsidP="005A2966">
      <w:pPr>
        <w:shd w:val="clear" w:color="auto" w:fill="FFFFFF"/>
        <w:spacing w:after="0" w:line="360" w:lineRule="auto"/>
        <w:ind w:right="-1" w:firstLine="709"/>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O sistema jurídico</w:t>
      </w:r>
      <w:r w:rsidR="005A2966" w:rsidRPr="005A2966">
        <w:rPr>
          <w:rFonts w:ascii="Arial" w:eastAsia="Times New Roman" w:hAnsi="Arial" w:cs="Arial"/>
          <w:spacing w:val="2"/>
          <w:sz w:val="24"/>
          <w:szCs w:val="24"/>
          <w:lang w:eastAsia="pt-BR"/>
        </w:rPr>
        <w:t xml:space="preserve"> é sensível às condições iniciais e ao meio, pois</w:t>
      </w:r>
      <w:r>
        <w:rPr>
          <w:rFonts w:ascii="Arial" w:eastAsia="Times New Roman" w:hAnsi="Arial" w:cs="Arial"/>
          <w:spacing w:val="2"/>
          <w:sz w:val="24"/>
          <w:szCs w:val="24"/>
          <w:lang w:eastAsia="pt-BR"/>
        </w:rPr>
        <w:t>,</w:t>
      </w:r>
      <w:r w:rsidR="005A2966" w:rsidRPr="005A2966">
        <w:rPr>
          <w:rFonts w:ascii="Arial" w:eastAsia="Times New Roman" w:hAnsi="Arial" w:cs="Arial"/>
          <w:spacing w:val="2"/>
          <w:sz w:val="24"/>
          <w:szCs w:val="24"/>
          <w:lang w:eastAsia="pt-BR"/>
        </w:rPr>
        <w:t xml:space="preserve"> segundo </w:t>
      </w:r>
      <w:r>
        <w:rPr>
          <w:rFonts w:ascii="Arial" w:eastAsia="Times New Roman" w:hAnsi="Arial" w:cs="Arial"/>
          <w:spacing w:val="2"/>
          <w:sz w:val="24"/>
          <w:szCs w:val="24"/>
          <w:lang w:eastAsia="pt-BR"/>
        </w:rPr>
        <w:t>a teoria do caos, nada é linear. P</w:t>
      </w:r>
      <w:r w:rsidR="005A2966" w:rsidRPr="005A2966">
        <w:rPr>
          <w:rFonts w:ascii="Arial" w:eastAsia="Times New Roman" w:hAnsi="Arial" w:cs="Arial"/>
          <w:spacing w:val="2"/>
          <w:sz w:val="24"/>
          <w:szCs w:val="24"/>
          <w:lang w:eastAsia="pt-BR"/>
        </w:rPr>
        <w:t>ortanto</w:t>
      </w:r>
      <w:r>
        <w:rPr>
          <w:rFonts w:ascii="Arial" w:eastAsia="Times New Roman" w:hAnsi="Arial" w:cs="Arial"/>
          <w:spacing w:val="2"/>
          <w:sz w:val="24"/>
          <w:szCs w:val="24"/>
          <w:lang w:eastAsia="pt-BR"/>
        </w:rPr>
        <w:t>,</w:t>
      </w:r>
      <w:r w:rsidR="005A2966" w:rsidRPr="005A2966">
        <w:rPr>
          <w:rFonts w:ascii="Arial" w:eastAsia="Times New Roman" w:hAnsi="Arial" w:cs="Arial"/>
          <w:spacing w:val="2"/>
          <w:sz w:val="24"/>
          <w:szCs w:val="24"/>
          <w:lang w:eastAsia="pt-BR"/>
        </w:rPr>
        <w:t xml:space="preserve"> em certas situações </w:t>
      </w:r>
      <w:r>
        <w:rPr>
          <w:rFonts w:ascii="Arial" w:eastAsia="Times New Roman" w:hAnsi="Arial" w:cs="Arial"/>
          <w:spacing w:val="2"/>
          <w:sz w:val="24"/>
          <w:szCs w:val="24"/>
          <w:lang w:eastAsia="pt-BR"/>
        </w:rPr>
        <w:t xml:space="preserve">o sistema </w:t>
      </w:r>
      <w:r w:rsidR="005A2966" w:rsidRPr="005A2966">
        <w:rPr>
          <w:rFonts w:ascii="Arial" w:eastAsia="Times New Roman" w:hAnsi="Arial" w:cs="Arial"/>
          <w:spacing w:val="2"/>
          <w:sz w:val="24"/>
          <w:szCs w:val="24"/>
          <w:lang w:eastAsia="pt-BR"/>
        </w:rPr>
        <w:t xml:space="preserve">apenas </w:t>
      </w:r>
      <w:r>
        <w:rPr>
          <w:rFonts w:ascii="Arial" w:eastAsia="Times New Roman" w:hAnsi="Arial" w:cs="Arial"/>
          <w:spacing w:val="2"/>
          <w:sz w:val="24"/>
          <w:szCs w:val="24"/>
          <w:lang w:eastAsia="pt-BR"/>
        </w:rPr>
        <w:t>se esforça</w:t>
      </w:r>
      <w:r w:rsidR="005A2966" w:rsidRPr="005A2966">
        <w:rPr>
          <w:rFonts w:ascii="Arial" w:eastAsia="Times New Roman" w:hAnsi="Arial" w:cs="Arial"/>
          <w:spacing w:val="2"/>
          <w:sz w:val="24"/>
          <w:szCs w:val="24"/>
          <w:lang w:eastAsia="pt-BR"/>
        </w:rPr>
        <w:t xml:space="preserve"> para ter linearidade e manter a coerência e unidade </w:t>
      </w:r>
      <w:r>
        <w:rPr>
          <w:rFonts w:ascii="Arial" w:eastAsia="Times New Roman" w:hAnsi="Arial" w:cs="Arial"/>
          <w:spacing w:val="2"/>
          <w:sz w:val="24"/>
          <w:szCs w:val="24"/>
          <w:lang w:eastAsia="pt-BR"/>
        </w:rPr>
        <w:t>material. A</w:t>
      </w:r>
      <w:r w:rsidR="005A2966" w:rsidRPr="005A2966">
        <w:rPr>
          <w:rFonts w:ascii="Arial" w:eastAsia="Times New Roman" w:hAnsi="Arial" w:cs="Arial"/>
          <w:spacing w:val="2"/>
          <w:sz w:val="24"/>
          <w:szCs w:val="24"/>
          <w:lang w:eastAsia="pt-BR"/>
        </w:rPr>
        <w:t>ssim</w:t>
      </w:r>
      <w:r>
        <w:rPr>
          <w:rFonts w:ascii="Arial" w:eastAsia="Times New Roman" w:hAnsi="Arial" w:cs="Arial"/>
          <w:spacing w:val="2"/>
          <w:sz w:val="24"/>
          <w:szCs w:val="24"/>
          <w:lang w:eastAsia="pt-BR"/>
        </w:rPr>
        <w:t>,</w:t>
      </w:r>
      <w:r w:rsidR="005A2966" w:rsidRPr="005A2966">
        <w:rPr>
          <w:rFonts w:ascii="Arial" w:eastAsia="Times New Roman" w:hAnsi="Arial" w:cs="Arial"/>
          <w:spacing w:val="2"/>
          <w:sz w:val="24"/>
          <w:szCs w:val="24"/>
          <w:lang w:eastAsia="pt-BR"/>
        </w:rPr>
        <w:t xml:space="preserve"> percebe-se que o Caos não é determinista.</w:t>
      </w:r>
      <w:r w:rsidR="005A2966">
        <w:rPr>
          <w:rFonts w:ascii="Arial" w:eastAsia="Times New Roman" w:hAnsi="Arial" w:cs="Arial"/>
          <w:spacing w:val="2"/>
          <w:sz w:val="24"/>
          <w:szCs w:val="24"/>
          <w:lang w:eastAsia="pt-BR"/>
        </w:rPr>
        <w:t xml:space="preserve"> </w:t>
      </w:r>
      <w:r w:rsidR="005A2966" w:rsidRPr="005A2966">
        <w:rPr>
          <w:rFonts w:ascii="Arial" w:eastAsia="Times New Roman" w:hAnsi="Arial" w:cs="Arial"/>
          <w:spacing w:val="2"/>
          <w:sz w:val="24"/>
          <w:szCs w:val="24"/>
          <w:lang w:eastAsia="pt-BR"/>
        </w:rPr>
        <w:t>Acredita-se que</w:t>
      </w:r>
      <w:r w:rsidR="006C75D0">
        <w:rPr>
          <w:rFonts w:ascii="Arial" w:eastAsia="Times New Roman" w:hAnsi="Arial" w:cs="Arial"/>
          <w:spacing w:val="2"/>
          <w:sz w:val="24"/>
          <w:szCs w:val="24"/>
          <w:lang w:eastAsia="pt-BR"/>
        </w:rPr>
        <w:t xml:space="preserve"> foi a partir desta consciência </w:t>
      </w:r>
      <w:r w:rsidR="005A2966" w:rsidRPr="005A2966">
        <w:rPr>
          <w:rFonts w:ascii="Arial" w:eastAsia="Times New Roman" w:hAnsi="Arial" w:cs="Arial"/>
          <w:spacing w:val="2"/>
          <w:sz w:val="24"/>
          <w:szCs w:val="24"/>
          <w:lang w:eastAsia="pt-BR"/>
        </w:rPr>
        <w:t>que o trânsito jurídico passou a ser guiado pela jurisprudência e pela doutrina mais compreensiva, com novos valores, e nova personalização do direito. Assim, se adequando a interpretação do criminalista, que por sua vez rompe com a ide</w:t>
      </w:r>
      <w:r>
        <w:rPr>
          <w:rFonts w:ascii="Arial" w:eastAsia="Times New Roman" w:hAnsi="Arial" w:cs="Arial"/>
          <w:spacing w:val="2"/>
          <w:sz w:val="24"/>
          <w:szCs w:val="24"/>
          <w:lang w:eastAsia="pt-BR"/>
        </w:rPr>
        <w:t>ologia conservadora tradicional, n</w:t>
      </w:r>
      <w:r w:rsidR="005A2966" w:rsidRPr="005A2966">
        <w:rPr>
          <w:rFonts w:ascii="Arial" w:eastAsia="Times New Roman" w:hAnsi="Arial" w:cs="Arial"/>
          <w:spacing w:val="2"/>
          <w:sz w:val="24"/>
          <w:szCs w:val="24"/>
          <w:lang w:eastAsia="pt-BR"/>
        </w:rPr>
        <w:t xml:space="preserve">ão significando uma perda da racionalidade, </w:t>
      </w:r>
      <w:r>
        <w:rPr>
          <w:rFonts w:ascii="Arial" w:eastAsia="Times New Roman" w:hAnsi="Arial" w:cs="Arial"/>
          <w:spacing w:val="2"/>
          <w:sz w:val="24"/>
          <w:szCs w:val="24"/>
          <w:lang w:eastAsia="pt-BR"/>
        </w:rPr>
        <w:t>mas</w:t>
      </w:r>
      <w:r w:rsidR="005A2966" w:rsidRPr="005A2966">
        <w:rPr>
          <w:rFonts w:ascii="Arial" w:eastAsia="Times New Roman" w:hAnsi="Arial" w:cs="Arial"/>
          <w:spacing w:val="2"/>
          <w:sz w:val="24"/>
          <w:szCs w:val="24"/>
          <w:lang w:eastAsia="pt-BR"/>
        </w:rPr>
        <w:t xml:space="preserve"> uma nova racionalidade no modo de interpretar. </w:t>
      </w:r>
    </w:p>
    <w:p w:rsidR="00AE1DAD" w:rsidRDefault="00AE1DAD" w:rsidP="008B008A">
      <w:pPr>
        <w:spacing w:after="0" w:line="360" w:lineRule="auto"/>
        <w:jc w:val="both"/>
        <w:rPr>
          <w:rFonts w:ascii="Arial" w:hAnsi="Arial" w:cs="Arial"/>
          <w:b/>
          <w:sz w:val="24"/>
          <w:szCs w:val="24"/>
        </w:rPr>
      </w:pPr>
    </w:p>
    <w:p w:rsidR="008B008A" w:rsidRPr="00AE1DAD" w:rsidRDefault="00062DAA" w:rsidP="008B008A">
      <w:pPr>
        <w:spacing w:after="0" w:line="360" w:lineRule="auto"/>
        <w:jc w:val="both"/>
        <w:rPr>
          <w:rFonts w:ascii="Arial" w:hAnsi="Arial" w:cs="Arial"/>
          <w:b/>
          <w:sz w:val="28"/>
          <w:szCs w:val="28"/>
        </w:rPr>
      </w:pPr>
      <w:r w:rsidRPr="00AE1DAD">
        <w:rPr>
          <w:rFonts w:ascii="Arial" w:hAnsi="Arial" w:cs="Arial"/>
          <w:b/>
          <w:sz w:val="28"/>
          <w:szCs w:val="28"/>
        </w:rPr>
        <w:t xml:space="preserve">4 </w:t>
      </w:r>
      <w:r w:rsidR="008B008A" w:rsidRPr="00AE1DAD">
        <w:rPr>
          <w:rFonts w:ascii="Arial" w:hAnsi="Arial" w:cs="Arial"/>
          <w:b/>
          <w:sz w:val="28"/>
          <w:szCs w:val="28"/>
        </w:rPr>
        <w:t xml:space="preserve">O MITO DA IMPARCIALIDADE DO JUIZ </w:t>
      </w:r>
    </w:p>
    <w:p w:rsidR="008B008A" w:rsidRPr="00AE1DAD" w:rsidRDefault="008B008A" w:rsidP="008B008A">
      <w:pPr>
        <w:spacing w:after="0" w:line="360" w:lineRule="auto"/>
        <w:jc w:val="both"/>
        <w:rPr>
          <w:rFonts w:ascii="Arial" w:hAnsi="Arial" w:cs="Arial"/>
          <w:b/>
          <w:sz w:val="28"/>
          <w:szCs w:val="28"/>
        </w:rPr>
      </w:pPr>
    </w:p>
    <w:p w:rsidR="008B008A" w:rsidRP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Muito se discute, sobre a existência ou não do fenômeno da imparcialidade do jui</w:t>
      </w:r>
      <w:r w:rsidR="00840CAE">
        <w:rPr>
          <w:rFonts w:ascii="Arial" w:hAnsi="Arial" w:cs="Arial"/>
          <w:sz w:val="24"/>
          <w:szCs w:val="24"/>
        </w:rPr>
        <w:t>z</w:t>
      </w:r>
      <w:r w:rsidRPr="008B008A">
        <w:rPr>
          <w:rFonts w:ascii="Arial" w:hAnsi="Arial" w:cs="Arial"/>
          <w:sz w:val="24"/>
          <w:szCs w:val="24"/>
        </w:rPr>
        <w:t xml:space="preserve">. </w:t>
      </w:r>
      <w:r w:rsidR="00840CAE">
        <w:rPr>
          <w:rFonts w:ascii="Arial" w:hAnsi="Arial" w:cs="Arial"/>
          <w:sz w:val="24"/>
          <w:szCs w:val="24"/>
        </w:rPr>
        <w:t>Com o passar dos anos, a sociedade se acostumou</w:t>
      </w:r>
      <w:r w:rsidRPr="008B008A">
        <w:rPr>
          <w:rFonts w:ascii="Arial" w:hAnsi="Arial" w:cs="Arial"/>
          <w:sz w:val="24"/>
          <w:szCs w:val="24"/>
        </w:rPr>
        <w:t xml:space="preserve"> a tratar os magistrados como pessoas extremamente superiores, uma vez que, </w:t>
      </w:r>
      <w:r>
        <w:rPr>
          <w:rFonts w:ascii="Arial" w:hAnsi="Arial" w:cs="Arial"/>
          <w:sz w:val="24"/>
          <w:szCs w:val="24"/>
        </w:rPr>
        <w:t xml:space="preserve">devido à tamanha </w:t>
      </w:r>
      <w:r w:rsidRPr="008B008A">
        <w:rPr>
          <w:rFonts w:ascii="Arial" w:hAnsi="Arial" w:cs="Arial"/>
          <w:sz w:val="24"/>
          <w:szCs w:val="24"/>
        </w:rPr>
        <w:t>importân</w:t>
      </w:r>
      <w:r>
        <w:rPr>
          <w:rFonts w:ascii="Arial" w:hAnsi="Arial" w:cs="Arial"/>
          <w:sz w:val="24"/>
          <w:szCs w:val="24"/>
        </w:rPr>
        <w:t>cia</w:t>
      </w:r>
      <w:r w:rsidRPr="008B008A">
        <w:rPr>
          <w:rFonts w:ascii="Arial" w:hAnsi="Arial" w:cs="Arial"/>
          <w:sz w:val="24"/>
          <w:szCs w:val="24"/>
        </w:rPr>
        <w:t xml:space="preserve">, </w:t>
      </w:r>
      <w:r>
        <w:rPr>
          <w:rFonts w:ascii="Arial" w:hAnsi="Arial" w:cs="Arial"/>
          <w:sz w:val="24"/>
          <w:szCs w:val="24"/>
        </w:rPr>
        <w:t>destes</w:t>
      </w:r>
      <w:r w:rsidRPr="008B008A">
        <w:rPr>
          <w:rFonts w:ascii="Arial" w:hAnsi="Arial" w:cs="Arial"/>
          <w:sz w:val="24"/>
          <w:szCs w:val="24"/>
        </w:rPr>
        <w:t xml:space="preserve"> membro</w:t>
      </w:r>
      <w:r>
        <w:rPr>
          <w:rFonts w:ascii="Arial" w:hAnsi="Arial" w:cs="Arial"/>
          <w:sz w:val="24"/>
          <w:szCs w:val="24"/>
        </w:rPr>
        <w:t>s</w:t>
      </w:r>
      <w:r w:rsidRPr="008B008A">
        <w:rPr>
          <w:rFonts w:ascii="Arial" w:hAnsi="Arial" w:cs="Arial"/>
          <w:sz w:val="24"/>
          <w:szCs w:val="24"/>
        </w:rPr>
        <w:t xml:space="preserve"> do poder judiciário, seria</w:t>
      </w:r>
      <w:r>
        <w:rPr>
          <w:rFonts w:ascii="Arial" w:hAnsi="Arial" w:cs="Arial"/>
          <w:sz w:val="24"/>
          <w:szCs w:val="24"/>
        </w:rPr>
        <w:t>m</w:t>
      </w:r>
      <w:r w:rsidRPr="008B008A">
        <w:rPr>
          <w:rFonts w:ascii="Arial" w:hAnsi="Arial" w:cs="Arial"/>
          <w:sz w:val="24"/>
          <w:szCs w:val="24"/>
        </w:rPr>
        <w:t>, de certa forma, incorruptíve</w:t>
      </w:r>
      <w:r>
        <w:rPr>
          <w:rFonts w:ascii="Arial" w:hAnsi="Arial" w:cs="Arial"/>
          <w:sz w:val="24"/>
          <w:szCs w:val="24"/>
        </w:rPr>
        <w:t>is</w:t>
      </w:r>
      <w:r w:rsidRPr="008B008A">
        <w:rPr>
          <w:rFonts w:ascii="Arial" w:hAnsi="Arial" w:cs="Arial"/>
          <w:sz w:val="24"/>
          <w:szCs w:val="24"/>
        </w:rPr>
        <w:t xml:space="preserve"> ou imaculado</w:t>
      </w:r>
      <w:r>
        <w:rPr>
          <w:rFonts w:ascii="Arial" w:hAnsi="Arial" w:cs="Arial"/>
          <w:sz w:val="24"/>
          <w:szCs w:val="24"/>
        </w:rPr>
        <w:t>s</w:t>
      </w:r>
      <w:r w:rsidRPr="008B008A">
        <w:rPr>
          <w:rFonts w:ascii="Arial" w:hAnsi="Arial" w:cs="Arial"/>
          <w:sz w:val="24"/>
          <w:szCs w:val="24"/>
        </w:rPr>
        <w:t>, imune</w:t>
      </w:r>
      <w:r w:rsidR="00840CAE">
        <w:rPr>
          <w:rFonts w:ascii="Arial" w:hAnsi="Arial" w:cs="Arial"/>
          <w:sz w:val="24"/>
          <w:szCs w:val="24"/>
        </w:rPr>
        <w:t>s</w:t>
      </w:r>
      <w:r w:rsidRPr="008B008A">
        <w:rPr>
          <w:rFonts w:ascii="Arial" w:hAnsi="Arial" w:cs="Arial"/>
          <w:sz w:val="24"/>
          <w:szCs w:val="24"/>
        </w:rPr>
        <w:t xml:space="preserve"> aos erros e falhas humanas. </w:t>
      </w:r>
      <w:r w:rsidR="00840CAE" w:rsidRPr="008B008A">
        <w:rPr>
          <w:rFonts w:ascii="Arial" w:hAnsi="Arial" w:cs="Arial"/>
          <w:sz w:val="24"/>
          <w:szCs w:val="24"/>
        </w:rPr>
        <w:t>Porém</w:t>
      </w:r>
      <w:r w:rsidRPr="008B008A">
        <w:rPr>
          <w:rFonts w:ascii="Arial" w:hAnsi="Arial" w:cs="Arial"/>
          <w:sz w:val="24"/>
          <w:szCs w:val="24"/>
        </w:rPr>
        <w:t xml:space="preserve">, "endeusar" tal figura acaba </w:t>
      </w:r>
      <w:r w:rsidRPr="008B008A">
        <w:rPr>
          <w:rFonts w:ascii="Arial" w:hAnsi="Arial" w:cs="Arial"/>
          <w:sz w:val="24"/>
          <w:szCs w:val="24"/>
        </w:rPr>
        <w:lastRenderedPageBreak/>
        <w:t>por facilitar a aceita</w:t>
      </w:r>
      <w:r w:rsidR="000B6233">
        <w:rPr>
          <w:rFonts w:ascii="Arial" w:hAnsi="Arial" w:cs="Arial"/>
          <w:sz w:val="24"/>
          <w:szCs w:val="24"/>
        </w:rPr>
        <w:t xml:space="preserve">ção </w:t>
      </w:r>
      <w:r w:rsidRPr="008B008A">
        <w:rPr>
          <w:rFonts w:ascii="Arial" w:hAnsi="Arial" w:cs="Arial"/>
          <w:sz w:val="24"/>
          <w:szCs w:val="24"/>
        </w:rPr>
        <w:t>de erros como o vício da parcialidade, e esta, ainda que mínima, pode gerar prejuízos extremos ao exercício dos direitos dos cidadãos, indiferentemente ao fato de serem apenados, acusados ou investigados, pois sem um bom juiz não pode haver uma boa justiça.</w:t>
      </w:r>
    </w:p>
    <w:p w:rsidR="008B008A" w:rsidRP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Na sociedade contemporânea, espera-se de um magistrado uma atuação imparcial, honesta e digna, promovendo a justiça na verdadeira acepção da palavra</w:t>
      </w:r>
      <w:r w:rsidR="00840CAE">
        <w:rPr>
          <w:rFonts w:ascii="Arial" w:hAnsi="Arial" w:cs="Arial"/>
          <w:sz w:val="24"/>
          <w:szCs w:val="24"/>
        </w:rPr>
        <w:t>. Para tanto não se deve ignorar</w:t>
      </w:r>
      <w:r w:rsidRPr="008B008A">
        <w:rPr>
          <w:rFonts w:ascii="Arial" w:hAnsi="Arial" w:cs="Arial"/>
          <w:sz w:val="24"/>
          <w:szCs w:val="24"/>
        </w:rPr>
        <w:t xml:space="preserve"> a necessidade de aceitação da condição humana por parte dos magistrados que</w:t>
      </w:r>
      <w:r w:rsidR="00D32734">
        <w:rPr>
          <w:rFonts w:ascii="Arial" w:hAnsi="Arial" w:cs="Arial"/>
          <w:sz w:val="24"/>
          <w:szCs w:val="24"/>
        </w:rPr>
        <w:t>, para o presente estudo,</w:t>
      </w:r>
      <w:r w:rsidRPr="008B008A">
        <w:rPr>
          <w:rFonts w:ascii="Arial" w:hAnsi="Arial" w:cs="Arial"/>
          <w:sz w:val="24"/>
          <w:szCs w:val="24"/>
        </w:rPr>
        <w:t xml:space="preserve"> atua</w:t>
      </w:r>
      <w:r w:rsidR="00D32734">
        <w:rPr>
          <w:rFonts w:ascii="Arial" w:hAnsi="Arial" w:cs="Arial"/>
          <w:sz w:val="24"/>
          <w:szCs w:val="24"/>
        </w:rPr>
        <w:t>m</w:t>
      </w:r>
      <w:r w:rsidRPr="008B008A">
        <w:rPr>
          <w:rFonts w:ascii="Arial" w:hAnsi="Arial" w:cs="Arial"/>
          <w:sz w:val="24"/>
          <w:szCs w:val="24"/>
        </w:rPr>
        <w:t xml:space="preserve"> </w:t>
      </w:r>
      <w:r w:rsidR="00D32734">
        <w:rPr>
          <w:rFonts w:ascii="Arial" w:hAnsi="Arial" w:cs="Arial"/>
          <w:sz w:val="24"/>
          <w:szCs w:val="24"/>
        </w:rPr>
        <w:t>na</w:t>
      </w:r>
      <w:r w:rsidRPr="008B008A">
        <w:rPr>
          <w:rFonts w:ascii="Arial" w:hAnsi="Arial" w:cs="Arial"/>
          <w:sz w:val="24"/>
          <w:szCs w:val="24"/>
        </w:rPr>
        <w:t xml:space="preserve"> seara de complexidade evidente,</w:t>
      </w:r>
      <w:r w:rsidR="00D32734">
        <w:rPr>
          <w:rFonts w:ascii="Arial" w:hAnsi="Arial" w:cs="Arial"/>
          <w:sz w:val="24"/>
          <w:szCs w:val="24"/>
        </w:rPr>
        <w:t xml:space="preserve"> o Processo Penal,</w:t>
      </w:r>
      <w:r w:rsidRPr="008B008A">
        <w:rPr>
          <w:rFonts w:ascii="Arial" w:hAnsi="Arial" w:cs="Arial"/>
          <w:sz w:val="24"/>
          <w:szCs w:val="24"/>
        </w:rPr>
        <w:t xml:space="preserve"> haja vista, que as sentenças proferidas atingirão de forma incisiva bens valiosíssimos, como a vida e a liberdade de seres humanos. Nesta senda,</w:t>
      </w:r>
      <w:r w:rsidR="00D32734">
        <w:rPr>
          <w:rFonts w:ascii="Arial" w:hAnsi="Arial" w:cs="Arial"/>
          <w:sz w:val="24"/>
          <w:szCs w:val="24"/>
        </w:rPr>
        <w:t xml:space="preserve"> sobre a imparcialidade do juiz</w:t>
      </w:r>
      <w:r w:rsidRPr="008B008A">
        <w:rPr>
          <w:rFonts w:ascii="Arial" w:hAnsi="Arial" w:cs="Arial"/>
          <w:sz w:val="24"/>
          <w:szCs w:val="24"/>
        </w:rPr>
        <w:t xml:space="preserve">, destaca-se em primeiro lugar que o juiz é nada mais que um homem, um ser social e não abstrato. Logo, enquanto humano, </w:t>
      </w:r>
      <w:r w:rsidR="00687C5A">
        <w:rPr>
          <w:rFonts w:ascii="Arial" w:hAnsi="Arial" w:cs="Arial"/>
          <w:sz w:val="24"/>
          <w:szCs w:val="24"/>
        </w:rPr>
        <w:t>é</w:t>
      </w:r>
      <w:r w:rsidRPr="008B008A">
        <w:rPr>
          <w:rFonts w:ascii="Arial" w:hAnsi="Arial" w:cs="Arial"/>
          <w:sz w:val="24"/>
          <w:szCs w:val="24"/>
        </w:rPr>
        <w:t xml:space="preserve"> pouco origina</w:t>
      </w:r>
      <w:r w:rsidR="00687C5A">
        <w:rPr>
          <w:rFonts w:ascii="Arial" w:hAnsi="Arial" w:cs="Arial"/>
          <w:sz w:val="24"/>
          <w:szCs w:val="24"/>
        </w:rPr>
        <w:t>l</w:t>
      </w:r>
      <w:r w:rsidRPr="008B008A">
        <w:rPr>
          <w:rFonts w:ascii="Arial" w:hAnsi="Arial" w:cs="Arial"/>
          <w:sz w:val="24"/>
          <w:szCs w:val="24"/>
        </w:rPr>
        <w:t xml:space="preserve">, assim, por muitas vezes portador de </w:t>
      </w:r>
      <w:r w:rsidR="00D32734" w:rsidRPr="008B008A">
        <w:rPr>
          <w:rFonts w:ascii="Arial" w:hAnsi="Arial" w:cs="Arial"/>
          <w:sz w:val="24"/>
          <w:szCs w:val="24"/>
        </w:rPr>
        <w:t>ideias</w:t>
      </w:r>
      <w:r w:rsidRPr="008B008A">
        <w:rPr>
          <w:rFonts w:ascii="Arial" w:hAnsi="Arial" w:cs="Arial"/>
          <w:sz w:val="24"/>
          <w:szCs w:val="24"/>
        </w:rPr>
        <w:t xml:space="preserve"> e decisões que não </w:t>
      </w:r>
      <w:r w:rsidR="00687C5A">
        <w:rPr>
          <w:rFonts w:ascii="Arial" w:hAnsi="Arial" w:cs="Arial"/>
          <w:sz w:val="24"/>
          <w:szCs w:val="24"/>
        </w:rPr>
        <w:t>lhe</w:t>
      </w:r>
      <w:r w:rsidRPr="008B008A">
        <w:rPr>
          <w:rFonts w:ascii="Arial" w:hAnsi="Arial" w:cs="Arial"/>
          <w:sz w:val="24"/>
          <w:szCs w:val="24"/>
        </w:rPr>
        <w:t xml:space="preserve"> pertencem de fato, pois são oriundas de uma sociedade na qual convive. Desta feita, </w:t>
      </w:r>
      <w:r w:rsidR="000B6233">
        <w:rPr>
          <w:rFonts w:ascii="Arial" w:hAnsi="Arial" w:cs="Arial"/>
          <w:sz w:val="24"/>
          <w:szCs w:val="24"/>
        </w:rPr>
        <w:t>apenas por viver</w:t>
      </w:r>
      <w:r w:rsidR="00687C5A">
        <w:rPr>
          <w:rFonts w:ascii="Arial" w:hAnsi="Arial" w:cs="Arial"/>
          <w:sz w:val="24"/>
          <w:szCs w:val="24"/>
        </w:rPr>
        <w:t xml:space="preserve"> em sociedade está contaminado</w:t>
      </w:r>
      <w:r w:rsidRPr="008B008A">
        <w:rPr>
          <w:rFonts w:ascii="Arial" w:hAnsi="Arial" w:cs="Arial"/>
          <w:sz w:val="24"/>
          <w:szCs w:val="24"/>
        </w:rPr>
        <w:t xml:space="preserve"> por </w:t>
      </w:r>
      <w:r w:rsidR="00D32734" w:rsidRPr="008B008A">
        <w:rPr>
          <w:rFonts w:ascii="Arial" w:hAnsi="Arial" w:cs="Arial"/>
          <w:sz w:val="24"/>
          <w:szCs w:val="24"/>
        </w:rPr>
        <w:t>ideias</w:t>
      </w:r>
      <w:r w:rsidRPr="008B008A">
        <w:rPr>
          <w:rFonts w:ascii="Arial" w:hAnsi="Arial" w:cs="Arial"/>
          <w:sz w:val="24"/>
          <w:szCs w:val="24"/>
        </w:rPr>
        <w:t xml:space="preserve">, </w:t>
      </w:r>
      <w:r w:rsidR="00D32734">
        <w:rPr>
          <w:rFonts w:ascii="Arial" w:hAnsi="Arial" w:cs="Arial"/>
          <w:sz w:val="24"/>
          <w:szCs w:val="24"/>
        </w:rPr>
        <w:t xml:space="preserve">ideais, </w:t>
      </w:r>
      <w:r w:rsidRPr="008B008A">
        <w:rPr>
          <w:rFonts w:ascii="Arial" w:hAnsi="Arial" w:cs="Arial"/>
          <w:sz w:val="24"/>
          <w:szCs w:val="24"/>
        </w:rPr>
        <w:t>comportamentos, paradigmas, valores</w:t>
      </w:r>
      <w:r w:rsidR="00062DAA">
        <w:rPr>
          <w:rFonts w:ascii="Arial" w:hAnsi="Arial" w:cs="Arial"/>
          <w:sz w:val="24"/>
          <w:szCs w:val="24"/>
        </w:rPr>
        <w:t>,</w:t>
      </w:r>
      <w:r w:rsidRPr="008B008A">
        <w:rPr>
          <w:rFonts w:ascii="Arial" w:hAnsi="Arial" w:cs="Arial"/>
          <w:sz w:val="24"/>
          <w:szCs w:val="24"/>
        </w:rPr>
        <w:t xml:space="preserve"> leis dominantes, nesta grande máquina social.</w:t>
      </w:r>
    </w:p>
    <w:p w:rsidR="008B008A" w:rsidRP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 xml:space="preserve">Então, </w:t>
      </w:r>
      <w:r w:rsidR="00687C5A">
        <w:rPr>
          <w:rFonts w:ascii="Arial" w:hAnsi="Arial" w:cs="Arial"/>
          <w:sz w:val="24"/>
          <w:szCs w:val="24"/>
        </w:rPr>
        <w:t>se ultrapassa</w:t>
      </w:r>
      <w:r w:rsidRPr="008B008A">
        <w:rPr>
          <w:rFonts w:ascii="Arial" w:hAnsi="Arial" w:cs="Arial"/>
          <w:sz w:val="24"/>
          <w:szCs w:val="24"/>
        </w:rPr>
        <w:t xml:space="preserve"> o limit</w:t>
      </w:r>
      <w:r w:rsidR="00687C5A">
        <w:rPr>
          <w:rFonts w:ascii="Arial" w:hAnsi="Arial" w:cs="Arial"/>
          <w:sz w:val="24"/>
          <w:szCs w:val="24"/>
        </w:rPr>
        <w:t>e da ingenuidade ao acreditar</w:t>
      </w:r>
      <w:r w:rsidRPr="008B008A">
        <w:rPr>
          <w:rFonts w:ascii="Arial" w:hAnsi="Arial" w:cs="Arial"/>
          <w:sz w:val="24"/>
          <w:szCs w:val="24"/>
        </w:rPr>
        <w:t xml:space="preserve"> na existência de </w:t>
      </w:r>
      <w:r w:rsidR="00D32734" w:rsidRPr="008B008A">
        <w:rPr>
          <w:rFonts w:ascii="Arial" w:hAnsi="Arial" w:cs="Arial"/>
          <w:sz w:val="24"/>
          <w:szCs w:val="24"/>
        </w:rPr>
        <w:t>uma imparcialidade</w:t>
      </w:r>
      <w:r w:rsidRPr="008B008A">
        <w:rPr>
          <w:rFonts w:ascii="Arial" w:hAnsi="Arial" w:cs="Arial"/>
          <w:sz w:val="24"/>
          <w:szCs w:val="24"/>
        </w:rPr>
        <w:t xml:space="preserve"> nas decisões, uma vez que, </w:t>
      </w:r>
      <w:r w:rsidR="00687C5A">
        <w:rPr>
          <w:rFonts w:ascii="Arial" w:hAnsi="Arial" w:cs="Arial"/>
          <w:sz w:val="24"/>
          <w:szCs w:val="24"/>
        </w:rPr>
        <w:t>se questiona</w:t>
      </w:r>
      <w:r w:rsidRPr="008B008A">
        <w:rPr>
          <w:rFonts w:ascii="Arial" w:hAnsi="Arial" w:cs="Arial"/>
          <w:sz w:val="24"/>
          <w:szCs w:val="24"/>
        </w:rPr>
        <w:t xml:space="preserve"> </w:t>
      </w:r>
      <w:r w:rsidR="000B6233">
        <w:rPr>
          <w:rFonts w:ascii="Arial" w:hAnsi="Arial" w:cs="Arial"/>
          <w:sz w:val="24"/>
          <w:szCs w:val="24"/>
        </w:rPr>
        <w:t>constantemente</w:t>
      </w:r>
      <w:r w:rsidRPr="008B008A">
        <w:rPr>
          <w:rFonts w:ascii="Arial" w:hAnsi="Arial" w:cs="Arial"/>
          <w:sz w:val="24"/>
          <w:szCs w:val="24"/>
        </w:rPr>
        <w:t xml:space="preserve"> a forma de pensar</w:t>
      </w:r>
      <w:r w:rsidR="00687C5A">
        <w:rPr>
          <w:rFonts w:ascii="Arial" w:hAnsi="Arial" w:cs="Arial"/>
          <w:sz w:val="24"/>
          <w:szCs w:val="24"/>
        </w:rPr>
        <w:t xml:space="preserve"> de todo ser humano</w:t>
      </w:r>
      <w:r w:rsidRPr="008B008A">
        <w:rPr>
          <w:rFonts w:ascii="Arial" w:hAnsi="Arial" w:cs="Arial"/>
          <w:sz w:val="24"/>
          <w:szCs w:val="24"/>
        </w:rPr>
        <w:t>. Portanto, persistir na crença de que alguém, neste caso o juiz, pelo simples fato de ocupar tal cargo, irá se despir de todas as influências sociais para julgar um fato delituoso com imparcialidade, ou o que é pior, com neutralidade, seria afirmar que o magistrado ao ser empossado transcende a condição humana, tornando-se uma máquina, ou pior, como alguns se consideram, um deus.</w:t>
      </w:r>
    </w:p>
    <w:p w:rsidR="007A6E85" w:rsidRDefault="008B008A" w:rsidP="007A6E85">
      <w:pPr>
        <w:pStyle w:val="NormalWeb"/>
        <w:spacing w:before="0" w:beforeAutospacing="0" w:after="0" w:afterAutospacing="0" w:line="360" w:lineRule="auto"/>
        <w:ind w:firstLine="709"/>
        <w:jc w:val="both"/>
        <w:rPr>
          <w:rFonts w:ascii="Arial" w:hAnsi="Arial" w:cs="Arial"/>
        </w:rPr>
      </w:pPr>
      <w:r w:rsidRPr="008B008A">
        <w:rPr>
          <w:rFonts w:ascii="Arial" w:hAnsi="Arial" w:cs="Arial"/>
        </w:rPr>
        <w:t>Neste contexto, e dentro desta ordem, é sabido que possuir um magistrado imparcial, e, portanto, completamente alheio ao litígio é absolutamente impossível. Fato ainda mais evidente no dia a dia do processo penal, pois pode-se observar a interferência do magistrado de maneira bastante parcial, quer na admissibilidade das provas, quer inclusive, o que é mais grave, na busca da produção da prova, o que é lamentável do ponto de vista da dita imparcialidade.</w:t>
      </w:r>
    </w:p>
    <w:p w:rsidR="007A6E85" w:rsidRPr="00B42380" w:rsidRDefault="007A6E85" w:rsidP="007A6E85">
      <w:pPr>
        <w:pStyle w:val="NormalWeb"/>
        <w:spacing w:before="0" w:beforeAutospacing="0" w:after="0" w:afterAutospacing="0" w:line="360" w:lineRule="auto"/>
        <w:ind w:firstLine="709"/>
        <w:jc w:val="both"/>
        <w:rPr>
          <w:rFonts w:ascii="Arial" w:hAnsi="Arial" w:cs="Arial"/>
          <w:color w:val="000000" w:themeColor="text1"/>
        </w:rPr>
      </w:pPr>
      <w:r w:rsidRPr="00B42380">
        <w:rPr>
          <w:rFonts w:ascii="Arial" w:hAnsi="Arial" w:cs="Arial"/>
          <w:color w:val="000000" w:themeColor="text1"/>
        </w:rPr>
        <w:t xml:space="preserve"> Conforme acontecimentos recentes, se confirmados os fatos, pode-se dizer que mesmo os ministros do Supremo Tribunal Federal, por serem tão humanos e falhos como qualquer um, são passíveis de serem tocados pela parcialidade. Parte significativa dos críticos à postura do Supremo, alega abuso </w:t>
      </w:r>
      <w:r w:rsidR="002118BA" w:rsidRPr="00B42380">
        <w:rPr>
          <w:rFonts w:ascii="Arial" w:hAnsi="Arial" w:cs="Arial"/>
          <w:color w:val="000000" w:themeColor="text1"/>
        </w:rPr>
        <w:t xml:space="preserve">constante </w:t>
      </w:r>
      <w:r w:rsidRPr="00B42380">
        <w:rPr>
          <w:rFonts w:ascii="Arial" w:hAnsi="Arial" w:cs="Arial"/>
          <w:color w:val="000000" w:themeColor="text1"/>
        </w:rPr>
        <w:t>de seus poderes</w:t>
      </w:r>
      <w:r w:rsidR="002118BA" w:rsidRPr="00B42380">
        <w:rPr>
          <w:rFonts w:ascii="Arial" w:hAnsi="Arial" w:cs="Arial"/>
          <w:color w:val="000000" w:themeColor="text1"/>
        </w:rPr>
        <w:t>,</w:t>
      </w:r>
      <w:r w:rsidRPr="00B42380">
        <w:rPr>
          <w:rFonts w:ascii="Arial" w:hAnsi="Arial" w:cs="Arial"/>
          <w:color w:val="000000" w:themeColor="text1"/>
        </w:rPr>
        <w:t xml:space="preserve"> ao interpretar, moldar</w:t>
      </w:r>
      <w:r w:rsidR="002118BA" w:rsidRPr="00B42380">
        <w:rPr>
          <w:rFonts w:ascii="Arial" w:hAnsi="Arial" w:cs="Arial"/>
          <w:color w:val="000000" w:themeColor="text1"/>
        </w:rPr>
        <w:t>,</w:t>
      </w:r>
      <w:r w:rsidRPr="00B42380">
        <w:rPr>
          <w:rFonts w:ascii="Arial" w:hAnsi="Arial" w:cs="Arial"/>
          <w:color w:val="000000" w:themeColor="text1"/>
        </w:rPr>
        <w:t xml:space="preserve"> e impor seu entendimento da Constituição Federal, </w:t>
      </w:r>
      <w:r w:rsidRPr="00B42380">
        <w:rPr>
          <w:rFonts w:ascii="Arial" w:hAnsi="Arial" w:cs="Arial"/>
          <w:color w:val="000000" w:themeColor="text1"/>
        </w:rPr>
        <w:lastRenderedPageBreak/>
        <w:t xml:space="preserve">em muitos casos, em favor de interesse próprio ou de terceiros próximos. Como exemplo de seus supostos desmandos, destaca-se o fato de recentemente o Presidente do Supremo Tribunal Federal, ter instaurado inquérito de ofício para apurar supostas </w:t>
      </w:r>
      <w:proofErr w:type="spellStart"/>
      <w:r w:rsidRPr="00B42380">
        <w:rPr>
          <w:rFonts w:ascii="Arial" w:hAnsi="Arial" w:cs="Arial"/>
          <w:i/>
          <w:color w:val="000000" w:themeColor="text1"/>
        </w:rPr>
        <w:t>fake</w:t>
      </w:r>
      <w:proofErr w:type="spellEnd"/>
      <w:r w:rsidRPr="00B42380">
        <w:rPr>
          <w:rFonts w:ascii="Arial" w:hAnsi="Arial" w:cs="Arial"/>
          <w:i/>
          <w:color w:val="000000" w:themeColor="text1"/>
        </w:rPr>
        <w:t xml:space="preserve"> </w:t>
      </w:r>
      <w:proofErr w:type="spellStart"/>
      <w:r w:rsidRPr="00B42380">
        <w:rPr>
          <w:rFonts w:ascii="Arial" w:hAnsi="Arial" w:cs="Arial"/>
          <w:i/>
          <w:color w:val="000000" w:themeColor="text1"/>
        </w:rPr>
        <w:t>news</w:t>
      </w:r>
      <w:proofErr w:type="spellEnd"/>
      <w:r w:rsidRPr="00B42380">
        <w:rPr>
          <w:rFonts w:ascii="Arial" w:hAnsi="Arial" w:cs="Arial"/>
          <w:color w:val="000000" w:themeColor="text1"/>
        </w:rPr>
        <w:t xml:space="preserve"> contra membros da Corte Suprema e seus familiares</w:t>
      </w:r>
      <w:r w:rsidR="002118BA" w:rsidRPr="00B42380">
        <w:rPr>
          <w:rFonts w:ascii="Arial" w:hAnsi="Arial" w:cs="Arial"/>
          <w:color w:val="000000" w:themeColor="text1"/>
        </w:rPr>
        <w:t xml:space="preserve">. Nas supostas </w:t>
      </w:r>
      <w:proofErr w:type="spellStart"/>
      <w:r w:rsidR="002118BA" w:rsidRPr="00B42380">
        <w:rPr>
          <w:rFonts w:ascii="Arial" w:hAnsi="Arial" w:cs="Arial"/>
          <w:i/>
          <w:color w:val="000000" w:themeColor="text1"/>
        </w:rPr>
        <w:t>fake</w:t>
      </w:r>
      <w:proofErr w:type="spellEnd"/>
      <w:r w:rsidR="002118BA" w:rsidRPr="00B42380">
        <w:rPr>
          <w:rFonts w:ascii="Arial" w:hAnsi="Arial" w:cs="Arial"/>
          <w:i/>
          <w:color w:val="000000" w:themeColor="text1"/>
        </w:rPr>
        <w:t xml:space="preserve"> News</w:t>
      </w:r>
      <w:r w:rsidR="002118BA" w:rsidRPr="00B42380">
        <w:rPr>
          <w:rFonts w:ascii="Arial" w:hAnsi="Arial" w:cs="Arial"/>
          <w:color w:val="000000" w:themeColor="text1"/>
        </w:rPr>
        <w:t>,</w:t>
      </w:r>
      <w:r w:rsidRPr="00B42380">
        <w:rPr>
          <w:rFonts w:ascii="Arial" w:hAnsi="Arial" w:cs="Arial"/>
          <w:color w:val="000000" w:themeColor="text1"/>
        </w:rPr>
        <w:t xml:space="preserve"> eram acusados de praticarem atos ilícitos que favoreciam a corrupção e a impunidade. </w:t>
      </w:r>
      <w:r w:rsidR="002118BA" w:rsidRPr="00B42380">
        <w:rPr>
          <w:rFonts w:ascii="Arial" w:hAnsi="Arial" w:cs="Arial"/>
          <w:color w:val="000000" w:themeColor="text1"/>
        </w:rPr>
        <w:t>Em ato continuo, o Presidente do Supremo, teria</w:t>
      </w:r>
      <w:r w:rsidRPr="00B42380">
        <w:rPr>
          <w:rFonts w:ascii="Arial" w:hAnsi="Arial" w:cs="Arial"/>
          <w:color w:val="000000" w:themeColor="text1"/>
        </w:rPr>
        <w:t xml:space="preserve"> design</w:t>
      </w:r>
      <w:r w:rsidR="002118BA" w:rsidRPr="00B42380">
        <w:rPr>
          <w:rFonts w:ascii="Arial" w:hAnsi="Arial" w:cs="Arial"/>
          <w:color w:val="000000" w:themeColor="text1"/>
        </w:rPr>
        <w:t>ado</w:t>
      </w:r>
      <w:r w:rsidRPr="00B42380">
        <w:rPr>
          <w:rFonts w:ascii="Arial" w:hAnsi="Arial" w:cs="Arial"/>
          <w:color w:val="000000" w:themeColor="text1"/>
        </w:rPr>
        <w:t xml:space="preserve"> de ofício o relator que presidirá o feito</w:t>
      </w:r>
      <w:r w:rsidR="002118BA" w:rsidRPr="00B42380">
        <w:rPr>
          <w:rFonts w:ascii="Arial" w:hAnsi="Arial" w:cs="Arial"/>
          <w:color w:val="000000" w:themeColor="text1"/>
        </w:rPr>
        <w:t>.</w:t>
      </w:r>
      <w:r w:rsidRPr="00B42380">
        <w:rPr>
          <w:rFonts w:ascii="Arial" w:hAnsi="Arial" w:cs="Arial"/>
          <w:color w:val="000000" w:themeColor="text1"/>
        </w:rPr>
        <w:t xml:space="preserve"> </w:t>
      </w:r>
      <w:r w:rsidR="002118BA" w:rsidRPr="00B42380">
        <w:rPr>
          <w:rFonts w:ascii="Arial" w:hAnsi="Arial" w:cs="Arial"/>
          <w:color w:val="000000" w:themeColor="text1"/>
        </w:rPr>
        <w:t>U</w:t>
      </w:r>
      <w:r w:rsidRPr="00B42380">
        <w:rPr>
          <w:rFonts w:ascii="Arial" w:hAnsi="Arial" w:cs="Arial"/>
          <w:color w:val="000000" w:themeColor="text1"/>
        </w:rPr>
        <w:t xml:space="preserve">m flagrante desrespeito ao artigo 75 do Código de Processo Penal que estabelece a fixação de competência, para os casos como o supracitado, por distribuição, isto é, sorteio. </w:t>
      </w:r>
    </w:p>
    <w:p w:rsidR="007A6E85" w:rsidRPr="00B42380" w:rsidRDefault="007A6E85" w:rsidP="007A6E85">
      <w:pPr>
        <w:pStyle w:val="NormalWeb"/>
        <w:spacing w:before="0" w:beforeAutospacing="0" w:after="0" w:afterAutospacing="0" w:line="360" w:lineRule="auto"/>
        <w:ind w:firstLine="709"/>
        <w:jc w:val="both"/>
        <w:rPr>
          <w:rFonts w:ascii="Arial" w:hAnsi="Arial" w:cs="Arial"/>
          <w:color w:val="000000" w:themeColor="text1"/>
        </w:rPr>
      </w:pPr>
      <w:r w:rsidRPr="00B42380">
        <w:rPr>
          <w:rFonts w:ascii="Arial" w:hAnsi="Arial" w:cs="Arial"/>
          <w:color w:val="000000" w:themeColor="text1"/>
        </w:rPr>
        <w:t>Tamanho desmando ofende os princípios básicos do Estado Democrático, uma vez que</w:t>
      </w:r>
      <w:r w:rsidR="00FF1FE8" w:rsidRPr="00B42380">
        <w:rPr>
          <w:rFonts w:ascii="Arial" w:hAnsi="Arial" w:cs="Arial"/>
          <w:color w:val="000000" w:themeColor="text1"/>
        </w:rPr>
        <w:t>,</w:t>
      </w:r>
      <w:r w:rsidRPr="00B42380">
        <w:rPr>
          <w:rFonts w:ascii="Arial" w:hAnsi="Arial" w:cs="Arial"/>
          <w:color w:val="000000" w:themeColor="text1"/>
        </w:rPr>
        <w:t xml:space="preserve"> compromete o princípio da imparcialidade do juiz, que defende a separação das funções de investigar e julgar, consagradas pelo sistema acusatório, no intuito de preservar o comprometimento psicológico do julgador. Desta feita, o órgão julgador, não conduz investigações, assim como, segundo o artigo 252 do Código de Processo Penal, não é permitido que o juiz atue em processos que figure como parte ou interessado, estendida tal proibição se na mesma circunstancia se encontrarem o cônjuge, o parente consanguíneo ou afim em linha reta ou colateral até o terceiro grau. </w:t>
      </w:r>
    </w:p>
    <w:p w:rsidR="007A6E85" w:rsidRPr="00FC0572" w:rsidRDefault="007A6E85" w:rsidP="007A6E85">
      <w:pPr>
        <w:pStyle w:val="NormalWeb"/>
        <w:spacing w:before="0" w:beforeAutospacing="0" w:after="0" w:afterAutospacing="0" w:line="360" w:lineRule="auto"/>
        <w:ind w:firstLine="709"/>
        <w:jc w:val="both"/>
        <w:rPr>
          <w:rFonts w:ascii="Arial" w:hAnsi="Arial" w:cs="Arial"/>
          <w:color w:val="000000" w:themeColor="text1"/>
        </w:rPr>
      </w:pPr>
      <w:r w:rsidRPr="00B42380">
        <w:rPr>
          <w:rFonts w:ascii="Arial" w:hAnsi="Arial" w:cs="Arial"/>
          <w:color w:val="000000" w:themeColor="text1"/>
        </w:rPr>
        <w:t>Caso toda essa situação reste por certo confirmada, se poderá, então, afirmar que até mesmo a Suprema Corte pode ser tocada pelo vício da parcialidade, já que que viola flagrantemente os princípios de inércia e da imparcialidade ao permitir tamanho disparate.</w:t>
      </w:r>
    </w:p>
    <w:p w:rsidR="008B008A" w:rsidRP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 xml:space="preserve">Neste caso, seria humanamente impossível um cenário em que o mesmo magistrado que admite a prova, ou ajude a construí-la dentro do processo, depois venha julgá-la em momento futuro com imparcialidade. Faz-se, necessário, pois uma separação entre a instrução processual e o seu desfecho, ou melhor, uma separação entre quem instrua o processo, e aquele que julga a lide. </w:t>
      </w:r>
    </w:p>
    <w:p w:rsidR="008B008A" w:rsidRP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 xml:space="preserve">Percebe-se que no campo do direito e de maneira dominante, no processo penal, uma insistência irracional em propagar a </w:t>
      </w:r>
      <w:r w:rsidR="006C568A" w:rsidRPr="008B008A">
        <w:rPr>
          <w:rFonts w:ascii="Arial" w:hAnsi="Arial" w:cs="Arial"/>
          <w:sz w:val="24"/>
          <w:szCs w:val="24"/>
        </w:rPr>
        <w:t>ideia</w:t>
      </w:r>
      <w:r w:rsidRPr="008B008A">
        <w:rPr>
          <w:rFonts w:ascii="Arial" w:hAnsi="Arial" w:cs="Arial"/>
          <w:sz w:val="24"/>
          <w:szCs w:val="24"/>
        </w:rPr>
        <w:t xml:space="preserve"> de que esta nobre ciência é neutra portanto imparcial. Entende-se aqui que esta falácia precisa encontrar seu fim de forma mais célere possível, pois é preciso ter-se a convicção que todo julgamento</w:t>
      </w:r>
      <w:r w:rsidR="00FF1FE8">
        <w:rPr>
          <w:rFonts w:ascii="Arial" w:hAnsi="Arial" w:cs="Arial"/>
          <w:sz w:val="24"/>
          <w:szCs w:val="24"/>
        </w:rPr>
        <w:t>,</w:t>
      </w:r>
      <w:r w:rsidRPr="008B008A">
        <w:rPr>
          <w:rFonts w:ascii="Arial" w:hAnsi="Arial" w:cs="Arial"/>
          <w:sz w:val="24"/>
          <w:szCs w:val="24"/>
        </w:rPr>
        <w:t xml:space="preserve"> feito por qualquer magistrado, seja ele singular ou não, é tomado por ideologias, porque todo juiz é ideológico.</w:t>
      </w:r>
    </w:p>
    <w:p w:rsidR="008B008A" w:rsidRDefault="008B008A" w:rsidP="008B008A">
      <w:pPr>
        <w:spacing w:after="0" w:line="360" w:lineRule="auto"/>
        <w:ind w:firstLine="709"/>
        <w:jc w:val="both"/>
        <w:rPr>
          <w:rFonts w:ascii="Arial" w:hAnsi="Arial" w:cs="Arial"/>
          <w:sz w:val="24"/>
          <w:szCs w:val="24"/>
        </w:rPr>
      </w:pPr>
      <w:r w:rsidRPr="008B008A">
        <w:rPr>
          <w:rFonts w:ascii="Arial" w:hAnsi="Arial" w:cs="Arial"/>
          <w:sz w:val="24"/>
          <w:szCs w:val="24"/>
        </w:rPr>
        <w:t xml:space="preserve">Sabe-se que todo julgamento tem um cunho político decisório, e por mais que existam magistrados dotados de esforço e abnegação, não é possível superar a </w:t>
      </w:r>
      <w:r w:rsidRPr="008B008A">
        <w:rPr>
          <w:rFonts w:ascii="Arial" w:hAnsi="Arial" w:cs="Arial"/>
          <w:sz w:val="24"/>
          <w:szCs w:val="24"/>
        </w:rPr>
        <w:lastRenderedPageBreak/>
        <w:t>parcialidade, porque este processo faz parte da natureza humana. Assim é no processo, onde o juiz ao valorar a prova, opta segundo critérios ideológicos, buscando aquilo que venha corroborar com suas teses, e da mesma forma desprezará tudo aquilo que for contra seus princípios preexistentes.</w:t>
      </w:r>
    </w:p>
    <w:p w:rsidR="00092BD1" w:rsidRDefault="006C568A" w:rsidP="008B008A">
      <w:pPr>
        <w:spacing w:after="0" w:line="360" w:lineRule="auto"/>
        <w:ind w:firstLine="709"/>
        <w:jc w:val="both"/>
        <w:rPr>
          <w:rFonts w:ascii="Arial" w:hAnsi="Arial" w:cs="Arial"/>
          <w:sz w:val="24"/>
          <w:szCs w:val="24"/>
        </w:rPr>
      </w:pPr>
      <w:r>
        <w:rPr>
          <w:rFonts w:ascii="Arial" w:hAnsi="Arial" w:cs="Arial"/>
          <w:sz w:val="24"/>
          <w:szCs w:val="24"/>
        </w:rPr>
        <w:t>Vale ressaltar que por simples lógica a própria legislação pátria acaba por se contradizer, haja vista que apresenta incidentes de suspeição e impedimentos nos quais o magistrado, deve ou pode, a depender do caso, se declarar ou ser declarado, inapto para conduzir o julgamento. Desta feita, a imparcialidade do julgador é, em determinados casos, passível de dúvida</w:t>
      </w:r>
      <w:r w:rsidR="00092BD1">
        <w:rPr>
          <w:rFonts w:ascii="Arial" w:hAnsi="Arial" w:cs="Arial"/>
          <w:sz w:val="24"/>
          <w:szCs w:val="24"/>
        </w:rPr>
        <w:t>, o que não condiz com a afirmação de efetividade do princípio da imparcialidade do juiz.</w:t>
      </w:r>
    </w:p>
    <w:p w:rsidR="00AE1DAD" w:rsidRDefault="00AE1DAD" w:rsidP="00EF66EA">
      <w:pPr>
        <w:spacing w:line="360" w:lineRule="auto"/>
        <w:jc w:val="both"/>
        <w:rPr>
          <w:rFonts w:ascii="Arial" w:hAnsi="Arial" w:cs="Arial"/>
          <w:b/>
          <w:sz w:val="24"/>
          <w:szCs w:val="24"/>
        </w:rPr>
      </w:pPr>
    </w:p>
    <w:p w:rsidR="00EF66EA" w:rsidRPr="00AE1DAD" w:rsidRDefault="00EF66EA" w:rsidP="00EF66EA">
      <w:pPr>
        <w:spacing w:line="360" w:lineRule="auto"/>
        <w:jc w:val="both"/>
        <w:rPr>
          <w:rFonts w:ascii="Arial" w:hAnsi="Arial" w:cs="Arial"/>
          <w:b/>
          <w:sz w:val="28"/>
          <w:szCs w:val="28"/>
        </w:rPr>
      </w:pPr>
      <w:r w:rsidRPr="00AE1DAD">
        <w:rPr>
          <w:rFonts w:ascii="Arial" w:hAnsi="Arial" w:cs="Arial"/>
          <w:b/>
          <w:sz w:val="28"/>
          <w:szCs w:val="28"/>
        </w:rPr>
        <w:t xml:space="preserve">5 O JUIZ DAS GARANTIAS NO PROJETO DO NOVO CÓDIGO DE PROCESSO PENAL </w:t>
      </w:r>
    </w:p>
    <w:p w:rsidR="00AE1DAD" w:rsidRDefault="00AE1DAD" w:rsidP="00EF66EA">
      <w:pPr>
        <w:spacing w:after="0" w:line="360" w:lineRule="auto"/>
        <w:ind w:firstLine="709"/>
        <w:jc w:val="both"/>
        <w:rPr>
          <w:rFonts w:ascii="Arial" w:hAnsi="Arial" w:cs="Arial"/>
          <w:sz w:val="24"/>
          <w:szCs w:val="24"/>
        </w:rPr>
      </w:pPr>
    </w:p>
    <w:p w:rsidR="00EF66EA" w:rsidRPr="007A6E85"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 xml:space="preserve">Além da efetivação do sistema acusatório no Processo Penal Brasileiro, o projeto de novo CPP traz a previsão do </w:t>
      </w:r>
      <w:r w:rsidR="007A6E85" w:rsidRPr="007A6E85">
        <w:rPr>
          <w:rFonts w:ascii="Arial" w:hAnsi="Arial" w:cs="Arial"/>
          <w:sz w:val="24"/>
          <w:szCs w:val="24"/>
        </w:rPr>
        <w:t>juiz das garantias</w:t>
      </w:r>
      <w:r w:rsidRPr="007A6E85">
        <w:rPr>
          <w:rFonts w:ascii="Arial" w:hAnsi="Arial" w:cs="Arial"/>
          <w:sz w:val="24"/>
          <w:szCs w:val="24"/>
        </w:rPr>
        <w:t xml:space="preserve">, que teria como objetivos principais a otimização da atuação jurisdicional em face da especialização da matéria e o distanciamento do juiz do processo em relação aos elementos de convicção produzidos e dirigidos ao órgão da acusação. Tal instituto se mostra primordial para a consolidação de um modelo acusatório, assim como para a proteção da intimidade, da privacidade e da honra do acusado. </w:t>
      </w:r>
    </w:p>
    <w:p w:rsidR="00EF66EA"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Torna-se indispensável registrar, que de acordo com o atual projeto de novo C</w:t>
      </w:r>
      <w:r w:rsidR="00FF1FE8">
        <w:rPr>
          <w:rFonts w:ascii="Arial" w:hAnsi="Arial" w:cs="Arial"/>
          <w:sz w:val="24"/>
          <w:szCs w:val="24"/>
        </w:rPr>
        <w:t xml:space="preserve">ódigo de </w:t>
      </w:r>
      <w:r w:rsidRPr="007A6E85">
        <w:rPr>
          <w:rFonts w:ascii="Arial" w:hAnsi="Arial" w:cs="Arial"/>
          <w:sz w:val="24"/>
          <w:szCs w:val="24"/>
        </w:rPr>
        <w:t>P</w:t>
      </w:r>
      <w:r w:rsidR="00FF1FE8">
        <w:rPr>
          <w:rFonts w:ascii="Arial" w:hAnsi="Arial" w:cs="Arial"/>
          <w:sz w:val="24"/>
          <w:szCs w:val="24"/>
        </w:rPr>
        <w:t xml:space="preserve">rocesso </w:t>
      </w:r>
      <w:r w:rsidRPr="007A6E85">
        <w:rPr>
          <w:rFonts w:ascii="Arial" w:hAnsi="Arial" w:cs="Arial"/>
          <w:sz w:val="24"/>
          <w:szCs w:val="24"/>
        </w:rPr>
        <w:t>P</w:t>
      </w:r>
      <w:r w:rsidR="00FF1FE8">
        <w:rPr>
          <w:rFonts w:ascii="Arial" w:hAnsi="Arial" w:cs="Arial"/>
          <w:sz w:val="24"/>
          <w:szCs w:val="24"/>
        </w:rPr>
        <w:t>enal</w:t>
      </w:r>
      <w:r w:rsidRPr="007A6E85">
        <w:rPr>
          <w:rFonts w:ascii="Arial" w:hAnsi="Arial" w:cs="Arial"/>
          <w:sz w:val="24"/>
          <w:szCs w:val="24"/>
        </w:rPr>
        <w:t xml:space="preserve">, o juiz das garantias, será o responsável pelo controle da legalidade da investigação criminal e pela salvaguarda dos direitos individuais do investigado, conforme descreve o artigo 14 do Projeto de Lei n.º 8045/2010: </w:t>
      </w:r>
    </w:p>
    <w:p w:rsidR="00BE5C00" w:rsidRPr="007A6E85" w:rsidRDefault="00BE5C00" w:rsidP="00EF66EA">
      <w:pPr>
        <w:spacing w:after="0" w:line="360" w:lineRule="auto"/>
        <w:ind w:firstLine="709"/>
        <w:jc w:val="both"/>
        <w:rPr>
          <w:rFonts w:ascii="Arial" w:hAnsi="Arial" w:cs="Arial"/>
          <w:sz w:val="24"/>
          <w:szCs w:val="24"/>
        </w:rPr>
      </w:pP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Art. 14. O juiz das garantias é responsável pelo controle da legalidade da investigação criminal e pela salvaguarda dos direitos individuais cuja franquia tenha sido reservada à autorização prévia do Poder Judiciário, competindo-lhe especialmente: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I – receber a comunicação imediata da prisão, nos termos do inciso LXII do art. 5º da Constituição da República Federativa do Brasil;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II – receber o auto da prisão em flagrante, para efeito do disposto no art. 543;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III – zelar pela observância dos direitos do preso, podendo determinar que este seja conduzido a sua presença;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IV – ser informado da abertura de qualquer inquérito policial;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V – decidir sobre o pedido de prisão provisória ou outra medida cautelar;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lastRenderedPageBreak/>
        <w:t xml:space="preserve">VI – prorrogar a prisão provisória ou outra medida cautelar, bem como substituí-las ou revogá-las;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VII – decidir sobre o pedido de produção antecipada de provas consideradas urgentes e não repetíveis, assegurados o contraditório e a ampla defesa;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VIII – prorrogar o prazo de duração do inquérito, estando o investigado preso, em atenção às razões apresentadas pela autoridade policial e observado o disposto no parágrafo único deste artigo;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IX – determinar o trancamento do inquérito policial quando não houver fundamento razoável para sua instauração ou prosseguimento;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 – requisitar documentos, laudos e informações da autoridade policial sobre o andamento da investigação;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XI – decidir sobre os pedidos de: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a) interceptação telefônica ou do fluxo de comunicações em sistemas de informática e telemática;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b) quebra dos sigilos fiscal, bancário e telefônico;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c) busca e apreensão domiciliar;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d) outros meios de obtenção da prova que restrinjam direitos fundamentais do investigado.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XII – julgar o habeas corpus impetrado antes do oferecimento da denúncia;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XIII – determinar a realização de exame médico de sanidade mental, nos termos do art. 452, §1º;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XIV – arquivar o inquérito policial;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XV – assegurar prontamente, quando se fizer necessário, os direitos de que tratam os art</w:t>
      </w:r>
      <w:r w:rsidR="00E719EE" w:rsidRPr="007A6E85">
        <w:rPr>
          <w:rFonts w:ascii="Arial" w:hAnsi="Arial" w:cs="Arial"/>
          <w:sz w:val="20"/>
          <w:szCs w:val="20"/>
        </w:rPr>
        <w:t>igos</w:t>
      </w:r>
      <w:r w:rsidRPr="007A6E85">
        <w:rPr>
          <w:rFonts w:ascii="Arial" w:hAnsi="Arial" w:cs="Arial"/>
          <w:sz w:val="20"/>
          <w:szCs w:val="20"/>
        </w:rPr>
        <w:t xml:space="preserve"> 11 e 37;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XVI – deferir pedido de admissão de assistente técnico para acompanhar a produção da perícia;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XVII – outras matérias inerentes às atribuições definidas no caput deste artigo.</w:t>
      </w:r>
    </w:p>
    <w:p w:rsidR="00EF66EA" w:rsidRPr="007A6E85" w:rsidRDefault="00EF66EA" w:rsidP="000C22E9">
      <w:pPr>
        <w:spacing w:after="0" w:line="240" w:lineRule="auto"/>
        <w:ind w:left="2268"/>
        <w:jc w:val="both"/>
        <w:rPr>
          <w:rFonts w:ascii="Arial" w:hAnsi="Arial" w:cs="Arial"/>
          <w:sz w:val="20"/>
          <w:szCs w:val="20"/>
        </w:rPr>
      </w:pPr>
      <w:r w:rsidRPr="007A6E85">
        <w:rPr>
          <w:rFonts w:ascii="Arial" w:hAnsi="Arial" w:cs="Arial"/>
          <w:sz w:val="20"/>
          <w:szCs w:val="20"/>
        </w:rPr>
        <w:t xml:space="preserve">Parágrafo único. Estando o investigado preso, o juiz das garantias poderá, mediante representação da autoridade policial e ouvido o Ministério Público, prorrogar a duração do inquérito por período único de 10 (dez) dias, após o que, se ainda assim a investigação não for concluída, a prisão será relaxada. </w:t>
      </w:r>
    </w:p>
    <w:p w:rsidR="00EF66EA" w:rsidRPr="007A6E85" w:rsidRDefault="00EF66EA" w:rsidP="000C22E9">
      <w:pPr>
        <w:spacing w:after="0" w:line="360" w:lineRule="auto"/>
        <w:ind w:left="2268"/>
        <w:jc w:val="both"/>
        <w:rPr>
          <w:rFonts w:ascii="Arial" w:hAnsi="Arial" w:cs="Arial"/>
          <w:sz w:val="24"/>
          <w:szCs w:val="24"/>
        </w:rPr>
      </w:pPr>
    </w:p>
    <w:p w:rsidR="00EF66EA" w:rsidRPr="007A6E85" w:rsidRDefault="00EF66EA" w:rsidP="000C22E9">
      <w:pPr>
        <w:spacing w:after="0" w:line="360" w:lineRule="auto"/>
        <w:ind w:firstLine="709"/>
        <w:jc w:val="both"/>
        <w:rPr>
          <w:rFonts w:ascii="Arial" w:hAnsi="Arial" w:cs="Arial"/>
          <w:sz w:val="24"/>
          <w:szCs w:val="24"/>
        </w:rPr>
      </w:pPr>
      <w:r w:rsidRPr="007A6E85">
        <w:rPr>
          <w:rFonts w:ascii="Arial" w:hAnsi="Arial" w:cs="Arial"/>
          <w:sz w:val="24"/>
          <w:szCs w:val="24"/>
        </w:rPr>
        <w:t>Percebe-se que a atuação do magistrado limita-se ao controle da lega</w:t>
      </w:r>
      <w:r w:rsidR="00FF1FE8">
        <w:rPr>
          <w:rFonts w:ascii="Arial" w:hAnsi="Arial" w:cs="Arial"/>
          <w:sz w:val="24"/>
          <w:szCs w:val="24"/>
        </w:rPr>
        <w:t xml:space="preserve">lidade da investigação criminal. Fazendo </w:t>
      </w:r>
      <w:r w:rsidRPr="007A6E85">
        <w:rPr>
          <w:rFonts w:ascii="Arial" w:hAnsi="Arial" w:cs="Arial"/>
          <w:sz w:val="24"/>
          <w:szCs w:val="24"/>
        </w:rPr>
        <w:t xml:space="preserve">juízo de cognição sumária acerca das medidas investigativas que, possam estar restringindo os direitos fundamentais do suspeito, bem como acompanhará o trabalho investigativo da polícia judiciária. </w:t>
      </w:r>
    </w:p>
    <w:p w:rsidR="00EF66EA"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Nos termos do artigo 15 do projeto, verifica-se que a competência do Juiz das garantias abrange todas as infrações penais, exceto as de menor potencial ofensivo, e cessa com a propositura da ação penal. Momento em que as questões pendentes passam a ser decididas pelo juiz do processo, o qual poderá, inclusive, reexaminar a necessidade das medidas cautelares em curso.</w:t>
      </w:r>
    </w:p>
    <w:p w:rsidR="00BE5C00" w:rsidRPr="007A6E85" w:rsidRDefault="00BE5C00" w:rsidP="00EF66EA">
      <w:pPr>
        <w:spacing w:after="0" w:line="360" w:lineRule="auto"/>
        <w:ind w:firstLine="709"/>
        <w:jc w:val="both"/>
        <w:rPr>
          <w:rFonts w:ascii="Arial" w:hAnsi="Arial" w:cs="Arial"/>
          <w:sz w:val="24"/>
          <w:szCs w:val="24"/>
        </w:rPr>
      </w:pP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Art. 15. A competência do juiz das garantias abrange todas as infrações penais, exceto as de menor potencial ofensivo e cessa com a propositura da ação penal.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§1º Proposta a ação penal, as questões pendentes serão decididas pelo juiz do processo.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§2º As decisões proferidas pelo juiz das garantias não vinculam o juiz do processo, que, após o oferecimento da denúncia, poderá reexaminar a necessidade das medidas cautelares em curso. </w:t>
      </w:r>
    </w:p>
    <w:p w:rsidR="00EF66EA" w:rsidRPr="007A6E85" w:rsidRDefault="00EF66EA" w:rsidP="000C22E9">
      <w:pPr>
        <w:spacing w:after="0" w:line="240" w:lineRule="auto"/>
        <w:ind w:left="2268"/>
        <w:jc w:val="both"/>
        <w:rPr>
          <w:rFonts w:ascii="Arial" w:hAnsi="Arial" w:cs="Arial"/>
          <w:sz w:val="20"/>
          <w:szCs w:val="20"/>
        </w:rPr>
      </w:pPr>
      <w:r w:rsidRPr="007A6E85">
        <w:rPr>
          <w:rFonts w:ascii="Arial" w:hAnsi="Arial" w:cs="Arial"/>
          <w:sz w:val="20"/>
          <w:szCs w:val="20"/>
        </w:rPr>
        <w:lastRenderedPageBreak/>
        <w:t xml:space="preserve">§3º Os autos que compõem as matérias submetidas à apreciação do juiz das garantias serão juntados aos autos do processo. </w:t>
      </w:r>
    </w:p>
    <w:p w:rsidR="00EF66EA" w:rsidRPr="007A6E85" w:rsidRDefault="00EF66EA" w:rsidP="000C22E9">
      <w:pPr>
        <w:spacing w:after="0" w:line="360" w:lineRule="auto"/>
        <w:ind w:left="2268"/>
        <w:jc w:val="both"/>
        <w:rPr>
          <w:rFonts w:ascii="Arial" w:hAnsi="Arial" w:cs="Arial"/>
          <w:sz w:val="24"/>
          <w:szCs w:val="24"/>
        </w:rPr>
      </w:pPr>
    </w:p>
    <w:p w:rsidR="00EF66EA" w:rsidRPr="007A6E85" w:rsidRDefault="00EF66EA" w:rsidP="000C22E9">
      <w:pPr>
        <w:spacing w:after="0" w:line="360" w:lineRule="auto"/>
        <w:ind w:firstLine="709"/>
        <w:jc w:val="both"/>
        <w:rPr>
          <w:rFonts w:ascii="Arial" w:hAnsi="Arial" w:cs="Arial"/>
          <w:color w:val="FF0000"/>
          <w:sz w:val="24"/>
          <w:szCs w:val="24"/>
        </w:rPr>
      </w:pPr>
      <w:r w:rsidRPr="007A6E85">
        <w:rPr>
          <w:rFonts w:ascii="Arial" w:hAnsi="Arial" w:cs="Arial"/>
          <w:sz w:val="24"/>
          <w:szCs w:val="24"/>
        </w:rPr>
        <w:t xml:space="preserve">Ressalta-se que a pretensão do projeto do novo Código de Processo Penal é a de dividir, em duas, a função hoje exercida pelo juiz criminal, buscando alcançar, com a máxima eficiência, a imparcialidade do magistrado, indispensável garantia processual do acusado. </w:t>
      </w:r>
    </w:p>
    <w:p w:rsidR="00EF66EA" w:rsidRPr="007A6E85"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Pode-se dizer, com o devido respeito aos entendimentos em contrário, que se torna mais que plausível a contaminação do magistrado, ainda que psicológica, pelos elementos de prova produzidos durante o Inquérito Policial em que o mesmo atuou. Haja vista, que ao decretar uma prisão preventiva ou temporária, em razão das provas</w:t>
      </w:r>
      <w:r w:rsidR="00FF1FE8">
        <w:rPr>
          <w:rFonts w:ascii="Arial" w:hAnsi="Arial" w:cs="Arial"/>
          <w:sz w:val="24"/>
          <w:szCs w:val="24"/>
        </w:rPr>
        <w:t xml:space="preserve"> ou elementos de informação, produzido</w:t>
      </w:r>
      <w:r w:rsidRPr="007A6E85">
        <w:rPr>
          <w:rFonts w:ascii="Arial" w:hAnsi="Arial" w:cs="Arial"/>
          <w:sz w:val="24"/>
          <w:szCs w:val="24"/>
        </w:rPr>
        <w:t>s sob sua autorização, o juiz demonstra que já existe um embrião de intimo convencimento acerca da responsabilidade do acusado, desta feita, se mostra desde então a pré</w:t>
      </w:r>
      <w:r w:rsidR="002E7D39">
        <w:rPr>
          <w:rFonts w:ascii="Arial" w:hAnsi="Arial" w:cs="Arial"/>
          <w:sz w:val="24"/>
          <w:szCs w:val="24"/>
        </w:rPr>
        <w:t>-</w:t>
      </w:r>
      <w:r w:rsidRPr="007A6E85">
        <w:rPr>
          <w:rFonts w:ascii="Arial" w:hAnsi="Arial" w:cs="Arial"/>
          <w:sz w:val="24"/>
          <w:szCs w:val="24"/>
        </w:rPr>
        <w:t>existência de vício por parcialidade do julgador. </w:t>
      </w:r>
    </w:p>
    <w:p w:rsidR="00EF66EA" w:rsidRPr="007A6E85"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 xml:space="preserve">De acordo com o que foi anteriormente exposto, entende-se que a separação das funções do juiz criminal durante as fases de investigação e processual, se torna fundamental para a consolidação do modelo acusatório em nosso processo penal, assim como para a manutenção da imparcialidade do juiz que proferirá a sentença. </w:t>
      </w:r>
    </w:p>
    <w:p w:rsidR="00EF66EA" w:rsidRDefault="00EF66EA" w:rsidP="00EF66EA">
      <w:pPr>
        <w:spacing w:after="0" w:line="360" w:lineRule="auto"/>
        <w:ind w:firstLine="709"/>
        <w:jc w:val="both"/>
        <w:rPr>
          <w:rFonts w:ascii="Arial" w:hAnsi="Arial" w:cs="Arial"/>
          <w:sz w:val="24"/>
          <w:szCs w:val="24"/>
        </w:rPr>
      </w:pPr>
      <w:r w:rsidRPr="007A6E85">
        <w:rPr>
          <w:rFonts w:ascii="Arial" w:hAnsi="Arial" w:cs="Arial"/>
          <w:sz w:val="24"/>
          <w:szCs w:val="24"/>
        </w:rPr>
        <w:t xml:space="preserve">A implementação do juiz das garantias, vai de encontro ao sistema processual atual, uma vez que o magistrado que atua na fase de inquérito policial, via de regra, torna-se prevento para funcionar na ação penal, desta feita, de acordo com o Código de Processo Penal vigente, em seus artigos 75, parágrafo único, e 83, o mesmo juiz que atua na fase de investigação, seguirá no processo até proferir sua sentença.  </w:t>
      </w:r>
    </w:p>
    <w:p w:rsidR="006F5BC9" w:rsidRPr="007A6E85" w:rsidRDefault="006F5BC9" w:rsidP="00EF66EA">
      <w:pPr>
        <w:spacing w:after="0" w:line="360" w:lineRule="auto"/>
        <w:ind w:firstLine="709"/>
        <w:jc w:val="both"/>
        <w:rPr>
          <w:rFonts w:ascii="Arial" w:hAnsi="Arial" w:cs="Arial"/>
          <w:sz w:val="24"/>
          <w:szCs w:val="24"/>
        </w:rPr>
      </w:pP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DA COMPETÊNCIA POR DISTRIBUIÇÃO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Art. 75. A precedência da distribuição fixará a competência quando, na mesma circunscrição judiciária, houver mais de um juiz igualmente competente. </w:t>
      </w: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Parágrafo único. A distribuição realizada para o efeito da concessão de fiança ou da decretação de prisão preventiva ou de qualquer diligência anterior à denúncia ou queixa prevenirá a da ação penal.  </w:t>
      </w:r>
    </w:p>
    <w:p w:rsidR="00EF66EA" w:rsidRPr="007A6E85" w:rsidRDefault="00EF66EA" w:rsidP="00EF66EA">
      <w:pPr>
        <w:spacing w:after="0" w:line="240" w:lineRule="auto"/>
        <w:ind w:left="2268"/>
        <w:jc w:val="both"/>
        <w:rPr>
          <w:rFonts w:ascii="Arial" w:hAnsi="Arial" w:cs="Arial"/>
          <w:sz w:val="20"/>
          <w:szCs w:val="20"/>
        </w:rPr>
      </w:pPr>
    </w:p>
    <w:p w:rsidR="00EF66EA" w:rsidRPr="007A6E85" w:rsidRDefault="00EF66EA" w:rsidP="00EF66EA">
      <w:pPr>
        <w:spacing w:after="0" w:line="240" w:lineRule="auto"/>
        <w:ind w:left="2268"/>
        <w:jc w:val="both"/>
        <w:rPr>
          <w:rFonts w:ascii="Arial" w:hAnsi="Arial" w:cs="Arial"/>
          <w:sz w:val="20"/>
          <w:szCs w:val="20"/>
        </w:rPr>
      </w:pPr>
      <w:r w:rsidRPr="007A6E85">
        <w:rPr>
          <w:rFonts w:ascii="Arial" w:hAnsi="Arial" w:cs="Arial"/>
          <w:sz w:val="20"/>
          <w:szCs w:val="20"/>
        </w:rPr>
        <w:t xml:space="preserve">DA COMPETÊNCIA POR PREVENÇÃO </w:t>
      </w:r>
    </w:p>
    <w:p w:rsidR="00EF66EA" w:rsidRPr="007A6E85" w:rsidRDefault="00EF66EA" w:rsidP="000C22E9">
      <w:pPr>
        <w:spacing w:after="0" w:line="240" w:lineRule="auto"/>
        <w:ind w:left="2268"/>
        <w:jc w:val="both"/>
        <w:rPr>
          <w:rFonts w:ascii="Arial" w:hAnsi="Arial" w:cs="Arial"/>
          <w:sz w:val="20"/>
          <w:szCs w:val="20"/>
        </w:rPr>
      </w:pPr>
      <w:r w:rsidRPr="007A6E85">
        <w:rPr>
          <w:rFonts w:ascii="Arial" w:hAnsi="Arial" w:cs="Arial"/>
          <w:sz w:val="20"/>
          <w:szCs w:val="20"/>
        </w:rPr>
        <w:t xml:space="preserve">Art. 83. Verificar-se-á a competência por prevenção toda vez que, concorrendo dois ou mais juízes igualmente competentes ou com jurisdição cumulativa, um deles tiver antecedido aos outros na prática de algum ato do processo ou de medida a este relativa, ainda que anterior ao oferecimento da denúncia ou da queixa.  </w:t>
      </w:r>
    </w:p>
    <w:p w:rsidR="00EF66EA" w:rsidRPr="007A6E85" w:rsidRDefault="00EF66EA" w:rsidP="000C22E9">
      <w:pPr>
        <w:spacing w:after="0" w:line="360" w:lineRule="auto"/>
        <w:ind w:firstLine="709"/>
        <w:jc w:val="both"/>
        <w:rPr>
          <w:rFonts w:ascii="Arial" w:hAnsi="Arial" w:cs="Arial"/>
          <w:sz w:val="24"/>
          <w:szCs w:val="24"/>
        </w:rPr>
      </w:pPr>
    </w:p>
    <w:p w:rsidR="00EF66EA" w:rsidRPr="00C70578" w:rsidRDefault="00EF66EA" w:rsidP="000C22E9">
      <w:pPr>
        <w:spacing w:after="0" w:line="360" w:lineRule="auto"/>
        <w:ind w:firstLine="709"/>
        <w:jc w:val="both"/>
        <w:rPr>
          <w:rFonts w:ascii="Arial" w:hAnsi="Arial" w:cs="Arial"/>
          <w:sz w:val="24"/>
          <w:szCs w:val="24"/>
        </w:rPr>
      </w:pPr>
      <w:r w:rsidRPr="00C70578">
        <w:rPr>
          <w:rFonts w:ascii="Arial" w:hAnsi="Arial" w:cs="Arial"/>
          <w:sz w:val="24"/>
          <w:szCs w:val="24"/>
        </w:rPr>
        <w:lastRenderedPageBreak/>
        <w:t xml:space="preserve">A instituição do juiz das garantias no novo CPP visa inverter a lógica da competência judicial por prevenção utilizada atualmente, trazendo como forte argumento a manutenção da imparcialidade do juiz. </w:t>
      </w:r>
    </w:p>
    <w:p w:rsidR="00EF66EA" w:rsidRPr="00C70578" w:rsidRDefault="00EF66EA" w:rsidP="00EF66EA">
      <w:pPr>
        <w:spacing w:after="0" w:line="360" w:lineRule="auto"/>
        <w:ind w:firstLine="709"/>
        <w:jc w:val="both"/>
        <w:rPr>
          <w:rFonts w:ascii="Arial" w:hAnsi="Arial" w:cs="Arial"/>
          <w:b/>
          <w:sz w:val="24"/>
          <w:szCs w:val="24"/>
        </w:rPr>
      </w:pPr>
      <w:r w:rsidRPr="00C70578">
        <w:rPr>
          <w:rFonts w:ascii="Arial" w:hAnsi="Arial" w:cs="Arial"/>
          <w:sz w:val="24"/>
          <w:szCs w:val="24"/>
        </w:rPr>
        <w:t xml:space="preserve">Nesta senda, o que se pretende é que o juiz que atuar na fase preliminar da investigação, não só deixará de ser prevento, como estará impedido de </w:t>
      </w:r>
      <w:r w:rsidR="007A6E85" w:rsidRPr="00C70578">
        <w:rPr>
          <w:rFonts w:ascii="Arial" w:hAnsi="Arial" w:cs="Arial"/>
          <w:sz w:val="24"/>
          <w:szCs w:val="24"/>
        </w:rPr>
        <w:t>atuar</w:t>
      </w:r>
      <w:r w:rsidRPr="00C70578">
        <w:rPr>
          <w:rFonts w:ascii="Arial" w:hAnsi="Arial" w:cs="Arial"/>
          <w:sz w:val="24"/>
          <w:szCs w:val="24"/>
        </w:rPr>
        <w:t xml:space="preserve"> na ação penal. Desta feita, a implementação do juiz das garantias afasta a possibilidade de que uma contaminação do julgador atinja o processo e inicie eventos que por sua imprevisibilidade possam vir a desencadear os efeitos da teoria do caos sobre o processo penal.</w:t>
      </w:r>
    </w:p>
    <w:p w:rsidR="00AE1DAD" w:rsidRDefault="00AE1DAD" w:rsidP="006D4A57">
      <w:pPr>
        <w:spacing w:after="0" w:line="360" w:lineRule="auto"/>
        <w:jc w:val="both"/>
        <w:rPr>
          <w:rFonts w:ascii="Arial" w:hAnsi="Arial" w:cs="Arial"/>
          <w:b/>
          <w:sz w:val="24"/>
          <w:szCs w:val="24"/>
        </w:rPr>
      </w:pPr>
    </w:p>
    <w:p w:rsidR="00092BD1" w:rsidRPr="00AE1DAD" w:rsidRDefault="006D4A57" w:rsidP="006D4A57">
      <w:pPr>
        <w:spacing w:after="0" w:line="360" w:lineRule="auto"/>
        <w:jc w:val="both"/>
        <w:rPr>
          <w:rFonts w:ascii="Arial" w:hAnsi="Arial" w:cs="Arial"/>
          <w:b/>
          <w:sz w:val="28"/>
          <w:szCs w:val="28"/>
        </w:rPr>
      </w:pPr>
      <w:r w:rsidRPr="00AE1DAD">
        <w:rPr>
          <w:rFonts w:ascii="Arial" w:hAnsi="Arial" w:cs="Arial"/>
          <w:b/>
          <w:sz w:val="28"/>
          <w:szCs w:val="28"/>
        </w:rPr>
        <w:t>6 CONSIDERAÇÕES FINAIS</w:t>
      </w:r>
    </w:p>
    <w:p w:rsidR="006D4A57" w:rsidRPr="00AE1DAD" w:rsidRDefault="006D4A57" w:rsidP="006D4A57">
      <w:pPr>
        <w:shd w:val="clear" w:color="auto" w:fill="FFFFFF"/>
        <w:spacing w:after="0" w:line="360" w:lineRule="auto"/>
        <w:jc w:val="both"/>
        <w:rPr>
          <w:rFonts w:ascii="Arial" w:eastAsia="Times New Roman" w:hAnsi="Arial" w:cs="Arial"/>
          <w:spacing w:val="2"/>
          <w:sz w:val="28"/>
          <w:szCs w:val="28"/>
          <w:lang w:eastAsia="pt-BR"/>
        </w:rPr>
      </w:pPr>
    </w:p>
    <w:p w:rsidR="00FA7440" w:rsidRPr="00B42380" w:rsidRDefault="00FA7440" w:rsidP="00FE0DDB">
      <w:pPr>
        <w:shd w:val="clear" w:color="auto" w:fill="FFFFFF"/>
        <w:spacing w:after="0" w:line="360" w:lineRule="auto"/>
        <w:ind w:firstLine="709"/>
        <w:jc w:val="both"/>
        <w:rPr>
          <w:rFonts w:ascii="Arial" w:eastAsia="Times New Roman" w:hAnsi="Arial" w:cs="Arial"/>
          <w:spacing w:val="2"/>
          <w:sz w:val="24"/>
          <w:szCs w:val="24"/>
          <w:lang w:eastAsia="pt-BR"/>
        </w:rPr>
      </w:pPr>
      <w:r w:rsidRPr="00B42380">
        <w:rPr>
          <w:rFonts w:ascii="Arial" w:eastAsia="Times New Roman" w:hAnsi="Arial" w:cs="Arial"/>
          <w:spacing w:val="2"/>
          <w:sz w:val="24"/>
          <w:szCs w:val="24"/>
          <w:lang w:eastAsia="pt-BR"/>
        </w:rPr>
        <w:t xml:space="preserve">A Teoria do Caos, também conhecida como Teoria da </w:t>
      </w:r>
      <w:r w:rsidRPr="00B42380">
        <w:rPr>
          <w:rFonts w:ascii="Arial" w:eastAsia="Times New Roman" w:hAnsi="Arial" w:cs="Arial"/>
          <w:sz w:val="24"/>
          <w:szCs w:val="24"/>
          <w:lang w:eastAsia="pt-BR"/>
        </w:rPr>
        <w:t>Dependência Sensível das Condições Iniciais,</w:t>
      </w:r>
      <w:r w:rsidRPr="00B42380">
        <w:rPr>
          <w:rFonts w:ascii="Arial" w:eastAsia="Times New Roman" w:hAnsi="Arial" w:cs="Arial"/>
          <w:spacing w:val="2"/>
          <w:sz w:val="24"/>
          <w:szCs w:val="24"/>
          <w:lang w:eastAsia="pt-BR"/>
        </w:rPr>
        <w:t xml:space="preserve"> e Efeito Borboleta, sugerido por Lorenz</w:t>
      </w:r>
      <w:r w:rsidR="008C0B16" w:rsidRPr="00B42380">
        <w:rPr>
          <w:rFonts w:ascii="Arial" w:eastAsia="Times New Roman" w:hAnsi="Arial" w:cs="Arial"/>
          <w:spacing w:val="2"/>
          <w:sz w:val="24"/>
          <w:szCs w:val="24"/>
          <w:lang w:eastAsia="pt-BR"/>
        </w:rPr>
        <w:t xml:space="preserve"> em 1963</w:t>
      </w:r>
      <w:r w:rsidRPr="00B42380">
        <w:rPr>
          <w:rFonts w:ascii="Arial" w:eastAsia="Times New Roman" w:hAnsi="Arial" w:cs="Arial"/>
          <w:spacing w:val="2"/>
          <w:sz w:val="24"/>
          <w:szCs w:val="24"/>
          <w:lang w:eastAsia="pt-BR"/>
        </w:rPr>
        <w:t xml:space="preserve">, pode ser aplicada a </w:t>
      </w:r>
      <w:r w:rsidR="00B479A2" w:rsidRPr="00B42380">
        <w:rPr>
          <w:rFonts w:ascii="Arial" w:eastAsia="Times New Roman" w:hAnsi="Arial" w:cs="Arial"/>
          <w:spacing w:val="2"/>
          <w:sz w:val="24"/>
          <w:szCs w:val="24"/>
          <w:lang w:eastAsia="pt-BR"/>
        </w:rPr>
        <w:t>praticamente tudo</w:t>
      </w:r>
      <w:r w:rsidRPr="00B42380">
        <w:rPr>
          <w:rFonts w:ascii="Arial" w:eastAsia="Times New Roman" w:hAnsi="Arial" w:cs="Arial"/>
          <w:spacing w:val="2"/>
          <w:sz w:val="24"/>
          <w:szCs w:val="24"/>
          <w:lang w:eastAsia="pt-BR"/>
        </w:rPr>
        <w:t xml:space="preserve">, já que defende a possibilidade da imprevisibilidade da repercussão de uma pequena ação nas demais ações da vida. </w:t>
      </w:r>
      <w:r w:rsidR="008C0B16" w:rsidRPr="00B42380">
        <w:rPr>
          <w:rFonts w:ascii="Arial" w:eastAsia="Times New Roman" w:hAnsi="Arial" w:cs="Arial"/>
          <w:spacing w:val="2"/>
          <w:sz w:val="24"/>
          <w:szCs w:val="24"/>
          <w:lang w:eastAsia="pt-BR"/>
        </w:rPr>
        <w:t>Mesmo se tratando de uma teoria matemática, o</w:t>
      </w:r>
      <w:r w:rsidRPr="00B42380">
        <w:rPr>
          <w:rFonts w:ascii="Arial" w:eastAsia="Times New Roman" w:hAnsi="Arial" w:cs="Arial"/>
          <w:spacing w:val="2"/>
          <w:sz w:val="24"/>
          <w:szCs w:val="24"/>
          <w:lang w:eastAsia="pt-BR"/>
        </w:rPr>
        <w:t xml:space="preserve"> </w:t>
      </w:r>
      <w:r w:rsidR="008C0B16" w:rsidRPr="00B42380">
        <w:rPr>
          <w:rFonts w:ascii="Arial" w:eastAsia="Times New Roman" w:hAnsi="Arial" w:cs="Arial"/>
          <w:spacing w:val="2"/>
          <w:sz w:val="24"/>
          <w:szCs w:val="24"/>
          <w:lang w:eastAsia="pt-BR"/>
        </w:rPr>
        <w:t>c</w:t>
      </w:r>
      <w:r w:rsidRPr="00B42380">
        <w:rPr>
          <w:rFonts w:ascii="Arial" w:eastAsia="Times New Roman" w:hAnsi="Arial" w:cs="Arial"/>
          <w:spacing w:val="2"/>
          <w:sz w:val="24"/>
          <w:szCs w:val="24"/>
          <w:lang w:eastAsia="pt-BR"/>
        </w:rPr>
        <w:t>aos atinge os ramos do direito, em especial</w:t>
      </w:r>
      <w:r w:rsidR="00B479A2" w:rsidRPr="00B42380">
        <w:rPr>
          <w:rFonts w:ascii="Arial" w:eastAsia="Times New Roman" w:hAnsi="Arial" w:cs="Arial"/>
          <w:spacing w:val="2"/>
          <w:sz w:val="24"/>
          <w:szCs w:val="24"/>
          <w:lang w:eastAsia="pt-BR"/>
        </w:rPr>
        <w:t>,</w:t>
      </w:r>
      <w:r w:rsidRPr="00B42380">
        <w:rPr>
          <w:rFonts w:ascii="Arial" w:eastAsia="Times New Roman" w:hAnsi="Arial" w:cs="Arial"/>
          <w:spacing w:val="2"/>
          <w:sz w:val="24"/>
          <w:szCs w:val="24"/>
          <w:lang w:eastAsia="pt-BR"/>
        </w:rPr>
        <w:t xml:space="preserve"> o Processual Penal. O que sugere uma urgente reestruturação do Código de Processo Penal, adequando o atual projeto para que seja possível a real interação entre o direito e o caos, uma vez que, o caos se demonstra presente no tramite de um processo penal e pode gerar eventos imprevisíveis capazes d</w:t>
      </w:r>
      <w:r w:rsidR="008C0B16" w:rsidRPr="00B42380">
        <w:rPr>
          <w:rFonts w:ascii="Arial" w:eastAsia="Times New Roman" w:hAnsi="Arial" w:cs="Arial"/>
          <w:spacing w:val="2"/>
          <w:sz w:val="24"/>
          <w:szCs w:val="24"/>
          <w:lang w:eastAsia="pt-BR"/>
        </w:rPr>
        <w:t>e influenciar tomadas de decisões</w:t>
      </w:r>
      <w:r w:rsidRPr="00B42380">
        <w:rPr>
          <w:rFonts w:ascii="Arial" w:eastAsia="Times New Roman" w:hAnsi="Arial" w:cs="Arial"/>
          <w:spacing w:val="2"/>
          <w:sz w:val="24"/>
          <w:szCs w:val="24"/>
          <w:lang w:eastAsia="pt-BR"/>
        </w:rPr>
        <w:t>, e consequentemente os rumos do processo até a sentença.</w:t>
      </w:r>
    </w:p>
    <w:p w:rsidR="006D4A57" w:rsidRPr="00B42380" w:rsidRDefault="00B479A2" w:rsidP="00FE0DDB">
      <w:pPr>
        <w:shd w:val="clear" w:color="auto" w:fill="FFFFFF"/>
        <w:spacing w:after="0" w:line="360" w:lineRule="auto"/>
        <w:jc w:val="both"/>
        <w:rPr>
          <w:rFonts w:ascii="Arial" w:eastAsia="Times New Roman" w:hAnsi="Arial" w:cs="Arial"/>
          <w:spacing w:val="2"/>
          <w:sz w:val="24"/>
          <w:szCs w:val="24"/>
          <w:lang w:eastAsia="pt-BR"/>
        </w:rPr>
      </w:pPr>
      <w:r w:rsidRPr="00B42380">
        <w:rPr>
          <w:rFonts w:ascii="Arial" w:eastAsia="Times New Roman" w:hAnsi="Arial" w:cs="Arial"/>
          <w:spacing w:val="2"/>
          <w:sz w:val="24"/>
          <w:szCs w:val="24"/>
          <w:lang w:eastAsia="pt-BR"/>
        </w:rPr>
        <w:t xml:space="preserve">Diversas ações podem desencadear o caos. </w:t>
      </w:r>
      <w:r w:rsidR="008C0B16" w:rsidRPr="00B42380">
        <w:rPr>
          <w:rFonts w:ascii="Arial" w:eastAsia="Times New Roman" w:hAnsi="Arial" w:cs="Arial"/>
          <w:spacing w:val="2"/>
          <w:sz w:val="24"/>
          <w:szCs w:val="24"/>
          <w:lang w:eastAsia="pt-BR"/>
        </w:rPr>
        <w:t>Assim, o</w:t>
      </w:r>
      <w:r w:rsidR="00C43431" w:rsidRPr="00B42380">
        <w:rPr>
          <w:rFonts w:ascii="Arial" w:eastAsia="Times New Roman" w:hAnsi="Arial" w:cs="Arial"/>
          <w:spacing w:val="2"/>
          <w:sz w:val="24"/>
          <w:szCs w:val="24"/>
          <w:lang w:eastAsia="pt-BR"/>
        </w:rPr>
        <w:t xml:space="preserve"> surgimento de uma prova proibida pode </w:t>
      </w:r>
      <w:r w:rsidRPr="00B42380">
        <w:rPr>
          <w:rFonts w:ascii="Arial" w:eastAsia="Times New Roman" w:hAnsi="Arial" w:cs="Arial"/>
          <w:spacing w:val="2"/>
          <w:sz w:val="24"/>
          <w:szCs w:val="24"/>
          <w:lang w:eastAsia="pt-BR"/>
        </w:rPr>
        <w:t>se tornar o embrião de</w:t>
      </w:r>
      <w:r w:rsidR="00C43431" w:rsidRPr="00B42380">
        <w:rPr>
          <w:rFonts w:ascii="Arial" w:eastAsia="Times New Roman" w:hAnsi="Arial" w:cs="Arial"/>
          <w:spacing w:val="2"/>
          <w:sz w:val="24"/>
          <w:szCs w:val="24"/>
          <w:lang w:eastAsia="pt-BR"/>
        </w:rPr>
        <w:t xml:space="preserve"> uma sequência de eventos que, em tese, podem prejudicar a imparcialidade do julgador. Dando início a uma série de possibilidades imprevisíveis. E como praticamente tudo está relacionado a teoria do caos, a incidência de uma prova proibida </w:t>
      </w:r>
      <w:r w:rsidRPr="00B42380">
        <w:rPr>
          <w:rFonts w:ascii="Arial" w:eastAsia="Times New Roman" w:hAnsi="Arial" w:cs="Arial"/>
          <w:spacing w:val="2"/>
          <w:sz w:val="24"/>
          <w:szCs w:val="24"/>
          <w:lang w:eastAsia="pt-BR"/>
        </w:rPr>
        <w:t>acaba por</w:t>
      </w:r>
      <w:r w:rsidR="00C43431" w:rsidRPr="00B42380">
        <w:rPr>
          <w:rFonts w:ascii="Arial" w:eastAsia="Times New Roman" w:hAnsi="Arial" w:cs="Arial"/>
          <w:spacing w:val="2"/>
          <w:sz w:val="24"/>
          <w:szCs w:val="24"/>
          <w:lang w:eastAsia="pt-BR"/>
        </w:rPr>
        <w:t xml:space="preserve"> se tornar </w:t>
      </w:r>
      <w:r w:rsidRPr="00B42380">
        <w:rPr>
          <w:rFonts w:ascii="Arial" w:eastAsia="Times New Roman" w:hAnsi="Arial" w:cs="Arial"/>
          <w:spacing w:val="2"/>
          <w:sz w:val="24"/>
          <w:szCs w:val="24"/>
          <w:lang w:eastAsia="pt-BR"/>
        </w:rPr>
        <w:t>um</w:t>
      </w:r>
      <w:r w:rsidR="00C43431" w:rsidRPr="00B42380">
        <w:rPr>
          <w:rFonts w:ascii="Arial" w:eastAsia="Times New Roman" w:hAnsi="Arial" w:cs="Arial"/>
          <w:spacing w:val="2"/>
          <w:sz w:val="24"/>
          <w:szCs w:val="24"/>
          <w:lang w:eastAsia="pt-BR"/>
        </w:rPr>
        <w:t xml:space="preserve"> ponto de partida para eventos incertos, pois o processo penal também é alcançado pela dependência sensível das condições iniciais.</w:t>
      </w:r>
    </w:p>
    <w:p w:rsidR="006D4A57" w:rsidRPr="00B42380" w:rsidRDefault="00FA7440" w:rsidP="00FE0DDB">
      <w:pPr>
        <w:shd w:val="clear" w:color="auto" w:fill="FFFFFF"/>
        <w:spacing w:after="0" w:line="360" w:lineRule="auto"/>
        <w:ind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Não </w:t>
      </w:r>
      <w:r w:rsidR="00C43431" w:rsidRPr="00B42380">
        <w:rPr>
          <w:rFonts w:ascii="Arial" w:eastAsia="Times New Roman" w:hAnsi="Arial" w:cs="Arial"/>
          <w:sz w:val="24"/>
          <w:szCs w:val="24"/>
          <w:lang w:eastAsia="pt-BR"/>
        </w:rPr>
        <w:t>é plausível a alegação cega da</w:t>
      </w:r>
      <w:r w:rsidRPr="00B42380">
        <w:rPr>
          <w:rFonts w:ascii="Arial" w:eastAsia="Times New Roman" w:hAnsi="Arial" w:cs="Arial"/>
          <w:sz w:val="24"/>
          <w:szCs w:val="24"/>
          <w:lang w:eastAsia="pt-BR"/>
        </w:rPr>
        <w:t xml:space="preserve"> imparcialidade do julgador, </w:t>
      </w:r>
      <w:r w:rsidR="00C43431" w:rsidRPr="00B42380">
        <w:rPr>
          <w:rFonts w:ascii="Arial" w:eastAsia="Times New Roman" w:hAnsi="Arial" w:cs="Arial"/>
          <w:sz w:val="24"/>
          <w:szCs w:val="24"/>
          <w:lang w:eastAsia="pt-BR"/>
        </w:rPr>
        <w:t>pois antes de tudo ele é</w:t>
      </w:r>
      <w:r w:rsidRPr="00B42380">
        <w:rPr>
          <w:rFonts w:ascii="Arial" w:eastAsia="Times New Roman" w:hAnsi="Arial" w:cs="Arial"/>
          <w:sz w:val="24"/>
          <w:szCs w:val="24"/>
          <w:lang w:eastAsia="pt-BR"/>
        </w:rPr>
        <w:t xml:space="preserve"> um ser humano </w:t>
      </w:r>
      <w:r w:rsidR="00295722" w:rsidRPr="00B42380">
        <w:rPr>
          <w:rFonts w:ascii="Arial" w:eastAsia="Times New Roman" w:hAnsi="Arial" w:cs="Arial"/>
          <w:sz w:val="24"/>
          <w:szCs w:val="24"/>
          <w:lang w:eastAsia="pt-BR"/>
        </w:rPr>
        <w:t>movido por suas</w:t>
      </w:r>
      <w:r w:rsidRPr="00B42380">
        <w:rPr>
          <w:rFonts w:ascii="Arial" w:eastAsia="Times New Roman" w:hAnsi="Arial" w:cs="Arial"/>
          <w:sz w:val="24"/>
          <w:szCs w:val="24"/>
          <w:lang w:eastAsia="pt-BR"/>
        </w:rPr>
        <w:t xml:space="preserve"> crenças, experiências,</w:t>
      </w:r>
      <w:r w:rsidR="00295722" w:rsidRPr="00B42380">
        <w:rPr>
          <w:rFonts w:ascii="Arial" w:eastAsia="Times New Roman" w:hAnsi="Arial" w:cs="Arial"/>
          <w:sz w:val="24"/>
          <w:szCs w:val="24"/>
          <w:lang w:eastAsia="pt-BR"/>
        </w:rPr>
        <w:t xml:space="preserve"> e valores. </w:t>
      </w:r>
      <w:r w:rsidRPr="00B42380">
        <w:rPr>
          <w:rFonts w:ascii="Arial" w:eastAsia="Times New Roman" w:hAnsi="Arial" w:cs="Arial"/>
          <w:sz w:val="24"/>
          <w:szCs w:val="24"/>
          <w:lang w:eastAsia="pt-BR"/>
        </w:rPr>
        <w:t xml:space="preserve">Logo, qualquer fonte de prova ilícita </w:t>
      </w:r>
      <w:r w:rsidR="00295722" w:rsidRPr="00B42380">
        <w:rPr>
          <w:rFonts w:ascii="Arial" w:eastAsia="Times New Roman" w:hAnsi="Arial" w:cs="Arial"/>
          <w:sz w:val="24"/>
          <w:szCs w:val="24"/>
          <w:lang w:eastAsia="pt-BR"/>
        </w:rPr>
        <w:t>apresentada</w:t>
      </w:r>
      <w:r w:rsidRPr="00B42380">
        <w:rPr>
          <w:rFonts w:ascii="Arial" w:eastAsia="Times New Roman" w:hAnsi="Arial" w:cs="Arial"/>
          <w:sz w:val="24"/>
          <w:szCs w:val="24"/>
          <w:lang w:eastAsia="pt-BR"/>
        </w:rPr>
        <w:t xml:space="preserve">, </w:t>
      </w:r>
      <w:r w:rsidR="00295722" w:rsidRPr="00B42380">
        <w:rPr>
          <w:rFonts w:ascii="Arial" w:eastAsia="Times New Roman" w:hAnsi="Arial" w:cs="Arial"/>
          <w:sz w:val="24"/>
          <w:szCs w:val="24"/>
          <w:lang w:eastAsia="pt-BR"/>
        </w:rPr>
        <w:t xml:space="preserve">traz consigo a possibilidade </w:t>
      </w:r>
      <w:r w:rsidRPr="00B42380">
        <w:rPr>
          <w:rFonts w:ascii="Arial" w:eastAsia="Times New Roman" w:hAnsi="Arial" w:cs="Arial"/>
          <w:sz w:val="24"/>
          <w:szCs w:val="24"/>
          <w:lang w:eastAsia="pt-BR"/>
        </w:rPr>
        <w:t xml:space="preserve">de afetar </w:t>
      </w:r>
      <w:r w:rsidR="00295722" w:rsidRPr="00B42380">
        <w:rPr>
          <w:rFonts w:ascii="Arial" w:eastAsia="Times New Roman" w:hAnsi="Arial" w:cs="Arial"/>
          <w:sz w:val="24"/>
          <w:szCs w:val="24"/>
          <w:lang w:eastAsia="pt-BR"/>
        </w:rPr>
        <w:t>su</w:t>
      </w:r>
      <w:r w:rsidRPr="00B42380">
        <w:rPr>
          <w:rFonts w:ascii="Arial" w:eastAsia="Times New Roman" w:hAnsi="Arial" w:cs="Arial"/>
          <w:sz w:val="24"/>
          <w:szCs w:val="24"/>
          <w:lang w:eastAsia="pt-BR"/>
        </w:rPr>
        <w:t>a imparcialidade</w:t>
      </w:r>
      <w:r w:rsidR="00295722" w:rsidRPr="00B42380">
        <w:rPr>
          <w:rFonts w:ascii="Arial" w:eastAsia="Times New Roman" w:hAnsi="Arial" w:cs="Arial"/>
          <w:sz w:val="24"/>
          <w:szCs w:val="24"/>
          <w:lang w:eastAsia="pt-BR"/>
        </w:rPr>
        <w:t xml:space="preserve">, ainda que </w:t>
      </w:r>
      <w:r w:rsidRPr="00B42380">
        <w:rPr>
          <w:rFonts w:ascii="Arial" w:eastAsia="Times New Roman" w:hAnsi="Arial" w:cs="Arial"/>
          <w:sz w:val="24"/>
          <w:szCs w:val="24"/>
          <w:lang w:eastAsia="pt-BR"/>
        </w:rPr>
        <w:t>desentranhada dos autos, como determina o art</w:t>
      </w:r>
      <w:r w:rsidR="00295722" w:rsidRPr="00B42380">
        <w:rPr>
          <w:rFonts w:ascii="Arial" w:eastAsia="Times New Roman" w:hAnsi="Arial" w:cs="Arial"/>
          <w:sz w:val="24"/>
          <w:szCs w:val="24"/>
          <w:lang w:eastAsia="pt-BR"/>
        </w:rPr>
        <w:t>igo</w:t>
      </w:r>
      <w:r w:rsidRPr="00B42380">
        <w:rPr>
          <w:rFonts w:ascii="Arial" w:eastAsia="Times New Roman" w:hAnsi="Arial" w:cs="Arial"/>
          <w:sz w:val="24"/>
          <w:szCs w:val="24"/>
          <w:lang w:eastAsia="pt-BR"/>
        </w:rPr>
        <w:t xml:space="preserve"> 157</w:t>
      </w:r>
      <w:r w:rsidR="00295722" w:rsidRPr="00B42380">
        <w:rPr>
          <w:rFonts w:ascii="Arial" w:eastAsia="Times New Roman" w:hAnsi="Arial" w:cs="Arial"/>
          <w:sz w:val="24"/>
          <w:szCs w:val="24"/>
          <w:lang w:eastAsia="pt-BR"/>
        </w:rPr>
        <w:t xml:space="preserve"> do </w:t>
      </w:r>
      <w:r w:rsidR="00295722" w:rsidRPr="00B42380">
        <w:rPr>
          <w:rFonts w:ascii="Arial" w:eastAsia="Times New Roman" w:hAnsi="Arial" w:cs="Arial"/>
          <w:sz w:val="24"/>
          <w:szCs w:val="24"/>
          <w:lang w:eastAsia="pt-BR"/>
        </w:rPr>
        <w:lastRenderedPageBreak/>
        <w:t>Código de Processo Penal. Assim a teoria do caos começa a manifestar seus efeitos</w:t>
      </w:r>
      <w:r w:rsidRPr="00B42380">
        <w:rPr>
          <w:rFonts w:ascii="Arial" w:eastAsia="Times New Roman" w:hAnsi="Arial" w:cs="Arial"/>
          <w:sz w:val="24"/>
          <w:szCs w:val="24"/>
          <w:lang w:eastAsia="pt-BR"/>
        </w:rPr>
        <w:t xml:space="preserve">, </w:t>
      </w:r>
      <w:r w:rsidR="00295722" w:rsidRPr="00B42380">
        <w:rPr>
          <w:rFonts w:ascii="Arial" w:eastAsia="Times New Roman" w:hAnsi="Arial" w:cs="Arial"/>
          <w:sz w:val="24"/>
          <w:szCs w:val="24"/>
          <w:lang w:eastAsia="pt-BR"/>
        </w:rPr>
        <w:t>haja vista que o simples conhecimento da existência da</w:t>
      </w:r>
      <w:r w:rsidRPr="00B42380">
        <w:rPr>
          <w:rFonts w:ascii="Arial" w:eastAsia="Times New Roman" w:hAnsi="Arial" w:cs="Arial"/>
          <w:sz w:val="24"/>
          <w:szCs w:val="24"/>
          <w:lang w:eastAsia="pt-BR"/>
        </w:rPr>
        <w:t xml:space="preserve"> prova</w:t>
      </w:r>
      <w:r w:rsidR="00295722" w:rsidRPr="00B42380">
        <w:rPr>
          <w:rFonts w:ascii="Arial" w:eastAsia="Times New Roman" w:hAnsi="Arial" w:cs="Arial"/>
          <w:sz w:val="24"/>
          <w:szCs w:val="24"/>
          <w:lang w:eastAsia="pt-BR"/>
        </w:rPr>
        <w:t xml:space="preserve"> poderá vir a gerar</w:t>
      </w:r>
      <w:r w:rsidRPr="00B42380">
        <w:rPr>
          <w:rFonts w:ascii="Arial" w:eastAsia="Times New Roman" w:hAnsi="Arial" w:cs="Arial"/>
          <w:sz w:val="24"/>
          <w:szCs w:val="24"/>
          <w:lang w:eastAsia="pt-BR"/>
        </w:rPr>
        <w:t xml:space="preserve"> grandes prejuízos </w:t>
      </w:r>
      <w:r w:rsidR="008C0B16" w:rsidRPr="00B42380">
        <w:rPr>
          <w:rFonts w:ascii="Arial" w:eastAsia="Times New Roman" w:hAnsi="Arial" w:cs="Arial"/>
          <w:sz w:val="24"/>
          <w:szCs w:val="24"/>
          <w:lang w:eastAsia="pt-BR"/>
        </w:rPr>
        <w:t>ao processo</w:t>
      </w:r>
      <w:r w:rsidRPr="00B42380">
        <w:rPr>
          <w:rFonts w:ascii="Arial" w:eastAsia="Times New Roman" w:hAnsi="Arial" w:cs="Arial"/>
          <w:sz w:val="24"/>
          <w:szCs w:val="24"/>
          <w:lang w:eastAsia="pt-BR"/>
        </w:rPr>
        <w:t>.</w:t>
      </w:r>
    </w:p>
    <w:p w:rsidR="00910E37" w:rsidRPr="00B42380" w:rsidRDefault="009C7725" w:rsidP="00FE0DDB">
      <w:pPr>
        <w:shd w:val="clear" w:color="auto" w:fill="FFFFFF"/>
        <w:spacing w:after="0" w:line="360" w:lineRule="auto"/>
        <w:ind w:firstLine="709"/>
        <w:jc w:val="both"/>
        <w:rPr>
          <w:rFonts w:ascii="Arial" w:eastAsia="Times New Roman" w:hAnsi="Arial" w:cs="Arial"/>
          <w:sz w:val="24"/>
          <w:szCs w:val="24"/>
          <w:lang w:eastAsia="pt-BR"/>
        </w:rPr>
      </w:pPr>
      <w:r w:rsidRPr="00B42380">
        <w:rPr>
          <w:rFonts w:ascii="Arial" w:eastAsia="Times New Roman" w:hAnsi="Arial" w:cs="Arial"/>
          <w:sz w:val="24"/>
          <w:szCs w:val="24"/>
          <w:lang w:eastAsia="pt-BR"/>
        </w:rPr>
        <w:t xml:space="preserve">Como já apresentado, o artigo 157 </w:t>
      </w:r>
      <w:r w:rsidR="00A243E0" w:rsidRPr="00B42380">
        <w:rPr>
          <w:rFonts w:ascii="Arial" w:eastAsia="Times New Roman" w:hAnsi="Arial" w:cs="Arial"/>
          <w:sz w:val="24"/>
          <w:szCs w:val="24"/>
          <w:lang w:eastAsia="pt-BR"/>
        </w:rPr>
        <w:t xml:space="preserve">da Lei 11.690/2008, que modificou </w:t>
      </w:r>
      <w:r w:rsidRPr="00B42380">
        <w:rPr>
          <w:rFonts w:ascii="Arial" w:eastAsia="Times New Roman" w:hAnsi="Arial" w:cs="Arial"/>
          <w:sz w:val="24"/>
          <w:szCs w:val="24"/>
          <w:lang w:eastAsia="pt-BR"/>
        </w:rPr>
        <w:t>o Código de Processo Penal, originalmente possuía um parágrafo 4º, determinando que</w:t>
      </w:r>
      <w:r w:rsidR="00910E37" w:rsidRPr="00B42380">
        <w:rPr>
          <w:rFonts w:ascii="Arial" w:eastAsia="Times New Roman" w:hAnsi="Arial" w:cs="Arial"/>
          <w:sz w:val="24"/>
          <w:szCs w:val="24"/>
          <w:lang w:eastAsia="pt-BR"/>
        </w:rPr>
        <w:t xml:space="preserve"> o magistrado que tivesse contato com a prova ilegal seria imediatamente afastado do processo, </w:t>
      </w:r>
      <w:r w:rsidRPr="00B42380">
        <w:rPr>
          <w:rFonts w:ascii="Arial" w:eastAsia="Times New Roman" w:hAnsi="Arial" w:cs="Arial"/>
          <w:sz w:val="24"/>
          <w:szCs w:val="24"/>
          <w:lang w:eastAsia="pt-BR"/>
        </w:rPr>
        <w:t>já que</w:t>
      </w:r>
      <w:r w:rsidR="00910E37" w:rsidRPr="00B42380">
        <w:rPr>
          <w:rFonts w:ascii="Arial" w:eastAsia="Times New Roman" w:hAnsi="Arial" w:cs="Arial"/>
          <w:sz w:val="24"/>
          <w:szCs w:val="24"/>
          <w:lang w:eastAsia="pt-BR"/>
        </w:rPr>
        <w:t xml:space="preserve"> sua convicção poderia ser formada por um meio de prova </w:t>
      </w:r>
      <w:r w:rsidRPr="00B42380">
        <w:rPr>
          <w:rFonts w:ascii="Arial" w:eastAsia="Times New Roman" w:hAnsi="Arial" w:cs="Arial"/>
          <w:sz w:val="24"/>
          <w:szCs w:val="24"/>
          <w:lang w:eastAsia="pt-BR"/>
        </w:rPr>
        <w:t>inaceitável</w:t>
      </w:r>
      <w:r w:rsidR="00910E37" w:rsidRPr="00B42380">
        <w:rPr>
          <w:rFonts w:ascii="Arial" w:eastAsia="Times New Roman" w:hAnsi="Arial" w:cs="Arial"/>
          <w:sz w:val="24"/>
          <w:szCs w:val="24"/>
          <w:lang w:eastAsia="pt-BR"/>
        </w:rPr>
        <w:t xml:space="preserve"> no ordenamento </w:t>
      </w:r>
      <w:r w:rsidRPr="00B42380">
        <w:rPr>
          <w:rFonts w:ascii="Arial" w:eastAsia="Times New Roman" w:hAnsi="Arial" w:cs="Arial"/>
          <w:sz w:val="24"/>
          <w:szCs w:val="24"/>
          <w:lang w:eastAsia="pt-BR"/>
        </w:rPr>
        <w:t>pátrio</w:t>
      </w:r>
      <w:r w:rsidR="00910E37" w:rsidRPr="00B42380">
        <w:rPr>
          <w:rFonts w:ascii="Arial" w:eastAsia="Times New Roman" w:hAnsi="Arial" w:cs="Arial"/>
          <w:sz w:val="24"/>
          <w:szCs w:val="24"/>
          <w:lang w:eastAsia="pt-BR"/>
        </w:rPr>
        <w:t>.</w:t>
      </w:r>
      <w:r w:rsidRPr="00B42380">
        <w:rPr>
          <w:rFonts w:ascii="Arial" w:eastAsia="Times New Roman" w:hAnsi="Arial" w:cs="Arial"/>
          <w:sz w:val="24"/>
          <w:szCs w:val="24"/>
          <w:lang w:eastAsia="pt-BR"/>
        </w:rPr>
        <w:t xml:space="preserve"> Infelizmente </w:t>
      </w:r>
      <w:r w:rsidR="00B479A2" w:rsidRPr="00B42380">
        <w:rPr>
          <w:rFonts w:ascii="Arial" w:eastAsia="Times New Roman" w:hAnsi="Arial" w:cs="Arial"/>
          <w:sz w:val="24"/>
          <w:szCs w:val="24"/>
          <w:lang w:eastAsia="pt-BR"/>
        </w:rPr>
        <w:t xml:space="preserve">o parágrafo 4º foi </w:t>
      </w:r>
      <w:r w:rsidRPr="00B42380">
        <w:rPr>
          <w:rFonts w:ascii="Arial" w:eastAsia="Times New Roman" w:hAnsi="Arial" w:cs="Arial"/>
          <w:sz w:val="24"/>
          <w:szCs w:val="24"/>
          <w:lang w:eastAsia="pt-BR"/>
        </w:rPr>
        <w:t>vetado</w:t>
      </w:r>
      <w:r w:rsidR="006D4A57" w:rsidRPr="00B42380">
        <w:rPr>
          <w:rFonts w:ascii="Arial" w:eastAsia="Times New Roman" w:hAnsi="Arial" w:cs="Arial"/>
          <w:sz w:val="24"/>
          <w:szCs w:val="24"/>
          <w:lang w:eastAsia="pt-BR"/>
        </w:rPr>
        <w:t>,</w:t>
      </w:r>
      <w:r w:rsidRPr="00B42380">
        <w:rPr>
          <w:rFonts w:ascii="Arial" w:eastAsia="Times New Roman" w:hAnsi="Arial" w:cs="Arial"/>
          <w:sz w:val="24"/>
          <w:szCs w:val="24"/>
          <w:lang w:eastAsia="pt-BR"/>
        </w:rPr>
        <w:t xml:space="preserve"> sob a justificativa de prejudicar a celeridade processual.</w:t>
      </w:r>
      <w:r w:rsidR="006D4A57" w:rsidRPr="00B42380">
        <w:rPr>
          <w:rFonts w:ascii="Arial" w:eastAsia="Times New Roman" w:hAnsi="Arial" w:cs="Arial"/>
          <w:sz w:val="24"/>
          <w:szCs w:val="24"/>
          <w:lang w:eastAsia="pt-BR"/>
        </w:rPr>
        <w:t xml:space="preserve"> Um ato</w:t>
      </w:r>
      <w:r w:rsidR="00910E37" w:rsidRPr="00B42380">
        <w:rPr>
          <w:rFonts w:ascii="Arial" w:eastAsia="Times New Roman" w:hAnsi="Arial" w:cs="Arial"/>
          <w:sz w:val="24"/>
          <w:szCs w:val="24"/>
          <w:lang w:eastAsia="pt-BR"/>
        </w:rPr>
        <w:t xml:space="preserve"> </w:t>
      </w:r>
      <w:r w:rsidRPr="00B42380">
        <w:rPr>
          <w:rFonts w:ascii="Arial" w:eastAsia="Times New Roman" w:hAnsi="Arial" w:cs="Arial"/>
          <w:sz w:val="24"/>
          <w:szCs w:val="24"/>
          <w:lang w:eastAsia="pt-BR"/>
        </w:rPr>
        <w:t xml:space="preserve">inoportuno, para não dizer </w:t>
      </w:r>
      <w:r w:rsidR="00910E37" w:rsidRPr="00B42380">
        <w:rPr>
          <w:rFonts w:ascii="Arial" w:eastAsia="Times New Roman" w:hAnsi="Arial" w:cs="Arial"/>
          <w:sz w:val="24"/>
          <w:szCs w:val="24"/>
          <w:lang w:eastAsia="pt-BR"/>
        </w:rPr>
        <w:t xml:space="preserve">uma </w:t>
      </w:r>
      <w:r w:rsidRPr="00B42380">
        <w:rPr>
          <w:rFonts w:ascii="Arial" w:eastAsia="Times New Roman" w:hAnsi="Arial" w:cs="Arial"/>
          <w:sz w:val="24"/>
          <w:szCs w:val="24"/>
          <w:lang w:eastAsia="pt-BR"/>
        </w:rPr>
        <w:t xml:space="preserve">grave </w:t>
      </w:r>
      <w:r w:rsidR="00910E37" w:rsidRPr="00B42380">
        <w:rPr>
          <w:rFonts w:ascii="Arial" w:eastAsia="Times New Roman" w:hAnsi="Arial" w:cs="Arial"/>
          <w:sz w:val="24"/>
          <w:szCs w:val="24"/>
          <w:lang w:eastAsia="pt-BR"/>
        </w:rPr>
        <w:t>violação aos direitos e garantias fundamentais</w:t>
      </w:r>
      <w:r w:rsidR="006D4A57" w:rsidRPr="00B42380">
        <w:rPr>
          <w:rFonts w:ascii="Arial" w:eastAsia="Times New Roman" w:hAnsi="Arial" w:cs="Arial"/>
          <w:sz w:val="24"/>
          <w:szCs w:val="24"/>
          <w:lang w:eastAsia="pt-BR"/>
        </w:rPr>
        <w:t>. J</w:t>
      </w:r>
      <w:r w:rsidRPr="00B42380">
        <w:rPr>
          <w:rFonts w:ascii="Arial" w:eastAsia="Times New Roman" w:hAnsi="Arial" w:cs="Arial"/>
          <w:sz w:val="24"/>
          <w:szCs w:val="24"/>
          <w:lang w:eastAsia="pt-BR"/>
        </w:rPr>
        <w:t>á que</w:t>
      </w:r>
      <w:r w:rsidR="008E1737" w:rsidRPr="00B42380">
        <w:rPr>
          <w:rFonts w:ascii="Arial" w:eastAsia="Times New Roman" w:hAnsi="Arial" w:cs="Arial"/>
          <w:sz w:val="24"/>
          <w:szCs w:val="24"/>
          <w:lang w:eastAsia="pt-BR"/>
        </w:rPr>
        <w:t>,</w:t>
      </w:r>
      <w:r w:rsidRPr="00B42380">
        <w:rPr>
          <w:rFonts w:ascii="Arial" w:eastAsia="Times New Roman" w:hAnsi="Arial" w:cs="Arial"/>
          <w:sz w:val="24"/>
          <w:szCs w:val="24"/>
          <w:lang w:eastAsia="pt-BR"/>
        </w:rPr>
        <w:t xml:space="preserve"> para o </w:t>
      </w:r>
      <w:r w:rsidR="006D4A57" w:rsidRPr="00B42380">
        <w:rPr>
          <w:rFonts w:ascii="Arial" w:eastAsia="Times New Roman" w:hAnsi="Arial" w:cs="Arial"/>
          <w:sz w:val="24"/>
          <w:szCs w:val="24"/>
          <w:lang w:eastAsia="pt-BR"/>
        </w:rPr>
        <w:t>justificar o veto presidencial,</w:t>
      </w:r>
      <w:r w:rsidR="00B479A2" w:rsidRPr="00B42380">
        <w:rPr>
          <w:rFonts w:ascii="Arial" w:eastAsia="Times New Roman" w:hAnsi="Arial" w:cs="Arial"/>
          <w:sz w:val="24"/>
          <w:szCs w:val="24"/>
          <w:lang w:eastAsia="pt-BR"/>
        </w:rPr>
        <w:t xml:space="preserve"> os direitos e garantias</w:t>
      </w:r>
      <w:r w:rsidR="008E1737" w:rsidRPr="00B42380">
        <w:rPr>
          <w:rFonts w:ascii="Arial" w:eastAsia="Times New Roman" w:hAnsi="Arial" w:cs="Arial"/>
          <w:sz w:val="24"/>
          <w:szCs w:val="24"/>
          <w:lang w:eastAsia="pt-BR"/>
        </w:rPr>
        <w:t xml:space="preserve"> fundamentais</w:t>
      </w:r>
      <w:r w:rsidRPr="00B42380">
        <w:rPr>
          <w:rFonts w:ascii="Arial" w:eastAsia="Times New Roman" w:hAnsi="Arial" w:cs="Arial"/>
          <w:sz w:val="24"/>
          <w:szCs w:val="24"/>
          <w:lang w:eastAsia="pt-BR"/>
        </w:rPr>
        <w:t xml:space="preserve"> foram considerados inferiores às</w:t>
      </w:r>
      <w:r w:rsidR="00910E37" w:rsidRPr="00B42380">
        <w:rPr>
          <w:rFonts w:ascii="Arial" w:eastAsia="Times New Roman" w:hAnsi="Arial" w:cs="Arial"/>
          <w:sz w:val="24"/>
          <w:szCs w:val="24"/>
          <w:lang w:eastAsia="pt-BR"/>
        </w:rPr>
        <w:t xml:space="preserve"> metas estabelecidas </w:t>
      </w:r>
      <w:r w:rsidR="006D4A57" w:rsidRPr="00B42380">
        <w:rPr>
          <w:rFonts w:ascii="Arial" w:eastAsia="Times New Roman" w:hAnsi="Arial" w:cs="Arial"/>
          <w:sz w:val="24"/>
          <w:szCs w:val="24"/>
          <w:lang w:eastAsia="pt-BR"/>
        </w:rPr>
        <w:t xml:space="preserve">para </w:t>
      </w:r>
      <w:r w:rsidR="00910E37" w:rsidRPr="00B42380">
        <w:rPr>
          <w:rFonts w:ascii="Arial" w:eastAsia="Times New Roman" w:hAnsi="Arial" w:cs="Arial"/>
          <w:sz w:val="24"/>
          <w:szCs w:val="24"/>
          <w:lang w:eastAsia="pt-BR"/>
        </w:rPr>
        <w:t>o julgamento dos processos.</w:t>
      </w:r>
      <w:r w:rsidR="00A243E0" w:rsidRPr="00B42380">
        <w:rPr>
          <w:rFonts w:ascii="Arial" w:eastAsia="Times New Roman" w:hAnsi="Arial" w:cs="Arial"/>
          <w:sz w:val="24"/>
          <w:szCs w:val="24"/>
          <w:lang w:eastAsia="pt-BR"/>
        </w:rPr>
        <w:t xml:space="preserve"> Perdeu-se assim</w:t>
      </w:r>
      <w:r w:rsidR="008E1737" w:rsidRPr="00B42380">
        <w:rPr>
          <w:rFonts w:ascii="Arial" w:eastAsia="Times New Roman" w:hAnsi="Arial" w:cs="Arial"/>
          <w:sz w:val="24"/>
          <w:szCs w:val="24"/>
          <w:lang w:eastAsia="pt-BR"/>
        </w:rPr>
        <w:t>,</w:t>
      </w:r>
      <w:r w:rsidR="00A243E0" w:rsidRPr="00B42380">
        <w:rPr>
          <w:rFonts w:ascii="Arial" w:eastAsia="Times New Roman" w:hAnsi="Arial" w:cs="Arial"/>
          <w:sz w:val="24"/>
          <w:szCs w:val="24"/>
          <w:lang w:eastAsia="pt-BR"/>
        </w:rPr>
        <w:t xml:space="preserve"> uma excelente oportunidade de mitigar a incidência da teoria do caos</w:t>
      </w:r>
      <w:r w:rsidR="008E1737" w:rsidRPr="00B42380">
        <w:rPr>
          <w:rFonts w:ascii="Arial" w:eastAsia="Times New Roman" w:hAnsi="Arial" w:cs="Arial"/>
          <w:sz w:val="24"/>
          <w:szCs w:val="24"/>
          <w:lang w:eastAsia="pt-BR"/>
        </w:rPr>
        <w:t xml:space="preserve"> no processo penal</w:t>
      </w:r>
      <w:r w:rsidR="00B479A2" w:rsidRPr="00B42380">
        <w:rPr>
          <w:rFonts w:ascii="Arial" w:eastAsia="Times New Roman" w:hAnsi="Arial" w:cs="Arial"/>
          <w:sz w:val="24"/>
          <w:szCs w:val="24"/>
          <w:lang w:eastAsia="pt-BR"/>
        </w:rPr>
        <w:t>, utilizando-se de</w:t>
      </w:r>
      <w:r w:rsidR="00A243E0" w:rsidRPr="00B42380">
        <w:rPr>
          <w:rFonts w:ascii="Arial" w:eastAsia="Times New Roman" w:hAnsi="Arial" w:cs="Arial"/>
          <w:sz w:val="24"/>
          <w:szCs w:val="24"/>
          <w:lang w:eastAsia="pt-BR"/>
        </w:rPr>
        <w:t xml:space="preserve"> </w:t>
      </w:r>
      <w:r w:rsidR="00910E37" w:rsidRPr="00B42380">
        <w:rPr>
          <w:rFonts w:ascii="Arial" w:eastAsia="Times New Roman" w:hAnsi="Arial" w:cs="Arial"/>
          <w:sz w:val="24"/>
          <w:szCs w:val="24"/>
          <w:lang w:eastAsia="pt-BR"/>
        </w:rPr>
        <w:t>um</w:t>
      </w:r>
      <w:r w:rsidR="00A243E0" w:rsidRPr="00B42380">
        <w:rPr>
          <w:rFonts w:ascii="Arial" w:eastAsia="Times New Roman" w:hAnsi="Arial" w:cs="Arial"/>
          <w:sz w:val="24"/>
          <w:szCs w:val="24"/>
          <w:lang w:eastAsia="pt-BR"/>
        </w:rPr>
        <w:t>a maneira eficaz de descontaminação do julgado. Uma vez que, tal procedimento</w:t>
      </w:r>
      <w:r w:rsidR="00910E37" w:rsidRPr="00B42380">
        <w:rPr>
          <w:rFonts w:ascii="Arial" w:eastAsia="Times New Roman" w:hAnsi="Arial" w:cs="Arial"/>
          <w:sz w:val="24"/>
          <w:szCs w:val="24"/>
          <w:lang w:eastAsia="pt-BR"/>
        </w:rPr>
        <w:t xml:space="preserve"> impedir</w:t>
      </w:r>
      <w:r w:rsidR="00A243E0" w:rsidRPr="00B42380">
        <w:rPr>
          <w:rFonts w:ascii="Arial" w:eastAsia="Times New Roman" w:hAnsi="Arial" w:cs="Arial"/>
          <w:sz w:val="24"/>
          <w:szCs w:val="24"/>
          <w:lang w:eastAsia="pt-BR"/>
        </w:rPr>
        <w:t>ia</w:t>
      </w:r>
      <w:r w:rsidR="00910E37" w:rsidRPr="00B42380">
        <w:rPr>
          <w:rFonts w:ascii="Arial" w:eastAsia="Times New Roman" w:hAnsi="Arial" w:cs="Arial"/>
          <w:sz w:val="24"/>
          <w:szCs w:val="24"/>
          <w:lang w:eastAsia="pt-BR"/>
        </w:rPr>
        <w:t xml:space="preserve"> que o juiz que </w:t>
      </w:r>
      <w:r w:rsidR="00A243E0" w:rsidRPr="00B42380">
        <w:rPr>
          <w:rFonts w:ascii="Arial" w:eastAsia="Times New Roman" w:hAnsi="Arial" w:cs="Arial"/>
          <w:sz w:val="24"/>
          <w:szCs w:val="24"/>
          <w:lang w:eastAsia="pt-BR"/>
        </w:rPr>
        <w:t>conheceu de prova ilícita julgasse</w:t>
      </w:r>
      <w:r w:rsidR="00910E37" w:rsidRPr="00B42380">
        <w:rPr>
          <w:rFonts w:ascii="Arial" w:eastAsia="Times New Roman" w:hAnsi="Arial" w:cs="Arial"/>
          <w:sz w:val="24"/>
          <w:szCs w:val="24"/>
          <w:lang w:eastAsia="pt-BR"/>
        </w:rPr>
        <w:t xml:space="preserve"> a causa</w:t>
      </w:r>
      <w:r w:rsidR="00A243E0" w:rsidRPr="00B42380">
        <w:rPr>
          <w:rFonts w:ascii="Arial" w:eastAsia="Times New Roman" w:hAnsi="Arial" w:cs="Arial"/>
          <w:sz w:val="24"/>
          <w:szCs w:val="24"/>
          <w:lang w:eastAsia="pt-BR"/>
        </w:rPr>
        <w:t>, afastando a condição inicial sensível.</w:t>
      </w:r>
    </w:p>
    <w:p w:rsidR="008C0B16" w:rsidRPr="00B42380" w:rsidRDefault="008E1737" w:rsidP="00FE0DDB">
      <w:pPr>
        <w:pStyle w:val="pa49"/>
        <w:shd w:val="clear" w:color="auto" w:fill="FFFFFF"/>
        <w:spacing w:before="0" w:beforeAutospacing="0" w:after="0" w:afterAutospacing="0" w:line="360" w:lineRule="auto"/>
        <w:ind w:right="-1" w:firstLine="709"/>
        <w:jc w:val="both"/>
        <w:rPr>
          <w:rFonts w:ascii="Arial" w:hAnsi="Arial" w:cs="Arial"/>
        </w:rPr>
      </w:pPr>
      <w:r w:rsidRPr="00B42380">
        <w:rPr>
          <w:rFonts w:ascii="Arial" w:hAnsi="Arial" w:cs="Arial"/>
        </w:rPr>
        <w:t xml:space="preserve">O </w:t>
      </w:r>
      <w:r w:rsidR="00FE0DDB" w:rsidRPr="00B42380">
        <w:rPr>
          <w:rFonts w:ascii="Arial" w:hAnsi="Arial" w:cs="Arial"/>
        </w:rPr>
        <w:t>Projeto de Lei</w:t>
      </w:r>
      <w:r w:rsidRPr="00B42380">
        <w:rPr>
          <w:rFonts w:ascii="Arial" w:hAnsi="Arial" w:cs="Arial"/>
        </w:rPr>
        <w:t xml:space="preserve"> 8045/2010, </w:t>
      </w:r>
      <w:r w:rsidR="002751EB" w:rsidRPr="00B42380">
        <w:rPr>
          <w:rFonts w:ascii="Arial" w:hAnsi="Arial" w:cs="Arial"/>
        </w:rPr>
        <w:t xml:space="preserve">que </w:t>
      </w:r>
      <w:r w:rsidRPr="00B42380">
        <w:rPr>
          <w:rFonts w:ascii="Arial" w:hAnsi="Arial" w:cs="Arial"/>
        </w:rPr>
        <w:t>ainda tramita com o objetivo de apresentar um novo Código de Processo Penal, dentre</w:t>
      </w:r>
      <w:r w:rsidR="002751EB" w:rsidRPr="00B42380">
        <w:rPr>
          <w:rFonts w:ascii="Arial" w:hAnsi="Arial" w:cs="Arial"/>
        </w:rPr>
        <w:t xml:space="preserve"> suas</w:t>
      </w:r>
      <w:r w:rsidRPr="00B42380">
        <w:rPr>
          <w:rFonts w:ascii="Arial" w:hAnsi="Arial" w:cs="Arial"/>
        </w:rPr>
        <w:t xml:space="preserve"> diversas alterações</w:t>
      </w:r>
      <w:r w:rsidR="00FE0DDB" w:rsidRPr="00B42380">
        <w:rPr>
          <w:rFonts w:ascii="Arial" w:hAnsi="Arial" w:cs="Arial"/>
        </w:rPr>
        <w:t>,</w:t>
      </w:r>
      <w:r w:rsidRPr="00B42380">
        <w:rPr>
          <w:rFonts w:ascii="Arial" w:hAnsi="Arial" w:cs="Arial"/>
        </w:rPr>
        <w:t xml:space="preserve"> apresenta a figura do juiz das garantias</w:t>
      </w:r>
      <w:r w:rsidR="00387A7C" w:rsidRPr="00B42380">
        <w:rPr>
          <w:rFonts w:ascii="Arial" w:hAnsi="Arial" w:cs="Arial"/>
        </w:rPr>
        <w:t>.</w:t>
      </w:r>
      <w:r w:rsidRPr="00B42380">
        <w:rPr>
          <w:rFonts w:ascii="Arial" w:hAnsi="Arial" w:cs="Arial"/>
        </w:rPr>
        <w:t xml:space="preserve"> </w:t>
      </w:r>
      <w:r w:rsidR="00B0735C" w:rsidRPr="00B42380">
        <w:rPr>
          <w:rFonts w:ascii="Arial" w:hAnsi="Arial" w:cs="Arial"/>
        </w:rPr>
        <w:t xml:space="preserve">Conforme demonstrado no decorrer deste </w:t>
      </w:r>
      <w:r w:rsidR="00387A7C" w:rsidRPr="00B42380">
        <w:rPr>
          <w:rFonts w:ascii="Arial" w:hAnsi="Arial" w:cs="Arial"/>
        </w:rPr>
        <w:t>artigo, a teoria do caos está em tudo</w:t>
      </w:r>
      <w:r w:rsidR="00B0735C" w:rsidRPr="00B42380">
        <w:rPr>
          <w:rFonts w:ascii="Arial" w:hAnsi="Arial" w:cs="Arial"/>
        </w:rPr>
        <w:t>,</w:t>
      </w:r>
      <w:r w:rsidR="00387A7C" w:rsidRPr="00B42380">
        <w:rPr>
          <w:rFonts w:ascii="Arial" w:hAnsi="Arial" w:cs="Arial"/>
        </w:rPr>
        <w:t xml:space="preserve"> </w:t>
      </w:r>
      <w:r w:rsidR="00B0735C" w:rsidRPr="00B42380">
        <w:rPr>
          <w:rFonts w:ascii="Arial" w:hAnsi="Arial" w:cs="Arial"/>
        </w:rPr>
        <w:t>torna-se evidente que somente através da aplicação, dentro do processo penal, de uma diminuição sistemática da</w:t>
      </w:r>
      <w:r w:rsidR="00387A7C" w:rsidRPr="00B42380">
        <w:rPr>
          <w:rFonts w:ascii="Arial" w:hAnsi="Arial" w:cs="Arial"/>
        </w:rPr>
        <w:t>s</w:t>
      </w:r>
      <w:r w:rsidR="00B0735C" w:rsidRPr="00B42380">
        <w:rPr>
          <w:rFonts w:ascii="Arial" w:hAnsi="Arial" w:cs="Arial"/>
        </w:rPr>
        <w:t xml:space="preserve"> interferência</w:t>
      </w:r>
      <w:r w:rsidR="00387A7C" w:rsidRPr="00B42380">
        <w:rPr>
          <w:rFonts w:ascii="Arial" w:hAnsi="Arial" w:cs="Arial"/>
        </w:rPr>
        <w:t>s, pode-se alcançar uma mitigação razoável de seus efeitos.</w:t>
      </w:r>
      <w:r w:rsidR="00B0735C" w:rsidRPr="00B42380">
        <w:rPr>
          <w:rFonts w:ascii="Arial" w:hAnsi="Arial" w:cs="Arial"/>
        </w:rPr>
        <w:t xml:space="preserve"> Nesta senda,</w:t>
      </w:r>
      <w:r w:rsidR="00387A7C" w:rsidRPr="00B42380">
        <w:rPr>
          <w:rFonts w:ascii="Arial" w:hAnsi="Arial" w:cs="Arial"/>
        </w:rPr>
        <w:t xml:space="preserve"> após o vet</w:t>
      </w:r>
      <w:r w:rsidR="00B0735C" w:rsidRPr="00B42380">
        <w:rPr>
          <w:rFonts w:ascii="Arial" w:hAnsi="Arial" w:cs="Arial"/>
        </w:rPr>
        <w:t>o</w:t>
      </w:r>
      <w:r w:rsidR="00387A7C" w:rsidRPr="00B42380">
        <w:rPr>
          <w:rFonts w:ascii="Arial" w:hAnsi="Arial" w:cs="Arial"/>
        </w:rPr>
        <w:t xml:space="preserve"> do </w:t>
      </w:r>
      <w:r w:rsidR="00C20ADE" w:rsidRPr="00B42380">
        <w:rPr>
          <w:rFonts w:ascii="Arial" w:hAnsi="Arial" w:cs="Arial"/>
        </w:rPr>
        <w:t>parágrafo</w:t>
      </w:r>
      <w:r w:rsidR="00387A7C" w:rsidRPr="00B42380">
        <w:rPr>
          <w:rFonts w:ascii="Arial" w:hAnsi="Arial" w:cs="Arial"/>
        </w:rPr>
        <w:t xml:space="preserve"> 4º do artigo 157 do Código de Processo Penal</w:t>
      </w:r>
      <w:r w:rsidR="00C20ADE" w:rsidRPr="00B42380">
        <w:rPr>
          <w:rFonts w:ascii="Arial" w:hAnsi="Arial" w:cs="Arial"/>
        </w:rPr>
        <w:t>,</w:t>
      </w:r>
      <w:r w:rsidR="00B0735C" w:rsidRPr="00B42380">
        <w:rPr>
          <w:rFonts w:ascii="Arial" w:hAnsi="Arial" w:cs="Arial"/>
        </w:rPr>
        <w:t xml:space="preserve"> </w:t>
      </w:r>
      <w:r w:rsidR="00C20ADE" w:rsidRPr="00B42380">
        <w:rPr>
          <w:rFonts w:ascii="Arial" w:hAnsi="Arial" w:cs="Arial"/>
        </w:rPr>
        <w:t xml:space="preserve">a instituição do </w:t>
      </w:r>
      <w:r w:rsidR="00B0735C" w:rsidRPr="00B42380">
        <w:rPr>
          <w:rFonts w:ascii="Arial" w:hAnsi="Arial" w:cs="Arial"/>
        </w:rPr>
        <w:t>Juiz das Garantias passa a figurar como</w:t>
      </w:r>
      <w:r w:rsidR="00C20ADE" w:rsidRPr="00B42380">
        <w:rPr>
          <w:rFonts w:ascii="Arial" w:hAnsi="Arial" w:cs="Arial"/>
        </w:rPr>
        <w:t xml:space="preserve"> uma nova oportunidade de se</w:t>
      </w:r>
      <w:r w:rsidR="00B0735C" w:rsidRPr="00B42380">
        <w:rPr>
          <w:rFonts w:ascii="Arial" w:hAnsi="Arial" w:cs="Arial"/>
        </w:rPr>
        <w:t xml:space="preserve"> garantir da </w:t>
      </w:r>
      <w:r w:rsidR="00C20ADE" w:rsidRPr="00B42380">
        <w:rPr>
          <w:rFonts w:ascii="Arial" w:hAnsi="Arial" w:cs="Arial"/>
        </w:rPr>
        <w:t xml:space="preserve">imparcialidade do juiz. </w:t>
      </w:r>
      <w:r w:rsidR="00FE0DDB" w:rsidRPr="00B42380">
        <w:rPr>
          <w:rFonts w:ascii="Arial" w:hAnsi="Arial" w:cs="Arial"/>
        </w:rPr>
        <w:t>Uma vez que, a</w:t>
      </w:r>
      <w:r w:rsidR="00C20ADE" w:rsidRPr="00B42380">
        <w:rPr>
          <w:rFonts w:ascii="Arial" w:hAnsi="Arial" w:cs="Arial"/>
        </w:rPr>
        <w:t xml:space="preserve"> exigência da atuação de dois julgadores para cada processo, maior inovação trazida pelo instituto, vem com o intuito de fulminar a possibilidade de contaminação do julgador</w:t>
      </w:r>
      <w:r w:rsidR="00FE0DDB" w:rsidRPr="00B42380">
        <w:rPr>
          <w:rFonts w:ascii="Arial" w:hAnsi="Arial" w:cs="Arial"/>
        </w:rPr>
        <w:t>. E</w:t>
      </w:r>
      <w:r w:rsidR="00007024" w:rsidRPr="00B42380">
        <w:rPr>
          <w:rFonts w:ascii="Arial" w:hAnsi="Arial" w:cs="Arial"/>
          <w:bCs/>
        </w:rPr>
        <w:t xml:space="preserve"> ao</w:t>
      </w:r>
      <w:r w:rsidR="00C20ADE" w:rsidRPr="00B42380">
        <w:rPr>
          <w:rFonts w:ascii="Arial" w:hAnsi="Arial" w:cs="Arial"/>
        </w:rPr>
        <w:t xml:space="preserve"> blindar o magistrado contra o vício da parcialidade, </w:t>
      </w:r>
      <w:r w:rsidR="00007024" w:rsidRPr="00B42380">
        <w:rPr>
          <w:rFonts w:ascii="Arial" w:hAnsi="Arial" w:cs="Arial"/>
        </w:rPr>
        <w:t>suas</w:t>
      </w:r>
      <w:r w:rsidR="00C20ADE" w:rsidRPr="00B42380">
        <w:rPr>
          <w:rFonts w:ascii="Arial" w:hAnsi="Arial" w:cs="Arial"/>
        </w:rPr>
        <w:t xml:space="preserve"> decisões </w:t>
      </w:r>
      <w:r w:rsidR="00007024" w:rsidRPr="00B42380">
        <w:rPr>
          <w:rFonts w:ascii="Arial" w:hAnsi="Arial" w:cs="Arial"/>
        </w:rPr>
        <w:t xml:space="preserve">passam a ser </w:t>
      </w:r>
      <w:r w:rsidR="00C20ADE" w:rsidRPr="00B42380">
        <w:rPr>
          <w:rFonts w:ascii="Arial" w:hAnsi="Arial" w:cs="Arial"/>
        </w:rPr>
        <w:t xml:space="preserve">despidas de pré-julgamentos e pré-conceitos, que por décadas foram se amoldando de forma sorrateira no </w:t>
      </w:r>
      <w:r w:rsidR="00007024" w:rsidRPr="00B42380">
        <w:rPr>
          <w:rFonts w:ascii="Arial" w:hAnsi="Arial" w:cs="Arial"/>
        </w:rPr>
        <w:t>íntimo</w:t>
      </w:r>
      <w:r w:rsidR="00C20ADE" w:rsidRPr="00B42380">
        <w:rPr>
          <w:rFonts w:ascii="Arial" w:hAnsi="Arial" w:cs="Arial"/>
        </w:rPr>
        <w:t xml:space="preserve"> do Judiciário brasileiro, fomentado por uma legislação processual repressiva, obsoleta e retrógrada.</w:t>
      </w:r>
      <w:r w:rsidR="00007024" w:rsidRPr="00B42380">
        <w:rPr>
          <w:rFonts w:ascii="Arial" w:hAnsi="Arial" w:cs="Arial"/>
        </w:rPr>
        <w:t xml:space="preserve"> Um campo fértil, para a teoria do caos, haja vista que cada abuso, cada erro</w:t>
      </w:r>
      <w:r w:rsidR="00FE0DDB" w:rsidRPr="00B42380">
        <w:rPr>
          <w:rFonts w:ascii="Arial" w:hAnsi="Arial" w:cs="Arial"/>
        </w:rPr>
        <w:t>,</w:t>
      </w:r>
      <w:r w:rsidR="00007024" w:rsidRPr="00B42380">
        <w:rPr>
          <w:rFonts w:ascii="Arial" w:hAnsi="Arial" w:cs="Arial"/>
        </w:rPr>
        <w:t xml:space="preserve"> ou atitude, pode gerar incontáveis possibilidades de condições iniciais sensíveis.</w:t>
      </w:r>
    </w:p>
    <w:p w:rsidR="00B0735C" w:rsidRPr="00FE0DDB" w:rsidRDefault="00DE3903" w:rsidP="00DE3903">
      <w:pPr>
        <w:spacing w:after="0" w:line="360" w:lineRule="auto"/>
        <w:ind w:right="-1" w:firstLine="709"/>
        <w:jc w:val="both"/>
        <w:rPr>
          <w:rFonts w:ascii="Arial" w:hAnsi="Arial" w:cs="Arial"/>
          <w:sz w:val="24"/>
          <w:szCs w:val="24"/>
        </w:rPr>
      </w:pPr>
      <w:r w:rsidRPr="00434AA4">
        <w:rPr>
          <w:rFonts w:ascii="Arial" w:hAnsi="Arial" w:cs="Arial"/>
          <w:sz w:val="24"/>
          <w:szCs w:val="24"/>
        </w:rPr>
        <w:t xml:space="preserve">Verifica-se um caso grave de miopia intelectual, aos que não entendem a diferença de se ter ou não um Juiz das garantias atuante nos dias atuais. O juiz das </w:t>
      </w:r>
      <w:r w:rsidRPr="00434AA4">
        <w:rPr>
          <w:rFonts w:ascii="Arial" w:hAnsi="Arial" w:cs="Arial"/>
          <w:sz w:val="24"/>
          <w:szCs w:val="24"/>
        </w:rPr>
        <w:lastRenderedPageBreak/>
        <w:t>garantias não é responsável apenas por assegurar os direitos fundamentais do cidadão no transcorrer das investigações, tampouco se limita ao simples aperfeiçoamento dessa fase da persecução penal, sobre seus ombros está a garantia da imparcialidade e isenção do juiz do processo, proporcionando ao acusado um julgamento mais justo. Desta feita, pode-se afirmar que o juiz das garantias não veio para tornar mais efetiva a participação judicial em fase investigativa, mas para assegurar um juiz da causa mais imparcial, pois o mesmo deixará de estar ligado às suas próprias decisões anteriores.</w:t>
      </w:r>
      <w:r w:rsidRPr="00DE3903">
        <w:rPr>
          <w:rFonts w:ascii="Arial" w:hAnsi="Arial" w:cs="Arial"/>
          <w:sz w:val="24"/>
          <w:szCs w:val="24"/>
        </w:rPr>
        <w:t xml:space="preserve"> </w:t>
      </w:r>
      <w:r w:rsidR="00B0735C" w:rsidRPr="00B42380">
        <w:rPr>
          <w:rFonts w:ascii="Arial" w:hAnsi="Arial" w:cs="Arial"/>
          <w:sz w:val="24"/>
          <w:szCs w:val="24"/>
        </w:rPr>
        <w:t xml:space="preserve">Com esse entendimento, conclui-se o </w:t>
      </w:r>
      <w:r w:rsidR="00FE0DDB" w:rsidRPr="00B42380">
        <w:rPr>
          <w:rFonts w:ascii="Arial" w:hAnsi="Arial" w:cs="Arial"/>
          <w:sz w:val="24"/>
          <w:szCs w:val="24"/>
        </w:rPr>
        <w:t>presente artigo</w:t>
      </w:r>
      <w:r w:rsidR="00B0735C" w:rsidRPr="00B42380">
        <w:rPr>
          <w:rFonts w:ascii="Arial" w:hAnsi="Arial" w:cs="Arial"/>
          <w:sz w:val="24"/>
          <w:szCs w:val="24"/>
        </w:rPr>
        <w:t xml:space="preserve"> com a crença de que a institucionalização do cargo do Juiz das Garantias </w:t>
      </w:r>
      <w:r w:rsidR="002751EB" w:rsidRPr="00B42380">
        <w:rPr>
          <w:rFonts w:ascii="Arial" w:hAnsi="Arial" w:cs="Arial"/>
          <w:sz w:val="24"/>
          <w:szCs w:val="24"/>
        </w:rPr>
        <w:t>pode ser o</w:t>
      </w:r>
      <w:r w:rsidR="00B0735C" w:rsidRPr="00B42380">
        <w:rPr>
          <w:rFonts w:ascii="Arial" w:hAnsi="Arial" w:cs="Arial"/>
          <w:sz w:val="24"/>
          <w:szCs w:val="24"/>
        </w:rPr>
        <w:t xml:space="preserve"> avanço necessário para a existência de um Processo Penal com maior respeito às garantias </w:t>
      </w:r>
      <w:r w:rsidR="00007024" w:rsidRPr="00B42380">
        <w:rPr>
          <w:rFonts w:ascii="Arial" w:hAnsi="Arial" w:cs="Arial"/>
          <w:sz w:val="24"/>
          <w:szCs w:val="24"/>
        </w:rPr>
        <w:t xml:space="preserve">processuais e </w:t>
      </w:r>
      <w:r w:rsidR="00B0735C" w:rsidRPr="00B42380">
        <w:rPr>
          <w:rFonts w:ascii="Arial" w:hAnsi="Arial" w:cs="Arial"/>
          <w:sz w:val="24"/>
          <w:szCs w:val="24"/>
        </w:rPr>
        <w:t>constitucionais.</w:t>
      </w:r>
      <w:r w:rsidR="00007024" w:rsidRPr="00B42380">
        <w:rPr>
          <w:rFonts w:ascii="Arial" w:hAnsi="Arial" w:cs="Arial"/>
          <w:sz w:val="24"/>
          <w:szCs w:val="24"/>
        </w:rPr>
        <w:t xml:space="preserve"> Criando não só um processo penal mais </w:t>
      </w:r>
      <w:proofErr w:type="spellStart"/>
      <w:r w:rsidR="008C0B16" w:rsidRPr="00B42380">
        <w:rPr>
          <w:rFonts w:ascii="Arial" w:hAnsi="Arial" w:cs="Arial"/>
          <w:sz w:val="24"/>
          <w:szCs w:val="24"/>
        </w:rPr>
        <w:t>garantista</w:t>
      </w:r>
      <w:proofErr w:type="spellEnd"/>
      <w:r w:rsidR="008C0B16" w:rsidRPr="00B42380">
        <w:rPr>
          <w:rFonts w:ascii="Arial" w:hAnsi="Arial" w:cs="Arial"/>
          <w:sz w:val="24"/>
          <w:szCs w:val="24"/>
        </w:rPr>
        <w:t>, mas também uma forte linha de defesa contra o Caos.</w:t>
      </w:r>
    </w:p>
    <w:p w:rsidR="00B0735C" w:rsidRPr="00FE0DDB" w:rsidRDefault="00B0735C" w:rsidP="00FE0DDB">
      <w:pPr>
        <w:shd w:val="clear" w:color="auto" w:fill="FFFFFF"/>
        <w:spacing w:line="360" w:lineRule="auto"/>
        <w:ind w:right="-568" w:firstLine="709"/>
        <w:jc w:val="both"/>
        <w:rPr>
          <w:rFonts w:ascii="Arial" w:hAnsi="Arial" w:cs="Arial"/>
          <w:sz w:val="24"/>
          <w:szCs w:val="24"/>
        </w:rPr>
      </w:pPr>
    </w:p>
    <w:p w:rsidR="00AE1DAD" w:rsidRPr="00AE1DAD" w:rsidRDefault="00AE1DAD" w:rsidP="00AE1D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eastAsia="pt-BR"/>
        </w:rPr>
      </w:pPr>
      <w:r w:rsidRPr="00AE1DAD">
        <w:rPr>
          <w:rFonts w:ascii="Arial" w:eastAsia="Times New Roman" w:hAnsi="Arial" w:cs="Arial"/>
          <w:b/>
          <w:color w:val="212121"/>
          <w:sz w:val="24"/>
          <w:szCs w:val="24"/>
          <w:lang w:val="en" w:eastAsia="pt-BR"/>
        </w:rPr>
        <w:t>THE RISE OF ILLEGAL PROOF AND THE CHAOS THEORY APPLIED TO THE CRIMINAL PROCESS</w:t>
      </w:r>
    </w:p>
    <w:p w:rsidR="00E17233" w:rsidRDefault="00E17233" w:rsidP="00E17233">
      <w:pPr>
        <w:pStyle w:val="Nota"/>
        <w:jc w:val="right"/>
        <w:rPr>
          <w:rFonts w:eastAsia="Calibri" w:cs="Arial"/>
          <w:sz w:val="20"/>
          <w:szCs w:val="20"/>
        </w:rPr>
      </w:pPr>
      <w:r w:rsidRPr="00A44AAA">
        <w:rPr>
          <w:rFonts w:eastAsia="Calibri" w:cs="Arial"/>
          <w:sz w:val="20"/>
          <w:szCs w:val="20"/>
        </w:rPr>
        <w:t>Washington Luiz Gonçalves</w:t>
      </w:r>
    </w:p>
    <w:p w:rsidR="00E17233" w:rsidRPr="00A44AAA" w:rsidRDefault="00E17233" w:rsidP="00E17233">
      <w:pPr>
        <w:pStyle w:val="Nota"/>
        <w:jc w:val="right"/>
        <w:rPr>
          <w:rFonts w:cs="Arial"/>
          <w:sz w:val="20"/>
          <w:szCs w:val="20"/>
        </w:rPr>
      </w:pPr>
      <w:r w:rsidRPr="00A44AAA">
        <w:rPr>
          <w:rFonts w:cs="Arial"/>
          <w:sz w:val="20"/>
          <w:szCs w:val="20"/>
        </w:rPr>
        <w:t xml:space="preserve"> </w:t>
      </w:r>
    </w:p>
    <w:p w:rsidR="00E17233" w:rsidRDefault="00E17233" w:rsidP="00E17233">
      <w:pPr>
        <w:pStyle w:val="Nota"/>
        <w:jc w:val="right"/>
        <w:rPr>
          <w:rFonts w:cs="Arial"/>
          <w:b/>
        </w:rPr>
      </w:pPr>
      <w:r w:rsidRPr="00A44AAA">
        <w:rPr>
          <w:rFonts w:cs="Arial"/>
          <w:sz w:val="20"/>
          <w:szCs w:val="20"/>
        </w:rPr>
        <w:t>Prof. Fabrício da Mata Corrêa</w:t>
      </w:r>
    </w:p>
    <w:p w:rsidR="00E17233" w:rsidRDefault="00E17233" w:rsidP="00E17233">
      <w:pPr>
        <w:shd w:val="clear" w:color="auto" w:fill="FFFFFF"/>
        <w:spacing w:line="360" w:lineRule="auto"/>
        <w:ind w:right="-1"/>
        <w:jc w:val="both"/>
        <w:rPr>
          <w:rFonts w:ascii="Arial" w:hAnsi="Arial" w:cs="Arial"/>
          <w:b/>
          <w:sz w:val="28"/>
          <w:szCs w:val="28"/>
        </w:rPr>
      </w:pPr>
    </w:p>
    <w:p w:rsidR="00E17233" w:rsidRPr="00E758C7" w:rsidRDefault="00E17233" w:rsidP="00E17233">
      <w:pPr>
        <w:jc w:val="center"/>
        <w:rPr>
          <w:rFonts w:ascii="Arial" w:hAnsi="Arial" w:cs="Arial"/>
          <w:b/>
          <w:sz w:val="24"/>
          <w:szCs w:val="24"/>
        </w:rPr>
      </w:pPr>
      <w:r w:rsidRPr="00E758C7">
        <w:rPr>
          <w:rFonts w:ascii="Arial" w:hAnsi="Arial" w:cs="Arial"/>
          <w:b/>
          <w:sz w:val="24"/>
          <w:szCs w:val="24"/>
        </w:rPr>
        <w:t>ABSTRACT</w:t>
      </w:r>
    </w:p>
    <w:p w:rsidR="00E17233" w:rsidRDefault="00E17233" w:rsidP="00E17233">
      <w:pPr>
        <w:pStyle w:val="Pr-formataoHTML"/>
        <w:shd w:val="clear" w:color="auto" w:fill="FFFFFF"/>
        <w:spacing w:line="360" w:lineRule="auto"/>
        <w:jc w:val="both"/>
        <w:rPr>
          <w:rFonts w:ascii="Arial" w:eastAsia="Times New Roman" w:hAnsi="Arial" w:cs="Arial"/>
          <w:color w:val="212121"/>
          <w:sz w:val="24"/>
          <w:szCs w:val="24"/>
          <w:lang w:val="en" w:eastAsia="pt-BR"/>
        </w:rPr>
      </w:pPr>
    </w:p>
    <w:p w:rsidR="004B3FCA" w:rsidRPr="004B3FCA" w:rsidRDefault="004B3FCA" w:rsidP="004B3F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pt-BR"/>
        </w:rPr>
      </w:pPr>
      <w:r w:rsidRPr="004B3FCA">
        <w:rPr>
          <w:rFonts w:ascii="Arial" w:eastAsia="Times New Roman" w:hAnsi="Arial" w:cs="Arial"/>
          <w:color w:val="212121"/>
          <w:sz w:val="24"/>
          <w:szCs w:val="24"/>
          <w:lang w:val="en" w:eastAsia="pt-BR"/>
        </w:rPr>
        <w:t xml:space="preserve">From the mathematical discoveries of Edward Lorenz, which suggests the incidence of chaos in virtually everything. One can present the possibility of applying Chaos Theory in Criminal Procedural Law. Considering then, the legal system as, complex, dynamic, non-linear, and sensitive to the initial conditions. Studying the disturbances caused, in particular, by the appearance of illegal evidence and the effect they can cause to the impartiality of the judge, it is noticed that the transformation following demonstrated, needs measures to mitigate the effects of chaos theory in the Brazilian criminal </w:t>
      </w:r>
      <w:proofErr w:type="gramStart"/>
      <w:r w:rsidRPr="004B3FCA">
        <w:rPr>
          <w:rFonts w:ascii="Arial" w:eastAsia="Times New Roman" w:hAnsi="Arial" w:cs="Arial"/>
          <w:color w:val="212121"/>
          <w:sz w:val="24"/>
          <w:szCs w:val="24"/>
          <w:lang w:val="en" w:eastAsia="pt-BR"/>
        </w:rPr>
        <w:t>procedure .</w:t>
      </w:r>
      <w:proofErr w:type="gramEnd"/>
      <w:r w:rsidRPr="004B3FCA">
        <w:rPr>
          <w:rFonts w:ascii="Arial" w:eastAsia="Times New Roman" w:hAnsi="Arial" w:cs="Arial"/>
          <w:color w:val="212121"/>
          <w:sz w:val="24"/>
          <w:szCs w:val="24"/>
          <w:lang w:val="en" w:eastAsia="pt-BR"/>
        </w:rPr>
        <w:t xml:space="preserve"> It </w:t>
      </w:r>
      <w:proofErr w:type="gramStart"/>
      <w:r w:rsidRPr="004B3FCA">
        <w:rPr>
          <w:rFonts w:ascii="Arial" w:eastAsia="Times New Roman" w:hAnsi="Arial" w:cs="Arial"/>
          <w:color w:val="212121"/>
          <w:sz w:val="24"/>
          <w:szCs w:val="24"/>
          <w:lang w:val="en" w:eastAsia="pt-BR"/>
        </w:rPr>
        <w:t>can be said</w:t>
      </w:r>
      <w:proofErr w:type="gramEnd"/>
      <w:r w:rsidRPr="004B3FCA">
        <w:rPr>
          <w:rFonts w:ascii="Arial" w:eastAsia="Times New Roman" w:hAnsi="Arial" w:cs="Arial"/>
          <w:color w:val="212121"/>
          <w:sz w:val="24"/>
          <w:szCs w:val="24"/>
          <w:lang w:val="en" w:eastAsia="pt-BR"/>
        </w:rPr>
        <w:t xml:space="preserve"> that the change through Law 11.690 / 08, changing article 157 of the Code of Criminal Procedure, presented a possible solution to the problem in question, in the text of its paragraph 4. </w:t>
      </w:r>
      <w:proofErr w:type="gramStart"/>
      <w:r w:rsidRPr="004B3FCA">
        <w:rPr>
          <w:rFonts w:ascii="Arial" w:eastAsia="Times New Roman" w:hAnsi="Arial" w:cs="Arial"/>
          <w:color w:val="212121"/>
          <w:sz w:val="24"/>
          <w:szCs w:val="24"/>
          <w:lang w:val="en" w:eastAsia="pt-BR"/>
        </w:rPr>
        <w:t>But</w:t>
      </w:r>
      <w:proofErr w:type="gramEnd"/>
      <w:r w:rsidRPr="004B3FCA">
        <w:rPr>
          <w:rFonts w:ascii="Arial" w:eastAsia="Times New Roman" w:hAnsi="Arial" w:cs="Arial"/>
          <w:color w:val="212121"/>
          <w:sz w:val="24"/>
          <w:szCs w:val="24"/>
          <w:lang w:val="en" w:eastAsia="pt-BR"/>
        </w:rPr>
        <w:t xml:space="preserve"> the device was vetoed. Today Bill 8045/2010 that presents a new Code of Criminal Procedure, among many changes, brings the figure of the Judge of Guarantees. According to the new text, it will have to function in the preliminary phase of the criminal prosecution, controlling the legality of the investigation and guaranteeing more efficiently the impartiality of the magistrates acting in the criminal area. It is known that chaos will always be there, lurking, awaiting a change, an opportunity to act in the sensitive conditions of all science. </w:t>
      </w:r>
      <w:proofErr w:type="gramStart"/>
      <w:r w:rsidRPr="004B3FCA">
        <w:rPr>
          <w:rFonts w:ascii="Arial" w:eastAsia="Times New Roman" w:hAnsi="Arial" w:cs="Arial"/>
          <w:color w:val="212121"/>
          <w:sz w:val="24"/>
          <w:szCs w:val="24"/>
          <w:lang w:val="en" w:eastAsia="pt-BR"/>
        </w:rPr>
        <w:t>And</w:t>
      </w:r>
      <w:proofErr w:type="gramEnd"/>
      <w:r w:rsidRPr="004B3FCA">
        <w:rPr>
          <w:rFonts w:ascii="Arial" w:eastAsia="Times New Roman" w:hAnsi="Arial" w:cs="Arial"/>
          <w:color w:val="212121"/>
          <w:sz w:val="24"/>
          <w:szCs w:val="24"/>
          <w:lang w:val="en" w:eastAsia="pt-BR"/>
        </w:rPr>
        <w:t xml:space="preserve"> for the science of law, especially for criminal prosecution, protecting the impartiality of the judge may be the first line of defense against the incidence of Chaos.</w:t>
      </w:r>
    </w:p>
    <w:p w:rsidR="00E17233" w:rsidRPr="00DD4EAC" w:rsidRDefault="00E17233" w:rsidP="00E17233">
      <w:pPr>
        <w:pStyle w:val="Pr-formataoHTML"/>
        <w:shd w:val="clear" w:color="auto" w:fill="FFFFFF"/>
        <w:jc w:val="both"/>
        <w:rPr>
          <w:rFonts w:ascii="Arial" w:hAnsi="Arial" w:cs="Arial"/>
          <w:color w:val="212121"/>
          <w:sz w:val="24"/>
          <w:szCs w:val="24"/>
        </w:rPr>
      </w:pPr>
    </w:p>
    <w:p w:rsidR="00E17233" w:rsidRPr="00DD4EAC" w:rsidRDefault="00E17233" w:rsidP="00E172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pt-BR"/>
        </w:rPr>
      </w:pPr>
      <w:r w:rsidRPr="00DD4EAC">
        <w:rPr>
          <w:rFonts w:ascii="Arial" w:eastAsia="Times New Roman" w:hAnsi="Arial" w:cs="Arial"/>
          <w:color w:val="212121"/>
          <w:sz w:val="24"/>
          <w:szCs w:val="24"/>
          <w:lang w:val="en" w:eastAsia="pt-BR"/>
        </w:rPr>
        <w:lastRenderedPageBreak/>
        <w:t>Keywords: Criminal Procedure; Illegal Proof; Impartiality; Chaos theory; Judge of Guarantees.</w:t>
      </w:r>
    </w:p>
    <w:p w:rsidR="004B3FCA" w:rsidRDefault="004B3FCA" w:rsidP="00E17233">
      <w:pPr>
        <w:shd w:val="clear" w:color="auto" w:fill="FFFFFF"/>
        <w:spacing w:line="360" w:lineRule="auto"/>
        <w:ind w:right="-568"/>
        <w:jc w:val="center"/>
        <w:rPr>
          <w:rFonts w:ascii="Arial" w:hAnsi="Arial" w:cs="Arial"/>
          <w:b/>
          <w:sz w:val="28"/>
          <w:szCs w:val="28"/>
        </w:rPr>
      </w:pPr>
    </w:p>
    <w:p w:rsidR="00B0735C" w:rsidRPr="00AE1DAD" w:rsidRDefault="00D166CB" w:rsidP="00E17233">
      <w:pPr>
        <w:shd w:val="clear" w:color="auto" w:fill="FFFFFF"/>
        <w:spacing w:line="360" w:lineRule="auto"/>
        <w:ind w:right="-568"/>
        <w:jc w:val="center"/>
        <w:rPr>
          <w:rFonts w:ascii="Arial" w:hAnsi="Arial" w:cs="Arial"/>
          <w:b/>
          <w:sz w:val="28"/>
          <w:szCs w:val="28"/>
        </w:rPr>
      </w:pPr>
      <w:r w:rsidRPr="00AE1DAD">
        <w:rPr>
          <w:rFonts w:ascii="Arial" w:hAnsi="Arial" w:cs="Arial"/>
          <w:b/>
          <w:sz w:val="28"/>
          <w:szCs w:val="28"/>
        </w:rPr>
        <w:t>REFER</w:t>
      </w:r>
      <w:r w:rsidR="00E17233">
        <w:rPr>
          <w:rFonts w:ascii="Arial" w:hAnsi="Arial" w:cs="Arial"/>
          <w:b/>
          <w:sz w:val="28"/>
          <w:szCs w:val="28"/>
        </w:rPr>
        <w:t>Ê</w:t>
      </w:r>
      <w:r w:rsidRPr="00AE1DAD">
        <w:rPr>
          <w:rFonts w:ascii="Arial" w:hAnsi="Arial" w:cs="Arial"/>
          <w:b/>
          <w:sz w:val="28"/>
          <w:szCs w:val="28"/>
        </w:rPr>
        <w:t>NCIAS</w:t>
      </w:r>
    </w:p>
    <w:p w:rsidR="00E17233" w:rsidRDefault="00E17233" w:rsidP="00B34C8E">
      <w:pPr>
        <w:spacing w:after="0" w:line="240" w:lineRule="auto"/>
        <w:jc w:val="both"/>
        <w:rPr>
          <w:rFonts w:ascii="Arial" w:eastAsia="Times New Roman" w:hAnsi="Arial" w:cs="Arial"/>
          <w:b/>
          <w:sz w:val="24"/>
          <w:szCs w:val="24"/>
          <w:lang w:eastAsia="pt-BR"/>
        </w:rPr>
      </w:pPr>
    </w:p>
    <w:p w:rsidR="00D166CB" w:rsidRPr="00E17233" w:rsidRDefault="00D166CB" w:rsidP="00B34C8E">
      <w:pPr>
        <w:spacing w:after="0" w:line="240" w:lineRule="auto"/>
        <w:rPr>
          <w:rFonts w:ascii="Arial" w:eastAsia="Times New Roman" w:hAnsi="Arial" w:cs="Arial"/>
          <w:sz w:val="24"/>
          <w:szCs w:val="24"/>
          <w:lang w:eastAsia="pt-BR"/>
        </w:rPr>
      </w:pPr>
      <w:r w:rsidRPr="00E17233">
        <w:rPr>
          <w:rFonts w:ascii="Arial" w:eastAsia="Times New Roman" w:hAnsi="Arial" w:cs="Arial"/>
          <w:sz w:val="24"/>
          <w:szCs w:val="24"/>
          <w:lang w:eastAsia="pt-BR"/>
        </w:rPr>
        <w:t>ARONNE, Ricardo. </w:t>
      </w:r>
      <w:r w:rsidRPr="00B34C8E">
        <w:rPr>
          <w:rFonts w:ascii="Arial" w:eastAsia="Times New Roman" w:hAnsi="Arial" w:cs="Arial"/>
          <w:b/>
          <w:iCs/>
          <w:sz w:val="24"/>
          <w:szCs w:val="24"/>
          <w:bdr w:val="none" w:sz="0" w:space="0" w:color="auto" w:frame="1"/>
          <w:lang w:eastAsia="pt-BR"/>
        </w:rPr>
        <w:t>Direito civil-constitucional e teoria do caos</w:t>
      </w:r>
      <w:r w:rsidRPr="00E17233">
        <w:rPr>
          <w:rFonts w:ascii="Arial" w:eastAsia="Times New Roman" w:hAnsi="Arial" w:cs="Arial"/>
          <w:sz w:val="24"/>
          <w:szCs w:val="24"/>
          <w:lang w:eastAsia="pt-BR"/>
        </w:rPr>
        <w:t>: estudos preliminares. Porto Alegre: Livraria do Advogado</w:t>
      </w:r>
      <w:r w:rsidR="00B34C8E">
        <w:rPr>
          <w:rFonts w:ascii="Arial" w:eastAsia="Times New Roman" w:hAnsi="Arial" w:cs="Arial"/>
          <w:sz w:val="24"/>
          <w:szCs w:val="24"/>
          <w:lang w:eastAsia="pt-BR"/>
        </w:rPr>
        <w:t>,</w:t>
      </w:r>
      <w:r w:rsidRPr="00E17233">
        <w:rPr>
          <w:rFonts w:ascii="Arial" w:eastAsia="Times New Roman" w:hAnsi="Arial" w:cs="Arial"/>
          <w:sz w:val="24"/>
          <w:szCs w:val="24"/>
          <w:lang w:eastAsia="pt-BR"/>
        </w:rPr>
        <w:t xml:space="preserve"> 2006.</w:t>
      </w:r>
    </w:p>
    <w:p w:rsidR="00E17233" w:rsidRDefault="00E17233" w:rsidP="00B34C8E">
      <w:pPr>
        <w:spacing w:after="0" w:line="240" w:lineRule="auto"/>
        <w:rPr>
          <w:rFonts w:ascii="Arial" w:eastAsia="Times New Roman" w:hAnsi="Arial" w:cs="Arial"/>
          <w:sz w:val="24"/>
          <w:szCs w:val="24"/>
          <w:lang w:eastAsia="pt-BR"/>
        </w:rPr>
      </w:pPr>
    </w:p>
    <w:p w:rsidR="00D166CB" w:rsidRPr="00E17233" w:rsidRDefault="00B34C8E" w:rsidP="00B34C8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______</w:t>
      </w:r>
      <w:r w:rsidR="00D166CB" w:rsidRPr="00E17233">
        <w:rPr>
          <w:rFonts w:ascii="Arial" w:eastAsia="Times New Roman" w:hAnsi="Arial" w:cs="Arial"/>
          <w:sz w:val="24"/>
          <w:szCs w:val="24"/>
          <w:lang w:eastAsia="pt-BR"/>
        </w:rPr>
        <w:t>. </w:t>
      </w:r>
      <w:r w:rsidR="00D166CB" w:rsidRPr="00B34C8E">
        <w:rPr>
          <w:rFonts w:ascii="Arial" w:eastAsia="Times New Roman" w:hAnsi="Arial" w:cs="Arial"/>
          <w:b/>
          <w:iCs/>
          <w:sz w:val="24"/>
          <w:szCs w:val="24"/>
          <w:bdr w:val="none" w:sz="0" w:space="0" w:color="auto" w:frame="1"/>
          <w:lang w:eastAsia="pt-BR"/>
        </w:rPr>
        <w:t>Razão &amp; caos no discurso jurídico e outros ensaios do direito civil-constitucional</w:t>
      </w:r>
      <w:r w:rsidR="00D166CB" w:rsidRPr="00B34C8E">
        <w:rPr>
          <w:rFonts w:ascii="Arial" w:eastAsia="Times New Roman" w:hAnsi="Arial" w:cs="Arial"/>
          <w:b/>
          <w:sz w:val="24"/>
          <w:szCs w:val="24"/>
          <w:lang w:eastAsia="pt-BR"/>
        </w:rPr>
        <w:t>.</w:t>
      </w:r>
      <w:r w:rsidR="00D166CB" w:rsidRPr="00E17233">
        <w:rPr>
          <w:rFonts w:ascii="Arial" w:eastAsia="Times New Roman" w:hAnsi="Arial" w:cs="Arial"/>
          <w:sz w:val="24"/>
          <w:szCs w:val="24"/>
          <w:lang w:eastAsia="pt-BR"/>
        </w:rPr>
        <w:t xml:space="preserve"> Porto Alegre: Livraria do Advogado, 2010.</w:t>
      </w:r>
    </w:p>
    <w:p w:rsidR="00E17233" w:rsidRDefault="00E17233" w:rsidP="00B34C8E">
      <w:pPr>
        <w:spacing w:after="0" w:line="240" w:lineRule="auto"/>
        <w:rPr>
          <w:rFonts w:ascii="Arial" w:eastAsia="Times New Roman" w:hAnsi="Arial" w:cs="Arial"/>
          <w:sz w:val="24"/>
          <w:szCs w:val="24"/>
          <w:lang w:eastAsia="pt-BR"/>
        </w:rPr>
      </w:pPr>
    </w:p>
    <w:p w:rsidR="00EF733A" w:rsidRPr="00E17233" w:rsidRDefault="00EF733A" w:rsidP="00B34C8E">
      <w:pPr>
        <w:spacing w:after="0" w:line="240" w:lineRule="auto"/>
        <w:rPr>
          <w:rFonts w:ascii="Arial" w:eastAsia="Times New Roman" w:hAnsi="Arial" w:cs="Arial"/>
          <w:sz w:val="24"/>
          <w:szCs w:val="24"/>
          <w:lang w:eastAsia="pt-BR"/>
        </w:rPr>
      </w:pPr>
      <w:r w:rsidRPr="00E17233">
        <w:rPr>
          <w:rFonts w:ascii="Arial" w:eastAsia="Times New Roman" w:hAnsi="Arial" w:cs="Arial"/>
          <w:sz w:val="24"/>
          <w:szCs w:val="24"/>
          <w:lang w:eastAsia="pt-BR"/>
        </w:rPr>
        <w:t>BRASIL. Código de Processo Penal. Art. 157. Decreto-Lei n 3.689, de 3 de out. de 1941.</w:t>
      </w:r>
      <w:r w:rsidR="00B34C8E">
        <w:rPr>
          <w:rFonts w:ascii="Arial" w:eastAsia="Times New Roman" w:hAnsi="Arial" w:cs="Arial"/>
          <w:sz w:val="24"/>
          <w:szCs w:val="24"/>
          <w:lang w:eastAsia="pt-BR"/>
        </w:rPr>
        <w:t xml:space="preserve"> In: CÉSPEDES, Lívia; ROCHA, Fabiana Dias da (comp.).</w:t>
      </w:r>
      <w:r w:rsidRPr="00E17233">
        <w:rPr>
          <w:rFonts w:ascii="Arial" w:eastAsia="Times New Roman" w:hAnsi="Arial" w:cs="Arial"/>
          <w:sz w:val="24"/>
          <w:szCs w:val="24"/>
          <w:lang w:eastAsia="pt-BR"/>
        </w:rPr>
        <w:t xml:space="preserve"> </w:t>
      </w:r>
      <w:proofErr w:type="spellStart"/>
      <w:r w:rsidRPr="00B34C8E">
        <w:rPr>
          <w:rFonts w:ascii="Arial" w:eastAsia="Times New Roman" w:hAnsi="Arial" w:cs="Arial"/>
          <w:b/>
          <w:sz w:val="24"/>
          <w:szCs w:val="24"/>
          <w:lang w:eastAsia="pt-BR"/>
        </w:rPr>
        <w:t>Vade</w:t>
      </w:r>
      <w:proofErr w:type="spellEnd"/>
      <w:r w:rsidRPr="00B34C8E">
        <w:rPr>
          <w:rFonts w:ascii="Arial" w:eastAsia="Times New Roman" w:hAnsi="Arial" w:cs="Arial"/>
          <w:b/>
          <w:sz w:val="24"/>
          <w:szCs w:val="24"/>
          <w:lang w:eastAsia="pt-BR"/>
        </w:rPr>
        <w:t xml:space="preserve"> </w:t>
      </w:r>
      <w:proofErr w:type="spellStart"/>
      <w:r w:rsidRPr="00B34C8E">
        <w:rPr>
          <w:rFonts w:ascii="Arial" w:eastAsia="Times New Roman" w:hAnsi="Arial" w:cs="Arial"/>
          <w:b/>
          <w:sz w:val="24"/>
          <w:szCs w:val="24"/>
          <w:lang w:eastAsia="pt-BR"/>
        </w:rPr>
        <w:t>Mecum</w:t>
      </w:r>
      <w:proofErr w:type="spellEnd"/>
      <w:r w:rsidRPr="00B34C8E">
        <w:rPr>
          <w:rFonts w:ascii="Arial" w:eastAsia="Times New Roman" w:hAnsi="Arial" w:cs="Arial"/>
          <w:b/>
          <w:sz w:val="24"/>
          <w:szCs w:val="24"/>
          <w:lang w:eastAsia="pt-BR"/>
        </w:rPr>
        <w:t xml:space="preserve"> Saraiva</w:t>
      </w:r>
      <w:r w:rsidR="00B34C8E">
        <w:rPr>
          <w:rFonts w:ascii="Arial" w:eastAsia="Times New Roman" w:hAnsi="Arial" w:cs="Arial"/>
          <w:sz w:val="24"/>
          <w:szCs w:val="24"/>
          <w:lang w:eastAsia="pt-BR"/>
        </w:rPr>
        <w:t xml:space="preserve">. 25 ed. </w:t>
      </w:r>
      <w:r w:rsidRPr="00E17233">
        <w:rPr>
          <w:rFonts w:ascii="Arial" w:eastAsia="Times New Roman" w:hAnsi="Arial" w:cs="Arial"/>
          <w:sz w:val="24"/>
          <w:szCs w:val="24"/>
          <w:lang w:eastAsia="pt-BR"/>
        </w:rPr>
        <w:t>São Paulo: Saraiva Educação, 2018.</w:t>
      </w:r>
    </w:p>
    <w:p w:rsidR="00E17233" w:rsidRDefault="00E17233" w:rsidP="00B34C8E">
      <w:pPr>
        <w:spacing w:after="0" w:line="240" w:lineRule="auto"/>
        <w:rPr>
          <w:rFonts w:ascii="Arial" w:eastAsia="Times New Roman" w:hAnsi="Arial" w:cs="Arial"/>
          <w:sz w:val="24"/>
          <w:szCs w:val="24"/>
          <w:lang w:eastAsia="pt-BR"/>
        </w:rPr>
      </w:pPr>
    </w:p>
    <w:p w:rsidR="00EF733A" w:rsidRPr="00E17233" w:rsidRDefault="00B34C8E" w:rsidP="00B34C8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______</w:t>
      </w:r>
      <w:r w:rsidR="00EF733A" w:rsidRPr="00E17233">
        <w:rPr>
          <w:rFonts w:ascii="Arial" w:eastAsia="Times New Roman" w:hAnsi="Arial" w:cs="Arial"/>
          <w:sz w:val="24"/>
          <w:szCs w:val="24"/>
          <w:lang w:eastAsia="pt-BR"/>
        </w:rPr>
        <w:t xml:space="preserve">. Constituição da República Federativa do Brasil. Brasília, DF: Senado, 1988. </w:t>
      </w:r>
      <w:r>
        <w:rPr>
          <w:rFonts w:ascii="Arial" w:eastAsia="Times New Roman" w:hAnsi="Arial" w:cs="Arial"/>
          <w:sz w:val="24"/>
          <w:szCs w:val="24"/>
          <w:lang w:eastAsia="pt-BR"/>
        </w:rPr>
        <w:t>In: CÉSPEDES, Lívia; ROCHA, Fabiana Dias da (comp.).</w:t>
      </w:r>
      <w:r w:rsidRPr="00E17233">
        <w:rPr>
          <w:rFonts w:ascii="Arial" w:eastAsia="Times New Roman" w:hAnsi="Arial" w:cs="Arial"/>
          <w:sz w:val="24"/>
          <w:szCs w:val="24"/>
          <w:lang w:eastAsia="pt-BR"/>
        </w:rPr>
        <w:t xml:space="preserve"> </w:t>
      </w:r>
      <w:proofErr w:type="spellStart"/>
      <w:r w:rsidRPr="00B34C8E">
        <w:rPr>
          <w:rFonts w:ascii="Arial" w:eastAsia="Times New Roman" w:hAnsi="Arial" w:cs="Arial"/>
          <w:b/>
          <w:sz w:val="24"/>
          <w:szCs w:val="24"/>
          <w:lang w:eastAsia="pt-BR"/>
        </w:rPr>
        <w:t>Vade</w:t>
      </w:r>
      <w:proofErr w:type="spellEnd"/>
      <w:r w:rsidRPr="00B34C8E">
        <w:rPr>
          <w:rFonts w:ascii="Arial" w:eastAsia="Times New Roman" w:hAnsi="Arial" w:cs="Arial"/>
          <w:b/>
          <w:sz w:val="24"/>
          <w:szCs w:val="24"/>
          <w:lang w:eastAsia="pt-BR"/>
        </w:rPr>
        <w:t xml:space="preserve"> </w:t>
      </w:r>
      <w:proofErr w:type="spellStart"/>
      <w:r w:rsidRPr="00B34C8E">
        <w:rPr>
          <w:rFonts w:ascii="Arial" w:eastAsia="Times New Roman" w:hAnsi="Arial" w:cs="Arial"/>
          <w:b/>
          <w:sz w:val="24"/>
          <w:szCs w:val="24"/>
          <w:lang w:eastAsia="pt-BR"/>
        </w:rPr>
        <w:t>Mecum</w:t>
      </w:r>
      <w:proofErr w:type="spellEnd"/>
      <w:r w:rsidRPr="00B34C8E">
        <w:rPr>
          <w:rFonts w:ascii="Arial" w:eastAsia="Times New Roman" w:hAnsi="Arial" w:cs="Arial"/>
          <w:b/>
          <w:sz w:val="24"/>
          <w:szCs w:val="24"/>
          <w:lang w:eastAsia="pt-BR"/>
        </w:rPr>
        <w:t xml:space="preserve"> Saraiva</w:t>
      </w:r>
      <w:r>
        <w:rPr>
          <w:rFonts w:ascii="Arial" w:eastAsia="Times New Roman" w:hAnsi="Arial" w:cs="Arial"/>
          <w:sz w:val="24"/>
          <w:szCs w:val="24"/>
          <w:lang w:eastAsia="pt-BR"/>
        </w:rPr>
        <w:t xml:space="preserve">. 25 ed. </w:t>
      </w:r>
      <w:r w:rsidRPr="00E17233">
        <w:rPr>
          <w:rFonts w:ascii="Arial" w:eastAsia="Times New Roman" w:hAnsi="Arial" w:cs="Arial"/>
          <w:sz w:val="24"/>
          <w:szCs w:val="24"/>
          <w:lang w:eastAsia="pt-BR"/>
        </w:rPr>
        <w:t>São Paulo: Saraiva Educação, 2018.</w:t>
      </w:r>
    </w:p>
    <w:p w:rsidR="00E17233" w:rsidRDefault="00E17233" w:rsidP="00B34C8E">
      <w:pPr>
        <w:spacing w:after="0" w:line="240" w:lineRule="auto"/>
        <w:rPr>
          <w:rFonts w:ascii="Arial" w:eastAsia="Times New Roman" w:hAnsi="Arial" w:cs="Arial"/>
          <w:sz w:val="24"/>
          <w:szCs w:val="24"/>
          <w:lang w:eastAsia="pt-BR"/>
        </w:rPr>
      </w:pPr>
    </w:p>
    <w:p w:rsidR="00426BD6" w:rsidRPr="00E17233" w:rsidRDefault="00B34C8E" w:rsidP="00091B4F">
      <w:pPr>
        <w:spacing w:after="0" w:line="240" w:lineRule="auto"/>
        <w:rPr>
          <w:rFonts w:ascii="Arial" w:hAnsi="Arial" w:cs="Arial"/>
          <w:sz w:val="24"/>
          <w:szCs w:val="24"/>
        </w:rPr>
      </w:pPr>
      <w:r>
        <w:rPr>
          <w:rFonts w:ascii="Arial" w:eastAsia="Times New Roman" w:hAnsi="Arial" w:cs="Arial"/>
          <w:sz w:val="24"/>
          <w:szCs w:val="24"/>
          <w:lang w:eastAsia="pt-BR"/>
        </w:rPr>
        <w:t>______</w:t>
      </w:r>
      <w:r w:rsidR="00426BD6" w:rsidRPr="00E17233">
        <w:rPr>
          <w:rFonts w:ascii="Arial" w:hAnsi="Arial" w:cs="Arial"/>
          <w:sz w:val="24"/>
          <w:szCs w:val="24"/>
        </w:rPr>
        <w:t>. Câmara dos Deputados.</w:t>
      </w:r>
      <w:r w:rsidR="00426BD6" w:rsidRPr="008A4EFD">
        <w:rPr>
          <w:rFonts w:ascii="Arial" w:hAnsi="Arial" w:cs="Arial"/>
          <w:b/>
          <w:sz w:val="24"/>
          <w:szCs w:val="24"/>
        </w:rPr>
        <w:t xml:space="preserve"> Projeto de novo Código de Processo Penal (PL 8.045/10)</w:t>
      </w:r>
      <w:r w:rsidR="00426BD6" w:rsidRPr="00E17233">
        <w:rPr>
          <w:rFonts w:ascii="Arial" w:hAnsi="Arial" w:cs="Arial"/>
          <w:sz w:val="24"/>
          <w:szCs w:val="24"/>
        </w:rPr>
        <w:t>. Disponível em:</w:t>
      </w:r>
      <w:r w:rsidR="003E2471">
        <w:rPr>
          <w:rFonts w:ascii="Arial" w:hAnsi="Arial" w:cs="Arial"/>
          <w:sz w:val="24"/>
          <w:szCs w:val="24"/>
        </w:rPr>
        <w:t>https://www2.camara.leg.br/atividade</w:t>
      </w:r>
      <w:r w:rsidR="00091B4F">
        <w:rPr>
          <w:rFonts w:ascii="Arial" w:hAnsi="Arial" w:cs="Arial"/>
          <w:sz w:val="24"/>
          <w:szCs w:val="24"/>
        </w:rPr>
        <w:t>-legislativa/comissões-temporarias/especiais</w:t>
      </w:r>
      <w:r w:rsidR="003E2471">
        <w:rPr>
          <w:rFonts w:ascii="Arial" w:hAnsi="Arial" w:cs="Arial"/>
          <w:sz w:val="24"/>
          <w:szCs w:val="24"/>
        </w:rPr>
        <w:t>/55</w:t>
      </w:r>
      <w:r w:rsidR="00091B4F">
        <w:rPr>
          <w:rFonts w:ascii="Arial" w:hAnsi="Arial" w:cs="Arial"/>
          <w:sz w:val="24"/>
          <w:szCs w:val="24"/>
        </w:rPr>
        <w:t>ª-legislatura</w:t>
      </w:r>
      <w:r w:rsidR="003E2471">
        <w:rPr>
          <w:rFonts w:ascii="Arial" w:hAnsi="Arial" w:cs="Arial"/>
          <w:sz w:val="24"/>
          <w:szCs w:val="24"/>
        </w:rPr>
        <w:t>/pl-8045-10-codigo-de-processo-penal</w:t>
      </w:r>
      <w:r w:rsidR="00426BD6" w:rsidRPr="00E17233">
        <w:rPr>
          <w:rFonts w:ascii="Arial" w:hAnsi="Arial" w:cs="Arial"/>
          <w:sz w:val="24"/>
          <w:szCs w:val="24"/>
        </w:rPr>
        <w:t>. Acesso em: 10/01/2019.</w:t>
      </w:r>
    </w:p>
    <w:p w:rsidR="00E17233" w:rsidRDefault="00E17233" w:rsidP="00B34C8E">
      <w:pPr>
        <w:shd w:val="clear" w:color="auto" w:fill="FFFFFF"/>
        <w:spacing w:after="0" w:line="240" w:lineRule="auto"/>
        <w:rPr>
          <w:rFonts w:ascii="Arial" w:eastAsia="Times New Roman" w:hAnsi="Arial" w:cs="Arial"/>
          <w:sz w:val="24"/>
          <w:szCs w:val="24"/>
          <w:lang w:eastAsia="pt-BR"/>
        </w:rPr>
      </w:pPr>
    </w:p>
    <w:p w:rsidR="00426BD6" w:rsidRPr="00E17233" w:rsidRDefault="00B34C8E" w:rsidP="00B34C8E">
      <w:pPr>
        <w:shd w:val="clear" w:color="auto" w:fill="FFFFFF"/>
        <w:spacing w:after="0" w:line="240" w:lineRule="auto"/>
        <w:rPr>
          <w:rFonts w:ascii="Arial" w:hAnsi="Arial" w:cs="Arial"/>
          <w:sz w:val="24"/>
          <w:szCs w:val="24"/>
        </w:rPr>
      </w:pPr>
      <w:r>
        <w:rPr>
          <w:rFonts w:ascii="Arial" w:eastAsia="Times New Roman" w:hAnsi="Arial" w:cs="Arial"/>
          <w:sz w:val="24"/>
          <w:szCs w:val="24"/>
          <w:lang w:eastAsia="pt-BR"/>
        </w:rPr>
        <w:t>______</w:t>
      </w:r>
      <w:r w:rsidR="00426BD6" w:rsidRPr="00E17233">
        <w:rPr>
          <w:rFonts w:ascii="Arial" w:hAnsi="Arial" w:cs="Arial"/>
          <w:sz w:val="24"/>
          <w:szCs w:val="24"/>
        </w:rPr>
        <w:t xml:space="preserve">. Lei n. 11.690, de 9 de junho de 2008. </w:t>
      </w:r>
      <w:r w:rsidR="00426BD6" w:rsidRPr="008A4EFD">
        <w:rPr>
          <w:rFonts w:ascii="Arial" w:hAnsi="Arial" w:cs="Arial"/>
          <w:b/>
          <w:sz w:val="24"/>
          <w:szCs w:val="24"/>
        </w:rPr>
        <w:t>Altera dispositivos do Decreto-Lei no 3.689, de 3 de outubro de 1941 – Código de Processo Penal, relativos à prova, e dá outras providências</w:t>
      </w:r>
      <w:r w:rsidR="00426BD6" w:rsidRPr="00E17233">
        <w:rPr>
          <w:rFonts w:ascii="Arial" w:hAnsi="Arial" w:cs="Arial"/>
          <w:sz w:val="24"/>
          <w:szCs w:val="24"/>
        </w:rPr>
        <w:t>. Brasília (DF), 2008. Disponível em:</w:t>
      </w:r>
      <w:r w:rsidR="009F399D">
        <w:rPr>
          <w:rFonts w:ascii="Arial" w:hAnsi="Arial" w:cs="Arial"/>
          <w:sz w:val="24"/>
          <w:szCs w:val="24"/>
        </w:rPr>
        <w:t>https://www.planalto.gov.br/ccivil_03_Ato2007-2010/2008/Lei/L11690.htm</w:t>
      </w:r>
      <w:r w:rsidR="00426BD6" w:rsidRPr="00E17233">
        <w:rPr>
          <w:rFonts w:ascii="Arial" w:hAnsi="Arial" w:cs="Arial"/>
          <w:sz w:val="24"/>
          <w:szCs w:val="24"/>
        </w:rPr>
        <w:t>. Acesso em 05/01/2019.</w:t>
      </w:r>
    </w:p>
    <w:p w:rsidR="00E17233" w:rsidRDefault="00E17233" w:rsidP="00B34C8E">
      <w:pPr>
        <w:shd w:val="clear" w:color="auto" w:fill="FFFFFF"/>
        <w:spacing w:after="0" w:line="240" w:lineRule="auto"/>
        <w:rPr>
          <w:rFonts w:ascii="Arial" w:eastAsia="Times New Roman" w:hAnsi="Arial" w:cs="Arial"/>
          <w:sz w:val="24"/>
          <w:szCs w:val="24"/>
          <w:lang w:eastAsia="pt-BR"/>
        </w:rPr>
      </w:pPr>
    </w:p>
    <w:p w:rsidR="00426BD6" w:rsidRPr="00E17233" w:rsidRDefault="00426BD6" w:rsidP="00B34C8E">
      <w:pPr>
        <w:shd w:val="clear" w:color="auto" w:fill="FFFFFF"/>
        <w:spacing w:after="0" w:line="240" w:lineRule="auto"/>
        <w:rPr>
          <w:rFonts w:ascii="Arial" w:hAnsi="Arial" w:cs="Arial"/>
          <w:sz w:val="24"/>
          <w:szCs w:val="24"/>
        </w:rPr>
      </w:pPr>
      <w:r w:rsidRPr="00E17233">
        <w:rPr>
          <w:rFonts w:ascii="Arial" w:eastAsia="Times New Roman" w:hAnsi="Arial" w:cs="Arial"/>
          <w:sz w:val="24"/>
          <w:szCs w:val="24"/>
          <w:lang w:eastAsia="pt-BR"/>
        </w:rPr>
        <w:t xml:space="preserve">FERRAJOLI, Luigi. </w:t>
      </w:r>
      <w:r w:rsidRPr="00B34C8E">
        <w:rPr>
          <w:rFonts w:ascii="Arial" w:eastAsia="Times New Roman" w:hAnsi="Arial" w:cs="Arial"/>
          <w:b/>
          <w:sz w:val="24"/>
          <w:szCs w:val="24"/>
          <w:lang w:eastAsia="pt-BR"/>
        </w:rPr>
        <w:t>Direito e Razão</w:t>
      </w:r>
      <w:r w:rsidRPr="00E17233">
        <w:rPr>
          <w:rFonts w:ascii="Arial" w:eastAsia="Times New Roman" w:hAnsi="Arial" w:cs="Arial"/>
          <w:sz w:val="24"/>
          <w:szCs w:val="24"/>
          <w:lang w:eastAsia="pt-BR"/>
        </w:rPr>
        <w:t xml:space="preserve">: Teoria do </w:t>
      </w:r>
      <w:proofErr w:type="spellStart"/>
      <w:r w:rsidRPr="00E17233">
        <w:rPr>
          <w:rFonts w:ascii="Arial" w:eastAsia="Times New Roman" w:hAnsi="Arial" w:cs="Arial"/>
          <w:sz w:val="24"/>
          <w:szCs w:val="24"/>
          <w:lang w:eastAsia="pt-BR"/>
        </w:rPr>
        <w:t>Garantismo</w:t>
      </w:r>
      <w:proofErr w:type="spellEnd"/>
      <w:r w:rsidRPr="00E17233">
        <w:rPr>
          <w:rFonts w:ascii="Arial" w:eastAsia="Times New Roman" w:hAnsi="Arial" w:cs="Arial"/>
          <w:sz w:val="24"/>
          <w:szCs w:val="24"/>
          <w:lang w:eastAsia="pt-BR"/>
        </w:rPr>
        <w:t xml:space="preserve"> Penal. São Paulo: Revista dos Tribunais, 2014.</w:t>
      </w:r>
    </w:p>
    <w:p w:rsidR="00E17233" w:rsidRDefault="00E17233" w:rsidP="00B34C8E">
      <w:pPr>
        <w:spacing w:after="0" w:line="240" w:lineRule="auto"/>
        <w:rPr>
          <w:rFonts w:ascii="Arial" w:eastAsia="Times New Roman" w:hAnsi="Arial" w:cs="Arial"/>
          <w:sz w:val="24"/>
          <w:szCs w:val="24"/>
          <w:lang w:eastAsia="pt-BR"/>
        </w:rPr>
      </w:pPr>
    </w:p>
    <w:p w:rsidR="00D166CB" w:rsidRPr="00E17233" w:rsidRDefault="00D166CB" w:rsidP="00B34C8E">
      <w:pPr>
        <w:spacing w:after="0" w:line="240" w:lineRule="auto"/>
        <w:rPr>
          <w:rFonts w:ascii="Arial" w:eastAsia="Times New Roman" w:hAnsi="Arial" w:cs="Arial"/>
          <w:sz w:val="24"/>
          <w:szCs w:val="24"/>
          <w:lang w:eastAsia="pt-BR"/>
        </w:rPr>
      </w:pPr>
      <w:r w:rsidRPr="00E17233">
        <w:rPr>
          <w:rFonts w:ascii="Arial" w:eastAsia="Times New Roman" w:hAnsi="Arial" w:cs="Arial"/>
          <w:sz w:val="24"/>
          <w:szCs w:val="24"/>
          <w:lang w:eastAsia="pt-BR"/>
        </w:rPr>
        <w:t>GLEICK, James. </w:t>
      </w:r>
      <w:r w:rsidRPr="00B34C8E">
        <w:rPr>
          <w:rFonts w:ascii="Arial" w:eastAsia="Times New Roman" w:hAnsi="Arial" w:cs="Arial"/>
          <w:b/>
          <w:iCs/>
          <w:sz w:val="24"/>
          <w:szCs w:val="24"/>
          <w:bdr w:val="none" w:sz="0" w:space="0" w:color="auto" w:frame="1"/>
          <w:lang w:eastAsia="pt-BR"/>
        </w:rPr>
        <w:t>Caos</w:t>
      </w:r>
      <w:r w:rsidRPr="00B34C8E">
        <w:rPr>
          <w:rFonts w:ascii="Arial" w:eastAsia="Times New Roman" w:hAnsi="Arial" w:cs="Arial"/>
          <w:b/>
          <w:sz w:val="24"/>
          <w:szCs w:val="24"/>
          <w:lang w:eastAsia="pt-BR"/>
        </w:rPr>
        <w:t>:</w:t>
      </w:r>
      <w:r w:rsidRPr="00E17233">
        <w:rPr>
          <w:rFonts w:ascii="Arial" w:eastAsia="Times New Roman" w:hAnsi="Arial" w:cs="Arial"/>
          <w:sz w:val="24"/>
          <w:szCs w:val="24"/>
          <w:lang w:eastAsia="pt-BR"/>
        </w:rPr>
        <w:t xml:space="preserve"> a criação de uma nova ciência. Tradução </w:t>
      </w:r>
      <w:r w:rsidR="00B34C8E">
        <w:rPr>
          <w:rFonts w:ascii="Arial" w:eastAsia="Times New Roman" w:hAnsi="Arial" w:cs="Arial"/>
          <w:sz w:val="24"/>
          <w:szCs w:val="24"/>
          <w:lang w:eastAsia="pt-BR"/>
        </w:rPr>
        <w:t xml:space="preserve">de </w:t>
      </w:r>
      <w:proofErr w:type="spellStart"/>
      <w:r w:rsidRPr="00E17233">
        <w:rPr>
          <w:rFonts w:ascii="Arial" w:eastAsia="Times New Roman" w:hAnsi="Arial" w:cs="Arial"/>
          <w:sz w:val="24"/>
          <w:szCs w:val="24"/>
          <w:lang w:eastAsia="pt-BR"/>
        </w:rPr>
        <w:t>Waltensir</w:t>
      </w:r>
      <w:proofErr w:type="spellEnd"/>
      <w:r w:rsidRPr="00E17233">
        <w:rPr>
          <w:rFonts w:ascii="Arial" w:eastAsia="Times New Roman" w:hAnsi="Arial" w:cs="Arial"/>
          <w:sz w:val="24"/>
          <w:szCs w:val="24"/>
          <w:lang w:eastAsia="pt-BR"/>
        </w:rPr>
        <w:t xml:space="preserve"> Dutr</w:t>
      </w:r>
      <w:r w:rsidR="00250F2F" w:rsidRPr="00E17233">
        <w:rPr>
          <w:rFonts w:ascii="Arial" w:eastAsia="Times New Roman" w:hAnsi="Arial" w:cs="Arial"/>
          <w:sz w:val="24"/>
          <w:szCs w:val="24"/>
          <w:lang w:eastAsia="pt-BR"/>
        </w:rPr>
        <w:t>a. Rio de Janeiro: Campus, 1989.</w:t>
      </w:r>
    </w:p>
    <w:p w:rsidR="00E17233" w:rsidRDefault="00E17233" w:rsidP="00B34C8E">
      <w:pPr>
        <w:spacing w:after="0" w:line="240" w:lineRule="auto"/>
        <w:rPr>
          <w:rFonts w:ascii="Arial" w:eastAsia="Times New Roman" w:hAnsi="Arial" w:cs="Arial"/>
          <w:sz w:val="24"/>
          <w:szCs w:val="24"/>
          <w:lang w:eastAsia="pt-BR"/>
        </w:rPr>
      </w:pPr>
    </w:p>
    <w:p w:rsidR="00250F2F" w:rsidRPr="00E17233" w:rsidRDefault="00250F2F" w:rsidP="00B34C8E">
      <w:pPr>
        <w:spacing w:after="0" w:line="240" w:lineRule="auto"/>
        <w:rPr>
          <w:rFonts w:ascii="Arial" w:eastAsia="Times New Roman" w:hAnsi="Arial" w:cs="Arial"/>
          <w:sz w:val="24"/>
          <w:szCs w:val="24"/>
          <w:lang w:eastAsia="pt-BR"/>
        </w:rPr>
      </w:pPr>
      <w:r w:rsidRPr="00E17233">
        <w:rPr>
          <w:rFonts w:ascii="Arial" w:eastAsia="Times New Roman" w:hAnsi="Arial" w:cs="Arial"/>
          <w:sz w:val="24"/>
          <w:szCs w:val="24"/>
          <w:lang w:eastAsia="pt-BR"/>
        </w:rPr>
        <w:t xml:space="preserve">LORENZ, Edward N. </w:t>
      </w:r>
      <w:r w:rsidRPr="00B34C8E">
        <w:rPr>
          <w:rFonts w:ascii="Arial" w:eastAsia="Times New Roman" w:hAnsi="Arial" w:cs="Arial"/>
          <w:b/>
          <w:sz w:val="24"/>
          <w:szCs w:val="24"/>
          <w:lang w:eastAsia="pt-BR"/>
        </w:rPr>
        <w:t>A Essência do Caos</w:t>
      </w:r>
      <w:r w:rsidRPr="00E17233">
        <w:rPr>
          <w:rFonts w:ascii="Arial" w:eastAsia="Times New Roman" w:hAnsi="Arial" w:cs="Arial"/>
          <w:sz w:val="24"/>
          <w:szCs w:val="24"/>
          <w:lang w:eastAsia="pt-BR"/>
        </w:rPr>
        <w:t xml:space="preserve">. Brasília: </w:t>
      </w:r>
      <w:proofErr w:type="spellStart"/>
      <w:r w:rsidRPr="00E17233">
        <w:rPr>
          <w:rFonts w:ascii="Arial" w:eastAsia="Times New Roman" w:hAnsi="Arial" w:cs="Arial"/>
          <w:sz w:val="24"/>
          <w:szCs w:val="24"/>
          <w:lang w:eastAsia="pt-BR"/>
        </w:rPr>
        <w:t>Unb</w:t>
      </w:r>
      <w:proofErr w:type="spellEnd"/>
      <w:r w:rsidRPr="00E17233">
        <w:rPr>
          <w:rFonts w:ascii="Arial" w:eastAsia="Times New Roman" w:hAnsi="Arial" w:cs="Arial"/>
          <w:sz w:val="24"/>
          <w:szCs w:val="24"/>
          <w:lang w:eastAsia="pt-BR"/>
        </w:rPr>
        <w:t>, 1996.</w:t>
      </w:r>
    </w:p>
    <w:p w:rsidR="004A1A36" w:rsidRDefault="004A1A36" w:rsidP="00B34C8E">
      <w:pPr>
        <w:shd w:val="clear" w:color="auto" w:fill="FFFFFF"/>
        <w:spacing w:after="0" w:line="240" w:lineRule="auto"/>
        <w:rPr>
          <w:rFonts w:ascii="Arial" w:hAnsi="Arial" w:cs="Arial"/>
          <w:sz w:val="24"/>
          <w:szCs w:val="24"/>
        </w:rPr>
      </w:pPr>
    </w:p>
    <w:p w:rsidR="00250F2F" w:rsidRPr="00E17233" w:rsidRDefault="00250F2F" w:rsidP="00B34C8E">
      <w:pPr>
        <w:shd w:val="clear" w:color="auto" w:fill="FFFFFF"/>
        <w:spacing w:after="0" w:line="240" w:lineRule="auto"/>
        <w:rPr>
          <w:rFonts w:ascii="Arial" w:hAnsi="Arial" w:cs="Arial"/>
          <w:sz w:val="24"/>
          <w:szCs w:val="24"/>
        </w:rPr>
      </w:pPr>
      <w:r w:rsidRPr="00E17233">
        <w:rPr>
          <w:rFonts w:ascii="Arial" w:hAnsi="Arial" w:cs="Arial"/>
          <w:sz w:val="24"/>
          <w:szCs w:val="24"/>
        </w:rPr>
        <w:t xml:space="preserve">OLIVEIRA, Eugênio </w:t>
      </w:r>
      <w:proofErr w:type="spellStart"/>
      <w:r w:rsidRPr="00E17233">
        <w:rPr>
          <w:rFonts w:ascii="Arial" w:hAnsi="Arial" w:cs="Arial"/>
          <w:sz w:val="24"/>
          <w:szCs w:val="24"/>
        </w:rPr>
        <w:t>Pacelli</w:t>
      </w:r>
      <w:proofErr w:type="spellEnd"/>
      <w:r w:rsidRPr="00E17233">
        <w:rPr>
          <w:rFonts w:ascii="Arial" w:hAnsi="Arial" w:cs="Arial"/>
          <w:sz w:val="24"/>
          <w:szCs w:val="24"/>
        </w:rPr>
        <w:t xml:space="preserve"> de. </w:t>
      </w:r>
      <w:r w:rsidR="00B34C8E">
        <w:rPr>
          <w:rFonts w:ascii="Arial" w:hAnsi="Arial" w:cs="Arial"/>
          <w:b/>
          <w:sz w:val="24"/>
          <w:szCs w:val="24"/>
        </w:rPr>
        <w:t>Curso de Processo P</w:t>
      </w:r>
      <w:r w:rsidRPr="00B34C8E">
        <w:rPr>
          <w:rFonts w:ascii="Arial" w:hAnsi="Arial" w:cs="Arial"/>
          <w:b/>
          <w:sz w:val="24"/>
          <w:szCs w:val="24"/>
        </w:rPr>
        <w:t>enal</w:t>
      </w:r>
      <w:r w:rsidR="00B34C8E">
        <w:rPr>
          <w:rFonts w:ascii="Arial" w:hAnsi="Arial" w:cs="Arial"/>
          <w:sz w:val="24"/>
          <w:szCs w:val="24"/>
        </w:rPr>
        <w:t>. 13. ed</w:t>
      </w:r>
      <w:r w:rsidRPr="00E17233">
        <w:rPr>
          <w:rFonts w:ascii="Arial" w:hAnsi="Arial" w:cs="Arial"/>
          <w:sz w:val="24"/>
          <w:szCs w:val="24"/>
        </w:rPr>
        <w:t xml:space="preserve">. Rio de Janeiro: </w:t>
      </w:r>
      <w:proofErr w:type="spellStart"/>
      <w:r w:rsidRPr="00E17233">
        <w:rPr>
          <w:rFonts w:ascii="Arial" w:hAnsi="Arial" w:cs="Arial"/>
          <w:sz w:val="24"/>
          <w:szCs w:val="24"/>
        </w:rPr>
        <w:t>Lumen</w:t>
      </w:r>
      <w:proofErr w:type="spellEnd"/>
      <w:r w:rsidRPr="00E17233">
        <w:rPr>
          <w:rFonts w:ascii="Arial" w:hAnsi="Arial" w:cs="Arial"/>
          <w:sz w:val="24"/>
          <w:szCs w:val="24"/>
        </w:rPr>
        <w:t xml:space="preserve"> Juris, 2010.</w:t>
      </w:r>
    </w:p>
    <w:p w:rsidR="004A1A36" w:rsidRDefault="004A1A36" w:rsidP="00B34C8E">
      <w:pPr>
        <w:shd w:val="clear" w:color="auto" w:fill="FFFFFF"/>
        <w:spacing w:after="0" w:line="240" w:lineRule="auto"/>
        <w:rPr>
          <w:rFonts w:ascii="Arial" w:hAnsi="Arial" w:cs="Arial"/>
          <w:sz w:val="24"/>
          <w:szCs w:val="24"/>
        </w:rPr>
      </w:pPr>
    </w:p>
    <w:p w:rsidR="00250F2F" w:rsidRPr="00E17233" w:rsidRDefault="00250F2F" w:rsidP="00B34C8E">
      <w:pPr>
        <w:shd w:val="clear" w:color="auto" w:fill="FFFFFF"/>
        <w:spacing w:after="0" w:line="240" w:lineRule="auto"/>
        <w:rPr>
          <w:rFonts w:ascii="Arial" w:hAnsi="Arial" w:cs="Arial"/>
          <w:sz w:val="24"/>
          <w:szCs w:val="24"/>
        </w:rPr>
      </w:pPr>
      <w:r w:rsidRPr="00E17233">
        <w:rPr>
          <w:rFonts w:ascii="Arial" w:hAnsi="Arial" w:cs="Arial"/>
          <w:sz w:val="24"/>
          <w:szCs w:val="24"/>
        </w:rPr>
        <w:t xml:space="preserve">RANGEL, Paulo. </w:t>
      </w:r>
      <w:r w:rsidRPr="00B34C8E">
        <w:rPr>
          <w:rFonts w:ascii="Arial" w:hAnsi="Arial" w:cs="Arial"/>
          <w:b/>
          <w:sz w:val="24"/>
          <w:szCs w:val="24"/>
        </w:rPr>
        <w:t xml:space="preserve">Direito </w:t>
      </w:r>
      <w:r w:rsidR="00B34C8E" w:rsidRPr="00B34C8E">
        <w:rPr>
          <w:rFonts w:ascii="Arial" w:hAnsi="Arial" w:cs="Arial"/>
          <w:b/>
          <w:sz w:val="24"/>
          <w:szCs w:val="24"/>
        </w:rPr>
        <w:t>Processual P</w:t>
      </w:r>
      <w:r w:rsidRPr="00B34C8E">
        <w:rPr>
          <w:rFonts w:ascii="Arial" w:hAnsi="Arial" w:cs="Arial"/>
          <w:b/>
          <w:sz w:val="24"/>
          <w:szCs w:val="24"/>
        </w:rPr>
        <w:t>enal</w:t>
      </w:r>
      <w:r w:rsidRPr="00E17233">
        <w:rPr>
          <w:rFonts w:ascii="Arial" w:hAnsi="Arial" w:cs="Arial"/>
          <w:sz w:val="24"/>
          <w:szCs w:val="24"/>
        </w:rPr>
        <w:t xml:space="preserve">. 16. ed. Rio de Janeiro: </w:t>
      </w:r>
      <w:proofErr w:type="spellStart"/>
      <w:r w:rsidRPr="00E17233">
        <w:rPr>
          <w:rFonts w:ascii="Arial" w:hAnsi="Arial" w:cs="Arial"/>
          <w:sz w:val="24"/>
          <w:szCs w:val="24"/>
        </w:rPr>
        <w:t>Lumen</w:t>
      </w:r>
      <w:proofErr w:type="spellEnd"/>
      <w:r w:rsidRPr="00E17233">
        <w:rPr>
          <w:rFonts w:ascii="Arial" w:hAnsi="Arial" w:cs="Arial"/>
          <w:sz w:val="24"/>
          <w:szCs w:val="24"/>
        </w:rPr>
        <w:t xml:space="preserve"> Juris, 2009.</w:t>
      </w:r>
    </w:p>
    <w:p w:rsidR="004A1A36" w:rsidRDefault="004A1A36" w:rsidP="00B34C8E">
      <w:pPr>
        <w:spacing w:after="0" w:line="240" w:lineRule="auto"/>
        <w:rPr>
          <w:rFonts w:ascii="Arial" w:hAnsi="Arial" w:cs="Arial"/>
          <w:sz w:val="24"/>
          <w:szCs w:val="24"/>
          <w:shd w:val="clear" w:color="auto" w:fill="FFFFFF"/>
        </w:rPr>
      </w:pPr>
    </w:p>
    <w:p w:rsidR="00250F2F" w:rsidRPr="00E17233" w:rsidRDefault="00250F2F" w:rsidP="00B34C8E">
      <w:pPr>
        <w:spacing w:after="0" w:line="240" w:lineRule="auto"/>
        <w:rPr>
          <w:rFonts w:ascii="Arial" w:hAnsi="Arial" w:cs="Arial"/>
          <w:sz w:val="24"/>
          <w:szCs w:val="24"/>
        </w:rPr>
      </w:pPr>
      <w:r w:rsidRPr="00E17233">
        <w:rPr>
          <w:rFonts w:ascii="Arial" w:hAnsi="Arial" w:cs="Arial"/>
          <w:sz w:val="24"/>
          <w:szCs w:val="24"/>
          <w:shd w:val="clear" w:color="auto" w:fill="FFFFFF"/>
        </w:rPr>
        <w:t xml:space="preserve">REALE, Miguel. </w:t>
      </w:r>
      <w:r w:rsidR="00B34C8E">
        <w:rPr>
          <w:rFonts w:ascii="Arial" w:hAnsi="Arial" w:cs="Arial"/>
          <w:b/>
          <w:sz w:val="24"/>
          <w:szCs w:val="24"/>
          <w:shd w:val="clear" w:color="auto" w:fill="FFFFFF"/>
        </w:rPr>
        <w:t>Filosofia do D</w:t>
      </w:r>
      <w:r w:rsidRPr="00B34C8E">
        <w:rPr>
          <w:rFonts w:ascii="Arial" w:hAnsi="Arial" w:cs="Arial"/>
          <w:b/>
          <w:sz w:val="24"/>
          <w:szCs w:val="24"/>
          <w:shd w:val="clear" w:color="auto" w:fill="FFFFFF"/>
        </w:rPr>
        <w:t>ireito</w:t>
      </w:r>
      <w:r w:rsidRPr="00E17233">
        <w:rPr>
          <w:rFonts w:ascii="Arial" w:hAnsi="Arial" w:cs="Arial"/>
          <w:sz w:val="24"/>
          <w:szCs w:val="24"/>
          <w:shd w:val="clear" w:color="auto" w:fill="FFFFFF"/>
        </w:rPr>
        <w:t>. 20. ed. São Paulo: Saraiva, 2002</w:t>
      </w:r>
      <w:r w:rsidR="00B34C8E">
        <w:rPr>
          <w:rFonts w:ascii="Arial" w:hAnsi="Arial" w:cs="Arial"/>
          <w:sz w:val="24"/>
          <w:szCs w:val="24"/>
        </w:rPr>
        <w:t>.</w:t>
      </w:r>
    </w:p>
    <w:p w:rsidR="004A1A36" w:rsidRDefault="004A1A36" w:rsidP="00B34C8E">
      <w:pPr>
        <w:spacing w:after="0" w:line="240" w:lineRule="auto"/>
        <w:rPr>
          <w:rFonts w:ascii="Arial" w:eastAsia="Times New Roman" w:hAnsi="Arial" w:cs="Arial"/>
          <w:sz w:val="24"/>
          <w:szCs w:val="24"/>
          <w:lang w:eastAsia="pt-BR"/>
        </w:rPr>
      </w:pPr>
    </w:p>
    <w:p w:rsidR="008841D3" w:rsidRDefault="00D166CB" w:rsidP="008A4EFD">
      <w:pPr>
        <w:spacing w:after="0" w:line="240" w:lineRule="auto"/>
        <w:rPr>
          <w:rFonts w:ascii="Arial" w:hAnsi="Arial" w:cs="Arial"/>
          <w:sz w:val="24"/>
          <w:szCs w:val="24"/>
        </w:rPr>
      </w:pPr>
      <w:r w:rsidRPr="00E17233">
        <w:rPr>
          <w:rFonts w:ascii="Arial" w:eastAsia="Times New Roman" w:hAnsi="Arial" w:cs="Arial"/>
          <w:sz w:val="24"/>
          <w:szCs w:val="24"/>
          <w:lang w:eastAsia="pt-BR"/>
        </w:rPr>
        <w:t>ROSA, Alexandre Morais da. </w:t>
      </w:r>
      <w:r w:rsidRPr="00B34C8E">
        <w:rPr>
          <w:rFonts w:ascii="Arial" w:eastAsia="Times New Roman" w:hAnsi="Arial" w:cs="Arial"/>
          <w:b/>
          <w:iCs/>
          <w:sz w:val="24"/>
          <w:szCs w:val="24"/>
          <w:bdr w:val="none" w:sz="0" w:space="0" w:color="auto" w:frame="1"/>
          <w:lang w:eastAsia="pt-BR"/>
        </w:rPr>
        <w:t>Guia compacto do processo penal conforme a teoria dos jogos</w:t>
      </w:r>
      <w:r w:rsidRPr="00E17233">
        <w:rPr>
          <w:rFonts w:ascii="Arial" w:eastAsia="Times New Roman" w:hAnsi="Arial" w:cs="Arial"/>
          <w:sz w:val="24"/>
          <w:szCs w:val="24"/>
          <w:lang w:eastAsia="pt-BR"/>
        </w:rPr>
        <w:t xml:space="preserve">. Rio de Janeiro: </w:t>
      </w:r>
      <w:proofErr w:type="spellStart"/>
      <w:r w:rsidRPr="00E17233">
        <w:rPr>
          <w:rFonts w:ascii="Arial" w:eastAsia="Times New Roman" w:hAnsi="Arial" w:cs="Arial"/>
          <w:sz w:val="24"/>
          <w:szCs w:val="24"/>
          <w:lang w:eastAsia="pt-BR"/>
        </w:rPr>
        <w:t>Lumen</w:t>
      </w:r>
      <w:proofErr w:type="spellEnd"/>
      <w:r w:rsidRPr="00E17233">
        <w:rPr>
          <w:rFonts w:ascii="Arial" w:eastAsia="Times New Roman" w:hAnsi="Arial" w:cs="Arial"/>
          <w:sz w:val="24"/>
          <w:szCs w:val="24"/>
          <w:lang w:eastAsia="pt-BR"/>
        </w:rPr>
        <w:t xml:space="preserve"> Juris, 2014.</w:t>
      </w:r>
      <w:bookmarkStart w:id="5" w:name="_GoBack"/>
      <w:bookmarkEnd w:id="5"/>
    </w:p>
    <w:sectPr w:rsidR="008841D3" w:rsidSect="00A21FEE">
      <w:headerReference w:type="default" r:id="rId8"/>
      <w:pgSz w:w="11906" w:h="16838"/>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82" w:rsidRDefault="00DF7782" w:rsidP="005E5918">
      <w:pPr>
        <w:spacing w:after="0" w:line="240" w:lineRule="auto"/>
      </w:pPr>
      <w:r>
        <w:separator/>
      </w:r>
    </w:p>
  </w:endnote>
  <w:endnote w:type="continuationSeparator" w:id="0">
    <w:p w:rsidR="00DF7782" w:rsidRDefault="00DF7782" w:rsidP="005E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82" w:rsidRDefault="00DF7782" w:rsidP="005E5918">
      <w:pPr>
        <w:spacing w:after="0" w:line="240" w:lineRule="auto"/>
      </w:pPr>
      <w:r>
        <w:separator/>
      </w:r>
    </w:p>
  </w:footnote>
  <w:footnote w:type="continuationSeparator" w:id="0">
    <w:p w:rsidR="00DF7782" w:rsidRDefault="00DF7782" w:rsidP="005E5918">
      <w:pPr>
        <w:spacing w:after="0" w:line="240" w:lineRule="auto"/>
      </w:pPr>
      <w:r>
        <w:continuationSeparator/>
      </w:r>
    </w:p>
  </w:footnote>
  <w:footnote w:id="1">
    <w:p w:rsidR="006F5BC9" w:rsidRPr="006F5BC9" w:rsidRDefault="006F5BC9">
      <w:pPr>
        <w:pStyle w:val="Textodenotaderodap"/>
        <w:rPr>
          <w:rFonts w:ascii="Arial" w:hAnsi="Arial" w:cs="Arial"/>
        </w:rPr>
      </w:pPr>
      <w:r w:rsidRPr="006F5BC9">
        <w:rPr>
          <w:rStyle w:val="Refdenotaderodap"/>
          <w:rFonts w:ascii="Arial" w:hAnsi="Arial" w:cs="Arial"/>
        </w:rPr>
        <w:footnoteRef/>
      </w:r>
      <w:r w:rsidRPr="006F5BC9">
        <w:rPr>
          <w:rFonts w:ascii="Arial" w:hAnsi="Arial" w:cs="Arial"/>
        </w:rPr>
        <w:t xml:space="preserve"> Graduando em Direito. E-mail: washingtondireitomilitar@gmail.com</w:t>
      </w:r>
    </w:p>
  </w:footnote>
  <w:footnote w:id="2">
    <w:p w:rsidR="006F5BC9" w:rsidRDefault="006F5BC9">
      <w:pPr>
        <w:pStyle w:val="Textodenotaderodap"/>
      </w:pPr>
      <w:r w:rsidRPr="006F5BC9">
        <w:rPr>
          <w:rStyle w:val="Refdenotaderodap"/>
          <w:rFonts w:ascii="Arial" w:hAnsi="Arial" w:cs="Arial"/>
        </w:rPr>
        <w:footnoteRef/>
      </w:r>
      <w:r w:rsidRPr="006F5BC9">
        <w:rPr>
          <w:rFonts w:ascii="Arial" w:hAnsi="Arial" w:cs="Arial"/>
        </w:rPr>
        <w:t xml:space="preserve"> Especialista em Direito. E-mail: fabricio.jus@gmail.com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00" w:rsidRDefault="00BE5C00" w:rsidP="00BE5C00">
    <w:pPr>
      <w:pStyle w:val="Cabealho"/>
      <w:jc w:val="center"/>
    </w:pPr>
  </w:p>
  <w:p w:rsidR="00BE5C00" w:rsidRDefault="00BE5C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060967"/>
      <w:docPartObj>
        <w:docPartGallery w:val="Page Numbers (Top of Page)"/>
        <w:docPartUnique/>
      </w:docPartObj>
    </w:sdtPr>
    <w:sdtEndPr/>
    <w:sdtContent>
      <w:p w:rsidR="00A21FEE" w:rsidRDefault="00A21FEE">
        <w:pPr>
          <w:pStyle w:val="Cabealho"/>
          <w:jc w:val="right"/>
        </w:pPr>
        <w:r>
          <w:fldChar w:fldCharType="begin"/>
        </w:r>
        <w:r>
          <w:instrText>PAGE   \* MERGEFORMAT</w:instrText>
        </w:r>
        <w:r>
          <w:fldChar w:fldCharType="separate"/>
        </w:r>
        <w:r w:rsidR="008A4EFD">
          <w:rPr>
            <w:noProof/>
          </w:rPr>
          <w:t>26</w:t>
        </w:r>
        <w:r>
          <w:fldChar w:fldCharType="end"/>
        </w:r>
      </w:p>
    </w:sdtContent>
  </w:sdt>
  <w:p w:rsidR="00BE5C00" w:rsidRDefault="00BE5C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E6"/>
    <w:rsid w:val="00000C9A"/>
    <w:rsid w:val="00007024"/>
    <w:rsid w:val="00062DAA"/>
    <w:rsid w:val="00081DE6"/>
    <w:rsid w:val="000871BD"/>
    <w:rsid w:val="00091B4F"/>
    <w:rsid w:val="00092BD1"/>
    <w:rsid w:val="000B6233"/>
    <w:rsid w:val="000C22E9"/>
    <w:rsid w:val="000C41BE"/>
    <w:rsid w:val="000E248C"/>
    <w:rsid w:val="00131308"/>
    <w:rsid w:val="00131DC0"/>
    <w:rsid w:val="00146867"/>
    <w:rsid w:val="00170B0E"/>
    <w:rsid w:val="001944C8"/>
    <w:rsid w:val="001B6787"/>
    <w:rsid w:val="001C51FD"/>
    <w:rsid w:val="001F5044"/>
    <w:rsid w:val="002118BA"/>
    <w:rsid w:val="00211E8C"/>
    <w:rsid w:val="00215FED"/>
    <w:rsid w:val="00250F2F"/>
    <w:rsid w:val="002751EB"/>
    <w:rsid w:val="002820AD"/>
    <w:rsid w:val="0029411B"/>
    <w:rsid w:val="00295722"/>
    <w:rsid w:val="002C7CBA"/>
    <w:rsid w:val="002D0175"/>
    <w:rsid w:val="002E7D39"/>
    <w:rsid w:val="002F1D09"/>
    <w:rsid w:val="003367DC"/>
    <w:rsid w:val="003458C4"/>
    <w:rsid w:val="00387A7C"/>
    <w:rsid w:val="00387F90"/>
    <w:rsid w:val="003D0A07"/>
    <w:rsid w:val="003E2471"/>
    <w:rsid w:val="003F6F10"/>
    <w:rsid w:val="0042125A"/>
    <w:rsid w:val="00426BD6"/>
    <w:rsid w:val="00427C88"/>
    <w:rsid w:val="00434AA4"/>
    <w:rsid w:val="00447D68"/>
    <w:rsid w:val="004764F2"/>
    <w:rsid w:val="004A1A36"/>
    <w:rsid w:val="004B078D"/>
    <w:rsid w:val="004B193D"/>
    <w:rsid w:val="004B3FCA"/>
    <w:rsid w:val="004C2ACC"/>
    <w:rsid w:val="004D05FB"/>
    <w:rsid w:val="00547479"/>
    <w:rsid w:val="005539DF"/>
    <w:rsid w:val="005A2966"/>
    <w:rsid w:val="005A753D"/>
    <w:rsid w:val="005E5918"/>
    <w:rsid w:val="005F5468"/>
    <w:rsid w:val="006147D0"/>
    <w:rsid w:val="006231B3"/>
    <w:rsid w:val="00653A11"/>
    <w:rsid w:val="006673EA"/>
    <w:rsid w:val="006747AA"/>
    <w:rsid w:val="00677E75"/>
    <w:rsid w:val="00683329"/>
    <w:rsid w:val="00687C5A"/>
    <w:rsid w:val="006B1685"/>
    <w:rsid w:val="006C568A"/>
    <w:rsid w:val="006C63E7"/>
    <w:rsid w:val="006C6E55"/>
    <w:rsid w:val="006C75D0"/>
    <w:rsid w:val="006D4A57"/>
    <w:rsid w:val="006F5BC9"/>
    <w:rsid w:val="0072739D"/>
    <w:rsid w:val="007A6E85"/>
    <w:rsid w:val="007F3022"/>
    <w:rsid w:val="00820805"/>
    <w:rsid w:val="00832249"/>
    <w:rsid w:val="00837323"/>
    <w:rsid w:val="00840CAE"/>
    <w:rsid w:val="008841D3"/>
    <w:rsid w:val="008A2B55"/>
    <w:rsid w:val="008A4EFD"/>
    <w:rsid w:val="008B008A"/>
    <w:rsid w:val="008C0B16"/>
    <w:rsid w:val="008E1737"/>
    <w:rsid w:val="008F7320"/>
    <w:rsid w:val="00904734"/>
    <w:rsid w:val="00910E37"/>
    <w:rsid w:val="00922717"/>
    <w:rsid w:val="00964DA4"/>
    <w:rsid w:val="0098230F"/>
    <w:rsid w:val="00982AED"/>
    <w:rsid w:val="009B68EC"/>
    <w:rsid w:val="009C7725"/>
    <w:rsid w:val="009F399D"/>
    <w:rsid w:val="009F6024"/>
    <w:rsid w:val="00A17FFD"/>
    <w:rsid w:val="00A21FEE"/>
    <w:rsid w:val="00A243E0"/>
    <w:rsid w:val="00A41277"/>
    <w:rsid w:val="00A44AAA"/>
    <w:rsid w:val="00A61252"/>
    <w:rsid w:val="00A92AF5"/>
    <w:rsid w:val="00AD3391"/>
    <w:rsid w:val="00AD489D"/>
    <w:rsid w:val="00AE1DAD"/>
    <w:rsid w:val="00AF7C0D"/>
    <w:rsid w:val="00B00A22"/>
    <w:rsid w:val="00B0735C"/>
    <w:rsid w:val="00B218E6"/>
    <w:rsid w:val="00B34C8E"/>
    <w:rsid w:val="00B42380"/>
    <w:rsid w:val="00B431EB"/>
    <w:rsid w:val="00B479A2"/>
    <w:rsid w:val="00B8262A"/>
    <w:rsid w:val="00B85FAA"/>
    <w:rsid w:val="00B924AB"/>
    <w:rsid w:val="00BB0FE7"/>
    <w:rsid w:val="00BD10AE"/>
    <w:rsid w:val="00BD7C38"/>
    <w:rsid w:val="00BE5C00"/>
    <w:rsid w:val="00C20ADE"/>
    <w:rsid w:val="00C35AB5"/>
    <w:rsid w:val="00C43431"/>
    <w:rsid w:val="00C50FDE"/>
    <w:rsid w:val="00C551BE"/>
    <w:rsid w:val="00C70578"/>
    <w:rsid w:val="00CB054E"/>
    <w:rsid w:val="00D166CB"/>
    <w:rsid w:val="00D32734"/>
    <w:rsid w:val="00D93577"/>
    <w:rsid w:val="00DC3F72"/>
    <w:rsid w:val="00DD4EAC"/>
    <w:rsid w:val="00DE3903"/>
    <w:rsid w:val="00DF7782"/>
    <w:rsid w:val="00E17233"/>
    <w:rsid w:val="00E2664D"/>
    <w:rsid w:val="00E56CB9"/>
    <w:rsid w:val="00E719EE"/>
    <w:rsid w:val="00E758C7"/>
    <w:rsid w:val="00EA11E8"/>
    <w:rsid w:val="00EA4872"/>
    <w:rsid w:val="00EB4278"/>
    <w:rsid w:val="00ED0879"/>
    <w:rsid w:val="00EF66B5"/>
    <w:rsid w:val="00EF66EA"/>
    <w:rsid w:val="00EF733A"/>
    <w:rsid w:val="00F03ACC"/>
    <w:rsid w:val="00F24D8F"/>
    <w:rsid w:val="00FA7440"/>
    <w:rsid w:val="00FC0572"/>
    <w:rsid w:val="00FE0DDB"/>
    <w:rsid w:val="00FF1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D97C3E-F548-4974-99FE-90D4AF4C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82AED"/>
    <w:pPr>
      <w:keepNext/>
      <w:suppressAutoHyphens/>
      <w:spacing w:before="240" w:after="60" w:line="240" w:lineRule="auto"/>
      <w:jc w:val="center"/>
      <w:outlineLvl w:val="0"/>
    </w:pPr>
    <w:rPr>
      <w:rFonts w:ascii="Times New Roman" w:eastAsia="Times New Roman" w:hAnsi="Times New Roman" w:cs="Arial"/>
      <w:bCs/>
      <w:kern w:val="1"/>
      <w:sz w:val="24"/>
      <w:szCs w:val="32"/>
      <w:lang w:eastAsia="ar-SA"/>
    </w:rPr>
  </w:style>
  <w:style w:type="paragraph" w:styleId="Ttulo2">
    <w:name w:val="heading 2"/>
    <w:basedOn w:val="Normal"/>
    <w:next w:val="Normal"/>
    <w:link w:val="Ttulo2Char"/>
    <w:uiPriority w:val="9"/>
    <w:semiHidden/>
    <w:unhideWhenUsed/>
    <w:qFormat/>
    <w:rsid w:val="00DD4E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231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82AED"/>
    <w:rPr>
      <w:rFonts w:ascii="Times New Roman" w:eastAsia="Times New Roman" w:hAnsi="Times New Roman" w:cs="Arial"/>
      <w:bCs/>
      <w:kern w:val="1"/>
      <w:sz w:val="24"/>
      <w:szCs w:val="32"/>
      <w:lang w:eastAsia="ar-SA"/>
    </w:rPr>
  </w:style>
  <w:style w:type="paragraph" w:styleId="PargrafodaLista">
    <w:name w:val="List Paragraph"/>
    <w:basedOn w:val="Normal"/>
    <w:uiPriority w:val="34"/>
    <w:qFormat/>
    <w:rsid w:val="00982AED"/>
    <w:pPr>
      <w:spacing w:after="200" w:line="276" w:lineRule="auto"/>
      <w:ind w:left="720"/>
      <w:contextualSpacing/>
    </w:pPr>
  </w:style>
  <w:style w:type="paragraph" w:customStyle="1" w:styleId="pa49">
    <w:name w:val="pa49"/>
    <w:basedOn w:val="Normal"/>
    <w:rsid w:val="00B073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53A11"/>
    <w:rPr>
      <w:color w:val="0000FF"/>
      <w:u w:val="single"/>
    </w:rPr>
  </w:style>
  <w:style w:type="paragraph" w:styleId="Pr-formataoHTML">
    <w:name w:val="HTML Preformatted"/>
    <w:basedOn w:val="Normal"/>
    <w:link w:val="Pr-formataoHTMLChar"/>
    <w:uiPriority w:val="99"/>
    <w:semiHidden/>
    <w:unhideWhenUsed/>
    <w:rsid w:val="00434AA4"/>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434AA4"/>
    <w:rPr>
      <w:rFonts w:ascii="Consolas" w:hAnsi="Consolas" w:cs="Consolas"/>
      <w:sz w:val="20"/>
      <w:szCs w:val="20"/>
    </w:rPr>
  </w:style>
  <w:style w:type="character" w:customStyle="1" w:styleId="Ttulo2Char">
    <w:name w:val="Título 2 Char"/>
    <w:basedOn w:val="Fontepargpadro"/>
    <w:link w:val="Ttulo2"/>
    <w:uiPriority w:val="9"/>
    <w:semiHidden/>
    <w:rsid w:val="00DD4EAC"/>
    <w:rPr>
      <w:rFonts w:asciiTheme="majorHAnsi" w:eastAsiaTheme="majorEastAsia" w:hAnsiTheme="majorHAnsi" w:cstheme="majorBidi"/>
      <w:color w:val="2E74B5" w:themeColor="accent1" w:themeShade="BF"/>
      <w:sz w:val="26"/>
      <w:szCs w:val="26"/>
    </w:rPr>
  </w:style>
  <w:style w:type="paragraph" w:styleId="Textodebalo">
    <w:name w:val="Balloon Text"/>
    <w:basedOn w:val="Normal"/>
    <w:link w:val="TextodebaloChar"/>
    <w:uiPriority w:val="99"/>
    <w:semiHidden/>
    <w:unhideWhenUsed/>
    <w:rsid w:val="00DD4E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4EAC"/>
    <w:rPr>
      <w:rFonts w:ascii="Segoe UI" w:hAnsi="Segoe UI" w:cs="Segoe UI"/>
      <w:sz w:val="18"/>
      <w:szCs w:val="18"/>
    </w:rPr>
  </w:style>
  <w:style w:type="paragraph" w:styleId="Cabealho">
    <w:name w:val="header"/>
    <w:basedOn w:val="Normal"/>
    <w:link w:val="CabealhoChar"/>
    <w:uiPriority w:val="99"/>
    <w:unhideWhenUsed/>
    <w:rsid w:val="005E59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918"/>
  </w:style>
  <w:style w:type="paragraph" w:styleId="Rodap">
    <w:name w:val="footer"/>
    <w:basedOn w:val="Normal"/>
    <w:link w:val="RodapChar"/>
    <w:uiPriority w:val="99"/>
    <w:unhideWhenUsed/>
    <w:rsid w:val="005E5918"/>
    <w:pPr>
      <w:tabs>
        <w:tab w:val="center" w:pos="4252"/>
        <w:tab w:val="right" w:pos="8504"/>
      </w:tabs>
      <w:spacing w:after="0" w:line="240" w:lineRule="auto"/>
    </w:pPr>
  </w:style>
  <w:style w:type="character" w:customStyle="1" w:styleId="RodapChar">
    <w:name w:val="Rodapé Char"/>
    <w:basedOn w:val="Fontepargpadro"/>
    <w:link w:val="Rodap"/>
    <w:uiPriority w:val="99"/>
    <w:rsid w:val="005E5918"/>
  </w:style>
  <w:style w:type="paragraph" w:customStyle="1" w:styleId="Nota">
    <w:name w:val="Nota"/>
    <w:basedOn w:val="Recuodecorpodetexto"/>
    <w:rsid w:val="001B6787"/>
    <w:pPr>
      <w:spacing w:after="0" w:line="240" w:lineRule="auto"/>
      <w:ind w:left="4536"/>
      <w:jc w:val="both"/>
    </w:pPr>
    <w:rPr>
      <w:rFonts w:ascii="Arial" w:eastAsia="Times New Roman" w:hAnsi="Arial" w:cs="Times New Roman"/>
      <w:sz w:val="24"/>
      <w:szCs w:val="24"/>
      <w:lang w:eastAsia="pt-BR"/>
    </w:rPr>
  </w:style>
  <w:style w:type="paragraph" w:customStyle="1" w:styleId="Datalocal">
    <w:name w:val="Data/local"/>
    <w:basedOn w:val="Normal"/>
    <w:rsid w:val="001B6787"/>
    <w:pPr>
      <w:spacing w:after="0" w:line="360" w:lineRule="auto"/>
      <w:jc w:val="center"/>
    </w:pPr>
    <w:rPr>
      <w:rFonts w:ascii="Arial" w:eastAsia="Times New Roman" w:hAnsi="Arial" w:cs="Times New Roman"/>
      <w:b/>
      <w:bCs/>
      <w:sz w:val="24"/>
      <w:szCs w:val="24"/>
      <w:lang w:eastAsia="pt-BR"/>
    </w:rPr>
  </w:style>
  <w:style w:type="paragraph" w:styleId="Recuodecorpodetexto">
    <w:name w:val="Body Text Indent"/>
    <w:basedOn w:val="Normal"/>
    <w:link w:val="RecuodecorpodetextoChar"/>
    <w:uiPriority w:val="99"/>
    <w:semiHidden/>
    <w:unhideWhenUsed/>
    <w:rsid w:val="001B6787"/>
    <w:pPr>
      <w:spacing w:after="120"/>
      <w:ind w:left="283"/>
    </w:pPr>
  </w:style>
  <w:style w:type="character" w:customStyle="1" w:styleId="RecuodecorpodetextoChar">
    <w:name w:val="Recuo de corpo de texto Char"/>
    <w:basedOn w:val="Fontepargpadro"/>
    <w:link w:val="Recuodecorpodetexto"/>
    <w:uiPriority w:val="99"/>
    <w:semiHidden/>
    <w:rsid w:val="001B6787"/>
  </w:style>
  <w:style w:type="paragraph" w:styleId="Textodenotaderodap">
    <w:name w:val="footnote text"/>
    <w:basedOn w:val="Normal"/>
    <w:link w:val="TextodenotaderodapChar"/>
    <w:uiPriority w:val="99"/>
    <w:semiHidden/>
    <w:unhideWhenUsed/>
    <w:rsid w:val="006F5B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5BC9"/>
    <w:rPr>
      <w:sz w:val="20"/>
      <w:szCs w:val="20"/>
    </w:rPr>
  </w:style>
  <w:style w:type="character" w:styleId="Refdenotaderodap">
    <w:name w:val="footnote reference"/>
    <w:basedOn w:val="Fontepargpadro"/>
    <w:uiPriority w:val="99"/>
    <w:semiHidden/>
    <w:unhideWhenUsed/>
    <w:rsid w:val="006F5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8779">
      <w:bodyDiv w:val="1"/>
      <w:marLeft w:val="0"/>
      <w:marRight w:val="0"/>
      <w:marTop w:val="0"/>
      <w:marBottom w:val="0"/>
      <w:divBdr>
        <w:top w:val="none" w:sz="0" w:space="0" w:color="auto"/>
        <w:left w:val="none" w:sz="0" w:space="0" w:color="auto"/>
        <w:bottom w:val="none" w:sz="0" w:space="0" w:color="auto"/>
        <w:right w:val="none" w:sz="0" w:space="0" w:color="auto"/>
      </w:divBdr>
    </w:div>
    <w:div w:id="123930995">
      <w:bodyDiv w:val="1"/>
      <w:marLeft w:val="0"/>
      <w:marRight w:val="0"/>
      <w:marTop w:val="0"/>
      <w:marBottom w:val="0"/>
      <w:divBdr>
        <w:top w:val="none" w:sz="0" w:space="0" w:color="auto"/>
        <w:left w:val="none" w:sz="0" w:space="0" w:color="auto"/>
        <w:bottom w:val="none" w:sz="0" w:space="0" w:color="auto"/>
        <w:right w:val="none" w:sz="0" w:space="0" w:color="auto"/>
      </w:divBdr>
    </w:div>
    <w:div w:id="325472785">
      <w:bodyDiv w:val="1"/>
      <w:marLeft w:val="0"/>
      <w:marRight w:val="0"/>
      <w:marTop w:val="0"/>
      <w:marBottom w:val="0"/>
      <w:divBdr>
        <w:top w:val="none" w:sz="0" w:space="0" w:color="auto"/>
        <w:left w:val="none" w:sz="0" w:space="0" w:color="auto"/>
        <w:bottom w:val="none" w:sz="0" w:space="0" w:color="auto"/>
        <w:right w:val="none" w:sz="0" w:space="0" w:color="auto"/>
      </w:divBdr>
    </w:div>
    <w:div w:id="390202767">
      <w:bodyDiv w:val="1"/>
      <w:marLeft w:val="0"/>
      <w:marRight w:val="0"/>
      <w:marTop w:val="0"/>
      <w:marBottom w:val="0"/>
      <w:divBdr>
        <w:top w:val="none" w:sz="0" w:space="0" w:color="auto"/>
        <w:left w:val="none" w:sz="0" w:space="0" w:color="auto"/>
        <w:bottom w:val="none" w:sz="0" w:space="0" w:color="auto"/>
        <w:right w:val="none" w:sz="0" w:space="0" w:color="auto"/>
      </w:divBdr>
    </w:div>
    <w:div w:id="1110852720">
      <w:bodyDiv w:val="1"/>
      <w:marLeft w:val="0"/>
      <w:marRight w:val="0"/>
      <w:marTop w:val="0"/>
      <w:marBottom w:val="0"/>
      <w:divBdr>
        <w:top w:val="none" w:sz="0" w:space="0" w:color="auto"/>
        <w:left w:val="none" w:sz="0" w:space="0" w:color="auto"/>
        <w:bottom w:val="none" w:sz="0" w:space="0" w:color="auto"/>
        <w:right w:val="none" w:sz="0" w:space="0" w:color="auto"/>
      </w:divBdr>
    </w:div>
    <w:div w:id="1215266733">
      <w:bodyDiv w:val="1"/>
      <w:marLeft w:val="0"/>
      <w:marRight w:val="0"/>
      <w:marTop w:val="0"/>
      <w:marBottom w:val="0"/>
      <w:divBdr>
        <w:top w:val="none" w:sz="0" w:space="0" w:color="auto"/>
        <w:left w:val="none" w:sz="0" w:space="0" w:color="auto"/>
        <w:bottom w:val="none" w:sz="0" w:space="0" w:color="auto"/>
        <w:right w:val="none" w:sz="0" w:space="0" w:color="auto"/>
      </w:divBdr>
    </w:div>
    <w:div w:id="1419129891">
      <w:bodyDiv w:val="1"/>
      <w:marLeft w:val="0"/>
      <w:marRight w:val="0"/>
      <w:marTop w:val="0"/>
      <w:marBottom w:val="0"/>
      <w:divBdr>
        <w:top w:val="none" w:sz="0" w:space="0" w:color="auto"/>
        <w:left w:val="none" w:sz="0" w:space="0" w:color="auto"/>
        <w:bottom w:val="none" w:sz="0" w:space="0" w:color="auto"/>
        <w:right w:val="none" w:sz="0" w:space="0" w:color="auto"/>
      </w:divBdr>
    </w:div>
    <w:div w:id="1498225731">
      <w:bodyDiv w:val="1"/>
      <w:marLeft w:val="0"/>
      <w:marRight w:val="0"/>
      <w:marTop w:val="0"/>
      <w:marBottom w:val="0"/>
      <w:divBdr>
        <w:top w:val="none" w:sz="0" w:space="0" w:color="auto"/>
        <w:left w:val="none" w:sz="0" w:space="0" w:color="auto"/>
        <w:bottom w:val="none" w:sz="0" w:space="0" w:color="auto"/>
        <w:right w:val="none" w:sz="0" w:space="0" w:color="auto"/>
      </w:divBdr>
    </w:div>
    <w:div w:id="1535194415">
      <w:bodyDiv w:val="1"/>
      <w:marLeft w:val="0"/>
      <w:marRight w:val="0"/>
      <w:marTop w:val="0"/>
      <w:marBottom w:val="0"/>
      <w:divBdr>
        <w:top w:val="none" w:sz="0" w:space="0" w:color="auto"/>
        <w:left w:val="none" w:sz="0" w:space="0" w:color="auto"/>
        <w:bottom w:val="none" w:sz="0" w:space="0" w:color="auto"/>
        <w:right w:val="none" w:sz="0" w:space="0" w:color="auto"/>
      </w:divBdr>
    </w:div>
    <w:div w:id="17101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A148A-02E3-462A-BFA6-36AF92B3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27</Pages>
  <Words>9095</Words>
  <Characters>49114</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dc:creator>
  <cp:keywords/>
  <dc:description/>
  <cp:lastModifiedBy>Washington</cp:lastModifiedBy>
  <cp:revision>53</cp:revision>
  <dcterms:created xsi:type="dcterms:W3CDTF">2019-04-04T22:06:00Z</dcterms:created>
  <dcterms:modified xsi:type="dcterms:W3CDTF">2019-06-24T17:45:00Z</dcterms:modified>
</cp:coreProperties>
</file>