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BE3" w:rsidRDefault="00621BE3" w:rsidP="00CD6A51">
      <w:pPr>
        <w:pStyle w:val="Ttulo1"/>
        <w:tabs>
          <w:tab w:val="left" w:pos="8080"/>
        </w:tabs>
      </w:pPr>
      <w:bookmarkStart w:id="0" w:name="_Toc498614202"/>
      <w:bookmarkStart w:id="1" w:name="_Toc498614443"/>
      <w:proofErr w:type="gramStart"/>
      <w:r w:rsidRPr="00621BE3">
        <w:t>1</w:t>
      </w:r>
      <w:proofErr w:type="gramEnd"/>
      <w:r w:rsidRPr="00621BE3">
        <w:t xml:space="preserve"> INTRODUÇÃO</w:t>
      </w:r>
      <w:bookmarkEnd w:id="0"/>
      <w:bookmarkEnd w:id="1"/>
    </w:p>
    <w:p w:rsidR="00D61622" w:rsidRPr="00D61622" w:rsidRDefault="00D61622" w:rsidP="00D61622"/>
    <w:p w:rsidR="00233B88" w:rsidRDefault="0070520A" w:rsidP="00315E7F">
      <w:pPr>
        <w:spacing w:after="0" w:line="360" w:lineRule="auto"/>
        <w:ind w:firstLine="709"/>
        <w:jc w:val="both"/>
        <w:rPr>
          <w:rFonts w:ascii="Arial" w:hAnsi="Arial" w:cs="Arial"/>
          <w:sz w:val="24"/>
          <w:szCs w:val="24"/>
        </w:rPr>
      </w:pPr>
      <w:r>
        <w:rPr>
          <w:rFonts w:ascii="Arial" w:hAnsi="Arial" w:cs="Arial"/>
          <w:sz w:val="24"/>
          <w:szCs w:val="24"/>
        </w:rPr>
        <w:t>A sustentabil</w:t>
      </w:r>
      <w:r w:rsidR="000767EF">
        <w:rPr>
          <w:rFonts w:ascii="Arial" w:hAnsi="Arial" w:cs="Arial"/>
          <w:sz w:val="24"/>
          <w:szCs w:val="24"/>
        </w:rPr>
        <w:t>idade é um tema que muito tem sido</w:t>
      </w:r>
      <w:r w:rsidR="004B3BF1">
        <w:rPr>
          <w:rFonts w:ascii="Arial" w:hAnsi="Arial" w:cs="Arial"/>
          <w:sz w:val="24"/>
          <w:szCs w:val="24"/>
        </w:rPr>
        <w:t xml:space="preserve"> </w:t>
      </w:r>
      <w:r w:rsidR="002E74DC">
        <w:rPr>
          <w:rFonts w:ascii="Arial" w:hAnsi="Arial" w:cs="Arial"/>
          <w:sz w:val="24"/>
          <w:szCs w:val="24"/>
        </w:rPr>
        <w:t>abordado</w:t>
      </w:r>
      <w:r>
        <w:rPr>
          <w:rFonts w:ascii="Arial" w:hAnsi="Arial" w:cs="Arial"/>
          <w:sz w:val="24"/>
          <w:szCs w:val="24"/>
        </w:rPr>
        <w:t xml:space="preserve"> ultimamente, através de debates, reuniões, jo</w:t>
      </w:r>
      <w:r w:rsidR="000767EF">
        <w:rPr>
          <w:rFonts w:ascii="Arial" w:hAnsi="Arial" w:cs="Arial"/>
          <w:sz w:val="24"/>
          <w:szCs w:val="24"/>
        </w:rPr>
        <w:t xml:space="preserve">rnais, revistas, internet, entre outros, </w:t>
      </w:r>
      <w:r w:rsidR="00691AB6">
        <w:rPr>
          <w:rFonts w:ascii="Arial" w:hAnsi="Arial" w:cs="Arial"/>
          <w:sz w:val="24"/>
          <w:szCs w:val="24"/>
        </w:rPr>
        <w:t>pois</w:t>
      </w:r>
      <w:r w:rsidR="004B3BF1">
        <w:rPr>
          <w:rFonts w:ascii="Arial" w:hAnsi="Arial" w:cs="Arial"/>
          <w:sz w:val="24"/>
          <w:szCs w:val="24"/>
        </w:rPr>
        <w:t xml:space="preserve"> </w:t>
      </w:r>
      <w:r w:rsidR="006C2A12">
        <w:rPr>
          <w:rFonts w:ascii="Arial" w:hAnsi="Arial" w:cs="Arial"/>
          <w:sz w:val="24"/>
          <w:szCs w:val="24"/>
        </w:rPr>
        <w:t xml:space="preserve">a cada dia se busca </w:t>
      </w:r>
      <w:r w:rsidR="002E74DC">
        <w:rPr>
          <w:rFonts w:ascii="Arial" w:hAnsi="Arial" w:cs="Arial"/>
          <w:sz w:val="24"/>
          <w:szCs w:val="24"/>
        </w:rPr>
        <w:t xml:space="preserve">um desenvolvimento sustentável </w:t>
      </w:r>
      <w:r w:rsidR="006C2A12">
        <w:rPr>
          <w:rFonts w:ascii="Arial" w:hAnsi="Arial" w:cs="Arial"/>
          <w:sz w:val="24"/>
          <w:szCs w:val="24"/>
        </w:rPr>
        <w:t xml:space="preserve">que agregue o aspecto econômico, social, ambiental e cultural da população, buscando </w:t>
      </w:r>
      <w:r w:rsidR="00C22FEF">
        <w:rPr>
          <w:rFonts w:ascii="Arial" w:hAnsi="Arial" w:cs="Arial"/>
          <w:sz w:val="24"/>
          <w:szCs w:val="24"/>
        </w:rPr>
        <w:t>um melhor aproveitamento</w:t>
      </w:r>
      <w:r w:rsidR="00DB6ABF">
        <w:rPr>
          <w:rFonts w:ascii="Arial" w:hAnsi="Arial" w:cs="Arial"/>
          <w:sz w:val="24"/>
          <w:szCs w:val="24"/>
        </w:rPr>
        <w:t xml:space="preserve"> </w:t>
      </w:r>
      <w:r w:rsidR="006C2A12">
        <w:rPr>
          <w:rFonts w:ascii="Arial" w:hAnsi="Arial" w:cs="Arial"/>
          <w:sz w:val="24"/>
          <w:szCs w:val="24"/>
        </w:rPr>
        <w:t>dos recursos naturais</w:t>
      </w:r>
      <w:r w:rsidR="00233B88">
        <w:rPr>
          <w:rFonts w:ascii="Arial" w:hAnsi="Arial" w:cs="Arial"/>
          <w:sz w:val="24"/>
          <w:szCs w:val="24"/>
        </w:rPr>
        <w:t xml:space="preserve"> q</w:t>
      </w:r>
      <w:r w:rsidR="00F963F0">
        <w:rPr>
          <w:rFonts w:ascii="Arial" w:hAnsi="Arial" w:cs="Arial"/>
          <w:sz w:val="24"/>
          <w:szCs w:val="24"/>
        </w:rPr>
        <w:t xml:space="preserve">ue estão cada </w:t>
      </w:r>
      <w:r w:rsidR="00FE44E3">
        <w:rPr>
          <w:rFonts w:ascii="Arial" w:hAnsi="Arial" w:cs="Arial"/>
          <w:sz w:val="24"/>
          <w:szCs w:val="24"/>
        </w:rPr>
        <w:t>vez</w:t>
      </w:r>
      <w:r w:rsidR="00F963F0">
        <w:rPr>
          <w:rFonts w:ascii="Arial" w:hAnsi="Arial" w:cs="Arial"/>
          <w:sz w:val="24"/>
          <w:szCs w:val="24"/>
        </w:rPr>
        <w:t xml:space="preserve"> mais escassos, </w:t>
      </w:r>
      <w:r w:rsidR="00C22FEF">
        <w:rPr>
          <w:rFonts w:ascii="Arial" w:hAnsi="Arial" w:cs="Arial"/>
          <w:sz w:val="24"/>
          <w:szCs w:val="24"/>
        </w:rPr>
        <w:t>principalmente no setor da construção civil,</w:t>
      </w:r>
      <w:r w:rsidR="00233B88">
        <w:rPr>
          <w:rFonts w:ascii="Arial" w:hAnsi="Arial" w:cs="Arial"/>
          <w:sz w:val="24"/>
          <w:szCs w:val="24"/>
        </w:rPr>
        <w:t xml:space="preserve"> </w:t>
      </w:r>
      <w:r w:rsidR="00C22FEF">
        <w:rPr>
          <w:rFonts w:ascii="Arial" w:hAnsi="Arial" w:cs="Arial"/>
          <w:sz w:val="24"/>
          <w:szCs w:val="24"/>
        </w:rPr>
        <w:t>visando</w:t>
      </w:r>
      <w:r w:rsidR="00F963F0">
        <w:rPr>
          <w:rFonts w:ascii="Arial" w:hAnsi="Arial" w:cs="Arial"/>
          <w:sz w:val="24"/>
          <w:szCs w:val="24"/>
        </w:rPr>
        <w:t xml:space="preserve"> assim à</w:t>
      </w:r>
      <w:r w:rsidR="00C22FEF">
        <w:rPr>
          <w:rFonts w:ascii="Arial" w:hAnsi="Arial" w:cs="Arial"/>
          <w:sz w:val="24"/>
          <w:szCs w:val="24"/>
        </w:rPr>
        <w:t xml:space="preserve"> diminuição</w:t>
      </w:r>
      <w:r w:rsidR="00233B88">
        <w:rPr>
          <w:rFonts w:ascii="Arial" w:hAnsi="Arial" w:cs="Arial"/>
          <w:sz w:val="24"/>
          <w:szCs w:val="24"/>
        </w:rPr>
        <w:t xml:space="preserve"> </w:t>
      </w:r>
      <w:r w:rsidR="00C22FEF">
        <w:rPr>
          <w:rFonts w:ascii="Arial" w:hAnsi="Arial" w:cs="Arial"/>
          <w:sz w:val="24"/>
          <w:szCs w:val="24"/>
        </w:rPr>
        <w:t>d</w:t>
      </w:r>
      <w:r w:rsidR="00DB6ABF">
        <w:rPr>
          <w:rFonts w:ascii="Arial" w:hAnsi="Arial" w:cs="Arial"/>
          <w:sz w:val="24"/>
          <w:szCs w:val="24"/>
        </w:rPr>
        <w:t>os impactos ambientais</w:t>
      </w:r>
      <w:r w:rsidR="00C22FEF">
        <w:rPr>
          <w:rFonts w:ascii="Arial" w:hAnsi="Arial" w:cs="Arial"/>
          <w:sz w:val="24"/>
          <w:szCs w:val="24"/>
        </w:rPr>
        <w:t xml:space="preserve">, para que a vida das futuras gerações não seja comprometida. </w:t>
      </w:r>
    </w:p>
    <w:p w:rsidR="0005176E" w:rsidRDefault="007E4254" w:rsidP="002E74DC">
      <w:pPr>
        <w:spacing w:after="0" w:line="360" w:lineRule="auto"/>
        <w:ind w:firstLine="709"/>
        <w:jc w:val="both"/>
        <w:rPr>
          <w:rFonts w:ascii="Arial" w:hAnsi="Arial" w:cs="Arial"/>
          <w:sz w:val="24"/>
          <w:szCs w:val="24"/>
        </w:rPr>
      </w:pPr>
      <w:r>
        <w:rPr>
          <w:rFonts w:ascii="Arial" w:hAnsi="Arial" w:cs="Arial"/>
          <w:sz w:val="24"/>
          <w:szCs w:val="24"/>
        </w:rPr>
        <w:t>Sabe-se</w:t>
      </w:r>
      <w:r w:rsidR="003B624F">
        <w:rPr>
          <w:rFonts w:ascii="Arial" w:hAnsi="Arial" w:cs="Arial"/>
          <w:sz w:val="24"/>
          <w:szCs w:val="24"/>
        </w:rPr>
        <w:t xml:space="preserve"> que o setor da </w:t>
      </w:r>
      <w:r w:rsidR="002E74DC">
        <w:rPr>
          <w:rFonts w:ascii="Arial" w:hAnsi="Arial" w:cs="Arial"/>
          <w:sz w:val="24"/>
          <w:szCs w:val="24"/>
        </w:rPr>
        <w:t>construção</w:t>
      </w:r>
      <w:r w:rsidR="003B624F">
        <w:rPr>
          <w:rFonts w:ascii="Arial" w:hAnsi="Arial" w:cs="Arial"/>
          <w:sz w:val="24"/>
          <w:szCs w:val="24"/>
        </w:rPr>
        <w:t xml:space="preserve"> civil consome grande quantidade de recursos naturais</w:t>
      </w:r>
      <w:r w:rsidR="00FE7889">
        <w:rPr>
          <w:rFonts w:ascii="Arial" w:hAnsi="Arial" w:cs="Arial"/>
          <w:sz w:val="24"/>
          <w:szCs w:val="24"/>
        </w:rPr>
        <w:t>,</w:t>
      </w:r>
      <w:r w:rsidR="003B624F">
        <w:rPr>
          <w:rFonts w:ascii="Arial" w:hAnsi="Arial" w:cs="Arial"/>
          <w:sz w:val="24"/>
          <w:szCs w:val="24"/>
        </w:rPr>
        <w:t xml:space="preserve"> além de gerar uma ampla quantidade de resíduos sólidos, que muita</w:t>
      </w:r>
      <w:r w:rsidR="00855F30">
        <w:rPr>
          <w:rFonts w:ascii="Arial" w:hAnsi="Arial" w:cs="Arial"/>
          <w:sz w:val="24"/>
          <w:szCs w:val="24"/>
        </w:rPr>
        <w:t>s</w:t>
      </w:r>
      <w:r w:rsidR="003B624F">
        <w:rPr>
          <w:rFonts w:ascii="Arial" w:hAnsi="Arial" w:cs="Arial"/>
          <w:sz w:val="24"/>
          <w:szCs w:val="24"/>
        </w:rPr>
        <w:t xml:space="preserve"> vezes são des</w:t>
      </w:r>
      <w:r w:rsidR="00AE40D6">
        <w:rPr>
          <w:rFonts w:ascii="Arial" w:hAnsi="Arial" w:cs="Arial"/>
          <w:sz w:val="24"/>
          <w:szCs w:val="24"/>
        </w:rPr>
        <w:t xml:space="preserve">cartados de forma inapropriada, </w:t>
      </w:r>
      <w:r w:rsidR="003B624F">
        <w:rPr>
          <w:rFonts w:ascii="Arial" w:hAnsi="Arial" w:cs="Arial"/>
          <w:sz w:val="24"/>
          <w:szCs w:val="24"/>
        </w:rPr>
        <w:t xml:space="preserve">causando com isso </w:t>
      </w:r>
      <w:r w:rsidR="00FD7B8B">
        <w:rPr>
          <w:rFonts w:ascii="Arial" w:hAnsi="Arial" w:cs="Arial"/>
          <w:sz w:val="24"/>
          <w:szCs w:val="24"/>
        </w:rPr>
        <w:t>poluição</w:t>
      </w:r>
      <w:r w:rsidR="00971A22">
        <w:rPr>
          <w:rFonts w:ascii="Arial" w:hAnsi="Arial" w:cs="Arial"/>
          <w:sz w:val="24"/>
          <w:szCs w:val="24"/>
        </w:rPr>
        <w:t xml:space="preserve"> ambiental. D</w:t>
      </w:r>
      <w:r w:rsidR="003B624F">
        <w:rPr>
          <w:rFonts w:ascii="Arial" w:hAnsi="Arial" w:cs="Arial"/>
          <w:sz w:val="24"/>
          <w:szCs w:val="24"/>
        </w:rPr>
        <w:t>esta forma a</w:t>
      </w:r>
      <w:r w:rsidR="0005176E">
        <w:rPr>
          <w:rFonts w:ascii="Arial" w:hAnsi="Arial" w:cs="Arial"/>
          <w:sz w:val="24"/>
          <w:szCs w:val="24"/>
        </w:rPr>
        <w:t xml:space="preserve"> engenharia civil </w:t>
      </w:r>
      <w:r w:rsidR="00855F30">
        <w:rPr>
          <w:rFonts w:ascii="Arial" w:hAnsi="Arial" w:cs="Arial"/>
          <w:sz w:val="24"/>
          <w:szCs w:val="24"/>
        </w:rPr>
        <w:t xml:space="preserve">tem buscado </w:t>
      </w:r>
      <w:r w:rsidR="0005176E">
        <w:rPr>
          <w:rFonts w:ascii="Arial" w:hAnsi="Arial" w:cs="Arial"/>
          <w:sz w:val="24"/>
          <w:szCs w:val="24"/>
        </w:rPr>
        <w:t>adaptar</w:t>
      </w:r>
      <w:r w:rsidR="00855F30">
        <w:rPr>
          <w:rFonts w:ascii="Arial" w:hAnsi="Arial" w:cs="Arial"/>
          <w:sz w:val="24"/>
          <w:szCs w:val="24"/>
        </w:rPr>
        <w:t>-</w:t>
      </w:r>
      <w:r w:rsidR="002E74DC">
        <w:rPr>
          <w:rFonts w:ascii="Arial" w:hAnsi="Arial" w:cs="Arial"/>
          <w:sz w:val="24"/>
          <w:szCs w:val="24"/>
        </w:rPr>
        <w:t xml:space="preserve">se </w:t>
      </w:r>
      <w:r w:rsidR="00AE40D6">
        <w:rPr>
          <w:rFonts w:ascii="Arial" w:hAnsi="Arial" w:cs="Arial"/>
          <w:sz w:val="24"/>
          <w:szCs w:val="24"/>
        </w:rPr>
        <w:t>a</w:t>
      </w:r>
      <w:r w:rsidR="00855F30">
        <w:rPr>
          <w:rFonts w:ascii="Arial" w:hAnsi="Arial" w:cs="Arial"/>
          <w:sz w:val="24"/>
          <w:szCs w:val="24"/>
        </w:rPr>
        <w:t xml:space="preserve"> </w:t>
      </w:r>
      <w:r w:rsidR="000767EF">
        <w:rPr>
          <w:rFonts w:ascii="Arial" w:hAnsi="Arial" w:cs="Arial"/>
          <w:sz w:val="24"/>
          <w:szCs w:val="24"/>
        </w:rPr>
        <w:t xml:space="preserve">projetos e construções que </w:t>
      </w:r>
      <w:r w:rsidR="00C91F6F">
        <w:rPr>
          <w:rFonts w:ascii="Arial" w:hAnsi="Arial" w:cs="Arial"/>
          <w:sz w:val="24"/>
          <w:szCs w:val="24"/>
        </w:rPr>
        <w:t>tendem a apresentar</w:t>
      </w:r>
      <w:r w:rsidR="0005176E">
        <w:rPr>
          <w:rFonts w:ascii="Arial" w:hAnsi="Arial" w:cs="Arial"/>
          <w:sz w:val="24"/>
          <w:szCs w:val="24"/>
        </w:rPr>
        <w:t xml:space="preserve"> alternativas voltadas para a conservação dos recursos naturais, diante dessa necessidade, o tijolo solo-cimento produzido de maneira ecologicamente correta pode ser um alternativa de produto para minimizar esses problemas ambientais decorrentes do setor da cons</w:t>
      </w:r>
      <w:r w:rsidR="00971A22">
        <w:rPr>
          <w:rFonts w:ascii="Arial" w:hAnsi="Arial" w:cs="Arial"/>
          <w:sz w:val="24"/>
          <w:szCs w:val="24"/>
        </w:rPr>
        <w:t xml:space="preserve">trução civil, além de poder ser </w:t>
      </w:r>
      <w:r w:rsidR="0005176E">
        <w:rPr>
          <w:rFonts w:ascii="Arial" w:hAnsi="Arial" w:cs="Arial"/>
          <w:sz w:val="24"/>
          <w:szCs w:val="24"/>
        </w:rPr>
        <w:t xml:space="preserve">produzido </w:t>
      </w:r>
      <w:r w:rsidR="00971A22">
        <w:rPr>
          <w:rFonts w:ascii="Arial" w:hAnsi="Arial" w:cs="Arial"/>
          <w:i/>
          <w:sz w:val="24"/>
          <w:szCs w:val="24"/>
        </w:rPr>
        <w:t xml:space="preserve">in </w:t>
      </w:r>
      <w:r w:rsidR="0005176E" w:rsidRPr="00971A22">
        <w:rPr>
          <w:rFonts w:ascii="Arial" w:hAnsi="Arial" w:cs="Arial"/>
          <w:i/>
          <w:sz w:val="24"/>
          <w:szCs w:val="24"/>
        </w:rPr>
        <w:t>loco</w:t>
      </w:r>
      <w:r w:rsidR="0005176E">
        <w:rPr>
          <w:rFonts w:ascii="Arial" w:hAnsi="Arial" w:cs="Arial"/>
          <w:sz w:val="24"/>
          <w:szCs w:val="24"/>
        </w:rPr>
        <w:t>, fazendo com que o custo da const</w:t>
      </w:r>
      <w:r w:rsidR="003B624F">
        <w:rPr>
          <w:rFonts w:ascii="Arial" w:hAnsi="Arial" w:cs="Arial"/>
          <w:sz w:val="24"/>
          <w:szCs w:val="24"/>
        </w:rPr>
        <w:t>rução diminua consideravelmente, garantindo um projeto de qualidade e economicamente viável</w:t>
      </w:r>
      <w:r w:rsidR="00373D23">
        <w:rPr>
          <w:rFonts w:ascii="Arial" w:hAnsi="Arial" w:cs="Arial"/>
          <w:sz w:val="24"/>
          <w:szCs w:val="24"/>
        </w:rPr>
        <w:t xml:space="preserve"> </w:t>
      </w:r>
      <w:r w:rsidR="003B624F">
        <w:rPr>
          <w:rFonts w:ascii="Arial" w:hAnsi="Arial" w:cs="Arial"/>
          <w:sz w:val="24"/>
          <w:szCs w:val="24"/>
        </w:rPr>
        <w:t>para a sociedade.</w:t>
      </w:r>
    </w:p>
    <w:p w:rsidR="00A73445" w:rsidRDefault="0058282A" w:rsidP="002E74DC">
      <w:pPr>
        <w:spacing w:after="0" w:line="360" w:lineRule="auto"/>
        <w:ind w:firstLine="709"/>
        <w:jc w:val="both"/>
        <w:rPr>
          <w:rFonts w:ascii="Arial" w:hAnsi="Arial" w:cs="Arial"/>
          <w:sz w:val="24"/>
          <w:szCs w:val="24"/>
        </w:rPr>
      </w:pPr>
      <w:r>
        <w:rPr>
          <w:rFonts w:ascii="Arial" w:hAnsi="Arial" w:cs="Arial"/>
          <w:sz w:val="24"/>
          <w:szCs w:val="24"/>
        </w:rPr>
        <w:t xml:space="preserve">Porém, </w:t>
      </w:r>
      <w:r w:rsidR="00C91F6F">
        <w:rPr>
          <w:rFonts w:ascii="Arial" w:hAnsi="Arial" w:cs="Arial"/>
          <w:sz w:val="24"/>
          <w:szCs w:val="24"/>
        </w:rPr>
        <w:t>atualmente</w:t>
      </w:r>
      <w:r>
        <w:rPr>
          <w:rFonts w:ascii="Arial" w:hAnsi="Arial" w:cs="Arial"/>
          <w:sz w:val="24"/>
          <w:szCs w:val="24"/>
        </w:rPr>
        <w:t xml:space="preserve"> </w:t>
      </w:r>
      <w:r w:rsidR="00FD127C">
        <w:rPr>
          <w:rFonts w:ascii="Arial" w:hAnsi="Arial" w:cs="Arial"/>
          <w:sz w:val="24"/>
          <w:szCs w:val="24"/>
        </w:rPr>
        <w:t>o</w:t>
      </w:r>
      <w:r w:rsidR="00414EFD">
        <w:rPr>
          <w:rFonts w:ascii="Arial" w:hAnsi="Arial" w:cs="Arial"/>
          <w:sz w:val="24"/>
          <w:szCs w:val="24"/>
        </w:rPr>
        <w:t xml:space="preserve"> tijolo cerâmico </w:t>
      </w:r>
      <w:r w:rsidR="00227054">
        <w:rPr>
          <w:rFonts w:ascii="Arial" w:hAnsi="Arial" w:cs="Arial"/>
          <w:sz w:val="24"/>
          <w:szCs w:val="24"/>
        </w:rPr>
        <w:t>é</w:t>
      </w:r>
      <w:r w:rsidR="00414EFD">
        <w:rPr>
          <w:rFonts w:ascii="Arial" w:hAnsi="Arial" w:cs="Arial"/>
          <w:sz w:val="24"/>
          <w:szCs w:val="24"/>
        </w:rPr>
        <w:t xml:space="preserve"> o material mais utilizado</w:t>
      </w:r>
      <w:r>
        <w:rPr>
          <w:rFonts w:ascii="Arial" w:hAnsi="Arial" w:cs="Arial"/>
          <w:sz w:val="24"/>
          <w:szCs w:val="24"/>
        </w:rPr>
        <w:t xml:space="preserve"> no s</w:t>
      </w:r>
      <w:r w:rsidR="00227054">
        <w:rPr>
          <w:rFonts w:ascii="Arial" w:hAnsi="Arial" w:cs="Arial"/>
          <w:sz w:val="24"/>
          <w:szCs w:val="24"/>
        </w:rPr>
        <w:t xml:space="preserve">etor da construção civil, </w:t>
      </w:r>
      <w:r w:rsidR="00971A22">
        <w:rPr>
          <w:rFonts w:ascii="Arial" w:hAnsi="Arial" w:cs="Arial"/>
          <w:sz w:val="24"/>
          <w:szCs w:val="24"/>
        </w:rPr>
        <w:t>isso se deve pela</w:t>
      </w:r>
      <w:r>
        <w:rPr>
          <w:rFonts w:ascii="Arial" w:hAnsi="Arial" w:cs="Arial"/>
          <w:sz w:val="24"/>
          <w:szCs w:val="24"/>
        </w:rPr>
        <w:t xml:space="preserve"> sua consolidação no mercado e por ser</w:t>
      </w:r>
      <w:r w:rsidR="00227054">
        <w:rPr>
          <w:rFonts w:ascii="Arial" w:hAnsi="Arial" w:cs="Arial"/>
          <w:sz w:val="24"/>
          <w:szCs w:val="24"/>
        </w:rPr>
        <w:t xml:space="preserve"> um tijolo </w:t>
      </w:r>
      <w:r w:rsidR="00971A22">
        <w:rPr>
          <w:rFonts w:ascii="Arial" w:hAnsi="Arial" w:cs="Arial"/>
          <w:sz w:val="24"/>
          <w:szCs w:val="24"/>
        </w:rPr>
        <w:t>conhecido por toda a população</w:t>
      </w:r>
      <w:r w:rsidR="003161A4">
        <w:rPr>
          <w:rFonts w:ascii="Arial" w:hAnsi="Arial" w:cs="Arial"/>
          <w:sz w:val="24"/>
          <w:szCs w:val="24"/>
        </w:rPr>
        <w:t>.</w:t>
      </w:r>
      <w:r w:rsidR="009F2B40">
        <w:rPr>
          <w:rFonts w:ascii="Arial" w:hAnsi="Arial" w:cs="Arial"/>
          <w:sz w:val="24"/>
          <w:szCs w:val="24"/>
        </w:rPr>
        <w:t xml:space="preserve"> O uso desse tijolo tem trazido danos ambientais, uma vez que sua fabricação passa por um processo de queima da madeira, emitindo gases poluentes na atmosfera, além das florestas sofrerem um desmatamento continuo para alimentar os fornos. </w:t>
      </w:r>
      <w:r w:rsidR="00F6125B">
        <w:rPr>
          <w:rFonts w:ascii="Arial" w:hAnsi="Arial" w:cs="Arial"/>
          <w:sz w:val="24"/>
          <w:szCs w:val="24"/>
        </w:rPr>
        <w:t>Outro</w:t>
      </w:r>
      <w:r w:rsidR="009F2B40">
        <w:rPr>
          <w:rFonts w:ascii="Arial" w:hAnsi="Arial" w:cs="Arial"/>
          <w:sz w:val="24"/>
          <w:szCs w:val="24"/>
        </w:rPr>
        <w:t xml:space="preserve"> fator que deve ser considerado é o desperdício do</w:t>
      </w:r>
      <w:r w:rsidR="00971A22">
        <w:rPr>
          <w:rFonts w:ascii="Arial" w:hAnsi="Arial" w:cs="Arial"/>
          <w:sz w:val="24"/>
          <w:szCs w:val="24"/>
        </w:rPr>
        <w:t xml:space="preserve"> material desde o transporte até</w:t>
      </w:r>
      <w:r w:rsidR="009F2B40">
        <w:rPr>
          <w:rFonts w:ascii="Arial" w:hAnsi="Arial" w:cs="Arial"/>
          <w:sz w:val="24"/>
          <w:szCs w:val="24"/>
        </w:rPr>
        <w:t xml:space="preserve"> </w:t>
      </w:r>
      <w:r w:rsidR="00E43979">
        <w:rPr>
          <w:rFonts w:ascii="Arial" w:hAnsi="Arial" w:cs="Arial"/>
          <w:sz w:val="24"/>
          <w:szCs w:val="24"/>
        </w:rPr>
        <w:t>o uso na</w:t>
      </w:r>
      <w:r w:rsidR="009F2B40">
        <w:rPr>
          <w:rFonts w:ascii="Arial" w:hAnsi="Arial" w:cs="Arial"/>
          <w:sz w:val="24"/>
          <w:szCs w:val="24"/>
        </w:rPr>
        <w:t xml:space="preserve"> execução</w:t>
      </w:r>
      <w:r w:rsidR="00373D23">
        <w:rPr>
          <w:rFonts w:ascii="Arial" w:hAnsi="Arial" w:cs="Arial"/>
          <w:sz w:val="24"/>
          <w:szCs w:val="24"/>
        </w:rPr>
        <w:t xml:space="preserve"> </w:t>
      </w:r>
      <w:r w:rsidR="00E43979">
        <w:rPr>
          <w:rFonts w:ascii="Arial" w:hAnsi="Arial" w:cs="Arial"/>
          <w:sz w:val="24"/>
          <w:szCs w:val="24"/>
        </w:rPr>
        <w:t>da construção</w:t>
      </w:r>
      <w:r w:rsidR="009F2B40">
        <w:rPr>
          <w:rFonts w:ascii="Arial" w:hAnsi="Arial" w:cs="Arial"/>
          <w:sz w:val="24"/>
          <w:szCs w:val="24"/>
        </w:rPr>
        <w:t>.</w:t>
      </w:r>
    </w:p>
    <w:p w:rsidR="00A73445" w:rsidRDefault="00A73445" w:rsidP="002E74DC">
      <w:pPr>
        <w:spacing w:after="0" w:line="360" w:lineRule="auto"/>
        <w:ind w:firstLine="709"/>
        <w:jc w:val="both"/>
        <w:rPr>
          <w:rFonts w:ascii="Arial" w:hAnsi="Arial" w:cs="Arial"/>
          <w:sz w:val="24"/>
          <w:szCs w:val="24"/>
        </w:rPr>
      </w:pPr>
      <w:r>
        <w:rPr>
          <w:rFonts w:ascii="Arial" w:hAnsi="Arial" w:cs="Arial"/>
          <w:sz w:val="24"/>
          <w:szCs w:val="24"/>
        </w:rPr>
        <w:t xml:space="preserve">O que justifica esse estudo comparativo do tijolo solo-cimento com o tijolo cerâmico, </w:t>
      </w:r>
      <w:r w:rsidR="00E43979">
        <w:rPr>
          <w:rFonts w:ascii="Arial" w:hAnsi="Arial" w:cs="Arial"/>
          <w:sz w:val="24"/>
          <w:szCs w:val="24"/>
        </w:rPr>
        <w:t>é o grande nú</w:t>
      </w:r>
      <w:r>
        <w:rPr>
          <w:rFonts w:ascii="Arial" w:hAnsi="Arial" w:cs="Arial"/>
          <w:sz w:val="24"/>
          <w:szCs w:val="24"/>
        </w:rPr>
        <w:t xml:space="preserve">mero de construções e também a grande necessidade de conservação do meio ambiente, </w:t>
      </w:r>
      <w:r w:rsidR="00E43979">
        <w:rPr>
          <w:rFonts w:ascii="Arial" w:hAnsi="Arial" w:cs="Arial"/>
          <w:sz w:val="24"/>
          <w:szCs w:val="24"/>
        </w:rPr>
        <w:t xml:space="preserve">a necessidade de se conseguir </w:t>
      </w:r>
      <w:r>
        <w:rPr>
          <w:rFonts w:ascii="Arial" w:hAnsi="Arial" w:cs="Arial"/>
          <w:sz w:val="24"/>
          <w:szCs w:val="24"/>
        </w:rPr>
        <w:t>um material que seja viável tanto ecologicamente quanto economicamente</w:t>
      </w:r>
      <w:r w:rsidR="00E43979">
        <w:rPr>
          <w:rFonts w:ascii="Arial" w:hAnsi="Arial" w:cs="Arial"/>
          <w:sz w:val="24"/>
          <w:szCs w:val="24"/>
        </w:rPr>
        <w:t xml:space="preserve"> possibilitando o aumento</w:t>
      </w:r>
      <w:r>
        <w:rPr>
          <w:rFonts w:ascii="Arial" w:hAnsi="Arial" w:cs="Arial"/>
          <w:sz w:val="24"/>
          <w:szCs w:val="24"/>
        </w:rPr>
        <w:t xml:space="preserve"> </w:t>
      </w:r>
      <w:r w:rsidR="00E43979">
        <w:rPr>
          <w:rFonts w:ascii="Arial" w:hAnsi="Arial" w:cs="Arial"/>
          <w:sz w:val="24"/>
          <w:szCs w:val="24"/>
        </w:rPr>
        <w:t>d</w:t>
      </w:r>
      <w:r>
        <w:rPr>
          <w:rFonts w:ascii="Arial" w:hAnsi="Arial" w:cs="Arial"/>
          <w:sz w:val="24"/>
          <w:szCs w:val="24"/>
        </w:rPr>
        <w:t>a qualidade das construções, fazendo com que isso traga uma melhoria de vida para a população, principalmente os menos favorecidos de recursos financeiros.</w:t>
      </w:r>
    </w:p>
    <w:p w:rsidR="009F2B40" w:rsidRDefault="009F2B40" w:rsidP="002E74DC">
      <w:pPr>
        <w:spacing w:after="0" w:line="360" w:lineRule="auto"/>
        <w:ind w:firstLine="709"/>
        <w:jc w:val="both"/>
        <w:rPr>
          <w:rFonts w:ascii="Arial" w:hAnsi="Arial" w:cs="Arial"/>
          <w:sz w:val="24"/>
          <w:szCs w:val="24"/>
        </w:rPr>
      </w:pPr>
    </w:p>
    <w:p w:rsidR="001A374C" w:rsidRDefault="00D43EF9" w:rsidP="002E74DC">
      <w:pPr>
        <w:spacing w:after="0" w:line="360" w:lineRule="auto"/>
        <w:ind w:firstLine="709"/>
        <w:jc w:val="both"/>
        <w:rPr>
          <w:rFonts w:ascii="Arial" w:hAnsi="Arial" w:cs="Arial"/>
          <w:sz w:val="24"/>
          <w:szCs w:val="24"/>
        </w:rPr>
      </w:pPr>
      <w:r>
        <w:rPr>
          <w:rFonts w:ascii="Arial" w:hAnsi="Arial" w:cs="Arial"/>
          <w:sz w:val="24"/>
          <w:szCs w:val="24"/>
        </w:rPr>
        <w:t>Sendo assim ess</w:t>
      </w:r>
      <w:r w:rsidR="00302E3D">
        <w:rPr>
          <w:rFonts w:ascii="Arial" w:hAnsi="Arial" w:cs="Arial"/>
          <w:sz w:val="24"/>
          <w:szCs w:val="24"/>
        </w:rPr>
        <w:t xml:space="preserve">a pesquisa </w:t>
      </w:r>
      <w:r w:rsidR="000767EF">
        <w:rPr>
          <w:rFonts w:ascii="Arial" w:hAnsi="Arial" w:cs="Arial"/>
          <w:sz w:val="24"/>
          <w:szCs w:val="24"/>
        </w:rPr>
        <w:t>tem</w:t>
      </w:r>
      <w:r>
        <w:rPr>
          <w:rFonts w:ascii="Arial" w:hAnsi="Arial" w:cs="Arial"/>
          <w:sz w:val="24"/>
          <w:szCs w:val="24"/>
        </w:rPr>
        <w:t xml:space="preserve"> como objetivo comparar o tijolo sol</w:t>
      </w:r>
      <w:r w:rsidR="00FD7B8B">
        <w:rPr>
          <w:rFonts w:ascii="Arial" w:hAnsi="Arial" w:cs="Arial"/>
          <w:sz w:val="24"/>
          <w:szCs w:val="24"/>
        </w:rPr>
        <w:t>o-cimento com o tijolo cerâmico</w:t>
      </w:r>
      <w:r w:rsidR="00541317">
        <w:rPr>
          <w:rFonts w:ascii="Arial" w:hAnsi="Arial" w:cs="Arial"/>
          <w:sz w:val="24"/>
          <w:szCs w:val="24"/>
        </w:rPr>
        <w:t xml:space="preserve">, </w:t>
      </w:r>
      <w:r w:rsidR="008E62E4">
        <w:rPr>
          <w:rFonts w:ascii="Arial" w:hAnsi="Arial" w:cs="Arial"/>
          <w:sz w:val="24"/>
          <w:szCs w:val="24"/>
        </w:rPr>
        <w:t>com a finalidade de analisar o</w:t>
      </w:r>
      <w:r w:rsidR="003161A4">
        <w:rPr>
          <w:rFonts w:ascii="Arial" w:hAnsi="Arial" w:cs="Arial"/>
          <w:sz w:val="24"/>
          <w:szCs w:val="24"/>
        </w:rPr>
        <w:t>s</w:t>
      </w:r>
      <w:r w:rsidR="008E62E4">
        <w:rPr>
          <w:rFonts w:ascii="Arial" w:hAnsi="Arial" w:cs="Arial"/>
          <w:sz w:val="24"/>
          <w:szCs w:val="24"/>
        </w:rPr>
        <w:t xml:space="preserve"> aspecto</w:t>
      </w:r>
      <w:r w:rsidR="003161A4">
        <w:rPr>
          <w:rFonts w:ascii="Arial" w:hAnsi="Arial" w:cs="Arial"/>
          <w:sz w:val="24"/>
          <w:szCs w:val="24"/>
        </w:rPr>
        <w:t>s</w:t>
      </w:r>
      <w:r w:rsidR="008E62E4">
        <w:rPr>
          <w:rFonts w:ascii="Arial" w:hAnsi="Arial" w:cs="Arial"/>
          <w:sz w:val="24"/>
          <w:szCs w:val="24"/>
        </w:rPr>
        <w:t xml:space="preserve"> econômico</w:t>
      </w:r>
      <w:r w:rsidR="003161A4">
        <w:rPr>
          <w:rFonts w:ascii="Arial" w:hAnsi="Arial" w:cs="Arial"/>
          <w:sz w:val="24"/>
          <w:szCs w:val="24"/>
        </w:rPr>
        <w:t>s e sustentáveis</w:t>
      </w:r>
      <w:r w:rsidR="008E62E4">
        <w:rPr>
          <w:rFonts w:ascii="Arial" w:hAnsi="Arial" w:cs="Arial"/>
          <w:sz w:val="24"/>
          <w:szCs w:val="24"/>
        </w:rPr>
        <w:t xml:space="preserve"> de cada um, além de descrever as vantagens e desvantagens da utilização dos tijolos na execu</w:t>
      </w:r>
      <w:r w:rsidR="00FD127C">
        <w:rPr>
          <w:rFonts w:ascii="Arial" w:hAnsi="Arial" w:cs="Arial"/>
          <w:sz w:val="24"/>
          <w:szCs w:val="24"/>
        </w:rPr>
        <w:t xml:space="preserve">ção da </w:t>
      </w:r>
      <w:r w:rsidR="00541317">
        <w:rPr>
          <w:rFonts w:ascii="Arial" w:hAnsi="Arial" w:cs="Arial"/>
          <w:sz w:val="24"/>
          <w:szCs w:val="24"/>
        </w:rPr>
        <w:t>construção</w:t>
      </w:r>
      <w:r w:rsidR="00FD127C">
        <w:rPr>
          <w:rFonts w:ascii="Arial" w:hAnsi="Arial" w:cs="Arial"/>
          <w:sz w:val="24"/>
          <w:szCs w:val="24"/>
        </w:rPr>
        <w:t>, visando buscar o melhor material para a construção de uma HIS</w:t>
      </w:r>
      <w:r w:rsidR="00E30958">
        <w:rPr>
          <w:rFonts w:ascii="Arial" w:hAnsi="Arial" w:cs="Arial"/>
          <w:sz w:val="24"/>
          <w:szCs w:val="24"/>
        </w:rPr>
        <w:t xml:space="preserve"> (Habitação de Interesse Social) </w:t>
      </w:r>
      <w:r w:rsidR="00FD127C">
        <w:rPr>
          <w:rFonts w:ascii="Arial" w:hAnsi="Arial" w:cs="Arial"/>
          <w:sz w:val="24"/>
          <w:szCs w:val="24"/>
        </w:rPr>
        <w:t>na cidade de Teófilo Otoni-MG.</w:t>
      </w:r>
    </w:p>
    <w:p w:rsidR="001A374C" w:rsidRDefault="00E30958" w:rsidP="002E74DC">
      <w:pPr>
        <w:spacing w:after="0" w:line="360" w:lineRule="auto"/>
        <w:ind w:firstLine="709"/>
        <w:jc w:val="both"/>
        <w:rPr>
          <w:rFonts w:ascii="Arial" w:hAnsi="Arial" w:cs="Arial"/>
          <w:sz w:val="24"/>
          <w:szCs w:val="24"/>
        </w:rPr>
      </w:pPr>
      <w:r>
        <w:rPr>
          <w:rFonts w:ascii="Arial" w:hAnsi="Arial" w:cs="Arial"/>
          <w:sz w:val="24"/>
          <w:szCs w:val="24"/>
        </w:rPr>
        <w:t>A</w:t>
      </w:r>
      <w:r w:rsidR="001714AC">
        <w:rPr>
          <w:rFonts w:ascii="Arial" w:hAnsi="Arial" w:cs="Arial"/>
          <w:sz w:val="24"/>
          <w:szCs w:val="24"/>
        </w:rPr>
        <w:t xml:space="preserve"> metodologia utilizada</w:t>
      </w:r>
      <w:r w:rsidR="007D1C11">
        <w:rPr>
          <w:rFonts w:ascii="Arial" w:hAnsi="Arial" w:cs="Arial"/>
          <w:sz w:val="24"/>
          <w:szCs w:val="24"/>
        </w:rPr>
        <w:t xml:space="preserve"> nesse presente estudo tem uma natureza qua</w:t>
      </w:r>
      <w:r w:rsidR="00A03FEC">
        <w:rPr>
          <w:rFonts w:ascii="Arial" w:hAnsi="Arial" w:cs="Arial"/>
          <w:sz w:val="24"/>
          <w:szCs w:val="24"/>
        </w:rPr>
        <w:t>ntitativa</w:t>
      </w:r>
      <w:r w:rsidR="007D1C11">
        <w:rPr>
          <w:rFonts w:ascii="Arial" w:hAnsi="Arial" w:cs="Arial"/>
          <w:sz w:val="24"/>
          <w:szCs w:val="24"/>
        </w:rPr>
        <w:t xml:space="preserve"> e nível descritivo</w:t>
      </w:r>
      <w:r w:rsidR="00F81DFF">
        <w:rPr>
          <w:rFonts w:ascii="Arial" w:hAnsi="Arial" w:cs="Arial"/>
          <w:sz w:val="24"/>
          <w:szCs w:val="24"/>
        </w:rPr>
        <w:t>, baseando-se em</w:t>
      </w:r>
      <w:r w:rsidR="00373D23">
        <w:rPr>
          <w:rFonts w:ascii="Arial" w:hAnsi="Arial" w:cs="Arial"/>
          <w:sz w:val="24"/>
          <w:szCs w:val="24"/>
        </w:rPr>
        <w:t xml:space="preserve"> levantamento de dados e</w:t>
      </w:r>
      <w:r w:rsidR="001714AC">
        <w:rPr>
          <w:rFonts w:ascii="Arial" w:hAnsi="Arial" w:cs="Arial"/>
          <w:sz w:val="24"/>
          <w:szCs w:val="24"/>
        </w:rPr>
        <w:t xml:space="preserve"> </w:t>
      </w:r>
      <w:r w:rsidR="008E62E4">
        <w:rPr>
          <w:rFonts w:ascii="Arial" w:hAnsi="Arial" w:cs="Arial"/>
          <w:sz w:val="24"/>
          <w:szCs w:val="24"/>
        </w:rPr>
        <w:t>revisã</w:t>
      </w:r>
      <w:r w:rsidR="00302E3D">
        <w:rPr>
          <w:rFonts w:ascii="Arial" w:hAnsi="Arial" w:cs="Arial"/>
          <w:sz w:val="24"/>
          <w:szCs w:val="24"/>
        </w:rPr>
        <w:t>o bibliográfica</w:t>
      </w:r>
      <w:r w:rsidR="00F81DFF">
        <w:rPr>
          <w:rFonts w:ascii="Arial" w:hAnsi="Arial" w:cs="Arial"/>
          <w:sz w:val="24"/>
          <w:szCs w:val="24"/>
        </w:rPr>
        <w:t xml:space="preserve"> fundamentada em</w:t>
      </w:r>
      <w:r>
        <w:rPr>
          <w:rFonts w:ascii="Arial" w:hAnsi="Arial" w:cs="Arial"/>
          <w:sz w:val="24"/>
          <w:szCs w:val="24"/>
        </w:rPr>
        <w:t xml:space="preserve"> </w:t>
      </w:r>
      <w:r w:rsidR="008E62E4">
        <w:rPr>
          <w:rFonts w:ascii="Arial" w:hAnsi="Arial" w:cs="Arial"/>
          <w:sz w:val="24"/>
          <w:szCs w:val="24"/>
        </w:rPr>
        <w:t xml:space="preserve">artigos científicos, livros e periódicos </w:t>
      </w:r>
      <w:r w:rsidR="00A859D7">
        <w:rPr>
          <w:rFonts w:ascii="Arial" w:hAnsi="Arial" w:cs="Arial"/>
          <w:sz w:val="24"/>
          <w:szCs w:val="24"/>
        </w:rPr>
        <w:t>que tinham como assunto o</w:t>
      </w:r>
      <w:r w:rsidR="008E62E4">
        <w:rPr>
          <w:rFonts w:ascii="Arial" w:hAnsi="Arial" w:cs="Arial"/>
          <w:sz w:val="24"/>
          <w:szCs w:val="24"/>
        </w:rPr>
        <w:t xml:space="preserve"> tijolo solo-cimento</w:t>
      </w:r>
      <w:r w:rsidR="00865A57">
        <w:rPr>
          <w:rFonts w:ascii="Arial" w:hAnsi="Arial" w:cs="Arial"/>
          <w:sz w:val="24"/>
          <w:szCs w:val="24"/>
        </w:rPr>
        <w:t xml:space="preserve">, </w:t>
      </w:r>
      <w:r w:rsidR="00302E3D">
        <w:rPr>
          <w:rFonts w:ascii="Arial" w:hAnsi="Arial" w:cs="Arial"/>
          <w:sz w:val="24"/>
          <w:szCs w:val="24"/>
        </w:rPr>
        <w:t>tijolo cerâmico</w:t>
      </w:r>
      <w:r w:rsidR="00865A57">
        <w:rPr>
          <w:rFonts w:ascii="Arial" w:hAnsi="Arial" w:cs="Arial"/>
          <w:sz w:val="24"/>
          <w:szCs w:val="24"/>
        </w:rPr>
        <w:t xml:space="preserve"> e HIS</w:t>
      </w:r>
      <w:r w:rsidR="00A859D7">
        <w:rPr>
          <w:rFonts w:ascii="Arial" w:hAnsi="Arial" w:cs="Arial"/>
          <w:sz w:val="24"/>
          <w:szCs w:val="24"/>
        </w:rPr>
        <w:t>.</w:t>
      </w:r>
      <w:r>
        <w:rPr>
          <w:rFonts w:ascii="Arial" w:hAnsi="Arial" w:cs="Arial"/>
          <w:sz w:val="24"/>
          <w:szCs w:val="24"/>
        </w:rPr>
        <w:t xml:space="preserve"> </w:t>
      </w:r>
      <w:r w:rsidR="009D5F5B">
        <w:rPr>
          <w:rFonts w:ascii="Arial" w:hAnsi="Arial" w:cs="Arial"/>
          <w:sz w:val="24"/>
          <w:szCs w:val="24"/>
        </w:rPr>
        <w:t>Além disso,</w:t>
      </w:r>
      <w:r w:rsidR="00F81DFF">
        <w:rPr>
          <w:rFonts w:ascii="Arial" w:hAnsi="Arial" w:cs="Arial"/>
          <w:sz w:val="24"/>
          <w:szCs w:val="24"/>
        </w:rPr>
        <w:t xml:space="preserve"> buscou-se</w:t>
      </w:r>
      <w:r w:rsidR="009D5F5B">
        <w:rPr>
          <w:rFonts w:ascii="Arial" w:hAnsi="Arial" w:cs="Arial"/>
          <w:sz w:val="24"/>
          <w:szCs w:val="24"/>
        </w:rPr>
        <w:t xml:space="preserve"> na Prefeitura de Teófilo Otoni</w:t>
      </w:r>
      <w:r w:rsidR="00F81DFF">
        <w:rPr>
          <w:rFonts w:ascii="Arial" w:hAnsi="Arial" w:cs="Arial"/>
          <w:sz w:val="24"/>
          <w:szCs w:val="24"/>
        </w:rPr>
        <w:t xml:space="preserve"> um projeto</w:t>
      </w:r>
      <w:r w:rsidR="003872C6">
        <w:rPr>
          <w:rFonts w:ascii="Arial" w:hAnsi="Arial" w:cs="Arial"/>
          <w:sz w:val="24"/>
          <w:szCs w:val="24"/>
        </w:rPr>
        <w:t xml:space="preserve"> arquitetônico</w:t>
      </w:r>
      <w:r w:rsidR="00F81DFF">
        <w:rPr>
          <w:rFonts w:ascii="Arial" w:hAnsi="Arial" w:cs="Arial"/>
          <w:sz w:val="24"/>
          <w:szCs w:val="24"/>
        </w:rPr>
        <w:t xml:space="preserve"> de uma casa popular</w:t>
      </w:r>
      <w:r w:rsidR="00373D23">
        <w:rPr>
          <w:rFonts w:ascii="Arial" w:hAnsi="Arial" w:cs="Arial"/>
          <w:sz w:val="24"/>
          <w:szCs w:val="24"/>
        </w:rPr>
        <w:t>, onde foi feito uma tabela de custos em cima desse projeto para analisar a viabilidade dos tijolos na construção de alvenaria e acabamento</w:t>
      </w:r>
      <w:r w:rsidR="009D5F5B">
        <w:rPr>
          <w:rFonts w:ascii="Arial" w:hAnsi="Arial" w:cs="Arial"/>
          <w:sz w:val="24"/>
          <w:szCs w:val="24"/>
        </w:rPr>
        <w:t>. P</w:t>
      </w:r>
      <w:r w:rsidR="003872C6">
        <w:rPr>
          <w:rFonts w:ascii="Arial" w:hAnsi="Arial" w:cs="Arial"/>
          <w:sz w:val="24"/>
          <w:szCs w:val="24"/>
        </w:rPr>
        <w:t>ara selecionar os materiais pertinentes nas pesquisas</w:t>
      </w:r>
      <w:r>
        <w:rPr>
          <w:rFonts w:ascii="Arial" w:hAnsi="Arial" w:cs="Arial"/>
          <w:sz w:val="24"/>
          <w:szCs w:val="24"/>
        </w:rPr>
        <w:t xml:space="preserve"> </w:t>
      </w:r>
      <w:r w:rsidR="003872C6">
        <w:rPr>
          <w:rFonts w:ascii="Arial" w:hAnsi="Arial" w:cs="Arial"/>
          <w:sz w:val="24"/>
          <w:szCs w:val="24"/>
        </w:rPr>
        <w:t xml:space="preserve">cientificas </w:t>
      </w:r>
      <w:r w:rsidR="009D5F5B">
        <w:rPr>
          <w:rFonts w:ascii="Arial" w:hAnsi="Arial" w:cs="Arial"/>
          <w:sz w:val="24"/>
          <w:szCs w:val="24"/>
        </w:rPr>
        <w:t>f</w:t>
      </w:r>
      <w:r w:rsidR="00A859D7">
        <w:rPr>
          <w:rFonts w:ascii="Arial" w:hAnsi="Arial" w:cs="Arial"/>
          <w:sz w:val="24"/>
          <w:szCs w:val="24"/>
        </w:rPr>
        <w:t xml:space="preserve">oi feito uma leitura dos mesmos para </w:t>
      </w:r>
      <w:r w:rsidR="006826B2">
        <w:rPr>
          <w:rFonts w:ascii="Arial" w:hAnsi="Arial" w:cs="Arial"/>
          <w:sz w:val="24"/>
          <w:szCs w:val="24"/>
        </w:rPr>
        <w:t>obter</w:t>
      </w:r>
      <w:r w:rsidR="00A00719">
        <w:rPr>
          <w:rFonts w:ascii="Arial" w:hAnsi="Arial" w:cs="Arial"/>
          <w:sz w:val="24"/>
          <w:szCs w:val="24"/>
        </w:rPr>
        <w:t xml:space="preserve"> um conhecimento aprofundado sobre o tema</w:t>
      </w:r>
      <w:r w:rsidR="007E4254">
        <w:rPr>
          <w:rFonts w:ascii="Arial" w:hAnsi="Arial" w:cs="Arial"/>
          <w:sz w:val="24"/>
          <w:szCs w:val="24"/>
        </w:rPr>
        <w:t xml:space="preserve">, </w:t>
      </w:r>
      <w:r w:rsidR="009D5F5B">
        <w:rPr>
          <w:rFonts w:ascii="Arial" w:hAnsi="Arial" w:cs="Arial"/>
          <w:sz w:val="24"/>
          <w:szCs w:val="24"/>
        </w:rPr>
        <w:t xml:space="preserve">e </w:t>
      </w:r>
      <w:r w:rsidR="007E4254">
        <w:rPr>
          <w:rFonts w:ascii="Arial" w:hAnsi="Arial" w:cs="Arial"/>
          <w:sz w:val="24"/>
          <w:szCs w:val="24"/>
        </w:rPr>
        <w:t xml:space="preserve">em seguida </w:t>
      </w:r>
      <w:r w:rsidR="009D5F5B">
        <w:rPr>
          <w:rFonts w:ascii="Arial" w:hAnsi="Arial" w:cs="Arial"/>
          <w:sz w:val="24"/>
          <w:szCs w:val="24"/>
        </w:rPr>
        <w:t xml:space="preserve">buscou-se selecionar os melhores dados para o desenvolvimento do trabalho, priorizando os materiais datados </w:t>
      </w:r>
      <w:r w:rsidR="003872C6">
        <w:rPr>
          <w:rFonts w:ascii="Arial" w:hAnsi="Arial" w:cs="Arial"/>
          <w:sz w:val="24"/>
          <w:szCs w:val="24"/>
        </w:rPr>
        <w:t xml:space="preserve">nos últimos </w:t>
      </w:r>
      <w:r w:rsidR="006826B2">
        <w:rPr>
          <w:rFonts w:ascii="Arial" w:hAnsi="Arial" w:cs="Arial"/>
          <w:sz w:val="24"/>
          <w:szCs w:val="24"/>
        </w:rPr>
        <w:t>doze</w:t>
      </w:r>
      <w:r w:rsidR="003872C6">
        <w:rPr>
          <w:rFonts w:ascii="Arial" w:hAnsi="Arial" w:cs="Arial"/>
          <w:sz w:val="24"/>
          <w:szCs w:val="24"/>
        </w:rPr>
        <w:t xml:space="preserve"> anos</w:t>
      </w:r>
      <w:r>
        <w:rPr>
          <w:rFonts w:ascii="Arial" w:hAnsi="Arial" w:cs="Arial"/>
          <w:sz w:val="24"/>
          <w:szCs w:val="24"/>
        </w:rPr>
        <w:t>, com exceção de</w:t>
      </w:r>
      <w:r w:rsidR="00A00719">
        <w:rPr>
          <w:rFonts w:ascii="Arial" w:hAnsi="Arial" w:cs="Arial"/>
          <w:sz w:val="24"/>
          <w:szCs w:val="24"/>
        </w:rPr>
        <w:t xml:space="preserve"> autores clássicos</w:t>
      </w:r>
      <w:r w:rsidR="00B36BD5">
        <w:rPr>
          <w:rFonts w:ascii="Arial" w:hAnsi="Arial" w:cs="Arial"/>
          <w:sz w:val="24"/>
          <w:szCs w:val="24"/>
        </w:rPr>
        <w:t>.</w:t>
      </w:r>
    </w:p>
    <w:p w:rsidR="00FC13D9" w:rsidRDefault="00FC13D9" w:rsidP="007D1C11">
      <w:pPr>
        <w:spacing w:after="0" w:line="360" w:lineRule="auto"/>
        <w:ind w:firstLine="709"/>
        <w:jc w:val="both"/>
        <w:rPr>
          <w:rFonts w:ascii="Arial" w:hAnsi="Arial" w:cs="Arial"/>
          <w:sz w:val="24"/>
          <w:szCs w:val="24"/>
        </w:rPr>
      </w:pPr>
    </w:p>
    <w:p w:rsidR="00FC13D9" w:rsidRDefault="00FC13D9" w:rsidP="007D1C11">
      <w:pPr>
        <w:spacing w:after="0" w:line="360" w:lineRule="auto"/>
        <w:ind w:firstLine="709"/>
        <w:jc w:val="both"/>
        <w:rPr>
          <w:rFonts w:ascii="Arial" w:hAnsi="Arial" w:cs="Arial"/>
          <w:sz w:val="24"/>
          <w:szCs w:val="24"/>
        </w:rPr>
      </w:pPr>
    </w:p>
    <w:p w:rsidR="00FC13D9" w:rsidRDefault="00FC13D9" w:rsidP="005B1DB7">
      <w:pPr>
        <w:spacing w:after="0" w:line="360" w:lineRule="auto"/>
        <w:ind w:right="-1" w:firstLine="709"/>
        <w:jc w:val="both"/>
        <w:rPr>
          <w:rFonts w:ascii="Arial" w:hAnsi="Arial" w:cs="Arial"/>
          <w:sz w:val="24"/>
          <w:szCs w:val="24"/>
        </w:rPr>
      </w:pPr>
    </w:p>
    <w:p w:rsidR="00FC13D9" w:rsidRDefault="00FC13D9" w:rsidP="007D1C11">
      <w:pPr>
        <w:spacing w:after="0" w:line="360" w:lineRule="auto"/>
        <w:ind w:firstLine="709"/>
        <w:jc w:val="both"/>
        <w:rPr>
          <w:rFonts w:ascii="Arial" w:hAnsi="Arial" w:cs="Arial"/>
          <w:sz w:val="24"/>
          <w:szCs w:val="24"/>
        </w:rPr>
      </w:pPr>
    </w:p>
    <w:p w:rsidR="00FC13D9" w:rsidRDefault="00FC13D9" w:rsidP="007D1C11">
      <w:pPr>
        <w:spacing w:after="0" w:line="360" w:lineRule="auto"/>
        <w:ind w:firstLine="709"/>
        <w:jc w:val="both"/>
        <w:rPr>
          <w:rFonts w:ascii="Arial" w:hAnsi="Arial" w:cs="Arial"/>
          <w:sz w:val="24"/>
          <w:szCs w:val="24"/>
        </w:rPr>
      </w:pPr>
    </w:p>
    <w:p w:rsidR="00FC13D9" w:rsidRDefault="00FC13D9" w:rsidP="007D1C11">
      <w:pPr>
        <w:spacing w:after="0" w:line="360" w:lineRule="auto"/>
        <w:ind w:firstLine="709"/>
        <w:jc w:val="both"/>
        <w:rPr>
          <w:rFonts w:ascii="Arial" w:hAnsi="Arial" w:cs="Arial"/>
          <w:sz w:val="24"/>
          <w:szCs w:val="24"/>
        </w:rPr>
      </w:pPr>
    </w:p>
    <w:p w:rsidR="00FC13D9" w:rsidRDefault="00FC13D9" w:rsidP="007D1C11">
      <w:pPr>
        <w:spacing w:after="0" w:line="360" w:lineRule="auto"/>
        <w:ind w:firstLine="709"/>
        <w:jc w:val="both"/>
        <w:rPr>
          <w:rFonts w:ascii="Arial" w:hAnsi="Arial" w:cs="Arial"/>
          <w:sz w:val="24"/>
          <w:szCs w:val="24"/>
        </w:rPr>
      </w:pPr>
    </w:p>
    <w:p w:rsidR="00FC13D9" w:rsidRDefault="00FC13D9" w:rsidP="007D1C11">
      <w:pPr>
        <w:spacing w:after="0" w:line="360" w:lineRule="auto"/>
        <w:ind w:firstLine="709"/>
        <w:jc w:val="both"/>
        <w:rPr>
          <w:rFonts w:ascii="Arial" w:hAnsi="Arial" w:cs="Arial"/>
          <w:sz w:val="24"/>
          <w:szCs w:val="24"/>
        </w:rPr>
      </w:pPr>
    </w:p>
    <w:p w:rsidR="00FC13D9" w:rsidRDefault="00FC13D9" w:rsidP="007D1C11">
      <w:pPr>
        <w:spacing w:after="0" w:line="360" w:lineRule="auto"/>
        <w:ind w:firstLine="709"/>
        <w:jc w:val="both"/>
        <w:rPr>
          <w:rFonts w:ascii="Arial" w:hAnsi="Arial" w:cs="Arial"/>
          <w:sz w:val="24"/>
          <w:szCs w:val="24"/>
        </w:rPr>
      </w:pPr>
    </w:p>
    <w:p w:rsidR="00FC13D9" w:rsidRDefault="00FC13D9" w:rsidP="007D1C11">
      <w:pPr>
        <w:spacing w:after="0" w:line="360" w:lineRule="auto"/>
        <w:ind w:firstLine="709"/>
        <w:jc w:val="both"/>
        <w:rPr>
          <w:rFonts w:ascii="Arial" w:hAnsi="Arial" w:cs="Arial"/>
          <w:sz w:val="24"/>
          <w:szCs w:val="24"/>
        </w:rPr>
      </w:pPr>
    </w:p>
    <w:p w:rsidR="00FC13D9" w:rsidRDefault="00FC13D9" w:rsidP="007D1C11">
      <w:pPr>
        <w:spacing w:after="0" w:line="360" w:lineRule="auto"/>
        <w:ind w:firstLine="709"/>
        <w:jc w:val="both"/>
        <w:rPr>
          <w:rFonts w:ascii="Arial" w:hAnsi="Arial" w:cs="Arial"/>
          <w:sz w:val="24"/>
          <w:szCs w:val="24"/>
        </w:rPr>
      </w:pPr>
    </w:p>
    <w:p w:rsidR="00FC13D9" w:rsidRDefault="00FC13D9" w:rsidP="007D1C11">
      <w:pPr>
        <w:spacing w:after="0" w:line="360" w:lineRule="auto"/>
        <w:ind w:firstLine="709"/>
        <w:jc w:val="both"/>
        <w:rPr>
          <w:rFonts w:ascii="Arial" w:hAnsi="Arial" w:cs="Arial"/>
          <w:sz w:val="24"/>
          <w:szCs w:val="24"/>
        </w:rPr>
      </w:pPr>
    </w:p>
    <w:p w:rsidR="00FC13D9" w:rsidRDefault="00FC13D9" w:rsidP="007D1C11">
      <w:pPr>
        <w:spacing w:after="0" w:line="360" w:lineRule="auto"/>
        <w:ind w:firstLine="709"/>
        <w:jc w:val="both"/>
        <w:rPr>
          <w:rFonts w:ascii="Arial" w:hAnsi="Arial" w:cs="Arial"/>
          <w:sz w:val="24"/>
          <w:szCs w:val="24"/>
        </w:rPr>
      </w:pPr>
    </w:p>
    <w:p w:rsidR="00FC13D9" w:rsidRDefault="00FC13D9" w:rsidP="007D1C11">
      <w:pPr>
        <w:spacing w:after="0" w:line="360" w:lineRule="auto"/>
        <w:ind w:firstLine="709"/>
        <w:jc w:val="both"/>
        <w:rPr>
          <w:rFonts w:ascii="Arial" w:hAnsi="Arial" w:cs="Arial"/>
          <w:sz w:val="24"/>
          <w:szCs w:val="24"/>
        </w:rPr>
      </w:pPr>
    </w:p>
    <w:p w:rsidR="00FC13D9" w:rsidRDefault="00FC13D9" w:rsidP="007D1C11">
      <w:pPr>
        <w:spacing w:after="0" w:line="360" w:lineRule="auto"/>
        <w:ind w:firstLine="709"/>
        <w:jc w:val="both"/>
        <w:rPr>
          <w:rFonts w:ascii="Arial" w:hAnsi="Arial" w:cs="Arial"/>
          <w:sz w:val="24"/>
          <w:szCs w:val="24"/>
        </w:rPr>
      </w:pPr>
    </w:p>
    <w:p w:rsidR="00FC13D9" w:rsidRDefault="00FC13D9" w:rsidP="008872EA">
      <w:pPr>
        <w:spacing w:after="0" w:line="360" w:lineRule="auto"/>
        <w:jc w:val="both"/>
        <w:rPr>
          <w:rFonts w:ascii="Arial" w:hAnsi="Arial" w:cs="Arial"/>
          <w:sz w:val="24"/>
          <w:szCs w:val="24"/>
        </w:rPr>
      </w:pPr>
    </w:p>
    <w:p w:rsidR="00FC13D9" w:rsidRDefault="00FC13D9" w:rsidP="0080528F">
      <w:pPr>
        <w:pStyle w:val="Ttulo1"/>
      </w:pPr>
      <w:bookmarkStart w:id="2" w:name="_Toc498614203"/>
      <w:bookmarkStart w:id="3" w:name="_Toc498614444"/>
      <w:proofErr w:type="gramStart"/>
      <w:r w:rsidRPr="00FC13D9">
        <w:lastRenderedPageBreak/>
        <w:t>2</w:t>
      </w:r>
      <w:proofErr w:type="gramEnd"/>
      <w:r w:rsidR="00A33CBD">
        <w:t xml:space="preserve"> </w:t>
      </w:r>
      <w:r w:rsidRPr="00FC13D9">
        <w:t>REFERENCIAL TÉORICO</w:t>
      </w:r>
      <w:bookmarkEnd w:id="2"/>
      <w:bookmarkEnd w:id="3"/>
    </w:p>
    <w:p w:rsidR="00FC13D9" w:rsidRDefault="00FC13D9" w:rsidP="00FC13D9">
      <w:pPr>
        <w:spacing w:after="0" w:line="360" w:lineRule="auto"/>
        <w:jc w:val="both"/>
        <w:rPr>
          <w:rFonts w:ascii="Arial" w:hAnsi="Arial" w:cs="Arial"/>
          <w:b/>
          <w:sz w:val="24"/>
          <w:szCs w:val="24"/>
        </w:rPr>
      </w:pPr>
    </w:p>
    <w:p w:rsidR="00FC13D9" w:rsidRDefault="00FC13D9" w:rsidP="0080528F">
      <w:pPr>
        <w:pStyle w:val="Ttulo2"/>
        <w:rPr>
          <w:b/>
        </w:rPr>
      </w:pPr>
      <w:bookmarkStart w:id="4" w:name="_Toc498614204"/>
      <w:bookmarkStart w:id="5" w:name="_Toc498614445"/>
      <w:r>
        <w:rPr>
          <w:b/>
        </w:rPr>
        <w:t>2.1 Sustentabilidade</w:t>
      </w:r>
      <w:bookmarkEnd w:id="4"/>
      <w:bookmarkEnd w:id="5"/>
    </w:p>
    <w:p w:rsidR="00FC13D9" w:rsidRDefault="00FC13D9" w:rsidP="00FC13D9">
      <w:pPr>
        <w:spacing w:after="0" w:line="360" w:lineRule="auto"/>
        <w:jc w:val="both"/>
        <w:rPr>
          <w:rFonts w:ascii="Arial" w:hAnsi="Arial" w:cs="Arial"/>
          <w:sz w:val="24"/>
          <w:szCs w:val="24"/>
        </w:rPr>
      </w:pPr>
    </w:p>
    <w:p w:rsidR="00603DE5" w:rsidRPr="0080528F" w:rsidRDefault="00FC13D9" w:rsidP="0080528F">
      <w:pPr>
        <w:pStyle w:val="Ttulo2"/>
      </w:pPr>
      <w:bookmarkStart w:id="6" w:name="_Toc498614205"/>
      <w:bookmarkStart w:id="7" w:name="_Toc498614446"/>
      <w:r w:rsidRPr="0080528F">
        <w:t>2.1.1 Definição</w:t>
      </w:r>
      <w:bookmarkEnd w:id="6"/>
      <w:bookmarkEnd w:id="7"/>
    </w:p>
    <w:p w:rsidR="00F86DB7" w:rsidRDefault="00F86DB7" w:rsidP="00603DE5">
      <w:pPr>
        <w:spacing w:after="0" w:line="360" w:lineRule="auto"/>
        <w:jc w:val="both"/>
        <w:rPr>
          <w:rFonts w:ascii="Arial" w:hAnsi="Arial" w:cs="Arial"/>
          <w:sz w:val="24"/>
          <w:szCs w:val="24"/>
        </w:rPr>
      </w:pPr>
    </w:p>
    <w:p w:rsidR="001C5554" w:rsidRDefault="001C5554" w:rsidP="00611DC1">
      <w:pPr>
        <w:spacing w:after="0" w:line="360" w:lineRule="auto"/>
        <w:ind w:firstLine="709"/>
        <w:jc w:val="both"/>
        <w:rPr>
          <w:rFonts w:ascii="Arial" w:hAnsi="Arial" w:cs="Arial"/>
          <w:sz w:val="24"/>
          <w:szCs w:val="24"/>
        </w:rPr>
      </w:pPr>
      <w:r>
        <w:rPr>
          <w:rFonts w:ascii="Arial" w:hAnsi="Arial" w:cs="Arial"/>
          <w:sz w:val="24"/>
          <w:szCs w:val="24"/>
        </w:rPr>
        <w:t>O conceito de sustentabilidade surgiu com a necessidade de corrigir os problemas oriundos do uso descontrolado dos recursos naturais ao longo dos anos no planeta. Assumindo assim um papel importante no desenvolvimento de técnicas que se configurou com o tempo</w:t>
      </w:r>
      <w:r w:rsidR="00B923A3">
        <w:rPr>
          <w:rFonts w:ascii="Arial" w:hAnsi="Arial" w:cs="Arial"/>
          <w:sz w:val="24"/>
          <w:szCs w:val="24"/>
        </w:rPr>
        <w:t>, com responsabilidade ética e social (BARBOSA, 2008).</w:t>
      </w:r>
    </w:p>
    <w:p w:rsidR="00FC13D9" w:rsidRDefault="000415E3" w:rsidP="00611DC1">
      <w:pPr>
        <w:spacing w:after="0" w:line="360" w:lineRule="auto"/>
        <w:ind w:firstLine="709"/>
        <w:jc w:val="both"/>
        <w:rPr>
          <w:rFonts w:ascii="Arial" w:hAnsi="Arial" w:cs="Arial"/>
          <w:sz w:val="24"/>
          <w:szCs w:val="24"/>
        </w:rPr>
      </w:pPr>
      <w:r>
        <w:rPr>
          <w:rFonts w:ascii="Arial" w:hAnsi="Arial" w:cs="Arial"/>
          <w:sz w:val="24"/>
          <w:szCs w:val="24"/>
        </w:rPr>
        <w:t>Já</w:t>
      </w:r>
      <w:r w:rsidR="00180E97">
        <w:rPr>
          <w:rFonts w:ascii="Arial" w:hAnsi="Arial" w:cs="Arial"/>
          <w:sz w:val="24"/>
          <w:szCs w:val="24"/>
        </w:rPr>
        <w:t xml:space="preserve"> Silva (2017</w:t>
      </w:r>
      <w:r w:rsidR="001C320E">
        <w:rPr>
          <w:rFonts w:ascii="Arial" w:hAnsi="Arial" w:cs="Arial"/>
          <w:sz w:val="24"/>
          <w:szCs w:val="24"/>
        </w:rPr>
        <w:t>, p. 8</w:t>
      </w:r>
      <w:r w:rsidR="00180E97">
        <w:rPr>
          <w:rFonts w:ascii="Arial" w:hAnsi="Arial" w:cs="Arial"/>
          <w:sz w:val="24"/>
          <w:szCs w:val="24"/>
        </w:rPr>
        <w:t xml:space="preserve">), </w:t>
      </w:r>
      <w:r>
        <w:rPr>
          <w:rFonts w:ascii="Arial" w:hAnsi="Arial" w:cs="Arial"/>
          <w:sz w:val="24"/>
          <w:szCs w:val="24"/>
        </w:rPr>
        <w:t>tem uma</w:t>
      </w:r>
      <w:r w:rsidR="00180E97">
        <w:rPr>
          <w:rFonts w:ascii="Arial" w:hAnsi="Arial" w:cs="Arial"/>
          <w:sz w:val="24"/>
          <w:szCs w:val="24"/>
        </w:rPr>
        <w:t xml:space="preserve"> definição mais simples de sustentabilidade</w:t>
      </w:r>
      <w:r w:rsidR="001C320E">
        <w:rPr>
          <w:rFonts w:ascii="Arial" w:hAnsi="Arial" w:cs="Arial"/>
          <w:sz w:val="24"/>
          <w:szCs w:val="24"/>
        </w:rPr>
        <w:t xml:space="preserve"> que</w:t>
      </w:r>
      <w:r w:rsidR="00180E97">
        <w:rPr>
          <w:rFonts w:ascii="Arial" w:hAnsi="Arial" w:cs="Arial"/>
          <w:sz w:val="24"/>
          <w:szCs w:val="24"/>
        </w:rPr>
        <w:t xml:space="preserve"> pode ser entendida da seguinte maneira: “Consumir os produtos sem que haja um esgotamento dos recursos naturais dos quais esses produtos são oriundos</w:t>
      </w:r>
      <w:r w:rsidR="00D019CF">
        <w:rPr>
          <w:rFonts w:ascii="Arial" w:hAnsi="Arial" w:cs="Arial"/>
          <w:sz w:val="24"/>
          <w:szCs w:val="24"/>
        </w:rPr>
        <w:t xml:space="preserve">”. </w:t>
      </w:r>
    </w:p>
    <w:p w:rsidR="004D1302" w:rsidRDefault="004D1302" w:rsidP="00611DC1">
      <w:pPr>
        <w:spacing w:after="0" w:line="360" w:lineRule="auto"/>
        <w:ind w:firstLine="709"/>
        <w:jc w:val="both"/>
        <w:rPr>
          <w:rFonts w:ascii="Arial" w:hAnsi="Arial" w:cs="Arial"/>
          <w:sz w:val="24"/>
          <w:szCs w:val="24"/>
        </w:rPr>
      </w:pPr>
      <w:r>
        <w:rPr>
          <w:rFonts w:ascii="Arial" w:hAnsi="Arial" w:cs="Arial"/>
          <w:sz w:val="24"/>
          <w:szCs w:val="24"/>
        </w:rPr>
        <w:t xml:space="preserve">Nos dias atuais a palavra sustentabilidade é uma expressão que permeia todos os segmentos econômicos e todas as camadas da sociedade globalizada. </w:t>
      </w:r>
      <w:r w:rsidR="001C320E">
        <w:rPr>
          <w:rFonts w:ascii="Arial" w:hAnsi="Arial" w:cs="Arial"/>
          <w:sz w:val="24"/>
          <w:szCs w:val="24"/>
        </w:rPr>
        <w:t>“</w:t>
      </w:r>
      <w:r>
        <w:rPr>
          <w:rFonts w:ascii="Arial" w:hAnsi="Arial" w:cs="Arial"/>
          <w:sz w:val="24"/>
          <w:szCs w:val="24"/>
        </w:rPr>
        <w:t>Apesar disso ou, talvez, por isso mesmo s</w:t>
      </w:r>
      <w:r w:rsidR="00A226C3">
        <w:rPr>
          <w:rFonts w:ascii="Arial" w:hAnsi="Arial" w:cs="Arial"/>
          <w:sz w:val="24"/>
          <w:szCs w:val="24"/>
        </w:rPr>
        <w:t>ão encontrados</w:t>
      </w:r>
      <w:r>
        <w:rPr>
          <w:rFonts w:ascii="Arial" w:hAnsi="Arial" w:cs="Arial"/>
          <w:sz w:val="24"/>
          <w:szCs w:val="24"/>
        </w:rPr>
        <w:t>,</w:t>
      </w:r>
      <w:r w:rsidR="00A226C3">
        <w:rPr>
          <w:rFonts w:ascii="Arial" w:hAnsi="Arial" w:cs="Arial"/>
          <w:sz w:val="24"/>
          <w:szCs w:val="24"/>
        </w:rPr>
        <w:t xml:space="preserve"> diferentes </w:t>
      </w:r>
      <w:r>
        <w:rPr>
          <w:rFonts w:ascii="Arial" w:hAnsi="Arial" w:cs="Arial"/>
          <w:sz w:val="24"/>
          <w:szCs w:val="24"/>
        </w:rPr>
        <w:t>conceitos de sustentabilidade</w:t>
      </w:r>
      <w:r w:rsidR="001C320E">
        <w:rPr>
          <w:rFonts w:ascii="Arial" w:hAnsi="Arial" w:cs="Arial"/>
          <w:sz w:val="24"/>
          <w:szCs w:val="24"/>
        </w:rPr>
        <w:t xml:space="preserve">” </w:t>
      </w:r>
      <w:r w:rsidR="00E30958">
        <w:rPr>
          <w:rFonts w:ascii="Arial" w:hAnsi="Arial" w:cs="Arial"/>
          <w:sz w:val="24"/>
          <w:szCs w:val="24"/>
        </w:rPr>
        <w:t>(SILVA, 2017, p. 8</w:t>
      </w:r>
      <w:r w:rsidR="00A226C3">
        <w:rPr>
          <w:rFonts w:ascii="Arial" w:hAnsi="Arial" w:cs="Arial"/>
          <w:sz w:val="24"/>
          <w:szCs w:val="24"/>
        </w:rPr>
        <w:t xml:space="preserve">). </w:t>
      </w:r>
    </w:p>
    <w:p w:rsidR="00E30958" w:rsidRDefault="00E30958" w:rsidP="00E67715">
      <w:pPr>
        <w:spacing w:after="0" w:line="360" w:lineRule="auto"/>
        <w:jc w:val="both"/>
        <w:rPr>
          <w:rFonts w:ascii="Arial" w:hAnsi="Arial" w:cs="Arial"/>
          <w:sz w:val="24"/>
          <w:szCs w:val="24"/>
        </w:rPr>
      </w:pPr>
    </w:p>
    <w:p w:rsidR="00A226C3" w:rsidRPr="0080528F" w:rsidRDefault="004D1302" w:rsidP="0080528F">
      <w:pPr>
        <w:pStyle w:val="Ttulo2"/>
      </w:pPr>
      <w:bookmarkStart w:id="8" w:name="_Toc498614206"/>
      <w:bookmarkStart w:id="9" w:name="_Toc498614447"/>
      <w:r w:rsidRPr="0080528F">
        <w:t>2.1.2</w:t>
      </w:r>
      <w:r w:rsidR="006C20FF">
        <w:t xml:space="preserve"> Desenvolvimento s</w:t>
      </w:r>
      <w:r w:rsidR="00A226C3" w:rsidRPr="0080528F">
        <w:t>ustentável</w:t>
      </w:r>
      <w:bookmarkEnd w:id="8"/>
      <w:bookmarkEnd w:id="9"/>
    </w:p>
    <w:p w:rsidR="004D4E73" w:rsidRDefault="004D4E73" w:rsidP="00E67715">
      <w:pPr>
        <w:spacing w:after="0" w:line="360" w:lineRule="auto"/>
        <w:jc w:val="both"/>
        <w:rPr>
          <w:rFonts w:ascii="Arial" w:hAnsi="Arial" w:cs="Arial"/>
          <w:sz w:val="24"/>
          <w:szCs w:val="24"/>
        </w:rPr>
      </w:pPr>
    </w:p>
    <w:p w:rsidR="00346D95" w:rsidRDefault="004D4E73" w:rsidP="00B923A3">
      <w:pPr>
        <w:spacing w:after="0" w:line="360" w:lineRule="auto"/>
        <w:ind w:firstLine="709"/>
        <w:jc w:val="both"/>
        <w:rPr>
          <w:rFonts w:ascii="Arial" w:hAnsi="Arial" w:cs="Arial"/>
          <w:sz w:val="24"/>
          <w:szCs w:val="24"/>
        </w:rPr>
      </w:pPr>
      <w:r w:rsidRPr="00866DE4">
        <w:rPr>
          <w:rFonts w:ascii="Arial" w:hAnsi="Arial" w:cs="Arial"/>
          <w:sz w:val="24"/>
          <w:szCs w:val="24"/>
        </w:rPr>
        <w:t xml:space="preserve">O conceito de desenvolvimento sustentável surgiu no século XX, perante a crise ambiental e social que o planeta </w:t>
      </w:r>
      <w:r w:rsidR="00866DE4" w:rsidRPr="00866DE4">
        <w:rPr>
          <w:rFonts w:ascii="Arial" w:hAnsi="Arial" w:cs="Arial"/>
          <w:sz w:val="24"/>
          <w:szCs w:val="24"/>
        </w:rPr>
        <w:t>vivia nesse período</w:t>
      </w:r>
      <w:r w:rsidR="00346D95" w:rsidRPr="00866DE4">
        <w:rPr>
          <w:rFonts w:ascii="Arial" w:hAnsi="Arial" w:cs="Arial"/>
          <w:sz w:val="24"/>
          <w:szCs w:val="24"/>
        </w:rPr>
        <w:t>. A partir daí as organiza</w:t>
      </w:r>
      <w:r w:rsidR="00A864B7">
        <w:rPr>
          <w:rFonts w:ascii="Arial" w:hAnsi="Arial" w:cs="Arial"/>
          <w:sz w:val="24"/>
          <w:szCs w:val="24"/>
        </w:rPr>
        <w:t xml:space="preserve">ções começaram a criar medidas e </w:t>
      </w:r>
      <w:r w:rsidR="00346D95" w:rsidRPr="00866DE4">
        <w:rPr>
          <w:rFonts w:ascii="Arial" w:hAnsi="Arial" w:cs="Arial"/>
          <w:sz w:val="24"/>
          <w:szCs w:val="24"/>
        </w:rPr>
        <w:t xml:space="preserve">programas que pudessem ajudar na conservação do meio ambiente. </w:t>
      </w:r>
      <w:r w:rsidR="0025627F" w:rsidRPr="00866DE4">
        <w:rPr>
          <w:rFonts w:ascii="Arial" w:hAnsi="Arial" w:cs="Arial"/>
          <w:sz w:val="24"/>
          <w:szCs w:val="24"/>
        </w:rPr>
        <w:t xml:space="preserve">E esse conceito só foi </w:t>
      </w:r>
      <w:r w:rsidR="009E625D">
        <w:rPr>
          <w:rFonts w:ascii="Arial" w:hAnsi="Arial" w:cs="Arial"/>
          <w:sz w:val="24"/>
          <w:szCs w:val="24"/>
        </w:rPr>
        <w:t>implementado</w:t>
      </w:r>
      <w:r w:rsidR="0025627F" w:rsidRPr="00866DE4">
        <w:rPr>
          <w:rFonts w:ascii="Arial" w:hAnsi="Arial" w:cs="Arial"/>
          <w:sz w:val="24"/>
          <w:szCs w:val="24"/>
        </w:rPr>
        <w:t xml:space="preserve"> n</w:t>
      </w:r>
      <w:r w:rsidR="003564AF" w:rsidRPr="00866DE4">
        <w:rPr>
          <w:rFonts w:ascii="Arial" w:hAnsi="Arial" w:cs="Arial"/>
          <w:sz w:val="24"/>
          <w:szCs w:val="24"/>
        </w:rPr>
        <w:t xml:space="preserve">a Agenda 21, sendo incorporado </w:t>
      </w:r>
      <w:r w:rsidR="0025627F" w:rsidRPr="00866DE4">
        <w:rPr>
          <w:rFonts w:ascii="Arial" w:hAnsi="Arial" w:cs="Arial"/>
          <w:sz w:val="24"/>
          <w:szCs w:val="24"/>
        </w:rPr>
        <w:t>depois em outros movimentos de desenvolvimento, mais ainda é um assunto que esta em constante evolução e entendimento (BARBOSA, 2008).</w:t>
      </w:r>
    </w:p>
    <w:p w:rsidR="00B648D6" w:rsidRDefault="00EE742C" w:rsidP="003B6BF5">
      <w:pPr>
        <w:spacing w:after="0" w:line="360" w:lineRule="auto"/>
        <w:ind w:firstLine="708"/>
        <w:jc w:val="both"/>
        <w:rPr>
          <w:rFonts w:ascii="Arial" w:hAnsi="Arial" w:cs="Arial"/>
          <w:sz w:val="24"/>
          <w:szCs w:val="24"/>
        </w:rPr>
      </w:pPr>
      <w:r w:rsidRPr="00EE742C">
        <w:rPr>
          <w:rFonts w:ascii="Arial" w:hAnsi="Arial" w:cs="Arial"/>
          <w:sz w:val="24"/>
          <w:szCs w:val="24"/>
        </w:rPr>
        <w:t xml:space="preserve">De acordo com a </w:t>
      </w:r>
      <w:r w:rsidR="00E30958">
        <w:rPr>
          <w:rFonts w:ascii="Arial" w:hAnsi="Arial" w:cs="Arial"/>
          <w:sz w:val="24"/>
          <w:szCs w:val="24"/>
        </w:rPr>
        <w:t>CEMIG (</w:t>
      </w:r>
      <w:r w:rsidRPr="00EE742C">
        <w:rPr>
          <w:rFonts w:ascii="Arial" w:hAnsi="Arial" w:cs="Arial"/>
          <w:sz w:val="24"/>
          <w:szCs w:val="24"/>
        </w:rPr>
        <w:t>Companhia Energética de Minas Gerais</w:t>
      </w:r>
      <w:r w:rsidR="00E30958">
        <w:rPr>
          <w:rFonts w:ascii="Arial" w:hAnsi="Arial" w:cs="Arial"/>
          <w:sz w:val="24"/>
          <w:szCs w:val="24"/>
        </w:rPr>
        <w:t>)</w:t>
      </w:r>
      <w:r w:rsidR="002001D1">
        <w:rPr>
          <w:rFonts w:ascii="Arial" w:hAnsi="Arial" w:cs="Arial"/>
          <w:sz w:val="24"/>
          <w:szCs w:val="24"/>
        </w:rPr>
        <w:t xml:space="preserve"> </w:t>
      </w:r>
      <w:r w:rsidRPr="00EE742C">
        <w:rPr>
          <w:rFonts w:ascii="Arial" w:hAnsi="Arial" w:cs="Arial"/>
          <w:sz w:val="24"/>
          <w:szCs w:val="24"/>
        </w:rPr>
        <w:t xml:space="preserve">(2017), a cada dia a sustentabilidade tem assumido uma importância maior dentro da sociedade e principalmente nas empresas que buscam alternativas sustentáveis para seus processos e serviços, </w:t>
      </w:r>
      <w:r w:rsidR="00F86DB7" w:rsidRPr="00EE742C">
        <w:rPr>
          <w:rFonts w:ascii="Arial" w:hAnsi="Arial" w:cs="Arial"/>
          <w:sz w:val="24"/>
          <w:szCs w:val="24"/>
        </w:rPr>
        <w:t>a fim de</w:t>
      </w:r>
      <w:r w:rsidRPr="00EE742C">
        <w:rPr>
          <w:rFonts w:ascii="Arial" w:hAnsi="Arial" w:cs="Arial"/>
          <w:sz w:val="24"/>
          <w:szCs w:val="24"/>
        </w:rPr>
        <w:t xml:space="preserve"> se destacarem no mercado. O grande desafio, entretanto, está no equilíbrio entre os aspectos econômicos, sociais e </w:t>
      </w:r>
      <w:r>
        <w:rPr>
          <w:rFonts w:ascii="Arial" w:hAnsi="Arial" w:cs="Arial"/>
          <w:sz w:val="24"/>
          <w:szCs w:val="24"/>
        </w:rPr>
        <w:t xml:space="preserve">ambientais. </w:t>
      </w:r>
      <w:r w:rsidR="00B648D6">
        <w:rPr>
          <w:rFonts w:ascii="Arial" w:hAnsi="Arial" w:cs="Arial"/>
          <w:sz w:val="24"/>
          <w:szCs w:val="24"/>
        </w:rPr>
        <w:t>Sendo assim</w:t>
      </w:r>
      <w:r w:rsidR="00E30958">
        <w:rPr>
          <w:rFonts w:ascii="Arial" w:hAnsi="Arial" w:cs="Arial"/>
          <w:sz w:val="24"/>
          <w:szCs w:val="24"/>
        </w:rPr>
        <w:t xml:space="preserve"> </w:t>
      </w:r>
      <w:r w:rsidR="00B648D6">
        <w:rPr>
          <w:rFonts w:ascii="Arial" w:hAnsi="Arial" w:cs="Arial"/>
          <w:sz w:val="24"/>
          <w:szCs w:val="24"/>
        </w:rPr>
        <w:t xml:space="preserve">Correa e Vieira (2009), </w:t>
      </w:r>
      <w:r w:rsidR="00CA532E">
        <w:rPr>
          <w:rFonts w:ascii="Arial" w:hAnsi="Arial" w:cs="Arial"/>
          <w:sz w:val="24"/>
          <w:szCs w:val="24"/>
        </w:rPr>
        <w:t>destaca</w:t>
      </w:r>
      <w:r w:rsidR="00B50E45">
        <w:rPr>
          <w:rFonts w:ascii="Arial" w:hAnsi="Arial" w:cs="Arial"/>
          <w:sz w:val="24"/>
          <w:szCs w:val="24"/>
        </w:rPr>
        <w:t>m</w:t>
      </w:r>
      <w:r w:rsidR="00B648D6">
        <w:rPr>
          <w:rFonts w:ascii="Arial" w:hAnsi="Arial" w:cs="Arial"/>
          <w:sz w:val="24"/>
          <w:szCs w:val="24"/>
        </w:rPr>
        <w:t xml:space="preserve"> que desenvolvimento </w:t>
      </w:r>
      <w:r w:rsidR="00B648D6">
        <w:rPr>
          <w:rFonts w:ascii="Arial" w:hAnsi="Arial" w:cs="Arial"/>
          <w:sz w:val="24"/>
          <w:szCs w:val="24"/>
        </w:rPr>
        <w:lastRenderedPageBreak/>
        <w:t xml:space="preserve">sustentável é construído sobre três vertentes muito importantes que é: o desenvolvimento econômico, desenvolvimento social e a proteção ambiental. </w:t>
      </w:r>
    </w:p>
    <w:p w:rsidR="004B77D7" w:rsidRPr="004B77D7" w:rsidRDefault="00CA532E" w:rsidP="004B77D7">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Desta forma</w:t>
      </w:r>
      <w:r w:rsidR="00E30958">
        <w:rPr>
          <w:rFonts w:ascii="Arial" w:hAnsi="Arial" w:cs="Arial"/>
          <w:sz w:val="24"/>
          <w:szCs w:val="24"/>
        </w:rPr>
        <w:t xml:space="preserve"> </w:t>
      </w:r>
      <w:r w:rsidR="00B923A3">
        <w:rPr>
          <w:rFonts w:ascii="Arial" w:hAnsi="Arial" w:cs="Arial"/>
          <w:sz w:val="24"/>
          <w:szCs w:val="24"/>
        </w:rPr>
        <w:t xml:space="preserve">a sustentabilidade é uma consequência de um planejamento correto e organizado, </w:t>
      </w:r>
      <w:r w:rsidR="00B648D6">
        <w:rPr>
          <w:rFonts w:ascii="Arial" w:hAnsi="Arial" w:cs="Arial"/>
          <w:sz w:val="24"/>
          <w:szCs w:val="24"/>
        </w:rPr>
        <w:t>que visa um desenvolvimento social, econômico e também a conservação do meio ambiente e se</w:t>
      </w:r>
      <w:r w:rsidR="00EA385C">
        <w:rPr>
          <w:rFonts w:ascii="Arial" w:hAnsi="Arial" w:cs="Arial"/>
          <w:sz w:val="24"/>
          <w:szCs w:val="24"/>
        </w:rPr>
        <w:t>us recursos (BARBOSA, 2008). A F</w:t>
      </w:r>
      <w:r w:rsidR="00B648D6">
        <w:rPr>
          <w:rFonts w:ascii="Arial" w:hAnsi="Arial" w:cs="Arial"/>
          <w:sz w:val="24"/>
          <w:szCs w:val="24"/>
        </w:rPr>
        <w:t>igura 1 esquematiza essa relação</w:t>
      </w:r>
      <w:r w:rsidR="004B77D7">
        <w:rPr>
          <w:rFonts w:ascii="Arial" w:hAnsi="Arial" w:cs="Arial"/>
          <w:sz w:val="24"/>
          <w:szCs w:val="24"/>
        </w:rPr>
        <w:t xml:space="preserve"> e mostra </w:t>
      </w:r>
      <w:r w:rsidR="004B77D7" w:rsidRPr="004B77D7">
        <w:rPr>
          <w:rFonts w:ascii="Arial" w:hAnsi="Arial" w:cs="Arial"/>
          <w:sz w:val="24"/>
          <w:szCs w:val="24"/>
        </w:rPr>
        <w:t>que a sustentabilidade não é só discutida com relação ao meio ambien</w:t>
      </w:r>
      <w:r w:rsidR="0060398E">
        <w:rPr>
          <w:rFonts w:ascii="Arial" w:hAnsi="Arial" w:cs="Arial"/>
          <w:sz w:val="24"/>
          <w:szCs w:val="24"/>
        </w:rPr>
        <w:t xml:space="preserve">te, ela engloba outros fatores </w:t>
      </w:r>
      <w:r w:rsidR="004B77D7" w:rsidRPr="004B77D7">
        <w:rPr>
          <w:rFonts w:ascii="Arial" w:hAnsi="Arial" w:cs="Arial"/>
          <w:sz w:val="24"/>
          <w:szCs w:val="24"/>
        </w:rPr>
        <w:t>como o aspecto social, que visa uma qualidade de vida e um direito a cidadania para todos, sem distinção nem preconceito, e também o aspecto econômico, que busca o fornecimento de produtos e serviços eficientes de uma maneira sustentável, contribuindo assim para a redução dos impactos ambientais e do uso exagerado dos recursos naturais.</w:t>
      </w:r>
    </w:p>
    <w:p w:rsidR="00B923A3" w:rsidRDefault="00B923A3" w:rsidP="002D328A">
      <w:pPr>
        <w:spacing w:after="0" w:line="360" w:lineRule="auto"/>
        <w:jc w:val="center"/>
        <w:rPr>
          <w:rFonts w:ascii="Arial" w:hAnsi="Arial" w:cs="Arial"/>
          <w:sz w:val="24"/>
          <w:szCs w:val="24"/>
        </w:rPr>
      </w:pPr>
    </w:p>
    <w:p w:rsidR="00B923A3" w:rsidRPr="00B923A3" w:rsidRDefault="00B923A3" w:rsidP="002D328A">
      <w:pPr>
        <w:autoSpaceDE w:val="0"/>
        <w:autoSpaceDN w:val="0"/>
        <w:adjustRightInd w:val="0"/>
        <w:spacing w:line="360" w:lineRule="auto"/>
        <w:jc w:val="center"/>
        <w:rPr>
          <w:rFonts w:ascii="Arial" w:hAnsi="Arial" w:cs="Arial"/>
          <w:sz w:val="24"/>
          <w:szCs w:val="24"/>
        </w:rPr>
      </w:pPr>
      <w:bookmarkStart w:id="10" w:name="_Toc467496223"/>
      <w:bookmarkStart w:id="11" w:name="_Toc499074315"/>
      <w:r w:rsidRPr="00B923A3">
        <w:rPr>
          <w:rFonts w:ascii="Arial" w:hAnsi="Arial" w:cs="Arial"/>
          <w:sz w:val="24"/>
          <w:szCs w:val="24"/>
        </w:rPr>
        <w:t xml:space="preserve">Figura </w:t>
      </w:r>
      <w:r w:rsidR="00E54A5D" w:rsidRPr="00B923A3">
        <w:rPr>
          <w:rFonts w:ascii="Arial" w:hAnsi="Arial" w:cs="Arial"/>
          <w:sz w:val="24"/>
          <w:szCs w:val="24"/>
        </w:rPr>
        <w:fldChar w:fldCharType="begin"/>
      </w:r>
      <w:r w:rsidRPr="00B923A3">
        <w:rPr>
          <w:rFonts w:ascii="Arial" w:hAnsi="Arial" w:cs="Arial"/>
          <w:sz w:val="24"/>
          <w:szCs w:val="24"/>
        </w:rPr>
        <w:instrText xml:space="preserve"> SEQ Figura \* ARABIC </w:instrText>
      </w:r>
      <w:r w:rsidR="00E54A5D" w:rsidRPr="00B923A3">
        <w:rPr>
          <w:rFonts w:ascii="Arial" w:hAnsi="Arial" w:cs="Arial"/>
          <w:sz w:val="24"/>
          <w:szCs w:val="24"/>
        </w:rPr>
        <w:fldChar w:fldCharType="separate"/>
      </w:r>
      <w:r w:rsidR="00751F2F">
        <w:rPr>
          <w:rFonts w:ascii="Arial" w:hAnsi="Arial" w:cs="Arial"/>
          <w:noProof/>
          <w:sz w:val="24"/>
          <w:szCs w:val="24"/>
        </w:rPr>
        <w:t>1</w:t>
      </w:r>
      <w:r w:rsidR="00E54A5D" w:rsidRPr="00B923A3">
        <w:rPr>
          <w:rFonts w:ascii="Arial" w:hAnsi="Arial" w:cs="Arial"/>
          <w:noProof/>
          <w:sz w:val="24"/>
          <w:szCs w:val="24"/>
        </w:rPr>
        <w:fldChar w:fldCharType="end"/>
      </w:r>
      <w:r w:rsidRPr="00B923A3">
        <w:rPr>
          <w:rFonts w:ascii="Arial" w:hAnsi="Arial" w:cs="Arial"/>
          <w:sz w:val="24"/>
          <w:szCs w:val="24"/>
        </w:rPr>
        <w:t>: Desenho esquemático relacionando parâmetros para se alcançar o desenvolvimento sustentável.</w:t>
      </w:r>
      <w:bookmarkEnd w:id="10"/>
      <w:bookmarkEnd w:id="11"/>
    </w:p>
    <w:p w:rsidR="00B923A3" w:rsidRDefault="00B923A3" w:rsidP="002D328A">
      <w:pPr>
        <w:keepNext/>
        <w:autoSpaceDE w:val="0"/>
        <w:autoSpaceDN w:val="0"/>
        <w:adjustRightInd w:val="0"/>
        <w:ind w:firstLine="709"/>
        <w:jc w:val="center"/>
      </w:pPr>
      <w:r>
        <w:rPr>
          <w:noProof/>
          <w:lang w:eastAsia="pt-BR"/>
        </w:rPr>
        <w:drawing>
          <wp:inline distT="0" distB="0" distL="0" distR="0" wp14:anchorId="10EEA4E6" wp14:editId="2E38B2E5">
            <wp:extent cx="4717209" cy="15417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728521" cy="1545417"/>
                    </a:xfrm>
                    <a:prstGeom prst="rect">
                      <a:avLst/>
                    </a:prstGeom>
                    <a:noFill/>
                    <a:ln w="9525">
                      <a:noFill/>
                      <a:miter lim="800000"/>
                      <a:headEnd/>
                      <a:tailEnd/>
                    </a:ln>
                  </pic:spPr>
                </pic:pic>
              </a:graphicData>
            </a:graphic>
          </wp:inline>
        </w:drawing>
      </w:r>
    </w:p>
    <w:p w:rsidR="00B648D6" w:rsidRDefault="00B923A3" w:rsidP="002D328A">
      <w:pPr>
        <w:autoSpaceDE w:val="0"/>
        <w:autoSpaceDN w:val="0"/>
        <w:adjustRightInd w:val="0"/>
        <w:ind w:firstLine="709"/>
        <w:jc w:val="center"/>
        <w:rPr>
          <w:rFonts w:ascii="Arial" w:hAnsi="Arial" w:cs="Arial"/>
          <w:sz w:val="20"/>
          <w:szCs w:val="20"/>
        </w:rPr>
      </w:pPr>
      <w:r w:rsidRPr="00B923A3">
        <w:rPr>
          <w:rFonts w:ascii="Arial" w:hAnsi="Arial" w:cs="Arial"/>
          <w:sz w:val="20"/>
          <w:szCs w:val="20"/>
        </w:rPr>
        <w:t>Fonte</w:t>
      </w:r>
      <w:r w:rsidRPr="002D328A">
        <w:rPr>
          <w:rFonts w:ascii="Arial" w:hAnsi="Arial" w:cs="Arial"/>
          <w:sz w:val="20"/>
          <w:szCs w:val="20"/>
        </w:rPr>
        <w:t>:</w:t>
      </w:r>
      <w:r w:rsidR="00EA385C">
        <w:rPr>
          <w:rFonts w:ascii="Arial" w:hAnsi="Arial" w:cs="Arial"/>
          <w:sz w:val="20"/>
          <w:szCs w:val="20"/>
        </w:rPr>
        <w:t xml:space="preserve"> </w:t>
      </w:r>
      <w:r w:rsidR="004C0A7D">
        <w:rPr>
          <w:rFonts w:ascii="Arial" w:hAnsi="Arial" w:cs="Arial"/>
          <w:sz w:val="20"/>
          <w:szCs w:val="20"/>
        </w:rPr>
        <w:t>B</w:t>
      </w:r>
      <w:r w:rsidR="00F5733C">
        <w:rPr>
          <w:rFonts w:ascii="Arial" w:hAnsi="Arial" w:cs="Arial"/>
          <w:sz w:val="20"/>
          <w:szCs w:val="20"/>
        </w:rPr>
        <w:t>arbosa</w:t>
      </w:r>
      <w:r w:rsidR="004C0A7D">
        <w:rPr>
          <w:rFonts w:ascii="Arial" w:hAnsi="Arial" w:cs="Arial"/>
          <w:sz w:val="20"/>
          <w:szCs w:val="20"/>
        </w:rPr>
        <w:t xml:space="preserve"> (</w:t>
      </w:r>
      <w:r w:rsidRPr="00B923A3">
        <w:rPr>
          <w:rFonts w:ascii="Arial" w:hAnsi="Arial" w:cs="Arial"/>
          <w:sz w:val="20"/>
          <w:szCs w:val="20"/>
        </w:rPr>
        <w:t>2008</w:t>
      </w:r>
      <w:r w:rsidR="0082527A">
        <w:rPr>
          <w:rFonts w:ascii="Arial" w:hAnsi="Arial" w:cs="Arial"/>
          <w:sz w:val="20"/>
          <w:szCs w:val="20"/>
        </w:rPr>
        <w:t>)</w:t>
      </w:r>
    </w:p>
    <w:p w:rsidR="003B6BF5" w:rsidRDefault="003B6BF5" w:rsidP="003B6BF5">
      <w:pPr>
        <w:autoSpaceDE w:val="0"/>
        <w:autoSpaceDN w:val="0"/>
        <w:adjustRightInd w:val="0"/>
        <w:ind w:firstLine="709"/>
        <w:jc w:val="center"/>
        <w:rPr>
          <w:rFonts w:ascii="Arial" w:hAnsi="Arial" w:cs="Arial"/>
          <w:sz w:val="20"/>
          <w:szCs w:val="20"/>
        </w:rPr>
      </w:pPr>
    </w:p>
    <w:p w:rsidR="00B53E24" w:rsidRDefault="00B53E24" w:rsidP="00B53E24">
      <w:pPr>
        <w:spacing w:after="0" w:line="360" w:lineRule="auto"/>
        <w:ind w:firstLine="708"/>
        <w:jc w:val="both"/>
        <w:rPr>
          <w:rFonts w:ascii="Arial" w:hAnsi="Arial" w:cs="Arial"/>
          <w:sz w:val="24"/>
          <w:szCs w:val="24"/>
        </w:rPr>
      </w:pPr>
      <w:r>
        <w:rPr>
          <w:rFonts w:ascii="Arial" w:hAnsi="Arial" w:cs="Arial"/>
          <w:sz w:val="24"/>
          <w:szCs w:val="24"/>
        </w:rPr>
        <w:t xml:space="preserve">Segundo Souza (2011), com as questões </w:t>
      </w:r>
      <w:r w:rsidR="00B923A3">
        <w:rPr>
          <w:rFonts w:ascii="Arial" w:hAnsi="Arial" w:cs="Arial"/>
          <w:sz w:val="24"/>
          <w:szCs w:val="24"/>
        </w:rPr>
        <w:t>ambientais sendo uns dos assuntos mais discutidos</w:t>
      </w:r>
      <w:r>
        <w:rPr>
          <w:rFonts w:ascii="Arial" w:hAnsi="Arial" w:cs="Arial"/>
          <w:sz w:val="24"/>
          <w:szCs w:val="24"/>
        </w:rPr>
        <w:t xml:space="preserve"> no mundo atual</w:t>
      </w:r>
      <w:r w:rsidR="00E30958">
        <w:rPr>
          <w:rFonts w:ascii="Arial" w:hAnsi="Arial" w:cs="Arial"/>
          <w:sz w:val="24"/>
          <w:szCs w:val="24"/>
        </w:rPr>
        <w:t>, o número de empresas que vem</w:t>
      </w:r>
      <w:r>
        <w:rPr>
          <w:rFonts w:ascii="Arial" w:hAnsi="Arial" w:cs="Arial"/>
          <w:sz w:val="24"/>
          <w:szCs w:val="24"/>
        </w:rPr>
        <w:t xml:space="preserve"> aderindo</w:t>
      </w:r>
      <w:r w:rsidR="00E30958">
        <w:rPr>
          <w:rFonts w:ascii="Arial" w:hAnsi="Arial" w:cs="Arial"/>
          <w:sz w:val="24"/>
          <w:szCs w:val="24"/>
        </w:rPr>
        <w:t xml:space="preserve"> o conceito de </w:t>
      </w:r>
      <w:r>
        <w:rPr>
          <w:rFonts w:ascii="Arial" w:hAnsi="Arial" w:cs="Arial"/>
          <w:sz w:val="24"/>
          <w:szCs w:val="24"/>
        </w:rPr>
        <w:t>sustentabilidade vem crescendo</w:t>
      </w:r>
      <w:r w:rsidR="00E30958">
        <w:rPr>
          <w:rFonts w:ascii="Arial" w:hAnsi="Arial" w:cs="Arial"/>
          <w:sz w:val="24"/>
          <w:szCs w:val="24"/>
        </w:rPr>
        <w:t xml:space="preserve"> a cada dia, com politicas e prá</w:t>
      </w:r>
      <w:r>
        <w:rPr>
          <w:rFonts w:ascii="Arial" w:hAnsi="Arial" w:cs="Arial"/>
          <w:sz w:val="24"/>
          <w:szCs w:val="24"/>
        </w:rPr>
        <w:t>ticas ecológicas em sua gestão, fazendo com que seu nível de atuação no mercado cresça, contribuindo assim para o desenvolvimento sustentável.</w:t>
      </w:r>
    </w:p>
    <w:p w:rsidR="0060398E" w:rsidRDefault="00324D08" w:rsidP="00373D23">
      <w:pPr>
        <w:spacing w:after="0" w:line="360" w:lineRule="auto"/>
        <w:ind w:firstLine="708"/>
        <w:jc w:val="both"/>
        <w:rPr>
          <w:rFonts w:ascii="Arial" w:hAnsi="Arial" w:cs="Arial"/>
          <w:sz w:val="24"/>
          <w:szCs w:val="24"/>
        </w:rPr>
      </w:pPr>
      <w:r>
        <w:rPr>
          <w:rFonts w:ascii="Arial" w:hAnsi="Arial" w:cs="Arial"/>
          <w:sz w:val="24"/>
          <w:szCs w:val="24"/>
        </w:rPr>
        <w:t>Dados estatísticos comprovam que as empresas que aderem a</w:t>
      </w:r>
      <w:r w:rsidR="00E30958">
        <w:rPr>
          <w:rFonts w:ascii="Arial" w:hAnsi="Arial" w:cs="Arial"/>
          <w:sz w:val="24"/>
          <w:szCs w:val="24"/>
        </w:rPr>
        <w:t>s práticas</w:t>
      </w:r>
      <w:proofErr w:type="gramStart"/>
      <w:r w:rsidR="00E30958">
        <w:rPr>
          <w:rFonts w:ascii="Arial" w:hAnsi="Arial" w:cs="Arial"/>
          <w:sz w:val="24"/>
          <w:szCs w:val="24"/>
        </w:rPr>
        <w:t xml:space="preserve">  </w:t>
      </w:r>
      <w:proofErr w:type="gramEnd"/>
      <w:r w:rsidR="00E30958">
        <w:rPr>
          <w:rFonts w:ascii="Arial" w:hAnsi="Arial" w:cs="Arial"/>
          <w:sz w:val="24"/>
          <w:szCs w:val="24"/>
        </w:rPr>
        <w:t xml:space="preserve">sustentáveis </w:t>
      </w:r>
      <w:r>
        <w:rPr>
          <w:rFonts w:ascii="Arial" w:hAnsi="Arial" w:cs="Arial"/>
          <w:sz w:val="24"/>
          <w:szCs w:val="24"/>
        </w:rPr>
        <w:t xml:space="preserve">são muito valorizadas no mercado, e tem sua imagem vista de uma forma positiva perante a sociedade, além de contribuírem </w:t>
      </w:r>
      <w:r w:rsidR="00E30958">
        <w:rPr>
          <w:rFonts w:ascii="Arial" w:hAnsi="Arial" w:cs="Arial"/>
          <w:sz w:val="24"/>
          <w:szCs w:val="24"/>
        </w:rPr>
        <w:t>para a</w:t>
      </w:r>
      <w:r>
        <w:rPr>
          <w:rFonts w:ascii="Arial" w:hAnsi="Arial" w:cs="Arial"/>
          <w:sz w:val="24"/>
          <w:szCs w:val="24"/>
        </w:rPr>
        <w:t xml:space="preserve"> conservação do meio </w:t>
      </w:r>
      <w:r w:rsidR="004D4E73">
        <w:rPr>
          <w:rFonts w:ascii="Arial" w:hAnsi="Arial" w:cs="Arial"/>
          <w:sz w:val="24"/>
          <w:szCs w:val="24"/>
        </w:rPr>
        <w:t>ambiente</w:t>
      </w:r>
      <w:r w:rsidR="00E30958">
        <w:rPr>
          <w:rFonts w:ascii="Arial" w:hAnsi="Arial" w:cs="Arial"/>
          <w:sz w:val="24"/>
          <w:szCs w:val="24"/>
        </w:rPr>
        <w:t xml:space="preserve"> </w:t>
      </w:r>
      <w:r>
        <w:rPr>
          <w:rFonts w:ascii="Arial" w:hAnsi="Arial" w:cs="Arial"/>
          <w:sz w:val="24"/>
          <w:szCs w:val="24"/>
        </w:rPr>
        <w:t xml:space="preserve">(CEMIG, 2017). </w:t>
      </w:r>
      <w:r w:rsidR="004D4E73">
        <w:rPr>
          <w:rFonts w:ascii="Arial" w:hAnsi="Arial" w:cs="Arial"/>
          <w:sz w:val="24"/>
          <w:szCs w:val="24"/>
        </w:rPr>
        <w:t xml:space="preserve">Por isso é muito importante essa busca </w:t>
      </w:r>
      <w:r w:rsidR="003E749D">
        <w:rPr>
          <w:rFonts w:ascii="Arial" w:hAnsi="Arial" w:cs="Arial"/>
          <w:sz w:val="24"/>
          <w:szCs w:val="24"/>
        </w:rPr>
        <w:t xml:space="preserve">de </w:t>
      </w:r>
      <w:r w:rsidR="003E749D">
        <w:rPr>
          <w:rFonts w:ascii="Arial" w:hAnsi="Arial" w:cs="Arial"/>
          <w:sz w:val="24"/>
          <w:szCs w:val="24"/>
        </w:rPr>
        <w:lastRenderedPageBreak/>
        <w:t>a</w:t>
      </w:r>
      <w:r w:rsidR="00E30958">
        <w:rPr>
          <w:rFonts w:ascii="Arial" w:hAnsi="Arial" w:cs="Arial"/>
          <w:sz w:val="24"/>
          <w:szCs w:val="24"/>
        </w:rPr>
        <w:t>l</w:t>
      </w:r>
      <w:r w:rsidR="003E749D">
        <w:rPr>
          <w:rFonts w:ascii="Arial" w:hAnsi="Arial" w:cs="Arial"/>
          <w:sz w:val="24"/>
          <w:szCs w:val="24"/>
        </w:rPr>
        <w:t>ternativas que visem</w:t>
      </w:r>
      <w:r w:rsidR="004D4E73">
        <w:rPr>
          <w:rFonts w:ascii="Arial" w:hAnsi="Arial" w:cs="Arial"/>
          <w:sz w:val="24"/>
          <w:szCs w:val="24"/>
        </w:rPr>
        <w:t xml:space="preserve"> </w:t>
      </w:r>
      <w:r w:rsidR="003E749D">
        <w:rPr>
          <w:rFonts w:ascii="Arial" w:hAnsi="Arial" w:cs="Arial"/>
          <w:sz w:val="24"/>
          <w:szCs w:val="24"/>
        </w:rPr>
        <w:t>à</w:t>
      </w:r>
      <w:r w:rsidR="004D4E73">
        <w:rPr>
          <w:rFonts w:ascii="Arial" w:hAnsi="Arial" w:cs="Arial"/>
          <w:sz w:val="24"/>
          <w:szCs w:val="24"/>
        </w:rPr>
        <w:t xml:space="preserve"> qualidade de vida da população atual e também das gerações futuras.</w:t>
      </w:r>
    </w:p>
    <w:p w:rsidR="00CC6670" w:rsidRDefault="00CC6670" w:rsidP="0080528F">
      <w:pPr>
        <w:pStyle w:val="Ttulo2"/>
      </w:pPr>
      <w:bookmarkStart w:id="12" w:name="_Toc498614207"/>
      <w:bookmarkStart w:id="13" w:name="_Toc498614448"/>
    </w:p>
    <w:p w:rsidR="00A91F6A" w:rsidRDefault="00E45A0B" w:rsidP="0080528F">
      <w:pPr>
        <w:pStyle w:val="Ttulo2"/>
      </w:pPr>
      <w:r>
        <w:t>2.1.3 Impactos da construção c</w:t>
      </w:r>
      <w:r w:rsidR="00A91F6A">
        <w:t>ivil no meio ambiente</w:t>
      </w:r>
      <w:bookmarkEnd w:id="12"/>
      <w:bookmarkEnd w:id="13"/>
    </w:p>
    <w:p w:rsidR="009E5F8A" w:rsidRDefault="009E5F8A" w:rsidP="00A91F6A">
      <w:pPr>
        <w:spacing w:after="0" w:line="360" w:lineRule="auto"/>
        <w:ind w:firstLine="709"/>
        <w:jc w:val="both"/>
        <w:rPr>
          <w:rFonts w:ascii="Arial" w:hAnsi="Arial" w:cs="Arial"/>
          <w:sz w:val="24"/>
          <w:szCs w:val="24"/>
        </w:rPr>
      </w:pPr>
    </w:p>
    <w:p w:rsidR="007534AB" w:rsidRDefault="00A91F6A" w:rsidP="00CC6670">
      <w:pPr>
        <w:spacing w:after="0" w:line="360" w:lineRule="auto"/>
        <w:ind w:firstLine="709"/>
        <w:jc w:val="both"/>
        <w:rPr>
          <w:rFonts w:ascii="Arial" w:hAnsi="Arial" w:cs="Arial"/>
          <w:sz w:val="24"/>
          <w:szCs w:val="24"/>
        </w:rPr>
      </w:pPr>
      <w:r>
        <w:rPr>
          <w:rFonts w:ascii="Arial" w:hAnsi="Arial" w:cs="Arial"/>
          <w:sz w:val="24"/>
          <w:szCs w:val="24"/>
        </w:rPr>
        <w:t>A construção civil é um dos setores que mais consome recursos naturais do planeta e também umas das atividades que m</w:t>
      </w:r>
      <w:r w:rsidR="00C761FA">
        <w:rPr>
          <w:rFonts w:ascii="Arial" w:hAnsi="Arial" w:cs="Arial"/>
          <w:sz w:val="24"/>
          <w:szCs w:val="24"/>
        </w:rPr>
        <w:t xml:space="preserve">ais causam impactos ambientais </w:t>
      </w:r>
      <w:r>
        <w:rPr>
          <w:rFonts w:ascii="Arial" w:hAnsi="Arial" w:cs="Arial"/>
          <w:sz w:val="24"/>
          <w:szCs w:val="24"/>
        </w:rPr>
        <w:t xml:space="preserve">(VERONEZZI, </w:t>
      </w:r>
      <w:r w:rsidR="002001D1">
        <w:rPr>
          <w:rFonts w:ascii="Arial" w:hAnsi="Arial" w:cs="Arial"/>
          <w:sz w:val="24"/>
          <w:szCs w:val="24"/>
        </w:rPr>
        <w:t>2016</w:t>
      </w:r>
      <w:r>
        <w:rPr>
          <w:rFonts w:ascii="Arial" w:hAnsi="Arial" w:cs="Arial"/>
          <w:sz w:val="24"/>
          <w:szCs w:val="24"/>
        </w:rPr>
        <w:t>). Isso se dá pela grande emissão de gases poluentes nas cidades</w:t>
      </w:r>
      <w:r w:rsidR="00D524B0">
        <w:rPr>
          <w:rFonts w:ascii="Arial" w:hAnsi="Arial" w:cs="Arial"/>
          <w:sz w:val="24"/>
          <w:szCs w:val="24"/>
        </w:rPr>
        <w:t>, resíduos lançados em locais inapropriado</w:t>
      </w:r>
      <w:r w:rsidR="00BA3C11">
        <w:rPr>
          <w:rFonts w:ascii="Arial" w:hAnsi="Arial" w:cs="Arial"/>
          <w:sz w:val="24"/>
          <w:szCs w:val="24"/>
        </w:rPr>
        <w:t>s, consumo de energia exagerado, entre outros</w:t>
      </w:r>
      <w:r w:rsidR="00D524B0">
        <w:rPr>
          <w:rFonts w:ascii="Arial" w:hAnsi="Arial" w:cs="Arial"/>
          <w:sz w:val="24"/>
          <w:szCs w:val="24"/>
        </w:rPr>
        <w:t>.</w:t>
      </w:r>
      <w:r w:rsidR="00CD6A51">
        <w:rPr>
          <w:rFonts w:ascii="Arial" w:hAnsi="Arial" w:cs="Arial"/>
          <w:sz w:val="24"/>
          <w:szCs w:val="24"/>
        </w:rPr>
        <w:t xml:space="preserve"> </w:t>
      </w:r>
    </w:p>
    <w:p w:rsidR="000163E1" w:rsidRDefault="00CD6A51" w:rsidP="002001D1">
      <w:pPr>
        <w:spacing w:after="0" w:line="360" w:lineRule="auto"/>
        <w:ind w:firstLine="709"/>
        <w:jc w:val="both"/>
        <w:rPr>
          <w:rFonts w:ascii="Arial" w:hAnsi="Arial" w:cs="Arial"/>
          <w:sz w:val="24"/>
          <w:szCs w:val="24"/>
        </w:rPr>
      </w:pPr>
      <w:r>
        <w:rPr>
          <w:rFonts w:ascii="Arial" w:hAnsi="Arial" w:cs="Arial"/>
          <w:sz w:val="24"/>
          <w:szCs w:val="24"/>
        </w:rPr>
        <w:t>S</w:t>
      </w:r>
      <w:r w:rsidR="00D00133">
        <w:rPr>
          <w:rFonts w:ascii="Arial" w:hAnsi="Arial" w:cs="Arial"/>
          <w:sz w:val="24"/>
          <w:szCs w:val="24"/>
        </w:rPr>
        <w:t xml:space="preserve">egundo </w:t>
      </w:r>
      <w:proofErr w:type="spellStart"/>
      <w:r w:rsidR="00D00133" w:rsidRPr="00EA63AE">
        <w:rPr>
          <w:rFonts w:ascii="Arial" w:hAnsi="Arial" w:cs="Arial"/>
          <w:sz w:val="24"/>
          <w:szCs w:val="24"/>
        </w:rPr>
        <w:t>Veronezzi</w:t>
      </w:r>
      <w:proofErr w:type="spellEnd"/>
      <w:r w:rsidR="00D00133" w:rsidRPr="00EA63AE">
        <w:rPr>
          <w:rFonts w:ascii="Arial" w:hAnsi="Arial" w:cs="Arial"/>
          <w:sz w:val="24"/>
          <w:szCs w:val="24"/>
        </w:rPr>
        <w:t xml:space="preserve"> (</w:t>
      </w:r>
      <w:r w:rsidR="002001D1">
        <w:rPr>
          <w:rFonts w:ascii="Arial" w:hAnsi="Arial" w:cs="Arial"/>
          <w:sz w:val="24"/>
          <w:szCs w:val="24"/>
        </w:rPr>
        <w:t>2016</w:t>
      </w:r>
      <w:r w:rsidR="00D00133" w:rsidRPr="00EA63AE">
        <w:rPr>
          <w:rFonts w:ascii="Arial" w:hAnsi="Arial" w:cs="Arial"/>
          <w:sz w:val="24"/>
          <w:szCs w:val="24"/>
        </w:rPr>
        <w:t xml:space="preserve">), </w:t>
      </w:r>
      <w:r w:rsidR="00D00133">
        <w:rPr>
          <w:rFonts w:ascii="Arial" w:hAnsi="Arial" w:cs="Arial"/>
          <w:sz w:val="24"/>
          <w:szCs w:val="24"/>
        </w:rPr>
        <w:t xml:space="preserve">no </w:t>
      </w:r>
      <w:r w:rsidR="000861EF">
        <w:rPr>
          <w:rFonts w:ascii="Arial" w:hAnsi="Arial" w:cs="Arial"/>
          <w:sz w:val="24"/>
          <w:szCs w:val="24"/>
        </w:rPr>
        <w:t>Brasil</w:t>
      </w:r>
      <w:r w:rsidR="00D00133">
        <w:rPr>
          <w:rFonts w:ascii="Arial" w:hAnsi="Arial" w:cs="Arial"/>
          <w:sz w:val="24"/>
          <w:szCs w:val="24"/>
        </w:rPr>
        <w:t xml:space="preserve"> o setor da construção consome 35% de todos os materiais tirados da natureza anualmente, </w:t>
      </w:r>
      <w:r w:rsidR="000861EF">
        <w:rPr>
          <w:rFonts w:ascii="Arial" w:hAnsi="Arial" w:cs="Arial"/>
          <w:sz w:val="24"/>
          <w:szCs w:val="24"/>
        </w:rPr>
        <w:t>além disso,</w:t>
      </w:r>
      <w:r w:rsidR="00D00133">
        <w:rPr>
          <w:rFonts w:ascii="Arial" w:hAnsi="Arial" w:cs="Arial"/>
          <w:sz w:val="24"/>
          <w:szCs w:val="24"/>
        </w:rPr>
        <w:t xml:space="preserve"> 50% da energia produzida </w:t>
      </w:r>
      <w:proofErr w:type="gramStart"/>
      <w:r w:rsidR="00D00133">
        <w:rPr>
          <w:rFonts w:ascii="Arial" w:hAnsi="Arial" w:cs="Arial"/>
          <w:sz w:val="24"/>
          <w:szCs w:val="24"/>
        </w:rPr>
        <w:t>é</w:t>
      </w:r>
      <w:proofErr w:type="gramEnd"/>
      <w:r w:rsidR="00D00133">
        <w:rPr>
          <w:rFonts w:ascii="Arial" w:hAnsi="Arial" w:cs="Arial"/>
          <w:sz w:val="24"/>
          <w:szCs w:val="24"/>
        </w:rPr>
        <w:t xml:space="preserve"> usada pra abastecer as casas da população.</w:t>
      </w:r>
      <w:r w:rsidR="00815492">
        <w:rPr>
          <w:rFonts w:ascii="Arial" w:hAnsi="Arial" w:cs="Arial"/>
          <w:sz w:val="24"/>
          <w:szCs w:val="24"/>
        </w:rPr>
        <w:t xml:space="preserve"> </w:t>
      </w:r>
    </w:p>
    <w:p w:rsidR="002001D1" w:rsidRDefault="00815492" w:rsidP="002001D1">
      <w:pPr>
        <w:spacing w:after="0" w:line="360" w:lineRule="auto"/>
        <w:ind w:firstLine="709"/>
        <w:jc w:val="both"/>
        <w:rPr>
          <w:rFonts w:ascii="Arial" w:hAnsi="Arial" w:cs="Arial"/>
          <w:sz w:val="24"/>
          <w:szCs w:val="24"/>
        </w:rPr>
      </w:pPr>
      <w:r>
        <w:rPr>
          <w:rFonts w:ascii="Arial" w:hAnsi="Arial" w:cs="Arial"/>
          <w:sz w:val="24"/>
          <w:szCs w:val="24"/>
        </w:rPr>
        <w:t>Sabe-se também que as construções empregam materiais que consomem muita energia no seu meio de fabricação, alguns exemplos são: o vidro, a cerâmica e o cimento, trazendo assim um</w:t>
      </w:r>
      <w:r w:rsidR="00C761FA">
        <w:rPr>
          <w:rFonts w:ascii="Arial" w:hAnsi="Arial" w:cs="Arial"/>
          <w:sz w:val="24"/>
          <w:szCs w:val="24"/>
        </w:rPr>
        <w:t xml:space="preserve"> prejuízo para o meio ambiente </w:t>
      </w:r>
      <w:r w:rsidR="000861EF" w:rsidRPr="00EA63AE">
        <w:rPr>
          <w:rFonts w:ascii="Arial" w:hAnsi="Arial" w:cs="Arial"/>
          <w:sz w:val="24"/>
          <w:szCs w:val="24"/>
        </w:rPr>
        <w:t>(</w:t>
      </w:r>
      <w:r w:rsidRPr="00EA63AE">
        <w:rPr>
          <w:rFonts w:ascii="Arial" w:hAnsi="Arial" w:cs="Arial"/>
          <w:sz w:val="24"/>
          <w:szCs w:val="24"/>
        </w:rPr>
        <w:t>VALLIM, 2008).</w:t>
      </w:r>
    </w:p>
    <w:p w:rsidR="000C3294" w:rsidRDefault="000C3294" w:rsidP="000C3294">
      <w:pPr>
        <w:spacing w:after="0" w:line="360" w:lineRule="auto"/>
        <w:ind w:firstLine="709"/>
        <w:jc w:val="both"/>
        <w:rPr>
          <w:rFonts w:ascii="Arial" w:hAnsi="Arial" w:cs="Arial"/>
          <w:sz w:val="24"/>
          <w:szCs w:val="24"/>
        </w:rPr>
      </w:pPr>
      <w:r>
        <w:rPr>
          <w:rFonts w:ascii="Arial" w:hAnsi="Arial" w:cs="Arial"/>
          <w:sz w:val="24"/>
          <w:szCs w:val="24"/>
        </w:rPr>
        <w:t xml:space="preserve">De acordo com </w:t>
      </w:r>
      <w:proofErr w:type="spellStart"/>
      <w:r w:rsidRPr="007157F6">
        <w:rPr>
          <w:rFonts w:ascii="Arial" w:hAnsi="Arial" w:cs="Arial"/>
          <w:sz w:val="24"/>
          <w:szCs w:val="24"/>
        </w:rPr>
        <w:t>Spadotto</w:t>
      </w:r>
      <w:proofErr w:type="spellEnd"/>
      <w:r>
        <w:rPr>
          <w:rFonts w:ascii="Arial" w:hAnsi="Arial" w:cs="Arial"/>
          <w:sz w:val="24"/>
          <w:szCs w:val="24"/>
        </w:rPr>
        <w:t xml:space="preserve"> </w:t>
      </w:r>
      <w:proofErr w:type="gramStart"/>
      <w:r>
        <w:rPr>
          <w:rFonts w:ascii="Arial" w:hAnsi="Arial" w:cs="Arial"/>
          <w:sz w:val="24"/>
          <w:szCs w:val="24"/>
        </w:rPr>
        <w:t>et</w:t>
      </w:r>
      <w:proofErr w:type="gramEnd"/>
      <w:r>
        <w:rPr>
          <w:rFonts w:ascii="Arial" w:hAnsi="Arial" w:cs="Arial"/>
          <w:sz w:val="24"/>
          <w:szCs w:val="24"/>
        </w:rPr>
        <w:t xml:space="preserve"> al., (2011) a</w:t>
      </w:r>
      <w:r w:rsidRPr="007157F6">
        <w:rPr>
          <w:rFonts w:ascii="Arial" w:hAnsi="Arial" w:cs="Arial"/>
          <w:sz w:val="24"/>
          <w:szCs w:val="24"/>
        </w:rPr>
        <w:t xml:space="preserve"> construção civil é </w:t>
      </w:r>
      <w:r>
        <w:rPr>
          <w:rFonts w:ascii="Arial" w:hAnsi="Arial" w:cs="Arial"/>
          <w:sz w:val="24"/>
          <w:szCs w:val="24"/>
        </w:rPr>
        <w:t>um dos grandes responsáveis pelo impactos causados ao meio ambiente, meio social e econômico, podendo gerar de pequenos a grandes impactos.</w:t>
      </w:r>
    </w:p>
    <w:p w:rsidR="000C3294" w:rsidRDefault="000C3294" w:rsidP="000C3294">
      <w:pPr>
        <w:spacing w:after="0" w:line="360" w:lineRule="auto"/>
        <w:ind w:firstLine="709"/>
        <w:jc w:val="both"/>
        <w:rPr>
          <w:rFonts w:ascii="Arial" w:hAnsi="Arial" w:cs="Arial"/>
          <w:sz w:val="24"/>
          <w:szCs w:val="24"/>
        </w:rPr>
      </w:pPr>
      <w:r>
        <w:rPr>
          <w:rFonts w:ascii="Arial" w:hAnsi="Arial" w:cs="Arial"/>
          <w:sz w:val="24"/>
          <w:szCs w:val="24"/>
        </w:rPr>
        <w:t xml:space="preserve"> </w:t>
      </w:r>
      <w:r>
        <w:rPr>
          <w:rFonts w:ascii="Arial" w:hAnsi="Arial" w:cs="Arial"/>
          <w:sz w:val="24"/>
          <w:szCs w:val="24"/>
        </w:rPr>
        <w:t xml:space="preserve">Já </w:t>
      </w:r>
      <w:r w:rsidRPr="0041627C">
        <w:rPr>
          <w:rFonts w:ascii="Arial" w:hAnsi="Arial" w:cs="Arial"/>
          <w:sz w:val="24"/>
          <w:szCs w:val="24"/>
        </w:rPr>
        <w:t xml:space="preserve">Segundo </w:t>
      </w:r>
      <w:proofErr w:type="spellStart"/>
      <w:r w:rsidRPr="006E5AF3">
        <w:rPr>
          <w:rFonts w:ascii="Arial" w:hAnsi="Arial" w:cs="Arial"/>
          <w:sz w:val="24"/>
          <w:szCs w:val="24"/>
        </w:rPr>
        <w:t>Diligenti</w:t>
      </w:r>
      <w:proofErr w:type="spellEnd"/>
      <w:r w:rsidRPr="0041627C">
        <w:rPr>
          <w:rFonts w:ascii="Arial" w:hAnsi="Arial" w:cs="Arial"/>
          <w:sz w:val="24"/>
          <w:szCs w:val="24"/>
        </w:rPr>
        <w:t xml:space="preserve"> (2010), </w:t>
      </w:r>
      <w:r>
        <w:rPr>
          <w:rFonts w:ascii="Arial" w:hAnsi="Arial" w:cs="Arial"/>
          <w:sz w:val="24"/>
          <w:szCs w:val="24"/>
        </w:rPr>
        <w:t>o setor civil</w:t>
      </w:r>
      <w:r w:rsidRPr="0041627C">
        <w:rPr>
          <w:rFonts w:ascii="Arial" w:hAnsi="Arial" w:cs="Arial"/>
          <w:sz w:val="24"/>
          <w:szCs w:val="24"/>
        </w:rPr>
        <w:t xml:space="preserve"> é</w:t>
      </w:r>
      <w:r>
        <w:rPr>
          <w:rFonts w:ascii="Arial" w:hAnsi="Arial" w:cs="Arial"/>
          <w:sz w:val="24"/>
          <w:szCs w:val="24"/>
        </w:rPr>
        <w:t xml:space="preserve"> responsável por grande parte da</w:t>
      </w:r>
      <w:r w:rsidRPr="0041627C">
        <w:rPr>
          <w:rFonts w:ascii="Arial" w:hAnsi="Arial" w:cs="Arial"/>
          <w:sz w:val="24"/>
          <w:szCs w:val="24"/>
        </w:rPr>
        <w:t xml:space="preserve"> </w:t>
      </w:r>
      <w:r>
        <w:rPr>
          <w:rFonts w:ascii="Arial" w:hAnsi="Arial" w:cs="Arial"/>
          <w:sz w:val="24"/>
          <w:szCs w:val="24"/>
        </w:rPr>
        <w:t>degradação do meio ambiente</w:t>
      </w:r>
      <w:r w:rsidRPr="0041627C">
        <w:rPr>
          <w:rFonts w:ascii="Arial" w:hAnsi="Arial" w:cs="Arial"/>
          <w:sz w:val="24"/>
          <w:szCs w:val="24"/>
        </w:rPr>
        <w:t xml:space="preserve"> devido ao consumo excessivo de recursos n</w:t>
      </w:r>
      <w:r>
        <w:rPr>
          <w:rFonts w:ascii="Arial" w:hAnsi="Arial" w:cs="Arial"/>
          <w:sz w:val="24"/>
          <w:szCs w:val="24"/>
        </w:rPr>
        <w:t>aturais, da demanda por matéria-</w:t>
      </w:r>
      <w:r w:rsidRPr="0041627C">
        <w:rPr>
          <w:rFonts w:ascii="Arial" w:hAnsi="Arial" w:cs="Arial"/>
          <w:sz w:val="24"/>
          <w:szCs w:val="24"/>
        </w:rPr>
        <w:t>prima industrializada e da geração de resíduos.</w:t>
      </w:r>
    </w:p>
    <w:p w:rsidR="00DC0484" w:rsidRDefault="009E5F8A" w:rsidP="005B1DB7">
      <w:pPr>
        <w:spacing w:after="0" w:line="360" w:lineRule="auto"/>
        <w:ind w:firstLine="709"/>
        <w:jc w:val="both"/>
        <w:rPr>
          <w:rFonts w:ascii="Arial" w:hAnsi="Arial" w:cs="Arial"/>
          <w:color w:val="000000" w:themeColor="text1"/>
          <w:sz w:val="24"/>
          <w:szCs w:val="24"/>
          <w:shd w:val="clear" w:color="auto" w:fill="FFFFFF"/>
        </w:rPr>
      </w:pPr>
      <w:r w:rsidRPr="009E5F8A">
        <w:rPr>
          <w:rFonts w:ascii="Arial" w:hAnsi="Arial" w:cs="Arial"/>
          <w:color w:val="000000" w:themeColor="text1"/>
          <w:sz w:val="24"/>
          <w:szCs w:val="24"/>
          <w:shd w:val="clear" w:color="auto" w:fill="FFFFFF"/>
        </w:rPr>
        <w:t xml:space="preserve">Para </w:t>
      </w:r>
      <w:r w:rsidR="0048466E">
        <w:rPr>
          <w:rFonts w:ascii="Arial" w:hAnsi="Arial" w:cs="Arial"/>
          <w:color w:val="000000" w:themeColor="text1"/>
          <w:sz w:val="24"/>
          <w:szCs w:val="24"/>
          <w:shd w:val="clear" w:color="auto" w:fill="FFFFFF"/>
        </w:rPr>
        <w:t>minimizar</w:t>
      </w:r>
      <w:r w:rsidRPr="009E5F8A">
        <w:rPr>
          <w:rFonts w:ascii="Arial" w:hAnsi="Arial" w:cs="Arial"/>
          <w:color w:val="000000" w:themeColor="text1"/>
          <w:sz w:val="24"/>
          <w:szCs w:val="24"/>
          <w:shd w:val="clear" w:color="auto" w:fill="FFFFFF"/>
        </w:rPr>
        <w:t xml:space="preserve"> esse</w:t>
      </w:r>
      <w:r w:rsidR="0048466E">
        <w:rPr>
          <w:rFonts w:ascii="Arial" w:hAnsi="Arial" w:cs="Arial"/>
          <w:color w:val="000000" w:themeColor="text1"/>
          <w:sz w:val="24"/>
          <w:szCs w:val="24"/>
          <w:shd w:val="clear" w:color="auto" w:fill="FFFFFF"/>
        </w:rPr>
        <w:t>s</w:t>
      </w:r>
      <w:r w:rsidRPr="009E5F8A">
        <w:rPr>
          <w:rFonts w:ascii="Arial" w:hAnsi="Arial" w:cs="Arial"/>
          <w:color w:val="000000" w:themeColor="text1"/>
          <w:sz w:val="24"/>
          <w:szCs w:val="24"/>
          <w:shd w:val="clear" w:color="auto" w:fill="FFFFFF"/>
        </w:rPr>
        <w:t xml:space="preserve"> impacto</w:t>
      </w:r>
      <w:r w:rsidR="0048466E">
        <w:rPr>
          <w:rFonts w:ascii="Arial" w:hAnsi="Arial" w:cs="Arial"/>
          <w:color w:val="000000" w:themeColor="text1"/>
          <w:sz w:val="24"/>
          <w:szCs w:val="24"/>
          <w:shd w:val="clear" w:color="auto" w:fill="FFFFFF"/>
        </w:rPr>
        <w:t>s ambientais</w:t>
      </w:r>
      <w:r w:rsidRPr="009E5F8A">
        <w:rPr>
          <w:rFonts w:ascii="Arial" w:hAnsi="Arial" w:cs="Arial"/>
          <w:color w:val="000000" w:themeColor="text1"/>
          <w:sz w:val="24"/>
          <w:szCs w:val="24"/>
          <w:shd w:val="clear" w:color="auto" w:fill="FFFFFF"/>
        </w:rPr>
        <w:t xml:space="preserve">, nas últimas décadas do século </w:t>
      </w:r>
      <w:r w:rsidR="000163E1">
        <w:rPr>
          <w:rFonts w:ascii="Arial" w:hAnsi="Arial" w:cs="Arial"/>
          <w:color w:val="000000" w:themeColor="text1"/>
          <w:sz w:val="24"/>
          <w:szCs w:val="24"/>
          <w:shd w:val="clear" w:color="auto" w:fill="FFFFFF"/>
        </w:rPr>
        <w:t>XX os profissionais da</w:t>
      </w:r>
      <w:r w:rsidRPr="009E5F8A">
        <w:rPr>
          <w:rFonts w:ascii="Arial" w:hAnsi="Arial" w:cs="Arial"/>
          <w:color w:val="000000" w:themeColor="text1"/>
          <w:sz w:val="24"/>
          <w:szCs w:val="24"/>
          <w:shd w:val="clear" w:color="auto" w:fill="FFFFFF"/>
        </w:rPr>
        <w:t xml:space="preserve"> engenharia civil começaram a desenvolver o conc</w:t>
      </w:r>
      <w:r w:rsidR="00C761FA">
        <w:rPr>
          <w:rFonts w:ascii="Arial" w:hAnsi="Arial" w:cs="Arial"/>
          <w:color w:val="000000" w:themeColor="text1"/>
          <w:sz w:val="24"/>
          <w:szCs w:val="24"/>
          <w:shd w:val="clear" w:color="auto" w:fill="FFFFFF"/>
        </w:rPr>
        <w:t xml:space="preserve">eito de construção sustentável </w:t>
      </w:r>
      <w:r w:rsidR="000861EF">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VERONEZZI, </w:t>
      </w:r>
      <w:r w:rsidR="002001D1">
        <w:rPr>
          <w:rFonts w:ascii="Arial" w:hAnsi="Arial" w:cs="Arial"/>
          <w:color w:val="000000" w:themeColor="text1"/>
          <w:sz w:val="24"/>
          <w:szCs w:val="24"/>
          <w:shd w:val="clear" w:color="auto" w:fill="FFFFFF"/>
        </w:rPr>
        <w:t>2016</w:t>
      </w:r>
      <w:r>
        <w:rPr>
          <w:rFonts w:ascii="Arial" w:hAnsi="Arial" w:cs="Arial"/>
          <w:color w:val="000000" w:themeColor="text1"/>
          <w:sz w:val="24"/>
          <w:szCs w:val="24"/>
          <w:shd w:val="clear" w:color="auto" w:fill="FFFFFF"/>
        </w:rPr>
        <w:t xml:space="preserve">). </w:t>
      </w:r>
    </w:p>
    <w:p w:rsidR="00DC0484" w:rsidRDefault="000163E1" w:rsidP="005B1DB7">
      <w:pPr>
        <w:spacing w:after="0" w:line="360" w:lineRule="auto"/>
        <w:ind w:firstLine="709"/>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Segundo </w:t>
      </w:r>
      <w:proofErr w:type="spellStart"/>
      <w:r>
        <w:rPr>
          <w:rFonts w:ascii="Arial" w:hAnsi="Arial" w:cs="Arial"/>
          <w:color w:val="000000" w:themeColor="text1"/>
          <w:sz w:val="24"/>
          <w:szCs w:val="24"/>
          <w:shd w:val="clear" w:color="auto" w:fill="FFFFFF"/>
        </w:rPr>
        <w:t>Spadotto</w:t>
      </w:r>
      <w:proofErr w:type="spellEnd"/>
      <w:r>
        <w:rPr>
          <w:rFonts w:ascii="Arial" w:hAnsi="Arial" w:cs="Arial"/>
          <w:color w:val="000000" w:themeColor="text1"/>
          <w:sz w:val="24"/>
          <w:szCs w:val="24"/>
          <w:shd w:val="clear" w:color="auto" w:fill="FFFFFF"/>
        </w:rPr>
        <w:t xml:space="preserve"> </w:t>
      </w:r>
      <w:proofErr w:type="gramStart"/>
      <w:r>
        <w:rPr>
          <w:rFonts w:ascii="Arial" w:hAnsi="Arial" w:cs="Arial"/>
          <w:color w:val="000000" w:themeColor="text1"/>
          <w:sz w:val="24"/>
          <w:szCs w:val="24"/>
          <w:shd w:val="clear" w:color="auto" w:fill="FFFFFF"/>
        </w:rPr>
        <w:t>et</w:t>
      </w:r>
      <w:proofErr w:type="gramEnd"/>
      <w:r>
        <w:rPr>
          <w:rFonts w:ascii="Arial" w:hAnsi="Arial" w:cs="Arial"/>
          <w:color w:val="000000" w:themeColor="text1"/>
          <w:sz w:val="24"/>
          <w:szCs w:val="24"/>
          <w:shd w:val="clear" w:color="auto" w:fill="FFFFFF"/>
        </w:rPr>
        <w:t xml:space="preserve"> al., (2011) </w:t>
      </w:r>
      <w:r w:rsidR="0048466E">
        <w:rPr>
          <w:rFonts w:ascii="Arial" w:hAnsi="Arial" w:cs="Arial"/>
          <w:color w:val="000000" w:themeColor="text1"/>
          <w:sz w:val="24"/>
          <w:szCs w:val="24"/>
          <w:shd w:val="clear" w:color="auto" w:fill="FFFFFF"/>
        </w:rPr>
        <w:t>podem ser feitas algumas medidas simples afim de diminuir os</w:t>
      </w:r>
      <w:r w:rsidR="00DC0484">
        <w:rPr>
          <w:rFonts w:ascii="Arial" w:hAnsi="Arial" w:cs="Arial"/>
          <w:color w:val="000000" w:themeColor="text1"/>
          <w:sz w:val="24"/>
          <w:szCs w:val="24"/>
          <w:shd w:val="clear" w:color="auto" w:fill="FFFFFF"/>
        </w:rPr>
        <w:t xml:space="preserve"> minimizar esses impactos, como</w:t>
      </w:r>
      <w:r>
        <w:rPr>
          <w:rFonts w:ascii="Arial" w:hAnsi="Arial" w:cs="Arial"/>
          <w:color w:val="000000" w:themeColor="text1"/>
          <w:sz w:val="24"/>
          <w:szCs w:val="24"/>
          <w:shd w:val="clear" w:color="auto" w:fill="FFFFFF"/>
        </w:rPr>
        <w:t>:</w:t>
      </w:r>
      <w:r w:rsidR="00DC0484">
        <w:rPr>
          <w:rFonts w:ascii="Arial" w:hAnsi="Arial" w:cs="Arial"/>
          <w:color w:val="000000" w:themeColor="text1"/>
          <w:sz w:val="24"/>
          <w:szCs w:val="24"/>
          <w:shd w:val="clear" w:color="auto" w:fill="FFFFFF"/>
        </w:rPr>
        <w:t xml:space="preserve"> a organização e planejamento da obra, reaproveitamento e reciclagem de materiais provenientes de demolições e construções e </w:t>
      </w:r>
      <w:r>
        <w:rPr>
          <w:rFonts w:ascii="Arial" w:hAnsi="Arial" w:cs="Arial"/>
          <w:color w:val="000000" w:themeColor="text1"/>
          <w:sz w:val="24"/>
          <w:szCs w:val="24"/>
          <w:shd w:val="clear" w:color="auto" w:fill="FFFFFF"/>
        </w:rPr>
        <w:t xml:space="preserve">utilização de </w:t>
      </w:r>
      <w:r w:rsidR="00DC0484">
        <w:rPr>
          <w:rFonts w:ascii="Arial" w:hAnsi="Arial" w:cs="Arial"/>
          <w:color w:val="000000" w:themeColor="text1"/>
          <w:sz w:val="24"/>
          <w:szCs w:val="24"/>
          <w:shd w:val="clear" w:color="auto" w:fill="FFFFFF"/>
        </w:rPr>
        <w:t xml:space="preserve">materiais considerados </w:t>
      </w:r>
      <w:r w:rsidR="0048466E">
        <w:rPr>
          <w:rFonts w:ascii="Arial" w:hAnsi="Arial" w:cs="Arial"/>
          <w:color w:val="000000" w:themeColor="text1"/>
          <w:sz w:val="24"/>
          <w:szCs w:val="24"/>
          <w:shd w:val="clear" w:color="auto" w:fill="FFFFFF"/>
        </w:rPr>
        <w:t>sustentáveis</w:t>
      </w:r>
      <w:r>
        <w:rPr>
          <w:rFonts w:ascii="Arial" w:hAnsi="Arial" w:cs="Arial"/>
          <w:color w:val="000000" w:themeColor="text1"/>
          <w:sz w:val="24"/>
          <w:szCs w:val="24"/>
          <w:shd w:val="clear" w:color="auto" w:fill="FFFFFF"/>
        </w:rPr>
        <w:t>.</w:t>
      </w:r>
    </w:p>
    <w:p w:rsidR="00D42C64" w:rsidRPr="002D328A" w:rsidRDefault="00DC0484" w:rsidP="002D328A">
      <w:pPr>
        <w:spacing w:after="0" w:line="360" w:lineRule="auto"/>
        <w:ind w:firstLine="709"/>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Porém m</w:t>
      </w:r>
      <w:r w:rsidR="00D42C64">
        <w:rPr>
          <w:rFonts w:ascii="Arial" w:hAnsi="Arial" w:cs="Arial"/>
          <w:color w:val="000000" w:themeColor="text1"/>
          <w:sz w:val="24"/>
          <w:szCs w:val="24"/>
          <w:shd w:val="clear" w:color="auto" w:fill="FFFFFF"/>
        </w:rPr>
        <w:t>esmo com o conceito de construção sustentável, não existe no setor da engenharia, obras</w:t>
      </w:r>
      <w:r w:rsidR="00815492">
        <w:rPr>
          <w:rFonts w:ascii="Arial" w:hAnsi="Arial" w:cs="Arial"/>
          <w:color w:val="000000" w:themeColor="text1"/>
          <w:sz w:val="24"/>
          <w:szCs w:val="24"/>
          <w:shd w:val="clear" w:color="auto" w:fill="FFFFFF"/>
        </w:rPr>
        <w:t xml:space="preserve"> e materiais</w:t>
      </w:r>
      <w:r w:rsidR="000163E1">
        <w:rPr>
          <w:rFonts w:ascii="Arial" w:hAnsi="Arial" w:cs="Arial"/>
          <w:color w:val="000000" w:themeColor="text1"/>
          <w:sz w:val="24"/>
          <w:szCs w:val="24"/>
          <w:shd w:val="clear" w:color="auto" w:fill="FFFFFF"/>
        </w:rPr>
        <w:t xml:space="preserve"> que não geram impactos ambientais, ma</w:t>
      </w:r>
      <w:r w:rsidR="00D42C64">
        <w:rPr>
          <w:rFonts w:ascii="Arial" w:hAnsi="Arial" w:cs="Arial"/>
          <w:color w:val="000000" w:themeColor="text1"/>
          <w:sz w:val="24"/>
          <w:szCs w:val="24"/>
          <w:shd w:val="clear" w:color="auto" w:fill="FFFFFF"/>
        </w:rPr>
        <w:t>s o que se bus</w:t>
      </w:r>
      <w:r w:rsidR="0060398E">
        <w:rPr>
          <w:rFonts w:ascii="Arial" w:hAnsi="Arial" w:cs="Arial"/>
          <w:color w:val="000000" w:themeColor="text1"/>
          <w:sz w:val="24"/>
          <w:szCs w:val="24"/>
          <w:shd w:val="clear" w:color="auto" w:fill="FFFFFF"/>
        </w:rPr>
        <w:t xml:space="preserve">ca são alternativas que possam diminui-los de </w:t>
      </w:r>
      <w:r w:rsidR="000C3FC4">
        <w:rPr>
          <w:rFonts w:ascii="Arial" w:hAnsi="Arial" w:cs="Arial"/>
          <w:color w:val="000000" w:themeColor="text1"/>
          <w:sz w:val="24"/>
          <w:szCs w:val="24"/>
          <w:shd w:val="clear" w:color="auto" w:fill="FFFFFF"/>
        </w:rPr>
        <w:t xml:space="preserve">maneira </w:t>
      </w:r>
      <w:r w:rsidR="00D42C64">
        <w:rPr>
          <w:rFonts w:ascii="Arial" w:hAnsi="Arial" w:cs="Arial"/>
          <w:color w:val="000000" w:themeColor="text1"/>
          <w:sz w:val="24"/>
          <w:szCs w:val="24"/>
          <w:shd w:val="clear" w:color="auto" w:fill="FFFFFF"/>
        </w:rPr>
        <w:t xml:space="preserve">considerável. </w:t>
      </w:r>
      <w:r w:rsidR="0052503F">
        <w:rPr>
          <w:rFonts w:ascii="Arial" w:hAnsi="Arial" w:cs="Arial"/>
          <w:color w:val="000000" w:themeColor="text1"/>
          <w:sz w:val="24"/>
          <w:szCs w:val="24"/>
          <w:shd w:val="clear" w:color="auto" w:fill="FFFFFF"/>
        </w:rPr>
        <w:t>(</w:t>
      </w:r>
      <w:r w:rsidR="002001D1">
        <w:rPr>
          <w:rFonts w:ascii="Arial" w:hAnsi="Arial" w:cs="Arial"/>
          <w:color w:val="000000" w:themeColor="text1"/>
          <w:sz w:val="24"/>
          <w:szCs w:val="24"/>
          <w:shd w:val="clear" w:color="auto" w:fill="FFFFFF"/>
        </w:rPr>
        <w:t xml:space="preserve">ANTUNES; LAUREANO, 2008 </w:t>
      </w:r>
      <w:r w:rsidR="002001D1" w:rsidRPr="002001D1">
        <w:rPr>
          <w:rFonts w:ascii="Arial" w:hAnsi="Arial" w:cs="Arial"/>
          <w:i/>
          <w:color w:val="000000" w:themeColor="text1"/>
          <w:sz w:val="24"/>
          <w:szCs w:val="24"/>
          <w:shd w:val="clear" w:color="auto" w:fill="FFFFFF"/>
        </w:rPr>
        <w:t>apud</w:t>
      </w:r>
      <w:r w:rsidR="000163E1">
        <w:rPr>
          <w:rFonts w:ascii="Arial" w:hAnsi="Arial" w:cs="Arial"/>
          <w:i/>
          <w:color w:val="000000" w:themeColor="text1"/>
          <w:sz w:val="24"/>
          <w:szCs w:val="24"/>
          <w:shd w:val="clear" w:color="auto" w:fill="FFFFFF"/>
        </w:rPr>
        <w:t xml:space="preserve"> </w:t>
      </w:r>
      <w:r w:rsidR="002001D1" w:rsidRPr="002001D1">
        <w:rPr>
          <w:rFonts w:ascii="Arial" w:hAnsi="Arial" w:cs="Arial"/>
          <w:color w:val="000000" w:themeColor="text1"/>
          <w:sz w:val="24"/>
          <w:szCs w:val="24"/>
        </w:rPr>
        <w:t>WACLAWOVSKY</w:t>
      </w:r>
      <w:r w:rsidR="002001D1">
        <w:rPr>
          <w:rFonts w:ascii="Arial" w:hAnsi="Arial" w:cs="Arial"/>
          <w:color w:val="000000" w:themeColor="text1"/>
          <w:sz w:val="24"/>
          <w:szCs w:val="24"/>
        </w:rPr>
        <w:t>; ALVES, 2010).</w:t>
      </w:r>
    </w:p>
    <w:p w:rsidR="004F56E2" w:rsidRDefault="00A91F6A" w:rsidP="00815492">
      <w:pPr>
        <w:spacing w:after="0" w:line="360" w:lineRule="auto"/>
        <w:jc w:val="both"/>
        <w:rPr>
          <w:rFonts w:ascii="Arial" w:hAnsi="Arial" w:cs="Arial"/>
          <w:sz w:val="24"/>
          <w:szCs w:val="24"/>
        </w:rPr>
      </w:pPr>
      <w:r>
        <w:rPr>
          <w:rFonts w:ascii="Arial" w:hAnsi="Arial" w:cs="Arial"/>
          <w:sz w:val="24"/>
          <w:szCs w:val="24"/>
        </w:rPr>
        <w:tab/>
      </w:r>
    </w:p>
    <w:p w:rsidR="00C266BA" w:rsidRDefault="00DC0484" w:rsidP="0080528F">
      <w:pPr>
        <w:pStyle w:val="Ttulo2"/>
      </w:pPr>
      <w:bookmarkStart w:id="14" w:name="_Toc498614208"/>
      <w:bookmarkStart w:id="15" w:name="_Toc498614449"/>
      <w:r>
        <w:lastRenderedPageBreak/>
        <w:t>2.1.4</w:t>
      </w:r>
      <w:r w:rsidR="00E45A0B">
        <w:t xml:space="preserve"> Construções s</w:t>
      </w:r>
      <w:r w:rsidR="00C266BA">
        <w:t>ustentáveis</w:t>
      </w:r>
      <w:bookmarkEnd w:id="14"/>
      <w:bookmarkEnd w:id="15"/>
    </w:p>
    <w:p w:rsidR="00C266BA" w:rsidRDefault="00C266BA" w:rsidP="00324D08">
      <w:pPr>
        <w:spacing w:after="0" w:line="360" w:lineRule="auto"/>
        <w:ind w:firstLine="708"/>
        <w:jc w:val="both"/>
        <w:rPr>
          <w:rFonts w:ascii="Arial" w:hAnsi="Arial" w:cs="Arial"/>
          <w:sz w:val="24"/>
          <w:szCs w:val="24"/>
        </w:rPr>
      </w:pPr>
    </w:p>
    <w:p w:rsidR="00A91F6A" w:rsidRDefault="00911C79" w:rsidP="00DC0484">
      <w:pPr>
        <w:spacing w:after="0" w:line="360" w:lineRule="auto"/>
        <w:ind w:firstLine="709"/>
        <w:jc w:val="both"/>
        <w:rPr>
          <w:rFonts w:ascii="Arial" w:hAnsi="Arial" w:cs="Arial"/>
          <w:sz w:val="24"/>
          <w:szCs w:val="24"/>
        </w:rPr>
      </w:pPr>
      <w:r>
        <w:rPr>
          <w:rFonts w:ascii="Arial" w:hAnsi="Arial" w:cs="Arial"/>
          <w:sz w:val="24"/>
          <w:szCs w:val="24"/>
        </w:rPr>
        <w:t>Figueiredo (</w:t>
      </w:r>
      <w:r w:rsidR="002001D1">
        <w:rPr>
          <w:rFonts w:ascii="Arial" w:hAnsi="Arial" w:cs="Arial"/>
          <w:sz w:val="24"/>
          <w:szCs w:val="24"/>
        </w:rPr>
        <w:t>2016</w:t>
      </w:r>
      <w:r>
        <w:rPr>
          <w:rFonts w:ascii="Arial" w:hAnsi="Arial" w:cs="Arial"/>
          <w:sz w:val="24"/>
          <w:szCs w:val="24"/>
        </w:rPr>
        <w:t>) define</w:t>
      </w:r>
      <w:r w:rsidR="004F56E2">
        <w:rPr>
          <w:rFonts w:ascii="Arial" w:hAnsi="Arial" w:cs="Arial"/>
          <w:sz w:val="24"/>
          <w:szCs w:val="24"/>
        </w:rPr>
        <w:t xml:space="preserve"> construções sustentáveis como: </w:t>
      </w:r>
      <w:r w:rsidR="0052503F">
        <w:rPr>
          <w:rFonts w:ascii="Arial" w:hAnsi="Arial" w:cs="Arial"/>
          <w:sz w:val="24"/>
          <w:szCs w:val="24"/>
        </w:rPr>
        <w:t>aquelas que se relacionam de forma responsável com o meio ambiente e com a sociedade, trazendo conforto</w:t>
      </w:r>
      <w:r w:rsidR="00BF0D75">
        <w:rPr>
          <w:rFonts w:ascii="Arial" w:hAnsi="Arial" w:cs="Arial"/>
          <w:sz w:val="24"/>
          <w:szCs w:val="24"/>
        </w:rPr>
        <w:t>, saúde e</w:t>
      </w:r>
      <w:r w:rsidR="0052503F">
        <w:rPr>
          <w:rFonts w:ascii="Arial" w:hAnsi="Arial" w:cs="Arial"/>
          <w:sz w:val="24"/>
          <w:szCs w:val="24"/>
        </w:rPr>
        <w:t xml:space="preserve"> qualidade de vida</w:t>
      </w:r>
      <w:r w:rsidR="00BF0D75">
        <w:rPr>
          <w:rFonts w:ascii="Arial" w:hAnsi="Arial" w:cs="Arial"/>
          <w:sz w:val="24"/>
          <w:szCs w:val="24"/>
        </w:rPr>
        <w:t>, além de gerar uma economia de custos para os investidores e proprietários</w:t>
      </w:r>
      <w:r w:rsidR="007F768E">
        <w:rPr>
          <w:rFonts w:ascii="Arial" w:hAnsi="Arial" w:cs="Arial"/>
          <w:sz w:val="24"/>
          <w:szCs w:val="24"/>
        </w:rPr>
        <w:t>, como por exemplo, nos materiais sustentáveis e com a redução do consumo de energia.</w:t>
      </w:r>
    </w:p>
    <w:p w:rsidR="006817AA" w:rsidRDefault="00911C79" w:rsidP="00DC0484">
      <w:pPr>
        <w:spacing w:after="0" w:line="360" w:lineRule="auto"/>
        <w:ind w:firstLine="709"/>
        <w:jc w:val="both"/>
        <w:rPr>
          <w:rFonts w:ascii="Arial" w:hAnsi="Arial" w:cs="Arial"/>
          <w:sz w:val="24"/>
          <w:szCs w:val="24"/>
        </w:rPr>
      </w:pPr>
      <w:r>
        <w:rPr>
          <w:rFonts w:ascii="Arial" w:hAnsi="Arial" w:cs="Arial"/>
          <w:sz w:val="24"/>
          <w:szCs w:val="24"/>
        </w:rPr>
        <w:t>Dessa forma</w:t>
      </w:r>
      <w:r w:rsidR="004F56E2">
        <w:rPr>
          <w:rFonts w:ascii="Arial" w:hAnsi="Arial" w:cs="Arial"/>
          <w:sz w:val="24"/>
          <w:szCs w:val="24"/>
        </w:rPr>
        <w:t xml:space="preserve"> </w:t>
      </w:r>
      <w:r>
        <w:rPr>
          <w:rFonts w:ascii="Arial" w:hAnsi="Arial" w:cs="Arial"/>
          <w:sz w:val="24"/>
          <w:szCs w:val="24"/>
        </w:rPr>
        <w:t>o</w:t>
      </w:r>
      <w:r w:rsidR="00C96487">
        <w:rPr>
          <w:rFonts w:ascii="Arial" w:hAnsi="Arial" w:cs="Arial"/>
          <w:sz w:val="24"/>
          <w:szCs w:val="24"/>
        </w:rPr>
        <w:t xml:space="preserve"> setor da construção civil tem busc</w:t>
      </w:r>
      <w:r w:rsidR="004F56E2">
        <w:rPr>
          <w:rFonts w:ascii="Arial" w:hAnsi="Arial" w:cs="Arial"/>
          <w:sz w:val="24"/>
          <w:szCs w:val="24"/>
        </w:rPr>
        <w:t>ado incorporar práticas que visa</w:t>
      </w:r>
      <w:r w:rsidR="00C96487">
        <w:rPr>
          <w:rFonts w:ascii="Arial" w:hAnsi="Arial" w:cs="Arial"/>
          <w:sz w:val="24"/>
          <w:szCs w:val="24"/>
        </w:rPr>
        <w:t xml:space="preserve">m </w:t>
      </w:r>
      <w:proofErr w:type="gramStart"/>
      <w:r w:rsidR="00C96487">
        <w:rPr>
          <w:rFonts w:ascii="Arial" w:hAnsi="Arial" w:cs="Arial"/>
          <w:sz w:val="24"/>
          <w:szCs w:val="24"/>
        </w:rPr>
        <w:t>a</w:t>
      </w:r>
      <w:proofErr w:type="gramEnd"/>
      <w:r w:rsidR="00C96487">
        <w:rPr>
          <w:rFonts w:ascii="Arial" w:hAnsi="Arial" w:cs="Arial"/>
          <w:sz w:val="24"/>
          <w:szCs w:val="24"/>
        </w:rPr>
        <w:t xml:space="preserve"> sustentabilidade, pois </w:t>
      </w:r>
      <w:r w:rsidR="00630F07">
        <w:rPr>
          <w:rFonts w:ascii="Arial" w:hAnsi="Arial" w:cs="Arial"/>
          <w:sz w:val="24"/>
          <w:szCs w:val="24"/>
        </w:rPr>
        <w:t xml:space="preserve">os órgãos competentes ao setor </w:t>
      </w:r>
      <w:r w:rsidR="00C96487">
        <w:rPr>
          <w:rFonts w:ascii="Arial" w:hAnsi="Arial" w:cs="Arial"/>
          <w:sz w:val="24"/>
          <w:szCs w:val="24"/>
        </w:rPr>
        <w:t>já estão ale</w:t>
      </w:r>
      <w:r w:rsidR="00630F07">
        <w:rPr>
          <w:rFonts w:ascii="Arial" w:hAnsi="Arial" w:cs="Arial"/>
          <w:sz w:val="24"/>
          <w:szCs w:val="24"/>
        </w:rPr>
        <w:t>rtando e incentivando para que</w:t>
      </w:r>
      <w:r w:rsidR="00C96487">
        <w:rPr>
          <w:rFonts w:ascii="Arial" w:hAnsi="Arial" w:cs="Arial"/>
          <w:sz w:val="24"/>
          <w:szCs w:val="24"/>
        </w:rPr>
        <w:t xml:space="preserve"> o planejamento e execução da obra seja feita de forma diferenciada, </w:t>
      </w:r>
      <w:r w:rsidR="00630F07">
        <w:rPr>
          <w:rFonts w:ascii="Arial" w:hAnsi="Arial" w:cs="Arial"/>
          <w:sz w:val="24"/>
          <w:szCs w:val="24"/>
        </w:rPr>
        <w:t>buscando</w:t>
      </w:r>
      <w:r w:rsidR="00C96487">
        <w:rPr>
          <w:rFonts w:ascii="Arial" w:hAnsi="Arial" w:cs="Arial"/>
          <w:sz w:val="24"/>
          <w:szCs w:val="24"/>
        </w:rPr>
        <w:t xml:space="preserve"> adaptar medidas viáveis</w:t>
      </w:r>
      <w:r w:rsidR="006817AA">
        <w:rPr>
          <w:rFonts w:ascii="Arial" w:hAnsi="Arial" w:cs="Arial"/>
          <w:sz w:val="24"/>
          <w:szCs w:val="24"/>
        </w:rPr>
        <w:t xml:space="preserve"> no projeto, </w:t>
      </w:r>
      <w:r w:rsidR="00630F07">
        <w:rPr>
          <w:rFonts w:ascii="Arial" w:hAnsi="Arial" w:cs="Arial"/>
          <w:sz w:val="24"/>
          <w:szCs w:val="24"/>
        </w:rPr>
        <w:t>tanto</w:t>
      </w:r>
      <w:r w:rsidR="006817AA">
        <w:rPr>
          <w:rFonts w:ascii="Arial" w:hAnsi="Arial" w:cs="Arial"/>
          <w:sz w:val="24"/>
          <w:szCs w:val="24"/>
        </w:rPr>
        <w:t xml:space="preserve"> econômica</w:t>
      </w:r>
      <w:r w:rsidR="00630F07">
        <w:rPr>
          <w:rFonts w:ascii="Arial" w:hAnsi="Arial" w:cs="Arial"/>
          <w:sz w:val="24"/>
          <w:szCs w:val="24"/>
        </w:rPr>
        <w:t xml:space="preserve"> quanto</w:t>
      </w:r>
      <w:r w:rsidR="006817AA">
        <w:rPr>
          <w:rFonts w:ascii="Arial" w:hAnsi="Arial" w:cs="Arial"/>
          <w:sz w:val="24"/>
          <w:szCs w:val="24"/>
        </w:rPr>
        <w:t xml:space="preserve"> ecológica, para garantir um</w:t>
      </w:r>
      <w:r w:rsidR="00B50E45">
        <w:rPr>
          <w:rFonts w:ascii="Arial" w:hAnsi="Arial" w:cs="Arial"/>
          <w:sz w:val="24"/>
          <w:szCs w:val="24"/>
        </w:rPr>
        <w:t xml:space="preserve"> empreendimento de qualidade </w:t>
      </w:r>
      <w:r w:rsidR="00630F07">
        <w:rPr>
          <w:rFonts w:ascii="Arial" w:hAnsi="Arial" w:cs="Arial"/>
          <w:sz w:val="24"/>
          <w:szCs w:val="24"/>
        </w:rPr>
        <w:t>(</w:t>
      </w:r>
      <w:r w:rsidR="006817AA">
        <w:rPr>
          <w:rFonts w:ascii="Arial" w:hAnsi="Arial" w:cs="Arial"/>
          <w:sz w:val="24"/>
          <w:szCs w:val="24"/>
        </w:rPr>
        <w:t>CORREA; VIEIRA, 2009).</w:t>
      </w:r>
    </w:p>
    <w:p w:rsidR="00A14FFB" w:rsidRDefault="008432C3" w:rsidP="00DC0484">
      <w:pPr>
        <w:spacing w:line="360" w:lineRule="auto"/>
        <w:ind w:firstLine="709"/>
        <w:jc w:val="both"/>
        <w:rPr>
          <w:rFonts w:ascii="Arial" w:hAnsi="Arial" w:cs="Arial"/>
          <w:sz w:val="24"/>
          <w:szCs w:val="24"/>
        </w:rPr>
      </w:pPr>
      <w:r>
        <w:rPr>
          <w:rFonts w:ascii="Arial" w:hAnsi="Arial" w:cs="Arial"/>
          <w:sz w:val="24"/>
          <w:szCs w:val="24"/>
        </w:rPr>
        <w:t>De acordo com Corr</w:t>
      </w:r>
      <w:r w:rsidR="002001D1">
        <w:rPr>
          <w:rFonts w:ascii="Arial" w:hAnsi="Arial" w:cs="Arial"/>
          <w:sz w:val="24"/>
          <w:szCs w:val="24"/>
        </w:rPr>
        <w:t xml:space="preserve">êa </w:t>
      </w:r>
      <w:r>
        <w:rPr>
          <w:rFonts w:ascii="Arial" w:hAnsi="Arial" w:cs="Arial"/>
          <w:sz w:val="24"/>
          <w:szCs w:val="24"/>
        </w:rPr>
        <w:t xml:space="preserve">(2009), </w:t>
      </w:r>
      <w:r w:rsidR="00A14FFB">
        <w:rPr>
          <w:rFonts w:ascii="Arial" w:hAnsi="Arial" w:cs="Arial"/>
          <w:sz w:val="24"/>
          <w:szCs w:val="24"/>
        </w:rPr>
        <w:t xml:space="preserve">para uma construção ser considerada sustentável, </w:t>
      </w:r>
      <w:r w:rsidR="00B50E45">
        <w:rPr>
          <w:rFonts w:ascii="Arial" w:hAnsi="Arial" w:cs="Arial"/>
          <w:sz w:val="24"/>
          <w:szCs w:val="24"/>
        </w:rPr>
        <w:t>ela tem que</w:t>
      </w:r>
      <w:r w:rsidR="00B87D3B">
        <w:rPr>
          <w:rFonts w:ascii="Arial" w:hAnsi="Arial" w:cs="Arial"/>
          <w:sz w:val="24"/>
          <w:szCs w:val="24"/>
        </w:rPr>
        <w:t xml:space="preserve"> </w:t>
      </w:r>
      <w:r w:rsidR="0045129D">
        <w:rPr>
          <w:rFonts w:ascii="Arial" w:hAnsi="Arial" w:cs="Arial"/>
          <w:sz w:val="24"/>
          <w:szCs w:val="24"/>
        </w:rPr>
        <w:t>atender a quatro fatores:</w:t>
      </w:r>
    </w:p>
    <w:p w:rsidR="002B721F" w:rsidRPr="000861EF" w:rsidRDefault="00A14FFB" w:rsidP="00190099">
      <w:pPr>
        <w:pStyle w:val="PargrafodaLista"/>
        <w:numPr>
          <w:ilvl w:val="0"/>
          <w:numId w:val="2"/>
        </w:numPr>
        <w:spacing w:after="0" w:line="360" w:lineRule="auto"/>
        <w:ind w:left="709" w:hanging="283"/>
        <w:jc w:val="both"/>
        <w:rPr>
          <w:rFonts w:ascii="Arial" w:hAnsi="Arial" w:cs="Arial"/>
          <w:sz w:val="24"/>
          <w:szCs w:val="24"/>
        </w:rPr>
      </w:pPr>
      <w:r w:rsidRPr="000861EF">
        <w:rPr>
          <w:rFonts w:ascii="Arial" w:hAnsi="Arial" w:cs="Arial"/>
          <w:sz w:val="24"/>
          <w:szCs w:val="24"/>
        </w:rPr>
        <w:t>Adequação ambiental</w:t>
      </w:r>
    </w:p>
    <w:p w:rsidR="00A14FFB" w:rsidRDefault="00A14FFB" w:rsidP="00190099">
      <w:pPr>
        <w:pStyle w:val="PargrafodaLista"/>
        <w:numPr>
          <w:ilvl w:val="0"/>
          <w:numId w:val="2"/>
        </w:numPr>
        <w:spacing w:after="0" w:line="360" w:lineRule="auto"/>
        <w:ind w:left="709" w:hanging="283"/>
        <w:jc w:val="both"/>
        <w:rPr>
          <w:rFonts w:ascii="Arial" w:hAnsi="Arial" w:cs="Arial"/>
          <w:sz w:val="24"/>
          <w:szCs w:val="24"/>
        </w:rPr>
      </w:pPr>
      <w:r>
        <w:rPr>
          <w:rFonts w:ascii="Arial" w:hAnsi="Arial" w:cs="Arial"/>
          <w:sz w:val="24"/>
          <w:szCs w:val="24"/>
        </w:rPr>
        <w:t>Viabilidade econômica</w:t>
      </w:r>
    </w:p>
    <w:p w:rsidR="00A14FFB" w:rsidRDefault="00A14FFB" w:rsidP="00190099">
      <w:pPr>
        <w:pStyle w:val="PargrafodaLista"/>
        <w:numPr>
          <w:ilvl w:val="0"/>
          <w:numId w:val="2"/>
        </w:numPr>
        <w:spacing w:after="0" w:line="360" w:lineRule="auto"/>
        <w:ind w:left="709" w:hanging="283"/>
        <w:jc w:val="both"/>
        <w:rPr>
          <w:rFonts w:ascii="Arial" w:hAnsi="Arial" w:cs="Arial"/>
          <w:sz w:val="24"/>
          <w:szCs w:val="24"/>
        </w:rPr>
      </w:pPr>
      <w:r>
        <w:rPr>
          <w:rFonts w:ascii="Arial" w:hAnsi="Arial" w:cs="Arial"/>
          <w:sz w:val="24"/>
          <w:szCs w:val="24"/>
        </w:rPr>
        <w:t>Justiça social</w:t>
      </w:r>
    </w:p>
    <w:p w:rsidR="009762A6" w:rsidRPr="007F339F" w:rsidRDefault="00A14FFB" w:rsidP="00190099">
      <w:pPr>
        <w:pStyle w:val="PargrafodaLista"/>
        <w:numPr>
          <w:ilvl w:val="0"/>
          <w:numId w:val="2"/>
        </w:numPr>
        <w:spacing w:line="360" w:lineRule="auto"/>
        <w:ind w:left="709" w:hanging="283"/>
        <w:jc w:val="both"/>
        <w:rPr>
          <w:rFonts w:ascii="Arial" w:hAnsi="Arial" w:cs="Arial"/>
          <w:sz w:val="24"/>
          <w:szCs w:val="24"/>
        </w:rPr>
      </w:pPr>
      <w:r>
        <w:rPr>
          <w:rFonts w:ascii="Arial" w:hAnsi="Arial" w:cs="Arial"/>
          <w:sz w:val="24"/>
          <w:szCs w:val="24"/>
        </w:rPr>
        <w:t>Aceitação cultural</w:t>
      </w:r>
    </w:p>
    <w:p w:rsidR="00DA61EC" w:rsidRDefault="00DA61EC" w:rsidP="009762A6">
      <w:pPr>
        <w:spacing w:after="0" w:line="360" w:lineRule="auto"/>
        <w:ind w:firstLine="709"/>
        <w:jc w:val="both"/>
        <w:rPr>
          <w:rFonts w:ascii="Arial" w:hAnsi="Arial" w:cs="Arial"/>
          <w:sz w:val="24"/>
          <w:szCs w:val="24"/>
        </w:rPr>
      </w:pPr>
      <w:r w:rsidRPr="00630F07">
        <w:rPr>
          <w:rFonts w:ascii="Arial" w:hAnsi="Arial" w:cs="Arial"/>
          <w:sz w:val="24"/>
          <w:szCs w:val="24"/>
        </w:rPr>
        <w:t>E</w:t>
      </w:r>
      <w:r w:rsidR="00630F07" w:rsidRPr="00630F07">
        <w:rPr>
          <w:rFonts w:ascii="Arial" w:hAnsi="Arial" w:cs="Arial"/>
          <w:sz w:val="24"/>
          <w:szCs w:val="24"/>
        </w:rPr>
        <w:t xml:space="preserve"> para que essas construções sejam consideradas sustentáveis, alguns órgãos certificadores</w:t>
      </w:r>
      <w:r w:rsidRPr="00630F07">
        <w:rPr>
          <w:rFonts w:ascii="Arial" w:hAnsi="Arial" w:cs="Arial"/>
          <w:sz w:val="24"/>
          <w:szCs w:val="24"/>
        </w:rPr>
        <w:t xml:space="preserve"> avaliam critérios utilizados nas construções. Alguns deles se destacam, e eles são: o norte americano LEED (</w:t>
      </w:r>
      <w:proofErr w:type="spellStart"/>
      <w:r w:rsidRPr="00630F07">
        <w:rPr>
          <w:rFonts w:ascii="Arial" w:hAnsi="Arial" w:cs="Arial"/>
          <w:sz w:val="24"/>
          <w:szCs w:val="24"/>
        </w:rPr>
        <w:t>Leadership</w:t>
      </w:r>
      <w:proofErr w:type="spellEnd"/>
      <w:r w:rsidRPr="00630F07">
        <w:rPr>
          <w:rFonts w:ascii="Arial" w:hAnsi="Arial" w:cs="Arial"/>
          <w:sz w:val="24"/>
          <w:szCs w:val="24"/>
        </w:rPr>
        <w:t xml:space="preserve"> in Energy </w:t>
      </w:r>
      <w:proofErr w:type="spellStart"/>
      <w:r w:rsidRPr="00630F07">
        <w:rPr>
          <w:rFonts w:ascii="Arial" w:hAnsi="Arial" w:cs="Arial"/>
          <w:sz w:val="24"/>
          <w:szCs w:val="24"/>
        </w:rPr>
        <w:t>and</w:t>
      </w:r>
      <w:proofErr w:type="spellEnd"/>
      <w:r w:rsidRPr="00630F07">
        <w:rPr>
          <w:rFonts w:ascii="Arial" w:hAnsi="Arial" w:cs="Arial"/>
          <w:sz w:val="24"/>
          <w:szCs w:val="24"/>
        </w:rPr>
        <w:t xml:space="preserve"> Environmental Design) que em português significa Liderança em Energia e Design Ambiental, o francês</w:t>
      </w:r>
      <w:r w:rsidR="004F56E2">
        <w:rPr>
          <w:rFonts w:ascii="Arial" w:hAnsi="Arial" w:cs="Arial"/>
          <w:sz w:val="24"/>
          <w:szCs w:val="24"/>
        </w:rPr>
        <w:t xml:space="preserve"> </w:t>
      </w:r>
      <w:r w:rsidRPr="00630F07">
        <w:rPr>
          <w:rFonts w:ascii="Arial" w:hAnsi="Arial" w:cs="Arial"/>
          <w:sz w:val="24"/>
          <w:szCs w:val="24"/>
        </w:rPr>
        <w:t>HQE (Haute Qualité</w:t>
      </w:r>
      <w:r w:rsidR="004F56E2">
        <w:rPr>
          <w:rFonts w:ascii="Arial" w:hAnsi="Arial" w:cs="Arial"/>
          <w:sz w:val="24"/>
          <w:szCs w:val="24"/>
        </w:rPr>
        <w:t xml:space="preserve"> </w:t>
      </w:r>
      <w:r w:rsidRPr="00630F07">
        <w:rPr>
          <w:rFonts w:ascii="Arial" w:hAnsi="Arial" w:cs="Arial"/>
          <w:sz w:val="24"/>
          <w:szCs w:val="24"/>
        </w:rPr>
        <w:t>Environnementale</w:t>
      </w:r>
      <w:r w:rsidR="009762A6" w:rsidRPr="00630F07">
        <w:rPr>
          <w:rFonts w:ascii="Arial" w:hAnsi="Arial" w:cs="Arial"/>
          <w:sz w:val="24"/>
          <w:szCs w:val="24"/>
        </w:rPr>
        <w:t>) que em português significa</w:t>
      </w:r>
      <w:r w:rsidR="004F56E2">
        <w:rPr>
          <w:rFonts w:ascii="Arial" w:hAnsi="Arial" w:cs="Arial"/>
          <w:sz w:val="24"/>
          <w:szCs w:val="24"/>
        </w:rPr>
        <w:t xml:space="preserve"> </w:t>
      </w:r>
      <w:r w:rsidRPr="00630F07">
        <w:rPr>
          <w:rFonts w:ascii="Arial" w:hAnsi="Arial" w:cs="Arial"/>
          <w:sz w:val="24"/>
          <w:szCs w:val="24"/>
        </w:rPr>
        <w:t>Alta Qualidade Ambiental</w:t>
      </w:r>
      <w:r w:rsidR="009762A6" w:rsidRPr="00630F07">
        <w:rPr>
          <w:rFonts w:ascii="Arial" w:hAnsi="Arial" w:cs="Arial"/>
          <w:sz w:val="24"/>
          <w:szCs w:val="24"/>
        </w:rPr>
        <w:t xml:space="preserve"> e o brasileiro </w:t>
      </w:r>
      <w:r w:rsidR="00B50E45">
        <w:rPr>
          <w:rFonts w:ascii="Arial" w:hAnsi="Arial" w:cs="Arial"/>
          <w:sz w:val="24"/>
          <w:szCs w:val="24"/>
        </w:rPr>
        <w:t xml:space="preserve">AQUA (Alta Qualidade Ambiental) </w:t>
      </w:r>
      <w:r w:rsidR="009762A6" w:rsidRPr="00630F07">
        <w:rPr>
          <w:rFonts w:ascii="Arial" w:hAnsi="Arial" w:cs="Arial"/>
          <w:sz w:val="24"/>
          <w:szCs w:val="24"/>
        </w:rPr>
        <w:t>(WACLAWOVSKY; ALVES, 2010).</w:t>
      </w:r>
    </w:p>
    <w:p w:rsidR="00ED2C44" w:rsidRPr="002001D1" w:rsidRDefault="00AD7467" w:rsidP="002001D1">
      <w:pPr>
        <w:spacing w:after="0" w:line="360" w:lineRule="auto"/>
        <w:ind w:firstLine="709"/>
        <w:jc w:val="both"/>
        <w:rPr>
          <w:rFonts w:ascii="Arial" w:hAnsi="Arial" w:cs="Arial"/>
          <w:sz w:val="20"/>
          <w:szCs w:val="20"/>
        </w:rPr>
      </w:pPr>
      <w:r>
        <w:rPr>
          <w:rFonts w:ascii="Arial" w:hAnsi="Arial" w:cs="Arial"/>
          <w:sz w:val="24"/>
          <w:szCs w:val="24"/>
        </w:rPr>
        <w:t>De acordo com Figueiredo (</w:t>
      </w:r>
      <w:r w:rsidR="002001D1">
        <w:rPr>
          <w:rFonts w:ascii="Arial" w:hAnsi="Arial" w:cs="Arial"/>
          <w:sz w:val="24"/>
          <w:szCs w:val="24"/>
        </w:rPr>
        <w:t>2016</w:t>
      </w:r>
      <w:r>
        <w:rPr>
          <w:rFonts w:ascii="Arial" w:hAnsi="Arial" w:cs="Arial"/>
          <w:sz w:val="24"/>
          <w:szCs w:val="24"/>
        </w:rPr>
        <w:t xml:space="preserve">), os cinco principais critérios </w:t>
      </w:r>
      <w:r w:rsidR="007F768E">
        <w:rPr>
          <w:rFonts w:ascii="Arial" w:hAnsi="Arial" w:cs="Arial"/>
          <w:sz w:val="24"/>
          <w:szCs w:val="24"/>
        </w:rPr>
        <w:t>que</w:t>
      </w:r>
      <w:r>
        <w:rPr>
          <w:rFonts w:ascii="Arial" w:hAnsi="Arial" w:cs="Arial"/>
          <w:sz w:val="24"/>
          <w:szCs w:val="24"/>
        </w:rPr>
        <w:t xml:space="preserve"> os certificadores avaliam são: a redução do consumo da água, eficiência energética, qualidade ambiental interna e externa, espaço sustentável e o uso de materiais que contribuem para a sustentabilidade.</w:t>
      </w:r>
    </w:p>
    <w:p w:rsidR="00EA63AE" w:rsidRDefault="0045129D" w:rsidP="00373D23">
      <w:pPr>
        <w:spacing w:after="0" w:line="360" w:lineRule="auto"/>
        <w:ind w:firstLine="709"/>
        <w:jc w:val="both"/>
        <w:rPr>
          <w:rFonts w:ascii="Arial" w:hAnsi="Arial" w:cs="Arial"/>
          <w:sz w:val="24"/>
          <w:szCs w:val="24"/>
        </w:rPr>
      </w:pPr>
      <w:r>
        <w:rPr>
          <w:rFonts w:ascii="Arial" w:hAnsi="Arial" w:cs="Arial"/>
          <w:sz w:val="24"/>
          <w:szCs w:val="24"/>
        </w:rPr>
        <w:t xml:space="preserve">Segundo </w:t>
      </w:r>
      <w:proofErr w:type="spellStart"/>
      <w:r>
        <w:rPr>
          <w:rFonts w:ascii="Arial" w:hAnsi="Arial" w:cs="Arial"/>
          <w:sz w:val="24"/>
          <w:szCs w:val="24"/>
        </w:rPr>
        <w:t>Roaf</w:t>
      </w:r>
      <w:proofErr w:type="spellEnd"/>
      <w:r w:rsidR="004F56E2">
        <w:rPr>
          <w:rFonts w:ascii="Arial" w:hAnsi="Arial" w:cs="Arial"/>
          <w:sz w:val="24"/>
          <w:szCs w:val="24"/>
        </w:rPr>
        <w:t xml:space="preserve"> </w:t>
      </w:r>
      <w:proofErr w:type="gramStart"/>
      <w:r>
        <w:rPr>
          <w:rFonts w:ascii="Arial" w:hAnsi="Arial" w:cs="Arial"/>
          <w:sz w:val="24"/>
          <w:szCs w:val="24"/>
        </w:rPr>
        <w:t>et</w:t>
      </w:r>
      <w:proofErr w:type="gramEnd"/>
      <w:r w:rsidR="00B50E45">
        <w:rPr>
          <w:rFonts w:ascii="Arial" w:hAnsi="Arial" w:cs="Arial"/>
          <w:sz w:val="24"/>
          <w:szCs w:val="24"/>
        </w:rPr>
        <w:t xml:space="preserve"> al.</w:t>
      </w:r>
      <w:r w:rsidR="00190099">
        <w:rPr>
          <w:rFonts w:ascii="Arial" w:hAnsi="Arial" w:cs="Arial"/>
          <w:sz w:val="24"/>
          <w:szCs w:val="24"/>
        </w:rPr>
        <w:t>,</w:t>
      </w:r>
      <w:r w:rsidR="004F56E2">
        <w:rPr>
          <w:rFonts w:ascii="Arial" w:hAnsi="Arial" w:cs="Arial"/>
          <w:sz w:val="24"/>
          <w:szCs w:val="24"/>
        </w:rPr>
        <w:t xml:space="preserve"> </w:t>
      </w:r>
      <w:r>
        <w:rPr>
          <w:rFonts w:ascii="Arial" w:hAnsi="Arial" w:cs="Arial"/>
          <w:sz w:val="24"/>
          <w:szCs w:val="24"/>
        </w:rPr>
        <w:t xml:space="preserve">(2009), com a tecnologia atual, a maioria das construções já deveriam </w:t>
      </w:r>
      <w:r w:rsidR="00AF3BC4">
        <w:rPr>
          <w:rFonts w:ascii="Arial" w:hAnsi="Arial" w:cs="Arial"/>
          <w:sz w:val="24"/>
          <w:szCs w:val="24"/>
        </w:rPr>
        <w:t>estar sendo executadas de forma</w:t>
      </w:r>
      <w:r>
        <w:rPr>
          <w:rFonts w:ascii="Arial" w:hAnsi="Arial" w:cs="Arial"/>
          <w:sz w:val="24"/>
          <w:szCs w:val="24"/>
        </w:rPr>
        <w:t xml:space="preserve"> sustentável,</w:t>
      </w:r>
      <w:r w:rsidR="000175EC">
        <w:rPr>
          <w:rFonts w:ascii="Arial" w:hAnsi="Arial" w:cs="Arial"/>
          <w:sz w:val="24"/>
          <w:szCs w:val="24"/>
        </w:rPr>
        <w:t xml:space="preserve"> porém o setor da construção precisa adotar esses métodos e investir para que </w:t>
      </w:r>
      <w:r w:rsidR="00DA61EC">
        <w:rPr>
          <w:rFonts w:ascii="Arial" w:hAnsi="Arial" w:cs="Arial"/>
          <w:sz w:val="24"/>
          <w:szCs w:val="24"/>
        </w:rPr>
        <w:t xml:space="preserve">novas ideias </w:t>
      </w:r>
      <w:r w:rsidR="00DA61EC">
        <w:rPr>
          <w:rFonts w:ascii="Arial" w:hAnsi="Arial" w:cs="Arial"/>
          <w:sz w:val="24"/>
          <w:szCs w:val="24"/>
        </w:rPr>
        <w:lastRenderedPageBreak/>
        <w:t>sejam incorporadas</w:t>
      </w:r>
      <w:r w:rsidR="004F56E2">
        <w:rPr>
          <w:rFonts w:ascii="Arial" w:hAnsi="Arial" w:cs="Arial"/>
          <w:sz w:val="24"/>
          <w:szCs w:val="24"/>
        </w:rPr>
        <w:t xml:space="preserve"> </w:t>
      </w:r>
      <w:r w:rsidR="00AF3BC4">
        <w:rPr>
          <w:rFonts w:ascii="Arial" w:hAnsi="Arial" w:cs="Arial"/>
          <w:sz w:val="24"/>
          <w:szCs w:val="24"/>
        </w:rPr>
        <w:t xml:space="preserve">visando a diminuição dos impactos ambientais, que a cada dia traz mais consequências a qualidade de vida da humanidade, mas não é só setor da construção que deve mudar, </w:t>
      </w:r>
      <w:r>
        <w:rPr>
          <w:rFonts w:ascii="Arial" w:hAnsi="Arial" w:cs="Arial"/>
          <w:sz w:val="24"/>
          <w:szCs w:val="24"/>
        </w:rPr>
        <w:t>falta</w:t>
      </w:r>
      <w:r w:rsidR="00AF3BC4">
        <w:rPr>
          <w:rFonts w:ascii="Arial" w:hAnsi="Arial" w:cs="Arial"/>
          <w:sz w:val="24"/>
          <w:szCs w:val="24"/>
        </w:rPr>
        <w:t xml:space="preserve"> ainda </w:t>
      </w:r>
      <w:r>
        <w:rPr>
          <w:rFonts w:ascii="Arial" w:hAnsi="Arial" w:cs="Arial"/>
          <w:sz w:val="24"/>
          <w:szCs w:val="24"/>
        </w:rPr>
        <w:t xml:space="preserve"> a sociedade </w:t>
      </w:r>
      <w:r w:rsidR="00AF3BC4">
        <w:rPr>
          <w:rFonts w:ascii="Arial" w:hAnsi="Arial" w:cs="Arial"/>
          <w:sz w:val="24"/>
          <w:szCs w:val="24"/>
        </w:rPr>
        <w:t xml:space="preserve">também se conscientizar e tentar viver de uma </w:t>
      </w:r>
      <w:r w:rsidR="00AF3BC4" w:rsidRPr="0023237A">
        <w:rPr>
          <w:rFonts w:ascii="Arial" w:hAnsi="Arial" w:cs="Arial"/>
          <w:sz w:val="24"/>
          <w:szCs w:val="24"/>
        </w:rPr>
        <w:t xml:space="preserve">maneira mais consciente e </w:t>
      </w:r>
      <w:r w:rsidR="00E92D18" w:rsidRPr="0023237A">
        <w:rPr>
          <w:rFonts w:ascii="Arial" w:hAnsi="Arial" w:cs="Arial"/>
          <w:sz w:val="24"/>
          <w:szCs w:val="24"/>
        </w:rPr>
        <w:t xml:space="preserve"> responsável com a natureza.</w:t>
      </w:r>
      <w:r w:rsidR="00E92D18">
        <w:rPr>
          <w:rFonts w:ascii="Arial" w:hAnsi="Arial" w:cs="Arial"/>
          <w:sz w:val="24"/>
          <w:szCs w:val="24"/>
        </w:rPr>
        <w:t xml:space="preserve"> </w:t>
      </w:r>
    </w:p>
    <w:p w:rsidR="00362F7B" w:rsidRDefault="00362F7B" w:rsidP="0080528F">
      <w:pPr>
        <w:pStyle w:val="Ttulo1"/>
      </w:pPr>
      <w:bookmarkStart w:id="16" w:name="_Toc498614209"/>
      <w:bookmarkStart w:id="17" w:name="_Toc498614450"/>
    </w:p>
    <w:p w:rsidR="00B50E45" w:rsidRDefault="007F339F" w:rsidP="0080528F">
      <w:pPr>
        <w:pStyle w:val="Ttulo1"/>
      </w:pPr>
      <w:r>
        <w:t>2.2 Habitações de Interesse Social (HIS)</w:t>
      </w:r>
      <w:bookmarkEnd w:id="16"/>
      <w:bookmarkEnd w:id="17"/>
    </w:p>
    <w:p w:rsidR="004F56E2" w:rsidRPr="001C320E" w:rsidRDefault="004F56E2" w:rsidP="007F339F">
      <w:pPr>
        <w:spacing w:after="0" w:line="360" w:lineRule="auto"/>
        <w:jc w:val="both"/>
        <w:rPr>
          <w:rFonts w:ascii="Arial" w:hAnsi="Arial" w:cs="Arial"/>
          <w:b/>
          <w:sz w:val="24"/>
          <w:szCs w:val="24"/>
        </w:rPr>
      </w:pPr>
    </w:p>
    <w:p w:rsidR="007F339F" w:rsidRDefault="007F339F" w:rsidP="0080528F">
      <w:pPr>
        <w:pStyle w:val="Ttulo2"/>
      </w:pPr>
      <w:bookmarkStart w:id="18" w:name="_Toc498614210"/>
      <w:bookmarkStart w:id="19" w:name="_Toc498614451"/>
      <w:r>
        <w:t>2.2.1 Definição e objetivo</w:t>
      </w:r>
      <w:bookmarkEnd w:id="18"/>
      <w:bookmarkEnd w:id="19"/>
    </w:p>
    <w:p w:rsidR="007F339F" w:rsidRDefault="007F339F" w:rsidP="007F339F">
      <w:pPr>
        <w:spacing w:after="0" w:line="360" w:lineRule="auto"/>
        <w:jc w:val="both"/>
        <w:rPr>
          <w:rFonts w:ascii="Arial" w:hAnsi="Arial" w:cs="Arial"/>
          <w:sz w:val="24"/>
          <w:szCs w:val="24"/>
        </w:rPr>
      </w:pPr>
    </w:p>
    <w:p w:rsidR="007F339F" w:rsidRDefault="008658B1" w:rsidP="00D60301">
      <w:pPr>
        <w:spacing w:after="0" w:line="360" w:lineRule="auto"/>
        <w:ind w:firstLine="709"/>
        <w:jc w:val="both"/>
        <w:rPr>
          <w:rFonts w:ascii="Arial" w:hAnsi="Arial" w:cs="Arial"/>
          <w:sz w:val="24"/>
          <w:szCs w:val="24"/>
        </w:rPr>
      </w:pPr>
      <w:r>
        <w:rPr>
          <w:rFonts w:ascii="Arial" w:hAnsi="Arial" w:cs="Arial"/>
          <w:sz w:val="24"/>
          <w:szCs w:val="24"/>
        </w:rPr>
        <w:t>A Caixa Econômica Federal</w:t>
      </w:r>
      <w:r w:rsidR="000620F5">
        <w:rPr>
          <w:rFonts w:ascii="Arial" w:hAnsi="Arial" w:cs="Arial"/>
          <w:sz w:val="24"/>
          <w:szCs w:val="24"/>
        </w:rPr>
        <w:t xml:space="preserve"> (CEF) </w:t>
      </w:r>
      <w:r w:rsidR="00D20F6E">
        <w:rPr>
          <w:rFonts w:ascii="Arial" w:hAnsi="Arial" w:cs="Arial"/>
          <w:sz w:val="24"/>
          <w:szCs w:val="24"/>
        </w:rPr>
        <w:t>(</w:t>
      </w:r>
      <w:r w:rsidR="00EE742C">
        <w:rPr>
          <w:rFonts w:ascii="Arial" w:hAnsi="Arial" w:cs="Arial"/>
          <w:sz w:val="24"/>
          <w:szCs w:val="24"/>
        </w:rPr>
        <w:t>2017)</w:t>
      </w:r>
      <w:r>
        <w:rPr>
          <w:rFonts w:ascii="Arial" w:hAnsi="Arial" w:cs="Arial"/>
          <w:sz w:val="24"/>
          <w:szCs w:val="24"/>
        </w:rPr>
        <w:t xml:space="preserve"> define</w:t>
      </w:r>
      <w:r w:rsidR="007F339F">
        <w:rPr>
          <w:rFonts w:ascii="Arial" w:hAnsi="Arial" w:cs="Arial"/>
          <w:sz w:val="24"/>
          <w:szCs w:val="24"/>
        </w:rPr>
        <w:t xml:space="preserve"> HIS como sendo um programa que busca proporcionar moradia para famílias, onde sua renda mensal é de até</w:t>
      </w:r>
      <w:r w:rsidR="00E752BB">
        <w:rPr>
          <w:rFonts w:ascii="Arial" w:hAnsi="Arial" w:cs="Arial"/>
          <w:sz w:val="24"/>
          <w:szCs w:val="24"/>
        </w:rPr>
        <w:t xml:space="preserve"> três </w:t>
      </w:r>
      <w:r w:rsidR="007F339F">
        <w:rPr>
          <w:rFonts w:ascii="Arial" w:hAnsi="Arial" w:cs="Arial"/>
          <w:sz w:val="24"/>
          <w:szCs w:val="24"/>
        </w:rPr>
        <w:t xml:space="preserve">salários mínimos, por meio da Ação Apoio do Poder Público. </w:t>
      </w:r>
    </w:p>
    <w:p w:rsidR="007F339F" w:rsidRDefault="003F1322" w:rsidP="00373D23">
      <w:pPr>
        <w:spacing w:after="0" w:line="360" w:lineRule="auto"/>
        <w:ind w:firstLine="709"/>
        <w:jc w:val="both"/>
        <w:rPr>
          <w:rFonts w:ascii="Arial" w:hAnsi="Arial" w:cs="Arial"/>
          <w:sz w:val="24"/>
          <w:szCs w:val="24"/>
        </w:rPr>
      </w:pPr>
      <w:r>
        <w:rPr>
          <w:rFonts w:ascii="Arial" w:hAnsi="Arial" w:cs="Arial"/>
          <w:sz w:val="24"/>
          <w:szCs w:val="24"/>
        </w:rPr>
        <w:t>Campos</w:t>
      </w:r>
      <w:r w:rsidR="00EE742C">
        <w:rPr>
          <w:rFonts w:ascii="Arial" w:hAnsi="Arial" w:cs="Arial"/>
          <w:sz w:val="24"/>
          <w:szCs w:val="24"/>
        </w:rPr>
        <w:t xml:space="preserve"> (2013)</w:t>
      </w:r>
      <w:r w:rsidR="0082527A">
        <w:rPr>
          <w:rFonts w:ascii="Arial" w:hAnsi="Arial" w:cs="Arial"/>
          <w:sz w:val="24"/>
          <w:szCs w:val="24"/>
        </w:rPr>
        <w:t xml:space="preserve"> define</w:t>
      </w:r>
      <w:r w:rsidR="007F339F">
        <w:rPr>
          <w:rFonts w:ascii="Arial" w:hAnsi="Arial" w:cs="Arial"/>
          <w:sz w:val="24"/>
          <w:szCs w:val="24"/>
        </w:rPr>
        <w:t xml:space="preserve"> amplamente HIS como habitações com o objetivo de solucionar a questão do déficit habitacional. Contudo, a necessidade de proporcionar moradia digna para população faz com que seja indispensável </w:t>
      </w:r>
      <w:proofErr w:type="gramStart"/>
      <w:r w:rsidR="007F339F">
        <w:rPr>
          <w:rFonts w:ascii="Arial" w:hAnsi="Arial" w:cs="Arial"/>
          <w:sz w:val="24"/>
          <w:szCs w:val="24"/>
        </w:rPr>
        <w:t>a</w:t>
      </w:r>
      <w:proofErr w:type="gramEnd"/>
      <w:r w:rsidR="007F339F">
        <w:rPr>
          <w:rFonts w:ascii="Arial" w:hAnsi="Arial" w:cs="Arial"/>
          <w:sz w:val="24"/>
          <w:szCs w:val="24"/>
        </w:rPr>
        <w:t xml:space="preserve"> construção de HIS com o apoio mútuo do governo e de instituições ligadas à ele.</w:t>
      </w:r>
    </w:p>
    <w:p w:rsidR="007F339F" w:rsidRDefault="007F339F" w:rsidP="007F339F">
      <w:pPr>
        <w:spacing w:after="0" w:line="360" w:lineRule="auto"/>
        <w:ind w:firstLine="709"/>
        <w:jc w:val="both"/>
        <w:rPr>
          <w:rFonts w:ascii="Arial" w:hAnsi="Arial" w:cs="Arial"/>
          <w:sz w:val="24"/>
          <w:szCs w:val="24"/>
        </w:rPr>
      </w:pPr>
      <w:r>
        <w:rPr>
          <w:rFonts w:ascii="Arial" w:hAnsi="Arial" w:cs="Arial"/>
          <w:sz w:val="24"/>
          <w:szCs w:val="24"/>
        </w:rPr>
        <w:t>Esse tipo de programa estimula e proporciona a criação de novas técnicas e métodos construtivos para uma moradia sustentável, devido ao seu público alvo que tem como necessidade buscar aproveitar ao máximo cada espaço disponível, tornando um espaço compacto, confortável, ventilado e bem iluminado, servindo de modelo para futuras construções que procuram inovar em aspectos de mesma proporção</w:t>
      </w:r>
      <w:r w:rsidR="00373D23">
        <w:rPr>
          <w:rFonts w:ascii="Arial" w:hAnsi="Arial" w:cs="Arial"/>
          <w:sz w:val="24"/>
          <w:szCs w:val="24"/>
        </w:rPr>
        <w:t>.</w:t>
      </w:r>
    </w:p>
    <w:p w:rsidR="00190099" w:rsidRDefault="00190099" w:rsidP="007F339F">
      <w:pPr>
        <w:spacing w:after="0" w:line="360" w:lineRule="auto"/>
        <w:jc w:val="both"/>
        <w:rPr>
          <w:rFonts w:ascii="Arial" w:hAnsi="Arial" w:cs="Arial"/>
          <w:sz w:val="24"/>
          <w:szCs w:val="24"/>
        </w:rPr>
      </w:pPr>
    </w:p>
    <w:p w:rsidR="007F339F" w:rsidRDefault="007F339F" w:rsidP="0080528F">
      <w:pPr>
        <w:pStyle w:val="Ttulo2"/>
      </w:pPr>
      <w:bookmarkStart w:id="20" w:name="_Toc498614211"/>
      <w:bookmarkStart w:id="21" w:name="_Toc498614452"/>
      <w:r>
        <w:t>2.2.2 Habitação no Brasil</w:t>
      </w:r>
      <w:bookmarkEnd w:id="20"/>
      <w:bookmarkEnd w:id="21"/>
    </w:p>
    <w:p w:rsidR="007F339F" w:rsidRDefault="007F339F" w:rsidP="007F339F">
      <w:pPr>
        <w:spacing w:after="0" w:line="360" w:lineRule="auto"/>
        <w:jc w:val="both"/>
        <w:rPr>
          <w:rFonts w:ascii="Arial" w:hAnsi="Arial" w:cs="Arial"/>
          <w:sz w:val="24"/>
          <w:szCs w:val="24"/>
        </w:rPr>
      </w:pPr>
    </w:p>
    <w:p w:rsidR="007F339F" w:rsidRDefault="007F339F" w:rsidP="007F339F">
      <w:pPr>
        <w:spacing w:after="0" w:line="360" w:lineRule="auto"/>
        <w:ind w:firstLine="709"/>
        <w:jc w:val="both"/>
        <w:rPr>
          <w:rFonts w:ascii="Arial" w:hAnsi="Arial" w:cs="Arial"/>
          <w:sz w:val="24"/>
          <w:szCs w:val="24"/>
        </w:rPr>
      </w:pPr>
      <w:r>
        <w:rPr>
          <w:rFonts w:ascii="Arial" w:hAnsi="Arial" w:cs="Arial"/>
          <w:sz w:val="24"/>
          <w:szCs w:val="24"/>
        </w:rPr>
        <w:t xml:space="preserve">A necessidade de buscar alternativas para melhorar a moradia do povo brasileiro, veio de problemas que interferem até na saúde pública, devido á localização de bairros e/ou comunidades onde não tem o mínimo de saneamento básico, e as pessoas vivem em situações precárias. Segundo </w:t>
      </w:r>
      <w:proofErr w:type="spellStart"/>
      <w:r>
        <w:rPr>
          <w:rFonts w:ascii="Arial" w:hAnsi="Arial" w:cs="Arial"/>
          <w:sz w:val="24"/>
          <w:szCs w:val="24"/>
        </w:rPr>
        <w:t>Akaishi</w:t>
      </w:r>
      <w:proofErr w:type="spellEnd"/>
      <w:r>
        <w:rPr>
          <w:rFonts w:ascii="Arial" w:hAnsi="Arial" w:cs="Arial"/>
          <w:sz w:val="24"/>
          <w:szCs w:val="24"/>
        </w:rPr>
        <w:t xml:space="preserve"> (2011), o crescimento desordenado sem nenhum planejamento e a desigualdade </w:t>
      </w:r>
      <w:proofErr w:type="gramStart"/>
      <w:r>
        <w:rPr>
          <w:rFonts w:ascii="Arial" w:hAnsi="Arial" w:cs="Arial"/>
          <w:sz w:val="24"/>
          <w:szCs w:val="24"/>
        </w:rPr>
        <w:t>à</w:t>
      </w:r>
      <w:proofErr w:type="gramEnd"/>
      <w:r>
        <w:rPr>
          <w:rFonts w:ascii="Arial" w:hAnsi="Arial" w:cs="Arial"/>
          <w:sz w:val="24"/>
          <w:szCs w:val="24"/>
        </w:rPr>
        <w:t xml:space="preserve"> acesso a terrenos em condições mais favoráveis, são </w:t>
      </w:r>
      <w:r w:rsidR="00E752BB">
        <w:rPr>
          <w:rFonts w:ascii="Arial" w:hAnsi="Arial" w:cs="Arial"/>
          <w:sz w:val="24"/>
          <w:szCs w:val="24"/>
        </w:rPr>
        <w:t>situações</w:t>
      </w:r>
      <w:r>
        <w:rPr>
          <w:rFonts w:ascii="Arial" w:hAnsi="Arial" w:cs="Arial"/>
          <w:sz w:val="24"/>
          <w:szCs w:val="24"/>
        </w:rPr>
        <w:t xml:space="preserve"> que se tornam características das cidades brasileiras. </w:t>
      </w:r>
    </w:p>
    <w:p w:rsidR="007F339F" w:rsidRDefault="007F339F" w:rsidP="007F339F">
      <w:pPr>
        <w:spacing w:after="0" w:line="360" w:lineRule="auto"/>
        <w:ind w:firstLine="708"/>
        <w:jc w:val="both"/>
        <w:rPr>
          <w:rFonts w:ascii="Arial" w:hAnsi="Arial" w:cs="Arial"/>
          <w:sz w:val="24"/>
          <w:szCs w:val="24"/>
        </w:rPr>
      </w:pPr>
      <w:r>
        <w:rPr>
          <w:rFonts w:ascii="Arial" w:hAnsi="Arial" w:cs="Arial"/>
          <w:sz w:val="24"/>
          <w:szCs w:val="24"/>
        </w:rPr>
        <w:t xml:space="preserve">Esse problema social deve ser resolvido de forma conjunta com a questão habitacional urbana, pois não </w:t>
      </w:r>
      <w:proofErr w:type="gramStart"/>
      <w:r>
        <w:rPr>
          <w:rFonts w:ascii="Arial" w:hAnsi="Arial" w:cs="Arial"/>
          <w:sz w:val="24"/>
          <w:szCs w:val="24"/>
        </w:rPr>
        <w:t>é</w:t>
      </w:r>
      <w:proofErr w:type="gramEnd"/>
      <w:r>
        <w:rPr>
          <w:rFonts w:ascii="Arial" w:hAnsi="Arial" w:cs="Arial"/>
          <w:sz w:val="24"/>
          <w:szCs w:val="24"/>
        </w:rPr>
        <w:t xml:space="preserve"> somente de responsabilidade dos moradores de </w:t>
      </w:r>
      <w:r>
        <w:rPr>
          <w:rFonts w:ascii="Arial" w:hAnsi="Arial" w:cs="Arial"/>
          <w:sz w:val="24"/>
          <w:szCs w:val="24"/>
        </w:rPr>
        <w:lastRenderedPageBreak/>
        <w:t>favelas e lugares impróprios, que muita das vezes tem como esse caminho onde as condições sociais e financeiras os proporciona e na sua maiori</w:t>
      </w:r>
      <w:r w:rsidR="00B50E45">
        <w:rPr>
          <w:rFonts w:ascii="Arial" w:hAnsi="Arial" w:cs="Arial"/>
          <w:sz w:val="24"/>
          <w:szCs w:val="24"/>
        </w:rPr>
        <w:t xml:space="preserve">a deixa de seguir a legalidade </w:t>
      </w:r>
      <w:r>
        <w:rPr>
          <w:rFonts w:ascii="Arial" w:hAnsi="Arial" w:cs="Arial"/>
          <w:sz w:val="24"/>
          <w:szCs w:val="24"/>
        </w:rPr>
        <w:t>(</w:t>
      </w:r>
      <w:r w:rsidR="00A4597E">
        <w:rPr>
          <w:rFonts w:ascii="Arial" w:hAnsi="Arial" w:cs="Arial"/>
          <w:sz w:val="24"/>
          <w:szCs w:val="24"/>
        </w:rPr>
        <w:t>GENOVOIS</w:t>
      </w:r>
      <w:r>
        <w:rPr>
          <w:rFonts w:ascii="Arial" w:hAnsi="Arial" w:cs="Arial"/>
          <w:sz w:val="24"/>
          <w:szCs w:val="24"/>
        </w:rPr>
        <w:t xml:space="preserve">; </w:t>
      </w:r>
      <w:r w:rsidR="00A4597E">
        <w:rPr>
          <w:rFonts w:ascii="Arial" w:hAnsi="Arial" w:cs="Arial"/>
          <w:sz w:val="24"/>
          <w:szCs w:val="24"/>
        </w:rPr>
        <w:t>COSTA</w:t>
      </w:r>
      <w:r>
        <w:rPr>
          <w:rFonts w:ascii="Arial" w:hAnsi="Arial" w:cs="Arial"/>
          <w:sz w:val="24"/>
          <w:szCs w:val="24"/>
        </w:rPr>
        <w:t>, 2001).</w:t>
      </w:r>
    </w:p>
    <w:p w:rsidR="007F339F" w:rsidRDefault="007F339F" w:rsidP="007F339F">
      <w:pPr>
        <w:spacing w:after="0" w:line="360" w:lineRule="auto"/>
        <w:ind w:firstLine="708"/>
        <w:jc w:val="both"/>
        <w:rPr>
          <w:rFonts w:ascii="Arial" w:hAnsi="Arial" w:cs="Arial"/>
          <w:sz w:val="24"/>
          <w:szCs w:val="24"/>
        </w:rPr>
      </w:pPr>
      <w:r>
        <w:rPr>
          <w:rFonts w:ascii="Arial" w:hAnsi="Arial" w:cs="Arial"/>
          <w:sz w:val="24"/>
          <w:szCs w:val="24"/>
        </w:rPr>
        <w:t xml:space="preserve">Devido </w:t>
      </w:r>
      <w:proofErr w:type="gramStart"/>
      <w:r>
        <w:rPr>
          <w:rFonts w:ascii="Arial" w:hAnsi="Arial" w:cs="Arial"/>
          <w:sz w:val="24"/>
          <w:szCs w:val="24"/>
        </w:rPr>
        <w:t>a</w:t>
      </w:r>
      <w:proofErr w:type="gramEnd"/>
      <w:r>
        <w:rPr>
          <w:rFonts w:ascii="Arial" w:hAnsi="Arial" w:cs="Arial"/>
          <w:sz w:val="24"/>
          <w:szCs w:val="24"/>
        </w:rPr>
        <w:t xml:space="preserve"> cultura capitalista do país, </w:t>
      </w:r>
      <w:r w:rsidR="00B50E45">
        <w:rPr>
          <w:rFonts w:ascii="Arial" w:hAnsi="Arial" w:cs="Arial"/>
          <w:sz w:val="24"/>
          <w:szCs w:val="24"/>
        </w:rPr>
        <w:t>muitas cidades têm</w:t>
      </w:r>
      <w:r>
        <w:rPr>
          <w:rFonts w:ascii="Arial" w:hAnsi="Arial" w:cs="Arial"/>
          <w:sz w:val="24"/>
          <w:szCs w:val="24"/>
        </w:rPr>
        <w:t xml:space="preserve"> suas regiões separadas de acordo com a classe social dos moradores, com a supervalorização de grandes centros e bairros nobres, havendo uma oposição de áreas onde a topografia se encontra com a necessidade de adequação mais que exige alto investimento</w:t>
      </w:r>
      <w:r w:rsidR="00373D23">
        <w:rPr>
          <w:rFonts w:ascii="Arial" w:hAnsi="Arial" w:cs="Arial"/>
          <w:sz w:val="24"/>
          <w:szCs w:val="24"/>
        </w:rPr>
        <w:t>.</w:t>
      </w:r>
    </w:p>
    <w:p w:rsidR="00E752BB" w:rsidRDefault="00E752BB" w:rsidP="00373D23">
      <w:pPr>
        <w:spacing w:after="0" w:line="360" w:lineRule="auto"/>
        <w:jc w:val="both"/>
        <w:rPr>
          <w:rFonts w:ascii="Arial" w:hAnsi="Arial" w:cs="Arial"/>
          <w:sz w:val="24"/>
          <w:szCs w:val="24"/>
        </w:rPr>
      </w:pPr>
    </w:p>
    <w:p w:rsidR="007F339F" w:rsidRDefault="006C20FF" w:rsidP="0080528F">
      <w:pPr>
        <w:pStyle w:val="Ttulo2"/>
      </w:pPr>
      <w:bookmarkStart w:id="22" w:name="_Toc498614212"/>
      <w:bookmarkStart w:id="23" w:name="_Toc498614453"/>
      <w:r>
        <w:t>2.2.3 Sistemas c</w:t>
      </w:r>
      <w:r w:rsidR="007F339F">
        <w:t xml:space="preserve">onstrutivos para </w:t>
      </w:r>
      <w:r w:rsidR="00EA63AE">
        <w:t>Habitações de Interesse Social</w:t>
      </w:r>
      <w:bookmarkEnd w:id="22"/>
      <w:bookmarkEnd w:id="23"/>
    </w:p>
    <w:p w:rsidR="007F339F" w:rsidRDefault="007F339F" w:rsidP="007F339F">
      <w:pPr>
        <w:spacing w:after="0" w:line="360" w:lineRule="auto"/>
        <w:jc w:val="both"/>
        <w:rPr>
          <w:rFonts w:ascii="Arial" w:hAnsi="Arial" w:cs="Arial"/>
          <w:sz w:val="24"/>
          <w:szCs w:val="24"/>
        </w:rPr>
      </w:pPr>
    </w:p>
    <w:p w:rsidR="008872EA" w:rsidRDefault="007F339F" w:rsidP="00CD6A51">
      <w:pPr>
        <w:spacing w:after="0" w:line="360" w:lineRule="auto"/>
        <w:ind w:firstLine="709"/>
        <w:jc w:val="both"/>
        <w:rPr>
          <w:rFonts w:ascii="Arial" w:hAnsi="Arial" w:cs="Arial"/>
          <w:sz w:val="24"/>
          <w:szCs w:val="24"/>
        </w:rPr>
      </w:pPr>
      <w:r>
        <w:rPr>
          <w:rFonts w:ascii="Arial" w:hAnsi="Arial" w:cs="Arial"/>
          <w:sz w:val="24"/>
          <w:szCs w:val="24"/>
        </w:rPr>
        <w:t>A crescente demanda de melhor habitação para a população mais necessitada fez com que engenheiros criassem sistemas construtivos onde priorize a rapidez, conforto, durabilidade, economia e o melhor aproveitamento de espaço possível. Já se encontra vários sistemas para se construir uma HIS, inclusive com a preocupação de ser uma construção sustentável, trazendo benefícios não só para a população mais também para o meio ambiente</w:t>
      </w:r>
      <w:r w:rsidR="000E2BC0">
        <w:rPr>
          <w:rFonts w:ascii="Arial" w:hAnsi="Arial" w:cs="Arial"/>
          <w:sz w:val="24"/>
          <w:szCs w:val="24"/>
        </w:rPr>
        <w:t xml:space="preserve"> (GONÇALVEZ; SILVA, 2007</w:t>
      </w:r>
      <w:r w:rsidR="00EA63AE">
        <w:rPr>
          <w:rFonts w:ascii="Arial" w:hAnsi="Arial" w:cs="Arial"/>
          <w:sz w:val="24"/>
          <w:szCs w:val="24"/>
        </w:rPr>
        <w:t>).</w:t>
      </w:r>
      <w:r w:rsidR="00EA385C">
        <w:rPr>
          <w:rFonts w:ascii="Arial" w:hAnsi="Arial" w:cs="Arial"/>
          <w:sz w:val="24"/>
          <w:szCs w:val="24"/>
        </w:rPr>
        <w:t xml:space="preserve"> A F</w:t>
      </w:r>
      <w:r w:rsidR="00CC6670">
        <w:rPr>
          <w:rFonts w:ascii="Arial" w:hAnsi="Arial" w:cs="Arial"/>
          <w:sz w:val="24"/>
          <w:szCs w:val="24"/>
        </w:rPr>
        <w:t>igura 2</w:t>
      </w:r>
      <w:r w:rsidR="00476A0C">
        <w:rPr>
          <w:rFonts w:ascii="Arial" w:hAnsi="Arial" w:cs="Arial"/>
          <w:sz w:val="24"/>
          <w:szCs w:val="24"/>
        </w:rPr>
        <w:t xml:space="preserve"> mostra um tipo de HIS </w:t>
      </w:r>
      <w:r w:rsidR="00A4597E">
        <w:rPr>
          <w:rFonts w:ascii="Arial" w:hAnsi="Arial" w:cs="Arial"/>
          <w:sz w:val="24"/>
          <w:szCs w:val="24"/>
        </w:rPr>
        <w:t>construída</w:t>
      </w:r>
      <w:r w:rsidR="00476A0C">
        <w:rPr>
          <w:rFonts w:ascii="Arial" w:hAnsi="Arial" w:cs="Arial"/>
          <w:sz w:val="24"/>
          <w:szCs w:val="24"/>
        </w:rPr>
        <w:t xml:space="preserve"> com material ecologicamente correto.</w:t>
      </w:r>
    </w:p>
    <w:p w:rsidR="00CC6670" w:rsidRDefault="00CC6670" w:rsidP="00E0374E">
      <w:pPr>
        <w:spacing w:after="0" w:line="360" w:lineRule="auto"/>
        <w:jc w:val="center"/>
        <w:rPr>
          <w:rFonts w:ascii="Arial" w:hAnsi="Arial" w:cs="Arial"/>
          <w:sz w:val="24"/>
          <w:szCs w:val="24"/>
        </w:rPr>
      </w:pPr>
    </w:p>
    <w:p w:rsidR="00476A0C" w:rsidRDefault="00CC6670" w:rsidP="00E0374E">
      <w:pPr>
        <w:spacing w:after="0" w:line="360" w:lineRule="auto"/>
        <w:jc w:val="center"/>
        <w:rPr>
          <w:rFonts w:ascii="Arial" w:hAnsi="Arial" w:cs="Arial"/>
          <w:sz w:val="24"/>
          <w:szCs w:val="24"/>
        </w:rPr>
      </w:pPr>
      <w:r>
        <w:rPr>
          <w:rFonts w:ascii="Arial" w:hAnsi="Arial" w:cs="Arial"/>
          <w:sz w:val="24"/>
          <w:szCs w:val="24"/>
        </w:rPr>
        <w:t>Figura 2</w:t>
      </w:r>
      <w:r w:rsidR="00476A0C">
        <w:rPr>
          <w:rFonts w:ascii="Arial" w:hAnsi="Arial" w:cs="Arial"/>
          <w:sz w:val="24"/>
          <w:szCs w:val="24"/>
        </w:rPr>
        <w:t>- HIS feita com tijolos de solo-cimento em Cuiabá-MT</w:t>
      </w:r>
    </w:p>
    <w:p w:rsidR="00E0374E" w:rsidRDefault="00E0374E" w:rsidP="00E0374E">
      <w:pPr>
        <w:spacing w:after="0" w:line="360" w:lineRule="auto"/>
        <w:jc w:val="center"/>
        <w:rPr>
          <w:rFonts w:ascii="Arial" w:hAnsi="Arial" w:cs="Arial"/>
          <w:sz w:val="24"/>
          <w:szCs w:val="24"/>
        </w:rPr>
      </w:pPr>
      <w:r>
        <w:rPr>
          <w:noProof/>
          <w:lang w:eastAsia="pt-BR"/>
        </w:rPr>
        <w:drawing>
          <wp:inline distT="0" distB="0" distL="0" distR="0" wp14:anchorId="5033BC87" wp14:editId="6BD46FDE">
            <wp:extent cx="3912781" cy="2560160"/>
            <wp:effectExtent l="0" t="0" r="0" b="0"/>
            <wp:docPr id="5" name="Imagem 5" descr="Casa popular feita com tijolos de solo-cimento em Cuiabá-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a popular feita com tijolos de solo-cimento em Cuiabá-M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3580" cy="2560683"/>
                    </a:xfrm>
                    <a:prstGeom prst="rect">
                      <a:avLst/>
                    </a:prstGeom>
                    <a:noFill/>
                    <a:ln>
                      <a:noFill/>
                    </a:ln>
                  </pic:spPr>
                </pic:pic>
              </a:graphicData>
            </a:graphic>
          </wp:inline>
        </w:drawing>
      </w:r>
    </w:p>
    <w:p w:rsidR="00E0374E" w:rsidRPr="00E0374E" w:rsidRDefault="00E0374E" w:rsidP="00E0374E">
      <w:pPr>
        <w:spacing w:after="0" w:line="360" w:lineRule="auto"/>
        <w:jc w:val="center"/>
        <w:rPr>
          <w:rFonts w:ascii="Arial" w:hAnsi="Arial" w:cs="Arial"/>
          <w:sz w:val="20"/>
          <w:szCs w:val="20"/>
        </w:rPr>
      </w:pPr>
      <w:r w:rsidRPr="00E0374E">
        <w:rPr>
          <w:rFonts w:ascii="Arial" w:hAnsi="Arial" w:cs="Arial"/>
          <w:sz w:val="20"/>
          <w:szCs w:val="20"/>
        </w:rPr>
        <w:t xml:space="preserve">Fonte: </w:t>
      </w:r>
      <w:r w:rsidR="003D06B1">
        <w:rPr>
          <w:rFonts w:ascii="Arial" w:hAnsi="Arial" w:cs="Arial"/>
          <w:sz w:val="20"/>
          <w:szCs w:val="20"/>
        </w:rPr>
        <w:t>C</w:t>
      </w:r>
      <w:r w:rsidR="00F5733C">
        <w:rPr>
          <w:rFonts w:ascii="Arial" w:hAnsi="Arial" w:cs="Arial"/>
          <w:sz w:val="20"/>
          <w:szCs w:val="20"/>
        </w:rPr>
        <w:t>ampos</w:t>
      </w:r>
      <w:r w:rsidR="003D06B1">
        <w:rPr>
          <w:rFonts w:ascii="Arial" w:hAnsi="Arial" w:cs="Arial"/>
          <w:sz w:val="20"/>
          <w:szCs w:val="20"/>
        </w:rPr>
        <w:t xml:space="preserve"> (</w:t>
      </w:r>
      <w:r w:rsidR="00A4597E">
        <w:rPr>
          <w:rFonts w:ascii="Arial" w:hAnsi="Arial" w:cs="Arial"/>
          <w:sz w:val="20"/>
          <w:szCs w:val="20"/>
        </w:rPr>
        <w:t>20</w:t>
      </w:r>
      <w:r w:rsidR="003D06B1">
        <w:rPr>
          <w:rFonts w:ascii="Arial" w:hAnsi="Arial" w:cs="Arial"/>
          <w:sz w:val="20"/>
          <w:szCs w:val="20"/>
        </w:rPr>
        <w:t>17)</w:t>
      </w:r>
    </w:p>
    <w:p w:rsidR="00E0374E" w:rsidRDefault="00E0374E" w:rsidP="00E0374E">
      <w:pPr>
        <w:spacing w:after="0" w:line="360" w:lineRule="auto"/>
        <w:jc w:val="both"/>
        <w:rPr>
          <w:rFonts w:ascii="Arial" w:hAnsi="Arial" w:cs="Arial"/>
          <w:sz w:val="24"/>
          <w:szCs w:val="24"/>
        </w:rPr>
      </w:pPr>
    </w:p>
    <w:p w:rsidR="007F339F" w:rsidRDefault="007F339F" w:rsidP="007F339F">
      <w:pPr>
        <w:spacing w:after="0" w:line="360" w:lineRule="auto"/>
        <w:ind w:firstLine="709"/>
        <w:jc w:val="both"/>
        <w:rPr>
          <w:rFonts w:ascii="Arial" w:hAnsi="Arial" w:cs="Arial"/>
          <w:sz w:val="24"/>
          <w:szCs w:val="24"/>
        </w:rPr>
      </w:pPr>
      <w:r>
        <w:rPr>
          <w:rFonts w:ascii="Arial" w:hAnsi="Arial" w:cs="Arial"/>
          <w:sz w:val="24"/>
          <w:szCs w:val="24"/>
        </w:rPr>
        <w:t xml:space="preserve">Um fator determinante para a construção de habitações de interesse social é o econômico, pois ele deve ser viável para o empreendimento, mais no objetivo de </w:t>
      </w:r>
      <w:r>
        <w:rPr>
          <w:rFonts w:ascii="Arial" w:hAnsi="Arial" w:cs="Arial"/>
          <w:sz w:val="24"/>
          <w:szCs w:val="24"/>
        </w:rPr>
        <w:lastRenderedPageBreak/>
        <w:t>procurar economizar, acarreta na compra de materiais de menor qualidade e tecnologias construtivas que no futuro bem próximo, gera pat</w:t>
      </w:r>
      <w:r w:rsidR="00A4597E">
        <w:rPr>
          <w:rFonts w:ascii="Arial" w:hAnsi="Arial" w:cs="Arial"/>
          <w:sz w:val="24"/>
          <w:szCs w:val="24"/>
        </w:rPr>
        <w:t>ologias na construção (GONÇALVES</w:t>
      </w:r>
      <w:r w:rsidR="000E2BC0">
        <w:rPr>
          <w:rFonts w:ascii="Arial" w:hAnsi="Arial" w:cs="Arial"/>
          <w:sz w:val="24"/>
          <w:szCs w:val="24"/>
        </w:rPr>
        <w:t>; SILVA, 2007</w:t>
      </w:r>
      <w:r>
        <w:rPr>
          <w:rFonts w:ascii="Arial" w:hAnsi="Arial" w:cs="Arial"/>
          <w:sz w:val="24"/>
          <w:szCs w:val="24"/>
        </w:rPr>
        <w:t>).</w:t>
      </w:r>
    </w:p>
    <w:p w:rsidR="007F339F" w:rsidRDefault="00E752BB" w:rsidP="007F339F">
      <w:pPr>
        <w:spacing w:line="360" w:lineRule="auto"/>
        <w:ind w:firstLine="709"/>
        <w:jc w:val="both"/>
        <w:rPr>
          <w:rFonts w:ascii="Arial" w:hAnsi="Arial" w:cs="Arial"/>
          <w:sz w:val="24"/>
          <w:szCs w:val="24"/>
        </w:rPr>
      </w:pPr>
      <w:r>
        <w:rPr>
          <w:rFonts w:ascii="Arial" w:hAnsi="Arial" w:cs="Arial"/>
          <w:sz w:val="24"/>
          <w:szCs w:val="24"/>
        </w:rPr>
        <w:t>Ainda de acordo com os autores supracitados</w:t>
      </w:r>
      <w:r w:rsidR="00190099">
        <w:rPr>
          <w:rFonts w:ascii="Arial" w:hAnsi="Arial" w:cs="Arial"/>
          <w:sz w:val="24"/>
          <w:szCs w:val="24"/>
        </w:rPr>
        <w:t xml:space="preserve"> s</w:t>
      </w:r>
      <w:r w:rsidR="007F339F">
        <w:rPr>
          <w:rFonts w:ascii="Arial" w:hAnsi="Arial" w:cs="Arial"/>
          <w:sz w:val="24"/>
          <w:szCs w:val="24"/>
        </w:rPr>
        <w:t>ão vários os tipos de sistemas construt</w:t>
      </w:r>
      <w:r w:rsidR="00EA63AE">
        <w:rPr>
          <w:rFonts w:ascii="Arial" w:hAnsi="Arial" w:cs="Arial"/>
          <w:sz w:val="24"/>
          <w:szCs w:val="24"/>
        </w:rPr>
        <w:t>ivos para HIS, dentre eles cita-se:</w:t>
      </w:r>
    </w:p>
    <w:p w:rsidR="007F339F" w:rsidRDefault="007F339F" w:rsidP="007F339F">
      <w:pPr>
        <w:pStyle w:val="PargrafodaLista"/>
        <w:numPr>
          <w:ilvl w:val="0"/>
          <w:numId w:val="12"/>
        </w:numPr>
        <w:spacing w:after="0" w:line="360" w:lineRule="auto"/>
        <w:jc w:val="both"/>
        <w:rPr>
          <w:rFonts w:ascii="Arial" w:hAnsi="Arial" w:cs="Arial"/>
          <w:sz w:val="24"/>
          <w:szCs w:val="24"/>
        </w:rPr>
      </w:pPr>
      <w:r>
        <w:rPr>
          <w:rFonts w:ascii="Arial" w:hAnsi="Arial" w:cs="Arial"/>
          <w:sz w:val="24"/>
          <w:szCs w:val="24"/>
        </w:rPr>
        <w:t xml:space="preserve">Com materiais </w:t>
      </w:r>
      <w:proofErr w:type="spellStart"/>
      <w:r>
        <w:rPr>
          <w:rFonts w:ascii="Arial" w:hAnsi="Arial" w:cs="Arial"/>
          <w:sz w:val="24"/>
          <w:szCs w:val="24"/>
        </w:rPr>
        <w:t>cimentícios</w:t>
      </w:r>
      <w:proofErr w:type="spellEnd"/>
      <w:r>
        <w:rPr>
          <w:rFonts w:ascii="Arial" w:hAnsi="Arial" w:cs="Arial"/>
          <w:sz w:val="24"/>
          <w:szCs w:val="24"/>
        </w:rPr>
        <w:t xml:space="preserve"> e madeira de reflorestamento;</w:t>
      </w:r>
    </w:p>
    <w:p w:rsidR="007F339F" w:rsidRDefault="007F339F" w:rsidP="007F339F">
      <w:pPr>
        <w:pStyle w:val="PargrafodaLista"/>
        <w:numPr>
          <w:ilvl w:val="0"/>
          <w:numId w:val="12"/>
        </w:numPr>
        <w:spacing w:after="0" w:line="360" w:lineRule="auto"/>
        <w:jc w:val="both"/>
        <w:rPr>
          <w:rFonts w:ascii="Arial" w:hAnsi="Arial" w:cs="Arial"/>
          <w:sz w:val="24"/>
          <w:szCs w:val="24"/>
        </w:rPr>
      </w:pPr>
      <w:r>
        <w:rPr>
          <w:rFonts w:ascii="Arial" w:hAnsi="Arial" w:cs="Arial"/>
          <w:sz w:val="24"/>
          <w:szCs w:val="24"/>
        </w:rPr>
        <w:t>Paredes de concreto;</w:t>
      </w:r>
    </w:p>
    <w:p w:rsidR="007F339F" w:rsidRDefault="007F339F" w:rsidP="007F339F">
      <w:pPr>
        <w:pStyle w:val="PargrafodaLista"/>
        <w:numPr>
          <w:ilvl w:val="0"/>
          <w:numId w:val="12"/>
        </w:numPr>
        <w:spacing w:after="0" w:line="360" w:lineRule="auto"/>
        <w:jc w:val="both"/>
        <w:rPr>
          <w:rFonts w:ascii="Arial" w:hAnsi="Arial" w:cs="Arial"/>
          <w:sz w:val="24"/>
          <w:szCs w:val="24"/>
        </w:rPr>
      </w:pPr>
      <w:r>
        <w:rPr>
          <w:rFonts w:ascii="Arial" w:hAnsi="Arial" w:cs="Arial"/>
          <w:sz w:val="24"/>
          <w:szCs w:val="24"/>
        </w:rPr>
        <w:t>Alvenaria estrutural com bloco de concreto;</w:t>
      </w:r>
    </w:p>
    <w:p w:rsidR="007F339F" w:rsidRDefault="007F339F" w:rsidP="007F339F">
      <w:pPr>
        <w:pStyle w:val="PargrafodaLista"/>
        <w:numPr>
          <w:ilvl w:val="0"/>
          <w:numId w:val="12"/>
        </w:numPr>
        <w:spacing w:after="0" w:line="360" w:lineRule="auto"/>
        <w:jc w:val="both"/>
        <w:rPr>
          <w:rFonts w:ascii="Arial" w:hAnsi="Arial" w:cs="Arial"/>
          <w:sz w:val="24"/>
          <w:szCs w:val="24"/>
        </w:rPr>
      </w:pPr>
      <w:r>
        <w:rPr>
          <w:rFonts w:ascii="Arial" w:hAnsi="Arial" w:cs="Arial"/>
          <w:sz w:val="24"/>
          <w:szCs w:val="24"/>
        </w:rPr>
        <w:t>Sistema Concreto-PVC;</w:t>
      </w:r>
    </w:p>
    <w:p w:rsidR="007F339F" w:rsidRDefault="007F339F" w:rsidP="007F339F">
      <w:pPr>
        <w:pStyle w:val="PargrafodaLista"/>
        <w:numPr>
          <w:ilvl w:val="0"/>
          <w:numId w:val="12"/>
        </w:numPr>
        <w:spacing w:after="0" w:line="360" w:lineRule="auto"/>
        <w:jc w:val="both"/>
        <w:rPr>
          <w:rFonts w:ascii="Arial" w:hAnsi="Arial" w:cs="Arial"/>
          <w:sz w:val="24"/>
          <w:szCs w:val="24"/>
        </w:rPr>
      </w:pPr>
      <w:r>
        <w:rPr>
          <w:rFonts w:ascii="Arial" w:hAnsi="Arial" w:cs="Arial"/>
          <w:sz w:val="24"/>
          <w:szCs w:val="24"/>
        </w:rPr>
        <w:t>Sistema Integrado em Estrutura Metálica;</w:t>
      </w:r>
    </w:p>
    <w:p w:rsidR="00D60301" w:rsidRPr="00D60301" w:rsidRDefault="007F339F" w:rsidP="00D60301">
      <w:pPr>
        <w:pStyle w:val="PargrafodaLista"/>
        <w:numPr>
          <w:ilvl w:val="0"/>
          <w:numId w:val="12"/>
        </w:numPr>
        <w:spacing w:after="0" w:line="360" w:lineRule="auto"/>
        <w:jc w:val="both"/>
        <w:rPr>
          <w:rFonts w:ascii="Arial" w:hAnsi="Arial" w:cs="Arial"/>
          <w:sz w:val="24"/>
          <w:szCs w:val="24"/>
        </w:rPr>
      </w:pPr>
      <w:r>
        <w:rPr>
          <w:rFonts w:ascii="Arial" w:hAnsi="Arial" w:cs="Arial"/>
          <w:sz w:val="24"/>
          <w:szCs w:val="24"/>
        </w:rPr>
        <w:t>Mobile Steel System;</w:t>
      </w:r>
    </w:p>
    <w:p w:rsidR="00A73445" w:rsidRPr="00A73445" w:rsidRDefault="007F339F" w:rsidP="00A73445">
      <w:pPr>
        <w:pStyle w:val="PargrafodaLista"/>
        <w:numPr>
          <w:ilvl w:val="0"/>
          <w:numId w:val="12"/>
        </w:numPr>
        <w:spacing w:line="360" w:lineRule="auto"/>
        <w:jc w:val="both"/>
        <w:rPr>
          <w:rFonts w:ascii="Arial" w:hAnsi="Arial" w:cs="Arial"/>
          <w:b/>
          <w:sz w:val="24"/>
          <w:szCs w:val="24"/>
        </w:rPr>
      </w:pPr>
      <w:r>
        <w:rPr>
          <w:rFonts w:ascii="Arial" w:hAnsi="Arial" w:cs="Arial"/>
          <w:sz w:val="24"/>
          <w:szCs w:val="24"/>
        </w:rPr>
        <w:t>Sistema Container</w:t>
      </w:r>
      <w:r w:rsidR="00190099">
        <w:rPr>
          <w:rFonts w:ascii="Arial" w:hAnsi="Arial" w:cs="Arial"/>
          <w:sz w:val="24"/>
          <w:szCs w:val="24"/>
        </w:rPr>
        <w:t>.</w:t>
      </w:r>
    </w:p>
    <w:p w:rsidR="00887708" w:rsidRDefault="007F339F" w:rsidP="00887708">
      <w:pPr>
        <w:spacing w:after="0" w:line="360" w:lineRule="auto"/>
        <w:ind w:firstLine="709"/>
        <w:jc w:val="both"/>
        <w:rPr>
          <w:rFonts w:ascii="Arial" w:hAnsi="Arial" w:cs="Arial"/>
          <w:sz w:val="24"/>
          <w:szCs w:val="24"/>
        </w:rPr>
      </w:pPr>
      <w:r w:rsidRPr="00887708">
        <w:rPr>
          <w:rFonts w:ascii="Arial" w:hAnsi="Arial" w:cs="Arial"/>
          <w:sz w:val="24"/>
          <w:szCs w:val="24"/>
        </w:rPr>
        <w:t xml:space="preserve">Os </w:t>
      </w:r>
      <w:r w:rsidR="00887708">
        <w:rPr>
          <w:rFonts w:ascii="Arial" w:hAnsi="Arial" w:cs="Arial"/>
          <w:sz w:val="24"/>
          <w:szCs w:val="24"/>
        </w:rPr>
        <w:t>sistemas</w:t>
      </w:r>
      <w:r w:rsidRPr="00887708">
        <w:rPr>
          <w:rFonts w:ascii="Arial" w:hAnsi="Arial" w:cs="Arial"/>
          <w:sz w:val="24"/>
          <w:szCs w:val="24"/>
        </w:rPr>
        <w:t xml:space="preserve"> devem primar pela eficiência (...) </w:t>
      </w:r>
      <w:r w:rsidR="001C320E" w:rsidRPr="00887708">
        <w:rPr>
          <w:rFonts w:ascii="Arial" w:hAnsi="Arial" w:cs="Arial"/>
          <w:sz w:val="24"/>
          <w:szCs w:val="24"/>
        </w:rPr>
        <w:t>“</w:t>
      </w:r>
      <w:r w:rsidRPr="00887708">
        <w:rPr>
          <w:rFonts w:ascii="Arial" w:hAnsi="Arial" w:cs="Arial"/>
          <w:sz w:val="24"/>
          <w:szCs w:val="24"/>
        </w:rPr>
        <w:t xml:space="preserve">de maneira a </w:t>
      </w:r>
      <w:proofErr w:type="gramStart"/>
      <w:r w:rsidRPr="00887708">
        <w:rPr>
          <w:rFonts w:ascii="Arial" w:hAnsi="Arial" w:cs="Arial"/>
          <w:sz w:val="24"/>
          <w:szCs w:val="24"/>
        </w:rPr>
        <w:t>otimizar</w:t>
      </w:r>
      <w:proofErr w:type="gramEnd"/>
      <w:r w:rsidRPr="00887708">
        <w:rPr>
          <w:rFonts w:ascii="Arial" w:hAnsi="Arial" w:cs="Arial"/>
          <w:sz w:val="24"/>
          <w:szCs w:val="24"/>
        </w:rPr>
        <w:t xml:space="preserve"> os meios de p</w:t>
      </w:r>
      <w:r w:rsidR="00E752BB" w:rsidRPr="00887708">
        <w:rPr>
          <w:rFonts w:ascii="Arial" w:hAnsi="Arial" w:cs="Arial"/>
          <w:sz w:val="24"/>
          <w:szCs w:val="24"/>
        </w:rPr>
        <w:t>rodução e reduzir as incertezas</w:t>
      </w:r>
      <w:r w:rsidRPr="00887708">
        <w:rPr>
          <w:rFonts w:ascii="Arial" w:hAnsi="Arial" w:cs="Arial"/>
          <w:sz w:val="24"/>
          <w:szCs w:val="24"/>
        </w:rPr>
        <w:t>” (SCHMIDT, 2013, p. 22).</w:t>
      </w:r>
      <w:r w:rsidR="00887708">
        <w:rPr>
          <w:rFonts w:ascii="Arial" w:hAnsi="Arial" w:cs="Arial"/>
          <w:sz w:val="24"/>
          <w:szCs w:val="24"/>
        </w:rPr>
        <w:t xml:space="preserve"> </w:t>
      </w:r>
    </w:p>
    <w:p w:rsidR="00F94564" w:rsidRPr="00887708" w:rsidRDefault="00887708" w:rsidP="00887708">
      <w:pPr>
        <w:spacing w:after="0" w:line="360" w:lineRule="auto"/>
        <w:ind w:firstLine="709"/>
        <w:jc w:val="both"/>
        <w:rPr>
          <w:rFonts w:ascii="Arial" w:hAnsi="Arial" w:cs="Arial"/>
          <w:sz w:val="24"/>
          <w:szCs w:val="24"/>
        </w:rPr>
      </w:pPr>
      <w:r w:rsidRPr="00887708">
        <w:rPr>
          <w:rFonts w:ascii="Arial" w:hAnsi="Arial" w:cs="Arial"/>
          <w:color w:val="000000"/>
          <w:sz w:val="24"/>
          <w:szCs w:val="24"/>
        </w:rPr>
        <w:t xml:space="preserve">O </w:t>
      </w:r>
      <w:r>
        <w:rPr>
          <w:rFonts w:ascii="Arial" w:hAnsi="Arial" w:cs="Arial"/>
          <w:color w:val="000000"/>
          <w:sz w:val="24"/>
          <w:szCs w:val="24"/>
        </w:rPr>
        <w:t>material para alvenaria</w:t>
      </w:r>
      <w:r w:rsidRPr="00887708">
        <w:rPr>
          <w:rFonts w:ascii="Arial" w:hAnsi="Arial" w:cs="Arial"/>
          <w:color w:val="000000"/>
          <w:sz w:val="24"/>
          <w:szCs w:val="24"/>
        </w:rPr>
        <w:t xml:space="preserve"> mais tradicional no mercado da construção civi</w:t>
      </w:r>
      <w:r>
        <w:rPr>
          <w:rFonts w:ascii="Arial" w:hAnsi="Arial" w:cs="Arial"/>
          <w:color w:val="000000"/>
          <w:sz w:val="24"/>
          <w:szCs w:val="24"/>
        </w:rPr>
        <w:t xml:space="preserve">l é o tijolo cerâmico, e esse está </w:t>
      </w:r>
      <w:r w:rsidRPr="00887708">
        <w:rPr>
          <w:rFonts w:ascii="Arial" w:hAnsi="Arial" w:cs="Arial"/>
          <w:color w:val="000000"/>
          <w:sz w:val="24"/>
          <w:szCs w:val="24"/>
        </w:rPr>
        <w:t>presente na maior parte das construções no nosso país</w:t>
      </w:r>
      <w:r>
        <w:rPr>
          <w:rFonts w:ascii="Arial" w:hAnsi="Arial" w:cs="Arial"/>
          <w:color w:val="000000"/>
          <w:sz w:val="24"/>
          <w:szCs w:val="24"/>
        </w:rPr>
        <w:t xml:space="preserve">, principalmente nas HIS. </w:t>
      </w:r>
    </w:p>
    <w:p w:rsidR="00887708" w:rsidRDefault="00887708" w:rsidP="0080528F">
      <w:pPr>
        <w:pStyle w:val="Ttulo1"/>
      </w:pPr>
      <w:bookmarkStart w:id="24" w:name="_Toc498614213"/>
      <w:bookmarkStart w:id="25" w:name="_Toc498614454"/>
    </w:p>
    <w:p w:rsidR="00C4422D" w:rsidRDefault="007F339F" w:rsidP="0080528F">
      <w:pPr>
        <w:pStyle w:val="Ttulo1"/>
      </w:pPr>
      <w:r>
        <w:t>2.3</w:t>
      </w:r>
      <w:r w:rsidR="00C4422D">
        <w:t xml:space="preserve"> </w:t>
      </w:r>
      <w:r w:rsidR="006C20FF">
        <w:t>O tijolo c</w:t>
      </w:r>
      <w:r w:rsidR="00C4422D">
        <w:t>erâmico</w:t>
      </w:r>
      <w:bookmarkEnd w:id="24"/>
      <w:bookmarkEnd w:id="25"/>
    </w:p>
    <w:p w:rsidR="00ED2C44" w:rsidRDefault="00ED2C44" w:rsidP="00C4422D">
      <w:pPr>
        <w:spacing w:after="0" w:line="360" w:lineRule="auto"/>
        <w:jc w:val="both"/>
        <w:rPr>
          <w:rFonts w:ascii="Arial" w:hAnsi="Arial" w:cs="Arial"/>
          <w:b/>
          <w:sz w:val="24"/>
          <w:szCs w:val="24"/>
        </w:rPr>
      </w:pPr>
    </w:p>
    <w:p w:rsidR="00C4422D" w:rsidRDefault="007F339F" w:rsidP="0080528F">
      <w:pPr>
        <w:pStyle w:val="Ttulo2"/>
      </w:pPr>
      <w:bookmarkStart w:id="26" w:name="_Toc498614214"/>
      <w:bookmarkStart w:id="27" w:name="_Toc498614455"/>
      <w:r>
        <w:t>2.3</w:t>
      </w:r>
      <w:r w:rsidR="00C4422D">
        <w:t>.1 Definição</w:t>
      </w:r>
      <w:r w:rsidR="006C20FF">
        <w:t xml:space="preserve"> e t</w:t>
      </w:r>
      <w:r w:rsidR="00350722">
        <w:t>ipos</w:t>
      </w:r>
      <w:bookmarkEnd w:id="26"/>
      <w:bookmarkEnd w:id="27"/>
    </w:p>
    <w:p w:rsidR="00ED2C44" w:rsidRDefault="00ED2C44" w:rsidP="00C4422D">
      <w:pPr>
        <w:spacing w:after="0" w:line="360" w:lineRule="auto"/>
        <w:jc w:val="both"/>
        <w:rPr>
          <w:rFonts w:ascii="Arial" w:hAnsi="Arial" w:cs="Arial"/>
          <w:sz w:val="24"/>
          <w:szCs w:val="24"/>
        </w:rPr>
      </w:pPr>
    </w:p>
    <w:p w:rsidR="0064149F" w:rsidRDefault="0064149F" w:rsidP="0064149F">
      <w:pPr>
        <w:spacing w:after="0" w:line="360" w:lineRule="auto"/>
        <w:ind w:firstLine="709"/>
        <w:jc w:val="both"/>
        <w:rPr>
          <w:rFonts w:ascii="Arial" w:hAnsi="Arial" w:cs="Arial"/>
          <w:sz w:val="24"/>
          <w:szCs w:val="24"/>
        </w:rPr>
      </w:pPr>
      <w:r>
        <w:rPr>
          <w:rFonts w:ascii="Arial" w:hAnsi="Arial" w:cs="Arial"/>
          <w:sz w:val="24"/>
          <w:szCs w:val="24"/>
        </w:rPr>
        <w:t>De acordo com a N</w:t>
      </w:r>
      <w:r w:rsidR="00297584">
        <w:rPr>
          <w:rFonts w:ascii="Arial" w:hAnsi="Arial" w:cs="Arial"/>
          <w:sz w:val="24"/>
          <w:szCs w:val="24"/>
        </w:rPr>
        <w:t>orma Brasileira Regulamentadora</w:t>
      </w:r>
      <w:r w:rsidR="0082527A">
        <w:rPr>
          <w:rFonts w:ascii="Arial" w:hAnsi="Arial" w:cs="Arial"/>
          <w:sz w:val="24"/>
          <w:szCs w:val="24"/>
        </w:rPr>
        <w:t>, NBR</w:t>
      </w:r>
      <w:r>
        <w:rPr>
          <w:rFonts w:ascii="Arial" w:hAnsi="Arial" w:cs="Arial"/>
          <w:sz w:val="24"/>
          <w:szCs w:val="24"/>
        </w:rPr>
        <w:t>15270-1</w:t>
      </w:r>
      <w:r w:rsidR="0082527A">
        <w:rPr>
          <w:rFonts w:ascii="Arial" w:hAnsi="Arial" w:cs="Arial"/>
          <w:sz w:val="24"/>
          <w:szCs w:val="24"/>
        </w:rPr>
        <w:t>/2005</w:t>
      </w:r>
      <w:r>
        <w:rPr>
          <w:rFonts w:ascii="Arial" w:hAnsi="Arial" w:cs="Arial"/>
          <w:sz w:val="24"/>
          <w:szCs w:val="24"/>
        </w:rPr>
        <w:t xml:space="preserve"> o tijolo cerâmico é o </w:t>
      </w:r>
      <w:r w:rsidR="00297584">
        <w:rPr>
          <w:rFonts w:ascii="Arial" w:hAnsi="Arial" w:cs="Arial"/>
          <w:sz w:val="24"/>
          <w:szCs w:val="24"/>
        </w:rPr>
        <w:t>“</w:t>
      </w:r>
      <w:r>
        <w:rPr>
          <w:rFonts w:ascii="Arial" w:hAnsi="Arial" w:cs="Arial"/>
          <w:sz w:val="24"/>
          <w:szCs w:val="24"/>
        </w:rPr>
        <w:t>componente da alvenaria de vedação que possui furos prismáticos perpendiculares às faces que os contêm</w:t>
      </w:r>
      <w:r w:rsidR="00297584">
        <w:rPr>
          <w:rFonts w:ascii="Arial" w:hAnsi="Arial" w:cs="Arial"/>
          <w:sz w:val="24"/>
          <w:szCs w:val="24"/>
        </w:rPr>
        <w:t>”</w:t>
      </w:r>
      <w:r w:rsidR="0082527A">
        <w:rPr>
          <w:rFonts w:ascii="Arial" w:hAnsi="Arial" w:cs="Arial"/>
          <w:sz w:val="24"/>
          <w:szCs w:val="24"/>
        </w:rPr>
        <w:t xml:space="preserve"> (ABNT, 2005)</w:t>
      </w:r>
      <w:r w:rsidR="00190099">
        <w:rPr>
          <w:rFonts w:ascii="Arial" w:hAnsi="Arial" w:cs="Arial"/>
          <w:sz w:val="24"/>
          <w:szCs w:val="24"/>
        </w:rPr>
        <w:t>.</w:t>
      </w:r>
    </w:p>
    <w:p w:rsidR="00A91F6A" w:rsidRDefault="006E12A7" w:rsidP="0064149F">
      <w:pPr>
        <w:spacing w:after="0" w:line="360" w:lineRule="auto"/>
        <w:ind w:firstLine="709"/>
        <w:jc w:val="both"/>
        <w:rPr>
          <w:rFonts w:ascii="Arial" w:hAnsi="Arial" w:cs="Arial"/>
          <w:sz w:val="24"/>
          <w:szCs w:val="24"/>
        </w:rPr>
      </w:pPr>
      <w:r>
        <w:rPr>
          <w:rFonts w:ascii="Arial" w:hAnsi="Arial" w:cs="Arial"/>
          <w:sz w:val="24"/>
          <w:szCs w:val="24"/>
        </w:rPr>
        <w:t>O tijolo cerâmico é um material obtido a partir da argila</w:t>
      </w:r>
      <w:r w:rsidR="001C41E3">
        <w:rPr>
          <w:rFonts w:ascii="Arial" w:hAnsi="Arial" w:cs="Arial"/>
          <w:sz w:val="24"/>
          <w:szCs w:val="24"/>
        </w:rPr>
        <w:t xml:space="preserve">, e sua forma e dimensão são determinadas por extrusão, e após esse processo é feita a queima nos fornos com temperatura acima dos </w:t>
      </w:r>
      <w:r w:rsidR="00350722">
        <w:rPr>
          <w:rFonts w:ascii="Arial" w:hAnsi="Arial" w:cs="Arial"/>
          <w:sz w:val="24"/>
          <w:szCs w:val="24"/>
        </w:rPr>
        <w:t>900°</w:t>
      </w:r>
      <w:r w:rsidR="001C41E3">
        <w:rPr>
          <w:rFonts w:ascii="Arial" w:hAnsi="Arial" w:cs="Arial"/>
          <w:sz w:val="24"/>
          <w:szCs w:val="24"/>
        </w:rPr>
        <w:t xml:space="preserve"> (SOUZA; TAMAKI, 2005). </w:t>
      </w:r>
    </w:p>
    <w:p w:rsidR="003E5CE8" w:rsidRDefault="00DC5AA2" w:rsidP="00D64BB4">
      <w:pPr>
        <w:spacing w:after="0" w:line="360" w:lineRule="auto"/>
        <w:ind w:firstLine="708"/>
        <w:jc w:val="both"/>
        <w:rPr>
          <w:rFonts w:ascii="Arial" w:hAnsi="Arial" w:cs="Arial"/>
          <w:sz w:val="24"/>
          <w:szCs w:val="24"/>
        </w:rPr>
      </w:pPr>
      <w:r>
        <w:rPr>
          <w:rFonts w:ascii="Arial" w:hAnsi="Arial" w:cs="Arial"/>
          <w:sz w:val="24"/>
          <w:szCs w:val="24"/>
        </w:rPr>
        <w:t>Segundo o Instituto Nacional de Metrologia Qualidade e Tecnologia</w:t>
      </w:r>
      <w:r w:rsidR="00284F0A">
        <w:rPr>
          <w:rFonts w:ascii="Arial" w:hAnsi="Arial" w:cs="Arial"/>
          <w:sz w:val="24"/>
          <w:szCs w:val="24"/>
        </w:rPr>
        <w:t xml:space="preserve"> (INMETRO)</w:t>
      </w:r>
      <w:r>
        <w:rPr>
          <w:rFonts w:ascii="Arial" w:hAnsi="Arial" w:cs="Arial"/>
          <w:sz w:val="24"/>
          <w:szCs w:val="24"/>
        </w:rPr>
        <w:t xml:space="preserve"> (</w:t>
      </w:r>
      <w:r w:rsidR="00284F0A">
        <w:rPr>
          <w:rFonts w:ascii="Arial" w:hAnsi="Arial" w:cs="Arial"/>
          <w:sz w:val="24"/>
          <w:szCs w:val="24"/>
        </w:rPr>
        <w:t>2001</w:t>
      </w:r>
      <w:r>
        <w:rPr>
          <w:rFonts w:ascii="Arial" w:hAnsi="Arial" w:cs="Arial"/>
          <w:sz w:val="24"/>
          <w:szCs w:val="24"/>
        </w:rPr>
        <w:t>) o</w:t>
      </w:r>
      <w:r w:rsidR="00CC78CB" w:rsidRPr="00D64BB4">
        <w:rPr>
          <w:rFonts w:ascii="Arial" w:hAnsi="Arial" w:cs="Arial"/>
          <w:sz w:val="24"/>
          <w:szCs w:val="24"/>
        </w:rPr>
        <w:t>s tipos</w:t>
      </w:r>
      <w:r>
        <w:rPr>
          <w:rFonts w:ascii="Arial" w:hAnsi="Arial" w:cs="Arial"/>
          <w:sz w:val="24"/>
          <w:szCs w:val="24"/>
        </w:rPr>
        <w:t xml:space="preserve"> de tijolos</w:t>
      </w:r>
      <w:r w:rsidR="00CC78CB" w:rsidRPr="00D64BB4">
        <w:rPr>
          <w:rFonts w:ascii="Arial" w:hAnsi="Arial" w:cs="Arial"/>
          <w:sz w:val="24"/>
          <w:szCs w:val="24"/>
        </w:rPr>
        <w:t xml:space="preserve"> mais encontrados são</w:t>
      </w:r>
      <w:r>
        <w:rPr>
          <w:rFonts w:ascii="Arial" w:hAnsi="Arial" w:cs="Arial"/>
          <w:sz w:val="24"/>
          <w:szCs w:val="24"/>
        </w:rPr>
        <w:t>:</w:t>
      </w:r>
      <w:r w:rsidR="00CC78CB" w:rsidRPr="00D64BB4">
        <w:rPr>
          <w:rFonts w:ascii="Arial" w:hAnsi="Arial" w:cs="Arial"/>
          <w:sz w:val="24"/>
          <w:szCs w:val="24"/>
        </w:rPr>
        <w:t xml:space="preserve"> os tijolos de vedação e os estruturais</w:t>
      </w:r>
      <w:r>
        <w:rPr>
          <w:rFonts w:ascii="Arial" w:hAnsi="Arial" w:cs="Arial"/>
          <w:sz w:val="24"/>
          <w:szCs w:val="24"/>
        </w:rPr>
        <w:t>,</w:t>
      </w:r>
      <w:r w:rsidR="003E5CE8">
        <w:rPr>
          <w:rFonts w:ascii="Arial" w:hAnsi="Arial" w:cs="Arial"/>
          <w:sz w:val="24"/>
          <w:szCs w:val="24"/>
        </w:rPr>
        <w:t xml:space="preserve"> conforme mostrado n</w:t>
      </w:r>
      <w:r w:rsidR="00190099">
        <w:rPr>
          <w:rFonts w:ascii="Arial" w:hAnsi="Arial" w:cs="Arial"/>
          <w:sz w:val="24"/>
          <w:szCs w:val="24"/>
        </w:rPr>
        <w:t>as</w:t>
      </w:r>
      <w:r w:rsidR="00EA385C">
        <w:rPr>
          <w:rFonts w:ascii="Arial" w:hAnsi="Arial" w:cs="Arial"/>
          <w:sz w:val="24"/>
          <w:szCs w:val="24"/>
        </w:rPr>
        <w:t xml:space="preserve"> F</w:t>
      </w:r>
      <w:r w:rsidR="003E5CE8">
        <w:rPr>
          <w:rFonts w:ascii="Arial" w:hAnsi="Arial" w:cs="Arial"/>
          <w:sz w:val="24"/>
          <w:szCs w:val="24"/>
        </w:rPr>
        <w:t>igura</w:t>
      </w:r>
      <w:r w:rsidR="00190099">
        <w:rPr>
          <w:rFonts w:ascii="Arial" w:hAnsi="Arial" w:cs="Arial"/>
          <w:sz w:val="24"/>
          <w:szCs w:val="24"/>
        </w:rPr>
        <w:t>s</w:t>
      </w:r>
      <w:r w:rsidR="00CC6670">
        <w:rPr>
          <w:rFonts w:ascii="Arial" w:hAnsi="Arial" w:cs="Arial"/>
          <w:sz w:val="24"/>
          <w:szCs w:val="24"/>
        </w:rPr>
        <w:t xml:space="preserve"> 3 e 4</w:t>
      </w:r>
      <w:r>
        <w:rPr>
          <w:rFonts w:ascii="Arial" w:hAnsi="Arial" w:cs="Arial"/>
          <w:sz w:val="24"/>
          <w:szCs w:val="24"/>
        </w:rPr>
        <w:t xml:space="preserve"> respectivamente</w:t>
      </w:r>
      <w:r w:rsidR="00CC78CB" w:rsidRPr="00D64BB4">
        <w:rPr>
          <w:rFonts w:ascii="Arial" w:hAnsi="Arial" w:cs="Arial"/>
          <w:sz w:val="24"/>
          <w:szCs w:val="24"/>
        </w:rPr>
        <w:t xml:space="preserve">. Os de vedação são utilizados na execução de paredes, sem fins estruturais, com a </w:t>
      </w:r>
      <w:r w:rsidR="00CC78CB" w:rsidRPr="00D64BB4">
        <w:rPr>
          <w:rFonts w:ascii="Arial" w:hAnsi="Arial" w:cs="Arial"/>
          <w:sz w:val="24"/>
          <w:szCs w:val="24"/>
        </w:rPr>
        <w:lastRenderedPageBreak/>
        <w:t xml:space="preserve">finalidade de suportar seu peso próprio, além de cargas </w:t>
      </w:r>
      <w:r w:rsidR="001D4C4D">
        <w:rPr>
          <w:rFonts w:ascii="Arial" w:hAnsi="Arial" w:cs="Arial"/>
          <w:sz w:val="24"/>
          <w:szCs w:val="24"/>
        </w:rPr>
        <w:t>menores</w:t>
      </w:r>
      <w:r w:rsidR="00373D23">
        <w:rPr>
          <w:rFonts w:ascii="Arial" w:hAnsi="Arial" w:cs="Arial"/>
          <w:sz w:val="24"/>
          <w:szCs w:val="24"/>
        </w:rPr>
        <w:t xml:space="preserve"> </w:t>
      </w:r>
      <w:r w:rsidR="00EA63AE" w:rsidRPr="00D64BB4">
        <w:rPr>
          <w:rFonts w:ascii="Arial" w:hAnsi="Arial" w:cs="Arial"/>
          <w:sz w:val="24"/>
          <w:szCs w:val="24"/>
        </w:rPr>
        <w:t>como m</w:t>
      </w:r>
      <w:r w:rsidR="00EA63AE">
        <w:rPr>
          <w:rFonts w:ascii="Arial" w:hAnsi="Arial" w:cs="Arial"/>
          <w:sz w:val="24"/>
          <w:szCs w:val="24"/>
        </w:rPr>
        <w:t>óveis e eletrodoméstico</w:t>
      </w:r>
      <w:r w:rsidR="00EA63AE" w:rsidRPr="00D64BB4">
        <w:rPr>
          <w:rFonts w:ascii="Arial" w:hAnsi="Arial" w:cs="Arial"/>
          <w:sz w:val="24"/>
          <w:szCs w:val="24"/>
        </w:rPr>
        <w:t>s</w:t>
      </w:r>
      <w:r w:rsidR="00D64BB4" w:rsidRPr="00D64BB4">
        <w:rPr>
          <w:rFonts w:ascii="Arial" w:hAnsi="Arial" w:cs="Arial"/>
          <w:sz w:val="24"/>
          <w:szCs w:val="24"/>
        </w:rPr>
        <w:t>.</w:t>
      </w:r>
      <w:r w:rsidR="00D64BB4">
        <w:rPr>
          <w:rFonts w:ascii="Arial" w:hAnsi="Arial" w:cs="Arial"/>
          <w:sz w:val="24"/>
          <w:szCs w:val="24"/>
        </w:rPr>
        <w:t xml:space="preserve"> Já os estruturais são utilizados também na execução de paredes, porém com finalidade estrutural para suportar cargas maiores, pode</w:t>
      </w:r>
      <w:r w:rsidR="0082527A">
        <w:rPr>
          <w:rFonts w:ascii="Arial" w:hAnsi="Arial" w:cs="Arial"/>
          <w:sz w:val="24"/>
          <w:szCs w:val="24"/>
        </w:rPr>
        <w:t>ndo substituir pilares e vigas</w:t>
      </w:r>
      <w:r w:rsidR="00EA63AE">
        <w:rPr>
          <w:rFonts w:ascii="Arial" w:hAnsi="Arial" w:cs="Arial"/>
          <w:sz w:val="24"/>
          <w:szCs w:val="24"/>
        </w:rPr>
        <w:t>.</w:t>
      </w:r>
    </w:p>
    <w:p w:rsidR="00EA63AE" w:rsidRDefault="00EA63AE" w:rsidP="003E5CE8">
      <w:pPr>
        <w:jc w:val="center"/>
        <w:rPr>
          <w:rFonts w:ascii="Arial" w:hAnsi="Arial" w:cs="Arial"/>
          <w:sz w:val="24"/>
          <w:szCs w:val="24"/>
        </w:rPr>
      </w:pPr>
    </w:p>
    <w:p w:rsidR="00B872C2" w:rsidRDefault="00B872C2" w:rsidP="003E5CE8">
      <w:pPr>
        <w:jc w:val="center"/>
        <w:rPr>
          <w:rFonts w:ascii="Arial" w:hAnsi="Arial" w:cs="Arial"/>
          <w:sz w:val="24"/>
          <w:szCs w:val="24"/>
        </w:rPr>
      </w:pPr>
    </w:p>
    <w:p w:rsidR="00DC5AA2" w:rsidRDefault="003E5CE8" w:rsidP="003E5CE8">
      <w:pPr>
        <w:jc w:val="center"/>
        <w:rPr>
          <w:rFonts w:ascii="Arial" w:hAnsi="Arial" w:cs="Arial"/>
          <w:sz w:val="24"/>
          <w:szCs w:val="24"/>
        </w:rPr>
      </w:pPr>
      <w:r>
        <w:rPr>
          <w:rFonts w:ascii="Arial" w:hAnsi="Arial" w:cs="Arial"/>
          <w:sz w:val="24"/>
          <w:szCs w:val="24"/>
        </w:rPr>
        <w:t>Figur</w:t>
      </w:r>
      <w:r w:rsidR="00CC6670">
        <w:rPr>
          <w:rFonts w:ascii="Arial" w:hAnsi="Arial" w:cs="Arial"/>
          <w:sz w:val="24"/>
          <w:szCs w:val="24"/>
        </w:rPr>
        <w:t>a 3</w:t>
      </w:r>
      <w:r w:rsidR="00DC5AA2">
        <w:rPr>
          <w:rFonts w:ascii="Arial" w:hAnsi="Arial" w:cs="Arial"/>
          <w:sz w:val="24"/>
          <w:szCs w:val="24"/>
        </w:rPr>
        <w:t>: Tijolo cerâmico de vedação</w:t>
      </w:r>
    </w:p>
    <w:p w:rsidR="00DC5AA2" w:rsidRDefault="00DC5AA2" w:rsidP="003E5CE8">
      <w:pPr>
        <w:jc w:val="center"/>
        <w:rPr>
          <w:rFonts w:ascii="Arial" w:hAnsi="Arial" w:cs="Arial"/>
          <w:sz w:val="24"/>
          <w:szCs w:val="24"/>
        </w:rPr>
      </w:pPr>
      <w:r>
        <w:rPr>
          <w:rFonts w:ascii="Arial" w:hAnsi="Arial" w:cs="Arial"/>
          <w:noProof/>
          <w:sz w:val="24"/>
          <w:szCs w:val="24"/>
          <w:lang w:eastAsia="pt-BR"/>
        </w:rPr>
        <w:drawing>
          <wp:inline distT="0" distB="0" distL="0" distR="0" wp14:anchorId="4FD475E8" wp14:editId="24BC3274">
            <wp:extent cx="2218061" cy="2057697"/>
            <wp:effectExtent l="0" t="0" r="0" b="0"/>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4355" cy="2063536"/>
                    </a:xfrm>
                    <a:prstGeom prst="rect">
                      <a:avLst/>
                    </a:prstGeom>
                    <a:noFill/>
                    <a:ln>
                      <a:noFill/>
                    </a:ln>
                  </pic:spPr>
                </pic:pic>
              </a:graphicData>
            </a:graphic>
          </wp:inline>
        </w:drawing>
      </w:r>
    </w:p>
    <w:p w:rsidR="00DC5AA2" w:rsidRDefault="003D06B1" w:rsidP="003E5CE8">
      <w:pPr>
        <w:jc w:val="center"/>
        <w:rPr>
          <w:rFonts w:ascii="Arial" w:hAnsi="Arial" w:cs="Arial"/>
          <w:sz w:val="24"/>
          <w:szCs w:val="24"/>
        </w:rPr>
      </w:pPr>
      <w:r>
        <w:rPr>
          <w:rFonts w:ascii="Arial" w:hAnsi="Arial" w:cs="Arial"/>
          <w:sz w:val="20"/>
          <w:szCs w:val="20"/>
        </w:rPr>
        <w:t>Fonte: NBR 15270-1 (</w:t>
      </w:r>
      <w:r w:rsidR="00DC5AA2">
        <w:rPr>
          <w:rFonts w:ascii="Arial" w:hAnsi="Arial" w:cs="Arial"/>
          <w:sz w:val="20"/>
          <w:szCs w:val="20"/>
        </w:rPr>
        <w:t>2005</w:t>
      </w:r>
      <w:r w:rsidR="00DC5AA2">
        <w:rPr>
          <w:rFonts w:ascii="Arial" w:hAnsi="Arial" w:cs="Arial"/>
          <w:sz w:val="24"/>
          <w:szCs w:val="24"/>
        </w:rPr>
        <w:t xml:space="preserve">)     </w:t>
      </w:r>
    </w:p>
    <w:p w:rsidR="00DC5AA2" w:rsidRDefault="00DC5AA2" w:rsidP="003E5CE8">
      <w:pPr>
        <w:jc w:val="center"/>
        <w:rPr>
          <w:rFonts w:ascii="Arial" w:hAnsi="Arial" w:cs="Arial"/>
          <w:sz w:val="24"/>
          <w:szCs w:val="24"/>
        </w:rPr>
      </w:pPr>
    </w:p>
    <w:p w:rsidR="002001D1" w:rsidRDefault="002001D1" w:rsidP="003E5CE8">
      <w:pPr>
        <w:jc w:val="center"/>
        <w:rPr>
          <w:rFonts w:ascii="Arial" w:hAnsi="Arial" w:cs="Arial"/>
          <w:sz w:val="24"/>
          <w:szCs w:val="24"/>
        </w:rPr>
      </w:pPr>
    </w:p>
    <w:p w:rsidR="00373D23" w:rsidRDefault="00373D23" w:rsidP="003E5CE8">
      <w:pPr>
        <w:jc w:val="center"/>
        <w:rPr>
          <w:rFonts w:ascii="Arial" w:hAnsi="Arial" w:cs="Arial"/>
          <w:sz w:val="24"/>
          <w:szCs w:val="24"/>
        </w:rPr>
      </w:pPr>
    </w:p>
    <w:p w:rsidR="003E5CE8" w:rsidRDefault="00CC6670" w:rsidP="003E5CE8">
      <w:pPr>
        <w:jc w:val="center"/>
        <w:rPr>
          <w:rFonts w:ascii="Arial" w:hAnsi="Arial" w:cs="Arial"/>
          <w:sz w:val="24"/>
          <w:szCs w:val="24"/>
        </w:rPr>
      </w:pPr>
      <w:r>
        <w:rPr>
          <w:rFonts w:ascii="Arial" w:hAnsi="Arial" w:cs="Arial"/>
          <w:sz w:val="24"/>
          <w:szCs w:val="24"/>
        </w:rPr>
        <w:t xml:space="preserve">  Figura 4</w:t>
      </w:r>
      <w:r w:rsidR="003E5CE8">
        <w:rPr>
          <w:rFonts w:ascii="Arial" w:hAnsi="Arial" w:cs="Arial"/>
          <w:sz w:val="24"/>
          <w:szCs w:val="24"/>
        </w:rPr>
        <w:t>: Tijolo cerâmico estrutural</w:t>
      </w:r>
    </w:p>
    <w:p w:rsidR="00BE6CA0" w:rsidRPr="00D64BB4" w:rsidRDefault="003E5CE8" w:rsidP="00DC5AA2">
      <w:pPr>
        <w:spacing w:after="0"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62E85891" wp14:editId="069A9702">
            <wp:extent cx="2392325" cy="2061015"/>
            <wp:effectExtent l="0" t="0" r="825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6139" cy="2064301"/>
                    </a:xfrm>
                    <a:prstGeom prst="rect">
                      <a:avLst/>
                    </a:prstGeom>
                    <a:noFill/>
                    <a:ln>
                      <a:noFill/>
                    </a:ln>
                  </pic:spPr>
                </pic:pic>
              </a:graphicData>
            </a:graphic>
          </wp:inline>
        </w:drawing>
      </w:r>
    </w:p>
    <w:p w:rsidR="006D0268" w:rsidRDefault="00C761FA" w:rsidP="00DC5AA2">
      <w:pPr>
        <w:pStyle w:val="PargrafodaLista"/>
        <w:spacing w:after="0" w:line="360" w:lineRule="auto"/>
        <w:ind w:left="0"/>
        <w:jc w:val="center"/>
        <w:rPr>
          <w:rFonts w:ascii="Arial" w:hAnsi="Arial" w:cs="Arial"/>
          <w:sz w:val="20"/>
          <w:szCs w:val="20"/>
        </w:rPr>
      </w:pPr>
      <w:r>
        <w:rPr>
          <w:rFonts w:ascii="Arial" w:hAnsi="Arial" w:cs="Arial"/>
          <w:sz w:val="20"/>
          <w:szCs w:val="20"/>
        </w:rPr>
        <w:t xml:space="preserve">Fonte: </w:t>
      </w:r>
      <w:r w:rsidR="003D06B1">
        <w:rPr>
          <w:rFonts w:ascii="Arial" w:hAnsi="Arial" w:cs="Arial"/>
          <w:sz w:val="20"/>
          <w:szCs w:val="20"/>
        </w:rPr>
        <w:t>NBR 15270-1</w:t>
      </w:r>
      <w:r w:rsidR="0075006D" w:rsidRPr="0075006D">
        <w:rPr>
          <w:rFonts w:ascii="Arial" w:hAnsi="Arial" w:cs="Arial"/>
          <w:sz w:val="20"/>
          <w:szCs w:val="20"/>
        </w:rPr>
        <w:t xml:space="preserve"> </w:t>
      </w:r>
      <w:r w:rsidR="003D06B1">
        <w:rPr>
          <w:rFonts w:ascii="Arial" w:hAnsi="Arial" w:cs="Arial"/>
          <w:sz w:val="20"/>
          <w:szCs w:val="20"/>
        </w:rPr>
        <w:t>(</w:t>
      </w:r>
      <w:r w:rsidR="0075006D" w:rsidRPr="0075006D">
        <w:rPr>
          <w:rFonts w:ascii="Arial" w:hAnsi="Arial" w:cs="Arial"/>
          <w:sz w:val="20"/>
          <w:szCs w:val="20"/>
        </w:rPr>
        <w:t>2005)</w:t>
      </w:r>
    </w:p>
    <w:p w:rsidR="00DC5AA2" w:rsidRPr="00A73445" w:rsidRDefault="00DC5AA2" w:rsidP="00A73445">
      <w:pPr>
        <w:pStyle w:val="PargrafodaLista"/>
        <w:spacing w:after="0" w:line="360" w:lineRule="auto"/>
        <w:jc w:val="center"/>
        <w:rPr>
          <w:rFonts w:ascii="Arial" w:hAnsi="Arial" w:cs="Arial"/>
          <w:sz w:val="20"/>
          <w:szCs w:val="20"/>
        </w:rPr>
      </w:pPr>
    </w:p>
    <w:p w:rsidR="00E752BB" w:rsidRDefault="006D0268" w:rsidP="00EA2C27">
      <w:pPr>
        <w:pStyle w:val="Default"/>
        <w:spacing w:line="360" w:lineRule="auto"/>
        <w:ind w:firstLine="708"/>
        <w:jc w:val="both"/>
        <w:rPr>
          <w:rFonts w:ascii="Arial" w:hAnsi="Arial" w:cs="Arial"/>
          <w:color w:val="auto"/>
        </w:rPr>
      </w:pPr>
      <w:r>
        <w:rPr>
          <w:rFonts w:ascii="Arial" w:hAnsi="Arial" w:cs="Arial"/>
        </w:rPr>
        <w:lastRenderedPageBreak/>
        <w:t xml:space="preserve">O tijolo cerâmico de vedação é o mais utilizado nas construções, por ser um tijolo convencional e também por estar consolidado no setor Civil. Sua resistência à compressão é </w:t>
      </w:r>
      <w:proofErr w:type="gramStart"/>
      <w:r>
        <w:rPr>
          <w:rFonts w:ascii="Arial" w:hAnsi="Arial" w:cs="Arial"/>
        </w:rPr>
        <w:t>1M</w:t>
      </w:r>
      <w:r w:rsidR="002F77EC">
        <w:rPr>
          <w:rFonts w:ascii="Arial" w:hAnsi="Arial" w:cs="Arial"/>
        </w:rPr>
        <w:t>p</w:t>
      </w:r>
      <w:r>
        <w:rPr>
          <w:rFonts w:ascii="Arial" w:hAnsi="Arial" w:cs="Arial"/>
        </w:rPr>
        <w:t>a</w:t>
      </w:r>
      <w:proofErr w:type="gramEnd"/>
      <w:r w:rsidR="00F874E7">
        <w:rPr>
          <w:rFonts w:ascii="Arial" w:hAnsi="Arial" w:cs="Arial"/>
        </w:rPr>
        <w:t xml:space="preserve"> e s</w:t>
      </w:r>
      <w:r>
        <w:rPr>
          <w:rFonts w:ascii="Arial" w:hAnsi="Arial" w:cs="Arial"/>
        </w:rPr>
        <w:t>ua unidade de compra é o milheiro</w:t>
      </w:r>
      <w:r w:rsidR="002F77EC">
        <w:rPr>
          <w:rFonts w:ascii="Arial" w:hAnsi="Arial" w:cs="Arial"/>
        </w:rPr>
        <w:t>.</w:t>
      </w:r>
      <w:r w:rsidR="00E752BB">
        <w:rPr>
          <w:rFonts w:ascii="Arial" w:hAnsi="Arial" w:cs="Arial"/>
        </w:rPr>
        <w:t xml:space="preserve"> </w:t>
      </w:r>
      <w:r w:rsidR="00245DBE">
        <w:rPr>
          <w:rFonts w:ascii="Arial" w:hAnsi="Arial" w:cs="Arial"/>
        </w:rPr>
        <w:t>Além disso,</w:t>
      </w:r>
      <w:r w:rsidR="00B06656">
        <w:rPr>
          <w:rFonts w:ascii="Arial" w:hAnsi="Arial" w:cs="Arial"/>
        </w:rPr>
        <w:t xml:space="preserve"> existem varias formas e dimensões dos tijolos cerâmicos no mercado da construção </w:t>
      </w:r>
      <w:r w:rsidR="00015B10">
        <w:rPr>
          <w:rFonts w:ascii="Arial" w:hAnsi="Arial" w:cs="Arial"/>
        </w:rPr>
        <w:t xml:space="preserve">civil </w:t>
      </w:r>
      <w:r w:rsidR="002F77EC">
        <w:rPr>
          <w:rFonts w:ascii="Arial" w:hAnsi="Arial" w:cs="Arial"/>
        </w:rPr>
        <w:t xml:space="preserve">(SOUZA; TAMAKI, 2005). </w:t>
      </w:r>
      <w:r w:rsidR="00297584">
        <w:rPr>
          <w:rFonts w:ascii="Arial" w:hAnsi="Arial" w:cs="Arial"/>
        </w:rPr>
        <w:t>“</w:t>
      </w:r>
      <w:r w:rsidR="00245DBE" w:rsidRPr="00245DBE">
        <w:rPr>
          <w:rFonts w:ascii="Arial" w:hAnsi="Arial" w:cs="Arial"/>
          <w:color w:val="auto"/>
        </w:rPr>
        <w:t>Os de uso mais comum atualmente são</w:t>
      </w:r>
      <w:r w:rsidR="00245DBE">
        <w:rPr>
          <w:rFonts w:ascii="Arial" w:hAnsi="Arial" w:cs="Arial"/>
          <w:color w:val="auto"/>
        </w:rPr>
        <w:t xml:space="preserve"> os</w:t>
      </w:r>
      <w:r w:rsidR="00245DBE" w:rsidRPr="00245DBE">
        <w:rPr>
          <w:rFonts w:ascii="Arial" w:hAnsi="Arial" w:cs="Arial"/>
          <w:color w:val="auto"/>
        </w:rPr>
        <w:t xml:space="preserve"> tijolos de 4, 6 e 8 furos e ainda, em menor frequência, os tijolos de </w:t>
      </w:r>
      <w:proofErr w:type="gramStart"/>
      <w:r w:rsidR="00245DBE" w:rsidRPr="00245DBE">
        <w:rPr>
          <w:rFonts w:ascii="Arial" w:hAnsi="Arial" w:cs="Arial"/>
          <w:color w:val="auto"/>
        </w:rPr>
        <w:t>2</w:t>
      </w:r>
      <w:proofErr w:type="gramEnd"/>
      <w:r w:rsidR="00245DBE" w:rsidRPr="00245DBE">
        <w:rPr>
          <w:rFonts w:ascii="Arial" w:hAnsi="Arial" w:cs="Arial"/>
          <w:color w:val="auto"/>
        </w:rPr>
        <w:t xml:space="preserve"> furos e maciços</w:t>
      </w:r>
      <w:r w:rsidR="00297584">
        <w:rPr>
          <w:rFonts w:ascii="Arial" w:hAnsi="Arial" w:cs="Arial"/>
          <w:color w:val="auto"/>
        </w:rPr>
        <w:t>”</w:t>
      </w:r>
      <w:r w:rsidR="00245DBE" w:rsidRPr="00245DBE">
        <w:rPr>
          <w:rFonts w:ascii="Arial" w:hAnsi="Arial" w:cs="Arial"/>
          <w:color w:val="auto"/>
        </w:rPr>
        <w:t>.</w:t>
      </w:r>
      <w:r w:rsidR="00245DBE">
        <w:rPr>
          <w:rFonts w:ascii="Arial" w:hAnsi="Arial" w:cs="Arial"/>
          <w:color w:val="auto"/>
        </w:rPr>
        <w:t xml:space="preserve"> (MARINHO; PENTEADO, 2011, p. 21).</w:t>
      </w:r>
    </w:p>
    <w:p w:rsidR="00D7702E" w:rsidRPr="00EA2C27" w:rsidRDefault="00245DBE" w:rsidP="00373D23">
      <w:pPr>
        <w:pStyle w:val="Default"/>
        <w:spacing w:line="360" w:lineRule="auto"/>
        <w:jc w:val="both"/>
        <w:rPr>
          <w:rFonts w:ascii="Arial" w:hAnsi="Arial" w:cs="Arial"/>
          <w:color w:val="auto"/>
        </w:rPr>
      </w:pPr>
      <w:r>
        <w:rPr>
          <w:rFonts w:ascii="Arial" w:hAnsi="Arial" w:cs="Arial"/>
          <w:color w:val="auto"/>
        </w:rPr>
        <w:t xml:space="preserve"> </w:t>
      </w:r>
    </w:p>
    <w:p w:rsidR="00F305B1" w:rsidRDefault="007F339F" w:rsidP="0080528F">
      <w:pPr>
        <w:pStyle w:val="Ttulo2"/>
      </w:pPr>
      <w:bookmarkStart w:id="28" w:name="_Toc498614215"/>
      <w:bookmarkStart w:id="29" w:name="_Toc498614456"/>
      <w:r>
        <w:t>2.3</w:t>
      </w:r>
      <w:r w:rsidR="00D505AF">
        <w:t>.2</w:t>
      </w:r>
      <w:r w:rsidR="00A33CBD">
        <w:t xml:space="preserve"> </w:t>
      </w:r>
      <w:r w:rsidR="00B06656" w:rsidRPr="00B06656">
        <w:t>Origem</w:t>
      </w:r>
      <w:r w:rsidR="00A33CBD">
        <w:t xml:space="preserve"> </w:t>
      </w:r>
      <w:r w:rsidR="00EA63AE">
        <w:t xml:space="preserve">do tijolo cerâmico </w:t>
      </w:r>
      <w:r w:rsidR="00B06656" w:rsidRPr="00B06656">
        <w:t>no Brasil</w:t>
      </w:r>
      <w:bookmarkEnd w:id="28"/>
      <w:bookmarkEnd w:id="29"/>
    </w:p>
    <w:p w:rsidR="00EA63AE" w:rsidRDefault="00EA63AE" w:rsidP="007F339F">
      <w:pPr>
        <w:spacing w:after="0" w:line="360" w:lineRule="auto"/>
        <w:ind w:firstLine="709"/>
        <w:jc w:val="both"/>
        <w:rPr>
          <w:rFonts w:ascii="Arial" w:hAnsi="Arial" w:cs="Arial"/>
          <w:sz w:val="24"/>
          <w:szCs w:val="24"/>
        </w:rPr>
      </w:pPr>
    </w:p>
    <w:p w:rsidR="00D64BB4" w:rsidRDefault="00CE037C" w:rsidP="007F339F">
      <w:pPr>
        <w:spacing w:after="0" w:line="360" w:lineRule="auto"/>
        <w:ind w:firstLine="709"/>
        <w:jc w:val="both"/>
        <w:rPr>
          <w:rFonts w:ascii="Arial" w:hAnsi="Arial" w:cs="Arial"/>
          <w:sz w:val="24"/>
          <w:szCs w:val="24"/>
        </w:rPr>
      </w:pPr>
      <w:r>
        <w:rPr>
          <w:rFonts w:ascii="Arial" w:hAnsi="Arial" w:cs="Arial"/>
          <w:sz w:val="24"/>
          <w:szCs w:val="24"/>
        </w:rPr>
        <w:t>Segundo o Serviço Brasileir</w:t>
      </w:r>
      <w:r w:rsidR="000620F5">
        <w:rPr>
          <w:rFonts w:ascii="Arial" w:hAnsi="Arial" w:cs="Arial"/>
          <w:sz w:val="24"/>
          <w:szCs w:val="24"/>
        </w:rPr>
        <w:t>o de Apoio às Micro e Pequenas E</w:t>
      </w:r>
      <w:r>
        <w:rPr>
          <w:rFonts w:ascii="Arial" w:hAnsi="Arial" w:cs="Arial"/>
          <w:sz w:val="24"/>
          <w:szCs w:val="24"/>
        </w:rPr>
        <w:t>mpresas</w:t>
      </w:r>
      <w:r w:rsidR="00DF6728">
        <w:rPr>
          <w:rFonts w:ascii="Arial" w:hAnsi="Arial" w:cs="Arial"/>
          <w:sz w:val="24"/>
          <w:szCs w:val="24"/>
        </w:rPr>
        <w:t xml:space="preserve"> (SEBRAE) </w:t>
      </w:r>
      <w:r>
        <w:rPr>
          <w:rFonts w:ascii="Arial" w:hAnsi="Arial" w:cs="Arial"/>
          <w:sz w:val="24"/>
          <w:szCs w:val="24"/>
        </w:rPr>
        <w:t xml:space="preserve">(2008, p.10) </w:t>
      </w:r>
      <w:r w:rsidR="00297584">
        <w:rPr>
          <w:rFonts w:ascii="Arial" w:hAnsi="Arial" w:cs="Arial"/>
          <w:sz w:val="24"/>
          <w:szCs w:val="24"/>
        </w:rPr>
        <w:t>“</w:t>
      </w:r>
      <w:r>
        <w:rPr>
          <w:rFonts w:ascii="Arial" w:hAnsi="Arial" w:cs="Arial"/>
          <w:sz w:val="24"/>
          <w:szCs w:val="24"/>
        </w:rPr>
        <w:t>e</w:t>
      </w:r>
      <w:r w:rsidR="00F305B1" w:rsidRPr="00F305B1">
        <w:rPr>
          <w:rFonts w:ascii="Arial" w:hAnsi="Arial" w:cs="Arial"/>
          <w:sz w:val="24"/>
          <w:szCs w:val="24"/>
        </w:rPr>
        <w:t>studos arqueológicos indicam a ocorrência de utensílios</w:t>
      </w:r>
      <w:r w:rsidR="00297584">
        <w:rPr>
          <w:rFonts w:ascii="Arial" w:hAnsi="Arial" w:cs="Arial"/>
          <w:sz w:val="24"/>
          <w:szCs w:val="24"/>
        </w:rPr>
        <w:t xml:space="preserve"> cerâmicos a partir do período </w:t>
      </w:r>
      <w:proofErr w:type="spellStart"/>
      <w:r w:rsidR="00297584">
        <w:rPr>
          <w:rFonts w:ascii="Arial" w:hAnsi="Arial" w:cs="Arial"/>
          <w:sz w:val="24"/>
          <w:szCs w:val="24"/>
        </w:rPr>
        <w:t>p</w:t>
      </w:r>
      <w:r w:rsidR="00F305B1" w:rsidRPr="00F305B1">
        <w:rPr>
          <w:rFonts w:ascii="Arial" w:hAnsi="Arial" w:cs="Arial"/>
          <w:sz w:val="24"/>
          <w:szCs w:val="24"/>
        </w:rPr>
        <w:t>ré</w:t>
      </w:r>
      <w:proofErr w:type="spellEnd"/>
      <w:r w:rsidR="00F305B1" w:rsidRPr="00F305B1">
        <w:rPr>
          <w:rFonts w:ascii="Arial" w:hAnsi="Arial" w:cs="Arial"/>
          <w:sz w:val="24"/>
          <w:szCs w:val="24"/>
        </w:rPr>
        <w:t xml:space="preserve">-neolítico (25000 </w:t>
      </w:r>
      <w:proofErr w:type="gramStart"/>
      <w:r w:rsidR="00F305B1" w:rsidRPr="00F305B1">
        <w:rPr>
          <w:rFonts w:ascii="Arial" w:hAnsi="Arial" w:cs="Arial"/>
          <w:sz w:val="24"/>
          <w:szCs w:val="24"/>
        </w:rPr>
        <w:t>a.C.</w:t>
      </w:r>
      <w:proofErr w:type="gramEnd"/>
      <w:r w:rsidR="00F305B1" w:rsidRPr="00F305B1">
        <w:rPr>
          <w:rFonts w:ascii="Arial" w:hAnsi="Arial" w:cs="Arial"/>
          <w:sz w:val="24"/>
          <w:szCs w:val="24"/>
        </w:rPr>
        <w:t xml:space="preserve">) e de materiais de construção, como tijolos, telhas e blocos, por volta de 5000 a 6000 </w:t>
      </w:r>
      <w:proofErr w:type="spellStart"/>
      <w:r w:rsidR="00F305B1" w:rsidRPr="00F305B1">
        <w:rPr>
          <w:rFonts w:ascii="Arial" w:hAnsi="Arial" w:cs="Arial"/>
          <w:sz w:val="24"/>
          <w:szCs w:val="24"/>
        </w:rPr>
        <w:t>a.C</w:t>
      </w:r>
      <w:proofErr w:type="spellEnd"/>
      <w:r w:rsidR="00297584">
        <w:rPr>
          <w:rFonts w:ascii="Arial" w:hAnsi="Arial" w:cs="Arial"/>
          <w:sz w:val="24"/>
          <w:szCs w:val="24"/>
        </w:rPr>
        <w:t>”</w:t>
      </w:r>
      <w:r w:rsidR="00F305B1" w:rsidRPr="00F305B1">
        <w:rPr>
          <w:rFonts w:ascii="Arial" w:hAnsi="Arial" w:cs="Arial"/>
          <w:sz w:val="24"/>
          <w:szCs w:val="24"/>
        </w:rPr>
        <w:t>.</w:t>
      </w:r>
    </w:p>
    <w:p w:rsidR="004405E5" w:rsidRDefault="00F305B1" w:rsidP="007F339F">
      <w:pPr>
        <w:spacing w:after="0" w:line="360" w:lineRule="auto"/>
        <w:ind w:firstLine="709"/>
        <w:jc w:val="both"/>
        <w:rPr>
          <w:rFonts w:ascii="Arial" w:hAnsi="Arial" w:cs="Arial"/>
          <w:sz w:val="24"/>
          <w:szCs w:val="24"/>
          <w:shd w:val="clear" w:color="auto" w:fill="FFFFFF"/>
        </w:rPr>
      </w:pPr>
      <w:r>
        <w:rPr>
          <w:rFonts w:ascii="Arial" w:hAnsi="Arial" w:cs="Arial"/>
          <w:sz w:val="24"/>
          <w:szCs w:val="24"/>
        </w:rPr>
        <w:t>Ainda de acordo com o SEBRAE</w:t>
      </w:r>
      <w:r w:rsidR="00E752BB">
        <w:rPr>
          <w:rFonts w:ascii="Arial" w:hAnsi="Arial" w:cs="Arial"/>
          <w:sz w:val="24"/>
          <w:szCs w:val="24"/>
        </w:rPr>
        <w:t xml:space="preserve"> </w:t>
      </w:r>
      <w:r w:rsidR="00297584">
        <w:rPr>
          <w:rFonts w:ascii="Arial" w:hAnsi="Arial" w:cs="Arial"/>
          <w:sz w:val="24"/>
          <w:szCs w:val="24"/>
          <w:shd w:val="clear" w:color="auto" w:fill="FFFFFF"/>
        </w:rPr>
        <w:t>(</w:t>
      </w:r>
      <w:r>
        <w:rPr>
          <w:rFonts w:ascii="Arial" w:hAnsi="Arial" w:cs="Arial"/>
          <w:sz w:val="24"/>
          <w:szCs w:val="24"/>
          <w:shd w:val="clear" w:color="auto" w:fill="FFFFFF"/>
        </w:rPr>
        <w:t xml:space="preserve">2008), a cerca de 4000 </w:t>
      </w:r>
      <w:proofErr w:type="spellStart"/>
      <w:proofErr w:type="gramStart"/>
      <w:r>
        <w:rPr>
          <w:rFonts w:ascii="Arial" w:hAnsi="Arial" w:cs="Arial"/>
          <w:sz w:val="24"/>
          <w:szCs w:val="24"/>
          <w:shd w:val="clear" w:color="auto" w:fill="FFFFFF"/>
        </w:rPr>
        <w:t>a.C</w:t>
      </w:r>
      <w:proofErr w:type="spellEnd"/>
      <w:proofErr w:type="gramEnd"/>
      <w:r>
        <w:rPr>
          <w:rFonts w:ascii="Arial" w:hAnsi="Arial" w:cs="Arial"/>
          <w:sz w:val="24"/>
          <w:szCs w:val="24"/>
          <w:shd w:val="clear" w:color="auto" w:fill="FFFFFF"/>
        </w:rPr>
        <w:t xml:space="preserve"> peças cerâmicas como o tijolo foram utilizados em construções, fabricados na Mesopotâmia, sem ter ainda o processo do cozimento.</w:t>
      </w:r>
      <w:r w:rsidR="004405E5">
        <w:rPr>
          <w:rFonts w:ascii="Arial" w:hAnsi="Arial" w:cs="Arial"/>
          <w:sz w:val="24"/>
          <w:szCs w:val="24"/>
          <w:shd w:val="clear" w:color="auto" w:fill="FFFFFF"/>
        </w:rPr>
        <w:t xml:space="preserve"> Já os tijolos queimad</w:t>
      </w:r>
      <w:r w:rsidR="00297584">
        <w:rPr>
          <w:rFonts w:ascii="Arial" w:hAnsi="Arial" w:cs="Arial"/>
          <w:sz w:val="24"/>
          <w:szCs w:val="24"/>
          <w:shd w:val="clear" w:color="auto" w:fill="FFFFFF"/>
        </w:rPr>
        <w:t>os foram</w:t>
      </w:r>
      <w:r w:rsidR="00E752BB">
        <w:rPr>
          <w:rFonts w:ascii="Arial" w:hAnsi="Arial" w:cs="Arial"/>
          <w:sz w:val="24"/>
          <w:szCs w:val="24"/>
          <w:shd w:val="clear" w:color="auto" w:fill="FFFFFF"/>
        </w:rPr>
        <w:t xml:space="preserve"> </w:t>
      </w:r>
      <w:r w:rsidR="004405E5">
        <w:rPr>
          <w:rFonts w:ascii="Arial" w:hAnsi="Arial" w:cs="Arial"/>
          <w:sz w:val="24"/>
          <w:szCs w:val="24"/>
          <w:shd w:val="clear" w:color="auto" w:fill="FFFFFF"/>
        </w:rPr>
        <w:t xml:space="preserve">encontrados a 3000 </w:t>
      </w:r>
      <w:proofErr w:type="spellStart"/>
      <w:proofErr w:type="gramStart"/>
      <w:r w:rsidR="004405E5">
        <w:rPr>
          <w:rFonts w:ascii="Arial" w:hAnsi="Arial" w:cs="Arial"/>
          <w:sz w:val="24"/>
          <w:szCs w:val="24"/>
          <w:shd w:val="clear" w:color="auto" w:fill="FFFFFF"/>
        </w:rPr>
        <w:t>a.C</w:t>
      </w:r>
      <w:proofErr w:type="spellEnd"/>
      <w:proofErr w:type="gramEnd"/>
      <w:r w:rsidR="004405E5">
        <w:rPr>
          <w:rFonts w:ascii="Arial" w:hAnsi="Arial" w:cs="Arial"/>
          <w:sz w:val="24"/>
          <w:szCs w:val="24"/>
          <w:shd w:val="clear" w:color="auto" w:fill="FFFFFF"/>
        </w:rPr>
        <w:t xml:space="preserve"> na aplicação de revestimentos e muros de proteção. </w:t>
      </w:r>
    </w:p>
    <w:p w:rsidR="00D056E3" w:rsidRDefault="004405E5" w:rsidP="007F339F">
      <w:pPr>
        <w:autoSpaceDE w:val="0"/>
        <w:autoSpaceDN w:val="0"/>
        <w:adjustRightInd w:val="0"/>
        <w:spacing w:after="0" w:line="360" w:lineRule="auto"/>
        <w:ind w:firstLine="709"/>
        <w:jc w:val="both"/>
        <w:rPr>
          <w:rFonts w:ascii="Arial" w:hAnsi="Arial" w:cs="Arial"/>
          <w:sz w:val="24"/>
          <w:szCs w:val="24"/>
          <w:shd w:val="clear" w:color="auto" w:fill="FFFFFF"/>
        </w:rPr>
      </w:pPr>
      <w:r>
        <w:rPr>
          <w:rFonts w:ascii="Arial" w:hAnsi="Arial" w:cs="Arial"/>
          <w:sz w:val="24"/>
          <w:szCs w:val="24"/>
          <w:shd w:val="clear" w:color="auto" w:fill="FFFFFF"/>
        </w:rPr>
        <w:t>No Brasil já existia há mais de 2</w:t>
      </w:r>
      <w:r w:rsidR="00E752BB">
        <w:rPr>
          <w:rFonts w:ascii="Arial" w:hAnsi="Arial" w:cs="Arial"/>
          <w:sz w:val="24"/>
          <w:szCs w:val="24"/>
          <w:shd w:val="clear" w:color="auto" w:fill="FFFFFF"/>
        </w:rPr>
        <w:t>.</w:t>
      </w:r>
      <w:r>
        <w:rPr>
          <w:rFonts w:ascii="Arial" w:hAnsi="Arial" w:cs="Arial"/>
          <w:sz w:val="24"/>
          <w:szCs w:val="24"/>
          <w:shd w:val="clear" w:color="auto" w:fill="FFFFFF"/>
        </w:rPr>
        <w:t xml:space="preserve">000 anos </w:t>
      </w:r>
      <w:r w:rsidR="00EA63AE">
        <w:rPr>
          <w:rFonts w:ascii="Arial" w:hAnsi="Arial" w:cs="Arial"/>
          <w:sz w:val="24"/>
          <w:szCs w:val="24"/>
          <w:shd w:val="clear" w:color="auto" w:fill="FFFFFF"/>
        </w:rPr>
        <w:t>atividades de fabricação de cerâmicas, e a origem da cerâmica foram</w:t>
      </w:r>
      <w:r w:rsidR="00E752BB">
        <w:rPr>
          <w:rFonts w:ascii="Arial" w:hAnsi="Arial" w:cs="Arial"/>
          <w:sz w:val="24"/>
          <w:szCs w:val="24"/>
          <w:shd w:val="clear" w:color="auto" w:fill="FFFFFF"/>
        </w:rPr>
        <w:t xml:space="preserve"> </w:t>
      </w:r>
      <w:r w:rsidR="0081001D">
        <w:rPr>
          <w:rFonts w:ascii="Arial" w:hAnsi="Arial" w:cs="Arial"/>
          <w:sz w:val="24"/>
          <w:szCs w:val="24"/>
          <w:shd w:val="clear" w:color="auto" w:fill="FFFFFF"/>
        </w:rPr>
        <w:t xml:space="preserve">na Ilha do Marajó com os índios, porém com estudos observou-se que </w:t>
      </w:r>
      <w:r w:rsidR="00CE037C">
        <w:rPr>
          <w:rFonts w:ascii="Arial" w:hAnsi="Arial" w:cs="Arial"/>
          <w:sz w:val="24"/>
          <w:szCs w:val="24"/>
          <w:shd w:val="clear" w:color="auto" w:fill="FFFFFF"/>
        </w:rPr>
        <w:t>outra</w:t>
      </w:r>
      <w:r w:rsidR="0081001D">
        <w:rPr>
          <w:rFonts w:ascii="Arial" w:hAnsi="Arial" w:cs="Arial"/>
          <w:sz w:val="24"/>
          <w:szCs w:val="24"/>
          <w:shd w:val="clear" w:color="auto" w:fill="FFFFFF"/>
        </w:rPr>
        <w:t xml:space="preserve"> cerâmica já existia na região da Amazônia há mais de 5</w:t>
      </w:r>
      <w:r w:rsidR="00E752BB">
        <w:rPr>
          <w:rFonts w:ascii="Arial" w:hAnsi="Arial" w:cs="Arial"/>
          <w:sz w:val="24"/>
          <w:szCs w:val="24"/>
          <w:shd w:val="clear" w:color="auto" w:fill="FFFFFF"/>
        </w:rPr>
        <w:t>.</w:t>
      </w:r>
      <w:r w:rsidR="0081001D">
        <w:rPr>
          <w:rFonts w:ascii="Arial" w:hAnsi="Arial" w:cs="Arial"/>
          <w:sz w:val="24"/>
          <w:szCs w:val="24"/>
          <w:shd w:val="clear" w:color="auto" w:fill="FFFFFF"/>
        </w:rPr>
        <w:t xml:space="preserve">000 anos. E foi em 1549 que as produções de material para a construção foi alavancada pelo governador Tomé de Sousa, com a finalidade de promover construções mais resistentes e melhores planejadas. Através desse </w:t>
      </w:r>
      <w:r w:rsidR="00E752BB">
        <w:rPr>
          <w:rFonts w:ascii="Arial" w:hAnsi="Arial" w:cs="Arial"/>
          <w:sz w:val="24"/>
          <w:szCs w:val="24"/>
          <w:shd w:val="clear" w:color="auto" w:fill="FFFFFF"/>
        </w:rPr>
        <w:t>alavanc</w:t>
      </w:r>
      <w:r w:rsidR="004A0AF1">
        <w:rPr>
          <w:rFonts w:ascii="Arial" w:hAnsi="Arial" w:cs="Arial"/>
          <w:sz w:val="24"/>
          <w:szCs w:val="24"/>
          <w:shd w:val="clear" w:color="auto" w:fill="FFFFFF"/>
        </w:rPr>
        <w:t>o</w:t>
      </w:r>
      <w:r w:rsidR="00E752BB">
        <w:rPr>
          <w:rFonts w:ascii="Arial" w:hAnsi="Arial" w:cs="Arial"/>
          <w:sz w:val="24"/>
          <w:szCs w:val="24"/>
          <w:shd w:val="clear" w:color="auto" w:fill="FFFFFF"/>
        </w:rPr>
        <w:t xml:space="preserve"> </w:t>
      </w:r>
      <w:r w:rsidR="00D056E3">
        <w:rPr>
          <w:rFonts w:ascii="Arial" w:hAnsi="Arial" w:cs="Arial"/>
          <w:sz w:val="24"/>
          <w:szCs w:val="24"/>
          <w:shd w:val="clear" w:color="auto" w:fill="FFFFFF"/>
        </w:rPr>
        <w:t xml:space="preserve">as olarias </w:t>
      </w:r>
      <w:r w:rsidR="005C424A">
        <w:rPr>
          <w:rFonts w:ascii="Arial" w:hAnsi="Arial" w:cs="Arial"/>
          <w:sz w:val="24"/>
          <w:szCs w:val="24"/>
          <w:shd w:val="clear" w:color="auto" w:fill="FFFFFF"/>
        </w:rPr>
        <w:t>tornaram-</w:t>
      </w:r>
      <w:r w:rsidR="00D056E3">
        <w:rPr>
          <w:rFonts w:ascii="Arial" w:hAnsi="Arial" w:cs="Arial"/>
          <w:sz w:val="24"/>
          <w:szCs w:val="24"/>
          <w:shd w:val="clear" w:color="auto" w:fill="FFFFFF"/>
        </w:rPr>
        <w:t xml:space="preserve">se o primeiro marco das indústrias em São Paulo, produzindo materiais como tijolos, telhas, vasos para </w:t>
      </w:r>
      <w:r w:rsidR="0054514E">
        <w:rPr>
          <w:rFonts w:ascii="Arial" w:hAnsi="Arial" w:cs="Arial"/>
          <w:sz w:val="24"/>
          <w:szCs w:val="24"/>
          <w:shd w:val="clear" w:color="auto" w:fill="FFFFFF"/>
        </w:rPr>
        <w:t>o com</w:t>
      </w:r>
      <w:r w:rsidR="005C424A">
        <w:rPr>
          <w:rFonts w:ascii="Arial" w:hAnsi="Arial" w:cs="Arial"/>
          <w:sz w:val="24"/>
          <w:szCs w:val="24"/>
          <w:shd w:val="clear" w:color="auto" w:fill="FFFFFF"/>
        </w:rPr>
        <w:t>é</w:t>
      </w:r>
      <w:r w:rsidR="0054514E">
        <w:rPr>
          <w:rFonts w:ascii="Arial" w:hAnsi="Arial" w:cs="Arial"/>
          <w:sz w:val="24"/>
          <w:szCs w:val="24"/>
          <w:shd w:val="clear" w:color="auto" w:fill="FFFFFF"/>
        </w:rPr>
        <w:t xml:space="preserve">rcio local daquela </w:t>
      </w:r>
      <w:r w:rsidR="0054514E" w:rsidRPr="005C424A">
        <w:rPr>
          <w:rFonts w:ascii="Arial" w:hAnsi="Arial" w:cs="Arial"/>
          <w:sz w:val="24"/>
          <w:szCs w:val="24"/>
          <w:shd w:val="clear" w:color="auto" w:fill="FFFFFF"/>
        </w:rPr>
        <w:t xml:space="preserve">época </w:t>
      </w:r>
      <w:r w:rsidR="00D056E3" w:rsidRPr="005C424A">
        <w:rPr>
          <w:rFonts w:ascii="Arial" w:hAnsi="Arial" w:cs="Arial"/>
          <w:sz w:val="24"/>
          <w:szCs w:val="24"/>
          <w:shd w:val="clear" w:color="auto" w:fill="FFFFFF"/>
        </w:rPr>
        <w:t>(SEBRAE, 2008</w:t>
      </w:r>
      <w:r w:rsidR="005A1ECA" w:rsidRPr="005C424A">
        <w:rPr>
          <w:rFonts w:ascii="Arial" w:hAnsi="Arial" w:cs="Arial"/>
          <w:sz w:val="24"/>
          <w:szCs w:val="24"/>
          <w:shd w:val="clear" w:color="auto" w:fill="FFFFFF"/>
        </w:rPr>
        <w:t xml:space="preserve">; ANFACER, </w:t>
      </w:r>
      <w:r w:rsidR="00746F21">
        <w:rPr>
          <w:rFonts w:ascii="Arial" w:hAnsi="Arial" w:cs="Arial"/>
          <w:sz w:val="24"/>
          <w:szCs w:val="24"/>
          <w:shd w:val="clear" w:color="auto" w:fill="FFFFFF"/>
        </w:rPr>
        <w:t>2017</w:t>
      </w:r>
      <w:r w:rsidR="00D056E3" w:rsidRPr="005C424A">
        <w:rPr>
          <w:rFonts w:ascii="Arial" w:hAnsi="Arial" w:cs="Arial"/>
          <w:sz w:val="24"/>
          <w:szCs w:val="24"/>
          <w:shd w:val="clear" w:color="auto" w:fill="FFFFFF"/>
        </w:rPr>
        <w:t>).</w:t>
      </w:r>
    </w:p>
    <w:p w:rsidR="00E752BB" w:rsidRDefault="00E752BB" w:rsidP="007F339F">
      <w:pPr>
        <w:autoSpaceDE w:val="0"/>
        <w:autoSpaceDN w:val="0"/>
        <w:adjustRightInd w:val="0"/>
        <w:spacing w:after="0" w:line="360" w:lineRule="auto"/>
        <w:jc w:val="both"/>
        <w:rPr>
          <w:rFonts w:ascii="Arial" w:hAnsi="Arial" w:cs="Arial"/>
          <w:sz w:val="24"/>
          <w:szCs w:val="24"/>
          <w:shd w:val="clear" w:color="auto" w:fill="FFFFFF"/>
        </w:rPr>
      </w:pPr>
    </w:p>
    <w:p w:rsidR="005A1ECA" w:rsidRDefault="007F339F" w:rsidP="00C703F2">
      <w:pPr>
        <w:pStyle w:val="Ttulo2"/>
        <w:rPr>
          <w:shd w:val="clear" w:color="auto" w:fill="FFFFFF"/>
        </w:rPr>
      </w:pPr>
      <w:bookmarkStart w:id="30" w:name="_Toc498614216"/>
      <w:bookmarkStart w:id="31" w:name="_Toc498614457"/>
      <w:r>
        <w:rPr>
          <w:shd w:val="clear" w:color="auto" w:fill="FFFFFF"/>
        </w:rPr>
        <w:t>2.3</w:t>
      </w:r>
      <w:r w:rsidR="005A1ECA">
        <w:rPr>
          <w:shd w:val="clear" w:color="auto" w:fill="FFFFFF"/>
        </w:rPr>
        <w:t>.3 Processo de fabricação</w:t>
      </w:r>
      <w:r w:rsidR="00795ACB">
        <w:rPr>
          <w:shd w:val="clear" w:color="auto" w:fill="FFFFFF"/>
        </w:rPr>
        <w:t xml:space="preserve"> do tijolo cerâmico</w:t>
      </w:r>
      <w:bookmarkEnd w:id="30"/>
      <w:bookmarkEnd w:id="31"/>
    </w:p>
    <w:p w:rsidR="005A1ECA" w:rsidRDefault="005A1ECA" w:rsidP="007F339F">
      <w:pPr>
        <w:autoSpaceDE w:val="0"/>
        <w:autoSpaceDN w:val="0"/>
        <w:adjustRightInd w:val="0"/>
        <w:spacing w:after="0" w:line="360" w:lineRule="auto"/>
        <w:jc w:val="both"/>
        <w:rPr>
          <w:rFonts w:ascii="Arial" w:hAnsi="Arial" w:cs="Arial"/>
          <w:sz w:val="24"/>
          <w:szCs w:val="24"/>
          <w:shd w:val="clear" w:color="auto" w:fill="FFFFFF"/>
        </w:rPr>
      </w:pPr>
    </w:p>
    <w:p w:rsidR="00F20D1A" w:rsidRDefault="00F20D1A" w:rsidP="007F339F">
      <w:pPr>
        <w:autoSpaceDE w:val="0"/>
        <w:autoSpaceDN w:val="0"/>
        <w:adjustRightInd w:val="0"/>
        <w:spacing w:after="0"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 xml:space="preserve">O processo de fabricação se inicia com a busca de matéria-prima, que é feita em canais e barreiras, em seguida são recolhidas três tipos de argila com granulometria, composição e consistência diferentes. A argila com maior consistência e granulometria é misturada com as outras para evitar que </w:t>
      </w:r>
      <w:r w:rsidR="0054514E">
        <w:rPr>
          <w:rFonts w:ascii="Arial" w:hAnsi="Arial" w:cs="Arial"/>
          <w:sz w:val="24"/>
          <w:szCs w:val="24"/>
          <w:shd w:val="clear" w:color="auto" w:fill="FFFFFF"/>
        </w:rPr>
        <w:t xml:space="preserve">os tijolos </w:t>
      </w:r>
      <w:r w:rsidR="0054514E">
        <w:rPr>
          <w:rFonts w:ascii="Arial" w:hAnsi="Arial" w:cs="Arial"/>
          <w:sz w:val="24"/>
          <w:szCs w:val="24"/>
          <w:shd w:val="clear" w:color="auto" w:fill="FFFFFF"/>
        </w:rPr>
        <w:lastRenderedPageBreak/>
        <w:t>tenham</w:t>
      </w:r>
      <w:r>
        <w:rPr>
          <w:rFonts w:ascii="Arial" w:hAnsi="Arial" w:cs="Arial"/>
          <w:sz w:val="24"/>
          <w:szCs w:val="24"/>
          <w:shd w:val="clear" w:color="auto" w:fill="FFFFFF"/>
        </w:rPr>
        <w:t xml:space="preserve"> rachaduras, trincas, garantindo assim que o produto fina</w:t>
      </w:r>
      <w:r w:rsidR="0054514E">
        <w:rPr>
          <w:rFonts w:ascii="Arial" w:hAnsi="Arial" w:cs="Arial"/>
          <w:sz w:val="24"/>
          <w:szCs w:val="24"/>
          <w:shd w:val="clear" w:color="auto" w:fill="FFFFFF"/>
        </w:rPr>
        <w:t>l atinja uma qualidade desejada</w:t>
      </w:r>
      <w:r>
        <w:rPr>
          <w:rFonts w:ascii="Arial" w:hAnsi="Arial" w:cs="Arial"/>
          <w:sz w:val="24"/>
          <w:szCs w:val="24"/>
          <w:shd w:val="clear" w:color="auto" w:fill="FFFFFF"/>
        </w:rPr>
        <w:t xml:space="preserve"> (ARAUJO; </w:t>
      </w:r>
      <w:proofErr w:type="gramStart"/>
      <w:r w:rsidR="00D7702E">
        <w:rPr>
          <w:rFonts w:ascii="Arial" w:hAnsi="Arial" w:cs="Arial"/>
          <w:sz w:val="24"/>
          <w:szCs w:val="24"/>
          <w:shd w:val="clear" w:color="auto" w:fill="FFFFFF"/>
        </w:rPr>
        <w:t>BRITO,</w:t>
      </w:r>
      <w:proofErr w:type="gramEnd"/>
      <w:r>
        <w:rPr>
          <w:rFonts w:ascii="Arial" w:hAnsi="Arial" w:cs="Arial"/>
          <w:sz w:val="24"/>
          <w:szCs w:val="24"/>
          <w:shd w:val="clear" w:color="auto" w:fill="FFFFFF"/>
        </w:rPr>
        <w:t xml:space="preserve"> 2015).</w:t>
      </w:r>
    </w:p>
    <w:p w:rsidR="002B1FFC" w:rsidRDefault="0094128F" w:rsidP="00CC6670">
      <w:pPr>
        <w:autoSpaceDE w:val="0"/>
        <w:autoSpaceDN w:val="0"/>
        <w:adjustRightInd w:val="0"/>
        <w:spacing w:after="0"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Com o processo de captação da arg</w:t>
      </w:r>
      <w:r w:rsidR="007F339F">
        <w:rPr>
          <w:rFonts w:ascii="Arial" w:hAnsi="Arial" w:cs="Arial"/>
          <w:sz w:val="24"/>
          <w:szCs w:val="24"/>
          <w:shd w:val="clear" w:color="auto" w:fill="FFFFFF"/>
        </w:rPr>
        <w:t xml:space="preserve">ila pronto, o próximo passo é a </w:t>
      </w:r>
      <w:r>
        <w:rPr>
          <w:rFonts w:ascii="Arial" w:hAnsi="Arial" w:cs="Arial"/>
          <w:sz w:val="24"/>
          <w:szCs w:val="24"/>
          <w:shd w:val="clear" w:color="auto" w:fill="FFFFFF"/>
        </w:rPr>
        <w:t xml:space="preserve">moldagem da argila, onde ela é destorroada e misturada por equipamento automatizado, com a finalidade de diminuir sua granulometria e evitar quebras. Logo em seguida a mistura é umedecida com água que corrige as características químicas e mineralógicas da </w:t>
      </w:r>
      <w:r w:rsidR="00D37915">
        <w:rPr>
          <w:rFonts w:ascii="Arial" w:hAnsi="Arial" w:cs="Arial"/>
          <w:sz w:val="24"/>
          <w:szCs w:val="24"/>
          <w:shd w:val="clear" w:color="auto" w:fill="FFFFFF"/>
        </w:rPr>
        <w:t>pasta</w:t>
      </w:r>
      <w:r>
        <w:rPr>
          <w:rFonts w:ascii="Arial" w:hAnsi="Arial" w:cs="Arial"/>
          <w:sz w:val="24"/>
          <w:szCs w:val="24"/>
          <w:shd w:val="clear" w:color="auto" w:fill="FFFFFF"/>
        </w:rPr>
        <w:t xml:space="preserve">, garantindo plasticidade e </w:t>
      </w:r>
      <w:r w:rsidR="00D37915">
        <w:rPr>
          <w:rFonts w:ascii="Arial" w:hAnsi="Arial" w:cs="Arial"/>
          <w:sz w:val="24"/>
          <w:szCs w:val="24"/>
          <w:shd w:val="clear" w:color="auto" w:fill="FFFFFF"/>
        </w:rPr>
        <w:t xml:space="preserve">homogeneização, sendo encaminhada para a etapa de moldagem nas </w:t>
      </w:r>
      <w:proofErr w:type="spellStart"/>
      <w:r w:rsidR="00D37915">
        <w:rPr>
          <w:rFonts w:ascii="Arial" w:hAnsi="Arial" w:cs="Arial"/>
          <w:sz w:val="24"/>
          <w:szCs w:val="24"/>
          <w:shd w:val="clear" w:color="auto" w:fill="FFFFFF"/>
        </w:rPr>
        <w:t>extrusoras</w:t>
      </w:r>
      <w:proofErr w:type="spellEnd"/>
      <w:r w:rsidR="00D37915">
        <w:rPr>
          <w:rFonts w:ascii="Arial" w:hAnsi="Arial" w:cs="Arial"/>
          <w:sz w:val="24"/>
          <w:szCs w:val="24"/>
          <w:shd w:val="clear" w:color="auto" w:fill="FFFFFF"/>
        </w:rPr>
        <w:t>,</w:t>
      </w:r>
      <w:r w:rsidR="002162BD">
        <w:rPr>
          <w:rFonts w:ascii="Arial" w:hAnsi="Arial" w:cs="Arial"/>
          <w:sz w:val="24"/>
          <w:szCs w:val="24"/>
          <w:shd w:val="clear" w:color="auto" w:fill="FFFFFF"/>
        </w:rPr>
        <w:t xml:space="preserve"> que são maquinas que dão o formato correto para os tijolos (SILVA, 2009), </w:t>
      </w:r>
      <w:r w:rsidR="00EA385C">
        <w:rPr>
          <w:rFonts w:ascii="Arial" w:hAnsi="Arial" w:cs="Arial"/>
          <w:sz w:val="24"/>
          <w:szCs w:val="24"/>
          <w:shd w:val="clear" w:color="auto" w:fill="FFFFFF"/>
        </w:rPr>
        <w:t>como mostra a F</w:t>
      </w:r>
      <w:r w:rsidR="00CC6670">
        <w:rPr>
          <w:rFonts w:ascii="Arial" w:hAnsi="Arial" w:cs="Arial"/>
          <w:sz w:val="24"/>
          <w:szCs w:val="24"/>
          <w:shd w:val="clear" w:color="auto" w:fill="FFFFFF"/>
        </w:rPr>
        <w:t>igura 5</w:t>
      </w:r>
      <w:r w:rsidR="005C424A">
        <w:rPr>
          <w:rFonts w:ascii="Arial" w:hAnsi="Arial" w:cs="Arial"/>
          <w:sz w:val="24"/>
          <w:szCs w:val="24"/>
          <w:shd w:val="clear" w:color="auto" w:fill="FFFFFF"/>
        </w:rPr>
        <w:t>,</w:t>
      </w:r>
      <w:r w:rsidR="00D37915">
        <w:rPr>
          <w:rFonts w:ascii="Arial" w:hAnsi="Arial" w:cs="Arial"/>
          <w:sz w:val="24"/>
          <w:szCs w:val="24"/>
          <w:shd w:val="clear" w:color="auto" w:fill="FFFFFF"/>
        </w:rPr>
        <w:t xml:space="preserve"> logo abaixo.</w:t>
      </w:r>
    </w:p>
    <w:p w:rsidR="00CC6670" w:rsidRDefault="00CC6670" w:rsidP="00CC6670">
      <w:pPr>
        <w:autoSpaceDE w:val="0"/>
        <w:autoSpaceDN w:val="0"/>
        <w:adjustRightInd w:val="0"/>
        <w:spacing w:after="0" w:line="360" w:lineRule="auto"/>
        <w:ind w:firstLine="708"/>
        <w:jc w:val="both"/>
        <w:rPr>
          <w:rFonts w:ascii="Arial" w:hAnsi="Arial" w:cs="Arial"/>
          <w:sz w:val="24"/>
          <w:szCs w:val="24"/>
          <w:shd w:val="clear" w:color="auto" w:fill="FFFFFF"/>
        </w:rPr>
      </w:pPr>
    </w:p>
    <w:p w:rsidR="00FD52CA" w:rsidRDefault="00CC6670" w:rsidP="005C424A">
      <w:pPr>
        <w:autoSpaceDE w:val="0"/>
        <w:autoSpaceDN w:val="0"/>
        <w:adjustRightInd w:val="0"/>
        <w:spacing w:line="360" w:lineRule="auto"/>
        <w:jc w:val="center"/>
        <w:rPr>
          <w:rFonts w:ascii="Arial" w:hAnsi="Arial" w:cs="Arial"/>
          <w:sz w:val="24"/>
          <w:szCs w:val="24"/>
          <w:shd w:val="clear" w:color="auto" w:fill="FFFFFF"/>
        </w:rPr>
      </w:pPr>
      <w:r>
        <w:rPr>
          <w:rFonts w:ascii="Arial" w:hAnsi="Arial" w:cs="Arial"/>
          <w:sz w:val="24"/>
          <w:szCs w:val="24"/>
          <w:shd w:val="clear" w:color="auto" w:fill="FFFFFF"/>
        </w:rPr>
        <w:t>Figura 5</w:t>
      </w:r>
      <w:r w:rsidR="00FD52CA">
        <w:rPr>
          <w:rFonts w:ascii="Arial" w:hAnsi="Arial" w:cs="Arial"/>
          <w:sz w:val="24"/>
          <w:szCs w:val="24"/>
          <w:shd w:val="clear" w:color="auto" w:fill="FFFFFF"/>
        </w:rPr>
        <w:t>: Etapa de conformação</w:t>
      </w:r>
      <w:r w:rsidR="00022737">
        <w:rPr>
          <w:rFonts w:ascii="Arial" w:hAnsi="Arial" w:cs="Arial"/>
          <w:sz w:val="24"/>
          <w:szCs w:val="24"/>
          <w:shd w:val="clear" w:color="auto" w:fill="FFFFFF"/>
        </w:rPr>
        <w:t xml:space="preserve"> do tijolo em máquinas </w:t>
      </w:r>
      <w:proofErr w:type="spellStart"/>
      <w:r w:rsidR="00022737">
        <w:rPr>
          <w:rFonts w:ascii="Arial" w:hAnsi="Arial" w:cs="Arial"/>
          <w:sz w:val="24"/>
          <w:szCs w:val="24"/>
          <w:shd w:val="clear" w:color="auto" w:fill="FFFFFF"/>
        </w:rPr>
        <w:t>extrusoras</w:t>
      </w:r>
      <w:proofErr w:type="spellEnd"/>
    </w:p>
    <w:p w:rsidR="00D056E3" w:rsidRDefault="00FD52CA" w:rsidP="005C424A">
      <w:pPr>
        <w:autoSpaceDE w:val="0"/>
        <w:autoSpaceDN w:val="0"/>
        <w:adjustRightInd w:val="0"/>
        <w:spacing w:after="0" w:line="360" w:lineRule="auto"/>
        <w:jc w:val="center"/>
        <w:rPr>
          <w:rFonts w:ascii="Arial" w:hAnsi="Arial" w:cs="Arial"/>
          <w:sz w:val="24"/>
          <w:szCs w:val="24"/>
        </w:rPr>
      </w:pPr>
      <w:r>
        <w:rPr>
          <w:noProof/>
          <w:lang w:eastAsia="pt-BR"/>
        </w:rPr>
        <w:drawing>
          <wp:inline distT="0" distB="0" distL="0" distR="0" wp14:anchorId="739FE384" wp14:editId="57E83D35">
            <wp:extent cx="4219575" cy="2810736"/>
            <wp:effectExtent l="19050" t="0" r="9525" b="0"/>
            <wp:docPr id="11" name="Imagem 11" descr="http://ceramicaprimavera.com.br/Foto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eramicaprimavera.com.br/Foto_1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0272" cy="2811200"/>
                    </a:xfrm>
                    <a:prstGeom prst="rect">
                      <a:avLst/>
                    </a:prstGeom>
                    <a:noFill/>
                    <a:ln>
                      <a:noFill/>
                    </a:ln>
                  </pic:spPr>
                </pic:pic>
              </a:graphicData>
            </a:graphic>
          </wp:inline>
        </w:drawing>
      </w:r>
    </w:p>
    <w:p w:rsidR="00C959E8" w:rsidRDefault="00C761FA" w:rsidP="005C424A">
      <w:pPr>
        <w:spacing w:after="0" w:line="360" w:lineRule="auto"/>
        <w:jc w:val="center"/>
        <w:rPr>
          <w:rFonts w:ascii="Arial" w:hAnsi="Arial" w:cs="Arial"/>
          <w:sz w:val="20"/>
          <w:szCs w:val="20"/>
        </w:rPr>
      </w:pPr>
      <w:r>
        <w:rPr>
          <w:rFonts w:ascii="Arial" w:hAnsi="Arial" w:cs="Arial"/>
          <w:sz w:val="20"/>
          <w:szCs w:val="20"/>
        </w:rPr>
        <w:t xml:space="preserve">Fonte: </w:t>
      </w:r>
      <w:r w:rsidR="00FD52CA" w:rsidRPr="00FD52CA">
        <w:rPr>
          <w:rFonts w:ascii="Arial" w:hAnsi="Arial" w:cs="Arial"/>
          <w:sz w:val="20"/>
          <w:szCs w:val="20"/>
        </w:rPr>
        <w:t>C</w:t>
      </w:r>
      <w:r w:rsidR="00F5733C">
        <w:rPr>
          <w:rFonts w:ascii="Arial" w:hAnsi="Arial" w:cs="Arial"/>
          <w:sz w:val="20"/>
          <w:szCs w:val="20"/>
        </w:rPr>
        <w:t xml:space="preserve">erâmica Primavera </w:t>
      </w:r>
      <w:r w:rsidR="003D06B1">
        <w:rPr>
          <w:rFonts w:ascii="Arial" w:hAnsi="Arial" w:cs="Arial"/>
          <w:sz w:val="20"/>
          <w:szCs w:val="20"/>
        </w:rPr>
        <w:t>(</w:t>
      </w:r>
      <w:r w:rsidR="0023237A">
        <w:rPr>
          <w:rFonts w:ascii="Arial" w:hAnsi="Arial" w:cs="Arial"/>
          <w:sz w:val="20"/>
          <w:szCs w:val="20"/>
        </w:rPr>
        <w:t>2017</w:t>
      </w:r>
      <w:r w:rsidR="00CE037C">
        <w:rPr>
          <w:rFonts w:ascii="Arial" w:hAnsi="Arial" w:cs="Arial"/>
          <w:sz w:val="20"/>
          <w:szCs w:val="20"/>
        </w:rPr>
        <w:t>)</w:t>
      </w:r>
    </w:p>
    <w:p w:rsidR="002162BD" w:rsidRDefault="002162BD" w:rsidP="002162BD">
      <w:pPr>
        <w:spacing w:after="0" w:line="360" w:lineRule="auto"/>
        <w:jc w:val="both"/>
        <w:rPr>
          <w:rFonts w:ascii="Arial" w:hAnsi="Arial" w:cs="Arial"/>
          <w:sz w:val="20"/>
          <w:szCs w:val="20"/>
        </w:rPr>
      </w:pPr>
    </w:p>
    <w:p w:rsidR="00597970" w:rsidRDefault="002162BD" w:rsidP="004A0AF1">
      <w:pPr>
        <w:spacing w:after="0" w:line="360" w:lineRule="auto"/>
        <w:jc w:val="both"/>
        <w:rPr>
          <w:rFonts w:ascii="Arial" w:hAnsi="Arial" w:cs="Arial"/>
          <w:sz w:val="24"/>
          <w:szCs w:val="24"/>
        </w:rPr>
      </w:pPr>
      <w:r>
        <w:rPr>
          <w:rFonts w:ascii="Arial" w:hAnsi="Arial" w:cs="Arial"/>
          <w:sz w:val="20"/>
          <w:szCs w:val="20"/>
        </w:rPr>
        <w:tab/>
      </w:r>
      <w:r>
        <w:rPr>
          <w:rFonts w:ascii="Arial" w:hAnsi="Arial" w:cs="Arial"/>
          <w:sz w:val="24"/>
          <w:szCs w:val="24"/>
        </w:rPr>
        <w:t xml:space="preserve">De acordo com </w:t>
      </w:r>
      <w:proofErr w:type="spellStart"/>
      <w:r>
        <w:rPr>
          <w:rFonts w:ascii="Arial" w:hAnsi="Arial" w:cs="Arial"/>
          <w:sz w:val="24"/>
          <w:szCs w:val="24"/>
        </w:rPr>
        <w:t>Galassi</w:t>
      </w:r>
      <w:proofErr w:type="spellEnd"/>
      <w:r>
        <w:rPr>
          <w:rFonts w:ascii="Arial" w:hAnsi="Arial" w:cs="Arial"/>
          <w:sz w:val="24"/>
          <w:szCs w:val="24"/>
        </w:rPr>
        <w:t xml:space="preserve"> e Tavares (</w:t>
      </w:r>
      <w:r w:rsidR="00253668">
        <w:rPr>
          <w:rFonts w:ascii="Arial" w:hAnsi="Arial" w:cs="Arial"/>
          <w:sz w:val="24"/>
          <w:szCs w:val="24"/>
        </w:rPr>
        <w:t>2013</w:t>
      </w:r>
      <w:r>
        <w:rPr>
          <w:rFonts w:ascii="Arial" w:hAnsi="Arial" w:cs="Arial"/>
          <w:sz w:val="24"/>
          <w:szCs w:val="24"/>
        </w:rPr>
        <w:t>), após a etapa de extrusão</w:t>
      </w:r>
      <w:r w:rsidR="00356F7B">
        <w:rPr>
          <w:rFonts w:ascii="Arial" w:hAnsi="Arial" w:cs="Arial"/>
          <w:sz w:val="24"/>
          <w:szCs w:val="24"/>
        </w:rPr>
        <w:t>,</w:t>
      </w:r>
      <w:r>
        <w:rPr>
          <w:rFonts w:ascii="Arial" w:hAnsi="Arial" w:cs="Arial"/>
          <w:sz w:val="24"/>
          <w:szCs w:val="24"/>
        </w:rPr>
        <w:t xml:space="preserve"> os tijolos são </w:t>
      </w:r>
      <w:r w:rsidR="00356F7B">
        <w:rPr>
          <w:rFonts w:ascii="Arial" w:hAnsi="Arial" w:cs="Arial"/>
          <w:sz w:val="24"/>
          <w:szCs w:val="24"/>
        </w:rPr>
        <w:t xml:space="preserve">cortados com máquinas automatizadas, de acordo com as especificações desejadas. </w:t>
      </w:r>
    </w:p>
    <w:p w:rsidR="00597970" w:rsidRDefault="00356F7B" w:rsidP="00597970">
      <w:pPr>
        <w:spacing w:after="0" w:line="360" w:lineRule="auto"/>
        <w:ind w:firstLine="708"/>
        <w:jc w:val="both"/>
        <w:rPr>
          <w:rFonts w:ascii="Arial" w:hAnsi="Arial" w:cs="Arial"/>
          <w:sz w:val="24"/>
          <w:szCs w:val="24"/>
        </w:rPr>
      </w:pPr>
      <w:r>
        <w:rPr>
          <w:rFonts w:ascii="Arial" w:hAnsi="Arial" w:cs="Arial"/>
          <w:sz w:val="24"/>
          <w:szCs w:val="24"/>
        </w:rPr>
        <w:t xml:space="preserve">Após esse processo, os tijolos são postos para secar em lugares cobertos, a fim de evitar </w:t>
      </w:r>
      <w:r w:rsidR="00F1121F">
        <w:rPr>
          <w:rFonts w:ascii="Arial" w:hAnsi="Arial" w:cs="Arial"/>
          <w:sz w:val="24"/>
          <w:szCs w:val="24"/>
        </w:rPr>
        <w:t>o apareciment</w:t>
      </w:r>
      <w:r w:rsidR="00CB56C7">
        <w:rPr>
          <w:rFonts w:ascii="Arial" w:hAnsi="Arial" w:cs="Arial"/>
          <w:sz w:val="24"/>
          <w:szCs w:val="24"/>
        </w:rPr>
        <w:t xml:space="preserve">o de fissuras </w:t>
      </w:r>
      <w:r w:rsidR="00F1121F">
        <w:rPr>
          <w:rFonts w:ascii="Arial" w:hAnsi="Arial" w:cs="Arial"/>
          <w:sz w:val="24"/>
          <w:szCs w:val="24"/>
        </w:rPr>
        <w:t>se o material for exposto a variações de temperaturas. Sendo assim são colocados em temperatura ambiente, com t</w:t>
      </w:r>
      <w:r w:rsidR="00795ACB">
        <w:rPr>
          <w:rFonts w:ascii="Arial" w:hAnsi="Arial" w:cs="Arial"/>
          <w:sz w:val="24"/>
          <w:szCs w:val="24"/>
        </w:rPr>
        <w:t>empo de aproximadamente cinco</w:t>
      </w:r>
      <w:r w:rsidR="00597970">
        <w:rPr>
          <w:rFonts w:ascii="Arial" w:hAnsi="Arial" w:cs="Arial"/>
          <w:sz w:val="24"/>
          <w:szCs w:val="24"/>
        </w:rPr>
        <w:t xml:space="preserve"> dias (ARAUJO; </w:t>
      </w:r>
      <w:proofErr w:type="gramStart"/>
      <w:r w:rsidR="00597970">
        <w:rPr>
          <w:rFonts w:ascii="Arial" w:hAnsi="Arial" w:cs="Arial"/>
          <w:sz w:val="24"/>
          <w:szCs w:val="24"/>
        </w:rPr>
        <w:t>BRITO,</w:t>
      </w:r>
      <w:proofErr w:type="gramEnd"/>
      <w:r w:rsidR="00597970">
        <w:rPr>
          <w:rFonts w:ascii="Arial" w:hAnsi="Arial" w:cs="Arial"/>
          <w:sz w:val="24"/>
          <w:szCs w:val="24"/>
        </w:rPr>
        <w:t xml:space="preserve"> 2015). </w:t>
      </w:r>
    </w:p>
    <w:p w:rsidR="00F1121F" w:rsidRDefault="00597970" w:rsidP="00597970">
      <w:pPr>
        <w:spacing w:after="0" w:line="360" w:lineRule="auto"/>
        <w:ind w:firstLine="708"/>
        <w:jc w:val="both"/>
        <w:rPr>
          <w:rFonts w:ascii="Arial" w:hAnsi="Arial" w:cs="Arial"/>
          <w:sz w:val="24"/>
          <w:szCs w:val="24"/>
        </w:rPr>
      </w:pPr>
      <w:r>
        <w:rPr>
          <w:rFonts w:ascii="Arial" w:hAnsi="Arial" w:cs="Arial"/>
          <w:sz w:val="24"/>
          <w:szCs w:val="24"/>
        </w:rPr>
        <w:lastRenderedPageBreak/>
        <w:t>A</w:t>
      </w:r>
      <w:r w:rsidR="00116847">
        <w:rPr>
          <w:rFonts w:ascii="Arial" w:hAnsi="Arial" w:cs="Arial"/>
          <w:sz w:val="24"/>
          <w:szCs w:val="24"/>
        </w:rPr>
        <w:t>inda segundo Araújo e Brito (201</w:t>
      </w:r>
      <w:r>
        <w:rPr>
          <w:rFonts w:ascii="Arial" w:hAnsi="Arial" w:cs="Arial"/>
          <w:sz w:val="24"/>
          <w:szCs w:val="24"/>
        </w:rPr>
        <w:t xml:space="preserve">5, p.2) “se </w:t>
      </w:r>
      <w:r w:rsidR="00F1121F">
        <w:rPr>
          <w:rFonts w:ascii="Arial" w:hAnsi="Arial" w:cs="Arial"/>
          <w:sz w:val="24"/>
          <w:szCs w:val="24"/>
        </w:rPr>
        <w:t>mesmo assim houver o aparecimento de fissuras, as peças são reaproveit</w:t>
      </w:r>
      <w:r w:rsidR="00C761FA">
        <w:rPr>
          <w:rFonts w:ascii="Arial" w:hAnsi="Arial" w:cs="Arial"/>
          <w:sz w:val="24"/>
          <w:szCs w:val="24"/>
        </w:rPr>
        <w:t>adas, sendo moldadas novamente</w:t>
      </w:r>
      <w:r>
        <w:rPr>
          <w:rFonts w:ascii="Arial" w:hAnsi="Arial" w:cs="Arial"/>
          <w:sz w:val="24"/>
          <w:szCs w:val="24"/>
        </w:rPr>
        <w:t>”.</w:t>
      </w:r>
    </w:p>
    <w:p w:rsidR="009E6D9A" w:rsidRDefault="00F07160" w:rsidP="00CC6670">
      <w:pPr>
        <w:spacing w:after="0" w:line="360" w:lineRule="auto"/>
        <w:ind w:firstLine="708"/>
        <w:jc w:val="both"/>
        <w:rPr>
          <w:rFonts w:ascii="Arial" w:hAnsi="Arial" w:cs="Arial"/>
          <w:sz w:val="24"/>
          <w:szCs w:val="24"/>
        </w:rPr>
      </w:pPr>
      <w:r>
        <w:rPr>
          <w:rFonts w:ascii="Arial" w:hAnsi="Arial" w:cs="Arial"/>
          <w:sz w:val="24"/>
          <w:szCs w:val="24"/>
        </w:rPr>
        <w:t>Por fim os tijolos</w:t>
      </w:r>
      <w:proofErr w:type="gramStart"/>
      <w:r w:rsidR="00500192">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são colocados em fornos para a queima</w:t>
      </w:r>
      <w:r w:rsidR="00B56B98">
        <w:rPr>
          <w:rFonts w:ascii="Arial" w:hAnsi="Arial" w:cs="Arial"/>
          <w:sz w:val="24"/>
          <w:szCs w:val="24"/>
        </w:rPr>
        <w:t>, com temperaturas de 750° a 1000° C</w:t>
      </w:r>
      <w:r w:rsidR="008142ED">
        <w:rPr>
          <w:rFonts w:ascii="Arial" w:hAnsi="Arial" w:cs="Arial"/>
          <w:sz w:val="24"/>
          <w:szCs w:val="24"/>
        </w:rPr>
        <w:t>, com</w:t>
      </w:r>
      <w:r w:rsidR="00EA385C">
        <w:rPr>
          <w:rFonts w:ascii="Arial" w:hAnsi="Arial" w:cs="Arial"/>
          <w:sz w:val="24"/>
          <w:szCs w:val="24"/>
        </w:rPr>
        <w:t>o é mostrado através da F</w:t>
      </w:r>
      <w:r w:rsidR="00CC6670">
        <w:rPr>
          <w:rFonts w:ascii="Arial" w:hAnsi="Arial" w:cs="Arial"/>
          <w:sz w:val="24"/>
          <w:szCs w:val="24"/>
        </w:rPr>
        <w:t>igura 6</w:t>
      </w:r>
      <w:r w:rsidR="008142ED">
        <w:rPr>
          <w:rFonts w:ascii="Arial" w:hAnsi="Arial" w:cs="Arial"/>
          <w:sz w:val="24"/>
          <w:szCs w:val="24"/>
        </w:rPr>
        <w:t>.</w:t>
      </w:r>
      <w:r w:rsidR="00B56B98">
        <w:rPr>
          <w:rFonts w:ascii="Arial" w:hAnsi="Arial" w:cs="Arial"/>
          <w:sz w:val="24"/>
          <w:szCs w:val="24"/>
        </w:rPr>
        <w:t xml:space="preserve"> Após o cozimento, o produto final é resfriado e </w:t>
      </w:r>
      <w:r w:rsidR="001F66E3">
        <w:rPr>
          <w:rFonts w:ascii="Arial" w:hAnsi="Arial" w:cs="Arial"/>
          <w:sz w:val="24"/>
          <w:szCs w:val="24"/>
        </w:rPr>
        <w:t>inspecionado.</w:t>
      </w:r>
      <w:r w:rsidR="00795ACB">
        <w:rPr>
          <w:rFonts w:ascii="Arial" w:hAnsi="Arial" w:cs="Arial"/>
          <w:sz w:val="24"/>
          <w:szCs w:val="24"/>
        </w:rPr>
        <w:t xml:space="preserve"> </w:t>
      </w:r>
      <w:r w:rsidR="00071DB4">
        <w:rPr>
          <w:rFonts w:ascii="Arial" w:hAnsi="Arial" w:cs="Arial"/>
          <w:sz w:val="24"/>
          <w:szCs w:val="24"/>
        </w:rPr>
        <w:t>Estando o tijolo e</w:t>
      </w:r>
      <w:r w:rsidR="005B18BE">
        <w:rPr>
          <w:rFonts w:ascii="Arial" w:hAnsi="Arial" w:cs="Arial"/>
          <w:sz w:val="24"/>
          <w:szCs w:val="24"/>
        </w:rPr>
        <w:t xml:space="preserve">m condições </w:t>
      </w:r>
      <w:r w:rsidR="00071DB4">
        <w:rPr>
          <w:rFonts w:ascii="Arial" w:hAnsi="Arial" w:cs="Arial"/>
          <w:sz w:val="24"/>
          <w:szCs w:val="24"/>
        </w:rPr>
        <w:t>ideais</w:t>
      </w:r>
      <w:r w:rsidR="005B18BE">
        <w:rPr>
          <w:rFonts w:ascii="Arial" w:hAnsi="Arial" w:cs="Arial"/>
          <w:sz w:val="24"/>
          <w:szCs w:val="24"/>
        </w:rPr>
        <w:t xml:space="preserve"> par</w:t>
      </w:r>
      <w:r w:rsidR="00071DB4">
        <w:rPr>
          <w:rFonts w:ascii="Arial" w:hAnsi="Arial" w:cs="Arial"/>
          <w:sz w:val="24"/>
          <w:szCs w:val="24"/>
        </w:rPr>
        <w:t>a uso</w:t>
      </w:r>
      <w:r w:rsidR="00072A7B">
        <w:rPr>
          <w:rFonts w:ascii="Arial" w:hAnsi="Arial" w:cs="Arial"/>
          <w:sz w:val="24"/>
          <w:szCs w:val="24"/>
        </w:rPr>
        <w:t xml:space="preserve">, são </w:t>
      </w:r>
      <w:r w:rsidR="00071DB4">
        <w:rPr>
          <w:rFonts w:ascii="Arial" w:hAnsi="Arial" w:cs="Arial"/>
          <w:sz w:val="24"/>
          <w:szCs w:val="24"/>
        </w:rPr>
        <w:t>enviados</w:t>
      </w:r>
      <w:r w:rsidR="00C761FA">
        <w:rPr>
          <w:rFonts w:ascii="Arial" w:hAnsi="Arial" w:cs="Arial"/>
          <w:sz w:val="24"/>
          <w:szCs w:val="24"/>
        </w:rPr>
        <w:t xml:space="preserve"> para comercialização </w:t>
      </w:r>
      <w:r w:rsidR="00072A7B">
        <w:rPr>
          <w:rFonts w:ascii="Arial" w:hAnsi="Arial" w:cs="Arial"/>
          <w:sz w:val="24"/>
          <w:szCs w:val="24"/>
        </w:rPr>
        <w:t xml:space="preserve">(GALASSI; TAVARES, </w:t>
      </w:r>
      <w:r w:rsidR="00116847">
        <w:rPr>
          <w:rFonts w:ascii="Arial" w:hAnsi="Arial" w:cs="Arial"/>
          <w:sz w:val="24"/>
          <w:szCs w:val="24"/>
        </w:rPr>
        <w:t>2013</w:t>
      </w:r>
      <w:r w:rsidR="00072A7B">
        <w:rPr>
          <w:rFonts w:ascii="Arial" w:hAnsi="Arial" w:cs="Arial"/>
          <w:sz w:val="24"/>
          <w:szCs w:val="24"/>
        </w:rPr>
        <w:t>).</w:t>
      </w:r>
    </w:p>
    <w:p w:rsidR="00CC6670" w:rsidRDefault="00CC6670" w:rsidP="00CC6670">
      <w:pPr>
        <w:spacing w:after="0" w:line="360" w:lineRule="auto"/>
        <w:ind w:firstLine="708"/>
        <w:jc w:val="both"/>
        <w:rPr>
          <w:rFonts w:ascii="Arial" w:hAnsi="Arial" w:cs="Arial"/>
          <w:sz w:val="24"/>
          <w:szCs w:val="24"/>
        </w:rPr>
      </w:pPr>
    </w:p>
    <w:p w:rsidR="0023237A" w:rsidRDefault="0023237A" w:rsidP="00D60301">
      <w:pPr>
        <w:tabs>
          <w:tab w:val="left" w:pos="1691"/>
          <w:tab w:val="center" w:pos="4889"/>
        </w:tabs>
        <w:spacing w:line="240" w:lineRule="auto"/>
        <w:jc w:val="center"/>
        <w:rPr>
          <w:rFonts w:ascii="Arial" w:hAnsi="Arial" w:cs="Arial"/>
          <w:sz w:val="24"/>
          <w:szCs w:val="24"/>
        </w:rPr>
      </w:pPr>
    </w:p>
    <w:p w:rsidR="00D505AF" w:rsidRDefault="00CC6670" w:rsidP="00D60301">
      <w:pPr>
        <w:tabs>
          <w:tab w:val="left" w:pos="1691"/>
          <w:tab w:val="center" w:pos="4889"/>
        </w:tabs>
        <w:spacing w:line="240" w:lineRule="auto"/>
        <w:jc w:val="center"/>
        <w:rPr>
          <w:noProof/>
          <w:lang w:eastAsia="pt-BR"/>
        </w:rPr>
      </w:pPr>
      <w:r>
        <w:rPr>
          <w:rFonts w:ascii="Arial" w:hAnsi="Arial" w:cs="Arial"/>
          <w:sz w:val="24"/>
          <w:szCs w:val="24"/>
        </w:rPr>
        <w:t>Figura 6</w:t>
      </w:r>
      <w:r w:rsidR="008142ED">
        <w:rPr>
          <w:rFonts w:ascii="Arial" w:hAnsi="Arial" w:cs="Arial"/>
          <w:sz w:val="24"/>
          <w:szCs w:val="24"/>
        </w:rPr>
        <w:t>- Tijolos</w:t>
      </w:r>
      <w:r w:rsidR="00500192">
        <w:rPr>
          <w:rFonts w:ascii="Arial" w:hAnsi="Arial" w:cs="Arial"/>
          <w:sz w:val="24"/>
          <w:szCs w:val="24"/>
        </w:rPr>
        <w:t xml:space="preserve"> cerâmicos</w:t>
      </w:r>
      <w:r w:rsidR="008142ED">
        <w:rPr>
          <w:rFonts w:ascii="Arial" w:hAnsi="Arial" w:cs="Arial"/>
          <w:sz w:val="24"/>
          <w:szCs w:val="24"/>
        </w:rPr>
        <w:t xml:space="preserve"> sendo colocados em fornos para queima</w:t>
      </w:r>
    </w:p>
    <w:p w:rsidR="00D505AF" w:rsidRDefault="00D505AF" w:rsidP="005C424A">
      <w:pPr>
        <w:tabs>
          <w:tab w:val="center" w:pos="0"/>
        </w:tabs>
        <w:spacing w:after="0" w:line="240" w:lineRule="auto"/>
        <w:jc w:val="center"/>
        <w:rPr>
          <w:rFonts w:ascii="Arial" w:hAnsi="Arial" w:cs="Arial"/>
          <w:sz w:val="24"/>
          <w:szCs w:val="24"/>
        </w:rPr>
      </w:pPr>
      <w:r>
        <w:rPr>
          <w:noProof/>
          <w:lang w:eastAsia="pt-BR"/>
        </w:rPr>
        <w:drawing>
          <wp:inline distT="0" distB="0" distL="0" distR="0" wp14:anchorId="0380F6A5" wp14:editId="0582C9FF">
            <wp:extent cx="4105275" cy="2667000"/>
            <wp:effectExtent l="19050" t="0" r="9525" b="0"/>
            <wp:docPr id="10" name="Imagem 10" descr="http://www.icemeg.com.br/images/ft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cemeg.com.br/images/ftg11.jpg"/>
                    <pic:cNvPicPr>
                      <a:picLocks noChangeAspect="1" noChangeArrowheads="1"/>
                    </pic:cNvPicPr>
                  </pic:nvPicPr>
                  <pic:blipFill>
                    <a:blip r:embed="rId14">
                      <a:extLst>
                        <a:ext uri="{28A0092B-C50C-407E-A947-70E740481C1C}">
                          <a14:useLocalDpi xmlns:a14="http://schemas.microsoft.com/office/drawing/2010/main" val="0"/>
                        </a:ext>
                      </a:extLst>
                    </a:blip>
                    <a:srcRect l="2423" t="2961" r="2643" b="4934"/>
                    <a:stretch>
                      <a:fillRect/>
                    </a:stretch>
                  </pic:blipFill>
                  <pic:spPr bwMode="auto">
                    <a:xfrm>
                      <a:off x="0" y="0"/>
                      <a:ext cx="4105275" cy="2667000"/>
                    </a:xfrm>
                    <a:prstGeom prst="rect">
                      <a:avLst/>
                    </a:prstGeom>
                    <a:noFill/>
                    <a:ln>
                      <a:noFill/>
                    </a:ln>
                  </pic:spPr>
                </pic:pic>
              </a:graphicData>
            </a:graphic>
          </wp:inline>
        </w:drawing>
      </w:r>
    </w:p>
    <w:p w:rsidR="003D06B1" w:rsidRDefault="003D06B1" w:rsidP="003D06B1">
      <w:pPr>
        <w:tabs>
          <w:tab w:val="left" w:pos="1691"/>
          <w:tab w:val="center" w:pos="4889"/>
        </w:tabs>
        <w:spacing w:after="0" w:line="240" w:lineRule="auto"/>
        <w:rPr>
          <w:rFonts w:ascii="Arial" w:hAnsi="Arial" w:cs="Arial"/>
          <w:sz w:val="20"/>
          <w:szCs w:val="20"/>
        </w:rPr>
      </w:pPr>
    </w:p>
    <w:p w:rsidR="00D505AF" w:rsidRDefault="00C761FA" w:rsidP="003D06B1">
      <w:pPr>
        <w:tabs>
          <w:tab w:val="left" w:pos="1691"/>
          <w:tab w:val="center" w:pos="4889"/>
        </w:tabs>
        <w:spacing w:after="0" w:line="240" w:lineRule="auto"/>
        <w:jc w:val="center"/>
        <w:rPr>
          <w:rFonts w:ascii="Arial" w:hAnsi="Arial" w:cs="Arial"/>
          <w:sz w:val="20"/>
          <w:szCs w:val="20"/>
        </w:rPr>
      </w:pPr>
      <w:r>
        <w:rPr>
          <w:rFonts w:ascii="Arial" w:hAnsi="Arial" w:cs="Arial"/>
          <w:sz w:val="20"/>
          <w:szCs w:val="20"/>
        </w:rPr>
        <w:t xml:space="preserve">Fonte: </w:t>
      </w:r>
      <w:r w:rsidR="003D06B1">
        <w:rPr>
          <w:rFonts w:ascii="Arial" w:hAnsi="Arial" w:cs="Arial"/>
          <w:sz w:val="20"/>
          <w:szCs w:val="20"/>
        </w:rPr>
        <w:t>I</w:t>
      </w:r>
      <w:r w:rsidR="00F5733C">
        <w:rPr>
          <w:rFonts w:ascii="Arial" w:hAnsi="Arial" w:cs="Arial"/>
          <w:sz w:val="20"/>
          <w:szCs w:val="20"/>
        </w:rPr>
        <w:t>cemeg</w:t>
      </w:r>
      <w:r w:rsidR="00D505AF" w:rsidRPr="00241CB8">
        <w:rPr>
          <w:rFonts w:ascii="Arial" w:hAnsi="Arial" w:cs="Arial"/>
          <w:sz w:val="20"/>
          <w:szCs w:val="20"/>
        </w:rPr>
        <w:t xml:space="preserve"> </w:t>
      </w:r>
      <w:r w:rsidR="003D06B1">
        <w:rPr>
          <w:rFonts w:ascii="Arial" w:hAnsi="Arial" w:cs="Arial"/>
          <w:sz w:val="20"/>
          <w:szCs w:val="20"/>
        </w:rPr>
        <w:t>(</w:t>
      </w:r>
      <w:r w:rsidR="00116847">
        <w:rPr>
          <w:rFonts w:ascii="Arial" w:hAnsi="Arial" w:cs="Arial"/>
          <w:sz w:val="20"/>
          <w:szCs w:val="20"/>
        </w:rPr>
        <w:t>2005</w:t>
      </w:r>
      <w:r w:rsidR="00D505AF" w:rsidRPr="00241CB8">
        <w:rPr>
          <w:rFonts w:ascii="Arial" w:hAnsi="Arial" w:cs="Arial"/>
          <w:sz w:val="20"/>
          <w:szCs w:val="20"/>
        </w:rPr>
        <w:t>)</w:t>
      </w:r>
    </w:p>
    <w:p w:rsidR="00D60301" w:rsidRPr="00D60301" w:rsidRDefault="00D60301" w:rsidP="00D60301">
      <w:pPr>
        <w:tabs>
          <w:tab w:val="left" w:pos="1691"/>
          <w:tab w:val="center" w:pos="4889"/>
        </w:tabs>
        <w:spacing w:after="0" w:line="360" w:lineRule="auto"/>
        <w:jc w:val="center"/>
        <w:rPr>
          <w:rFonts w:ascii="Arial" w:hAnsi="Arial" w:cs="Arial"/>
          <w:sz w:val="20"/>
          <w:szCs w:val="20"/>
        </w:rPr>
      </w:pPr>
    </w:p>
    <w:p w:rsidR="00795ACB" w:rsidRDefault="00071DB4" w:rsidP="00F94564">
      <w:pPr>
        <w:spacing w:after="0" w:line="360" w:lineRule="auto"/>
        <w:ind w:firstLine="708"/>
        <w:jc w:val="both"/>
        <w:rPr>
          <w:rFonts w:ascii="Arial" w:hAnsi="Arial" w:cs="Arial"/>
          <w:sz w:val="24"/>
          <w:szCs w:val="24"/>
        </w:rPr>
      </w:pPr>
      <w:r>
        <w:rPr>
          <w:rFonts w:ascii="Arial" w:hAnsi="Arial" w:cs="Arial"/>
          <w:sz w:val="24"/>
          <w:szCs w:val="24"/>
        </w:rPr>
        <w:t>Segundo</w:t>
      </w:r>
      <w:r w:rsidR="002E4D6E">
        <w:rPr>
          <w:rFonts w:ascii="Arial" w:hAnsi="Arial" w:cs="Arial"/>
          <w:sz w:val="24"/>
          <w:szCs w:val="24"/>
        </w:rPr>
        <w:t xml:space="preserve"> Silva (2009),</w:t>
      </w:r>
      <w:r>
        <w:rPr>
          <w:rFonts w:ascii="Arial" w:hAnsi="Arial" w:cs="Arial"/>
          <w:sz w:val="24"/>
          <w:szCs w:val="24"/>
        </w:rPr>
        <w:t xml:space="preserve"> para evitar problemas durante os processos de fabricação, o bom planejamento e gerenciamento são fundamentais para que o tijolo não saia com defeitos e com a qualidade baixa, garantindo assim um produto</w:t>
      </w:r>
      <w:r w:rsidR="002E4D6E">
        <w:rPr>
          <w:rFonts w:ascii="Arial" w:hAnsi="Arial" w:cs="Arial"/>
          <w:sz w:val="24"/>
          <w:szCs w:val="24"/>
        </w:rPr>
        <w:t xml:space="preserve"> dentro das normas técnicas e</w:t>
      </w:r>
      <w:r w:rsidR="00795ACB">
        <w:rPr>
          <w:rFonts w:ascii="Arial" w:hAnsi="Arial" w:cs="Arial"/>
          <w:sz w:val="24"/>
          <w:szCs w:val="24"/>
        </w:rPr>
        <w:t xml:space="preserve"> </w:t>
      </w:r>
      <w:r w:rsidR="002E4D6E">
        <w:rPr>
          <w:rFonts w:ascii="Arial" w:hAnsi="Arial" w:cs="Arial"/>
          <w:sz w:val="24"/>
          <w:szCs w:val="24"/>
        </w:rPr>
        <w:t xml:space="preserve">em perfeitas condições de uso. </w:t>
      </w:r>
    </w:p>
    <w:p w:rsidR="008872EA" w:rsidRDefault="008872EA" w:rsidP="00D61622">
      <w:pPr>
        <w:pStyle w:val="Ttulo2"/>
      </w:pPr>
      <w:bookmarkStart w:id="32" w:name="_Toc498614217"/>
      <w:bookmarkStart w:id="33" w:name="_Toc498614458"/>
    </w:p>
    <w:p w:rsidR="00D505AF" w:rsidRDefault="007F339F" w:rsidP="00D61622">
      <w:pPr>
        <w:pStyle w:val="Ttulo2"/>
      </w:pPr>
      <w:r>
        <w:t>2.3</w:t>
      </w:r>
      <w:r w:rsidR="00D505AF">
        <w:t>.4 Desvantagens</w:t>
      </w:r>
      <w:r w:rsidR="00F94564">
        <w:t xml:space="preserve"> </w:t>
      </w:r>
      <w:r w:rsidR="00597970">
        <w:t>do tijolo cerâmico</w:t>
      </w:r>
      <w:bookmarkEnd w:id="32"/>
      <w:bookmarkEnd w:id="33"/>
      <w:r w:rsidR="00597970">
        <w:t xml:space="preserve"> </w:t>
      </w:r>
    </w:p>
    <w:p w:rsidR="00A21F7E" w:rsidRDefault="00A21F7E" w:rsidP="007F339F">
      <w:pPr>
        <w:spacing w:after="0" w:line="360" w:lineRule="auto"/>
        <w:jc w:val="both"/>
        <w:rPr>
          <w:rFonts w:ascii="Arial" w:hAnsi="Arial" w:cs="Arial"/>
          <w:sz w:val="24"/>
          <w:szCs w:val="24"/>
        </w:rPr>
      </w:pPr>
    </w:p>
    <w:p w:rsidR="00B35E50" w:rsidRDefault="00A21F7E" w:rsidP="007F339F">
      <w:pPr>
        <w:spacing w:after="0" w:line="360" w:lineRule="auto"/>
        <w:jc w:val="both"/>
        <w:rPr>
          <w:rFonts w:ascii="Arial" w:hAnsi="Arial" w:cs="Arial"/>
          <w:sz w:val="24"/>
          <w:szCs w:val="24"/>
        </w:rPr>
      </w:pPr>
      <w:r>
        <w:rPr>
          <w:rFonts w:ascii="Arial" w:hAnsi="Arial" w:cs="Arial"/>
          <w:sz w:val="24"/>
          <w:szCs w:val="24"/>
        </w:rPr>
        <w:tab/>
      </w:r>
      <w:r w:rsidR="00C11D6B">
        <w:rPr>
          <w:rFonts w:ascii="Arial" w:hAnsi="Arial" w:cs="Arial"/>
          <w:sz w:val="24"/>
          <w:szCs w:val="24"/>
        </w:rPr>
        <w:t>O uso do tijolo convencional traz algumas desvantagens como: uso da lenha no seu processo da queima, ocasionand</w:t>
      </w:r>
      <w:r w:rsidR="00795ACB">
        <w:rPr>
          <w:rFonts w:ascii="Arial" w:hAnsi="Arial" w:cs="Arial"/>
          <w:sz w:val="24"/>
          <w:szCs w:val="24"/>
        </w:rPr>
        <w:t>o desmatamento para o corte de á</w:t>
      </w:r>
      <w:r w:rsidR="00C11D6B">
        <w:rPr>
          <w:rFonts w:ascii="Arial" w:hAnsi="Arial" w:cs="Arial"/>
          <w:sz w:val="24"/>
          <w:szCs w:val="24"/>
        </w:rPr>
        <w:t>rvores, outra desvantagem é a grande emissão de gases poluentes na natureza pelos</w:t>
      </w:r>
      <w:r w:rsidR="00C761FA">
        <w:rPr>
          <w:rFonts w:ascii="Arial" w:hAnsi="Arial" w:cs="Arial"/>
          <w:sz w:val="24"/>
          <w:szCs w:val="24"/>
        </w:rPr>
        <w:t xml:space="preserve"> fornos na hora da queima </w:t>
      </w:r>
      <w:r w:rsidR="00C11D6B">
        <w:rPr>
          <w:rFonts w:ascii="Arial" w:hAnsi="Arial" w:cs="Arial"/>
          <w:sz w:val="24"/>
          <w:szCs w:val="24"/>
        </w:rPr>
        <w:t>(RIBEIRO, 2013).</w:t>
      </w:r>
    </w:p>
    <w:p w:rsidR="00B35E50" w:rsidRDefault="007F339F" w:rsidP="007F339F">
      <w:pPr>
        <w:spacing w:after="0" w:line="360" w:lineRule="auto"/>
        <w:ind w:firstLine="708"/>
        <w:jc w:val="both"/>
        <w:rPr>
          <w:rFonts w:ascii="Arial" w:hAnsi="Arial" w:cs="Arial"/>
          <w:sz w:val="24"/>
          <w:szCs w:val="24"/>
        </w:rPr>
      </w:pPr>
      <w:r>
        <w:rPr>
          <w:rFonts w:ascii="Arial" w:hAnsi="Arial" w:cs="Arial"/>
          <w:sz w:val="24"/>
          <w:szCs w:val="24"/>
        </w:rPr>
        <w:lastRenderedPageBreak/>
        <w:t>De</w:t>
      </w:r>
      <w:r w:rsidR="002B17F7">
        <w:rPr>
          <w:rFonts w:ascii="Arial" w:hAnsi="Arial" w:cs="Arial"/>
          <w:sz w:val="24"/>
          <w:szCs w:val="24"/>
        </w:rPr>
        <w:t xml:space="preserve"> </w:t>
      </w:r>
      <w:r w:rsidR="00030AE6">
        <w:rPr>
          <w:rFonts w:ascii="Arial" w:hAnsi="Arial" w:cs="Arial"/>
          <w:sz w:val="24"/>
          <w:szCs w:val="24"/>
        </w:rPr>
        <w:t xml:space="preserve">acordo com Vasquez </w:t>
      </w:r>
      <w:r w:rsidR="00B35E50">
        <w:rPr>
          <w:rFonts w:ascii="Arial" w:hAnsi="Arial" w:cs="Arial"/>
          <w:sz w:val="24"/>
          <w:szCs w:val="24"/>
        </w:rPr>
        <w:t>(</w:t>
      </w:r>
      <w:r w:rsidR="00030AE6">
        <w:rPr>
          <w:rFonts w:ascii="Arial" w:hAnsi="Arial" w:cs="Arial"/>
          <w:sz w:val="24"/>
          <w:szCs w:val="24"/>
        </w:rPr>
        <w:t>2014)</w:t>
      </w:r>
      <w:r w:rsidR="00B35E50">
        <w:rPr>
          <w:rFonts w:ascii="Arial" w:hAnsi="Arial" w:cs="Arial"/>
          <w:sz w:val="24"/>
          <w:szCs w:val="24"/>
        </w:rPr>
        <w:t>, o tijolo cerâmico possui ainda outras desvantagens como:</w:t>
      </w:r>
    </w:p>
    <w:p w:rsidR="00B35E50" w:rsidRDefault="00B35E50" w:rsidP="00EA5BFB">
      <w:pPr>
        <w:pStyle w:val="PargrafodaLista"/>
        <w:numPr>
          <w:ilvl w:val="0"/>
          <w:numId w:val="10"/>
        </w:numPr>
        <w:spacing w:after="0" w:line="360" w:lineRule="auto"/>
        <w:ind w:left="709" w:hanging="284"/>
        <w:jc w:val="both"/>
        <w:rPr>
          <w:rFonts w:ascii="Arial" w:hAnsi="Arial" w:cs="Arial"/>
          <w:sz w:val="24"/>
          <w:szCs w:val="24"/>
        </w:rPr>
      </w:pPr>
      <w:r>
        <w:rPr>
          <w:rFonts w:ascii="Arial" w:hAnsi="Arial" w:cs="Arial"/>
          <w:sz w:val="24"/>
          <w:szCs w:val="24"/>
        </w:rPr>
        <w:t>Necessidade de alguns revestimentos para se chegar a uma textura lisa;</w:t>
      </w:r>
    </w:p>
    <w:p w:rsidR="00B35E50" w:rsidRDefault="00B35E50" w:rsidP="00EA5BFB">
      <w:pPr>
        <w:pStyle w:val="PargrafodaLista"/>
        <w:numPr>
          <w:ilvl w:val="0"/>
          <w:numId w:val="10"/>
        </w:numPr>
        <w:spacing w:after="0" w:line="360" w:lineRule="auto"/>
        <w:ind w:left="709" w:hanging="284"/>
        <w:jc w:val="both"/>
        <w:rPr>
          <w:rFonts w:ascii="Arial" w:hAnsi="Arial" w:cs="Arial"/>
          <w:sz w:val="24"/>
          <w:szCs w:val="24"/>
        </w:rPr>
      </w:pPr>
      <w:r>
        <w:rPr>
          <w:rFonts w:ascii="Arial" w:hAnsi="Arial" w:cs="Arial"/>
          <w:sz w:val="24"/>
          <w:szCs w:val="24"/>
        </w:rPr>
        <w:t xml:space="preserve">Pouca produtividade na execução; </w:t>
      </w:r>
    </w:p>
    <w:p w:rsidR="00B35E50" w:rsidRDefault="00F9057D" w:rsidP="00EA5BFB">
      <w:pPr>
        <w:pStyle w:val="PargrafodaLista"/>
        <w:numPr>
          <w:ilvl w:val="0"/>
          <w:numId w:val="10"/>
        </w:numPr>
        <w:spacing w:after="0" w:line="360" w:lineRule="auto"/>
        <w:ind w:left="709" w:hanging="284"/>
        <w:jc w:val="both"/>
        <w:rPr>
          <w:rFonts w:ascii="Arial" w:hAnsi="Arial" w:cs="Arial"/>
          <w:sz w:val="24"/>
          <w:szCs w:val="24"/>
        </w:rPr>
      </w:pPr>
      <w:r>
        <w:rPr>
          <w:rFonts w:ascii="Arial" w:hAnsi="Arial" w:cs="Arial"/>
          <w:sz w:val="24"/>
          <w:szCs w:val="24"/>
        </w:rPr>
        <w:t>Formato irregular</w:t>
      </w:r>
    </w:p>
    <w:p w:rsidR="00B35E50" w:rsidRDefault="00B35E50" w:rsidP="00EA5BFB">
      <w:pPr>
        <w:pStyle w:val="PargrafodaLista"/>
        <w:numPr>
          <w:ilvl w:val="0"/>
          <w:numId w:val="10"/>
        </w:numPr>
        <w:spacing w:after="0" w:line="360" w:lineRule="auto"/>
        <w:ind w:left="709" w:hanging="284"/>
        <w:jc w:val="both"/>
        <w:rPr>
          <w:rFonts w:ascii="Arial" w:hAnsi="Arial" w:cs="Arial"/>
          <w:sz w:val="24"/>
          <w:szCs w:val="24"/>
        </w:rPr>
      </w:pPr>
      <w:r>
        <w:rPr>
          <w:rFonts w:ascii="Arial" w:hAnsi="Arial" w:cs="Arial"/>
          <w:sz w:val="24"/>
          <w:szCs w:val="24"/>
        </w:rPr>
        <w:t>Quebra do material para passagem de tubulações e instalações</w:t>
      </w:r>
      <w:r w:rsidR="00DE3C20">
        <w:rPr>
          <w:rFonts w:ascii="Arial" w:hAnsi="Arial" w:cs="Arial"/>
          <w:sz w:val="24"/>
          <w:szCs w:val="24"/>
        </w:rPr>
        <w:t>, causando grande desperdício</w:t>
      </w:r>
      <w:r w:rsidR="00FE6947">
        <w:rPr>
          <w:rFonts w:ascii="Arial" w:hAnsi="Arial" w:cs="Arial"/>
          <w:sz w:val="24"/>
          <w:szCs w:val="24"/>
        </w:rPr>
        <w:t>;</w:t>
      </w:r>
    </w:p>
    <w:p w:rsidR="00DE3C20" w:rsidRDefault="00DE3C20" w:rsidP="00EA5BFB">
      <w:pPr>
        <w:pStyle w:val="PargrafodaLista"/>
        <w:numPr>
          <w:ilvl w:val="0"/>
          <w:numId w:val="10"/>
        </w:numPr>
        <w:spacing w:after="0" w:line="360" w:lineRule="auto"/>
        <w:ind w:left="709" w:hanging="284"/>
        <w:jc w:val="both"/>
        <w:rPr>
          <w:rFonts w:ascii="Arial" w:hAnsi="Arial" w:cs="Arial"/>
          <w:sz w:val="24"/>
          <w:szCs w:val="24"/>
        </w:rPr>
      </w:pPr>
      <w:r>
        <w:rPr>
          <w:rFonts w:ascii="Arial" w:hAnsi="Arial" w:cs="Arial"/>
          <w:sz w:val="24"/>
          <w:szCs w:val="24"/>
        </w:rPr>
        <w:t xml:space="preserve">Obra suja, pela quantidade de resíduos gerados na execução </w:t>
      </w:r>
      <w:r w:rsidR="00FE6947">
        <w:rPr>
          <w:rFonts w:ascii="Arial" w:hAnsi="Arial" w:cs="Arial"/>
          <w:sz w:val="24"/>
          <w:szCs w:val="24"/>
        </w:rPr>
        <w:t>da alvenaria;</w:t>
      </w:r>
    </w:p>
    <w:p w:rsidR="00F94564" w:rsidRPr="002C33D1" w:rsidRDefault="00B35E50" w:rsidP="002B17F7">
      <w:pPr>
        <w:pStyle w:val="PargrafodaLista"/>
        <w:numPr>
          <w:ilvl w:val="0"/>
          <w:numId w:val="10"/>
        </w:numPr>
        <w:spacing w:after="0" w:line="360" w:lineRule="auto"/>
        <w:ind w:left="709" w:hanging="284"/>
        <w:jc w:val="both"/>
        <w:rPr>
          <w:rFonts w:ascii="Arial" w:hAnsi="Arial" w:cs="Arial"/>
          <w:sz w:val="24"/>
          <w:szCs w:val="24"/>
        </w:rPr>
      </w:pPr>
      <w:r>
        <w:rPr>
          <w:rFonts w:ascii="Arial" w:hAnsi="Arial" w:cs="Arial"/>
          <w:sz w:val="24"/>
          <w:szCs w:val="24"/>
        </w:rPr>
        <w:t>Tempo de execução elevado.</w:t>
      </w:r>
    </w:p>
    <w:p w:rsidR="001D4C4D" w:rsidRDefault="001D4C4D" w:rsidP="00D61622">
      <w:pPr>
        <w:pStyle w:val="Ttulo2"/>
      </w:pPr>
      <w:bookmarkStart w:id="34" w:name="_Toc498614218"/>
      <w:bookmarkStart w:id="35" w:name="_Toc498614459"/>
    </w:p>
    <w:p w:rsidR="00A31D73" w:rsidRDefault="007F339F" w:rsidP="00D61622">
      <w:pPr>
        <w:pStyle w:val="Ttulo2"/>
      </w:pPr>
      <w:r>
        <w:t>2.3</w:t>
      </w:r>
      <w:r w:rsidR="00FE6947">
        <w:t xml:space="preserve">.5 Vantagens </w:t>
      </w:r>
      <w:r w:rsidR="00597970">
        <w:t>do tijolo cerâmico</w:t>
      </w:r>
      <w:bookmarkEnd w:id="34"/>
      <w:bookmarkEnd w:id="35"/>
      <w:r w:rsidR="00597970">
        <w:t xml:space="preserve"> </w:t>
      </w:r>
    </w:p>
    <w:p w:rsidR="00A31D73" w:rsidRDefault="00A31D73" w:rsidP="00A31D73">
      <w:pPr>
        <w:spacing w:after="0" w:line="360" w:lineRule="auto"/>
        <w:jc w:val="both"/>
        <w:rPr>
          <w:rFonts w:ascii="Arial" w:hAnsi="Arial" w:cs="Arial"/>
          <w:sz w:val="24"/>
          <w:szCs w:val="24"/>
        </w:rPr>
      </w:pPr>
    </w:p>
    <w:p w:rsidR="00A31D73" w:rsidRDefault="00FE6947" w:rsidP="00A31D73">
      <w:pPr>
        <w:spacing w:line="360" w:lineRule="auto"/>
        <w:ind w:firstLine="709"/>
        <w:jc w:val="both"/>
        <w:rPr>
          <w:rFonts w:ascii="Arial" w:hAnsi="Arial" w:cs="Arial"/>
          <w:sz w:val="24"/>
          <w:szCs w:val="24"/>
        </w:rPr>
      </w:pPr>
      <w:r>
        <w:rPr>
          <w:rFonts w:ascii="Arial" w:hAnsi="Arial" w:cs="Arial"/>
          <w:sz w:val="24"/>
          <w:szCs w:val="24"/>
        </w:rPr>
        <w:t xml:space="preserve">Segundo </w:t>
      </w:r>
      <w:r w:rsidR="00A31D73">
        <w:rPr>
          <w:rFonts w:ascii="Arial" w:hAnsi="Arial" w:cs="Arial"/>
          <w:sz w:val="24"/>
          <w:szCs w:val="24"/>
        </w:rPr>
        <w:t>Vasquez (2014</w:t>
      </w:r>
      <w:r>
        <w:rPr>
          <w:rFonts w:ascii="Arial" w:hAnsi="Arial" w:cs="Arial"/>
          <w:sz w:val="24"/>
          <w:szCs w:val="24"/>
        </w:rPr>
        <w:t xml:space="preserve">), </w:t>
      </w:r>
      <w:r w:rsidR="002C33D1">
        <w:rPr>
          <w:rFonts w:ascii="Arial" w:hAnsi="Arial" w:cs="Arial"/>
          <w:sz w:val="24"/>
          <w:szCs w:val="24"/>
        </w:rPr>
        <w:t xml:space="preserve">as vantagens </w:t>
      </w:r>
      <w:r>
        <w:rPr>
          <w:rFonts w:ascii="Arial" w:hAnsi="Arial" w:cs="Arial"/>
          <w:sz w:val="24"/>
          <w:szCs w:val="24"/>
        </w:rPr>
        <w:t xml:space="preserve">do tijolo cerâmico são: </w:t>
      </w:r>
    </w:p>
    <w:p w:rsidR="00A31D73" w:rsidRPr="00A974E1" w:rsidRDefault="00A31D73" w:rsidP="00A974E1">
      <w:pPr>
        <w:pStyle w:val="PargrafodaLista"/>
        <w:numPr>
          <w:ilvl w:val="0"/>
          <w:numId w:val="23"/>
        </w:numPr>
        <w:spacing w:after="0" w:line="360" w:lineRule="auto"/>
        <w:jc w:val="both"/>
        <w:rPr>
          <w:rFonts w:ascii="Arial" w:hAnsi="Arial" w:cs="Arial"/>
          <w:sz w:val="24"/>
          <w:szCs w:val="24"/>
        </w:rPr>
      </w:pPr>
      <w:r w:rsidRPr="00A974E1">
        <w:rPr>
          <w:rFonts w:ascii="Arial" w:hAnsi="Arial" w:cs="Arial"/>
          <w:sz w:val="24"/>
          <w:szCs w:val="24"/>
        </w:rPr>
        <w:t>Facilidade de aquisição e baixo custo dos elementos</w:t>
      </w:r>
    </w:p>
    <w:p w:rsidR="00A31D73" w:rsidRPr="00A974E1" w:rsidRDefault="00A31D73" w:rsidP="00A974E1">
      <w:pPr>
        <w:pStyle w:val="PargrafodaLista"/>
        <w:numPr>
          <w:ilvl w:val="0"/>
          <w:numId w:val="23"/>
        </w:numPr>
        <w:spacing w:after="0" w:line="360" w:lineRule="auto"/>
        <w:jc w:val="both"/>
        <w:rPr>
          <w:rFonts w:ascii="Arial" w:hAnsi="Arial" w:cs="Arial"/>
          <w:sz w:val="24"/>
          <w:szCs w:val="24"/>
        </w:rPr>
      </w:pPr>
      <w:r w:rsidRPr="00A974E1">
        <w:rPr>
          <w:rFonts w:ascii="Arial" w:hAnsi="Arial" w:cs="Arial"/>
          <w:sz w:val="24"/>
          <w:szCs w:val="24"/>
        </w:rPr>
        <w:t xml:space="preserve">Bom Desempenho térmico e acústico </w:t>
      </w:r>
    </w:p>
    <w:p w:rsidR="000032A1" w:rsidRPr="00A974E1" w:rsidRDefault="000032A1" w:rsidP="00A974E1">
      <w:pPr>
        <w:pStyle w:val="PargrafodaLista"/>
        <w:numPr>
          <w:ilvl w:val="0"/>
          <w:numId w:val="23"/>
        </w:numPr>
        <w:spacing w:after="0" w:line="360" w:lineRule="auto"/>
        <w:jc w:val="both"/>
        <w:rPr>
          <w:rFonts w:ascii="Arial" w:hAnsi="Arial" w:cs="Arial"/>
          <w:sz w:val="24"/>
          <w:szCs w:val="24"/>
        </w:rPr>
      </w:pPr>
      <w:r w:rsidRPr="00A974E1">
        <w:rPr>
          <w:rFonts w:ascii="Arial" w:hAnsi="Arial" w:cs="Arial"/>
          <w:sz w:val="24"/>
          <w:szCs w:val="24"/>
        </w:rPr>
        <w:t>Grande popularidade e aceitação no mercado;</w:t>
      </w:r>
    </w:p>
    <w:p w:rsidR="000032A1" w:rsidRPr="00A974E1" w:rsidRDefault="000032A1" w:rsidP="00A974E1">
      <w:pPr>
        <w:pStyle w:val="PargrafodaLista"/>
        <w:numPr>
          <w:ilvl w:val="0"/>
          <w:numId w:val="23"/>
        </w:numPr>
        <w:spacing w:after="0" w:line="360" w:lineRule="auto"/>
        <w:jc w:val="both"/>
        <w:rPr>
          <w:rFonts w:ascii="Arial" w:hAnsi="Arial" w:cs="Arial"/>
          <w:sz w:val="24"/>
          <w:szCs w:val="24"/>
        </w:rPr>
      </w:pPr>
      <w:r w:rsidRPr="00A974E1">
        <w:rPr>
          <w:rFonts w:ascii="Arial" w:hAnsi="Arial" w:cs="Arial"/>
          <w:sz w:val="24"/>
          <w:szCs w:val="24"/>
        </w:rPr>
        <w:t>Flexibilidade e Versatilidade;</w:t>
      </w:r>
    </w:p>
    <w:p w:rsidR="00E45A0B" w:rsidRPr="00E45A0B" w:rsidRDefault="000032A1" w:rsidP="00E45A0B">
      <w:pPr>
        <w:pStyle w:val="PargrafodaLista"/>
        <w:numPr>
          <w:ilvl w:val="0"/>
          <w:numId w:val="23"/>
        </w:numPr>
        <w:spacing w:after="0" w:line="360" w:lineRule="auto"/>
        <w:ind w:left="1054" w:hanging="357"/>
        <w:jc w:val="both"/>
        <w:rPr>
          <w:rFonts w:ascii="Arial" w:hAnsi="Arial" w:cs="Arial"/>
          <w:sz w:val="24"/>
          <w:szCs w:val="24"/>
        </w:rPr>
      </w:pPr>
      <w:r w:rsidRPr="00E45A0B">
        <w:rPr>
          <w:rFonts w:ascii="Arial" w:hAnsi="Arial" w:cs="Arial"/>
          <w:sz w:val="24"/>
          <w:szCs w:val="24"/>
        </w:rPr>
        <w:t>Boa Resistencia contra o fogo.</w:t>
      </w:r>
      <w:bookmarkStart w:id="36" w:name="_Toc498614219"/>
      <w:bookmarkStart w:id="37" w:name="_Toc498614460"/>
    </w:p>
    <w:p w:rsidR="00E45A0B" w:rsidRDefault="00E45A0B" w:rsidP="00D61622">
      <w:pPr>
        <w:pStyle w:val="Ttulo1"/>
      </w:pPr>
    </w:p>
    <w:p w:rsidR="00FC4439" w:rsidRPr="0058572A" w:rsidRDefault="00FC4439" w:rsidP="00D61622">
      <w:pPr>
        <w:pStyle w:val="Ttulo1"/>
      </w:pPr>
      <w:r>
        <w:t>2.</w:t>
      </w:r>
      <w:r w:rsidR="006C20FF">
        <w:t>4 O t</w:t>
      </w:r>
      <w:r w:rsidRPr="00310D77">
        <w:t>ijolo solo-cimento</w:t>
      </w:r>
      <w:bookmarkEnd w:id="36"/>
      <w:bookmarkEnd w:id="37"/>
    </w:p>
    <w:p w:rsidR="00FC4439" w:rsidRDefault="00FC4439" w:rsidP="00FC4439">
      <w:pPr>
        <w:spacing w:after="0" w:line="360" w:lineRule="auto"/>
        <w:jc w:val="both"/>
        <w:rPr>
          <w:rFonts w:ascii="Arial" w:hAnsi="Arial" w:cs="Arial"/>
          <w:sz w:val="24"/>
          <w:szCs w:val="24"/>
        </w:rPr>
      </w:pPr>
    </w:p>
    <w:p w:rsidR="00FC4439" w:rsidRPr="00310D77" w:rsidRDefault="00FC4439" w:rsidP="00D61622">
      <w:pPr>
        <w:pStyle w:val="Ttulo2"/>
      </w:pPr>
      <w:bookmarkStart w:id="38" w:name="_Toc498614220"/>
      <w:bookmarkStart w:id="39" w:name="_Toc498614461"/>
      <w:r>
        <w:t>2.4.1 Definições</w:t>
      </w:r>
      <w:r w:rsidRPr="00310D77">
        <w:t xml:space="preserve"> e aplicações</w:t>
      </w:r>
      <w:bookmarkEnd w:id="38"/>
      <w:bookmarkEnd w:id="39"/>
      <w:r w:rsidRPr="00310D77">
        <w:t xml:space="preserve"> </w:t>
      </w:r>
    </w:p>
    <w:p w:rsidR="00FC4439" w:rsidRDefault="00FC4439" w:rsidP="00FC4439">
      <w:pPr>
        <w:spacing w:after="0" w:line="360" w:lineRule="auto"/>
        <w:ind w:firstLine="708"/>
        <w:jc w:val="both"/>
        <w:rPr>
          <w:rFonts w:ascii="Arial" w:hAnsi="Arial" w:cs="Arial"/>
          <w:sz w:val="24"/>
          <w:szCs w:val="24"/>
        </w:rPr>
      </w:pPr>
    </w:p>
    <w:p w:rsidR="00FC4439" w:rsidRPr="00304E0E" w:rsidRDefault="00304E0E" w:rsidP="00304E0E">
      <w:pPr>
        <w:spacing w:after="0" w:line="360" w:lineRule="auto"/>
        <w:ind w:firstLine="708"/>
        <w:jc w:val="both"/>
        <w:rPr>
          <w:rFonts w:ascii="Arial" w:hAnsi="Arial" w:cs="Arial"/>
          <w:sz w:val="24"/>
          <w:szCs w:val="24"/>
        </w:rPr>
      </w:pPr>
      <w:r>
        <w:rPr>
          <w:rFonts w:ascii="Arial" w:hAnsi="Arial" w:cs="Arial"/>
          <w:sz w:val="24"/>
          <w:szCs w:val="24"/>
        </w:rPr>
        <w:t xml:space="preserve">Motta </w:t>
      </w:r>
      <w:proofErr w:type="spellStart"/>
      <w:proofErr w:type="gramStart"/>
      <w:r>
        <w:rPr>
          <w:rFonts w:ascii="Arial" w:hAnsi="Arial" w:cs="Arial"/>
          <w:sz w:val="24"/>
          <w:szCs w:val="24"/>
        </w:rPr>
        <w:t>el</w:t>
      </w:r>
      <w:proofErr w:type="spellEnd"/>
      <w:proofErr w:type="gramEnd"/>
      <w:r>
        <w:rPr>
          <w:rFonts w:ascii="Arial" w:hAnsi="Arial" w:cs="Arial"/>
          <w:sz w:val="24"/>
          <w:szCs w:val="24"/>
        </w:rPr>
        <w:t xml:space="preserve"> al</w:t>
      </w:r>
      <w:r w:rsidR="002B17F7">
        <w:rPr>
          <w:rFonts w:ascii="Arial" w:hAnsi="Arial" w:cs="Arial"/>
          <w:sz w:val="24"/>
          <w:szCs w:val="24"/>
        </w:rPr>
        <w:t>.,</w:t>
      </w:r>
      <w:r>
        <w:rPr>
          <w:rFonts w:ascii="Arial" w:hAnsi="Arial" w:cs="Arial"/>
          <w:sz w:val="24"/>
          <w:szCs w:val="24"/>
        </w:rPr>
        <w:t xml:space="preserve"> (2014)</w:t>
      </w:r>
      <w:r w:rsidR="002B17F7">
        <w:rPr>
          <w:rFonts w:ascii="Arial" w:hAnsi="Arial" w:cs="Arial"/>
          <w:sz w:val="24"/>
          <w:szCs w:val="24"/>
        </w:rPr>
        <w:t xml:space="preserve"> </w:t>
      </w:r>
      <w:r>
        <w:rPr>
          <w:rFonts w:ascii="Arial" w:hAnsi="Arial" w:cs="Arial"/>
          <w:sz w:val="24"/>
          <w:szCs w:val="24"/>
        </w:rPr>
        <w:t>define o solo-cimento como um</w:t>
      </w:r>
      <w:r w:rsidR="002B17F7">
        <w:rPr>
          <w:rFonts w:ascii="Arial" w:hAnsi="Arial" w:cs="Arial"/>
          <w:sz w:val="24"/>
          <w:szCs w:val="24"/>
        </w:rPr>
        <w:t xml:space="preserve"> </w:t>
      </w:r>
      <w:r>
        <w:rPr>
          <w:rFonts w:ascii="Arial" w:hAnsi="Arial" w:cs="Arial"/>
          <w:sz w:val="24"/>
          <w:szCs w:val="24"/>
        </w:rPr>
        <w:t>material produzido através  da mistura entre solo, água e cimento</w:t>
      </w:r>
      <w:r w:rsidR="00FC4439">
        <w:rPr>
          <w:rFonts w:ascii="Arial" w:hAnsi="Arial" w:cs="Arial"/>
          <w:sz w:val="24"/>
          <w:szCs w:val="24"/>
        </w:rPr>
        <w:t xml:space="preserve"> seguindo as normas técnicas para o uso do tijolo.</w:t>
      </w:r>
      <w:r w:rsidR="00B24A6B">
        <w:rPr>
          <w:rFonts w:ascii="Arial" w:hAnsi="Arial" w:cs="Arial"/>
          <w:sz w:val="24"/>
          <w:szCs w:val="24"/>
        </w:rPr>
        <w:tab/>
      </w:r>
      <w:r w:rsidR="00B24A6B">
        <w:rPr>
          <w:rFonts w:ascii="Arial" w:hAnsi="Arial" w:cs="Arial"/>
          <w:sz w:val="24"/>
          <w:szCs w:val="24"/>
        </w:rPr>
        <w:tab/>
      </w:r>
    </w:p>
    <w:p w:rsidR="00B24A6B" w:rsidRDefault="00FC4439" w:rsidP="00FC4439">
      <w:pPr>
        <w:spacing w:after="0" w:line="360" w:lineRule="auto"/>
        <w:ind w:firstLine="708"/>
        <w:jc w:val="both"/>
        <w:rPr>
          <w:rFonts w:ascii="Arial" w:hAnsi="Arial" w:cs="Arial"/>
          <w:sz w:val="24"/>
          <w:szCs w:val="24"/>
        </w:rPr>
      </w:pPr>
      <w:r w:rsidRPr="009F0661">
        <w:rPr>
          <w:rFonts w:ascii="Arial" w:hAnsi="Arial" w:cs="Arial"/>
          <w:sz w:val="24"/>
          <w:szCs w:val="24"/>
        </w:rPr>
        <w:t>São con</w:t>
      </w:r>
      <w:r>
        <w:rPr>
          <w:rFonts w:ascii="Arial" w:hAnsi="Arial" w:cs="Arial"/>
          <w:sz w:val="24"/>
          <w:szCs w:val="24"/>
        </w:rPr>
        <w:t>siderados tijolos solo-cimento</w:t>
      </w:r>
      <w:r w:rsidRPr="009F0661">
        <w:rPr>
          <w:rFonts w:ascii="Arial" w:hAnsi="Arial" w:cs="Arial"/>
          <w:sz w:val="24"/>
          <w:szCs w:val="24"/>
        </w:rPr>
        <w:t xml:space="preserve"> por permitirem a utilização do solo em seu processo de fabricação</w:t>
      </w:r>
      <w:r>
        <w:rPr>
          <w:rFonts w:ascii="Arial" w:hAnsi="Arial" w:cs="Arial"/>
          <w:sz w:val="24"/>
          <w:szCs w:val="24"/>
        </w:rPr>
        <w:t>,</w:t>
      </w:r>
      <w:r w:rsidRPr="009F0661">
        <w:rPr>
          <w:rFonts w:ascii="Arial" w:hAnsi="Arial" w:cs="Arial"/>
          <w:sz w:val="24"/>
          <w:szCs w:val="24"/>
        </w:rPr>
        <w:t xml:space="preserve"> e por não precisa</w:t>
      </w:r>
      <w:r>
        <w:rPr>
          <w:rFonts w:ascii="Arial" w:hAnsi="Arial" w:cs="Arial"/>
          <w:sz w:val="24"/>
          <w:szCs w:val="24"/>
        </w:rPr>
        <w:t>r</w:t>
      </w:r>
      <w:r w:rsidRPr="009F0661">
        <w:rPr>
          <w:rFonts w:ascii="Arial" w:hAnsi="Arial" w:cs="Arial"/>
          <w:sz w:val="24"/>
          <w:szCs w:val="24"/>
        </w:rPr>
        <w:t xml:space="preserve"> da queima como o tijolo cerâmico, evitando as</w:t>
      </w:r>
      <w:r>
        <w:rPr>
          <w:rFonts w:ascii="Arial" w:hAnsi="Arial" w:cs="Arial"/>
          <w:sz w:val="24"/>
          <w:szCs w:val="24"/>
        </w:rPr>
        <w:t>s</w:t>
      </w:r>
      <w:r w:rsidR="00C761FA">
        <w:rPr>
          <w:rFonts w:ascii="Arial" w:hAnsi="Arial" w:cs="Arial"/>
          <w:sz w:val="24"/>
          <w:szCs w:val="24"/>
        </w:rPr>
        <w:t xml:space="preserve">im degradação do meio ambiente </w:t>
      </w:r>
      <w:r w:rsidRPr="009F0661">
        <w:rPr>
          <w:rFonts w:ascii="Arial" w:hAnsi="Arial" w:cs="Arial"/>
          <w:sz w:val="24"/>
          <w:szCs w:val="24"/>
        </w:rPr>
        <w:t>(SEBRAE 2017).</w:t>
      </w:r>
    </w:p>
    <w:p w:rsidR="00FC4439" w:rsidRDefault="00134F43" w:rsidP="00FC4439">
      <w:pPr>
        <w:spacing w:after="0" w:line="360" w:lineRule="auto"/>
        <w:ind w:firstLine="708"/>
        <w:jc w:val="both"/>
        <w:rPr>
          <w:rFonts w:ascii="Arial" w:hAnsi="Arial" w:cs="Arial"/>
          <w:sz w:val="24"/>
          <w:szCs w:val="24"/>
        </w:rPr>
      </w:pPr>
      <w:r>
        <w:rPr>
          <w:rFonts w:ascii="Arial" w:hAnsi="Arial" w:cs="Arial"/>
          <w:sz w:val="24"/>
          <w:szCs w:val="24"/>
        </w:rPr>
        <w:t>Segundo</w:t>
      </w:r>
      <w:r w:rsidR="00E60146">
        <w:rPr>
          <w:rFonts w:ascii="Arial" w:hAnsi="Arial" w:cs="Arial"/>
          <w:sz w:val="24"/>
          <w:szCs w:val="24"/>
        </w:rPr>
        <w:t xml:space="preserve"> a</w:t>
      </w:r>
      <w:r w:rsidR="002B17F7">
        <w:rPr>
          <w:rFonts w:ascii="Arial" w:hAnsi="Arial" w:cs="Arial"/>
          <w:sz w:val="24"/>
          <w:szCs w:val="24"/>
        </w:rPr>
        <w:t xml:space="preserve"> </w:t>
      </w:r>
      <w:r w:rsidR="00E60146">
        <w:rPr>
          <w:rFonts w:ascii="Arial" w:hAnsi="Arial" w:cs="Arial"/>
          <w:sz w:val="24"/>
          <w:szCs w:val="24"/>
        </w:rPr>
        <w:t>Associação Brasileira de Cimento Portland (</w:t>
      </w:r>
      <w:r w:rsidR="009E6D9A">
        <w:rPr>
          <w:rFonts w:ascii="Arial" w:hAnsi="Arial" w:cs="Arial"/>
          <w:sz w:val="24"/>
          <w:szCs w:val="24"/>
        </w:rPr>
        <w:t>2017</w:t>
      </w:r>
      <w:r w:rsidR="00E60146">
        <w:rPr>
          <w:rFonts w:ascii="Arial" w:hAnsi="Arial" w:cs="Arial"/>
          <w:sz w:val="24"/>
          <w:szCs w:val="24"/>
        </w:rPr>
        <w:t xml:space="preserve">), o </w:t>
      </w:r>
      <w:r w:rsidR="001A2811">
        <w:rPr>
          <w:rFonts w:ascii="Arial" w:hAnsi="Arial" w:cs="Arial"/>
          <w:sz w:val="24"/>
          <w:szCs w:val="24"/>
        </w:rPr>
        <w:t>solo é a principal matéria-</w:t>
      </w:r>
      <w:r w:rsidR="00FC4439">
        <w:rPr>
          <w:rFonts w:ascii="Arial" w:hAnsi="Arial" w:cs="Arial"/>
          <w:sz w:val="24"/>
          <w:szCs w:val="24"/>
        </w:rPr>
        <w:t xml:space="preserve">prima do tijolo solo-cimento, e o cimento entra com uma dosagem de 5% a 10% do peso do solo, sendo o suficiente para estabiliza-lo e atender </w:t>
      </w:r>
      <w:r w:rsidR="0054514E">
        <w:rPr>
          <w:rFonts w:ascii="Arial" w:hAnsi="Arial" w:cs="Arial"/>
          <w:sz w:val="24"/>
          <w:szCs w:val="24"/>
        </w:rPr>
        <w:t>as propriedades de resistências desejadas</w:t>
      </w:r>
      <w:r w:rsidR="00E60146">
        <w:rPr>
          <w:rFonts w:ascii="Arial" w:hAnsi="Arial" w:cs="Arial"/>
          <w:sz w:val="24"/>
          <w:szCs w:val="24"/>
        </w:rPr>
        <w:t>.</w:t>
      </w:r>
    </w:p>
    <w:p w:rsidR="00E45A0B" w:rsidRDefault="00FC4439" w:rsidP="001D4C4D">
      <w:pPr>
        <w:spacing w:after="0" w:line="360" w:lineRule="auto"/>
        <w:ind w:firstLine="709"/>
        <w:jc w:val="both"/>
        <w:rPr>
          <w:rFonts w:ascii="Arial" w:hAnsi="Arial" w:cs="Arial"/>
          <w:sz w:val="24"/>
          <w:szCs w:val="24"/>
        </w:rPr>
      </w:pPr>
      <w:r>
        <w:rPr>
          <w:rFonts w:ascii="Arial" w:hAnsi="Arial" w:cs="Arial"/>
          <w:sz w:val="24"/>
          <w:szCs w:val="24"/>
        </w:rPr>
        <w:lastRenderedPageBreak/>
        <w:t>Mot</w:t>
      </w:r>
      <w:r w:rsidR="00304E0E">
        <w:rPr>
          <w:rFonts w:ascii="Arial" w:hAnsi="Arial" w:cs="Arial"/>
          <w:sz w:val="24"/>
          <w:szCs w:val="24"/>
        </w:rPr>
        <w:t>t</w:t>
      </w:r>
      <w:r>
        <w:rPr>
          <w:rFonts w:ascii="Arial" w:hAnsi="Arial" w:cs="Arial"/>
          <w:sz w:val="24"/>
          <w:szCs w:val="24"/>
        </w:rPr>
        <w:t xml:space="preserve">a </w:t>
      </w:r>
      <w:proofErr w:type="gramStart"/>
      <w:r>
        <w:rPr>
          <w:rFonts w:ascii="Arial" w:hAnsi="Arial" w:cs="Arial"/>
          <w:sz w:val="24"/>
          <w:szCs w:val="24"/>
        </w:rPr>
        <w:t>et</w:t>
      </w:r>
      <w:proofErr w:type="gramEnd"/>
      <w:r>
        <w:rPr>
          <w:rFonts w:ascii="Arial" w:hAnsi="Arial" w:cs="Arial"/>
          <w:sz w:val="24"/>
          <w:szCs w:val="24"/>
        </w:rPr>
        <w:t xml:space="preserve"> al</w:t>
      </w:r>
      <w:r w:rsidR="00E60146">
        <w:rPr>
          <w:rFonts w:ascii="Arial" w:hAnsi="Arial" w:cs="Arial"/>
          <w:sz w:val="24"/>
          <w:szCs w:val="24"/>
        </w:rPr>
        <w:t>.,</w:t>
      </w:r>
      <w:r>
        <w:rPr>
          <w:rFonts w:ascii="Arial" w:hAnsi="Arial" w:cs="Arial"/>
          <w:sz w:val="24"/>
          <w:szCs w:val="24"/>
        </w:rPr>
        <w:t xml:space="preserve"> (2010) a</w:t>
      </w:r>
      <w:r w:rsidRPr="009F0661">
        <w:rPr>
          <w:rFonts w:ascii="Arial" w:hAnsi="Arial" w:cs="Arial"/>
          <w:sz w:val="24"/>
          <w:szCs w:val="24"/>
        </w:rPr>
        <w:t>firma que esse tijolo possui resistência à compressão parecida com a do tijolo tradicional, mais a qualidade final é melhor, pois ele tem as dim</w:t>
      </w:r>
      <w:r w:rsidR="00C858FC">
        <w:rPr>
          <w:rFonts w:ascii="Arial" w:hAnsi="Arial" w:cs="Arial"/>
          <w:sz w:val="24"/>
          <w:szCs w:val="24"/>
        </w:rPr>
        <w:t xml:space="preserve">ensões regulares e faces planas, assim como mostra a </w:t>
      </w:r>
      <w:r w:rsidR="00CC6670">
        <w:rPr>
          <w:rFonts w:ascii="Arial" w:hAnsi="Arial" w:cs="Arial"/>
          <w:sz w:val="24"/>
          <w:szCs w:val="24"/>
        </w:rPr>
        <w:t>Figura 7</w:t>
      </w:r>
      <w:r w:rsidR="00C858FC">
        <w:rPr>
          <w:rFonts w:ascii="Arial" w:hAnsi="Arial" w:cs="Arial"/>
          <w:sz w:val="24"/>
          <w:szCs w:val="24"/>
        </w:rPr>
        <w:t>.</w:t>
      </w:r>
    </w:p>
    <w:p w:rsidR="00C858FC" w:rsidRDefault="00CC6670" w:rsidP="00C858FC">
      <w:pPr>
        <w:spacing w:after="0" w:line="360" w:lineRule="auto"/>
        <w:ind w:firstLine="709"/>
        <w:jc w:val="center"/>
        <w:rPr>
          <w:rFonts w:ascii="Arial" w:hAnsi="Arial" w:cs="Arial"/>
          <w:sz w:val="24"/>
          <w:szCs w:val="24"/>
        </w:rPr>
      </w:pPr>
      <w:r>
        <w:rPr>
          <w:rFonts w:ascii="Arial" w:hAnsi="Arial" w:cs="Arial"/>
          <w:sz w:val="24"/>
          <w:szCs w:val="24"/>
        </w:rPr>
        <w:t>Figura 7</w:t>
      </w:r>
      <w:r w:rsidR="00C858FC">
        <w:rPr>
          <w:rFonts w:ascii="Arial" w:hAnsi="Arial" w:cs="Arial"/>
          <w:sz w:val="24"/>
          <w:szCs w:val="24"/>
        </w:rPr>
        <w:t xml:space="preserve"> – Formato e aparência do tijolo solo-cimento</w:t>
      </w:r>
    </w:p>
    <w:p w:rsidR="00C858FC" w:rsidRDefault="00C858FC" w:rsidP="00C858FC">
      <w:pPr>
        <w:spacing w:after="0" w:line="360" w:lineRule="auto"/>
        <w:ind w:firstLine="709"/>
        <w:jc w:val="center"/>
        <w:rPr>
          <w:rFonts w:ascii="Arial" w:hAnsi="Arial" w:cs="Arial"/>
          <w:sz w:val="24"/>
          <w:szCs w:val="24"/>
        </w:rPr>
      </w:pPr>
      <w:r>
        <w:rPr>
          <w:rFonts w:ascii="Arial" w:hAnsi="Arial" w:cs="Arial"/>
          <w:noProof/>
          <w:sz w:val="24"/>
          <w:szCs w:val="24"/>
          <w:lang w:eastAsia="pt-BR"/>
        </w:rPr>
        <w:drawing>
          <wp:inline distT="0" distB="0" distL="0" distR="0" wp14:anchorId="058BFC01" wp14:editId="664F66F6">
            <wp:extent cx="4082902" cy="305627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3071" cy="3056401"/>
                    </a:xfrm>
                    <a:prstGeom prst="rect">
                      <a:avLst/>
                    </a:prstGeom>
                    <a:noFill/>
                    <a:ln>
                      <a:noFill/>
                    </a:ln>
                  </pic:spPr>
                </pic:pic>
              </a:graphicData>
            </a:graphic>
          </wp:inline>
        </w:drawing>
      </w:r>
    </w:p>
    <w:p w:rsidR="00C858FC" w:rsidRPr="00C858FC" w:rsidRDefault="003D06B1" w:rsidP="00C858FC">
      <w:pPr>
        <w:spacing w:after="0" w:line="360" w:lineRule="auto"/>
        <w:ind w:firstLine="709"/>
        <w:jc w:val="center"/>
        <w:rPr>
          <w:rFonts w:ascii="Arial" w:hAnsi="Arial" w:cs="Arial"/>
          <w:sz w:val="20"/>
          <w:szCs w:val="20"/>
        </w:rPr>
      </w:pPr>
      <w:r>
        <w:rPr>
          <w:rFonts w:ascii="Arial" w:hAnsi="Arial" w:cs="Arial"/>
          <w:sz w:val="20"/>
          <w:szCs w:val="20"/>
        </w:rPr>
        <w:t>Fonte: L</w:t>
      </w:r>
      <w:r w:rsidR="00F5733C">
        <w:rPr>
          <w:rFonts w:ascii="Arial" w:hAnsi="Arial" w:cs="Arial"/>
          <w:sz w:val="20"/>
          <w:szCs w:val="20"/>
        </w:rPr>
        <w:t>ima</w:t>
      </w:r>
      <w:r>
        <w:rPr>
          <w:rFonts w:ascii="Arial" w:hAnsi="Arial" w:cs="Arial"/>
          <w:sz w:val="20"/>
          <w:szCs w:val="20"/>
        </w:rPr>
        <w:t xml:space="preserve"> (</w:t>
      </w:r>
      <w:r w:rsidR="00C858FC" w:rsidRPr="00C858FC">
        <w:rPr>
          <w:rFonts w:ascii="Arial" w:hAnsi="Arial" w:cs="Arial"/>
          <w:sz w:val="20"/>
          <w:szCs w:val="20"/>
        </w:rPr>
        <w:t>2015)</w:t>
      </w:r>
    </w:p>
    <w:p w:rsidR="00C858FC" w:rsidRDefault="00C858FC" w:rsidP="00FC4439">
      <w:pPr>
        <w:spacing w:after="0" w:line="360" w:lineRule="auto"/>
        <w:ind w:firstLine="709"/>
        <w:jc w:val="both"/>
        <w:rPr>
          <w:rFonts w:ascii="Arial" w:hAnsi="Arial" w:cs="Arial"/>
          <w:color w:val="000000"/>
          <w:sz w:val="24"/>
          <w:szCs w:val="24"/>
        </w:rPr>
      </w:pPr>
    </w:p>
    <w:p w:rsidR="00FC4439" w:rsidRPr="008A11F7" w:rsidRDefault="00FC4439" w:rsidP="00FC4439">
      <w:pPr>
        <w:spacing w:after="0" w:line="360" w:lineRule="auto"/>
        <w:ind w:firstLine="709"/>
        <w:jc w:val="both"/>
        <w:rPr>
          <w:rFonts w:ascii="Arial" w:hAnsi="Arial" w:cs="Arial"/>
          <w:color w:val="000000" w:themeColor="text1"/>
          <w:sz w:val="24"/>
          <w:szCs w:val="24"/>
        </w:rPr>
      </w:pPr>
      <w:r>
        <w:rPr>
          <w:rFonts w:ascii="Arial" w:hAnsi="Arial" w:cs="Arial"/>
          <w:color w:val="000000"/>
          <w:sz w:val="24"/>
          <w:szCs w:val="24"/>
        </w:rPr>
        <w:t>O solo-cimento é</w:t>
      </w:r>
      <w:r w:rsidRPr="008A11F7">
        <w:rPr>
          <w:rFonts w:ascii="Arial" w:hAnsi="Arial" w:cs="Arial"/>
          <w:color w:val="000000"/>
          <w:sz w:val="24"/>
          <w:szCs w:val="24"/>
        </w:rPr>
        <w:t xml:space="preserve"> indicado </w:t>
      </w:r>
      <w:r>
        <w:rPr>
          <w:rFonts w:ascii="Arial" w:hAnsi="Arial" w:cs="Arial"/>
          <w:color w:val="000000"/>
          <w:sz w:val="24"/>
          <w:szCs w:val="24"/>
        </w:rPr>
        <w:t>para</w:t>
      </w:r>
      <w:r w:rsidRPr="008A11F7">
        <w:rPr>
          <w:rFonts w:ascii="Arial" w:hAnsi="Arial" w:cs="Arial"/>
          <w:color w:val="000000"/>
          <w:sz w:val="24"/>
          <w:szCs w:val="24"/>
        </w:rPr>
        <w:t xml:space="preserve"> base e s</w:t>
      </w:r>
      <w:r>
        <w:rPr>
          <w:rFonts w:ascii="Arial" w:hAnsi="Arial" w:cs="Arial"/>
          <w:color w:val="000000"/>
          <w:sz w:val="24"/>
          <w:szCs w:val="24"/>
        </w:rPr>
        <w:t xml:space="preserve">ub-base de pavimentos flexíveis, </w:t>
      </w:r>
      <w:r w:rsidRPr="008A11F7">
        <w:rPr>
          <w:rFonts w:ascii="Arial" w:hAnsi="Arial" w:cs="Arial"/>
          <w:color w:val="000000"/>
          <w:sz w:val="24"/>
          <w:szCs w:val="24"/>
        </w:rPr>
        <w:t>peças pré-moldadas de concre</w:t>
      </w:r>
      <w:r>
        <w:rPr>
          <w:rFonts w:ascii="Arial" w:hAnsi="Arial" w:cs="Arial"/>
          <w:color w:val="000000"/>
          <w:sz w:val="24"/>
          <w:szCs w:val="24"/>
        </w:rPr>
        <w:t xml:space="preserve">to, </w:t>
      </w:r>
      <w:r w:rsidRPr="008A11F7">
        <w:rPr>
          <w:rFonts w:ascii="Arial" w:hAnsi="Arial" w:cs="Arial"/>
          <w:color w:val="000000"/>
          <w:sz w:val="24"/>
          <w:szCs w:val="24"/>
        </w:rPr>
        <w:t>também sub</w:t>
      </w:r>
      <w:r>
        <w:rPr>
          <w:rFonts w:ascii="Arial" w:hAnsi="Arial" w:cs="Arial"/>
          <w:color w:val="000000"/>
          <w:sz w:val="24"/>
          <w:szCs w:val="24"/>
        </w:rPr>
        <w:t xml:space="preserve">-base de pavimentos de concreto, além de muros de arrimo, fundações e alvenarias. </w:t>
      </w:r>
      <w:r w:rsidRPr="008A11F7">
        <w:rPr>
          <w:rFonts w:ascii="Arial" w:hAnsi="Arial" w:cs="Arial"/>
          <w:color w:val="000000"/>
          <w:sz w:val="24"/>
          <w:szCs w:val="24"/>
        </w:rPr>
        <w:t>No campo rodoviário, serve ta</w:t>
      </w:r>
      <w:r w:rsidR="0054514E">
        <w:rPr>
          <w:rFonts w:ascii="Arial" w:hAnsi="Arial" w:cs="Arial"/>
          <w:color w:val="000000"/>
          <w:sz w:val="24"/>
          <w:szCs w:val="24"/>
        </w:rPr>
        <w:t xml:space="preserve">mbém como contenção de encostas </w:t>
      </w:r>
      <w:r>
        <w:rPr>
          <w:rFonts w:ascii="Arial" w:hAnsi="Arial" w:cs="Arial"/>
          <w:color w:val="000000"/>
          <w:sz w:val="24"/>
          <w:szCs w:val="24"/>
        </w:rPr>
        <w:t xml:space="preserve">(ABCP, </w:t>
      </w:r>
      <w:r w:rsidR="00B87D3B">
        <w:rPr>
          <w:rFonts w:ascii="Arial" w:hAnsi="Arial" w:cs="Arial"/>
          <w:color w:val="000000"/>
          <w:sz w:val="24"/>
          <w:szCs w:val="24"/>
        </w:rPr>
        <w:t>2017</w:t>
      </w:r>
      <w:r>
        <w:rPr>
          <w:rFonts w:ascii="Arial" w:hAnsi="Arial" w:cs="Arial"/>
          <w:color w:val="000000"/>
          <w:sz w:val="24"/>
          <w:szCs w:val="24"/>
        </w:rPr>
        <w:t>).</w:t>
      </w:r>
    </w:p>
    <w:p w:rsidR="00D60301" w:rsidRDefault="003C32A4" w:rsidP="00D60301">
      <w:pPr>
        <w:spacing w:after="0" w:line="360" w:lineRule="auto"/>
        <w:ind w:firstLine="709"/>
        <w:jc w:val="both"/>
        <w:rPr>
          <w:rFonts w:ascii="Arial" w:hAnsi="Arial" w:cs="Arial"/>
          <w:sz w:val="24"/>
          <w:szCs w:val="24"/>
        </w:rPr>
      </w:pPr>
      <w:r>
        <w:rPr>
          <w:rFonts w:ascii="Arial" w:hAnsi="Arial" w:cs="Arial"/>
          <w:sz w:val="24"/>
          <w:szCs w:val="24"/>
        </w:rPr>
        <w:t>O tijolo solo-cimento vem ganhando espaço</w:t>
      </w:r>
      <w:r w:rsidR="00FC4439" w:rsidRPr="006D45D0">
        <w:rPr>
          <w:rFonts w:ascii="Arial" w:hAnsi="Arial" w:cs="Arial"/>
          <w:sz w:val="24"/>
          <w:szCs w:val="24"/>
        </w:rPr>
        <w:t xml:space="preserve"> em todo tipo de construção </w:t>
      </w:r>
      <w:r>
        <w:rPr>
          <w:rFonts w:ascii="Arial" w:hAnsi="Arial" w:cs="Arial"/>
          <w:sz w:val="24"/>
          <w:szCs w:val="24"/>
        </w:rPr>
        <w:t xml:space="preserve">modular e é um material que pode contribuir </w:t>
      </w:r>
      <w:r w:rsidR="00FC4439" w:rsidRPr="006D45D0">
        <w:rPr>
          <w:rFonts w:ascii="Arial" w:hAnsi="Arial" w:cs="Arial"/>
          <w:sz w:val="24"/>
          <w:szCs w:val="24"/>
        </w:rPr>
        <w:t>para</w:t>
      </w:r>
      <w:r>
        <w:rPr>
          <w:rFonts w:ascii="Arial" w:hAnsi="Arial" w:cs="Arial"/>
          <w:sz w:val="24"/>
          <w:szCs w:val="24"/>
        </w:rPr>
        <w:t xml:space="preserve"> a minimização</w:t>
      </w:r>
      <w:r w:rsidR="00FC4439" w:rsidRPr="006D45D0">
        <w:rPr>
          <w:rFonts w:ascii="Arial" w:hAnsi="Arial" w:cs="Arial"/>
          <w:sz w:val="24"/>
          <w:szCs w:val="24"/>
        </w:rPr>
        <w:t xml:space="preserve"> </w:t>
      </w:r>
      <w:r>
        <w:rPr>
          <w:rFonts w:ascii="Arial" w:hAnsi="Arial" w:cs="Arial"/>
          <w:sz w:val="24"/>
          <w:szCs w:val="24"/>
        </w:rPr>
        <w:t>dos</w:t>
      </w:r>
      <w:r w:rsidR="00FC4439" w:rsidRPr="006D45D0">
        <w:rPr>
          <w:rFonts w:ascii="Arial" w:hAnsi="Arial" w:cs="Arial"/>
          <w:sz w:val="24"/>
          <w:szCs w:val="24"/>
        </w:rPr>
        <w:t xml:space="preserve"> impactos ambientais, sendo considerado um produto ecologicamente correto e sustentável quando c</w:t>
      </w:r>
      <w:r w:rsidR="0054514E">
        <w:rPr>
          <w:rFonts w:ascii="Arial" w:hAnsi="Arial" w:cs="Arial"/>
          <w:sz w:val="24"/>
          <w:szCs w:val="24"/>
        </w:rPr>
        <w:t xml:space="preserve">omparado ao tijolo </w:t>
      </w:r>
      <w:r>
        <w:rPr>
          <w:rFonts w:ascii="Arial" w:hAnsi="Arial" w:cs="Arial"/>
          <w:sz w:val="24"/>
          <w:szCs w:val="24"/>
        </w:rPr>
        <w:t>cerâmico</w:t>
      </w:r>
      <w:r w:rsidR="0054514E">
        <w:rPr>
          <w:rFonts w:ascii="Arial" w:hAnsi="Arial" w:cs="Arial"/>
          <w:sz w:val="24"/>
          <w:szCs w:val="24"/>
        </w:rPr>
        <w:t xml:space="preserve"> </w:t>
      </w:r>
      <w:r w:rsidR="00D60301">
        <w:rPr>
          <w:rFonts w:ascii="Arial" w:hAnsi="Arial" w:cs="Arial"/>
          <w:sz w:val="24"/>
          <w:szCs w:val="24"/>
        </w:rPr>
        <w:t>(SEBRAE, 2010).</w:t>
      </w:r>
    </w:p>
    <w:p w:rsidR="002B17F7" w:rsidRDefault="002B17F7" w:rsidP="00F94564">
      <w:pPr>
        <w:spacing w:after="0" w:line="360" w:lineRule="auto"/>
        <w:jc w:val="both"/>
        <w:rPr>
          <w:rFonts w:ascii="Arial" w:hAnsi="Arial" w:cs="Arial"/>
          <w:sz w:val="24"/>
          <w:szCs w:val="24"/>
        </w:rPr>
      </w:pPr>
    </w:p>
    <w:p w:rsidR="00FC4439" w:rsidRDefault="00FC4439" w:rsidP="00D61622">
      <w:pPr>
        <w:pStyle w:val="Ttulo2"/>
      </w:pPr>
      <w:bookmarkStart w:id="40" w:name="_Toc498614221"/>
      <w:bookmarkStart w:id="41" w:name="_Toc498614462"/>
      <w:r>
        <w:t>2.4.2 Processo de fabricação</w:t>
      </w:r>
      <w:bookmarkEnd w:id="40"/>
      <w:bookmarkEnd w:id="41"/>
      <w:r>
        <w:t xml:space="preserve"> </w:t>
      </w:r>
    </w:p>
    <w:p w:rsidR="00D60301" w:rsidRDefault="00FC4439" w:rsidP="00D60301">
      <w:pPr>
        <w:spacing w:after="0" w:line="360" w:lineRule="auto"/>
        <w:rPr>
          <w:rFonts w:ascii="Arial" w:hAnsi="Arial" w:cs="Arial"/>
          <w:sz w:val="24"/>
          <w:szCs w:val="24"/>
        </w:rPr>
      </w:pPr>
      <w:r>
        <w:rPr>
          <w:rFonts w:ascii="Arial" w:hAnsi="Arial" w:cs="Arial"/>
          <w:sz w:val="24"/>
          <w:szCs w:val="24"/>
        </w:rPr>
        <w:tab/>
      </w:r>
    </w:p>
    <w:p w:rsidR="002C37B3" w:rsidRDefault="00FC4439" w:rsidP="00B87D3B">
      <w:pPr>
        <w:spacing w:after="0" w:line="360" w:lineRule="auto"/>
        <w:ind w:firstLine="708"/>
        <w:jc w:val="both"/>
        <w:rPr>
          <w:rFonts w:ascii="Arial" w:hAnsi="Arial" w:cs="Arial"/>
          <w:sz w:val="24"/>
          <w:szCs w:val="24"/>
        </w:rPr>
      </w:pPr>
      <w:r>
        <w:rPr>
          <w:rFonts w:ascii="Arial" w:hAnsi="Arial" w:cs="Arial"/>
          <w:sz w:val="24"/>
          <w:szCs w:val="24"/>
        </w:rPr>
        <w:t xml:space="preserve">Os tijolos de solo-cimento podem ser produzidos tanto manualmente, quanto por meio de prensas mecanizadas. Há no mercado prensas que conseguem fazer cerca de até 2000 tijolos por dia. Para se </w:t>
      </w:r>
      <w:proofErr w:type="gramStart"/>
      <w:r>
        <w:rPr>
          <w:rFonts w:ascii="Arial" w:hAnsi="Arial" w:cs="Arial"/>
          <w:sz w:val="24"/>
          <w:szCs w:val="24"/>
        </w:rPr>
        <w:t>fazer</w:t>
      </w:r>
      <w:proofErr w:type="gramEnd"/>
      <w:r>
        <w:rPr>
          <w:rFonts w:ascii="Arial" w:hAnsi="Arial" w:cs="Arial"/>
          <w:sz w:val="24"/>
          <w:szCs w:val="24"/>
        </w:rPr>
        <w:t xml:space="preserve"> o tijolo é necessário treinamento especializado e o tijolo pode ser moldado in loco, isto é nas próprias obras. No </w:t>
      </w:r>
      <w:r>
        <w:rPr>
          <w:rFonts w:ascii="Arial" w:hAnsi="Arial" w:cs="Arial"/>
          <w:sz w:val="24"/>
          <w:szCs w:val="24"/>
        </w:rPr>
        <w:lastRenderedPageBreak/>
        <w:t>mercado possui diversos tipos de tijolos com dimensões e formas diferentes (PISANI, 2005</w:t>
      </w:r>
      <w:r w:rsidR="00D3149A">
        <w:rPr>
          <w:rFonts w:ascii="Arial" w:hAnsi="Arial" w:cs="Arial"/>
          <w:sz w:val="24"/>
          <w:szCs w:val="24"/>
        </w:rPr>
        <w:t xml:space="preserve">). </w:t>
      </w:r>
      <w:r w:rsidR="00EA385C">
        <w:rPr>
          <w:rFonts w:ascii="Arial" w:hAnsi="Arial" w:cs="Arial"/>
          <w:sz w:val="24"/>
          <w:szCs w:val="24"/>
        </w:rPr>
        <w:t>O Q</w:t>
      </w:r>
      <w:r w:rsidR="003F58D7">
        <w:rPr>
          <w:rFonts w:ascii="Arial" w:hAnsi="Arial" w:cs="Arial"/>
          <w:sz w:val="24"/>
          <w:szCs w:val="24"/>
        </w:rPr>
        <w:t>uadro</w:t>
      </w:r>
      <w:r w:rsidR="002B17F7">
        <w:rPr>
          <w:rFonts w:ascii="Arial" w:hAnsi="Arial" w:cs="Arial"/>
          <w:sz w:val="24"/>
          <w:szCs w:val="24"/>
        </w:rPr>
        <w:t xml:space="preserve"> </w:t>
      </w:r>
      <w:proofErr w:type="gramStart"/>
      <w:r w:rsidR="002C37B3">
        <w:rPr>
          <w:rFonts w:ascii="Arial" w:hAnsi="Arial" w:cs="Arial"/>
          <w:sz w:val="24"/>
          <w:szCs w:val="24"/>
        </w:rPr>
        <w:t>1</w:t>
      </w:r>
      <w:proofErr w:type="gramEnd"/>
      <w:r w:rsidR="00B87D3B">
        <w:rPr>
          <w:rFonts w:ascii="Arial" w:hAnsi="Arial" w:cs="Arial"/>
          <w:sz w:val="24"/>
          <w:szCs w:val="24"/>
        </w:rPr>
        <w:t xml:space="preserve"> relaciona alguns tipos.</w:t>
      </w:r>
    </w:p>
    <w:p w:rsidR="00E45A0B" w:rsidRDefault="00E45A0B" w:rsidP="00E17018">
      <w:pPr>
        <w:autoSpaceDE w:val="0"/>
        <w:autoSpaceDN w:val="0"/>
        <w:adjustRightInd w:val="0"/>
        <w:spacing w:line="240" w:lineRule="auto"/>
        <w:rPr>
          <w:rFonts w:ascii="Arial" w:hAnsi="Arial" w:cs="Arial"/>
          <w:color w:val="000000" w:themeColor="text1"/>
          <w:sz w:val="24"/>
          <w:szCs w:val="24"/>
          <w:lang w:eastAsia="pt-BR"/>
        </w:rPr>
      </w:pPr>
    </w:p>
    <w:p w:rsidR="00FC4439" w:rsidRPr="006D0F12" w:rsidRDefault="00D3149A" w:rsidP="00FC4439">
      <w:pPr>
        <w:autoSpaceDE w:val="0"/>
        <w:autoSpaceDN w:val="0"/>
        <w:adjustRightInd w:val="0"/>
        <w:spacing w:line="240" w:lineRule="auto"/>
        <w:jc w:val="center"/>
        <w:rPr>
          <w:rFonts w:ascii="Arial" w:hAnsi="Arial" w:cs="Arial"/>
          <w:color w:val="000000" w:themeColor="text1"/>
          <w:sz w:val="24"/>
          <w:szCs w:val="24"/>
          <w:lang w:eastAsia="pt-BR"/>
        </w:rPr>
      </w:pPr>
      <w:r>
        <w:rPr>
          <w:rFonts w:ascii="Arial" w:hAnsi="Arial" w:cs="Arial"/>
          <w:color w:val="000000" w:themeColor="text1"/>
          <w:sz w:val="24"/>
          <w:szCs w:val="24"/>
          <w:lang w:eastAsia="pt-BR"/>
        </w:rPr>
        <w:t>Quadro</w:t>
      </w:r>
      <w:r w:rsidR="00256CE0">
        <w:rPr>
          <w:rFonts w:ascii="Arial" w:hAnsi="Arial" w:cs="Arial"/>
          <w:color w:val="000000" w:themeColor="text1"/>
          <w:sz w:val="24"/>
          <w:szCs w:val="24"/>
          <w:lang w:eastAsia="pt-BR"/>
        </w:rPr>
        <w:t xml:space="preserve"> 1</w:t>
      </w:r>
      <w:r w:rsidR="00FC4439" w:rsidRPr="006D0F12">
        <w:rPr>
          <w:rFonts w:ascii="Arial" w:hAnsi="Arial" w:cs="Arial"/>
          <w:color w:val="000000" w:themeColor="text1"/>
          <w:sz w:val="24"/>
          <w:szCs w:val="24"/>
          <w:lang w:eastAsia="pt-BR"/>
        </w:rPr>
        <w:t xml:space="preserve"> - Tipos e dimensões de tijolos de solo-cimento produzidos no Brasil</w:t>
      </w:r>
      <w:r w:rsidR="00E54A5D">
        <w:rPr>
          <w:rFonts w:ascii="Arial" w:hAnsi="Arial" w:cs="Arial"/>
          <w:color w:val="000000" w:themeColor="text1"/>
          <w:sz w:val="24"/>
          <w:szCs w:val="24"/>
          <w:lang w:eastAsia="pt-BR"/>
        </w:rPr>
        <w:fldChar w:fldCharType="begin"/>
      </w:r>
      <w:r w:rsidR="00FC4439">
        <w:rPr>
          <w:rFonts w:ascii="Arial" w:hAnsi="Arial" w:cs="Arial"/>
          <w:color w:val="000000" w:themeColor="text1"/>
          <w:sz w:val="24"/>
          <w:szCs w:val="24"/>
          <w:lang w:eastAsia="pt-BR"/>
        </w:rPr>
        <w:instrText xml:space="preserve"> LINK Excel.Sheet.12 "Pasta1" "Plan1!L2C1:L7C3" \a \f 5 \h  \* MERGEFORMAT </w:instrText>
      </w:r>
      <w:r w:rsidR="00E54A5D">
        <w:rPr>
          <w:rFonts w:ascii="Arial" w:hAnsi="Arial" w:cs="Arial"/>
          <w:color w:val="000000" w:themeColor="text1"/>
          <w:sz w:val="24"/>
          <w:szCs w:val="24"/>
          <w:lang w:eastAsia="pt-BR"/>
        </w:rPr>
        <w:fldChar w:fldCharType="separate"/>
      </w:r>
    </w:p>
    <w:tbl>
      <w:tblPr>
        <w:tblStyle w:val="Tabelacomgrade"/>
        <w:tblW w:w="9287" w:type="dxa"/>
        <w:tblLook w:val="04A0" w:firstRow="1" w:lastRow="0" w:firstColumn="1" w:lastColumn="0" w:noHBand="0" w:noVBand="1"/>
      </w:tblPr>
      <w:tblGrid>
        <w:gridCol w:w="3122"/>
        <w:gridCol w:w="3342"/>
        <w:gridCol w:w="2823"/>
      </w:tblGrid>
      <w:tr w:rsidR="002C37B3" w:rsidRPr="00253C02" w:rsidTr="002C37B3">
        <w:trPr>
          <w:trHeight w:val="1380"/>
        </w:trPr>
        <w:tc>
          <w:tcPr>
            <w:tcW w:w="3122" w:type="dxa"/>
            <w:noWrap/>
          </w:tcPr>
          <w:p w:rsidR="002C37B3" w:rsidRPr="008C2FA7" w:rsidRDefault="002C37B3" w:rsidP="009C1C22">
            <w:pPr>
              <w:autoSpaceDE w:val="0"/>
              <w:autoSpaceDN w:val="0"/>
              <w:adjustRightInd w:val="0"/>
              <w:jc w:val="center"/>
              <w:rPr>
                <w:rFonts w:ascii="Arial" w:hAnsi="Arial" w:cs="Arial"/>
                <w:b/>
                <w:color w:val="000000" w:themeColor="text1"/>
                <w:sz w:val="24"/>
                <w:szCs w:val="24"/>
              </w:rPr>
            </w:pPr>
          </w:p>
          <w:p w:rsidR="002C37B3" w:rsidRPr="008C2FA7" w:rsidRDefault="002C37B3" w:rsidP="009C1C22">
            <w:pPr>
              <w:autoSpaceDE w:val="0"/>
              <w:autoSpaceDN w:val="0"/>
              <w:adjustRightInd w:val="0"/>
              <w:jc w:val="center"/>
              <w:rPr>
                <w:rFonts w:ascii="Arial" w:hAnsi="Arial" w:cs="Arial"/>
                <w:b/>
                <w:color w:val="000000" w:themeColor="text1"/>
                <w:sz w:val="24"/>
                <w:szCs w:val="24"/>
              </w:rPr>
            </w:pPr>
          </w:p>
          <w:p w:rsidR="002C37B3" w:rsidRPr="008C2FA7" w:rsidRDefault="00EA385C" w:rsidP="009C1C22">
            <w:pPr>
              <w:autoSpaceDE w:val="0"/>
              <w:autoSpaceDN w:val="0"/>
              <w:adjustRightInd w:val="0"/>
              <w:jc w:val="center"/>
              <w:rPr>
                <w:rFonts w:ascii="Arial" w:hAnsi="Arial" w:cs="Arial"/>
                <w:b/>
                <w:color w:val="000000" w:themeColor="text1"/>
                <w:sz w:val="24"/>
                <w:szCs w:val="24"/>
              </w:rPr>
            </w:pPr>
            <w:r>
              <w:rPr>
                <w:rFonts w:ascii="Arial" w:hAnsi="Arial" w:cs="Arial"/>
                <w:b/>
                <w:color w:val="000000" w:themeColor="text1"/>
                <w:sz w:val="24"/>
                <w:szCs w:val="24"/>
              </w:rPr>
              <w:t xml:space="preserve">Tipos </w:t>
            </w:r>
          </w:p>
          <w:p w:rsidR="002C37B3" w:rsidRPr="008C2FA7" w:rsidRDefault="002C37B3" w:rsidP="009C1C22">
            <w:pPr>
              <w:autoSpaceDE w:val="0"/>
              <w:autoSpaceDN w:val="0"/>
              <w:adjustRightInd w:val="0"/>
              <w:rPr>
                <w:rFonts w:ascii="Arial" w:hAnsi="Arial" w:cs="Arial"/>
                <w:b/>
                <w:color w:val="000000" w:themeColor="text1"/>
                <w:sz w:val="24"/>
                <w:szCs w:val="24"/>
              </w:rPr>
            </w:pPr>
          </w:p>
          <w:p w:rsidR="002C37B3" w:rsidRPr="008C2FA7" w:rsidRDefault="002C37B3" w:rsidP="009C1C22">
            <w:pPr>
              <w:autoSpaceDE w:val="0"/>
              <w:autoSpaceDN w:val="0"/>
              <w:adjustRightInd w:val="0"/>
              <w:jc w:val="center"/>
              <w:rPr>
                <w:rFonts w:ascii="Arial" w:hAnsi="Arial" w:cs="Arial"/>
                <w:b/>
                <w:color w:val="000000" w:themeColor="text1"/>
                <w:sz w:val="24"/>
                <w:szCs w:val="24"/>
              </w:rPr>
            </w:pPr>
          </w:p>
        </w:tc>
        <w:tc>
          <w:tcPr>
            <w:tcW w:w="3342" w:type="dxa"/>
            <w:vAlign w:val="center"/>
          </w:tcPr>
          <w:p w:rsidR="002C37B3" w:rsidRPr="008C2FA7" w:rsidRDefault="002C37B3" w:rsidP="009C1C22">
            <w:pPr>
              <w:autoSpaceDE w:val="0"/>
              <w:autoSpaceDN w:val="0"/>
              <w:adjustRightInd w:val="0"/>
              <w:jc w:val="center"/>
              <w:rPr>
                <w:rFonts w:ascii="Arial" w:hAnsi="Arial" w:cs="Arial"/>
                <w:b/>
                <w:color w:val="000000" w:themeColor="text1"/>
                <w:sz w:val="24"/>
                <w:szCs w:val="24"/>
              </w:rPr>
            </w:pPr>
          </w:p>
          <w:p w:rsidR="002C37B3" w:rsidRPr="008C2FA7" w:rsidRDefault="002C37B3" w:rsidP="009C1C22">
            <w:pPr>
              <w:autoSpaceDE w:val="0"/>
              <w:autoSpaceDN w:val="0"/>
              <w:adjustRightInd w:val="0"/>
              <w:jc w:val="center"/>
              <w:rPr>
                <w:rFonts w:ascii="Arial" w:hAnsi="Arial" w:cs="Arial"/>
                <w:b/>
                <w:color w:val="000000" w:themeColor="text1"/>
                <w:sz w:val="24"/>
                <w:szCs w:val="24"/>
              </w:rPr>
            </w:pPr>
            <w:r>
              <w:rPr>
                <w:rFonts w:ascii="Arial" w:hAnsi="Arial" w:cs="Arial"/>
                <w:b/>
                <w:color w:val="000000" w:themeColor="text1"/>
                <w:sz w:val="24"/>
                <w:szCs w:val="24"/>
              </w:rPr>
              <w:t>Dimensões</w:t>
            </w:r>
          </w:p>
          <w:p w:rsidR="002C37B3" w:rsidRPr="008C2FA7" w:rsidRDefault="002C37B3" w:rsidP="009C1C22">
            <w:pPr>
              <w:autoSpaceDE w:val="0"/>
              <w:autoSpaceDN w:val="0"/>
              <w:adjustRightInd w:val="0"/>
              <w:jc w:val="center"/>
              <w:rPr>
                <w:rFonts w:ascii="Arial" w:hAnsi="Arial" w:cs="Arial"/>
                <w:b/>
                <w:color w:val="000000" w:themeColor="text1"/>
              </w:rPr>
            </w:pPr>
          </w:p>
        </w:tc>
        <w:tc>
          <w:tcPr>
            <w:tcW w:w="2823" w:type="dxa"/>
            <w:vAlign w:val="center"/>
          </w:tcPr>
          <w:p w:rsidR="002C37B3" w:rsidRPr="008C2FA7" w:rsidRDefault="00EA385C" w:rsidP="009C1C22">
            <w:pPr>
              <w:autoSpaceDE w:val="0"/>
              <w:autoSpaceDN w:val="0"/>
              <w:adjustRightInd w:val="0"/>
              <w:jc w:val="center"/>
              <w:rPr>
                <w:rFonts w:ascii="Arial" w:hAnsi="Arial" w:cs="Arial"/>
                <w:b/>
                <w:color w:val="000000" w:themeColor="text1"/>
                <w:sz w:val="24"/>
                <w:szCs w:val="24"/>
              </w:rPr>
            </w:pPr>
            <w:r>
              <w:rPr>
                <w:rFonts w:ascii="Arial" w:hAnsi="Arial" w:cs="Arial"/>
                <w:b/>
                <w:color w:val="000000" w:themeColor="text1"/>
                <w:sz w:val="24"/>
                <w:szCs w:val="24"/>
              </w:rPr>
              <w:t>Aplicações</w:t>
            </w:r>
          </w:p>
        </w:tc>
      </w:tr>
      <w:tr w:rsidR="002C37B3" w:rsidRPr="00253C02" w:rsidTr="000B0857">
        <w:trPr>
          <w:trHeight w:val="1380"/>
        </w:trPr>
        <w:tc>
          <w:tcPr>
            <w:tcW w:w="3122" w:type="dxa"/>
            <w:noWrap/>
          </w:tcPr>
          <w:p w:rsidR="002C37B3" w:rsidRDefault="002C37B3" w:rsidP="009C1C22">
            <w:pPr>
              <w:autoSpaceDE w:val="0"/>
              <w:autoSpaceDN w:val="0"/>
              <w:adjustRightInd w:val="0"/>
              <w:jc w:val="center"/>
              <w:rPr>
                <w:rFonts w:ascii="Arial" w:hAnsi="Arial" w:cs="Arial"/>
                <w:color w:val="000000" w:themeColor="text1"/>
                <w:sz w:val="24"/>
                <w:szCs w:val="24"/>
              </w:rPr>
            </w:pPr>
          </w:p>
          <w:p w:rsidR="002C37B3" w:rsidRDefault="002C37B3" w:rsidP="009C1C22">
            <w:pPr>
              <w:autoSpaceDE w:val="0"/>
              <w:autoSpaceDN w:val="0"/>
              <w:adjustRightInd w:val="0"/>
              <w:jc w:val="center"/>
              <w:rPr>
                <w:rFonts w:ascii="Arial" w:hAnsi="Arial" w:cs="Arial"/>
                <w:color w:val="000000" w:themeColor="text1"/>
                <w:sz w:val="24"/>
                <w:szCs w:val="24"/>
              </w:rPr>
            </w:pPr>
          </w:p>
          <w:p w:rsidR="002C37B3" w:rsidRPr="00253C02" w:rsidRDefault="002C37B3" w:rsidP="009C1C22">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Maciç</w:t>
            </w:r>
            <w:r w:rsidRPr="00253C02">
              <w:rPr>
                <w:rFonts w:ascii="Arial" w:hAnsi="Arial" w:cs="Arial"/>
                <w:color w:val="000000" w:themeColor="text1"/>
                <w:sz w:val="24"/>
                <w:szCs w:val="24"/>
              </w:rPr>
              <w:t>o Comum</w:t>
            </w:r>
          </w:p>
        </w:tc>
        <w:tc>
          <w:tcPr>
            <w:tcW w:w="3342" w:type="dxa"/>
            <w:vAlign w:val="center"/>
          </w:tcPr>
          <w:p w:rsidR="002C37B3" w:rsidRDefault="002C37B3" w:rsidP="009C1C22">
            <w:pPr>
              <w:autoSpaceDE w:val="0"/>
              <w:autoSpaceDN w:val="0"/>
              <w:adjustRightInd w:val="0"/>
              <w:jc w:val="center"/>
              <w:rPr>
                <w:rFonts w:ascii="Arial" w:hAnsi="Arial" w:cs="Arial"/>
                <w:color w:val="000000" w:themeColor="text1"/>
              </w:rPr>
            </w:pPr>
          </w:p>
          <w:p w:rsidR="002C37B3" w:rsidRDefault="002C37B3" w:rsidP="009C1C22">
            <w:pPr>
              <w:autoSpaceDE w:val="0"/>
              <w:autoSpaceDN w:val="0"/>
              <w:adjustRightInd w:val="0"/>
              <w:jc w:val="center"/>
              <w:rPr>
                <w:rFonts w:ascii="Arial" w:hAnsi="Arial" w:cs="Arial"/>
                <w:color w:val="000000" w:themeColor="text1"/>
              </w:rPr>
            </w:pPr>
          </w:p>
          <w:p w:rsidR="002C37B3" w:rsidRDefault="002C37B3" w:rsidP="009C1C22">
            <w:pPr>
              <w:autoSpaceDE w:val="0"/>
              <w:autoSpaceDN w:val="0"/>
              <w:adjustRightInd w:val="0"/>
              <w:jc w:val="center"/>
              <w:rPr>
                <w:rFonts w:ascii="Arial" w:hAnsi="Arial" w:cs="Arial"/>
                <w:color w:val="000000" w:themeColor="text1"/>
              </w:rPr>
            </w:pPr>
            <w:proofErr w:type="gramStart"/>
            <w:r w:rsidRPr="00253C02">
              <w:rPr>
                <w:rFonts w:ascii="Arial" w:hAnsi="Arial" w:cs="Arial"/>
                <w:color w:val="000000" w:themeColor="text1"/>
              </w:rPr>
              <w:t>5</w:t>
            </w:r>
            <w:proofErr w:type="gramEnd"/>
            <w:r w:rsidRPr="00253C02">
              <w:rPr>
                <w:rFonts w:ascii="Arial" w:hAnsi="Arial" w:cs="Arial"/>
                <w:color w:val="000000" w:themeColor="text1"/>
              </w:rPr>
              <w:t xml:space="preserve"> cm x 10 cm x 20cm;</w:t>
            </w:r>
          </w:p>
          <w:p w:rsidR="002C37B3" w:rsidRPr="00253C02" w:rsidRDefault="002C37B3" w:rsidP="009C1C22">
            <w:pPr>
              <w:autoSpaceDE w:val="0"/>
              <w:autoSpaceDN w:val="0"/>
              <w:adjustRightInd w:val="0"/>
              <w:jc w:val="center"/>
              <w:rPr>
                <w:rFonts w:ascii="Arial" w:hAnsi="Arial" w:cs="Arial"/>
                <w:color w:val="000000" w:themeColor="text1"/>
              </w:rPr>
            </w:pPr>
            <w:proofErr w:type="gramStart"/>
            <w:r w:rsidRPr="00253C02">
              <w:rPr>
                <w:rFonts w:ascii="Arial" w:hAnsi="Arial" w:cs="Arial"/>
                <w:color w:val="000000" w:themeColor="text1"/>
              </w:rPr>
              <w:t>5</w:t>
            </w:r>
            <w:proofErr w:type="gramEnd"/>
            <w:r w:rsidRPr="00253C02">
              <w:rPr>
                <w:rFonts w:ascii="Arial" w:hAnsi="Arial" w:cs="Arial"/>
                <w:color w:val="000000" w:themeColor="text1"/>
              </w:rPr>
              <w:t xml:space="preserve"> cm x 10 cm x 21 cm</w:t>
            </w:r>
          </w:p>
        </w:tc>
        <w:tc>
          <w:tcPr>
            <w:tcW w:w="2823" w:type="dxa"/>
            <w:vAlign w:val="center"/>
          </w:tcPr>
          <w:p w:rsidR="002C37B3" w:rsidRPr="00253C02" w:rsidRDefault="002C37B3" w:rsidP="009C1C22">
            <w:pPr>
              <w:autoSpaceDE w:val="0"/>
              <w:autoSpaceDN w:val="0"/>
              <w:adjustRightInd w:val="0"/>
              <w:jc w:val="center"/>
              <w:rPr>
                <w:rFonts w:ascii="Arial" w:hAnsi="Arial" w:cs="Arial"/>
                <w:color w:val="000000" w:themeColor="text1"/>
                <w:sz w:val="24"/>
                <w:szCs w:val="24"/>
              </w:rPr>
            </w:pPr>
            <w:r w:rsidRPr="00253C02">
              <w:rPr>
                <w:rFonts w:ascii="Arial" w:hAnsi="Arial" w:cs="Arial"/>
                <w:color w:val="000000" w:themeColor="text1"/>
                <w:sz w:val="24"/>
                <w:szCs w:val="24"/>
              </w:rPr>
              <w:t>Assentamento com consumo de argamassa similar aos tijolos maciços normais.</w:t>
            </w:r>
          </w:p>
        </w:tc>
      </w:tr>
      <w:tr w:rsidR="002C37B3" w:rsidRPr="00253C02" w:rsidTr="000B0857">
        <w:trPr>
          <w:trHeight w:val="1665"/>
        </w:trPr>
        <w:tc>
          <w:tcPr>
            <w:tcW w:w="3122" w:type="dxa"/>
            <w:noWrap/>
            <w:vAlign w:val="center"/>
            <w:hideMark/>
          </w:tcPr>
          <w:p w:rsidR="002C37B3" w:rsidRDefault="002C37B3" w:rsidP="002C37B3">
            <w:pPr>
              <w:autoSpaceDE w:val="0"/>
              <w:autoSpaceDN w:val="0"/>
              <w:adjustRightInd w:val="0"/>
              <w:rPr>
                <w:rFonts w:ascii="Arial" w:hAnsi="Arial" w:cs="Arial"/>
                <w:color w:val="000000" w:themeColor="text1"/>
                <w:sz w:val="24"/>
                <w:szCs w:val="24"/>
              </w:rPr>
            </w:pPr>
          </w:p>
          <w:p w:rsidR="002C37B3" w:rsidRDefault="002C37B3" w:rsidP="000B0857">
            <w:pPr>
              <w:autoSpaceDE w:val="0"/>
              <w:autoSpaceDN w:val="0"/>
              <w:adjustRightInd w:val="0"/>
              <w:jc w:val="center"/>
              <w:rPr>
                <w:rFonts w:ascii="Arial" w:hAnsi="Arial" w:cs="Arial"/>
                <w:color w:val="000000" w:themeColor="text1"/>
                <w:sz w:val="24"/>
                <w:szCs w:val="24"/>
              </w:rPr>
            </w:pPr>
          </w:p>
          <w:p w:rsidR="002C37B3" w:rsidRPr="00253C02" w:rsidRDefault="002C37B3" w:rsidP="000B0857">
            <w:pPr>
              <w:autoSpaceDE w:val="0"/>
              <w:autoSpaceDN w:val="0"/>
              <w:adjustRightInd w:val="0"/>
              <w:jc w:val="center"/>
              <w:rPr>
                <w:rFonts w:ascii="Arial" w:hAnsi="Arial" w:cs="Arial"/>
                <w:color w:val="000000" w:themeColor="text1"/>
                <w:sz w:val="24"/>
                <w:szCs w:val="24"/>
              </w:rPr>
            </w:pPr>
            <w:r w:rsidRPr="00253C02">
              <w:rPr>
                <w:rFonts w:ascii="Arial" w:hAnsi="Arial" w:cs="Arial"/>
                <w:color w:val="000000" w:themeColor="text1"/>
                <w:sz w:val="24"/>
                <w:szCs w:val="24"/>
              </w:rPr>
              <w:t>Maciço com encaixes</w:t>
            </w:r>
          </w:p>
        </w:tc>
        <w:tc>
          <w:tcPr>
            <w:tcW w:w="3342" w:type="dxa"/>
            <w:vAlign w:val="center"/>
            <w:hideMark/>
          </w:tcPr>
          <w:p w:rsidR="002C37B3" w:rsidRDefault="002C37B3" w:rsidP="000B0857">
            <w:pPr>
              <w:autoSpaceDE w:val="0"/>
              <w:autoSpaceDN w:val="0"/>
              <w:adjustRightInd w:val="0"/>
              <w:jc w:val="center"/>
              <w:rPr>
                <w:rFonts w:ascii="Arial" w:hAnsi="Arial" w:cs="Arial"/>
                <w:color w:val="000000" w:themeColor="text1"/>
              </w:rPr>
            </w:pPr>
          </w:p>
          <w:p w:rsidR="002C37B3" w:rsidRDefault="002C37B3" w:rsidP="000B0857">
            <w:pPr>
              <w:autoSpaceDE w:val="0"/>
              <w:autoSpaceDN w:val="0"/>
              <w:adjustRightInd w:val="0"/>
              <w:jc w:val="center"/>
              <w:rPr>
                <w:rFonts w:ascii="Arial" w:hAnsi="Arial" w:cs="Arial"/>
                <w:color w:val="000000" w:themeColor="text1"/>
              </w:rPr>
            </w:pPr>
          </w:p>
          <w:p w:rsidR="002C37B3" w:rsidRDefault="002C37B3" w:rsidP="000B0857">
            <w:pPr>
              <w:autoSpaceDE w:val="0"/>
              <w:autoSpaceDN w:val="0"/>
              <w:adjustRightInd w:val="0"/>
              <w:jc w:val="center"/>
              <w:rPr>
                <w:rFonts w:ascii="Arial" w:hAnsi="Arial" w:cs="Arial"/>
                <w:color w:val="000000" w:themeColor="text1"/>
              </w:rPr>
            </w:pPr>
            <w:proofErr w:type="gramStart"/>
            <w:r w:rsidRPr="00253C02">
              <w:rPr>
                <w:rFonts w:ascii="Arial" w:hAnsi="Arial" w:cs="Arial"/>
                <w:color w:val="000000" w:themeColor="text1"/>
              </w:rPr>
              <w:t>5</w:t>
            </w:r>
            <w:proofErr w:type="gramEnd"/>
            <w:r w:rsidRPr="00253C02">
              <w:rPr>
                <w:rFonts w:ascii="Arial" w:hAnsi="Arial" w:cs="Arial"/>
                <w:color w:val="000000" w:themeColor="text1"/>
              </w:rPr>
              <w:t xml:space="preserve"> cm x 10 cm x 21  cm</w:t>
            </w:r>
          </w:p>
          <w:p w:rsidR="002C37B3" w:rsidRPr="00253C02" w:rsidRDefault="002C37B3" w:rsidP="000B0857">
            <w:pPr>
              <w:autoSpaceDE w:val="0"/>
              <w:autoSpaceDN w:val="0"/>
              <w:adjustRightInd w:val="0"/>
              <w:jc w:val="center"/>
              <w:rPr>
                <w:rFonts w:ascii="Arial" w:hAnsi="Arial" w:cs="Arial"/>
                <w:color w:val="000000" w:themeColor="text1"/>
              </w:rPr>
            </w:pPr>
            <w:proofErr w:type="gramStart"/>
            <w:r w:rsidRPr="00253C02">
              <w:rPr>
                <w:rFonts w:ascii="Arial" w:hAnsi="Arial" w:cs="Arial"/>
                <w:color w:val="000000" w:themeColor="text1"/>
              </w:rPr>
              <w:t>5</w:t>
            </w:r>
            <w:proofErr w:type="gramEnd"/>
            <w:r w:rsidRPr="00253C02">
              <w:rPr>
                <w:rFonts w:ascii="Arial" w:hAnsi="Arial" w:cs="Arial"/>
                <w:color w:val="000000" w:themeColor="text1"/>
              </w:rPr>
              <w:t xml:space="preserve"> cm x 11 cm x 23 cm</w:t>
            </w:r>
          </w:p>
        </w:tc>
        <w:tc>
          <w:tcPr>
            <w:tcW w:w="2823" w:type="dxa"/>
            <w:vAlign w:val="center"/>
            <w:hideMark/>
          </w:tcPr>
          <w:p w:rsidR="002C37B3" w:rsidRPr="00253C02" w:rsidRDefault="002C37B3" w:rsidP="000B0857">
            <w:pPr>
              <w:autoSpaceDE w:val="0"/>
              <w:autoSpaceDN w:val="0"/>
              <w:adjustRightInd w:val="0"/>
              <w:jc w:val="center"/>
              <w:rPr>
                <w:rFonts w:ascii="Arial" w:hAnsi="Arial" w:cs="Arial"/>
                <w:color w:val="000000" w:themeColor="text1"/>
                <w:sz w:val="24"/>
                <w:szCs w:val="24"/>
              </w:rPr>
            </w:pPr>
            <w:r w:rsidRPr="00253C02">
              <w:rPr>
                <w:rFonts w:ascii="Arial" w:hAnsi="Arial" w:cs="Arial"/>
                <w:color w:val="000000" w:themeColor="text1"/>
                <w:sz w:val="24"/>
                <w:szCs w:val="24"/>
              </w:rPr>
              <w:t>Assentamento com encaixes com baixo consumo de argamassa</w:t>
            </w:r>
          </w:p>
        </w:tc>
      </w:tr>
      <w:tr w:rsidR="002C37B3" w:rsidRPr="00253C02" w:rsidTr="000B0857">
        <w:trPr>
          <w:trHeight w:val="1710"/>
        </w:trPr>
        <w:tc>
          <w:tcPr>
            <w:tcW w:w="3122" w:type="dxa"/>
            <w:noWrap/>
            <w:vAlign w:val="center"/>
            <w:hideMark/>
          </w:tcPr>
          <w:p w:rsidR="002C37B3" w:rsidRDefault="002C37B3" w:rsidP="000B0857">
            <w:pPr>
              <w:autoSpaceDE w:val="0"/>
              <w:autoSpaceDN w:val="0"/>
              <w:adjustRightInd w:val="0"/>
              <w:jc w:val="center"/>
              <w:rPr>
                <w:rFonts w:ascii="Arial" w:hAnsi="Arial" w:cs="Arial"/>
                <w:color w:val="000000" w:themeColor="text1"/>
                <w:sz w:val="24"/>
                <w:szCs w:val="24"/>
              </w:rPr>
            </w:pPr>
          </w:p>
          <w:p w:rsidR="002C37B3" w:rsidRDefault="002C37B3" w:rsidP="000B0857">
            <w:pPr>
              <w:autoSpaceDE w:val="0"/>
              <w:autoSpaceDN w:val="0"/>
              <w:adjustRightInd w:val="0"/>
              <w:jc w:val="center"/>
              <w:rPr>
                <w:rFonts w:ascii="Arial" w:hAnsi="Arial" w:cs="Arial"/>
                <w:color w:val="000000" w:themeColor="text1"/>
                <w:sz w:val="24"/>
                <w:szCs w:val="24"/>
              </w:rPr>
            </w:pPr>
          </w:p>
          <w:p w:rsidR="002C37B3" w:rsidRPr="00253C02" w:rsidRDefault="002C37B3" w:rsidP="000B0857">
            <w:pPr>
              <w:autoSpaceDE w:val="0"/>
              <w:autoSpaceDN w:val="0"/>
              <w:adjustRightInd w:val="0"/>
              <w:jc w:val="center"/>
              <w:rPr>
                <w:rFonts w:ascii="Arial" w:hAnsi="Arial" w:cs="Arial"/>
                <w:color w:val="000000" w:themeColor="text1"/>
                <w:sz w:val="24"/>
                <w:szCs w:val="24"/>
              </w:rPr>
            </w:pPr>
            <w:r w:rsidRPr="00253C02">
              <w:rPr>
                <w:rFonts w:ascii="Arial" w:hAnsi="Arial" w:cs="Arial"/>
                <w:color w:val="000000" w:themeColor="text1"/>
                <w:sz w:val="24"/>
                <w:szCs w:val="24"/>
              </w:rPr>
              <w:t>1/2 tijolo com encaixes</w:t>
            </w:r>
          </w:p>
        </w:tc>
        <w:tc>
          <w:tcPr>
            <w:tcW w:w="3342" w:type="dxa"/>
            <w:vAlign w:val="center"/>
            <w:hideMark/>
          </w:tcPr>
          <w:p w:rsidR="002C37B3" w:rsidRDefault="002C37B3" w:rsidP="000B0857">
            <w:pPr>
              <w:autoSpaceDE w:val="0"/>
              <w:autoSpaceDN w:val="0"/>
              <w:adjustRightInd w:val="0"/>
              <w:jc w:val="center"/>
              <w:rPr>
                <w:rFonts w:ascii="Arial" w:hAnsi="Arial" w:cs="Arial"/>
                <w:color w:val="000000" w:themeColor="text1"/>
                <w:sz w:val="24"/>
                <w:szCs w:val="24"/>
              </w:rPr>
            </w:pPr>
          </w:p>
          <w:p w:rsidR="002C37B3" w:rsidRDefault="002C37B3" w:rsidP="000B0857">
            <w:pPr>
              <w:autoSpaceDE w:val="0"/>
              <w:autoSpaceDN w:val="0"/>
              <w:adjustRightInd w:val="0"/>
              <w:jc w:val="center"/>
              <w:rPr>
                <w:rFonts w:ascii="Arial" w:hAnsi="Arial" w:cs="Arial"/>
                <w:color w:val="000000" w:themeColor="text1"/>
              </w:rPr>
            </w:pPr>
          </w:p>
          <w:p w:rsidR="002C37B3" w:rsidRDefault="002C37B3" w:rsidP="000B0857">
            <w:pPr>
              <w:autoSpaceDE w:val="0"/>
              <w:autoSpaceDN w:val="0"/>
              <w:adjustRightInd w:val="0"/>
              <w:jc w:val="center"/>
              <w:rPr>
                <w:rFonts w:ascii="Arial" w:hAnsi="Arial" w:cs="Arial"/>
                <w:color w:val="000000" w:themeColor="text1"/>
              </w:rPr>
            </w:pPr>
            <w:proofErr w:type="gramStart"/>
            <w:r w:rsidRPr="00253C02">
              <w:rPr>
                <w:rFonts w:ascii="Arial" w:hAnsi="Arial" w:cs="Arial"/>
                <w:color w:val="000000" w:themeColor="text1"/>
              </w:rPr>
              <w:t>5</w:t>
            </w:r>
            <w:proofErr w:type="gramEnd"/>
            <w:r w:rsidRPr="00253C02">
              <w:rPr>
                <w:rFonts w:ascii="Arial" w:hAnsi="Arial" w:cs="Arial"/>
                <w:color w:val="000000" w:themeColor="text1"/>
              </w:rPr>
              <w:t xml:space="preserve"> cm x 10 c x10,5cm</w:t>
            </w:r>
          </w:p>
          <w:p w:rsidR="002C37B3" w:rsidRPr="00253C02" w:rsidRDefault="002C37B3" w:rsidP="000B0857">
            <w:pPr>
              <w:autoSpaceDE w:val="0"/>
              <w:autoSpaceDN w:val="0"/>
              <w:adjustRightInd w:val="0"/>
              <w:jc w:val="center"/>
              <w:rPr>
                <w:rFonts w:ascii="Arial" w:hAnsi="Arial" w:cs="Arial"/>
                <w:color w:val="000000" w:themeColor="text1"/>
              </w:rPr>
            </w:pPr>
            <w:proofErr w:type="gramStart"/>
            <w:r w:rsidRPr="00253C02">
              <w:rPr>
                <w:rFonts w:ascii="Arial" w:hAnsi="Arial" w:cs="Arial"/>
                <w:color w:val="000000" w:themeColor="text1"/>
              </w:rPr>
              <w:t>5</w:t>
            </w:r>
            <w:proofErr w:type="gramEnd"/>
            <w:r w:rsidRPr="00253C02">
              <w:rPr>
                <w:rFonts w:ascii="Arial" w:hAnsi="Arial" w:cs="Arial"/>
                <w:color w:val="000000" w:themeColor="text1"/>
              </w:rPr>
              <w:t xml:space="preserve"> cm x 11 cm x 11,5 cm</w:t>
            </w:r>
          </w:p>
        </w:tc>
        <w:tc>
          <w:tcPr>
            <w:tcW w:w="2823" w:type="dxa"/>
            <w:vAlign w:val="center"/>
            <w:hideMark/>
          </w:tcPr>
          <w:p w:rsidR="002C37B3" w:rsidRPr="00253C02" w:rsidRDefault="002C37B3" w:rsidP="000B0857">
            <w:pPr>
              <w:autoSpaceDE w:val="0"/>
              <w:autoSpaceDN w:val="0"/>
              <w:adjustRightInd w:val="0"/>
              <w:jc w:val="center"/>
              <w:rPr>
                <w:rFonts w:ascii="Arial" w:hAnsi="Arial" w:cs="Arial"/>
                <w:color w:val="000000" w:themeColor="text1"/>
                <w:sz w:val="24"/>
                <w:szCs w:val="24"/>
              </w:rPr>
            </w:pPr>
            <w:r w:rsidRPr="00253C02">
              <w:rPr>
                <w:rFonts w:ascii="Arial" w:hAnsi="Arial" w:cs="Arial"/>
                <w:color w:val="000000" w:themeColor="text1"/>
                <w:sz w:val="24"/>
                <w:szCs w:val="24"/>
              </w:rPr>
              <w:t>Elemento utilizado para que não haja quebras na formação dos aparelhos com juntas desencontradas.</w:t>
            </w:r>
          </w:p>
        </w:tc>
      </w:tr>
      <w:tr w:rsidR="002C37B3" w:rsidRPr="00253C02" w:rsidTr="000B0857">
        <w:trPr>
          <w:trHeight w:val="1500"/>
        </w:trPr>
        <w:tc>
          <w:tcPr>
            <w:tcW w:w="3122" w:type="dxa"/>
            <w:vAlign w:val="center"/>
            <w:hideMark/>
          </w:tcPr>
          <w:p w:rsidR="002C37B3" w:rsidRDefault="002C37B3" w:rsidP="000B0857">
            <w:pPr>
              <w:autoSpaceDE w:val="0"/>
              <w:autoSpaceDN w:val="0"/>
              <w:adjustRightInd w:val="0"/>
              <w:jc w:val="center"/>
              <w:rPr>
                <w:rFonts w:ascii="Arial" w:hAnsi="Arial" w:cs="Arial"/>
                <w:color w:val="000000" w:themeColor="text1"/>
                <w:sz w:val="24"/>
                <w:szCs w:val="24"/>
              </w:rPr>
            </w:pPr>
          </w:p>
          <w:p w:rsidR="002C37B3" w:rsidRDefault="002C37B3" w:rsidP="000B0857">
            <w:pPr>
              <w:autoSpaceDE w:val="0"/>
              <w:autoSpaceDN w:val="0"/>
              <w:adjustRightInd w:val="0"/>
              <w:jc w:val="center"/>
              <w:rPr>
                <w:rFonts w:ascii="Arial" w:hAnsi="Arial" w:cs="Arial"/>
                <w:color w:val="000000" w:themeColor="text1"/>
                <w:sz w:val="24"/>
                <w:szCs w:val="24"/>
              </w:rPr>
            </w:pPr>
          </w:p>
          <w:p w:rsidR="002C37B3" w:rsidRPr="00253C02" w:rsidRDefault="002C37B3" w:rsidP="000B0857">
            <w:pPr>
              <w:autoSpaceDE w:val="0"/>
              <w:autoSpaceDN w:val="0"/>
              <w:adjustRightInd w:val="0"/>
              <w:jc w:val="center"/>
              <w:rPr>
                <w:rFonts w:ascii="Arial" w:hAnsi="Arial" w:cs="Arial"/>
                <w:color w:val="000000" w:themeColor="text1"/>
                <w:sz w:val="24"/>
                <w:szCs w:val="24"/>
              </w:rPr>
            </w:pPr>
            <w:r w:rsidRPr="00253C02">
              <w:rPr>
                <w:rFonts w:ascii="Arial" w:hAnsi="Arial" w:cs="Arial"/>
                <w:color w:val="000000" w:themeColor="text1"/>
                <w:sz w:val="24"/>
                <w:szCs w:val="24"/>
              </w:rPr>
              <w:t>Tijolos com dois furos e encaixes</w:t>
            </w:r>
          </w:p>
        </w:tc>
        <w:tc>
          <w:tcPr>
            <w:tcW w:w="3342" w:type="dxa"/>
            <w:vAlign w:val="center"/>
            <w:hideMark/>
          </w:tcPr>
          <w:p w:rsidR="002C37B3" w:rsidRDefault="002C37B3" w:rsidP="000B0857">
            <w:pPr>
              <w:autoSpaceDE w:val="0"/>
              <w:autoSpaceDN w:val="0"/>
              <w:adjustRightInd w:val="0"/>
              <w:jc w:val="center"/>
              <w:rPr>
                <w:rFonts w:ascii="Arial" w:hAnsi="Arial" w:cs="Arial"/>
                <w:color w:val="000000" w:themeColor="text1"/>
              </w:rPr>
            </w:pPr>
          </w:p>
          <w:p w:rsidR="002C37B3" w:rsidRDefault="002C37B3" w:rsidP="000B0857">
            <w:pPr>
              <w:autoSpaceDE w:val="0"/>
              <w:autoSpaceDN w:val="0"/>
              <w:adjustRightInd w:val="0"/>
              <w:jc w:val="center"/>
              <w:rPr>
                <w:rFonts w:ascii="Arial" w:hAnsi="Arial" w:cs="Arial"/>
                <w:color w:val="000000" w:themeColor="text1"/>
              </w:rPr>
            </w:pPr>
          </w:p>
          <w:p w:rsidR="002C37B3" w:rsidRDefault="002C37B3" w:rsidP="000B0857">
            <w:pPr>
              <w:autoSpaceDE w:val="0"/>
              <w:autoSpaceDN w:val="0"/>
              <w:adjustRightInd w:val="0"/>
              <w:jc w:val="center"/>
              <w:rPr>
                <w:rFonts w:ascii="Arial" w:hAnsi="Arial" w:cs="Arial"/>
                <w:color w:val="000000" w:themeColor="text1"/>
              </w:rPr>
            </w:pPr>
            <w:proofErr w:type="gramStart"/>
            <w:r>
              <w:rPr>
                <w:rFonts w:ascii="Arial" w:hAnsi="Arial" w:cs="Arial"/>
                <w:color w:val="000000" w:themeColor="text1"/>
              </w:rPr>
              <w:t>5</w:t>
            </w:r>
            <w:proofErr w:type="gramEnd"/>
            <w:r>
              <w:rPr>
                <w:rFonts w:ascii="Arial" w:hAnsi="Arial" w:cs="Arial"/>
                <w:color w:val="000000" w:themeColor="text1"/>
              </w:rPr>
              <w:t xml:space="preserve"> cm x 10 cm x 20 cm;</w:t>
            </w:r>
          </w:p>
          <w:p w:rsidR="002C37B3" w:rsidRDefault="002C37B3" w:rsidP="000B0857">
            <w:pPr>
              <w:autoSpaceDE w:val="0"/>
              <w:autoSpaceDN w:val="0"/>
              <w:adjustRightInd w:val="0"/>
              <w:jc w:val="center"/>
              <w:rPr>
                <w:rFonts w:ascii="Arial" w:hAnsi="Arial" w:cs="Arial"/>
                <w:color w:val="000000" w:themeColor="text1"/>
              </w:rPr>
            </w:pPr>
            <w:r>
              <w:rPr>
                <w:rFonts w:ascii="Arial" w:hAnsi="Arial" w:cs="Arial"/>
                <w:color w:val="000000" w:themeColor="text1"/>
              </w:rPr>
              <w:t xml:space="preserve">6,25 </w:t>
            </w:r>
            <w:proofErr w:type="gramStart"/>
            <w:r>
              <w:rPr>
                <w:rFonts w:ascii="Arial" w:hAnsi="Arial" w:cs="Arial"/>
                <w:color w:val="000000" w:themeColor="text1"/>
              </w:rPr>
              <w:t>x</w:t>
            </w:r>
            <w:r w:rsidRPr="00253C02">
              <w:rPr>
                <w:rFonts w:ascii="Arial" w:hAnsi="Arial" w:cs="Arial"/>
                <w:color w:val="000000" w:themeColor="text1"/>
              </w:rPr>
              <w:t>12,</w:t>
            </w:r>
            <w:proofErr w:type="gramEnd"/>
            <w:r w:rsidRPr="00253C02">
              <w:rPr>
                <w:rFonts w:ascii="Arial" w:hAnsi="Arial" w:cs="Arial"/>
                <w:color w:val="000000" w:themeColor="text1"/>
              </w:rPr>
              <w:t>5 x 25 cm ;</w:t>
            </w:r>
          </w:p>
          <w:p w:rsidR="002C37B3" w:rsidRDefault="002C37B3" w:rsidP="000B0857">
            <w:pPr>
              <w:autoSpaceDE w:val="0"/>
              <w:autoSpaceDN w:val="0"/>
              <w:adjustRightInd w:val="0"/>
              <w:jc w:val="center"/>
              <w:rPr>
                <w:rFonts w:ascii="Arial" w:hAnsi="Arial" w:cs="Arial"/>
                <w:color w:val="000000" w:themeColor="text1"/>
              </w:rPr>
            </w:pPr>
            <w:r w:rsidRPr="00253C02">
              <w:rPr>
                <w:rFonts w:ascii="Arial" w:hAnsi="Arial" w:cs="Arial"/>
                <w:color w:val="000000" w:themeColor="text1"/>
              </w:rPr>
              <w:t>7,5 x 15 x 15 cm</w:t>
            </w:r>
          </w:p>
          <w:p w:rsidR="002C37B3" w:rsidRPr="00253C02" w:rsidRDefault="002C37B3" w:rsidP="000B0857">
            <w:pPr>
              <w:jc w:val="center"/>
              <w:rPr>
                <w:rFonts w:ascii="Arial" w:hAnsi="Arial" w:cs="Arial"/>
              </w:rPr>
            </w:pPr>
          </w:p>
        </w:tc>
        <w:tc>
          <w:tcPr>
            <w:tcW w:w="2823" w:type="dxa"/>
            <w:vAlign w:val="center"/>
            <w:hideMark/>
          </w:tcPr>
          <w:p w:rsidR="002C37B3" w:rsidRPr="00253C02" w:rsidRDefault="002C37B3" w:rsidP="000B0857">
            <w:pPr>
              <w:autoSpaceDE w:val="0"/>
              <w:autoSpaceDN w:val="0"/>
              <w:adjustRightInd w:val="0"/>
              <w:jc w:val="center"/>
              <w:rPr>
                <w:rFonts w:ascii="Arial" w:hAnsi="Arial" w:cs="Arial"/>
                <w:color w:val="000000" w:themeColor="text1"/>
                <w:sz w:val="24"/>
                <w:szCs w:val="24"/>
              </w:rPr>
            </w:pPr>
            <w:r w:rsidRPr="00253C02">
              <w:rPr>
                <w:rFonts w:ascii="Arial" w:hAnsi="Arial" w:cs="Arial"/>
                <w:color w:val="000000" w:themeColor="text1"/>
                <w:sz w:val="24"/>
                <w:szCs w:val="24"/>
              </w:rPr>
              <w:t>Assentamento a seco, com cola branca ou argamassa bem plástica. Tubulações passam pelos furos na vertical.</w:t>
            </w:r>
          </w:p>
        </w:tc>
      </w:tr>
      <w:tr w:rsidR="002C33D1" w:rsidRPr="00253C02" w:rsidTr="000B0857">
        <w:trPr>
          <w:trHeight w:val="1380"/>
        </w:trPr>
        <w:tc>
          <w:tcPr>
            <w:tcW w:w="3122" w:type="dxa"/>
            <w:vAlign w:val="center"/>
          </w:tcPr>
          <w:p w:rsidR="002C33D1" w:rsidRDefault="002C33D1" w:rsidP="000B0857">
            <w:pPr>
              <w:autoSpaceDE w:val="0"/>
              <w:autoSpaceDN w:val="0"/>
              <w:adjustRightInd w:val="0"/>
              <w:jc w:val="center"/>
              <w:rPr>
                <w:rFonts w:ascii="Arial" w:hAnsi="Arial" w:cs="Arial"/>
                <w:color w:val="000000" w:themeColor="text1"/>
                <w:sz w:val="24"/>
                <w:szCs w:val="24"/>
              </w:rPr>
            </w:pPr>
            <w:r w:rsidRPr="00253C02">
              <w:rPr>
                <w:rFonts w:ascii="Arial" w:hAnsi="Arial" w:cs="Arial"/>
                <w:color w:val="000000" w:themeColor="text1"/>
                <w:sz w:val="24"/>
                <w:szCs w:val="24"/>
              </w:rPr>
              <w:t>Meio-tijolo com dois furos e encaixes</w:t>
            </w:r>
          </w:p>
        </w:tc>
        <w:tc>
          <w:tcPr>
            <w:tcW w:w="3342" w:type="dxa"/>
            <w:vAlign w:val="center"/>
          </w:tcPr>
          <w:p w:rsidR="002C33D1" w:rsidRDefault="002C33D1" w:rsidP="002C33D1">
            <w:pPr>
              <w:autoSpaceDE w:val="0"/>
              <w:autoSpaceDN w:val="0"/>
              <w:adjustRightInd w:val="0"/>
              <w:jc w:val="center"/>
              <w:rPr>
                <w:rFonts w:ascii="Arial" w:hAnsi="Arial" w:cs="Arial"/>
                <w:color w:val="000000" w:themeColor="text1"/>
              </w:rPr>
            </w:pPr>
            <w:proofErr w:type="gramStart"/>
            <w:r w:rsidRPr="003271FC">
              <w:rPr>
                <w:rFonts w:ascii="Arial" w:hAnsi="Arial" w:cs="Arial"/>
                <w:color w:val="000000" w:themeColor="text1"/>
              </w:rPr>
              <w:t>5</w:t>
            </w:r>
            <w:proofErr w:type="gramEnd"/>
            <w:r w:rsidRPr="003271FC">
              <w:rPr>
                <w:rFonts w:ascii="Arial" w:hAnsi="Arial" w:cs="Arial"/>
                <w:color w:val="000000" w:themeColor="text1"/>
              </w:rPr>
              <w:t xml:space="preserve"> x 10 x 10 cm;</w:t>
            </w:r>
          </w:p>
          <w:p w:rsidR="002C33D1" w:rsidRDefault="002C33D1" w:rsidP="002C33D1">
            <w:pPr>
              <w:autoSpaceDE w:val="0"/>
              <w:autoSpaceDN w:val="0"/>
              <w:adjustRightInd w:val="0"/>
              <w:jc w:val="center"/>
              <w:rPr>
                <w:rFonts w:ascii="Arial" w:hAnsi="Arial" w:cs="Arial"/>
                <w:color w:val="000000" w:themeColor="text1"/>
              </w:rPr>
            </w:pPr>
            <w:r w:rsidRPr="003271FC">
              <w:rPr>
                <w:rFonts w:ascii="Arial" w:hAnsi="Arial" w:cs="Arial"/>
                <w:color w:val="000000" w:themeColor="text1"/>
              </w:rPr>
              <w:t>6,25 x 12,5 x 12,5 cm;</w:t>
            </w:r>
          </w:p>
          <w:p w:rsidR="002C33D1" w:rsidRDefault="002C33D1" w:rsidP="002C33D1">
            <w:pPr>
              <w:autoSpaceDE w:val="0"/>
              <w:autoSpaceDN w:val="0"/>
              <w:adjustRightInd w:val="0"/>
              <w:jc w:val="center"/>
              <w:rPr>
                <w:rFonts w:ascii="Arial" w:hAnsi="Arial" w:cs="Arial"/>
                <w:color w:val="000000" w:themeColor="text1"/>
              </w:rPr>
            </w:pPr>
            <w:r w:rsidRPr="003271FC">
              <w:rPr>
                <w:rFonts w:ascii="Arial" w:hAnsi="Arial" w:cs="Arial"/>
                <w:color w:val="000000" w:themeColor="text1"/>
              </w:rPr>
              <w:t>7,5 x 15 x 15 cm</w:t>
            </w:r>
          </w:p>
        </w:tc>
        <w:tc>
          <w:tcPr>
            <w:tcW w:w="2823" w:type="dxa"/>
            <w:vAlign w:val="center"/>
          </w:tcPr>
          <w:p w:rsidR="002C33D1" w:rsidRPr="00253C02" w:rsidRDefault="002C33D1" w:rsidP="000B0857">
            <w:pPr>
              <w:autoSpaceDE w:val="0"/>
              <w:autoSpaceDN w:val="0"/>
              <w:adjustRightInd w:val="0"/>
              <w:jc w:val="center"/>
              <w:rPr>
                <w:rFonts w:ascii="Arial" w:hAnsi="Arial" w:cs="Arial"/>
                <w:color w:val="000000" w:themeColor="text1"/>
                <w:sz w:val="24"/>
                <w:szCs w:val="24"/>
              </w:rPr>
            </w:pPr>
            <w:r w:rsidRPr="00253C02">
              <w:rPr>
                <w:rFonts w:ascii="Arial" w:hAnsi="Arial" w:cs="Arial"/>
                <w:color w:val="000000" w:themeColor="text1"/>
                <w:sz w:val="24"/>
                <w:szCs w:val="24"/>
              </w:rPr>
              <w:t>Elemento para acertar os aparelhos, sem a necessidade de quebras.</w:t>
            </w:r>
          </w:p>
        </w:tc>
      </w:tr>
      <w:tr w:rsidR="002C33D1" w:rsidRPr="00253C02" w:rsidTr="000B0857">
        <w:trPr>
          <w:trHeight w:val="1702"/>
        </w:trPr>
        <w:tc>
          <w:tcPr>
            <w:tcW w:w="3122" w:type="dxa"/>
            <w:noWrap/>
            <w:vAlign w:val="center"/>
            <w:hideMark/>
          </w:tcPr>
          <w:p w:rsidR="002C33D1" w:rsidRDefault="002C33D1" w:rsidP="000B0857">
            <w:pPr>
              <w:autoSpaceDE w:val="0"/>
              <w:autoSpaceDN w:val="0"/>
              <w:adjustRightInd w:val="0"/>
              <w:jc w:val="center"/>
              <w:rPr>
                <w:rFonts w:ascii="Arial" w:hAnsi="Arial" w:cs="Arial"/>
                <w:color w:val="000000" w:themeColor="text1"/>
                <w:sz w:val="24"/>
                <w:szCs w:val="24"/>
              </w:rPr>
            </w:pPr>
          </w:p>
          <w:p w:rsidR="002C33D1" w:rsidRPr="00253C02" w:rsidRDefault="002C33D1" w:rsidP="000B0857">
            <w:pPr>
              <w:autoSpaceDE w:val="0"/>
              <w:autoSpaceDN w:val="0"/>
              <w:adjustRightInd w:val="0"/>
              <w:jc w:val="center"/>
              <w:rPr>
                <w:rFonts w:ascii="Arial" w:hAnsi="Arial" w:cs="Arial"/>
                <w:color w:val="000000" w:themeColor="text1"/>
                <w:sz w:val="24"/>
                <w:szCs w:val="24"/>
              </w:rPr>
            </w:pPr>
            <w:r w:rsidRPr="00253C02">
              <w:rPr>
                <w:rFonts w:ascii="Arial" w:hAnsi="Arial" w:cs="Arial"/>
                <w:color w:val="000000" w:themeColor="text1"/>
                <w:sz w:val="24"/>
                <w:szCs w:val="24"/>
              </w:rPr>
              <w:t>Canaletas</w:t>
            </w:r>
          </w:p>
        </w:tc>
        <w:tc>
          <w:tcPr>
            <w:tcW w:w="3342" w:type="dxa"/>
            <w:vAlign w:val="center"/>
            <w:hideMark/>
          </w:tcPr>
          <w:p w:rsidR="002C33D1" w:rsidRDefault="002C33D1" w:rsidP="000B0857">
            <w:pPr>
              <w:autoSpaceDE w:val="0"/>
              <w:autoSpaceDN w:val="0"/>
              <w:adjustRightInd w:val="0"/>
              <w:jc w:val="center"/>
              <w:rPr>
                <w:rFonts w:ascii="Arial" w:hAnsi="Arial" w:cs="Arial"/>
                <w:color w:val="000000" w:themeColor="text1"/>
                <w:sz w:val="24"/>
                <w:szCs w:val="24"/>
              </w:rPr>
            </w:pPr>
          </w:p>
          <w:p w:rsidR="002C33D1" w:rsidRDefault="002C33D1" w:rsidP="000B0857">
            <w:pPr>
              <w:autoSpaceDE w:val="0"/>
              <w:autoSpaceDN w:val="0"/>
              <w:adjustRightInd w:val="0"/>
              <w:jc w:val="center"/>
              <w:rPr>
                <w:rFonts w:ascii="Arial" w:hAnsi="Arial" w:cs="Arial"/>
                <w:color w:val="000000" w:themeColor="text1"/>
                <w:sz w:val="24"/>
                <w:szCs w:val="24"/>
              </w:rPr>
            </w:pPr>
          </w:p>
          <w:p w:rsidR="002C33D1" w:rsidRDefault="002C33D1" w:rsidP="000B0857">
            <w:pPr>
              <w:autoSpaceDE w:val="0"/>
              <w:autoSpaceDN w:val="0"/>
              <w:adjustRightInd w:val="0"/>
              <w:jc w:val="center"/>
              <w:rPr>
                <w:rFonts w:ascii="Arial" w:hAnsi="Arial" w:cs="Arial"/>
                <w:color w:val="000000" w:themeColor="text1"/>
              </w:rPr>
            </w:pPr>
            <w:proofErr w:type="gramStart"/>
            <w:r w:rsidRPr="003271FC">
              <w:rPr>
                <w:rFonts w:ascii="Arial" w:hAnsi="Arial" w:cs="Arial"/>
                <w:color w:val="000000" w:themeColor="text1"/>
              </w:rPr>
              <w:t>5</w:t>
            </w:r>
            <w:proofErr w:type="gramEnd"/>
            <w:r w:rsidRPr="003271FC">
              <w:rPr>
                <w:rFonts w:ascii="Arial" w:hAnsi="Arial" w:cs="Arial"/>
                <w:color w:val="000000" w:themeColor="text1"/>
              </w:rPr>
              <w:t xml:space="preserve"> x 10 x 20 cm</w:t>
            </w:r>
          </w:p>
          <w:p w:rsidR="002C33D1" w:rsidRDefault="002C33D1" w:rsidP="000B0857">
            <w:pPr>
              <w:autoSpaceDE w:val="0"/>
              <w:autoSpaceDN w:val="0"/>
              <w:adjustRightInd w:val="0"/>
              <w:jc w:val="center"/>
              <w:rPr>
                <w:rFonts w:ascii="Arial" w:hAnsi="Arial" w:cs="Arial"/>
                <w:color w:val="000000" w:themeColor="text1"/>
              </w:rPr>
            </w:pPr>
            <w:r w:rsidRPr="003271FC">
              <w:rPr>
                <w:rFonts w:ascii="Arial" w:hAnsi="Arial" w:cs="Arial"/>
                <w:color w:val="000000" w:themeColor="text1"/>
              </w:rPr>
              <w:t>6,25 x 12,5 x 25 cm</w:t>
            </w:r>
          </w:p>
          <w:p w:rsidR="002C33D1" w:rsidRPr="003271FC" w:rsidRDefault="002C33D1" w:rsidP="000B0857">
            <w:pPr>
              <w:autoSpaceDE w:val="0"/>
              <w:autoSpaceDN w:val="0"/>
              <w:adjustRightInd w:val="0"/>
              <w:jc w:val="center"/>
              <w:rPr>
                <w:rFonts w:ascii="Arial" w:hAnsi="Arial" w:cs="Arial"/>
                <w:color w:val="000000" w:themeColor="text1"/>
              </w:rPr>
            </w:pPr>
            <w:r w:rsidRPr="003271FC">
              <w:rPr>
                <w:rFonts w:ascii="Arial" w:hAnsi="Arial" w:cs="Arial"/>
                <w:color w:val="000000" w:themeColor="text1"/>
              </w:rPr>
              <w:t>7,5 x 15 x 30 cm</w:t>
            </w:r>
          </w:p>
        </w:tc>
        <w:tc>
          <w:tcPr>
            <w:tcW w:w="2823" w:type="dxa"/>
            <w:vAlign w:val="center"/>
            <w:hideMark/>
          </w:tcPr>
          <w:p w:rsidR="002C33D1" w:rsidRPr="00253C02" w:rsidRDefault="002C33D1" w:rsidP="000B085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 xml:space="preserve">Elemento empregado para </w:t>
            </w:r>
            <w:r w:rsidRPr="00253C02">
              <w:rPr>
                <w:rFonts w:ascii="Arial" w:hAnsi="Arial" w:cs="Arial"/>
                <w:color w:val="000000" w:themeColor="text1"/>
                <w:sz w:val="24"/>
                <w:szCs w:val="24"/>
              </w:rPr>
              <w:t>execução de vergas, reforços estruturais, cintas</w:t>
            </w:r>
            <w:r w:rsidR="00C858FC">
              <w:rPr>
                <w:rFonts w:ascii="Arial" w:hAnsi="Arial" w:cs="Arial"/>
                <w:color w:val="000000" w:themeColor="text1"/>
                <w:sz w:val="24"/>
                <w:szCs w:val="24"/>
              </w:rPr>
              <w:t xml:space="preserve"> </w:t>
            </w:r>
            <w:r w:rsidRPr="00253C02">
              <w:rPr>
                <w:rFonts w:ascii="Arial" w:hAnsi="Arial" w:cs="Arial"/>
                <w:color w:val="000000" w:themeColor="text1"/>
                <w:sz w:val="24"/>
                <w:szCs w:val="24"/>
              </w:rPr>
              <w:t>de amarração e passagem de tubulações horizontais.</w:t>
            </w:r>
          </w:p>
        </w:tc>
      </w:tr>
    </w:tbl>
    <w:p w:rsidR="00FC4439" w:rsidRPr="00C761FA" w:rsidRDefault="00E54A5D" w:rsidP="00AF4A4B">
      <w:pPr>
        <w:autoSpaceDE w:val="0"/>
        <w:autoSpaceDN w:val="0"/>
        <w:adjustRightInd w:val="0"/>
        <w:spacing w:after="0" w:line="240" w:lineRule="auto"/>
        <w:jc w:val="center"/>
        <w:rPr>
          <w:rFonts w:ascii="Arial" w:hAnsi="Arial" w:cs="Arial"/>
          <w:color w:val="000000" w:themeColor="text1"/>
          <w:sz w:val="24"/>
          <w:szCs w:val="24"/>
          <w:lang w:eastAsia="pt-BR"/>
        </w:rPr>
      </w:pPr>
      <w:r>
        <w:rPr>
          <w:rFonts w:ascii="Arial" w:hAnsi="Arial" w:cs="Arial"/>
          <w:color w:val="000000" w:themeColor="text1"/>
          <w:sz w:val="24"/>
          <w:szCs w:val="24"/>
          <w:lang w:eastAsia="pt-BR"/>
        </w:rPr>
        <w:fldChar w:fldCharType="end"/>
      </w:r>
      <w:r w:rsidR="00FC4439" w:rsidRPr="00500779">
        <w:rPr>
          <w:rFonts w:ascii="Arial" w:hAnsi="Arial" w:cs="Arial"/>
          <w:color w:val="000000" w:themeColor="text1"/>
          <w:sz w:val="20"/>
          <w:szCs w:val="20"/>
          <w:lang w:eastAsia="pt-BR"/>
        </w:rPr>
        <w:t xml:space="preserve">Fonte: </w:t>
      </w:r>
      <w:r w:rsidR="003D06B1">
        <w:rPr>
          <w:rFonts w:ascii="Arial" w:hAnsi="Arial" w:cs="Arial"/>
          <w:color w:val="000000" w:themeColor="text1"/>
          <w:sz w:val="20"/>
          <w:szCs w:val="20"/>
          <w:lang w:eastAsia="pt-BR"/>
        </w:rPr>
        <w:t xml:space="preserve">Adaptado de </w:t>
      </w:r>
      <w:proofErr w:type="spellStart"/>
      <w:r w:rsidR="003D06B1">
        <w:rPr>
          <w:rFonts w:ascii="Arial" w:hAnsi="Arial" w:cs="Arial"/>
          <w:color w:val="000000" w:themeColor="text1"/>
          <w:sz w:val="20"/>
          <w:szCs w:val="20"/>
          <w:lang w:eastAsia="pt-BR"/>
        </w:rPr>
        <w:t>P</w:t>
      </w:r>
      <w:r w:rsidR="00F5733C">
        <w:rPr>
          <w:rFonts w:ascii="Arial" w:hAnsi="Arial" w:cs="Arial"/>
          <w:color w:val="000000" w:themeColor="text1"/>
          <w:sz w:val="20"/>
          <w:szCs w:val="20"/>
          <w:lang w:eastAsia="pt-BR"/>
        </w:rPr>
        <w:t>isani</w:t>
      </w:r>
      <w:proofErr w:type="spellEnd"/>
      <w:r w:rsidR="001B5E86">
        <w:rPr>
          <w:rFonts w:ascii="Arial" w:hAnsi="Arial" w:cs="Arial"/>
          <w:color w:val="000000" w:themeColor="text1"/>
          <w:sz w:val="20"/>
          <w:szCs w:val="20"/>
          <w:lang w:eastAsia="pt-BR"/>
        </w:rPr>
        <w:t xml:space="preserve"> </w:t>
      </w:r>
      <w:r w:rsidR="003D06B1">
        <w:rPr>
          <w:rFonts w:ascii="Arial" w:hAnsi="Arial" w:cs="Arial"/>
          <w:color w:val="000000" w:themeColor="text1"/>
          <w:sz w:val="20"/>
          <w:szCs w:val="20"/>
          <w:lang w:eastAsia="pt-BR"/>
        </w:rPr>
        <w:t>(</w:t>
      </w:r>
      <w:r w:rsidR="001B5E86">
        <w:rPr>
          <w:rFonts w:ascii="Arial" w:hAnsi="Arial" w:cs="Arial"/>
          <w:color w:val="000000" w:themeColor="text1"/>
          <w:sz w:val="20"/>
          <w:szCs w:val="20"/>
          <w:lang w:eastAsia="pt-BR"/>
        </w:rPr>
        <w:t>2005</w:t>
      </w:r>
      <w:r w:rsidR="00BA0E8F">
        <w:rPr>
          <w:rFonts w:ascii="Arial" w:hAnsi="Arial" w:cs="Arial"/>
          <w:color w:val="000000" w:themeColor="text1"/>
          <w:sz w:val="20"/>
          <w:szCs w:val="20"/>
          <w:lang w:eastAsia="pt-BR"/>
        </w:rPr>
        <w:t>)</w:t>
      </w:r>
    </w:p>
    <w:p w:rsidR="00BA0E8F" w:rsidRDefault="00BA0E8F" w:rsidP="00BA0E8F">
      <w:pPr>
        <w:tabs>
          <w:tab w:val="left" w:pos="2911"/>
        </w:tabs>
        <w:spacing w:after="0" w:line="360" w:lineRule="auto"/>
        <w:jc w:val="both"/>
        <w:rPr>
          <w:rFonts w:ascii="Arial" w:hAnsi="Arial" w:cs="Arial"/>
          <w:color w:val="000000" w:themeColor="text1"/>
          <w:sz w:val="24"/>
          <w:szCs w:val="24"/>
          <w:lang w:eastAsia="pt-BR"/>
        </w:rPr>
      </w:pPr>
    </w:p>
    <w:p w:rsidR="00FC4439" w:rsidRDefault="00FC4439" w:rsidP="00FC4439">
      <w:pPr>
        <w:tabs>
          <w:tab w:val="left" w:pos="2911"/>
        </w:tabs>
        <w:spacing w:after="0" w:line="360" w:lineRule="auto"/>
        <w:ind w:firstLine="709"/>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lastRenderedPageBreak/>
        <w:t xml:space="preserve">O processo de fabricação começa com a as amostras de solo colhidas de maneira correta para que seja feito a mistura. Após colher </w:t>
      </w:r>
      <w:r w:rsidR="0054514E">
        <w:rPr>
          <w:rFonts w:ascii="Arial" w:hAnsi="Arial" w:cs="Arial"/>
          <w:color w:val="000000" w:themeColor="text1"/>
          <w:sz w:val="24"/>
          <w:szCs w:val="24"/>
          <w:lang w:eastAsia="pt-BR"/>
        </w:rPr>
        <w:t>a amostra do solo é</w:t>
      </w:r>
      <w:r>
        <w:rPr>
          <w:rFonts w:ascii="Arial" w:hAnsi="Arial" w:cs="Arial"/>
          <w:color w:val="000000" w:themeColor="text1"/>
          <w:sz w:val="24"/>
          <w:szCs w:val="24"/>
          <w:lang w:eastAsia="pt-BR"/>
        </w:rPr>
        <w:t xml:space="preserve"> feita a analise em laboratório para saber a quantidade certa de cada material, com o objetivo de estabil</w:t>
      </w:r>
      <w:r w:rsidR="0054514E">
        <w:rPr>
          <w:rFonts w:ascii="Arial" w:hAnsi="Arial" w:cs="Arial"/>
          <w:color w:val="000000" w:themeColor="text1"/>
          <w:sz w:val="24"/>
          <w:szCs w:val="24"/>
          <w:lang w:eastAsia="pt-BR"/>
        </w:rPr>
        <w:t xml:space="preserve">izar a mistura </w:t>
      </w:r>
      <w:r>
        <w:rPr>
          <w:rFonts w:ascii="Arial" w:hAnsi="Arial" w:cs="Arial"/>
          <w:color w:val="000000" w:themeColor="text1"/>
          <w:sz w:val="24"/>
          <w:szCs w:val="24"/>
          <w:lang w:eastAsia="pt-BR"/>
        </w:rPr>
        <w:t>(FIGUEROLA, 2004).</w:t>
      </w:r>
    </w:p>
    <w:p w:rsidR="0051746E" w:rsidRDefault="00FC4439" w:rsidP="00EA2C27">
      <w:pPr>
        <w:tabs>
          <w:tab w:val="left" w:pos="2911"/>
        </w:tabs>
        <w:spacing w:after="0" w:line="360" w:lineRule="auto"/>
        <w:ind w:firstLine="709"/>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Após isso o solo deve ser peneirado e destorroado, logo em seguida se f</w:t>
      </w:r>
      <w:r w:rsidR="003336D9">
        <w:rPr>
          <w:rFonts w:ascii="Arial" w:hAnsi="Arial" w:cs="Arial"/>
          <w:color w:val="000000" w:themeColor="text1"/>
          <w:sz w:val="24"/>
          <w:szCs w:val="24"/>
          <w:lang w:eastAsia="pt-BR"/>
        </w:rPr>
        <w:t>az a mistura com o cimento e a á</w:t>
      </w:r>
      <w:r>
        <w:rPr>
          <w:rFonts w:ascii="Arial" w:hAnsi="Arial" w:cs="Arial"/>
          <w:color w:val="000000" w:themeColor="text1"/>
          <w:sz w:val="24"/>
          <w:szCs w:val="24"/>
          <w:lang w:eastAsia="pt-BR"/>
        </w:rPr>
        <w:t xml:space="preserve">gua até que se atinja uma mistura homogênea, etapa que pode ser feita manualmente ou através de um misturador mecânico. O traço para fabricação do tijolo deve ter resistência á compressão igual a 2 Mpa. A próxima etapa se dá com a mistura sendo transferida para a prensa, onde ocorre a prensagem dos tijolos, que devem ser colocados em locais cobertos para a cura.  A etapa da cura é feita durante </w:t>
      </w:r>
      <w:proofErr w:type="gramStart"/>
      <w:r>
        <w:rPr>
          <w:rFonts w:ascii="Arial" w:hAnsi="Arial" w:cs="Arial"/>
          <w:color w:val="000000" w:themeColor="text1"/>
          <w:sz w:val="24"/>
          <w:szCs w:val="24"/>
          <w:lang w:eastAsia="pt-BR"/>
        </w:rPr>
        <w:t>7</w:t>
      </w:r>
      <w:proofErr w:type="gramEnd"/>
      <w:r>
        <w:rPr>
          <w:rFonts w:ascii="Arial" w:hAnsi="Arial" w:cs="Arial"/>
          <w:color w:val="000000" w:themeColor="text1"/>
          <w:sz w:val="24"/>
          <w:szCs w:val="24"/>
          <w:lang w:eastAsia="pt-BR"/>
        </w:rPr>
        <w:t xml:space="preserve"> dias, com o produto sendo molhado todos os dias, para que esse a</w:t>
      </w:r>
      <w:r w:rsidR="0054514E">
        <w:rPr>
          <w:rFonts w:ascii="Arial" w:hAnsi="Arial" w:cs="Arial"/>
          <w:color w:val="000000" w:themeColor="text1"/>
          <w:sz w:val="24"/>
          <w:szCs w:val="24"/>
          <w:lang w:eastAsia="pt-BR"/>
        </w:rPr>
        <w:t>tinja uma resistê</w:t>
      </w:r>
      <w:r w:rsidR="00CC6670">
        <w:rPr>
          <w:rFonts w:ascii="Arial" w:hAnsi="Arial" w:cs="Arial"/>
          <w:color w:val="000000" w:themeColor="text1"/>
          <w:sz w:val="24"/>
          <w:szCs w:val="24"/>
          <w:lang w:eastAsia="pt-BR"/>
        </w:rPr>
        <w:t>ncia desejada (PIRES, 2004). A F</w:t>
      </w:r>
      <w:r w:rsidR="0054514E">
        <w:rPr>
          <w:rFonts w:ascii="Arial" w:hAnsi="Arial" w:cs="Arial"/>
          <w:color w:val="000000" w:themeColor="text1"/>
          <w:sz w:val="24"/>
          <w:szCs w:val="24"/>
          <w:lang w:eastAsia="pt-BR"/>
        </w:rPr>
        <w:t>i</w:t>
      </w:r>
      <w:r w:rsidR="00BA0E8F">
        <w:rPr>
          <w:rFonts w:ascii="Arial" w:hAnsi="Arial" w:cs="Arial"/>
          <w:color w:val="000000" w:themeColor="text1"/>
          <w:sz w:val="24"/>
          <w:szCs w:val="24"/>
          <w:lang w:eastAsia="pt-BR"/>
        </w:rPr>
        <w:t xml:space="preserve">gura </w:t>
      </w:r>
      <w:r w:rsidR="002C37B3">
        <w:rPr>
          <w:rFonts w:ascii="Arial" w:hAnsi="Arial" w:cs="Arial"/>
          <w:color w:val="000000" w:themeColor="text1"/>
          <w:sz w:val="24"/>
          <w:szCs w:val="24"/>
          <w:lang w:eastAsia="pt-BR"/>
        </w:rPr>
        <w:t>8</w:t>
      </w:r>
      <w:r w:rsidR="00BA0E8F">
        <w:rPr>
          <w:rFonts w:ascii="Arial" w:hAnsi="Arial" w:cs="Arial"/>
          <w:color w:val="000000" w:themeColor="text1"/>
          <w:sz w:val="24"/>
          <w:szCs w:val="24"/>
          <w:lang w:eastAsia="pt-BR"/>
        </w:rPr>
        <w:t xml:space="preserve"> esquematiza de maneira simples as etapas conforme explicado acima.</w:t>
      </w:r>
    </w:p>
    <w:p w:rsidR="00B87D3B" w:rsidRDefault="00B87D3B" w:rsidP="00DE3368">
      <w:pPr>
        <w:tabs>
          <w:tab w:val="left" w:pos="2911"/>
        </w:tabs>
        <w:spacing w:after="0" w:line="360" w:lineRule="auto"/>
        <w:rPr>
          <w:rFonts w:ascii="Arial" w:hAnsi="Arial" w:cs="Arial"/>
          <w:color w:val="000000" w:themeColor="text1"/>
          <w:sz w:val="24"/>
          <w:szCs w:val="24"/>
          <w:lang w:eastAsia="pt-BR"/>
        </w:rPr>
      </w:pPr>
    </w:p>
    <w:p w:rsidR="00BA0E8F" w:rsidRDefault="002C37B3" w:rsidP="003336D9">
      <w:pPr>
        <w:tabs>
          <w:tab w:val="left" w:pos="2911"/>
        </w:tabs>
        <w:spacing w:after="0" w:line="360" w:lineRule="auto"/>
        <w:ind w:firstLine="142"/>
        <w:jc w:val="center"/>
        <w:rPr>
          <w:rFonts w:ascii="Arial" w:hAnsi="Arial" w:cs="Arial"/>
          <w:color w:val="000000" w:themeColor="text1"/>
          <w:sz w:val="24"/>
          <w:szCs w:val="24"/>
          <w:lang w:eastAsia="pt-BR"/>
        </w:rPr>
      </w:pPr>
      <w:r>
        <w:rPr>
          <w:rFonts w:ascii="Arial" w:hAnsi="Arial" w:cs="Arial"/>
          <w:color w:val="000000" w:themeColor="text1"/>
          <w:sz w:val="24"/>
          <w:szCs w:val="24"/>
          <w:lang w:eastAsia="pt-BR"/>
        </w:rPr>
        <w:t>Figura 8</w:t>
      </w:r>
      <w:r w:rsidR="00BA0E8F">
        <w:rPr>
          <w:rFonts w:ascii="Arial" w:hAnsi="Arial" w:cs="Arial"/>
          <w:color w:val="000000" w:themeColor="text1"/>
          <w:sz w:val="24"/>
          <w:szCs w:val="24"/>
          <w:lang w:eastAsia="pt-BR"/>
        </w:rPr>
        <w:t>- Etapas de fabricação do tijolo solo-cimento</w:t>
      </w:r>
    </w:p>
    <w:p w:rsidR="00BA0E8F" w:rsidRDefault="00BA0E8F" w:rsidP="00232C2F">
      <w:pPr>
        <w:tabs>
          <w:tab w:val="left" w:pos="2911"/>
        </w:tabs>
        <w:spacing w:after="0" w:line="240" w:lineRule="auto"/>
        <w:jc w:val="center"/>
        <w:rPr>
          <w:rFonts w:ascii="Arial" w:hAnsi="Arial" w:cs="Arial"/>
          <w:color w:val="000000" w:themeColor="text1"/>
          <w:sz w:val="24"/>
          <w:szCs w:val="24"/>
          <w:lang w:eastAsia="pt-BR"/>
        </w:rPr>
      </w:pPr>
      <w:r>
        <w:rPr>
          <w:rFonts w:ascii="Arial" w:hAnsi="Arial" w:cs="Arial"/>
          <w:noProof/>
          <w:sz w:val="20"/>
          <w:szCs w:val="20"/>
          <w:lang w:eastAsia="pt-BR"/>
        </w:rPr>
        <w:drawing>
          <wp:inline distT="0" distB="0" distL="0" distR="0" wp14:anchorId="0F2DD8D7" wp14:editId="6CE4720A">
            <wp:extent cx="4581525" cy="4210050"/>
            <wp:effectExtent l="1905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artigo-tijolossolocimento-11-728.jpg"/>
                    <pic:cNvPicPr/>
                  </pic:nvPicPr>
                  <pic:blipFill>
                    <a:blip r:embed="rId16"/>
                    <a:stretch>
                      <a:fillRect/>
                    </a:stretch>
                  </pic:blipFill>
                  <pic:spPr>
                    <a:xfrm>
                      <a:off x="0" y="0"/>
                      <a:ext cx="4581525" cy="4210050"/>
                    </a:xfrm>
                    <a:prstGeom prst="rect">
                      <a:avLst/>
                    </a:prstGeom>
                  </pic:spPr>
                </pic:pic>
              </a:graphicData>
            </a:graphic>
          </wp:inline>
        </w:drawing>
      </w:r>
    </w:p>
    <w:p w:rsidR="00BA0E8F" w:rsidRPr="00241CB8" w:rsidRDefault="003F58D7" w:rsidP="00BA0E8F">
      <w:pPr>
        <w:spacing w:after="0" w:line="240" w:lineRule="auto"/>
        <w:jc w:val="center"/>
        <w:rPr>
          <w:rFonts w:ascii="Arial" w:hAnsi="Arial" w:cs="Arial"/>
          <w:color w:val="000000" w:themeColor="text1"/>
          <w:sz w:val="20"/>
          <w:szCs w:val="20"/>
        </w:rPr>
      </w:pPr>
      <w:r w:rsidRPr="00241CB8">
        <w:rPr>
          <w:rFonts w:ascii="Arial" w:hAnsi="Arial" w:cs="Arial"/>
          <w:sz w:val="20"/>
          <w:szCs w:val="20"/>
          <w:lang w:eastAsia="pt-BR"/>
        </w:rPr>
        <w:t>Fonte</w:t>
      </w:r>
      <w:r w:rsidRPr="00232C2F">
        <w:rPr>
          <w:rFonts w:ascii="Arial" w:hAnsi="Arial" w:cs="Arial"/>
          <w:sz w:val="20"/>
          <w:szCs w:val="20"/>
          <w:lang w:eastAsia="pt-BR"/>
        </w:rPr>
        <w:t xml:space="preserve">: </w:t>
      </w:r>
      <w:r w:rsidR="003D06B1">
        <w:rPr>
          <w:rFonts w:ascii="Arial" w:hAnsi="Arial" w:cs="Arial"/>
          <w:sz w:val="20"/>
          <w:szCs w:val="20"/>
          <w:lang w:eastAsia="pt-BR"/>
        </w:rPr>
        <w:t>Augusta</w:t>
      </w:r>
      <w:r w:rsidR="00BA0E8F" w:rsidRPr="00241CB8">
        <w:rPr>
          <w:rFonts w:ascii="Arial" w:hAnsi="Arial" w:cs="Arial"/>
          <w:sz w:val="20"/>
          <w:szCs w:val="20"/>
          <w:lang w:eastAsia="pt-BR"/>
        </w:rPr>
        <w:t xml:space="preserve"> </w:t>
      </w:r>
      <w:r w:rsidR="003D06B1">
        <w:rPr>
          <w:rFonts w:ascii="Arial" w:hAnsi="Arial" w:cs="Arial"/>
          <w:sz w:val="20"/>
          <w:szCs w:val="20"/>
          <w:lang w:eastAsia="pt-BR"/>
        </w:rPr>
        <w:t>(</w:t>
      </w:r>
      <w:r w:rsidR="00BA0E8F" w:rsidRPr="00241CB8">
        <w:rPr>
          <w:rFonts w:ascii="Arial" w:hAnsi="Arial" w:cs="Arial"/>
          <w:sz w:val="20"/>
          <w:szCs w:val="20"/>
          <w:lang w:eastAsia="pt-BR"/>
        </w:rPr>
        <w:t>2003</w:t>
      </w:r>
      <w:r w:rsidR="00CE037C">
        <w:rPr>
          <w:rFonts w:ascii="Arial" w:hAnsi="Arial" w:cs="Arial"/>
          <w:sz w:val="20"/>
          <w:szCs w:val="20"/>
          <w:lang w:eastAsia="pt-BR"/>
        </w:rPr>
        <w:t>)</w:t>
      </w:r>
    </w:p>
    <w:p w:rsidR="00BA0E8F" w:rsidRDefault="00BA0E8F" w:rsidP="00BA0E8F">
      <w:pPr>
        <w:spacing w:after="0" w:line="360" w:lineRule="auto"/>
        <w:jc w:val="both"/>
        <w:rPr>
          <w:rFonts w:ascii="Arial" w:hAnsi="Arial" w:cs="Arial"/>
          <w:color w:val="000000" w:themeColor="text1"/>
          <w:sz w:val="24"/>
          <w:szCs w:val="24"/>
        </w:rPr>
      </w:pPr>
    </w:p>
    <w:p w:rsidR="00FC4439" w:rsidRPr="00500779" w:rsidRDefault="00FC4439" w:rsidP="00BA0E8F">
      <w:pPr>
        <w:spacing w:after="0" w:line="360" w:lineRule="auto"/>
        <w:ind w:firstLine="708"/>
        <w:jc w:val="both"/>
        <w:rPr>
          <w:rFonts w:ascii="Arial" w:hAnsi="Arial" w:cs="Arial"/>
          <w:color w:val="000000" w:themeColor="text1"/>
          <w:sz w:val="24"/>
          <w:szCs w:val="24"/>
        </w:rPr>
      </w:pPr>
      <w:r w:rsidRPr="00E6653B">
        <w:rPr>
          <w:rFonts w:ascii="Arial" w:hAnsi="Arial" w:cs="Arial"/>
          <w:color w:val="000000" w:themeColor="text1"/>
          <w:sz w:val="24"/>
          <w:szCs w:val="24"/>
        </w:rPr>
        <w:lastRenderedPageBreak/>
        <w:t>De acordo com</w:t>
      </w:r>
      <w:r>
        <w:rPr>
          <w:rFonts w:ascii="Arial" w:hAnsi="Arial" w:cs="Arial"/>
          <w:color w:val="000000" w:themeColor="text1"/>
          <w:sz w:val="24"/>
          <w:szCs w:val="24"/>
        </w:rPr>
        <w:t xml:space="preserve"> a NBR 8491</w:t>
      </w:r>
      <w:r w:rsidR="00CE037C">
        <w:rPr>
          <w:rFonts w:ascii="Arial" w:hAnsi="Arial" w:cs="Arial"/>
          <w:color w:val="000000" w:themeColor="text1"/>
          <w:sz w:val="24"/>
          <w:szCs w:val="24"/>
        </w:rPr>
        <w:t>/2012 (ABNT</w:t>
      </w:r>
      <w:r>
        <w:rPr>
          <w:rFonts w:ascii="Arial" w:hAnsi="Arial" w:cs="Arial"/>
          <w:color w:val="000000" w:themeColor="text1"/>
          <w:sz w:val="24"/>
          <w:szCs w:val="24"/>
        </w:rPr>
        <w:t>,</w:t>
      </w:r>
      <w:r w:rsidR="00570A0A">
        <w:rPr>
          <w:rFonts w:ascii="Arial" w:hAnsi="Arial" w:cs="Arial"/>
          <w:color w:val="000000" w:themeColor="text1"/>
          <w:sz w:val="24"/>
          <w:szCs w:val="24"/>
        </w:rPr>
        <w:t xml:space="preserve"> 2012) </w:t>
      </w:r>
      <w:r w:rsidR="003C32A4">
        <w:rPr>
          <w:rFonts w:ascii="Arial" w:hAnsi="Arial" w:cs="Arial"/>
          <w:color w:val="000000" w:themeColor="text1"/>
          <w:sz w:val="24"/>
          <w:szCs w:val="24"/>
        </w:rPr>
        <w:t>somente após</w:t>
      </w:r>
      <w:r w:rsidRPr="00E6653B">
        <w:rPr>
          <w:rFonts w:ascii="Arial" w:hAnsi="Arial" w:cs="Arial"/>
          <w:color w:val="000000" w:themeColor="text1"/>
          <w:sz w:val="24"/>
          <w:szCs w:val="24"/>
        </w:rPr>
        <w:t xml:space="preserve"> 14 dias</w:t>
      </w:r>
      <w:r w:rsidR="003C32A4">
        <w:rPr>
          <w:rFonts w:ascii="Arial" w:hAnsi="Arial" w:cs="Arial"/>
          <w:color w:val="000000" w:themeColor="text1"/>
          <w:sz w:val="24"/>
          <w:szCs w:val="24"/>
        </w:rPr>
        <w:t xml:space="preserve"> durante a cura</w:t>
      </w:r>
      <w:r w:rsidRPr="00E6653B">
        <w:rPr>
          <w:rFonts w:ascii="Arial" w:hAnsi="Arial" w:cs="Arial"/>
          <w:color w:val="000000" w:themeColor="text1"/>
          <w:sz w:val="24"/>
          <w:szCs w:val="24"/>
        </w:rPr>
        <w:t xml:space="preserve"> é que os tijolos ou blocos poderão ser </w:t>
      </w:r>
      <w:r w:rsidR="003C32A4">
        <w:rPr>
          <w:rFonts w:ascii="Arial" w:hAnsi="Arial" w:cs="Arial"/>
          <w:color w:val="000000" w:themeColor="text1"/>
          <w:sz w:val="24"/>
          <w:szCs w:val="24"/>
        </w:rPr>
        <w:t>utilizados</w:t>
      </w:r>
      <w:r w:rsidRPr="00E6653B">
        <w:rPr>
          <w:rFonts w:ascii="Arial" w:hAnsi="Arial" w:cs="Arial"/>
          <w:color w:val="000000" w:themeColor="text1"/>
          <w:sz w:val="24"/>
          <w:szCs w:val="24"/>
        </w:rPr>
        <w:t xml:space="preserve"> em construç</w:t>
      </w:r>
      <w:r w:rsidR="003C32A4">
        <w:rPr>
          <w:rFonts w:ascii="Arial" w:hAnsi="Arial" w:cs="Arial"/>
          <w:color w:val="000000" w:themeColor="text1"/>
          <w:sz w:val="24"/>
          <w:szCs w:val="24"/>
        </w:rPr>
        <w:t>ões</w:t>
      </w:r>
      <w:r w:rsidRPr="00E6653B">
        <w:rPr>
          <w:rFonts w:ascii="Arial" w:hAnsi="Arial" w:cs="Arial"/>
          <w:color w:val="000000" w:themeColor="text1"/>
          <w:sz w:val="24"/>
          <w:szCs w:val="24"/>
        </w:rPr>
        <w:t xml:space="preserve">. Em locais descobertos, o </w:t>
      </w:r>
      <w:r w:rsidR="003C32A4">
        <w:rPr>
          <w:rFonts w:ascii="Arial" w:hAnsi="Arial" w:cs="Arial"/>
          <w:color w:val="000000" w:themeColor="text1"/>
          <w:sz w:val="24"/>
          <w:szCs w:val="24"/>
        </w:rPr>
        <w:t>tijolo</w:t>
      </w:r>
      <w:r w:rsidRPr="00E6653B">
        <w:rPr>
          <w:rFonts w:ascii="Arial" w:hAnsi="Arial" w:cs="Arial"/>
          <w:color w:val="000000" w:themeColor="text1"/>
          <w:sz w:val="24"/>
          <w:szCs w:val="24"/>
        </w:rPr>
        <w:t xml:space="preserve"> deverá ser molhado mais do que três vezes ao dia, de acordo com as condições climáticas. </w:t>
      </w:r>
    </w:p>
    <w:p w:rsidR="00FC4439" w:rsidRDefault="00FC4439" w:rsidP="00FC4439">
      <w:pPr>
        <w:spacing w:after="0" w:line="360" w:lineRule="auto"/>
        <w:ind w:firstLine="709"/>
        <w:jc w:val="both"/>
        <w:rPr>
          <w:rFonts w:ascii="Arial" w:hAnsi="Arial" w:cs="Arial"/>
          <w:sz w:val="24"/>
          <w:szCs w:val="24"/>
        </w:rPr>
      </w:pPr>
      <w:r w:rsidRPr="009F0661">
        <w:rPr>
          <w:rFonts w:ascii="Arial" w:hAnsi="Arial" w:cs="Arial"/>
          <w:color w:val="000000" w:themeColor="text1"/>
          <w:sz w:val="24"/>
          <w:szCs w:val="24"/>
        </w:rPr>
        <w:t xml:space="preserve">Segundo </w:t>
      </w:r>
      <w:r w:rsidRPr="009F0661">
        <w:rPr>
          <w:rFonts w:ascii="Arial" w:hAnsi="Arial" w:cs="Arial"/>
          <w:sz w:val="24"/>
          <w:szCs w:val="24"/>
        </w:rPr>
        <w:t>Souz</w:t>
      </w:r>
      <w:r>
        <w:rPr>
          <w:rFonts w:ascii="Arial" w:hAnsi="Arial" w:cs="Arial"/>
          <w:sz w:val="24"/>
          <w:szCs w:val="24"/>
        </w:rPr>
        <w:t xml:space="preserve">a </w:t>
      </w:r>
      <w:proofErr w:type="gramStart"/>
      <w:r>
        <w:rPr>
          <w:rFonts w:ascii="Arial" w:hAnsi="Arial" w:cs="Arial"/>
          <w:sz w:val="24"/>
          <w:szCs w:val="24"/>
        </w:rPr>
        <w:t>et</w:t>
      </w:r>
      <w:proofErr w:type="gramEnd"/>
      <w:r>
        <w:rPr>
          <w:rFonts w:ascii="Arial" w:hAnsi="Arial" w:cs="Arial"/>
          <w:sz w:val="24"/>
          <w:szCs w:val="24"/>
        </w:rPr>
        <w:t xml:space="preserve"> al</w:t>
      </w:r>
      <w:r w:rsidR="00570A0A">
        <w:rPr>
          <w:rFonts w:ascii="Arial" w:hAnsi="Arial" w:cs="Arial"/>
          <w:sz w:val="24"/>
          <w:szCs w:val="24"/>
        </w:rPr>
        <w:t xml:space="preserve">., </w:t>
      </w:r>
      <w:r>
        <w:rPr>
          <w:rFonts w:ascii="Arial" w:hAnsi="Arial" w:cs="Arial"/>
          <w:sz w:val="24"/>
          <w:szCs w:val="24"/>
        </w:rPr>
        <w:t>(</w:t>
      </w:r>
      <w:r w:rsidR="00570A0A">
        <w:rPr>
          <w:rFonts w:ascii="Arial" w:hAnsi="Arial" w:cs="Arial"/>
          <w:sz w:val="24"/>
          <w:szCs w:val="24"/>
        </w:rPr>
        <w:t>2008)</w:t>
      </w:r>
      <w:r w:rsidR="003336D9">
        <w:rPr>
          <w:rFonts w:ascii="Arial" w:hAnsi="Arial" w:cs="Arial"/>
          <w:sz w:val="24"/>
          <w:szCs w:val="24"/>
        </w:rPr>
        <w:t xml:space="preserve"> </w:t>
      </w:r>
      <w:r>
        <w:rPr>
          <w:rFonts w:ascii="Arial" w:hAnsi="Arial" w:cs="Arial"/>
          <w:sz w:val="24"/>
          <w:szCs w:val="24"/>
        </w:rPr>
        <w:t>o</w:t>
      </w:r>
      <w:r w:rsidRPr="009F0661">
        <w:rPr>
          <w:rFonts w:ascii="Arial" w:hAnsi="Arial" w:cs="Arial"/>
          <w:sz w:val="24"/>
          <w:szCs w:val="24"/>
        </w:rPr>
        <w:t xml:space="preserve">s solos mais apropriados para a </w:t>
      </w:r>
      <w:r w:rsidR="00A864B7">
        <w:rPr>
          <w:rFonts w:ascii="Arial" w:hAnsi="Arial" w:cs="Arial"/>
          <w:sz w:val="24"/>
          <w:szCs w:val="24"/>
        </w:rPr>
        <w:t>produção</w:t>
      </w:r>
      <w:r w:rsidRPr="009F0661">
        <w:rPr>
          <w:rFonts w:ascii="Arial" w:hAnsi="Arial" w:cs="Arial"/>
          <w:sz w:val="24"/>
          <w:szCs w:val="24"/>
        </w:rPr>
        <w:t xml:space="preserve"> destes tijolos são os solos arenosos que possuem teor de areia entre 45% e 50%. Quando não encontrado o solo com as características cer</w:t>
      </w:r>
      <w:r>
        <w:rPr>
          <w:rFonts w:ascii="Arial" w:hAnsi="Arial" w:cs="Arial"/>
          <w:sz w:val="24"/>
          <w:szCs w:val="24"/>
        </w:rPr>
        <w:t>tas para sua fabricação, deve-se</w:t>
      </w:r>
      <w:r w:rsidRPr="009F0661">
        <w:rPr>
          <w:rFonts w:ascii="Arial" w:hAnsi="Arial" w:cs="Arial"/>
          <w:sz w:val="24"/>
          <w:szCs w:val="24"/>
        </w:rPr>
        <w:t xml:space="preserve"> realizar uma mistura de dois ou mais solos, podendo adicionar uma areia mais grossa, </w:t>
      </w:r>
      <w:r w:rsidR="003D06B1">
        <w:rPr>
          <w:rFonts w:ascii="Arial" w:hAnsi="Arial" w:cs="Arial"/>
          <w:sz w:val="24"/>
          <w:szCs w:val="24"/>
        </w:rPr>
        <w:t>a fim de</w:t>
      </w:r>
      <w:r w:rsidR="004C5E80">
        <w:rPr>
          <w:rFonts w:ascii="Arial" w:hAnsi="Arial" w:cs="Arial"/>
          <w:sz w:val="24"/>
          <w:szCs w:val="24"/>
        </w:rPr>
        <w:t xml:space="preserve"> encontrar um</w:t>
      </w:r>
      <w:r w:rsidRPr="009F0661">
        <w:rPr>
          <w:rFonts w:ascii="Arial" w:hAnsi="Arial" w:cs="Arial"/>
          <w:sz w:val="24"/>
          <w:szCs w:val="24"/>
        </w:rPr>
        <w:t xml:space="preserve"> resultado favorável em termos técnicos e econômicos.</w:t>
      </w:r>
    </w:p>
    <w:p w:rsidR="00570A0A" w:rsidRDefault="00570A0A" w:rsidP="00FC4439">
      <w:pPr>
        <w:spacing w:after="0" w:line="360" w:lineRule="auto"/>
        <w:jc w:val="both"/>
        <w:rPr>
          <w:rFonts w:ascii="Arial" w:hAnsi="Arial" w:cs="Arial"/>
          <w:sz w:val="24"/>
          <w:szCs w:val="24"/>
        </w:rPr>
      </w:pPr>
    </w:p>
    <w:p w:rsidR="00FC4439" w:rsidRPr="006D5829" w:rsidRDefault="00FC4439" w:rsidP="00D61622">
      <w:pPr>
        <w:pStyle w:val="Ttulo2"/>
      </w:pPr>
      <w:bookmarkStart w:id="42" w:name="_Toc498614222"/>
      <w:bookmarkStart w:id="43" w:name="_Toc498614463"/>
      <w:r>
        <w:t xml:space="preserve">2.4.3 </w:t>
      </w:r>
      <w:r w:rsidRPr="006D5829">
        <w:t>Sua origem no Brasil</w:t>
      </w:r>
      <w:bookmarkEnd w:id="42"/>
      <w:bookmarkEnd w:id="43"/>
    </w:p>
    <w:p w:rsidR="00FC4439" w:rsidRDefault="00FC4439" w:rsidP="00FC4439">
      <w:pPr>
        <w:spacing w:after="0" w:line="360" w:lineRule="auto"/>
        <w:ind w:firstLine="709"/>
        <w:jc w:val="both"/>
        <w:rPr>
          <w:rFonts w:ascii="Arial" w:hAnsi="Arial" w:cs="Arial"/>
          <w:sz w:val="24"/>
          <w:szCs w:val="24"/>
        </w:rPr>
      </w:pPr>
    </w:p>
    <w:p w:rsidR="00FC4439" w:rsidRDefault="00FC4439" w:rsidP="00FC4439">
      <w:pPr>
        <w:spacing w:after="0" w:line="360" w:lineRule="auto"/>
        <w:ind w:firstLine="709"/>
        <w:jc w:val="both"/>
        <w:rPr>
          <w:rFonts w:ascii="Arial" w:hAnsi="Arial" w:cs="Arial"/>
          <w:sz w:val="24"/>
          <w:szCs w:val="24"/>
        </w:rPr>
      </w:pPr>
      <w:r w:rsidRPr="006449C5">
        <w:rPr>
          <w:rFonts w:ascii="Arial" w:hAnsi="Arial" w:cs="Arial"/>
          <w:sz w:val="24"/>
          <w:szCs w:val="24"/>
        </w:rPr>
        <w:t xml:space="preserve">No Brasil o </w:t>
      </w:r>
      <w:r w:rsidR="00134F43">
        <w:rPr>
          <w:rFonts w:ascii="Arial" w:hAnsi="Arial" w:cs="Arial"/>
          <w:sz w:val="24"/>
          <w:szCs w:val="24"/>
        </w:rPr>
        <w:t xml:space="preserve">início do </w:t>
      </w:r>
      <w:r w:rsidRPr="006449C5">
        <w:rPr>
          <w:rFonts w:ascii="Arial" w:hAnsi="Arial" w:cs="Arial"/>
          <w:sz w:val="24"/>
          <w:szCs w:val="24"/>
        </w:rPr>
        <w:t>interesse</w:t>
      </w:r>
      <w:r>
        <w:rPr>
          <w:rFonts w:ascii="Arial" w:hAnsi="Arial" w:cs="Arial"/>
          <w:sz w:val="24"/>
          <w:szCs w:val="24"/>
        </w:rPr>
        <w:t xml:space="preserve"> na utilização do tijolo solo-cimento</w:t>
      </w:r>
      <w:r w:rsidRPr="006449C5">
        <w:rPr>
          <w:rFonts w:ascii="Arial" w:hAnsi="Arial" w:cs="Arial"/>
          <w:sz w:val="24"/>
          <w:szCs w:val="24"/>
        </w:rPr>
        <w:t xml:space="preserve"> surgiu a partir de 1936 com a</w:t>
      </w:r>
      <w:r w:rsidR="003336D9">
        <w:rPr>
          <w:rFonts w:ascii="Arial" w:hAnsi="Arial" w:cs="Arial"/>
          <w:sz w:val="24"/>
          <w:szCs w:val="24"/>
        </w:rPr>
        <w:t xml:space="preserve"> </w:t>
      </w:r>
      <w:r w:rsidRPr="006449C5">
        <w:rPr>
          <w:rFonts w:ascii="Arial" w:hAnsi="Arial" w:cs="Arial"/>
          <w:sz w:val="24"/>
          <w:szCs w:val="24"/>
        </w:rPr>
        <w:t>regulamentação do seu uso pela ABCP</w:t>
      </w:r>
      <w:r>
        <w:rPr>
          <w:rFonts w:ascii="Arial" w:hAnsi="Arial" w:cs="Arial"/>
          <w:sz w:val="24"/>
          <w:szCs w:val="24"/>
        </w:rPr>
        <w:t>. Inicialmente</w:t>
      </w:r>
      <w:r w:rsidRPr="006449C5">
        <w:rPr>
          <w:rFonts w:ascii="Arial" w:hAnsi="Arial" w:cs="Arial"/>
          <w:sz w:val="24"/>
          <w:szCs w:val="24"/>
        </w:rPr>
        <w:t xml:space="preserve"> o</w:t>
      </w:r>
      <w:r w:rsidR="003336D9">
        <w:rPr>
          <w:rFonts w:ascii="Arial" w:hAnsi="Arial" w:cs="Arial"/>
          <w:sz w:val="24"/>
          <w:szCs w:val="24"/>
        </w:rPr>
        <w:t xml:space="preserve"> </w:t>
      </w:r>
      <w:r w:rsidRPr="006449C5">
        <w:rPr>
          <w:rFonts w:ascii="Arial" w:hAnsi="Arial" w:cs="Arial"/>
          <w:sz w:val="24"/>
          <w:szCs w:val="24"/>
        </w:rPr>
        <w:t>solo cimento foi utilizado na confecção de bases e</w:t>
      </w:r>
      <w:r w:rsidR="003336D9">
        <w:rPr>
          <w:rFonts w:ascii="Arial" w:hAnsi="Arial" w:cs="Arial"/>
          <w:sz w:val="24"/>
          <w:szCs w:val="24"/>
        </w:rPr>
        <w:t xml:space="preserve"> </w:t>
      </w:r>
      <w:r w:rsidRPr="006449C5">
        <w:rPr>
          <w:rFonts w:ascii="Arial" w:hAnsi="Arial" w:cs="Arial"/>
          <w:sz w:val="24"/>
          <w:szCs w:val="24"/>
        </w:rPr>
        <w:t>sub-bases de pavimentos da estra</w:t>
      </w:r>
      <w:r w:rsidR="0054514E">
        <w:rPr>
          <w:rFonts w:ascii="Arial" w:hAnsi="Arial" w:cs="Arial"/>
          <w:sz w:val="24"/>
          <w:szCs w:val="24"/>
        </w:rPr>
        <w:t xml:space="preserve">da </w:t>
      </w:r>
      <w:r>
        <w:rPr>
          <w:rFonts w:ascii="Arial" w:hAnsi="Arial" w:cs="Arial"/>
          <w:sz w:val="24"/>
          <w:szCs w:val="24"/>
        </w:rPr>
        <w:t xml:space="preserve">(PEREIRA; PEZZUTO, 2010).          </w:t>
      </w:r>
    </w:p>
    <w:p w:rsidR="00FC4439" w:rsidRDefault="00FC4439" w:rsidP="00FC4439">
      <w:pPr>
        <w:spacing w:after="0" w:line="360" w:lineRule="auto"/>
        <w:ind w:firstLine="709"/>
        <w:jc w:val="both"/>
        <w:rPr>
          <w:rFonts w:ascii="Arial" w:hAnsi="Arial" w:cs="Arial"/>
          <w:sz w:val="24"/>
          <w:szCs w:val="24"/>
        </w:rPr>
      </w:pPr>
      <w:r>
        <w:rPr>
          <w:rFonts w:ascii="Arial" w:hAnsi="Arial" w:cs="Arial"/>
          <w:sz w:val="24"/>
          <w:szCs w:val="24"/>
        </w:rPr>
        <w:t>Começou a ser empregado nas construções n</w:t>
      </w:r>
      <w:r w:rsidR="00597970">
        <w:rPr>
          <w:rFonts w:ascii="Arial" w:hAnsi="Arial" w:cs="Arial"/>
          <w:sz w:val="24"/>
          <w:szCs w:val="24"/>
        </w:rPr>
        <w:t xml:space="preserve">o ano de 1948 no Rio de Janeiro </w:t>
      </w:r>
      <w:r>
        <w:rPr>
          <w:rFonts w:ascii="Arial" w:hAnsi="Arial" w:cs="Arial"/>
          <w:sz w:val="24"/>
          <w:szCs w:val="24"/>
        </w:rPr>
        <w:t>através de residências. No ano seguinte em Manaus veio o primeiro hospital construído com esse material, um prédio de 10.800 m2, que ainda está em funcioname</w:t>
      </w:r>
      <w:r w:rsidR="0054514E">
        <w:rPr>
          <w:rFonts w:ascii="Arial" w:hAnsi="Arial" w:cs="Arial"/>
          <w:sz w:val="24"/>
          <w:szCs w:val="24"/>
        </w:rPr>
        <w:t xml:space="preserve">nto e em boas condições de uso </w:t>
      </w:r>
      <w:r>
        <w:rPr>
          <w:rFonts w:ascii="Arial" w:hAnsi="Arial" w:cs="Arial"/>
          <w:sz w:val="24"/>
          <w:szCs w:val="24"/>
        </w:rPr>
        <w:t>(FIGUEROLA, 2004).</w:t>
      </w:r>
    </w:p>
    <w:p w:rsidR="00FC4439" w:rsidRDefault="00FC4439" w:rsidP="00FC4439">
      <w:pPr>
        <w:spacing w:after="0" w:line="360" w:lineRule="auto"/>
        <w:ind w:firstLine="709"/>
        <w:jc w:val="both"/>
        <w:rPr>
          <w:rFonts w:ascii="Arial" w:hAnsi="Arial" w:cs="Arial"/>
          <w:sz w:val="24"/>
          <w:szCs w:val="24"/>
        </w:rPr>
      </w:pPr>
      <w:r>
        <w:rPr>
          <w:rFonts w:ascii="Arial" w:hAnsi="Arial" w:cs="Arial"/>
          <w:sz w:val="24"/>
          <w:szCs w:val="24"/>
        </w:rPr>
        <w:t>Com o passar dos tempos, tornou-se de grande necessidade a evolução dos materiais usados na construção civil, com o olhar mais voltado a minimização da degradação ambiental.</w:t>
      </w:r>
    </w:p>
    <w:p w:rsidR="00B87D3B" w:rsidRPr="00B87D3B" w:rsidRDefault="00B87D3B" w:rsidP="00B87D3B">
      <w:pPr>
        <w:spacing w:after="0" w:line="360" w:lineRule="auto"/>
        <w:ind w:firstLine="709"/>
        <w:jc w:val="both"/>
        <w:rPr>
          <w:rFonts w:ascii="Arial" w:hAnsi="Arial" w:cs="Arial"/>
          <w:sz w:val="24"/>
          <w:szCs w:val="24"/>
        </w:rPr>
      </w:pPr>
      <w:bookmarkStart w:id="44" w:name="_Toc498614223"/>
      <w:bookmarkStart w:id="45" w:name="_Toc498614464"/>
    </w:p>
    <w:p w:rsidR="00FC4439" w:rsidRPr="006D5829" w:rsidRDefault="00FC4439" w:rsidP="00D61622">
      <w:pPr>
        <w:pStyle w:val="Ttulo2"/>
      </w:pPr>
      <w:r>
        <w:t xml:space="preserve">2.4.4 </w:t>
      </w:r>
      <w:r w:rsidRPr="006D5829">
        <w:t>Desvantag</w:t>
      </w:r>
      <w:r w:rsidR="006C20FF">
        <w:t>ens do tijolo solo-c</w:t>
      </w:r>
      <w:r w:rsidRPr="006D5829">
        <w:t>imento</w:t>
      </w:r>
      <w:bookmarkEnd w:id="44"/>
      <w:bookmarkEnd w:id="45"/>
    </w:p>
    <w:p w:rsidR="00FC4439" w:rsidRDefault="00FC4439" w:rsidP="00FC4439">
      <w:pPr>
        <w:spacing w:after="0" w:line="360" w:lineRule="auto"/>
        <w:ind w:firstLine="708"/>
        <w:jc w:val="both"/>
        <w:rPr>
          <w:rFonts w:ascii="Arial" w:hAnsi="Arial" w:cs="Arial"/>
          <w:sz w:val="24"/>
          <w:szCs w:val="24"/>
        </w:rPr>
      </w:pPr>
    </w:p>
    <w:p w:rsidR="00FC4439" w:rsidRPr="002C599F" w:rsidRDefault="00FC4439" w:rsidP="003C4256">
      <w:pPr>
        <w:spacing w:after="0" w:line="360" w:lineRule="auto"/>
        <w:ind w:firstLine="708"/>
        <w:jc w:val="both"/>
        <w:rPr>
          <w:rFonts w:ascii="Arial" w:hAnsi="Arial" w:cs="Arial"/>
          <w:sz w:val="24"/>
          <w:szCs w:val="24"/>
        </w:rPr>
      </w:pPr>
      <w:r w:rsidRPr="002C599F">
        <w:rPr>
          <w:rFonts w:ascii="Arial" w:hAnsi="Arial" w:cs="Arial"/>
          <w:sz w:val="24"/>
          <w:szCs w:val="24"/>
        </w:rPr>
        <w:t>As desvantagens do tijolo s</w:t>
      </w:r>
      <w:r w:rsidR="000F336D">
        <w:rPr>
          <w:rFonts w:ascii="Arial" w:hAnsi="Arial" w:cs="Arial"/>
          <w:sz w:val="24"/>
          <w:szCs w:val="24"/>
        </w:rPr>
        <w:t>olo-cimento, é que quando não é feito da maneira correta, isto é de acordo com as normas, favorece</w:t>
      </w:r>
      <w:r w:rsidR="0017366C">
        <w:rPr>
          <w:rFonts w:ascii="Arial" w:hAnsi="Arial" w:cs="Arial"/>
          <w:sz w:val="24"/>
          <w:szCs w:val="24"/>
        </w:rPr>
        <w:t xml:space="preserve"> o aparecimento de</w:t>
      </w:r>
      <w:r w:rsidRPr="002C599F">
        <w:rPr>
          <w:rFonts w:ascii="Arial" w:hAnsi="Arial" w:cs="Arial"/>
          <w:sz w:val="24"/>
          <w:szCs w:val="24"/>
        </w:rPr>
        <w:t xml:space="preserve"> processos erosivos ao meio ambiente. Ainda</w:t>
      </w:r>
      <w:r>
        <w:rPr>
          <w:rFonts w:ascii="Arial" w:hAnsi="Arial" w:cs="Arial"/>
          <w:sz w:val="24"/>
          <w:szCs w:val="24"/>
        </w:rPr>
        <w:t xml:space="preserve"> segundo </w:t>
      </w:r>
      <w:r w:rsidRPr="002C599F">
        <w:rPr>
          <w:rFonts w:ascii="Arial" w:hAnsi="Arial" w:cs="Arial"/>
          <w:sz w:val="24"/>
          <w:szCs w:val="24"/>
        </w:rPr>
        <w:t>M</w:t>
      </w:r>
      <w:r>
        <w:rPr>
          <w:rFonts w:ascii="Arial" w:hAnsi="Arial" w:cs="Arial"/>
          <w:sz w:val="24"/>
          <w:szCs w:val="24"/>
        </w:rPr>
        <w:t xml:space="preserve">otta </w:t>
      </w:r>
      <w:proofErr w:type="gramStart"/>
      <w:r>
        <w:rPr>
          <w:rFonts w:ascii="Arial" w:hAnsi="Arial" w:cs="Arial"/>
          <w:sz w:val="24"/>
          <w:szCs w:val="24"/>
        </w:rPr>
        <w:t>et</w:t>
      </w:r>
      <w:proofErr w:type="gramEnd"/>
      <w:r>
        <w:rPr>
          <w:rFonts w:ascii="Arial" w:hAnsi="Arial" w:cs="Arial"/>
          <w:sz w:val="24"/>
          <w:szCs w:val="24"/>
        </w:rPr>
        <w:t xml:space="preserve"> al.</w:t>
      </w:r>
      <w:r w:rsidR="003C4256">
        <w:rPr>
          <w:rFonts w:ascii="Arial" w:hAnsi="Arial" w:cs="Arial"/>
          <w:sz w:val="24"/>
          <w:szCs w:val="24"/>
        </w:rPr>
        <w:t>,</w:t>
      </w:r>
      <w:r>
        <w:rPr>
          <w:rFonts w:ascii="Arial" w:hAnsi="Arial" w:cs="Arial"/>
          <w:sz w:val="24"/>
          <w:szCs w:val="24"/>
        </w:rPr>
        <w:t xml:space="preserve"> (</w:t>
      </w:r>
      <w:r w:rsidRPr="002C599F">
        <w:rPr>
          <w:rFonts w:ascii="Arial" w:hAnsi="Arial" w:cs="Arial"/>
          <w:sz w:val="24"/>
          <w:szCs w:val="24"/>
        </w:rPr>
        <w:t>2014)</w:t>
      </w:r>
      <w:r w:rsidR="003336D9">
        <w:rPr>
          <w:rFonts w:ascii="Arial" w:hAnsi="Arial" w:cs="Arial"/>
          <w:sz w:val="24"/>
          <w:szCs w:val="24"/>
        </w:rPr>
        <w:t xml:space="preserve"> </w:t>
      </w:r>
      <w:r w:rsidRPr="002C599F">
        <w:rPr>
          <w:rFonts w:ascii="Arial" w:hAnsi="Arial" w:cs="Arial"/>
          <w:sz w:val="24"/>
          <w:szCs w:val="24"/>
        </w:rPr>
        <w:t>outra desvantagem é esta ligada ao erro da dosagem, assim podendo gera</w:t>
      </w:r>
      <w:r w:rsidR="0017366C">
        <w:rPr>
          <w:rFonts w:ascii="Arial" w:hAnsi="Arial" w:cs="Arial"/>
          <w:sz w:val="24"/>
          <w:szCs w:val="24"/>
        </w:rPr>
        <w:t>r</w:t>
      </w:r>
      <w:r w:rsidRPr="002C599F">
        <w:rPr>
          <w:rFonts w:ascii="Arial" w:hAnsi="Arial" w:cs="Arial"/>
          <w:sz w:val="24"/>
          <w:szCs w:val="24"/>
        </w:rPr>
        <w:t xml:space="preserve"> patologias na construção.</w:t>
      </w:r>
    </w:p>
    <w:p w:rsidR="00FC4439" w:rsidRPr="002C599F" w:rsidRDefault="00FC4439" w:rsidP="00FC4439">
      <w:pPr>
        <w:spacing w:after="0" w:line="360" w:lineRule="auto"/>
        <w:ind w:firstLine="708"/>
        <w:jc w:val="both"/>
        <w:rPr>
          <w:rFonts w:ascii="Arial" w:hAnsi="Arial" w:cs="Arial"/>
          <w:sz w:val="24"/>
          <w:szCs w:val="24"/>
        </w:rPr>
      </w:pPr>
      <w:r w:rsidRPr="002C599F">
        <w:rPr>
          <w:rFonts w:ascii="Arial" w:hAnsi="Arial" w:cs="Arial"/>
          <w:sz w:val="24"/>
          <w:szCs w:val="24"/>
        </w:rPr>
        <w:t xml:space="preserve"> Outra desvantagem</w:t>
      </w:r>
      <w:r>
        <w:rPr>
          <w:rFonts w:ascii="Arial" w:hAnsi="Arial" w:cs="Arial"/>
          <w:sz w:val="24"/>
          <w:szCs w:val="24"/>
        </w:rPr>
        <w:t xml:space="preserve"> de acordo com </w:t>
      </w:r>
      <w:proofErr w:type="spellStart"/>
      <w:r>
        <w:rPr>
          <w:rFonts w:ascii="Arial" w:hAnsi="Arial" w:cs="Arial"/>
          <w:sz w:val="24"/>
          <w:szCs w:val="24"/>
        </w:rPr>
        <w:t>Kleindienst</w:t>
      </w:r>
      <w:proofErr w:type="spellEnd"/>
      <w:r>
        <w:rPr>
          <w:rFonts w:ascii="Arial" w:hAnsi="Arial" w:cs="Arial"/>
          <w:sz w:val="24"/>
          <w:szCs w:val="24"/>
        </w:rPr>
        <w:t xml:space="preserve"> (</w:t>
      </w:r>
      <w:r w:rsidRPr="002C599F">
        <w:rPr>
          <w:rFonts w:ascii="Arial" w:hAnsi="Arial" w:cs="Arial"/>
          <w:sz w:val="24"/>
          <w:szCs w:val="24"/>
        </w:rPr>
        <w:t>2016) é seu peso. No caso de sobrados, é preciso ter a preocupação de fazer parede sobre parede.</w:t>
      </w:r>
      <w:r w:rsidR="004C5E80">
        <w:rPr>
          <w:rFonts w:ascii="Arial" w:hAnsi="Arial" w:cs="Arial"/>
          <w:sz w:val="24"/>
          <w:szCs w:val="24"/>
        </w:rPr>
        <w:t xml:space="preserve"> A utilização do tijolo em g</w:t>
      </w:r>
      <w:r w:rsidRPr="002C599F">
        <w:rPr>
          <w:rFonts w:ascii="Arial" w:hAnsi="Arial" w:cs="Arial"/>
          <w:sz w:val="24"/>
          <w:szCs w:val="24"/>
        </w:rPr>
        <w:t>randes vãos e viga</w:t>
      </w:r>
      <w:r>
        <w:rPr>
          <w:rFonts w:ascii="Arial" w:hAnsi="Arial" w:cs="Arial"/>
          <w:sz w:val="24"/>
          <w:szCs w:val="24"/>
        </w:rPr>
        <w:t>s</w:t>
      </w:r>
      <w:r w:rsidR="004C5E80">
        <w:rPr>
          <w:rFonts w:ascii="Arial" w:hAnsi="Arial" w:cs="Arial"/>
          <w:sz w:val="24"/>
          <w:szCs w:val="24"/>
        </w:rPr>
        <w:t xml:space="preserve"> em balanço devem ser evitadas, pois </w:t>
      </w:r>
      <w:r>
        <w:rPr>
          <w:rFonts w:ascii="Arial" w:hAnsi="Arial" w:cs="Arial"/>
          <w:sz w:val="24"/>
          <w:szCs w:val="24"/>
        </w:rPr>
        <w:t>a</w:t>
      </w:r>
      <w:r w:rsidRPr="002C599F">
        <w:rPr>
          <w:rFonts w:ascii="Arial" w:hAnsi="Arial" w:cs="Arial"/>
          <w:sz w:val="24"/>
          <w:szCs w:val="24"/>
        </w:rPr>
        <w:t xml:space="preserve">bsorve </w:t>
      </w:r>
      <w:r w:rsidRPr="002C599F">
        <w:rPr>
          <w:rFonts w:ascii="Arial" w:hAnsi="Arial" w:cs="Arial"/>
          <w:sz w:val="24"/>
          <w:szCs w:val="24"/>
        </w:rPr>
        <w:lastRenderedPageBreak/>
        <w:t xml:space="preserve">mais umidade do que o tijolo </w:t>
      </w:r>
      <w:r w:rsidR="004C5E80">
        <w:rPr>
          <w:rFonts w:ascii="Arial" w:hAnsi="Arial" w:cs="Arial"/>
          <w:sz w:val="24"/>
          <w:szCs w:val="24"/>
        </w:rPr>
        <w:t>cerâmico,</w:t>
      </w:r>
      <w:r w:rsidRPr="002C599F">
        <w:rPr>
          <w:rFonts w:ascii="Arial" w:hAnsi="Arial" w:cs="Arial"/>
          <w:sz w:val="24"/>
          <w:szCs w:val="24"/>
        </w:rPr>
        <w:t xml:space="preserve"> </w:t>
      </w:r>
      <w:r w:rsidR="004C5E80">
        <w:rPr>
          <w:rFonts w:ascii="Arial" w:hAnsi="Arial" w:cs="Arial"/>
          <w:sz w:val="24"/>
          <w:szCs w:val="24"/>
        </w:rPr>
        <w:t>necessitando assim</w:t>
      </w:r>
      <w:r>
        <w:rPr>
          <w:rFonts w:ascii="Arial" w:hAnsi="Arial" w:cs="Arial"/>
          <w:sz w:val="24"/>
          <w:szCs w:val="24"/>
        </w:rPr>
        <w:t xml:space="preserve"> de mais impermeabilização. </w:t>
      </w:r>
      <w:r w:rsidRPr="002C599F">
        <w:rPr>
          <w:rFonts w:ascii="Arial" w:hAnsi="Arial" w:cs="Arial"/>
          <w:sz w:val="24"/>
          <w:szCs w:val="24"/>
        </w:rPr>
        <w:t xml:space="preserve">No caso de paredes com o tijolo </w:t>
      </w:r>
      <w:r w:rsidR="004C5E80">
        <w:rPr>
          <w:rFonts w:ascii="Arial" w:hAnsi="Arial" w:cs="Arial"/>
          <w:sz w:val="24"/>
          <w:szCs w:val="24"/>
        </w:rPr>
        <w:t>à vista</w:t>
      </w:r>
      <w:r w:rsidRPr="002C599F">
        <w:rPr>
          <w:rFonts w:ascii="Arial" w:hAnsi="Arial" w:cs="Arial"/>
          <w:sz w:val="24"/>
          <w:szCs w:val="24"/>
        </w:rPr>
        <w:t xml:space="preserve">, caso seja necessário fazer algum </w:t>
      </w:r>
      <w:r w:rsidR="004C5E80">
        <w:rPr>
          <w:rFonts w:ascii="Arial" w:hAnsi="Arial" w:cs="Arial"/>
          <w:sz w:val="24"/>
          <w:szCs w:val="24"/>
        </w:rPr>
        <w:t>reparo</w:t>
      </w:r>
      <w:r w:rsidRPr="002C599F">
        <w:rPr>
          <w:rFonts w:ascii="Arial" w:hAnsi="Arial" w:cs="Arial"/>
          <w:sz w:val="24"/>
          <w:szCs w:val="24"/>
        </w:rPr>
        <w:t>, é muito difícil não ficar ev</w:t>
      </w:r>
      <w:r>
        <w:rPr>
          <w:rFonts w:ascii="Arial" w:hAnsi="Arial" w:cs="Arial"/>
          <w:sz w:val="24"/>
          <w:szCs w:val="24"/>
        </w:rPr>
        <w:t xml:space="preserve">idente </w:t>
      </w:r>
      <w:r w:rsidR="004C5E80">
        <w:rPr>
          <w:rFonts w:ascii="Arial" w:hAnsi="Arial" w:cs="Arial"/>
          <w:sz w:val="24"/>
          <w:szCs w:val="24"/>
        </w:rPr>
        <w:t xml:space="preserve">o conserto </w:t>
      </w:r>
      <w:r>
        <w:rPr>
          <w:rFonts w:ascii="Arial" w:hAnsi="Arial" w:cs="Arial"/>
          <w:sz w:val="24"/>
          <w:szCs w:val="24"/>
        </w:rPr>
        <w:t>e</w:t>
      </w:r>
      <w:r w:rsidRPr="002C599F">
        <w:rPr>
          <w:rFonts w:ascii="Arial" w:hAnsi="Arial" w:cs="Arial"/>
          <w:sz w:val="24"/>
          <w:szCs w:val="24"/>
        </w:rPr>
        <w:t xml:space="preserve"> é necessário encontrar tijolos com </w:t>
      </w:r>
      <w:r w:rsidR="004C5E80">
        <w:rPr>
          <w:rFonts w:ascii="Arial" w:hAnsi="Arial" w:cs="Arial"/>
          <w:sz w:val="24"/>
          <w:szCs w:val="24"/>
        </w:rPr>
        <w:t>coloração</w:t>
      </w:r>
      <w:r w:rsidRPr="002C599F">
        <w:rPr>
          <w:rFonts w:ascii="Arial" w:hAnsi="Arial" w:cs="Arial"/>
          <w:sz w:val="24"/>
          <w:szCs w:val="24"/>
        </w:rPr>
        <w:t xml:space="preserve"> semelhante para repor os danificados,</w:t>
      </w:r>
      <w:r>
        <w:rPr>
          <w:rFonts w:ascii="Arial" w:hAnsi="Arial" w:cs="Arial"/>
          <w:sz w:val="24"/>
          <w:szCs w:val="24"/>
        </w:rPr>
        <w:t xml:space="preserve"> o que não é tão simples assim. Além dessas desvantagens pode-se citar também a mão de obra especializada para fabricação.</w:t>
      </w:r>
    </w:p>
    <w:p w:rsidR="00CC6670" w:rsidRDefault="00FC4439" w:rsidP="000F336D">
      <w:pPr>
        <w:spacing w:after="0" w:line="360" w:lineRule="auto"/>
        <w:ind w:firstLine="708"/>
        <w:jc w:val="both"/>
      </w:pPr>
      <w:r>
        <w:rPr>
          <w:rFonts w:ascii="Arial" w:hAnsi="Arial" w:cs="Arial"/>
          <w:sz w:val="24"/>
          <w:szCs w:val="24"/>
        </w:rPr>
        <w:t xml:space="preserve"> S</w:t>
      </w:r>
      <w:r w:rsidR="0054514E">
        <w:rPr>
          <w:rFonts w:ascii="Arial" w:hAnsi="Arial" w:cs="Arial"/>
          <w:sz w:val="24"/>
          <w:szCs w:val="24"/>
        </w:rPr>
        <w:t xml:space="preserve">egundo o </w:t>
      </w:r>
      <w:r w:rsidR="0054514E" w:rsidRPr="006E5AF3">
        <w:rPr>
          <w:rFonts w:ascii="Arial" w:hAnsi="Arial" w:cs="Arial"/>
          <w:sz w:val="24"/>
          <w:szCs w:val="24"/>
        </w:rPr>
        <w:t>SEBRAE (</w:t>
      </w:r>
      <w:r w:rsidR="006E5AF3">
        <w:rPr>
          <w:rFonts w:ascii="Arial" w:hAnsi="Arial" w:cs="Arial"/>
          <w:sz w:val="24"/>
          <w:szCs w:val="24"/>
        </w:rPr>
        <w:t>2017</w:t>
      </w:r>
      <w:r w:rsidRPr="006E5AF3">
        <w:rPr>
          <w:rFonts w:ascii="Arial" w:hAnsi="Arial" w:cs="Arial"/>
          <w:sz w:val="24"/>
          <w:szCs w:val="24"/>
        </w:rPr>
        <w:t>)</w:t>
      </w:r>
      <w:r w:rsidR="0054514E" w:rsidRPr="006E5AF3">
        <w:rPr>
          <w:rFonts w:ascii="Arial" w:hAnsi="Arial" w:cs="Arial"/>
          <w:sz w:val="24"/>
          <w:szCs w:val="24"/>
        </w:rPr>
        <w:t>,</w:t>
      </w:r>
      <w:bookmarkStart w:id="46" w:name="_Toc498614224"/>
      <w:bookmarkStart w:id="47" w:name="_Toc498614465"/>
      <w:r w:rsidR="000F336D">
        <w:rPr>
          <w:rFonts w:ascii="Arial" w:hAnsi="Arial" w:cs="Arial"/>
          <w:sz w:val="24"/>
          <w:szCs w:val="24"/>
        </w:rPr>
        <w:t xml:space="preserve"> o tijolo solo-cimento apresenta uma grande resistência no mercado, pois é um produto desconhecido pela maioria das pessoas, tendo as empresas um maior gasto com propagandas e marketing.</w:t>
      </w:r>
    </w:p>
    <w:p w:rsidR="000F336D" w:rsidRDefault="000F336D" w:rsidP="00D61622">
      <w:pPr>
        <w:pStyle w:val="Ttulo2"/>
      </w:pPr>
    </w:p>
    <w:p w:rsidR="00FC4439" w:rsidRPr="00BE746F" w:rsidRDefault="00FC4439" w:rsidP="00D61622">
      <w:pPr>
        <w:pStyle w:val="Ttulo2"/>
      </w:pPr>
      <w:r>
        <w:t xml:space="preserve">2.4.5 </w:t>
      </w:r>
      <w:r w:rsidR="006C20FF">
        <w:t>Vantagens do tijolo solo-</w:t>
      </w:r>
      <w:r w:rsidR="00904D3F">
        <w:t>c</w:t>
      </w:r>
      <w:r w:rsidRPr="00BE746F">
        <w:t>imento</w:t>
      </w:r>
      <w:bookmarkEnd w:id="46"/>
      <w:bookmarkEnd w:id="47"/>
    </w:p>
    <w:p w:rsidR="00FC4439" w:rsidRDefault="00FC4439" w:rsidP="00FC4439">
      <w:pPr>
        <w:autoSpaceDE w:val="0"/>
        <w:autoSpaceDN w:val="0"/>
        <w:adjustRightInd w:val="0"/>
        <w:spacing w:after="0" w:line="360" w:lineRule="auto"/>
        <w:ind w:firstLine="708"/>
        <w:jc w:val="both"/>
        <w:rPr>
          <w:rFonts w:ascii="Arial" w:hAnsi="Arial" w:cs="Arial"/>
          <w:sz w:val="24"/>
          <w:szCs w:val="24"/>
        </w:rPr>
      </w:pPr>
    </w:p>
    <w:p w:rsidR="00FC4439" w:rsidRPr="00872F54" w:rsidRDefault="0054514E" w:rsidP="00FC4439">
      <w:pPr>
        <w:autoSpaceDE w:val="0"/>
        <w:autoSpaceDN w:val="0"/>
        <w:adjustRightInd w:val="0"/>
        <w:spacing w:after="0" w:line="360" w:lineRule="auto"/>
        <w:ind w:firstLine="708"/>
        <w:jc w:val="both"/>
        <w:rPr>
          <w:rFonts w:ascii="Arial" w:hAnsi="Arial" w:cs="Arial"/>
          <w:b/>
          <w:sz w:val="24"/>
          <w:szCs w:val="24"/>
        </w:rPr>
      </w:pPr>
      <w:r>
        <w:rPr>
          <w:rFonts w:ascii="Arial" w:hAnsi="Arial" w:cs="Arial"/>
          <w:sz w:val="24"/>
          <w:szCs w:val="24"/>
        </w:rPr>
        <w:t xml:space="preserve">Segundo </w:t>
      </w:r>
      <w:r w:rsidR="00FC4439">
        <w:rPr>
          <w:rFonts w:ascii="Arial" w:hAnsi="Arial" w:cs="Arial"/>
          <w:sz w:val="24"/>
          <w:szCs w:val="24"/>
        </w:rPr>
        <w:t>M</w:t>
      </w:r>
      <w:r w:rsidR="003C4256">
        <w:rPr>
          <w:rFonts w:ascii="Arial" w:hAnsi="Arial" w:cs="Arial"/>
          <w:sz w:val="24"/>
          <w:szCs w:val="24"/>
        </w:rPr>
        <w:t>otta</w:t>
      </w:r>
      <w:r w:rsidR="003336D9">
        <w:rPr>
          <w:rFonts w:ascii="Arial" w:hAnsi="Arial" w:cs="Arial"/>
          <w:sz w:val="24"/>
          <w:szCs w:val="24"/>
        </w:rPr>
        <w:t xml:space="preserve"> </w:t>
      </w:r>
      <w:proofErr w:type="gramStart"/>
      <w:r w:rsidRPr="003C4256">
        <w:rPr>
          <w:rFonts w:ascii="Arial" w:hAnsi="Arial" w:cs="Arial"/>
          <w:sz w:val="24"/>
          <w:szCs w:val="24"/>
        </w:rPr>
        <w:t>et</w:t>
      </w:r>
      <w:proofErr w:type="gramEnd"/>
      <w:r w:rsidR="003336D9">
        <w:rPr>
          <w:rFonts w:ascii="Arial" w:hAnsi="Arial" w:cs="Arial"/>
          <w:sz w:val="24"/>
          <w:szCs w:val="24"/>
        </w:rPr>
        <w:t xml:space="preserve"> </w:t>
      </w:r>
      <w:r w:rsidR="00FC4439" w:rsidRPr="003C4256">
        <w:rPr>
          <w:rFonts w:ascii="Arial" w:hAnsi="Arial" w:cs="Arial"/>
          <w:sz w:val="24"/>
          <w:szCs w:val="24"/>
        </w:rPr>
        <w:t>al.</w:t>
      </w:r>
      <w:r w:rsidR="003C4256">
        <w:rPr>
          <w:rFonts w:ascii="Arial" w:hAnsi="Arial" w:cs="Arial"/>
          <w:sz w:val="24"/>
          <w:szCs w:val="24"/>
        </w:rPr>
        <w:t xml:space="preserve">, </w:t>
      </w:r>
      <w:r w:rsidRPr="003C4256">
        <w:rPr>
          <w:rFonts w:ascii="Arial" w:hAnsi="Arial" w:cs="Arial"/>
          <w:sz w:val="24"/>
          <w:szCs w:val="24"/>
        </w:rPr>
        <w:t>(</w:t>
      </w:r>
      <w:r w:rsidR="00FC4439">
        <w:rPr>
          <w:rFonts w:ascii="Arial" w:hAnsi="Arial" w:cs="Arial"/>
          <w:sz w:val="24"/>
          <w:szCs w:val="24"/>
        </w:rPr>
        <w:t>2014)</w:t>
      </w:r>
      <w:r>
        <w:rPr>
          <w:rFonts w:ascii="Arial" w:hAnsi="Arial" w:cs="Arial"/>
          <w:sz w:val="24"/>
          <w:szCs w:val="24"/>
        </w:rPr>
        <w:t>,</w:t>
      </w:r>
      <w:r w:rsidR="00FC4439">
        <w:rPr>
          <w:rFonts w:ascii="Arial" w:hAnsi="Arial" w:cs="Arial"/>
          <w:sz w:val="24"/>
          <w:szCs w:val="24"/>
        </w:rPr>
        <w:t xml:space="preserve"> as</w:t>
      </w:r>
      <w:r w:rsidR="00FC4439" w:rsidRPr="007B3F2E">
        <w:rPr>
          <w:rFonts w:ascii="Arial" w:hAnsi="Arial" w:cs="Arial"/>
          <w:sz w:val="24"/>
          <w:szCs w:val="24"/>
        </w:rPr>
        <w:t xml:space="preserve"> vantagens do tijolo solo-cim</w:t>
      </w:r>
      <w:r w:rsidR="00FC4439">
        <w:rPr>
          <w:rFonts w:ascii="Arial" w:hAnsi="Arial" w:cs="Arial"/>
          <w:sz w:val="24"/>
          <w:szCs w:val="24"/>
        </w:rPr>
        <w:t xml:space="preserve">ento </w:t>
      </w:r>
      <w:r w:rsidR="0017366C">
        <w:rPr>
          <w:rFonts w:ascii="Arial" w:hAnsi="Arial" w:cs="Arial"/>
          <w:sz w:val="24"/>
          <w:szCs w:val="24"/>
        </w:rPr>
        <w:t>se inicia</w:t>
      </w:r>
      <w:r w:rsidR="00FC4439">
        <w:rPr>
          <w:rFonts w:ascii="Arial" w:hAnsi="Arial" w:cs="Arial"/>
          <w:sz w:val="24"/>
          <w:szCs w:val="24"/>
        </w:rPr>
        <w:t xml:space="preserve"> no seu</w:t>
      </w:r>
      <w:r w:rsidR="00FC4439" w:rsidRPr="007B3F2E">
        <w:rPr>
          <w:rFonts w:ascii="Arial" w:hAnsi="Arial" w:cs="Arial"/>
          <w:sz w:val="24"/>
          <w:szCs w:val="24"/>
        </w:rPr>
        <w:t xml:space="preserve"> processo </w:t>
      </w:r>
      <w:r w:rsidR="00FC4439">
        <w:rPr>
          <w:rFonts w:ascii="Arial" w:hAnsi="Arial" w:cs="Arial"/>
          <w:sz w:val="24"/>
          <w:szCs w:val="24"/>
        </w:rPr>
        <w:t>de fabricaçã</w:t>
      </w:r>
      <w:r w:rsidR="0017366C">
        <w:rPr>
          <w:rFonts w:ascii="Arial" w:hAnsi="Arial" w:cs="Arial"/>
          <w:sz w:val="24"/>
          <w:szCs w:val="24"/>
        </w:rPr>
        <w:t>o, onde é utilizada uma matéria-prima que tem em abundâ</w:t>
      </w:r>
      <w:r w:rsidR="00FC4439">
        <w:rPr>
          <w:rFonts w:ascii="Arial" w:hAnsi="Arial" w:cs="Arial"/>
          <w:sz w:val="24"/>
          <w:szCs w:val="24"/>
        </w:rPr>
        <w:t>ncia em todo o planeta</w:t>
      </w:r>
      <w:r w:rsidR="0017366C">
        <w:rPr>
          <w:rFonts w:ascii="Arial" w:hAnsi="Arial" w:cs="Arial"/>
          <w:sz w:val="24"/>
          <w:szCs w:val="24"/>
        </w:rPr>
        <w:t>: o solo, e o</w:t>
      </w:r>
      <w:r w:rsidR="00FC4439">
        <w:rPr>
          <w:rFonts w:ascii="Arial" w:hAnsi="Arial" w:cs="Arial"/>
          <w:sz w:val="24"/>
          <w:szCs w:val="24"/>
        </w:rPr>
        <w:t xml:space="preserve"> seu processo pode ser feito manualmente, </w:t>
      </w:r>
      <w:r w:rsidR="0017366C">
        <w:rPr>
          <w:rFonts w:ascii="Arial" w:hAnsi="Arial" w:cs="Arial"/>
          <w:sz w:val="24"/>
          <w:szCs w:val="24"/>
        </w:rPr>
        <w:t>não necessitando da</w:t>
      </w:r>
      <w:r w:rsidR="00FC4439">
        <w:rPr>
          <w:rFonts w:ascii="Arial" w:hAnsi="Arial" w:cs="Arial"/>
          <w:sz w:val="24"/>
          <w:szCs w:val="24"/>
        </w:rPr>
        <w:t xml:space="preserve"> queima</w:t>
      </w:r>
      <w:r w:rsidR="0017366C">
        <w:rPr>
          <w:rFonts w:ascii="Arial" w:hAnsi="Arial" w:cs="Arial"/>
          <w:sz w:val="24"/>
          <w:szCs w:val="24"/>
        </w:rPr>
        <w:t xml:space="preserve"> do tijolo, evitando  assim a</w:t>
      </w:r>
      <w:r w:rsidR="00904D3F">
        <w:rPr>
          <w:rFonts w:ascii="Arial" w:hAnsi="Arial" w:cs="Arial"/>
          <w:sz w:val="24"/>
          <w:szCs w:val="24"/>
        </w:rPr>
        <w:t xml:space="preserve"> emissão de gases poluentes no meio ambiente.</w:t>
      </w:r>
    </w:p>
    <w:p w:rsidR="00FC4439" w:rsidRPr="00E6509C" w:rsidRDefault="00FC4439" w:rsidP="00FC4439">
      <w:pPr>
        <w:autoSpaceDE w:val="0"/>
        <w:autoSpaceDN w:val="0"/>
        <w:adjustRightInd w:val="0"/>
        <w:spacing w:after="0" w:line="360" w:lineRule="auto"/>
        <w:ind w:firstLine="708"/>
        <w:jc w:val="both"/>
        <w:rPr>
          <w:rFonts w:ascii="Arial" w:hAnsi="Arial" w:cs="Arial"/>
          <w:sz w:val="24"/>
          <w:szCs w:val="24"/>
        </w:rPr>
      </w:pPr>
      <w:r>
        <w:rPr>
          <w:rFonts w:ascii="Arial" w:hAnsi="Arial" w:cs="Arial"/>
          <w:color w:val="000000" w:themeColor="text1"/>
          <w:sz w:val="24"/>
          <w:szCs w:val="24"/>
          <w:lang w:eastAsia="pt-BR"/>
        </w:rPr>
        <w:t>Outra vantagem também</w:t>
      </w:r>
      <w:r w:rsidRPr="00C7586C">
        <w:rPr>
          <w:rFonts w:ascii="Arial" w:hAnsi="Arial" w:cs="Arial"/>
          <w:color w:val="000000" w:themeColor="text1"/>
          <w:sz w:val="24"/>
          <w:szCs w:val="24"/>
          <w:lang w:eastAsia="pt-BR"/>
        </w:rPr>
        <w:t xml:space="preserve"> da </w:t>
      </w:r>
      <w:r w:rsidR="0017366C">
        <w:rPr>
          <w:rFonts w:ascii="Arial" w:hAnsi="Arial" w:cs="Arial"/>
          <w:color w:val="000000" w:themeColor="text1"/>
          <w:sz w:val="24"/>
          <w:szCs w:val="24"/>
          <w:lang w:eastAsia="pt-BR"/>
        </w:rPr>
        <w:t>utilização</w:t>
      </w:r>
      <w:r w:rsidRPr="00C7586C">
        <w:rPr>
          <w:rFonts w:ascii="Arial" w:hAnsi="Arial" w:cs="Arial"/>
          <w:color w:val="000000" w:themeColor="text1"/>
          <w:sz w:val="24"/>
          <w:szCs w:val="24"/>
          <w:lang w:eastAsia="pt-BR"/>
        </w:rPr>
        <w:t xml:space="preserve"> desse </w:t>
      </w:r>
      <w:r w:rsidR="0017366C">
        <w:rPr>
          <w:rFonts w:ascii="Arial" w:hAnsi="Arial" w:cs="Arial"/>
          <w:color w:val="000000" w:themeColor="text1"/>
          <w:sz w:val="24"/>
          <w:szCs w:val="24"/>
          <w:lang w:eastAsia="pt-BR"/>
        </w:rPr>
        <w:t>material</w:t>
      </w:r>
      <w:r w:rsidRPr="00C7586C">
        <w:rPr>
          <w:rFonts w:ascii="Arial" w:hAnsi="Arial" w:cs="Arial"/>
          <w:color w:val="000000" w:themeColor="text1"/>
          <w:sz w:val="24"/>
          <w:szCs w:val="24"/>
          <w:lang w:eastAsia="pt-BR"/>
        </w:rPr>
        <w:t xml:space="preserve"> é a redução de custos, do consumo de água, da energia,</w:t>
      </w:r>
      <w:r w:rsidR="003336D9">
        <w:rPr>
          <w:rFonts w:ascii="Arial" w:hAnsi="Arial" w:cs="Arial"/>
          <w:color w:val="000000" w:themeColor="text1"/>
          <w:sz w:val="24"/>
          <w:szCs w:val="24"/>
          <w:lang w:eastAsia="pt-BR"/>
        </w:rPr>
        <w:t xml:space="preserve"> </w:t>
      </w:r>
      <w:r w:rsidRPr="00C7586C">
        <w:rPr>
          <w:rFonts w:ascii="Arial" w:hAnsi="Arial" w:cs="Arial"/>
          <w:color w:val="000000" w:themeColor="text1"/>
          <w:sz w:val="24"/>
          <w:szCs w:val="24"/>
          <w:lang w:eastAsia="pt-BR"/>
        </w:rPr>
        <w:t xml:space="preserve">além de </w:t>
      </w:r>
      <w:r w:rsidR="0017366C">
        <w:rPr>
          <w:rFonts w:ascii="Arial" w:hAnsi="Arial" w:cs="Arial"/>
          <w:color w:val="000000" w:themeColor="text1"/>
          <w:sz w:val="24"/>
          <w:szCs w:val="24"/>
          <w:lang w:eastAsia="pt-BR"/>
        </w:rPr>
        <w:t>impulsionar</w:t>
      </w:r>
      <w:r w:rsidRPr="00C7586C">
        <w:rPr>
          <w:rFonts w:ascii="Arial" w:hAnsi="Arial" w:cs="Arial"/>
          <w:color w:val="000000" w:themeColor="text1"/>
          <w:sz w:val="24"/>
          <w:szCs w:val="24"/>
          <w:lang w:eastAsia="pt-BR"/>
        </w:rPr>
        <w:t xml:space="preserve"> o desenvolvimento de novos </w:t>
      </w:r>
      <w:r w:rsidR="0017366C">
        <w:rPr>
          <w:rFonts w:ascii="Arial" w:hAnsi="Arial" w:cs="Arial"/>
          <w:color w:val="000000" w:themeColor="text1"/>
          <w:sz w:val="24"/>
          <w:szCs w:val="24"/>
          <w:lang w:eastAsia="pt-BR"/>
        </w:rPr>
        <w:t>materiais</w:t>
      </w:r>
      <w:r w:rsidRPr="00C7586C">
        <w:rPr>
          <w:rFonts w:ascii="Arial" w:hAnsi="Arial" w:cs="Arial"/>
          <w:color w:val="000000" w:themeColor="text1"/>
          <w:sz w:val="24"/>
          <w:szCs w:val="24"/>
          <w:lang w:eastAsia="pt-BR"/>
        </w:rPr>
        <w:t xml:space="preserve"> que con</w:t>
      </w:r>
      <w:r>
        <w:rPr>
          <w:rFonts w:ascii="Arial" w:hAnsi="Arial" w:cs="Arial"/>
          <w:color w:val="000000" w:themeColor="text1"/>
          <w:sz w:val="24"/>
          <w:szCs w:val="24"/>
          <w:lang w:eastAsia="pt-BR"/>
        </w:rPr>
        <w:t>tribuam para o mercado e</w:t>
      </w:r>
      <w:r w:rsidR="0054514E">
        <w:rPr>
          <w:rFonts w:ascii="Arial" w:hAnsi="Arial" w:cs="Arial"/>
          <w:color w:val="000000" w:themeColor="text1"/>
          <w:sz w:val="24"/>
          <w:szCs w:val="24"/>
          <w:lang w:eastAsia="pt-BR"/>
        </w:rPr>
        <w:t xml:space="preserve"> para a diminuição d</w:t>
      </w:r>
      <w:r w:rsidR="0017366C">
        <w:rPr>
          <w:rFonts w:ascii="Arial" w:hAnsi="Arial" w:cs="Arial"/>
          <w:color w:val="000000" w:themeColor="text1"/>
          <w:sz w:val="24"/>
          <w:szCs w:val="24"/>
          <w:lang w:eastAsia="pt-BR"/>
        </w:rPr>
        <w:t xml:space="preserve">os impactos ambientais </w:t>
      </w:r>
      <w:r>
        <w:rPr>
          <w:rFonts w:ascii="Arial" w:hAnsi="Arial" w:cs="Arial"/>
          <w:sz w:val="24"/>
          <w:szCs w:val="24"/>
        </w:rPr>
        <w:t xml:space="preserve">(MOTTA </w:t>
      </w:r>
      <w:proofErr w:type="gramStart"/>
      <w:r w:rsidRPr="00E6509C">
        <w:rPr>
          <w:rFonts w:ascii="Arial" w:hAnsi="Arial" w:cs="Arial"/>
          <w:sz w:val="24"/>
          <w:szCs w:val="24"/>
        </w:rPr>
        <w:t>et</w:t>
      </w:r>
      <w:proofErr w:type="gramEnd"/>
      <w:r w:rsidRPr="00E6509C">
        <w:rPr>
          <w:rFonts w:ascii="Arial" w:hAnsi="Arial" w:cs="Arial"/>
          <w:sz w:val="24"/>
          <w:szCs w:val="24"/>
        </w:rPr>
        <w:t xml:space="preserve"> al</w:t>
      </w:r>
      <w:r w:rsidRPr="00C7586C">
        <w:rPr>
          <w:rFonts w:ascii="Arial" w:hAnsi="Arial" w:cs="Arial"/>
          <w:i/>
          <w:sz w:val="24"/>
          <w:szCs w:val="24"/>
        </w:rPr>
        <w:t>.</w:t>
      </w:r>
      <w:r w:rsidR="0054514E">
        <w:rPr>
          <w:rFonts w:ascii="Arial" w:hAnsi="Arial" w:cs="Arial"/>
          <w:i/>
          <w:sz w:val="24"/>
          <w:szCs w:val="24"/>
        </w:rPr>
        <w:t>,</w:t>
      </w:r>
      <w:r>
        <w:rPr>
          <w:rFonts w:ascii="Arial" w:hAnsi="Arial" w:cs="Arial"/>
          <w:sz w:val="24"/>
          <w:szCs w:val="24"/>
        </w:rPr>
        <w:t xml:space="preserve"> 2014).</w:t>
      </w:r>
    </w:p>
    <w:p w:rsidR="00FC4439" w:rsidRPr="00E6509C" w:rsidRDefault="00FC4439" w:rsidP="00FC4439">
      <w:pPr>
        <w:autoSpaceDE w:val="0"/>
        <w:autoSpaceDN w:val="0"/>
        <w:adjustRightInd w:val="0"/>
        <w:spacing w:after="0" w:line="360" w:lineRule="auto"/>
        <w:ind w:firstLine="708"/>
        <w:jc w:val="both"/>
        <w:rPr>
          <w:rFonts w:ascii="Arial" w:hAnsi="Arial" w:cs="Arial"/>
          <w:sz w:val="24"/>
          <w:szCs w:val="24"/>
        </w:rPr>
      </w:pPr>
      <w:r w:rsidRPr="00E6509C">
        <w:rPr>
          <w:rFonts w:ascii="Arial" w:hAnsi="Arial" w:cs="Arial"/>
          <w:sz w:val="24"/>
          <w:szCs w:val="24"/>
        </w:rPr>
        <w:t>Segundo o SEBRAE</w:t>
      </w:r>
      <w:r w:rsidR="003336D9">
        <w:rPr>
          <w:rFonts w:ascii="Arial" w:hAnsi="Arial" w:cs="Arial"/>
          <w:sz w:val="24"/>
          <w:szCs w:val="24"/>
        </w:rPr>
        <w:t xml:space="preserve"> </w:t>
      </w:r>
      <w:r w:rsidR="00D3149A" w:rsidRPr="00E6509C">
        <w:rPr>
          <w:rFonts w:ascii="Arial" w:hAnsi="Arial" w:cs="Arial"/>
          <w:sz w:val="24"/>
          <w:szCs w:val="24"/>
          <w:shd w:val="clear" w:color="auto" w:fill="FFFFFF"/>
        </w:rPr>
        <w:t>(</w:t>
      </w:r>
      <w:r w:rsidRPr="00E6509C">
        <w:rPr>
          <w:rFonts w:ascii="Arial" w:hAnsi="Arial" w:cs="Arial"/>
          <w:sz w:val="24"/>
          <w:szCs w:val="24"/>
          <w:shd w:val="clear" w:color="auto" w:fill="FFFFFF"/>
        </w:rPr>
        <w:t>2017)</w:t>
      </w:r>
      <w:r w:rsidRPr="00E6509C">
        <w:rPr>
          <w:rFonts w:ascii="Arial" w:hAnsi="Arial" w:cs="Arial"/>
          <w:sz w:val="24"/>
          <w:szCs w:val="24"/>
        </w:rPr>
        <w:t>, esse material traz vantagens ambientais, econômicas, conforto e estética. De acordo com estudos feitos, os tijolos solo-cimento trazem uma economia de 20% até 40% comparando-a com uma</w:t>
      </w:r>
      <w:r w:rsidR="003336D9">
        <w:rPr>
          <w:rFonts w:ascii="Arial" w:hAnsi="Arial" w:cs="Arial"/>
          <w:sz w:val="24"/>
          <w:szCs w:val="24"/>
        </w:rPr>
        <w:t xml:space="preserve"> </w:t>
      </w:r>
      <w:r w:rsidRPr="00E6509C">
        <w:rPr>
          <w:rFonts w:ascii="Arial" w:hAnsi="Arial" w:cs="Arial"/>
          <w:sz w:val="24"/>
          <w:szCs w:val="24"/>
        </w:rPr>
        <w:t xml:space="preserve">construção </w:t>
      </w:r>
      <w:r w:rsidR="00F963F0">
        <w:rPr>
          <w:rFonts w:ascii="Arial" w:hAnsi="Arial" w:cs="Arial"/>
          <w:sz w:val="24"/>
          <w:szCs w:val="24"/>
        </w:rPr>
        <w:t>com tijolo cerâmico</w:t>
      </w:r>
      <w:r w:rsidRPr="00E6509C">
        <w:rPr>
          <w:rFonts w:ascii="Arial" w:hAnsi="Arial" w:cs="Arial"/>
          <w:sz w:val="24"/>
          <w:szCs w:val="24"/>
        </w:rPr>
        <w:t xml:space="preserve">. Esse material ainda traz redução em 30% do tempo de construção; pois </w:t>
      </w:r>
      <w:r w:rsidR="0017366C">
        <w:rPr>
          <w:rFonts w:ascii="Arial" w:hAnsi="Arial" w:cs="Arial"/>
          <w:sz w:val="24"/>
          <w:szCs w:val="24"/>
        </w:rPr>
        <w:t>as instalações</w:t>
      </w:r>
      <w:r w:rsidRPr="00E6509C">
        <w:rPr>
          <w:rFonts w:ascii="Arial" w:hAnsi="Arial" w:cs="Arial"/>
          <w:sz w:val="24"/>
          <w:szCs w:val="24"/>
        </w:rPr>
        <w:t xml:space="preserve"> e colunas embutidas nos furos fazem com que a carga e peso sobre as paredes sejam mais bem distribuídas. </w:t>
      </w:r>
    </w:p>
    <w:p w:rsidR="00E6509C" w:rsidRDefault="00FC4439" w:rsidP="00AF4A4B">
      <w:pPr>
        <w:autoSpaceDE w:val="0"/>
        <w:autoSpaceDN w:val="0"/>
        <w:adjustRightInd w:val="0"/>
        <w:spacing w:after="0" w:line="360" w:lineRule="auto"/>
        <w:ind w:firstLine="708"/>
        <w:jc w:val="both"/>
        <w:rPr>
          <w:rFonts w:ascii="Arial" w:hAnsi="Arial" w:cs="Arial"/>
          <w:sz w:val="24"/>
          <w:szCs w:val="24"/>
        </w:rPr>
      </w:pPr>
      <w:r w:rsidRPr="008911B4">
        <w:rPr>
          <w:rFonts w:ascii="Arial" w:hAnsi="Arial" w:cs="Arial"/>
          <w:sz w:val="24"/>
          <w:szCs w:val="24"/>
        </w:rPr>
        <w:t xml:space="preserve">O tijolo </w:t>
      </w:r>
      <w:r w:rsidR="001D4C4D">
        <w:rPr>
          <w:rFonts w:ascii="Arial" w:hAnsi="Arial" w:cs="Arial"/>
          <w:sz w:val="24"/>
          <w:szCs w:val="24"/>
        </w:rPr>
        <w:t>solo-cimento</w:t>
      </w:r>
      <w:r w:rsidRPr="008911B4">
        <w:rPr>
          <w:rFonts w:ascii="Arial" w:hAnsi="Arial" w:cs="Arial"/>
          <w:sz w:val="24"/>
          <w:szCs w:val="24"/>
        </w:rPr>
        <w:t xml:space="preserve"> também funciona como</w:t>
      </w:r>
      <w:r>
        <w:rPr>
          <w:rFonts w:ascii="Arial" w:hAnsi="Arial" w:cs="Arial"/>
          <w:sz w:val="24"/>
          <w:szCs w:val="24"/>
        </w:rPr>
        <w:t xml:space="preserve"> um isolamento térmico, pois q</w:t>
      </w:r>
      <w:r w:rsidRPr="008911B4">
        <w:rPr>
          <w:rFonts w:ascii="Arial" w:hAnsi="Arial" w:cs="Arial"/>
          <w:sz w:val="24"/>
          <w:szCs w:val="24"/>
        </w:rPr>
        <w:t xml:space="preserve">uando o dia estiver mais frios a temperatura interna é mantida mais elevada que o ambiente externo, e no calor uma sensação de </w:t>
      </w:r>
      <w:r w:rsidR="00BA0E8F" w:rsidRPr="008911B4">
        <w:rPr>
          <w:rFonts w:ascii="Arial" w:hAnsi="Arial" w:cs="Arial"/>
          <w:sz w:val="24"/>
          <w:szCs w:val="24"/>
        </w:rPr>
        <w:t>frescor</w:t>
      </w:r>
      <w:r w:rsidR="003336D9">
        <w:rPr>
          <w:rFonts w:ascii="Arial" w:hAnsi="Arial" w:cs="Arial"/>
          <w:sz w:val="24"/>
          <w:szCs w:val="24"/>
        </w:rPr>
        <w:t xml:space="preserve"> </w:t>
      </w:r>
      <w:r w:rsidR="003F58D7">
        <w:rPr>
          <w:rFonts w:ascii="Arial" w:hAnsi="Arial" w:cs="Arial"/>
          <w:sz w:val="24"/>
          <w:szCs w:val="24"/>
        </w:rPr>
        <w:t>(FIAIS; SOUZA, 2017).</w:t>
      </w:r>
      <w:r w:rsidR="003336D9">
        <w:rPr>
          <w:rFonts w:ascii="Arial" w:hAnsi="Arial" w:cs="Arial"/>
          <w:sz w:val="24"/>
          <w:szCs w:val="24"/>
        </w:rPr>
        <w:t xml:space="preserve"> </w:t>
      </w:r>
      <w:r w:rsidR="0054514E">
        <w:rPr>
          <w:rFonts w:ascii="Arial" w:hAnsi="Arial" w:cs="Arial"/>
          <w:sz w:val="24"/>
          <w:szCs w:val="24"/>
        </w:rPr>
        <w:t>Esse</w:t>
      </w:r>
      <w:r>
        <w:rPr>
          <w:rFonts w:ascii="Arial" w:hAnsi="Arial" w:cs="Arial"/>
          <w:sz w:val="24"/>
          <w:szCs w:val="24"/>
        </w:rPr>
        <w:t xml:space="preserve"> p</w:t>
      </w:r>
      <w:r w:rsidR="002C37B3">
        <w:rPr>
          <w:rFonts w:ascii="Arial" w:hAnsi="Arial" w:cs="Arial"/>
          <w:sz w:val="24"/>
          <w:szCs w:val="24"/>
        </w:rPr>
        <w:t>rocess</w:t>
      </w:r>
      <w:r w:rsidR="00EA385C">
        <w:rPr>
          <w:rFonts w:ascii="Arial" w:hAnsi="Arial" w:cs="Arial"/>
          <w:sz w:val="24"/>
          <w:szCs w:val="24"/>
        </w:rPr>
        <w:t>o é mostrado na F</w:t>
      </w:r>
      <w:r w:rsidR="002C37B3">
        <w:rPr>
          <w:rFonts w:ascii="Arial" w:hAnsi="Arial" w:cs="Arial"/>
          <w:sz w:val="24"/>
          <w:szCs w:val="24"/>
        </w:rPr>
        <w:t>igura 9</w:t>
      </w:r>
      <w:r>
        <w:rPr>
          <w:rFonts w:ascii="Arial" w:hAnsi="Arial" w:cs="Arial"/>
          <w:sz w:val="24"/>
          <w:szCs w:val="24"/>
        </w:rPr>
        <w:t>.</w:t>
      </w:r>
    </w:p>
    <w:p w:rsidR="001D4C4D" w:rsidRDefault="001D4C4D" w:rsidP="00F51F6D">
      <w:pPr>
        <w:spacing w:after="0" w:line="360" w:lineRule="auto"/>
        <w:jc w:val="center"/>
        <w:rPr>
          <w:rFonts w:ascii="Arial" w:hAnsi="Arial" w:cs="Arial"/>
          <w:sz w:val="24"/>
          <w:szCs w:val="24"/>
        </w:rPr>
      </w:pPr>
    </w:p>
    <w:p w:rsidR="001D4C4D" w:rsidRDefault="001D4C4D" w:rsidP="00F51F6D">
      <w:pPr>
        <w:spacing w:after="0" w:line="360" w:lineRule="auto"/>
        <w:jc w:val="center"/>
        <w:rPr>
          <w:rFonts w:ascii="Arial" w:hAnsi="Arial" w:cs="Arial"/>
          <w:sz w:val="24"/>
          <w:szCs w:val="24"/>
        </w:rPr>
      </w:pPr>
    </w:p>
    <w:p w:rsidR="001D4C4D" w:rsidRDefault="001D4C4D" w:rsidP="00F51F6D">
      <w:pPr>
        <w:spacing w:after="0" w:line="360" w:lineRule="auto"/>
        <w:jc w:val="center"/>
        <w:rPr>
          <w:rFonts w:ascii="Arial" w:hAnsi="Arial" w:cs="Arial"/>
          <w:sz w:val="24"/>
          <w:szCs w:val="24"/>
        </w:rPr>
      </w:pPr>
    </w:p>
    <w:p w:rsidR="001D4C4D" w:rsidRDefault="001D4C4D" w:rsidP="001D4C4D">
      <w:pPr>
        <w:spacing w:after="0" w:line="360" w:lineRule="auto"/>
        <w:rPr>
          <w:rFonts w:ascii="Arial" w:hAnsi="Arial" w:cs="Arial"/>
          <w:sz w:val="24"/>
          <w:szCs w:val="24"/>
        </w:rPr>
      </w:pPr>
    </w:p>
    <w:p w:rsidR="001D4C4D" w:rsidRDefault="001D4C4D" w:rsidP="001D4C4D">
      <w:pPr>
        <w:spacing w:after="0" w:line="360" w:lineRule="auto"/>
        <w:jc w:val="center"/>
        <w:rPr>
          <w:rFonts w:ascii="Arial" w:hAnsi="Arial" w:cs="Arial"/>
          <w:sz w:val="24"/>
          <w:szCs w:val="24"/>
        </w:rPr>
      </w:pPr>
      <w:r>
        <w:rPr>
          <w:rFonts w:ascii="Arial" w:hAnsi="Arial" w:cs="Arial"/>
          <w:noProof/>
          <w:sz w:val="24"/>
          <w:szCs w:val="24"/>
          <w:lang w:eastAsia="pt-BR"/>
        </w:rPr>
        <mc:AlternateContent>
          <mc:Choice Requires="wpg">
            <w:drawing>
              <wp:anchor distT="0" distB="0" distL="0" distR="0" simplePos="0" relativeHeight="251659264" behindDoc="0" locked="0" layoutInCell="1" allowOverlap="1" wp14:anchorId="08ECE402" wp14:editId="02F3DF25">
                <wp:simplePos x="0" y="0"/>
                <wp:positionH relativeFrom="page">
                  <wp:posOffset>847090</wp:posOffset>
                </wp:positionH>
                <wp:positionV relativeFrom="paragraph">
                  <wp:posOffset>337820</wp:posOffset>
                </wp:positionV>
                <wp:extent cx="5624195" cy="2030730"/>
                <wp:effectExtent l="0" t="0" r="0" b="0"/>
                <wp:wrapTopAndBottom/>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2030730"/>
                          <a:chOff x="1702" y="354"/>
                          <a:chExt cx="8980" cy="2234"/>
                        </a:xfrm>
                      </wpg:grpSpPr>
                      <pic:pic xmlns:pic="http://schemas.openxmlformats.org/drawingml/2006/picture">
                        <pic:nvPicPr>
                          <pic:cNvPr id="2"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02" y="354"/>
                            <a:ext cx="2976"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38" y="354"/>
                            <a:ext cx="2976"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774" y="354"/>
                            <a:ext cx="2908"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8" o:spid="_x0000_s1026" style="position:absolute;margin-left:66.7pt;margin-top:26.6pt;width:442.85pt;height:159.9pt;z-index:251659264;mso-wrap-distance-left:0;mso-wrap-distance-right:0;mso-position-horizontal-relative:page" coordorigin="1702,354" coordsize="8980,2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AovYDydQAAAnUAAABUAAABkcnMvbWVkaWEvaW1hZ2UzLmpwZWf/2P/gABBKRklGAAEB&#10;AQBgAGAAAP/bAEMAAwICAwICAwMDAwQDAwQFCAUFBAQFCgcHBggMCgwMCwoLCw0OEhANDhEOCwsQ&#10;FhARExQVFRUMDxcYFhQYEhQVFP/bAEMBAwQEBQQFCQUFCRQNCw0UFBQUFBQUFBQUFBQUFBQUFBQU&#10;FBQUFBQUFBQUFBQUFBQUFBQUFBQUFBQUFBQUFBQUFP/AABEIAVUB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02;top:354;width:2976;height:2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uTJy/AAAA2gAAAA8AAABkcnMvZG93bnJldi54bWxEj0GLwjAUhO8L/ofwBG9rasFlqUYR3QWv&#10;ul68PZrXNpi8hCZq/fdGWPA4zMw3zHI9OCtu1EfjWcFsWoAgrr023Co4/f1+foOICVmj9UwKHhRh&#10;vRp9LLHS/s4Huh1TKzKEY4UKupRCJWWsO3IYpz4QZ6/xvcOUZd9K3eM9w52VZVF8SYeG80KHgbYd&#10;1Zfj1SnYy3Owu9K6pr382Lk0TdiZRqnJeNgsQCQa0jv8395rBSW8ruQbIF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rkycvwAAANoAAAAPAAAAAAAAAAAAAAAAAJ8CAABk&#10;cnMvZG93bnJldi54bWxQSwUGAAAAAAQABAD3AAAAiwMAAAAA&#10;">
                  <v:imagedata r:id="rId20" o:title=""/>
                </v:shape>
                <v:shape id="Picture 4" o:spid="_x0000_s1028" type="#_x0000_t75" style="position:absolute;left:4738;top:354;width:2976;height:2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kkrCAAAA2wAAAA8AAABkcnMvZG93bnJldi54bWxET9tqAjEQfRf6D2EKvmlWBZGtUYpFLCJY&#10;LxQfh8242bqZLJuoq19vhIJvczjXGU8bW4oL1b5wrKDXTUAQZ04XnCvY7+adEQgfkDWWjknBjTxM&#10;J2+tMabaXXlDl23IRQxhn6ICE0KVSukzQxZ911XEkTu62mKIsM6lrvEaw20p+0kylBYLjg0GK5oZ&#10;yk7bs1WwXP2N5ovBz21Nu8zMwuELF793pdrvzecHiEBNeIn/3d86zu/D85d4gJ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45JKwgAAANsAAAAPAAAAAAAAAAAAAAAAAJ8C&#10;AABkcnMvZG93bnJldi54bWxQSwUGAAAAAAQABAD3AAAAjgMAAAAA&#10;">
                  <v:imagedata r:id="rId21" o:title=""/>
                </v:shape>
                <v:shape id="Picture 5" o:spid="_x0000_s1029" type="#_x0000_t75" style="position:absolute;left:7774;top:354;width:2908;height:2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ZrCAAAA2wAAAA8AAABkcnMvZG93bnJldi54bWxET01rwkAQvRf8D8sI3upGhRpTVxFF6KEg&#10;RsH2NmSnSTA7G7Nbjf56VxC8zeN9znTemkqcqXGlZQWDfgSCOLO65FzBfrd+j0E4j6yxskwKruRg&#10;Puu8TTHR9sJbOqc+FyGEXYIKCu/rREqXFWTQ9W1NHLg/2xj0ATa51A1eQrip5DCKPqTBkkNDgTUt&#10;C8qO6b9R8BOPDr+515N0c9rFqzFtbotvqVSv2y4+QXhq/Uv8dH/pMH8Ej1/CAXJ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s2awgAAANsAAAAPAAAAAAAAAAAAAAAAAJ8C&#10;AABkcnMvZG93bnJldi54bWxQSwUGAAAAAAQABAD3AAAAjgMAAAAA&#10;">
                  <v:imagedata r:id="rId22" o:title=""/>
                </v:shape>
                <w10:wrap type="topAndBottom" anchorx="page"/>
              </v:group>
            </w:pict>
          </mc:Fallback>
        </mc:AlternateContent>
      </w:r>
      <w:r>
        <w:rPr>
          <w:rFonts w:ascii="Arial" w:hAnsi="Arial" w:cs="Arial"/>
          <w:sz w:val="24"/>
          <w:szCs w:val="24"/>
        </w:rPr>
        <w:t>Figura 9-Esquema do isolamento térmico do tijolo solo-cimento em uma residência</w:t>
      </w:r>
    </w:p>
    <w:p w:rsidR="00D60301" w:rsidRDefault="00D60301" w:rsidP="00D60301">
      <w:pPr>
        <w:spacing w:after="0" w:line="240" w:lineRule="auto"/>
        <w:jc w:val="center"/>
        <w:rPr>
          <w:rFonts w:ascii="Arial" w:hAnsi="Arial" w:cs="Arial"/>
          <w:sz w:val="20"/>
          <w:szCs w:val="20"/>
        </w:rPr>
      </w:pPr>
    </w:p>
    <w:p w:rsidR="00D60301" w:rsidRPr="00FF6DF0" w:rsidRDefault="00C761FA" w:rsidP="00FF6DF0">
      <w:pPr>
        <w:spacing w:after="0" w:line="360" w:lineRule="auto"/>
        <w:ind w:firstLine="709"/>
        <w:jc w:val="center"/>
        <w:rPr>
          <w:rFonts w:ascii="Arial" w:hAnsi="Arial" w:cs="Arial"/>
          <w:sz w:val="20"/>
          <w:szCs w:val="20"/>
        </w:rPr>
      </w:pPr>
      <w:r w:rsidRPr="00FF6DF0">
        <w:rPr>
          <w:rFonts w:ascii="Arial" w:hAnsi="Arial" w:cs="Arial"/>
          <w:sz w:val="20"/>
          <w:szCs w:val="20"/>
        </w:rPr>
        <w:t xml:space="preserve">Fonte: </w:t>
      </w:r>
      <w:r w:rsidR="003D06B1">
        <w:rPr>
          <w:rFonts w:ascii="Arial" w:hAnsi="Arial" w:cs="Arial"/>
          <w:sz w:val="20"/>
          <w:szCs w:val="20"/>
        </w:rPr>
        <w:t>Fiais e Souza</w:t>
      </w:r>
      <w:r w:rsidR="00FF6DF0">
        <w:rPr>
          <w:rFonts w:ascii="Arial" w:hAnsi="Arial" w:cs="Arial"/>
          <w:sz w:val="20"/>
          <w:szCs w:val="20"/>
        </w:rPr>
        <w:t xml:space="preserve"> </w:t>
      </w:r>
      <w:r w:rsidR="003D06B1">
        <w:rPr>
          <w:rFonts w:ascii="Arial" w:hAnsi="Arial" w:cs="Arial"/>
          <w:sz w:val="20"/>
          <w:szCs w:val="20"/>
        </w:rPr>
        <w:t>(</w:t>
      </w:r>
      <w:r w:rsidR="00FF6DF0">
        <w:rPr>
          <w:rFonts w:ascii="Arial" w:hAnsi="Arial" w:cs="Arial"/>
          <w:sz w:val="20"/>
          <w:szCs w:val="20"/>
        </w:rPr>
        <w:t>2017</w:t>
      </w:r>
      <w:r w:rsidR="003D06B1">
        <w:rPr>
          <w:rFonts w:ascii="Arial" w:hAnsi="Arial" w:cs="Arial"/>
          <w:sz w:val="20"/>
          <w:szCs w:val="20"/>
        </w:rPr>
        <w:t>)</w:t>
      </w:r>
    </w:p>
    <w:p w:rsidR="00DE3368" w:rsidRDefault="00DE3368" w:rsidP="00D61622">
      <w:pPr>
        <w:pStyle w:val="Ttulo1"/>
      </w:pPr>
      <w:bookmarkStart w:id="48" w:name="_Toc498614225"/>
      <w:bookmarkStart w:id="49" w:name="_Toc498614466"/>
    </w:p>
    <w:p w:rsidR="00DE3368" w:rsidRDefault="00DE3368" w:rsidP="00D61622">
      <w:pPr>
        <w:pStyle w:val="Ttulo1"/>
      </w:pPr>
    </w:p>
    <w:p w:rsidR="00DE3368" w:rsidRDefault="00DE3368" w:rsidP="00D61622">
      <w:pPr>
        <w:pStyle w:val="Ttulo1"/>
      </w:pPr>
    </w:p>
    <w:p w:rsidR="00DE3368" w:rsidRDefault="00DE3368" w:rsidP="00D61622">
      <w:pPr>
        <w:pStyle w:val="Ttulo1"/>
      </w:pPr>
    </w:p>
    <w:p w:rsidR="00DE3368" w:rsidRDefault="00DE3368" w:rsidP="00D61622">
      <w:pPr>
        <w:pStyle w:val="Ttulo1"/>
      </w:pPr>
    </w:p>
    <w:p w:rsidR="00DE3368" w:rsidRPr="00DE3368" w:rsidRDefault="00DE3368" w:rsidP="00DE3368"/>
    <w:p w:rsidR="00DE3368" w:rsidRDefault="00DE3368" w:rsidP="00D61622">
      <w:pPr>
        <w:pStyle w:val="Ttulo1"/>
      </w:pPr>
    </w:p>
    <w:p w:rsidR="00DE3368" w:rsidRDefault="00DE3368" w:rsidP="00D61622">
      <w:pPr>
        <w:pStyle w:val="Ttulo1"/>
      </w:pPr>
    </w:p>
    <w:p w:rsidR="00DE3368" w:rsidRDefault="00DE3368" w:rsidP="00D61622">
      <w:pPr>
        <w:pStyle w:val="Ttulo1"/>
      </w:pPr>
    </w:p>
    <w:p w:rsidR="00DE3368" w:rsidRDefault="00DE3368" w:rsidP="00D61622">
      <w:pPr>
        <w:pStyle w:val="Ttulo1"/>
      </w:pPr>
    </w:p>
    <w:p w:rsidR="00DE3368" w:rsidRDefault="00DE3368" w:rsidP="00D61622">
      <w:pPr>
        <w:pStyle w:val="Ttulo1"/>
      </w:pPr>
    </w:p>
    <w:p w:rsidR="00DE3368" w:rsidRDefault="00DE3368" w:rsidP="00D61622">
      <w:pPr>
        <w:pStyle w:val="Ttulo1"/>
      </w:pPr>
    </w:p>
    <w:p w:rsidR="00DE3368" w:rsidRDefault="00DE3368" w:rsidP="00D61622">
      <w:pPr>
        <w:pStyle w:val="Ttulo1"/>
        <w:rPr>
          <w:rFonts w:asciiTheme="minorHAnsi" w:eastAsiaTheme="minorHAnsi" w:hAnsiTheme="minorHAnsi" w:cstheme="minorBidi"/>
          <w:b w:val="0"/>
          <w:bCs w:val="0"/>
          <w:sz w:val="22"/>
          <w:szCs w:val="22"/>
        </w:rPr>
      </w:pPr>
    </w:p>
    <w:p w:rsidR="00E45A0B" w:rsidRDefault="00E45A0B" w:rsidP="00D61622">
      <w:pPr>
        <w:pStyle w:val="Ttulo1"/>
        <w:rPr>
          <w:rFonts w:asciiTheme="minorHAnsi" w:eastAsiaTheme="minorHAnsi" w:hAnsiTheme="minorHAnsi" w:cstheme="minorBidi"/>
          <w:b w:val="0"/>
          <w:bCs w:val="0"/>
          <w:sz w:val="22"/>
          <w:szCs w:val="22"/>
        </w:rPr>
      </w:pPr>
    </w:p>
    <w:p w:rsidR="00E45A0B" w:rsidRDefault="00E45A0B" w:rsidP="00D61622">
      <w:pPr>
        <w:pStyle w:val="Ttulo1"/>
        <w:rPr>
          <w:rFonts w:asciiTheme="minorHAnsi" w:eastAsiaTheme="minorHAnsi" w:hAnsiTheme="minorHAnsi" w:cstheme="minorBidi"/>
          <w:b w:val="0"/>
          <w:bCs w:val="0"/>
          <w:sz w:val="22"/>
          <w:szCs w:val="22"/>
        </w:rPr>
      </w:pPr>
    </w:p>
    <w:p w:rsidR="00E45A0B" w:rsidRDefault="00E45A0B" w:rsidP="00D61622">
      <w:pPr>
        <w:pStyle w:val="Ttulo1"/>
        <w:rPr>
          <w:rFonts w:asciiTheme="minorHAnsi" w:eastAsiaTheme="minorHAnsi" w:hAnsiTheme="minorHAnsi" w:cstheme="minorBidi"/>
          <w:b w:val="0"/>
          <w:bCs w:val="0"/>
          <w:sz w:val="22"/>
          <w:szCs w:val="22"/>
        </w:rPr>
      </w:pPr>
    </w:p>
    <w:p w:rsidR="00F963F0" w:rsidRDefault="00F963F0" w:rsidP="00D61622">
      <w:pPr>
        <w:pStyle w:val="Ttulo1"/>
        <w:rPr>
          <w:rFonts w:asciiTheme="minorHAnsi" w:eastAsiaTheme="minorHAnsi" w:hAnsiTheme="minorHAnsi" w:cstheme="minorBidi"/>
          <w:b w:val="0"/>
          <w:bCs w:val="0"/>
          <w:sz w:val="22"/>
          <w:szCs w:val="22"/>
        </w:rPr>
      </w:pPr>
    </w:p>
    <w:p w:rsidR="00F963F0" w:rsidRDefault="00F963F0" w:rsidP="00D61622">
      <w:pPr>
        <w:pStyle w:val="Ttulo1"/>
        <w:rPr>
          <w:rFonts w:asciiTheme="minorHAnsi" w:eastAsiaTheme="minorHAnsi" w:hAnsiTheme="minorHAnsi" w:cstheme="minorBidi"/>
          <w:b w:val="0"/>
          <w:bCs w:val="0"/>
          <w:sz w:val="22"/>
          <w:szCs w:val="22"/>
        </w:rPr>
      </w:pPr>
    </w:p>
    <w:p w:rsidR="00AF4A4B" w:rsidRDefault="00AF4A4B" w:rsidP="00D61622">
      <w:pPr>
        <w:pStyle w:val="Ttulo1"/>
        <w:rPr>
          <w:rFonts w:asciiTheme="minorHAnsi" w:eastAsiaTheme="minorHAnsi" w:hAnsiTheme="minorHAnsi" w:cstheme="minorBidi"/>
          <w:b w:val="0"/>
          <w:bCs w:val="0"/>
          <w:sz w:val="22"/>
          <w:szCs w:val="22"/>
        </w:rPr>
      </w:pPr>
    </w:p>
    <w:p w:rsidR="00AF4A4B" w:rsidRPr="00AF4A4B" w:rsidRDefault="00AF4A4B" w:rsidP="00AF4A4B"/>
    <w:p w:rsidR="00AF4A4B" w:rsidRDefault="00AF4A4B" w:rsidP="00D61622">
      <w:pPr>
        <w:pStyle w:val="Ttulo1"/>
      </w:pPr>
    </w:p>
    <w:p w:rsidR="00AF4A4B" w:rsidRPr="00AF4A4B" w:rsidRDefault="00AF4A4B" w:rsidP="00AF4A4B"/>
    <w:p w:rsidR="007D501B" w:rsidRDefault="005274DB" w:rsidP="00D61622">
      <w:pPr>
        <w:pStyle w:val="Ttulo1"/>
      </w:pPr>
      <w:proofErr w:type="gramStart"/>
      <w:r>
        <w:lastRenderedPageBreak/>
        <w:t>3</w:t>
      </w:r>
      <w:proofErr w:type="gramEnd"/>
      <w:r w:rsidR="00A33CBD">
        <w:t xml:space="preserve"> </w:t>
      </w:r>
      <w:r w:rsidR="007D501B">
        <w:t>METODOLOGIA E PROCEDIMENTOS TÉCNICOS DA PESQUISA</w:t>
      </w:r>
      <w:bookmarkEnd w:id="48"/>
      <w:bookmarkEnd w:id="49"/>
    </w:p>
    <w:p w:rsidR="00E45A0B" w:rsidRPr="00E45A0B" w:rsidRDefault="00E45A0B" w:rsidP="00E45A0B">
      <w:pPr>
        <w:spacing w:after="0" w:line="360" w:lineRule="auto"/>
        <w:rPr>
          <w:lang w:eastAsia="pt-BR"/>
        </w:rPr>
      </w:pPr>
      <w:bookmarkStart w:id="50" w:name="_Toc498614226"/>
      <w:bookmarkStart w:id="51" w:name="_Toc498614467"/>
    </w:p>
    <w:p w:rsidR="005274DB" w:rsidRPr="00D61622" w:rsidRDefault="005274DB" w:rsidP="00D61622">
      <w:pPr>
        <w:pStyle w:val="Ttulo1"/>
      </w:pPr>
      <w:proofErr w:type="gramStart"/>
      <w:r w:rsidRPr="00D61622">
        <w:rPr>
          <w:szCs w:val="24"/>
        </w:rPr>
        <w:t>3.1</w:t>
      </w:r>
      <w:r w:rsidR="00A33CBD" w:rsidRPr="00D61622">
        <w:rPr>
          <w:szCs w:val="24"/>
        </w:rPr>
        <w:t xml:space="preserve"> </w:t>
      </w:r>
      <w:r w:rsidRPr="00D61622">
        <w:t>Classificação</w:t>
      </w:r>
      <w:proofErr w:type="gramEnd"/>
      <w:r w:rsidRPr="00D61622">
        <w:t xml:space="preserve"> da pesquisa quanto aos fins</w:t>
      </w:r>
      <w:bookmarkEnd w:id="50"/>
      <w:bookmarkEnd w:id="51"/>
    </w:p>
    <w:p w:rsidR="008905DC" w:rsidRDefault="008905DC" w:rsidP="000C31A0">
      <w:pPr>
        <w:spacing w:after="0" w:line="360" w:lineRule="auto"/>
        <w:jc w:val="both"/>
        <w:rPr>
          <w:rFonts w:ascii="Arial" w:hAnsi="Arial" w:cs="Arial"/>
          <w:sz w:val="24"/>
          <w:szCs w:val="24"/>
          <w:lang w:eastAsia="pt-BR"/>
        </w:rPr>
      </w:pPr>
    </w:p>
    <w:p w:rsidR="0081753A" w:rsidRDefault="00961A03" w:rsidP="0081753A">
      <w:pPr>
        <w:spacing w:after="0" w:line="360" w:lineRule="auto"/>
        <w:ind w:firstLine="708"/>
        <w:jc w:val="both"/>
        <w:rPr>
          <w:rFonts w:ascii="Arial" w:hAnsi="Arial" w:cs="Arial"/>
          <w:sz w:val="24"/>
          <w:szCs w:val="24"/>
          <w:lang w:eastAsia="pt-BR"/>
        </w:rPr>
      </w:pPr>
      <w:r>
        <w:rPr>
          <w:rFonts w:ascii="Arial" w:hAnsi="Arial" w:cs="Arial"/>
          <w:sz w:val="24"/>
          <w:szCs w:val="24"/>
          <w:lang w:eastAsia="pt-BR"/>
        </w:rPr>
        <w:t xml:space="preserve">O presente estudo </w:t>
      </w:r>
      <w:r w:rsidR="0081753A">
        <w:rPr>
          <w:rFonts w:ascii="Arial" w:hAnsi="Arial" w:cs="Arial"/>
          <w:sz w:val="24"/>
          <w:szCs w:val="24"/>
          <w:lang w:eastAsia="pt-BR"/>
        </w:rPr>
        <w:t>classifica</w:t>
      </w:r>
      <w:r>
        <w:rPr>
          <w:rFonts w:ascii="Arial" w:hAnsi="Arial" w:cs="Arial"/>
          <w:sz w:val="24"/>
          <w:szCs w:val="24"/>
          <w:lang w:eastAsia="pt-BR"/>
        </w:rPr>
        <w:t>-se</w:t>
      </w:r>
      <w:r w:rsidR="0081753A">
        <w:rPr>
          <w:rFonts w:ascii="Arial" w:hAnsi="Arial" w:cs="Arial"/>
          <w:sz w:val="24"/>
          <w:szCs w:val="24"/>
          <w:lang w:eastAsia="pt-BR"/>
        </w:rPr>
        <w:t xml:space="preserve"> como uma pesquisa quantitativa, pois utiliza métodos mais voltados para a matemática e a estatísti</w:t>
      </w:r>
      <w:r w:rsidR="001802A1">
        <w:rPr>
          <w:rFonts w:ascii="Arial" w:hAnsi="Arial" w:cs="Arial"/>
          <w:sz w:val="24"/>
          <w:szCs w:val="24"/>
          <w:lang w:eastAsia="pt-BR"/>
        </w:rPr>
        <w:t xml:space="preserve">ca, como por exemplo, gráficos e </w:t>
      </w:r>
      <w:r w:rsidR="0081753A">
        <w:rPr>
          <w:rFonts w:ascii="Arial" w:hAnsi="Arial" w:cs="Arial"/>
          <w:sz w:val="24"/>
          <w:szCs w:val="24"/>
          <w:lang w:eastAsia="pt-BR"/>
        </w:rPr>
        <w:t>tabelas, onde se busca uma objetividade e confiabilidade dos resultados representados através de números (ZANELLA, 2011).  E a pesquisa tem um nível descritivo</w:t>
      </w:r>
      <w:r>
        <w:rPr>
          <w:rFonts w:ascii="Arial" w:hAnsi="Arial" w:cs="Arial"/>
          <w:sz w:val="24"/>
          <w:szCs w:val="24"/>
          <w:lang w:eastAsia="pt-BR"/>
        </w:rPr>
        <w:t xml:space="preserve"> e comparativo</w:t>
      </w:r>
      <w:r w:rsidR="0081753A">
        <w:rPr>
          <w:rFonts w:ascii="Arial" w:hAnsi="Arial" w:cs="Arial"/>
          <w:sz w:val="24"/>
          <w:szCs w:val="24"/>
          <w:lang w:eastAsia="pt-BR"/>
        </w:rPr>
        <w:t xml:space="preserve">, onde se pode observar e descrever as características dos dois materiais de estudo, para que o objetivo do trabalho seja concluído. </w:t>
      </w:r>
    </w:p>
    <w:p w:rsidR="0081753A" w:rsidRDefault="0081753A" w:rsidP="0081753A">
      <w:pPr>
        <w:spacing w:after="0" w:line="360" w:lineRule="auto"/>
        <w:ind w:firstLine="708"/>
        <w:jc w:val="both"/>
        <w:rPr>
          <w:rFonts w:ascii="Arial" w:hAnsi="Arial" w:cs="Arial"/>
          <w:sz w:val="24"/>
          <w:szCs w:val="24"/>
          <w:lang w:eastAsia="pt-BR"/>
        </w:rPr>
      </w:pPr>
      <w:r>
        <w:rPr>
          <w:rFonts w:ascii="Arial" w:hAnsi="Arial" w:cs="Arial"/>
          <w:sz w:val="24"/>
          <w:szCs w:val="24"/>
          <w:lang w:eastAsia="pt-BR"/>
        </w:rPr>
        <w:t>Foi realizada uma pesquisa bibliográfica, fundamentada em uma ampla revisão de literatura que de acordo com Amaral (2007), é uma etapa fundamental em todo trabalho cientifico, tendo em vista à necessidade de embasamento teórico para que as investigações possam ser confirmadas ou não nos resultados do trabalho.</w:t>
      </w:r>
    </w:p>
    <w:p w:rsidR="00961A03" w:rsidRDefault="00961A03" w:rsidP="0081753A">
      <w:pPr>
        <w:spacing w:after="0" w:line="360" w:lineRule="auto"/>
        <w:ind w:firstLine="708"/>
        <w:jc w:val="both"/>
        <w:rPr>
          <w:rFonts w:ascii="Arial" w:hAnsi="Arial" w:cs="Arial"/>
          <w:sz w:val="24"/>
          <w:szCs w:val="24"/>
          <w:lang w:eastAsia="pt-BR"/>
        </w:rPr>
      </w:pPr>
      <w:r>
        <w:rPr>
          <w:rFonts w:ascii="Arial" w:hAnsi="Arial" w:cs="Arial"/>
          <w:sz w:val="24"/>
          <w:szCs w:val="24"/>
          <w:lang w:eastAsia="pt-BR"/>
        </w:rPr>
        <w:t>Este trabalho também apresenta um levantamento de dados, realizado através de uma tabela de custos</w:t>
      </w:r>
      <w:r w:rsidR="002A1FDC">
        <w:rPr>
          <w:rFonts w:ascii="Arial" w:hAnsi="Arial" w:cs="Arial"/>
          <w:sz w:val="24"/>
          <w:szCs w:val="24"/>
          <w:lang w:eastAsia="pt-BR"/>
        </w:rPr>
        <w:t>,</w:t>
      </w:r>
      <w:r>
        <w:rPr>
          <w:rFonts w:ascii="Arial" w:hAnsi="Arial" w:cs="Arial"/>
          <w:sz w:val="24"/>
          <w:szCs w:val="24"/>
          <w:lang w:eastAsia="pt-BR"/>
        </w:rPr>
        <w:t xml:space="preserve"> onde </w:t>
      </w:r>
      <w:proofErr w:type="gramStart"/>
      <w:r>
        <w:rPr>
          <w:rFonts w:ascii="Arial" w:hAnsi="Arial" w:cs="Arial"/>
          <w:sz w:val="24"/>
          <w:szCs w:val="24"/>
          <w:lang w:eastAsia="pt-BR"/>
        </w:rPr>
        <w:t>foi</w:t>
      </w:r>
      <w:proofErr w:type="gramEnd"/>
      <w:r w:rsidR="00E57AC4">
        <w:rPr>
          <w:rFonts w:ascii="Arial" w:hAnsi="Arial" w:cs="Arial"/>
          <w:sz w:val="24"/>
          <w:szCs w:val="24"/>
          <w:lang w:eastAsia="pt-BR"/>
        </w:rPr>
        <w:t xml:space="preserve"> </w:t>
      </w:r>
      <w:r w:rsidR="002A1FDC">
        <w:rPr>
          <w:rFonts w:ascii="Arial" w:hAnsi="Arial" w:cs="Arial"/>
          <w:sz w:val="24"/>
          <w:szCs w:val="24"/>
          <w:lang w:eastAsia="pt-BR"/>
        </w:rPr>
        <w:t>pesquisado</w:t>
      </w:r>
      <w:r w:rsidR="001802A1">
        <w:rPr>
          <w:rFonts w:ascii="Arial" w:hAnsi="Arial" w:cs="Arial"/>
          <w:sz w:val="24"/>
          <w:szCs w:val="24"/>
          <w:lang w:eastAsia="pt-BR"/>
        </w:rPr>
        <w:t xml:space="preserve"> e coletado</w:t>
      </w:r>
      <w:r>
        <w:rPr>
          <w:rFonts w:ascii="Arial" w:hAnsi="Arial" w:cs="Arial"/>
          <w:sz w:val="24"/>
          <w:szCs w:val="24"/>
          <w:lang w:eastAsia="pt-BR"/>
        </w:rPr>
        <w:t xml:space="preserve"> os preços dos materiais</w:t>
      </w:r>
      <w:r w:rsidR="002A1FDC">
        <w:rPr>
          <w:rFonts w:ascii="Arial" w:hAnsi="Arial" w:cs="Arial"/>
          <w:sz w:val="24"/>
          <w:szCs w:val="24"/>
          <w:lang w:eastAsia="pt-BR"/>
        </w:rPr>
        <w:t xml:space="preserve"> necessários </w:t>
      </w:r>
      <w:r w:rsidR="001802A1">
        <w:rPr>
          <w:rFonts w:ascii="Arial" w:hAnsi="Arial" w:cs="Arial"/>
          <w:sz w:val="24"/>
          <w:szCs w:val="24"/>
          <w:lang w:eastAsia="pt-BR"/>
        </w:rPr>
        <w:t>para a construção das etapas de</w:t>
      </w:r>
      <w:r w:rsidR="0025594C">
        <w:rPr>
          <w:rFonts w:ascii="Arial" w:hAnsi="Arial" w:cs="Arial"/>
          <w:sz w:val="24"/>
          <w:szCs w:val="24"/>
          <w:lang w:eastAsia="pt-BR"/>
        </w:rPr>
        <w:t xml:space="preserve"> </w:t>
      </w:r>
      <w:r w:rsidR="001802A1">
        <w:rPr>
          <w:rFonts w:ascii="Arial" w:hAnsi="Arial" w:cs="Arial"/>
          <w:sz w:val="24"/>
          <w:szCs w:val="24"/>
          <w:lang w:eastAsia="pt-BR"/>
        </w:rPr>
        <w:t xml:space="preserve">revestimentos e acabamentos da alvenaria </w:t>
      </w:r>
      <w:r w:rsidR="002A1FDC">
        <w:rPr>
          <w:rFonts w:ascii="Arial" w:hAnsi="Arial" w:cs="Arial"/>
          <w:sz w:val="24"/>
          <w:szCs w:val="24"/>
          <w:lang w:eastAsia="pt-BR"/>
        </w:rPr>
        <w:t>de uma</w:t>
      </w:r>
      <w:r w:rsidR="00E57AC4">
        <w:rPr>
          <w:rFonts w:ascii="Arial" w:hAnsi="Arial" w:cs="Arial"/>
          <w:sz w:val="24"/>
          <w:szCs w:val="24"/>
          <w:lang w:eastAsia="pt-BR"/>
        </w:rPr>
        <w:t xml:space="preserve"> Habitação de Interesse Social</w:t>
      </w:r>
      <w:r w:rsidR="002A1FDC">
        <w:rPr>
          <w:rFonts w:ascii="Arial" w:hAnsi="Arial" w:cs="Arial"/>
          <w:sz w:val="24"/>
          <w:szCs w:val="24"/>
          <w:lang w:eastAsia="pt-BR"/>
        </w:rPr>
        <w:t xml:space="preserve"> </w:t>
      </w:r>
      <w:r w:rsidR="00E57AC4">
        <w:rPr>
          <w:rFonts w:ascii="Arial" w:hAnsi="Arial" w:cs="Arial"/>
          <w:sz w:val="24"/>
          <w:szCs w:val="24"/>
          <w:lang w:eastAsia="pt-BR"/>
        </w:rPr>
        <w:t>(</w:t>
      </w:r>
      <w:r w:rsidR="002A1FDC">
        <w:rPr>
          <w:rFonts w:ascii="Arial" w:hAnsi="Arial" w:cs="Arial"/>
          <w:sz w:val="24"/>
          <w:szCs w:val="24"/>
          <w:lang w:eastAsia="pt-BR"/>
        </w:rPr>
        <w:t>HIS</w:t>
      </w:r>
      <w:r w:rsidR="00E57AC4">
        <w:rPr>
          <w:rFonts w:ascii="Arial" w:hAnsi="Arial" w:cs="Arial"/>
          <w:sz w:val="24"/>
          <w:szCs w:val="24"/>
          <w:lang w:eastAsia="pt-BR"/>
        </w:rPr>
        <w:t>)</w:t>
      </w:r>
      <w:r w:rsidR="001802A1">
        <w:rPr>
          <w:rFonts w:ascii="Arial" w:hAnsi="Arial" w:cs="Arial"/>
          <w:sz w:val="24"/>
          <w:szCs w:val="24"/>
          <w:lang w:eastAsia="pt-BR"/>
        </w:rPr>
        <w:t xml:space="preserve"> em Teófilo Otoni-MG, e através dos resultados obtidos </w:t>
      </w:r>
      <w:r w:rsidR="00301153">
        <w:rPr>
          <w:rFonts w:ascii="Arial" w:hAnsi="Arial" w:cs="Arial"/>
          <w:sz w:val="24"/>
          <w:szCs w:val="24"/>
          <w:lang w:eastAsia="pt-BR"/>
        </w:rPr>
        <w:t>na</w:t>
      </w:r>
      <w:r w:rsidR="001802A1">
        <w:rPr>
          <w:rFonts w:ascii="Arial" w:hAnsi="Arial" w:cs="Arial"/>
          <w:sz w:val="24"/>
          <w:szCs w:val="24"/>
          <w:lang w:eastAsia="pt-BR"/>
        </w:rPr>
        <w:t xml:space="preserve"> tabela, </w:t>
      </w:r>
      <w:r w:rsidR="00301153">
        <w:rPr>
          <w:rFonts w:ascii="Arial" w:hAnsi="Arial" w:cs="Arial"/>
          <w:sz w:val="24"/>
          <w:szCs w:val="24"/>
          <w:lang w:eastAsia="pt-BR"/>
        </w:rPr>
        <w:t>foi feito o comparativo utilizando</w:t>
      </w:r>
      <w:r w:rsidR="00E57AC4">
        <w:rPr>
          <w:rFonts w:ascii="Arial" w:hAnsi="Arial" w:cs="Arial"/>
          <w:sz w:val="24"/>
          <w:szCs w:val="24"/>
          <w:lang w:eastAsia="pt-BR"/>
        </w:rPr>
        <w:t xml:space="preserve"> </w:t>
      </w:r>
      <w:r w:rsidR="002A1FDC">
        <w:rPr>
          <w:rFonts w:ascii="Arial" w:hAnsi="Arial" w:cs="Arial"/>
          <w:sz w:val="24"/>
          <w:szCs w:val="24"/>
          <w:lang w:eastAsia="pt-BR"/>
        </w:rPr>
        <w:t>o tijolo solo-cimento e o tijolo cerâmico.</w:t>
      </w:r>
    </w:p>
    <w:p w:rsidR="00E57AC4" w:rsidRDefault="00E57AC4" w:rsidP="00097879">
      <w:pPr>
        <w:tabs>
          <w:tab w:val="left" w:pos="5124"/>
        </w:tabs>
        <w:spacing w:after="0" w:line="360" w:lineRule="auto"/>
        <w:jc w:val="both"/>
        <w:rPr>
          <w:rFonts w:ascii="Arial" w:hAnsi="Arial" w:cs="Arial"/>
          <w:sz w:val="24"/>
          <w:szCs w:val="24"/>
          <w:lang w:eastAsia="pt-BR"/>
        </w:rPr>
      </w:pPr>
    </w:p>
    <w:p w:rsidR="00097879" w:rsidRDefault="00B33885" w:rsidP="00D61622">
      <w:pPr>
        <w:pStyle w:val="Ttulo1"/>
        <w:rPr>
          <w:lang w:eastAsia="pt-BR"/>
        </w:rPr>
      </w:pPr>
      <w:bookmarkStart w:id="52" w:name="_Toc498614227"/>
      <w:bookmarkStart w:id="53" w:name="_Toc498614468"/>
      <w:proofErr w:type="gramStart"/>
      <w:r w:rsidRPr="00B33885">
        <w:rPr>
          <w:lang w:eastAsia="pt-BR"/>
        </w:rPr>
        <w:t>3.2 Classificação</w:t>
      </w:r>
      <w:proofErr w:type="gramEnd"/>
      <w:r w:rsidRPr="00B33885">
        <w:rPr>
          <w:lang w:eastAsia="pt-BR"/>
        </w:rPr>
        <w:t xml:space="preserve"> da pesquisa quanto aos meios</w:t>
      </w:r>
      <w:bookmarkEnd w:id="52"/>
      <w:bookmarkEnd w:id="53"/>
    </w:p>
    <w:p w:rsidR="00097879" w:rsidRDefault="00097879" w:rsidP="00097879">
      <w:pPr>
        <w:tabs>
          <w:tab w:val="left" w:pos="5124"/>
        </w:tabs>
        <w:spacing w:after="0" w:line="360" w:lineRule="auto"/>
        <w:jc w:val="both"/>
        <w:rPr>
          <w:rFonts w:ascii="Arial" w:hAnsi="Arial" w:cs="Arial"/>
          <w:color w:val="000000" w:themeColor="text1"/>
          <w:sz w:val="24"/>
          <w:szCs w:val="24"/>
        </w:rPr>
      </w:pPr>
    </w:p>
    <w:p w:rsidR="0081753A" w:rsidRDefault="002A1FDC" w:rsidP="0081753A">
      <w:pPr>
        <w:tabs>
          <w:tab w:val="left" w:pos="5124"/>
        </w:tabs>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Foi realizado um estudo</w:t>
      </w:r>
      <w:r w:rsidR="00E57AC4">
        <w:rPr>
          <w:rFonts w:ascii="Arial" w:hAnsi="Arial" w:cs="Arial"/>
          <w:color w:val="000000" w:themeColor="text1"/>
          <w:sz w:val="24"/>
          <w:szCs w:val="24"/>
        </w:rPr>
        <w:t xml:space="preserve"> </w:t>
      </w:r>
      <w:r>
        <w:rPr>
          <w:rFonts w:ascii="Arial" w:hAnsi="Arial" w:cs="Arial"/>
          <w:color w:val="000000" w:themeColor="text1"/>
          <w:sz w:val="24"/>
          <w:szCs w:val="24"/>
        </w:rPr>
        <w:t>bibliográfico</w:t>
      </w:r>
      <w:r w:rsidR="0081753A" w:rsidRPr="00097879">
        <w:rPr>
          <w:rFonts w:ascii="Arial" w:hAnsi="Arial" w:cs="Arial"/>
          <w:color w:val="000000" w:themeColor="text1"/>
          <w:sz w:val="24"/>
          <w:szCs w:val="24"/>
        </w:rPr>
        <w:t>, pois se utilizou artigos, revistas, livros, monografias e documentos público</w:t>
      </w:r>
      <w:r w:rsidR="006C5570">
        <w:rPr>
          <w:rFonts w:ascii="Arial" w:hAnsi="Arial" w:cs="Arial"/>
          <w:color w:val="000000" w:themeColor="text1"/>
          <w:sz w:val="24"/>
          <w:szCs w:val="24"/>
        </w:rPr>
        <w:t>s, para obter</w:t>
      </w:r>
      <w:r w:rsidR="0081753A">
        <w:rPr>
          <w:rFonts w:ascii="Arial" w:hAnsi="Arial" w:cs="Arial"/>
          <w:color w:val="000000" w:themeColor="text1"/>
          <w:sz w:val="24"/>
          <w:szCs w:val="24"/>
        </w:rPr>
        <w:t xml:space="preserve"> uma descrição sobre a utilização do tijolo solo-cimento e do tijolo cerâmico dentro da engenharia civil</w:t>
      </w:r>
      <w:r w:rsidR="0081753A" w:rsidRPr="002A1FDC">
        <w:rPr>
          <w:rFonts w:ascii="Arial" w:hAnsi="Arial" w:cs="Arial"/>
          <w:color w:val="000000" w:themeColor="text1"/>
          <w:sz w:val="24"/>
          <w:szCs w:val="24"/>
        </w:rPr>
        <w:t>,</w:t>
      </w:r>
      <w:r w:rsidR="00E57AC4">
        <w:rPr>
          <w:rFonts w:ascii="Arial" w:hAnsi="Arial" w:cs="Arial"/>
          <w:color w:val="000000" w:themeColor="text1"/>
          <w:sz w:val="24"/>
          <w:szCs w:val="24"/>
        </w:rPr>
        <w:t xml:space="preserve"> </w:t>
      </w:r>
      <w:r w:rsidRPr="002A1FDC">
        <w:rPr>
          <w:rFonts w:ascii="Arial" w:hAnsi="Arial" w:cs="Arial"/>
          <w:sz w:val="24"/>
          <w:szCs w:val="24"/>
        </w:rPr>
        <w:t>as vantagens e possíveis desvantagens</w:t>
      </w:r>
      <w:r>
        <w:rPr>
          <w:rFonts w:ascii="Arial" w:hAnsi="Arial" w:cs="Arial"/>
          <w:color w:val="000000" w:themeColor="text1"/>
          <w:sz w:val="24"/>
          <w:szCs w:val="24"/>
        </w:rPr>
        <w:t xml:space="preserve"> de cada tijolo,</w:t>
      </w:r>
      <w:r w:rsidR="0081753A">
        <w:rPr>
          <w:rFonts w:ascii="Arial" w:hAnsi="Arial" w:cs="Arial"/>
          <w:color w:val="000000" w:themeColor="text1"/>
          <w:sz w:val="24"/>
          <w:szCs w:val="24"/>
        </w:rPr>
        <w:t xml:space="preserve"> levando em consideração os aspectos econômicos e sustentáveis de cada um para que o objetivo do trabalho fosse concluído.</w:t>
      </w:r>
    </w:p>
    <w:p w:rsidR="00AB7932" w:rsidRDefault="0081753A" w:rsidP="00AB7932">
      <w:pPr>
        <w:tabs>
          <w:tab w:val="left" w:pos="5124"/>
        </w:tabs>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Os critérios para organização e inclusão das referências no estudo foram: estar disponível na integra e não na forma resumida, estar disponível em língua portuguesa, ter si</w:t>
      </w:r>
      <w:r w:rsidR="006826B2">
        <w:rPr>
          <w:rFonts w:ascii="Arial" w:hAnsi="Arial" w:cs="Arial"/>
          <w:color w:val="000000" w:themeColor="text1"/>
          <w:sz w:val="24"/>
          <w:szCs w:val="24"/>
        </w:rPr>
        <w:t>do publicados no período de 2005</w:t>
      </w:r>
      <w:r>
        <w:rPr>
          <w:rFonts w:ascii="Arial" w:hAnsi="Arial" w:cs="Arial"/>
          <w:color w:val="000000" w:themeColor="text1"/>
          <w:sz w:val="24"/>
          <w:szCs w:val="24"/>
        </w:rPr>
        <w:t xml:space="preserve"> a 2017, com exceção dos autores clássicos, e para os livros tentou-se escolher </w:t>
      </w:r>
      <w:r w:rsidR="00AB7932">
        <w:rPr>
          <w:rFonts w:ascii="Arial" w:hAnsi="Arial" w:cs="Arial"/>
          <w:color w:val="000000" w:themeColor="text1"/>
          <w:sz w:val="24"/>
          <w:szCs w:val="24"/>
        </w:rPr>
        <w:t>os autores mais relevantes.</w:t>
      </w:r>
    </w:p>
    <w:p w:rsidR="00AB7932" w:rsidRDefault="00AB7932" w:rsidP="00AB7932">
      <w:pPr>
        <w:tabs>
          <w:tab w:val="left" w:pos="5124"/>
        </w:tabs>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lastRenderedPageBreak/>
        <w:t>Para o levantamento de dados dos custos dos tijolos foi utilizado como refer</w:t>
      </w:r>
      <w:r w:rsidR="00E57AC4">
        <w:rPr>
          <w:rFonts w:ascii="Arial" w:hAnsi="Arial" w:cs="Arial"/>
          <w:color w:val="000000" w:themeColor="text1"/>
          <w:sz w:val="24"/>
          <w:szCs w:val="24"/>
        </w:rPr>
        <w:t>ê</w:t>
      </w:r>
      <w:r>
        <w:rPr>
          <w:rFonts w:ascii="Arial" w:hAnsi="Arial" w:cs="Arial"/>
          <w:color w:val="000000" w:themeColor="text1"/>
          <w:sz w:val="24"/>
          <w:szCs w:val="24"/>
        </w:rPr>
        <w:t xml:space="preserve">ncia </w:t>
      </w:r>
      <w:proofErr w:type="gramStart"/>
      <w:r>
        <w:rPr>
          <w:rFonts w:ascii="Arial" w:hAnsi="Arial" w:cs="Arial"/>
          <w:color w:val="000000" w:themeColor="text1"/>
          <w:sz w:val="24"/>
          <w:szCs w:val="24"/>
        </w:rPr>
        <w:t>a</w:t>
      </w:r>
      <w:proofErr w:type="gramEnd"/>
      <w:r>
        <w:rPr>
          <w:rFonts w:ascii="Arial" w:hAnsi="Arial" w:cs="Arial"/>
          <w:color w:val="000000" w:themeColor="text1"/>
          <w:sz w:val="24"/>
          <w:szCs w:val="24"/>
        </w:rPr>
        <w:t xml:space="preserve"> tabela do </w:t>
      </w:r>
      <w:r w:rsidRPr="00A015FA">
        <w:rPr>
          <w:rFonts w:ascii="Arial" w:hAnsi="Arial" w:cs="Arial"/>
          <w:sz w:val="24"/>
          <w:szCs w:val="24"/>
        </w:rPr>
        <w:t>Sistema Nacional de Pesquisa de Custos e Indicies da Construção Civil (SINAPI)</w:t>
      </w:r>
      <w:r>
        <w:rPr>
          <w:rFonts w:ascii="Arial" w:hAnsi="Arial" w:cs="Arial"/>
          <w:sz w:val="24"/>
          <w:szCs w:val="24"/>
        </w:rPr>
        <w:t xml:space="preserve">, além de sites de empresas reconhecidas na fabricação de tijolos solo-cimento. </w:t>
      </w:r>
    </w:p>
    <w:p w:rsidR="00E57AC4" w:rsidRDefault="00E57AC4" w:rsidP="00097879">
      <w:pPr>
        <w:tabs>
          <w:tab w:val="left" w:pos="709"/>
          <w:tab w:val="left" w:pos="9072"/>
        </w:tabs>
        <w:spacing w:after="0" w:line="360" w:lineRule="auto"/>
        <w:jc w:val="both"/>
        <w:rPr>
          <w:rFonts w:ascii="Arial" w:hAnsi="Arial" w:cs="Arial"/>
          <w:b/>
          <w:color w:val="000000" w:themeColor="text1"/>
          <w:sz w:val="24"/>
          <w:szCs w:val="24"/>
        </w:rPr>
      </w:pPr>
    </w:p>
    <w:p w:rsidR="00097879" w:rsidRDefault="002A1FDC" w:rsidP="00D61622">
      <w:pPr>
        <w:pStyle w:val="Ttulo1"/>
      </w:pPr>
      <w:bookmarkStart w:id="54" w:name="_Toc498614228"/>
      <w:bookmarkStart w:id="55" w:name="_Toc498614469"/>
      <w:r>
        <w:t>3.3 Tratamento</w:t>
      </w:r>
      <w:r w:rsidR="00097879" w:rsidRPr="00097879">
        <w:t xml:space="preserve"> de dados</w:t>
      </w:r>
      <w:bookmarkEnd w:id="54"/>
      <w:bookmarkEnd w:id="55"/>
    </w:p>
    <w:p w:rsidR="00CE665F" w:rsidRDefault="00CE665F" w:rsidP="00CE665F">
      <w:pPr>
        <w:spacing w:after="0" w:line="360" w:lineRule="auto"/>
        <w:jc w:val="both"/>
        <w:rPr>
          <w:rFonts w:ascii="Arial" w:hAnsi="Arial" w:cs="Arial"/>
          <w:b/>
          <w:color w:val="000000" w:themeColor="text1"/>
          <w:sz w:val="24"/>
          <w:szCs w:val="24"/>
        </w:rPr>
      </w:pPr>
    </w:p>
    <w:p w:rsidR="00CE665F" w:rsidRPr="00A015FA" w:rsidRDefault="00CE665F" w:rsidP="0081753A">
      <w:pPr>
        <w:spacing w:after="0" w:line="360" w:lineRule="auto"/>
        <w:ind w:firstLine="709"/>
        <w:jc w:val="both"/>
        <w:rPr>
          <w:rFonts w:ascii="Arial" w:hAnsi="Arial" w:cs="Arial"/>
          <w:sz w:val="24"/>
          <w:szCs w:val="24"/>
        </w:rPr>
      </w:pPr>
      <w:r w:rsidRPr="00A015FA">
        <w:rPr>
          <w:rFonts w:ascii="Arial" w:hAnsi="Arial" w:cs="Arial"/>
          <w:sz w:val="24"/>
          <w:szCs w:val="24"/>
        </w:rPr>
        <w:t xml:space="preserve">Foi realizada uma busca bibliográfica no intuito de conhecer as pesquisas já realizadas sobre </w:t>
      </w:r>
      <w:r w:rsidR="00E57AC4">
        <w:rPr>
          <w:rFonts w:ascii="Arial" w:hAnsi="Arial" w:cs="Arial"/>
          <w:sz w:val="24"/>
          <w:szCs w:val="24"/>
        </w:rPr>
        <w:t>o tema proposto. O método de aná</w:t>
      </w:r>
      <w:r w:rsidRPr="00A015FA">
        <w:rPr>
          <w:rFonts w:ascii="Arial" w:hAnsi="Arial" w:cs="Arial"/>
          <w:sz w:val="24"/>
          <w:szCs w:val="24"/>
        </w:rPr>
        <w:t>lise</w:t>
      </w:r>
      <w:r>
        <w:rPr>
          <w:rFonts w:ascii="Arial" w:hAnsi="Arial" w:cs="Arial"/>
          <w:sz w:val="24"/>
          <w:szCs w:val="24"/>
        </w:rPr>
        <w:t xml:space="preserve"> foi feito por meio da leitura das obras que tinham</w:t>
      </w:r>
      <w:r w:rsidRPr="00A015FA">
        <w:rPr>
          <w:rFonts w:ascii="Arial" w:hAnsi="Arial" w:cs="Arial"/>
          <w:sz w:val="24"/>
          <w:szCs w:val="24"/>
        </w:rPr>
        <w:t xml:space="preserve"> como tema principal os </w:t>
      </w:r>
      <w:r>
        <w:rPr>
          <w:rFonts w:ascii="Arial" w:hAnsi="Arial" w:cs="Arial"/>
          <w:sz w:val="24"/>
          <w:szCs w:val="24"/>
        </w:rPr>
        <w:t xml:space="preserve">tijolo solo-cimento e tijolo cerâmico. </w:t>
      </w:r>
      <w:r w:rsidR="009675DB">
        <w:rPr>
          <w:rFonts w:ascii="Arial" w:hAnsi="Arial" w:cs="Arial"/>
          <w:sz w:val="24"/>
          <w:szCs w:val="24"/>
        </w:rPr>
        <w:t>Notou-</w:t>
      </w:r>
      <w:r w:rsidRPr="00A015FA">
        <w:rPr>
          <w:rFonts w:ascii="Arial" w:hAnsi="Arial" w:cs="Arial"/>
          <w:sz w:val="24"/>
          <w:szCs w:val="24"/>
        </w:rPr>
        <w:t xml:space="preserve">se que existem poucas propostas </w:t>
      </w:r>
      <w:r w:rsidR="0021645B">
        <w:rPr>
          <w:rFonts w:ascii="Arial" w:hAnsi="Arial" w:cs="Arial"/>
          <w:sz w:val="24"/>
          <w:szCs w:val="24"/>
        </w:rPr>
        <w:t>especificas similares</w:t>
      </w:r>
      <w:r w:rsidRPr="00A015FA">
        <w:rPr>
          <w:rFonts w:ascii="Arial" w:hAnsi="Arial" w:cs="Arial"/>
          <w:sz w:val="24"/>
          <w:szCs w:val="24"/>
        </w:rPr>
        <w:t xml:space="preserve">, e por </w:t>
      </w:r>
      <w:r>
        <w:rPr>
          <w:rFonts w:ascii="Arial" w:hAnsi="Arial" w:cs="Arial"/>
          <w:sz w:val="24"/>
          <w:szCs w:val="24"/>
        </w:rPr>
        <w:t xml:space="preserve">consequência disso, </w:t>
      </w:r>
      <w:proofErr w:type="gramStart"/>
      <w:r w:rsidRPr="00A015FA">
        <w:rPr>
          <w:rFonts w:ascii="Arial" w:hAnsi="Arial" w:cs="Arial"/>
          <w:sz w:val="24"/>
          <w:szCs w:val="24"/>
        </w:rPr>
        <w:t>identifica</w:t>
      </w:r>
      <w:r>
        <w:rPr>
          <w:rFonts w:ascii="Arial" w:hAnsi="Arial" w:cs="Arial"/>
          <w:sz w:val="24"/>
          <w:szCs w:val="24"/>
        </w:rPr>
        <w:t>-se</w:t>
      </w:r>
      <w:proofErr w:type="gramEnd"/>
      <w:r w:rsidRPr="00A015FA">
        <w:rPr>
          <w:rFonts w:ascii="Arial" w:hAnsi="Arial" w:cs="Arial"/>
          <w:sz w:val="24"/>
          <w:szCs w:val="24"/>
        </w:rPr>
        <w:t xml:space="preserve"> muitas contr</w:t>
      </w:r>
      <w:r>
        <w:rPr>
          <w:rFonts w:ascii="Arial" w:hAnsi="Arial" w:cs="Arial"/>
          <w:sz w:val="24"/>
          <w:szCs w:val="24"/>
        </w:rPr>
        <w:t>ibuições que esse trabalho pode</w:t>
      </w:r>
      <w:r w:rsidRPr="00A015FA">
        <w:rPr>
          <w:rFonts w:ascii="Arial" w:hAnsi="Arial" w:cs="Arial"/>
          <w:sz w:val="24"/>
          <w:szCs w:val="24"/>
        </w:rPr>
        <w:t xml:space="preserve"> proporcionar </w:t>
      </w:r>
      <w:r>
        <w:rPr>
          <w:rFonts w:ascii="Arial" w:hAnsi="Arial" w:cs="Arial"/>
          <w:sz w:val="24"/>
          <w:szCs w:val="24"/>
        </w:rPr>
        <w:t>para a</w:t>
      </w:r>
      <w:r w:rsidRPr="00A015FA">
        <w:rPr>
          <w:rFonts w:ascii="Arial" w:hAnsi="Arial" w:cs="Arial"/>
          <w:sz w:val="24"/>
          <w:szCs w:val="24"/>
        </w:rPr>
        <w:t xml:space="preserve"> engenharia civil. </w:t>
      </w:r>
    </w:p>
    <w:p w:rsidR="00CE665F" w:rsidRPr="00A015FA" w:rsidRDefault="00CE665F" w:rsidP="00CE665F">
      <w:pPr>
        <w:spacing w:after="0" w:line="360" w:lineRule="auto"/>
        <w:ind w:firstLine="709"/>
        <w:jc w:val="both"/>
        <w:rPr>
          <w:rFonts w:ascii="Arial" w:hAnsi="Arial" w:cs="Arial"/>
          <w:sz w:val="24"/>
          <w:szCs w:val="24"/>
        </w:rPr>
      </w:pPr>
      <w:r w:rsidRPr="00A015FA">
        <w:rPr>
          <w:rFonts w:ascii="Arial" w:hAnsi="Arial" w:cs="Arial"/>
          <w:sz w:val="24"/>
          <w:szCs w:val="24"/>
        </w:rPr>
        <w:t>Após a leitura das fontes pesquisad</w:t>
      </w:r>
      <w:r>
        <w:rPr>
          <w:rFonts w:ascii="Arial" w:hAnsi="Arial" w:cs="Arial"/>
          <w:sz w:val="24"/>
          <w:szCs w:val="24"/>
        </w:rPr>
        <w:t>as, organizou-se as informações buscando</w:t>
      </w:r>
      <w:r w:rsidRPr="00A015FA">
        <w:rPr>
          <w:rFonts w:ascii="Arial" w:hAnsi="Arial" w:cs="Arial"/>
          <w:sz w:val="24"/>
          <w:szCs w:val="24"/>
        </w:rPr>
        <w:t xml:space="preserve"> mencionar os dados mais importantes para que fosse feito o referencial teórico de maneira objetiva e clara, sempre tentando correlacionar as ideias dos autores com dados da atualidade, vincular matérias acadêmicas ministradas durante o curso, além de fornecer pontos de vista pessoais, porém de maneira técnica, com o objetivo de mencionar de maneira abrangente e impessoal, as concepções do material pesquisado.</w:t>
      </w:r>
    </w:p>
    <w:p w:rsidR="00CE665F" w:rsidRDefault="00CE665F" w:rsidP="00CE665F">
      <w:pPr>
        <w:spacing w:after="0" w:line="360" w:lineRule="auto"/>
        <w:ind w:firstLine="709"/>
        <w:jc w:val="both"/>
        <w:rPr>
          <w:rFonts w:ascii="Arial" w:hAnsi="Arial" w:cs="Arial"/>
          <w:sz w:val="24"/>
          <w:szCs w:val="24"/>
        </w:rPr>
      </w:pPr>
      <w:r w:rsidRPr="00A015FA">
        <w:rPr>
          <w:rFonts w:ascii="Arial" w:hAnsi="Arial" w:cs="Arial"/>
          <w:sz w:val="24"/>
          <w:szCs w:val="24"/>
        </w:rPr>
        <w:t>Além desses estudos foi utilizado um projeto popular d</w:t>
      </w:r>
      <w:r>
        <w:rPr>
          <w:rFonts w:ascii="Arial" w:hAnsi="Arial" w:cs="Arial"/>
          <w:sz w:val="24"/>
          <w:szCs w:val="24"/>
        </w:rPr>
        <w:t xml:space="preserve">a </w:t>
      </w:r>
      <w:r w:rsidR="00AB7932">
        <w:rPr>
          <w:rFonts w:ascii="Arial" w:hAnsi="Arial" w:cs="Arial"/>
          <w:sz w:val="24"/>
          <w:szCs w:val="24"/>
        </w:rPr>
        <w:t xml:space="preserve">prefeitura de Teófilo Otoni </w:t>
      </w:r>
      <w:r w:rsidR="000D43CB">
        <w:rPr>
          <w:rFonts w:ascii="Arial" w:hAnsi="Arial" w:cs="Arial"/>
          <w:sz w:val="24"/>
          <w:szCs w:val="24"/>
        </w:rPr>
        <w:t>como referê</w:t>
      </w:r>
      <w:r w:rsidR="00AB7932">
        <w:rPr>
          <w:rFonts w:ascii="Arial" w:hAnsi="Arial" w:cs="Arial"/>
          <w:sz w:val="24"/>
          <w:szCs w:val="24"/>
        </w:rPr>
        <w:t>ncia de HIS</w:t>
      </w:r>
      <w:r w:rsidR="000D43CB">
        <w:rPr>
          <w:rFonts w:ascii="Arial" w:hAnsi="Arial" w:cs="Arial"/>
          <w:sz w:val="24"/>
          <w:szCs w:val="24"/>
        </w:rPr>
        <w:t xml:space="preserve"> para o estudo</w:t>
      </w:r>
      <w:r w:rsidR="0025594C">
        <w:rPr>
          <w:rFonts w:ascii="Arial" w:hAnsi="Arial" w:cs="Arial"/>
          <w:sz w:val="24"/>
          <w:szCs w:val="24"/>
        </w:rPr>
        <w:t xml:space="preserve"> (Anexo A)</w:t>
      </w:r>
      <w:r w:rsidR="000D43CB">
        <w:rPr>
          <w:rFonts w:ascii="Arial" w:hAnsi="Arial" w:cs="Arial"/>
          <w:sz w:val="24"/>
          <w:szCs w:val="24"/>
        </w:rPr>
        <w:t>.</w:t>
      </w:r>
      <w:r w:rsidR="00E57AC4">
        <w:rPr>
          <w:rFonts w:ascii="Arial" w:hAnsi="Arial" w:cs="Arial"/>
          <w:sz w:val="24"/>
          <w:szCs w:val="24"/>
        </w:rPr>
        <w:t xml:space="preserve"> </w:t>
      </w:r>
      <w:r w:rsidR="000D43CB">
        <w:rPr>
          <w:rFonts w:ascii="Arial" w:hAnsi="Arial" w:cs="Arial"/>
          <w:sz w:val="24"/>
          <w:szCs w:val="24"/>
        </w:rPr>
        <w:t>Para favorecer o</w:t>
      </w:r>
      <w:r w:rsidR="00AB7932">
        <w:rPr>
          <w:rFonts w:ascii="Arial" w:hAnsi="Arial" w:cs="Arial"/>
          <w:sz w:val="24"/>
          <w:szCs w:val="24"/>
        </w:rPr>
        <w:t xml:space="preserve"> comparativo</w:t>
      </w:r>
      <w:r w:rsidR="000D43CB">
        <w:rPr>
          <w:rFonts w:ascii="Arial" w:hAnsi="Arial" w:cs="Arial"/>
          <w:sz w:val="24"/>
          <w:szCs w:val="24"/>
        </w:rPr>
        <w:t xml:space="preserve"> de custos</w:t>
      </w:r>
      <w:r w:rsidR="00AB7932">
        <w:rPr>
          <w:rFonts w:ascii="Arial" w:hAnsi="Arial" w:cs="Arial"/>
          <w:sz w:val="24"/>
          <w:szCs w:val="24"/>
        </w:rPr>
        <w:t xml:space="preserve"> da utilização</w:t>
      </w:r>
      <w:r w:rsidR="000D43CB">
        <w:rPr>
          <w:rFonts w:ascii="Arial" w:hAnsi="Arial" w:cs="Arial"/>
          <w:sz w:val="24"/>
          <w:szCs w:val="24"/>
        </w:rPr>
        <w:t xml:space="preserve"> do tijolo solo-cimento e</w:t>
      </w:r>
      <w:r w:rsidR="00AB7932">
        <w:rPr>
          <w:rFonts w:ascii="Arial" w:hAnsi="Arial" w:cs="Arial"/>
          <w:sz w:val="24"/>
          <w:szCs w:val="24"/>
        </w:rPr>
        <w:t xml:space="preserve"> o tijolo cerâmico</w:t>
      </w:r>
      <w:r w:rsidR="000D43CB">
        <w:rPr>
          <w:rFonts w:ascii="Arial" w:hAnsi="Arial" w:cs="Arial"/>
          <w:sz w:val="24"/>
          <w:szCs w:val="24"/>
        </w:rPr>
        <w:t xml:space="preserve"> nessa construção</w:t>
      </w:r>
      <w:r w:rsidRPr="00A015FA">
        <w:rPr>
          <w:rFonts w:ascii="Arial" w:hAnsi="Arial" w:cs="Arial"/>
          <w:sz w:val="24"/>
          <w:szCs w:val="24"/>
        </w:rPr>
        <w:t xml:space="preserve"> foi utilizada também a tabela do Sistema Nacional de Pesquisa de Custos e Indicies da Construção Civil (S</w:t>
      </w:r>
      <w:r w:rsidR="000F6E6C">
        <w:rPr>
          <w:rFonts w:ascii="Arial" w:hAnsi="Arial" w:cs="Arial"/>
          <w:sz w:val="24"/>
          <w:szCs w:val="24"/>
        </w:rPr>
        <w:t>INAPI), que é a tabela de referê</w:t>
      </w:r>
      <w:r w:rsidRPr="00A015FA">
        <w:rPr>
          <w:rFonts w:ascii="Arial" w:hAnsi="Arial" w:cs="Arial"/>
          <w:sz w:val="24"/>
          <w:szCs w:val="24"/>
        </w:rPr>
        <w:t>ncia para preços de mate</w:t>
      </w:r>
      <w:r w:rsidR="006B0025">
        <w:rPr>
          <w:rFonts w:ascii="Arial" w:hAnsi="Arial" w:cs="Arial"/>
          <w:sz w:val="24"/>
          <w:szCs w:val="24"/>
        </w:rPr>
        <w:t>riais para obras de licitação pú</w:t>
      </w:r>
      <w:r w:rsidRPr="00A015FA">
        <w:rPr>
          <w:rFonts w:ascii="Arial" w:hAnsi="Arial" w:cs="Arial"/>
          <w:sz w:val="24"/>
          <w:szCs w:val="24"/>
        </w:rPr>
        <w:t>blica elabora</w:t>
      </w:r>
      <w:r w:rsidR="000D43CB">
        <w:rPr>
          <w:rFonts w:ascii="Arial" w:hAnsi="Arial" w:cs="Arial"/>
          <w:sz w:val="24"/>
          <w:szCs w:val="24"/>
        </w:rPr>
        <w:t xml:space="preserve">da pela </w:t>
      </w:r>
      <w:r w:rsidR="006E5AF3">
        <w:rPr>
          <w:rFonts w:ascii="Arial" w:hAnsi="Arial" w:cs="Arial"/>
          <w:sz w:val="24"/>
          <w:szCs w:val="24"/>
        </w:rPr>
        <w:t>Caixa Econômica Federal, além do</w:t>
      </w:r>
      <w:r w:rsidR="00301153">
        <w:rPr>
          <w:rFonts w:ascii="Arial" w:hAnsi="Arial" w:cs="Arial"/>
          <w:sz w:val="24"/>
          <w:szCs w:val="24"/>
        </w:rPr>
        <w:t>s</w:t>
      </w:r>
      <w:r w:rsidR="006E5AF3">
        <w:rPr>
          <w:rFonts w:ascii="Arial" w:hAnsi="Arial" w:cs="Arial"/>
          <w:sz w:val="24"/>
          <w:szCs w:val="24"/>
        </w:rPr>
        <w:t xml:space="preserve"> site</w:t>
      </w:r>
      <w:r w:rsidR="00301153">
        <w:rPr>
          <w:rFonts w:ascii="Arial" w:hAnsi="Arial" w:cs="Arial"/>
          <w:sz w:val="24"/>
          <w:szCs w:val="24"/>
        </w:rPr>
        <w:t>s</w:t>
      </w:r>
      <w:r w:rsidR="0025594C">
        <w:rPr>
          <w:rFonts w:ascii="Arial" w:hAnsi="Arial" w:cs="Arial"/>
          <w:sz w:val="24"/>
          <w:szCs w:val="24"/>
        </w:rPr>
        <w:t xml:space="preserve"> </w:t>
      </w:r>
      <w:proofErr w:type="spellStart"/>
      <w:r w:rsidR="006C5570">
        <w:rPr>
          <w:rFonts w:ascii="Arial" w:hAnsi="Arial" w:cs="Arial"/>
          <w:sz w:val="24"/>
          <w:szCs w:val="24"/>
        </w:rPr>
        <w:t>Terramax</w:t>
      </w:r>
      <w:proofErr w:type="spellEnd"/>
      <w:r w:rsidR="006C5570">
        <w:rPr>
          <w:rFonts w:ascii="Arial" w:hAnsi="Arial" w:cs="Arial"/>
          <w:sz w:val="24"/>
          <w:szCs w:val="24"/>
        </w:rPr>
        <w:t xml:space="preserve"> t</w:t>
      </w:r>
      <w:r w:rsidR="00D67F06">
        <w:rPr>
          <w:rFonts w:ascii="Arial" w:hAnsi="Arial" w:cs="Arial"/>
          <w:sz w:val="24"/>
          <w:szCs w:val="24"/>
        </w:rPr>
        <w:t>ijolo</w:t>
      </w:r>
      <w:r w:rsidR="006C5570">
        <w:rPr>
          <w:rFonts w:ascii="Arial" w:hAnsi="Arial" w:cs="Arial"/>
          <w:sz w:val="24"/>
          <w:szCs w:val="24"/>
        </w:rPr>
        <w:t>s</w:t>
      </w:r>
      <w:r w:rsidR="00D67F06">
        <w:rPr>
          <w:rFonts w:ascii="Arial" w:hAnsi="Arial" w:cs="Arial"/>
          <w:sz w:val="24"/>
          <w:szCs w:val="24"/>
        </w:rPr>
        <w:t xml:space="preserve"> e Ponto eco t</w:t>
      </w:r>
      <w:r w:rsidR="00301153">
        <w:rPr>
          <w:rFonts w:ascii="Arial" w:hAnsi="Arial" w:cs="Arial"/>
          <w:sz w:val="24"/>
          <w:szCs w:val="24"/>
        </w:rPr>
        <w:t xml:space="preserve">ijolos </w:t>
      </w:r>
      <w:r w:rsidR="006E5AF3">
        <w:rPr>
          <w:rFonts w:ascii="Arial" w:hAnsi="Arial" w:cs="Arial"/>
          <w:sz w:val="24"/>
          <w:szCs w:val="24"/>
        </w:rPr>
        <w:t xml:space="preserve">para </w:t>
      </w:r>
      <w:r w:rsidR="00301153">
        <w:rPr>
          <w:rFonts w:ascii="Arial" w:hAnsi="Arial" w:cs="Arial"/>
          <w:sz w:val="24"/>
          <w:szCs w:val="24"/>
        </w:rPr>
        <w:t>obter</w:t>
      </w:r>
      <w:r w:rsidR="006E5AF3">
        <w:rPr>
          <w:rFonts w:ascii="Arial" w:hAnsi="Arial" w:cs="Arial"/>
          <w:sz w:val="24"/>
          <w:szCs w:val="24"/>
        </w:rPr>
        <w:t xml:space="preserve"> o preço do tijolo solo-cimento</w:t>
      </w:r>
      <w:r w:rsidR="000D43CB">
        <w:rPr>
          <w:rFonts w:ascii="Arial" w:hAnsi="Arial" w:cs="Arial"/>
          <w:sz w:val="24"/>
          <w:szCs w:val="24"/>
        </w:rPr>
        <w:t>.</w:t>
      </w:r>
      <w:r w:rsidRPr="00A015FA">
        <w:rPr>
          <w:rFonts w:ascii="Arial" w:hAnsi="Arial" w:cs="Arial"/>
          <w:sz w:val="24"/>
          <w:szCs w:val="24"/>
        </w:rPr>
        <w:t xml:space="preserve"> Para o comparativo sustentável foi utilizado somente </w:t>
      </w:r>
      <w:r>
        <w:rPr>
          <w:rFonts w:ascii="Arial" w:hAnsi="Arial" w:cs="Arial"/>
          <w:sz w:val="24"/>
          <w:szCs w:val="24"/>
        </w:rPr>
        <w:t>conceitos e estudos dos autores a respeito da contribuição dos dois tijolos para o meio ambiente, tentando expor os dados mais atuais possíveis</w:t>
      </w:r>
      <w:r w:rsidR="002F1FA9">
        <w:rPr>
          <w:rFonts w:ascii="Arial" w:hAnsi="Arial" w:cs="Arial"/>
          <w:sz w:val="24"/>
          <w:szCs w:val="24"/>
        </w:rPr>
        <w:t>. O</w:t>
      </w:r>
      <w:r w:rsidR="00E57AC4">
        <w:rPr>
          <w:rFonts w:ascii="Arial" w:hAnsi="Arial" w:cs="Arial"/>
          <w:sz w:val="24"/>
          <w:szCs w:val="24"/>
        </w:rPr>
        <w:t>s dados do comparativo de custo são apresentados em forma de tabela e as somas foram feitos de forma automática com o auxílio do programa Microsoft Office Excel, através de fórmulas de somatório e multiplicação</w:t>
      </w:r>
      <w:r>
        <w:rPr>
          <w:rFonts w:ascii="Arial" w:hAnsi="Arial" w:cs="Arial"/>
          <w:sz w:val="24"/>
          <w:szCs w:val="24"/>
        </w:rPr>
        <w:t>.</w:t>
      </w:r>
    </w:p>
    <w:p w:rsidR="0051746E" w:rsidRPr="00CB7F76" w:rsidRDefault="00CE665F" w:rsidP="00CB7F76">
      <w:pPr>
        <w:spacing w:after="0" w:line="360" w:lineRule="auto"/>
        <w:ind w:firstLine="709"/>
        <w:jc w:val="both"/>
        <w:rPr>
          <w:rFonts w:ascii="Arial" w:hAnsi="Arial" w:cs="Arial"/>
          <w:sz w:val="24"/>
          <w:szCs w:val="24"/>
        </w:rPr>
      </w:pPr>
      <w:r>
        <w:rPr>
          <w:rFonts w:ascii="Arial" w:hAnsi="Arial" w:cs="Arial"/>
          <w:sz w:val="24"/>
          <w:szCs w:val="24"/>
        </w:rPr>
        <w:lastRenderedPageBreak/>
        <w:t>As discussões apresentadas nesse trabalho foram elaboradas</w:t>
      </w:r>
      <w:r w:rsidR="000D43CB">
        <w:rPr>
          <w:rFonts w:ascii="Arial" w:hAnsi="Arial" w:cs="Arial"/>
          <w:sz w:val="24"/>
          <w:szCs w:val="24"/>
        </w:rPr>
        <w:t xml:space="preserve"> tanto</w:t>
      </w:r>
      <w:r>
        <w:rPr>
          <w:rFonts w:ascii="Arial" w:hAnsi="Arial" w:cs="Arial"/>
          <w:sz w:val="24"/>
          <w:szCs w:val="24"/>
        </w:rPr>
        <w:t xml:space="preserve"> através </w:t>
      </w:r>
      <w:r w:rsidR="000D43CB">
        <w:rPr>
          <w:rFonts w:ascii="Arial" w:hAnsi="Arial" w:cs="Arial"/>
          <w:sz w:val="24"/>
          <w:szCs w:val="24"/>
        </w:rPr>
        <w:t xml:space="preserve">de levantamento de dados, quanto levantamento bibliográfico </w:t>
      </w:r>
      <w:r>
        <w:rPr>
          <w:rFonts w:ascii="Arial" w:hAnsi="Arial" w:cs="Arial"/>
          <w:sz w:val="24"/>
          <w:szCs w:val="24"/>
        </w:rPr>
        <w:t>e desta maneira chegou-se à conclusão do estudo, colocando à tese em avaliação pela banca examinadora.</w:t>
      </w: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301153" w:rsidRDefault="00301153" w:rsidP="00097879">
      <w:pPr>
        <w:tabs>
          <w:tab w:val="left" w:pos="709"/>
          <w:tab w:val="left" w:pos="9072"/>
        </w:tabs>
        <w:spacing w:after="0" w:line="360" w:lineRule="auto"/>
        <w:jc w:val="both"/>
        <w:rPr>
          <w:rFonts w:ascii="Arial" w:hAnsi="Arial" w:cs="Arial"/>
          <w:b/>
          <w:color w:val="000000" w:themeColor="text1"/>
          <w:sz w:val="24"/>
          <w:szCs w:val="24"/>
        </w:rPr>
      </w:pPr>
    </w:p>
    <w:p w:rsidR="00DE3368" w:rsidRDefault="00DE3368" w:rsidP="000401F8">
      <w:pPr>
        <w:rPr>
          <w:rFonts w:ascii="Arial" w:hAnsi="Arial" w:cs="Arial"/>
          <w:b/>
          <w:color w:val="000000" w:themeColor="text1"/>
          <w:sz w:val="24"/>
          <w:szCs w:val="24"/>
        </w:rPr>
      </w:pPr>
      <w:bookmarkStart w:id="56" w:name="_Toc498614229"/>
      <w:bookmarkStart w:id="57" w:name="_Toc498614470"/>
    </w:p>
    <w:p w:rsidR="00DE3368" w:rsidRDefault="00DE3368" w:rsidP="000401F8">
      <w:pPr>
        <w:rPr>
          <w:rFonts w:ascii="Arial" w:hAnsi="Arial" w:cs="Arial"/>
          <w:b/>
          <w:color w:val="000000" w:themeColor="text1"/>
          <w:sz w:val="24"/>
          <w:szCs w:val="24"/>
        </w:rPr>
      </w:pPr>
    </w:p>
    <w:p w:rsidR="00DE3368" w:rsidRPr="000401F8" w:rsidRDefault="00DE3368" w:rsidP="000401F8"/>
    <w:p w:rsidR="00CC6670" w:rsidRDefault="00CC6670" w:rsidP="00D61622">
      <w:pPr>
        <w:pStyle w:val="Ttulo1"/>
      </w:pPr>
    </w:p>
    <w:p w:rsidR="00CC6670" w:rsidRDefault="00CC6670" w:rsidP="00D61622">
      <w:pPr>
        <w:pStyle w:val="Ttulo1"/>
      </w:pPr>
    </w:p>
    <w:p w:rsidR="00CC6670" w:rsidRDefault="00CC6670" w:rsidP="00D61622">
      <w:pPr>
        <w:pStyle w:val="Ttulo1"/>
      </w:pPr>
    </w:p>
    <w:p w:rsidR="00CC6670" w:rsidRDefault="00CC6670" w:rsidP="00D61622">
      <w:pPr>
        <w:pStyle w:val="Ttulo1"/>
      </w:pPr>
    </w:p>
    <w:p w:rsidR="00CC6670" w:rsidRDefault="00CC6670" w:rsidP="00D61622">
      <w:pPr>
        <w:pStyle w:val="Ttulo1"/>
      </w:pPr>
    </w:p>
    <w:p w:rsidR="00CC6670" w:rsidRDefault="00CC6670" w:rsidP="00D61622">
      <w:pPr>
        <w:pStyle w:val="Ttulo1"/>
      </w:pPr>
    </w:p>
    <w:p w:rsidR="00CC6670" w:rsidRDefault="00CC6670" w:rsidP="00D61622">
      <w:pPr>
        <w:pStyle w:val="Ttulo1"/>
      </w:pPr>
    </w:p>
    <w:p w:rsidR="00CC6670" w:rsidRDefault="00CC6670" w:rsidP="00D61622">
      <w:pPr>
        <w:pStyle w:val="Ttulo1"/>
      </w:pPr>
    </w:p>
    <w:p w:rsidR="00CC6670" w:rsidRDefault="00CC6670" w:rsidP="00D61622">
      <w:pPr>
        <w:pStyle w:val="Ttulo1"/>
      </w:pPr>
    </w:p>
    <w:p w:rsidR="00CC6670" w:rsidRDefault="00CC6670" w:rsidP="00D61622">
      <w:pPr>
        <w:pStyle w:val="Ttulo1"/>
      </w:pPr>
    </w:p>
    <w:p w:rsidR="00CC6670" w:rsidRDefault="00CC6670" w:rsidP="00CC6670"/>
    <w:p w:rsidR="00CC6670" w:rsidRDefault="00CC6670" w:rsidP="00CC6670"/>
    <w:p w:rsidR="00CC6670" w:rsidRDefault="00CC6670" w:rsidP="00CC6670"/>
    <w:p w:rsidR="00CC6670" w:rsidRDefault="00CC6670" w:rsidP="00CC6670"/>
    <w:p w:rsidR="00CC6670" w:rsidRDefault="00CC6670" w:rsidP="00CC6670"/>
    <w:p w:rsidR="00CC6670" w:rsidRDefault="00CC6670" w:rsidP="00CC6670"/>
    <w:p w:rsidR="00CC6670" w:rsidRDefault="00CC6670" w:rsidP="00CC6670"/>
    <w:p w:rsidR="00CC6670" w:rsidRDefault="00CC6670" w:rsidP="00CC6670"/>
    <w:p w:rsidR="00CC6670" w:rsidRDefault="00CC6670" w:rsidP="00CC6670"/>
    <w:p w:rsidR="00CC6670" w:rsidRPr="00CC6670" w:rsidRDefault="00CC6670" w:rsidP="00CC6670"/>
    <w:p w:rsidR="00CC6670" w:rsidRDefault="00CC6670" w:rsidP="00D61622">
      <w:pPr>
        <w:pStyle w:val="Ttulo1"/>
      </w:pPr>
    </w:p>
    <w:p w:rsidR="00CC6670" w:rsidRDefault="00CC6670" w:rsidP="00CC6670"/>
    <w:p w:rsidR="00CC6670" w:rsidRDefault="00CC6670" w:rsidP="00CC6670"/>
    <w:p w:rsidR="00CC6670" w:rsidRDefault="00CC6670" w:rsidP="00CC6670"/>
    <w:p w:rsidR="00CC6670" w:rsidRDefault="00CC6670" w:rsidP="00CC6670"/>
    <w:p w:rsidR="00CC6670" w:rsidRDefault="00CC6670" w:rsidP="00CC6670"/>
    <w:p w:rsidR="00CC6670" w:rsidRDefault="00CC6670" w:rsidP="00CC6670"/>
    <w:p w:rsidR="00CC6670" w:rsidRDefault="00CC6670" w:rsidP="00CC6670"/>
    <w:p w:rsidR="00CC6670" w:rsidRPr="00CC6670" w:rsidRDefault="00CC6670" w:rsidP="00CC6670"/>
    <w:bookmarkEnd w:id="56"/>
    <w:bookmarkEnd w:id="57"/>
    <w:p w:rsidR="0051746E" w:rsidRDefault="0051746E" w:rsidP="00097879">
      <w:pPr>
        <w:tabs>
          <w:tab w:val="left" w:pos="709"/>
          <w:tab w:val="left" w:pos="9072"/>
        </w:tabs>
        <w:spacing w:after="0" w:line="360" w:lineRule="auto"/>
        <w:jc w:val="both"/>
        <w:rPr>
          <w:rFonts w:ascii="Arial" w:hAnsi="Arial" w:cs="Arial"/>
          <w:b/>
          <w:color w:val="000000" w:themeColor="text1"/>
          <w:sz w:val="24"/>
          <w:szCs w:val="24"/>
        </w:rPr>
      </w:pPr>
    </w:p>
    <w:p w:rsidR="00A31A06" w:rsidRDefault="00A31A06" w:rsidP="00A31A06">
      <w:pPr>
        <w:pStyle w:val="Ttulo1"/>
      </w:pPr>
      <w:proofErr w:type="gramStart"/>
      <w:r>
        <w:lastRenderedPageBreak/>
        <w:t>4</w:t>
      </w:r>
      <w:proofErr w:type="gramEnd"/>
      <w:r>
        <w:t xml:space="preserve"> RESULTADOS E DISCUSSÃO</w:t>
      </w:r>
    </w:p>
    <w:p w:rsidR="00A31A06" w:rsidRDefault="00A31A06" w:rsidP="00A31A06">
      <w:pPr>
        <w:tabs>
          <w:tab w:val="left" w:pos="709"/>
          <w:tab w:val="left" w:pos="9072"/>
        </w:tabs>
        <w:spacing w:after="0" w:line="360" w:lineRule="auto"/>
        <w:jc w:val="both"/>
        <w:rPr>
          <w:rFonts w:ascii="Arial" w:hAnsi="Arial" w:cs="Arial"/>
          <w:b/>
          <w:color w:val="000000" w:themeColor="text1"/>
          <w:sz w:val="24"/>
          <w:szCs w:val="24"/>
        </w:rPr>
      </w:pPr>
    </w:p>
    <w:p w:rsidR="00A31A06" w:rsidRDefault="00A31A06" w:rsidP="00A31A06">
      <w:pPr>
        <w:spacing w:after="0" w:line="360" w:lineRule="auto"/>
        <w:ind w:firstLine="708"/>
        <w:jc w:val="both"/>
        <w:rPr>
          <w:rFonts w:ascii="Arial" w:hAnsi="Arial" w:cs="Arial"/>
          <w:sz w:val="24"/>
          <w:szCs w:val="24"/>
        </w:rPr>
      </w:pPr>
      <w:r>
        <w:rPr>
          <w:rFonts w:ascii="Arial" w:hAnsi="Arial" w:cs="Arial"/>
          <w:sz w:val="24"/>
          <w:szCs w:val="24"/>
        </w:rPr>
        <w:t xml:space="preserve">Segundo Lima </w:t>
      </w:r>
      <w:proofErr w:type="gramStart"/>
      <w:r w:rsidRPr="00A33CBD">
        <w:rPr>
          <w:rFonts w:ascii="Arial" w:hAnsi="Arial" w:cs="Arial"/>
          <w:sz w:val="24"/>
          <w:szCs w:val="24"/>
        </w:rPr>
        <w:t>et</w:t>
      </w:r>
      <w:proofErr w:type="gramEnd"/>
      <w:r w:rsidRPr="00957F1E">
        <w:rPr>
          <w:rFonts w:ascii="Arial" w:hAnsi="Arial" w:cs="Arial"/>
          <w:i/>
          <w:sz w:val="24"/>
          <w:szCs w:val="24"/>
        </w:rPr>
        <w:t xml:space="preserve"> al</w:t>
      </w:r>
      <w:r>
        <w:rPr>
          <w:rFonts w:ascii="Arial" w:hAnsi="Arial" w:cs="Arial"/>
          <w:sz w:val="24"/>
          <w:szCs w:val="24"/>
        </w:rPr>
        <w:t xml:space="preserve">., (2015) a construção civil gera uma grande quantidade de resíduos no meio ambiente como mostra a Figura 10, sendo 70% de obras de pequeno porte e 30% de obras formais. </w:t>
      </w:r>
    </w:p>
    <w:p w:rsidR="00A31A06" w:rsidRDefault="00A31A06" w:rsidP="00A31A06">
      <w:pPr>
        <w:spacing w:after="0" w:line="360" w:lineRule="auto"/>
        <w:ind w:firstLine="709"/>
        <w:jc w:val="both"/>
        <w:rPr>
          <w:rFonts w:ascii="Arial" w:hAnsi="Arial" w:cs="Arial"/>
          <w:sz w:val="24"/>
          <w:szCs w:val="24"/>
        </w:rPr>
      </w:pPr>
    </w:p>
    <w:p w:rsidR="00A31A06" w:rsidRDefault="00A31A06" w:rsidP="00A31A06">
      <w:pPr>
        <w:spacing w:after="0" w:line="360" w:lineRule="auto"/>
        <w:jc w:val="center"/>
        <w:rPr>
          <w:rFonts w:ascii="Arial" w:hAnsi="Arial" w:cs="Arial"/>
          <w:sz w:val="24"/>
          <w:szCs w:val="24"/>
        </w:rPr>
      </w:pPr>
      <w:r>
        <w:rPr>
          <w:rFonts w:ascii="Arial" w:hAnsi="Arial" w:cs="Arial"/>
          <w:sz w:val="24"/>
          <w:szCs w:val="24"/>
        </w:rPr>
        <w:t>Figura 10: Resíduos de construções lançados em local inapropriado</w:t>
      </w:r>
    </w:p>
    <w:p w:rsidR="00A31A06" w:rsidRDefault="00A31A06" w:rsidP="00A31A06">
      <w:pPr>
        <w:spacing w:after="0"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70C9EC83" wp14:editId="0D835674">
            <wp:extent cx="4181475" cy="307657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3111" cy="3092494"/>
                    </a:xfrm>
                    <a:prstGeom prst="rect">
                      <a:avLst/>
                    </a:prstGeom>
                    <a:noFill/>
                    <a:ln>
                      <a:noFill/>
                    </a:ln>
                  </pic:spPr>
                </pic:pic>
              </a:graphicData>
            </a:graphic>
          </wp:inline>
        </w:drawing>
      </w:r>
    </w:p>
    <w:p w:rsidR="00A31A06" w:rsidRPr="005B1DB7" w:rsidRDefault="00A31A06" w:rsidP="00A31A06">
      <w:pPr>
        <w:spacing w:after="0" w:line="360" w:lineRule="auto"/>
        <w:ind w:firstLine="709"/>
        <w:jc w:val="center"/>
        <w:rPr>
          <w:rFonts w:ascii="Arial" w:hAnsi="Arial" w:cs="Arial"/>
          <w:sz w:val="20"/>
          <w:szCs w:val="20"/>
        </w:rPr>
      </w:pPr>
      <w:r w:rsidRPr="005B1DB7">
        <w:rPr>
          <w:rFonts w:ascii="Arial" w:hAnsi="Arial" w:cs="Arial"/>
          <w:sz w:val="20"/>
          <w:szCs w:val="20"/>
        </w:rPr>
        <w:t xml:space="preserve">Fonte: </w:t>
      </w:r>
      <w:r w:rsidR="00F963F0">
        <w:rPr>
          <w:rFonts w:ascii="Arial" w:hAnsi="Arial" w:cs="Arial"/>
          <w:sz w:val="20"/>
          <w:szCs w:val="20"/>
        </w:rPr>
        <w:t>Santos</w:t>
      </w:r>
      <w:r>
        <w:rPr>
          <w:rFonts w:ascii="Arial" w:hAnsi="Arial" w:cs="Arial"/>
          <w:sz w:val="20"/>
          <w:szCs w:val="20"/>
        </w:rPr>
        <w:t>,</w:t>
      </w:r>
      <w:r w:rsidR="00F963F0">
        <w:rPr>
          <w:rFonts w:ascii="Arial" w:hAnsi="Arial" w:cs="Arial"/>
          <w:sz w:val="20"/>
          <w:szCs w:val="20"/>
        </w:rPr>
        <w:t xml:space="preserve"> Marinho e Souza</w:t>
      </w:r>
      <w:r>
        <w:rPr>
          <w:rFonts w:ascii="Arial" w:hAnsi="Arial" w:cs="Arial"/>
          <w:sz w:val="20"/>
          <w:szCs w:val="20"/>
        </w:rPr>
        <w:t xml:space="preserve"> </w:t>
      </w:r>
      <w:r w:rsidR="00F963F0">
        <w:rPr>
          <w:rFonts w:ascii="Arial" w:hAnsi="Arial" w:cs="Arial"/>
          <w:sz w:val="20"/>
          <w:szCs w:val="20"/>
        </w:rPr>
        <w:t>(</w:t>
      </w:r>
      <w:r>
        <w:rPr>
          <w:rFonts w:ascii="Arial" w:hAnsi="Arial" w:cs="Arial"/>
          <w:sz w:val="20"/>
          <w:szCs w:val="20"/>
        </w:rPr>
        <w:t>2015</w:t>
      </w:r>
      <w:proofErr w:type="gramStart"/>
      <w:r>
        <w:rPr>
          <w:rFonts w:ascii="Arial" w:hAnsi="Arial" w:cs="Arial"/>
          <w:sz w:val="20"/>
          <w:szCs w:val="20"/>
        </w:rPr>
        <w:t>)</w:t>
      </w:r>
      <w:proofErr w:type="gramEnd"/>
    </w:p>
    <w:p w:rsidR="00A31A06" w:rsidRDefault="00A31A06" w:rsidP="00A31A06">
      <w:pPr>
        <w:spacing w:after="0" w:line="360" w:lineRule="auto"/>
        <w:ind w:firstLine="709"/>
        <w:jc w:val="both"/>
        <w:rPr>
          <w:rFonts w:ascii="Arial" w:hAnsi="Arial" w:cs="Arial"/>
          <w:sz w:val="24"/>
          <w:szCs w:val="24"/>
        </w:rPr>
      </w:pPr>
    </w:p>
    <w:p w:rsidR="00A31A06" w:rsidRDefault="00A31A06" w:rsidP="00A31A06">
      <w:pPr>
        <w:spacing w:after="0" w:line="360" w:lineRule="auto"/>
        <w:ind w:firstLine="709"/>
        <w:jc w:val="both"/>
        <w:rPr>
          <w:rFonts w:ascii="Arial" w:hAnsi="Arial" w:cs="Arial"/>
          <w:sz w:val="24"/>
          <w:szCs w:val="24"/>
        </w:rPr>
      </w:pPr>
      <w:r>
        <w:rPr>
          <w:rFonts w:ascii="Arial" w:hAnsi="Arial" w:cs="Arial"/>
          <w:sz w:val="24"/>
          <w:szCs w:val="24"/>
        </w:rPr>
        <w:t>Seguindo esse mesmo pensamento, Medeiros (2012) afirma que a busca de construções de menor impacto ambiental é fundamental para o setor civil, pois esse é considerado o terceiro setor que mais polui o meio ambiente.</w:t>
      </w:r>
    </w:p>
    <w:p w:rsidR="00A31A06" w:rsidRDefault="00A31A06" w:rsidP="00A31A06">
      <w:pPr>
        <w:spacing w:after="0" w:line="360" w:lineRule="auto"/>
        <w:ind w:firstLine="709"/>
        <w:jc w:val="both"/>
        <w:rPr>
          <w:rFonts w:ascii="Arial" w:hAnsi="Arial" w:cs="Arial"/>
          <w:sz w:val="24"/>
          <w:szCs w:val="24"/>
        </w:rPr>
      </w:pPr>
      <w:r>
        <w:rPr>
          <w:rFonts w:ascii="Arial" w:hAnsi="Arial" w:cs="Arial"/>
          <w:sz w:val="24"/>
          <w:szCs w:val="24"/>
        </w:rPr>
        <w:t xml:space="preserve">Segundo Figueiró (2009), a maior parte do desperdício em uma construção vem da alvenaria, fazendo com que a atenção seja voltada em procurar métodos e materiais mais eficientes na redução do desperdício. </w:t>
      </w:r>
    </w:p>
    <w:p w:rsidR="00A31A06" w:rsidRDefault="00A31A06" w:rsidP="00A31A06">
      <w:pPr>
        <w:spacing w:after="0" w:line="360" w:lineRule="auto"/>
        <w:ind w:firstLine="709"/>
        <w:jc w:val="both"/>
        <w:rPr>
          <w:rFonts w:ascii="Arial" w:hAnsi="Arial" w:cs="Arial"/>
          <w:sz w:val="24"/>
          <w:szCs w:val="24"/>
        </w:rPr>
      </w:pPr>
      <w:r w:rsidRPr="005E1FB4">
        <w:rPr>
          <w:rFonts w:ascii="Arial" w:hAnsi="Arial" w:cs="Arial"/>
          <w:color w:val="000000" w:themeColor="text1"/>
          <w:sz w:val="24"/>
          <w:szCs w:val="24"/>
        </w:rPr>
        <w:t xml:space="preserve">Em atenção a esta afirmação, surge </w:t>
      </w:r>
      <w:r w:rsidR="00F963F0" w:rsidRPr="005E1FB4">
        <w:rPr>
          <w:rFonts w:ascii="Arial" w:hAnsi="Arial" w:cs="Arial"/>
          <w:color w:val="000000" w:themeColor="text1"/>
          <w:sz w:val="24"/>
          <w:szCs w:val="24"/>
        </w:rPr>
        <w:t>à</w:t>
      </w:r>
      <w:r w:rsidRPr="005E1FB4">
        <w:rPr>
          <w:rFonts w:ascii="Arial" w:hAnsi="Arial" w:cs="Arial"/>
          <w:color w:val="000000" w:themeColor="text1"/>
          <w:sz w:val="24"/>
          <w:szCs w:val="24"/>
        </w:rPr>
        <w:t xml:space="preserve"> necessidade</w:t>
      </w:r>
      <w:r>
        <w:rPr>
          <w:rFonts w:ascii="Arial" w:hAnsi="Arial" w:cs="Arial"/>
          <w:sz w:val="24"/>
          <w:szCs w:val="24"/>
        </w:rPr>
        <w:t xml:space="preserve"> de adotar novas técnicas de construção que aperfeiçoe esse processo, com a finalidade de buscar construções cada vez mais sustentáveis. </w:t>
      </w:r>
    </w:p>
    <w:p w:rsidR="00A31A06" w:rsidRDefault="00A31A06" w:rsidP="00A31A06">
      <w:pPr>
        <w:spacing w:after="0" w:line="360" w:lineRule="auto"/>
        <w:ind w:firstLine="709"/>
        <w:jc w:val="both"/>
        <w:rPr>
          <w:rFonts w:ascii="Arial" w:hAnsi="Arial" w:cs="Arial"/>
          <w:sz w:val="24"/>
          <w:szCs w:val="24"/>
        </w:rPr>
      </w:pPr>
      <w:r>
        <w:rPr>
          <w:rFonts w:ascii="Arial" w:hAnsi="Arial" w:cs="Arial"/>
          <w:sz w:val="24"/>
          <w:szCs w:val="24"/>
        </w:rPr>
        <w:t xml:space="preserve">Diante desse cenário percebeu-se que o tijolo cerâmico gera na sua aplicação um desperdício considerável de material, pelo fato de o profissional necessitar fazer quebras para encaixe do tijolo nas paredes, quando necessário, além de recortes para passagem de fios e encanamentos. O que pode ser sanado com o uso do tijolo </w:t>
      </w:r>
      <w:r>
        <w:rPr>
          <w:rFonts w:ascii="Arial" w:hAnsi="Arial" w:cs="Arial"/>
          <w:sz w:val="24"/>
          <w:szCs w:val="24"/>
        </w:rPr>
        <w:lastRenderedPageBreak/>
        <w:t xml:space="preserve">solo-cimento que apresenta eficiência no encaixe das peças na hora da execução da alvenaria, não necessitando de cortes e quebras na hora da aplicação devido a sua forma geométrica e design que se alinham, e também possui facilidade na passagem de fios e canos, pois seus furos permitem embutir as instalações elétricas e hidráulicas, sem a necessidade de quebras, assim como mostra a Figura 11, gerando assim menos resíduos na construção e consequentemente tornando a obra mais limpa e sustentável. </w:t>
      </w:r>
    </w:p>
    <w:p w:rsidR="00A31A06" w:rsidRDefault="00A31A06" w:rsidP="00A31A06">
      <w:pPr>
        <w:spacing w:after="0" w:line="360" w:lineRule="auto"/>
        <w:jc w:val="center"/>
        <w:rPr>
          <w:rFonts w:ascii="Arial" w:hAnsi="Arial" w:cs="Arial"/>
          <w:sz w:val="24"/>
          <w:szCs w:val="24"/>
        </w:rPr>
      </w:pPr>
    </w:p>
    <w:p w:rsidR="00A31A06" w:rsidRDefault="00A31A06" w:rsidP="00A31A06">
      <w:pPr>
        <w:spacing w:after="0" w:line="360" w:lineRule="auto"/>
        <w:ind w:firstLine="709"/>
        <w:jc w:val="center"/>
        <w:rPr>
          <w:rFonts w:ascii="Arial" w:hAnsi="Arial" w:cs="Arial"/>
          <w:sz w:val="24"/>
          <w:szCs w:val="24"/>
        </w:rPr>
      </w:pPr>
      <w:r>
        <w:rPr>
          <w:rFonts w:ascii="Arial" w:hAnsi="Arial" w:cs="Arial"/>
          <w:sz w:val="24"/>
          <w:szCs w:val="24"/>
        </w:rPr>
        <w:t>Figura 11 - Instalações e ferragens embutidas no tijolo solo-cimento</w:t>
      </w:r>
    </w:p>
    <w:p w:rsidR="00A31A06" w:rsidRDefault="00A31A06" w:rsidP="00A31A06">
      <w:pPr>
        <w:spacing w:after="0" w:line="360" w:lineRule="auto"/>
        <w:ind w:firstLine="709"/>
        <w:jc w:val="center"/>
        <w:rPr>
          <w:rFonts w:ascii="Arial" w:hAnsi="Arial" w:cs="Arial"/>
          <w:sz w:val="24"/>
          <w:szCs w:val="24"/>
        </w:rPr>
      </w:pPr>
      <w:r>
        <w:rPr>
          <w:rFonts w:ascii="Arial" w:hAnsi="Arial" w:cs="Arial"/>
          <w:noProof/>
          <w:sz w:val="24"/>
          <w:szCs w:val="24"/>
          <w:lang w:eastAsia="pt-BR"/>
        </w:rPr>
        <w:drawing>
          <wp:inline distT="0" distB="0" distL="0" distR="0" wp14:anchorId="0298532C" wp14:editId="28BB66D9">
            <wp:extent cx="4433777" cy="2959134"/>
            <wp:effectExtent l="0" t="0" r="0" b="0"/>
            <wp:docPr id="22" name="Imagem 22" descr="C:\Users\Matheus Caldeira\Desktop\tijolo solo ci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heus Caldeira\Desktop\tijolo solo ciment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3797" cy="2959148"/>
                    </a:xfrm>
                    <a:prstGeom prst="rect">
                      <a:avLst/>
                    </a:prstGeom>
                    <a:noFill/>
                    <a:ln>
                      <a:noFill/>
                    </a:ln>
                  </pic:spPr>
                </pic:pic>
              </a:graphicData>
            </a:graphic>
          </wp:inline>
        </w:drawing>
      </w:r>
    </w:p>
    <w:p w:rsidR="00A31A06" w:rsidRPr="00874D0A" w:rsidRDefault="00F963F0" w:rsidP="00A31A06">
      <w:pPr>
        <w:spacing w:after="0" w:line="360" w:lineRule="auto"/>
        <w:ind w:firstLine="709"/>
        <w:jc w:val="center"/>
        <w:rPr>
          <w:rFonts w:ascii="Arial" w:hAnsi="Arial" w:cs="Arial"/>
          <w:sz w:val="20"/>
          <w:szCs w:val="20"/>
        </w:rPr>
      </w:pPr>
      <w:r>
        <w:rPr>
          <w:rFonts w:ascii="Arial" w:hAnsi="Arial" w:cs="Arial"/>
          <w:sz w:val="20"/>
          <w:szCs w:val="20"/>
        </w:rPr>
        <w:t>Fonte: Mix Máquinas</w:t>
      </w:r>
      <w:r w:rsidR="00A31A06" w:rsidRPr="00874D0A">
        <w:rPr>
          <w:rFonts w:ascii="Arial" w:hAnsi="Arial" w:cs="Arial"/>
          <w:sz w:val="20"/>
          <w:szCs w:val="20"/>
        </w:rPr>
        <w:t xml:space="preserve"> </w:t>
      </w:r>
      <w:r>
        <w:rPr>
          <w:rFonts w:ascii="Arial" w:hAnsi="Arial" w:cs="Arial"/>
          <w:sz w:val="20"/>
          <w:szCs w:val="20"/>
        </w:rPr>
        <w:t>(</w:t>
      </w:r>
      <w:r w:rsidR="00A31A06" w:rsidRPr="00874D0A">
        <w:rPr>
          <w:rFonts w:ascii="Arial" w:hAnsi="Arial" w:cs="Arial"/>
          <w:sz w:val="20"/>
          <w:szCs w:val="20"/>
        </w:rPr>
        <w:t>2012)</w:t>
      </w:r>
    </w:p>
    <w:p w:rsidR="00A31A06" w:rsidRDefault="00A31A06" w:rsidP="00A31A06">
      <w:pPr>
        <w:tabs>
          <w:tab w:val="left" w:pos="709"/>
          <w:tab w:val="left" w:pos="9072"/>
        </w:tabs>
        <w:spacing w:after="0" w:line="360" w:lineRule="auto"/>
        <w:ind w:firstLine="709"/>
        <w:jc w:val="both"/>
        <w:rPr>
          <w:rFonts w:ascii="Arial" w:hAnsi="Arial" w:cs="Arial"/>
          <w:color w:val="000000" w:themeColor="text1"/>
          <w:sz w:val="24"/>
          <w:szCs w:val="24"/>
        </w:rPr>
      </w:pPr>
    </w:p>
    <w:p w:rsidR="00A31A06" w:rsidRDefault="00A31A06" w:rsidP="00A31A06">
      <w:pPr>
        <w:tabs>
          <w:tab w:val="left" w:pos="709"/>
          <w:tab w:val="left" w:pos="9072"/>
        </w:tabs>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No estudo de Santana </w:t>
      </w:r>
      <w:proofErr w:type="gramStart"/>
      <w:r>
        <w:rPr>
          <w:rFonts w:ascii="Arial" w:hAnsi="Arial" w:cs="Arial"/>
          <w:color w:val="000000" w:themeColor="text1"/>
          <w:sz w:val="24"/>
          <w:szCs w:val="24"/>
        </w:rPr>
        <w:t>et</w:t>
      </w:r>
      <w:proofErr w:type="gramEnd"/>
      <w:r>
        <w:rPr>
          <w:rFonts w:ascii="Arial" w:hAnsi="Arial" w:cs="Arial"/>
          <w:color w:val="000000" w:themeColor="text1"/>
          <w:sz w:val="24"/>
          <w:szCs w:val="24"/>
        </w:rPr>
        <w:t xml:space="preserve"> al., (2013) eles explicam que as fábricas de tijolo cerâmico utilizam materiais como  óleo diesel e lenha no processo de queima, o que causa uma degradação ao meio ambiente, pelo fato de emitirem gases poluentes na atmosfera, pelo alto consumo de energia gasto pelos fornos e também pela extração de madeira em grande escala que muita vezes são feitos de forma irregular sem uma devida fiscalização, ocasionando em desmatamentos na natureza. Além disso, a matéria-prima que é a argila é extraída do solo sem reposição e sem as especificações ambientais exigidas, comprometendo assim a qualidade do solo.  </w:t>
      </w:r>
    </w:p>
    <w:p w:rsidR="00A31A06" w:rsidRDefault="00A31A06" w:rsidP="00A31A06">
      <w:pPr>
        <w:tabs>
          <w:tab w:val="left" w:pos="709"/>
          <w:tab w:val="left" w:pos="9072"/>
        </w:tabs>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Apesar dessas desvantagens, o tijolo cerâmico pode ser empregado nas construções logo após seu processo de queima, pois ele atinge sua resistência exigida já dentro dos fornos, não necessitando do processo de cura, o que garante </w:t>
      </w:r>
      <w:r>
        <w:rPr>
          <w:rFonts w:ascii="Arial" w:hAnsi="Arial" w:cs="Arial"/>
          <w:color w:val="000000" w:themeColor="text1"/>
          <w:sz w:val="24"/>
          <w:szCs w:val="24"/>
        </w:rPr>
        <w:lastRenderedPageBreak/>
        <w:t xml:space="preserve">uma agilidade na produção deste material, gerando aumento de pedidos em grande escala. </w:t>
      </w:r>
    </w:p>
    <w:p w:rsidR="00A31A06" w:rsidRDefault="00A31A06" w:rsidP="00A31A06">
      <w:pPr>
        <w:tabs>
          <w:tab w:val="left" w:pos="709"/>
          <w:tab w:val="left" w:pos="9072"/>
        </w:tabs>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Em se tratando do tijolo solo-cimento </w:t>
      </w:r>
      <w:proofErr w:type="spellStart"/>
      <w:r>
        <w:rPr>
          <w:rFonts w:ascii="Arial" w:hAnsi="Arial" w:cs="Arial"/>
          <w:color w:val="000000" w:themeColor="text1"/>
          <w:sz w:val="24"/>
          <w:szCs w:val="24"/>
        </w:rPr>
        <w:t>Pisani</w:t>
      </w:r>
      <w:proofErr w:type="spellEnd"/>
      <w:r>
        <w:rPr>
          <w:rFonts w:ascii="Arial" w:hAnsi="Arial" w:cs="Arial"/>
          <w:color w:val="000000" w:themeColor="text1"/>
          <w:sz w:val="24"/>
          <w:szCs w:val="24"/>
        </w:rPr>
        <w:t xml:space="preserve"> (2005), afirma que o tijolo solo-cimento necessita de aproximadamente 28 dias de cura para que sua resistência total seja atingida, o que se torna um problema para as empresas, pois a alta demanda de tijolos nas obras para a alvenaria exige uma grande produção dos mesmos. </w:t>
      </w:r>
    </w:p>
    <w:p w:rsidR="00A31A06" w:rsidRDefault="00A31A06" w:rsidP="00A31A06">
      <w:pPr>
        <w:tabs>
          <w:tab w:val="left" w:pos="709"/>
          <w:tab w:val="left" w:pos="9072"/>
        </w:tabs>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Porém levando em consideração a questão da sustentabilidade, esse tijolo não necessita do processo de queima na sua produção, pois sua fabricação é obtida através da mistura de solo, água e cimento, geralmente em prensas hidráulicas ou manuais e a cura é realizada naturalmente em locais fechados, contribuindo assim para a conservação do meio ambiente. Outra vantagem ecológica observada no tijolo solo-cimento é o reaproveitamento e a reutilização de entulhos que podem ser usados na sua composição, o que favorece a redução dos resíduos das construções civis</w:t>
      </w:r>
      <w:r w:rsidR="00477C42">
        <w:rPr>
          <w:rFonts w:ascii="Arial" w:hAnsi="Arial" w:cs="Arial"/>
          <w:color w:val="000000" w:themeColor="text1"/>
          <w:sz w:val="24"/>
          <w:szCs w:val="24"/>
        </w:rPr>
        <w:t xml:space="preserve"> </w:t>
      </w:r>
      <w:r>
        <w:rPr>
          <w:rFonts w:ascii="Arial" w:hAnsi="Arial" w:cs="Arial"/>
          <w:color w:val="000000" w:themeColor="text1"/>
          <w:sz w:val="24"/>
          <w:szCs w:val="24"/>
        </w:rPr>
        <w:t xml:space="preserve">de serem depositados em locais inapropriados. </w:t>
      </w:r>
    </w:p>
    <w:p w:rsidR="00A31A06" w:rsidRPr="00BE072E" w:rsidRDefault="00A31A06" w:rsidP="00A31A06">
      <w:pPr>
        <w:tabs>
          <w:tab w:val="left" w:pos="709"/>
          <w:tab w:val="left" w:pos="9072"/>
        </w:tabs>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Entende-se então que esses dois materiais apresentam tanto vantagens, quanto desvantagens na sua utilização e fabricação, p</w:t>
      </w:r>
      <w:r w:rsidRPr="006A1E6E">
        <w:rPr>
          <w:rFonts w:ascii="Arial" w:hAnsi="Arial" w:cs="Arial"/>
          <w:color w:val="000000" w:themeColor="text1"/>
          <w:sz w:val="24"/>
          <w:szCs w:val="24"/>
        </w:rPr>
        <w:t>orém com o a</w:t>
      </w:r>
      <w:r>
        <w:rPr>
          <w:rFonts w:ascii="Arial" w:hAnsi="Arial" w:cs="Arial"/>
          <w:color w:val="000000" w:themeColor="text1"/>
          <w:sz w:val="24"/>
          <w:szCs w:val="24"/>
        </w:rPr>
        <w:t>tual modelo de gestão ambiental</w:t>
      </w:r>
      <w:r w:rsidRPr="006A1E6E">
        <w:rPr>
          <w:rFonts w:ascii="Arial" w:hAnsi="Arial" w:cs="Arial"/>
          <w:color w:val="000000" w:themeColor="text1"/>
          <w:sz w:val="24"/>
          <w:szCs w:val="24"/>
        </w:rPr>
        <w:t>,</w:t>
      </w:r>
      <w:r>
        <w:rPr>
          <w:rFonts w:ascii="Arial" w:hAnsi="Arial" w:cs="Arial"/>
          <w:color w:val="000000" w:themeColor="text1"/>
          <w:sz w:val="24"/>
          <w:szCs w:val="24"/>
        </w:rPr>
        <w:t xml:space="preserve"> onde se busca </w:t>
      </w:r>
      <w:r w:rsidRPr="006A1E6E">
        <w:rPr>
          <w:rFonts w:ascii="Arial" w:hAnsi="Arial" w:cs="Arial"/>
          <w:color w:val="000000" w:themeColor="text1"/>
          <w:sz w:val="24"/>
          <w:szCs w:val="24"/>
        </w:rPr>
        <w:t>construç</w:t>
      </w:r>
      <w:r>
        <w:rPr>
          <w:rFonts w:ascii="Arial" w:hAnsi="Arial" w:cs="Arial"/>
          <w:color w:val="000000" w:themeColor="text1"/>
          <w:sz w:val="24"/>
          <w:szCs w:val="24"/>
        </w:rPr>
        <w:t>ões</w:t>
      </w:r>
      <w:r w:rsidRPr="006A1E6E">
        <w:rPr>
          <w:rFonts w:ascii="Arial" w:hAnsi="Arial" w:cs="Arial"/>
          <w:color w:val="000000" w:themeColor="text1"/>
          <w:sz w:val="24"/>
          <w:szCs w:val="24"/>
        </w:rPr>
        <w:t xml:space="preserve"> mais limpa</w:t>
      </w:r>
      <w:r>
        <w:rPr>
          <w:rFonts w:ascii="Arial" w:hAnsi="Arial" w:cs="Arial"/>
          <w:color w:val="000000" w:themeColor="text1"/>
          <w:sz w:val="24"/>
          <w:szCs w:val="24"/>
        </w:rPr>
        <w:t>s e sustentáveis</w:t>
      </w:r>
      <w:r w:rsidRPr="006A1E6E">
        <w:rPr>
          <w:rFonts w:ascii="Arial" w:hAnsi="Arial" w:cs="Arial"/>
          <w:color w:val="000000" w:themeColor="text1"/>
          <w:sz w:val="24"/>
          <w:szCs w:val="24"/>
        </w:rPr>
        <w:t xml:space="preserve">, a escolha do material é um fator extremamente importante </w:t>
      </w:r>
      <w:r>
        <w:rPr>
          <w:rFonts w:ascii="Arial" w:hAnsi="Arial" w:cs="Arial"/>
          <w:color w:val="000000" w:themeColor="text1"/>
          <w:sz w:val="24"/>
          <w:szCs w:val="24"/>
        </w:rPr>
        <w:t>e</w:t>
      </w:r>
      <w:r w:rsidRPr="006A1E6E">
        <w:rPr>
          <w:rFonts w:ascii="Arial" w:hAnsi="Arial" w:cs="Arial"/>
          <w:color w:val="000000" w:themeColor="text1"/>
          <w:sz w:val="24"/>
          <w:szCs w:val="24"/>
        </w:rPr>
        <w:t xml:space="preserve"> nesse caso o tijolo solo-cimento se torna ecologicamente mais efic</w:t>
      </w:r>
      <w:r>
        <w:rPr>
          <w:rFonts w:ascii="Arial" w:hAnsi="Arial" w:cs="Arial"/>
          <w:color w:val="000000" w:themeColor="text1"/>
          <w:sz w:val="24"/>
          <w:szCs w:val="24"/>
        </w:rPr>
        <w:t xml:space="preserve">iente e correto do que o tijolo cerâmico. </w:t>
      </w:r>
    </w:p>
    <w:p w:rsidR="00A31A06" w:rsidRDefault="00A31A06" w:rsidP="00A31A06">
      <w:pPr>
        <w:tabs>
          <w:tab w:val="left" w:pos="709"/>
          <w:tab w:val="left" w:pos="9072"/>
        </w:tabs>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Mesmo com esses benefícios ao meio ambiente o tijolo solo-cimento é pouco utilizado no Brasil. Acredita-se que essa baixa procura se dá pela falt</w:t>
      </w:r>
      <w:r w:rsidR="00717B5A">
        <w:rPr>
          <w:rFonts w:ascii="Arial" w:hAnsi="Arial" w:cs="Arial"/>
          <w:color w:val="000000" w:themeColor="text1"/>
          <w:sz w:val="24"/>
          <w:szCs w:val="24"/>
        </w:rPr>
        <w:t xml:space="preserve">a de conhecimento das pessoas, </w:t>
      </w:r>
      <w:r>
        <w:rPr>
          <w:rFonts w:ascii="Arial" w:hAnsi="Arial" w:cs="Arial"/>
          <w:color w:val="000000" w:themeColor="text1"/>
          <w:sz w:val="24"/>
          <w:szCs w:val="24"/>
        </w:rPr>
        <w:t xml:space="preserve">pela pouca divulgação e incentivo das empresas e engenheiros para o seu uso, criando assim uma resistência da sociedade à utilização deste material. Mas com a escassez dos recursos naturais e a necessidade de construções sustentáveis crescendo cada dia mais, as empresas devem buscar fazer estudos mais aprofundados a respeito desse material, para enfim aumentarem sua produção em larga escala no mercado, </w:t>
      </w:r>
      <w:r w:rsidR="00477C42">
        <w:rPr>
          <w:rFonts w:ascii="Arial" w:hAnsi="Arial" w:cs="Arial"/>
          <w:color w:val="000000" w:themeColor="text1"/>
          <w:sz w:val="24"/>
          <w:szCs w:val="24"/>
        </w:rPr>
        <w:t>e consequentemente sua utilização nas construções</w:t>
      </w:r>
      <w:r w:rsidR="00F67962">
        <w:rPr>
          <w:rFonts w:ascii="Arial" w:hAnsi="Arial" w:cs="Arial"/>
          <w:color w:val="000000" w:themeColor="text1"/>
          <w:sz w:val="24"/>
          <w:szCs w:val="24"/>
        </w:rPr>
        <w:t xml:space="preserve"> em geral.</w:t>
      </w:r>
    </w:p>
    <w:p w:rsidR="00A31A06" w:rsidRDefault="00A31A06" w:rsidP="00A31A06">
      <w:pPr>
        <w:tabs>
          <w:tab w:val="left" w:pos="709"/>
          <w:tab w:val="left" w:pos="9072"/>
        </w:tabs>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Em se tratando de economia, Oscar Neto (2010) revela em seu estudo algumas vantagens que o tijolo solo-cimento se destaca em relação ao tijolo convencional como:</w:t>
      </w:r>
    </w:p>
    <w:p w:rsidR="00A31A06" w:rsidRPr="001018B0" w:rsidRDefault="00A31A06" w:rsidP="00A31A06">
      <w:pPr>
        <w:pStyle w:val="PargrafodaLista"/>
        <w:numPr>
          <w:ilvl w:val="0"/>
          <w:numId w:val="25"/>
        </w:numPr>
        <w:tabs>
          <w:tab w:val="left" w:pos="709"/>
          <w:tab w:val="left" w:pos="9072"/>
        </w:tabs>
        <w:spacing w:after="0" w:line="360" w:lineRule="auto"/>
        <w:jc w:val="both"/>
        <w:rPr>
          <w:rFonts w:ascii="Arial" w:hAnsi="Arial" w:cs="Arial"/>
          <w:b/>
          <w:color w:val="000000" w:themeColor="text1"/>
          <w:sz w:val="24"/>
          <w:szCs w:val="24"/>
        </w:rPr>
      </w:pPr>
      <w:r>
        <w:rPr>
          <w:rFonts w:ascii="Arial" w:hAnsi="Arial" w:cs="Arial"/>
          <w:color w:val="000000" w:themeColor="text1"/>
          <w:sz w:val="24"/>
          <w:szCs w:val="24"/>
        </w:rPr>
        <w:lastRenderedPageBreak/>
        <w:t xml:space="preserve">Diminui o tempo da construção em 30%, em relação ao tijolo convencional, devido ao encaixe perfeito que favorecem </w:t>
      </w:r>
      <w:r w:rsidR="00F67962">
        <w:rPr>
          <w:rFonts w:ascii="Arial" w:hAnsi="Arial" w:cs="Arial"/>
          <w:color w:val="000000" w:themeColor="text1"/>
          <w:sz w:val="24"/>
          <w:szCs w:val="24"/>
        </w:rPr>
        <w:t>o prumo e alinhamento da parede, além de não necessitar das etapas de reboco, chapisco e pintura.</w:t>
      </w:r>
    </w:p>
    <w:p w:rsidR="00A31A06" w:rsidRPr="001018B0" w:rsidRDefault="00A31A06" w:rsidP="00A31A06">
      <w:pPr>
        <w:pStyle w:val="PargrafodaLista"/>
        <w:numPr>
          <w:ilvl w:val="0"/>
          <w:numId w:val="25"/>
        </w:numPr>
        <w:tabs>
          <w:tab w:val="left" w:pos="709"/>
          <w:tab w:val="left" w:pos="9072"/>
        </w:tabs>
        <w:spacing w:after="0" w:line="360" w:lineRule="auto"/>
        <w:jc w:val="both"/>
        <w:rPr>
          <w:rFonts w:ascii="Arial" w:hAnsi="Arial" w:cs="Arial"/>
          <w:b/>
          <w:color w:val="000000" w:themeColor="text1"/>
          <w:sz w:val="24"/>
          <w:szCs w:val="24"/>
        </w:rPr>
      </w:pPr>
      <w:r>
        <w:rPr>
          <w:rFonts w:ascii="Arial" w:hAnsi="Arial" w:cs="Arial"/>
          <w:color w:val="000000" w:themeColor="text1"/>
          <w:sz w:val="24"/>
          <w:szCs w:val="24"/>
        </w:rPr>
        <w:t>Redução no uso de fôrmas para pilares e vigas em quase zero.</w:t>
      </w:r>
    </w:p>
    <w:p w:rsidR="00A31A06" w:rsidRPr="001018B0" w:rsidRDefault="00A31A06" w:rsidP="00A31A06">
      <w:pPr>
        <w:pStyle w:val="PargrafodaLista"/>
        <w:numPr>
          <w:ilvl w:val="0"/>
          <w:numId w:val="25"/>
        </w:numPr>
        <w:tabs>
          <w:tab w:val="left" w:pos="709"/>
          <w:tab w:val="left" w:pos="9072"/>
        </w:tabs>
        <w:spacing w:after="0" w:line="360" w:lineRule="auto"/>
        <w:jc w:val="both"/>
        <w:rPr>
          <w:rFonts w:ascii="Arial" w:hAnsi="Arial" w:cs="Arial"/>
          <w:b/>
          <w:color w:val="000000" w:themeColor="text1"/>
          <w:sz w:val="24"/>
          <w:szCs w:val="24"/>
        </w:rPr>
      </w:pPr>
      <w:r>
        <w:rPr>
          <w:rFonts w:ascii="Arial" w:hAnsi="Arial" w:cs="Arial"/>
          <w:color w:val="000000" w:themeColor="text1"/>
          <w:sz w:val="24"/>
          <w:szCs w:val="24"/>
        </w:rPr>
        <w:t>Economia de 70% em concreto e argamassa</w:t>
      </w:r>
    </w:p>
    <w:p w:rsidR="00A31A06" w:rsidRPr="00A61716" w:rsidRDefault="00A31A06" w:rsidP="00A31A06">
      <w:pPr>
        <w:pStyle w:val="PargrafodaLista"/>
        <w:numPr>
          <w:ilvl w:val="0"/>
          <w:numId w:val="25"/>
        </w:numPr>
        <w:tabs>
          <w:tab w:val="left" w:pos="709"/>
          <w:tab w:val="left" w:pos="9072"/>
        </w:tabs>
        <w:spacing w:after="0" w:line="360" w:lineRule="auto"/>
        <w:jc w:val="both"/>
        <w:rPr>
          <w:rFonts w:ascii="Arial" w:hAnsi="Arial" w:cs="Arial"/>
          <w:b/>
          <w:color w:val="000000" w:themeColor="text1"/>
          <w:sz w:val="24"/>
          <w:szCs w:val="24"/>
        </w:rPr>
      </w:pPr>
      <w:r>
        <w:rPr>
          <w:rFonts w:ascii="Arial" w:hAnsi="Arial" w:cs="Arial"/>
          <w:color w:val="000000" w:themeColor="text1"/>
          <w:sz w:val="24"/>
          <w:szCs w:val="24"/>
        </w:rPr>
        <w:t>Formato do meio tijolo dispensa o recorte e quebras do tijolo na hora do assentamento, levando a uma economia em 100% no aproveitamento do material.</w:t>
      </w:r>
    </w:p>
    <w:p w:rsidR="00A31A06" w:rsidRDefault="00A31A06" w:rsidP="00A31A06">
      <w:pPr>
        <w:tabs>
          <w:tab w:val="left" w:pos="709"/>
          <w:tab w:val="left" w:pos="9072"/>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t xml:space="preserve">Ainda de acordo com Oscar Neto (2010), o </w:t>
      </w:r>
      <w:r w:rsidRPr="00F62B9E">
        <w:rPr>
          <w:rFonts w:ascii="Arial" w:hAnsi="Arial" w:cs="Arial"/>
          <w:color w:val="000000" w:themeColor="text1"/>
          <w:sz w:val="24"/>
          <w:szCs w:val="24"/>
        </w:rPr>
        <w:t xml:space="preserve">sistema construtivo </w:t>
      </w:r>
      <w:r>
        <w:rPr>
          <w:rFonts w:ascii="Arial" w:hAnsi="Arial" w:cs="Arial"/>
          <w:color w:val="000000" w:themeColor="text1"/>
          <w:sz w:val="24"/>
          <w:szCs w:val="24"/>
        </w:rPr>
        <w:t>com tijolo solo-cimento</w:t>
      </w:r>
      <w:r w:rsidRPr="00F62B9E">
        <w:rPr>
          <w:rFonts w:ascii="Arial" w:hAnsi="Arial" w:cs="Arial"/>
          <w:color w:val="000000" w:themeColor="text1"/>
          <w:sz w:val="24"/>
          <w:szCs w:val="24"/>
        </w:rPr>
        <w:t xml:space="preserve"> </w:t>
      </w:r>
      <w:r>
        <w:rPr>
          <w:rFonts w:ascii="Arial" w:hAnsi="Arial" w:cs="Arial"/>
          <w:color w:val="000000" w:themeColor="text1"/>
          <w:sz w:val="24"/>
          <w:szCs w:val="24"/>
        </w:rPr>
        <w:t>traz para a construção, de 20 a</w:t>
      </w:r>
      <w:r w:rsidRPr="00F62B9E">
        <w:rPr>
          <w:rFonts w:ascii="Arial" w:hAnsi="Arial" w:cs="Arial"/>
          <w:color w:val="000000" w:themeColor="text1"/>
          <w:sz w:val="24"/>
          <w:szCs w:val="24"/>
        </w:rPr>
        <w:t xml:space="preserve"> 40% de economia com relação ao si</w:t>
      </w:r>
      <w:r>
        <w:rPr>
          <w:rFonts w:ascii="Arial" w:hAnsi="Arial" w:cs="Arial"/>
          <w:color w:val="000000" w:themeColor="text1"/>
          <w:sz w:val="24"/>
          <w:szCs w:val="24"/>
        </w:rPr>
        <w:t>stema construtivo com tijolo cerâmico, e um</w:t>
      </w:r>
      <w:r w:rsidRPr="00F62B9E">
        <w:rPr>
          <w:rFonts w:ascii="Arial" w:hAnsi="Arial" w:cs="Arial"/>
          <w:color w:val="000000" w:themeColor="text1"/>
          <w:sz w:val="24"/>
          <w:szCs w:val="24"/>
        </w:rPr>
        <w:t xml:space="preserve"> dos motivos é que não há desperd</w:t>
      </w:r>
      <w:r>
        <w:rPr>
          <w:rFonts w:ascii="Arial" w:hAnsi="Arial" w:cs="Arial"/>
          <w:color w:val="000000" w:themeColor="text1"/>
          <w:sz w:val="24"/>
          <w:szCs w:val="24"/>
        </w:rPr>
        <w:t xml:space="preserve">ício, como há no cerâmico, pois em </w:t>
      </w:r>
      <w:r w:rsidRPr="00F62B9E">
        <w:rPr>
          <w:rFonts w:ascii="Arial" w:hAnsi="Arial" w:cs="Arial"/>
          <w:color w:val="000000" w:themeColor="text1"/>
          <w:sz w:val="24"/>
          <w:szCs w:val="24"/>
        </w:rPr>
        <w:t xml:space="preserve">uma obra </w:t>
      </w:r>
      <w:r>
        <w:rPr>
          <w:rFonts w:ascii="Arial" w:hAnsi="Arial" w:cs="Arial"/>
          <w:color w:val="000000" w:themeColor="text1"/>
          <w:sz w:val="24"/>
          <w:szCs w:val="24"/>
        </w:rPr>
        <w:t>com o material convencional que é o cerâmico</w:t>
      </w:r>
      <w:r w:rsidRPr="00F62B9E">
        <w:rPr>
          <w:rFonts w:ascii="Arial" w:hAnsi="Arial" w:cs="Arial"/>
          <w:color w:val="000000" w:themeColor="text1"/>
          <w:sz w:val="24"/>
          <w:szCs w:val="24"/>
        </w:rPr>
        <w:t xml:space="preserve"> cerca de </w:t>
      </w:r>
      <w:r>
        <w:rPr>
          <w:rFonts w:ascii="Arial" w:hAnsi="Arial" w:cs="Arial"/>
          <w:color w:val="000000" w:themeColor="text1"/>
          <w:sz w:val="24"/>
          <w:szCs w:val="24"/>
        </w:rPr>
        <w:t>um terço</w:t>
      </w:r>
      <w:r w:rsidRPr="00F62B9E">
        <w:rPr>
          <w:rFonts w:ascii="Arial" w:hAnsi="Arial" w:cs="Arial"/>
          <w:color w:val="000000" w:themeColor="text1"/>
          <w:sz w:val="24"/>
          <w:szCs w:val="24"/>
        </w:rPr>
        <w:t xml:space="preserve"> do material</w:t>
      </w:r>
      <w:r>
        <w:rPr>
          <w:rFonts w:ascii="Arial" w:hAnsi="Arial" w:cs="Arial"/>
          <w:color w:val="000000" w:themeColor="text1"/>
          <w:sz w:val="24"/>
          <w:szCs w:val="24"/>
        </w:rPr>
        <w:t xml:space="preserve"> utilizado</w:t>
      </w:r>
      <w:r w:rsidRPr="00F62B9E">
        <w:rPr>
          <w:rFonts w:ascii="Arial" w:hAnsi="Arial" w:cs="Arial"/>
          <w:color w:val="000000" w:themeColor="text1"/>
          <w:sz w:val="24"/>
          <w:szCs w:val="24"/>
        </w:rPr>
        <w:t xml:space="preserve"> vai </w:t>
      </w:r>
      <w:r>
        <w:rPr>
          <w:rFonts w:ascii="Arial" w:hAnsi="Arial" w:cs="Arial"/>
          <w:color w:val="000000" w:themeColor="text1"/>
          <w:sz w:val="24"/>
          <w:szCs w:val="24"/>
        </w:rPr>
        <w:t xml:space="preserve">para o lixo. </w:t>
      </w:r>
    </w:p>
    <w:p w:rsidR="00A31A06" w:rsidRDefault="00A31A06" w:rsidP="00A31A06">
      <w:pPr>
        <w:pStyle w:val="NormalWeb"/>
        <w:shd w:val="clear" w:color="auto" w:fill="FFFFFF"/>
        <w:spacing w:before="0" w:beforeAutospacing="0" w:after="0" w:afterAutospacing="0" w:line="360" w:lineRule="auto"/>
        <w:ind w:firstLine="708"/>
        <w:jc w:val="both"/>
        <w:rPr>
          <w:rFonts w:ascii="Arial" w:hAnsi="Arial" w:cs="Arial"/>
        </w:rPr>
      </w:pPr>
      <w:r w:rsidRPr="003D45B6">
        <w:rPr>
          <w:rFonts w:ascii="Arial" w:hAnsi="Arial" w:cs="Arial"/>
        </w:rPr>
        <w:t xml:space="preserve">Em seu estudo Magalhães (2010), </w:t>
      </w:r>
      <w:r>
        <w:rPr>
          <w:rFonts w:ascii="Arial" w:hAnsi="Arial" w:cs="Arial"/>
        </w:rPr>
        <w:t xml:space="preserve">se </w:t>
      </w:r>
      <w:r w:rsidRPr="003D45B6">
        <w:rPr>
          <w:rFonts w:ascii="Arial" w:hAnsi="Arial" w:cs="Arial"/>
        </w:rPr>
        <w:t>propô</w:t>
      </w:r>
      <w:r>
        <w:rPr>
          <w:rFonts w:ascii="Arial" w:hAnsi="Arial" w:cs="Arial"/>
        </w:rPr>
        <w:t>s a</w:t>
      </w:r>
      <w:r w:rsidRPr="003D45B6">
        <w:rPr>
          <w:rFonts w:ascii="Arial" w:hAnsi="Arial" w:cs="Arial"/>
        </w:rPr>
        <w:t xml:space="preserve"> avaliar a economia em uma habitação de 55m</w:t>
      </w:r>
      <w:proofErr w:type="gramStart"/>
      <w:r w:rsidRPr="003D45B6">
        <w:rPr>
          <w:rFonts w:ascii="Arial" w:hAnsi="Arial" w:cs="Arial"/>
        </w:rPr>
        <w:t>²</w:t>
      </w:r>
      <w:proofErr w:type="gramEnd"/>
      <w:r w:rsidRPr="003D45B6">
        <w:rPr>
          <w:rFonts w:ascii="Arial" w:hAnsi="Arial" w:cs="Arial"/>
        </w:rPr>
        <w:t xml:space="preserve"> </w:t>
      </w:r>
      <w:r>
        <w:rPr>
          <w:rFonts w:ascii="Arial" w:hAnsi="Arial" w:cs="Arial"/>
        </w:rPr>
        <w:t>sendo</w:t>
      </w:r>
      <w:r w:rsidRPr="003D45B6">
        <w:rPr>
          <w:rFonts w:ascii="Arial" w:hAnsi="Arial" w:cs="Arial"/>
        </w:rPr>
        <w:t xml:space="preserve"> os preços dos materiais levantados em lojas da região </w:t>
      </w:r>
      <w:r>
        <w:rPr>
          <w:rFonts w:ascii="Arial" w:hAnsi="Arial" w:cs="Arial"/>
        </w:rPr>
        <w:t>d</w:t>
      </w:r>
      <w:r w:rsidRPr="003D45B6">
        <w:rPr>
          <w:rFonts w:ascii="Arial" w:hAnsi="Arial" w:cs="Arial"/>
        </w:rPr>
        <w:t>e São José dos Campos em São Paulo, a partir disso a autora concluiu que a utilização do tijolo solo-cimento reduziria o custo com materiais em 20% e com mão de obra em 63% gerando um custo final da construção da alvenaria reduzid</w:t>
      </w:r>
      <w:r>
        <w:rPr>
          <w:rFonts w:ascii="Arial" w:hAnsi="Arial" w:cs="Arial"/>
        </w:rPr>
        <w:t>o</w:t>
      </w:r>
      <w:r w:rsidRPr="003D45B6">
        <w:rPr>
          <w:rFonts w:ascii="Arial" w:hAnsi="Arial" w:cs="Arial"/>
        </w:rPr>
        <w:t xml:space="preserve"> em 45%.</w:t>
      </w:r>
    </w:p>
    <w:p w:rsidR="00A31A06" w:rsidRPr="00D36BBA" w:rsidRDefault="00A31A06" w:rsidP="009B2351">
      <w:pPr>
        <w:pStyle w:val="Textodecomentrio"/>
        <w:spacing w:after="0" w:line="360" w:lineRule="auto"/>
        <w:ind w:firstLine="709"/>
        <w:jc w:val="both"/>
        <w:rPr>
          <w:rFonts w:ascii="Arial" w:eastAsia="Times New Roman" w:hAnsi="Arial" w:cs="Arial"/>
          <w:sz w:val="24"/>
          <w:szCs w:val="24"/>
          <w:lang w:eastAsia="pt-BR"/>
        </w:rPr>
      </w:pPr>
      <w:r w:rsidRPr="00D36BBA">
        <w:rPr>
          <w:rFonts w:ascii="Arial" w:eastAsia="Times New Roman" w:hAnsi="Arial" w:cs="Arial"/>
          <w:sz w:val="24"/>
          <w:szCs w:val="24"/>
          <w:lang w:eastAsia="pt-BR"/>
        </w:rPr>
        <w:t xml:space="preserve">A fim de apresentar um comparativo de custo entre os dois tipos de </w:t>
      </w:r>
      <w:r w:rsidR="00F67962">
        <w:rPr>
          <w:rFonts w:ascii="Arial" w:eastAsia="Times New Roman" w:hAnsi="Arial" w:cs="Arial"/>
          <w:sz w:val="24"/>
          <w:szCs w:val="24"/>
          <w:lang w:eastAsia="pt-BR"/>
        </w:rPr>
        <w:t xml:space="preserve">tijolos </w:t>
      </w:r>
      <w:r w:rsidRPr="00D36BBA">
        <w:rPr>
          <w:rFonts w:ascii="Arial" w:eastAsia="Times New Roman" w:hAnsi="Arial" w:cs="Arial"/>
          <w:sz w:val="24"/>
          <w:szCs w:val="24"/>
          <w:lang w:eastAsia="pt-BR"/>
        </w:rPr>
        <w:t>em uma construção de</w:t>
      </w:r>
      <w:r w:rsidR="008F3A91">
        <w:rPr>
          <w:rFonts w:ascii="Arial" w:eastAsia="Times New Roman" w:hAnsi="Arial" w:cs="Arial"/>
          <w:sz w:val="24"/>
          <w:szCs w:val="24"/>
          <w:lang w:eastAsia="pt-BR"/>
        </w:rPr>
        <w:t xml:space="preserve"> Habitação de Interesse S</w:t>
      </w:r>
      <w:r w:rsidR="00E01FD3">
        <w:rPr>
          <w:rFonts w:ascii="Arial" w:eastAsia="Times New Roman" w:hAnsi="Arial" w:cs="Arial"/>
          <w:sz w:val="24"/>
          <w:szCs w:val="24"/>
          <w:lang w:eastAsia="pt-BR"/>
        </w:rPr>
        <w:t xml:space="preserve">ocial </w:t>
      </w:r>
      <w:r w:rsidRPr="00D36BBA">
        <w:rPr>
          <w:rFonts w:ascii="Arial" w:eastAsia="Times New Roman" w:hAnsi="Arial" w:cs="Arial"/>
          <w:sz w:val="24"/>
          <w:szCs w:val="24"/>
          <w:lang w:eastAsia="pt-BR"/>
        </w:rPr>
        <w:t>de 40,16 m² na cidade de Teófilo Otoni</w:t>
      </w:r>
      <w:r w:rsidR="00E01FD3">
        <w:rPr>
          <w:rFonts w:ascii="Arial" w:eastAsia="Times New Roman" w:hAnsi="Arial" w:cs="Arial"/>
          <w:sz w:val="24"/>
          <w:szCs w:val="24"/>
          <w:lang w:eastAsia="pt-BR"/>
        </w:rPr>
        <w:t>,</w:t>
      </w:r>
      <w:r w:rsidRPr="00D36BBA">
        <w:rPr>
          <w:rFonts w:ascii="Arial" w:eastAsia="Times New Roman" w:hAnsi="Arial" w:cs="Arial"/>
          <w:sz w:val="24"/>
          <w:szCs w:val="24"/>
          <w:lang w:eastAsia="pt-BR"/>
        </w:rPr>
        <w:t xml:space="preserve"> </w:t>
      </w:r>
      <w:r w:rsidR="00F67962" w:rsidRPr="00D36BBA">
        <w:rPr>
          <w:rFonts w:ascii="Arial" w:eastAsia="Times New Roman" w:hAnsi="Arial" w:cs="Arial"/>
          <w:sz w:val="24"/>
          <w:szCs w:val="24"/>
          <w:lang w:eastAsia="pt-BR"/>
        </w:rPr>
        <w:t>foram</w:t>
      </w:r>
      <w:r w:rsidRPr="00D36BBA">
        <w:rPr>
          <w:rFonts w:ascii="Arial" w:eastAsia="Times New Roman" w:hAnsi="Arial" w:cs="Arial"/>
          <w:sz w:val="24"/>
          <w:szCs w:val="24"/>
          <w:lang w:eastAsia="pt-BR"/>
        </w:rPr>
        <w:t xml:space="preserve"> calculado</w:t>
      </w:r>
      <w:r w:rsidR="00F67962">
        <w:rPr>
          <w:rFonts w:ascii="Arial" w:eastAsia="Times New Roman" w:hAnsi="Arial" w:cs="Arial"/>
          <w:sz w:val="24"/>
          <w:szCs w:val="24"/>
          <w:lang w:eastAsia="pt-BR"/>
        </w:rPr>
        <w:t xml:space="preserve">s </w:t>
      </w:r>
      <w:r w:rsidR="00E01FD3">
        <w:rPr>
          <w:rFonts w:ascii="Arial" w:eastAsia="Times New Roman" w:hAnsi="Arial" w:cs="Arial"/>
          <w:sz w:val="24"/>
          <w:szCs w:val="24"/>
          <w:lang w:eastAsia="pt-BR"/>
        </w:rPr>
        <w:t>os preços</w:t>
      </w:r>
      <w:r w:rsidR="00F67962">
        <w:rPr>
          <w:rFonts w:ascii="Arial" w:eastAsia="Times New Roman" w:hAnsi="Arial" w:cs="Arial"/>
          <w:sz w:val="24"/>
          <w:szCs w:val="24"/>
          <w:lang w:eastAsia="pt-BR"/>
        </w:rPr>
        <w:t xml:space="preserve"> de materiais e mão de obra</w:t>
      </w:r>
      <w:r w:rsidRPr="00D36BBA">
        <w:rPr>
          <w:rFonts w:ascii="Arial" w:eastAsia="Times New Roman" w:hAnsi="Arial" w:cs="Arial"/>
          <w:sz w:val="24"/>
          <w:szCs w:val="24"/>
          <w:lang w:eastAsia="pt-BR"/>
        </w:rPr>
        <w:t xml:space="preserve"> que seriam gastos na execução </w:t>
      </w:r>
      <w:r w:rsidR="008F3A91">
        <w:rPr>
          <w:rFonts w:ascii="Arial" w:eastAsia="Times New Roman" w:hAnsi="Arial" w:cs="Arial"/>
          <w:sz w:val="24"/>
          <w:szCs w:val="24"/>
          <w:lang w:eastAsia="pt-BR"/>
        </w:rPr>
        <w:t>do projeto,</w:t>
      </w:r>
      <w:r w:rsidR="00412FC2">
        <w:rPr>
          <w:rFonts w:ascii="Arial" w:eastAsia="Times New Roman" w:hAnsi="Arial" w:cs="Arial"/>
          <w:sz w:val="24"/>
          <w:szCs w:val="24"/>
          <w:lang w:eastAsia="pt-BR"/>
        </w:rPr>
        <w:t xml:space="preserve"> conforme </w:t>
      </w:r>
      <w:r w:rsidR="00F6447D">
        <w:rPr>
          <w:rFonts w:ascii="Arial" w:eastAsia="Times New Roman" w:hAnsi="Arial" w:cs="Arial"/>
          <w:sz w:val="24"/>
          <w:szCs w:val="24"/>
          <w:lang w:eastAsia="pt-BR"/>
        </w:rPr>
        <w:t>se pode</w:t>
      </w:r>
      <w:r w:rsidR="00412FC2">
        <w:rPr>
          <w:rFonts w:ascii="Arial" w:eastAsia="Times New Roman" w:hAnsi="Arial" w:cs="Arial"/>
          <w:sz w:val="24"/>
          <w:szCs w:val="24"/>
          <w:lang w:eastAsia="pt-BR"/>
        </w:rPr>
        <w:t xml:space="preserve"> perceber nas Tabelas 1 e 2.</w:t>
      </w:r>
    </w:p>
    <w:p w:rsidR="0057309D" w:rsidRDefault="0057309D" w:rsidP="00BE4C99">
      <w:pPr>
        <w:spacing w:line="360" w:lineRule="auto"/>
        <w:jc w:val="center"/>
        <w:rPr>
          <w:rFonts w:ascii="Arial" w:hAnsi="Arial" w:cs="Arial"/>
          <w:color w:val="000000" w:themeColor="text1"/>
          <w:sz w:val="24"/>
          <w:szCs w:val="24"/>
        </w:rPr>
      </w:pPr>
    </w:p>
    <w:p w:rsidR="002C33D1" w:rsidRDefault="002C33D1" w:rsidP="00BE4C99">
      <w:pPr>
        <w:spacing w:line="360" w:lineRule="auto"/>
        <w:jc w:val="center"/>
        <w:rPr>
          <w:rFonts w:ascii="Arial" w:hAnsi="Arial" w:cs="Arial"/>
          <w:color w:val="000000" w:themeColor="text1"/>
          <w:sz w:val="24"/>
          <w:szCs w:val="24"/>
        </w:rPr>
      </w:pPr>
    </w:p>
    <w:p w:rsidR="002C33D1" w:rsidRDefault="002C33D1" w:rsidP="00BE4C99">
      <w:pPr>
        <w:spacing w:line="360" w:lineRule="auto"/>
        <w:jc w:val="center"/>
        <w:rPr>
          <w:rFonts w:ascii="Arial" w:hAnsi="Arial" w:cs="Arial"/>
          <w:color w:val="000000" w:themeColor="text1"/>
          <w:sz w:val="24"/>
          <w:szCs w:val="24"/>
        </w:rPr>
      </w:pPr>
    </w:p>
    <w:p w:rsidR="00874D0A" w:rsidRDefault="00874D0A" w:rsidP="00BE4C99">
      <w:pPr>
        <w:spacing w:line="360" w:lineRule="auto"/>
        <w:jc w:val="center"/>
        <w:rPr>
          <w:rFonts w:ascii="Arial" w:hAnsi="Arial" w:cs="Arial"/>
          <w:color w:val="000000" w:themeColor="text1"/>
          <w:sz w:val="24"/>
          <w:szCs w:val="24"/>
        </w:rPr>
      </w:pPr>
    </w:p>
    <w:p w:rsidR="00874D0A" w:rsidRDefault="00874D0A" w:rsidP="00BE4C99">
      <w:pPr>
        <w:spacing w:line="360" w:lineRule="auto"/>
        <w:jc w:val="center"/>
        <w:rPr>
          <w:rFonts w:ascii="Arial" w:hAnsi="Arial" w:cs="Arial"/>
          <w:color w:val="000000" w:themeColor="text1"/>
          <w:sz w:val="24"/>
          <w:szCs w:val="24"/>
        </w:rPr>
      </w:pPr>
    </w:p>
    <w:p w:rsidR="00874D0A" w:rsidRDefault="00874D0A" w:rsidP="00C920C4">
      <w:pPr>
        <w:jc w:val="center"/>
      </w:pPr>
    </w:p>
    <w:p w:rsidR="00AB0CE9" w:rsidRDefault="00AB0CE9" w:rsidP="00C920C4">
      <w:pPr>
        <w:jc w:val="center"/>
        <w:rPr>
          <w:rFonts w:ascii="Arial" w:hAnsi="Arial" w:cs="Arial"/>
          <w:color w:val="000000"/>
        </w:rPr>
      </w:pPr>
    </w:p>
    <w:p w:rsidR="00874D0A" w:rsidRDefault="00412FC2" w:rsidP="003E704F">
      <w:pPr>
        <w:spacing w:after="0" w:line="240" w:lineRule="auto"/>
        <w:jc w:val="center"/>
      </w:pPr>
      <w:r>
        <w:rPr>
          <w:rFonts w:ascii="Arial" w:hAnsi="Arial" w:cs="Arial"/>
          <w:color w:val="000000"/>
          <w:sz w:val="24"/>
          <w:szCs w:val="24"/>
        </w:rPr>
        <w:lastRenderedPageBreak/>
        <w:t>Tabela 1</w:t>
      </w:r>
      <w:r w:rsidR="00874D0A" w:rsidRPr="00AB0CE9">
        <w:rPr>
          <w:rFonts w:ascii="Arial" w:hAnsi="Arial" w:cs="Arial"/>
          <w:color w:val="000000"/>
          <w:sz w:val="24"/>
          <w:szCs w:val="24"/>
        </w:rPr>
        <w:t xml:space="preserve"> </w:t>
      </w:r>
      <w:r w:rsidR="00874D0A" w:rsidRPr="00AB0CE9">
        <w:rPr>
          <w:rFonts w:ascii="Arial" w:hAnsi="Arial" w:cs="Arial"/>
          <w:sz w:val="24"/>
          <w:szCs w:val="24"/>
        </w:rPr>
        <w:t xml:space="preserve">- </w:t>
      </w:r>
      <w:r w:rsidR="00874D0A" w:rsidRPr="00AB0CE9">
        <w:rPr>
          <w:rFonts w:ascii="Arial" w:hAnsi="Arial" w:cs="Arial"/>
          <w:color w:val="000000"/>
          <w:sz w:val="24"/>
          <w:szCs w:val="24"/>
        </w:rPr>
        <w:t>Custo d</w:t>
      </w:r>
      <w:r w:rsidR="008F3A91">
        <w:rPr>
          <w:rFonts w:ascii="Arial" w:hAnsi="Arial" w:cs="Arial"/>
          <w:color w:val="000000"/>
          <w:sz w:val="24"/>
          <w:szCs w:val="24"/>
        </w:rPr>
        <w:t xml:space="preserve">a alvenaria e acabamento de uma </w:t>
      </w:r>
      <w:r w:rsidR="00874D0A" w:rsidRPr="00AB0CE9">
        <w:rPr>
          <w:rFonts w:ascii="Arial" w:hAnsi="Arial" w:cs="Arial"/>
          <w:color w:val="000000"/>
          <w:sz w:val="24"/>
          <w:szCs w:val="24"/>
        </w:rPr>
        <w:t>Habitação de Interesse Social u</w:t>
      </w:r>
      <w:r w:rsidR="0049670F" w:rsidRPr="00AB0CE9">
        <w:rPr>
          <w:rFonts w:ascii="Arial" w:hAnsi="Arial" w:cs="Arial"/>
          <w:color w:val="000000"/>
          <w:sz w:val="24"/>
          <w:szCs w:val="24"/>
        </w:rPr>
        <w:t xml:space="preserve">tilizando </w:t>
      </w:r>
      <w:r w:rsidR="008F3A91">
        <w:rPr>
          <w:rFonts w:ascii="Arial" w:hAnsi="Arial" w:cs="Arial"/>
          <w:color w:val="000000"/>
          <w:sz w:val="24"/>
          <w:szCs w:val="24"/>
        </w:rPr>
        <w:t xml:space="preserve">o </w:t>
      </w:r>
      <w:r w:rsidR="0049670F">
        <w:rPr>
          <w:rFonts w:ascii="Arial" w:hAnsi="Arial" w:cs="Arial"/>
          <w:color w:val="000000"/>
          <w:sz w:val="24"/>
          <w:szCs w:val="24"/>
        </w:rPr>
        <w:t>tijolo solo-c</w:t>
      </w:r>
      <w:r w:rsidR="00874D0A" w:rsidRPr="00180D0F">
        <w:rPr>
          <w:rFonts w:ascii="Arial" w:hAnsi="Arial" w:cs="Arial"/>
          <w:color w:val="000000"/>
          <w:sz w:val="24"/>
          <w:szCs w:val="24"/>
        </w:rPr>
        <w:t>imento</w:t>
      </w:r>
    </w:p>
    <w:p w:rsidR="003E704F" w:rsidRDefault="00412FC2" w:rsidP="003E704F">
      <w:pPr>
        <w:spacing w:after="0" w:line="240" w:lineRule="auto"/>
        <w:jc w:val="center"/>
        <w:rPr>
          <w:rFonts w:ascii="Arial" w:hAnsi="Arial" w:cs="Arial"/>
          <w:color w:val="000000" w:themeColor="text1"/>
          <w:sz w:val="20"/>
          <w:szCs w:val="20"/>
        </w:rPr>
      </w:pPr>
      <w:r>
        <w:rPr>
          <w:rFonts w:ascii="Arial" w:hAnsi="Arial" w:cs="Arial"/>
          <w:noProof/>
          <w:color w:val="000000" w:themeColor="text1"/>
          <w:sz w:val="20"/>
          <w:szCs w:val="20"/>
          <w:lang w:eastAsia="pt-BR"/>
        </w:rPr>
        <w:drawing>
          <wp:inline distT="0" distB="0" distL="0" distR="0" wp14:anchorId="38655E96" wp14:editId="23EA8379">
            <wp:extent cx="5760085" cy="173037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 cimento.png"/>
                    <pic:cNvPicPr/>
                  </pic:nvPicPr>
                  <pic:blipFill>
                    <a:blip r:embed="rId25">
                      <a:extLst>
                        <a:ext uri="{28A0092B-C50C-407E-A947-70E740481C1C}">
                          <a14:useLocalDpi xmlns:a14="http://schemas.microsoft.com/office/drawing/2010/main" val="0"/>
                        </a:ext>
                      </a:extLst>
                    </a:blip>
                    <a:stretch>
                      <a:fillRect/>
                    </a:stretch>
                  </pic:blipFill>
                  <pic:spPr>
                    <a:xfrm>
                      <a:off x="0" y="0"/>
                      <a:ext cx="5760085" cy="1730375"/>
                    </a:xfrm>
                    <a:prstGeom prst="rect">
                      <a:avLst/>
                    </a:prstGeom>
                  </pic:spPr>
                </pic:pic>
              </a:graphicData>
            </a:graphic>
          </wp:inline>
        </w:drawing>
      </w:r>
    </w:p>
    <w:p w:rsidR="003E704F" w:rsidRPr="00412FC2" w:rsidRDefault="00412FC2" w:rsidP="003E704F">
      <w:pPr>
        <w:spacing w:after="240" w:line="360" w:lineRule="auto"/>
        <w:jc w:val="center"/>
        <w:rPr>
          <w:rFonts w:ascii="Arial" w:hAnsi="Arial" w:cs="Arial"/>
          <w:color w:val="000000" w:themeColor="text1"/>
          <w:sz w:val="20"/>
          <w:szCs w:val="20"/>
        </w:rPr>
      </w:pPr>
      <w:r w:rsidRPr="00412FC2">
        <w:rPr>
          <w:rFonts w:ascii="Arial" w:hAnsi="Arial" w:cs="Arial"/>
          <w:noProof/>
          <w:sz w:val="20"/>
          <w:szCs w:val="20"/>
          <w:lang w:eastAsia="pt-BR"/>
        </w:rPr>
        <w:t>Fonte: Autores (2017)</w:t>
      </w:r>
    </w:p>
    <w:p w:rsidR="008F3A91" w:rsidRPr="00AF4A4B" w:rsidRDefault="00412FC2" w:rsidP="003476B6">
      <w:pPr>
        <w:spacing w:after="0" w:line="240" w:lineRule="auto"/>
        <w:jc w:val="center"/>
      </w:pPr>
      <w:r>
        <w:rPr>
          <w:rFonts w:ascii="Arial" w:hAnsi="Arial" w:cs="Arial"/>
          <w:color w:val="000000" w:themeColor="text1"/>
          <w:sz w:val="24"/>
          <w:szCs w:val="24"/>
        </w:rPr>
        <w:t>Tabela 2</w:t>
      </w:r>
      <w:r w:rsidR="00BE4C99" w:rsidRPr="00AF4A4B">
        <w:rPr>
          <w:rFonts w:ascii="Arial" w:hAnsi="Arial" w:cs="Arial"/>
          <w:color w:val="000000" w:themeColor="text1"/>
          <w:sz w:val="24"/>
          <w:szCs w:val="24"/>
        </w:rPr>
        <w:t xml:space="preserve"> – </w:t>
      </w:r>
      <w:r w:rsidR="008F3A91" w:rsidRPr="00AF4A4B">
        <w:rPr>
          <w:rFonts w:ascii="Arial" w:hAnsi="Arial" w:cs="Arial"/>
          <w:color w:val="000000"/>
          <w:sz w:val="24"/>
          <w:szCs w:val="24"/>
        </w:rPr>
        <w:t xml:space="preserve">Custo da alvenaria e acabamento de uma Habitação de Interesse Social utilizando o tijolo </w:t>
      </w:r>
      <w:r w:rsidR="00F6447D">
        <w:rPr>
          <w:rFonts w:ascii="Arial" w:hAnsi="Arial" w:cs="Arial"/>
          <w:color w:val="000000"/>
          <w:sz w:val="24"/>
          <w:szCs w:val="24"/>
        </w:rPr>
        <w:t>cerâmico</w:t>
      </w:r>
    </w:p>
    <w:p w:rsidR="00815042" w:rsidRPr="00412FC2" w:rsidRDefault="00412FC2" w:rsidP="00412FC2">
      <w:pPr>
        <w:spacing w:after="0" w:line="360" w:lineRule="auto"/>
        <w:jc w:val="center"/>
        <w:rPr>
          <w:rFonts w:ascii="Arial" w:hAnsi="Arial" w:cs="Arial"/>
          <w:noProof/>
          <w:sz w:val="24"/>
          <w:szCs w:val="24"/>
          <w:lang w:eastAsia="pt-BR"/>
        </w:rPr>
      </w:pPr>
      <w:r>
        <w:rPr>
          <w:rFonts w:ascii="Arial" w:hAnsi="Arial" w:cs="Arial"/>
          <w:noProof/>
          <w:sz w:val="24"/>
          <w:szCs w:val="24"/>
          <w:lang w:eastAsia="pt-BR"/>
        </w:rPr>
        <w:drawing>
          <wp:inline distT="0" distB="0" distL="0" distR="0" wp14:anchorId="76C290C5" wp14:editId="2138D146">
            <wp:extent cx="5760085" cy="170688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mico.png"/>
                    <pic:cNvPicPr/>
                  </pic:nvPicPr>
                  <pic:blipFill>
                    <a:blip r:embed="rId26">
                      <a:extLst>
                        <a:ext uri="{28A0092B-C50C-407E-A947-70E740481C1C}">
                          <a14:useLocalDpi xmlns:a14="http://schemas.microsoft.com/office/drawing/2010/main" val="0"/>
                        </a:ext>
                      </a:extLst>
                    </a:blip>
                    <a:stretch>
                      <a:fillRect/>
                    </a:stretch>
                  </pic:blipFill>
                  <pic:spPr>
                    <a:xfrm>
                      <a:off x="0" y="0"/>
                      <a:ext cx="5760085" cy="1706880"/>
                    </a:xfrm>
                    <a:prstGeom prst="rect">
                      <a:avLst/>
                    </a:prstGeom>
                  </pic:spPr>
                </pic:pic>
              </a:graphicData>
            </a:graphic>
          </wp:inline>
        </w:drawing>
      </w:r>
      <w:r w:rsidR="003D06B1">
        <w:rPr>
          <w:rFonts w:ascii="Arial" w:hAnsi="Arial" w:cs="Arial"/>
          <w:color w:val="000000" w:themeColor="text1"/>
          <w:sz w:val="20"/>
          <w:szCs w:val="20"/>
        </w:rPr>
        <w:t>Fonte: A</w:t>
      </w:r>
      <w:r w:rsidR="0049670F">
        <w:rPr>
          <w:rFonts w:ascii="Arial" w:hAnsi="Arial" w:cs="Arial"/>
          <w:color w:val="000000" w:themeColor="text1"/>
          <w:sz w:val="20"/>
          <w:szCs w:val="20"/>
        </w:rPr>
        <w:t>utores</w:t>
      </w:r>
      <w:r w:rsidR="00B87D3B">
        <w:rPr>
          <w:rFonts w:ascii="Arial" w:hAnsi="Arial" w:cs="Arial"/>
          <w:color w:val="000000" w:themeColor="text1"/>
          <w:sz w:val="20"/>
          <w:szCs w:val="20"/>
        </w:rPr>
        <w:t xml:space="preserve"> </w:t>
      </w:r>
      <w:r w:rsidR="003D06B1">
        <w:rPr>
          <w:rFonts w:ascii="Arial" w:hAnsi="Arial" w:cs="Arial"/>
          <w:color w:val="000000" w:themeColor="text1"/>
          <w:sz w:val="20"/>
          <w:szCs w:val="20"/>
        </w:rPr>
        <w:t>(</w:t>
      </w:r>
      <w:r w:rsidR="00B87D3B">
        <w:rPr>
          <w:rFonts w:ascii="Arial" w:hAnsi="Arial" w:cs="Arial"/>
          <w:color w:val="000000" w:themeColor="text1"/>
          <w:sz w:val="20"/>
          <w:szCs w:val="20"/>
        </w:rPr>
        <w:t>2017)</w:t>
      </w:r>
    </w:p>
    <w:p w:rsidR="00B87D3B" w:rsidRPr="00B87D3B" w:rsidRDefault="00B87D3B" w:rsidP="00B87D3B">
      <w:pPr>
        <w:spacing w:after="0" w:line="360" w:lineRule="auto"/>
        <w:jc w:val="center"/>
        <w:rPr>
          <w:rFonts w:ascii="Arial" w:hAnsi="Arial" w:cs="Arial"/>
          <w:color w:val="000000" w:themeColor="text1"/>
          <w:sz w:val="20"/>
          <w:szCs w:val="20"/>
        </w:rPr>
      </w:pPr>
    </w:p>
    <w:p w:rsidR="00256A24" w:rsidRPr="005E1FB4" w:rsidRDefault="008F3A91" w:rsidP="00256A24">
      <w:pPr>
        <w:pStyle w:val="NormalWeb"/>
        <w:shd w:val="clear" w:color="auto" w:fill="FFFFFF"/>
        <w:spacing w:before="0" w:beforeAutospacing="0" w:after="0" w:afterAutospacing="0" w:line="360" w:lineRule="auto"/>
        <w:ind w:firstLine="709"/>
        <w:jc w:val="both"/>
        <w:rPr>
          <w:rFonts w:ascii="Arial" w:hAnsi="Arial" w:cs="Arial"/>
          <w:color w:val="FF0000"/>
        </w:rPr>
      </w:pPr>
      <w:r>
        <w:rPr>
          <w:rFonts w:ascii="Arial" w:hAnsi="Arial" w:cs="Arial"/>
          <w:color w:val="000000" w:themeColor="text1"/>
        </w:rPr>
        <w:t>Conforme a aná</w:t>
      </w:r>
      <w:r w:rsidR="00412FC2">
        <w:rPr>
          <w:rFonts w:ascii="Arial" w:hAnsi="Arial" w:cs="Arial"/>
          <w:color w:val="000000" w:themeColor="text1"/>
        </w:rPr>
        <w:t>lise das Tabelas 1 e 2</w:t>
      </w:r>
      <w:r w:rsidRPr="005E1FB4">
        <w:rPr>
          <w:rFonts w:ascii="Arial" w:hAnsi="Arial" w:cs="Arial"/>
          <w:color w:val="000000" w:themeColor="text1"/>
        </w:rPr>
        <w:t xml:space="preserve"> observou-se</w:t>
      </w:r>
      <w:r w:rsidR="00256A24" w:rsidRPr="005E1FB4">
        <w:rPr>
          <w:rFonts w:ascii="Arial" w:hAnsi="Arial" w:cs="Arial"/>
          <w:color w:val="000000" w:themeColor="text1"/>
        </w:rPr>
        <w:t xml:space="preserve"> que a utilização do tijolo solo-cimento na construção de uma alvenaria</w:t>
      </w:r>
      <w:r>
        <w:rPr>
          <w:rFonts w:ascii="Arial" w:hAnsi="Arial" w:cs="Arial"/>
          <w:color w:val="000000" w:themeColor="text1"/>
        </w:rPr>
        <w:t xml:space="preserve"> e acabamento</w:t>
      </w:r>
      <w:r w:rsidR="00256A24" w:rsidRPr="005E1FB4">
        <w:rPr>
          <w:rFonts w:ascii="Arial" w:hAnsi="Arial" w:cs="Arial"/>
          <w:color w:val="000000" w:themeColor="text1"/>
        </w:rPr>
        <w:t xml:space="preserve"> para HIS de 40,16 m2 ger</w:t>
      </w:r>
      <w:r w:rsidR="00256A24">
        <w:rPr>
          <w:rFonts w:ascii="Arial" w:hAnsi="Arial" w:cs="Arial"/>
          <w:color w:val="000000" w:themeColor="text1"/>
        </w:rPr>
        <w:t xml:space="preserve">a uma economia de R$ </w:t>
      </w:r>
      <w:r w:rsidR="00EE4A34">
        <w:rPr>
          <w:rFonts w:ascii="Arial" w:hAnsi="Arial" w:cs="Arial"/>
          <w:color w:val="000000" w:themeColor="text1"/>
        </w:rPr>
        <w:t>11.477,56</w:t>
      </w:r>
      <w:r w:rsidR="00256A24">
        <w:rPr>
          <w:rFonts w:ascii="Arial" w:hAnsi="Arial" w:cs="Arial"/>
          <w:color w:val="000000" w:themeColor="text1"/>
        </w:rPr>
        <w:t xml:space="preserve"> </w:t>
      </w:r>
      <w:r w:rsidR="00256A24" w:rsidRPr="005E1FB4">
        <w:rPr>
          <w:rFonts w:ascii="Arial" w:hAnsi="Arial" w:cs="Arial"/>
          <w:color w:val="000000" w:themeColor="text1"/>
        </w:rPr>
        <w:t xml:space="preserve">quando comparado ao </w:t>
      </w:r>
      <w:r w:rsidR="00EE4A34">
        <w:rPr>
          <w:rFonts w:ascii="Arial" w:hAnsi="Arial" w:cs="Arial"/>
          <w:color w:val="000000" w:themeColor="text1"/>
        </w:rPr>
        <w:t>tijolo cerâmico o que</w:t>
      </w:r>
      <w:proofErr w:type="gramStart"/>
      <w:r w:rsidR="00EE4A34">
        <w:rPr>
          <w:rFonts w:ascii="Arial" w:hAnsi="Arial" w:cs="Arial"/>
          <w:color w:val="000000" w:themeColor="text1"/>
        </w:rPr>
        <w:t xml:space="preserve">  </w:t>
      </w:r>
      <w:proofErr w:type="gramEnd"/>
      <w:r w:rsidR="00EE4A34">
        <w:rPr>
          <w:rFonts w:ascii="Arial" w:hAnsi="Arial" w:cs="Arial"/>
          <w:color w:val="000000" w:themeColor="text1"/>
        </w:rPr>
        <w:t>representa aproximadamente 41</w:t>
      </w:r>
      <w:r w:rsidR="00256A24" w:rsidRPr="005E1FB4">
        <w:rPr>
          <w:rFonts w:ascii="Arial" w:hAnsi="Arial" w:cs="Arial"/>
          <w:color w:val="000000" w:themeColor="text1"/>
        </w:rPr>
        <w:t>% de economia final na execução, levando em consideração materiais e mão de obra. Mas o que</w:t>
      </w:r>
      <w:r>
        <w:rPr>
          <w:rFonts w:ascii="Arial" w:hAnsi="Arial" w:cs="Arial"/>
          <w:color w:val="000000" w:themeColor="text1"/>
        </w:rPr>
        <w:t xml:space="preserve"> se</w:t>
      </w:r>
      <w:r w:rsidR="00256A24" w:rsidRPr="005E1FB4">
        <w:rPr>
          <w:rFonts w:ascii="Arial" w:hAnsi="Arial" w:cs="Arial"/>
          <w:color w:val="000000" w:themeColor="text1"/>
        </w:rPr>
        <w:t xml:space="preserve"> pode perceber nos re</w:t>
      </w:r>
      <w:r w:rsidR="004E4A41">
        <w:rPr>
          <w:rFonts w:ascii="Arial" w:hAnsi="Arial" w:cs="Arial"/>
          <w:color w:val="000000" w:themeColor="text1"/>
        </w:rPr>
        <w:t>sultados finais é que o ganho na utilização</w:t>
      </w:r>
      <w:r w:rsidR="00256A24" w:rsidRPr="005E1FB4">
        <w:rPr>
          <w:rFonts w:ascii="Arial" w:hAnsi="Arial" w:cs="Arial"/>
          <w:color w:val="000000" w:themeColor="text1"/>
        </w:rPr>
        <w:t xml:space="preserve"> </w:t>
      </w:r>
      <w:r w:rsidR="004E4A41">
        <w:rPr>
          <w:rFonts w:ascii="Arial" w:hAnsi="Arial" w:cs="Arial"/>
          <w:color w:val="000000" w:themeColor="text1"/>
        </w:rPr>
        <w:t>d</w:t>
      </w:r>
      <w:r w:rsidR="00256A24" w:rsidRPr="005E1FB4">
        <w:rPr>
          <w:rFonts w:ascii="Arial" w:hAnsi="Arial" w:cs="Arial"/>
          <w:color w:val="000000" w:themeColor="text1"/>
        </w:rPr>
        <w:t>o tijolo solo cimento está agregado no acabamento da obra</w:t>
      </w:r>
      <w:r w:rsidR="004E4A41">
        <w:rPr>
          <w:rFonts w:ascii="Arial" w:hAnsi="Arial" w:cs="Arial"/>
          <w:color w:val="000000" w:themeColor="text1"/>
        </w:rPr>
        <w:t>,</w:t>
      </w:r>
      <w:r w:rsidR="00256A24" w:rsidRPr="005E1FB4">
        <w:rPr>
          <w:rFonts w:ascii="Arial" w:hAnsi="Arial" w:cs="Arial"/>
          <w:color w:val="000000" w:themeColor="text1"/>
        </w:rPr>
        <w:t xml:space="preserve"> uma vez que este tijol</w:t>
      </w:r>
      <w:r w:rsidR="004E4A41">
        <w:rPr>
          <w:rFonts w:ascii="Arial" w:hAnsi="Arial" w:cs="Arial"/>
          <w:color w:val="000000" w:themeColor="text1"/>
        </w:rPr>
        <w:t>o não necessita de revestimento e pintura, pois seu acabamento é feito somente com resina e rejunte.</w:t>
      </w:r>
      <w:r w:rsidR="00256A24" w:rsidRPr="005E1FB4">
        <w:rPr>
          <w:rFonts w:ascii="Arial" w:hAnsi="Arial" w:cs="Arial"/>
          <w:color w:val="000000" w:themeColor="text1"/>
        </w:rPr>
        <w:t xml:space="preserve"> O que é confirmado por Santos</w:t>
      </w:r>
      <w:r w:rsidR="00256A24">
        <w:rPr>
          <w:rFonts w:ascii="Arial" w:hAnsi="Arial" w:cs="Arial"/>
        </w:rPr>
        <w:t xml:space="preserve"> (2009), em que ele assegura que</w:t>
      </w:r>
      <w:r w:rsidR="00256A24" w:rsidRPr="00512A71">
        <w:rPr>
          <w:rFonts w:ascii="Arial" w:hAnsi="Arial" w:cs="Arial"/>
        </w:rPr>
        <w:t xml:space="preserve"> o tijolo solo-cimento </w:t>
      </w:r>
      <w:r w:rsidR="00256A24">
        <w:rPr>
          <w:rFonts w:ascii="Arial" w:hAnsi="Arial" w:cs="Arial"/>
        </w:rPr>
        <w:t>pode ser deixado à vista, sem necessitar das etapas de revestimento e pintura das paredes, por apresentar uma perfeição nas suas dimensões e no seu encaixe na hora da execução, proporcionado assim um perfeito acabamento, reduzindo o custo final da construção.</w:t>
      </w:r>
      <w:bookmarkStart w:id="58" w:name="_GoBack"/>
      <w:bookmarkEnd w:id="58"/>
    </w:p>
    <w:p w:rsidR="00256A24" w:rsidRPr="006A330E" w:rsidRDefault="00256A24" w:rsidP="00256A24">
      <w:pPr>
        <w:pStyle w:val="NormalWeb"/>
        <w:shd w:val="clear" w:color="auto" w:fill="FFFFFF"/>
        <w:spacing w:before="0" w:beforeAutospacing="0" w:after="0" w:afterAutospacing="0" w:line="360" w:lineRule="auto"/>
        <w:ind w:firstLine="709"/>
        <w:jc w:val="both"/>
        <w:rPr>
          <w:rFonts w:ascii="Arial" w:hAnsi="Arial" w:cs="Arial"/>
          <w:color w:val="000000" w:themeColor="text1"/>
        </w:rPr>
      </w:pPr>
      <w:r>
        <w:rPr>
          <w:rFonts w:ascii="Arial" w:hAnsi="Arial" w:cs="Arial"/>
          <w:color w:val="000000" w:themeColor="text1"/>
        </w:rPr>
        <w:t>Essa economi</w:t>
      </w:r>
      <w:r w:rsidR="004E4A41">
        <w:rPr>
          <w:rFonts w:ascii="Arial" w:hAnsi="Arial" w:cs="Arial"/>
          <w:color w:val="000000" w:themeColor="text1"/>
        </w:rPr>
        <w:t>a no custo final da construção com o</w:t>
      </w:r>
      <w:r>
        <w:rPr>
          <w:rFonts w:ascii="Arial" w:hAnsi="Arial" w:cs="Arial"/>
          <w:color w:val="000000" w:themeColor="text1"/>
        </w:rPr>
        <w:t xml:space="preserve"> </w:t>
      </w:r>
      <w:r w:rsidRPr="003316AA">
        <w:rPr>
          <w:rFonts w:ascii="Arial" w:hAnsi="Arial" w:cs="Arial"/>
          <w:color w:val="000000" w:themeColor="text1"/>
        </w:rPr>
        <w:t xml:space="preserve">tijolo solo-cimento </w:t>
      </w:r>
      <w:r>
        <w:rPr>
          <w:rFonts w:ascii="Arial" w:hAnsi="Arial" w:cs="Arial"/>
          <w:color w:val="000000" w:themeColor="text1"/>
        </w:rPr>
        <w:t xml:space="preserve">é entendida como </w:t>
      </w:r>
      <w:r w:rsidRPr="003316AA">
        <w:rPr>
          <w:rFonts w:ascii="Arial" w:hAnsi="Arial" w:cs="Arial"/>
          <w:color w:val="000000" w:themeColor="text1"/>
        </w:rPr>
        <w:t>uma solução</w:t>
      </w:r>
      <w:r>
        <w:rPr>
          <w:rFonts w:ascii="Arial" w:hAnsi="Arial" w:cs="Arial"/>
          <w:color w:val="000000" w:themeColor="text1"/>
        </w:rPr>
        <w:t xml:space="preserve"> lucrativa</w:t>
      </w:r>
      <w:r w:rsidRPr="003316AA">
        <w:rPr>
          <w:rFonts w:ascii="Arial" w:hAnsi="Arial" w:cs="Arial"/>
          <w:color w:val="000000" w:themeColor="text1"/>
        </w:rPr>
        <w:t xml:space="preserve"> </w:t>
      </w:r>
      <w:r>
        <w:rPr>
          <w:rFonts w:ascii="Arial" w:hAnsi="Arial" w:cs="Arial"/>
          <w:color w:val="000000" w:themeColor="text1"/>
        </w:rPr>
        <w:t xml:space="preserve">para as construções </w:t>
      </w:r>
      <w:r w:rsidR="00477C42">
        <w:rPr>
          <w:rFonts w:ascii="Arial" w:hAnsi="Arial" w:cs="Arial"/>
          <w:color w:val="000000" w:themeColor="text1"/>
        </w:rPr>
        <w:t xml:space="preserve">de HIS, </w:t>
      </w:r>
      <w:r w:rsidR="004E4A41">
        <w:rPr>
          <w:rFonts w:ascii="Arial" w:hAnsi="Arial" w:cs="Arial"/>
          <w:color w:val="000000" w:themeColor="text1"/>
        </w:rPr>
        <w:t xml:space="preserve">já que esse tipo </w:t>
      </w:r>
      <w:r w:rsidR="004E4A41">
        <w:rPr>
          <w:rFonts w:ascii="Arial" w:hAnsi="Arial" w:cs="Arial"/>
          <w:color w:val="000000" w:themeColor="text1"/>
        </w:rPr>
        <w:lastRenderedPageBreak/>
        <w:t xml:space="preserve">de construção </w:t>
      </w:r>
      <w:r>
        <w:rPr>
          <w:rFonts w:ascii="Arial" w:hAnsi="Arial" w:cs="Arial"/>
          <w:color w:val="000000" w:themeColor="text1"/>
        </w:rPr>
        <w:t xml:space="preserve">objetiva </w:t>
      </w:r>
      <w:r w:rsidRPr="00472446">
        <w:rPr>
          <w:rFonts w:ascii="Arial" w:hAnsi="Arial" w:cs="Arial"/>
          <w:color w:val="000000" w:themeColor="text1"/>
        </w:rPr>
        <w:t xml:space="preserve">viabilizar o acesso </w:t>
      </w:r>
      <w:r>
        <w:rPr>
          <w:rFonts w:ascii="Arial" w:hAnsi="Arial" w:cs="Arial"/>
          <w:color w:val="000000" w:themeColor="text1"/>
        </w:rPr>
        <w:t xml:space="preserve">à moradia adequada </w:t>
      </w:r>
      <w:proofErr w:type="gramStart"/>
      <w:r>
        <w:rPr>
          <w:rFonts w:ascii="Arial" w:hAnsi="Arial" w:cs="Arial"/>
          <w:color w:val="000000" w:themeColor="text1"/>
        </w:rPr>
        <w:t>as</w:t>
      </w:r>
      <w:proofErr w:type="gramEnd"/>
      <w:r>
        <w:rPr>
          <w:rFonts w:ascii="Arial" w:hAnsi="Arial" w:cs="Arial"/>
          <w:color w:val="000000" w:themeColor="text1"/>
        </w:rPr>
        <w:t xml:space="preserve"> populações</w:t>
      </w:r>
      <w:r w:rsidRPr="00472446">
        <w:rPr>
          <w:rFonts w:ascii="Arial" w:hAnsi="Arial" w:cs="Arial"/>
          <w:color w:val="000000" w:themeColor="text1"/>
        </w:rPr>
        <w:t xml:space="preserve"> de </w:t>
      </w:r>
      <w:r>
        <w:rPr>
          <w:rFonts w:ascii="Arial" w:hAnsi="Arial" w:cs="Arial"/>
          <w:color w:val="000000" w:themeColor="text1"/>
        </w:rPr>
        <w:t xml:space="preserve">baixa </w:t>
      </w:r>
      <w:r w:rsidRPr="00472446">
        <w:rPr>
          <w:rFonts w:ascii="Arial" w:hAnsi="Arial" w:cs="Arial"/>
          <w:color w:val="000000" w:themeColor="text1"/>
        </w:rPr>
        <w:t>renda</w:t>
      </w:r>
      <w:r w:rsidR="00AF4A4B">
        <w:rPr>
          <w:rFonts w:ascii="Arial" w:hAnsi="Arial" w:cs="Arial"/>
          <w:color w:val="000000" w:themeColor="text1"/>
        </w:rPr>
        <w:t xml:space="preserve">, </w:t>
      </w:r>
      <w:r>
        <w:rPr>
          <w:rFonts w:ascii="Arial" w:hAnsi="Arial" w:cs="Arial"/>
          <w:color w:val="000000" w:themeColor="text1"/>
        </w:rPr>
        <w:t xml:space="preserve">outro fator a considerar é a minimização dos gastos de recursos naturais, </w:t>
      </w:r>
      <w:r w:rsidRPr="003316AA">
        <w:rPr>
          <w:rFonts w:ascii="Arial" w:hAnsi="Arial" w:cs="Arial"/>
          <w:color w:val="000000" w:themeColor="text1"/>
        </w:rPr>
        <w:t>contribuindo</w:t>
      </w:r>
      <w:r>
        <w:rPr>
          <w:rFonts w:ascii="Arial" w:hAnsi="Arial" w:cs="Arial"/>
          <w:color w:val="000000" w:themeColor="text1"/>
        </w:rPr>
        <w:t xml:space="preserve"> assim</w:t>
      </w:r>
      <w:r w:rsidRPr="003316AA">
        <w:rPr>
          <w:rFonts w:ascii="Arial" w:hAnsi="Arial" w:cs="Arial"/>
          <w:color w:val="000000" w:themeColor="text1"/>
        </w:rPr>
        <w:t xml:space="preserve"> para</w:t>
      </w:r>
      <w:r>
        <w:rPr>
          <w:rFonts w:ascii="Arial" w:hAnsi="Arial" w:cs="Arial"/>
          <w:color w:val="000000" w:themeColor="text1"/>
        </w:rPr>
        <w:t xml:space="preserve"> os aspectos sociais, econômicos e ambientais.</w:t>
      </w:r>
      <w:bookmarkStart w:id="59" w:name="_Toc498614230"/>
      <w:bookmarkStart w:id="60" w:name="_Toc498614471"/>
    </w:p>
    <w:p w:rsidR="00256A24" w:rsidRPr="00CC6670" w:rsidRDefault="00256A24" w:rsidP="00256A24"/>
    <w:p w:rsidR="00256A24" w:rsidRDefault="00256A24" w:rsidP="00256A24">
      <w:pPr>
        <w:pStyle w:val="Ttulo1"/>
      </w:pPr>
    </w:p>
    <w:p w:rsidR="00256A24" w:rsidRDefault="00256A24" w:rsidP="00256A24">
      <w:pPr>
        <w:pStyle w:val="Ttulo1"/>
      </w:pPr>
    </w:p>
    <w:p w:rsidR="00256A24" w:rsidRDefault="00256A24" w:rsidP="00256A24">
      <w:pPr>
        <w:pStyle w:val="Ttulo1"/>
      </w:pPr>
    </w:p>
    <w:p w:rsidR="00256A24" w:rsidRDefault="00256A24" w:rsidP="00256A24">
      <w:pPr>
        <w:pStyle w:val="Ttulo1"/>
      </w:pPr>
    </w:p>
    <w:p w:rsidR="00256A24" w:rsidRDefault="00256A24" w:rsidP="00256A24">
      <w:pPr>
        <w:pStyle w:val="Ttulo1"/>
      </w:pPr>
    </w:p>
    <w:p w:rsidR="00256A24" w:rsidRDefault="00256A24" w:rsidP="00256A24">
      <w:pPr>
        <w:pStyle w:val="Ttulo1"/>
      </w:pPr>
    </w:p>
    <w:p w:rsidR="00256A24" w:rsidRDefault="00256A24" w:rsidP="00256A24">
      <w:pPr>
        <w:pStyle w:val="Ttulo1"/>
      </w:pPr>
    </w:p>
    <w:p w:rsidR="00256A24" w:rsidRDefault="00256A24" w:rsidP="00256A24">
      <w:pPr>
        <w:pStyle w:val="Ttulo1"/>
      </w:pPr>
    </w:p>
    <w:p w:rsidR="00256A24" w:rsidRDefault="00256A24" w:rsidP="00256A24">
      <w:pPr>
        <w:pStyle w:val="Ttulo1"/>
      </w:pPr>
    </w:p>
    <w:p w:rsidR="00256A24" w:rsidRDefault="00256A24" w:rsidP="00256A24">
      <w:pPr>
        <w:pStyle w:val="Ttulo1"/>
      </w:pPr>
    </w:p>
    <w:p w:rsidR="00256A24" w:rsidRDefault="00256A24" w:rsidP="00256A24">
      <w:pPr>
        <w:pStyle w:val="Ttulo1"/>
      </w:pPr>
    </w:p>
    <w:p w:rsidR="00256A24" w:rsidRDefault="00256A24" w:rsidP="00256A24">
      <w:pPr>
        <w:pStyle w:val="Ttulo1"/>
      </w:pPr>
    </w:p>
    <w:p w:rsidR="00256A24" w:rsidRDefault="00256A24" w:rsidP="00256A24">
      <w:pPr>
        <w:pStyle w:val="Ttulo1"/>
      </w:pPr>
    </w:p>
    <w:p w:rsidR="00256A24" w:rsidRDefault="00256A24" w:rsidP="00256A24">
      <w:pPr>
        <w:pStyle w:val="Ttulo1"/>
      </w:pPr>
    </w:p>
    <w:p w:rsidR="00256A24" w:rsidRDefault="00256A24" w:rsidP="00256A24">
      <w:pPr>
        <w:pStyle w:val="Ttulo1"/>
      </w:pPr>
    </w:p>
    <w:p w:rsidR="00256A24" w:rsidRDefault="00256A24" w:rsidP="00256A24">
      <w:pPr>
        <w:pStyle w:val="Ttulo1"/>
      </w:pPr>
    </w:p>
    <w:p w:rsidR="00256A24" w:rsidRDefault="00256A24" w:rsidP="00256A24">
      <w:pPr>
        <w:pStyle w:val="Ttulo1"/>
      </w:pPr>
    </w:p>
    <w:p w:rsidR="00256A24" w:rsidRDefault="00256A24" w:rsidP="00256A24">
      <w:pPr>
        <w:pStyle w:val="Ttulo1"/>
        <w:rPr>
          <w:rFonts w:asciiTheme="minorHAnsi" w:eastAsiaTheme="minorHAnsi" w:hAnsiTheme="minorHAnsi" w:cstheme="minorBidi"/>
          <w:b w:val="0"/>
          <w:bCs w:val="0"/>
          <w:sz w:val="22"/>
          <w:szCs w:val="22"/>
        </w:rPr>
      </w:pPr>
    </w:p>
    <w:p w:rsidR="00256A24" w:rsidRPr="00256A24" w:rsidRDefault="00256A24" w:rsidP="00256A24"/>
    <w:p w:rsidR="00256A24" w:rsidRDefault="00256A24" w:rsidP="00256A24">
      <w:pPr>
        <w:pStyle w:val="Ttulo1"/>
      </w:pPr>
    </w:p>
    <w:p w:rsidR="00256A24" w:rsidRDefault="00256A24" w:rsidP="00256A24">
      <w:pPr>
        <w:pStyle w:val="Ttulo1"/>
      </w:pPr>
    </w:p>
    <w:p w:rsidR="00256A24" w:rsidRDefault="00256A24" w:rsidP="00256A24">
      <w:pPr>
        <w:pStyle w:val="Ttulo1"/>
      </w:pPr>
    </w:p>
    <w:p w:rsidR="00256A24" w:rsidRDefault="00256A24" w:rsidP="00256A24">
      <w:pPr>
        <w:pStyle w:val="Ttulo1"/>
        <w:rPr>
          <w:rFonts w:asciiTheme="minorHAnsi" w:eastAsiaTheme="minorHAnsi" w:hAnsiTheme="minorHAnsi" w:cstheme="minorBidi"/>
          <w:b w:val="0"/>
          <w:bCs w:val="0"/>
          <w:sz w:val="22"/>
          <w:szCs w:val="22"/>
        </w:rPr>
      </w:pPr>
    </w:p>
    <w:p w:rsidR="00256A24" w:rsidRPr="00256A24" w:rsidRDefault="00256A24" w:rsidP="00256A24"/>
    <w:p w:rsidR="00647B01" w:rsidRDefault="00647B01" w:rsidP="00256A24">
      <w:pPr>
        <w:pStyle w:val="Ttulo1"/>
      </w:pPr>
    </w:p>
    <w:p w:rsidR="00647B01" w:rsidRPr="00647B01" w:rsidRDefault="00647B01" w:rsidP="00647B01"/>
    <w:p w:rsidR="00647B01" w:rsidRDefault="00647B01" w:rsidP="00256A24">
      <w:pPr>
        <w:pStyle w:val="Ttulo1"/>
      </w:pPr>
    </w:p>
    <w:p w:rsidR="00647B01" w:rsidRPr="00647B01" w:rsidRDefault="00647B01" w:rsidP="00647B01"/>
    <w:p w:rsidR="00256A24" w:rsidRDefault="00256A24" w:rsidP="00256A24">
      <w:pPr>
        <w:pStyle w:val="Ttulo1"/>
      </w:pPr>
      <w:proofErr w:type="gramStart"/>
      <w:r>
        <w:lastRenderedPageBreak/>
        <w:t>5</w:t>
      </w:r>
      <w:proofErr w:type="gramEnd"/>
      <w:r>
        <w:t xml:space="preserve">  CONSIDERAÇÕES FINAIS</w:t>
      </w:r>
      <w:bookmarkEnd w:id="59"/>
      <w:bookmarkEnd w:id="60"/>
    </w:p>
    <w:p w:rsidR="00256A24" w:rsidRDefault="00256A24" w:rsidP="00256A24">
      <w:pPr>
        <w:spacing w:after="0" w:line="360" w:lineRule="auto"/>
        <w:jc w:val="both"/>
        <w:rPr>
          <w:rFonts w:ascii="Arial" w:hAnsi="Arial" w:cs="Arial"/>
          <w:b/>
          <w:sz w:val="24"/>
          <w:szCs w:val="24"/>
        </w:rPr>
      </w:pPr>
    </w:p>
    <w:p w:rsidR="00256A24" w:rsidRDefault="00256A24" w:rsidP="00256A24">
      <w:pPr>
        <w:spacing w:after="0" w:line="360" w:lineRule="auto"/>
        <w:ind w:firstLine="708"/>
        <w:jc w:val="both"/>
        <w:rPr>
          <w:rFonts w:ascii="Arial" w:hAnsi="Arial" w:cs="Arial"/>
          <w:sz w:val="24"/>
          <w:szCs w:val="24"/>
        </w:rPr>
      </w:pPr>
      <w:r>
        <w:rPr>
          <w:rFonts w:ascii="Arial" w:hAnsi="Arial" w:cs="Arial"/>
          <w:sz w:val="24"/>
          <w:szCs w:val="24"/>
        </w:rPr>
        <w:t xml:space="preserve">O tijolo solo-cimento é considerado ecologicamente correto por não utilizar o processo de queima, como o tijolo cerâmico, o que evita a emissão de gases poluentes na natureza, os desmatamentos, e reduz o consumo de energia. </w:t>
      </w:r>
    </w:p>
    <w:p w:rsidR="00256A24" w:rsidRPr="007A3D98" w:rsidRDefault="00256A24" w:rsidP="00256A24">
      <w:pPr>
        <w:spacing w:after="0" w:line="360" w:lineRule="auto"/>
        <w:ind w:firstLine="708"/>
        <w:jc w:val="both"/>
        <w:rPr>
          <w:rFonts w:ascii="Arial" w:hAnsi="Arial" w:cs="Arial"/>
          <w:sz w:val="24"/>
          <w:szCs w:val="24"/>
        </w:rPr>
      </w:pPr>
      <w:r>
        <w:rPr>
          <w:rFonts w:ascii="Arial" w:hAnsi="Arial" w:cs="Arial"/>
          <w:sz w:val="24"/>
          <w:szCs w:val="24"/>
        </w:rPr>
        <w:t xml:space="preserve">O descarte de materiais nas construções utilizando o tijolo solo-cimento é praticamente zero, e isso reduz o desperdício nas obras, além disso, se houver resíduos tem-se a opção de reaproveitar e reutilizar esses na composição do tijolo, contribuindo assim para o meio ambiente. </w:t>
      </w:r>
    </w:p>
    <w:p w:rsidR="00256A24" w:rsidRDefault="00256A24" w:rsidP="00256A24">
      <w:pPr>
        <w:spacing w:after="0" w:line="360" w:lineRule="auto"/>
        <w:ind w:firstLine="708"/>
        <w:jc w:val="both"/>
        <w:rPr>
          <w:rFonts w:ascii="Arial" w:hAnsi="Arial" w:cs="Arial"/>
          <w:sz w:val="24"/>
          <w:szCs w:val="24"/>
        </w:rPr>
      </w:pPr>
      <w:r>
        <w:rPr>
          <w:rFonts w:ascii="Arial" w:hAnsi="Arial" w:cs="Arial"/>
          <w:sz w:val="24"/>
          <w:szCs w:val="24"/>
        </w:rPr>
        <w:t>Depreende-se, portanto que o tijolo solo-cimento apresenta características mais sustentáveis do que o tijolo cerâmico, pelo seu tipo de fabricação e pela sua execução nas construções. Com isso</w:t>
      </w:r>
      <w:r w:rsidR="004E4A41">
        <w:rPr>
          <w:rFonts w:ascii="Arial" w:hAnsi="Arial" w:cs="Arial"/>
          <w:sz w:val="24"/>
          <w:szCs w:val="24"/>
        </w:rPr>
        <w:t>,</w:t>
      </w:r>
      <w:r>
        <w:rPr>
          <w:rFonts w:ascii="Arial" w:hAnsi="Arial" w:cs="Arial"/>
          <w:sz w:val="24"/>
          <w:szCs w:val="24"/>
        </w:rPr>
        <w:t xml:space="preserve"> visando à diminuição dos impactos ambientais e um melhor aproveitamento dos recursos naturais no setor civil, o tijolo solo-cimento seria uma melhor alternativa de material </w:t>
      </w:r>
      <w:r w:rsidR="004E4A41">
        <w:rPr>
          <w:rFonts w:ascii="Arial" w:hAnsi="Arial" w:cs="Arial"/>
          <w:sz w:val="24"/>
          <w:szCs w:val="24"/>
        </w:rPr>
        <w:t>para a</w:t>
      </w:r>
      <w:r>
        <w:rPr>
          <w:rFonts w:ascii="Arial" w:hAnsi="Arial" w:cs="Arial"/>
          <w:sz w:val="24"/>
          <w:szCs w:val="24"/>
        </w:rPr>
        <w:t xml:space="preserve"> construção.</w:t>
      </w:r>
    </w:p>
    <w:p w:rsidR="00256A24" w:rsidRPr="00CA0A57" w:rsidRDefault="00256A24" w:rsidP="00256A24">
      <w:pPr>
        <w:spacing w:after="0" w:line="360" w:lineRule="auto"/>
        <w:ind w:firstLine="708"/>
        <w:jc w:val="both"/>
        <w:rPr>
          <w:rFonts w:ascii="Arial" w:hAnsi="Arial" w:cs="Arial"/>
          <w:b/>
          <w:strike/>
          <w:sz w:val="24"/>
          <w:szCs w:val="24"/>
        </w:rPr>
      </w:pPr>
      <w:r>
        <w:rPr>
          <w:rFonts w:ascii="Arial" w:hAnsi="Arial" w:cs="Arial"/>
          <w:sz w:val="24"/>
          <w:szCs w:val="24"/>
        </w:rPr>
        <w:t>Neste sentido percebe-se que o tijolo solo-cimento possui um grande potencial de crescimento no Brasil</w:t>
      </w:r>
      <w:r w:rsidR="004E4A41">
        <w:rPr>
          <w:rFonts w:ascii="Arial" w:hAnsi="Arial" w:cs="Arial"/>
          <w:sz w:val="24"/>
          <w:szCs w:val="24"/>
        </w:rPr>
        <w:t>,</w:t>
      </w:r>
      <w:r>
        <w:rPr>
          <w:rFonts w:ascii="Arial" w:hAnsi="Arial" w:cs="Arial"/>
          <w:sz w:val="24"/>
          <w:szCs w:val="24"/>
        </w:rPr>
        <w:t xml:space="preserve"> em especial nas construções de HIS. N</w:t>
      </w:r>
      <w:r w:rsidR="004E4A41">
        <w:rPr>
          <w:rFonts w:ascii="Arial" w:hAnsi="Arial" w:cs="Arial"/>
          <w:sz w:val="24"/>
          <w:szCs w:val="24"/>
        </w:rPr>
        <w:t>o</w:t>
      </w:r>
      <w:r>
        <w:rPr>
          <w:rFonts w:ascii="Arial" w:hAnsi="Arial" w:cs="Arial"/>
          <w:sz w:val="24"/>
          <w:szCs w:val="24"/>
        </w:rPr>
        <w:t xml:space="preserve"> entanto</w:t>
      </w:r>
      <w:r w:rsidRPr="00FC3D37">
        <w:rPr>
          <w:rFonts w:ascii="Arial" w:hAnsi="Arial" w:cs="Arial"/>
          <w:sz w:val="24"/>
          <w:szCs w:val="24"/>
        </w:rPr>
        <w:t xml:space="preserve"> </w:t>
      </w:r>
      <w:r>
        <w:rPr>
          <w:rFonts w:ascii="Arial" w:hAnsi="Arial" w:cs="Arial"/>
          <w:sz w:val="24"/>
          <w:szCs w:val="24"/>
        </w:rPr>
        <w:t>é necessário incentivo e divulgação por parte das empresas e profissionais da área, demonstrando os seus benefícios ambientais e econômicos.</w:t>
      </w:r>
    </w:p>
    <w:p w:rsidR="00256A24" w:rsidRPr="00405770" w:rsidRDefault="00256A24" w:rsidP="00256A24">
      <w:pPr>
        <w:spacing w:after="0"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Em relação ao </w:t>
      </w:r>
      <w:r w:rsidRPr="006A330E">
        <w:rPr>
          <w:rFonts w:ascii="Arial" w:hAnsi="Arial" w:cs="Arial"/>
          <w:sz w:val="24"/>
          <w:szCs w:val="24"/>
        </w:rPr>
        <w:t>custo</w:t>
      </w:r>
      <w:r>
        <w:rPr>
          <w:rFonts w:ascii="Arial" w:hAnsi="Arial" w:cs="Arial"/>
          <w:sz w:val="24"/>
          <w:szCs w:val="24"/>
        </w:rPr>
        <w:t xml:space="preserve"> percebeu-se que o tijolo solo-cimento apresentou uma melhor viabilidade, principalmente por não necessita</w:t>
      </w:r>
      <w:r w:rsidR="004E4A41">
        <w:rPr>
          <w:rFonts w:ascii="Arial" w:hAnsi="Arial" w:cs="Arial"/>
          <w:sz w:val="24"/>
          <w:szCs w:val="24"/>
        </w:rPr>
        <w:t>r das fases de reboco, chapisco</w:t>
      </w:r>
      <w:r>
        <w:rPr>
          <w:rFonts w:ascii="Arial" w:hAnsi="Arial" w:cs="Arial"/>
          <w:sz w:val="24"/>
          <w:szCs w:val="24"/>
        </w:rPr>
        <w:t xml:space="preserve"> e pintura, trazendo assim uma agilidade no processo executivo</w:t>
      </w:r>
      <w:r w:rsidR="004E4A41">
        <w:rPr>
          <w:rFonts w:ascii="Arial" w:hAnsi="Arial" w:cs="Arial"/>
          <w:sz w:val="24"/>
          <w:szCs w:val="24"/>
        </w:rPr>
        <w:t>,</w:t>
      </w:r>
      <w:r>
        <w:rPr>
          <w:rFonts w:ascii="Arial" w:hAnsi="Arial" w:cs="Arial"/>
          <w:sz w:val="24"/>
          <w:szCs w:val="24"/>
        </w:rPr>
        <w:t xml:space="preserve"> levando</w:t>
      </w:r>
      <w:r w:rsidR="00405770">
        <w:rPr>
          <w:rFonts w:ascii="Arial" w:hAnsi="Arial" w:cs="Arial"/>
          <w:sz w:val="24"/>
          <w:szCs w:val="24"/>
        </w:rPr>
        <w:t xml:space="preserve"> assim</w:t>
      </w:r>
      <w:r>
        <w:rPr>
          <w:rFonts w:ascii="Arial" w:hAnsi="Arial" w:cs="Arial"/>
          <w:sz w:val="24"/>
          <w:szCs w:val="24"/>
        </w:rPr>
        <w:t xml:space="preserve"> a uma economia de materiais e mão de obra no final da construção. </w:t>
      </w:r>
      <w:r w:rsidR="00405770">
        <w:rPr>
          <w:rFonts w:ascii="Arial" w:hAnsi="Arial" w:cs="Arial"/>
          <w:sz w:val="24"/>
          <w:szCs w:val="24"/>
        </w:rPr>
        <w:t xml:space="preserve"> Quanto ao fator ecológico pôde-</w:t>
      </w:r>
      <w:r>
        <w:rPr>
          <w:rFonts w:ascii="Arial" w:hAnsi="Arial" w:cs="Arial"/>
          <w:sz w:val="24"/>
          <w:szCs w:val="24"/>
        </w:rPr>
        <w:t xml:space="preserve">se perceber a quantidade de recursos ambientais que serão poupados já que não </w:t>
      </w:r>
      <w:proofErr w:type="gramStart"/>
      <w:r w:rsidR="00405770">
        <w:rPr>
          <w:rFonts w:ascii="Arial" w:hAnsi="Arial" w:cs="Arial"/>
          <w:sz w:val="24"/>
          <w:szCs w:val="24"/>
        </w:rPr>
        <w:t>será</w:t>
      </w:r>
      <w:proofErr w:type="gramEnd"/>
      <w:r w:rsidR="00405770">
        <w:rPr>
          <w:rFonts w:ascii="Arial" w:hAnsi="Arial" w:cs="Arial"/>
          <w:sz w:val="24"/>
          <w:szCs w:val="24"/>
        </w:rPr>
        <w:t xml:space="preserve"> necessário revestimentos. </w:t>
      </w:r>
    </w:p>
    <w:p w:rsidR="00256A24" w:rsidRDefault="00256A24" w:rsidP="00256A24">
      <w:pPr>
        <w:spacing w:after="0" w:line="360" w:lineRule="auto"/>
        <w:ind w:firstLine="708"/>
        <w:jc w:val="both"/>
        <w:rPr>
          <w:rFonts w:ascii="Arial" w:hAnsi="Arial" w:cs="Arial"/>
          <w:sz w:val="24"/>
          <w:szCs w:val="24"/>
        </w:rPr>
      </w:pPr>
      <w:r>
        <w:rPr>
          <w:rFonts w:ascii="Arial" w:hAnsi="Arial" w:cs="Arial"/>
          <w:sz w:val="24"/>
          <w:szCs w:val="24"/>
        </w:rPr>
        <w:t>De maneira geral conclui-se que o tijolo solo-cimento é o material mais viável para construção de uma HIS tanto na parte sustentável quanto na parte econômica</w:t>
      </w:r>
      <w:r w:rsidR="00320965">
        <w:rPr>
          <w:rFonts w:ascii="Arial" w:hAnsi="Arial" w:cs="Arial"/>
          <w:sz w:val="24"/>
          <w:szCs w:val="24"/>
        </w:rPr>
        <w:t>,</w:t>
      </w:r>
      <w:r w:rsidR="00320965">
        <w:rPr>
          <w:rFonts w:ascii="Arial" w:hAnsi="Arial" w:cs="Arial"/>
          <w:strike/>
          <w:sz w:val="24"/>
          <w:szCs w:val="24"/>
        </w:rPr>
        <w:t xml:space="preserve"> </w:t>
      </w:r>
      <w:r>
        <w:rPr>
          <w:rFonts w:ascii="Arial" w:hAnsi="Arial" w:cs="Arial"/>
          <w:sz w:val="24"/>
          <w:szCs w:val="24"/>
        </w:rPr>
        <w:t xml:space="preserve">porém só serão aplicados efetivamente quando a sociedade entender que é necessário desenvolver métodos construtivos mais conscientes e menos danosos ao meio ambiente. </w:t>
      </w:r>
    </w:p>
    <w:p w:rsidR="00256A24" w:rsidRPr="0087119F" w:rsidRDefault="00256A24" w:rsidP="00256A24">
      <w:pPr>
        <w:spacing w:after="0" w:line="360" w:lineRule="auto"/>
        <w:ind w:firstLine="708"/>
        <w:jc w:val="both"/>
        <w:rPr>
          <w:rFonts w:ascii="Arial" w:hAnsi="Arial" w:cs="Arial"/>
          <w:sz w:val="24"/>
          <w:szCs w:val="24"/>
        </w:rPr>
      </w:pPr>
      <w:r>
        <w:rPr>
          <w:rFonts w:ascii="Arial" w:hAnsi="Arial" w:cs="Arial"/>
          <w:sz w:val="24"/>
          <w:szCs w:val="24"/>
        </w:rPr>
        <w:t xml:space="preserve"> </w:t>
      </w:r>
    </w:p>
    <w:p w:rsidR="00FB66AB" w:rsidRDefault="00FB66AB" w:rsidP="005415DB">
      <w:pPr>
        <w:spacing w:after="0" w:line="360" w:lineRule="auto"/>
        <w:ind w:firstLine="709"/>
        <w:jc w:val="both"/>
        <w:rPr>
          <w:rFonts w:ascii="Arial" w:hAnsi="Arial" w:cs="Arial"/>
          <w:sz w:val="24"/>
          <w:szCs w:val="24"/>
        </w:rPr>
      </w:pPr>
    </w:p>
    <w:p w:rsidR="008752B5" w:rsidRDefault="008752B5" w:rsidP="008752B5">
      <w:pPr>
        <w:spacing w:after="0" w:line="360" w:lineRule="auto"/>
        <w:jc w:val="both"/>
        <w:rPr>
          <w:rFonts w:ascii="Arial" w:hAnsi="Arial" w:cs="Arial"/>
          <w:sz w:val="24"/>
          <w:szCs w:val="24"/>
        </w:rPr>
      </w:pPr>
    </w:p>
    <w:p w:rsidR="009C1C22" w:rsidRPr="009C1C22" w:rsidRDefault="008752B5" w:rsidP="00FD7B26">
      <w:pPr>
        <w:spacing w:after="0" w:line="360" w:lineRule="auto"/>
        <w:jc w:val="both"/>
        <w:rPr>
          <w:rFonts w:ascii="Arial" w:hAnsi="Arial" w:cs="Arial"/>
          <w:sz w:val="24"/>
          <w:szCs w:val="24"/>
        </w:rPr>
      </w:pPr>
      <w:r>
        <w:rPr>
          <w:rFonts w:ascii="Arial" w:hAnsi="Arial" w:cs="Arial"/>
          <w:sz w:val="24"/>
          <w:szCs w:val="24"/>
        </w:rPr>
        <w:tab/>
        <w:t xml:space="preserve"> </w:t>
      </w: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FD7B26" w:rsidRDefault="00FD7B26" w:rsidP="00FD7B26">
      <w:pPr>
        <w:spacing w:after="0" w:line="360" w:lineRule="auto"/>
        <w:jc w:val="both"/>
        <w:rPr>
          <w:rFonts w:ascii="Arial" w:hAnsi="Arial" w:cs="Arial"/>
          <w:b/>
          <w:sz w:val="24"/>
          <w:szCs w:val="24"/>
        </w:rPr>
      </w:pPr>
    </w:p>
    <w:p w:rsidR="001A4B2B" w:rsidRDefault="001A4B2B" w:rsidP="002C33D1">
      <w:pPr>
        <w:pStyle w:val="Ttulo1"/>
        <w:rPr>
          <w:rFonts w:asciiTheme="minorHAnsi" w:eastAsiaTheme="minorHAnsi" w:hAnsiTheme="minorHAnsi" w:cstheme="minorBidi"/>
          <w:b w:val="0"/>
          <w:bCs w:val="0"/>
          <w:sz w:val="22"/>
          <w:szCs w:val="22"/>
        </w:rPr>
      </w:pPr>
      <w:bookmarkStart w:id="61" w:name="_Toc498614231"/>
      <w:bookmarkStart w:id="62" w:name="_Toc498614472"/>
    </w:p>
    <w:p w:rsidR="00176741" w:rsidRDefault="00176741" w:rsidP="00D61622">
      <w:pPr>
        <w:pStyle w:val="Ttulo1"/>
        <w:jc w:val="center"/>
        <w:rPr>
          <w:rFonts w:asciiTheme="minorHAnsi" w:eastAsiaTheme="minorHAnsi" w:hAnsiTheme="minorHAnsi" w:cstheme="minorBidi"/>
          <w:b w:val="0"/>
          <w:bCs w:val="0"/>
          <w:sz w:val="22"/>
          <w:szCs w:val="22"/>
        </w:rPr>
      </w:pPr>
    </w:p>
    <w:p w:rsidR="00176741" w:rsidRDefault="00176741" w:rsidP="00D61622">
      <w:pPr>
        <w:pStyle w:val="Ttulo1"/>
        <w:jc w:val="center"/>
        <w:rPr>
          <w:rFonts w:asciiTheme="minorHAnsi" w:eastAsiaTheme="minorHAnsi" w:hAnsiTheme="minorHAnsi" w:cstheme="minorBidi"/>
          <w:b w:val="0"/>
          <w:bCs w:val="0"/>
          <w:sz w:val="22"/>
          <w:szCs w:val="22"/>
        </w:rPr>
      </w:pPr>
    </w:p>
    <w:p w:rsidR="00176741" w:rsidRDefault="00176741" w:rsidP="00176741"/>
    <w:p w:rsidR="00AB0CE9" w:rsidRDefault="00AB0CE9" w:rsidP="00D61622">
      <w:pPr>
        <w:pStyle w:val="Ttulo1"/>
        <w:jc w:val="center"/>
        <w:rPr>
          <w:rFonts w:asciiTheme="minorHAnsi" w:eastAsiaTheme="minorHAnsi" w:hAnsiTheme="minorHAnsi" w:cstheme="minorBidi"/>
          <w:b w:val="0"/>
          <w:bCs w:val="0"/>
          <w:sz w:val="22"/>
          <w:szCs w:val="22"/>
        </w:rPr>
      </w:pPr>
    </w:p>
    <w:p w:rsidR="00AB0CE9" w:rsidRDefault="00AB0CE9" w:rsidP="00D61622">
      <w:pPr>
        <w:pStyle w:val="Ttulo1"/>
        <w:jc w:val="center"/>
        <w:rPr>
          <w:rFonts w:asciiTheme="minorHAnsi" w:eastAsiaTheme="minorHAnsi" w:hAnsiTheme="minorHAnsi" w:cstheme="minorBidi"/>
          <w:b w:val="0"/>
          <w:bCs w:val="0"/>
          <w:sz w:val="22"/>
          <w:szCs w:val="22"/>
        </w:rPr>
      </w:pPr>
    </w:p>
    <w:p w:rsidR="00405770" w:rsidRDefault="00405770" w:rsidP="00D61622">
      <w:pPr>
        <w:pStyle w:val="Ttulo1"/>
        <w:jc w:val="center"/>
        <w:rPr>
          <w:rFonts w:asciiTheme="minorHAnsi" w:eastAsiaTheme="minorHAnsi" w:hAnsiTheme="minorHAnsi" w:cstheme="minorBidi"/>
          <w:b w:val="0"/>
          <w:bCs w:val="0"/>
          <w:sz w:val="22"/>
          <w:szCs w:val="22"/>
        </w:rPr>
      </w:pPr>
    </w:p>
    <w:p w:rsidR="00405770" w:rsidRPr="00405770" w:rsidRDefault="00405770" w:rsidP="00405770"/>
    <w:p w:rsidR="006D5FFB" w:rsidRDefault="006D5FFB" w:rsidP="00D61622">
      <w:pPr>
        <w:pStyle w:val="Ttulo1"/>
        <w:jc w:val="center"/>
      </w:pPr>
      <w:r>
        <w:lastRenderedPageBreak/>
        <w:t>REFERÊNCIAS</w:t>
      </w:r>
      <w:bookmarkEnd w:id="61"/>
      <w:bookmarkEnd w:id="62"/>
    </w:p>
    <w:p w:rsidR="00D36745" w:rsidRDefault="00D36745" w:rsidP="00D36745">
      <w:pPr>
        <w:spacing w:after="0" w:line="240" w:lineRule="auto"/>
        <w:jc w:val="both"/>
        <w:rPr>
          <w:rFonts w:ascii="Arial" w:hAnsi="Arial" w:cs="Arial"/>
          <w:color w:val="000000" w:themeColor="text1"/>
          <w:sz w:val="24"/>
          <w:szCs w:val="24"/>
          <w:shd w:val="clear" w:color="auto" w:fill="FFFFFF"/>
        </w:rPr>
      </w:pPr>
    </w:p>
    <w:p w:rsidR="00197C91" w:rsidRDefault="00197C91" w:rsidP="00D36745">
      <w:pPr>
        <w:spacing w:after="0" w:line="240" w:lineRule="auto"/>
        <w:jc w:val="both"/>
        <w:rPr>
          <w:rFonts w:ascii="Arial" w:hAnsi="Arial" w:cs="Arial"/>
          <w:color w:val="000000" w:themeColor="text1"/>
          <w:sz w:val="24"/>
          <w:szCs w:val="24"/>
          <w:shd w:val="clear" w:color="auto" w:fill="FFFFFF"/>
        </w:rPr>
      </w:pPr>
    </w:p>
    <w:p w:rsidR="006D5FFB" w:rsidRDefault="00D36745" w:rsidP="00197C91">
      <w:pPr>
        <w:spacing w:after="0" w:line="240" w:lineRule="auto"/>
        <w:rPr>
          <w:rFonts w:ascii="Arial" w:hAnsi="Arial" w:cs="Arial"/>
          <w:color w:val="000000" w:themeColor="text1"/>
          <w:sz w:val="24"/>
          <w:szCs w:val="24"/>
          <w:shd w:val="clear" w:color="auto" w:fill="FFFFFF"/>
        </w:rPr>
      </w:pPr>
      <w:r w:rsidRPr="00F34C50">
        <w:rPr>
          <w:rFonts w:ascii="Arial" w:hAnsi="Arial" w:cs="Arial"/>
          <w:color w:val="000000" w:themeColor="text1"/>
          <w:sz w:val="24"/>
          <w:szCs w:val="24"/>
          <w:shd w:val="clear" w:color="auto" w:fill="FFFFFF"/>
        </w:rPr>
        <w:t xml:space="preserve">ABCP – Associação Brasileira de Cimento Portland. </w:t>
      </w:r>
      <w:r w:rsidRPr="00F34C50">
        <w:rPr>
          <w:rFonts w:ascii="Arial" w:hAnsi="Arial" w:cs="Arial"/>
          <w:i/>
          <w:color w:val="000000" w:themeColor="text1"/>
          <w:sz w:val="24"/>
          <w:szCs w:val="24"/>
          <w:shd w:val="clear" w:color="auto" w:fill="FFFFFF"/>
        </w:rPr>
        <w:t>Solo-cimento</w:t>
      </w:r>
      <w:r w:rsidRPr="00F34C50">
        <w:rPr>
          <w:rFonts w:ascii="Arial" w:hAnsi="Arial" w:cs="Arial"/>
          <w:color w:val="000000" w:themeColor="text1"/>
          <w:sz w:val="24"/>
          <w:szCs w:val="24"/>
          <w:shd w:val="clear" w:color="auto" w:fill="FFFFFF"/>
        </w:rPr>
        <w:t xml:space="preserve">. São Paulo, </w:t>
      </w:r>
      <w:r w:rsidR="00245248">
        <w:rPr>
          <w:rFonts w:ascii="Arial" w:hAnsi="Arial" w:cs="Arial"/>
          <w:color w:val="000000" w:themeColor="text1"/>
          <w:sz w:val="24"/>
          <w:szCs w:val="24"/>
          <w:shd w:val="clear" w:color="auto" w:fill="FFFFFF"/>
        </w:rPr>
        <w:t xml:space="preserve">2017. </w:t>
      </w:r>
      <w:r w:rsidRPr="00F34C50">
        <w:rPr>
          <w:rFonts w:ascii="Arial" w:hAnsi="Arial" w:cs="Arial"/>
          <w:color w:val="000000" w:themeColor="text1"/>
          <w:sz w:val="24"/>
          <w:szCs w:val="24"/>
          <w:shd w:val="clear" w:color="auto" w:fill="FFFFFF"/>
        </w:rPr>
        <w:t>Disponível em: &lt;http://www.abcp.org.br/cms/basico-sobre-cimento/aplicacoes/solo-cimento/&gt;. Acesso em: 14 set. 2017.</w:t>
      </w:r>
    </w:p>
    <w:p w:rsidR="00DB7DB1" w:rsidRDefault="00DB7DB1" w:rsidP="00197C91">
      <w:pPr>
        <w:tabs>
          <w:tab w:val="left" w:pos="5475"/>
        </w:tabs>
        <w:spacing w:after="0" w:line="240" w:lineRule="auto"/>
        <w:rPr>
          <w:rFonts w:ascii="Arial" w:hAnsi="Arial" w:cs="Arial"/>
          <w:color w:val="000000" w:themeColor="text1"/>
          <w:sz w:val="24"/>
          <w:szCs w:val="24"/>
          <w:shd w:val="clear" w:color="auto" w:fill="FFFFFF"/>
        </w:rPr>
      </w:pPr>
    </w:p>
    <w:p w:rsidR="00DB7DB1" w:rsidRDefault="00DB7DB1" w:rsidP="00197C91">
      <w:pPr>
        <w:tabs>
          <w:tab w:val="left" w:pos="5475"/>
        </w:tabs>
        <w:spacing w:after="0" w:line="240" w:lineRule="auto"/>
        <w:rPr>
          <w:rFonts w:ascii="Arial" w:hAnsi="Arial" w:cs="Arial"/>
          <w:color w:val="000000" w:themeColor="text1"/>
          <w:sz w:val="24"/>
          <w:szCs w:val="24"/>
          <w:shd w:val="clear" w:color="auto" w:fill="FFFFFF"/>
        </w:rPr>
      </w:pPr>
    </w:p>
    <w:p w:rsidR="00D36745" w:rsidRDefault="00D36745" w:rsidP="00197C91">
      <w:pPr>
        <w:tabs>
          <w:tab w:val="left" w:pos="5475"/>
        </w:tabs>
        <w:spacing w:after="0" w:line="240" w:lineRule="auto"/>
        <w:rPr>
          <w:rFonts w:ascii="Arial" w:hAnsi="Arial" w:cs="Arial"/>
          <w:color w:val="000000" w:themeColor="text1"/>
          <w:sz w:val="24"/>
          <w:szCs w:val="24"/>
          <w:shd w:val="clear" w:color="auto" w:fill="FFFFFF"/>
        </w:rPr>
      </w:pPr>
      <w:r w:rsidRPr="004C3784">
        <w:rPr>
          <w:rFonts w:ascii="Arial" w:hAnsi="Arial" w:cs="Arial"/>
          <w:color w:val="000000" w:themeColor="text1"/>
          <w:sz w:val="24"/>
          <w:szCs w:val="24"/>
          <w:shd w:val="clear" w:color="auto" w:fill="FFFFFF"/>
        </w:rPr>
        <w:t xml:space="preserve">ABNT - Associação Brasileira de Normas Técnicas. NBR 115250-1: </w:t>
      </w:r>
      <w:r w:rsidRPr="00D36745">
        <w:rPr>
          <w:rFonts w:ascii="Arial" w:hAnsi="Arial" w:cs="Arial"/>
          <w:i/>
          <w:color w:val="000000" w:themeColor="text1"/>
          <w:sz w:val="24"/>
          <w:szCs w:val="24"/>
          <w:shd w:val="clear" w:color="auto" w:fill="FFFFFF"/>
        </w:rPr>
        <w:t>Componentes cerâmicos</w:t>
      </w:r>
      <w:r w:rsidRPr="004C3784">
        <w:rPr>
          <w:rFonts w:ascii="Arial" w:hAnsi="Arial" w:cs="Arial"/>
          <w:color w:val="000000" w:themeColor="text1"/>
          <w:sz w:val="24"/>
          <w:szCs w:val="24"/>
          <w:shd w:val="clear" w:color="auto" w:fill="FFFFFF"/>
        </w:rPr>
        <w:t>. Parte 1: Blocos cerâmicos para alvenaria de vedação- Terminologia e requisitos de Projeto de Fundações. Rio de Janeiro, 2005.</w:t>
      </w:r>
    </w:p>
    <w:p w:rsidR="00D36745" w:rsidRPr="00D36745" w:rsidRDefault="00D36745" w:rsidP="00197C91">
      <w:pPr>
        <w:tabs>
          <w:tab w:val="left" w:pos="5475"/>
        </w:tabs>
        <w:spacing w:after="0" w:line="240" w:lineRule="auto"/>
        <w:rPr>
          <w:rFonts w:ascii="Arial" w:hAnsi="Arial" w:cs="Arial"/>
          <w:color w:val="000000" w:themeColor="text1"/>
          <w:sz w:val="24"/>
          <w:szCs w:val="24"/>
          <w:shd w:val="clear" w:color="auto" w:fill="FFFFFF"/>
        </w:rPr>
      </w:pPr>
    </w:p>
    <w:p w:rsidR="00DB7DB1" w:rsidRDefault="00DB7DB1" w:rsidP="00197C91">
      <w:pPr>
        <w:spacing w:after="0" w:line="240" w:lineRule="auto"/>
        <w:rPr>
          <w:rFonts w:ascii="Arial" w:hAnsi="Arial" w:cs="Arial"/>
          <w:color w:val="222222"/>
          <w:sz w:val="24"/>
          <w:szCs w:val="24"/>
          <w:shd w:val="clear" w:color="auto" w:fill="FFFFFF"/>
        </w:rPr>
      </w:pPr>
    </w:p>
    <w:p w:rsidR="006D5FFB" w:rsidRDefault="006D5FFB" w:rsidP="00197C91">
      <w:pPr>
        <w:spacing w:after="0" w:line="240" w:lineRule="auto"/>
        <w:rPr>
          <w:rFonts w:ascii="Arial" w:hAnsi="Arial" w:cs="Arial"/>
          <w:color w:val="000000" w:themeColor="text1"/>
          <w:sz w:val="24"/>
          <w:szCs w:val="24"/>
          <w:shd w:val="clear" w:color="auto" w:fill="FFFFFF"/>
        </w:rPr>
      </w:pPr>
      <w:r>
        <w:rPr>
          <w:rFonts w:ascii="Arial" w:hAnsi="Arial" w:cs="Arial"/>
          <w:color w:val="222222"/>
          <w:sz w:val="24"/>
          <w:szCs w:val="24"/>
          <w:shd w:val="clear" w:color="auto" w:fill="FFFFFF"/>
        </w:rPr>
        <w:t xml:space="preserve">ABNT - </w:t>
      </w:r>
      <w:r w:rsidRPr="004C3784">
        <w:rPr>
          <w:rFonts w:ascii="Arial" w:hAnsi="Arial" w:cs="Arial"/>
          <w:color w:val="000000" w:themeColor="text1"/>
          <w:sz w:val="24"/>
          <w:szCs w:val="24"/>
          <w:shd w:val="clear" w:color="auto" w:fill="FFFFFF"/>
        </w:rPr>
        <w:t>Associação Brasileira de Normas Técnicas</w:t>
      </w:r>
      <w:r>
        <w:rPr>
          <w:rFonts w:ascii="Arial" w:hAnsi="Arial" w:cs="Arial"/>
          <w:color w:val="000000" w:themeColor="text1"/>
          <w:sz w:val="24"/>
          <w:szCs w:val="24"/>
          <w:shd w:val="clear" w:color="auto" w:fill="FFFFFF"/>
        </w:rPr>
        <w:t>. NBR 8491: Tijolo de solo-cimento. Requisitos. Rio de Janeiro, 2012.</w:t>
      </w:r>
    </w:p>
    <w:p w:rsidR="00D36745" w:rsidRDefault="00D36745" w:rsidP="00197C91">
      <w:pPr>
        <w:spacing w:after="0" w:line="240" w:lineRule="auto"/>
        <w:rPr>
          <w:rFonts w:ascii="Arial" w:hAnsi="Arial" w:cs="Arial"/>
          <w:color w:val="000000" w:themeColor="text1"/>
          <w:sz w:val="24"/>
          <w:szCs w:val="24"/>
          <w:shd w:val="clear" w:color="auto" w:fill="FFFFFF"/>
        </w:rPr>
      </w:pPr>
    </w:p>
    <w:p w:rsidR="00DB7DB1" w:rsidRDefault="00DB7DB1" w:rsidP="00197C91">
      <w:pPr>
        <w:tabs>
          <w:tab w:val="left" w:pos="5475"/>
        </w:tabs>
        <w:spacing w:after="0" w:line="240" w:lineRule="auto"/>
        <w:rPr>
          <w:rFonts w:ascii="Arial" w:hAnsi="Arial" w:cs="Arial"/>
          <w:color w:val="000000" w:themeColor="text1"/>
          <w:sz w:val="24"/>
          <w:szCs w:val="24"/>
          <w:shd w:val="clear" w:color="auto" w:fill="FFFFFF"/>
        </w:rPr>
      </w:pPr>
    </w:p>
    <w:p w:rsidR="006D5FFB" w:rsidRDefault="006D5FFB" w:rsidP="00197C91">
      <w:pPr>
        <w:tabs>
          <w:tab w:val="left" w:pos="5475"/>
        </w:tabs>
        <w:spacing w:after="0" w:line="240" w:lineRule="auto"/>
        <w:rPr>
          <w:rFonts w:ascii="Arial" w:hAnsi="Arial" w:cs="Arial"/>
          <w:color w:val="000000" w:themeColor="text1"/>
          <w:sz w:val="24"/>
          <w:szCs w:val="24"/>
          <w:shd w:val="clear" w:color="auto" w:fill="FFFFFF"/>
        </w:rPr>
      </w:pPr>
      <w:r w:rsidRPr="004C3784">
        <w:rPr>
          <w:rFonts w:ascii="Arial" w:hAnsi="Arial" w:cs="Arial"/>
          <w:color w:val="000000" w:themeColor="text1"/>
          <w:sz w:val="24"/>
          <w:szCs w:val="24"/>
          <w:shd w:val="clear" w:color="auto" w:fill="FFFFFF"/>
        </w:rPr>
        <w:t>AKAISHI, A. G. Desafios do planejamento urbano habitacional em pequenos municípios brasileiros. </w:t>
      </w:r>
      <w:r w:rsidRPr="006D5FFB">
        <w:rPr>
          <w:rStyle w:val="Forte"/>
          <w:rFonts w:ascii="Arial" w:hAnsi="Arial" w:cs="Arial"/>
          <w:b w:val="0"/>
          <w:i/>
          <w:color w:val="000000" w:themeColor="text1"/>
          <w:sz w:val="24"/>
          <w:szCs w:val="24"/>
          <w:shd w:val="clear" w:color="auto" w:fill="FFFFFF"/>
        </w:rPr>
        <w:t>Risco: Revista de Pesquisa em Arquitetura e Urbanismo,</w:t>
      </w:r>
      <w:r w:rsidRPr="004C3784">
        <w:rPr>
          <w:rStyle w:val="Forte"/>
          <w:rFonts w:ascii="Arial" w:hAnsi="Arial" w:cs="Arial"/>
          <w:color w:val="000000" w:themeColor="text1"/>
          <w:sz w:val="24"/>
          <w:szCs w:val="24"/>
          <w:shd w:val="clear" w:color="auto" w:fill="FFFFFF"/>
        </w:rPr>
        <w:t> </w:t>
      </w:r>
      <w:r w:rsidRPr="004C3784">
        <w:rPr>
          <w:rFonts w:ascii="Arial" w:hAnsi="Arial" w:cs="Arial"/>
          <w:color w:val="000000" w:themeColor="text1"/>
          <w:sz w:val="24"/>
          <w:szCs w:val="24"/>
          <w:shd w:val="clear" w:color="auto" w:fill="FFFFFF"/>
        </w:rPr>
        <w:t>São Paulo, v. 2, n. 14, p.41-50, 2011. Disponível em: &lt;http://www.iau.usp.br/revista_risco/Risco14-pdf/02_art04_risco14.pdf&gt;. Acesso em: 02 set. 2017.</w:t>
      </w:r>
    </w:p>
    <w:p w:rsidR="006D5FFB" w:rsidRDefault="006D5FFB" w:rsidP="00197C91">
      <w:pPr>
        <w:tabs>
          <w:tab w:val="left" w:pos="5475"/>
        </w:tabs>
        <w:spacing w:after="0" w:line="240" w:lineRule="auto"/>
        <w:rPr>
          <w:rFonts w:ascii="Arial" w:hAnsi="Arial" w:cs="Arial"/>
          <w:color w:val="000000" w:themeColor="text1"/>
          <w:sz w:val="24"/>
          <w:szCs w:val="24"/>
          <w:shd w:val="clear" w:color="auto" w:fill="FFFFFF"/>
        </w:rPr>
      </w:pPr>
    </w:p>
    <w:p w:rsidR="00DB7DB1" w:rsidRDefault="00DB7DB1" w:rsidP="00197C91">
      <w:pPr>
        <w:tabs>
          <w:tab w:val="num" w:pos="851"/>
        </w:tabs>
        <w:spacing w:after="0" w:line="240" w:lineRule="auto"/>
        <w:rPr>
          <w:rFonts w:ascii="Arial" w:hAnsi="Arial" w:cs="Arial"/>
          <w:color w:val="000000" w:themeColor="text1"/>
          <w:shd w:val="clear" w:color="auto" w:fill="FFFFFF"/>
        </w:rPr>
      </w:pPr>
    </w:p>
    <w:p w:rsidR="006D5FFB" w:rsidRPr="00FE1413" w:rsidRDefault="006D5FFB" w:rsidP="00197C91">
      <w:pPr>
        <w:tabs>
          <w:tab w:val="num" w:pos="851"/>
        </w:tabs>
        <w:spacing w:after="0" w:line="240" w:lineRule="auto"/>
        <w:rPr>
          <w:rFonts w:ascii="Arial" w:hAnsi="Arial" w:cs="Arial"/>
          <w:color w:val="000000" w:themeColor="text1"/>
          <w:sz w:val="24"/>
          <w:szCs w:val="24"/>
          <w:shd w:val="clear" w:color="auto" w:fill="FFFFFF"/>
        </w:rPr>
      </w:pPr>
      <w:r w:rsidRPr="00FE1413">
        <w:rPr>
          <w:rFonts w:ascii="Arial" w:hAnsi="Arial" w:cs="Arial"/>
          <w:color w:val="000000" w:themeColor="text1"/>
          <w:sz w:val="24"/>
          <w:szCs w:val="24"/>
          <w:shd w:val="clear" w:color="auto" w:fill="FFFFFF"/>
        </w:rPr>
        <w:t>AMARAL, J. J. F. </w:t>
      </w:r>
      <w:r w:rsidRPr="00FE1413">
        <w:rPr>
          <w:rFonts w:ascii="Arial" w:hAnsi="Arial" w:cs="Arial"/>
          <w:bCs/>
          <w:i/>
          <w:color w:val="000000" w:themeColor="text1"/>
          <w:sz w:val="24"/>
          <w:szCs w:val="24"/>
          <w:shd w:val="clear" w:color="auto" w:fill="FFFFFF"/>
        </w:rPr>
        <w:t>Como fazer uma pesquisa bibliográfica.</w:t>
      </w:r>
      <w:r w:rsidRPr="00FE1413">
        <w:rPr>
          <w:rFonts w:ascii="Arial" w:hAnsi="Arial" w:cs="Arial"/>
          <w:color w:val="000000" w:themeColor="text1"/>
          <w:sz w:val="24"/>
          <w:szCs w:val="24"/>
          <w:shd w:val="clear" w:color="auto" w:fill="FFFFFF"/>
        </w:rPr>
        <w:t> Ceará: Universidade Federal do Ceará, 2007.</w:t>
      </w:r>
    </w:p>
    <w:p w:rsidR="006D5FFB" w:rsidRPr="00FE1413" w:rsidRDefault="006D5FFB" w:rsidP="00197C91">
      <w:pPr>
        <w:tabs>
          <w:tab w:val="num" w:pos="851"/>
        </w:tabs>
        <w:spacing w:after="0" w:line="240" w:lineRule="auto"/>
        <w:rPr>
          <w:rFonts w:ascii="Arial" w:hAnsi="Arial" w:cs="Arial"/>
          <w:color w:val="000000" w:themeColor="text1"/>
          <w:sz w:val="24"/>
          <w:szCs w:val="24"/>
          <w:shd w:val="clear" w:color="auto" w:fill="FFFFFF"/>
        </w:rPr>
      </w:pPr>
    </w:p>
    <w:p w:rsidR="00DB7DB1" w:rsidRDefault="00DB7DB1" w:rsidP="00197C91">
      <w:pPr>
        <w:tabs>
          <w:tab w:val="left" w:pos="5475"/>
        </w:tabs>
        <w:spacing w:after="0" w:line="240" w:lineRule="auto"/>
        <w:rPr>
          <w:rFonts w:ascii="Arial" w:hAnsi="Arial" w:cs="Arial"/>
          <w:color w:val="000000" w:themeColor="text1"/>
          <w:sz w:val="24"/>
          <w:szCs w:val="24"/>
        </w:rPr>
      </w:pPr>
    </w:p>
    <w:p w:rsidR="006D5FFB" w:rsidRDefault="006D5FFB" w:rsidP="00197C91">
      <w:pPr>
        <w:tabs>
          <w:tab w:val="left" w:pos="5475"/>
        </w:tabs>
        <w:spacing w:after="0" w:line="240" w:lineRule="auto"/>
        <w:rPr>
          <w:rFonts w:ascii="Arial" w:hAnsi="Arial" w:cs="Arial"/>
          <w:color w:val="000000" w:themeColor="text1"/>
          <w:sz w:val="24"/>
          <w:szCs w:val="24"/>
        </w:rPr>
      </w:pPr>
      <w:r w:rsidRPr="006C410E">
        <w:rPr>
          <w:rFonts w:ascii="Arial" w:hAnsi="Arial" w:cs="Arial"/>
          <w:color w:val="000000" w:themeColor="text1"/>
          <w:sz w:val="24"/>
          <w:szCs w:val="24"/>
        </w:rPr>
        <w:t xml:space="preserve">ANFACER- Associação Nacional dos Fabricantes de Cerâmica para Revestimentos, Louças Sanitárias e Congêneres. </w:t>
      </w:r>
      <w:r w:rsidRPr="006C410E">
        <w:rPr>
          <w:rFonts w:ascii="Arial" w:hAnsi="Arial" w:cs="Arial"/>
          <w:i/>
          <w:color w:val="000000" w:themeColor="text1"/>
          <w:sz w:val="24"/>
          <w:szCs w:val="24"/>
        </w:rPr>
        <w:t>Historia da cerâmica.</w:t>
      </w:r>
      <w:r w:rsidR="00245248">
        <w:rPr>
          <w:rFonts w:ascii="Arial" w:hAnsi="Arial" w:cs="Arial"/>
          <w:i/>
          <w:color w:val="000000" w:themeColor="text1"/>
          <w:sz w:val="24"/>
          <w:szCs w:val="24"/>
        </w:rPr>
        <w:t xml:space="preserve"> 2017.</w:t>
      </w:r>
      <w:r w:rsidRPr="006C410E">
        <w:rPr>
          <w:rFonts w:ascii="Arial" w:hAnsi="Arial" w:cs="Arial"/>
          <w:color w:val="000000" w:themeColor="text1"/>
          <w:sz w:val="24"/>
          <w:szCs w:val="24"/>
        </w:rPr>
        <w:t xml:space="preserve"> Disponível em: &lt;http://www.anfacer.org.br/historia-ceramica&gt;. Acesso em: 09 set. 2017.</w:t>
      </w:r>
    </w:p>
    <w:p w:rsidR="006D5FFB" w:rsidRDefault="006D5FFB" w:rsidP="00197C91">
      <w:pPr>
        <w:tabs>
          <w:tab w:val="left" w:pos="5475"/>
        </w:tabs>
        <w:spacing w:after="0" w:line="240" w:lineRule="auto"/>
        <w:rPr>
          <w:rFonts w:ascii="Arial" w:hAnsi="Arial" w:cs="Arial"/>
          <w:color w:val="000000" w:themeColor="text1"/>
          <w:sz w:val="24"/>
          <w:szCs w:val="24"/>
        </w:rPr>
      </w:pPr>
    </w:p>
    <w:p w:rsidR="00DB7DB1" w:rsidRDefault="00DB7DB1" w:rsidP="00197C91">
      <w:pPr>
        <w:tabs>
          <w:tab w:val="left" w:pos="5475"/>
        </w:tabs>
        <w:spacing w:after="0" w:line="240" w:lineRule="auto"/>
        <w:rPr>
          <w:rFonts w:ascii="Arial" w:hAnsi="Arial" w:cs="Arial"/>
          <w:color w:val="000000" w:themeColor="text1"/>
          <w:sz w:val="24"/>
          <w:szCs w:val="24"/>
          <w:shd w:val="clear" w:color="auto" w:fill="FFFFFF"/>
        </w:rPr>
      </w:pPr>
    </w:p>
    <w:p w:rsidR="006D5FFB" w:rsidRPr="006C410E" w:rsidRDefault="006D5FFB" w:rsidP="00197C91">
      <w:pPr>
        <w:tabs>
          <w:tab w:val="left" w:pos="5475"/>
        </w:tabs>
        <w:spacing w:after="0" w:line="240" w:lineRule="auto"/>
        <w:rPr>
          <w:rFonts w:ascii="Arial" w:hAnsi="Arial" w:cs="Arial"/>
          <w:color w:val="000000" w:themeColor="text1"/>
          <w:sz w:val="24"/>
          <w:szCs w:val="24"/>
        </w:rPr>
      </w:pPr>
      <w:r w:rsidRPr="006C410E">
        <w:rPr>
          <w:rFonts w:ascii="Arial" w:hAnsi="Arial" w:cs="Arial"/>
          <w:color w:val="000000" w:themeColor="text1"/>
          <w:sz w:val="24"/>
          <w:szCs w:val="24"/>
          <w:shd w:val="clear" w:color="auto" w:fill="FFFFFF"/>
        </w:rPr>
        <w:t xml:space="preserve">ARAÚJO, D. T. R.; </w:t>
      </w:r>
      <w:proofErr w:type="gramStart"/>
      <w:r w:rsidRPr="006C410E">
        <w:rPr>
          <w:rFonts w:ascii="Arial" w:hAnsi="Arial" w:cs="Arial"/>
          <w:color w:val="000000" w:themeColor="text1"/>
          <w:sz w:val="24"/>
          <w:szCs w:val="24"/>
          <w:shd w:val="clear" w:color="auto" w:fill="FFFFFF"/>
        </w:rPr>
        <w:t>BRITO</w:t>
      </w:r>
      <w:r>
        <w:rPr>
          <w:rFonts w:ascii="Arial" w:hAnsi="Arial" w:cs="Arial"/>
          <w:color w:val="000000" w:themeColor="text1"/>
          <w:sz w:val="24"/>
          <w:szCs w:val="24"/>
          <w:shd w:val="clear" w:color="auto" w:fill="FFFFFF"/>
        </w:rPr>
        <w:t>,</w:t>
      </w:r>
      <w:proofErr w:type="gramEnd"/>
      <w:r w:rsidRPr="006C410E">
        <w:rPr>
          <w:rFonts w:ascii="Arial" w:hAnsi="Arial" w:cs="Arial"/>
          <w:color w:val="000000" w:themeColor="text1"/>
          <w:sz w:val="24"/>
          <w:szCs w:val="24"/>
          <w:shd w:val="clear" w:color="auto" w:fill="FFFFFF"/>
        </w:rPr>
        <w:t xml:space="preserve"> W. O. </w:t>
      </w:r>
      <w:r w:rsidRPr="00FE6A18">
        <w:rPr>
          <w:rStyle w:val="Forte"/>
          <w:rFonts w:ascii="Arial" w:hAnsi="Arial" w:cs="Arial"/>
          <w:b w:val="0"/>
          <w:i/>
          <w:color w:val="000000" w:themeColor="text1"/>
          <w:sz w:val="24"/>
          <w:szCs w:val="24"/>
          <w:shd w:val="clear" w:color="auto" w:fill="FFFFFF"/>
        </w:rPr>
        <w:t>Avaliação do ciclo de vida na fabricação de tijolos cerâmicos na cidade de Monteiro-PB.</w:t>
      </w:r>
      <w:r w:rsidR="00245248">
        <w:rPr>
          <w:rStyle w:val="Forte"/>
          <w:rFonts w:ascii="Arial" w:hAnsi="Arial" w:cs="Arial"/>
          <w:b w:val="0"/>
          <w:i/>
          <w:color w:val="000000" w:themeColor="text1"/>
          <w:sz w:val="24"/>
          <w:szCs w:val="24"/>
          <w:shd w:val="clear" w:color="auto" w:fill="FFFFFF"/>
        </w:rPr>
        <w:t xml:space="preserve"> </w:t>
      </w:r>
      <w:r w:rsidRPr="00FE6A18">
        <w:rPr>
          <w:rStyle w:val="Forte"/>
          <w:rFonts w:ascii="Arial" w:hAnsi="Arial" w:cs="Arial"/>
          <w:b w:val="0"/>
          <w:color w:val="000000" w:themeColor="text1"/>
          <w:sz w:val="24"/>
          <w:szCs w:val="24"/>
          <w:shd w:val="clear" w:color="auto" w:fill="FFFFFF"/>
        </w:rPr>
        <w:t>In:</w:t>
      </w:r>
      <w:r w:rsidR="00245248">
        <w:rPr>
          <w:rStyle w:val="Forte"/>
          <w:rFonts w:ascii="Arial" w:hAnsi="Arial" w:cs="Arial"/>
          <w:b w:val="0"/>
          <w:color w:val="000000" w:themeColor="text1"/>
          <w:sz w:val="24"/>
          <w:szCs w:val="24"/>
          <w:shd w:val="clear" w:color="auto" w:fill="FFFFFF"/>
        </w:rPr>
        <w:t xml:space="preserve"> </w:t>
      </w:r>
      <w:r w:rsidRPr="006C410E">
        <w:rPr>
          <w:rFonts w:ascii="Arial" w:hAnsi="Arial" w:cs="Arial"/>
          <w:color w:val="000000" w:themeColor="text1"/>
          <w:sz w:val="24"/>
          <w:szCs w:val="24"/>
          <w:shd w:val="clear" w:color="auto" w:fill="FFFFFF"/>
        </w:rPr>
        <w:t xml:space="preserve">CONGRESSO BRASILEIRO DE GESTÃO AMBIENTAL, </w:t>
      </w:r>
      <w:proofErr w:type="gramStart"/>
      <w:r w:rsidRPr="006C410E">
        <w:rPr>
          <w:rFonts w:ascii="Arial" w:hAnsi="Arial" w:cs="Arial"/>
          <w:color w:val="000000" w:themeColor="text1"/>
          <w:sz w:val="24"/>
          <w:szCs w:val="24"/>
          <w:shd w:val="clear" w:color="auto" w:fill="FFFFFF"/>
        </w:rPr>
        <w:t>6</w:t>
      </w:r>
      <w:proofErr w:type="gramEnd"/>
      <w:r w:rsidRPr="006C410E">
        <w:rPr>
          <w:rFonts w:ascii="Arial" w:hAnsi="Arial" w:cs="Arial"/>
          <w:color w:val="000000" w:themeColor="text1"/>
          <w:sz w:val="24"/>
          <w:szCs w:val="24"/>
          <w:shd w:val="clear" w:color="auto" w:fill="FFFFFF"/>
        </w:rPr>
        <w:t xml:space="preserve">., 2015, Porto Alegre. </w:t>
      </w:r>
      <w:r w:rsidRPr="006C410E">
        <w:rPr>
          <w:rFonts w:ascii="Arial" w:hAnsi="Arial" w:cs="Arial"/>
          <w:i/>
          <w:color w:val="000000" w:themeColor="text1"/>
          <w:sz w:val="24"/>
          <w:szCs w:val="24"/>
          <w:shd w:val="clear" w:color="auto" w:fill="FFFFFF"/>
        </w:rPr>
        <w:t>Anais</w:t>
      </w:r>
      <w:r w:rsidRPr="006C410E">
        <w:rPr>
          <w:rFonts w:ascii="Arial" w:hAnsi="Arial" w:cs="Arial"/>
          <w:color w:val="000000" w:themeColor="text1"/>
          <w:sz w:val="24"/>
          <w:szCs w:val="24"/>
        </w:rPr>
        <w:t>..., </w:t>
      </w:r>
      <w:r w:rsidRPr="006C410E">
        <w:rPr>
          <w:rFonts w:ascii="Arial" w:hAnsi="Arial" w:cs="Arial"/>
          <w:color w:val="000000" w:themeColor="text1"/>
          <w:sz w:val="24"/>
          <w:szCs w:val="24"/>
          <w:shd w:val="clear" w:color="auto" w:fill="FFFFFF"/>
        </w:rPr>
        <w:t>Porto Alegre: Metodista, 23 a 26 de Novembro, 2015. Disponível em: &lt;http://www.ibeas.org.br/congresso/Trabalhos2015/II-011.pdf&gt;. Acesso em: 09 set. 2017.</w:t>
      </w:r>
    </w:p>
    <w:p w:rsidR="006D5FFB" w:rsidRDefault="006D5FFB" w:rsidP="00197C91">
      <w:pPr>
        <w:tabs>
          <w:tab w:val="left" w:pos="5475"/>
        </w:tabs>
        <w:spacing w:after="0" w:line="240" w:lineRule="auto"/>
        <w:rPr>
          <w:rFonts w:ascii="Arial" w:hAnsi="Arial" w:cs="Arial"/>
          <w:color w:val="000000" w:themeColor="text1"/>
          <w:sz w:val="24"/>
          <w:szCs w:val="24"/>
        </w:rPr>
      </w:pPr>
    </w:p>
    <w:p w:rsidR="00DB7DB1" w:rsidRDefault="00DB7DB1" w:rsidP="00197C91">
      <w:pPr>
        <w:tabs>
          <w:tab w:val="num" w:pos="0"/>
        </w:tabs>
        <w:spacing w:after="0" w:line="240" w:lineRule="auto"/>
        <w:rPr>
          <w:rFonts w:ascii="Arial" w:hAnsi="Arial" w:cs="Arial"/>
          <w:color w:val="000000" w:themeColor="text1"/>
          <w:sz w:val="24"/>
          <w:szCs w:val="24"/>
        </w:rPr>
      </w:pPr>
    </w:p>
    <w:p w:rsidR="00D83B8A" w:rsidRDefault="00D83B8A" w:rsidP="00D83B8A">
      <w:pPr>
        <w:spacing w:after="0" w:line="24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BARBOSA, G. S. O desafio do desenvolvimento s</w:t>
      </w:r>
      <w:r w:rsidRPr="004C3784">
        <w:rPr>
          <w:rFonts w:ascii="Arial" w:hAnsi="Arial" w:cs="Arial"/>
          <w:color w:val="000000" w:themeColor="text1"/>
          <w:sz w:val="24"/>
          <w:szCs w:val="24"/>
          <w:shd w:val="clear" w:color="auto" w:fill="FFFFFF"/>
        </w:rPr>
        <w:t xml:space="preserve">ustentável. </w:t>
      </w:r>
      <w:r w:rsidRPr="00A33CBD">
        <w:rPr>
          <w:rFonts w:ascii="Arial" w:hAnsi="Arial" w:cs="Arial"/>
          <w:i/>
          <w:color w:val="000000" w:themeColor="text1"/>
          <w:sz w:val="24"/>
          <w:szCs w:val="24"/>
          <w:shd w:val="clear" w:color="auto" w:fill="FFFFFF"/>
        </w:rPr>
        <w:t xml:space="preserve">Revista </w:t>
      </w:r>
      <w:r w:rsidRPr="00A33CBD">
        <w:rPr>
          <w:rStyle w:val="Forte"/>
          <w:rFonts w:ascii="Arial" w:hAnsi="Arial" w:cs="Arial"/>
          <w:b w:val="0"/>
          <w:i/>
          <w:color w:val="000000" w:themeColor="text1"/>
          <w:sz w:val="24"/>
          <w:szCs w:val="24"/>
          <w:shd w:val="clear" w:color="auto" w:fill="FFFFFF"/>
        </w:rPr>
        <w:t>Visões,</w:t>
      </w:r>
      <w:r w:rsidRPr="004C3784">
        <w:rPr>
          <w:rStyle w:val="Forte"/>
          <w:rFonts w:ascii="Arial" w:hAnsi="Arial" w:cs="Arial"/>
          <w:color w:val="000000" w:themeColor="text1"/>
          <w:sz w:val="24"/>
          <w:szCs w:val="24"/>
          <w:shd w:val="clear" w:color="auto" w:fill="FFFFFF"/>
        </w:rPr>
        <w:t> </w:t>
      </w:r>
      <w:r w:rsidRPr="004C3784">
        <w:rPr>
          <w:rFonts w:ascii="Arial" w:hAnsi="Arial" w:cs="Arial"/>
          <w:color w:val="000000" w:themeColor="text1"/>
          <w:sz w:val="24"/>
          <w:szCs w:val="24"/>
          <w:shd w:val="clear" w:color="auto" w:fill="FFFFFF"/>
        </w:rPr>
        <w:t>Rio de Janeiro, v.1, n.4, 2008. Disponível em: &lt;http://www.fsma.edu.br/visoes/ed04/4ed_O_Desafio_Do_Desenvolvimento_Sustentavel_Gisele.pdf&gt;. Acesso em: 01 set.2017.</w:t>
      </w:r>
    </w:p>
    <w:p w:rsidR="00D83B8A" w:rsidRDefault="00D83B8A" w:rsidP="00197C91">
      <w:pPr>
        <w:tabs>
          <w:tab w:val="num" w:pos="0"/>
        </w:tabs>
        <w:spacing w:after="0" w:line="240" w:lineRule="auto"/>
        <w:rPr>
          <w:rFonts w:ascii="Arial" w:hAnsi="Arial" w:cs="Arial"/>
          <w:color w:val="000000" w:themeColor="text1"/>
          <w:sz w:val="24"/>
          <w:szCs w:val="24"/>
        </w:rPr>
      </w:pPr>
    </w:p>
    <w:p w:rsidR="00D83B8A" w:rsidRDefault="00D83B8A" w:rsidP="00197C91">
      <w:pPr>
        <w:tabs>
          <w:tab w:val="num" w:pos="0"/>
        </w:tabs>
        <w:spacing w:after="0" w:line="240" w:lineRule="auto"/>
        <w:rPr>
          <w:rFonts w:ascii="Arial" w:hAnsi="Arial" w:cs="Arial"/>
          <w:color w:val="000000" w:themeColor="text1"/>
          <w:sz w:val="24"/>
          <w:szCs w:val="24"/>
        </w:rPr>
      </w:pPr>
    </w:p>
    <w:p w:rsidR="00FE6A18" w:rsidRPr="004C3784" w:rsidRDefault="00FE6A18" w:rsidP="00197C91">
      <w:pPr>
        <w:tabs>
          <w:tab w:val="num" w:pos="0"/>
        </w:tabs>
        <w:spacing w:after="0" w:line="240" w:lineRule="auto"/>
        <w:rPr>
          <w:rFonts w:ascii="Arial" w:hAnsi="Arial" w:cs="Arial"/>
          <w:color w:val="000000" w:themeColor="text1"/>
          <w:sz w:val="24"/>
          <w:szCs w:val="24"/>
        </w:rPr>
      </w:pPr>
      <w:r w:rsidRPr="004C3784">
        <w:rPr>
          <w:rFonts w:ascii="Arial" w:hAnsi="Arial" w:cs="Arial"/>
          <w:color w:val="000000" w:themeColor="text1"/>
          <w:sz w:val="24"/>
          <w:szCs w:val="24"/>
        </w:rPr>
        <w:t xml:space="preserve">CAIXA ECONÔMICA FEDERAL. </w:t>
      </w:r>
      <w:r w:rsidRPr="004C3784">
        <w:rPr>
          <w:rFonts w:ascii="Arial" w:hAnsi="Arial" w:cs="Arial"/>
          <w:i/>
          <w:color w:val="000000" w:themeColor="text1"/>
          <w:sz w:val="24"/>
          <w:szCs w:val="24"/>
        </w:rPr>
        <w:t xml:space="preserve">Habitação de Interesse Social. </w:t>
      </w:r>
      <w:r w:rsidR="00245248">
        <w:rPr>
          <w:rFonts w:ascii="Arial" w:hAnsi="Arial" w:cs="Arial"/>
          <w:color w:val="000000" w:themeColor="text1"/>
          <w:sz w:val="24"/>
          <w:szCs w:val="24"/>
        </w:rPr>
        <w:t xml:space="preserve">2017. Disponível em: </w:t>
      </w:r>
      <w:r w:rsidRPr="004C3784">
        <w:rPr>
          <w:rFonts w:ascii="Arial" w:hAnsi="Arial" w:cs="Arial"/>
          <w:color w:val="000000" w:themeColor="text1"/>
          <w:sz w:val="24"/>
          <w:szCs w:val="24"/>
        </w:rPr>
        <w:lastRenderedPageBreak/>
        <w:t>&lt;http://www1.caixa.gov.br/gov/gov_social/municipal/programas_de_repasse_do_OGU/habitacao_interesse_social.asp&gt;. Acesso em: 02 set. 2017.</w:t>
      </w:r>
    </w:p>
    <w:p w:rsidR="00FE6A18" w:rsidRDefault="00FE6A18" w:rsidP="00197C91">
      <w:pPr>
        <w:tabs>
          <w:tab w:val="num" w:pos="0"/>
        </w:tabs>
        <w:spacing w:after="0" w:line="240" w:lineRule="auto"/>
        <w:rPr>
          <w:rFonts w:ascii="Arial" w:hAnsi="Arial" w:cs="Arial"/>
          <w:color w:val="000000" w:themeColor="text1"/>
          <w:sz w:val="24"/>
          <w:szCs w:val="24"/>
          <w:shd w:val="clear" w:color="auto" w:fill="FFFFFF"/>
        </w:rPr>
      </w:pPr>
    </w:p>
    <w:p w:rsidR="00245248" w:rsidRDefault="00245248" w:rsidP="00197C91">
      <w:pPr>
        <w:tabs>
          <w:tab w:val="num" w:pos="0"/>
        </w:tabs>
        <w:spacing w:after="0" w:line="240" w:lineRule="auto"/>
        <w:rPr>
          <w:rFonts w:ascii="Arial" w:hAnsi="Arial" w:cs="Arial"/>
          <w:color w:val="000000" w:themeColor="text1"/>
          <w:sz w:val="24"/>
          <w:szCs w:val="24"/>
          <w:shd w:val="clear" w:color="auto" w:fill="FFFFFF"/>
        </w:rPr>
      </w:pPr>
    </w:p>
    <w:p w:rsidR="00FE6A18" w:rsidRPr="004C3784" w:rsidRDefault="00245248" w:rsidP="00197C91">
      <w:pPr>
        <w:tabs>
          <w:tab w:val="num" w:pos="0"/>
        </w:tabs>
        <w:spacing w:after="0" w:line="240" w:lineRule="auto"/>
        <w:rPr>
          <w:rFonts w:ascii="Arial" w:hAnsi="Arial" w:cs="Arial"/>
          <w:color w:val="000000" w:themeColor="text1"/>
          <w:sz w:val="24"/>
          <w:szCs w:val="24"/>
        </w:rPr>
      </w:pPr>
      <w:r>
        <w:rPr>
          <w:rFonts w:ascii="Arial" w:hAnsi="Arial" w:cs="Arial"/>
          <w:color w:val="000000" w:themeColor="text1"/>
          <w:sz w:val="24"/>
          <w:szCs w:val="24"/>
          <w:shd w:val="clear" w:color="auto" w:fill="FFFFFF"/>
        </w:rPr>
        <w:t xml:space="preserve">CAIXA ECONÔMICA FEDERAL. </w:t>
      </w:r>
      <w:r w:rsidR="00FE6A18" w:rsidRPr="004C3784">
        <w:rPr>
          <w:rFonts w:ascii="Arial" w:hAnsi="Arial" w:cs="Arial"/>
          <w:i/>
          <w:color w:val="000000" w:themeColor="text1"/>
          <w:sz w:val="24"/>
          <w:szCs w:val="24"/>
          <w:shd w:val="clear" w:color="auto" w:fill="FFFFFF"/>
        </w:rPr>
        <w:t xml:space="preserve">SINAPI: Tabela </w:t>
      </w:r>
      <w:r w:rsidR="00FE6A18" w:rsidRPr="004C3784">
        <w:rPr>
          <w:rFonts w:ascii="Arial" w:hAnsi="Arial" w:cs="Arial"/>
          <w:i/>
          <w:color w:val="000000" w:themeColor="text1"/>
          <w:sz w:val="24"/>
          <w:szCs w:val="24"/>
        </w:rPr>
        <w:t xml:space="preserve">Sistema Nacional de Pesquisa de Custos e Índices da Construção Civil. </w:t>
      </w:r>
      <w:r w:rsidR="00FE6A18" w:rsidRPr="004C3784">
        <w:rPr>
          <w:rFonts w:ascii="Arial" w:hAnsi="Arial" w:cs="Arial"/>
          <w:color w:val="000000" w:themeColor="text1"/>
          <w:sz w:val="24"/>
          <w:szCs w:val="24"/>
        </w:rPr>
        <w:t>2017. Disponível em: &lt;http://www.caixa.g</w:t>
      </w:r>
      <w:r w:rsidR="00FE6A18">
        <w:rPr>
          <w:rFonts w:ascii="Arial" w:hAnsi="Arial" w:cs="Arial"/>
          <w:color w:val="000000" w:themeColor="text1"/>
          <w:sz w:val="24"/>
          <w:szCs w:val="24"/>
        </w:rPr>
        <w:t xml:space="preserve">ov.br/poder-publico/apoio-poder </w:t>
      </w:r>
      <w:r w:rsidR="00FE6A18" w:rsidRPr="004C3784">
        <w:rPr>
          <w:rFonts w:ascii="Arial" w:hAnsi="Arial" w:cs="Arial"/>
          <w:color w:val="000000" w:themeColor="text1"/>
          <w:sz w:val="24"/>
          <w:szCs w:val="24"/>
        </w:rPr>
        <w:t>publico/</w:t>
      </w:r>
      <w:proofErr w:type="spellStart"/>
      <w:r w:rsidR="00FE6A18" w:rsidRPr="004C3784">
        <w:rPr>
          <w:rFonts w:ascii="Arial" w:hAnsi="Arial" w:cs="Arial"/>
          <w:color w:val="000000" w:themeColor="text1"/>
          <w:sz w:val="24"/>
          <w:szCs w:val="24"/>
        </w:rPr>
        <w:t>sinapi</w:t>
      </w:r>
      <w:proofErr w:type="spellEnd"/>
      <w:r w:rsidR="00FE6A18" w:rsidRPr="004C3784">
        <w:rPr>
          <w:rFonts w:ascii="Arial" w:hAnsi="Arial" w:cs="Arial"/>
          <w:color w:val="000000" w:themeColor="text1"/>
          <w:sz w:val="24"/>
          <w:szCs w:val="24"/>
        </w:rPr>
        <w:t>/Paginas/</w:t>
      </w:r>
      <w:proofErr w:type="gramStart"/>
      <w:r w:rsidR="00FE6A18" w:rsidRPr="004C3784">
        <w:rPr>
          <w:rFonts w:ascii="Arial" w:hAnsi="Arial" w:cs="Arial"/>
          <w:color w:val="000000" w:themeColor="text1"/>
          <w:sz w:val="24"/>
          <w:szCs w:val="24"/>
        </w:rPr>
        <w:t>default.</w:t>
      </w:r>
      <w:proofErr w:type="gramEnd"/>
      <w:r w:rsidR="00FE6A18" w:rsidRPr="004C3784">
        <w:rPr>
          <w:rFonts w:ascii="Arial" w:hAnsi="Arial" w:cs="Arial"/>
          <w:color w:val="000000" w:themeColor="text1"/>
          <w:sz w:val="24"/>
          <w:szCs w:val="24"/>
        </w:rPr>
        <w:t>aspx&gt;. Acesso em: 02</w:t>
      </w:r>
      <w:r>
        <w:rPr>
          <w:rFonts w:ascii="Arial" w:hAnsi="Arial" w:cs="Arial"/>
          <w:color w:val="000000" w:themeColor="text1"/>
          <w:sz w:val="24"/>
          <w:szCs w:val="24"/>
        </w:rPr>
        <w:t xml:space="preserve"> de set. </w:t>
      </w:r>
      <w:r w:rsidR="00FE6A18" w:rsidRPr="004C3784">
        <w:rPr>
          <w:rFonts w:ascii="Arial" w:hAnsi="Arial" w:cs="Arial"/>
          <w:color w:val="000000" w:themeColor="text1"/>
          <w:sz w:val="24"/>
          <w:szCs w:val="24"/>
        </w:rPr>
        <w:t>2017.</w:t>
      </w:r>
    </w:p>
    <w:p w:rsidR="00245248" w:rsidRDefault="00245248" w:rsidP="00197C91">
      <w:pPr>
        <w:spacing w:after="0" w:line="240" w:lineRule="auto"/>
        <w:rPr>
          <w:rFonts w:ascii="Arial" w:hAnsi="Arial" w:cs="Arial"/>
          <w:color w:val="000000" w:themeColor="text1"/>
          <w:sz w:val="24"/>
          <w:szCs w:val="24"/>
          <w:shd w:val="clear" w:color="auto" w:fill="FFFFFF"/>
        </w:rPr>
      </w:pPr>
    </w:p>
    <w:p w:rsidR="00245248" w:rsidRDefault="00245248" w:rsidP="00197C91">
      <w:pPr>
        <w:spacing w:after="0" w:line="240" w:lineRule="auto"/>
        <w:rPr>
          <w:rFonts w:ascii="Arial" w:hAnsi="Arial" w:cs="Arial"/>
          <w:color w:val="000000" w:themeColor="text1"/>
          <w:sz w:val="24"/>
          <w:szCs w:val="24"/>
          <w:shd w:val="clear" w:color="auto" w:fill="FFFFFF"/>
        </w:rPr>
      </w:pPr>
    </w:p>
    <w:p w:rsidR="00FE6A18" w:rsidRPr="004C3784" w:rsidRDefault="00FE6A18" w:rsidP="00197C91">
      <w:pPr>
        <w:tabs>
          <w:tab w:val="num" w:pos="0"/>
        </w:tabs>
        <w:spacing w:after="0" w:line="240" w:lineRule="auto"/>
        <w:rPr>
          <w:rFonts w:ascii="Arial" w:hAnsi="Arial" w:cs="Arial"/>
          <w:color w:val="000000" w:themeColor="text1"/>
          <w:sz w:val="24"/>
          <w:szCs w:val="24"/>
        </w:rPr>
      </w:pPr>
      <w:r w:rsidRPr="004C3784">
        <w:rPr>
          <w:rFonts w:ascii="Arial" w:hAnsi="Arial" w:cs="Arial"/>
          <w:color w:val="000000" w:themeColor="text1"/>
          <w:sz w:val="24"/>
          <w:szCs w:val="24"/>
          <w:shd w:val="clear" w:color="auto" w:fill="FFFFFF"/>
        </w:rPr>
        <w:t>CAMPOS, J. S. </w:t>
      </w:r>
      <w:r w:rsidR="00245248">
        <w:rPr>
          <w:rStyle w:val="Forte"/>
          <w:rFonts w:ascii="Arial" w:hAnsi="Arial" w:cs="Arial"/>
          <w:b w:val="0"/>
          <w:i/>
          <w:color w:val="000000" w:themeColor="text1"/>
          <w:sz w:val="24"/>
          <w:szCs w:val="24"/>
          <w:shd w:val="clear" w:color="auto" w:fill="FFFFFF"/>
        </w:rPr>
        <w:t>Análise de métodos construtivos inovadores na construção de habitações de interesse s</w:t>
      </w:r>
      <w:r w:rsidRPr="00FE6A18">
        <w:rPr>
          <w:rStyle w:val="Forte"/>
          <w:rFonts w:ascii="Arial" w:hAnsi="Arial" w:cs="Arial"/>
          <w:b w:val="0"/>
          <w:i/>
          <w:color w:val="000000" w:themeColor="text1"/>
          <w:sz w:val="24"/>
          <w:szCs w:val="24"/>
          <w:shd w:val="clear" w:color="auto" w:fill="FFFFFF"/>
        </w:rPr>
        <w:t>ocial em São José dos Campos.</w:t>
      </w:r>
      <w:r w:rsidRPr="004C3784">
        <w:rPr>
          <w:rStyle w:val="Forte"/>
          <w:rFonts w:ascii="Arial" w:hAnsi="Arial" w:cs="Arial"/>
          <w:color w:val="000000" w:themeColor="text1"/>
          <w:sz w:val="24"/>
          <w:szCs w:val="24"/>
          <w:shd w:val="clear" w:color="auto" w:fill="FFFFFF"/>
        </w:rPr>
        <w:t> </w:t>
      </w:r>
      <w:r w:rsidRPr="004C3784">
        <w:rPr>
          <w:rFonts w:ascii="Arial" w:hAnsi="Arial" w:cs="Arial"/>
          <w:color w:val="000000" w:themeColor="text1"/>
          <w:sz w:val="24"/>
          <w:szCs w:val="24"/>
          <w:shd w:val="clear" w:color="auto" w:fill="FFFFFF"/>
        </w:rPr>
        <w:t xml:space="preserve">2013. 76 p. </w:t>
      </w:r>
      <w:r w:rsidR="0071781D">
        <w:rPr>
          <w:rFonts w:ascii="Arial" w:hAnsi="Arial" w:cs="Arial"/>
          <w:color w:val="000000" w:themeColor="text1"/>
          <w:sz w:val="24"/>
          <w:szCs w:val="24"/>
          <w:shd w:val="clear" w:color="auto" w:fill="FFFFFF"/>
        </w:rPr>
        <w:t xml:space="preserve">Monografia </w:t>
      </w:r>
      <w:r w:rsidRPr="004C3784">
        <w:rPr>
          <w:rFonts w:ascii="Arial" w:hAnsi="Arial" w:cs="Arial"/>
          <w:color w:val="000000" w:themeColor="text1"/>
          <w:sz w:val="24"/>
          <w:szCs w:val="24"/>
          <w:shd w:val="clear" w:color="auto" w:fill="FFFFFF"/>
        </w:rPr>
        <w:t>(Graduação) - Curso de Engenharia Civil, Instituto Tecnológico de Aeronáutica, São Jose dos Campos, 2013. Disponível em: &lt;http://www.civil.ita.br/graduacao/tgs/resumos/2013/TG-IEI-2013_Juliano_.pdf&gt;. Acesso em: 02 set. 2017.</w:t>
      </w:r>
    </w:p>
    <w:p w:rsidR="00FE6A18" w:rsidRDefault="00FE6A18" w:rsidP="00197C91">
      <w:pPr>
        <w:spacing w:after="0" w:line="240" w:lineRule="auto"/>
        <w:rPr>
          <w:rFonts w:ascii="Arial" w:hAnsi="Arial" w:cs="Arial"/>
          <w:color w:val="000000" w:themeColor="text1"/>
          <w:sz w:val="24"/>
          <w:szCs w:val="24"/>
          <w:shd w:val="clear" w:color="auto" w:fill="FFFFFF"/>
        </w:rPr>
      </w:pPr>
    </w:p>
    <w:p w:rsidR="00DB7DB1" w:rsidRDefault="00DB7DB1" w:rsidP="00197C91">
      <w:pPr>
        <w:spacing w:after="0" w:line="240" w:lineRule="auto"/>
        <w:rPr>
          <w:rFonts w:ascii="Arial" w:hAnsi="Arial" w:cs="Arial"/>
          <w:color w:val="000000" w:themeColor="text1"/>
          <w:sz w:val="24"/>
          <w:szCs w:val="24"/>
          <w:shd w:val="clear" w:color="auto" w:fill="FFFFFF"/>
        </w:rPr>
      </w:pPr>
    </w:p>
    <w:p w:rsidR="00FE6A18" w:rsidRPr="004C3784" w:rsidRDefault="00FE6A18" w:rsidP="00197C91">
      <w:pPr>
        <w:spacing w:after="0" w:line="240" w:lineRule="auto"/>
        <w:rPr>
          <w:rFonts w:ascii="Arial" w:hAnsi="Arial" w:cs="Arial"/>
          <w:bCs/>
          <w:color w:val="000000" w:themeColor="text1"/>
          <w:sz w:val="24"/>
          <w:szCs w:val="24"/>
          <w:shd w:val="clear" w:color="auto" w:fill="FFFFFF"/>
        </w:rPr>
      </w:pPr>
      <w:r w:rsidRPr="004C3784">
        <w:rPr>
          <w:rFonts w:ascii="Arial" w:hAnsi="Arial" w:cs="Arial"/>
          <w:color w:val="000000" w:themeColor="text1"/>
          <w:sz w:val="24"/>
          <w:szCs w:val="24"/>
          <w:shd w:val="clear" w:color="auto" w:fill="FFFFFF"/>
        </w:rPr>
        <w:t xml:space="preserve">CEMIG - Companhia Energética de Minas Gerais. A Cemig e o futuro. </w:t>
      </w:r>
      <w:r w:rsidRPr="004C3784">
        <w:rPr>
          <w:rFonts w:ascii="Arial" w:hAnsi="Arial" w:cs="Arial"/>
          <w:bCs/>
          <w:i/>
          <w:color w:val="000000" w:themeColor="text1"/>
          <w:sz w:val="24"/>
          <w:szCs w:val="24"/>
          <w:shd w:val="clear" w:color="auto" w:fill="FFFFFF"/>
        </w:rPr>
        <w:t>Sustentabilidade</w:t>
      </w:r>
      <w:r w:rsidRPr="004C3784">
        <w:rPr>
          <w:rFonts w:ascii="Arial" w:hAnsi="Arial" w:cs="Arial"/>
          <w:bCs/>
          <w:i/>
          <w:caps/>
          <w:color w:val="000000" w:themeColor="text1"/>
          <w:sz w:val="24"/>
          <w:szCs w:val="24"/>
          <w:shd w:val="clear" w:color="auto" w:fill="FFFFFF"/>
        </w:rPr>
        <w:t>:</w:t>
      </w:r>
      <w:r w:rsidR="0071781D">
        <w:rPr>
          <w:rFonts w:ascii="Arial" w:hAnsi="Arial" w:cs="Arial"/>
          <w:bCs/>
          <w:i/>
          <w:caps/>
          <w:color w:val="000000" w:themeColor="text1"/>
          <w:sz w:val="24"/>
          <w:szCs w:val="24"/>
          <w:shd w:val="clear" w:color="auto" w:fill="FFFFFF"/>
        </w:rPr>
        <w:t xml:space="preserve"> </w:t>
      </w:r>
      <w:r w:rsidRPr="004C3784">
        <w:rPr>
          <w:rFonts w:ascii="Arial" w:hAnsi="Arial" w:cs="Arial"/>
          <w:bCs/>
          <w:color w:val="000000" w:themeColor="text1"/>
          <w:sz w:val="24"/>
          <w:szCs w:val="24"/>
          <w:shd w:val="clear" w:color="auto" w:fill="FFFFFF"/>
        </w:rPr>
        <w:t>O desafio de crescer de maneira responsável, 2017. Disponível em: &lt;</w:t>
      </w:r>
      <w:r w:rsidR="0071781D" w:rsidRPr="0071781D">
        <w:t xml:space="preserve"> </w:t>
      </w:r>
      <w:proofErr w:type="gramStart"/>
      <w:r w:rsidR="0071781D" w:rsidRPr="0071781D">
        <w:rPr>
          <w:rFonts w:ascii="Arial" w:hAnsi="Arial" w:cs="Arial"/>
          <w:bCs/>
          <w:color w:val="000000" w:themeColor="text1"/>
          <w:sz w:val="24"/>
          <w:szCs w:val="24"/>
          <w:shd w:val="clear" w:color="auto" w:fill="FFFFFF"/>
        </w:rPr>
        <w:t>http://www.cemig.com.br/pt-br/A_Cemig_e_o_Futuro/sustentabilidade/Paginas/sustentabilidade.</w:t>
      </w:r>
      <w:proofErr w:type="gramEnd"/>
      <w:r w:rsidR="0071781D" w:rsidRPr="0071781D">
        <w:rPr>
          <w:rFonts w:ascii="Arial" w:hAnsi="Arial" w:cs="Arial"/>
          <w:bCs/>
          <w:color w:val="000000" w:themeColor="text1"/>
          <w:sz w:val="24"/>
          <w:szCs w:val="24"/>
          <w:shd w:val="clear" w:color="auto" w:fill="FFFFFF"/>
        </w:rPr>
        <w:t>aspx</w:t>
      </w:r>
      <w:r w:rsidRPr="004C3784">
        <w:rPr>
          <w:rFonts w:ascii="Arial" w:hAnsi="Arial" w:cs="Arial"/>
          <w:bCs/>
          <w:color w:val="000000" w:themeColor="text1"/>
          <w:sz w:val="24"/>
          <w:szCs w:val="24"/>
          <w:shd w:val="clear" w:color="auto" w:fill="FFFFFF"/>
        </w:rPr>
        <w:t>&gt;. Acesso em 01 set. 2017.</w:t>
      </w:r>
    </w:p>
    <w:p w:rsidR="00FE6A18" w:rsidRDefault="00FE6A18" w:rsidP="00197C91">
      <w:pPr>
        <w:spacing w:after="0" w:line="240" w:lineRule="auto"/>
        <w:rPr>
          <w:rFonts w:ascii="Arial" w:hAnsi="Arial" w:cs="Arial"/>
          <w:color w:val="000000" w:themeColor="text1"/>
          <w:sz w:val="24"/>
          <w:szCs w:val="24"/>
          <w:shd w:val="clear" w:color="auto" w:fill="FFFFFF"/>
        </w:rPr>
      </w:pPr>
    </w:p>
    <w:p w:rsidR="00DB7DB1" w:rsidRDefault="00DB7DB1" w:rsidP="00197C91">
      <w:pPr>
        <w:tabs>
          <w:tab w:val="left" w:pos="5475"/>
        </w:tabs>
        <w:spacing w:after="0" w:line="240" w:lineRule="auto"/>
        <w:rPr>
          <w:rFonts w:ascii="Arial" w:hAnsi="Arial" w:cs="Arial"/>
          <w:color w:val="000000" w:themeColor="text1"/>
          <w:sz w:val="24"/>
          <w:szCs w:val="24"/>
        </w:rPr>
      </w:pPr>
    </w:p>
    <w:p w:rsidR="00FE6A18" w:rsidRDefault="00FE6A18" w:rsidP="00197C91">
      <w:pPr>
        <w:tabs>
          <w:tab w:val="left" w:pos="5475"/>
        </w:tabs>
        <w:spacing w:after="0" w:line="240" w:lineRule="auto"/>
        <w:rPr>
          <w:rFonts w:ascii="Arial" w:hAnsi="Arial" w:cs="Arial"/>
          <w:color w:val="000000" w:themeColor="text1"/>
          <w:sz w:val="24"/>
          <w:szCs w:val="24"/>
        </w:rPr>
      </w:pPr>
      <w:r w:rsidRPr="006C410E">
        <w:rPr>
          <w:rFonts w:ascii="Arial" w:hAnsi="Arial" w:cs="Arial"/>
          <w:color w:val="000000" w:themeColor="text1"/>
          <w:sz w:val="24"/>
          <w:szCs w:val="24"/>
        </w:rPr>
        <w:t xml:space="preserve">CERÂMICA PRIMAVERA. </w:t>
      </w:r>
      <w:r w:rsidRPr="006C410E">
        <w:rPr>
          <w:rFonts w:ascii="Arial" w:hAnsi="Arial" w:cs="Arial"/>
          <w:i/>
          <w:color w:val="000000" w:themeColor="text1"/>
          <w:sz w:val="24"/>
          <w:szCs w:val="24"/>
        </w:rPr>
        <w:t xml:space="preserve">Processo produtivo. </w:t>
      </w:r>
      <w:r w:rsidR="0071781D">
        <w:rPr>
          <w:rFonts w:ascii="Arial" w:hAnsi="Arial" w:cs="Arial"/>
          <w:color w:val="000000" w:themeColor="text1"/>
          <w:sz w:val="24"/>
          <w:szCs w:val="24"/>
        </w:rPr>
        <w:t>2017</w:t>
      </w:r>
      <w:r w:rsidRPr="006C410E">
        <w:rPr>
          <w:rFonts w:ascii="Arial" w:hAnsi="Arial" w:cs="Arial"/>
          <w:color w:val="000000" w:themeColor="text1"/>
          <w:sz w:val="24"/>
          <w:szCs w:val="24"/>
        </w:rPr>
        <w:t>. Disponível em: &lt;http://ceramicaprimavera.com.br/processo-produtivo.html&gt;. Acesso em: 09 set. 2017.</w:t>
      </w:r>
    </w:p>
    <w:p w:rsidR="00FE6A18" w:rsidRDefault="00FE6A18" w:rsidP="00197C91">
      <w:pPr>
        <w:tabs>
          <w:tab w:val="left" w:pos="5475"/>
        </w:tabs>
        <w:spacing w:after="0" w:line="240" w:lineRule="auto"/>
        <w:rPr>
          <w:rFonts w:ascii="Arial" w:hAnsi="Arial" w:cs="Arial"/>
          <w:color w:val="000000" w:themeColor="text1"/>
          <w:sz w:val="24"/>
          <w:szCs w:val="24"/>
        </w:rPr>
      </w:pPr>
    </w:p>
    <w:p w:rsidR="00DB7DB1" w:rsidRDefault="00DB7DB1" w:rsidP="00197C91">
      <w:pPr>
        <w:spacing w:after="0" w:line="240" w:lineRule="auto"/>
        <w:rPr>
          <w:rFonts w:ascii="Arial" w:hAnsi="Arial" w:cs="Arial"/>
          <w:color w:val="000000" w:themeColor="text1"/>
          <w:sz w:val="24"/>
          <w:szCs w:val="24"/>
          <w:shd w:val="clear" w:color="auto" w:fill="FFFFFF"/>
        </w:rPr>
      </w:pPr>
    </w:p>
    <w:p w:rsidR="00FE6A18" w:rsidRPr="004C3784" w:rsidRDefault="00FE6A18" w:rsidP="00197C91">
      <w:pPr>
        <w:spacing w:after="0" w:line="240" w:lineRule="auto"/>
        <w:rPr>
          <w:rFonts w:ascii="Arial" w:hAnsi="Arial" w:cs="Arial"/>
          <w:color w:val="000000" w:themeColor="text1"/>
          <w:sz w:val="24"/>
          <w:szCs w:val="24"/>
          <w:shd w:val="clear" w:color="auto" w:fill="FFFFFF"/>
        </w:rPr>
      </w:pPr>
      <w:r w:rsidRPr="004C3784">
        <w:rPr>
          <w:rFonts w:ascii="Arial" w:hAnsi="Arial" w:cs="Arial"/>
          <w:color w:val="000000" w:themeColor="text1"/>
          <w:sz w:val="24"/>
          <w:szCs w:val="24"/>
          <w:shd w:val="clear" w:color="auto" w:fill="FFFFFF"/>
        </w:rPr>
        <w:t xml:space="preserve">CORREA, L. </w:t>
      </w:r>
      <w:proofErr w:type="gramStart"/>
      <w:r w:rsidRPr="004C3784">
        <w:rPr>
          <w:rFonts w:ascii="Arial" w:hAnsi="Arial" w:cs="Arial"/>
          <w:color w:val="000000" w:themeColor="text1"/>
          <w:sz w:val="24"/>
          <w:szCs w:val="24"/>
          <w:shd w:val="clear" w:color="auto" w:fill="FFFFFF"/>
        </w:rPr>
        <w:t>R.</w:t>
      </w:r>
      <w:proofErr w:type="gramEnd"/>
      <w:r w:rsidRPr="004C3784">
        <w:rPr>
          <w:rFonts w:ascii="Arial" w:hAnsi="Arial" w:cs="Arial"/>
          <w:color w:val="000000" w:themeColor="text1"/>
          <w:sz w:val="24"/>
          <w:szCs w:val="24"/>
          <w:shd w:val="clear" w:color="auto" w:fill="FFFFFF"/>
        </w:rPr>
        <w:t> </w:t>
      </w:r>
      <w:r w:rsidRPr="00FE6A18">
        <w:rPr>
          <w:rStyle w:val="Forte"/>
          <w:rFonts w:ascii="Arial" w:hAnsi="Arial" w:cs="Arial"/>
          <w:b w:val="0"/>
          <w:i/>
          <w:color w:val="000000" w:themeColor="text1"/>
          <w:sz w:val="24"/>
          <w:szCs w:val="24"/>
          <w:shd w:val="clear" w:color="auto" w:fill="FFFFFF"/>
        </w:rPr>
        <w:t>Sustentabilidade na Construção Civil.</w:t>
      </w:r>
      <w:r w:rsidRPr="004C3784">
        <w:rPr>
          <w:rStyle w:val="Forte"/>
          <w:rFonts w:ascii="Arial" w:hAnsi="Arial" w:cs="Arial"/>
          <w:color w:val="000000" w:themeColor="text1"/>
          <w:sz w:val="24"/>
          <w:szCs w:val="24"/>
          <w:shd w:val="clear" w:color="auto" w:fill="FFFFFF"/>
        </w:rPr>
        <w:t> </w:t>
      </w:r>
      <w:r w:rsidRPr="004C3784">
        <w:rPr>
          <w:rFonts w:ascii="Arial" w:hAnsi="Arial" w:cs="Arial"/>
          <w:color w:val="000000" w:themeColor="text1"/>
          <w:sz w:val="24"/>
          <w:szCs w:val="24"/>
          <w:shd w:val="clear" w:color="auto" w:fill="FFFFFF"/>
        </w:rPr>
        <w:t>2009. 70 p. Monografia (Especialização) - Curso de Engenharia Civil, Escola de Engenharia, Universidade Federal de Minas Gerais, Belo Horizonte, 2009. Disponível em: &lt;http://especializacaocivil.demc.ufmg.br/trabalhos/pg1/Sustentabilidade%20na%</w:t>
      </w:r>
      <w:proofErr w:type="gramStart"/>
      <w:r w:rsidRPr="004C3784">
        <w:rPr>
          <w:rFonts w:ascii="Arial" w:hAnsi="Arial" w:cs="Arial"/>
          <w:color w:val="000000" w:themeColor="text1"/>
          <w:sz w:val="24"/>
          <w:szCs w:val="24"/>
          <w:shd w:val="clear" w:color="auto" w:fill="FFFFFF"/>
        </w:rPr>
        <w:t>20Constru</w:t>
      </w:r>
      <w:proofErr w:type="gramEnd"/>
      <w:r w:rsidRPr="004C3784">
        <w:rPr>
          <w:rFonts w:ascii="Arial" w:hAnsi="Arial" w:cs="Arial"/>
          <w:color w:val="000000" w:themeColor="text1"/>
          <w:sz w:val="24"/>
          <w:szCs w:val="24"/>
          <w:shd w:val="clear" w:color="auto" w:fill="FFFFFF"/>
        </w:rPr>
        <w:t>%E7%E3o%20CivilL.pdf&gt;. Acesso em: 01 set. 2017.</w:t>
      </w:r>
    </w:p>
    <w:p w:rsidR="00FE6A18" w:rsidRDefault="00FE6A18" w:rsidP="00197C91">
      <w:pPr>
        <w:tabs>
          <w:tab w:val="left" w:pos="5475"/>
        </w:tabs>
        <w:spacing w:after="0" w:line="240" w:lineRule="auto"/>
        <w:rPr>
          <w:rFonts w:ascii="Arial" w:hAnsi="Arial" w:cs="Arial"/>
          <w:color w:val="000000" w:themeColor="text1"/>
          <w:sz w:val="24"/>
          <w:szCs w:val="24"/>
        </w:rPr>
      </w:pPr>
    </w:p>
    <w:p w:rsidR="00DB7DB1" w:rsidRDefault="00DB7DB1" w:rsidP="00197C91">
      <w:pPr>
        <w:autoSpaceDE w:val="0"/>
        <w:autoSpaceDN w:val="0"/>
        <w:adjustRightInd w:val="0"/>
        <w:spacing w:after="0" w:line="240" w:lineRule="auto"/>
        <w:rPr>
          <w:rFonts w:ascii="Arial" w:hAnsi="Arial" w:cs="Arial"/>
          <w:color w:val="000000" w:themeColor="text1"/>
          <w:sz w:val="24"/>
          <w:szCs w:val="24"/>
        </w:rPr>
      </w:pPr>
    </w:p>
    <w:p w:rsidR="00FE6A18" w:rsidRDefault="00FE6A18" w:rsidP="00197C91">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DILIGENTI, M. </w:t>
      </w:r>
      <w:proofErr w:type="gramStart"/>
      <w:r>
        <w:rPr>
          <w:rFonts w:ascii="Arial" w:hAnsi="Arial" w:cs="Arial"/>
          <w:color w:val="000000" w:themeColor="text1"/>
          <w:sz w:val="24"/>
          <w:szCs w:val="24"/>
        </w:rPr>
        <w:t>et</w:t>
      </w:r>
      <w:proofErr w:type="gramEnd"/>
      <w:r>
        <w:rPr>
          <w:rFonts w:ascii="Arial" w:hAnsi="Arial" w:cs="Arial"/>
          <w:color w:val="000000" w:themeColor="text1"/>
          <w:sz w:val="24"/>
          <w:szCs w:val="24"/>
        </w:rPr>
        <w:t xml:space="preserve"> al. </w:t>
      </w:r>
      <w:r w:rsidR="0071781D">
        <w:rPr>
          <w:rFonts w:ascii="Arial" w:hAnsi="Arial" w:cs="Arial"/>
          <w:i/>
          <w:color w:val="000000" w:themeColor="text1"/>
          <w:sz w:val="24"/>
          <w:szCs w:val="24"/>
        </w:rPr>
        <w:t>Habitação unifamiliar s</w:t>
      </w:r>
      <w:r w:rsidRPr="003C1518">
        <w:rPr>
          <w:rFonts w:ascii="Arial" w:hAnsi="Arial" w:cs="Arial"/>
          <w:i/>
          <w:color w:val="000000" w:themeColor="text1"/>
          <w:sz w:val="24"/>
          <w:szCs w:val="24"/>
        </w:rPr>
        <w:t>ustentável:</w:t>
      </w:r>
      <w:r w:rsidR="0071781D">
        <w:rPr>
          <w:rFonts w:ascii="Arial" w:hAnsi="Arial" w:cs="Arial"/>
          <w:color w:val="000000" w:themeColor="text1"/>
          <w:sz w:val="24"/>
          <w:szCs w:val="24"/>
        </w:rPr>
        <w:t xml:space="preserve"> Projeto de casa l</w:t>
      </w:r>
      <w:r w:rsidR="00E12E7A">
        <w:rPr>
          <w:rFonts w:ascii="Arial" w:hAnsi="Arial" w:cs="Arial"/>
          <w:color w:val="000000" w:themeColor="text1"/>
          <w:sz w:val="24"/>
          <w:szCs w:val="24"/>
        </w:rPr>
        <w:t>aboratório</w:t>
      </w:r>
      <w:r w:rsidRPr="003C1518">
        <w:rPr>
          <w:rFonts w:ascii="Arial" w:hAnsi="Arial" w:cs="Arial"/>
          <w:color w:val="000000" w:themeColor="text1"/>
          <w:sz w:val="24"/>
          <w:szCs w:val="24"/>
        </w:rPr>
        <w:t>. Porto Alegre, 2010.</w:t>
      </w:r>
    </w:p>
    <w:p w:rsidR="00FE6A18" w:rsidRDefault="00FE6A18" w:rsidP="00197C91">
      <w:pPr>
        <w:autoSpaceDE w:val="0"/>
        <w:autoSpaceDN w:val="0"/>
        <w:adjustRightInd w:val="0"/>
        <w:spacing w:after="0" w:line="240" w:lineRule="auto"/>
        <w:rPr>
          <w:rFonts w:ascii="Arial" w:hAnsi="Arial" w:cs="Arial"/>
          <w:color w:val="000000" w:themeColor="text1"/>
          <w:sz w:val="24"/>
          <w:szCs w:val="24"/>
        </w:rPr>
      </w:pPr>
    </w:p>
    <w:p w:rsidR="00DB7DB1" w:rsidRDefault="00DB7DB1" w:rsidP="00197C91">
      <w:pPr>
        <w:spacing w:after="0" w:line="240" w:lineRule="auto"/>
        <w:rPr>
          <w:rFonts w:ascii="Arial" w:hAnsi="Arial" w:cs="Arial"/>
          <w:color w:val="000000" w:themeColor="text1"/>
          <w:sz w:val="24"/>
          <w:szCs w:val="24"/>
          <w:shd w:val="clear" w:color="auto" w:fill="FFFFFF"/>
        </w:rPr>
      </w:pPr>
    </w:p>
    <w:p w:rsidR="00FE6A18" w:rsidRPr="00740C05" w:rsidRDefault="00D83B8A" w:rsidP="00197C91">
      <w:pPr>
        <w:spacing w:after="0" w:line="240" w:lineRule="auto"/>
        <w:rPr>
          <w:rFonts w:ascii="Arial" w:hAnsi="Arial" w:cs="Arial"/>
          <w:color w:val="000000" w:themeColor="text1"/>
          <w:sz w:val="24"/>
          <w:szCs w:val="24"/>
        </w:rPr>
      </w:pPr>
      <w:proofErr w:type="gramStart"/>
      <w:r>
        <w:rPr>
          <w:rFonts w:ascii="Arial" w:hAnsi="Arial" w:cs="Arial"/>
          <w:color w:val="000000" w:themeColor="text1"/>
          <w:sz w:val="24"/>
          <w:szCs w:val="24"/>
          <w:shd w:val="clear" w:color="auto" w:fill="FFFFFF"/>
        </w:rPr>
        <w:t>FIAIS,</w:t>
      </w:r>
      <w:proofErr w:type="gramEnd"/>
      <w:r w:rsidR="00FE6A18" w:rsidRPr="00740C05">
        <w:rPr>
          <w:rFonts w:ascii="Arial" w:hAnsi="Arial" w:cs="Arial"/>
          <w:color w:val="000000" w:themeColor="text1"/>
          <w:sz w:val="24"/>
          <w:szCs w:val="24"/>
          <w:shd w:val="clear" w:color="auto" w:fill="FFFFFF"/>
        </w:rPr>
        <w:t xml:space="preserve"> B</w:t>
      </w:r>
      <w:r w:rsidR="00FE6A18">
        <w:rPr>
          <w:rFonts w:ascii="Arial" w:hAnsi="Arial" w:cs="Arial"/>
          <w:color w:val="000000" w:themeColor="text1"/>
          <w:sz w:val="24"/>
          <w:szCs w:val="24"/>
          <w:shd w:val="clear" w:color="auto" w:fill="FFFFFF"/>
        </w:rPr>
        <w:t>.</w:t>
      </w:r>
      <w:r w:rsidR="00FE6A18" w:rsidRPr="00740C05">
        <w:rPr>
          <w:rFonts w:ascii="Arial" w:hAnsi="Arial" w:cs="Arial"/>
          <w:color w:val="000000" w:themeColor="text1"/>
          <w:sz w:val="24"/>
          <w:szCs w:val="24"/>
          <w:shd w:val="clear" w:color="auto" w:fill="FFFFFF"/>
        </w:rPr>
        <w:t>B; SOUZA, D</w:t>
      </w:r>
      <w:r w:rsidR="00FE6A18">
        <w:rPr>
          <w:rFonts w:ascii="Arial" w:hAnsi="Arial" w:cs="Arial"/>
          <w:color w:val="000000" w:themeColor="text1"/>
          <w:sz w:val="24"/>
          <w:szCs w:val="24"/>
          <w:shd w:val="clear" w:color="auto" w:fill="FFFFFF"/>
        </w:rPr>
        <w:t>.</w:t>
      </w:r>
      <w:r w:rsidR="00FE6A18" w:rsidRPr="00740C05">
        <w:rPr>
          <w:rFonts w:ascii="Arial" w:hAnsi="Arial" w:cs="Arial"/>
          <w:color w:val="000000" w:themeColor="text1"/>
          <w:sz w:val="24"/>
          <w:szCs w:val="24"/>
          <w:shd w:val="clear" w:color="auto" w:fill="FFFFFF"/>
        </w:rPr>
        <w:t xml:space="preserve"> S de. Construção sustentável com tijolo ecológico</w:t>
      </w:r>
      <w:r w:rsidR="0071781D">
        <w:rPr>
          <w:rFonts w:ascii="Arial" w:hAnsi="Arial" w:cs="Arial"/>
          <w:color w:val="000000" w:themeColor="text1"/>
          <w:sz w:val="24"/>
          <w:szCs w:val="24"/>
          <w:shd w:val="clear" w:color="auto" w:fill="FFFFFF"/>
        </w:rPr>
        <w:t>.</w:t>
      </w:r>
      <w:r w:rsidR="00FE6A18" w:rsidRPr="00740C05">
        <w:rPr>
          <w:rFonts w:ascii="Arial" w:hAnsi="Arial" w:cs="Arial"/>
          <w:color w:val="000000" w:themeColor="text1"/>
          <w:sz w:val="24"/>
          <w:szCs w:val="24"/>
          <w:shd w:val="clear" w:color="auto" w:fill="FFFFFF"/>
        </w:rPr>
        <w:t> </w:t>
      </w:r>
      <w:proofErr w:type="gramStart"/>
      <w:r w:rsidR="00FE6A18" w:rsidRPr="00FE6A18">
        <w:rPr>
          <w:rStyle w:val="Forte"/>
          <w:rFonts w:ascii="Arial" w:hAnsi="Arial" w:cs="Arial"/>
          <w:b w:val="0"/>
          <w:i/>
          <w:color w:val="000000" w:themeColor="text1"/>
          <w:sz w:val="24"/>
          <w:szCs w:val="24"/>
          <w:shd w:val="clear" w:color="auto" w:fill="FFFFFF"/>
        </w:rPr>
        <w:t>Revista Engenharia em Ação Uni</w:t>
      </w:r>
      <w:proofErr w:type="gramEnd"/>
      <w:r w:rsidR="0071781D">
        <w:rPr>
          <w:rStyle w:val="Forte"/>
          <w:rFonts w:ascii="Arial" w:hAnsi="Arial" w:cs="Arial"/>
          <w:b w:val="0"/>
          <w:i/>
          <w:color w:val="000000" w:themeColor="text1"/>
          <w:sz w:val="24"/>
          <w:szCs w:val="24"/>
          <w:shd w:val="clear" w:color="auto" w:fill="FFFFFF"/>
        </w:rPr>
        <w:t xml:space="preserve"> </w:t>
      </w:r>
      <w:r w:rsidR="008951DB">
        <w:rPr>
          <w:rStyle w:val="Forte"/>
          <w:rFonts w:ascii="Arial" w:hAnsi="Arial" w:cs="Arial"/>
          <w:b w:val="0"/>
          <w:i/>
          <w:color w:val="000000" w:themeColor="text1"/>
          <w:sz w:val="24"/>
          <w:szCs w:val="24"/>
          <w:shd w:val="clear" w:color="auto" w:fill="FFFFFF"/>
        </w:rPr>
        <w:t>T</w:t>
      </w:r>
      <w:r w:rsidR="00FE6A18" w:rsidRPr="00FE6A18">
        <w:rPr>
          <w:rStyle w:val="Forte"/>
          <w:rFonts w:ascii="Arial" w:hAnsi="Arial" w:cs="Arial"/>
          <w:b w:val="0"/>
          <w:i/>
          <w:color w:val="000000" w:themeColor="text1"/>
          <w:sz w:val="24"/>
          <w:szCs w:val="24"/>
          <w:shd w:val="clear" w:color="auto" w:fill="FFFFFF"/>
        </w:rPr>
        <w:t>oledo,</w:t>
      </w:r>
      <w:r w:rsidR="00FE6A18" w:rsidRPr="00740C05">
        <w:rPr>
          <w:rStyle w:val="Forte"/>
          <w:rFonts w:ascii="Arial" w:hAnsi="Arial" w:cs="Arial"/>
          <w:color w:val="000000" w:themeColor="text1"/>
          <w:sz w:val="24"/>
          <w:szCs w:val="24"/>
          <w:shd w:val="clear" w:color="auto" w:fill="FFFFFF"/>
        </w:rPr>
        <w:t> </w:t>
      </w:r>
      <w:r w:rsidR="00FE6A18" w:rsidRPr="00740C05">
        <w:rPr>
          <w:rFonts w:ascii="Arial" w:hAnsi="Arial" w:cs="Arial"/>
          <w:color w:val="000000" w:themeColor="text1"/>
          <w:sz w:val="24"/>
          <w:szCs w:val="24"/>
          <w:shd w:val="clear" w:color="auto" w:fill="FFFFFF"/>
        </w:rPr>
        <w:t>Araçatuba, v. 2, n. 1, p.94-108, 2017. Disponível em: &lt;</w:t>
      </w:r>
      <w:proofErr w:type="gramStart"/>
      <w:r w:rsidR="00FE6A18" w:rsidRPr="00740C05">
        <w:rPr>
          <w:rFonts w:ascii="Arial" w:hAnsi="Arial" w:cs="Arial"/>
          <w:color w:val="000000" w:themeColor="text1"/>
          <w:sz w:val="24"/>
          <w:szCs w:val="24"/>
          <w:shd w:val="clear" w:color="auto" w:fill="FFFFFF"/>
        </w:rPr>
        <w:t>http://ojs.toledo.br/index.</w:t>
      </w:r>
      <w:proofErr w:type="gramEnd"/>
      <w:r w:rsidR="00FE6A18" w:rsidRPr="00740C05">
        <w:rPr>
          <w:rFonts w:ascii="Arial" w:hAnsi="Arial" w:cs="Arial"/>
          <w:color w:val="000000" w:themeColor="text1"/>
          <w:sz w:val="24"/>
          <w:szCs w:val="24"/>
          <w:shd w:val="clear" w:color="auto" w:fill="FFFFFF"/>
        </w:rPr>
        <w:t>php/engenharias/article/download/2559/154.&gt;. Acesso em: 15 set. 2017.</w:t>
      </w:r>
    </w:p>
    <w:p w:rsidR="00FE6A18" w:rsidRDefault="00FE6A18" w:rsidP="00197C91">
      <w:pPr>
        <w:autoSpaceDE w:val="0"/>
        <w:autoSpaceDN w:val="0"/>
        <w:adjustRightInd w:val="0"/>
        <w:spacing w:after="0" w:line="240" w:lineRule="auto"/>
        <w:rPr>
          <w:rFonts w:ascii="Arial" w:hAnsi="Arial" w:cs="Arial"/>
          <w:color w:val="000000" w:themeColor="text1"/>
          <w:sz w:val="24"/>
          <w:szCs w:val="24"/>
          <w:shd w:val="clear" w:color="auto" w:fill="FFFFFF"/>
        </w:rPr>
      </w:pPr>
    </w:p>
    <w:p w:rsidR="00A33CBD" w:rsidRDefault="00A33CBD" w:rsidP="00197C91">
      <w:pPr>
        <w:autoSpaceDE w:val="0"/>
        <w:autoSpaceDN w:val="0"/>
        <w:adjustRightInd w:val="0"/>
        <w:spacing w:after="0" w:line="240" w:lineRule="auto"/>
        <w:rPr>
          <w:rFonts w:ascii="Arial" w:hAnsi="Arial" w:cs="Arial"/>
          <w:color w:val="000000" w:themeColor="text1"/>
          <w:sz w:val="24"/>
          <w:szCs w:val="24"/>
        </w:rPr>
      </w:pPr>
    </w:p>
    <w:p w:rsidR="00E9789B" w:rsidRDefault="00E9789B" w:rsidP="00197C91">
      <w:pPr>
        <w:autoSpaceDE w:val="0"/>
        <w:autoSpaceDN w:val="0"/>
        <w:adjustRightInd w:val="0"/>
        <w:spacing w:after="0" w:line="240" w:lineRule="auto"/>
        <w:rPr>
          <w:rFonts w:ascii="Arial" w:hAnsi="Arial" w:cs="Arial"/>
          <w:color w:val="000000" w:themeColor="text1"/>
          <w:sz w:val="24"/>
          <w:szCs w:val="24"/>
        </w:rPr>
      </w:pPr>
      <w:r w:rsidRPr="004C3784">
        <w:rPr>
          <w:rFonts w:ascii="Arial" w:hAnsi="Arial" w:cs="Arial"/>
          <w:color w:val="000000" w:themeColor="text1"/>
          <w:sz w:val="24"/>
          <w:szCs w:val="24"/>
        </w:rPr>
        <w:t xml:space="preserve">FIGUEIREDO, N. </w:t>
      </w:r>
      <w:r w:rsidRPr="00C1001B">
        <w:rPr>
          <w:rFonts w:ascii="Arial" w:hAnsi="Arial" w:cs="Arial"/>
          <w:i/>
          <w:color w:val="000000" w:themeColor="text1"/>
          <w:sz w:val="24"/>
          <w:szCs w:val="24"/>
        </w:rPr>
        <w:t>O Impacto dos materiais em projetos e na construção de empreendimentos sustentáveis.</w:t>
      </w:r>
      <w:r w:rsidR="00C1001B">
        <w:rPr>
          <w:rFonts w:ascii="Arial" w:hAnsi="Arial" w:cs="Arial"/>
          <w:color w:val="000000" w:themeColor="text1"/>
          <w:sz w:val="24"/>
          <w:szCs w:val="24"/>
        </w:rPr>
        <w:t xml:space="preserve"> </w:t>
      </w:r>
      <w:r w:rsidRPr="004C3784">
        <w:rPr>
          <w:rFonts w:ascii="Arial" w:hAnsi="Arial" w:cs="Arial"/>
          <w:i/>
          <w:color w:val="000000" w:themeColor="text1"/>
          <w:sz w:val="24"/>
          <w:szCs w:val="24"/>
        </w:rPr>
        <w:t>Fórum da construção</w:t>
      </w:r>
      <w:r w:rsidRPr="004C3784">
        <w:rPr>
          <w:rFonts w:ascii="Arial" w:hAnsi="Arial" w:cs="Arial"/>
          <w:color w:val="000000" w:themeColor="text1"/>
          <w:sz w:val="24"/>
          <w:szCs w:val="24"/>
        </w:rPr>
        <w:t>,</w:t>
      </w:r>
      <w:proofErr w:type="gramStart"/>
      <w:r w:rsidR="008951DB">
        <w:rPr>
          <w:rFonts w:ascii="Arial" w:hAnsi="Arial" w:cs="Arial"/>
          <w:color w:val="000000" w:themeColor="text1"/>
          <w:sz w:val="24"/>
          <w:szCs w:val="24"/>
        </w:rPr>
        <w:t xml:space="preserve"> </w:t>
      </w:r>
      <w:r w:rsidRPr="004C3784">
        <w:rPr>
          <w:rFonts w:ascii="Arial" w:hAnsi="Arial" w:cs="Arial"/>
          <w:color w:val="000000" w:themeColor="text1"/>
          <w:sz w:val="24"/>
          <w:szCs w:val="24"/>
        </w:rPr>
        <w:t xml:space="preserve"> </w:t>
      </w:r>
      <w:proofErr w:type="gramEnd"/>
      <w:r w:rsidRPr="004C3784">
        <w:rPr>
          <w:rFonts w:ascii="Arial" w:hAnsi="Arial" w:cs="Arial"/>
          <w:color w:val="000000" w:themeColor="text1"/>
          <w:sz w:val="24"/>
          <w:szCs w:val="24"/>
        </w:rPr>
        <w:t>2016. Disponível em: &lt;</w:t>
      </w:r>
      <w:r w:rsidR="008951DB" w:rsidRPr="008951DB">
        <w:t xml:space="preserve"> </w:t>
      </w:r>
      <w:proofErr w:type="gramStart"/>
      <w:r w:rsidR="008951DB" w:rsidRPr="008951DB">
        <w:rPr>
          <w:rFonts w:ascii="Arial" w:hAnsi="Arial" w:cs="Arial"/>
          <w:color w:val="000000" w:themeColor="text1"/>
          <w:sz w:val="24"/>
          <w:szCs w:val="24"/>
        </w:rPr>
        <w:lastRenderedPageBreak/>
        <w:t>http://www.forumdaconstrucao.com.br/conteudo.</w:t>
      </w:r>
      <w:proofErr w:type="gramEnd"/>
      <w:r w:rsidR="008951DB" w:rsidRPr="008951DB">
        <w:rPr>
          <w:rFonts w:ascii="Arial" w:hAnsi="Arial" w:cs="Arial"/>
          <w:color w:val="000000" w:themeColor="text1"/>
          <w:sz w:val="24"/>
          <w:szCs w:val="24"/>
        </w:rPr>
        <w:t>php?</w:t>
      </w:r>
      <w:proofErr w:type="gramStart"/>
      <w:r w:rsidR="008951DB" w:rsidRPr="008951DB">
        <w:rPr>
          <w:rFonts w:ascii="Arial" w:hAnsi="Arial" w:cs="Arial"/>
          <w:color w:val="000000" w:themeColor="text1"/>
          <w:sz w:val="24"/>
          <w:szCs w:val="24"/>
        </w:rPr>
        <w:t>a</w:t>
      </w:r>
      <w:proofErr w:type="gramEnd"/>
      <w:r w:rsidR="008951DB" w:rsidRPr="008951DB">
        <w:rPr>
          <w:rFonts w:ascii="Arial" w:hAnsi="Arial" w:cs="Arial"/>
          <w:color w:val="000000" w:themeColor="text1"/>
          <w:sz w:val="24"/>
          <w:szCs w:val="24"/>
        </w:rPr>
        <w:t>=23&amp;Cod=657</w:t>
      </w:r>
      <w:r w:rsidRPr="004C3784">
        <w:rPr>
          <w:rFonts w:ascii="Arial" w:hAnsi="Arial" w:cs="Arial"/>
          <w:color w:val="000000" w:themeColor="text1"/>
          <w:sz w:val="24"/>
          <w:szCs w:val="24"/>
        </w:rPr>
        <w:t>&gt;. Acesso em: 01 set. 2017.</w:t>
      </w:r>
    </w:p>
    <w:p w:rsidR="00B36FE9" w:rsidRDefault="00B36FE9" w:rsidP="00197C91">
      <w:pPr>
        <w:autoSpaceDE w:val="0"/>
        <w:autoSpaceDN w:val="0"/>
        <w:adjustRightInd w:val="0"/>
        <w:spacing w:after="0" w:line="240" w:lineRule="auto"/>
        <w:rPr>
          <w:rFonts w:ascii="Arial" w:hAnsi="Arial" w:cs="Arial"/>
          <w:color w:val="000000" w:themeColor="text1"/>
          <w:sz w:val="24"/>
          <w:szCs w:val="24"/>
        </w:rPr>
      </w:pPr>
    </w:p>
    <w:p w:rsidR="00B36FE9" w:rsidRDefault="00B36FE9" w:rsidP="00197C91">
      <w:pPr>
        <w:autoSpaceDE w:val="0"/>
        <w:autoSpaceDN w:val="0"/>
        <w:adjustRightInd w:val="0"/>
        <w:spacing w:after="0" w:line="240" w:lineRule="auto"/>
        <w:rPr>
          <w:rFonts w:ascii="Arial" w:hAnsi="Arial" w:cs="Arial"/>
          <w:color w:val="000000" w:themeColor="text1"/>
          <w:sz w:val="24"/>
          <w:szCs w:val="24"/>
        </w:rPr>
      </w:pPr>
    </w:p>
    <w:p w:rsidR="00B36FE9" w:rsidRPr="00B36FE9" w:rsidRDefault="00B36FE9" w:rsidP="00197C91">
      <w:pPr>
        <w:autoSpaceDE w:val="0"/>
        <w:autoSpaceDN w:val="0"/>
        <w:adjustRightInd w:val="0"/>
        <w:spacing w:after="0" w:line="240" w:lineRule="auto"/>
        <w:rPr>
          <w:rFonts w:ascii="Arial" w:hAnsi="Arial" w:cs="Arial"/>
          <w:color w:val="000000" w:themeColor="text1"/>
          <w:sz w:val="24"/>
          <w:szCs w:val="24"/>
        </w:rPr>
      </w:pPr>
      <w:r>
        <w:rPr>
          <w:rFonts w:ascii="Arial" w:hAnsi="Arial" w:cs="Arial"/>
          <w:sz w:val="24"/>
          <w:szCs w:val="24"/>
        </w:rPr>
        <w:t xml:space="preserve">FIGUEIRÓ, W. </w:t>
      </w:r>
      <w:r w:rsidRPr="00B36FE9">
        <w:rPr>
          <w:rFonts w:ascii="Arial" w:hAnsi="Arial" w:cs="Arial"/>
          <w:i/>
          <w:sz w:val="24"/>
          <w:szCs w:val="24"/>
        </w:rPr>
        <w:t>O. Racionalização</w:t>
      </w:r>
      <w:r>
        <w:rPr>
          <w:rFonts w:ascii="Arial" w:hAnsi="Arial" w:cs="Arial"/>
          <w:i/>
          <w:sz w:val="24"/>
          <w:szCs w:val="24"/>
        </w:rPr>
        <w:t xml:space="preserve"> </w:t>
      </w:r>
      <w:r w:rsidRPr="00B36FE9">
        <w:rPr>
          <w:rFonts w:ascii="Arial" w:hAnsi="Arial" w:cs="Arial"/>
          <w:i/>
          <w:sz w:val="24"/>
          <w:szCs w:val="24"/>
        </w:rPr>
        <w:t>do processo produtivo de edifícios em alvenaria estrutural</w:t>
      </w:r>
      <w:r w:rsidRPr="00B36FE9">
        <w:rPr>
          <w:rFonts w:ascii="Arial" w:hAnsi="Arial" w:cs="Arial"/>
          <w:sz w:val="24"/>
          <w:szCs w:val="24"/>
        </w:rPr>
        <w:t>.</w:t>
      </w:r>
      <w:r>
        <w:rPr>
          <w:rFonts w:ascii="Arial" w:hAnsi="Arial" w:cs="Arial"/>
          <w:sz w:val="24"/>
          <w:szCs w:val="24"/>
        </w:rPr>
        <w:t xml:space="preserve"> 2009. 88 p. Monografia (Especialização) - </w:t>
      </w:r>
      <w:r w:rsidRPr="00B36FE9">
        <w:rPr>
          <w:rFonts w:ascii="Arial" w:hAnsi="Arial" w:cs="Arial"/>
          <w:sz w:val="24"/>
          <w:szCs w:val="24"/>
        </w:rPr>
        <w:t>Escola de Engenharia da Universidade Federal de Minas Gerais. Departamento de Engen</w:t>
      </w:r>
      <w:r>
        <w:rPr>
          <w:rFonts w:ascii="Arial" w:hAnsi="Arial" w:cs="Arial"/>
          <w:sz w:val="24"/>
          <w:szCs w:val="24"/>
        </w:rPr>
        <w:t>haria de materiais e Construção, Belo Horizonte, 2009. Disponível em: &lt;</w:t>
      </w:r>
      <w:r w:rsidRPr="00B36FE9">
        <w:t xml:space="preserve"> </w:t>
      </w:r>
      <w:r w:rsidRPr="00B36FE9">
        <w:rPr>
          <w:rFonts w:ascii="Arial" w:hAnsi="Arial" w:cs="Arial"/>
          <w:sz w:val="24"/>
          <w:szCs w:val="24"/>
        </w:rPr>
        <w:t>http://www.cecc.eng.ufmg.br/trabalhos/pg1/Monografia%</w:t>
      </w:r>
      <w:proofErr w:type="gramStart"/>
      <w:r w:rsidRPr="00B36FE9">
        <w:rPr>
          <w:rFonts w:ascii="Arial" w:hAnsi="Arial" w:cs="Arial"/>
          <w:sz w:val="24"/>
          <w:szCs w:val="24"/>
        </w:rPr>
        <w:t>20Wendell</w:t>
      </w:r>
      <w:proofErr w:type="gramEnd"/>
      <w:r w:rsidRPr="00B36FE9">
        <w:rPr>
          <w:rFonts w:ascii="Arial" w:hAnsi="Arial" w:cs="Arial"/>
          <w:sz w:val="24"/>
          <w:szCs w:val="24"/>
        </w:rPr>
        <w:t>%20Oliveira%20Figueir%F3%20-%20Vers%E3o%20final%20-%2030.01..pdf</w:t>
      </w:r>
      <w:r>
        <w:rPr>
          <w:rFonts w:ascii="Arial" w:hAnsi="Arial" w:cs="Arial"/>
          <w:sz w:val="24"/>
          <w:szCs w:val="24"/>
        </w:rPr>
        <w:t>&gt; Acesso em: 27 de out. 2017.</w:t>
      </w:r>
    </w:p>
    <w:p w:rsidR="00E9789B" w:rsidRPr="00B36FE9" w:rsidRDefault="00E9789B" w:rsidP="00197C91">
      <w:pPr>
        <w:autoSpaceDE w:val="0"/>
        <w:autoSpaceDN w:val="0"/>
        <w:adjustRightInd w:val="0"/>
        <w:spacing w:after="0" w:line="240" w:lineRule="auto"/>
        <w:rPr>
          <w:rFonts w:ascii="Arial" w:hAnsi="Arial" w:cs="Arial"/>
          <w:color w:val="000000" w:themeColor="text1"/>
          <w:sz w:val="24"/>
          <w:szCs w:val="24"/>
        </w:rPr>
      </w:pPr>
    </w:p>
    <w:p w:rsidR="00E77F92" w:rsidRDefault="00E77F92" w:rsidP="00197C91">
      <w:pPr>
        <w:autoSpaceDE w:val="0"/>
        <w:autoSpaceDN w:val="0"/>
        <w:adjustRightInd w:val="0"/>
        <w:spacing w:after="0" w:line="240" w:lineRule="auto"/>
        <w:rPr>
          <w:rFonts w:ascii="Arial" w:hAnsi="Arial" w:cs="Arial"/>
          <w:color w:val="000000" w:themeColor="text1"/>
          <w:sz w:val="24"/>
          <w:szCs w:val="24"/>
        </w:rPr>
      </w:pPr>
    </w:p>
    <w:p w:rsidR="00FE6A18" w:rsidRDefault="00FE6A18" w:rsidP="00197C91">
      <w:pPr>
        <w:autoSpaceDE w:val="0"/>
        <w:autoSpaceDN w:val="0"/>
        <w:adjustRightInd w:val="0"/>
        <w:spacing w:after="0" w:line="240" w:lineRule="auto"/>
        <w:rPr>
          <w:rFonts w:ascii="Arial" w:hAnsi="Arial" w:cs="Arial"/>
          <w:color w:val="000000" w:themeColor="text1"/>
          <w:sz w:val="24"/>
          <w:szCs w:val="24"/>
          <w:shd w:val="clear" w:color="auto" w:fill="FFFFFF"/>
        </w:rPr>
      </w:pPr>
      <w:r>
        <w:rPr>
          <w:rFonts w:ascii="Arial" w:hAnsi="Arial" w:cs="Arial"/>
          <w:sz w:val="24"/>
          <w:szCs w:val="24"/>
        </w:rPr>
        <w:t xml:space="preserve">FIQUEROLA, V. Alvenaria </w:t>
      </w:r>
      <w:proofErr w:type="spellStart"/>
      <w:r w:rsidRPr="00CC12FD">
        <w:rPr>
          <w:rFonts w:ascii="Arial" w:hAnsi="Arial" w:cs="Arial"/>
          <w:sz w:val="24"/>
          <w:szCs w:val="24"/>
        </w:rPr>
        <w:t>solo-</w:t>
      </w:r>
      <w:proofErr w:type="gramStart"/>
      <w:r w:rsidRPr="00CC12FD">
        <w:rPr>
          <w:rFonts w:ascii="Arial" w:hAnsi="Arial" w:cs="Arial"/>
          <w:sz w:val="24"/>
          <w:szCs w:val="24"/>
        </w:rPr>
        <w:t>cimen</w:t>
      </w:r>
      <w:r>
        <w:rPr>
          <w:rFonts w:ascii="Arial" w:hAnsi="Arial" w:cs="Arial"/>
          <w:sz w:val="24"/>
          <w:szCs w:val="24"/>
        </w:rPr>
        <w:t>to.</w:t>
      </w:r>
      <w:proofErr w:type="gramEnd"/>
      <w:r>
        <w:rPr>
          <w:rFonts w:ascii="Arial" w:hAnsi="Arial" w:cs="Arial"/>
          <w:i/>
          <w:sz w:val="24"/>
          <w:szCs w:val="24"/>
        </w:rPr>
        <w:t>Revista</w:t>
      </w:r>
      <w:proofErr w:type="spellEnd"/>
      <w:r>
        <w:rPr>
          <w:rFonts w:ascii="Arial" w:hAnsi="Arial" w:cs="Arial"/>
          <w:i/>
          <w:sz w:val="24"/>
          <w:szCs w:val="24"/>
        </w:rPr>
        <w:t xml:space="preserve"> </w:t>
      </w:r>
      <w:proofErr w:type="spellStart"/>
      <w:r w:rsidRPr="00CC12FD">
        <w:rPr>
          <w:rFonts w:ascii="Arial" w:hAnsi="Arial" w:cs="Arial"/>
          <w:i/>
          <w:sz w:val="24"/>
          <w:szCs w:val="24"/>
        </w:rPr>
        <w:t>Téchne</w:t>
      </w:r>
      <w:proofErr w:type="spellEnd"/>
      <w:r w:rsidRPr="00CC12FD">
        <w:rPr>
          <w:rFonts w:ascii="Arial" w:hAnsi="Arial" w:cs="Arial"/>
          <w:sz w:val="24"/>
          <w:szCs w:val="24"/>
        </w:rPr>
        <w:t>, 2004.</w:t>
      </w:r>
      <w:r>
        <w:rPr>
          <w:rFonts w:ascii="Arial" w:hAnsi="Arial" w:cs="Arial"/>
          <w:sz w:val="24"/>
          <w:szCs w:val="24"/>
        </w:rPr>
        <w:t xml:space="preserve"> Disponível em: &lt;</w:t>
      </w:r>
      <w:proofErr w:type="gramStart"/>
      <w:r w:rsidRPr="00857B95">
        <w:rPr>
          <w:rFonts w:ascii="Arial" w:hAnsi="Arial" w:cs="Arial"/>
          <w:sz w:val="24"/>
          <w:szCs w:val="24"/>
        </w:rPr>
        <w:t>http://techne17.pini.com.br/engenharia-civil/85/artigo286284-1.</w:t>
      </w:r>
      <w:proofErr w:type="gramEnd"/>
      <w:r w:rsidRPr="00857B95">
        <w:rPr>
          <w:rFonts w:ascii="Arial" w:hAnsi="Arial" w:cs="Arial"/>
          <w:sz w:val="24"/>
          <w:szCs w:val="24"/>
        </w:rPr>
        <w:t>aspx</w:t>
      </w:r>
      <w:r>
        <w:rPr>
          <w:rFonts w:ascii="Arial" w:hAnsi="Arial" w:cs="Arial"/>
          <w:color w:val="000000" w:themeColor="text1"/>
          <w:sz w:val="24"/>
          <w:szCs w:val="24"/>
          <w:shd w:val="clear" w:color="auto" w:fill="FFFFFF"/>
        </w:rPr>
        <w:t>&gt;. Acesso em: 14 set. 2017.</w:t>
      </w:r>
    </w:p>
    <w:p w:rsidR="00DB7DB1" w:rsidRDefault="00DB7DB1" w:rsidP="00197C91">
      <w:pPr>
        <w:autoSpaceDE w:val="0"/>
        <w:autoSpaceDN w:val="0"/>
        <w:adjustRightInd w:val="0"/>
        <w:spacing w:after="0" w:line="240" w:lineRule="auto"/>
        <w:rPr>
          <w:rFonts w:ascii="Arial" w:hAnsi="Arial" w:cs="Arial"/>
          <w:color w:val="000000" w:themeColor="text1"/>
          <w:sz w:val="24"/>
          <w:szCs w:val="24"/>
          <w:shd w:val="clear" w:color="auto" w:fill="FFFFFF"/>
        </w:rPr>
      </w:pPr>
    </w:p>
    <w:p w:rsidR="00E77F92" w:rsidRDefault="00E77F92" w:rsidP="00197C91">
      <w:pPr>
        <w:autoSpaceDE w:val="0"/>
        <w:autoSpaceDN w:val="0"/>
        <w:adjustRightInd w:val="0"/>
        <w:spacing w:after="0" w:line="240" w:lineRule="auto"/>
        <w:rPr>
          <w:rFonts w:ascii="Arial" w:hAnsi="Arial" w:cs="Arial"/>
          <w:color w:val="000000" w:themeColor="text1"/>
          <w:sz w:val="24"/>
          <w:szCs w:val="24"/>
          <w:shd w:val="clear" w:color="auto" w:fill="FFFFFF"/>
        </w:rPr>
      </w:pPr>
    </w:p>
    <w:p w:rsidR="00E9789B" w:rsidRDefault="00E9789B" w:rsidP="00197C91">
      <w:pPr>
        <w:autoSpaceDE w:val="0"/>
        <w:autoSpaceDN w:val="0"/>
        <w:adjustRightInd w:val="0"/>
        <w:spacing w:after="0" w:line="240" w:lineRule="auto"/>
        <w:rPr>
          <w:rFonts w:ascii="Arial" w:hAnsi="Arial" w:cs="Arial"/>
          <w:color w:val="000000" w:themeColor="text1"/>
          <w:sz w:val="24"/>
          <w:szCs w:val="24"/>
          <w:shd w:val="clear" w:color="auto" w:fill="FFFFFF"/>
        </w:rPr>
      </w:pPr>
      <w:r w:rsidRPr="00E9789B">
        <w:rPr>
          <w:rFonts w:ascii="Arial" w:hAnsi="Arial" w:cs="Arial"/>
          <w:color w:val="000000" w:themeColor="text1"/>
          <w:sz w:val="24"/>
          <w:szCs w:val="24"/>
          <w:shd w:val="clear" w:color="auto" w:fill="FFFFFF"/>
        </w:rPr>
        <w:t xml:space="preserve">GALASSI, C.; TAVARES, C. R. G. Processo produtivo de blocos cerâmicos. In: </w:t>
      </w:r>
      <w:r w:rsidR="00C1001B" w:rsidRPr="00E9789B">
        <w:rPr>
          <w:rFonts w:ascii="Arial" w:hAnsi="Arial" w:cs="Arial"/>
          <w:color w:val="000000" w:themeColor="text1"/>
          <w:sz w:val="24"/>
          <w:szCs w:val="24"/>
          <w:shd w:val="clear" w:color="auto" w:fill="FFFFFF"/>
        </w:rPr>
        <w:t>SIMPÓSIO MARINGAENSE DE ENGENHARIA DE PRODUÇÃO</w:t>
      </w:r>
      <w:r w:rsidRPr="00E9789B">
        <w:rPr>
          <w:rFonts w:ascii="Arial" w:hAnsi="Arial" w:cs="Arial"/>
          <w:color w:val="000000" w:themeColor="text1"/>
          <w:sz w:val="24"/>
          <w:szCs w:val="24"/>
          <w:shd w:val="clear" w:color="auto" w:fill="FFFFFF"/>
        </w:rPr>
        <w:t xml:space="preserve">, </w:t>
      </w:r>
      <w:proofErr w:type="gramStart"/>
      <w:r w:rsidRPr="00E9789B">
        <w:rPr>
          <w:rFonts w:ascii="Arial" w:hAnsi="Arial" w:cs="Arial"/>
          <w:color w:val="000000" w:themeColor="text1"/>
          <w:sz w:val="24"/>
          <w:szCs w:val="24"/>
          <w:shd w:val="clear" w:color="auto" w:fill="FFFFFF"/>
        </w:rPr>
        <w:t>6</w:t>
      </w:r>
      <w:proofErr w:type="gramEnd"/>
      <w:r w:rsidRPr="00E9789B">
        <w:rPr>
          <w:rFonts w:ascii="Arial" w:hAnsi="Arial" w:cs="Arial"/>
          <w:color w:val="000000" w:themeColor="text1"/>
          <w:sz w:val="24"/>
          <w:szCs w:val="24"/>
          <w:shd w:val="clear" w:color="auto" w:fill="FFFFFF"/>
        </w:rPr>
        <w:t xml:space="preserve">., 2013, Maringá. </w:t>
      </w:r>
      <w:r w:rsidRPr="00C1001B">
        <w:rPr>
          <w:rFonts w:ascii="Arial" w:hAnsi="Arial" w:cs="Arial"/>
          <w:i/>
          <w:color w:val="000000" w:themeColor="text1"/>
          <w:sz w:val="24"/>
          <w:szCs w:val="24"/>
          <w:shd w:val="clear" w:color="auto" w:fill="FFFFFF"/>
        </w:rPr>
        <w:t>Anais</w:t>
      </w:r>
      <w:r w:rsidRPr="00E9789B">
        <w:rPr>
          <w:rFonts w:ascii="Arial" w:hAnsi="Arial" w:cs="Arial"/>
          <w:color w:val="000000" w:themeColor="text1"/>
          <w:sz w:val="24"/>
          <w:szCs w:val="24"/>
          <w:shd w:val="clear" w:color="auto" w:fill="FFFFFF"/>
        </w:rPr>
        <w:t>..., Maringá: [s/n], 07 a 10 de Maio, 2013. Disponível em: &lt;</w:t>
      </w:r>
      <w:proofErr w:type="gramStart"/>
      <w:r w:rsidRPr="00E9789B">
        <w:rPr>
          <w:rFonts w:ascii="Arial" w:hAnsi="Arial" w:cs="Arial"/>
          <w:color w:val="000000" w:themeColor="text1"/>
          <w:sz w:val="24"/>
          <w:szCs w:val="24"/>
          <w:shd w:val="clear" w:color="auto" w:fill="FFFFFF"/>
        </w:rPr>
        <w:t>http://www.dep.uem.br/simepro/anais/index.</w:t>
      </w:r>
      <w:proofErr w:type="gramEnd"/>
      <w:r w:rsidRPr="00E9789B">
        <w:rPr>
          <w:rFonts w:ascii="Arial" w:hAnsi="Arial" w:cs="Arial"/>
          <w:color w:val="000000" w:themeColor="text1"/>
          <w:sz w:val="24"/>
          <w:szCs w:val="24"/>
          <w:shd w:val="clear" w:color="auto" w:fill="FFFFFF"/>
        </w:rPr>
        <w:t>php/simeprom/6_simepro/paper/download/9/10&gt;. Acesso em: 09 set. 2017.</w:t>
      </w:r>
    </w:p>
    <w:p w:rsidR="00E9789B" w:rsidRDefault="00E9789B" w:rsidP="00197C91">
      <w:pPr>
        <w:autoSpaceDE w:val="0"/>
        <w:autoSpaceDN w:val="0"/>
        <w:adjustRightInd w:val="0"/>
        <w:spacing w:after="0" w:line="240" w:lineRule="auto"/>
        <w:rPr>
          <w:rFonts w:ascii="Arial" w:hAnsi="Arial" w:cs="Arial"/>
          <w:color w:val="000000" w:themeColor="text1"/>
          <w:sz w:val="24"/>
          <w:szCs w:val="24"/>
          <w:shd w:val="clear" w:color="auto" w:fill="FFFFFF"/>
        </w:rPr>
      </w:pPr>
    </w:p>
    <w:p w:rsidR="00E77F92" w:rsidRDefault="00E77F92" w:rsidP="00197C91">
      <w:pPr>
        <w:autoSpaceDE w:val="0"/>
        <w:autoSpaceDN w:val="0"/>
        <w:adjustRightInd w:val="0"/>
        <w:spacing w:after="0" w:line="240" w:lineRule="auto"/>
        <w:rPr>
          <w:rFonts w:ascii="Arial" w:hAnsi="Arial" w:cs="Arial"/>
          <w:color w:val="000000" w:themeColor="text1"/>
          <w:sz w:val="24"/>
          <w:szCs w:val="24"/>
          <w:shd w:val="clear" w:color="auto" w:fill="FFFFFF"/>
        </w:rPr>
      </w:pPr>
    </w:p>
    <w:p w:rsidR="00E9789B" w:rsidRDefault="00E9789B" w:rsidP="00197C91">
      <w:pPr>
        <w:tabs>
          <w:tab w:val="left" w:pos="5475"/>
        </w:tabs>
        <w:spacing w:after="0"/>
        <w:rPr>
          <w:rFonts w:ascii="Arial" w:hAnsi="Arial" w:cs="Arial"/>
          <w:color w:val="000000" w:themeColor="text1"/>
          <w:sz w:val="24"/>
          <w:szCs w:val="24"/>
          <w:shd w:val="clear" w:color="auto" w:fill="FFFFFF"/>
        </w:rPr>
      </w:pPr>
      <w:r w:rsidRPr="004C3784">
        <w:rPr>
          <w:rFonts w:ascii="Arial" w:hAnsi="Arial" w:cs="Arial"/>
          <w:color w:val="000000" w:themeColor="text1"/>
          <w:sz w:val="24"/>
          <w:szCs w:val="24"/>
          <w:shd w:val="clear" w:color="auto" w:fill="FFFFFF"/>
        </w:rPr>
        <w:t>GENEVOIS, M</w:t>
      </w:r>
      <w:r w:rsidR="00C1001B">
        <w:rPr>
          <w:rFonts w:ascii="Arial" w:hAnsi="Arial" w:cs="Arial"/>
          <w:color w:val="000000" w:themeColor="text1"/>
          <w:sz w:val="24"/>
          <w:szCs w:val="24"/>
          <w:shd w:val="clear" w:color="auto" w:fill="FFFFFF"/>
        </w:rPr>
        <w:t>.</w:t>
      </w:r>
      <w:r w:rsidRPr="004C3784">
        <w:rPr>
          <w:rFonts w:ascii="Arial" w:hAnsi="Arial" w:cs="Arial"/>
          <w:color w:val="000000" w:themeColor="text1"/>
          <w:sz w:val="24"/>
          <w:szCs w:val="24"/>
          <w:shd w:val="clear" w:color="auto" w:fill="FFFFFF"/>
        </w:rPr>
        <w:t xml:space="preserve"> L</w:t>
      </w:r>
      <w:r w:rsidR="00C1001B">
        <w:rPr>
          <w:rFonts w:ascii="Arial" w:hAnsi="Arial" w:cs="Arial"/>
          <w:color w:val="000000" w:themeColor="text1"/>
          <w:sz w:val="24"/>
          <w:szCs w:val="24"/>
          <w:shd w:val="clear" w:color="auto" w:fill="FFFFFF"/>
        </w:rPr>
        <w:t>.</w:t>
      </w:r>
      <w:r w:rsidRPr="004C3784">
        <w:rPr>
          <w:rFonts w:ascii="Arial" w:hAnsi="Arial" w:cs="Arial"/>
          <w:color w:val="000000" w:themeColor="text1"/>
          <w:sz w:val="24"/>
          <w:szCs w:val="24"/>
          <w:shd w:val="clear" w:color="auto" w:fill="FFFFFF"/>
        </w:rPr>
        <w:t xml:space="preserve"> B</w:t>
      </w:r>
      <w:r w:rsidR="00C1001B">
        <w:rPr>
          <w:rFonts w:ascii="Arial" w:hAnsi="Arial" w:cs="Arial"/>
          <w:color w:val="000000" w:themeColor="text1"/>
          <w:sz w:val="24"/>
          <w:szCs w:val="24"/>
          <w:shd w:val="clear" w:color="auto" w:fill="FFFFFF"/>
        </w:rPr>
        <w:t>.</w:t>
      </w:r>
      <w:r w:rsidRPr="004C3784">
        <w:rPr>
          <w:rFonts w:ascii="Arial" w:hAnsi="Arial" w:cs="Arial"/>
          <w:color w:val="000000" w:themeColor="text1"/>
          <w:sz w:val="24"/>
          <w:szCs w:val="24"/>
          <w:shd w:val="clear" w:color="auto" w:fill="FFFFFF"/>
        </w:rPr>
        <w:t xml:space="preserve"> P</w:t>
      </w:r>
      <w:r w:rsidR="00C1001B">
        <w:rPr>
          <w:rFonts w:ascii="Arial" w:hAnsi="Arial" w:cs="Arial"/>
          <w:color w:val="000000" w:themeColor="text1"/>
          <w:sz w:val="24"/>
          <w:szCs w:val="24"/>
          <w:shd w:val="clear" w:color="auto" w:fill="FFFFFF"/>
        </w:rPr>
        <w:t>.</w:t>
      </w:r>
      <w:r w:rsidRPr="004C3784">
        <w:rPr>
          <w:rFonts w:ascii="Arial" w:hAnsi="Arial" w:cs="Arial"/>
          <w:color w:val="000000" w:themeColor="text1"/>
          <w:sz w:val="24"/>
          <w:szCs w:val="24"/>
          <w:shd w:val="clear" w:color="auto" w:fill="FFFFFF"/>
        </w:rPr>
        <w:t>; COSTA, O</w:t>
      </w:r>
      <w:r w:rsidR="00C1001B">
        <w:rPr>
          <w:rFonts w:ascii="Arial" w:hAnsi="Arial" w:cs="Arial"/>
          <w:color w:val="000000" w:themeColor="text1"/>
          <w:sz w:val="24"/>
          <w:szCs w:val="24"/>
          <w:shd w:val="clear" w:color="auto" w:fill="FFFFFF"/>
        </w:rPr>
        <w:t>.</w:t>
      </w:r>
      <w:r w:rsidRPr="004C3784">
        <w:rPr>
          <w:rFonts w:ascii="Arial" w:hAnsi="Arial" w:cs="Arial"/>
          <w:color w:val="000000" w:themeColor="text1"/>
          <w:sz w:val="24"/>
          <w:szCs w:val="24"/>
          <w:shd w:val="clear" w:color="auto" w:fill="FFFFFF"/>
        </w:rPr>
        <w:t xml:space="preserve"> V. Carência habitacional e déficit de moradias: questões metodológicas. </w:t>
      </w:r>
      <w:proofErr w:type="spellStart"/>
      <w:r w:rsidRPr="00E9789B">
        <w:rPr>
          <w:rStyle w:val="Forte"/>
          <w:rFonts w:ascii="Arial" w:hAnsi="Arial" w:cs="Arial"/>
          <w:b w:val="0"/>
          <w:i/>
          <w:color w:val="000000" w:themeColor="text1"/>
          <w:sz w:val="24"/>
          <w:szCs w:val="24"/>
          <w:shd w:val="clear" w:color="auto" w:fill="FFFFFF"/>
        </w:rPr>
        <w:t>Scielo</w:t>
      </w:r>
      <w:proofErr w:type="spellEnd"/>
      <w:r w:rsidRPr="00E9789B">
        <w:rPr>
          <w:rStyle w:val="Forte"/>
          <w:rFonts w:ascii="Arial" w:hAnsi="Arial" w:cs="Arial"/>
          <w:b w:val="0"/>
          <w:i/>
          <w:color w:val="000000" w:themeColor="text1"/>
          <w:sz w:val="24"/>
          <w:szCs w:val="24"/>
          <w:shd w:val="clear" w:color="auto" w:fill="FFFFFF"/>
        </w:rPr>
        <w:t>:</w:t>
      </w:r>
      <w:r w:rsidR="00C1001B">
        <w:rPr>
          <w:rStyle w:val="Forte"/>
          <w:rFonts w:ascii="Arial" w:hAnsi="Arial" w:cs="Arial"/>
          <w:b w:val="0"/>
          <w:i/>
          <w:color w:val="000000" w:themeColor="text1"/>
          <w:sz w:val="24"/>
          <w:szCs w:val="24"/>
          <w:shd w:val="clear" w:color="auto" w:fill="FFFFFF"/>
        </w:rPr>
        <w:t xml:space="preserve"> </w:t>
      </w:r>
      <w:proofErr w:type="spellStart"/>
      <w:r w:rsidRPr="00E9789B">
        <w:rPr>
          <w:rStyle w:val="Forte"/>
          <w:rFonts w:ascii="Arial" w:hAnsi="Arial" w:cs="Arial"/>
          <w:b w:val="0"/>
          <w:color w:val="000000" w:themeColor="text1"/>
          <w:sz w:val="24"/>
          <w:szCs w:val="24"/>
          <w:shd w:val="clear" w:color="auto" w:fill="FFFFFF"/>
        </w:rPr>
        <w:t>Scientific</w:t>
      </w:r>
      <w:proofErr w:type="spellEnd"/>
      <w:r w:rsidR="00C1001B">
        <w:rPr>
          <w:rStyle w:val="Forte"/>
          <w:rFonts w:ascii="Arial" w:hAnsi="Arial" w:cs="Arial"/>
          <w:b w:val="0"/>
          <w:color w:val="000000" w:themeColor="text1"/>
          <w:sz w:val="24"/>
          <w:szCs w:val="24"/>
          <w:shd w:val="clear" w:color="auto" w:fill="FFFFFF"/>
        </w:rPr>
        <w:t xml:space="preserve"> </w:t>
      </w:r>
      <w:proofErr w:type="spellStart"/>
      <w:r w:rsidRPr="00E9789B">
        <w:rPr>
          <w:rStyle w:val="Forte"/>
          <w:rFonts w:ascii="Arial" w:hAnsi="Arial" w:cs="Arial"/>
          <w:b w:val="0"/>
          <w:color w:val="000000" w:themeColor="text1"/>
          <w:sz w:val="24"/>
          <w:szCs w:val="24"/>
          <w:shd w:val="clear" w:color="auto" w:fill="FFFFFF"/>
        </w:rPr>
        <w:t>Electronic</w:t>
      </w:r>
      <w:proofErr w:type="spellEnd"/>
      <w:r w:rsidRPr="00E9789B">
        <w:rPr>
          <w:rStyle w:val="Forte"/>
          <w:rFonts w:ascii="Arial" w:hAnsi="Arial" w:cs="Arial"/>
          <w:b w:val="0"/>
          <w:color w:val="000000" w:themeColor="text1"/>
          <w:sz w:val="24"/>
          <w:szCs w:val="24"/>
          <w:shd w:val="clear" w:color="auto" w:fill="FFFFFF"/>
        </w:rPr>
        <w:t xml:space="preserve"> Library Online,</w:t>
      </w:r>
      <w:r w:rsidRPr="004C3784">
        <w:rPr>
          <w:rStyle w:val="Forte"/>
          <w:rFonts w:ascii="Arial" w:hAnsi="Arial" w:cs="Arial"/>
          <w:color w:val="000000" w:themeColor="text1"/>
          <w:sz w:val="24"/>
          <w:szCs w:val="24"/>
          <w:shd w:val="clear" w:color="auto" w:fill="FFFFFF"/>
        </w:rPr>
        <w:t> </w:t>
      </w:r>
      <w:r w:rsidRPr="004C3784">
        <w:rPr>
          <w:rFonts w:ascii="Arial" w:hAnsi="Arial" w:cs="Arial"/>
          <w:color w:val="000000" w:themeColor="text1"/>
          <w:sz w:val="24"/>
          <w:szCs w:val="24"/>
          <w:shd w:val="clear" w:color="auto" w:fill="FFFFFF"/>
        </w:rPr>
        <w:t>São Paulo, v. 15, n. 1, p.73-84, 2001. Disponível em: &lt;http://www.scielo.br/pdf/spp/v15n1/8591.pdf&gt;. Acesso em: 03 set. 2017.</w:t>
      </w:r>
    </w:p>
    <w:p w:rsidR="00E9789B" w:rsidRDefault="00E9789B" w:rsidP="00197C91">
      <w:pPr>
        <w:tabs>
          <w:tab w:val="left" w:pos="5475"/>
        </w:tabs>
        <w:spacing w:after="0"/>
        <w:rPr>
          <w:rFonts w:ascii="Arial" w:hAnsi="Arial" w:cs="Arial"/>
          <w:color w:val="000000" w:themeColor="text1"/>
          <w:sz w:val="24"/>
          <w:szCs w:val="24"/>
          <w:shd w:val="clear" w:color="auto" w:fill="FFFFFF"/>
        </w:rPr>
      </w:pPr>
    </w:p>
    <w:p w:rsidR="00E77F92" w:rsidRDefault="00E77F92" w:rsidP="00197C91">
      <w:pPr>
        <w:tabs>
          <w:tab w:val="left" w:pos="5475"/>
        </w:tabs>
        <w:spacing w:after="0"/>
        <w:rPr>
          <w:rFonts w:ascii="Arial" w:hAnsi="Arial" w:cs="Arial"/>
          <w:color w:val="000000" w:themeColor="text1"/>
          <w:sz w:val="24"/>
          <w:szCs w:val="24"/>
          <w:shd w:val="clear" w:color="auto" w:fill="FFFFFF"/>
        </w:rPr>
      </w:pPr>
    </w:p>
    <w:p w:rsidR="00E9789B" w:rsidRDefault="00E9789B" w:rsidP="00197C91">
      <w:pPr>
        <w:tabs>
          <w:tab w:val="left" w:pos="5475"/>
        </w:tabs>
        <w:spacing w:after="0" w:line="240" w:lineRule="auto"/>
        <w:rPr>
          <w:rFonts w:ascii="Arial" w:hAnsi="Arial" w:cs="Arial"/>
          <w:color w:val="000000" w:themeColor="text1"/>
          <w:sz w:val="24"/>
          <w:szCs w:val="24"/>
          <w:shd w:val="clear" w:color="auto" w:fill="FFFFFF"/>
        </w:rPr>
      </w:pPr>
      <w:r w:rsidRPr="004762DE">
        <w:rPr>
          <w:rFonts w:ascii="Arial" w:hAnsi="Arial" w:cs="Arial"/>
          <w:color w:val="000000" w:themeColor="text1"/>
          <w:sz w:val="24"/>
          <w:szCs w:val="24"/>
          <w:shd w:val="clear" w:color="auto" w:fill="FFFFFF"/>
        </w:rPr>
        <w:t xml:space="preserve">GONÇALVES, M. R. F., SILVA, A. C. S. B. </w:t>
      </w:r>
      <w:r w:rsidRPr="00C1001B">
        <w:rPr>
          <w:rStyle w:val="Forte"/>
          <w:rFonts w:ascii="Arial" w:hAnsi="Arial" w:cs="Arial"/>
          <w:b w:val="0"/>
          <w:color w:val="000000" w:themeColor="text1"/>
          <w:sz w:val="24"/>
          <w:szCs w:val="24"/>
          <w:shd w:val="clear" w:color="auto" w:fill="FFFFFF"/>
        </w:rPr>
        <w:t xml:space="preserve">Sistema construtivo habitacional com materiais </w:t>
      </w:r>
      <w:proofErr w:type="spellStart"/>
      <w:r w:rsidRPr="00C1001B">
        <w:rPr>
          <w:rStyle w:val="Forte"/>
          <w:rFonts w:ascii="Arial" w:hAnsi="Arial" w:cs="Arial"/>
          <w:b w:val="0"/>
          <w:color w:val="000000" w:themeColor="text1"/>
          <w:sz w:val="24"/>
          <w:szCs w:val="24"/>
          <w:shd w:val="clear" w:color="auto" w:fill="FFFFFF"/>
        </w:rPr>
        <w:t>cimentícios</w:t>
      </w:r>
      <w:proofErr w:type="spellEnd"/>
      <w:r w:rsidRPr="00C1001B">
        <w:rPr>
          <w:rStyle w:val="Forte"/>
          <w:rFonts w:ascii="Arial" w:hAnsi="Arial" w:cs="Arial"/>
          <w:b w:val="0"/>
          <w:color w:val="000000" w:themeColor="text1"/>
          <w:sz w:val="24"/>
          <w:szCs w:val="24"/>
          <w:shd w:val="clear" w:color="auto" w:fill="FFFFFF"/>
        </w:rPr>
        <w:t xml:space="preserve"> e madeira de reflorestamento usado em habitações de interesse social na região sul do RS</w:t>
      </w:r>
      <w:r w:rsidR="00C1001B">
        <w:rPr>
          <w:rStyle w:val="Forte"/>
          <w:rFonts w:ascii="Arial" w:hAnsi="Arial" w:cs="Arial"/>
          <w:b w:val="0"/>
          <w:i/>
          <w:color w:val="000000" w:themeColor="text1"/>
          <w:sz w:val="24"/>
          <w:szCs w:val="24"/>
          <w:shd w:val="clear" w:color="auto" w:fill="FFFFFF"/>
        </w:rPr>
        <w:t xml:space="preserve">. </w:t>
      </w:r>
      <w:r w:rsidRPr="00E9789B">
        <w:rPr>
          <w:rStyle w:val="Forte"/>
          <w:rFonts w:ascii="Arial" w:hAnsi="Arial" w:cs="Arial"/>
          <w:b w:val="0"/>
          <w:color w:val="000000" w:themeColor="text1"/>
          <w:sz w:val="24"/>
          <w:szCs w:val="24"/>
          <w:shd w:val="clear" w:color="auto" w:fill="FFFFFF"/>
        </w:rPr>
        <w:t>In:</w:t>
      </w:r>
      <w:r w:rsidR="00C1001B">
        <w:rPr>
          <w:rStyle w:val="Forte"/>
          <w:rFonts w:ascii="Arial" w:hAnsi="Arial" w:cs="Arial"/>
          <w:b w:val="0"/>
          <w:color w:val="000000" w:themeColor="text1"/>
          <w:sz w:val="24"/>
          <w:szCs w:val="24"/>
          <w:shd w:val="clear" w:color="auto" w:fill="FFFFFF"/>
        </w:rPr>
        <w:t xml:space="preserve"> </w:t>
      </w:r>
      <w:r w:rsidRPr="004762DE">
        <w:rPr>
          <w:rFonts w:ascii="Arial" w:hAnsi="Arial" w:cs="Arial"/>
          <w:color w:val="000000" w:themeColor="text1"/>
          <w:sz w:val="24"/>
          <w:szCs w:val="24"/>
          <w:shd w:val="clear" w:color="auto" w:fill="FFFFFF"/>
        </w:rPr>
        <w:t xml:space="preserve">ENCONTRO NACIONAL SOBRE EDIFICAÇOES E COMUNIDADES SUSTENTAVEIS, </w:t>
      </w:r>
      <w:proofErr w:type="gramStart"/>
      <w:r w:rsidRPr="004762DE">
        <w:rPr>
          <w:rFonts w:ascii="Arial" w:hAnsi="Arial" w:cs="Arial"/>
          <w:color w:val="000000" w:themeColor="text1"/>
          <w:sz w:val="24"/>
          <w:szCs w:val="24"/>
          <w:shd w:val="clear" w:color="auto" w:fill="FFFFFF"/>
        </w:rPr>
        <w:t>4</w:t>
      </w:r>
      <w:proofErr w:type="gramEnd"/>
      <w:r w:rsidRPr="004762DE">
        <w:rPr>
          <w:rFonts w:ascii="Arial" w:hAnsi="Arial" w:cs="Arial"/>
          <w:color w:val="000000" w:themeColor="text1"/>
          <w:sz w:val="24"/>
          <w:szCs w:val="24"/>
          <w:shd w:val="clear" w:color="auto" w:fill="FFFFFF"/>
        </w:rPr>
        <w:t xml:space="preserve">., 2007, Rio Grande do Sul. </w:t>
      </w:r>
      <w:r w:rsidRPr="004762DE">
        <w:rPr>
          <w:rFonts w:ascii="Arial" w:hAnsi="Arial" w:cs="Arial"/>
          <w:i/>
          <w:color w:val="000000" w:themeColor="text1"/>
          <w:sz w:val="24"/>
          <w:szCs w:val="24"/>
          <w:shd w:val="clear" w:color="auto" w:fill="FFFFFF"/>
        </w:rPr>
        <w:t>Anais..</w:t>
      </w:r>
      <w:r w:rsidRPr="004762DE">
        <w:rPr>
          <w:rFonts w:ascii="Arial" w:hAnsi="Arial" w:cs="Arial"/>
          <w:color w:val="000000" w:themeColor="text1"/>
          <w:sz w:val="24"/>
          <w:szCs w:val="24"/>
          <w:shd w:val="clear" w:color="auto" w:fill="FFFFFF"/>
        </w:rPr>
        <w:t>. Rio Grande do Sul: UFPR, 2007. p 788-797. Disponível em: &lt;http://www.elecs2013.ufpr.br/wp-content/uploads/anais/2007/2007_artigo_095.pdf&gt;. Acesso em: 03 set. 2017.</w:t>
      </w:r>
    </w:p>
    <w:p w:rsidR="00E9789B" w:rsidRDefault="00E9789B" w:rsidP="00197C91">
      <w:pPr>
        <w:tabs>
          <w:tab w:val="left" w:pos="5475"/>
        </w:tabs>
        <w:spacing w:after="0" w:line="240" w:lineRule="auto"/>
        <w:rPr>
          <w:rFonts w:ascii="Arial" w:hAnsi="Arial" w:cs="Arial"/>
          <w:color w:val="000000" w:themeColor="text1"/>
          <w:sz w:val="24"/>
          <w:szCs w:val="24"/>
          <w:shd w:val="clear" w:color="auto" w:fill="FFFFFF"/>
        </w:rPr>
      </w:pPr>
    </w:p>
    <w:p w:rsidR="00E77F92" w:rsidRDefault="00E77F92" w:rsidP="00197C91">
      <w:pPr>
        <w:tabs>
          <w:tab w:val="left" w:pos="5475"/>
        </w:tabs>
        <w:spacing w:after="0" w:line="240" w:lineRule="auto"/>
        <w:rPr>
          <w:rFonts w:ascii="Arial" w:hAnsi="Arial" w:cs="Arial"/>
          <w:color w:val="000000" w:themeColor="text1"/>
          <w:sz w:val="24"/>
          <w:szCs w:val="24"/>
          <w:shd w:val="clear" w:color="auto" w:fill="FFFFFF"/>
        </w:rPr>
      </w:pPr>
    </w:p>
    <w:p w:rsidR="00E9789B" w:rsidRDefault="00E9789B" w:rsidP="00197C91">
      <w:pPr>
        <w:tabs>
          <w:tab w:val="left" w:pos="5475"/>
        </w:tabs>
        <w:spacing w:after="0" w:line="240" w:lineRule="auto"/>
        <w:rPr>
          <w:rFonts w:ascii="Arial" w:hAnsi="Arial" w:cs="Arial"/>
          <w:color w:val="000000" w:themeColor="text1"/>
          <w:sz w:val="24"/>
          <w:szCs w:val="24"/>
          <w:shd w:val="clear" w:color="auto" w:fill="FFFFFF"/>
        </w:rPr>
      </w:pPr>
      <w:r w:rsidRPr="00E9789B">
        <w:rPr>
          <w:rFonts w:ascii="Arial" w:hAnsi="Arial" w:cs="Arial"/>
          <w:color w:val="000000" w:themeColor="text1"/>
          <w:sz w:val="24"/>
          <w:szCs w:val="24"/>
          <w:shd w:val="clear" w:color="auto" w:fill="FFFFFF"/>
        </w:rPr>
        <w:t>ICEMEG – Equipamentos Metalúrgicos</w:t>
      </w:r>
      <w:r w:rsidRPr="00E9789B">
        <w:rPr>
          <w:rFonts w:ascii="Arial" w:hAnsi="Arial" w:cs="Arial"/>
          <w:i/>
          <w:color w:val="000000" w:themeColor="text1"/>
          <w:sz w:val="24"/>
          <w:szCs w:val="24"/>
          <w:shd w:val="clear" w:color="auto" w:fill="FFFFFF"/>
        </w:rPr>
        <w:t>. Fornos Cerâmicos.</w:t>
      </w:r>
      <w:r w:rsidRPr="00E9789B">
        <w:rPr>
          <w:rFonts w:ascii="Arial" w:hAnsi="Arial" w:cs="Arial"/>
          <w:color w:val="000000" w:themeColor="text1"/>
          <w:sz w:val="24"/>
          <w:szCs w:val="24"/>
          <w:shd w:val="clear" w:color="auto" w:fill="FFFFFF"/>
        </w:rPr>
        <w:t xml:space="preserve"> 2005. Disponível em: &lt;</w:t>
      </w:r>
      <w:proofErr w:type="gramStart"/>
      <w:r w:rsidRPr="00E9789B">
        <w:rPr>
          <w:rFonts w:ascii="Arial" w:hAnsi="Arial" w:cs="Arial"/>
          <w:color w:val="000000" w:themeColor="text1"/>
          <w:sz w:val="24"/>
          <w:szCs w:val="24"/>
          <w:shd w:val="clear" w:color="auto" w:fill="FFFFFF"/>
        </w:rPr>
        <w:t>http://www.icemeg.com.br/fc.</w:t>
      </w:r>
      <w:proofErr w:type="gramEnd"/>
      <w:r w:rsidRPr="00E9789B">
        <w:rPr>
          <w:rFonts w:ascii="Arial" w:hAnsi="Arial" w:cs="Arial"/>
          <w:color w:val="000000" w:themeColor="text1"/>
          <w:sz w:val="24"/>
          <w:szCs w:val="24"/>
          <w:shd w:val="clear" w:color="auto" w:fill="FFFFFF"/>
        </w:rPr>
        <w:t>php&gt;. Acesso em: 09 set. 2017.</w:t>
      </w:r>
    </w:p>
    <w:p w:rsidR="00E9789B" w:rsidRDefault="00E9789B" w:rsidP="00197C91">
      <w:pPr>
        <w:tabs>
          <w:tab w:val="left" w:pos="5475"/>
        </w:tabs>
        <w:spacing w:after="0" w:line="240" w:lineRule="auto"/>
        <w:rPr>
          <w:rFonts w:ascii="Arial" w:hAnsi="Arial" w:cs="Arial"/>
          <w:color w:val="000000" w:themeColor="text1"/>
          <w:sz w:val="24"/>
          <w:szCs w:val="24"/>
          <w:shd w:val="clear" w:color="auto" w:fill="FFFFFF"/>
        </w:rPr>
      </w:pPr>
    </w:p>
    <w:p w:rsidR="00E77F92" w:rsidRDefault="00E77F92" w:rsidP="00197C91">
      <w:pPr>
        <w:tabs>
          <w:tab w:val="left" w:pos="5475"/>
        </w:tabs>
        <w:spacing w:after="0" w:line="240" w:lineRule="auto"/>
        <w:rPr>
          <w:rFonts w:ascii="Arial" w:hAnsi="Arial" w:cs="Arial"/>
          <w:color w:val="000000" w:themeColor="text1"/>
          <w:sz w:val="24"/>
          <w:szCs w:val="24"/>
          <w:shd w:val="clear" w:color="auto" w:fill="FFFFFF"/>
        </w:rPr>
      </w:pPr>
    </w:p>
    <w:p w:rsidR="00E9789B" w:rsidRDefault="00E9789B" w:rsidP="00197C91">
      <w:pPr>
        <w:tabs>
          <w:tab w:val="left" w:pos="5475"/>
        </w:tabs>
        <w:spacing w:after="0" w:line="240" w:lineRule="auto"/>
        <w:rPr>
          <w:rFonts w:ascii="Arial" w:hAnsi="Arial" w:cs="Arial"/>
          <w:color w:val="000000" w:themeColor="text1"/>
          <w:sz w:val="24"/>
          <w:szCs w:val="24"/>
        </w:rPr>
      </w:pPr>
      <w:r w:rsidRPr="004C3784">
        <w:rPr>
          <w:rFonts w:ascii="Arial" w:hAnsi="Arial" w:cs="Arial"/>
          <w:color w:val="000000" w:themeColor="text1"/>
          <w:sz w:val="24"/>
          <w:szCs w:val="24"/>
        </w:rPr>
        <w:t xml:space="preserve">INMETRO- Instituto Nacional de Metrologia Qualidade e Tecnologia. Informações ao consumidor. Produtos analisados. </w:t>
      </w:r>
      <w:r w:rsidRPr="004C3784">
        <w:rPr>
          <w:rFonts w:ascii="Arial" w:hAnsi="Arial" w:cs="Arial"/>
          <w:i/>
          <w:color w:val="000000" w:themeColor="text1"/>
          <w:sz w:val="24"/>
          <w:szCs w:val="24"/>
        </w:rPr>
        <w:t xml:space="preserve">Bloco </w:t>
      </w:r>
      <w:proofErr w:type="gramStart"/>
      <w:r w:rsidRPr="004C3784">
        <w:rPr>
          <w:rFonts w:ascii="Arial" w:hAnsi="Arial" w:cs="Arial"/>
          <w:i/>
          <w:color w:val="000000" w:themeColor="text1"/>
          <w:sz w:val="24"/>
          <w:szCs w:val="24"/>
        </w:rPr>
        <w:t>Cerâmico(</w:t>
      </w:r>
      <w:proofErr w:type="gramEnd"/>
      <w:r w:rsidRPr="004C3784">
        <w:rPr>
          <w:rFonts w:ascii="Arial" w:hAnsi="Arial" w:cs="Arial"/>
          <w:i/>
          <w:color w:val="000000" w:themeColor="text1"/>
          <w:sz w:val="24"/>
          <w:szCs w:val="24"/>
        </w:rPr>
        <w:t xml:space="preserve">Tijolo), </w:t>
      </w:r>
      <w:r w:rsidRPr="004C3784">
        <w:rPr>
          <w:rFonts w:ascii="Arial" w:hAnsi="Arial" w:cs="Arial"/>
          <w:color w:val="000000" w:themeColor="text1"/>
          <w:sz w:val="24"/>
          <w:szCs w:val="24"/>
        </w:rPr>
        <w:t>2001. Disponível em: &lt;http://inmetro.gov.br/consumidor/produtos/tijolo.asp&gt;. Acesso em: 05 set. 2017.</w:t>
      </w:r>
    </w:p>
    <w:p w:rsidR="00E9789B" w:rsidRDefault="00E9789B" w:rsidP="00197C91">
      <w:pPr>
        <w:tabs>
          <w:tab w:val="left" w:pos="5475"/>
        </w:tabs>
        <w:spacing w:after="0" w:line="240" w:lineRule="auto"/>
        <w:rPr>
          <w:rFonts w:ascii="Arial" w:hAnsi="Arial" w:cs="Arial"/>
          <w:color w:val="000000" w:themeColor="text1"/>
          <w:sz w:val="24"/>
          <w:szCs w:val="24"/>
        </w:rPr>
      </w:pPr>
    </w:p>
    <w:p w:rsidR="00E77F92" w:rsidRDefault="00E77F92" w:rsidP="00197C91">
      <w:pPr>
        <w:tabs>
          <w:tab w:val="left" w:pos="5475"/>
        </w:tabs>
        <w:spacing w:after="0" w:line="240" w:lineRule="auto"/>
        <w:rPr>
          <w:rFonts w:ascii="Arial" w:hAnsi="Arial" w:cs="Arial"/>
          <w:color w:val="000000" w:themeColor="text1"/>
          <w:sz w:val="24"/>
          <w:szCs w:val="24"/>
        </w:rPr>
      </w:pPr>
    </w:p>
    <w:p w:rsidR="00E9789B" w:rsidRDefault="00E9789B" w:rsidP="00197C91">
      <w:pPr>
        <w:spacing w:after="0" w:line="240" w:lineRule="auto"/>
        <w:rPr>
          <w:rFonts w:ascii="Arial" w:hAnsi="Arial" w:cs="Arial"/>
          <w:color w:val="000000"/>
          <w:sz w:val="24"/>
          <w:szCs w:val="24"/>
        </w:rPr>
      </w:pPr>
      <w:r w:rsidRPr="00740C05">
        <w:rPr>
          <w:rFonts w:ascii="Arial" w:hAnsi="Arial" w:cs="Arial"/>
          <w:color w:val="000000"/>
          <w:sz w:val="24"/>
          <w:szCs w:val="24"/>
        </w:rPr>
        <w:lastRenderedPageBreak/>
        <w:t xml:space="preserve">KLEINDIENST, E. </w:t>
      </w:r>
      <w:r w:rsidRPr="00E9789B">
        <w:rPr>
          <w:rFonts w:ascii="Arial" w:hAnsi="Arial" w:cs="Arial"/>
          <w:i/>
          <w:color w:val="000000"/>
          <w:sz w:val="24"/>
          <w:szCs w:val="24"/>
        </w:rPr>
        <w:t xml:space="preserve">Você Conhece o Tijolo </w:t>
      </w:r>
      <w:proofErr w:type="spellStart"/>
      <w:r w:rsidRPr="00E9789B">
        <w:rPr>
          <w:rFonts w:ascii="Arial" w:hAnsi="Arial" w:cs="Arial"/>
          <w:i/>
          <w:color w:val="000000"/>
          <w:sz w:val="24"/>
          <w:szCs w:val="24"/>
        </w:rPr>
        <w:t>Ecológico?</w:t>
      </w:r>
      <w:r w:rsidRPr="00740C05">
        <w:rPr>
          <w:rFonts w:ascii="Arial" w:hAnsi="Arial" w:cs="Arial"/>
          <w:color w:val="000000"/>
          <w:sz w:val="24"/>
          <w:szCs w:val="24"/>
        </w:rPr>
        <w:t>São</w:t>
      </w:r>
      <w:proofErr w:type="spellEnd"/>
      <w:r w:rsidRPr="00740C05">
        <w:rPr>
          <w:rFonts w:ascii="Arial" w:hAnsi="Arial" w:cs="Arial"/>
          <w:color w:val="000000"/>
          <w:sz w:val="24"/>
          <w:szCs w:val="24"/>
        </w:rPr>
        <w:t xml:space="preserve"> </w:t>
      </w:r>
      <w:r>
        <w:rPr>
          <w:rFonts w:ascii="Arial" w:hAnsi="Arial" w:cs="Arial"/>
          <w:color w:val="000000"/>
          <w:sz w:val="24"/>
          <w:szCs w:val="24"/>
        </w:rPr>
        <w:t xml:space="preserve">Paulo, </w:t>
      </w:r>
      <w:r w:rsidRPr="00740C05">
        <w:rPr>
          <w:rFonts w:ascii="Arial" w:hAnsi="Arial" w:cs="Arial"/>
          <w:color w:val="000000"/>
          <w:sz w:val="24"/>
          <w:szCs w:val="24"/>
        </w:rPr>
        <w:t>2016. Disponível em: &lt; http://arquiteturaek.com.br/voce-conhece-o-t</w:t>
      </w:r>
      <w:r>
        <w:rPr>
          <w:rFonts w:ascii="Arial" w:hAnsi="Arial" w:cs="Arial"/>
          <w:color w:val="000000"/>
          <w:sz w:val="24"/>
          <w:szCs w:val="24"/>
        </w:rPr>
        <w:t>ijolo-ecologico/&gt;. Acesso em: 15</w:t>
      </w:r>
      <w:r w:rsidRPr="00740C05">
        <w:rPr>
          <w:rFonts w:ascii="Arial" w:hAnsi="Arial" w:cs="Arial"/>
          <w:color w:val="000000"/>
          <w:sz w:val="24"/>
          <w:szCs w:val="24"/>
        </w:rPr>
        <w:t xml:space="preserve"> set. 2017</w:t>
      </w:r>
      <w:r>
        <w:rPr>
          <w:rFonts w:ascii="Arial" w:hAnsi="Arial" w:cs="Arial"/>
          <w:color w:val="000000"/>
          <w:sz w:val="24"/>
          <w:szCs w:val="24"/>
        </w:rPr>
        <w:t>.</w:t>
      </w:r>
    </w:p>
    <w:p w:rsidR="00C214B0" w:rsidRDefault="00C214B0" w:rsidP="00197C91">
      <w:pPr>
        <w:spacing w:after="0" w:line="240" w:lineRule="auto"/>
        <w:rPr>
          <w:rFonts w:ascii="Arial" w:hAnsi="Arial" w:cs="Arial"/>
          <w:color w:val="000000"/>
          <w:sz w:val="24"/>
          <w:szCs w:val="24"/>
        </w:rPr>
      </w:pPr>
    </w:p>
    <w:p w:rsidR="007C23F5" w:rsidRPr="009A675C" w:rsidRDefault="007C23F5" w:rsidP="00197C91">
      <w:pPr>
        <w:spacing w:after="0" w:line="240" w:lineRule="auto"/>
        <w:rPr>
          <w:rFonts w:ascii="Arial" w:hAnsi="Arial" w:cs="Arial"/>
          <w:color w:val="000000" w:themeColor="text1"/>
          <w:sz w:val="24"/>
          <w:szCs w:val="24"/>
        </w:rPr>
      </w:pPr>
    </w:p>
    <w:p w:rsidR="007C23F5" w:rsidRPr="009A675C" w:rsidRDefault="007C23F5" w:rsidP="00197C91">
      <w:pPr>
        <w:spacing w:after="0" w:line="240" w:lineRule="auto"/>
        <w:rPr>
          <w:rFonts w:ascii="Arial" w:hAnsi="Arial" w:cs="Arial"/>
          <w:color w:val="000000" w:themeColor="text1"/>
          <w:sz w:val="24"/>
          <w:szCs w:val="24"/>
        </w:rPr>
      </w:pPr>
      <w:r w:rsidRPr="009A675C">
        <w:rPr>
          <w:rFonts w:ascii="Arial" w:hAnsi="Arial" w:cs="Arial"/>
          <w:color w:val="000000" w:themeColor="text1"/>
          <w:sz w:val="24"/>
          <w:szCs w:val="24"/>
          <w:shd w:val="clear" w:color="auto" w:fill="FFFFFF"/>
        </w:rPr>
        <w:t>LIMA, J</w:t>
      </w:r>
      <w:r w:rsidR="009A675C">
        <w:rPr>
          <w:rFonts w:ascii="Arial" w:hAnsi="Arial" w:cs="Arial"/>
          <w:color w:val="000000" w:themeColor="text1"/>
          <w:sz w:val="24"/>
          <w:szCs w:val="24"/>
          <w:shd w:val="clear" w:color="auto" w:fill="FFFFFF"/>
        </w:rPr>
        <w:t>.</w:t>
      </w:r>
      <w:r w:rsidRPr="009A675C">
        <w:rPr>
          <w:rFonts w:ascii="Arial" w:hAnsi="Arial" w:cs="Arial"/>
          <w:color w:val="000000" w:themeColor="text1"/>
          <w:sz w:val="24"/>
          <w:szCs w:val="24"/>
          <w:shd w:val="clear" w:color="auto" w:fill="FFFFFF"/>
        </w:rPr>
        <w:t xml:space="preserve"> C</w:t>
      </w:r>
      <w:r w:rsidR="009A675C">
        <w:rPr>
          <w:rFonts w:ascii="Arial" w:hAnsi="Arial" w:cs="Arial"/>
          <w:color w:val="000000" w:themeColor="text1"/>
          <w:sz w:val="24"/>
          <w:szCs w:val="24"/>
          <w:shd w:val="clear" w:color="auto" w:fill="FFFFFF"/>
        </w:rPr>
        <w:t xml:space="preserve"> </w:t>
      </w:r>
      <w:proofErr w:type="gramStart"/>
      <w:r w:rsidR="009A675C">
        <w:rPr>
          <w:rFonts w:ascii="Arial" w:hAnsi="Arial" w:cs="Arial"/>
          <w:color w:val="000000" w:themeColor="text1"/>
          <w:sz w:val="24"/>
          <w:szCs w:val="24"/>
          <w:shd w:val="clear" w:color="auto" w:fill="FFFFFF"/>
        </w:rPr>
        <w:t>de,</w:t>
      </w:r>
      <w:proofErr w:type="gramEnd"/>
      <w:r w:rsidR="009A675C">
        <w:rPr>
          <w:rFonts w:ascii="Arial" w:hAnsi="Arial" w:cs="Arial"/>
          <w:color w:val="000000" w:themeColor="text1"/>
          <w:sz w:val="24"/>
          <w:szCs w:val="24"/>
          <w:shd w:val="clear" w:color="auto" w:fill="FFFFFF"/>
        </w:rPr>
        <w:t xml:space="preserve"> </w:t>
      </w:r>
      <w:r w:rsidRPr="009A675C">
        <w:rPr>
          <w:rFonts w:ascii="Arial" w:hAnsi="Arial" w:cs="Arial"/>
          <w:color w:val="000000" w:themeColor="text1"/>
          <w:sz w:val="24"/>
          <w:szCs w:val="24"/>
          <w:shd w:val="clear" w:color="auto" w:fill="FFFFFF"/>
        </w:rPr>
        <w:t xml:space="preserve">et al. </w:t>
      </w:r>
      <w:r w:rsidR="009A675C" w:rsidRPr="009A675C">
        <w:rPr>
          <w:rFonts w:ascii="Arial" w:hAnsi="Arial" w:cs="Arial"/>
          <w:color w:val="000000" w:themeColor="text1"/>
          <w:sz w:val="24"/>
          <w:szCs w:val="24"/>
          <w:shd w:val="clear" w:color="auto" w:fill="FFFFFF"/>
        </w:rPr>
        <w:t>A viabilidade da utilização de tijolos de solo cimento na construção civil</w:t>
      </w:r>
      <w:r w:rsidRPr="009A675C">
        <w:rPr>
          <w:rFonts w:ascii="Arial" w:hAnsi="Arial" w:cs="Arial"/>
          <w:color w:val="000000" w:themeColor="text1"/>
          <w:sz w:val="24"/>
          <w:szCs w:val="24"/>
          <w:shd w:val="clear" w:color="auto" w:fill="FFFFFF"/>
        </w:rPr>
        <w:t>. </w:t>
      </w:r>
      <w:r w:rsidRPr="009A675C">
        <w:rPr>
          <w:rStyle w:val="Forte"/>
          <w:rFonts w:ascii="Arial" w:hAnsi="Arial" w:cs="Arial"/>
          <w:b w:val="0"/>
          <w:i/>
          <w:color w:val="000000" w:themeColor="text1"/>
          <w:sz w:val="24"/>
          <w:szCs w:val="24"/>
          <w:shd w:val="clear" w:color="auto" w:fill="FFFFFF"/>
        </w:rPr>
        <w:t>Revista Toledo,</w:t>
      </w:r>
      <w:r w:rsidRPr="009A675C">
        <w:rPr>
          <w:rStyle w:val="Forte"/>
          <w:rFonts w:ascii="Arial" w:hAnsi="Arial" w:cs="Arial"/>
          <w:color w:val="000000" w:themeColor="text1"/>
          <w:sz w:val="24"/>
          <w:szCs w:val="24"/>
          <w:shd w:val="clear" w:color="auto" w:fill="FFFFFF"/>
        </w:rPr>
        <w:t> </w:t>
      </w:r>
      <w:r w:rsidRPr="009A675C">
        <w:rPr>
          <w:rFonts w:ascii="Arial" w:hAnsi="Arial" w:cs="Arial"/>
          <w:color w:val="000000" w:themeColor="text1"/>
          <w:sz w:val="24"/>
          <w:szCs w:val="24"/>
          <w:shd w:val="clear" w:color="auto" w:fill="FFFFFF"/>
        </w:rPr>
        <w:t>São Paulo, v. 12, n. 12, p.1-10, 2016. Disponível em: &lt;</w:t>
      </w:r>
      <w:proofErr w:type="gramStart"/>
      <w:r w:rsidRPr="009A675C">
        <w:rPr>
          <w:rFonts w:ascii="Arial" w:hAnsi="Arial" w:cs="Arial"/>
          <w:color w:val="000000" w:themeColor="text1"/>
          <w:sz w:val="24"/>
          <w:szCs w:val="24"/>
          <w:shd w:val="clear" w:color="auto" w:fill="FFFFFF"/>
        </w:rPr>
        <w:t>http://intertemas.toledoprudente.edu.br/revista/index.</w:t>
      </w:r>
      <w:proofErr w:type="gramEnd"/>
      <w:r w:rsidRPr="009A675C">
        <w:rPr>
          <w:rFonts w:ascii="Arial" w:hAnsi="Arial" w:cs="Arial"/>
          <w:color w:val="000000" w:themeColor="text1"/>
          <w:sz w:val="24"/>
          <w:szCs w:val="24"/>
          <w:shd w:val="clear" w:color="auto" w:fill="FFFFFF"/>
        </w:rPr>
        <w:t>php/ETIC/article/view/5418/5151&gt;. Acesso em: 26 out. 2017.</w:t>
      </w:r>
    </w:p>
    <w:p w:rsidR="007C23F5" w:rsidRPr="009A675C" w:rsidRDefault="007C23F5" w:rsidP="00197C91">
      <w:pPr>
        <w:spacing w:after="0" w:line="240" w:lineRule="auto"/>
        <w:rPr>
          <w:rFonts w:ascii="Arial" w:hAnsi="Arial" w:cs="Arial"/>
          <w:color w:val="000000" w:themeColor="text1"/>
          <w:sz w:val="24"/>
          <w:szCs w:val="24"/>
        </w:rPr>
      </w:pPr>
    </w:p>
    <w:p w:rsidR="009A675C" w:rsidRPr="009A675C" w:rsidRDefault="009A675C" w:rsidP="00C214B0">
      <w:pPr>
        <w:spacing w:after="0" w:line="240" w:lineRule="auto"/>
        <w:rPr>
          <w:rFonts w:ascii="Arial" w:hAnsi="Arial" w:cs="Arial"/>
          <w:color w:val="000000" w:themeColor="text1"/>
          <w:sz w:val="24"/>
          <w:szCs w:val="24"/>
        </w:rPr>
      </w:pPr>
    </w:p>
    <w:p w:rsidR="00C214B0" w:rsidRPr="00C214B0" w:rsidRDefault="00C214B0" w:rsidP="00C214B0">
      <w:pPr>
        <w:spacing w:after="0" w:line="240" w:lineRule="auto"/>
        <w:rPr>
          <w:rFonts w:ascii="Arial" w:hAnsi="Arial" w:cs="Arial"/>
          <w:color w:val="000000"/>
          <w:sz w:val="24"/>
          <w:szCs w:val="24"/>
        </w:rPr>
      </w:pPr>
      <w:r w:rsidRPr="00C214B0">
        <w:rPr>
          <w:rFonts w:ascii="Arial" w:hAnsi="Arial" w:cs="Arial"/>
          <w:color w:val="000000"/>
          <w:sz w:val="24"/>
          <w:szCs w:val="24"/>
        </w:rPr>
        <w:t xml:space="preserve">MAGALHÃES, L. </w:t>
      </w:r>
      <w:r w:rsidRPr="00C1001B">
        <w:rPr>
          <w:rFonts w:ascii="Arial" w:hAnsi="Arial" w:cs="Arial"/>
          <w:sz w:val="24"/>
          <w:szCs w:val="24"/>
        </w:rPr>
        <w:t>Análise comparativa dos blocos de solo</w:t>
      </w:r>
      <w:r w:rsidR="00C1001B" w:rsidRPr="00C1001B">
        <w:rPr>
          <w:rFonts w:ascii="Arial" w:hAnsi="Arial" w:cs="Arial"/>
          <w:sz w:val="24"/>
          <w:szCs w:val="24"/>
        </w:rPr>
        <w:t>-</w:t>
      </w:r>
      <w:r w:rsidR="00C1001B">
        <w:rPr>
          <w:rFonts w:ascii="Arial" w:hAnsi="Arial" w:cs="Arial"/>
          <w:sz w:val="24"/>
          <w:szCs w:val="24"/>
        </w:rPr>
        <w:t>cimento, de concreto e cerâmico</w:t>
      </w:r>
      <w:r w:rsidRPr="00C1001B">
        <w:rPr>
          <w:rFonts w:ascii="Arial" w:hAnsi="Arial" w:cs="Arial"/>
          <w:sz w:val="24"/>
          <w:szCs w:val="24"/>
        </w:rPr>
        <w:t xml:space="preserve"> utilizados na construção civil do sudeste brasileiro.</w:t>
      </w:r>
      <w:r w:rsidR="00C1001B">
        <w:rPr>
          <w:rFonts w:ascii="Arial" w:hAnsi="Arial" w:cs="Arial"/>
          <w:sz w:val="24"/>
          <w:szCs w:val="24"/>
        </w:rPr>
        <w:t xml:space="preserve"> </w:t>
      </w:r>
      <w:r w:rsidR="00C1001B" w:rsidRPr="00C1001B">
        <w:rPr>
          <w:rFonts w:ascii="Arial" w:hAnsi="Arial" w:cs="Arial"/>
          <w:i/>
          <w:sz w:val="24"/>
          <w:szCs w:val="24"/>
        </w:rPr>
        <w:t>Revista</w:t>
      </w:r>
      <w:r w:rsidRPr="00C1001B">
        <w:rPr>
          <w:i/>
        </w:rPr>
        <w:t xml:space="preserve"> </w:t>
      </w:r>
      <w:r w:rsidRPr="00C1001B">
        <w:rPr>
          <w:rFonts w:ascii="Arial" w:hAnsi="Arial" w:cs="Arial"/>
          <w:i/>
          <w:sz w:val="24"/>
          <w:szCs w:val="24"/>
        </w:rPr>
        <w:t>Construindo</w:t>
      </w:r>
      <w:r w:rsidRPr="00C214B0">
        <w:rPr>
          <w:rFonts w:ascii="Arial" w:hAnsi="Arial" w:cs="Arial"/>
          <w:sz w:val="24"/>
          <w:szCs w:val="24"/>
        </w:rPr>
        <w:t>, Belo Horizonte, v.2, n.2, p.7-10, jul./dez. 2010</w:t>
      </w:r>
      <w:r w:rsidR="00C1001B">
        <w:rPr>
          <w:rFonts w:ascii="Arial" w:hAnsi="Arial" w:cs="Arial"/>
          <w:sz w:val="24"/>
          <w:szCs w:val="24"/>
        </w:rPr>
        <w:t xml:space="preserve">. </w:t>
      </w:r>
    </w:p>
    <w:p w:rsidR="009A675C" w:rsidRDefault="009A675C" w:rsidP="00197C91">
      <w:pPr>
        <w:spacing w:after="0" w:line="240" w:lineRule="auto"/>
        <w:rPr>
          <w:rFonts w:ascii="Arial" w:hAnsi="Arial" w:cs="Arial"/>
          <w:color w:val="000000"/>
          <w:sz w:val="24"/>
          <w:szCs w:val="24"/>
        </w:rPr>
      </w:pPr>
    </w:p>
    <w:p w:rsidR="009A675C" w:rsidRDefault="009A675C" w:rsidP="00197C91">
      <w:pPr>
        <w:spacing w:after="0" w:line="240" w:lineRule="auto"/>
        <w:rPr>
          <w:rFonts w:ascii="Arial" w:hAnsi="Arial" w:cs="Arial"/>
          <w:color w:val="000000"/>
          <w:sz w:val="24"/>
          <w:szCs w:val="24"/>
        </w:rPr>
      </w:pPr>
    </w:p>
    <w:p w:rsidR="0058546A" w:rsidRDefault="0058546A" w:rsidP="00197C91">
      <w:pPr>
        <w:spacing w:after="0" w:line="24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MEDEIROS, C. M de. </w:t>
      </w:r>
      <w:proofErr w:type="spellStart"/>
      <w:r w:rsidRPr="0058546A">
        <w:rPr>
          <w:rStyle w:val="Forte"/>
          <w:rFonts w:ascii="Arial" w:hAnsi="Arial" w:cs="Arial"/>
          <w:b w:val="0"/>
          <w:i/>
          <w:color w:val="000000" w:themeColor="text1"/>
          <w:sz w:val="24"/>
          <w:szCs w:val="24"/>
          <w:shd w:val="clear" w:color="auto" w:fill="FFFFFF"/>
        </w:rPr>
        <w:t>Ciencia</w:t>
      </w:r>
      <w:proofErr w:type="spellEnd"/>
      <w:r w:rsidRPr="0058546A">
        <w:rPr>
          <w:rStyle w:val="Forte"/>
          <w:rFonts w:ascii="Arial" w:hAnsi="Arial" w:cs="Arial"/>
          <w:b w:val="0"/>
          <w:i/>
          <w:color w:val="000000" w:themeColor="text1"/>
          <w:sz w:val="24"/>
          <w:szCs w:val="24"/>
          <w:shd w:val="clear" w:color="auto" w:fill="FFFFFF"/>
        </w:rPr>
        <w:t>, tecnologia e Inovação:</w:t>
      </w:r>
      <w:r w:rsidRPr="0058546A">
        <w:rPr>
          <w:rStyle w:val="Forte"/>
          <w:rFonts w:ascii="Arial" w:hAnsi="Arial" w:cs="Arial"/>
          <w:color w:val="000000" w:themeColor="text1"/>
          <w:sz w:val="24"/>
          <w:szCs w:val="24"/>
          <w:shd w:val="clear" w:color="auto" w:fill="FFFFFF"/>
        </w:rPr>
        <w:t> </w:t>
      </w:r>
      <w:proofErr w:type="spellStart"/>
      <w:r w:rsidRPr="0058546A">
        <w:rPr>
          <w:rFonts w:ascii="Arial" w:hAnsi="Arial" w:cs="Arial"/>
          <w:color w:val="000000" w:themeColor="text1"/>
          <w:sz w:val="24"/>
          <w:szCs w:val="24"/>
          <w:shd w:val="clear" w:color="auto" w:fill="FFFFFF"/>
        </w:rPr>
        <w:t>acões</w:t>
      </w:r>
      <w:proofErr w:type="spellEnd"/>
      <w:r w:rsidRPr="0058546A">
        <w:rPr>
          <w:rFonts w:ascii="Arial" w:hAnsi="Arial" w:cs="Arial"/>
          <w:color w:val="000000" w:themeColor="text1"/>
          <w:sz w:val="24"/>
          <w:szCs w:val="24"/>
          <w:shd w:val="clear" w:color="auto" w:fill="FFFFFF"/>
        </w:rPr>
        <w:t xml:space="preserve"> sustentáveis para o desenvolvimento regional. </w:t>
      </w:r>
      <w:proofErr w:type="gramStart"/>
      <w:r>
        <w:rPr>
          <w:rFonts w:ascii="Arial" w:hAnsi="Arial" w:cs="Arial"/>
          <w:color w:val="000000" w:themeColor="text1"/>
          <w:sz w:val="24"/>
          <w:szCs w:val="24"/>
          <w:shd w:val="clear" w:color="auto" w:fill="FFFFFF"/>
        </w:rPr>
        <w:t>In :</w:t>
      </w:r>
      <w:proofErr w:type="gramEnd"/>
      <w:r>
        <w:rPr>
          <w:rFonts w:ascii="Arial" w:hAnsi="Arial" w:cs="Arial"/>
          <w:color w:val="000000" w:themeColor="text1"/>
          <w:sz w:val="24"/>
          <w:szCs w:val="24"/>
          <w:shd w:val="clear" w:color="auto" w:fill="FFFFFF"/>
        </w:rPr>
        <w:t xml:space="preserve"> </w:t>
      </w:r>
      <w:r w:rsidRPr="0058546A">
        <w:rPr>
          <w:rFonts w:ascii="Arial" w:hAnsi="Arial" w:cs="Arial"/>
          <w:color w:val="000000" w:themeColor="text1"/>
          <w:sz w:val="24"/>
          <w:szCs w:val="24"/>
          <w:shd w:val="clear" w:color="auto" w:fill="FFFFFF"/>
        </w:rPr>
        <w:t>CONGRESSO NORTE NORDESTE DE PESQUISA E INOVAÇÃO, 7., 2012, Palmas.</w:t>
      </w:r>
      <w:r w:rsidR="001246C5">
        <w:rPr>
          <w:rFonts w:ascii="Arial" w:hAnsi="Arial" w:cs="Arial"/>
          <w:color w:val="000000" w:themeColor="text1"/>
          <w:sz w:val="24"/>
          <w:szCs w:val="24"/>
          <w:shd w:val="clear" w:color="auto" w:fill="FFFFFF"/>
        </w:rPr>
        <w:t xml:space="preserve"> Palmas: [</w:t>
      </w:r>
      <w:r w:rsidRPr="0058546A">
        <w:rPr>
          <w:rFonts w:ascii="Arial" w:hAnsi="Arial" w:cs="Arial"/>
          <w:color w:val="000000" w:themeColor="text1"/>
          <w:sz w:val="24"/>
          <w:szCs w:val="24"/>
          <w:shd w:val="clear" w:color="auto" w:fill="FFFFFF"/>
        </w:rPr>
        <w:t>S/n</w:t>
      </w:r>
      <w:r w:rsidR="001246C5">
        <w:rPr>
          <w:rFonts w:ascii="Arial" w:hAnsi="Arial" w:cs="Arial"/>
          <w:color w:val="000000" w:themeColor="text1"/>
          <w:sz w:val="24"/>
          <w:szCs w:val="24"/>
          <w:shd w:val="clear" w:color="auto" w:fill="FFFFFF"/>
        </w:rPr>
        <w:t>]</w:t>
      </w:r>
      <w:r w:rsidRPr="0058546A">
        <w:rPr>
          <w:rFonts w:ascii="Arial" w:hAnsi="Arial" w:cs="Arial"/>
          <w:color w:val="000000" w:themeColor="text1"/>
          <w:sz w:val="24"/>
          <w:szCs w:val="24"/>
          <w:shd w:val="clear" w:color="auto" w:fill="FFFFFF"/>
        </w:rPr>
        <w:t>, 2012. 10 p. Disponível em: &lt;</w:t>
      </w:r>
      <w:proofErr w:type="gramStart"/>
      <w:r w:rsidRPr="0058546A">
        <w:rPr>
          <w:rFonts w:ascii="Arial" w:hAnsi="Arial" w:cs="Arial"/>
          <w:color w:val="000000" w:themeColor="text1"/>
          <w:sz w:val="24"/>
          <w:szCs w:val="24"/>
          <w:shd w:val="clear" w:color="auto" w:fill="FFFFFF"/>
        </w:rPr>
        <w:t>http://propi.ifto.edu.br/ocs/index.</w:t>
      </w:r>
      <w:proofErr w:type="gramEnd"/>
      <w:r w:rsidRPr="0058546A">
        <w:rPr>
          <w:rFonts w:ascii="Arial" w:hAnsi="Arial" w:cs="Arial"/>
          <w:color w:val="000000" w:themeColor="text1"/>
          <w:sz w:val="24"/>
          <w:szCs w:val="24"/>
          <w:shd w:val="clear" w:color="auto" w:fill="FFFFFF"/>
        </w:rPr>
        <w:t>php/connepi/vii/paper/viewFile/341/2100&gt;. Acesso em: 27 out. 2017.</w:t>
      </w:r>
    </w:p>
    <w:p w:rsidR="006A35E9" w:rsidRDefault="006A35E9" w:rsidP="00197C91">
      <w:pPr>
        <w:spacing w:after="0" w:line="240" w:lineRule="auto"/>
        <w:rPr>
          <w:rFonts w:ascii="Arial" w:hAnsi="Arial" w:cs="Arial"/>
          <w:color w:val="000000" w:themeColor="text1"/>
          <w:sz w:val="24"/>
          <w:szCs w:val="24"/>
          <w:shd w:val="clear" w:color="auto" w:fill="FFFFFF"/>
        </w:rPr>
      </w:pPr>
    </w:p>
    <w:p w:rsidR="006A35E9" w:rsidRDefault="006A35E9" w:rsidP="00197C91">
      <w:pPr>
        <w:spacing w:after="0" w:line="240" w:lineRule="auto"/>
        <w:rPr>
          <w:rFonts w:ascii="Arial" w:hAnsi="Arial" w:cs="Arial"/>
          <w:color w:val="000000" w:themeColor="text1"/>
          <w:sz w:val="24"/>
          <w:szCs w:val="24"/>
          <w:shd w:val="clear" w:color="auto" w:fill="FFFFFF"/>
        </w:rPr>
      </w:pPr>
    </w:p>
    <w:p w:rsidR="006A35E9" w:rsidRPr="0058546A" w:rsidRDefault="006A35E9" w:rsidP="00197C91">
      <w:pPr>
        <w:spacing w:after="0" w:line="240" w:lineRule="auto"/>
        <w:rPr>
          <w:rFonts w:ascii="Arial" w:hAnsi="Arial" w:cs="Arial"/>
          <w:color w:val="000000" w:themeColor="text1"/>
          <w:sz w:val="24"/>
          <w:szCs w:val="24"/>
        </w:rPr>
      </w:pPr>
      <w:r>
        <w:rPr>
          <w:rFonts w:ascii="Arial" w:hAnsi="Arial" w:cs="Arial"/>
          <w:color w:val="000000" w:themeColor="text1"/>
          <w:sz w:val="24"/>
          <w:szCs w:val="24"/>
        </w:rPr>
        <w:t>MIX</w:t>
      </w:r>
      <w:r w:rsidR="003D06B1">
        <w:rPr>
          <w:rFonts w:ascii="Arial" w:hAnsi="Arial" w:cs="Arial"/>
          <w:color w:val="000000" w:themeColor="text1"/>
          <w:sz w:val="24"/>
          <w:szCs w:val="24"/>
        </w:rPr>
        <w:t xml:space="preserve"> </w:t>
      </w:r>
      <w:r>
        <w:rPr>
          <w:rFonts w:ascii="Arial" w:hAnsi="Arial" w:cs="Arial"/>
          <w:color w:val="000000" w:themeColor="text1"/>
          <w:sz w:val="24"/>
          <w:szCs w:val="24"/>
        </w:rPr>
        <w:t xml:space="preserve">MÁQUINAS. </w:t>
      </w:r>
      <w:r w:rsidRPr="006A35E9">
        <w:rPr>
          <w:rFonts w:ascii="Arial" w:hAnsi="Arial" w:cs="Arial"/>
          <w:i/>
          <w:color w:val="000000" w:themeColor="text1"/>
          <w:sz w:val="24"/>
          <w:szCs w:val="24"/>
        </w:rPr>
        <w:t>Tijolos ecológicos</w:t>
      </w:r>
      <w:r>
        <w:rPr>
          <w:rFonts w:ascii="Arial" w:hAnsi="Arial" w:cs="Arial"/>
          <w:color w:val="000000" w:themeColor="text1"/>
          <w:sz w:val="24"/>
          <w:szCs w:val="24"/>
        </w:rPr>
        <w:t xml:space="preserve">. </w:t>
      </w:r>
      <w:r w:rsidR="00C76633">
        <w:rPr>
          <w:rFonts w:ascii="Arial" w:hAnsi="Arial" w:cs="Arial"/>
          <w:color w:val="000000" w:themeColor="text1"/>
          <w:sz w:val="24"/>
          <w:szCs w:val="24"/>
        </w:rPr>
        <w:t>São Paulo, 2012. Disponível em: &lt;</w:t>
      </w:r>
      <w:r w:rsidR="00C76633" w:rsidRPr="00C76633">
        <w:t xml:space="preserve"> </w:t>
      </w:r>
      <w:r w:rsidR="00C76633" w:rsidRPr="00C76633">
        <w:rPr>
          <w:rFonts w:ascii="Arial" w:hAnsi="Arial" w:cs="Arial"/>
          <w:color w:val="000000" w:themeColor="text1"/>
          <w:sz w:val="24"/>
          <w:szCs w:val="24"/>
        </w:rPr>
        <w:t>http://www.mixmaquinas.com.br/maquinatijoloecologico.html</w:t>
      </w:r>
      <w:r w:rsidR="00C76633">
        <w:rPr>
          <w:rFonts w:ascii="Arial" w:hAnsi="Arial" w:cs="Arial"/>
          <w:color w:val="000000" w:themeColor="text1"/>
          <w:sz w:val="24"/>
          <w:szCs w:val="24"/>
        </w:rPr>
        <w:t>&gt; Acesso em: 09 nov. 2017.</w:t>
      </w:r>
    </w:p>
    <w:p w:rsidR="0058546A" w:rsidRDefault="0058546A" w:rsidP="00197C91">
      <w:pPr>
        <w:spacing w:after="0" w:line="240" w:lineRule="auto"/>
        <w:rPr>
          <w:rFonts w:ascii="Arial" w:hAnsi="Arial" w:cs="Arial"/>
          <w:color w:val="000000"/>
          <w:sz w:val="24"/>
          <w:szCs w:val="24"/>
        </w:rPr>
      </w:pPr>
    </w:p>
    <w:p w:rsidR="0058546A" w:rsidRDefault="0058546A" w:rsidP="00197C91">
      <w:pPr>
        <w:spacing w:after="0" w:line="240" w:lineRule="auto"/>
        <w:rPr>
          <w:rFonts w:ascii="Arial" w:hAnsi="Arial" w:cs="Arial"/>
          <w:color w:val="000000"/>
          <w:sz w:val="24"/>
          <w:szCs w:val="24"/>
        </w:rPr>
      </w:pPr>
    </w:p>
    <w:p w:rsidR="00E9789B" w:rsidRDefault="00E9789B" w:rsidP="00197C91">
      <w:pPr>
        <w:spacing w:after="0" w:line="240" w:lineRule="auto"/>
        <w:rPr>
          <w:rFonts w:ascii="Arial" w:hAnsi="Arial" w:cs="Arial"/>
          <w:color w:val="000000"/>
          <w:sz w:val="24"/>
          <w:szCs w:val="24"/>
        </w:rPr>
      </w:pPr>
      <w:r w:rsidRPr="00E9789B">
        <w:rPr>
          <w:rFonts w:ascii="Arial" w:hAnsi="Arial" w:cs="Arial"/>
          <w:color w:val="000000"/>
          <w:sz w:val="24"/>
          <w:szCs w:val="24"/>
        </w:rPr>
        <w:t xml:space="preserve">MOTA, J. </w:t>
      </w:r>
      <w:proofErr w:type="gramStart"/>
      <w:r w:rsidRPr="00E9789B">
        <w:rPr>
          <w:rFonts w:ascii="Arial" w:hAnsi="Arial" w:cs="Arial"/>
          <w:color w:val="000000"/>
          <w:sz w:val="24"/>
          <w:szCs w:val="24"/>
        </w:rPr>
        <w:t>D</w:t>
      </w:r>
      <w:r w:rsidR="00D85DE4">
        <w:rPr>
          <w:rFonts w:ascii="Arial" w:hAnsi="Arial" w:cs="Arial"/>
          <w:color w:val="000000"/>
          <w:sz w:val="24"/>
          <w:szCs w:val="24"/>
        </w:rPr>
        <w:t>.</w:t>
      </w:r>
      <w:proofErr w:type="gramEnd"/>
      <w:r w:rsidRPr="00E9789B">
        <w:rPr>
          <w:rFonts w:ascii="Arial" w:hAnsi="Arial" w:cs="Arial"/>
          <w:color w:val="000000"/>
          <w:sz w:val="24"/>
          <w:szCs w:val="24"/>
        </w:rPr>
        <w:t xml:space="preserve"> et al. </w:t>
      </w:r>
      <w:r w:rsidRPr="00C1001B">
        <w:rPr>
          <w:rFonts w:ascii="Arial" w:hAnsi="Arial" w:cs="Arial"/>
          <w:color w:val="000000"/>
          <w:sz w:val="24"/>
          <w:szCs w:val="24"/>
        </w:rPr>
        <w:t>Utilização do resíduo proveniente do desdobramento de rochas ornamentais na confecção de tijolos ecológicos de solo-cimento</w:t>
      </w:r>
      <w:r w:rsidRPr="00E9789B">
        <w:rPr>
          <w:rFonts w:ascii="Arial" w:hAnsi="Arial" w:cs="Arial"/>
          <w:i/>
          <w:color w:val="000000"/>
          <w:sz w:val="24"/>
          <w:szCs w:val="24"/>
        </w:rPr>
        <w:t>.</w:t>
      </w:r>
      <w:r w:rsidRPr="00E9789B">
        <w:rPr>
          <w:rFonts w:ascii="Arial" w:hAnsi="Arial" w:cs="Arial"/>
          <w:color w:val="000000"/>
          <w:sz w:val="24"/>
          <w:szCs w:val="24"/>
        </w:rPr>
        <w:t xml:space="preserve"> In: SEMINÁRIO DA REGIÃO NORDESTE SOBRE RESÍDUOS SÓLIDOS, </w:t>
      </w:r>
      <w:proofErr w:type="gramStart"/>
      <w:r w:rsidRPr="00E9789B">
        <w:rPr>
          <w:rFonts w:ascii="Arial" w:hAnsi="Arial" w:cs="Arial"/>
          <w:color w:val="000000"/>
          <w:sz w:val="24"/>
          <w:szCs w:val="24"/>
        </w:rPr>
        <w:t>2</w:t>
      </w:r>
      <w:proofErr w:type="gramEnd"/>
      <w:r w:rsidRPr="00E9789B">
        <w:rPr>
          <w:rFonts w:ascii="Arial" w:hAnsi="Arial" w:cs="Arial"/>
          <w:color w:val="000000"/>
          <w:sz w:val="24"/>
          <w:szCs w:val="24"/>
        </w:rPr>
        <w:t xml:space="preserve">., 2010, Campina Grande. </w:t>
      </w:r>
      <w:r w:rsidRPr="00C1001B">
        <w:rPr>
          <w:rFonts w:ascii="Arial" w:hAnsi="Arial" w:cs="Arial"/>
          <w:i/>
          <w:color w:val="000000"/>
          <w:sz w:val="24"/>
          <w:szCs w:val="24"/>
        </w:rPr>
        <w:t>Anais</w:t>
      </w:r>
      <w:proofErr w:type="gramStart"/>
      <w:r w:rsidRPr="00E9789B">
        <w:rPr>
          <w:rFonts w:ascii="Arial" w:hAnsi="Arial" w:cs="Arial"/>
          <w:color w:val="000000"/>
          <w:sz w:val="24"/>
          <w:szCs w:val="24"/>
        </w:rPr>
        <w:t>...,</w:t>
      </w:r>
      <w:proofErr w:type="gramEnd"/>
      <w:r w:rsidRPr="00E9789B">
        <w:rPr>
          <w:rFonts w:ascii="Arial" w:hAnsi="Arial" w:cs="Arial"/>
          <w:color w:val="000000"/>
          <w:sz w:val="24"/>
          <w:szCs w:val="24"/>
        </w:rPr>
        <w:t>Campina Grande: [s/ n], 5. p, 2010. Disponível em: &lt;http://docplayer.com.br/13542320-Utilizacao-do-residuo-proveniente-do-desdobramento-de-rochas-ornamentais-na-confeccao-de-tijolos-ecologicos-de-solo-cimento.html&gt;. Acesso em: 14 set. 2017.</w:t>
      </w:r>
    </w:p>
    <w:p w:rsidR="00E9789B" w:rsidRDefault="00E9789B" w:rsidP="00197C91">
      <w:pPr>
        <w:spacing w:after="0" w:line="240" w:lineRule="auto"/>
        <w:rPr>
          <w:rFonts w:ascii="Arial" w:hAnsi="Arial" w:cs="Arial"/>
          <w:color w:val="000000"/>
          <w:sz w:val="24"/>
          <w:szCs w:val="24"/>
        </w:rPr>
      </w:pPr>
    </w:p>
    <w:p w:rsidR="00E77F92" w:rsidRDefault="00E77F92" w:rsidP="00197C91">
      <w:pPr>
        <w:spacing w:after="0" w:line="240" w:lineRule="auto"/>
        <w:rPr>
          <w:rFonts w:ascii="Arial" w:hAnsi="Arial" w:cs="Arial"/>
          <w:color w:val="000000"/>
          <w:sz w:val="24"/>
          <w:szCs w:val="24"/>
        </w:rPr>
      </w:pPr>
    </w:p>
    <w:p w:rsidR="00555CA7" w:rsidRDefault="00E9789B" w:rsidP="00197C91">
      <w:pPr>
        <w:spacing w:after="0" w:line="240" w:lineRule="auto"/>
        <w:rPr>
          <w:rFonts w:ascii="Arial" w:hAnsi="Arial" w:cs="Arial"/>
          <w:color w:val="000000" w:themeColor="text1"/>
          <w:sz w:val="24"/>
          <w:szCs w:val="24"/>
          <w:shd w:val="clear" w:color="auto" w:fill="FFFFFF"/>
        </w:rPr>
      </w:pPr>
      <w:r w:rsidRPr="00500192">
        <w:rPr>
          <w:rFonts w:ascii="Arial" w:hAnsi="Arial" w:cs="Arial"/>
          <w:color w:val="000000" w:themeColor="text1"/>
          <w:sz w:val="24"/>
          <w:szCs w:val="24"/>
          <w:shd w:val="clear" w:color="auto" w:fill="FFFFFF"/>
          <w:lang w:val="en-US"/>
        </w:rPr>
        <w:t>MOTTA, J. C. S. S</w:t>
      </w:r>
      <w:r w:rsidR="00D85DE4" w:rsidRPr="00500192">
        <w:rPr>
          <w:rFonts w:ascii="Arial" w:hAnsi="Arial" w:cs="Arial"/>
          <w:color w:val="000000" w:themeColor="text1"/>
          <w:sz w:val="24"/>
          <w:szCs w:val="24"/>
          <w:shd w:val="clear" w:color="auto" w:fill="FFFFFF"/>
          <w:lang w:val="en-US"/>
        </w:rPr>
        <w:t>.</w:t>
      </w:r>
      <w:r w:rsidRPr="00500192">
        <w:rPr>
          <w:rFonts w:ascii="Arial" w:hAnsi="Arial" w:cs="Arial"/>
          <w:color w:val="000000" w:themeColor="text1"/>
          <w:sz w:val="24"/>
          <w:szCs w:val="24"/>
          <w:shd w:val="clear" w:color="auto" w:fill="FFFFFF"/>
          <w:lang w:val="en-US"/>
        </w:rPr>
        <w:t xml:space="preserve"> et al. </w:t>
      </w:r>
      <w:r w:rsidRPr="00F34C50">
        <w:rPr>
          <w:rFonts w:ascii="Arial" w:hAnsi="Arial" w:cs="Arial"/>
          <w:color w:val="000000" w:themeColor="text1"/>
          <w:sz w:val="24"/>
          <w:szCs w:val="24"/>
          <w:shd w:val="clear" w:color="auto" w:fill="FFFFFF"/>
        </w:rPr>
        <w:t>Tijolo de solo-cimento: análise das características físicas e viabilidade econômica de técnicas construtivas sustentáveis.</w:t>
      </w:r>
      <w:r w:rsidR="00B03437">
        <w:rPr>
          <w:rFonts w:ascii="Arial" w:hAnsi="Arial" w:cs="Arial"/>
          <w:color w:val="000000" w:themeColor="text1"/>
          <w:sz w:val="24"/>
          <w:szCs w:val="24"/>
          <w:shd w:val="clear" w:color="auto" w:fill="FFFFFF"/>
        </w:rPr>
        <w:t xml:space="preserve"> </w:t>
      </w:r>
      <w:r w:rsidRPr="00F34C50">
        <w:rPr>
          <w:rStyle w:val="apple-converted-space"/>
          <w:rFonts w:ascii="Arial" w:hAnsi="Arial" w:cs="Arial"/>
          <w:i/>
          <w:color w:val="000000" w:themeColor="text1"/>
          <w:sz w:val="24"/>
          <w:szCs w:val="24"/>
          <w:shd w:val="clear" w:color="auto" w:fill="FFFFFF"/>
        </w:rPr>
        <w:t xml:space="preserve">Revista </w:t>
      </w:r>
      <w:proofErr w:type="spellStart"/>
      <w:r w:rsidRPr="00F34C50">
        <w:rPr>
          <w:rFonts w:ascii="Arial" w:hAnsi="Arial" w:cs="Arial"/>
          <w:bCs/>
          <w:i/>
          <w:color w:val="000000" w:themeColor="text1"/>
          <w:sz w:val="24"/>
          <w:szCs w:val="24"/>
          <w:shd w:val="clear" w:color="auto" w:fill="FFFFFF"/>
        </w:rPr>
        <w:t>e-xacta</w:t>
      </w:r>
      <w:proofErr w:type="spellEnd"/>
      <w:r w:rsidRPr="00F34C50">
        <w:rPr>
          <w:rFonts w:ascii="Arial" w:hAnsi="Arial" w:cs="Arial"/>
          <w:color w:val="000000" w:themeColor="text1"/>
          <w:sz w:val="24"/>
          <w:szCs w:val="24"/>
          <w:shd w:val="clear" w:color="auto" w:fill="FFFFFF"/>
        </w:rPr>
        <w:t>, Belo Horizonte, v.7, n.1, p. 13-26, 2014. Disponível em: &lt;</w:t>
      </w:r>
      <w:proofErr w:type="gramStart"/>
      <w:r w:rsidRPr="00F34C50">
        <w:rPr>
          <w:rFonts w:ascii="Arial" w:hAnsi="Arial" w:cs="Arial"/>
          <w:color w:val="000000" w:themeColor="text1"/>
          <w:szCs w:val="24"/>
          <w:shd w:val="clear" w:color="auto" w:fill="FFFFFF"/>
        </w:rPr>
        <w:t>http://revistas.unibh.br/index.</w:t>
      </w:r>
      <w:proofErr w:type="gramEnd"/>
      <w:r w:rsidRPr="00F34C50">
        <w:rPr>
          <w:rFonts w:ascii="Arial" w:hAnsi="Arial" w:cs="Arial"/>
          <w:color w:val="000000" w:themeColor="text1"/>
          <w:szCs w:val="24"/>
          <w:shd w:val="clear" w:color="auto" w:fill="FFFFFF"/>
        </w:rPr>
        <w:t>php/dcet/article/view/1038/665</w:t>
      </w:r>
      <w:r w:rsidRPr="00F34C50">
        <w:rPr>
          <w:rFonts w:ascii="Arial" w:hAnsi="Arial" w:cs="Arial"/>
          <w:color w:val="000000" w:themeColor="text1"/>
          <w:sz w:val="24"/>
          <w:szCs w:val="24"/>
          <w:shd w:val="clear" w:color="auto" w:fill="FFFFFF"/>
        </w:rPr>
        <w:t>&gt; Acesso em: 09 set. 2017.</w:t>
      </w:r>
    </w:p>
    <w:p w:rsidR="008A2485" w:rsidRDefault="008A2485" w:rsidP="008A2485">
      <w:pPr>
        <w:spacing w:after="0" w:line="240" w:lineRule="auto"/>
        <w:rPr>
          <w:rFonts w:ascii="Arial" w:hAnsi="Arial" w:cs="Arial"/>
          <w:sz w:val="24"/>
          <w:szCs w:val="24"/>
        </w:rPr>
      </w:pPr>
    </w:p>
    <w:p w:rsidR="008A2485" w:rsidRDefault="008A2485" w:rsidP="008A2485">
      <w:pPr>
        <w:spacing w:after="0" w:line="240" w:lineRule="auto"/>
        <w:rPr>
          <w:rFonts w:ascii="Arial" w:hAnsi="Arial" w:cs="Arial"/>
          <w:sz w:val="24"/>
          <w:szCs w:val="24"/>
        </w:rPr>
      </w:pPr>
    </w:p>
    <w:p w:rsidR="00555CA7" w:rsidRPr="008A2485" w:rsidRDefault="00555CA7" w:rsidP="008A2485">
      <w:pPr>
        <w:spacing w:after="0" w:line="240" w:lineRule="auto"/>
        <w:rPr>
          <w:rFonts w:ascii="Times New Roman" w:eastAsia="Times New Roman" w:hAnsi="Times New Roman"/>
          <w:b/>
          <w:bCs/>
          <w:sz w:val="36"/>
          <w:szCs w:val="36"/>
          <w:lang w:eastAsia="pt-BR"/>
        </w:rPr>
      </w:pPr>
      <w:r>
        <w:rPr>
          <w:rFonts w:ascii="Arial" w:hAnsi="Arial" w:cs="Arial"/>
          <w:sz w:val="24"/>
          <w:szCs w:val="24"/>
        </w:rPr>
        <w:t xml:space="preserve">NETO, Oscar. </w:t>
      </w:r>
      <w:r w:rsidR="008A2485" w:rsidRPr="008A2485">
        <w:rPr>
          <w:rFonts w:ascii="Arial" w:eastAsia="Times New Roman" w:hAnsi="Arial" w:cs="Arial"/>
          <w:bCs/>
          <w:i/>
          <w:color w:val="000000" w:themeColor="text1"/>
          <w:sz w:val="24"/>
          <w:szCs w:val="24"/>
          <w:lang w:eastAsia="pt-BR"/>
        </w:rPr>
        <w:t>Tijolo Ecológico é opção econômica para a construção civil:</w:t>
      </w:r>
      <w:r w:rsidR="008A2485" w:rsidRPr="008A2485">
        <w:rPr>
          <w:rFonts w:ascii="Arial" w:eastAsia="Times New Roman" w:hAnsi="Arial" w:cs="Arial"/>
          <w:bCs/>
          <w:color w:val="000000" w:themeColor="text1"/>
          <w:sz w:val="24"/>
          <w:szCs w:val="24"/>
          <w:lang w:eastAsia="pt-BR"/>
        </w:rPr>
        <w:t xml:space="preserve"> Casas Ecológicas e Sustentáveis</w:t>
      </w:r>
      <w:r w:rsidR="00B03437">
        <w:rPr>
          <w:rFonts w:ascii="Arial" w:hAnsi="Arial" w:cs="Arial"/>
          <w:sz w:val="24"/>
          <w:szCs w:val="24"/>
        </w:rPr>
        <w:t>. Eco tijolos.</w:t>
      </w:r>
      <w:r w:rsidR="008A2485">
        <w:rPr>
          <w:rFonts w:ascii="Arial" w:hAnsi="Arial" w:cs="Arial"/>
          <w:sz w:val="24"/>
          <w:szCs w:val="24"/>
        </w:rPr>
        <w:t xml:space="preserve"> São Paulo, 2010. </w:t>
      </w:r>
    </w:p>
    <w:p w:rsidR="00E9789B" w:rsidRPr="00555CA7" w:rsidRDefault="00E9789B" w:rsidP="00197C91">
      <w:pPr>
        <w:spacing w:after="0" w:line="240" w:lineRule="auto"/>
        <w:rPr>
          <w:rFonts w:ascii="Arial" w:hAnsi="Arial" w:cs="Arial"/>
          <w:color w:val="000000" w:themeColor="text1"/>
          <w:sz w:val="24"/>
          <w:szCs w:val="24"/>
          <w:shd w:val="clear" w:color="auto" w:fill="FFFFFF"/>
        </w:rPr>
      </w:pPr>
    </w:p>
    <w:p w:rsidR="00E77F92" w:rsidRDefault="00E77F92" w:rsidP="00197C91">
      <w:pPr>
        <w:spacing w:after="0" w:line="240" w:lineRule="auto"/>
        <w:rPr>
          <w:rFonts w:ascii="Arial" w:hAnsi="Arial" w:cs="Arial"/>
          <w:color w:val="000000" w:themeColor="text1"/>
          <w:sz w:val="24"/>
          <w:szCs w:val="24"/>
          <w:shd w:val="clear" w:color="auto" w:fill="FFFFFF"/>
        </w:rPr>
      </w:pPr>
    </w:p>
    <w:p w:rsidR="00E9789B" w:rsidRDefault="00E9789B" w:rsidP="00197C91">
      <w:pPr>
        <w:spacing w:after="0" w:line="240" w:lineRule="auto"/>
        <w:rPr>
          <w:rFonts w:ascii="Arial" w:hAnsi="Arial" w:cs="Arial"/>
          <w:color w:val="000000" w:themeColor="text1"/>
          <w:sz w:val="24"/>
          <w:szCs w:val="24"/>
          <w:shd w:val="clear" w:color="auto" w:fill="FFFFFF"/>
        </w:rPr>
      </w:pPr>
      <w:r w:rsidRPr="00E9789B">
        <w:rPr>
          <w:rFonts w:ascii="Arial" w:hAnsi="Arial" w:cs="Arial"/>
          <w:color w:val="000000" w:themeColor="text1"/>
          <w:sz w:val="24"/>
          <w:szCs w:val="24"/>
          <w:shd w:val="clear" w:color="auto" w:fill="FFFFFF"/>
        </w:rPr>
        <w:t xml:space="preserve">PENTEADO, P. T.; MARINHO, R. C. </w:t>
      </w:r>
      <w:r w:rsidRPr="00F76A05">
        <w:rPr>
          <w:rFonts w:ascii="Arial" w:hAnsi="Arial" w:cs="Arial"/>
          <w:i/>
          <w:color w:val="000000" w:themeColor="text1"/>
          <w:sz w:val="24"/>
          <w:szCs w:val="24"/>
          <w:shd w:val="clear" w:color="auto" w:fill="FFFFFF"/>
        </w:rPr>
        <w:t xml:space="preserve">Análise comparativa de custo e produtividade dos sistemas construtivos: alvenaria de solo-cimento, alvenaria com blocos </w:t>
      </w:r>
      <w:r w:rsidRPr="00F76A05">
        <w:rPr>
          <w:rFonts w:ascii="Arial" w:hAnsi="Arial" w:cs="Arial"/>
          <w:i/>
          <w:color w:val="000000" w:themeColor="text1"/>
          <w:sz w:val="24"/>
          <w:szCs w:val="24"/>
          <w:shd w:val="clear" w:color="auto" w:fill="FFFFFF"/>
        </w:rPr>
        <w:lastRenderedPageBreak/>
        <w:t>cerâmicos e alvenaria estrutural com blocos de concreto na construção de uma residência popular.</w:t>
      </w:r>
      <w:r w:rsidRPr="00E9789B">
        <w:rPr>
          <w:rFonts w:ascii="Arial" w:hAnsi="Arial" w:cs="Arial"/>
          <w:color w:val="000000" w:themeColor="text1"/>
          <w:sz w:val="24"/>
          <w:szCs w:val="24"/>
          <w:shd w:val="clear" w:color="auto" w:fill="FFFFFF"/>
        </w:rPr>
        <w:t xml:space="preserve"> 2011. 64 p. </w:t>
      </w:r>
      <w:r w:rsidR="00C1001B">
        <w:rPr>
          <w:rFonts w:ascii="Arial" w:hAnsi="Arial" w:cs="Arial"/>
          <w:color w:val="000000" w:themeColor="text1"/>
          <w:sz w:val="24"/>
          <w:szCs w:val="24"/>
          <w:shd w:val="clear" w:color="auto" w:fill="FFFFFF"/>
        </w:rPr>
        <w:t>Monografia</w:t>
      </w:r>
      <w:r w:rsidRPr="00E9789B">
        <w:rPr>
          <w:rFonts w:ascii="Arial" w:hAnsi="Arial" w:cs="Arial"/>
          <w:color w:val="000000" w:themeColor="text1"/>
          <w:sz w:val="24"/>
          <w:szCs w:val="24"/>
          <w:shd w:val="clear" w:color="auto" w:fill="FFFFFF"/>
        </w:rPr>
        <w:t xml:space="preserve"> (Graduação) - Curso de Engenharia de Produção Civil, Departamento Acadêmico de Construção Civil. Universidade Tecnológica Federal do Paraná, Curitiba, 2011. Disponível em: &lt;http://repositorio.roca.utfpr.edu.br/jspui/bitstream/1/375/1/CT_EPC_2011_2_22.PDF&gt;. Acesso em: 09 set. 2017.</w:t>
      </w:r>
    </w:p>
    <w:p w:rsidR="00F76A05" w:rsidRDefault="00F76A05" w:rsidP="00197C91">
      <w:pPr>
        <w:spacing w:after="0" w:line="240" w:lineRule="auto"/>
        <w:rPr>
          <w:rFonts w:ascii="Arial" w:hAnsi="Arial" w:cs="Arial"/>
          <w:color w:val="000000" w:themeColor="text1"/>
          <w:sz w:val="24"/>
          <w:szCs w:val="24"/>
          <w:shd w:val="clear" w:color="auto" w:fill="FFFFFF"/>
        </w:rPr>
      </w:pPr>
    </w:p>
    <w:p w:rsidR="00E77F92" w:rsidRDefault="00E77F92" w:rsidP="00197C91">
      <w:pPr>
        <w:spacing w:after="0" w:line="240" w:lineRule="auto"/>
        <w:rPr>
          <w:rFonts w:ascii="Arial" w:hAnsi="Arial" w:cs="Arial"/>
          <w:color w:val="000000" w:themeColor="text1"/>
          <w:sz w:val="24"/>
          <w:szCs w:val="24"/>
          <w:shd w:val="clear" w:color="auto" w:fill="FFFFFF"/>
        </w:rPr>
      </w:pPr>
    </w:p>
    <w:p w:rsidR="00F76A05" w:rsidRDefault="00F76A05" w:rsidP="00197C91">
      <w:pPr>
        <w:autoSpaceDE w:val="0"/>
        <w:autoSpaceDN w:val="0"/>
        <w:adjustRightInd w:val="0"/>
        <w:spacing w:after="0" w:line="24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PEREIRA, D. B; PEZZUTO, C.C</w:t>
      </w:r>
      <w:r w:rsidRPr="00020288">
        <w:rPr>
          <w:rFonts w:ascii="Arial" w:hAnsi="Arial" w:cs="Arial"/>
          <w:color w:val="000000" w:themeColor="text1"/>
          <w:sz w:val="24"/>
          <w:szCs w:val="24"/>
          <w:shd w:val="clear" w:color="auto" w:fill="FFFFFF"/>
        </w:rPr>
        <w:t xml:space="preserve">. </w:t>
      </w:r>
      <w:r w:rsidRPr="00594683">
        <w:rPr>
          <w:rFonts w:ascii="Arial" w:hAnsi="Arial" w:cs="Arial"/>
          <w:i/>
          <w:color w:val="000000" w:themeColor="text1"/>
          <w:sz w:val="24"/>
          <w:szCs w:val="24"/>
          <w:shd w:val="clear" w:color="auto" w:fill="FFFFFF"/>
        </w:rPr>
        <w:t xml:space="preserve">Estudo do solo-cimento para a fabricação de tijolos </w:t>
      </w:r>
      <w:proofErr w:type="spellStart"/>
      <w:proofErr w:type="gramStart"/>
      <w:r w:rsidRPr="00594683">
        <w:rPr>
          <w:rFonts w:ascii="Arial" w:hAnsi="Arial" w:cs="Arial"/>
          <w:i/>
          <w:color w:val="000000" w:themeColor="text1"/>
          <w:sz w:val="24"/>
          <w:szCs w:val="24"/>
          <w:shd w:val="clear" w:color="auto" w:fill="FFFFFF"/>
        </w:rPr>
        <w:t>ecológicos</w:t>
      </w:r>
      <w:r w:rsidRPr="00020288">
        <w:rPr>
          <w:rFonts w:ascii="Arial" w:hAnsi="Arial" w:cs="Arial"/>
          <w:color w:val="000000" w:themeColor="text1"/>
          <w:sz w:val="24"/>
          <w:szCs w:val="24"/>
          <w:shd w:val="clear" w:color="auto" w:fill="FFFFFF"/>
        </w:rPr>
        <w:t>.</w:t>
      </w:r>
      <w:proofErr w:type="gramEnd"/>
      <w:r w:rsidRPr="00C90893">
        <w:rPr>
          <w:rFonts w:ascii="Arial" w:hAnsi="Arial" w:cs="Arial"/>
          <w:i/>
          <w:color w:val="000000" w:themeColor="text1"/>
          <w:sz w:val="24"/>
          <w:szCs w:val="24"/>
          <w:shd w:val="clear" w:color="auto" w:fill="FFFFFF"/>
        </w:rPr>
        <w:t>In:</w:t>
      </w:r>
      <w:r w:rsidRPr="00C90893">
        <w:rPr>
          <w:rFonts w:ascii="Arial" w:hAnsi="Arial" w:cs="Arial"/>
          <w:color w:val="000000" w:themeColor="text1"/>
          <w:sz w:val="24"/>
          <w:szCs w:val="24"/>
        </w:rPr>
        <w:t>ENCONTR</w:t>
      </w:r>
      <w:r>
        <w:rPr>
          <w:rFonts w:ascii="Arial" w:hAnsi="Arial" w:cs="Arial"/>
          <w:color w:val="000000" w:themeColor="text1"/>
          <w:sz w:val="24"/>
          <w:szCs w:val="24"/>
        </w:rPr>
        <w:t>O</w:t>
      </w:r>
      <w:proofErr w:type="spellEnd"/>
      <w:r>
        <w:rPr>
          <w:rFonts w:ascii="Arial" w:hAnsi="Arial" w:cs="Arial"/>
          <w:color w:val="000000" w:themeColor="text1"/>
          <w:sz w:val="24"/>
          <w:szCs w:val="24"/>
        </w:rPr>
        <w:t xml:space="preserve"> DE INICIAÇÃO CIENTÍFICA, 15., 2010,</w:t>
      </w:r>
      <w:r>
        <w:rPr>
          <w:rFonts w:ascii="Arial" w:hAnsi="Arial" w:cs="Arial"/>
          <w:color w:val="000000" w:themeColor="text1"/>
          <w:sz w:val="24"/>
          <w:szCs w:val="24"/>
          <w:shd w:val="clear" w:color="auto" w:fill="FFFFFF"/>
        </w:rPr>
        <w:t xml:space="preserve"> Campinas. Anais..., Campinas: [s/n], 3.p, 2010. Disponível em: &lt;</w:t>
      </w:r>
      <w:r w:rsidRPr="00740C05">
        <w:rPr>
          <w:rFonts w:ascii="Arial" w:hAnsi="Arial" w:cs="Arial"/>
          <w:color w:val="000000" w:themeColor="text1"/>
          <w:sz w:val="24"/>
          <w:szCs w:val="24"/>
          <w:shd w:val="clear" w:color="auto" w:fill="FFFFFF"/>
        </w:rPr>
        <w:t>http://mac.arq.br/wp-content/uploads/2016/03/tijolo-solo-cimento.pdf</w:t>
      </w:r>
      <w:r>
        <w:rPr>
          <w:rFonts w:ascii="Arial" w:hAnsi="Arial" w:cs="Arial"/>
          <w:color w:val="000000" w:themeColor="text1"/>
          <w:sz w:val="24"/>
          <w:szCs w:val="24"/>
          <w:shd w:val="clear" w:color="auto" w:fill="FFFFFF"/>
        </w:rPr>
        <w:t>&gt;. Acesso em: 14 set. 2017.</w:t>
      </w:r>
    </w:p>
    <w:p w:rsidR="00F76A05" w:rsidRDefault="00F76A05" w:rsidP="00197C91">
      <w:pPr>
        <w:autoSpaceDE w:val="0"/>
        <w:autoSpaceDN w:val="0"/>
        <w:adjustRightInd w:val="0"/>
        <w:spacing w:after="0" w:line="240" w:lineRule="auto"/>
        <w:rPr>
          <w:rFonts w:ascii="Arial" w:hAnsi="Arial" w:cs="Arial"/>
          <w:color w:val="000000" w:themeColor="text1"/>
          <w:sz w:val="24"/>
          <w:szCs w:val="24"/>
          <w:shd w:val="clear" w:color="auto" w:fill="FFFFFF"/>
        </w:rPr>
      </w:pPr>
    </w:p>
    <w:p w:rsidR="00E77F92" w:rsidRDefault="00E77F92" w:rsidP="00197C91">
      <w:pPr>
        <w:autoSpaceDE w:val="0"/>
        <w:autoSpaceDN w:val="0"/>
        <w:adjustRightInd w:val="0"/>
        <w:spacing w:after="0" w:line="240" w:lineRule="auto"/>
        <w:rPr>
          <w:rFonts w:ascii="Arial" w:hAnsi="Arial" w:cs="Arial"/>
          <w:color w:val="000000" w:themeColor="text1"/>
          <w:sz w:val="24"/>
          <w:szCs w:val="24"/>
          <w:shd w:val="clear" w:color="auto" w:fill="FFFFFF"/>
        </w:rPr>
      </w:pPr>
    </w:p>
    <w:p w:rsidR="00F76A05" w:rsidRDefault="00F76A05" w:rsidP="00197C91">
      <w:pPr>
        <w:autoSpaceDE w:val="0"/>
        <w:autoSpaceDN w:val="0"/>
        <w:adjustRightInd w:val="0"/>
        <w:spacing w:after="0" w:line="240" w:lineRule="auto"/>
        <w:rPr>
          <w:rFonts w:ascii="Arial" w:hAnsi="Arial" w:cs="Arial"/>
          <w:color w:val="000000" w:themeColor="text1"/>
          <w:sz w:val="24"/>
          <w:szCs w:val="24"/>
          <w:shd w:val="clear" w:color="auto" w:fill="FFFFFF"/>
        </w:rPr>
      </w:pPr>
      <w:proofErr w:type="gramStart"/>
      <w:r w:rsidRPr="00F76A05">
        <w:rPr>
          <w:rFonts w:ascii="Arial" w:hAnsi="Arial" w:cs="Arial"/>
          <w:color w:val="000000" w:themeColor="text1"/>
          <w:sz w:val="24"/>
          <w:szCs w:val="24"/>
          <w:shd w:val="clear" w:color="auto" w:fill="FFFFFF"/>
        </w:rPr>
        <w:t>PIRES,</w:t>
      </w:r>
      <w:proofErr w:type="gramEnd"/>
      <w:r w:rsidRPr="00F76A05">
        <w:rPr>
          <w:rFonts w:ascii="Arial" w:hAnsi="Arial" w:cs="Arial"/>
          <w:color w:val="000000" w:themeColor="text1"/>
          <w:sz w:val="24"/>
          <w:szCs w:val="24"/>
          <w:shd w:val="clear" w:color="auto" w:fill="FFFFFF"/>
        </w:rPr>
        <w:t xml:space="preserve">I. B. A. A utilização do tijolo ecológico como solução para construção de habitações populares. 2004. 54 p. </w:t>
      </w:r>
      <w:r w:rsidR="00C1001B">
        <w:rPr>
          <w:rFonts w:ascii="Arial" w:hAnsi="Arial" w:cs="Arial"/>
          <w:color w:val="000000" w:themeColor="text1"/>
          <w:sz w:val="24"/>
          <w:szCs w:val="24"/>
          <w:shd w:val="clear" w:color="auto" w:fill="FFFFFF"/>
        </w:rPr>
        <w:t>Monografia</w:t>
      </w:r>
      <w:r w:rsidRPr="00F76A05">
        <w:rPr>
          <w:rFonts w:ascii="Arial" w:hAnsi="Arial" w:cs="Arial"/>
          <w:color w:val="000000" w:themeColor="text1"/>
          <w:sz w:val="24"/>
          <w:szCs w:val="24"/>
          <w:shd w:val="clear" w:color="auto" w:fill="FFFFFF"/>
        </w:rPr>
        <w:t xml:space="preserve"> (Graduação) - Curso de Engenharia Civil, Universidade Salvador, Salvador, 2004. Disponível em: &lt;http://convallis.com.br/site/wp-content/uploads/2016/02/Fabricar-o-tijolo-ecologico.pdf&gt;. Acesso em: 14 set. 2017.</w:t>
      </w:r>
    </w:p>
    <w:p w:rsidR="00DB7DB1" w:rsidRDefault="00DB7DB1" w:rsidP="00197C91">
      <w:pPr>
        <w:spacing w:after="0" w:line="240" w:lineRule="auto"/>
        <w:rPr>
          <w:rFonts w:ascii="Arial" w:hAnsi="Arial" w:cs="Arial"/>
          <w:sz w:val="24"/>
          <w:szCs w:val="24"/>
          <w:lang w:eastAsia="pt-BR"/>
        </w:rPr>
      </w:pPr>
    </w:p>
    <w:p w:rsidR="00E77F92" w:rsidRDefault="00E77F92" w:rsidP="00197C91">
      <w:pPr>
        <w:spacing w:after="0" w:line="240" w:lineRule="auto"/>
        <w:rPr>
          <w:rFonts w:ascii="Arial" w:hAnsi="Arial" w:cs="Arial"/>
          <w:sz w:val="24"/>
          <w:szCs w:val="24"/>
          <w:lang w:eastAsia="pt-BR"/>
        </w:rPr>
      </w:pPr>
    </w:p>
    <w:p w:rsidR="00F76A05" w:rsidRDefault="00F76A05" w:rsidP="00197C91">
      <w:pPr>
        <w:spacing w:after="0" w:line="240" w:lineRule="auto"/>
        <w:rPr>
          <w:rFonts w:ascii="Arial,Italic" w:hAnsi="Arial,Italic" w:cs="Arial,Italic"/>
          <w:iCs/>
          <w:sz w:val="24"/>
          <w:szCs w:val="24"/>
          <w:lang w:eastAsia="pt-BR"/>
        </w:rPr>
      </w:pPr>
      <w:r>
        <w:rPr>
          <w:rFonts w:ascii="Arial" w:hAnsi="Arial" w:cs="Arial"/>
          <w:sz w:val="24"/>
          <w:szCs w:val="24"/>
          <w:lang w:eastAsia="pt-BR"/>
        </w:rPr>
        <w:t xml:space="preserve">PISANI, J. M. </w:t>
      </w:r>
      <w:r w:rsidRPr="00F34C50">
        <w:rPr>
          <w:rFonts w:ascii="Arial" w:hAnsi="Arial" w:cs="Arial"/>
          <w:sz w:val="24"/>
          <w:szCs w:val="24"/>
          <w:lang w:eastAsia="pt-BR"/>
        </w:rPr>
        <w:t>Um material de construção de baixo impac</w:t>
      </w:r>
      <w:r w:rsidR="00C1001B">
        <w:rPr>
          <w:rFonts w:ascii="Arial" w:hAnsi="Arial" w:cs="Arial"/>
          <w:sz w:val="24"/>
          <w:szCs w:val="24"/>
          <w:lang w:eastAsia="pt-BR"/>
        </w:rPr>
        <w:t>to ambiental: o tijolo de solo-</w:t>
      </w:r>
      <w:r w:rsidRPr="00F34C50">
        <w:rPr>
          <w:rFonts w:ascii="Arial" w:hAnsi="Arial" w:cs="Arial"/>
          <w:sz w:val="24"/>
          <w:szCs w:val="24"/>
          <w:lang w:eastAsia="pt-BR"/>
        </w:rPr>
        <w:t>cimento.</w:t>
      </w:r>
      <w:r w:rsidR="00C1001B">
        <w:rPr>
          <w:rFonts w:ascii="Arial" w:hAnsi="Arial" w:cs="Arial"/>
          <w:sz w:val="24"/>
          <w:szCs w:val="24"/>
          <w:lang w:eastAsia="pt-BR"/>
        </w:rPr>
        <w:t xml:space="preserve"> </w:t>
      </w:r>
      <w:r w:rsidRPr="00F34C50">
        <w:rPr>
          <w:rFonts w:ascii="Arial" w:hAnsi="Arial" w:cs="Arial"/>
          <w:i/>
          <w:sz w:val="24"/>
          <w:szCs w:val="24"/>
          <w:lang w:eastAsia="pt-BR"/>
        </w:rPr>
        <w:t>Revista Sinergia</w:t>
      </w:r>
      <w:r>
        <w:rPr>
          <w:rFonts w:ascii="Arial" w:hAnsi="Arial" w:cs="Arial"/>
          <w:i/>
          <w:sz w:val="24"/>
          <w:szCs w:val="24"/>
          <w:lang w:eastAsia="pt-BR"/>
        </w:rPr>
        <w:t>,</w:t>
      </w:r>
      <w:r>
        <w:rPr>
          <w:rFonts w:ascii="Arial" w:hAnsi="Arial" w:cs="Arial"/>
          <w:sz w:val="24"/>
          <w:szCs w:val="24"/>
          <w:lang w:eastAsia="pt-BR"/>
        </w:rPr>
        <w:t xml:space="preserve"> São Paulo</w:t>
      </w:r>
      <w:r>
        <w:rPr>
          <w:rFonts w:ascii="Arial,Italic" w:hAnsi="Arial,Italic" w:cs="Arial,Italic"/>
          <w:i/>
          <w:iCs/>
          <w:sz w:val="24"/>
          <w:szCs w:val="24"/>
          <w:lang w:eastAsia="pt-BR"/>
        </w:rPr>
        <w:t xml:space="preserve">, </w:t>
      </w:r>
      <w:r w:rsidRPr="00F34C50">
        <w:rPr>
          <w:rFonts w:ascii="Arial,Italic" w:hAnsi="Arial,Italic" w:cs="Arial,Italic"/>
          <w:iCs/>
          <w:sz w:val="24"/>
          <w:szCs w:val="24"/>
          <w:lang w:eastAsia="pt-BR"/>
        </w:rPr>
        <w:t>v.6, n.1, p. 53-59, 2005</w:t>
      </w:r>
      <w:r w:rsidRPr="002B6764">
        <w:rPr>
          <w:rFonts w:ascii="Arial,Italic" w:hAnsi="Arial,Italic" w:cs="Arial,Italic"/>
          <w:iCs/>
          <w:sz w:val="24"/>
          <w:szCs w:val="24"/>
          <w:lang w:eastAsia="pt-BR"/>
        </w:rPr>
        <w:t>.</w:t>
      </w:r>
      <w:r>
        <w:rPr>
          <w:rFonts w:ascii="Arial,Italic" w:hAnsi="Arial,Italic" w:cs="Arial,Italic"/>
          <w:iCs/>
          <w:sz w:val="24"/>
          <w:szCs w:val="24"/>
          <w:lang w:eastAsia="pt-BR"/>
        </w:rPr>
        <w:t xml:space="preserve"> Disponível em: &lt;</w:t>
      </w:r>
      <w:proofErr w:type="gramStart"/>
      <w:r w:rsidRPr="00020288">
        <w:rPr>
          <w:rFonts w:ascii="Arial,Italic" w:hAnsi="Arial,Italic" w:cs="Arial,Italic"/>
          <w:iCs/>
          <w:sz w:val="24"/>
          <w:szCs w:val="24"/>
          <w:lang w:eastAsia="pt-BR"/>
        </w:rPr>
        <w:t>https</w:t>
      </w:r>
      <w:proofErr w:type="gramEnd"/>
      <w:r w:rsidRPr="00020288">
        <w:rPr>
          <w:rFonts w:ascii="Arial,Italic" w:hAnsi="Arial,Italic" w:cs="Arial,Italic"/>
          <w:iCs/>
          <w:sz w:val="24"/>
          <w:szCs w:val="24"/>
          <w:lang w:eastAsia="pt-BR"/>
        </w:rPr>
        <w:t>://www.researchgate.net/publication/271829933_Um_material_de_construcao_de_baixo_impacto_ambiental_o_tijolo_de_solo-cimento</w:t>
      </w:r>
      <w:r>
        <w:rPr>
          <w:rFonts w:ascii="Arial,Italic" w:hAnsi="Arial,Italic" w:cs="Arial,Italic"/>
          <w:iCs/>
          <w:sz w:val="24"/>
          <w:szCs w:val="24"/>
          <w:lang w:eastAsia="pt-BR"/>
        </w:rPr>
        <w:t>&gt;. Acesso em: 14 set. 2017.</w:t>
      </w:r>
    </w:p>
    <w:p w:rsidR="00DB7DB1" w:rsidRDefault="00DB7DB1" w:rsidP="00197C91">
      <w:pPr>
        <w:spacing w:after="0" w:line="240" w:lineRule="auto"/>
        <w:rPr>
          <w:rFonts w:ascii="Arial" w:hAnsi="Arial" w:cs="Arial"/>
          <w:sz w:val="24"/>
          <w:szCs w:val="24"/>
          <w:lang w:eastAsia="pt-BR"/>
        </w:rPr>
      </w:pPr>
    </w:p>
    <w:p w:rsidR="00E77F92" w:rsidRDefault="00E77F92" w:rsidP="00197C91">
      <w:pPr>
        <w:spacing w:after="0" w:line="240" w:lineRule="auto"/>
        <w:rPr>
          <w:rFonts w:ascii="Arial" w:hAnsi="Arial" w:cs="Arial"/>
          <w:sz w:val="24"/>
          <w:szCs w:val="24"/>
          <w:lang w:eastAsia="pt-BR"/>
        </w:rPr>
      </w:pPr>
    </w:p>
    <w:p w:rsidR="00E77F92" w:rsidRPr="00C1001B" w:rsidRDefault="00F76A05" w:rsidP="00C1001B">
      <w:pPr>
        <w:spacing w:after="0" w:line="240" w:lineRule="auto"/>
        <w:rPr>
          <w:rFonts w:ascii="Arial" w:hAnsi="Arial" w:cs="Arial"/>
          <w:sz w:val="24"/>
          <w:szCs w:val="24"/>
          <w:lang w:eastAsia="pt-BR"/>
        </w:rPr>
      </w:pPr>
      <w:r w:rsidRPr="00F76A05">
        <w:rPr>
          <w:rFonts w:ascii="Arial" w:hAnsi="Arial" w:cs="Arial"/>
          <w:sz w:val="24"/>
          <w:szCs w:val="24"/>
          <w:lang w:eastAsia="pt-BR"/>
        </w:rPr>
        <w:t xml:space="preserve">RIBEIRO, L. R. C. Processo de produção e viabilidade do tijolo modular de solo-cimento na construção civil no estado do RN. 2013. 48 p. </w:t>
      </w:r>
      <w:r w:rsidR="00C1001B">
        <w:rPr>
          <w:rFonts w:ascii="Arial" w:hAnsi="Arial" w:cs="Arial"/>
          <w:sz w:val="24"/>
          <w:szCs w:val="24"/>
          <w:lang w:eastAsia="pt-BR"/>
        </w:rPr>
        <w:t>Monografia (Graduação) -</w:t>
      </w:r>
      <w:r w:rsidRPr="00F76A05">
        <w:rPr>
          <w:rFonts w:ascii="Arial" w:hAnsi="Arial" w:cs="Arial"/>
          <w:sz w:val="24"/>
          <w:szCs w:val="24"/>
          <w:lang w:eastAsia="pt-BR"/>
        </w:rPr>
        <w:t xml:space="preserve"> Curso de Curso de Ciência e Tecnologia. Depart</w:t>
      </w:r>
      <w:r w:rsidR="00C1001B">
        <w:rPr>
          <w:rFonts w:ascii="Arial" w:hAnsi="Arial" w:cs="Arial"/>
          <w:sz w:val="24"/>
          <w:szCs w:val="24"/>
          <w:lang w:eastAsia="pt-BR"/>
        </w:rPr>
        <w:t xml:space="preserve">amento de Ciências Ambientais </w:t>
      </w:r>
      <w:r w:rsidRPr="00F76A05">
        <w:rPr>
          <w:rFonts w:ascii="Arial" w:hAnsi="Arial" w:cs="Arial"/>
          <w:sz w:val="24"/>
          <w:szCs w:val="24"/>
          <w:lang w:eastAsia="pt-BR"/>
        </w:rPr>
        <w:t>Tecnológicas. Universidade Federal Rural do Semiárido, Mossoró, 2013. Disponível em: &lt;http://www2.ufersa.edu.br/portal/view/uploads/setores/270/TCC - BCT/TCC- LINCOLN RONYERE CAVALCANTE RIBEIRO.pdf&gt;. Acesso em: 09 set. 2017.</w:t>
      </w:r>
    </w:p>
    <w:p w:rsidR="00F76A05" w:rsidRDefault="00F76A05" w:rsidP="00197C91">
      <w:pPr>
        <w:tabs>
          <w:tab w:val="num" w:pos="0"/>
        </w:tabs>
        <w:spacing w:after="0" w:line="240" w:lineRule="auto"/>
        <w:rPr>
          <w:rFonts w:ascii="Arial" w:hAnsi="Arial" w:cs="Arial"/>
          <w:color w:val="000000" w:themeColor="text1"/>
          <w:sz w:val="24"/>
          <w:szCs w:val="24"/>
        </w:rPr>
      </w:pPr>
      <w:r w:rsidRPr="004C3784">
        <w:rPr>
          <w:rFonts w:ascii="Arial" w:hAnsi="Arial" w:cs="Arial"/>
          <w:bCs/>
          <w:color w:val="000000" w:themeColor="text1"/>
          <w:sz w:val="24"/>
          <w:szCs w:val="24"/>
        </w:rPr>
        <w:t xml:space="preserve">ROAF, S.; FUENTES, M.; THOMAS, S. </w:t>
      </w:r>
      <w:proofErr w:type="spellStart"/>
      <w:r w:rsidRPr="004C3784">
        <w:rPr>
          <w:rFonts w:ascii="Arial" w:hAnsi="Arial" w:cs="Arial"/>
          <w:i/>
          <w:iCs/>
          <w:color w:val="000000" w:themeColor="text1"/>
          <w:sz w:val="24"/>
          <w:szCs w:val="24"/>
        </w:rPr>
        <w:t>Ecohouse</w:t>
      </w:r>
      <w:proofErr w:type="spellEnd"/>
      <w:r w:rsidRPr="004C3784">
        <w:rPr>
          <w:rFonts w:ascii="Arial" w:hAnsi="Arial" w:cs="Arial"/>
          <w:i/>
          <w:iCs/>
          <w:color w:val="000000" w:themeColor="text1"/>
          <w:sz w:val="24"/>
          <w:szCs w:val="24"/>
        </w:rPr>
        <w:t xml:space="preserve">: </w:t>
      </w:r>
      <w:r w:rsidR="00A0116D">
        <w:rPr>
          <w:rFonts w:ascii="Arial" w:hAnsi="Arial" w:cs="Arial"/>
          <w:iCs/>
          <w:color w:val="000000" w:themeColor="text1"/>
          <w:sz w:val="24"/>
          <w:szCs w:val="24"/>
        </w:rPr>
        <w:t>a</w:t>
      </w:r>
      <w:r w:rsidRPr="004C3784">
        <w:rPr>
          <w:rFonts w:ascii="Arial" w:hAnsi="Arial" w:cs="Arial"/>
          <w:iCs/>
          <w:color w:val="000000" w:themeColor="text1"/>
          <w:sz w:val="24"/>
          <w:szCs w:val="24"/>
        </w:rPr>
        <w:t xml:space="preserve"> casa ambientalmente sustentável</w:t>
      </w:r>
      <w:r w:rsidRPr="004C3784">
        <w:rPr>
          <w:rFonts w:ascii="Arial" w:hAnsi="Arial" w:cs="Arial"/>
          <w:color w:val="000000" w:themeColor="text1"/>
          <w:sz w:val="24"/>
          <w:szCs w:val="24"/>
        </w:rPr>
        <w:t xml:space="preserve">. 3. Ed. </w:t>
      </w:r>
      <w:proofErr w:type="spellStart"/>
      <w:r w:rsidRPr="004C3784">
        <w:rPr>
          <w:rFonts w:ascii="Arial" w:hAnsi="Arial" w:cs="Arial"/>
          <w:color w:val="000000" w:themeColor="text1"/>
          <w:sz w:val="24"/>
          <w:szCs w:val="24"/>
        </w:rPr>
        <w:t>Bookman</w:t>
      </w:r>
      <w:proofErr w:type="spellEnd"/>
      <w:r w:rsidRPr="004C3784">
        <w:rPr>
          <w:rFonts w:ascii="Arial" w:hAnsi="Arial" w:cs="Arial"/>
          <w:color w:val="000000" w:themeColor="text1"/>
          <w:sz w:val="24"/>
          <w:szCs w:val="24"/>
        </w:rPr>
        <w:t>, 2009. 488p.</w:t>
      </w:r>
    </w:p>
    <w:p w:rsidR="009A675C" w:rsidRDefault="009A675C" w:rsidP="00197C91">
      <w:pPr>
        <w:tabs>
          <w:tab w:val="num" w:pos="0"/>
        </w:tabs>
        <w:spacing w:after="0" w:line="240" w:lineRule="auto"/>
        <w:rPr>
          <w:rFonts w:ascii="Arial" w:hAnsi="Arial" w:cs="Arial"/>
          <w:color w:val="000000" w:themeColor="text1"/>
          <w:sz w:val="24"/>
          <w:szCs w:val="24"/>
        </w:rPr>
      </w:pPr>
    </w:p>
    <w:p w:rsidR="009A675C" w:rsidRDefault="009A675C" w:rsidP="00197C91">
      <w:pPr>
        <w:tabs>
          <w:tab w:val="num" w:pos="0"/>
        </w:tabs>
        <w:spacing w:after="0" w:line="240" w:lineRule="auto"/>
        <w:rPr>
          <w:rFonts w:ascii="Arial" w:hAnsi="Arial" w:cs="Arial"/>
          <w:color w:val="000000" w:themeColor="text1"/>
          <w:sz w:val="24"/>
          <w:szCs w:val="24"/>
        </w:rPr>
      </w:pPr>
    </w:p>
    <w:p w:rsidR="009A675C" w:rsidRPr="007A6053" w:rsidRDefault="007A6053" w:rsidP="00197C91">
      <w:pPr>
        <w:tabs>
          <w:tab w:val="num" w:pos="0"/>
        </w:tabs>
        <w:spacing w:after="0" w:line="240" w:lineRule="auto"/>
        <w:rPr>
          <w:rFonts w:ascii="Arial" w:hAnsi="Arial" w:cs="Arial"/>
          <w:color w:val="000000" w:themeColor="text1"/>
          <w:sz w:val="24"/>
          <w:szCs w:val="24"/>
        </w:rPr>
      </w:pPr>
      <w:r w:rsidRPr="007A6053">
        <w:rPr>
          <w:rFonts w:ascii="Arial" w:hAnsi="Arial" w:cs="Arial"/>
          <w:color w:val="000000" w:themeColor="text1"/>
          <w:sz w:val="24"/>
          <w:szCs w:val="24"/>
          <w:shd w:val="clear" w:color="auto" w:fill="FFFFFF"/>
        </w:rPr>
        <w:t xml:space="preserve">SANTANA, </w:t>
      </w:r>
      <w:proofErr w:type="gramStart"/>
      <w:r w:rsidRPr="007A6053">
        <w:rPr>
          <w:rFonts w:ascii="Arial" w:hAnsi="Arial" w:cs="Arial"/>
          <w:color w:val="000000" w:themeColor="text1"/>
          <w:sz w:val="24"/>
          <w:szCs w:val="24"/>
          <w:shd w:val="clear" w:color="auto" w:fill="FFFFFF"/>
        </w:rPr>
        <w:t>et</w:t>
      </w:r>
      <w:proofErr w:type="gramEnd"/>
      <w:r w:rsidRPr="007A6053">
        <w:rPr>
          <w:rFonts w:ascii="Arial" w:hAnsi="Arial" w:cs="Arial"/>
          <w:color w:val="000000" w:themeColor="text1"/>
          <w:sz w:val="24"/>
          <w:szCs w:val="24"/>
          <w:shd w:val="clear" w:color="auto" w:fill="FFFFFF"/>
        </w:rPr>
        <w:t xml:space="preserve"> al. In: </w:t>
      </w:r>
      <w:r w:rsidR="009A675C" w:rsidRPr="007A6053">
        <w:rPr>
          <w:rFonts w:ascii="Arial" w:hAnsi="Arial" w:cs="Arial"/>
          <w:color w:val="000000" w:themeColor="text1"/>
          <w:sz w:val="24"/>
          <w:szCs w:val="24"/>
          <w:shd w:val="clear" w:color="auto" w:fill="FFFFFF"/>
        </w:rPr>
        <w:t>CONGRESSO BRASILEIRO DE GESTÃO AMBIENTAL, 4., 2013, Salvador. </w:t>
      </w:r>
      <w:r w:rsidRPr="007A6053">
        <w:rPr>
          <w:rStyle w:val="Forte"/>
          <w:rFonts w:ascii="Arial" w:hAnsi="Arial" w:cs="Arial"/>
          <w:b w:val="0"/>
          <w:i/>
          <w:color w:val="000000" w:themeColor="text1"/>
          <w:sz w:val="24"/>
          <w:szCs w:val="24"/>
          <w:shd w:val="clear" w:color="auto" w:fill="FFFFFF"/>
        </w:rPr>
        <w:t>Tijolo ecológico versus tijolo comum:</w:t>
      </w:r>
      <w:r w:rsidR="009A675C" w:rsidRPr="007A6053">
        <w:rPr>
          <w:rStyle w:val="Forte"/>
          <w:rFonts w:ascii="Arial" w:hAnsi="Arial" w:cs="Arial"/>
          <w:color w:val="000000" w:themeColor="text1"/>
          <w:sz w:val="24"/>
          <w:szCs w:val="24"/>
          <w:shd w:val="clear" w:color="auto" w:fill="FFFFFF"/>
        </w:rPr>
        <w:t> </w:t>
      </w:r>
      <w:r>
        <w:rPr>
          <w:rFonts w:ascii="Arial" w:hAnsi="Arial" w:cs="Arial"/>
          <w:color w:val="000000" w:themeColor="text1"/>
          <w:sz w:val="24"/>
          <w:szCs w:val="24"/>
          <w:shd w:val="clear" w:color="auto" w:fill="FFFFFF"/>
        </w:rPr>
        <w:t>b</w:t>
      </w:r>
      <w:r w:rsidRPr="007A6053">
        <w:rPr>
          <w:rFonts w:ascii="Arial" w:hAnsi="Arial" w:cs="Arial"/>
          <w:color w:val="000000" w:themeColor="text1"/>
          <w:sz w:val="24"/>
          <w:szCs w:val="24"/>
          <w:shd w:val="clear" w:color="auto" w:fill="FFFFFF"/>
        </w:rPr>
        <w:t>enefícios ambientais e economia de energia durante o processo de queima.</w:t>
      </w:r>
      <w:r w:rsidR="009A675C" w:rsidRPr="007A6053">
        <w:rPr>
          <w:rFonts w:ascii="Arial" w:hAnsi="Arial" w:cs="Arial"/>
          <w:color w:val="000000" w:themeColor="text1"/>
          <w:sz w:val="24"/>
          <w:szCs w:val="24"/>
          <w:shd w:val="clear" w:color="auto" w:fill="FFFFFF"/>
        </w:rPr>
        <w:t xml:space="preserve"> Salvador: </w:t>
      </w:r>
      <w:proofErr w:type="spellStart"/>
      <w:r w:rsidR="009A675C" w:rsidRPr="007A6053">
        <w:rPr>
          <w:rFonts w:ascii="Arial" w:hAnsi="Arial" w:cs="Arial"/>
          <w:color w:val="000000" w:themeColor="text1"/>
          <w:sz w:val="24"/>
          <w:szCs w:val="24"/>
          <w:shd w:val="clear" w:color="auto" w:fill="FFFFFF"/>
        </w:rPr>
        <w:t>Ibeas</w:t>
      </w:r>
      <w:proofErr w:type="spellEnd"/>
      <w:r w:rsidR="009A675C" w:rsidRPr="007A6053">
        <w:rPr>
          <w:rFonts w:ascii="Arial" w:hAnsi="Arial" w:cs="Arial"/>
          <w:color w:val="000000" w:themeColor="text1"/>
          <w:sz w:val="24"/>
          <w:szCs w:val="24"/>
          <w:shd w:val="clear" w:color="auto" w:fill="FFFFFF"/>
        </w:rPr>
        <w:t xml:space="preserve">, 2013. </w:t>
      </w:r>
      <w:proofErr w:type="gramStart"/>
      <w:r w:rsidR="009A675C" w:rsidRPr="007A6053">
        <w:rPr>
          <w:rFonts w:ascii="Arial" w:hAnsi="Arial" w:cs="Arial"/>
          <w:color w:val="000000" w:themeColor="text1"/>
          <w:sz w:val="24"/>
          <w:szCs w:val="24"/>
          <w:shd w:val="clear" w:color="auto" w:fill="FFFFFF"/>
        </w:rPr>
        <w:t>5</w:t>
      </w:r>
      <w:proofErr w:type="gramEnd"/>
      <w:r w:rsidR="009A675C" w:rsidRPr="007A6053">
        <w:rPr>
          <w:rFonts w:ascii="Arial" w:hAnsi="Arial" w:cs="Arial"/>
          <w:color w:val="000000" w:themeColor="text1"/>
          <w:sz w:val="24"/>
          <w:szCs w:val="24"/>
          <w:shd w:val="clear" w:color="auto" w:fill="FFFFFF"/>
        </w:rPr>
        <w:t xml:space="preserve"> p. Disponível em: &lt;http://www.ibeas.org.br/congresso/Trabalhos2013/II-005.pdf&gt;. Acesso em: 26 out. 2017.</w:t>
      </w:r>
      <w:r w:rsidR="009A675C" w:rsidRPr="007A6053">
        <w:rPr>
          <w:rFonts w:ascii="Arial" w:hAnsi="Arial" w:cs="Arial"/>
          <w:color w:val="000000" w:themeColor="text1"/>
          <w:sz w:val="24"/>
          <w:szCs w:val="24"/>
        </w:rPr>
        <w:tab/>
      </w:r>
    </w:p>
    <w:p w:rsidR="00F76A05" w:rsidRPr="009A675C" w:rsidRDefault="00F76A05" w:rsidP="00197C91">
      <w:pPr>
        <w:tabs>
          <w:tab w:val="num" w:pos="0"/>
        </w:tabs>
        <w:spacing w:after="0" w:line="240" w:lineRule="auto"/>
        <w:rPr>
          <w:rFonts w:ascii="Arial" w:hAnsi="Arial" w:cs="Arial"/>
          <w:color w:val="000000" w:themeColor="text1"/>
          <w:sz w:val="24"/>
          <w:szCs w:val="24"/>
        </w:rPr>
      </w:pPr>
    </w:p>
    <w:p w:rsidR="001A4B2B" w:rsidRDefault="001A4B2B" w:rsidP="00197C91">
      <w:pPr>
        <w:tabs>
          <w:tab w:val="left" w:pos="5475"/>
        </w:tabs>
        <w:spacing w:after="0" w:line="240" w:lineRule="auto"/>
        <w:rPr>
          <w:rFonts w:ascii="Arial" w:hAnsi="Arial" w:cs="Arial"/>
          <w:color w:val="000000" w:themeColor="text1"/>
          <w:sz w:val="24"/>
          <w:szCs w:val="24"/>
        </w:rPr>
      </w:pPr>
    </w:p>
    <w:p w:rsidR="001A4B2B" w:rsidRDefault="001A4B2B" w:rsidP="00197C91">
      <w:pPr>
        <w:tabs>
          <w:tab w:val="left" w:pos="5475"/>
        </w:tabs>
        <w:spacing w:after="0" w:line="240" w:lineRule="auto"/>
        <w:rPr>
          <w:rFonts w:ascii="Arial" w:hAnsi="Arial" w:cs="Arial"/>
          <w:color w:val="000000" w:themeColor="text1"/>
          <w:sz w:val="24"/>
          <w:szCs w:val="24"/>
          <w:shd w:val="clear" w:color="auto" w:fill="FFFFFF"/>
        </w:rPr>
      </w:pPr>
      <w:r w:rsidRPr="001A4B2B">
        <w:rPr>
          <w:rFonts w:ascii="Arial" w:hAnsi="Arial" w:cs="Arial"/>
          <w:color w:val="000000" w:themeColor="text1"/>
          <w:sz w:val="24"/>
          <w:szCs w:val="24"/>
          <w:shd w:val="clear" w:color="auto" w:fill="FFFFFF"/>
        </w:rPr>
        <w:t xml:space="preserve">SANTOS, M. P </w:t>
      </w:r>
      <w:proofErr w:type="gramStart"/>
      <w:r w:rsidRPr="001A4B2B">
        <w:rPr>
          <w:rFonts w:ascii="Arial" w:hAnsi="Arial" w:cs="Arial"/>
          <w:color w:val="000000" w:themeColor="text1"/>
          <w:sz w:val="24"/>
          <w:szCs w:val="24"/>
          <w:shd w:val="clear" w:color="auto" w:fill="FFFFFF"/>
        </w:rPr>
        <w:t>dos.</w:t>
      </w:r>
      <w:proofErr w:type="gramEnd"/>
      <w:r w:rsidRPr="001A4B2B">
        <w:rPr>
          <w:rFonts w:ascii="Arial" w:hAnsi="Arial" w:cs="Arial"/>
          <w:color w:val="000000" w:themeColor="text1"/>
          <w:sz w:val="24"/>
          <w:szCs w:val="24"/>
          <w:shd w:val="clear" w:color="auto" w:fill="FFFFFF"/>
        </w:rPr>
        <w:t> </w:t>
      </w:r>
      <w:r w:rsidRPr="001A4B2B">
        <w:rPr>
          <w:rStyle w:val="Forte"/>
          <w:rFonts w:ascii="Arial" w:hAnsi="Arial" w:cs="Arial"/>
          <w:b w:val="0"/>
          <w:color w:val="000000" w:themeColor="text1"/>
          <w:sz w:val="24"/>
          <w:szCs w:val="24"/>
          <w:shd w:val="clear" w:color="auto" w:fill="FFFFFF"/>
        </w:rPr>
        <w:t>Fabricação de solo-cimento com adição de resíduos de madeira provenientes da construção civil.</w:t>
      </w:r>
      <w:r w:rsidRPr="001A4B2B">
        <w:rPr>
          <w:rStyle w:val="Forte"/>
          <w:rFonts w:ascii="Arial" w:hAnsi="Arial" w:cs="Arial"/>
          <w:color w:val="000000" w:themeColor="text1"/>
          <w:sz w:val="24"/>
          <w:szCs w:val="24"/>
          <w:shd w:val="clear" w:color="auto" w:fill="FFFFFF"/>
        </w:rPr>
        <w:t> </w:t>
      </w:r>
      <w:r>
        <w:rPr>
          <w:rFonts w:ascii="Arial" w:hAnsi="Arial" w:cs="Arial"/>
          <w:color w:val="000000" w:themeColor="text1"/>
          <w:sz w:val="24"/>
          <w:szCs w:val="24"/>
          <w:shd w:val="clear" w:color="auto" w:fill="FFFFFF"/>
        </w:rPr>
        <w:t>2009. 125 p</w:t>
      </w:r>
      <w:r w:rsidRPr="001A4B2B">
        <w:rPr>
          <w:rFonts w:ascii="Arial" w:hAnsi="Arial" w:cs="Arial"/>
          <w:color w:val="000000" w:themeColor="text1"/>
          <w:sz w:val="24"/>
          <w:szCs w:val="24"/>
          <w:shd w:val="clear" w:color="auto" w:fill="FFFFFF"/>
        </w:rPr>
        <w:t>. Dissertação (Mestrado) - Curso de Engenharia Civil, Escola de Engenharia, Universidade Federal de Minas Gerais, Belo Horizonte, 2009. Disponível em: &lt;http://www.bibliotecadigital.ufmg.br/dspace/bitstream/handle/1843/ISMS-</w:t>
      </w:r>
      <w:r w:rsidRPr="001A4B2B">
        <w:rPr>
          <w:rFonts w:ascii="Arial" w:hAnsi="Arial" w:cs="Arial"/>
          <w:color w:val="000000" w:themeColor="text1"/>
          <w:sz w:val="24"/>
          <w:szCs w:val="24"/>
          <w:shd w:val="clear" w:color="auto" w:fill="FFFFFF"/>
        </w:rPr>
        <w:lastRenderedPageBreak/>
        <w:t>7VZJYP/dissertacao_maxiliano_perdigao_dos_santos.pdf?</w:t>
      </w:r>
      <w:proofErr w:type="gramStart"/>
      <w:r w:rsidRPr="001A4B2B">
        <w:rPr>
          <w:rFonts w:ascii="Arial" w:hAnsi="Arial" w:cs="Arial"/>
          <w:color w:val="000000" w:themeColor="text1"/>
          <w:sz w:val="24"/>
          <w:szCs w:val="24"/>
          <w:shd w:val="clear" w:color="auto" w:fill="FFFFFF"/>
        </w:rPr>
        <w:t>sequence</w:t>
      </w:r>
      <w:proofErr w:type="gramEnd"/>
      <w:r w:rsidRPr="001A4B2B">
        <w:rPr>
          <w:rFonts w:ascii="Arial" w:hAnsi="Arial" w:cs="Arial"/>
          <w:color w:val="000000" w:themeColor="text1"/>
          <w:sz w:val="24"/>
          <w:szCs w:val="24"/>
          <w:shd w:val="clear" w:color="auto" w:fill="FFFFFF"/>
        </w:rPr>
        <w:t>=1&gt;. Acesso em: 26 out. 2017.</w:t>
      </w:r>
    </w:p>
    <w:p w:rsidR="00C76633" w:rsidRDefault="00C76633" w:rsidP="00197C91">
      <w:pPr>
        <w:tabs>
          <w:tab w:val="left" w:pos="5475"/>
        </w:tabs>
        <w:spacing w:after="0" w:line="240" w:lineRule="auto"/>
        <w:rPr>
          <w:rFonts w:ascii="Arial" w:hAnsi="Arial" w:cs="Arial"/>
          <w:color w:val="000000" w:themeColor="text1"/>
          <w:sz w:val="24"/>
          <w:szCs w:val="24"/>
          <w:shd w:val="clear" w:color="auto" w:fill="FFFFFF"/>
        </w:rPr>
      </w:pPr>
    </w:p>
    <w:p w:rsidR="00C76633" w:rsidRDefault="00C76633" w:rsidP="00197C91">
      <w:pPr>
        <w:tabs>
          <w:tab w:val="left" w:pos="5475"/>
        </w:tabs>
        <w:spacing w:after="0" w:line="240" w:lineRule="auto"/>
        <w:rPr>
          <w:rFonts w:ascii="Arial" w:hAnsi="Arial" w:cs="Arial"/>
          <w:color w:val="000000" w:themeColor="text1"/>
          <w:sz w:val="24"/>
          <w:szCs w:val="24"/>
          <w:shd w:val="clear" w:color="auto" w:fill="FFFFFF"/>
        </w:rPr>
      </w:pPr>
    </w:p>
    <w:p w:rsidR="001A4B2B" w:rsidRDefault="00C76633" w:rsidP="00197C91">
      <w:pPr>
        <w:tabs>
          <w:tab w:val="left" w:pos="5475"/>
        </w:tabs>
        <w:spacing w:after="0" w:line="240" w:lineRule="auto"/>
        <w:rPr>
          <w:rStyle w:val="Forte"/>
          <w:rFonts w:ascii="Arial" w:hAnsi="Arial" w:cs="Arial"/>
          <w:b w:val="0"/>
          <w:i/>
          <w:color w:val="000000" w:themeColor="text1"/>
          <w:sz w:val="24"/>
          <w:szCs w:val="24"/>
          <w:shd w:val="clear" w:color="auto" w:fill="FFFFFF"/>
        </w:rPr>
      </w:pPr>
      <w:r>
        <w:rPr>
          <w:rFonts w:ascii="Arial" w:hAnsi="Arial" w:cs="Arial"/>
          <w:color w:val="000000" w:themeColor="text1"/>
          <w:sz w:val="24"/>
          <w:szCs w:val="24"/>
          <w:shd w:val="clear" w:color="auto" w:fill="FFFFFF"/>
        </w:rPr>
        <w:t xml:space="preserve">SANTOS, T. R; MARINHO, J. P; SOUZA, H. A de. Resíduos Sólidos Gerados pela construção civil em Goiânia. In: </w:t>
      </w:r>
      <w:r w:rsidRPr="006C410E">
        <w:rPr>
          <w:rFonts w:ascii="Arial" w:hAnsi="Arial" w:cs="Arial"/>
          <w:color w:val="000000" w:themeColor="text1"/>
          <w:sz w:val="24"/>
          <w:szCs w:val="24"/>
          <w:shd w:val="clear" w:color="auto" w:fill="FFFFFF"/>
        </w:rPr>
        <w:t xml:space="preserve">CONGRESSO BRASILEIRO DE GESTÃO AMBIENTAL, </w:t>
      </w:r>
      <w:proofErr w:type="gramStart"/>
      <w:r w:rsidRPr="006C410E">
        <w:rPr>
          <w:rFonts w:ascii="Arial" w:hAnsi="Arial" w:cs="Arial"/>
          <w:color w:val="000000" w:themeColor="text1"/>
          <w:sz w:val="24"/>
          <w:szCs w:val="24"/>
          <w:shd w:val="clear" w:color="auto" w:fill="FFFFFF"/>
        </w:rPr>
        <w:t>6</w:t>
      </w:r>
      <w:proofErr w:type="gramEnd"/>
      <w:r w:rsidRPr="006C410E">
        <w:rPr>
          <w:rFonts w:ascii="Arial" w:hAnsi="Arial" w:cs="Arial"/>
          <w:color w:val="000000" w:themeColor="text1"/>
          <w:sz w:val="24"/>
          <w:szCs w:val="24"/>
          <w:shd w:val="clear" w:color="auto" w:fill="FFFFFF"/>
        </w:rPr>
        <w:t>., 2015, Porto Alegre.</w:t>
      </w:r>
      <w:r>
        <w:rPr>
          <w:rFonts w:ascii="Arial" w:hAnsi="Arial" w:cs="Arial"/>
          <w:color w:val="000000" w:themeColor="text1"/>
          <w:sz w:val="24"/>
          <w:szCs w:val="24"/>
          <w:shd w:val="clear" w:color="auto" w:fill="FFFFFF"/>
        </w:rPr>
        <w:t xml:space="preserve"> </w:t>
      </w:r>
      <w:r w:rsidRPr="006C410E">
        <w:rPr>
          <w:rFonts w:ascii="Arial" w:hAnsi="Arial" w:cs="Arial"/>
          <w:i/>
          <w:color w:val="000000" w:themeColor="text1"/>
          <w:sz w:val="24"/>
          <w:szCs w:val="24"/>
          <w:shd w:val="clear" w:color="auto" w:fill="FFFFFF"/>
        </w:rPr>
        <w:t>Anais</w:t>
      </w:r>
      <w:r w:rsidRPr="006C410E">
        <w:rPr>
          <w:rFonts w:ascii="Arial" w:hAnsi="Arial" w:cs="Arial"/>
          <w:color w:val="000000" w:themeColor="text1"/>
          <w:sz w:val="24"/>
          <w:szCs w:val="24"/>
        </w:rPr>
        <w:t>..., </w:t>
      </w:r>
      <w:r w:rsidRPr="006C410E">
        <w:rPr>
          <w:rFonts w:ascii="Arial" w:hAnsi="Arial" w:cs="Arial"/>
          <w:color w:val="000000" w:themeColor="text1"/>
          <w:sz w:val="24"/>
          <w:szCs w:val="24"/>
          <w:shd w:val="clear" w:color="auto" w:fill="FFFFFF"/>
        </w:rPr>
        <w:t>Porto Alegre: Metodista, 23 a 26 de Novembro, 2015. Disponível em:</w:t>
      </w:r>
      <w:r>
        <w:rPr>
          <w:rFonts w:ascii="Arial" w:hAnsi="Arial" w:cs="Arial"/>
          <w:color w:val="000000" w:themeColor="text1"/>
          <w:sz w:val="24"/>
          <w:szCs w:val="24"/>
          <w:shd w:val="clear" w:color="auto" w:fill="FFFFFF"/>
        </w:rPr>
        <w:t xml:space="preserve"> &lt;</w:t>
      </w:r>
      <w:r w:rsidRPr="00C76633">
        <w:t xml:space="preserve"> </w:t>
      </w:r>
      <w:r w:rsidRPr="00C76633">
        <w:rPr>
          <w:rFonts w:ascii="Arial" w:hAnsi="Arial" w:cs="Arial"/>
          <w:color w:val="000000" w:themeColor="text1"/>
          <w:sz w:val="24"/>
          <w:szCs w:val="24"/>
          <w:shd w:val="clear" w:color="auto" w:fill="FFFFFF"/>
        </w:rPr>
        <w:t>http://www.ibeas.org.br/congresso/Trabalhos2015/III-048.pdf</w:t>
      </w:r>
      <w:r>
        <w:rPr>
          <w:rFonts w:ascii="Arial" w:hAnsi="Arial" w:cs="Arial"/>
          <w:color w:val="000000" w:themeColor="text1"/>
          <w:sz w:val="24"/>
          <w:szCs w:val="24"/>
          <w:shd w:val="clear" w:color="auto" w:fill="FFFFFF"/>
        </w:rPr>
        <w:t>&gt; Acesso em: 02 nov. 2017.</w:t>
      </w:r>
    </w:p>
    <w:p w:rsidR="00C76633" w:rsidRDefault="00C76633" w:rsidP="00197C91">
      <w:pPr>
        <w:tabs>
          <w:tab w:val="left" w:pos="5475"/>
        </w:tabs>
        <w:spacing w:after="0" w:line="240" w:lineRule="auto"/>
        <w:rPr>
          <w:rFonts w:ascii="Arial" w:hAnsi="Arial" w:cs="Arial"/>
          <w:color w:val="000000" w:themeColor="text1"/>
          <w:sz w:val="24"/>
          <w:szCs w:val="24"/>
        </w:rPr>
      </w:pPr>
    </w:p>
    <w:p w:rsidR="00405770" w:rsidRDefault="00405770" w:rsidP="00197C91">
      <w:pPr>
        <w:tabs>
          <w:tab w:val="left" w:pos="5475"/>
        </w:tabs>
        <w:spacing w:after="0" w:line="240" w:lineRule="auto"/>
        <w:rPr>
          <w:rFonts w:ascii="Arial" w:hAnsi="Arial" w:cs="Arial"/>
          <w:color w:val="000000" w:themeColor="text1"/>
          <w:sz w:val="24"/>
          <w:szCs w:val="24"/>
        </w:rPr>
      </w:pPr>
    </w:p>
    <w:p w:rsidR="00F76A05" w:rsidRDefault="00F76A05" w:rsidP="00197C91">
      <w:pPr>
        <w:tabs>
          <w:tab w:val="left" w:pos="5475"/>
        </w:tabs>
        <w:spacing w:after="0" w:line="240" w:lineRule="auto"/>
        <w:rPr>
          <w:rFonts w:ascii="Arial" w:hAnsi="Arial" w:cs="Arial"/>
          <w:color w:val="000000" w:themeColor="text1"/>
          <w:sz w:val="24"/>
          <w:szCs w:val="24"/>
        </w:rPr>
      </w:pPr>
      <w:r w:rsidRPr="006C410E">
        <w:rPr>
          <w:rFonts w:ascii="Arial" w:hAnsi="Arial" w:cs="Arial"/>
          <w:color w:val="000000" w:themeColor="text1"/>
          <w:sz w:val="24"/>
          <w:szCs w:val="24"/>
        </w:rPr>
        <w:t xml:space="preserve">SEBRAE- Serviço Brasileiro de Apoio às Micro e Pequenas Empresas. Estudo de mercado. </w:t>
      </w:r>
      <w:r w:rsidRPr="006C410E">
        <w:rPr>
          <w:rFonts w:ascii="Arial" w:hAnsi="Arial" w:cs="Arial"/>
          <w:i/>
          <w:color w:val="000000" w:themeColor="text1"/>
          <w:sz w:val="24"/>
          <w:szCs w:val="24"/>
        </w:rPr>
        <w:t>Cerâmica vermelha para construções:</w:t>
      </w:r>
      <w:r w:rsidRPr="006C410E">
        <w:rPr>
          <w:rFonts w:ascii="Arial" w:hAnsi="Arial" w:cs="Arial"/>
          <w:color w:val="000000" w:themeColor="text1"/>
          <w:sz w:val="24"/>
          <w:szCs w:val="24"/>
        </w:rPr>
        <w:t xml:space="preserve"> Telhas, tijolos e tubos, São Paulo, 2008. Disponível em: &lt;http://www.sebraemercados.com.br/wp-content/uploads/2015/09/ESTUDO-CERAMICA-VERMELHA.pdf&gt;. Acesso em: 09 set. 2017.</w:t>
      </w:r>
    </w:p>
    <w:p w:rsidR="00F76A05" w:rsidRDefault="00F76A05" w:rsidP="00197C91">
      <w:pPr>
        <w:tabs>
          <w:tab w:val="left" w:pos="5475"/>
        </w:tabs>
        <w:spacing w:after="0" w:line="240" w:lineRule="auto"/>
        <w:rPr>
          <w:rFonts w:ascii="Arial" w:hAnsi="Arial" w:cs="Arial"/>
          <w:color w:val="000000" w:themeColor="text1"/>
          <w:sz w:val="24"/>
          <w:szCs w:val="24"/>
        </w:rPr>
      </w:pPr>
    </w:p>
    <w:p w:rsidR="00A33CBD" w:rsidRDefault="00A33CBD" w:rsidP="00197C91">
      <w:pPr>
        <w:spacing w:after="0" w:line="240" w:lineRule="auto"/>
        <w:rPr>
          <w:rFonts w:ascii="Arial" w:hAnsi="Arial" w:cs="Arial"/>
          <w:color w:val="000000" w:themeColor="text1"/>
          <w:sz w:val="24"/>
          <w:szCs w:val="24"/>
        </w:rPr>
      </w:pPr>
    </w:p>
    <w:p w:rsidR="00F76A05" w:rsidRDefault="00F76A05" w:rsidP="00197C91">
      <w:pPr>
        <w:spacing w:after="0" w:line="240" w:lineRule="auto"/>
        <w:rPr>
          <w:rFonts w:ascii="Arial" w:hAnsi="Arial" w:cs="Arial"/>
          <w:color w:val="000000" w:themeColor="text1"/>
          <w:sz w:val="24"/>
          <w:szCs w:val="24"/>
        </w:rPr>
      </w:pPr>
      <w:r w:rsidRPr="00F34C50">
        <w:rPr>
          <w:rFonts w:ascii="Arial" w:hAnsi="Arial" w:cs="Arial"/>
          <w:color w:val="000000" w:themeColor="text1"/>
          <w:sz w:val="24"/>
          <w:szCs w:val="24"/>
        </w:rPr>
        <w:t xml:space="preserve">SEBRAE - Serviço Brasileiro de Apoio às Micro e Pequenas Empresas. </w:t>
      </w:r>
      <w:r w:rsidRPr="00F34C50">
        <w:rPr>
          <w:rFonts w:ascii="Arial" w:hAnsi="Arial" w:cs="Arial"/>
          <w:i/>
          <w:color w:val="000000" w:themeColor="text1"/>
          <w:sz w:val="24"/>
          <w:szCs w:val="24"/>
        </w:rPr>
        <w:t>Fabricação Ecológica de Tijolos</w:t>
      </w:r>
      <w:r w:rsidRPr="00F34C50">
        <w:rPr>
          <w:rFonts w:ascii="Arial" w:hAnsi="Arial" w:cs="Arial"/>
          <w:color w:val="000000" w:themeColor="text1"/>
          <w:sz w:val="24"/>
          <w:szCs w:val="24"/>
        </w:rPr>
        <w:t>. 2017.  Disponível em: &lt;</w:t>
      </w:r>
      <w:proofErr w:type="gramStart"/>
      <w:r w:rsidRPr="00F34C50">
        <w:rPr>
          <w:rFonts w:ascii="Arial" w:hAnsi="Arial" w:cs="Arial"/>
          <w:color w:val="000000" w:themeColor="text1"/>
          <w:sz w:val="24"/>
          <w:szCs w:val="24"/>
        </w:rPr>
        <w:t>https</w:t>
      </w:r>
      <w:proofErr w:type="gramEnd"/>
      <w:r w:rsidRPr="00F34C50">
        <w:rPr>
          <w:rFonts w:ascii="Arial" w:hAnsi="Arial" w:cs="Arial"/>
          <w:color w:val="000000" w:themeColor="text1"/>
          <w:sz w:val="24"/>
          <w:szCs w:val="24"/>
        </w:rPr>
        <w:t>://www.sebrae.com.br/sites/PortalSebrae/ideias/como-montar-uma-fabrica-de-tijolos-ecologicos,ce387a51b9105410VgnVCM1000003b74010aRCRD&gt; . Acesso em: 14 set. 2017.</w:t>
      </w:r>
    </w:p>
    <w:p w:rsidR="00F76A05" w:rsidRDefault="00F76A05" w:rsidP="00197C91">
      <w:pPr>
        <w:spacing w:after="0" w:line="240" w:lineRule="auto"/>
        <w:rPr>
          <w:rFonts w:ascii="Arial" w:hAnsi="Arial" w:cs="Arial"/>
          <w:color w:val="000000" w:themeColor="text1"/>
          <w:sz w:val="24"/>
          <w:szCs w:val="24"/>
        </w:rPr>
      </w:pPr>
    </w:p>
    <w:p w:rsidR="00E77F92" w:rsidRDefault="00E77F92" w:rsidP="00197C91">
      <w:pPr>
        <w:spacing w:after="0" w:line="240" w:lineRule="auto"/>
        <w:rPr>
          <w:rFonts w:ascii="Arial" w:hAnsi="Arial" w:cs="Arial"/>
          <w:color w:val="000000" w:themeColor="text1"/>
          <w:sz w:val="24"/>
          <w:szCs w:val="24"/>
        </w:rPr>
      </w:pPr>
    </w:p>
    <w:p w:rsidR="00F76A05" w:rsidRDefault="00F76A05" w:rsidP="00197C91">
      <w:pPr>
        <w:spacing w:after="0" w:line="240" w:lineRule="auto"/>
        <w:rPr>
          <w:rFonts w:ascii="Arial" w:hAnsi="Arial" w:cs="Arial"/>
          <w:color w:val="000000" w:themeColor="text1"/>
          <w:sz w:val="24"/>
          <w:szCs w:val="24"/>
          <w:shd w:val="clear" w:color="auto" w:fill="FFFFFF"/>
        </w:rPr>
      </w:pPr>
      <w:r w:rsidRPr="004C3784">
        <w:rPr>
          <w:rFonts w:ascii="Arial" w:hAnsi="Arial" w:cs="Arial"/>
          <w:color w:val="000000" w:themeColor="text1"/>
          <w:sz w:val="24"/>
          <w:szCs w:val="24"/>
          <w:shd w:val="clear" w:color="auto" w:fill="FFFFFF"/>
        </w:rPr>
        <w:t>SILVA, A. V</w:t>
      </w:r>
      <w:r w:rsidRPr="00F76A05">
        <w:rPr>
          <w:rFonts w:ascii="Arial" w:hAnsi="Arial" w:cs="Arial"/>
          <w:b/>
          <w:i/>
          <w:color w:val="000000" w:themeColor="text1"/>
          <w:sz w:val="24"/>
          <w:szCs w:val="24"/>
          <w:shd w:val="clear" w:color="auto" w:fill="FFFFFF"/>
        </w:rPr>
        <w:t>. </w:t>
      </w:r>
      <w:r w:rsidRPr="00F76A05">
        <w:rPr>
          <w:rStyle w:val="Forte"/>
          <w:rFonts w:ascii="Arial" w:hAnsi="Arial" w:cs="Arial"/>
          <w:b w:val="0"/>
          <w:i/>
          <w:color w:val="000000" w:themeColor="text1"/>
          <w:sz w:val="24"/>
          <w:szCs w:val="24"/>
          <w:shd w:val="clear" w:color="auto" w:fill="FFFFFF"/>
        </w:rPr>
        <w:t>Análise do processo produtivo dos tijolos cerâmicos no estado do Ceará:</w:t>
      </w:r>
      <w:r w:rsidRPr="004C3784">
        <w:rPr>
          <w:rStyle w:val="Forte"/>
          <w:rFonts w:ascii="Arial" w:hAnsi="Arial" w:cs="Arial"/>
          <w:color w:val="000000" w:themeColor="text1"/>
          <w:sz w:val="24"/>
          <w:szCs w:val="24"/>
          <w:shd w:val="clear" w:color="auto" w:fill="FFFFFF"/>
        </w:rPr>
        <w:t> </w:t>
      </w:r>
      <w:r w:rsidRPr="004C3784">
        <w:rPr>
          <w:rFonts w:ascii="Arial" w:hAnsi="Arial" w:cs="Arial"/>
          <w:color w:val="000000" w:themeColor="text1"/>
          <w:sz w:val="24"/>
          <w:szCs w:val="24"/>
          <w:shd w:val="clear" w:color="auto" w:fill="FFFFFF"/>
        </w:rPr>
        <w:t xml:space="preserve">da extração da matéria-prima à fabricação. 2009. 104 p. </w:t>
      </w:r>
      <w:r w:rsidR="00A0116D">
        <w:rPr>
          <w:rFonts w:ascii="Arial" w:hAnsi="Arial" w:cs="Arial"/>
          <w:color w:val="000000" w:themeColor="text1"/>
          <w:sz w:val="24"/>
          <w:szCs w:val="24"/>
          <w:shd w:val="clear" w:color="auto" w:fill="FFFFFF"/>
        </w:rPr>
        <w:t xml:space="preserve">Monografia </w:t>
      </w:r>
      <w:r w:rsidRPr="004C3784">
        <w:rPr>
          <w:rFonts w:ascii="Arial" w:hAnsi="Arial" w:cs="Arial"/>
          <w:color w:val="000000" w:themeColor="text1"/>
          <w:sz w:val="24"/>
          <w:szCs w:val="24"/>
          <w:shd w:val="clear" w:color="auto" w:fill="FFFFFF"/>
        </w:rPr>
        <w:t>(Graduação) - Curso de Engenharia Civil, Departamento de Engenharia Estrutural e Construção Civil, Universidade Federal do Ceará, Fortaleza, 2009. Disponível em: &lt;http://www.brasenic.com.br/bigot/bigot_2.pdf&gt;. Acesso em: 01 set. 2017.</w:t>
      </w:r>
    </w:p>
    <w:p w:rsidR="00DB7DB1" w:rsidRDefault="00DB7DB1" w:rsidP="00197C91">
      <w:pPr>
        <w:spacing w:after="0" w:line="240" w:lineRule="auto"/>
        <w:rPr>
          <w:rFonts w:ascii="Arial" w:hAnsi="Arial" w:cs="Arial"/>
          <w:color w:val="000000" w:themeColor="text1"/>
          <w:sz w:val="24"/>
          <w:szCs w:val="24"/>
          <w:shd w:val="clear" w:color="auto" w:fill="FFFFFF"/>
        </w:rPr>
      </w:pPr>
    </w:p>
    <w:p w:rsidR="00E77F92" w:rsidRDefault="00E77F92" w:rsidP="00197C91">
      <w:pPr>
        <w:spacing w:after="0" w:line="240" w:lineRule="auto"/>
        <w:rPr>
          <w:rFonts w:ascii="Arial" w:hAnsi="Arial" w:cs="Arial"/>
          <w:color w:val="000000" w:themeColor="text1"/>
          <w:sz w:val="24"/>
          <w:szCs w:val="24"/>
          <w:shd w:val="clear" w:color="auto" w:fill="FFFFFF"/>
        </w:rPr>
      </w:pPr>
    </w:p>
    <w:p w:rsidR="00F76A05" w:rsidRDefault="00F76A05" w:rsidP="00197C91">
      <w:pPr>
        <w:spacing w:after="0" w:line="240" w:lineRule="auto"/>
        <w:rPr>
          <w:rFonts w:ascii="Arial" w:hAnsi="Arial" w:cs="Arial"/>
          <w:color w:val="000000" w:themeColor="text1"/>
          <w:sz w:val="24"/>
          <w:szCs w:val="24"/>
          <w:shd w:val="clear" w:color="auto" w:fill="FFFFFF"/>
        </w:rPr>
      </w:pPr>
      <w:r w:rsidRPr="00F76A05">
        <w:rPr>
          <w:rFonts w:ascii="Arial" w:hAnsi="Arial" w:cs="Arial"/>
          <w:color w:val="000000" w:themeColor="text1"/>
          <w:sz w:val="24"/>
          <w:szCs w:val="24"/>
          <w:shd w:val="clear" w:color="auto" w:fill="FFFFFF"/>
        </w:rPr>
        <w:t xml:space="preserve">SILVA, G. A. da S. A importância da analise do ciclo de vida de produtos na pauta da sustentabilidade. </w:t>
      </w:r>
      <w:r w:rsidRPr="00A0116D">
        <w:rPr>
          <w:rFonts w:ascii="Arial" w:hAnsi="Arial" w:cs="Arial"/>
          <w:i/>
          <w:color w:val="000000" w:themeColor="text1"/>
          <w:sz w:val="24"/>
          <w:szCs w:val="24"/>
          <w:shd w:val="clear" w:color="auto" w:fill="FFFFFF"/>
        </w:rPr>
        <w:t>Revista Meio Ambiente Industrial e Sustentabilidade</w:t>
      </w:r>
      <w:r w:rsidRPr="00F76A05">
        <w:rPr>
          <w:rFonts w:ascii="Arial" w:hAnsi="Arial" w:cs="Arial"/>
          <w:color w:val="000000" w:themeColor="text1"/>
          <w:sz w:val="24"/>
          <w:szCs w:val="24"/>
          <w:shd w:val="clear" w:color="auto" w:fill="FFFFFF"/>
        </w:rPr>
        <w:t>, São Paulo, v. 124, p.8, 2017.</w:t>
      </w:r>
    </w:p>
    <w:p w:rsidR="00DB7DB1" w:rsidRDefault="00DB7DB1" w:rsidP="00197C91">
      <w:pPr>
        <w:spacing w:after="0" w:line="240" w:lineRule="auto"/>
        <w:rPr>
          <w:rFonts w:ascii="Arial" w:hAnsi="Arial" w:cs="Arial"/>
          <w:color w:val="000000" w:themeColor="text1"/>
          <w:sz w:val="24"/>
          <w:szCs w:val="24"/>
          <w:shd w:val="clear" w:color="auto" w:fill="FFFFFF"/>
        </w:rPr>
      </w:pPr>
    </w:p>
    <w:p w:rsidR="00E77F92" w:rsidRDefault="00E77F92" w:rsidP="00197C91">
      <w:pPr>
        <w:spacing w:after="0" w:line="240" w:lineRule="auto"/>
        <w:rPr>
          <w:rFonts w:ascii="Arial" w:hAnsi="Arial" w:cs="Arial"/>
          <w:color w:val="000000" w:themeColor="text1"/>
          <w:sz w:val="24"/>
          <w:szCs w:val="24"/>
          <w:shd w:val="clear" w:color="auto" w:fill="FFFFFF"/>
        </w:rPr>
      </w:pPr>
    </w:p>
    <w:p w:rsidR="00F76A05" w:rsidRDefault="00F76A05" w:rsidP="00197C91">
      <w:pPr>
        <w:spacing w:after="0" w:line="240" w:lineRule="auto"/>
        <w:rPr>
          <w:rFonts w:ascii="Arial" w:hAnsi="Arial" w:cs="Arial"/>
          <w:color w:val="000000" w:themeColor="text1"/>
          <w:sz w:val="24"/>
          <w:szCs w:val="24"/>
          <w:shd w:val="clear" w:color="auto" w:fill="FFFFFF"/>
        </w:rPr>
      </w:pPr>
      <w:r w:rsidRPr="00F76A05">
        <w:rPr>
          <w:rFonts w:ascii="Arial" w:hAnsi="Arial" w:cs="Arial"/>
          <w:color w:val="000000" w:themeColor="text1"/>
          <w:sz w:val="24"/>
          <w:szCs w:val="24"/>
          <w:shd w:val="clear" w:color="auto" w:fill="FFFFFF"/>
        </w:rPr>
        <w:t>SCHMIDT, V. L. Paredes estruturais constituídas de painéis de PVC preenchidos com concreto: análise das potencialidades do sistem</w:t>
      </w:r>
      <w:r>
        <w:rPr>
          <w:rFonts w:ascii="Arial" w:hAnsi="Arial" w:cs="Arial"/>
          <w:color w:val="000000" w:themeColor="text1"/>
          <w:sz w:val="24"/>
          <w:szCs w:val="24"/>
          <w:shd w:val="clear" w:color="auto" w:fill="FFFFFF"/>
        </w:rPr>
        <w:t xml:space="preserve">a. 2013. 90p. </w:t>
      </w:r>
      <w:r w:rsidR="00A0116D">
        <w:rPr>
          <w:rFonts w:ascii="Arial" w:hAnsi="Arial" w:cs="Arial"/>
          <w:color w:val="000000" w:themeColor="text1"/>
          <w:sz w:val="24"/>
          <w:szCs w:val="24"/>
          <w:shd w:val="clear" w:color="auto" w:fill="FFFFFF"/>
        </w:rPr>
        <w:t>Monografia</w:t>
      </w:r>
      <w:r>
        <w:rPr>
          <w:rFonts w:ascii="Arial" w:hAnsi="Arial" w:cs="Arial"/>
          <w:color w:val="000000" w:themeColor="text1"/>
          <w:sz w:val="24"/>
          <w:szCs w:val="24"/>
          <w:shd w:val="clear" w:color="auto" w:fill="FFFFFF"/>
        </w:rPr>
        <w:t xml:space="preserve"> (Graduação)- </w:t>
      </w:r>
      <w:r w:rsidRPr="00F76A05">
        <w:rPr>
          <w:rFonts w:ascii="Arial" w:hAnsi="Arial" w:cs="Arial"/>
          <w:color w:val="000000" w:themeColor="text1"/>
          <w:sz w:val="24"/>
          <w:szCs w:val="24"/>
          <w:shd w:val="clear" w:color="auto" w:fill="FFFFFF"/>
        </w:rPr>
        <w:t>Curso de Engenharia Civil. Departamento de Engenharia Civil. Universidade Federal do Rio Grande do Sul, Rio Grand</w:t>
      </w:r>
      <w:r>
        <w:rPr>
          <w:rFonts w:ascii="Arial" w:hAnsi="Arial" w:cs="Arial"/>
          <w:color w:val="000000" w:themeColor="text1"/>
          <w:sz w:val="24"/>
          <w:szCs w:val="24"/>
          <w:shd w:val="clear" w:color="auto" w:fill="FFFFFF"/>
        </w:rPr>
        <w:t>e do Sul, 2013. Disponível em:</w:t>
      </w:r>
      <w:r w:rsidRPr="00F76A05">
        <w:rPr>
          <w:rFonts w:ascii="Arial" w:hAnsi="Arial" w:cs="Arial"/>
          <w:color w:val="000000" w:themeColor="text1"/>
          <w:sz w:val="24"/>
          <w:szCs w:val="24"/>
          <w:shd w:val="clear" w:color="auto" w:fill="FFFFFF"/>
        </w:rPr>
        <w:t>&lt;</w:t>
      </w:r>
      <w:proofErr w:type="gramStart"/>
      <w:r w:rsidRPr="00F76A05">
        <w:rPr>
          <w:rFonts w:ascii="Arial" w:hAnsi="Arial" w:cs="Arial"/>
          <w:color w:val="000000" w:themeColor="text1"/>
          <w:sz w:val="24"/>
          <w:szCs w:val="24"/>
          <w:shd w:val="clear" w:color="auto" w:fill="FFFFFF"/>
        </w:rPr>
        <w:t>https</w:t>
      </w:r>
      <w:proofErr w:type="gramEnd"/>
      <w:r w:rsidRPr="00F76A05">
        <w:rPr>
          <w:rFonts w:ascii="Arial" w:hAnsi="Arial" w:cs="Arial"/>
          <w:color w:val="000000" w:themeColor="text1"/>
          <w:sz w:val="24"/>
          <w:szCs w:val="24"/>
          <w:shd w:val="clear" w:color="auto" w:fill="FFFFFF"/>
        </w:rPr>
        <w:t>://www.lume.ufrgs.br/bitstream/handle/10183/79788/000897536.pdf?</w:t>
      </w:r>
      <w:proofErr w:type="gramStart"/>
      <w:r w:rsidRPr="00F76A05">
        <w:rPr>
          <w:rFonts w:ascii="Arial" w:hAnsi="Arial" w:cs="Arial"/>
          <w:color w:val="000000" w:themeColor="text1"/>
          <w:sz w:val="24"/>
          <w:szCs w:val="24"/>
          <w:shd w:val="clear" w:color="auto" w:fill="FFFFFF"/>
        </w:rPr>
        <w:t>sequence</w:t>
      </w:r>
      <w:proofErr w:type="gramEnd"/>
      <w:r w:rsidRPr="00F76A05">
        <w:rPr>
          <w:rFonts w:ascii="Arial" w:hAnsi="Arial" w:cs="Arial"/>
          <w:color w:val="000000" w:themeColor="text1"/>
          <w:sz w:val="24"/>
          <w:szCs w:val="24"/>
          <w:shd w:val="clear" w:color="auto" w:fill="FFFFFF"/>
        </w:rPr>
        <w:t>=1&gt;. Acesso em: 03 set. 2017.</w:t>
      </w:r>
    </w:p>
    <w:p w:rsidR="00DB7DB1" w:rsidRDefault="00DB7DB1" w:rsidP="00197C91">
      <w:pPr>
        <w:spacing w:after="0" w:line="240" w:lineRule="auto"/>
        <w:rPr>
          <w:rFonts w:ascii="Arial" w:hAnsi="Arial" w:cs="Arial"/>
          <w:color w:val="000000" w:themeColor="text1"/>
          <w:sz w:val="24"/>
          <w:szCs w:val="24"/>
          <w:shd w:val="clear" w:color="auto" w:fill="FFFFFF"/>
        </w:rPr>
      </w:pPr>
    </w:p>
    <w:p w:rsidR="00E77F92" w:rsidRDefault="00E77F92" w:rsidP="00197C91">
      <w:pPr>
        <w:spacing w:after="0" w:line="240" w:lineRule="auto"/>
        <w:rPr>
          <w:rFonts w:ascii="Arial" w:hAnsi="Arial" w:cs="Arial"/>
          <w:color w:val="000000" w:themeColor="text1"/>
          <w:sz w:val="24"/>
          <w:szCs w:val="24"/>
          <w:shd w:val="clear" w:color="auto" w:fill="FFFFFF"/>
        </w:rPr>
      </w:pPr>
    </w:p>
    <w:p w:rsidR="00F76A05" w:rsidRDefault="00F76A05" w:rsidP="00197C91">
      <w:pPr>
        <w:spacing w:after="0" w:line="240" w:lineRule="auto"/>
        <w:rPr>
          <w:rFonts w:ascii="Arial" w:hAnsi="Arial" w:cs="Arial"/>
          <w:color w:val="000000" w:themeColor="text1"/>
          <w:sz w:val="24"/>
          <w:szCs w:val="24"/>
          <w:shd w:val="clear" w:color="auto" w:fill="FFFFFF"/>
        </w:rPr>
      </w:pPr>
      <w:r w:rsidRPr="00F76A05">
        <w:rPr>
          <w:rFonts w:ascii="Arial" w:hAnsi="Arial" w:cs="Arial"/>
          <w:color w:val="000000" w:themeColor="text1"/>
          <w:sz w:val="24"/>
          <w:szCs w:val="24"/>
          <w:shd w:val="clear" w:color="auto" w:fill="FFFFFF"/>
        </w:rPr>
        <w:t xml:space="preserve">SOUZA, C. T.; NUNES, A. G.; SOARES, M. J. Análise preliminar da resistência à compressão de tijolos ecológicos fabricados no município de Ipaba. </w:t>
      </w:r>
      <w:r w:rsidRPr="00A0116D">
        <w:rPr>
          <w:rFonts w:ascii="Arial" w:hAnsi="Arial" w:cs="Arial"/>
          <w:i/>
          <w:color w:val="000000" w:themeColor="text1"/>
          <w:sz w:val="24"/>
          <w:szCs w:val="24"/>
          <w:shd w:val="clear" w:color="auto" w:fill="FFFFFF"/>
        </w:rPr>
        <w:t xml:space="preserve">Revista </w:t>
      </w:r>
      <w:proofErr w:type="spellStart"/>
      <w:r w:rsidRPr="00A0116D">
        <w:rPr>
          <w:rFonts w:ascii="Arial" w:hAnsi="Arial" w:cs="Arial"/>
          <w:i/>
          <w:color w:val="000000" w:themeColor="text1"/>
          <w:sz w:val="24"/>
          <w:szCs w:val="24"/>
          <w:shd w:val="clear" w:color="auto" w:fill="FFFFFF"/>
        </w:rPr>
        <w:t>Iberoamericana</w:t>
      </w:r>
      <w:proofErr w:type="spellEnd"/>
      <w:r w:rsidRPr="00A0116D">
        <w:rPr>
          <w:rFonts w:ascii="Arial" w:hAnsi="Arial" w:cs="Arial"/>
          <w:i/>
          <w:color w:val="000000" w:themeColor="text1"/>
          <w:sz w:val="24"/>
          <w:szCs w:val="24"/>
          <w:shd w:val="clear" w:color="auto" w:fill="FFFFFF"/>
        </w:rPr>
        <w:t xml:space="preserve"> de Engenharia Industrial</w:t>
      </w:r>
      <w:r w:rsidRPr="00F76A05">
        <w:rPr>
          <w:rFonts w:ascii="Arial" w:hAnsi="Arial" w:cs="Arial"/>
          <w:color w:val="000000" w:themeColor="text1"/>
          <w:sz w:val="24"/>
          <w:szCs w:val="24"/>
          <w:shd w:val="clear" w:color="auto" w:fill="FFFFFF"/>
        </w:rPr>
        <w:t xml:space="preserve">, Florianópolis, v. 3, n. 1, p.48-61, Julho, 2011. Disponível em: </w:t>
      </w:r>
      <w:r w:rsidRPr="00F76A05">
        <w:rPr>
          <w:rFonts w:ascii="Arial" w:hAnsi="Arial" w:cs="Arial"/>
          <w:color w:val="000000" w:themeColor="text1"/>
          <w:sz w:val="24"/>
          <w:szCs w:val="24"/>
          <w:shd w:val="clear" w:color="auto" w:fill="FFFFFF"/>
        </w:rPr>
        <w:lastRenderedPageBreak/>
        <w:t>&lt;</w:t>
      </w:r>
      <w:proofErr w:type="gramStart"/>
      <w:r w:rsidRPr="00F76A05">
        <w:rPr>
          <w:rFonts w:ascii="Arial" w:hAnsi="Arial" w:cs="Arial"/>
          <w:color w:val="000000" w:themeColor="text1"/>
          <w:sz w:val="24"/>
          <w:szCs w:val="24"/>
          <w:shd w:val="clear" w:color="auto" w:fill="FFFFFF"/>
        </w:rPr>
        <w:t>http://incubadora.periodicos.ufsc.br/index.</w:t>
      </w:r>
      <w:proofErr w:type="gramEnd"/>
      <w:r w:rsidRPr="00F76A05">
        <w:rPr>
          <w:rFonts w:ascii="Arial" w:hAnsi="Arial" w:cs="Arial"/>
          <w:color w:val="000000" w:themeColor="text1"/>
          <w:sz w:val="24"/>
          <w:szCs w:val="24"/>
          <w:shd w:val="clear" w:color="auto" w:fill="FFFFFF"/>
        </w:rPr>
        <w:t>php/IJIE/article/view/795/pdf&gt;. Acesso em: 01 set. 2017.</w:t>
      </w:r>
    </w:p>
    <w:p w:rsidR="00F76A05" w:rsidRDefault="00F76A05" w:rsidP="00197C91">
      <w:pPr>
        <w:spacing w:after="0" w:line="240" w:lineRule="auto"/>
        <w:rPr>
          <w:rFonts w:ascii="Arial" w:hAnsi="Arial" w:cs="Arial"/>
          <w:color w:val="000000" w:themeColor="text1"/>
          <w:sz w:val="24"/>
          <w:szCs w:val="24"/>
          <w:shd w:val="clear" w:color="auto" w:fill="FFFFFF"/>
        </w:rPr>
      </w:pPr>
    </w:p>
    <w:p w:rsidR="00E77F92" w:rsidRDefault="00E77F92" w:rsidP="00197C91">
      <w:pPr>
        <w:spacing w:after="0" w:line="240" w:lineRule="auto"/>
        <w:rPr>
          <w:rFonts w:ascii="Arial" w:hAnsi="Arial" w:cs="Arial"/>
          <w:color w:val="000000" w:themeColor="text1"/>
          <w:sz w:val="24"/>
          <w:szCs w:val="24"/>
          <w:shd w:val="clear" w:color="auto" w:fill="FFFFFF"/>
        </w:rPr>
      </w:pPr>
    </w:p>
    <w:p w:rsidR="00F76A05" w:rsidRDefault="00F76A05" w:rsidP="00197C91">
      <w:pPr>
        <w:tabs>
          <w:tab w:val="left" w:pos="5475"/>
        </w:tabs>
        <w:spacing w:after="0" w:line="240" w:lineRule="auto"/>
        <w:rPr>
          <w:rFonts w:ascii="Arial" w:hAnsi="Arial" w:cs="Arial"/>
          <w:color w:val="000000" w:themeColor="text1"/>
          <w:sz w:val="24"/>
          <w:szCs w:val="24"/>
          <w:shd w:val="clear" w:color="auto" w:fill="FFFFFF"/>
        </w:rPr>
      </w:pPr>
      <w:r w:rsidRPr="004C3784">
        <w:rPr>
          <w:rFonts w:ascii="Arial" w:hAnsi="Arial" w:cs="Arial"/>
          <w:color w:val="000000" w:themeColor="text1"/>
          <w:sz w:val="24"/>
          <w:szCs w:val="24"/>
          <w:shd w:val="clear" w:color="auto" w:fill="FFFFFF"/>
        </w:rPr>
        <w:t xml:space="preserve">SOUZA, </w:t>
      </w:r>
      <w:proofErr w:type="gramStart"/>
      <w:r w:rsidRPr="004C3784">
        <w:rPr>
          <w:rFonts w:ascii="Arial" w:hAnsi="Arial" w:cs="Arial"/>
          <w:color w:val="000000" w:themeColor="text1"/>
          <w:sz w:val="24"/>
          <w:szCs w:val="24"/>
          <w:shd w:val="clear" w:color="auto" w:fill="FFFFFF"/>
        </w:rPr>
        <w:t>R</w:t>
      </w:r>
      <w:r>
        <w:rPr>
          <w:rFonts w:ascii="Arial" w:hAnsi="Arial" w:cs="Arial"/>
          <w:color w:val="000000" w:themeColor="text1"/>
          <w:sz w:val="24"/>
          <w:szCs w:val="24"/>
          <w:shd w:val="clear" w:color="auto" w:fill="FFFFFF"/>
        </w:rPr>
        <w:t>.</w:t>
      </w:r>
      <w:proofErr w:type="gramEnd"/>
      <w:r w:rsidRPr="004C3784">
        <w:rPr>
          <w:rFonts w:ascii="Arial" w:hAnsi="Arial" w:cs="Arial"/>
          <w:color w:val="000000" w:themeColor="text1"/>
          <w:sz w:val="24"/>
          <w:szCs w:val="24"/>
          <w:shd w:val="clear" w:color="auto" w:fill="FFFFFF"/>
        </w:rPr>
        <w:t>de; TAMAKI, M</w:t>
      </w:r>
      <w:r>
        <w:rPr>
          <w:rFonts w:ascii="Arial" w:hAnsi="Arial" w:cs="Arial"/>
          <w:color w:val="000000" w:themeColor="text1"/>
          <w:sz w:val="24"/>
          <w:szCs w:val="24"/>
          <w:shd w:val="clear" w:color="auto" w:fill="FFFFFF"/>
        </w:rPr>
        <w:t>.</w:t>
      </w:r>
      <w:r w:rsidRPr="004C3784">
        <w:rPr>
          <w:rFonts w:ascii="Arial" w:hAnsi="Arial" w:cs="Arial"/>
          <w:color w:val="000000" w:themeColor="text1"/>
          <w:sz w:val="24"/>
          <w:szCs w:val="24"/>
          <w:shd w:val="clear" w:color="auto" w:fill="FFFFFF"/>
        </w:rPr>
        <w:t xml:space="preserve"> R. </w:t>
      </w:r>
      <w:r w:rsidRPr="00F76A05">
        <w:rPr>
          <w:rStyle w:val="Forte"/>
          <w:rFonts w:ascii="Arial" w:hAnsi="Arial" w:cs="Arial"/>
          <w:b w:val="0"/>
          <w:i/>
          <w:color w:val="000000" w:themeColor="text1"/>
          <w:sz w:val="24"/>
          <w:szCs w:val="24"/>
          <w:shd w:val="clear" w:color="auto" w:fill="FFFFFF"/>
        </w:rPr>
        <w:t>Gestão de Materiais de Construção.</w:t>
      </w:r>
      <w:r w:rsidRPr="004C3784">
        <w:rPr>
          <w:rStyle w:val="Forte"/>
          <w:rFonts w:ascii="Arial" w:hAnsi="Arial" w:cs="Arial"/>
          <w:i/>
          <w:color w:val="000000" w:themeColor="text1"/>
          <w:sz w:val="24"/>
          <w:szCs w:val="24"/>
          <w:shd w:val="clear" w:color="auto" w:fill="FFFFFF"/>
        </w:rPr>
        <w:t> </w:t>
      </w:r>
      <w:r w:rsidRPr="004C3784">
        <w:rPr>
          <w:rFonts w:ascii="Arial" w:hAnsi="Arial" w:cs="Arial"/>
          <w:color w:val="000000" w:themeColor="text1"/>
          <w:sz w:val="24"/>
          <w:szCs w:val="24"/>
          <w:shd w:val="clear" w:color="auto" w:fill="FFFFFF"/>
        </w:rPr>
        <w:t>São Paulo: O Nome da Rosa, 2005. 136 p.</w:t>
      </w:r>
    </w:p>
    <w:p w:rsidR="00DB7DB1" w:rsidRDefault="00DB7DB1" w:rsidP="00197C91">
      <w:pPr>
        <w:tabs>
          <w:tab w:val="left" w:pos="5475"/>
        </w:tabs>
        <w:spacing w:after="0" w:line="240" w:lineRule="auto"/>
        <w:rPr>
          <w:rFonts w:ascii="Arial" w:hAnsi="Arial" w:cs="Arial"/>
          <w:color w:val="000000" w:themeColor="text1"/>
          <w:sz w:val="24"/>
          <w:szCs w:val="24"/>
          <w:shd w:val="clear" w:color="auto" w:fill="FFFFFF"/>
        </w:rPr>
      </w:pPr>
    </w:p>
    <w:p w:rsidR="00E77F92" w:rsidRDefault="00E77F92" w:rsidP="00197C91">
      <w:pPr>
        <w:tabs>
          <w:tab w:val="left" w:pos="5475"/>
        </w:tabs>
        <w:spacing w:after="0" w:line="240" w:lineRule="auto"/>
        <w:rPr>
          <w:rFonts w:ascii="Arial" w:hAnsi="Arial" w:cs="Arial"/>
          <w:color w:val="000000" w:themeColor="text1"/>
          <w:sz w:val="24"/>
          <w:szCs w:val="24"/>
          <w:shd w:val="clear" w:color="auto" w:fill="FFFFFF"/>
        </w:rPr>
      </w:pPr>
    </w:p>
    <w:p w:rsidR="00F76A05" w:rsidRDefault="00F76A05" w:rsidP="00197C91">
      <w:pPr>
        <w:tabs>
          <w:tab w:val="left" w:pos="5475"/>
        </w:tabs>
        <w:spacing w:after="0" w:line="240" w:lineRule="auto"/>
        <w:rPr>
          <w:rFonts w:ascii="Arial" w:hAnsi="Arial" w:cs="Arial"/>
          <w:color w:val="000000" w:themeColor="text1"/>
          <w:sz w:val="24"/>
          <w:szCs w:val="24"/>
          <w:shd w:val="clear" w:color="auto" w:fill="FFFFFF"/>
        </w:rPr>
      </w:pPr>
      <w:r w:rsidRPr="00F76A05">
        <w:rPr>
          <w:rFonts w:ascii="Arial" w:hAnsi="Arial" w:cs="Arial"/>
          <w:color w:val="000000" w:themeColor="text1"/>
          <w:sz w:val="24"/>
          <w:szCs w:val="24"/>
          <w:shd w:val="clear" w:color="auto" w:fill="FFFFFF"/>
        </w:rPr>
        <w:t>SOUZA, M.; SEGANTINI, A.; PEREIRA, J. Tijolos prensados de solo-cimento confeccion</w:t>
      </w:r>
      <w:r w:rsidR="00A0116D">
        <w:rPr>
          <w:rFonts w:ascii="Arial" w:hAnsi="Arial" w:cs="Arial"/>
          <w:color w:val="000000" w:themeColor="text1"/>
          <w:sz w:val="24"/>
          <w:szCs w:val="24"/>
          <w:shd w:val="clear" w:color="auto" w:fill="FFFFFF"/>
        </w:rPr>
        <w:t>ados com resíduos de concreto.</w:t>
      </w:r>
      <w:r w:rsidRPr="00F76A05">
        <w:rPr>
          <w:rFonts w:ascii="Arial" w:hAnsi="Arial" w:cs="Arial"/>
          <w:color w:val="000000" w:themeColor="text1"/>
          <w:sz w:val="24"/>
          <w:szCs w:val="24"/>
          <w:shd w:val="clear" w:color="auto" w:fill="FFFFFF"/>
        </w:rPr>
        <w:t xml:space="preserve"> </w:t>
      </w:r>
      <w:r w:rsidRPr="00A0116D">
        <w:rPr>
          <w:rFonts w:ascii="Arial" w:hAnsi="Arial" w:cs="Arial"/>
          <w:i/>
          <w:color w:val="000000" w:themeColor="text1"/>
          <w:sz w:val="24"/>
          <w:szCs w:val="24"/>
          <w:shd w:val="clear" w:color="auto" w:fill="FFFFFF"/>
        </w:rPr>
        <w:t>Revista Brasileira de Engenharia Agrícola e Ambiental</w:t>
      </w:r>
      <w:r w:rsidRPr="00F76A05">
        <w:rPr>
          <w:rFonts w:ascii="Arial" w:hAnsi="Arial" w:cs="Arial"/>
          <w:color w:val="000000" w:themeColor="text1"/>
          <w:sz w:val="24"/>
          <w:szCs w:val="24"/>
          <w:shd w:val="clear" w:color="auto" w:fill="FFFFFF"/>
        </w:rPr>
        <w:t>, Campina Grande, v.12, n. 2, p. 205-212. 2008. Disponível em: &lt; http://www.scielo.br/pdf/rbeaa/v12n2/v12n02a14.pdf &gt;.  Acesso em: 14 set. 2017.</w:t>
      </w:r>
    </w:p>
    <w:p w:rsidR="00F76A05" w:rsidRDefault="00F76A05" w:rsidP="00197C91">
      <w:pPr>
        <w:tabs>
          <w:tab w:val="left" w:pos="5475"/>
        </w:tabs>
        <w:spacing w:after="0" w:line="240" w:lineRule="auto"/>
        <w:rPr>
          <w:rFonts w:ascii="Arial" w:hAnsi="Arial" w:cs="Arial"/>
          <w:color w:val="000000" w:themeColor="text1"/>
          <w:sz w:val="24"/>
          <w:szCs w:val="24"/>
          <w:shd w:val="clear" w:color="auto" w:fill="FFFFFF"/>
        </w:rPr>
      </w:pPr>
    </w:p>
    <w:p w:rsidR="00E77F92" w:rsidRDefault="00E77F92" w:rsidP="00197C91">
      <w:pPr>
        <w:tabs>
          <w:tab w:val="left" w:pos="5475"/>
        </w:tabs>
        <w:spacing w:after="0" w:line="240" w:lineRule="auto"/>
        <w:rPr>
          <w:rFonts w:ascii="Arial" w:hAnsi="Arial" w:cs="Arial"/>
          <w:color w:val="000000" w:themeColor="text1"/>
          <w:sz w:val="24"/>
          <w:szCs w:val="24"/>
          <w:shd w:val="clear" w:color="auto" w:fill="FFFFFF"/>
        </w:rPr>
      </w:pPr>
    </w:p>
    <w:p w:rsidR="00F76A05" w:rsidRDefault="00F76A05" w:rsidP="00197C91">
      <w:pPr>
        <w:tabs>
          <w:tab w:val="left" w:pos="5475"/>
        </w:tabs>
        <w:spacing w:after="0" w:line="240" w:lineRule="auto"/>
        <w:rPr>
          <w:rFonts w:ascii="Arial" w:hAnsi="Arial" w:cs="Arial"/>
          <w:color w:val="000000" w:themeColor="text1"/>
          <w:sz w:val="24"/>
          <w:szCs w:val="24"/>
          <w:shd w:val="clear" w:color="auto" w:fill="FFFFFF"/>
        </w:rPr>
      </w:pPr>
      <w:r w:rsidRPr="00F76A05">
        <w:rPr>
          <w:rFonts w:ascii="Arial" w:hAnsi="Arial" w:cs="Arial"/>
          <w:color w:val="000000" w:themeColor="text1"/>
          <w:sz w:val="24"/>
          <w:szCs w:val="24"/>
          <w:shd w:val="clear" w:color="auto" w:fill="FFFFFF"/>
        </w:rPr>
        <w:t xml:space="preserve">SPADOTTO, A. </w:t>
      </w:r>
      <w:proofErr w:type="gramStart"/>
      <w:r w:rsidRPr="00F76A05">
        <w:rPr>
          <w:rFonts w:ascii="Arial" w:hAnsi="Arial" w:cs="Arial"/>
          <w:color w:val="000000" w:themeColor="text1"/>
          <w:sz w:val="24"/>
          <w:szCs w:val="24"/>
          <w:shd w:val="clear" w:color="auto" w:fill="FFFFFF"/>
        </w:rPr>
        <w:t>et</w:t>
      </w:r>
      <w:proofErr w:type="gramEnd"/>
      <w:r w:rsidRPr="00F76A05">
        <w:rPr>
          <w:rFonts w:ascii="Arial" w:hAnsi="Arial" w:cs="Arial"/>
          <w:color w:val="000000" w:themeColor="text1"/>
          <w:sz w:val="24"/>
          <w:szCs w:val="24"/>
          <w:shd w:val="clear" w:color="auto" w:fill="FFFFFF"/>
        </w:rPr>
        <w:t xml:space="preserve"> al,. Impactos ambientais causados pela construção civil. </w:t>
      </w:r>
      <w:r w:rsidRPr="007C23F5">
        <w:rPr>
          <w:rFonts w:ascii="Arial" w:hAnsi="Arial" w:cs="Arial"/>
          <w:i/>
          <w:color w:val="000000" w:themeColor="text1"/>
          <w:sz w:val="24"/>
          <w:szCs w:val="24"/>
          <w:shd w:val="clear" w:color="auto" w:fill="FFFFFF"/>
        </w:rPr>
        <w:t>Revista Unoesc &amp; Ciência</w:t>
      </w:r>
      <w:r w:rsidRPr="00F76A05">
        <w:rPr>
          <w:rFonts w:ascii="Arial" w:hAnsi="Arial" w:cs="Arial"/>
          <w:color w:val="000000" w:themeColor="text1"/>
          <w:sz w:val="24"/>
          <w:szCs w:val="24"/>
          <w:shd w:val="clear" w:color="auto" w:fill="FFFFFF"/>
        </w:rPr>
        <w:t>: ACSA, Joaçaba, v. 2, n. 2, p.173-180, 2011. Disponível em: &lt;</w:t>
      </w:r>
      <w:proofErr w:type="gramStart"/>
      <w:r w:rsidRPr="00F76A05">
        <w:rPr>
          <w:rFonts w:ascii="Arial" w:hAnsi="Arial" w:cs="Arial"/>
          <w:color w:val="000000" w:themeColor="text1"/>
          <w:sz w:val="24"/>
          <w:szCs w:val="24"/>
          <w:shd w:val="clear" w:color="auto" w:fill="FFFFFF"/>
        </w:rPr>
        <w:t>https</w:t>
      </w:r>
      <w:proofErr w:type="gramEnd"/>
      <w:r w:rsidRPr="00F76A05">
        <w:rPr>
          <w:rFonts w:ascii="Arial" w:hAnsi="Arial" w:cs="Arial"/>
          <w:color w:val="000000" w:themeColor="text1"/>
          <w:sz w:val="24"/>
          <w:szCs w:val="24"/>
          <w:shd w:val="clear" w:color="auto" w:fill="FFFFFF"/>
        </w:rPr>
        <w:t>://editora.unoesc.edu.br/index.php/acsa/article/viewFile/745/pdf_232&gt;. Acesso em: 01 set. 2017.</w:t>
      </w:r>
    </w:p>
    <w:p w:rsidR="00F76A05" w:rsidRDefault="00F76A05" w:rsidP="00197C91">
      <w:pPr>
        <w:tabs>
          <w:tab w:val="left" w:pos="5475"/>
        </w:tabs>
        <w:spacing w:after="0" w:line="240" w:lineRule="auto"/>
        <w:rPr>
          <w:rFonts w:ascii="Arial" w:hAnsi="Arial" w:cs="Arial"/>
          <w:color w:val="000000" w:themeColor="text1"/>
          <w:sz w:val="24"/>
          <w:szCs w:val="24"/>
          <w:shd w:val="clear" w:color="auto" w:fill="FFFFFF"/>
        </w:rPr>
      </w:pPr>
    </w:p>
    <w:p w:rsidR="00E77F92" w:rsidRDefault="00E77F92" w:rsidP="00197C91">
      <w:pPr>
        <w:tabs>
          <w:tab w:val="left" w:pos="5475"/>
        </w:tabs>
        <w:spacing w:after="0" w:line="240" w:lineRule="auto"/>
        <w:rPr>
          <w:rFonts w:ascii="Arial" w:hAnsi="Arial" w:cs="Arial"/>
          <w:color w:val="000000" w:themeColor="text1"/>
          <w:sz w:val="24"/>
          <w:szCs w:val="24"/>
          <w:shd w:val="clear" w:color="auto" w:fill="FFFFFF"/>
        </w:rPr>
      </w:pPr>
    </w:p>
    <w:p w:rsidR="00B757FA" w:rsidRDefault="00B757FA" w:rsidP="00197C91">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TERRAMAX tijolos ecológicos. </w:t>
      </w:r>
      <w:r w:rsidRPr="00444659">
        <w:rPr>
          <w:rFonts w:ascii="Arial" w:hAnsi="Arial" w:cs="Arial"/>
          <w:i/>
          <w:color w:val="000000" w:themeColor="text1"/>
          <w:sz w:val="24"/>
          <w:szCs w:val="24"/>
        </w:rPr>
        <w:t>Os tijolos</w:t>
      </w:r>
      <w:r>
        <w:rPr>
          <w:rFonts w:ascii="Arial" w:hAnsi="Arial" w:cs="Arial"/>
          <w:color w:val="000000" w:themeColor="text1"/>
          <w:sz w:val="24"/>
          <w:szCs w:val="24"/>
        </w:rPr>
        <w:t>. Belo Horizonte, 2017. Disponível em: &lt;</w:t>
      </w:r>
      <w:r w:rsidRPr="00B757FA">
        <w:t xml:space="preserve"> </w:t>
      </w:r>
      <w:r w:rsidRPr="00B757FA">
        <w:rPr>
          <w:rFonts w:ascii="Arial" w:hAnsi="Arial" w:cs="Arial"/>
          <w:color w:val="000000" w:themeColor="text1"/>
          <w:sz w:val="24"/>
          <w:szCs w:val="24"/>
        </w:rPr>
        <w:t>http://www.terramaxtijolos.com.br/os-tijolos.html</w:t>
      </w:r>
      <w:r>
        <w:rPr>
          <w:rFonts w:ascii="Arial" w:hAnsi="Arial" w:cs="Arial"/>
          <w:color w:val="000000" w:themeColor="text1"/>
          <w:sz w:val="24"/>
          <w:szCs w:val="24"/>
        </w:rPr>
        <w:t xml:space="preserve">&gt;. Acesso em: 26 out. 2017 </w:t>
      </w:r>
    </w:p>
    <w:p w:rsidR="00F76A05" w:rsidRDefault="00F76A05" w:rsidP="00197C91">
      <w:pPr>
        <w:spacing w:after="0" w:line="240" w:lineRule="auto"/>
        <w:rPr>
          <w:rFonts w:ascii="Arial" w:hAnsi="Arial" w:cs="Arial"/>
          <w:color w:val="000000" w:themeColor="text1"/>
          <w:sz w:val="24"/>
          <w:szCs w:val="24"/>
        </w:rPr>
      </w:pPr>
      <w:r w:rsidRPr="004C3784">
        <w:rPr>
          <w:rFonts w:ascii="Arial" w:hAnsi="Arial" w:cs="Arial"/>
          <w:color w:val="000000" w:themeColor="text1"/>
          <w:sz w:val="24"/>
          <w:szCs w:val="24"/>
        </w:rPr>
        <w:t xml:space="preserve">VALLIN, J. J. T. </w:t>
      </w:r>
      <w:r w:rsidRPr="004C3784">
        <w:rPr>
          <w:rFonts w:ascii="Arial" w:hAnsi="Arial" w:cs="Arial"/>
          <w:i/>
          <w:color w:val="000000" w:themeColor="text1"/>
          <w:sz w:val="24"/>
          <w:szCs w:val="24"/>
        </w:rPr>
        <w:t>Tecnologias para habitações mais sustentáveis</w:t>
      </w:r>
      <w:r w:rsidRPr="004C3784">
        <w:rPr>
          <w:rFonts w:ascii="Arial" w:hAnsi="Arial" w:cs="Arial"/>
          <w:color w:val="000000" w:themeColor="text1"/>
          <w:sz w:val="24"/>
          <w:szCs w:val="24"/>
        </w:rPr>
        <w:t>. Universidade Estadual de Campinas. Tecnologia em construção civil. São Paulo, 2008.</w:t>
      </w:r>
    </w:p>
    <w:p w:rsidR="00844F03" w:rsidRDefault="00844F03" w:rsidP="00197C91">
      <w:pPr>
        <w:spacing w:after="0" w:line="240" w:lineRule="auto"/>
        <w:rPr>
          <w:rFonts w:ascii="Arial" w:hAnsi="Arial" w:cs="Arial"/>
          <w:color w:val="000000" w:themeColor="text1"/>
          <w:sz w:val="24"/>
          <w:szCs w:val="24"/>
        </w:rPr>
      </w:pPr>
    </w:p>
    <w:p w:rsidR="00A33CBD" w:rsidRDefault="00A33CBD" w:rsidP="00197C91">
      <w:pPr>
        <w:spacing w:after="0" w:line="240" w:lineRule="auto"/>
        <w:rPr>
          <w:rFonts w:ascii="Arial" w:hAnsi="Arial" w:cs="Arial"/>
          <w:color w:val="000000" w:themeColor="text1"/>
          <w:sz w:val="24"/>
          <w:szCs w:val="24"/>
        </w:rPr>
      </w:pPr>
    </w:p>
    <w:p w:rsidR="00444659" w:rsidRDefault="00444659" w:rsidP="00197C91">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TIJOLOS ECO. </w:t>
      </w:r>
      <w:r w:rsidRPr="00444659">
        <w:rPr>
          <w:rFonts w:ascii="Arial" w:hAnsi="Arial" w:cs="Arial"/>
          <w:i/>
          <w:color w:val="000000" w:themeColor="text1"/>
          <w:sz w:val="24"/>
          <w:szCs w:val="24"/>
        </w:rPr>
        <w:t>Materiais de construção</w:t>
      </w:r>
      <w:r>
        <w:rPr>
          <w:rFonts w:ascii="Arial" w:hAnsi="Arial" w:cs="Arial"/>
          <w:color w:val="000000" w:themeColor="text1"/>
          <w:sz w:val="24"/>
          <w:szCs w:val="24"/>
        </w:rPr>
        <w:t>. São Paulo, 2017. Disponível em: &lt;</w:t>
      </w:r>
      <w:r w:rsidRPr="00444659">
        <w:t xml:space="preserve"> </w:t>
      </w:r>
      <w:r w:rsidRPr="00444659">
        <w:rPr>
          <w:rFonts w:ascii="Arial" w:hAnsi="Arial" w:cs="Arial"/>
          <w:color w:val="000000" w:themeColor="text1"/>
          <w:sz w:val="24"/>
          <w:szCs w:val="24"/>
        </w:rPr>
        <w:t>http://www.tijolo.eco.br/shop/materiais-de-construcao/</w:t>
      </w:r>
      <w:r>
        <w:rPr>
          <w:rFonts w:ascii="Arial" w:hAnsi="Arial" w:cs="Arial"/>
          <w:color w:val="000000" w:themeColor="text1"/>
          <w:sz w:val="24"/>
          <w:szCs w:val="24"/>
        </w:rPr>
        <w:t>&gt; Acesso em: 02 nov. 2017.</w:t>
      </w:r>
    </w:p>
    <w:p w:rsidR="00444659" w:rsidRDefault="00444659" w:rsidP="00197C91">
      <w:pPr>
        <w:spacing w:after="0" w:line="240" w:lineRule="auto"/>
        <w:rPr>
          <w:rFonts w:ascii="Arial" w:hAnsi="Arial" w:cs="Arial"/>
          <w:color w:val="000000" w:themeColor="text1"/>
          <w:sz w:val="24"/>
          <w:szCs w:val="24"/>
        </w:rPr>
      </w:pPr>
    </w:p>
    <w:p w:rsidR="00444659" w:rsidRDefault="00444659" w:rsidP="00197C91">
      <w:pPr>
        <w:spacing w:after="0" w:line="240" w:lineRule="auto"/>
        <w:rPr>
          <w:rFonts w:ascii="Arial" w:hAnsi="Arial" w:cs="Arial"/>
          <w:color w:val="000000" w:themeColor="text1"/>
          <w:sz w:val="24"/>
          <w:szCs w:val="24"/>
        </w:rPr>
      </w:pPr>
    </w:p>
    <w:p w:rsidR="00844F03" w:rsidRPr="004C3784" w:rsidRDefault="00844F03" w:rsidP="00197C91">
      <w:pPr>
        <w:spacing w:after="0" w:line="240" w:lineRule="auto"/>
        <w:rPr>
          <w:rFonts w:ascii="Arial" w:hAnsi="Arial" w:cs="Arial"/>
          <w:color w:val="000000" w:themeColor="text1"/>
          <w:sz w:val="24"/>
          <w:szCs w:val="24"/>
        </w:rPr>
      </w:pPr>
      <w:r w:rsidRPr="00844F03">
        <w:rPr>
          <w:rFonts w:ascii="Arial" w:hAnsi="Arial" w:cs="Arial"/>
          <w:color w:val="000000" w:themeColor="text1"/>
          <w:sz w:val="24"/>
          <w:szCs w:val="24"/>
        </w:rPr>
        <w:t xml:space="preserve">VASQUES, C. C. P. C. F. Comparativo de sistemas construtivos, convencional e </w:t>
      </w:r>
      <w:proofErr w:type="spellStart"/>
      <w:proofErr w:type="gramStart"/>
      <w:r w:rsidRPr="00844F03">
        <w:rPr>
          <w:rFonts w:ascii="Arial" w:hAnsi="Arial" w:cs="Arial"/>
          <w:color w:val="000000" w:themeColor="text1"/>
          <w:sz w:val="24"/>
          <w:szCs w:val="24"/>
        </w:rPr>
        <w:t>wood</w:t>
      </w:r>
      <w:proofErr w:type="spellEnd"/>
      <w:proofErr w:type="gramEnd"/>
      <w:r w:rsidRPr="00844F03">
        <w:rPr>
          <w:rFonts w:ascii="Arial" w:hAnsi="Arial" w:cs="Arial"/>
          <w:color w:val="000000" w:themeColor="text1"/>
          <w:sz w:val="24"/>
          <w:szCs w:val="24"/>
        </w:rPr>
        <w:t xml:space="preserve"> frame em residências unifamiliares. </w:t>
      </w:r>
      <w:r w:rsidRPr="007C23F5">
        <w:rPr>
          <w:rFonts w:ascii="Arial" w:hAnsi="Arial" w:cs="Arial"/>
          <w:i/>
          <w:color w:val="000000" w:themeColor="text1"/>
          <w:sz w:val="24"/>
          <w:szCs w:val="24"/>
        </w:rPr>
        <w:t xml:space="preserve">Revista </w:t>
      </w:r>
      <w:proofErr w:type="spellStart"/>
      <w:r w:rsidRPr="007C23F5">
        <w:rPr>
          <w:rFonts w:ascii="Arial" w:hAnsi="Arial" w:cs="Arial"/>
          <w:i/>
          <w:color w:val="000000" w:themeColor="text1"/>
          <w:sz w:val="24"/>
          <w:szCs w:val="24"/>
        </w:rPr>
        <w:t>Unilins</w:t>
      </w:r>
      <w:proofErr w:type="spellEnd"/>
      <w:r>
        <w:rPr>
          <w:rFonts w:ascii="Arial" w:hAnsi="Arial" w:cs="Arial"/>
          <w:color w:val="000000" w:themeColor="text1"/>
          <w:sz w:val="24"/>
          <w:szCs w:val="24"/>
        </w:rPr>
        <w:t>, São Paulo, [s/n],</w:t>
      </w:r>
      <w:r w:rsidRPr="00844F03">
        <w:rPr>
          <w:rFonts w:ascii="Arial" w:hAnsi="Arial" w:cs="Arial"/>
          <w:color w:val="000000" w:themeColor="text1"/>
          <w:sz w:val="24"/>
          <w:szCs w:val="24"/>
        </w:rPr>
        <w:t xml:space="preserve"> n.1, p.1-17, 2014. Disponível em: &lt;</w:t>
      </w:r>
      <w:proofErr w:type="gramStart"/>
      <w:r w:rsidRPr="00844F03">
        <w:rPr>
          <w:rFonts w:ascii="Arial" w:hAnsi="Arial" w:cs="Arial"/>
          <w:color w:val="000000" w:themeColor="text1"/>
          <w:sz w:val="24"/>
          <w:szCs w:val="24"/>
        </w:rPr>
        <w:t>http://revista.unilins.edu.br/index.</w:t>
      </w:r>
      <w:proofErr w:type="gramEnd"/>
      <w:r w:rsidRPr="00844F03">
        <w:rPr>
          <w:rFonts w:ascii="Arial" w:hAnsi="Arial" w:cs="Arial"/>
          <w:color w:val="000000" w:themeColor="text1"/>
          <w:sz w:val="24"/>
          <w:szCs w:val="24"/>
        </w:rPr>
        <w:t>php/cognitio/article/download/193/188.&gt;. Acesso em: 09 set. 2017.</w:t>
      </w:r>
    </w:p>
    <w:p w:rsidR="00844F03" w:rsidRDefault="00844F03" w:rsidP="00197C91">
      <w:pPr>
        <w:spacing w:after="0" w:line="240" w:lineRule="auto"/>
        <w:rPr>
          <w:rFonts w:ascii="Arial" w:hAnsi="Arial" w:cs="Arial"/>
          <w:color w:val="000000" w:themeColor="text1"/>
          <w:sz w:val="24"/>
          <w:szCs w:val="24"/>
          <w:shd w:val="clear" w:color="auto" w:fill="FFFFFF"/>
        </w:rPr>
      </w:pPr>
    </w:p>
    <w:p w:rsidR="00E77F92" w:rsidRDefault="00E77F92" w:rsidP="00197C91">
      <w:pPr>
        <w:spacing w:after="0" w:line="240" w:lineRule="auto"/>
        <w:rPr>
          <w:rFonts w:ascii="Arial" w:hAnsi="Arial" w:cs="Arial"/>
          <w:color w:val="000000" w:themeColor="text1"/>
          <w:sz w:val="24"/>
          <w:szCs w:val="24"/>
          <w:shd w:val="clear" w:color="auto" w:fill="FFFFFF"/>
        </w:rPr>
      </w:pPr>
    </w:p>
    <w:p w:rsidR="00844F03" w:rsidRDefault="00844F03" w:rsidP="00197C91">
      <w:pPr>
        <w:spacing w:after="0" w:line="240" w:lineRule="auto"/>
        <w:rPr>
          <w:rFonts w:ascii="Arial" w:hAnsi="Arial" w:cs="Arial"/>
          <w:color w:val="000000" w:themeColor="text1"/>
          <w:sz w:val="24"/>
          <w:szCs w:val="24"/>
        </w:rPr>
      </w:pPr>
      <w:r w:rsidRPr="004C3784">
        <w:rPr>
          <w:rFonts w:ascii="Arial" w:hAnsi="Arial" w:cs="Arial"/>
          <w:color w:val="000000" w:themeColor="text1"/>
          <w:sz w:val="24"/>
          <w:szCs w:val="24"/>
        </w:rPr>
        <w:t xml:space="preserve">VERONEZZI, F. </w:t>
      </w:r>
      <w:r w:rsidRPr="007C23F5">
        <w:rPr>
          <w:rFonts w:ascii="Arial" w:hAnsi="Arial" w:cs="Arial"/>
          <w:i/>
          <w:color w:val="000000" w:themeColor="text1"/>
          <w:sz w:val="24"/>
          <w:szCs w:val="24"/>
        </w:rPr>
        <w:t>O Impacto da Construção Civil no Meio Ambiente</w:t>
      </w:r>
      <w:r w:rsidRPr="004C3784">
        <w:rPr>
          <w:rFonts w:ascii="Arial" w:hAnsi="Arial" w:cs="Arial"/>
          <w:color w:val="000000" w:themeColor="text1"/>
          <w:sz w:val="24"/>
          <w:szCs w:val="24"/>
        </w:rPr>
        <w:t>.</w:t>
      </w:r>
      <w:r w:rsidR="007C23F5">
        <w:rPr>
          <w:rFonts w:ascii="Arial" w:hAnsi="Arial" w:cs="Arial"/>
          <w:i/>
          <w:color w:val="000000" w:themeColor="text1"/>
          <w:sz w:val="24"/>
          <w:szCs w:val="24"/>
        </w:rPr>
        <w:t xml:space="preserve"> </w:t>
      </w:r>
      <w:r w:rsidRPr="004C3784">
        <w:rPr>
          <w:rFonts w:ascii="Arial" w:hAnsi="Arial" w:cs="Arial"/>
          <w:i/>
          <w:color w:val="000000" w:themeColor="text1"/>
          <w:sz w:val="24"/>
          <w:szCs w:val="24"/>
        </w:rPr>
        <w:t>Fórum da construção,</w:t>
      </w:r>
      <w:r w:rsidRPr="004C3784">
        <w:rPr>
          <w:rFonts w:ascii="Arial" w:hAnsi="Arial" w:cs="Arial"/>
          <w:color w:val="000000" w:themeColor="text1"/>
          <w:sz w:val="24"/>
          <w:szCs w:val="24"/>
        </w:rPr>
        <w:t xml:space="preserve"> 2016. Disponível em: &lt; </w:t>
      </w:r>
      <w:proofErr w:type="gramStart"/>
      <w:r w:rsidRPr="004C3784">
        <w:rPr>
          <w:rFonts w:ascii="Arial" w:hAnsi="Arial" w:cs="Arial"/>
          <w:color w:val="000000" w:themeColor="text1"/>
          <w:sz w:val="24"/>
          <w:szCs w:val="24"/>
        </w:rPr>
        <w:t>http://www.forumdaconstrucao.com.br/conteudo.</w:t>
      </w:r>
      <w:proofErr w:type="gramEnd"/>
      <w:r w:rsidRPr="004C3784">
        <w:rPr>
          <w:rFonts w:ascii="Arial" w:hAnsi="Arial" w:cs="Arial"/>
          <w:color w:val="000000" w:themeColor="text1"/>
          <w:sz w:val="24"/>
          <w:szCs w:val="24"/>
        </w:rPr>
        <w:t>php?</w:t>
      </w:r>
      <w:proofErr w:type="gramStart"/>
      <w:r w:rsidRPr="004C3784">
        <w:rPr>
          <w:rFonts w:ascii="Arial" w:hAnsi="Arial" w:cs="Arial"/>
          <w:color w:val="000000" w:themeColor="text1"/>
          <w:sz w:val="24"/>
          <w:szCs w:val="24"/>
        </w:rPr>
        <w:t>a</w:t>
      </w:r>
      <w:proofErr w:type="gramEnd"/>
      <w:r w:rsidRPr="004C3784">
        <w:rPr>
          <w:rFonts w:ascii="Arial" w:hAnsi="Arial" w:cs="Arial"/>
          <w:color w:val="000000" w:themeColor="text1"/>
          <w:sz w:val="24"/>
          <w:szCs w:val="24"/>
        </w:rPr>
        <w:t>=23&amp;Cod=1827&gt;. Acesso em 01 set. 2017.</w:t>
      </w:r>
    </w:p>
    <w:p w:rsidR="00844F03" w:rsidRDefault="00844F03" w:rsidP="00197C91">
      <w:pPr>
        <w:spacing w:after="0" w:line="240" w:lineRule="auto"/>
        <w:rPr>
          <w:rFonts w:ascii="Arial" w:hAnsi="Arial" w:cs="Arial"/>
          <w:color w:val="000000" w:themeColor="text1"/>
          <w:sz w:val="24"/>
          <w:szCs w:val="24"/>
        </w:rPr>
      </w:pPr>
    </w:p>
    <w:p w:rsidR="00E77F92" w:rsidRDefault="00E77F92" w:rsidP="00197C91">
      <w:pPr>
        <w:spacing w:after="0" w:line="240" w:lineRule="auto"/>
        <w:rPr>
          <w:rFonts w:ascii="Arial" w:hAnsi="Arial" w:cs="Arial"/>
          <w:color w:val="000000" w:themeColor="text1"/>
          <w:sz w:val="24"/>
          <w:szCs w:val="24"/>
        </w:rPr>
      </w:pPr>
    </w:p>
    <w:p w:rsidR="00844F03" w:rsidRDefault="00844F03" w:rsidP="00197C91">
      <w:pPr>
        <w:spacing w:after="0" w:line="240" w:lineRule="auto"/>
        <w:rPr>
          <w:rFonts w:ascii="Arial" w:hAnsi="Arial" w:cs="Arial"/>
          <w:color w:val="000000" w:themeColor="text1"/>
          <w:sz w:val="24"/>
          <w:szCs w:val="24"/>
        </w:rPr>
      </w:pPr>
      <w:r w:rsidRPr="00844F03">
        <w:rPr>
          <w:rFonts w:ascii="Arial" w:hAnsi="Arial" w:cs="Arial"/>
          <w:color w:val="000000" w:themeColor="text1"/>
          <w:sz w:val="24"/>
          <w:szCs w:val="24"/>
        </w:rPr>
        <w:t xml:space="preserve">WACLAWOVSKY, E. S. A; ALVES, S. M. As construções sustentáveis e o desenvolvimento sustentável do habitat humano. In: ENCONTRO NACIONAL DE ENGENHARIA DE PRODUÇÃO, </w:t>
      </w:r>
      <w:proofErr w:type="gramStart"/>
      <w:r w:rsidRPr="00844F03">
        <w:rPr>
          <w:rFonts w:ascii="Arial" w:hAnsi="Arial" w:cs="Arial"/>
          <w:color w:val="000000" w:themeColor="text1"/>
          <w:sz w:val="24"/>
          <w:szCs w:val="24"/>
        </w:rPr>
        <w:t>3</w:t>
      </w:r>
      <w:proofErr w:type="gramEnd"/>
      <w:r w:rsidRPr="00844F03">
        <w:rPr>
          <w:rFonts w:ascii="Arial" w:hAnsi="Arial" w:cs="Arial"/>
          <w:color w:val="000000" w:themeColor="text1"/>
          <w:sz w:val="24"/>
          <w:szCs w:val="24"/>
        </w:rPr>
        <w:t>., São Carlos, 2010. Disponível em: &lt;http://www.abepro.org.br/biblioteca/enegep2010_TN_STO_123_795_16033.pdf&gt;. Acesso em: 01 set. 2017.</w:t>
      </w:r>
    </w:p>
    <w:p w:rsidR="00DB7DB1" w:rsidRDefault="00DB7DB1" w:rsidP="00197C91">
      <w:pPr>
        <w:spacing w:after="0" w:line="240" w:lineRule="auto"/>
        <w:rPr>
          <w:rFonts w:ascii="Arial" w:hAnsi="Arial" w:cs="Arial"/>
          <w:color w:val="000000" w:themeColor="text1"/>
          <w:sz w:val="24"/>
          <w:szCs w:val="24"/>
        </w:rPr>
      </w:pPr>
    </w:p>
    <w:p w:rsidR="007C23F5" w:rsidRDefault="007C23F5" w:rsidP="00197C91">
      <w:pPr>
        <w:spacing w:after="0" w:line="240" w:lineRule="auto"/>
        <w:rPr>
          <w:rFonts w:ascii="Arial" w:hAnsi="Arial" w:cs="Arial"/>
          <w:color w:val="000000" w:themeColor="text1"/>
          <w:sz w:val="24"/>
          <w:szCs w:val="24"/>
          <w:shd w:val="clear" w:color="auto" w:fill="FFFFFF"/>
        </w:rPr>
      </w:pPr>
    </w:p>
    <w:p w:rsidR="00844F03" w:rsidRDefault="00844F03" w:rsidP="00197C91">
      <w:pPr>
        <w:spacing w:after="0" w:line="240" w:lineRule="auto"/>
        <w:rPr>
          <w:rFonts w:ascii="Arial" w:hAnsi="Arial" w:cs="Arial"/>
          <w:color w:val="000000" w:themeColor="text1"/>
          <w:sz w:val="24"/>
          <w:szCs w:val="24"/>
          <w:shd w:val="clear" w:color="auto" w:fill="FFFFFF"/>
        </w:rPr>
      </w:pPr>
      <w:r w:rsidRPr="00844F03">
        <w:rPr>
          <w:rFonts w:ascii="Arial" w:hAnsi="Arial" w:cs="Arial"/>
          <w:color w:val="000000" w:themeColor="text1"/>
          <w:sz w:val="24"/>
          <w:szCs w:val="24"/>
          <w:shd w:val="clear" w:color="auto" w:fill="FFFFFF"/>
        </w:rPr>
        <w:lastRenderedPageBreak/>
        <w:t>ZA</w:t>
      </w:r>
      <w:r w:rsidR="007C23F5">
        <w:rPr>
          <w:rFonts w:ascii="Arial" w:hAnsi="Arial" w:cs="Arial"/>
          <w:color w:val="000000" w:themeColor="text1"/>
          <w:sz w:val="24"/>
          <w:szCs w:val="24"/>
          <w:shd w:val="clear" w:color="auto" w:fill="FFFFFF"/>
        </w:rPr>
        <w:t xml:space="preserve">NELLA, L. C. H. </w:t>
      </w:r>
      <w:r w:rsidR="007C23F5" w:rsidRPr="007C23F5">
        <w:rPr>
          <w:rFonts w:ascii="Arial" w:hAnsi="Arial" w:cs="Arial"/>
          <w:i/>
          <w:color w:val="000000" w:themeColor="text1"/>
          <w:sz w:val="24"/>
          <w:szCs w:val="24"/>
          <w:shd w:val="clear" w:color="auto" w:fill="FFFFFF"/>
        </w:rPr>
        <w:t>Metodologia de p</w:t>
      </w:r>
      <w:r w:rsidRPr="007C23F5">
        <w:rPr>
          <w:rFonts w:ascii="Arial" w:hAnsi="Arial" w:cs="Arial"/>
          <w:i/>
          <w:color w:val="000000" w:themeColor="text1"/>
          <w:sz w:val="24"/>
          <w:szCs w:val="24"/>
          <w:shd w:val="clear" w:color="auto" w:fill="FFFFFF"/>
        </w:rPr>
        <w:t>esquisa.</w:t>
      </w:r>
      <w:r w:rsidRPr="00844F03">
        <w:rPr>
          <w:rFonts w:ascii="Arial" w:hAnsi="Arial" w:cs="Arial"/>
          <w:color w:val="000000" w:themeColor="text1"/>
          <w:sz w:val="24"/>
          <w:szCs w:val="24"/>
          <w:shd w:val="clear" w:color="auto" w:fill="FFFFFF"/>
        </w:rPr>
        <w:t xml:space="preserve"> </w:t>
      </w:r>
      <w:proofErr w:type="gramStart"/>
      <w:r w:rsidRPr="00844F03">
        <w:rPr>
          <w:rFonts w:ascii="Arial" w:hAnsi="Arial" w:cs="Arial"/>
          <w:color w:val="000000" w:themeColor="text1"/>
          <w:sz w:val="24"/>
          <w:szCs w:val="24"/>
          <w:shd w:val="clear" w:color="auto" w:fill="FFFFFF"/>
        </w:rPr>
        <w:t>2.</w:t>
      </w:r>
      <w:proofErr w:type="gramEnd"/>
      <w:r w:rsidRPr="00844F03">
        <w:rPr>
          <w:rFonts w:ascii="Arial" w:hAnsi="Arial" w:cs="Arial"/>
          <w:color w:val="000000" w:themeColor="text1"/>
          <w:sz w:val="24"/>
          <w:szCs w:val="24"/>
          <w:shd w:val="clear" w:color="auto" w:fill="FFFFFF"/>
        </w:rPr>
        <w:t>ed. Florianópolis: Departamento de Ciências da Administração, 2011. 134 p. Disponível em: &lt;</w:t>
      </w:r>
      <w:proofErr w:type="gramStart"/>
      <w:r w:rsidRPr="00844F03">
        <w:rPr>
          <w:rFonts w:ascii="Arial" w:hAnsi="Arial" w:cs="Arial"/>
          <w:color w:val="000000" w:themeColor="text1"/>
          <w:sz w:val="24"/>
          <w:szCs w:val="24"/>
          <w:shd w:val="clear" w:color="auto" w:fill="FFFFFF"/>
        </w:rPr>
        <w:t>https</w:t>
      </w:r>
      <w:proofErr w:type="gramEnd"/>
      <w:r w:rsidRPr="00844F03">
        <w:rPr>
          <w:rFonts w:ascii="Arial" w:hAnsi="Arial" w:cs="Arial"/>
          <w:color w:val="000000" w:themeColor="text1"/>
          <w:sz w:val="24"/>
          <w:szCs w:val="24"/>
          <w:shd w:val="clear" w:color="auto" w:fill="FFFFFF"/>
        </w:rPr>
        <w:t>://edisciplinas.usp.br/pluginfile.php/4003006/mod_resource/content/0/Metodologia de Pesquisa.PDF&gt;. Acesso em: 22 set. 2017.</w:t>
      </w:r>
    </w:p>
    <w:p w:rsidR="00844F03" w:rsidRPr="004C3784" w:rsidRDefault="00844F03" w:rsidP="00844F03">
      <w:pPr>
        <w:jc w:val="both"/>
        <w:rPr>
          <w:rFonts w:ascii="Arial" w:hAnsi="Arial" w:cs="Arial"/>
          <w:color w:val="000000" w:themeColor="text1"/>
          <w:sz w:val="24"/>
          <w:szCs w:val="24"/>
          <w:shd w:val="clear" w:color="auto" w:fill="FFFFFF"/>
        </w:rPr>
      </w:pPr>
    </w:p>
    <w:p w:rsidR="00F76A05" w:rsidRDefault="00F76A05" w:rsidP="00F76A05">
      <w:pPr>
        <w:tabs>
          <w:tab w:val="left" w:pos="5475"/>
        </w:tabs>
        <w:spacing w:after="0" w:line="240" w:lineRule="auto"/>
        <w:jc w:val="both"/>
        <w:rPr>
          <w:rFonts w:ascii="Arial" w:hAnsi="Arial" w:cs="Arial"/>
          <w:color w:val="000000" w:themeColor="text1"/>
          <w:sz w:val="24"/>
          <w:szCs w:val="24"/>
          <w:shd w:val="clear" w:color="auto" w:fill="FFFFFF"/>
        </w:rPr>
      </w:pPr>
    </w:p>
    <w:p w:rsidR="00F76A05" w:rsidRPr="004C3784" w:rsidRDefault="00F76A05" w:rsidP="00F76A05">
      <w:pPr>
        <w:tabs>
          <w:tab w:val="left" w:pos="5475"/>
        </w:tabs>
        <w:jc w:val="both"/>
        <w:rPr>
          <w:rFonts w:ascii="Arial" w:hAnsi="Arial" w:cs="Arial"/>
          <w:color w:val="000000" w:themeColor="text1"/>
          <w:sz w:val="24"/>
          <w:szCs w:val="24"/>
          <w:shd w:val="clear" w:color="auto" w:fill="FFFFFF"/>
        </w:rPr>
      </w:pPr>
    </w:p>
    <w:p w:rsidR="00F76A05" w:rsidRPr="004C3784" w:rsidRDefault="00F76A05" w:rsidP="00F76A05">
      <w:pPr>
        <w:spacing w:after="0" w:line="240" w:lineRule="auto"/>
        <w:jc w:val="both"/>
        <w:rPr>
          <w:rFonts w:ascii="Arial" w:hAnsi="Arial" w:cs="Arial"/>
          <w:color w:val="000000" w:themeColor="text1"/>
          <w:sz w:val="24"/>
          <w:szCs w:val="24"/>
          <w:shd w:val="clear" w:color="auto" w:fill="FFFFFF"/>
        </w:rPr>
      </w:pPr>
    </w:p>
    <w:p w:rsidR="00F76A05" w:rsidRPr="00F34C50" w:rsidRDefault="00F76A05" w:rsidP="00F76A05">
      <w:pPr>
        <w:spacing w:after="0" w:line="240" w:lineRule="auto"/>
        <w:jc w:val="both"/>
        <w:rPr>
          <w:rFonts w:ascii="Arial" w:hAnsi="Arial" w:cs="Arial"/>
          <w:color w:val="000000" w:themeColor="text1"/>
          <w:sz w:val="24"/>
          <w:szCs w:val="24"/>
        </w:rPr>
      </w:pPr>
    </w:p>
    <w:p w:rsidR="00F76A05" w:rsidRDefault="00F76A05" w:rsidP="00F76A05">
      <w:pPr>
        <w:tabs>
          <w:tab w:val="left" w:pos="5475"/>
        </w:tabs>
        <w:spacing w:after="0" w:line="240" w:lineRule="auto"/>
        <w:jc w:val="both"/>
        <w:rPr>
          <w:rFonts w:ascii="Arial" w:hAnsi="Arial" w:cs="Arial"/>
          <w:color w:val="000000" w:themeColor="text1"/>
          <w:sz w:val="24"/>
          <w:szCs w:val="24"/>
        </w:rPr>
      </w:pPr>
    </w:p>
    <w:p w:rsidR="00F76A05" w:rsidRPr="006C410E" w:rsidRDefault="00F76A05" w:rsidP="00F76A05">
      <w:pPr>
        <w:tabs>
          <w:tab w:val="left" w:pos="5475"/>
        </w:tabs>
        <w:jc w:val="both"/>
        <w:rPr>
          <w:rFonts w:ascii="Arial" w:hAnsi="Arial" w:cs="Arial"/>
          <w:color w:val="000000" w:themeColor="text1"/>
          <w:sz w:val="24"/>
          <w:szCs w:val="24"/>
        </w:rPr>
      </w:pPr>
    </w:p>
    <w:p w:rsidR="00F76A05" w:rsidRPr="004C3784" w:rsidRDefault="00F76A05" w:rsidP="00F76A05">
      <w:pPr>
        <w:tabs>
          <w:tab w:val="num" w:pos="0"/>
        </w:tabs>
        <w:spacing w:after="0" w:line="240" w:lineRule="auto"/>
        <w:jc w:val="both"/>
        <w:rPr>
          <w:rFonts w:ascii="Arial" w:hAnsi="Arial" w:cs="Arial"/>
          <w:color w:val="000000" w:themeColor="text1"/>
          <w:sz w:val="24"/>
          <w:szCs w:val="24"/>
        </w:rPr>
      </w:pPr>
    </w:p>
    <w:p w:rsidR="00F76A05" w:rsidRPr="002B6764" w:rsidRDefault="00F76A05" w:rsidP="00F76A05">
      <w:pPr>
        <w:spacing w:after="0" w:line="240" w:lineRule="auto"/>
        <w:jc w:val="both"/>
        <w:rPr>
          <w:rFonts w:ascii="Arial" w:hAnsi="Arial" w:cs="Arial"/>
          <w:sz w:val="24"/>
          <w:szCs w:val="24"/>
          <w:lang w:eastAsia="pt-BR"/>
        </w:rPr>
      </w:pPr>
    </w:p>
    <w:p w:rsidR="00F76A05" w:rsidRDefault="00F76A05" w:rsidP="00F76A05">
      <w:pPr>
        <w:autoSpaceDE w:val="0"/>
        <w:autoSpaceDN w:val="0"/>
        <w:adjustRightInd w:val="0"/>
        <w:spacing w:after="0" w:line="240" w:lineRule="auto"/>
        <w:jc w:val="both"/>
        <w:rPr>
          <w:rFonts w:ascii="Arial" w:hAnsi="Arial" w:cs="Arial"/>
          <w:color w:val="000000" w:themeColor="text1"/>
          <w:sz w:val="24"/>
          <w:szCs w:val="24"/>
        </w:rPr>
      </w:pPr>
    </w:p>
    <w:p w:rsidR="00F76A05" w:rsidRDefault="00F76A05" w:rsidP="00F76A05">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F76A05" w:rsidRPr="00F34C50" w:rsidRDefault="00F76A05" w:rsidP="00E9789B">
      <w:pPr>
        <w:spacing w:after="0" w:line="240" w:lineRule="auto"/>
        <w:jc w:val="both"/>
        <w:rPr>
          <w:rFonts w:ascii="Arial" w:hAnsi="Arial" w:cs="Arial"/>
          <w:color w:val="000000" w:themeColor="text1"/>
          <w:sz w:val="24"/>
          <w:szCs w:val="24"/>
          <w:shd w:val="clear" w:color="auto" w:fill="FFFFFF"/>
        </w:rPr>
      </w:pPr>
    </w:p>
    <w:p w:rsidR="00E9789B" w:rsidRDefault="00E9789B" w:rsidP="00E9789B">
      <w:pPr>
        <w:spacing w:after="0" w:line="240" w:lineRule="auto"/>
        <w:jc w:val="both"/>
        <w:rPr>
          <w:rFonts w:ascii="Arial" w:hAnsi="Arial" w:cs="Arial"/>
          <w:color w:val="000000"/>
          <w:sz w:val="24"/>
          <w:szCs w:val="24"/>
        </w:rPr>
      </w:pPr>
    </w:p>
    <w:p w:rsidR="00F76A05" w:rsidRDefault="00F76A05" w:rsidP="00E9789B">
      <w:pPr>
        <w:spacing w:after="0" w:line="240" w:lineRule="auto"/>
        <w:jc w:val="both"/>
        <w:rPr>
          <w:rFonts w:ascii="Arial" w:hAnsi="Arial" w:cs="Arial"/>
          <w:color w:val="000000"/>
          <w:sz w:val="24"/>
          <w:szCs w:val="24"/>
        </w:rPr>
      </w:pPr>
    </w:p>
    <w:p w:rsidR="00E9789B" w:rsidRPr="004C3784" w:rsidRDefault="00E9789B" w:rsidP="00E9789B">
      <w:pPr>
        <w:tabs>
          <w:tab w:val="left" w:pos="5475"/>
        </w:tabs>
        <w:spacing w:after="0" w:line="240" w:lineRule="auto"/>
        <w:jc w:val="both"/>
        <w:rPr>
          <w:rFonts w:ascii="Arial" w:hAnsi="Arial" w:cs="Arial"/>
          <w:color w:val="000000" w:themeColor="text1"/>
          <w:sz w:val="24"/>
          <w:szCs w:val="24"/>
        </w:rPr>
      </w:pPr>
    </w:p>
    <w:p w:rsidR="00E9789B" w:rsidRDefault="00E9789B" w:rsidP="00E9789B">
      <w:pPr>
        <w:tabs>
          <w:tab w:val="left" w:pos="5475"/>
        </w:tabs>
        <w:spacing w:after="0" w:line="240" w:lineRule="auto"/>
        <w:jc w:val="both"/>
        <w:rPr>
          <w:rFonts w:ascii="Arial" w:hAnsi="Arial" w:cs="Arial"/>
          <w:color w:val="000000" w:themeColor="text1"/>
          <w:sz w:val="24"/>
          <w:szCs w:val="24"/>
          <w:shd w:val="clear" w:color="auto" w:fill="FFFFFF"/>
        </w:rPr>
      </w:pPr>
    </w:p>
    <w:p w:rsidR="00E9789B" w:rsidRDefault="00E9789B" w:rsidP="00E9789B">
      <w:pPr>
        <w:tabs>
          <w:tab w:val="left" w:pos="5475"/>
        </w:tabs>
        <w:spacing w:after="0" w:line="240" w:lineRule="auto"/>
        <w:jc w:val="both"/>
        <w:rPr>
          <w:rFonts w:ascii="Arial" w:hAnsi="Arial" w:cs="Arial"/>
          <w:color w:val="000000" w:themeColor="text1"/>
          <w:sz w:val="24"/>
          <w:szCs w:val="24"/>
          <w:shd w:val="clear" w:color="auto" w:fill="FFFFFF"/>
        </w:rPr>
      </w:pPr>
    </w:p>
    <w:p w:rsidR="00E9789B" w:rsidRPr="004762DE" w:rsidRDefault="00E9789B" w:rsidP="00E9789B">
      <w:pPr>
        <w:tabs>
          <w:tab w:val="left" w:pos="5475"/>
        </w:tabs>
        <w:spacing w:after="0" w:line="240" w:lineRule="auto"/>
        <w:jc w:val="both"/>
        <w:rPr>
          <w:rFonts w:ascii="Arial" w:hAnsi="Arial" w:cs="Arial"/>
          <w:color w:val="000000" w:themeColor="text1"/>
          <w:sz w:val="24"/>
          <w:szCs w:val="24"/>
          <w:shd w:val="clear" w:color="auto" w:fill="FFFFFF"/>
        </w:rPr>
      </w:pPr>
    </w:p>
    <w:p w:rsidR="00E9789B" w:rsidRDefault="00E9789B" w:rsidP="00E9789B">
      <w:pPr>
        <w:tabs>
          <w:tab w:val="left" w:pos="5475"/>
        </w:tabs>
        <w:spacing w:after="0"/>
        <w:rPr>
          <w:rFonts w:ascii="Arial" w:hAnsi="Arial" w:cs="Arial"/>
          <w:color w:val="000000" w:themeColor="text1"/>
          <w:sz w:val="24"/>
          <w:szCs w:val="24"/>
          <w:shd w:val="clear" w:color="auto" w:fill="FFFFFF"/>
        </w:rPr>
      </w:pPr>
    </w:p>
    <w:p w:rsidR="00E9789B" w:rsidRPr="004C3784" w:rsidRDefault="00E9789B" w:rsidP="00E9789B">
      <w:pPr>
        <w:tabs>
          <w:tab w:val="left" w:pos="5475"/>
        </w:tabs>
        <w:rPr>
          <w:rFonts w:ascii="Arial" w:hAnsi="Arial" w:cs="Arial"/>
          <w:color w:val="000000" w:themeColor="text1"/>
          <w:sz w:val="24"/>
          <w:szCs w:val="24"/>
          <w:shd w:val="clear" w:color="auto" w:fill="FFFFFF"/>
        </w:rPr>
      </w:pPr>
    </w:p>
    <w:p w:rsidR="00E9789B" w:rsidRDefault="00E9789B"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874D0A" w:rsidRDefault="00874D0A" w:rsidP="00874D0A">
      <w:pPr>
        <w:pStyle w:val="ndicedeilustraes"/>
        <w:tabs>
          <w:tab w:val="right" w:leader="dot" w:pos="9061"/>
        </w:tabs>
        <w:rPr>
          <w:noProof/>
        </w:rPr>
      </w:pPr>
      <w:r>
        <w:rPr>
          <w:rFonts w:ascii="Arial" w:hAnsi="Arial" w:cs="Arial"/>
          <w:color w:val="000000" w:themeColor="text1"/>
          <w:sz w:val="24"/>
          <w:szCs w:val="24"/>
          <w:shd w:val="clear" w:color="auto" w:fill="FFFFFF"/>
        </w:rPr>
        <w:fldChar w:fldCharType="begin"/>
      </w:r>
      <w:r>
        <w:rPr>
          <w:rFonts w:ascii="Arial" w:hAnsi="Arial" w:cs="Arial"/>
          <w:color w:val="000000" w:themeColor="text1"/>
          <w:sz w:val="24"/>
          <w:szCs w:val="24"/>
          <w:shd w:val="clear" w:color="auto" w:fill="FFFFFF"/>
        </w:rPr>
        <w:instrText xml:space="preserve"> TOC \h \z \c "Figura" </w:instrText>
      </w:r>
      <w:r>
        <w:rPr>
          <w:rFonts w:ascii="Arial" w:hAnsi="Arial" w:cs="Arial"/>
          <w:color w:val="000000" w:themeColor="text1"/>
          <w:sz w:val="24"/>
          <w:szCs w:val="24"/>
          <w:shd w:val="clear" w:color="auto" w:fill="FFFFFF"/>
        </w:rPr>
        <w:fldChar w:fldCharType="separate"/>
      </w:r>
    </w:p>
    <w:p w:rsidR="00FE6A18" w:rsidRDefault="00874D0A"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fldChar w:fldCharType="end"/>
      </w:r>
    </w:p>
    <w:p w:rsidR="00405770" w:rsidRDefault="00405770"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405770" w:rsidRDefault="00405770"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405770" w:rsidRDefault="00405770"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405770" w:rsidRDefault="00405770"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405770" w:rsidRDefault="00405770"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405770" w:rsidRDefault="00405770"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405770" w:rsidRDefault="00405770"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405770" w:rsidRDefault="00405770"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405770" w:rsidRDefault="00405770"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405770" w:rsidRDefault="00405770"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405770" w:rsidRDefault="00405770"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405770" w:rsidRDefault="00405770"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405770" w:rsidRDefault="00405770"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405770" w:rsidRDefault="00405770"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405770" w:rsidRDefault="00405770"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405770" w:rsidRDefault="00405770" w:rsidP="00FE6A18">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647B01" w:rsidRDefault="00647B01" w:rsidP="006C5570">
      <w:pPr>
        <w:autoSpaceDE w:val="0"/>
        <w:autoSpaceDN w:val="0"/>
        <w:adjustRightInd w:val="0"/>
        <w:spacing w:after="0" w:line="240" w:lineRule="auto"/>
        <w:rPr>
          <w:rFonts w:ascii="Arial" w:hAnsi="Arial" w:cs="Arial"/>
          <w:color w:val="000000" w:themeColor="text1"/>
          <w:sz w:val="24"/>
          <w:szCs w:val="24"/>
          <w:shd w:val="clear" w:color="auto" w:fill="FFFFFF"/>
        </w:rPr>
      </w:pPr>
    </w:p>
    <w:p w:rsidR="00444659" w:rsidRDefault="00444659" w:rsidP="006C5570">
      <w:pPr>
        <w:autoSpaceDE w:val="0"/>
        <w:autoSpaceDN w:val="0"/>
        <w:adjustRightInd w:val="0"/>
        <w:spacing w:after="0" w:line="240" w:lineRule="auto"/>
        <w:rPr>
          <w:rFonts w:ascii="Arial" w:hAnsi="Arial" w:cs="Arial"/>
          <w:color w:val="000000" w:themeColor="text1"/>
          <w:sz w:val="24"/>
          <w:szCs w:val="24"/>
          <w:shd w:val="clear" w:color="auto" w:fill="FFFFFF"/>
        </w:rPr>
      </w:pPr>
    </w:p>
    <w:p w:rsidR="006C5570" w:rsidRDefault="006C5570" w:rsidP="006C5570">
      <w:pPr>
        <w:autoSpaceDE w:val="0"/>
        <w:autoSpaceDN w:val="0"/>
        <w:adjustRightInd w:val="0"/>
        <w:spacing w:after="0" w:line="240" w:lineRule="auto"/>
        <w:rPr>
          <w:rFonts w:ascii="Arial" w:hAnsi="Arial" w:cs="Arial"/>
          <w:b/>
          <w:color w:val="000000"/>
          <w:sz w:val="24"/>
          <w:szCs w:val="24"/>
        </w:rPr>
      </w:pPr>
    </w:p>
    <w:p w:rsidR="00405770" w:rsidRDefault="002873DC" w:rsidP="002873DC">
      <w:pPr>
        <w:autoSpaceDE w:val="0"/>
        <w:autoSpaceDN w:val="0"/>
        <w:adjustRightInd w:val="0"/>
        <w:spacing w:after="0" w:line="240" w:lineRule="auto"/>
        <w:jc w:val="center"/>
        <w:rPr>
          <w:rFonts w:ascii="Arial" w:hAnsi="Arial" w:cs="Arial"/>
          <w:b/>
          <w:color w:val="000000"/>
          <w:sz w:val="24"/>
          <w:szCs w:val="24"/>
        </w:rPr>
      </w:pPr>
      <w:r w:rsidRPr="002873DC">
        <w:rPr>
          <w:rFonts w:ascii="Arial" w:hAnsi="Arial" w:cs="Arial"/>
          <w:b/>
          <w:color w:val="000000"/>
          <w:sz w:val="24"/>
          <w:szCs w:val="24"/>
        </w:rPr>
        <w:lastRenderedPageBreak/>
        <w:t>ANEXO A - Projeto de uma HIS na cidade de Teófilo Otoni-MG</w:t>
      </w:r>
    </w:p>
    <w:p w:rsidR="00647B01" w:rsidRDefault="00647B01" w:rsidP="002873DC">
      <w:pPr>
        <w:autoSpaceDE w:val="0"/>
        <w:autoSpaceDN w:val="0"/>
        <w:adjustRightInd w:val="0"/>
        <w:spacing w:after="0" w:line="240" w:lineRule="auto"/>
        <w:jc w:val="center"/>
        <w:rPr>
          <w:rFonts w:ascii="Arial" w:hAnsi="Arial" w:cs="Arial"/>
          <w:b/>
          <w:color w:val="000000"/>
          <w:sz w:val="24"/>
          <w:szCs w:val="24"/>
        </w:rPr>
      </w:pPr>
    </w:p>
    <w:p w:rsidR="00647B01" w:rsidRPr="002873DC" w:rsidRDefault="00647B01" w:rsidP="002873DC">
      <w:pPr>
        <w:autoSpaceDE w:val="0"/>
        <w:autoSpaceDN w:val="0"/>
        <w:adjustRightInd w:val="0"/>
        <w:spacing w:after="0" w:line="240" w:lineRule="auto"/>
        <w:jc w:val="center"/>
        <w:rPr>
          <w:rFonts w:ascii="Arial" w:hAnsi="Arial" w:cs="Arial"/>
          <w:b/>
          <w:color w:val="000000" w:themeColor="text1"/>
          <w:sz w:val="24"/>
          <w:szCs w:val="24"/>
          <w:shd w:val="clear" w:color="auto" w:fill="FFFFFF"/>
        </w:rPr>
      </w:pPr>
    </w:p>
    <w:sectPr w:rsidR="00647B01" w:rsidRPr="002873DC" w:rsidSect="001D4C4D">
      <w:headerReference w:type="even" r:id="rId27"/>
      <w:headerReference w:type="default" r:id="rId28"/>
      <w:pgSz w:w="11906" w:h="16838" w:code="9"/>
      <w:pgMar w:top="1701" w:right="1134" w:bottom="1134" w:left="1701" w:header="1134" w:footer="709" w:gutter="0"/>
      <w:pgNumType w:start="2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5DA" w:rsidRDefault="003E35DA" w:rsidP="00621BE3">
      <w:pPr>
        <w:spacing w:after="0" w:line="240" w:lineRule="auto"/>
      </w:pPr>
      <w:r>
        <w:separator/>
      </w:r>
    </w:p>
  </w:endnote>
  <w:endnote w:type="continuationSeparator" w:id="0">
    <w:p w:rsidR="003E35DA" w:rsidRDefault="003E35DA" w:rsidP="00621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5DA" w:rsidRDefault="003E35DA" w:rsidP="00621BE3">
      <w:pPr>
        <w:spacing w:after="0" w:line="240" w:lineRule="auto"/>
      </w:pPr>
      <w:r>
        <w:separator/>
      </w:r>
    </w:p>
  </w:footnote>
  <w:footnote w:type="continuationSeparator" w:id="0">
    <w:p w:rsidR="003E35DA" w:rsidRDefault="003E35DA" w:rsidP="00621B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702759"/>
      <w:docPartObj>
        <w:docPartGallery w:val="Page Numbers (Top of Page)"/>
        <w:docPartUnique/>
      </w:docPartObj>
    </w:sdtPr>
    <w:sdtEndPr/>
    <w:sdtContent>
      <w:p w:rsidR="004E4A41" w:rsidRDefault="004E4A41">
        <w:pPr>
          <w:pStyle w:val="Cabealho"/>
        </w:pPr>
        <w:r>
          <w:fldChar w:fldCharType="begin"/>
        </w:r>
        <w:r>
          <w:instrText>PAGE   \* MERGEFORMAT</w:instrText>
        </w:r>
        <w:r>
          <w:fldChar w:fldCharType="separate"/>
        </w:r>
        <w:r w:rsidR="00751F2F">
          <w:rPr>
            <w:noProof/>
          </w:rPr>
          <w:t>64</w:t>
        </w:r>
        <w:r>
          <w:rPr>
            <w:noProof/>
          </w:rPr>
          <w:fldChar w:fldCharType="end"/>
        </w:r>
      </w:p>
    </w:sdtContent>
  </w:sdt>
  <w:p w:rsidR="004E4A41" w:rsidRDefault="004E4A41">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832585"/>
      <w:docPartObj>
        <w:docPartGallery w:val="Page Numbers (Top of Page)"/>
        <w:docPartUnique/>
      </w:docPartObj>
    </w:sdtPr>
    <w:sdtEndPr/>
    <w:sdtContent>
      <w:p w:rsidR="004E4A41" w:rsidRDefault="004E4A41">
        <w:pPr>
          <w:pStyle w:val="Cabealho"/>
          <w:jc w:val="right"/>
        </w:pPr>
        <w:r>
          <w:fldChar w:fldCharType="begin"/>
        </w:r>
        <w:r>
          <w:instrText>PAGE   \* MERGEFORMAT</w:instrText>
        </w:r>
        <w:r>
          <w:fldChar w:fldCharType="separate"/>
        </w:r>
        <w:r w:rsidR="00751F2F">
          <w:rPr>
            <w:noProof/>
          </w:rPr>
          <w:t>53</w:t>
        </w:r>
        <w:r>
          <w:rPr>
            <w:noProof/>
          </w:rPr>
          <w:fldChar w:fldCharType="end"/>
        </w:r>
      </w:p>
    </w:sdtContent>
  </w:sdt>
  <w:p w:rsidR="004E4A41" w:rsidRDefault="004E4A4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483D"/>
    <w:multiLevelType w:val="hybridMultilevel"/>
    <w:tmpl w:val="221A9A9A"/>
    <w:lvl w:ilvl="0" w:tplc="04160001">
      <w:start w:val="1"/>
      <w:numFmt w:val="bullet"/>
      <w:lvlText w:val=""/>
      <w:lvlJc w:val="left"/>
      <w:pPr>
        <w:ind w:left="787" w:hanging="360"/>
      </w:pPr>
      <w:rPr>
        <w:rFonts w:ascii="Symbol" w:hAnsi="Symbol" w:hint="default"/>
      </w:rPr>
    </w:lvl>
    <w:lvl w:ilvl="1" w:tplc="04160003" w:tentative="1">
      <w:start w:val="1"/>
      <w:numFmt w:val="bullet"/>
      <w:lvlText w:val="o"/>
      <w:lvlJc w:val="left"/>
      <w:pPr>
        <w:ind w:left="1507" w:hanging="360"/>
      </w:pPr>
      <w:rPr>
        <w:rFonts w:ascii="Courier New" w:hAnsi="Courier New" w:cs="Courier New" w:hint="default"/>
      </w:rPr>
    </w:lvl>
    <w:lvl w:ilvl="2" w:tplc="04160005" w:tentative="1">
      <w:start w:val="1"/>
      <w:numFmt w:val="bullet"/>
      <w:lvlText w:val=""/>
      <w:lvlJc w:val="left"/>
      <w:pPr>
        <w:ind w:left="2227" w:hanging="360"/>
      </w:pPr>
      <w:rPr>
        <w:rFonts w:ascii="Wingdings" w:hAnsi="Wingdings" w:hint="default"/>
      </w:rPr>
    </w:lvl>
    <w:lvl w:ilvl="3" w:tplc="04160001" w:tentative="1">
      <w:start w:val="1"/>
      <w:numFmt w:val="bullet"/>
      <w:lvlText w:val=""/>
      <w:lvlJc w:val="left"/>
      <w:pPr>
        <w:ind w:left="2947" w:hanging="360"/>
      </w:pPr>
      <w:rPr>
        <w:rFonts w:ascii="Symbol" w:hAnsi="Symbol" w:hint="default"/>
      </w:rPr>
    </w:lvl>
    <w:lvl w:ilvl="4" w:tplc="04160003" w:tentative="1">
      <w:start w:val="1"/>
      <w:numFmt w:val="bullet"/>
      <w:lvlText w:val="o"/>
      <w:lvlJc w:val="left"/>
      <w:pPr>
        <w:ind w:left="3667" w:hanging="360"/>
      </w:pPr>
      <w:rPr>
        <w:rFonts w:ascii="Courier New" w:hAnsi="Courier New" w:cs="Courier New" w:hint="default"/>
      </w:rPr>
    </w:lvl>
    <w:lvl w:ilvl="5" w:tplc="04160005" w:tentative="1">
      <w:start w:val="1"/>
      <w:numFmt w:val="bullet"/>
      <w:lvlText w:val=""/>
      <w:lvlJc w:val="left"/>
      <w:pPr>
        <w:ind w:left="4387" w:hanging="360"/>
      </w:pPr>
      <w:rPr>
        <w:rFonts w:ascii="Wingdings" w:hAnsi="Wingdings" w:hint="default"/>
      </w:rPr>
    </w:lvl>
    <w:lvl w:ilvl="6" w:tplc="04160001" w:tentative="1">
      <w:start w:val="1"/>
      <w:numFmt w:val="bullet"/>
      <w:lvlText w:val=""/>
      <w:lvlJc w:val="left"/>
      <w:pPr>
        <w:ind w:left="5107" w:hanging="360"/>
      </w:pPr>
      <w:rPr>
        <w:rFonts w:ascii="Symbol" w:hAnsi="Symbol" w:hint="default"/>
      </w:rPr>
    </w:lvl>
    <w:lvl w:ilvl="7" w:tplc="04160003" w:tentative="1">
      <w:start w:val="1"/>
      <w:numFmt w:val="bullet"/>
      <w:lvlText w:val="o"/>
      <w:lvlJc w:val="left"/>
      <w:pPr>
        <w:ind w:left="5827" w:hanging="360"/>
      </w:pPr>
      <w:rPr>
        <w:rFonts w:ascii="Courier New" w:hAnsi="Courier New" w:cs="Courier New" w:hint="default"/>
      </w:rPr>
    </w:lvl>
    <w:lvl w:ilvl="8" w:tplc="04160005" w:tentative="1">
      <w:start w:val="1"/>
      <w:numFmt w:val="bullet"/>
      <w:lvlText w:val=""/>
      <w:lvlJc w:val="left"/>
      <w:pPr>
        <w:ind w:left="6547" w:hanging="360"/>
      </w:pPr>
      <w:rPr>
        <w:rFonts w:ascii="Wingdings" w:hAnsi="Wingdings" w:hint="default"/>
      </w:rPr>
    </w:lvl>
  </w:abstractNum>
  <w:abstractNum w:abstractNumId="1">
    <w:nsid w:val="0F3B7C74"/>
    <w:multiLevelType w:val="hybridMultilevel"/>
    <w:tmpl w:val="7680A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3E455A6"/>
    <w:multiLevelType w:val="hybridMultilevel"/>
    <w:tmpl w:val="36827174"/>
    <w:lvl w:ilvl="0" w:tplc="04160001">
      <w:start w:val="1"/>
      <w:numFmt w:val="bullet"/>
      <w:lvlText w:val=""/>
      <w:lvlJc w:val="left"/>
      <w:pPr>
        <w:ind w:left="921" w:hanging="360"/>
      </w:pPr>
      <w:rPr>
        <w:rFonts w:ascii="Symbol" w:hAnsi="Symbol" w:hint="default"/>
      </w:rPr>
    </w:lvl>
    <w:lvl w:ilvl="1" w:tplc="04160003" w:tentative="1">
      <w:start w:val="1"/>
      <w:numFmt w:val="bullet"/>
      <w:lvlText w:val="o"/>
      <w:lvlJc w:val="left"/>
      <w:pPr>
        <w:ind w:left="1641" w:hanging="360"/>
      </w:pPr>
      <w:rPr>
        <w:rFonts w:ascii="Courier New" w:hAnsi="Courier New" w:cs="Courier New" w:hint="default"/>
      </w:rPr>
    </w:lvl>
    <w:lvl w:ilvl="2" w:tplc="04160005" w:tentative="1">
      <w:start w:val="1"/>
      <w:numFmt w:val="bullet"/>
      <w:lvlText w:val=""/>
      <w:lvlJc w:val="left"/>
      <w:pPr>
        <w:ind w:left="2361" w:hanging="360"/>
      </w:pPr>
      <w:rPr>
        <w:rFonts w:ascii="Wingdings" w:hAnsi="Wingdings" w:hint="default"/>
      </w:rPr>
    </w:lvl>
    <w:lvl w:ilvl="3" w:tplc="04160001" w:tentative="1">
      <w:start w:val="1"/>
      <w:numFmt w:val="bullet"/>
      <w:lvlText w:val=""/>
      <w:lvlJc w:val="left"/>
      <w:pPr>
        <w:ind w:left="3081" w:hanging="360"/>
      </w:pPr>
      <w:rPr>
        <w:rFonts w:ascii="Symbol" w:hAnsi="Symbol" w:hint="default"/>
      </w:rPr>
    </w:lvl>
    <w:lvl w:ilvl="4" w:tplc="04160003" w:tentative="1">
      <w:start w:val="1"/>
      <w:numFmt w:val="bullet"/>
      <w:lvlText w:val="o"/>
      <w:lvlJc w:val="left"/>
      <w:pPr>
        <w:ind w:left="3801" w:hanging="360"/>
      </w:pPr>
      <w:rPr>
        <w:rFonts w:ascii="Courier New" w:hAnsi="Courier New" w:cs="Courier New" w:hint="default"/>
      </w:rPr>
    </w:lvl>
    <w:lvl w:ilvl="5" w:tplc="04160005" w:tentative="1">
      <w:start w:val="1"/>
      <w:numFmt w:val="bullet"/>
      <w:lvlText w:val=""/>
      <w:lvlJc w:val="left"/>
      <w:pPr>
        <w:ind w:left="4521" w:hanging="360"/>
      </w:pPr>
      <w:rPr>
        <w:rFonts w:ascii="Wingdings" w:hAnsi="Wingdings" w:hint="default"/>
      </w:rPr>
    </w:lvl>
    <w:lvl w:ilvl="6" w:tplc="04160001" w:tentative="1">
      <w:start w:val="1"/>
      <w:numFmt w:val="bullet"/>
      <w:lvlText w:val=""/>
      <w:lvlJc w:val="left"/>
      <w:pPr>
        <w:ind w:left="5241" w:hanging="360"/>
      </w:pPr>
      <w:rPr>
        <w:rFonts w:ascii="Symbol" w:hAnsi="Symbol" w:hint="default"/>
      </w:rPr>
    </w:lvl>
    <w:lvl w:ilvl="7" w:tplc="04160003" w:tentative="1">
      <w:start w:val="1"/>
      <w:numFmt w:val="bullet"/>
      <w:lvlText w:val="o"/>
      <w:lvlJc w:val="left"/>
      <w:pPr>
        <w:ind w:left="5961" w:hanging="360"/>
      </w:pPr>
      <w:rPr>
        <w:rFonts w:ascii="Courier New" w:hAnsi="Courier New" w:cs="Courier New" w:hint="default"/>
      </w:rPr>
    </w:lvl>
    <w:lvl w:ilvl="8" w:tplc="04160005" w:tentative="1">
      <w:start w:val="1"/>
      <w:numFmt w:val="bullet"/>
      <w:lvlText w:val=""/>
      <w:lvlJc w:val="left"/>
      <w:pPr>
        <w:ind w:left="6681" w:hanging="360"/>
      </w:pPr>
      <w:rPr>
        <w:rFonts w:ascii="Wingdings" w:hAnsi="Wingdings" w:hint="default"/>
      </w:rPr>
    </w:lvl>
  </w:abstractNum>
  <w:abstractNum w:abstractNumId="3">
    <w:nsid w:val="151C02F1"/>
    <w:multiLevelType w:val="hybridMultilevel"/>
    <w:tmpl w:val="E8709C0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nsid w:val="18BE66DA"/>
    <w:multiLevelType w:val="hybridMultilevel"/>
    <w:tmpl w:val="1924C3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9416C06"/>
    <w:multiLevelType w:val="hybridMultilevel"/>
    <w:tmpl w:val="C3F2C1F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2D1F35BA"/>
    <w:multiLevelType w:val="hybridMultilevel"/>
    <w:tmpl w:val="C5444BA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
    <w:nsid w:val="2D623E01"/>
    <w:multiLevelType w:val="hybridMultilevel"/>
    <w:tmpl w:val="CB8AE130"/>
    <w:lvl w:ilvl="0" w:tplc="04160001">
      <w:start w:val="1"/>
      <w:numFmt w:val="bullet"/>
      <w:lvlText w:val=""/>
      <w:lvlJc w:val="left"/>
      <w:pPr>
        <w:ind w:left="787" w:hanging="360"/>
      </w:pPr>
      <w:rPr>
        <w:rFonts w:ascii="Symbol" w:hAnsi="Symbol" w:hint="default"/>
      </w:rPr>
    </w:lvl>
    <w:lvl w:ilvl="1" w:tplc="04160003" w:tentative="1">
      <w:start w:val="1"/>
      <w:numFmt w:val="bullet"/>
      <w:lvlText w:val="o"/>
      <w:lvlJc w:val="left"/>
      <w:pPr>
        <w:ind w:left="1507" w:hanging="360"/>
      </w:pPr>
      <w:rPr>
        <w:rFonts w:ascii="Courier New" w:hAnsi="Courier New" w:cs="Courier New" w:hint="default"/>
      </w:rPr>
    </w:lvl>
    <w:lvl w:ilvl="2" w:tplc="04160005" w:tentative="1">
      <w:start w:val="1"/>
      <w:numFmt w:val="bullet"/>
      <w:lvlText w:val=""/>
      <w:lvlJc w:val="left"/>
      <w:pPr>
        <w:ind w:left="2227" w:hanging="360"/>
      </w:pPr>
      <w:rPr>
        <w:rFonts w:ascii="Wingdings" w:hAnsi="Wingdings" w:hint="default"/>
      </w:rPr>
    </w:lvl>
    <w:lvl w:ilvl="3" w:tplc="04160001" w:tentative="1">
      <w:start w:val="1"/>
      <w:numFmt w:val="bullet"/>
      <w:lvlText w:val=""/>
      <w:lvlJc w:val="left"/>
      <w:pPr>
        <w:ind w:left="2947" w:hanging="360"/>
      </w:pPr>
      <w:rPr>
        <w:rFonts w:ascii="Symbol" w:hAnsi="Symbol" w:hint="default"/>
      </w:rPr>
    </w:lvl>
    <w:lvl w:ilvl="4" w:tplc="04160003" w:tentative="1">
      <w:start w:val="1"/>
      <w:numFmt w:val="bullet"/>
      <w:lvlText w:val="o"/>
      <w:lvlJc w:val="left"/>
      <w:pPr>
        <w:ind w:left="3667" w:hanging="360"/>
      </w:pPr>
      <w:rPr>
        <w:rFonts w:ascii="Courier New" w:hAnsi="Courier New" w:cs="Courier New" w:hint="default"/>
      </w:rPr>
    </w:lvl>
    <w:lvl w:ilvl="5" w:tplc="04160005" w:tentative="1">
      <w:start w:val="1"/>
      <w:numFmt w:val="bullet"/>
      <w:lvlText w:val=""/>
      <w:lvlJc w:val="left"/>
      <w:pPr>
        <w:ind w:left="4387" w:hanging="360"/>
      </w:pPr>
      <w:rPr>
        <w:rFonts w:ascii="Wingdings" w:hAnsi="Wingdings" w:hint="default"/>
      </w:rPr>
    </w:lvl>
    <w:lvl w:ilvl="6" w:tplc="04160001" w:tentative="1">
      <w:start w:val="1"/>
      <w:numFmt w:val="bullet"/>
      <w:lvlText w:val=""/>
      <w:lvlJc w:val="left"/>
      <w:pPr>
        <w:ind w:left="5107" w:hanging="360"/>
      </w:pPr>
      <w:rPr>
        <w:rFonts w:ascii="Symbol" w:hAnsi="Symbol" w:hint="default"/>
      </w:rPr>
    </w:lvl>
    <w:lvl w:ilvl="7" w:tplc="04160003" w:tentative="1">
      <w:start w:val="1"/>
      <w:numFmt w:val="bullet"/>
      <w:lvlText w:val="o"/>
      <w:lvlJc w:val="left"/>
      <w:pPr>
        <w:ind w:left="5827" w:hanging="360"/>
      </w:pPr>
      <w:rPr>
        <w:rFonts w:ascii="Courier New" w:hAnsi="Courier New" w:cs="Courier New" w:hint="default"/>
      </w:rPr>
    </w:lvl>
    <w:lvl w:ilvl="8" w:tplc="04160005" w:tentative="1">
      <w:start w:val="1"/>
      <w:numFmt w:val="bullet"/>
      <w:lvlText w:val=""/>
      <w:lvlJc w:val="left"/>
      <w:pPr>
        <w:ind w:left="6547" w:hanging="360"/>
      </w:pPr>
      <w:rPr>
        <w:rFonts w:ascii="Wingdings" w:hAnsi="Wingdings" w:hint="default"/>
      </w:rPr>
    </w:lvl>
  </w:abstractNum>
  <w:abstractNum w:abstractNumId="8">
    <w:nsid w:val="31C20EF2"/>
    <w:multiLevelType w:val="hybridMultilevel"/>
    <w:tmpl w:val="1884DF46"/>
    <w:lvl w:ilvl="0" w:tplc="04160001">
      <w:start w:val="1"/>
      <w:numFmt w:val="bullet"/>
      <w:lvlText w:val=""/>
      <w:lvlJc w:val="left"/>
      <w:pPr>
        <w:ind w:left="1122" w:hanging="360"/>
      </w:pPr>
      <w:rPr>
        <w:rFonts w:ascii="Symbol" w:hAnsi="Symbol" w:hint="default"/>
      </w:rPr>
    </w:lvl>
    <w:lvl w:ilvl="1" w:tplc="04160003" w:tentative="1">
      <w:start w:val="1"/>
      <w:numFmt w:val="bullet"/>
      <w:lvlText w:val="o"/>
      <w:lvlJc w:val="left"/>
      <w:pPr>
        <w:ind w:left="1842" w:hanging="360"/>
      </w:pPr>
      <w:rPr>
        <w:rFonts w:ascii="Courier New" w:hAnsi="Courier New" w:cs="Courier New" w:hint="default"/>
      </w:rPr>
    </w:lvl>
    <w:lvl w:ilvl="2" w:tplc="04160005" w:tentative="1">
      <w:start w:val="1"/>
      <w:numFmt w:val="bullet"/>
      <w:lvlText w:val=""/>
      <w:lvlJc w:val="left"/>
      <w:pPr>
        <w:ind w:left="2562" w:hanging="360"/>
      </w:pPr>
      <w:rPr>
        <w:rFonts w:ascii="Wingdings" w:hAnsi="Wingdings" w:hint="default"/>
      </w:rPr>
    </w:lvl>
    <w:lvl w:ilvl="3" w:tplc="04160001" w:tentative="1">
      <w:start w:val="1"/>
      <w:numFmt w:val="bullet"/>
      <w:lvlText w:val=""/>
      <w:lvlJc w:val="left"/>
      <w:pPr>
        <w:ind w:left="3282" w:hanging="360"/>
      </w:pPr>
      <w:rPr>
        <w:rFonts w:ascii="Symbol" w:hAnsi="Symbol" w:hint="default"/>
      </w:rPr>
    </w:lvl>
    <w:lvl w:ilvl="4" w:tplc="04160003" w:tentative="1">
      <w:start w:val="1"/>
      <w:numFmt w:val="bullet"/>
      <w:lvlText w:val="o"/>
      <w:lvlJc w:val="left"/>
      <w:pPr>
        <w:ind w:left="4002" w:hanging="360"/>
      </w:pPr>
      <w:rPr>
        <w:rFonts w:ascii="Courier New" w:hAnsi="Courier New" w:cs="Courier New" w:hint="default"/>
      </w:rPr>
    </w:lvl>
    <w:lvl w:ilvl="5" w:tplc="04160005" w:tentative="1">
      <w:start w:val="1"/>
      <w:numFmt w:val="bullet"/>
      <w:lvlText w:val=""/>
      <w:lvlJc w:val="left"/>
      <w:pPr>
        <w:ind w:left="4722" w:hanging="360"/>
      </w:pPr>
      <w:rPr>
        <w:rFonts w:ascii="Wingdings" w:hAnsi="Wingdings" w:hint="default"/>
      </w:rPr>
    </w:lvl>
    <w:lvl w:ilvl="6" w:tplc="04160001" w:tentative="1">
      <w:start w:val="1"/>
      <w:numFmt w:val="bullet"/>
      <w:lvlText w:val=""/>
      <w:lvlJc w:val="left"/>
      <w:pPr>
        <w:ind w:left="5442" w:hanging="360"/>
      </w:pPr>
      <w:rPr>
        <w:rFonts w:ascii="Symbol" w:hAnsi="Symbol" w:hint="default"/>
      </w:rPr>
    </w:lvl>
    <w:lvl w:ilvl="7" w:tplc="04160003" w:tentative="1">
      <w:start w:val="1"/>
      <w:numFmt w:val="bullet"/>
      <w:lvlText w:val="o"/>
      <w:lvlJc w:val="left"/>
      <w:pPr>
        <w:ind w:left="6162" w:hanging="360"/>
      </w:pPr>
      <w:rPr>
        <w:rFonts w:ascii="Courier New" w:hAnsi="Courier New" w:cs="Courier New" w:hint="default"/>
      </w:rPr>
    </w:lvl>
    <w:lvl w:ilvl="8" w:tplc="04160005" w:tentative="1">
      <w:start w:val="1"/>
      <w:numFmt w:val="bullet"/>
      <w:lvlText w:val=""/>
      <w:lvlJc w:val="left"/>
      <w:pPr>
        <w:ind w:left="6882" w:hanging="360"/>
      </w:pPr>
      <w:rPr>
        <w:rFonts w:ascii="Wingdings" w:hAnsi="Wingdings" w:hint="default"/>
      </w:rPr>
    </w:lvl>
  </w:abstractNum>
  <w:abstractNum w:abstractNumId="9">
    <w:nsid w:val="37C66864"/>
    <w:multiLevelType w:val="hybridMultilevel"/>
    <w:tmpl w:val="0F52F9A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nsid w:val="38F0197A"/>
    <w:multiLevelType w:val="hybridMultilevel"/>
    <w:tmpl w:val="12C6A66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nsid w:val="3A1E5540"/>
    <w:multiLevelType w:val="hybridMultilevel"/>
    <w:tmpl w:val="7F30F796"/>
    <w:lvl w:ilvl="0" w:tplc="04160001">
      <w:start w:val="1"/>
      <w:numFmt w:val="bullet"/>
      <w:lvlText w:val=""/>
      <w:lvlJc w:val="left"/>
      <w:pPr>
        <w:ind w:left="854" w:hanging="360"/>
      </w:pPr>
      <w:rPr>
        <w:rFonts w:ascii="Symbol" w:hAnsi="Symbol" w:hint="default"/>
      </w:rPr>
    </w:lvl>
    <w:lvl w:ilvl="1" w:tplc="04160003" w:tentative="1">
      <w:start w:val="1"/>
      <w:numFmt w:val="bullet"/>
      <w:lvlText w:val="o"/>
      <w:lvlJc w:val="left"/>
      <w:pPr>
        <w:ind w:left="1574" w:hanging="360"/>
      </w:pPr>
      <w:rPr>
        <w:rFonts w:ascii="Courier New" w:hAnsi="Courier New" w:cs="Courier New" w:hint="default"/>
      </w:rPr>
    </w:lvl>
    <w:lvl w:ilvl="2" w:tplc="04160005" w:tentative="1">
      <w:start w:val="1"/>
      <w:numFmt w:val="bullet"/>
      <w:lvlText w:val=""/>
      <w:lvlJc w:val="left"/>
      <w:pPr>
        <w:ind w:left="2294" w:hanging="360"/>
      </w:pPr>
      <w:rPr>
        <w:rFonts w:ascii="Wingdings" w:hAnsi="Wingdings" w:hint="default"/>
      </w:rPr>
    </w:lvl>
    <w:lvl w:ilvl="3" w:tplc="04160001" w:tentative="1">
      <w:start w:val="1"/>
      <w:numFmt w:val="bullet"/>
      <w:lvlText w:val=""/>
      <w:lvlJc w:val="left"/>
      <w:pPr>
        <w:ind w:left="3014" w:hanging="360"/>
      </w:pPr>
      <w:rPr>
        <w:rFonts w:ascii="Symbol" w:hAnsi="Symbol" w:hint="default"/>
      </w:rPr>
    </w:lvl>
    <w:lvl w:ilvl="4" w:tplc="04160003" w:tentative="1">
      <w:start w:val="1"/>
      <w:numFmt w:val="bullet"/>
      <w:lvlText w:val="o"/>
      <w:lvlJc w:val="left"/>
      <w:pPr>
        <w:ind w:left="3734" w:hanging="360"/>
      </w:pPr>
      <w:rPr>
        <w:rFonts w:ascii="Courier New" w:hAnsi="Courier New" w:cs="Courier New" w:hint="default"/>
      </w:rPr>
    </w:lvl>
    <w:lvl w:ilvl="5" w:tplc="04160005" w:tentative="1">
      <w:start w:val="1"/>
      <w:numFmt w:val="bullet"/>
      <w:lvlText w:val=""/>
      <w:lvlJc w:val="left"/>
      <w:pPr>
        <w:ind w:left="4454" w:hanging="360"/>
      </w:pPr>
      <w:rPr>
        <w:rFonts w:ascii="Wingdings" w:hAnsi="Wingdings" w:hint="default"/>
      </w:rPr>
    </w:lvl>
    <w:lvl w:ilvl="6" w:tplc="04160001" w:tentative="1">
      <w:start w:val="1"/>
      <w:numFmt w:val="bullet"/>
      <w:lvlText w:val=""/>
      <w:lvlJc w:val="left"/>
      <w:pPr>
        <w:ind w:left="5174" w:hanging="360"/>
      </w:pPr>
      <w:rPr>
        <w:rFonts w:ascii="Symbol" w:hAnsi="Symbol" w:hint="default"/>
      </w:rPr>
    </w:lvl>
    <w:lvl w:ilvl="7" w:tplc="04160003" w:tentative="1">
      <w:start w:val="1"/>
      <w:numFmt w:val="bullet"/>
      <w:lvlText w:val="o"/>
      <w:lvlJc w:val="left"/>
      <w:pPr>
        <w:ind w:left="5894" w:hanging="360"/>
      </w:pPr>
      <w:rPr>
        <w:rFonts w:ascii="Courier New" w:hAnsi="Courier New" w:cs="Courier New" w:hint="default"/>
      </w:rPr>
    </w:lvl>
    <w:lvl w:ilvl="8" w:tplc="04160005" w:tentative="1">
      <w:start w:val="1"/>
      <w:numFmt w:val="bullet"/>
      <w:lvlText w:val=""/>
      <w:lvlJc w:val="left"/>
      <w:pPr>
        <w:ind w:left="6614" w:hanging="360"/>
      </w:pPr>
      <w:rPr>
        <w:rFonts w:ascii="Wingdings" w:hAnsi="Wingdings" w:hint="default"/>
      </w:rPr>
    </w:lvl>
  </w:abstractNum>
  <w:abstractNum w:abstractNumId="12">
    <w:nsid w:val="3F317CDC"/>
    <w:multiLevelType w:val="hybridMultilevel"/>
    <w:tmpl w:val="CEC04068"/>
    <w:lvl w:ilvl="0" w:tplc="04160001">
      <w:start w:val="1"/>
      <w:numFmt w:val="bullet"/>
      <w:lvlText w:val=""/>
      <w:lvlJc w:val="left"/>
      <w:pPr>
        <w:ind w:left="1055" w:hanging="360"/>
      </w:pPr>
      <w:rPr>
        <w:rFonts w:ascii="Symbol" w:hAnsi="Symbol" w:hint="default"/>
      </w:rPr>
    </w:lvl>
    <w:lvl w:ilvl="1" w:tplc="04160003" w:tentative="1">
      <w:start w:val="1"/>
      <w:numFmt w:val="bullet"/>
      <w:lvlText w:val="o"/>
      <w:lvlJc w:val="left"/>
      <w:pPr>
        <w:ind w:left="1775" w:hanging="360"/>
      </w:pPr>
      <w:rPr>
        <w:rFonts w:ascii="Courier New" w:hAnsi="Courier New" w:cs="Courier New" w:hint="default"/>
      </w:rPr>
    </w:lvl>
    <w:lvl w:ilvl="2" w:tplc="04160005" w:tentative="1">
      <w:start w:val="1"/>
      <w:numFmt w:val="bullet"/>
      <w:lvlText w:val=""/>
      <w:lvlJc w:val="left"/>
      <w:pPr>
        <w:ind w:left="2495" w:hanging="360"/>
      </w:pPr>
      <w:rPr>
        <w:rFonts w:ascii="Wingdings" w:hAnsi="Wingdings" w:hint="default"/>
      </w:rPr>
    </w:lvl>
    <w:lvl w:ilvl="3" w:tplc="04160001" w:tentative="1">
      <w:start w:val="1"/>
      <w:numFmt w:val="bullet"/>
      <w:lvlText w:val=""/>
      <w:lvlJc w:val="left"/>
      <w:pPr>
        <w:ind w:left="3215" w:hanging="360"/>
      </w:pPr>
      <w:rPr>
        <w:rFonts w:ascii="Symbol" w:hAnsi="Symbol" w:hint="default"/>
      </w:rPr>
    </w:lvl>
    <w:lvl w:ilvl="4" w:tplc="04160003" w:tentative="1">
      <w:start w:val="1"/>
      <w:numFmt w:val="bullet"/>
      <w:lvlText w:val="o"/>
      <w:lvlJc w:val="left"/>
      <w:pPr>
        <w:ind w:left="3935" w:hanging="360"/>
      </w:pPr>
      <w:rPr>
        <w:rFonts w:ascii="Courier New" w:hAnsi="Courier New" w:cs="Courier New" w:hint="default"/>
      </w:rPr>
    </w:lvl>
    <w:lvl w:ilvl="5" w:tplc="04160005" w:tentative="1">
      <w:start w:val="1"/>
      <w:numFmt w:val="bullet"/>
      <w:lvlText w:val=""/>
      <w:lvlJc w:val="left"/>
      <w:pPr>
        <w:ind w:left="4655" w:hanging="360"/>
      </w:pPr>
      <w:rPr>
        <w:rFonts w:ascii="Wingdings" w:hAnsi="Wingdings" w:hint="default"/>
      </w:rPr>
    </w:lvl>
    <w:lvl w:ilvl="6" w:tplc="04160001" w:tentative="1">
      <w:start w:val="1"/>
      <w:numFmt w:val="bullet"/>
      <w:lvlText w:val=""/>
      <w:lvlJc w:val="left"/>
      <w:pPr>
        <w:ind w:left="5375" w:hanging="360"/>
      </w:pPr>
      <w:rPr>
        <w:rFonts w:ascii="Symbol" w:hAnsi="Symbol" w:hint="default"/>
      </w:rPr>
    </w:lvl>
    <w:lvl w:ilvl="7" w:tplc="04160003" w:tentative="1">
      <w:start w:val="1"/>
      <w:numFmt w:val="bullet"/>
      <w:lvlText w:val="o"/>
      <w:lvlJc w:val="left"/>
      <w:pPr>
        <w:ind w:left="6095" w:hanging="360"/>
      </w:pPr>
      <w:rPr>
        <w:rFonts w:ascii="Courier New" w:hAnsi="Courier New" w:cs="Courier New" w:hint="default"/>
      </w:rPr>
    </w:lvl>
    <w:lvl w:ilvl="8" w:tplc="04160005" w:tentative="1">
      <w:start w:val="1"/>
      <w:numFmt w:val="bullet"/>
      <w:lvlText w:val=""/>
      <w:lvlJc w:val="left"/>
      <w:pPr>
        <w:ind w:left="6815" w:hanging="360"/>
      </w:pPr>
      <w:rPr>
        <w:rFonts w:ascii="Wingdings" w:hAnsi="Wingdings" w:hint="default"/>
      </w:rPr>
    </w:lvl>
  </w:abstractNum>
  <w:abstractNum w:abstractNumId="13">
    <w:nsid w:val="40D90BB8"/>
    <w:multiLevelType w:val="hybridMultilevel"/>
    <w:tmpl w:val="79760C4A"/>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14">
    <w:nsid w:val="44802DCC"/>
    <w:multiLevelType w:val="hybridMultilevel"/>
    <w:tmpl w:val="363C20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FE965BF"/>
    <w:multiLevelType w:val="hybridMultilevel"/>
    <w:tmpl w:val="5B6EF8D4"/>
    <w:lvl w:ilvl="0" w:tplc="04160001">
      <w:start w:val="1"/>
      <w:numFmt w:val="bullet"/>
      <w:lvlText w:val=""/>
      <w:lvlJc w:val="left"/>
      <w:pPr>
        <w:ind w:left="854" w:hanging="360"/>
      </w:pPr>
      <w:rPr>
        <w:rFonts w:ascii="Symbol" w:hAnsi="Symbol" w:hint="default"/>
      </w:rPr>
    </w:lvl>
    <w:lvl w:ilvl="1" w:tplc="04160003" w:tentative="1">
      <w:start w:val="1"/>
      <w:numFmt w:val="bullet"/>
      <w:lvlText w:val="o"/>
      <w:lvlJc w:val="left"/>
      <w:pPr>
        <w:ind w:left="1574" w:hanging="360"/>
      </w:pPr>
      <w:rPr>
        <w:rFonts w:ascii="Courier New" w:hAnsi="Courier New" w:cs="Courier New" w:hint="default"/>
      </w:rPr>
    </w:lvl>
    <w:lvl w:ilvl="2" w:tplc="04160005" w:tentative="1">
      <w:start w:val="1"/>
      <w:numFmt w:val="bullet"/>
      <w:lvlText w:val=""/>
      <w:lvlJc w:val="left"/>
      <w:pPr>
        <w:ind w:left="2294" w:hanging="360"/>
      </w:pPr>
      <w:rPr>
        <w:rFonts w:ascii="Wingdings" w:hAnsi="Wingdings" w:hint="default"/>
      </w:rPr>
    </w:lvl>
    <w:lvl w:ilvl="3" w:tplc="04160001" w:tentative="1">
      <w:start w:val="1"/>
      <w:numFmt w:val="bullet"/>
      <w:lvlText w:val=""/>
      <w:lvlJc w:val="left"/>
      <w:pPr>
        <w:ind w:left="3014" w:hanging="360"/>
      </w:pPr>
      <w:rPr>
        <w:rFonts w:ascii="Symbol" w:hAnsi="Symbol" w:hint="default"/>
      </w:rPr>
    </w:lvl>
    <w:lvl w:ilvl="4" w:tplc="04160003" w:tentative="1">
      <w:start w:val="1"/>
      <w:numFmt w:val="bullet"/>
      <w:lvlText w:val="o"/>
      <w:lvlJc w:val="left"/>
      <w:pPr>
        <w:ind w:left="3734" w:hanging="360"/>
      </w:pPr>
      <w:rPr>
        <w:rFonts w:ascii="Courier New" w:hAnsi="Courier New" w:cs="Courier New" w:hint="default"/>
      </w:rPr>
    </w:lvl>
    <w:lvl w:ilvl="5" w:tplc="04160005" w:tentative="1">
      <w:start w:val="1"/>
      <w:numFmt w:val="bullet"/>
      <w:lvlText w:val=""/>
      <w:lvlJc w:val="left"/>
      <w:pPr>
        <w:ind w:left="4454" w:hanging="360"/>
      </w:pPr>
      <w:rPr>
        <w:rFonts w:ascii="Wingdings" w:hAnsi="Wingdings" w:hint="default"/>
      </w:rPr>
    </w:lvl>
    <w:lvl w:ilvl="6" w:tplc="04160001" w:tentative="1">
      <w:start w:val="1"/>
      <w:numFmt w:val="bullet"/>
      <w:lvlText w:val=""/>
      <w:lvlJc w:val="left"/>
      <w:pPr>
        <w:ind w:left="5174" w:hanging="360"/>
      </w:pPr>
      <w:rPr>
        <w:rFonts w:ascii="Symbol" w:hAnsi="Symbol" w:hint="default"/>
      </w:rPr>
    </w:lvl>
    <w:lvl w:ilvl="7" w:tplc="04160003" w:tentative="1">
      <w:start w:val="1"/>
      <w:numFmt w:val="bullet"/>
      <w:lvlText w:val="o"/>
      <w:lvlJc w:val="left"/>
      <w:pPr>
        <w:ind w:left="5894" w:hanging="360"/>
      </w:pPr>
      <w:rPr>
        <w:rFonts w:ascii="Courier New" w:hAnsi="Courier New" w:cs="Courier New" w:hint="default"/>
      </w:rPr>
    </w:lvl>
    <w:lvl w:ilvl="8" w:tplc="04160005" w:tentative="1">
      <w:start w:val="1"/>
      <w:numFmt w:val="bullet"/>
      <w:lvlText w:val=""/>
      <w:lvlJc w:val="left"/>
      <w:pPr>
        <w:ind w:left="6614" w:hanging="360"/>
      </w:pPr>
      <w:rPr>
        <w:rFonts w:ascii="Wingdings" w:hAnsi="Wingdings" w:hint="default"/>
      </w:rPr>
    </w:lvl>
  </w:abstractNum>
  <w:abstractNum w:abstractNumId="16">
    <w:nsid w:val="5AEA0614"/>
    <w:multiLevelType w:val="hybridMultilevel"/>
    <w:tmpl w:val="3C2256C4"/>
    <w:lvl w:ilvl="0" w:tplc="04160001">
      <w:start w:val="1"/>
      <w:numFmt w:val="bullet"/>
      <w:lvlText w:val=""/>
      <w:lvlJc w:val="left"/>
      <w:pPr>
        <w:ind w:left="1055" w:hanging="360"/>
      </w:pPr>
      <w:rPr>
        <w:rFonts w:ascii="Symbol" w:hAnsi="Symbol" w:hint="default"/>
      </w:rPr>
    </w:lvl>
    <w:lvl w:ilvl="1" w:tplc="04160003" w:tentative="1">
      <w:start w:val="1"/>
      <w:numFmt w:val="bullet"/>
      <w:lvlText w:val="o"/>
      <w:lvlJc w:val="left"/>
      <w:pPr>
        <w:ind w:left="1775" w:hanging="360"/>
      </w:pPr>
      <w:rPr>
        <w:rFonts w:ascii="Courier New" w:hAnsi="Courier New" w:cs="Courier New" w:hint="default"/>
      </w:rPr>
    </w:lvl>
    <w:lvl w:ilvl="2" w:tplc="04160005" w:tentative="1">
      <w:start w:val="1"/>
      <w:numFmt w:val="bullet"/>
      <w:lvlText w:val=""/>
      <w:lvlJc w:val="left"/>
      <w:pPr>
        <w:ind w:left="2495" w:hanging="360"/>
      </w:pPr>
      <w:rPr>
        <w:rFonts w:ascii="Wingdings" w:hAnsi="Wingdings" w:hint="default"/>
      </w:rPr>
    </w:lvl>
    <w:lvl w:ilvl="3" w:tplc="04160001" w:tentative="1">
      <w:start w:val="1"/>
      <w:numFmt w:val="bullet"/>
      <w:lvlText w:val=""/>
      <w:lvlJc w:val="left"/>
      <w:pPr>
        <w:ind w:left="3215" w:hanging="360"/>
      </w:pPr>
      <w:rPr>
        <w:rFonts w:ascii="Symbol" w:hAnsi="Symbol" w:hint="default"/>
      </w:rPr>
    </w:lvl>
    <w:lvl w:ilvl="4" w:tplc="04160003" w:tentative="1">
      <w:start w:val="1"/>
      <w:numFmt w:val="bullet"/>
      <w:lvlText w:val="o"/>
      <w:lvlJc w:val="left"/>
      <w:pPr>
        <w:ind w:left="3935" w:hanging="360"/>
      </w:pPr>
      <w:rPr>
        <w:rFonts w:ascii="Courier New" w:hAnsi="Courier New" w:cs="Courier New" w:hint="default"/>
      </w:rPr>
    </w:lvl>
    <w:lvl w:ilvl="5" w:tplc="04160005" w:tentative="1">
      <w:start w:val="1"/>
      <w:numFmt w:val="bullet"/>
      <w:lvlText w:val=""/>
      <w:lvlJc w:val="left"/>
      <w:pPr>
        <w:ind w:left="4655" w:hanging="360"/>
      </w:pPr>
      <w:rPr>
        <w:rFonts w:ascii="Wingdings" w:hAnsi="Wingdings" w:hint="default"/>
      </w:rPr>
    </w:lvl>
    <w:lvl w:ilvl="6" w:tplc="04160001" w:tentative="1">
      <w:start w:val="1"/>
      <w:numFmt w:val="bullet"/>
      <w:lvlText w:val=""/>
      <w:lvlJc w:val="left"/>
      <w:pPr>
        <w:ind w:left="5375" w:hanging="360"/>
      </w:pPr>
      <w:rPr>
        <w:rFonts w:ascii="Symbol" w:hAnsi="Symbol" w:hint="default"/>
      </w:rPr>
    </w:lvl>
    <w:lvl w:ilvl="7" w:tplc="04160003" w:tentative="1">
      <w:start w:val="1"/>
      <w:numFmt w:val="bullet"/>
      <w:lvlText w:val="o"/>
      <w:lvlJc w:val="left"/>
      <w:pPr>
        <w:ind w:left="6095" w:hanging="360"/>
      </w:pPr>
      <w:rPr>
        <w:rFonts w:ascii="Courier New" w:hAnsi="Courier New" w:cs="Courier New" w:hint="default"/>
      </w:rPr>
    </w:lvl>
    <w:lvl w:ilvl="8" w:tplc="04160005" w:tentative="1">
      <w:start w:val="1"/>
      <w:numFmt w:val="bullet"/>
      <w:lvlText w:val=""/>
      <w:lvlJc w:val="left"/>
      <w:pPr>
        <w:ind w:left="6815" w:hanging="360"/>
      </w:pPr>
      <w:rPr>
        <w:rFonts w:ascii="Wingdings" w:hAnsi="Wingdings" w:hint="default"/>
      </w:rPr>
    </w:lvl>
  </w:abstractNum>
  <w:abstractNum w:abstractNumId="17">
    <w:nsid w:val="5E8273FF"/>
    <w:multiLevelType w:val="hybridMultilevel"/>
    <w:tmpl w:val="AE14B5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F0C25DF"/>
    <w:multiLevelType w:val="hybridMultilevel"/>
    <w:tmpl w:val="4F8030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A1B558A"/>
    <w:multiLevelType w:val="hybridMultilevel"/>
    <w:tmpl w:val="B5AAB3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A2D0564"/>
    <w:multiLevelType w:val="hybridMultilevel"/>
    <w:tmpl w:val="D742A3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C8D3965"/>
    <w:multiLevelType w:val="hybridMultilevel"/>
    <w:tmpl w:val="D6F87A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71D55792"/>
    <w:multiLevelType w:val="hybridMultilevel"/>
    <w:tmpl w:val="8A461ADE"/>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23">
    <w:nsid w:val="77153C16"/>
    <w:multiLevelType w:val="hybridMultilevel"/>
    <w:tmpl w:val="98D0DDAA"/>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4">
    <w:nsid w:val="781A54B5"/>
    <w:multiLevelType w:val="hybridMultilevel"/>
    <w:tmpl w:val="FB50BBC8"/>
    <w:lvl w:ilvl="0" w:tplc="04160001">
      <w:start w:val="1"/>
      <w:numFmt w:val="bullet"/>
      <w:lvlText w:val=""/>
      <w:lvlJc w:val="left"/>
      <w:pPr>
        <w:ind w:left="988" w:hanging="360"/>
      </w:pPr>
      <w:rPr>
        <w:rFonts w:ascii="Symbol" w:hAnsi="Symbol" w:hint="default"/>
      </w:rPr>
    </w:lvl>
    <w:lvl w:ilvl="1" w:tplc="04160003" w:tentative="1">
      <w:start w:val="1"/>
      <w:numFmt w:val="bullet"/>
      <w:lvlText w:val="o"/>
      <w:lvlJc w:val="left"/>
      <w:pPr>
        <w:ind w:left="1708" w:hanging="360"/>
      </w:pPr>
      <w:rPr>
        <w:rFonts w:ascii="Courier New" w:hAnsi="Courier New" w:cs="Courier New" w:hint="default"/>
      </w:rPr>
    </w:lvl>
    <w:lvl w:ilvl="2" w:tplc="04160005" w:tentative="1">
      <w:start w:val="1"/>
      <w:numFmt w:val="bullet"/>
      <w:lvlText w:val=""/>
      <w:lvlJc w:val="left"/>
      <w:pPr>
        <w:ind w:left="2428" w:hanging="360"/>
      </w:pPr>
      <w:rPr>
        <w:rFonts w:ascii="Wingdings" w:hAnsi="Wingdings" w:hint="default"/>
      </w:rPr>
    </w:lvl>
    <w:lvl w:ilvl="3" w:tplc="04160001" w:tentative="1">
      <w:start w:val="1"/>
      <w:numFmt w:val="bullet"/>
      <w:lvlText w:val=""/>
      <w:lvlJc w:val="left"/>
      <w:pPr>
        <w:ind w:left="3148" w:hanging="360"/>
      </w:pPr>
      <w:rPr>
        <w:rFonts w:ascii="Symbol" w:hAnsi="Symbol" w:hint="default"/>
      </w:rPr>
    </w:lvl>
    <w:lvl w:ilvl="4" w:tplc="04160003" w:tentative="1">
      <w:start w:val="1"/>
      <w:numFmt w:val="bullet"/>
      <w:lvlText w:val="o"/>
      <w:lvlJc w:val="left"/>
      <w:pPr>
        <w:ind w:left="3868" w:hanging="360"/>
      </w:pPr>
      <w:rPr>
        <w:rFonts w:ascii="Courier New" w:hAnsi="Courier New" w:cs="Courier New" w:hint="default"/>
      </w:rPr>
    </w:lvl>
    <w:lvl w:ilvl="5" w:tplc="04160005" w:tentative="1">
      <w:start w:val="1"/>
      <w:numFmt w:val="bullet"/>
      <w:lvlText w:val=""/>
      <w:lvlJc w:val="left"/>
      <w:pPr>
        <w:ind w:left="4588" w:hanging="360"/>
      </w:pPr>
      <w:rPr>
        <w:rFonts w:ascii="Wingdings" w:hAnsi="Wingdings" w:hint="default"/>
      </w:rPr>
    </w:lvl>
    <w:lvl w:ilvl="6" w:tplc="04160001" w:tentative="1">
      <w:start w:val="1"/>
      <w:numFmt w:val="bullet"/>
      <w:lvlText w:val=""/>
      <w:lvlJc w:val="left"/>
      <w:pPr>
        <w:ind w:left="5308" w:hanging="360"/>
      </w:pPr>
      <w:rPr>
        <w:rFonts w:ascii="Symbol" w:hAnsi="Symbol" w:hint="default"/>
      </w:rPr>
    </w:lvl>
    <w:lvl w:ilvl="7" w:tplc="04160003" w:tentative="1">
      <w:start w:val="1"/>
      <w:numFmt w:val="bullet"/>
      <w:lvlText w:val="o"/>
      <w:lvlJc w:val="left"/>
      <w:pPr>
        <w:ind w:left="6028" w:hanging="360"/>
      </w:pPr>
      <w:rPr>
        <w:rFonts w:ascii="Courier New" w:hAnsi="Courier New" w:cs="Courier New" w:hint="default"/>
      </w:rPr>
    </w:lvl>
    <w:lvl w:ilvl="8" w:tplc="04160005" w:tentative="1">
      <w:start w:val="1"/>
      <w:numFmt w:val="bullet"/>
      <w:lvlText w:val=""/>
      <w:lvlJc w:val="left"/>
      <w:pPr>
        <w:ind w:left="6748" w:hanging="360"/>
      </w:pPr>
      <w:rPr>
        <w:rFonts w:ascii="Wingdings" w:hAnsi="Wingdings" w:hint="default"/>
      </w:rPr>
    </w:lvl>
  </w:abstractNum>
  <w:num w:numId="1">
    <w:abstractNumId w:val="23"/>
  </w:num>
  <w:num w:numId="2">
    <w:abstractNumId w:val="21"/>
  </w:num>
  <w:num w:numId="3">
    <w:abstractNumId w:val="5"/>
  </w:num>
  <w:num w:numId="4">
    <w:abstractNumId w:val="14"/>
  </w:num>
  <w:num w:numId="5">
    <w:abstractNumId w:val="18"/>
  </w:num>
  <w:num w:numId="6">
    <w:abstractNumId w:val="10"/>
  </w:num>
  <w:num w:numId="7">
    <w:abstractNumId w:val="19"/>
  </w:num>
  <w:num w:numId="8">
    <w:abstractNumId w:val="3"/>
  </w:num>
  <w:num w:numId="9">
    <w:abstractNumId w:val="13"/>
  </w:num>
  <w:num w:numId="10">
    <w:abstractNumId w:val="22"/>
  </w:num>
  <w:num w:numId="11">
    <w:abstractNumId w:val="4"/>
  </w:num>
  <w:num w:numId="12">
    <w:abstractNumId w:val="6"/>
  </w:num>
  <w:num w:numId="13">
    <w:abstractNumId w:val="9"/>
  </w:num>
  <w:num w:numId="14">
    <w:abstractNumId w:val="1"/>
  </w:num>
  <w:num w:numId="15">
    <w:abstractNumId w:val="15"/>
  </w:num>
  <w:num w:numId="16">
    <w:abstractNumId w:val="0"/>
  </w:num>
  <w:num w:numId="17">
    <w:abstractNumId w:val="7"/>
  </w:num>
  <w:num w:numId="18">
    <w:abstractNumId w:val="17"/>
  </w:num>
  <w:num w:numId="19">
    <w:abstractNumId w:val="20"/>
  </w:num>
  <w:num w:numId="20">
    <w:abstractNumId w:val="11"/>
  </w:num>
  <w:num w:numId="21">
    <w:abstractNumId w:val="2"/>
  </w:num>
  <w:num w:numId="22">
    <w:abstractNumId w:val="24"/>
  </w:num>
  <w:num w:numId="23">
    <w:abstractNumId w:val="16"/>
  </w:num>
  <w:num w:numId="24">
    <w:abstractNumId w:val="8"/>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BE3"/>
    <w:rsid w:val="00000CDD"/>
    <w:rsid w:val="000032A1"/>
    <w:rsid w:val="000056C8"/>
    <w:rsid w:val="000107B2"/>
    <w:rsid w:val="00015B10"/>
    <w:rsid w:val="000163E1"/>
    <w:rsid w:val="000175EC"/>
    <w:rsid w:val="00022737"/>
    <w:rsid w:val="00022A5C"/>
    <w:rsid w:val="00030AE6"/>
    <w:rsid w:val="00035C08"/>
    <w:rsid w:val="000401F8"/>
    <w:rsid w:val="000415E3"/>
    <w:rsid w:val="000417F6"/>
    <w:rsid w:val="00046342"/>
    <w:rsid w:val="0005176E"/>
    <w:rsid w:val="00053A34"/>
    <w:rsid w:val="00061879"/>
    <w:rsid w:val="000620F5"/>
    <w:rsid w:val="00066A2A"/>
    <w:rsid w:val="00071DB4"/>
    <w:rsid w:val="00072A7B"/>
    <w:rsid w:val="00073244"/>
    <w:rsid w:val="000736C6"/>
    <w:rsid w:val="000767EF"/>
    <w:rsid w:val="000861EF"/>
    <w:rsid w:val="00091943"/>
    <w:rsid w:val="00094862"/>
    <w:rsid w:val="00094B22"/>
    <w:rsid w:val="00097879"/>
    <w:rsid w:val="000A6D76"/>
    <w:rsid w:val="000B0857"/>
    <w:rsid w:val="000B3AEC"/>
    <w:rsid w:val="000C31A0"/>
    <w:rsid w:val="000C3294"/>
    <w:rsid w:val="000C3FC4"/>
    <w:rsid w:val="000D43CB"/>
    <w:rsid w:val="000D462F"/>
    <w:rsid w:val="000D5172"/>
    <w:rsid w:val="000D55D0"/>
    <w:rsid w:val="000E2BC0"/>
    <w:rsid w:val="000E567C"/>
    <w:rsid w:val="000F07B7"/>
    <w:rsid w:val="000F336D"/>
    <w:rsid w:val="000F6E6C"/>
    <w:rsid w:val="001018B0"/>
    <w:rsid w:val="0011279C"/>
    <w:rsid w:val="00116847"/>
    <w:rsid w:val="001246C5"/>
    <w:rsid w:val="0012499D"/>
    <w:rsid w:val="001300A3"/>
    <w:rsid w:val="00132850"/>
    <w:rsid w:val="00134F43"/>
    <w:rsid w:val="00135C5C"/>
    <w:rsid w:val="00144D0F"/>
    <w:rsid w:val="00155A45"/>
    <w:rsid w:val="001604BC"/>
    <w:rsid w:val="00170B4D"/>
    <w:rsid w:val="001714AC"/>
    <w:rsid w:val="0017366C"/>
    <w:rsid w:val="00175351"/>
    <w:rsid w:val="00176741"/>
    <w:rsid w:val="001802A1"/>
    <w:rsid w:val="00180E97"/>
    <w:rsid w:val="00187264"/>
    <w:rsid w:val="00190099"/>
    <w:rsid w:val="00197C91"/>
    <w:rsid w:val="001A2811"/>
    <w:rsid w:val="001A3337"/>
    <w:rsid w:val="001A374C"/>
    <w:rsid w:val="001A4B2B"/>
    <w:rsid w:val="001B5E86"/>
    <w:rsid w:val="001C0191"/>
    <w:rsid w:val="001C320E"/>
    <w:rsid w:val="001C41E3"/>
    <w:rsid w:val="001C5554"/>
    <w:rsid w:val="001D0038"/>
    <w:rsid w:val="001D121E"/>
    <w:rsid w:val="001D4C4D"/>
    <w:rsid w:val="001E4BBD"/>
    <w:rsid w:val="001F66E3"/>
    <w:rsid w:val="002001D1"/>
    <w:rsid w:val="00205F4C"/>
    <w:rsid w:val="002162BD"/>
    <w:rsid w:val="0021645B"/>
    <w:rsid w:val="00216EE1"/>
    <w:rsid w:val="00220E02"/>
    <w:rsid w:val="00221C52"/>
    <w:rsid w:val="00223C7B"/>
    <w:rsid w:val="00227054"/>
    <w:rsid w:val="0023237A"/>
    <w:rsid w:val="00232C2F"/>
    <w:rsid w:val="00233B88"/>
    <w:rsid w:val="00241CB8"/>
    <w:rsid w:val="00244968"/>
    <w:rsid w:val="00245248"/>
    <w:rsid w:val="00245DBE"/>
    <w:rsid w:val="00253668"/>
    <w:rsid w:val="0025594C"/>
    <w:rsid w:val="0025627F"/>
    <w:rsid w:val="00256A24"/>
    <w:rsid w:val="00256CE0"/>
    <w:rsid w:val="00261A08"/>
    <w:rsid w:val="0026251D"/>
    <w:rsid w:val="00263358"/>
    <w:rsid w:val="00284F0A"/>
    <w:rsid w:val="0028644D"/>
    <w:rsid w:val="002873DC"/>
    <w:rsid w:val="00297584"/>
    <w:rsid w:val="002A104D"/>
    <w:rsid w:val="002A1FDC"/>
    <w:rsid w:val="002A2FF3"/>
    <w:rsid w:val="002A670B"/>
    <w:rsid w:val="002B17F7"/>
    <w:rsid w:val="002B1FFC"/>
    <w:rsid w:val="002B721F"/>
    <w:rsid w:val="002C245C"/>
    <w:rsid w:val="002C28CA"/>
    <w:rsid w:val="002C33D1"/>
    <w:rsid w:val="002C37B3"/>
    <w:rsid w:val="002C5FA6"/>
    <w:rsid w:val="002D328A"/>
    <w:rsid w:val="002D77BB"/>
    <w:rsid w:val="002E4D6E"/>
    <w:rsid w:val="002E74DC"/>
    <w:rsid w:val="002E7916"/>
    <w:rsid w:val="002F1098"/>
    <w:rsid w:val="002F1FA9"/>
    <w:rsid w:val="002F4A20"/>
    <w:rsid w:val="002F77EC"/>
    <w:rsid w:val="00301153"/>
    <w:rsid w:val="00302E3D"/>
    <w:rsid w:val="00304999"/>
    <w:rsid w:val="00304E0E"/>
    <w:rsid w:val="00315E7F"/>
    <w:rsid w:val="003161A4"/>
    <w:rsid w:val="00320965"/>
    <w:rsid w:val="00323966"/>
    <w:rsid w:val="00323CC4"/>
    <w:rsid w:val="00324D08"/>
    <w:rsid w:val="003316AA"/>
    <w:rsid w:val="003336D9"/>
    <w:rsid w:val="00346D95"/>
    <w:rsid w:val="003476B6"/>
    <w:rsid w:val="00350722"/>
    <w:rsid w:val="003564AF"/>
    <w:rsid w:val="00356F7B"/>
    <w:rsid w:val="00362F7B"/>
    <w:rsid w:val="0036785A"/>
    <w:rsid w:val="00373D23"/>
    <w:rsid w:val="003872C6"/>
    <w:rsid w:val="00387F04"/>
    <w:rsid w:val="00391DCA"/>
    <w:rsid w:val="0039411C"/>
    <w:rsid w:val="00396198"/>
    <w:rsid w:val="003A1E4C"/>
    <w:rsid w:val="003B1B41"/>
    <w:rsid w:val="003B624F"/>
    <w:rsid w:val="003B6BF5"/>
    <w:rsid w:val="003C32A4"/>
    <w:rsid w:val="003C4256"/>
    <w:rsid w:val="003C45EA"/>
    <w:rsid w:val="003D06B1"/>
    <w:rsid w:val="003D45B6"/>
    <w:rsid w:val="003D5390"/>
    <w:rsid w:val="003D72FE"/>
    <w:rsid w:val="003E35DA"/>
    <w:rsid w:val="003E5CE8"/>
    <w:rsid w:val="003E704F"/>
    <w:rsid w:val="003E749D"/>
    <w:rsid w:val="003F1322"/>
    <w:rsid w:val="003F58D7"/>
    <w:rsid w:val="004000DC"/>
    <w:rsid w:val="00405770"/>
    <w:rsid w:val="00405E8E"/>
    <w:rsid w:val="004117DA"/>
    <w:rsid w:val="00412FC2"/>
    <w:rsid w:val="00414EFD"/>
    <w:rsid w:val="004225D7"/>
    <w:rsid w:val="00422E51"/>
    <w:rsid w:val="004273E3"/>
    <w:rsid w:val="00432EA3"/>
    <w:rsid w:val="004405E5"/>
    <w:rsid w:val="00444659"/>
    <w:rsid w:val="0045129D"/>
    <w:rsid w:val="00453D77"/>
    <w:rsid w:val="00457471"/>
    <w:rsid w:val="004612E2"/>
    <w:rsid w:val="00461DE5"/>
    <w:rsid w:val="00466DA0"/>
    <w:rsid w:val="00476A0C"/>
    <w:rsid w:val="0047707E"/>
    <w:rsid w:val="00477C42"/>
    <w:rsid w:val="00481752"/>
    <w:rsid w:val="0048466E"/>
    <w:rsid w:val="0048700E"/>
    <w:rsid w:val="0049670F"/>
    <w:rsid w:val="00496ADF"/>
    <w:rsid w:val="004A0AF1"/>
    <w:rsid w:val="004A126E"/>
    <w:rsid w:val="004B3BF1"/>
    <w:rsid w:val="004B533D"/>
    <w:rsid w:val="004B5E05"/>
    <w:rsid w:val="004B69D3"/>
    <w:rsid w:val="004B77D7"/>
    <w:rsid w:val="004C09CC"/>
    <w:rsid w:val="004C0A7D"/>
    <w:rsid w:val="004C0B4E"/>
    <w:rsid w:val="004C27F1"/>
    <w:rsid w:val="004C5E80"/>
    <w:rsid w:val="004C7C1D"/>
    <w:rsid w:val="004D1302"/>
    <w:rsid w:val="004D1D00"/>
    <w:rsid w:val="004D2C70"/>
    <w:rsid w:val="004D3532"/>
    <w:rsid w:val="004D379F"/>
    <w:rsid w:val="004D4E73"/>
    <w:rsid w:val="004D5CB0"/>
    <w:rsid w:val="004D664D"/>
    <w:rsid w:val="004E3533"/>
    <w:rsid w:val="004E4A41"/>
    <w:rsid w:val="004F00D1"/>
    <w:rsid w:val="004F56E2"/>
    <w:rsid w:val="00500192"/>
    <w:rsid w:val="00510EF7"/>
    <w:rsid w:val="00512A71"/>
    <w:rsid w:val="0051746E"/>
    <w:rsid w:val="0052503F"/>
    <w:rsid w:val="005262B7"/>
    <w:rsid w:val="005274DB"/>
    <w:rsid w:val="005275B0"/>
    <w:rsid w:val="00541317"/>
    <w:rsid w:val="005415DB"/>
    <w:rsid w:val="0054514E"/>
    <w:rsid w:val="005511B1"/>
    <w:rsid w:val="00552DA4"/>
    <w:rsid w:val="005545A2"/>
    <w:rsid w:val="00555CA7"/>
    <w:rsid w:val="00560432"/>
    <w:rsid w:val="005624DF"/>
    <w:rsid w:val="00570A0A"/>
    <w:rsid w:val="0057309D"/>
    <w:rsid w:val="0058282A"/>
    <w:rsid w:val="0058546A"/>
    <w:rsid w:val="005918B9"/>
    <w:rsid w:val="00593788"/>
    <w:rsid w:val="00597970"/>
    <w:rsid w:val="005A1ECA"/>
    <w:rsid w:val="005A395B"/>
    <w:rsid w:val="005B18BE"/>
    <w:rsid w:val="005B1DB7"/>
    <w:rsid w:val="005B69AE"/>
    <w:rsid w:val="005C424A"/>
    <w:rsid w:val="005D307C"/>
    <w:rsid w:val="005E64F5"/>
    <w:rsid w:val="0060398E"/>
    <w:rsid w:val="00603DE5"/>
    <w:rsid w:val="00611DC1"/>
    <w:rsid w:val="00617B8B"/>
    <w:rsid w:val="00621BE3"/>
    <w:rsid w:val="0062284A"/>
    <w:rsid w:val="00626B82"/>
    <w:rsid w:val="00630F07"/>
    <w:rsid w:val="0064149F"/>
    <w:rsid w:val="006425C3"/>
    <w:rsid w:val="00647B01"/>
    <w:rsid w:val="00650238"/>
    <w:rsid w:val="006527CB"/>
    <w:rsid w:val="00671679"/>
    <w:rsid w:val="006817AA"/>
    <w:rsid w:val="00681D27"/>
    <w:rsid w:val="006826B2"/>
    <w:rsid w:val="006836A7"/>
    <w:rsid w:val="006857A1"/>
    <w:rsid w:val="00691AB6"/>
    <w:rsid w:val="006A35E9"/>
    <w:rsid w:val="006B0025"/>
    <w:rsid w:val="006B63B4"/>
    <w:rsid w:val="006B6ECB"/>
    <w:rsid w:val="006B7935"/>
    <w:rsid w:val="006C0742"/>
    <w:rsid w:val="006C20FF"/>
    <w:rsid w:val="006C2A12"/>
    <w:rsid w:val="006C5570"/>
    <w:rsid w:val="006C6EDA"/>
    <w:rsid w:val="006C701D"/>
    <w:rsid w:val="006D0268"/>
    <w:rsid w:val="006D4B6C"/>
    <w:rsid w:val="006D5FFB"/>
    <w:rsid w:val="006D6E65"/>
    <w:rsid w:val="006D7A56"/>
    <w:rsid w:val="006E11BE"/>
    <w:rsid w:val="006E12A7"/>
    <w:rsid w:val="006E2ACD"/>
    <w:rsid w:val="006E5AF3"/>
    <w:rsid w:val="006E6FF3"/>
    <w:rsid w:val="00700BAD"/>
    <w:rsid w:val="00701241"/>
    <w:rsid w:val="0070520A"/>
    <w:rsid w:val="0071176B"/>
    <w:rsid w:val="00712247"/>
    <w:rsid w:val="0071781D"/>
    <w:rsid w:val="00717B5A"/>
    <w:rsid w:val="00733787"/>
    <w:rsid w:val="00734533"/>
    <w:rsid w:val="007416F3"/>
    <w:rsid w:val="00744E7D"/>
    <w:rsid w:val="00745ABB"/>
    <w:rsid w:val="00746F21"/>
    <w:rsid w:val="00747557"/>
    <w:rsid w:val="00747DBA"/>
    <w:rsid w:val="0075006D"/>
    <w:rsid w:val="00751F2F"/>
    <w:rsid w:val="007534AB"/>
    <w:rsid w:val="00755D82"/>
    <w:rsid w:val="00775A80"/>
    <w:rsid w:val="00780A9C"/>
    <w:rsid w:val="0079116C"/>
    <w:rsid w:val="00795ACB"/>
    <w:rsid w:val="007A3D98"/>
    <w:rsid w:val="007A6053"/>
    <w:rsid w:val="007B3C68"/>
    <w:rsid w:val="007B519A"/>
    <w:rsid w:val="007C23F5"/>
    <w:rsid w:val="007D1C11"/>
    <w:rsid w:val="007D365F"/>
    <w:rsid w:val="007D501B"/>
    <w:rsid w:val="007E2AFA"/>
    <w:rsid w:val="007E4254"/>
    <w:rsid w:val="007F339F"/>
    <w:rsid w:val="007F768E"/>
    <w:rsid w:val="0080458D"/>
    <w:rsid w:val="0080528F"/>
    <w:rsid w:val="0081001D"/>
    <w:rsid w:val="008142ED"/>
    <w:rsid w:val="00815042"/>
    <w:rsid w:val="00815492"/>
    <w:rsid w:val="0081753A"/>
    <w:rsid w:val="00823358"/>
    <w:rsid w:val="0082527A"/>
    <w:rsid w:val="00835329"/>
    <w:rsid w:val="00841379"/>
    <w:rsid w:val="008432C3"/>
    <w:rsid w:val="00844F03"/>
    <w:rsid w:val="00855F30"/>
    <w:rsid w:val="008658B1"/>
    <w:rsid w:val="00865A57"/>
    <w:rsid w:val="00866DE4"/>
    <w:rsid w:val="00874D0A"/>
    <w:rsid w:val="008752B5"/>
    <w:rsid w:val="00877733"/>
    <w:rsid w:val="00880AF8"/>
    <w:rsid w:val="008837DE"/>
    <w:rsid w:val="00884DDF"/>
    <w:rsid w:val="008872EA"/>
    <w:rsid w:val="00887708"/>
    <w:rsid w:val="008905DC"/>
    <w:rsid w:val="0089135C"/>
    <w:rsid w:val="008938DC"/>
    <w:rsid w:val="008951DB"/>
    <w:rsid w:val="00896556"/>
    <w:rsid w:val="008A2485"/>
    <w:rsid w:val="008B3EDE"/>
    <w:rsid w:val="008B6AC9"/>
    <w:rsid w:val="008C0581"/>
    <w:rsid w:val="008C3CCA"/>
    <w:rsid w:val="008C5E3F"/>
    <w:rsid w:val="008D7400"/>
    <w:rsid w:val="008E0141"/>
    <w:rsid w:val="008E4339"/>
    <w:rsid w:val="008E62E4"/>
    <w:rsid w:val="008E6A78"/>
    <w:rsid w:val="008E78E7"/>
    <w:rsid w:val="008F3A91"/>
    <w:rsid w:val="0090342E"/>
    <w:rsid w:val="00904D3F"/>
    <w:rsid w:val="00911C79"/>
    <w:rsid w:val="0092045E"/>
    <w:rsid w:val="00927176"/>
    <w:rsid w:val="0093360B"/>
    <w:rsid w:val="00935BA6"/>
    <w:rsid w:val="0094128F"/>
    <w:rsid w:val="009440E4"/>
    <w:rsid w:val="0095031A"/>
    <w:rsid w:val="00952AB1"/>
    <w:rsid w:val="00954844"/>
    <w:rsid w:val="00957F1E"/>
    <w:rsid w:val="00960ED4"/>
    <w:rsid w:val="00961A03"/>
    <w:rsid w:val="0096514F"/>
    <w:rsid w:val="009675DB"/>
    <w:rsid w:val="00971A22"/>
    <w:rsid w:val="009762A6"/>
    <w:rsid w:val="009871F6"/>
    <w:rsid w:val="00990680"/>
    <w:rsid w:val="009A675C"/>
    <w:rsid w:val="009B0459"/>
    <w:rsid w:val="009B2351"/>
    <w:rsid w:val="009B725D"/>
    <w:rsid w:val="009C124C"/>
    <w:rsid w:val="009C1C22"/>
    <w:rsid w:val="009C2063"/>
    <w:rsid w:val="009D53F4"/>
    <w:rsid w:val="009D5F5B"/>
    <w:rsid w:val="009E0A82"/>
    <w:rsid w:val="009E1AB7"/>
    <w:rsid w:val="009E20F0"/>
    <w:rsid w:val="009E5F8A"/>
    <w:rsid w:val="009E625D"/>
    <w:rsid w:val="009E6D9A"/>
    <w:rsid w:val="009F2B40"/>
    <w:rsid w:val="009F32F0"/>
    <w:rsid w:val="009F3670"/>
    <w:rsid w:val="009F50F9"/>
    <w:rsid w:val="00A00719"/>
    <w:rsid w:val="00A0116D"/>
    <w:rsid w:val="00A015FA"/>
    <w:rsid w:val="00A03FEC"/>
    <w:rsid w:val="00A14FFB"/>
    <w:rsid w:val="00A21F7E"/>
    <w:rsid w:val="00A226C3"/>
    <w:rsid w:val="00A24851"/>
    <w:rsid w:val="00A31A06"/>
    <w:rsid w:val="00A31D73"/>
    <w:rsid w:val="00A33CBD"/>
    <w:rsid w:val="00A35924"/>
    <w:rsid w:val="00A42140"/>
    <w:rsid w:val="00A44244"/>
    <w:rsid w:val="00A4597E"/>
    <w:rsid w:val="00A46527"/>
    <w:rsid w:val="00A47C58"/>
    <w:rsid w:val="00A55298"/>
    <w:rsid w:val="00A61716"/>
    <w:rsid w:val="00A700B1"/>
    <w:rsid w:val="00A73445"/>
    <w:rsid w:val="00A75546"/>
    <w:rsid w:val="00A80ACE"/>
    <w:rsid w:val="00A830D4"/>
    <w:rsid w:val="00A84E66"/>
    <w:rsid w:val="00A859D7"/>
    <w:rsid w:val="00A864B7"/>
    <w:rsid w:val="00A90A31"/>
    <w:rsid w:val="00A91F6A"/>
    <w:rsid w:val="00A93A57"/>
    <w:rsid w:val="00A974E1"/>
    <w:rsid w:val="00AB0CE9"/>
    <w:rsid w:val="00AB1091"/>
    <w:rsid w:val="00AB7932"/>
    <w:rsid w:val="00AB7E65"/>
    <w:rsid w:val="00AC2052"/>
    <w:rsid w:val="00AD039C"/>
    <w:rsid w:val="00AD4130"/>
    <w:rsid w:val="00AD7467"/>
    <w:rsid w:val="00AE165D"/>
    <w:rsid w:val="00AE40D6"/>
    <w:rsid w:val="00AF3BC4"/>
    <w:rsid w:val="00AF4A4B"/>
    <w:rsid w:val="00B03437"/>
    <w:rsid w:val="00B06656"/>
    <w:rsid w:val="00B13A3B"/>
    <w:rsid w:val="00B13B47"/>
    <w:rsid w:val="00B21786"/>
    <w:rsid w:val="00B24A6B"/>
    <w:rsid w:val="00B2501C"/>
    <w:rsid w:val="00B33885"/>
    <w:rsid w:val="00B35E50"/>
    <w:rsid w:val="00B36BD5"/>
    <w:rsid w:val="00B36FE9"/>
    <w:rsid w:val="00B376FD"/>
    <w:rsid w:val="00B41443"/>
    <w:rsid w:val="00B455B4"/>
    <w:rsid w:val="00B478D3"/>
    <w:rsid w:val="00B50E45"/>
    <w:rsid w:val="00B529D6"/>
    <w:rsid w:val="00B53E24"/>
    <w:rsid w:val="00B54B23"/>
    <w:rsid w:val="00B56B98"/>
    <w:rsid w:val="00B648D6"/>
    <w:rsid w:val="00B6524A"/>
    <w:rsid w:val="00B7569E"/>
    <w:rsid w:val="00B757FA"/>
    <w:rsid w:val="00B81C8C"/>
    <w:rsid w:val="00B8482B"/>
    <w:rsid w:val="00B84A4E"/>
    <w:rsid w:val="00B85416"/>
    <w:rsid w:val="00B872C2"/>
    <w:rsid w:val="00B87D3B"/>
    <w:rsid w:val="00B923A3"/>
    <w:rsid w:val="00B935F3"/>
    <w:rsid w:val="00B94D64"/>
    <w:rsid w:val="00B960DF"/>
    <w:rsid w:val="00BA0E8F"/>
    <w:rsid w:val="00BA3C11"/>
    <w:rsid w:val="00BA520C"/>
    <w:rsid w:val="00BB335C"/>
    <w:rsid w:val="00BB7D03"/>
    <w:rsid w:val="00BC4951"/>
    <w:rsid w:val="00BE072E"/>
    <w:rsid w:val="00BE0813"/>
    <w:rsid w:val="00BE4C99"/>
    <w:rsid w:val="00BE6CA0"/>
    <w:rsid w:val="00BF0D75"/>
    <w:rsid w:val="00BF11DE"/>
    <w:rsid w:val="00BF4009"/>
    <w:rsid w:val="00C025CC"/>
    <w:rsid w:val="00C043D2"/>
    <w:rsid w:val="00C0595A"/>
    <w:rsid w:val="00C07477"/>
    <w:rsid w:val="00C1001B"/>
    <w:rsid w:val="00C11D6B"/>
    <w:rsid w:val="00C135D4"/>
    <w:rsid w:val="00C214B0"/>
    <w:rsid w:val="00C22FEF"/>
    <w:rsid w:val="00C23840"/>
    <w:rsid w:val="00C24787"/>
    <w:rsid w:val="00C266BA"/>
    <w:rsid w:val="00C26BAC"/>
    <w:rsid w:val="00C27768"/>
    <w:rsid w:val="00C30618"/>
    <w:rsid w:val="00C408AC"/>
    <w:rsid w:val="00C4422D"/>
    <w:rsid w:val="00C45039"/>
    <w:rsid w:val="00C50733"/>
    <w:rsid w:val="00C53DFA"/>
    <w:rsid w:val="00C56866"/>
    <w:rsid w:val="00C61B4C"/>
    <w:rsid w:val="00C703F2"/>
    <w:rsid w:val="00C761FA"/>
    <w:rsid w:val="00C76633"/>
    <w:rsid w:val="00C858FC"/>
    <w:rsid w:val="00C87FDC"/>
    <w:rsid w:val="00C91F6F"/>
    <w:rsid w:val="00C920C4"/>
    <w:rsid w:val="00C959E8"/>
    <w:rsid w:val="00C96487"/>
    <w:rsid w:val="00CA532E"/>
    <w:rsid w:val="00CA6E6A"/>
    <w:rsid w:val="00CA7E96"/>
    <w:rsid w:val="00CB56C7"/>
    <w:rsid w:val="00CB75B5"/>
    <w:rsid w:val="00CB7F76"/>
    <w:rsid w:val="00CC2F30"/>
    <w:rsid w:val="00CC6670"/>
    <w:rsid w:val="00CC78CB"/>
    <w:rsid w:val="00CD6A51"/>
    <w:rsid w:val="00CE037C"/>
    <w:rsid w:val="00CE64F8"/>
    <w:rsid w:val="00CE665F"/>
    <w:rsid w:val="00CE6884"/>
    <w:rsid w:val="00CE7908"/>
    <w:rsid w:val="00CF0E74"/>
    <w:rsid w:val="00D00133"/>
    <w:rsid w:val="00D00155"/>
    <w:rsid w:val="00D0052C"/>
    <w:rsid w:val="00D019CF"/>
    <w:rsid w:val="00D056E3"/>
    <w:rsid w:val="00D07187"/>
    <w:rsid w:val="00D20F6E"/>
    <w:rsid w:val="00D3149A"/>
    <w:rsid w:val="00D354E8"/>
    <w:rsid w:val="00D35B8E"/>
    <w:rsid w:val="00D36745"/>
    <w:rsid w:val="00D37915"/>
    <w:rsid w:val="00D4055F"/>
    <w:rsid w:val="00D42C64"/>
    <w:rsid w:val="00D42D9F"/>
    <w:rsid w:val="00D43EF9"/>
    <w:rsid w:val="00D505AF"/>
    <w:rsid w:val="00D524B0"/>
    <w:rsid w:val="00D60301"/>
    <w:rsid w:val="00D61622"/>
    <w:rsid w:val="00D61A90"/>
    <w:rsid w:val="00D64BB4"/>
    <w:rsid w:val="00D6744C"/>
    <w:rsid w:val="00D67F06"/>
    <w:rsid w:val="00D721E2"/>
    <w:rsid w:val="00D74CA0"/>
    <w:rsid w:val="00D7702E"/>
    <w:rsid w:val="00D83B8A"/>
    <w:rsid w:val="00D843B1"/>
    <w:rsid w:val="00D85DE4"/>
    <w:rsid w:val="00D8774C"/>
    <w:rsid w:val="00D9171B"/>
    <w:rsid w:val="00DA48AB"/>
    <w:rsid w:val="00DA61EC"/>
    <w:rsid w:val="00DB6ABF"/>
    <w:rsid w:val="00DB71E2"/>
    <w:rsid w:val="00DB7DB1"/>
    <w:rsid w:val="00DC0484"/>
    <w:rsid w:val="00DC30E7"/>
    <w:rsid w:val="00DC5AA2"/>
    <w:rsid w:val="00DD0862"/>
    <w:rsid w:val="00DD2811"/>
    <w:rsid w:val="00DE3368"/>
    <w:rsid w:val="00DE3C20"/>
    <w:rsid w:val="00DE3FB6"/>
    <w:rsid w:val="00DE5771"/>
    <w:rsid w:val="00DE7173"/>
    <w:rsid w:val="00DF0CC9"/>
    <w:rsid w:val="00DF12C0"/>
    <w:rsid w:val="00DF6728"/>
    <w:rsid w:val="00DF6932"/>
    <w:rsid w:val="00E01FD3"/>
    <w:rsid w:val="00E0374E"/>
    <w:rsid w:val="00E06BD8"/>
    <w:rsid w:val="00E12E7A"/>
    <w:rsid w:val="00E1557A"/>
    <w:rsid w:val="00E17018"/>
    <w:rsid w:val="00E305CA"/>
    <w:rsid w:val="00E30958"/>
    <w:rsid w:val="00E32DF3"/>
    <w:rsid w:val="00E4232E"/>
    <w:rsid w:val="00E43979"/>
    <w:rsid w:val="00E44536"/>
    <w:rsid w:val="00E45A0B"/>
    <w:rsid w:val="00E4695E"/>
    <w:rsid w:val="00E50656"/>
    <w:rsid w:val="00E54A5D"/>
    <w:rsid w:val="00E557EB"/>
    <w:rsid w:val="00E57AC4"/>
    <w:rsid w:val="00E60146"/>
    <w:rsid w:val="00E610AC"/>
    <w:rsid w:val="00E621D9"/>
    <w:rsid w:val="00E634E1"/>
    <w:rsid w:val="00E63B37"/>
    <w:rsid w:val="00E6509C"/>
    <w:rsid w:val="00E67715"/>
    <w:rsid w:val="00E752BB"/>
    <w:rsid w:val="00E77F92"/>
    <w:rsid w:val="00E812F3"/>
    <w:rsid w:val="00E92D18"/>
    <w:rsid w:val="00E9789B"/>
    <w:rsid w:val="00EA2C27"/>
    <w:rsid w:val="00EA385C"/>
    <w:rsid w:val="00EA5BFB"/>
    <w:rsid w:val="00EA63AE"/>
    <w:rsid w:val="00EB240D"/>
    <w:rsid w:val="00EB7C7A"/>
    <w:rsid w:val="00ED187C"/>
    <w:rsid w:val="00ED2C44"/>
    <w:rsid w:val="00ED6ABA"/>
    <w:rsid w:val="00EE4A34"/>
    <w:rsid w:val="00EE742C"/>
    <w:rsid w:val="00F01CDD"/>
    <w:rsid w:val="00F07160"/>
    <w:rsid w:val="00F1121F"/>
    <w:rsid w:val="00F131FF"/>
    <w:rsid w:val="00F20D1A"/>
    <w:rsid w:val="00F249D7"/>
    <w:rsid w:val="00F269A3"/>
    <w:rsid w:val="00F305B1"/>
    <w:rsid w:val="00F359C5"/>
    <w:rsid w:val="00F50203"/>
    <w:rsid w:val="00F51F6D"/>
    <w:rsid w:val="00F5733C"/>
    <w:rsid w:val="00F6125B"/>
    <w:rsid w:val="00F62B9E"/>
    <w:rsid w:val="00F6447D"/>
    <w:rsid w:val="00F67962"/>
    <w:rsid w:val="00F76A05"/>
    <w:rsid w:val="00F81DFF"/>
    <w:rsid w:val="00F86DB7"/>
    <w:rsid w:val="00F874E7"/>
    <w:rsid w:val="00F9057D"/>
    <w:rsid w:val="00F921A1"/>
    <w:rsid w:val="00F94564"/>
    <w:rsid w:val="00F963F0"/>
    <w:rsid w:val="00F97FD1"/>
    <w:rsid w:val="00FB66AB"/>
    <w:rsid w:val="00FB6E01"/>
    <w:rsid w:val="00FB73A5"/>
    <w:rsid w:val="00FC13D9"/>
    <w:rsid w:val="00FC4439"/>
    <w:rsid w:val="00FD127C"/>
    <w:rsid w:val="00FD28D8"/>
    <w:rsid w:val="00FD52CA"/>
    <w:rsid w:val="00FD7B26"/>
    <w:rsid w:val="00FD7B8B"/>
    <w:rsid w:val="00FE1413"/>
    <w:rsid w:val="00FE2574"/>
    <w:rsid w:val="00FE259C"/>
    <w:rsid w:val="00FE3115"/>
    <w:rsid w:val="00FE44E3"/>
    <w:rsid w:val="00FE6947"/>
    <w:rsid w:val="00FE6A18"/>
    <w:rsid w:val="00FE7889"/>
    <w:rsid w:val="00FF6DF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2C0"/>
  </w:style>
  <w:style w:type="paragraph" w:styleId="Ttulo1">
    <w:name w:val="heading 1"/>
    <w:basedOn w:val="Normal"/>
    <w:next w:val="Normal"/>
    <w:link w:val="Ttulo1Char"/>
    <w:uiPriority w:val="9"/>
    <w:qFormat/>
    <w:rsid w:val="0080528F"/>
    <w:pPr>
      <w:keepNext/>
      <w:keepLines/>
      <w:spacing w:after="0" w:line="360" w:lineRule="auto"/>
      <w:outlineLvl w:val="0"/>
    </w:pPr>
    <w:rPr>
      <w:rFonts w:ascii="Arial" w:eastAsiaTheme="majorEastAsia" w:hAnsi="Arial" w:cstheme="majorBidi"/>
      <w:b/>
      <w:bCs/>
      <w:sz w:val="24"/>
      <w:szCs w:val="28"/>
    </w:rPr>
  </w:style>
  <w:style w:type="paragraph" w:styleId="Ttulo2">
    <w:name w:val="heading 2"/>
    <w:basedOn w:val="Normal"/>
    <w:next w:val="Normal"/>
    <w:link w:val="Ttulo2Char"/>
    <w:uiPriority w:val="9"/>
    <w:unhideWhenUsed/>
    <w:qFormat/>
    <w:rsid w:val="0080528F"/>
    <w:pPr>
      <w:keepNext/>
      <w:keepLines/>
      <w:spacing w:after="0" w:line="360" w:lineRule="auto"/>
      <w:outlineLvl w:val="1"/>
    </w:pPr>
    <w:rPr>
      <w:rFonts w:ascii="Arial" w:eastAsiaTheme="majorEastAsia" w:hAnsi="Arial" w:cstheme="majorBidi"/>
      <w:bCs/>
      <w:sz w:val="24"/>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21BE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21BE3"/>
  </w:style>
  <w:style w:type="paragraph" w:styleId="Rodap">
    <w:name w:val="footer"/>
    <w:basedOn w:val="Normal"/>
    <w:link w:val="RodapChar"/>
    <w:uiPriority w:val="99"/>
    <w:unhideWhenUsed/>
    <w:rsid w:val="00621BE3"/>
    <w:pPr>
      <w:tabs>
        <w:tab w:val="center" w:pos="4252"/>
        <w:tab w:val="right" w:pos="8504"/>
      </w:tabs>
      <w:spacing w:after="0" w:line="240" w:lineRule="auto"/>
    </w:pPr>
  </w:style>
  <w:style w:type="character" w:customStyle="1" w:styleId="RodapChar">
    <w:name w:val="Rodapé Char"/>
    <w:basedOn w:val="Fontepargpadro"/>
    <w:link w:val="Rodap"/>
    <w:uiPriority w:val="99"/>
    <w:rsid w:val="00621BE3"/>
  </w:style>
  <w:style w:type="paragraph" w:styleId="PargrafodaLista">
    <w:name w:val="List Paragraph"/>
    <w:basedOn w:val="Normal"/>
    <w:uiPriority w:val="34"/>
    <w:qFormat/>
    <w:rsid w:val="00A14FFB"/>
    <w:pPr>
      <w:ind w:left="720"/>
      <w:contextualSpacing/>
    </w:pPr>
  </w:style>
  <w:style w:type="paragraph" w:styleId="Textodebalo">
    <w:name w:val="Balloon Text"/>
    <w:basedOn w:val="Normal"/>
    <w:link w:val="TextodebaloChar"/>
    <w:uiPriority w:val="99"/>
    <w:semiHidden/>
    <w:unhideWhenUsed/>
    <w:rsid w:val="00B923A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23A3"/>
    <w:rPr>
      <w:rFonts w:ascii="Tahoma" w:hAnsi="Tahoma" w:cs="Tahoma"/>
      <w:sz w:val="16"/>
      <w:szCs w:val="16"/>
    </w:rPr>
  </w:style>
  <w:style w:type="paragraph" w:customStyle="1" w:styleId="Default">
    <w:name w:val="Default"/>
    <w:rsid w:val="00245DBE"/>
    <w:pPr>
      <w:autoSpaceDE w:val="0"/>
      <w:autoSpaceDN w:val="0"/>
      <w:adjustRightInd w:val="0"/>
      <w:spacing w:after="0" w:line="240" w:lineRule="auto"/>
    </w:pPr>
    <w:rPr>
      <w:rFonts w:ascii="Times New Roman" w:hAnsi="Times New Roman" w:cs="Times New Roman"/>
      <w:color w:val="000000"/>
      <w:sz w:val="24"/>
      <w:szCs w:val="24"/>
    </w:rPr>
  </w:style>
  <w:style w:type="table" w:styleId="Tabelacomgrade">
    <w:name w:val="Table Grid"/>
    <w:basedOn w:val="Tabelanormal"/>
    <w:uiPriority w:val="99"/>
    <w:rsid w:val="00FC4439"/>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basedOn w:val="Fontepargpadro"/>
    <w:link w:val="Ttulo2"/>
    <w:uiPriority w:val="9"/>
    <w:rsid w:val="0080528F"/>
    <w:rPr>
      <w:rFonts w:ascii="Arial" w:eastAsiaTheme="majorEastAsia" w:hAnsi="Arial" w:cstheme="majorBidi"/>
      <w:bCs/>
      <w:sz w:val="24"/>
      <w:szCs w:val="26"/>
      <w:lang w:eastAsia="pt-BR"/>
    </w:rPr>
  </w:style>
  <w:style w:type="character" w:styleId="Forte">
    <w:name w:val="Strong"/>
    <w:basedOn w:val="Fontepargpadro"/>
    <w:uiPriority w:val="22"/>
    <w:qFormat/>
    <w:rsid w:val="006D5FFB"/>
    <w:rPr>
      <w:b/>
      <w:bCs/>
    </w:rPr>
  </w:style>
  <w:style w:type="character" w:styleId="Hyperlink">
    <w:name w:val="Hyperlink"/>
    <w:basedOn w:val="Fontepargpadro"/>
    <w:uiPriority w:val="99"/>
    <w:unhideWhenUsed/>
    <w:rsid w:val="00FE6A18"/>
    <w:rPr>
      <w:color w:val="0000FF" w:themeColor="hyperlink"/>
      <w:u w:val="single"/>
    </w:rPr>
  </w:style>
  <w:style w:type="character" w:customStyle="1" w:styleId="apple-converted-space">
    <w:name w:val="apple-converted-space"/>
    <w:rsid w:val="00E9789B"/>
    <w:rPr>
      <w:rFonts w:cs="Times New Roman"/>
    </w:rPr>
  </w:style>
  <w:style w:type="paragraph" w:styleId="NormalWeb">
    <w:name w:val="Normal (Web)"/>
    <w:basedOn w:val="Normal"/>
    <w:uiPriority w:val="99"/>
    <w:unhideWhenUsed/>
    <w:rsid w:val="0081504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80528F"/>
    <w:rPr>
      <w:rFonts w:ascii="Arial" w:eastAsiaTheme="majorEastAsia" w:hAnsi="Arial" w:cstheme="majorBidi"/>
      <w:b/>
      <w:bCs/>
      <w:sz w:val="24"/>
      <w:szCs w:val="28"/>
    </w:rPr>
  </w:style>
  <w:style w:type="paragraph" w:styleId="CabealhodoSumrio">
    <w:name w:val="TOC Heading"/>
    <w:basedOn w:val="Ttulo1"/>
    <w:next w:val="Normal"/>
    <w:uiPriority w:val="39"/>
    <w:unhideWhenUsed/>
    <w:qFormat/>
    <w:rsid w:val="00D61622"/>
    <w:pPr>
      <w:spacing w:before="480" w:line="276" w:lineRule="auto"/>
      <w:outlineLvl w:val="9"/>
    </w:pPr>
    <w:rPr>
      <w:rFonts w:asciiTheme="majorHAnsi" w:hAnsiTheme="majorHAnsi"/>
      <w:color w:val="365F91" w:themeColor="accent1" w:themeShade="BF"/>
      <w:sz w:val="28"/>
    </w:rPr>
  </w:style>
  <w:style w:type="paragraph" w:styleId="Sumrio1">
    <w:name w:val="toc 1"/>
    <w:basedOn w:val="Normal"/>
    <w:next w:val="Normal"/>
    <w:autoRedefine/>
    <w:uiPriority w:val="39"/>
    <w:unhideWhenUsed/>
    <w:rsid w:val="00D61622"/>
    <w:pPr>
      <w:spacing w:after="100"/>
    </w:pPr>
  </w:style>
  <w:style w:type="paragraph" w:styleId="Sumrio2">
    <w:name w:val="toc 2"/>
    <w:basedOn w:val="Normal"/>
    <w:next w:val="Normal"/>
    <w:autoRedefine/>
    <w:uiPriority w:val="39"/>
    <w:unhideWhenUsed/>
    <w:rsid w:val="00D61622"/>
    <w:pPr>
      <w:spacing w:after="100"/>
      <w:ind w:left="220"/>
    </w:pPr>
  </w:style>
  <w:style w:type="paragraph" w:styleId="Legenda">
    <w:name w:val="caption"/>
    <w:basedOn w:val="Normal"/>
    <w:next w:val="Normal"/>
    <w:uiPriority w:val="35"/>
    <w:unhideWhenUsed/>
    <w:qFormat/>
    <w:rsid w:val="008872EA"/>
    <w:pPr>
      <w:spacing w:line="240" w:lineRule="auto"/>
    </w:pPr>
    <w:rPr>
      <w:b/>
      <w:bCs/>
      <w:color w:val="4F81BD" w:themeColor="accent1"/>
      <w:sz w:val="18"/>
      <w:szCs w:val="18"/>
    </w:rPr>
  </w:style>
  <w:style w:type="paragraph" w:styleId="ndicedeilustraes">
    <w:name w:val="table of figures"/>
    <w:basedOn w:val="Normal"/>
    <w:next w:val="Normal"/>
    <w:uiPriority w:val="99"/>
    <w:unhideWhenUsed/>
    <w:rsid w:val="00874D0A"/>
    <w:pPr>
      <w:spacing w:after="0"/>
    </w:pPr>
  </w:style>
  <w:style w:type="paragraph" w:styleId="Textodecomentrio">
    <w:name w:val="annotation text"/>
    <w:basedOn w:val="Normal"/>
    <w:link w:val="TextodecomentrioChar"/>
    <w:uiPriority w:val="99"/>
    <w:semiHidden/>
    <w:unhideWhenUsed/>
    <w:rsid w:val="00A31A0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31A06"/>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1172">
      <w:bodyDiv w:val="1"/>
      <w:marLeft w:val="0"/>
      <w:marRight w:val="0"/>
      <w:marTop w:val="0"/>
      <w:marBottom w:val="0"/>
      <w:divBdr>
        <w:top w:val="none" w:sz="0" w:space="0" w:color="auto"/>
        <w:left w:val="none" w:sz="0" w:space="0" w:color="auto"/>
        <w:bottom w:val="none" w:sz="0" w:space="0" w:color="auto"/>
        <w:right w:val="none" w:sz="0" w:space="0" w:color="auto"/>
      </w:divBdr>
    </w:div>
    <w:div w:id="120073803">
      <w:bodyDiv w:val="1"/>
      <w:marLeft w:val="0"/>
      <w:marRight w:val="0"/>
      <w:marTop w:val="0"/>
      <w:marBottom w:val="0"/>
      <w:divBdr>
        <w:top w:val="none" w:sz="0" w:space="0" w:color="auto"/>
        <w:left w:val="none" w:sz="0" w:space="0" w:color="auto"/>
        <w:bottom w:val="none" w:sz="0" w:space="0" w:color="auto"/>
        <w:right w:val="none" w:sz="0" w:space="0" w:color="auto"/>
      </w:divBdr>
    </w:div>
    <w:div w:id="437874657">
      <w:bodyDiv w:val="1"/>
      <w:marLeft w:val="0"/>
      <w:marRight w:val="0"/>
      <w:marTop w:val="0"/>
      <w:marBottom w:val="0"/>
      <w:divBdr>
        <w:top w:val="none" w:sz="0" w:space="0" w:color="auto"/>
        <w:left w:val="none" w:sz="0" w:space="0" w:color="auto"/>
        <w:bottom w:val="none" w:sz="0" w:space="0" w:color="auto"/>
        <w:right w:val="none" w:sz="0" w:space="0" w:color="auto"/>
      </w:divBdr>
    </w:div>
    <w:div w:id="439616894">
      <w:bodyDiv w:val="1"/>
      <w:marLeft w:val="0"/>
      <w:marRight w:val="0"/>
      <w:marTop w:val="0"/>
      <w:marBottom w:val="0"/>
      <w:divBdr>
        <w:top w:val="none" w:sz="0" w:space="0" w:color="auto"/>
        <w:left w:val="none" w:sz="0" w:space="0" w:color="auto"/>
        <w:bottom w:val="none" w:sz="0" w:space="0" w:color="auto"/>
        <w:right w:val="none" w:sz="0" w:space="0" w:color="auto"/>
      </w:divBdr>
    </w:div>
    <w:div w:id="460608733">
      <w:bodyDiv w:val="1"/>
      <w:marLeft w:val="0"/>
      <w:marRight w:val="0"/>
      <w:marTop w:val="0"/>
      <w:marBottom w:val="0"/>
      <w:divBdr>
        <w:top w:val="none" w:sz="0" w:space="0" w:color="auto"/>
        <w:left w:val="none" w:sz="0" w:space="0" w:color="auto"/>
        <w:bottom w:val="none" w:sz="0" w:space="0" w:color="auto"/>
        <w:right w:val="none" w:sz="0" w:space="0" w:color="auto"/>
      </w:divBdr>
    </w:div>
    <w:div w:id="545680008">
      <w:bodyDiv w:val="1"/>
      <w:marLeft w:val="0"/>
      <w:marRight w:val="0"/>
      <w:marTop w:val="0"/>
      <w:marBottom w:val="0"/>
      <w:divBdr>
        <w:top w:val="none" w:sz="0" w:space="0" w:color="auto"/>
        <w:left w:val="none" w:sz="0" w:space="0" w:color="auto"/>
        <w:bottom w:val="none" w:sz="0" w:space="0" w:color="auto"/>
        <w:right w:val="none" w:sz="0" w:space="0" w:color="auto"/>
      </w:divBdr>
    </w:div>
    <w:div w:id="645277586">
      <w:bodyDiv w:val="1"/>
      <w:marLeft w:val="0"/>
      <w:marRight w:val="0"/>
      <w:marTop w:val="0"/>
      <w:marBottom w:val="0"/>
      <w:divBdr>
        <w:top w:val="none" w:sz="0" w:space="0" w:color="auto"/>
        <w:left w:val="none" w:sz="0" w:space="0" w:color="auto"/>
        <w:bottom w:val="none" w:sz="0" w:space="0" w:color="auto"/>
        <w:right w:val="none" w:sz="0" w:space="0" w:color="auto"/>
      </w:divBdr>
    </w:div>
    <w:div w:id="729307822">
      <w:bodyDiv w:val="1"/>
      <w:marLeft w:val="0"/>
      <w:marRight w:val="0"/>
      <w:marTop w:val="0"/>
      <w:marBottom w:val="0"/>
      <w:divBdr>
        <w:top w:val="none" w:sz="0" w:space="0" w:color="auto"/>
        <w:left w:val="none" w:sz="0" w:space="0" w:color="auto"/>
        <w:bottom w:val="none" w:sz="0" w:space="0" w:color="auto"/>
        <w:right w:val="none" w:sz="0" w:space="0" w:color="auto"/>
      </w:divBdr>
    </w:div>
    <w:div w:id="820466573">
      <w:bodyDiv w:val="1"/>
      <w:marLeft w:val="0"/>
      <w:marRight w:val="0"/>
      <w:marTop w:val="0"/>
      <w:marBottom w:val="0"/>
      <w:divBdr>
        <w:top w:val="none" w:sz="0" w:space="0" w:color="auto"/>
        <w:left w:val="none" w:sz="0" w:space="0" w:color="auto"/>
        <w:bottom w:val="none" w:sz="0" w:space="0" w:color="auto"/>
        <w:right w:val="none" w:sz="0" w:space="0" w:color="auto"/>
      </w:divBdr>
    </w:div>
    <w:div w:id="932710691">
      <w:bodyDiv w:val="1"/>
      <w:marLeft w:val="0"/>
      <w:marRight w:val="0"/>
      <w:marTop w:val="0"/>
      <w:marBottom w:val="0"/>
      <w:divBdr>
        <w:top w:val="none" w:sz="0" w:space="0" w:color="auto"/>
        <w:left w:val="none" w:sz="0" w:space="0" w:color="auto"/>
        <w:bottom w:val="none" w:sz="0" w:space="0" w:color="auto"/>
        <w:right w:val="none" w:sz="0" w:space="0" w:color="auto"/>
      </w:divBdr>
    </w:div>
    <w:div w:id="987828603">
      <w:bodyDiv w:val="1"/>
      <w:marLeft w:val="0"/>
      <w:marRight w:val="0"/>
      <w:marTop w:val="0"/>
      <w:marBottom w:val="0"/>
      <w:divBdr>
        <w:top w:val="none" w:sz="0" w:space="0" w:color="auto"/>
        <w:left w:val="none" w:sz="0" w:space="0" w:color="auto"/>
        <w:bottom w:val="none" w:sz="0" w:space="0" w:color="auto"/>
        <w:right w:val="none" w:sz="0" w:space="0" w:color="auto"/>
      </w:divBdr>
    </w:div>
    <w:div w:id="1050495429">
      <w:bodyDiv w:val="1"/>
      <w:marLeft w:val="0"/>
      <w:marRight w:val="0"/>
      <w:marTop w:val="0"/>
      <w:marBottom w:val="0"/>
      <w:divBdr>
        <w:top w:val="none" w:sz="0" w:space="0" w:color="auto"/>
        <w:left w:val="none" w:sz="0" w:space="0" w:color="auto"/>
        <w:bottom w:val="none" w:sz="0" w:space="0" w:color="auto"/>
        <w:right w:val="none" w:sz="0" w:space="0" w:color="auto"/>
      </w:divBdr>
    </w:div>
    <w:div w:id="1230962973">
      <w:bodyDiv w:val="1"/>
      <w:marLeft w:val="0"/>
      <w:marRight w:val="0"/>
      <w:marTop w:val="0"/>
      <w:marBottom w:val="0"/>
      <w:divBdr>
        <w:top w:val="none" w:sz="0" w:space="0" w:color="auto"/>
        <w:left w:val="none" w:sz="0" w:space="0" w:color="auto"/>
        <w:bottom w:val="none" w:sz="0" w:space="0" w:color="auto"/>
        <w:right w:val="none" w:sz="0" w:space="0" w:color="auto"/>
      </w:divBdr>
    </w:div>
    <w:div w:id="1330865216">
      <w:bodyDiv w:val="1"/>
      <w:marLeft w:val="0"/>
      <w:marRight w:val="0"/>
      <w:marTop w:val="0"/>
      <w:marBottom w:val="0"/>
      <w:divBdr>
        <w:top w:val="none" w:sz="0" w:space="0" w:color="auto"/>
        <w:left w:val="none" w:sz="0" w:space="0" w:color="auto"/>
        <w:bottom w:val="none" w:sz="0" w:space="0" w:color="auto"/>
        <w:right w:val="none" w:sz="0" w:space="0" w:color="auto"/>
      </w:divBdr>
    </w:div>
    <w:div w:id="212398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7ED81-2017-4D24-8419-4435DD01E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1</Pages>
  <Words>9431</Words>
  <Characters>50932</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Matheus Caldeira</dc:creator>
  <cp:lastModifiedBy>Matheus Caldeira</cp:lastModifiedBy>
  <cp:revision>44</cp:revision>
  <cp:lastPrinted>2017-11-24T15:56:00Z</cp:lastPrinted>
  <dcterms:created xsi:type="dcterms:W3CDTF">2017-11-21T03:07:00Z</dcterms:created>
  <dcterms:modified xsi:type="dcterms:W3CDTF">2017-11-24T15:56:00Z</dcterms:modified>
</cp:coreProperties>
</file>