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07192B" w14:textId="4566AD9B" w:rsidR="008D3818" w:rsidRPr="00C931D9" w:rsidRDefault="006948F3" w:rsidP="008D3818">
      <w:pPr>
        <w:tabs>
          <w:tab w:val="left" w:pos="885"/>
        </w:tabs>
        <w:spacing w:after="0" w:line="240" w:lineRule="auto"/>
        <w:jc w:val="center"/>
        <w:rPr>
          <w:rFonts w:ascii="Arial" w:hAnsi="Arial" w:cs="Arial"/>
          <w:b/>
          <w:color w:val="000000" w:themeColor="text1"/>
          <w:sz w:val="24"/>
          <w:szCs w:val="24"/>
        </w:rPr>
      </w:pPr>
      <w:r>
        <w:rPr>
          <w:rFonts w:ascii="Arial" w:hAnsi="Arial" w:cs="Arial"/>
          <w:b/>
          <w:noProof/>
          <w:color w:val="000000" w:themeColor="text1"/>
          <w:sz w:val="24"/>
          <w:szCs w:val="24"/>
          <w:lang w:eastAsia="pt-BR"/>
        </w:rPr>
        <mc:AlternateContent>
          <mc:Choice Requires="wps">
            <w:drawing>
              <wp:anchor distT="0" distB="0" distL="114300" distR="114300" simplePos="0" relativeHeight="251672576" behindDoc="0" locked="0" layoutInCell="1" allowOverlap="1" wp14:anchorId="0F1EF445" wp14:editId="0BE0B11B">
                <wp:simplePos x="0" y="0"/>
                <wp:positionH relativeFrom="column">
                  <wp:posOffset>5130165</wp:posOffset>
                </wp:positionH>
                <wp:positionV relativeFrom="paragraph">
                  <wp:posOffset>-575945</wp:posOffset>
                </wp:positionV>
                <wp:extent cx="400050" cy="381000"/>
                <wp:effectExtent l="0" t="0" r="19050" b="19050"/>
                <wp:wrapNone/>
                <wp:docPr id="12" name="Caixa de Texto 12"/>
                <wp:cNvGraphicFramePr/>
                <a:graphic xmlns:a="http://schemas.openxmlformats.org/drawingml/2006/main">
                  <a:graphicData uri="http://schemas.microsoft.com/office/word/2010/wordprocessingShape">
                    <wps:wsp>
                      <wps:cNvSpPr txBox="1"/>
                      <wps:spPr>
                        <a:xfrm>
                          <a:off x="0" y="0"/>
                          <a:ext cx="400050" cy="381000"/>
                        </a:xfrm>
                        <a:prstGeom prst="rect">
                          <a:avLst/>
                        </a:prstGeom>
                        <a:solidFill>
                          <a:schemeClr val="lt1"/>
                        </a:solidFill>
                        <a:ln w="6350">
                          <a:solidFill>
                            <a:schemeClr val="bg1"/>
                          </a:solidFill>
                        </a:ln>
                      </wps:spPr>
                      <wps:txbx>
                        <w:txbxContent>
                          <w:p w14:paraId="46EC3D4C" w14:textId="77777777" w:rsidR="006948F3" w:rsidRDefault="00694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0F1EF445" id="_x0000_t202" coordsize="21600,21600" o:spt="202" path="m,l,21600r21600,l21600,xe">
                <v:stroke joinstyle="miter"/>
                <v:path gradientshapeok="t" o:connecttype="rect"/>
              </v:shapetype>
              <v:shape id="Caixa de Texto 12" o:spid="_x0000_s1026" type="#_x0000_t202" style="position:absolute;left:0;text-align:left;margin-left:403.95pt;margin-top:-45.35pt;width:31.5pt;height:30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" fillcolor="white [3201]" strokecolor="white [3212]" strokeweight=".5pt">
                <v:textbox>
                  <w:txbxContent>
                    <w:p w14:paraId="46EC3D4C" w14:textId="77777777" w:rsidR="006948F3" w:rsidRDefault="006948F3"/>
                  </w:txbxContent>
                </v:textbox>
              </v:shape>
            </w:pict>
          </mc:Fallback>
        </mc:AlternateContent>
      </w:r>
      <w:r w:rsidR="008D3818" w:rsidRPr="00C931D9">
        <w:rPr>
          <w:rFonts w:ascii="Arial" w:hAnsi="Arial" w:cs="Arial"/>
          <w:b/>
          <w:color w:val="000000" w:themeColor="text1"/>
          <w:sz w:val="24"/>
          <w:szCs w:val="24"/>
        </w:rPr>
        <w:t>INSTITUTO ENSINAR BRASIL</w:t>
      </w:r>
    </w:p>
    <w:p w14:paraId="7C5D4A21" w14:textId="3FB7C0A7" w:rsidR="008D3818" w:rsidRPr="00C931D9" w:rsidRDefault="008D3818" w:rsidP="008D3818">
      <w:pPr>
        <w:spacing w:after="0" w:line="240" w:lineRule="auto"/>
        <w:jc w:val="center"/>
        <w:rPr>
          <w:rFonts w:ascii="Arial" w:hAnsi="Arial" w:cs="Arial"/>
          <w:b/>
          <w:color w:val="000000" w:themeColor="text1"/>
          <w:sz w:val="24"/>
          <w:szCs w:val="24"/>
        </w:rPr>
      </w:pPr>
      <w:r w:rsidRPr="00C931D9">
        <w:rPr>
          <w:rFonts w:ascii="Arial" w:hAnsi="Arial" w:cs="Arial"/>
          <w:b/>
          <w:color w:val="000000" w:themeColor="text1"/>
          <w:sz w:val="24"/>
          <w:szCs w:val="24"/>
        </w:rPr>
        <w:t>FACULDADES UNIFICADAS</w:t>
      </w:r>
      <w:r w:rsidR="000D0181">
        <w:rPr>
          <w:rFonts w:ascii="Arial" w:hAnsi="Arial" w:cs="Arial"/>
          <w:b/>
          <w:color w:val="000000" w:themeColor="text1"/>
          <w:sz w:val="24"/>
          <w:szCs w:val="24"/>
        </w:rPr>
        <w:t xml:space="preserve"> DE</w:t>
      </w:r>
      <w:r w:rsidRPr="00C931D9">
        <w:rPr>
          <w:rFonts w:ascii="Arial" w:hAnsi="Arial" w:cs="Arial"/>
          <w:b/>
          <w:color w:val="000000" w:themeColor="text1"/>
          <w:sz w:val="24"/>
          <w:szCs w:val="24"/>
        </w:rPr>
        <w:t xml:space="preserve"> TEÓFILO OTONI</w:t>
      </w:r>
    </w:p>
    <w:p w14:paraId="21F1C715"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536F241B"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69C8F17A"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5CE4D512"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51CF0820"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0E77A5BE"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1F1E3601"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650A7EE1"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5EB2789E"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0FC5056D" w14:textId="77777777" w:rsidR="00422BD8" w:rsidRDefault="00422BD8" w:rsidP="008D3818">
      <w:pPr>
        <w:spacing w:after="0" w:line="240" w:lineRule="auto"/>
        <w:rPr>
          <w:rFonts w:ascii="Arial" w:hAnsi="Arial" w:cs="Arial"/>
          <w:b/>
          <w:color w:val="000000" w:themeColor="text1"/>
          <w:sz w:val="24"/>
          <w:szCs w:val="24"/>
        </w:rPr>
      </w:pPr>
    </w:p>
    <w:p w14:paraId="146DD415" w14:textId="77777777" w:rsidR="00422BD8" w:rsidRDefault="00422BD8" w:rsidP="008D3818">
      <w:pPr>
        <w:spacing w:after="0" w:line="240" w:lineRule="auto"/>
        <w:rPr>
          <w:rFonts w:ascii="Arial" w:hAnsi="Arial" w:cs="Arial"/>
          <w:b/>
          <w:color w:val="000000" w:themeColor="text1"/>
          <w:sz w:val="24"/>
          <w:szCs w:val="24"/>
        </w:rPr>
      </w:pPr>
    </w:p>
    <w:p w14:paraId="5186BB0F" w14:textId="77777777" w:rsidR="008D3818" w:rsidRPr="00C931D9" w:rsidRDefault="008D3818" w:rsidP="008D3818">
      <w:pPr>
        <w:spacing w:after="0" w:line="240" w:lineRule="auto"/>
        <w:rPr>
          <w:rFonts w:ascii="Arial" w:hAnsi="Arial" w:cs="Arial"/>
          <w:b/>
          <w:color w:val="000000" w:themeColor="text1"/>
          <w:sz w:val="24"/>
          <w:szCs w:val="24"/>
        </w:rPr>
      </w:pPr>
    </w:p>
    <w:p w14:paraId="38C31BFF"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3015CE8B"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4FA17A38"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00DA9A61"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5D611B28"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715BB5E8" w14:textId="77777777" w:rsidR="008D3818" w:rsidRPr="00C931D9" w:rsidRDefault="008D3818" w:rsidP="008D3818">
      <w:pPr>
        <w:spacing w:after="0" w:line="240" w:lineRule="auto"/>
        <w:rPr>
          <w:rFonts w:ascii="Arial" w:hAnsi="Arial" w:cs="Arial"/>
          <w:b/>
          <w:color w:val="000000" w:themeColor="text1"/>
          <w:sz w:val="24"/>
          <w:szCs w:val="24"/>
        </w:rPr>
      </w:pPr>
    </w:p>
    <w:p w14:paraId="665E6B8E" w14:textId="77777777" w:rsidR="008D3818" w:rsidRPr="00C931D9" w:rsidRDefault="008D3818" w:rsidP="008D3818">
      <w:pPr>
        <w:spacing w:after="0" w:line="240" w:lineRule="auto"/>
        <w:rPr>
          <w:rFonts w:ascii="Arial" w:hAnsi="Arial" w:cs="Arial"/>
          <w:b/>
          <w:color w:val="000000" w:themeColor="text1"/>
          <w:sz w:val="24"/>
          <w:szCs w:val="24"/>
        </w:rPr>
      </w:pPr>
    </w:p>
    <w:p w14:paraId="4F51248A" w14:textId="77777777" w:rsidR="008D3818" w:rsidRPr="00C931D9" w:rsidRDefault="008D3818" w:rsidP="008D3818">
      <w:pPr>
        <w:spacing w:after="0" w:line="240" w:lineRule="auto"/>
        <w:rPr>
          <w:rFonts w:ascii="Arial" w:hAnsi="Arial" w:cs="Arial"/>
          <w:b/>
          <w:color w:val="000000" w:themeColor="text1"/>
          <w:sz w:val="24"/>
          <w:szCs w:val="24"/>
        </w:rPr>
      </w:pPr>
    </w:p>
    <w:p w14:paraId="76F3A8EE" w14:textId="77777777" w:rsidR="008D3818" w:rsidRPr="00C931D9" w:rsidRDefault="008D3818" w:rsidP="008D3818">
      <w:pPr>
        <w:spacing w:after="0" w:line="240" w:lineRule="auto"/>
        <w:rPr>
          <w:rFonts w:ascii="Arial" w:hAnsi="Arial" w:cs="Arial"/>
          <w:b/>
          <w:color w:val="000000" w:themeColor="text1"/>
          <w:sz w:val="24"/>
          <w:szCs w:val="24"/>
        </w:rPr>
      </w:pPr>
    </w:p>
    <w:p w14:paraId="569D6789" w14:textId="5379D7E4" w:rsidR="008D3818" w:rsidRPr="00C931D9" w:rsidRDefault="00877723" w:rsidP="008D3818">
      <w:pPr>
        <w:spacing w:after="0" w:line="240" w:lineRule="auto"/>
        <w:jc w:val="center"/>
        <w:rPr>
          <w:rFonts w:ascii="Arial" w:hAnsi="Arial" w:cs="Arial"/>
          <w:b/>
          <w:color w:val="000000" w:themeColor="text1"/>
          <w:sz w:val="24"/>
          <w:szCs w:val="24"/>
        </w:rPr>
      </w:pPr>
      <w:r w:rsidRPr="00877723">
        <w:rPr>
          <w:rFonts w:ascii="Arial" w:eastAsia="Arial Unicode MS" w:hAnsi="Arial" w:cs="Arial"/>
          <w:b/>
          <w:bCs/>
          <w:sz w:val="24"/>
          <w:szCs w:val="24"/>
        </w:rPr>
        <w:t>REUTILIZAÇÃO DO PNEU NA ELABORAÇÃO DE REVESTIMENTOS ASFALTO-BORRACHA EM RODOVIAS</w:t>
      </w:r>
    </w:p>
    <w:p w14:paraId="6F99E27C"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7D92A894"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7E5A2794"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63AD55AB"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0BBC7989"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588F2C46"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07A2596B"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7A4D0521"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77CACA15"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39B774A6"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4E02E93C"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60BA6FF9"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6B6680BE"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5665D855"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1C291085"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6E6B7769" w14:textId="2C0DD345" w:rsidR="008D3818" w:rsidRDefault="008D3818" w:rsidP="008D3818">
      <w:pPr>
        <w:spacing w:after="0" w:line="240" w:lineRule="auto"/>
        <w:jc w:val="center"/>
        <w:rPr>
          <w:rFonts w:ascii="Arial" w:hAnsi="Arial" w:cs="Arial"/>
          <w:b/>
          <w:color w:val="000000" w:themeColor="text1"/>
          <w:sz w:val="24"/>
          <w:szCs w:val="24"/>
        </w:rPr>
      </w:pPr>
    </w:p>
    <w:p w14:paraId="296ED702" w14:textId="626D13E8" w:rsidR="00877723" w:rsidRDefault="00877723" w:rsidP="008D3818">
      <w:pPr>
        <w:spacing w:after="0" w:line="240" w:lineRule="auto"/>
        <w:jc w:val="center"/>
        <w:rPr>
          <w:rFonts w:ascii="Arial" w:hAnsi="Arial" w:cs="Arial"/>
          <w:b/>
          <w:color w:val="000000" w:themeColor="text1"/>
          <w:sz w:val="24"/>
          <w:szCs w:val="24"/>
        </w:rPr>
      </w:pPr>
    </w:p>
    <w:p w14:paraId="0DA19C34" w14:textId="18DC9210" w:rsidR="00877723" w:rsidRDefault="00877723" w:rsidP="008D3818">
      <w:pPr>
        <w:spacing w:after="0" w:line="240" w:lineRule="auto"/>
        <w:jc w:val="center"/>
        <w:rPr>
          <w:rFonts w:ascii="Arial" w:hAnsi="Arial" w:cs="Arial"/>
          <w:b/>
          <w:color w:val="000000" w:themeColor="text1"/>
          <w:sz w:val="24"/>
          <w:szCs w:val="24"/>
        </w:rPr>
      </w:pPr>
    </w:p>
    <w:p w14:paraId="60DC3126" w14:textId="546E70A1" w:rsidR="00877723" w:rsidRDefault="00877723" w:rsidP="008D3818">
      <w:pPr>
        <w:spacing w:after="0" w:line="240" w:lineRule="auto"/>
        <w:jc w:val="center"/>
        <w:rPr>
          <w:rFonts w:ascii="Arial" w:hAnsi="Arial" w:cs="Arial"/>
          <w:b/>
          <w:color w:val="000000" w:themeColor="text1"/>
          <w:sz w:val="24"/>
          <w:szCs w:val="24"/>
        </w:rPr>
      </w:pPr>
    </w:p>
    <w:p w14:paraId="2BE3BCE9" w14:textId="77777777" w:rsidR="00877723" w:rsidRPr="00C931D9" w:rsidRDefault="00877723" w:rsidP="008D3818">
      <w:pPr>
        <w:spacing w:after="0" w:line="240" w:lineRule="auto"/>
        <w:jc w:val="center"/>
        <w:rPr>
          <w:rFonts w:ascii="Arial" w:hAnsi="Arial" w:cs="Arial"/>
          <w:b/>
          <w:color w:val="000000" w:themeColor="text1"/>
          <w:sz w:val="24"/>
          <w:szCs w:val="24"/>
        </w:rPr>
      </w:pPr>
    </w:p>
    <w:p w14:paraId="2BD0E0B8" w14:textId="08D84F43" w:rsidR="008D3818" w:rsidRDefault="008D3818" w:rsidP="008D3818">
      <w:pPr>
        <w:spacing w:after="0" w:line="240" w:lineRule="auto"/>
        <w:jc w:val="center"/>
        <w:rPr>
          <w:rFonts w:ascii="Arial" w:hAnsi="Arial" w:cs="Arial"/>
          <w:b/>
          <w:color w:val="000000" w:themeColor="text1"/>
          <w:sz w:val="24"/>
          <w:szCs w:val="24"/>
        </w:rPr>
      </w:pPr>
    </w:p>
    <w:p w14:paraId="6D6583B2" w14:textId="4CCC6BCE" w:rsidR="0054310E" w:rsidRDefault="0054310E" w:rsidP="008D3818">
      <w:pPr>
        <w:spacing w:after="0" w:line="240" w:lineRule="auto"/>
        <w:jc w:val="center"/>
        <w:rPr>
          <w:rFonts w:ascii="Arial" w:hAnsi="Arial" w:cs="Arial"/>
          <w:b/>
          <w:color w:val="000000" w:themeColor="text1"/>
          <w:sz w:val="24"/>
          <w:szCs w:val="24"/>
        </w:rPr>
      </w:pPr>
    </w:p>
    <w:p w14:paraId="5950A17D" w14:textId="77777777" w:rsidR="0054310E" w:rsidRPr="00C931D9" w:rsidRDefault="0054310E" w:rsidP="008D3818">
      <w:pPr>
        <w:spacing w:after="0" w:line="240" w:lineRule="auto"/>
        <w:jc w:val="center"/>
        <w:rPr>
          <w:rFonts w:ascii="Arial" w:hAnsi="Arial" w:cs="Arial"/>
          <w:b/>
          <w:color w:val="000000" w:themeColor="text1"/>
          <w:sz w:val="24"/>
          <w:szCs w:val="24"/>
        </w:rPr>
      </w:pPr>
    </w:p>
    <w:p w14:paraId="0749CA24" w14:textId="77777777" w:rsidR="008D3818" w:rsidRPr="00C931D9" w:rsidRDefault="008D3818" w:rsidP="008D3818">
      <w:pPr>
        <w:spacing w:after="0" w:line="240" w:lineRule="auto"/>
        <w:jc w:val="center"/>
        <w:rPr>
          <w:rFonts w:ascii="Arial" w:hAnsi="Arial" w:cs="Arial"/>
          <w:b/>
          <w:color w:val="000000" w:themeColor="text1"/>
          <w:sz w:val="24"/>
          <w:szCs w:val="24"/>
        </w:rPr>
      </w:pPr>
      <w:r w:rsidRPr="00C931D9">
        <w:rPr>
          <w:rFonts w:ascii="Arial" w:hAnsi="Arial" w:cs="Arial"/>
          <w:b/>
          <w:color w:val="000000" w:themeColor="text1"/>
          <w:sz w:val="24"/>
          <w:szCs w:val="24"/>
        </w:rPr>
        <w:t>TEÓFILO OTONI</w:t>
      </w:r>
    </w:p>
    <w:p w14:paraId="34DC6BA5" w14:textId="77777777" w:rsidR="008D3818" w:rsidRPr="00C931D9" w:rsidRDefault="008D3818" w:rsidP="008D3818">
      <w:pPr>
        <w:spacing w:after="0" w:line="240" w:lineRule="auto"/>
        <w:jc w:val="center"/>
        <w:rPr>
          <w:rFonts w:ascii="Arial" w:hAnsi="Arial" w:cs="Arial"/>
          <w:b/>
          <w:color w:val="000000" w:themeColor="text1"/>
          <w:sz w:val="24"/>
          <w:szCs w:val="24"/>
        </w:rPr>
      </w:pPr>
      <w:r w:rsidRPr="00C931D9">
        <w:rPr>
          <w:rFonts w:ascii="Arial" w:hAnsi="Arial" w:cs="Arial"/>
          <w:b/>
          <w:color w:val="000000" w:themeColor="text1"/>
          <w:sz w:val="24"/>
          <w:szCs w:val="24"/>
        </w:rPr>
        <w:t>2017</w:t>
      </w:r>
    </w:p>
    <w:p w14:paraId="071A64FF" w14:textId="3E54B3AE" w:rsidR="008D3818" w:rsidRPr="00C931D9" w:rsidRDefault="006948F3" w:rsidP="008D3818">
      <w:pPr>
        <w:spacing w:after="0" w:line="240" w:lineRule="auto"/>
        <w:jc w:val="center"/>
        <w:rPr>
          <w:rFonts w:ascii="Arial" w:hAnsi="Arial" w:cs="Arial"/>
          <w:b/>
          <w:color w:val="000000" w:themeColor="text1"/>
          <w:sz w:val="24"/>
          <w:szCs w:val="24"/>
        </w:rPr>
      </w:pPr>
      <w:r>
        <w:rPr>
          <w:rFonts w:ascii="Arial" w:hAnsi="Arial" w:cs="Arial"/>
          <w:b/>
          <w:noProof/>
          <w:color w:val="000000" w:themeColor="text1"/>
          <w:sz w:val="24"/>
          <w:szCs w:val="24"/>
          <w:lang w:eastAsia="pt-BR"/>
        </w:rPr>
        <w:lastRenderedPageBreak/>
        <mc:AlternateContent>
          <mc:Choice Requires="wps">
            <w:drawing>
              <wp:anchor distT="0" distB="0" distL="114300" distR="114300" simplePos="0" relativeHeight="251674624" behindDoc="0" locked="0" layoutInCell="1" allowOverlap="1" wp14:anchorId="605B850B" wp14:editId="4E7D29AA">
                <wp:simplePos x="0" y="0"/>
                <wp:positionH relativeFrom="margin">
                  <wp:posOffset>5257165</wp:posOffset>
                </wp:positionH>
                <wp:positionV relativeFrom="paragraph">
                  <wp:posOffset>-522605</wp:posOffset>
                </wp:positionV>
                <wp:extent cx="400050" cy="381000"/>
                <wp:effectExtent l="0" t="0" r="19050" b="19050"/>
                <wp:wrapNone/>
                <wp:docPr id="33" name="Caixa de Texto 33"/>
                <wp:cNvGraphicFramePr/>
                <a:graphic xmlns:a="http://schemas.openxmlformats.org/drawingml/2006/main">
                  <a:graphicData uri="http://schemas.microsoft.com/office/word/2010/wordprocessingShape">
                    <wps:wsp>
                      <wps:cNvSpPr txBox="1"/>
                      <wps:spPr>
                        <a:xfrm>
                          <a:off x="0" y="0"/>
                          <a:ext cx="400050" cy="381000"/>
                        </a:xfrm>
                        <a:prstGeom prst="rect">
                          <a:avLst/>
                        </a:prstGeom>
                        <a:solidFill>
                          <a:schemeClr val="lt1"/>
                        </a:solidFill>
                        <a:ln w="6350">
                          <a:solidFill>
                            <a:schemeClr val="bg1"/>
                          </a:solidFill>
                        </a:ln>
                      </wps:spPr>
                      <wps:txbx>
                        <w:txbxContent>
                          <w:p w14:paraId="05896487" w14:textId="77777777" w:rsidR="006948F3" w:rsidRDefault="006948F3" w:rsidP="00694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05B850B" id="Caixa de Texto 33" o:spid="_x0000_s1027" type="#_x0000_t202" style="position:absolute;left:0;text-align:left;margin-left:413.95pt;margin-top:-41.15pt;width:31.5pt;height:30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" fillcolor="white [3201]" strokecolor="white [3212]" strokeweight=".5pt">
                <v:textbox>
                  <w:txbxContent>
                    <w:p w14:paraId="05896487" w14:textId="77777777" w:rsidR="006948F3" w:rsidRDefault="006948F3" w:rsidP="006948F3"/>
                  </w:txbxContent>
                </v:textbox>
                <w10:wrap anchorx="margin"/>
              </v:shape>
            </w:pict>
          </mc:Fallback>
        </mc:AlternateContent>
      </w:r>
      <w:r w:rsidR="008D3818" w:rsidRPr="00C931D9">
        <w:rPr>
          <w:rFonts w:ascii="Arial" w:hAnsi="Arial" w:cs="Arial"/>
          <w:b/>
          <w:color w:val="000000" w:themeColor="text1"/>
          <w:sz w:val="24"/>
          <w:szCs w:val="24"/>
        </w:rPr>
        <w:t>KELWIN FERREIRA DA SILVA</w:t>
      </w:r>
    </w:p>
    <w:p w14:paraId="1AA14C20" w14:textId="29DA7F5C" w:rsidR="008D3818" w:rsidRPr="00C931D9" w:rsidRDefault="008D3818" w:rsidP="008D3818">
      <w:pPr>
        <w:spacing w:after="0" w:line="240" w:lineRule="auto"/>
        <w:jc w:val="center"/>
        <w:rPr>
          <w:rFonts w:ascii="Arial" w:hAnsi="Arial" w:cs="Arial"/>
          <w:b/>
          <w:color w:val="000000" w:themeColor="text1"/>
          <w:sz w:val="24"/>
          <w:szCs w:val="24"/>
        </w:rPr>
      </w:pPr>
      <w:r w:rsidRPr="00C931D9">
        <w:rPr>
          <w:rFonts w:ascii="Arial" w:hAnsi="Arial" w:cs="Arial"/>
          <w:b/>
          <w:color w:val="000000" w:themeColor="text1"/>
          <w:sz w:val="24"/>
          <w:szCs w:val="24"/>
        </w:rPr>
        <w:t>SANTIAGO FAHEL MORAIS</w:t>
      </w:r>
    </w:p>
    <w:p w14:paraId="38F23806" w14:textId="1A36D20B" w:rsidR="008D3818" w:rsidRPr="00C931D9" w:rsidRDefault="008D3818" w:rsidP="008D3818">
      <w:pPr>
        <w:spacing w:after="0" w:line="240" w:lineRule="auto"/>
        <w:jc w:val="center"/>
        <w:rPr>
          <w:rFonts w:ascii="Arial" w:hAnsi="Arial" w:cs="Arial"/>
          <w:b/>
          <w:color w:val="000000" w:themeColor="text1"/>
          <w:sz w:val="24"/>
          <w:szCs w:val="24"/>
        </w:rPr>
      </w:pPr>
    </w:p>
    <w:p w14:paraId="3F5C1433" w14:textId="5960781D" w:rsidR="008D3818" w:rsidRPr="00C931D9" w:rsidRDefault="008D3818" w:rsidP="008D3818">
      <w:pPr>
        <w:spacing w:after="0" w:line="240" w:lineRule="auto"/>
        <w:jc w:val="center"/>
        <w:rPr>
          <w:rFonts w:ascii="Arial" w:hAnsi="Arial" w:cs="Arial"/>
          <w:b/>
          <w:color w:val="000000" w:themeColor="text1"/>
          <w:sz w:val="24"/>
          <w:szCs w:val="24"/>
        </w:rPr>
      </w:pPr>
    </w:p>
    <w:p w14:paraId="4A7FB015" w14:textId="3AA69BEB" w:rsidR="008D3818" w:rsidRPr="00C931D9" w:rsidRDefault="008D3818" w:rsidP="008D3818">
      <w:pPr>
        <w:spacing w:after="0" w:line="240" w:lineRule="auto"/>
        <w:jc w:val="center"/>
        <w:rPr>
          <w:rFonts w:ascii="Arial" w:hAnsi="Arial" w:cs="Arial"/>
          <w:b/>
          <w:color w:val="000000" w:themeColor="text1"/>
          <w:sz w:val="24"/>
          <w:szCs w:val="24"/>
        </w:rPr>
      </w:pPr>
    </w:p>
    <w:p w14:paraId="1F930161" w14:textId="08A775C6" w:rsidR="008D3818" w:rsidRPr="00C931D9" w:rsidRDefault="008D3818" w:rsidP="008D3818">
      <w:pPr>
        <w:spacing w:after="0" w:line="240" w:lineRule="auto"/>
        <w:jc w:val="center"/>
        <w:rPr>
          <w:rFonts w:ascii="Arial" w:hAnsi="Arial" w:cs="Arial"/>
          <w:b/>
          <w:color w:val="000000" w:themeColor="text1"/>
          <w:sz w:val="24"/>
          <w:szCs w:val="24"/>
        </w:rPr>
      </w:pPr>
    </w:p>
    <w:p w14:paraId="65A8A15B" w14:textId="31AFCDF2" w:rsidR="008D3818" w:rsidRPr="00C931D9" w:rsidRDefault="008D3818" w:rsidP="008D3818">
      <w:pPr>
        <w:spacing w:after="0" w:line="240" w:lineRule="auto"/>
        <w:jc w:val="center"/>
        <w:rPr>
          <w:rFonts w:ascii="Arial" w:hAnsi="Arial" w:cs="Arial"/>
          <w:b/>
          <w:color w:val="000000" w:themeColor="text1"/>
          <w:sz w:val="24"/>
          <w:szCs w:val="24"/>
        </w:rPr>
      </w:pPr>
    </w:p>
    <w:p w14:paraId="114305F7" w14:textId="15F19059" w:rsidR="008D3818" w:rsidRPr="00C931D9" w:rsidRDefault="008D3818" w:rsidP="008D3818">
      <w:pPr>
        <w:spacing w:after="0" w:line="240" w:lineRule="auto"/>
        <w:jc w:val="center"/>
        <w:rPr>
          <w:rFonts w:ascii="Arial" w:hAnsi="Arial" w:cs="Arial"/>
          <w:b/>
          <w:color w:val="000000" w:themeColor="text1"/>
          <w:sz w:val="24"/>
          <w:szCs w:val="24"/>
        </w:rPr>
      </w:pPr>
    </w:p>
    <w:p w14:paraId="53488967" w14:textId="32019D62" w:rsidR="008D3818" w:rsidRPr="00C931D9" w:rsidRDefault="008D3818" w:rsidP="008D3818">
      <w:pPr>
        <w:spacing w:after="0" w:line="240" w:lineRule="auto"/>
        <w:jc w:val="center"/>
        <w:rPr>
          <w:rFonts w:ascii="Arial" w:hAnsi="Arial" w:cs="Arial"/>
          <w:b/>
          <w:color w:val="000000" w:themeColor="text1"/>
          <w:sz w:val="24"/>
          <w:szCs w:val="24"/>
        </w:rPr>
      </w:pPr>
      <w:r w:rsidRPr="00C931D9">
        <w:rPr>
          <w:rFonts w:ascii="Arial" w:hAnsi="Arial" w:cs="Arial"/>
          <w:b/>
          <w:color w:val="000000" w:themeColor="text1"/>
          <w:sz w:val="24"/>
          <w:szCs w:val="24"/>
        </w:rPr>
        <w:t>FACULDADES UNIFICADAS</w:t>
      </w:r>
      <w:r w:rsidR="000D0181">
        <w:rPr>
          <w:rFonts w:ascii="Arial" w:hAnsi="Arial" w:cs="Arial"/>
          <w:b/>
          <w:color w:val="000000" w:themeColor="text1"/>
          <w:sz w:val="24"/>
          <w:szCs w:val="24"/>
        </w:rPr>
        <w:t xml:space="preserve"> DE</w:t>
      </w:r>
      <w:r w:rsidRPr="00C931D9">
        <w:rPr>
          <w:rFonts w:ascii="Arial" w:hAnsi="Arial" w:cs="Arial"/>
          <w:b/>
          <w:color w:val="000000" w:themeColor="text1"/>
          <w:sz w:val="24"/>
          <w:szCs w:val="24"/>
        </w:rPr>
        <w:t xml:space="preserve"> TEÓFILO OTONI</w:t>
      </w:r>
    </w:p>
    <w:p w14:paraId="20CC28DC" w14:textId="0924FDA8" w:rsidR="008D3818" w:rsidRPr="00C931D9" w:rsidRDefault="008D3818" w:rsidP="008D3818">
      <w:pPr>
        <w:spacing w:after="0" w:line="240" w:lineRule="auto"/>
        <w:rPr>
          <w:rFonts w:ascii="Arial" w:hAnsi="Arial" w:cs="Arial"/>
          <w:b/>
          <w:color w:val="000000" w:themeColor="text1"/>
          <w:sz w:val="24"/>
          <w:szCs w:val="24"/>
        </w:rPr>
      </w:pPr>
    </w:p>
    <w:p w14:paraId="53483DBD" w14:textId="4AF68BC8" w:rsidR="008D3818" w:rsidRPr="00C931D9" w:rsidRDefault="008D3818" w:rsidP="008D3818">
      <w:pPr>
        <w:spacing w:after="0" w:line="240" w:lineRule="auto"/>
        <w:rPr>
          <w:rFonts w:ascii="Arial" w:hAnsi="Arial" w:cs="Arial"/>
          <w:b/>
          <w:color w:val="000000" w:themeColor="text1"/>
          <w:sz w:val="24"/>
          <w:szCs w:val="24"/>
        </w:rPr>
      </w:pPr>
    </w:p>
    <w:p w14:paraId="15754FE2" w14:textId="4D492214" w:rsidR="008D3818" w:rsidRPr="00C931D9" w:rsidRDefault="008D3818" w:rsidP="008D3818">
      <w:pPr>
        <w:spacing w:after="0" w:line="240" w:lineRule="auto"/>
        <w:rPr>
          <w:rFonts w:ascii="Arial" w:hAnsi="Arial" w:cs="Arial"/>
          <w:b/>
          <w:color w:val="000000" w:themeColor="text1"/>
          <w:sz w:val="24"/>
          <w:szCs w:val="24"/>
        </w:rPr>
      </w:pPr>
    </w:p>
    <w:p w14:paraId="50864ADF" w14:textId="46699F4A" w:rsidR="008D3818" w:rsidRPr="00C931D9" w:rsidRDefault="008D3818" w:rsidP="008D3818">
      <w:pPr>
        <w:spacing w:after="0" w:line="240" w:lineRule="auto"/>
        <w:rPr>
          <w:rFonts w:ascii="Arial" w:hAnsi="Arial" w:cs="Arial"/>
          <w:b/>
          <w:color w:val="000000" w:themeColor="text1"/>
          <w:sz w:val="24"/>
          <w:szCs w:val="24"/>
        </w:rPr>
      </w:pPr>
    </w:p>
    <w:p w14:paraId="4AF32893" w14:textId="648031D9" w:rsidR="008D3818" w:rsidRPr="00C931D9" w:rsidRDefault="008D3818" w:rsidP="008D3818">
      <w:pPr>
        <w:spacing w:after="0" w:line="240" w:lineRule="auto"/>
        <w:rPr>
          <w:rFonts w:ascii="Arial" w:hAnsi="Arial" w:cs="Arial"/>
          <w:b/>
          <w:color w:val="000000" w:themeColor="text1"/>
          <w:sz w:val="24"/>
          <w:szCs w:val="24"/>
        </w:rPr>
      </w:pPr>
    </w:p>
    <w:p w14:paraId="6D6867E4" w14:textId="77777777" w:rsidR="008D3818" w:rsidRPr="00C931D9" w:rsidRDefault="008D3818" w:rsidP="008D3818">
      <w:pPr>
        <w:spacing w:after="0" w:line="240" w:lineRule="auto"/>
        <w:rPr>
          <w:rFonts w:ascii="Arial" w:hAnsi="Arial" w:cs="Arial"/>
          <w:b/>
          <w:color w:val="000000" w:themeColor="text1"/>
          <w:sz w:val="24"/>
          <w:szCs w:val="24"/>
        </w:rPr>
      </w:pPr>
    </w:p>
    <w:p w14:paraId="59668386" w14:textId="77777777" w:rsidR="008D3818" w:rsidRPr="00C931D9" w:rsidRDefault="008D3818" w:rsidP="008D3818">
      <w:pPr>
        <w:spacing w:after="0" w:line="240" w:lineRule="auto"/>
        <w:rPr>
          <w:rFonts w:ascii="Arial" w:hAnsi="Arial" w:cs="Arial"/>
          <w:b/>
          <w:color w:val="000000" w:themeColor="text1"/>
          <w:sz w:val="24"/>
          <w:szCs w:val="24"/>
        </w:rPr>
      </w:pPr>
    </w:p>
    <w:p w14:paraId="4CD08285" w14:textId="4A4F51F8" w:rsidR="008D3818" w:rsidRDefault="008D3818" w:rsidP="008D3818">
      <w:pPr>
        <w:spacing w:after="0" w:line="240" w:lineRule="auto"/>
        <w:rPr>
          <w:rFonts w:ascii="Arial" w:hAnsi="Arial" w:cs="Arial"/>
          <w:b/>
          <w:color w:val="000000" w:themeColor="text1"/>
          <w:sz w:val="24"/>
          <w:szCs w:val="24"/>
        </w:rPr>
      </w:pPr>
    </w:p>
    <w:p w14:paraId="60086218" w14:textId="77777777" w:rsidR="00636E22" w:rsidRPr="00C931D9" w:rsidRDefault="00636E22" w:rsidP="008D3818">
      <w:pPr>
        <w:spacing w:after="0" w:line="240" w:lineRule="auto"/>
        <w:rPr>
          <w:rFonts w:ascii="Arial" w:hAnsi="Arial" w:cs="Arial"/>
          <w:b/>
          <w:color w:val="000000" w:themeColor="text1"/>
          <w:sz w:val="24"/>
          <w:szCs w:val="24"/>
        </w:rPr>
      </w:pPr>
    </w:p>
    <w:p w14:paraId="762C1629" w14:textId="77777777" w:rsidR="008D3818" w:rsidRPr="00C931D9" w:rsidRDefault="008D3818" w:rsidP="008D3818">
      <w:pPr>
        <w:spacing w:after="0" w:line="240" w:lineRule="auto"/>
        <w:rPr>
          <w:rFonts w:ascii="Arial" w:hAnsi="Arial" w:cs="Arial"/>
          <w:b/>
          <w:color w:val="000000" w:themeColor="text1"/>
          <w:sz w:val="24"/>
          <w:szCs w:val="24"/>
        </w:rPr>
      </w:pPr>
    </w:p>
    <w:p w14:paraId="145B07AD" w14:textId="77777777" w:rsidR="008D3818" w:rsidRPr="00C931D9" w:rsidRDefault="008D3818" w:rsidP="008D3818">
      <w:pPr>
        <w:spacing w:after="0" w:line="240" w:lineRule="auto"/>
        <w:rPr>
          <w:rFonts w:ascii="Arial" w:hAnsi="Arial" w:cs="Arial"/>
          <w:b/>
          <w:color w:val="000000" w:themeColor="text1"/>
          <w:sz w:val="24"/>
          <w:szCs w:val="24"/>
        </w:rPr>
      </w:pPr>
    </w:p>
    <w:p w14:paraId="0342372B" w14:textId="77777777" w:rsidR="008D3818" w:rsidRPr="00C931D9" w:rsidRDefault="008D3818" w:rsidP="008D3818">
      <w:pPr>
        <w:spacing w:after="0" w:line="240" w:lineRule="auto"/>
        <w:rPr>
          <w:rFonts w:ascii="Arial" w:hAnsi="Arial" w:cs="Arial"/>
          <w:b/>
          <w:color w:val="000000" w:themeColor="text1"/>
          <w:sz w:val="24"/>
          <w:szCs w:val="24"/>
        </w:rPr>
      </w:pPr>
    </w:p>
    <w:p w14:paraId="1E4B0C65" w14:textId="77777777" w:rsidR="008D3818" w:rsidRPr="00C931D9" w:rsidRDefault="008D3818" w:rsidP="008D3818">
      <w:pPr>
        <w:spacing w:after="0" w:line="240" w:lineRule="auto"/>
        <w:rPr>
          <w:rFonts w:ascii="Arial" w:hAnsi="Arial" w:cs="Arial"/>
          <w:b/>
          <w:color w:val="000000" w:themeColor="text1"/>
          <w:sz w:val="24"/>
          <w:szCs w:val="24"/>
        </w:rPr>
      </w:pPr>
    </w:p>
    <w:p w14:paraId="402732C5"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6C674C7E" w14:textId="5BE4840D" w:rsidR="008D3818" w:rsidRPr="00C931D9" w:rsidRDefault="00877723" w:rsidP="008D3818">
      <w:pPr>
        <w:spacing w:after="0" w:line="240" w:lineRule="auto"/>
        <w:jc w:val="center"/>
        <w:rPr>
          <w:rFonts w:ascii="Arial" w:hAnsi="Arial" w:cs="Arial"/>
          <w:b/>
          <w:color w:val="000000" w:themeColor="text1"/>
          <w:sz w:val="24"/>
          <w:szCs w:val="24"/>
        </w:rPr>
      </w:pPr>
      <w:r w:rsidRPr="00877723">
        <w:rPr>
          <w:rFonts w:ascii="Arial" w:eastAsia="Arial Unicode MS" w:hAnsi="Arial" w:cs="Arial"/>
          <w:b/>
          <w:bCs/>
          <w:sz w:val="24"/>
          <w:szCs w:val="24"/>
        </w:rPr>
        <w:t>REUTILIZAÇÃO DO PNEU NA ELABORAÇÃO DE REVESTIMENTOS ASFALTO-BORRACHA EM RODOVIAS</w:t>
      </w:r>
    </w:p>
    <w:p w14:paraId="51EE7A01"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44CB587F"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480EDBB3" w14:textId="77777777" w:rsidR="008D3818" w:rsidRPr="00C931D9" w:rsidRDefault="008D3818" w:rsidP="008D3818">
      <w:pPr>
        <w:spacing w:after="0" w:line="240" w:lineRule="auto"/>
        <w:jc w:val="center"/>
        <w:rPr>
          <w:rFonts w:ascii="Arial" w:hAnsi="Arial" w:cs="Arial"/>
          <w:b/>
          <w:color w:val="000000" w:themeColor="text1"/>
          <w:sz w:val="24"/>
          <w:szCs w:val="24"/>
        </w:rPr>
      </w:pPr>
    </w:p>
    <w:p w14:paraId="7D0F3A84" w14:textId="39A1BE8A" w:rsidR="008D3818" w:rsidRPr="00C931D9" w:rsidRDefault="008D3818" w:rsidP="008D3818">
      <w:pPr>
        <w:spacing w:after="0" w:line="240" w:lineRule="auto"/>
        <w:jc w:val="center"/>
        <w:rPr>
          <w:rFonts w:ascii="Arial" w:hAnsi="Arial" w:cs="Arial"/>
          <w:b/>
          <w:color w:val="000000" w:themeColor="text1"/>
          <w:sz w:val="24"/>
          <w:szCs w:val="24"/>
        </w:rPr>
      </w:pPr>
    </w:p>
    <w:p w14:paraId="4C44C7A6" w14:textId="77777777" w:rsidR="008D3818" w:rsidRPr="00C931D9" w:rsidRDefault="008D3818" w:rsidP="008D3818">
      <w:pPr>
        <w:spacing w:after="0" w:line="240" w:lineRule="auto"/>
        <w:ind w:left="4536"/>
        <w:jc w:val="both"/>
        <w:rPr>
          <w:rFonts w:ascii="Arial" w:hAnsi="Arial" w:cs="Arial"/>
          <w:b/>
          <w:color w:val="000000" w:themeColor="text1"/>
          <w:sz w:val="24"/>
          <w:szCs w:val="24"/>
        </w:rPr>
      </w:pPr>
    </w:p>
    <w:p w14:paraId="05AC0227" w14:textId="77777777" w:rsidR="008D3818" w:rsidRPr="00C931D9" w:rsidRDefault="008D3818" w:rsidP="008D3818">
      <w:pPr>
        <w:tabs>
          <w:tab w:val="left" w:pos="5670"/>
        </w:tabs>
        <w:spacing w:after="0" w:line="240" w:lineRule="auto"/>
        <w:ind w:left="4547" w:right="51"/>
        <w:jc w:val="both"/>
        <w:rPr>
          <w:rFonts w:ascii="Arial" w:hAnsi="Arial" w:cs="Arial"/>
          <w:color w:val="000000" w:themeColor="text1"/>
          <w:sz w:val="24"/>
          <w:szCs w:val="24"/>
        </w:rPr>
      </w:pPr>
      <w:r w:rsidRPr="00C931D9">
        <w:rPr>
          <w:rFonts w:ascii="Arial" w:eastAsia="Arial" w:hAnsi="Arial" w:cs="Arial"/>
          <w:color w:val="000000" w:themeColor="text1"/>
          <w:sz w:val="24"/>
          <w:szCs w:val="24"/>
        </w:rPr>
        <w:t xml:space="preserve">Trabalho de Conclusão de Curso apresentado ao curso de Engenharia Civil das Faculdades Unificadas de Teófilo Otoni, como requisito parcial à obtenção do título de Bacharel em Engenharia Civil.  </w:t>
      </w:r>
    </w:p>
    <w:p w14:paraId="32DB334A" w14:textId="77777777" w:rsidR="008D3818" w:rsidRPr="00C931D9" w:rsidRDefault="008D3818" w:rsidP="008D3818">
      <w:pPr>
        <w:spacing w:after="0" w:line="240" w:lineRule="auto"/>
        <w:ind w:left="4536"/>
        <w:jc w:val="both"/>
        <w:rPr>
          <w:rFonts w:ascii="Arial" w:hAnsi="Arial" w:cs="Arial"/>
          <w:color w:val="000000" w:themeColor="text1"/>
          <w:sz w:val="24"/>
          <w:szCs w:val="24"/>
        </w:rPr>
      </w:pPr>
    </w:p>
    <w:p w14:paraId="1E4B5C4D" w14:textId="77777777" w:rsidR="008D3818" w:rsidRPr="00C931D9" w:rsidRDefault="008D3818" w:rsidP="008D3818">
      <w:pPr>
        <w:spacing w:after="0" w:line="240" w:lineRule="auto"/>
        <w:ind w:left="4536"/>
        <w:jc w:val="both"/>
        <w:rPr>
          <w:rFonts w:ascii="Arial" w:hAnsi="Arial" w:cs="Arial"/>
          <w:color w:val="000000" w:themeColor="text1"/>
          <w:sz w:val="24"/>
          <w:szCs w:val="24"/>
        </w:rPr>
      </w:pPr>
      <w:r w:rsidRPr="00C931D9">
        <w:rPr>
          <w:rFonts w:ascii="Arial" w:hAnsi="Arial" w:cs="Arial"/>
          <w:color w:val="000000" w:themeColor="text1"/>
          <w:sz w:val="24"/>
          <w:szCs w:val="24"/>
        </w:rPr>
        <w:t>Área de concentração: Pavimentação</w:t>
      </w:r>
    </w:p>
    <w:p w14:paraId="4C20B536" w14:textId="77777777" w:rsidR="008D3818" w:rsidRPr="00C931D9" w:rsidRDefault="008D3818" w:rsidP="008D3818">
      <w:pPr>
        <w:spacing w:after="0" w:line="240" w:lineRule="auto"/>
        <w:ind w:left="4536"/>
        <w:jc w:val="both"/>
        <w:rPr>
          <w:rFonts w:ascii="Arial" w:hAnsi="Arial" w:cs="Arial"/>
          <w:color w:val="000000" w:themeColor="text1"/>
          <w:sz w:val="24"/>
          <w:szCs w:val="24"/>
        </w:rPr>
      </w:pPr>
    </w:p>
    <w:p w14:paraId="1DD4BE26" w14:textId="68AADA09" w:rsidR="008D3818" w:rsidRPr="00C931D9" w:rsidRDefault="008D3818" w:rsidP="008D3818">
      <w:pPr>
        <w:spacing w:after="0" w:line="240" w:lineRule="auto"/>
        <w:ind w:left="4536"/>
        <w:jc w:val="both"/>
        <w:rPr>
          <w:rFonts w:ascii="Arial" w:hAnsi="Arial" w:cs="Arial"/>
          <w:b/>
          <w:color w:val="000000" w:themeColor="text1"/>
          <w:sz w:val="24"/>
          <w:szCs w:val="24"/>
        </w:rPr>
      </w:pPr>
      <w:r w:rsidRPr="00C931D9">
        <w:rPr>
          <w:rFonts w:ascii="Arial" w:hAnsi="Arial" w:cs="Arial"/>
          <w:color w:val="000000" w:themeColor="text1"/>
          <w:sz w:val="24"/>
          <w:szCs w:val="24"/>
        </w:rPr>
        <w:t xml:space="preserve">Orientador: </w:t>
      </w:r>
      <w:proofErr w:type="spellStart"/>
      <w:r w:rsidRPr="00C931D9">
        <w:rPr>
          <w:rFonts w:ascii="Arial" w:hAnsi="Arial" w:cs="Arial"/>
          <w:color w:val="000000" w:themeColor="text1"/>
          <w:sz w:val="24"/>
          <w:szCs w:val="24"/>
        </w:rPr>
        <w:t>prof</w:t>
      </w:r>
      <w:proofErr w:type="spellEnd"/>
      <w:r w:rsidRPr="00C931D9">
        <w:rPr>
          <w:rFonts w:ascii="Arial" w:hAnsi="Arial" w:cs="Arial"/>
          <w:color w:val="000000" w:themeColor="text1"/>
          <w:sz w:val="24"/>
          <w:szCs w:val="24"/>
        </w:rPr>
        <w:t xml:space="preserve"> (a):</w:t>
      </w:r>
      <w:r w:rsidR="00877723">
        <w:rPr>
          <w:rFonts w:ascii="Arial" w:hAnsi="Arial" w:cs="Arial"/>
          <w:color w:val="000000" w:themeColor="text1"/>
          <w:sz w:val="24"/>
          <w:szCs w:val="24"/>
        </w:rPr>
        <w:t xml:space="preserve"> Marcos Túlio Fernandes</w:t>
      </w:r>
    </w:p>
    <w:p w14:paraId="058F7001" w14:textId="77777777" w:rsidR="008D3818" w:rsidRPr="00C931D9" w:rsidRDefault="008D3818" w:rsidP="008D3818">
      <w:pPr>
        <w:pStyle w:val="NaturezadoTrabalho"/>
        <w:rPr>
          <w:rFonts w:cs="Arial"/>
          <w:b/>
          <w:color w:val="000000" w:themeColor="text1"/>
          <w:sz w:val="24"/>
          <w:szCs w:val="24"/>
        </w:rPr>
      </w:pPr>
    </w:p>
    <w:p w14:paraId="6AC892AE" w14:textId="7FBB2C18" w:rsidR="008D3818" w:rsidRPr="00C931D9" w:rsidRDefault="008D3818" w:rsidP="008D3818">
      <w:pPr>
        <w:spacing w:after="0" w:line="240" w:lineRule="auto"/>
        <w:ind w:left="4536"/>
        <w:rPr>
          <w:rFonts w:ascii="Arial" w:hAnsi="Arial" w:cs="Arial"/>
          <w:b/>
          <w:color w:val="000000" w:themeColor="text1"/>
          <w:sz w:val="24"/>
          <w:szCs w:val="24"/>
        </w:rPr>
      </w:pPr>
    </w:p>
    <w:p w14:paraId="2BAFFF85" w14:textId="2FBE4AE2" w:rsidR="008D3818" w:rsidRDefault="008D3818" w:rsidP="008D3818">
      <w:pPr>
        <w:spacing w:after="0" w:line="240" w:lineRule="auto"/>
        <w:rPr>
          <w:rFonts w:ascii="Arial" w:hAnsi="Arial" w:cs="Arial"/>
          <w:b/>
          <w:color w:val="000000" w:themeColor="text1"/>
          <w:sz w:val="24"/>
          <w:szCs w:val="24"/>
        </w:rPr>
      </w:pPr>
    </w:p>
    <w:p w14:paraId="324B94C6" w14:textId="79B2BD74" w:rsidR="00877723" w:rsidRDefault="00877723" w:rsidP="008D3818">
      <w:pPr>
        <w:spacing w:after="0" w:line="240" w:lineRule="auto"/>
        <w:rPr>
          <w:rFonts w:ascii="Arial" w:hAnsi="Arial" w:cs="Arial"/>
          <w:b/>
          <w:color w:val="000000" w:themeColor="text1"/>
          <w:sz w:val="24"/>
          <w:szCs w:val="24"/>
        </w:rPr>
      </w:pPr>
    </w:p>
    <w:p w14:paraId="591AF46A" w14:textId="33EF7826" w:rsidR="00877723" w:rsidRDefault="00877723" w:rsidP="008D3818">
      <w:pPr>
        <w:spacing w:after="0" w:line="240" w:lineRule="auto"/>
        <w:rPr>
          <w:rFonts w:ascii="Arial" w:hAnsi="Arial" w:cs="Arial"/>
          <w:b/>
          <w:color w:val="000000" w:themeColor="text1"/>
          <w:sz w:val="24"/>
          <w:szCs w:val="24"/>
        </w:rPr>
      </w:pPr>
    </w:p>
    <w:p w14:paraId="57BA57ED" w14:textId="3B773296" w:rsidR="00877723" w:rsidRPr="00C931D9" w:rsidRDefault="00877723" w:rsidP="008D3818">
      <w:pPr>
        <w:spacing w:after="0" w:line="240" w:lineRule="auto"/>
        <w:rPr>
          <w:rFonts w:ascii="Arial" w:hAnsi="Arial" w:cs="Arial"/>
          <w:b/>
          <w:color w:val="000000" w:themeColor="text1"/>
          <w:sz w:val="24"/>
          <w:szCs w:val="24"/>
        </w:rPr>
      </w:pPr>
    </w:p>
    <w:p w14:paraId="35AAC078" w14:textId="356668C5" w:rsidR="008D3818" w:rsidRPr="00C931D9" w:rsidRDefault="008D3818" w:rsidP="008D3818">
      <w:pPr>
        <w:spacing w:after="0" w:line="240" w:lineRule="auto"/>
        <w:rPr>
          <w:rFonts w:ascii="Arial" w:hAnsi="Arial" w:cs="Arial"/>
          <w:b/>
          <w:color w:val="000000" w:themeColor="text1"/>
          <w:sz w:val="24"/>
          <w:szCs w:val="24"/>
        </w:rPr>
      </w:pPr>
    </w:p>
    <w:p w14:paraId="72A689F7" w14:textId="77777777" w:rsidR="008D3818" w:rsidRPr="00C931D9" w:rsidRDefault="008D3818" w:rsidP="008D3818">
      <w:pPr>
        <w:spacing w:after="0" w:line="240" w:lineRule="auto"/>
        <w:jc w:val="center"/>
        <w:rPr>
          <w:rFonts w:ascii="Arial" w:hAnsi="Arial" w:cs="Arial"/>
          <w:b/>
          <w:color w:val="000000" w:themeColor="text1"/>
          <w:sz w:val="24"/>
          <w:szCs w:val="24"/>
        </w:rPr>
      </w:pPr>
      <w:r w:rsidRPr="00C931D9">
        <w:rPr>
          <w:rFonts w:ascii="Arial" w:hAnsi="Arial" w:cs="Arial"/>
          <w:b/>
          <w:color w:val="000000" w:themeColor="text1"/>
          <w:sz w:val="24"/>
          <w:szCs w:val="24"/>
        </w:rPr>
        <w:t>TEÓFILO OTONI</w:t>
      </w:r>
    </w:p>
    <w:p w14:paraId="7A07C8C8" w14:textId="77777777" w:rsidR="008D3818" w:rsidRPr="00C931D9" w:rsidRDefault="008D3818" w:rsidP="008D3818">
      <w:pPr>
        <w:spacing w:after="0" w:line="240" w:lineRule="auto"/>
        <w:jc w:val="center"/>
        <w:rPr>
          <w:rFonts w:ascii="Arial" w:hAnsi="Arial" w:cs="Arial"/>
          <w:b/>
          <w:color w:val="000000" w:themeColor="text1"/>
          <w:sz w:val="24"/>
          <w:szCs w:val="24"/>
        </w:rPr>
      </w:pPr>
      <w:r w:rsidRPr="00C931D9">
        <w:rPr>
          <w:rFonts w:ascii="Arial" w:hAnsi="Arial" w:cs="Arial"/>
          <w:b/>
          <w:color w:val="000000" w:themeColor="text1"/>
          <w:sz w:val="24"/>
          <w:szCs w:val="24"/>
        </w:rPr>
        <w:t>2017</w:t>
      </w:r>
    </w:p>
    <w:p w14:paraId="17AE8AD5" w14:textId="333FFA74" w:rsidR="008D3818" w:rsidRPr="00C931D9" w:rsidRDefault="008D3818" w:rsidP="008D3818">
      <w:pPr>
        <w:spacing w:line="480" w:lineRule="auto"/>
        <w:jc w:val="center"/>
        <w:rPr>
          <w:rFonts w:ascii="Arial" w:hAnsi="Arial" w:cs="Arial"/>
          <w:b/>
          <w:noProof/>
          <w:color w:val="000000" w:themeColor="text1"/>
          <w:sz w:val="24"/>
          <w:szCs w:val="24"/>
        </w:rPr>
      </w:pPr>
      <w:r w:rsidRPr="00C931D9">
        <w:rPr>
          <w:rFonts w:ascii="Arial" w:hAnsi="Arial" w:cs="Arial"/>
          <w:color w:val="000000" w:themeColor="text1"/>
          <w:sz w:val="24"/>
          <w:szCs w:val="24"/>
        </w:rPr>
        <w:br w:type="page"/>
      </w:r>
      <w:r w:rsidR="006948F3">
        <w:rPr>
          <w:rFonts w:ascii="Arial" w:hAnsi="Arial" w:cs="Arial"/>
          <w:b/>
          <w:noProof/>
          <w:color w:val="000000" w:themeColor="text1"/>
          <w:sz w:val="24"/>
          <w:szCs w:val="24"/>
          <w:lang w:eastAsia="pt-BR"/>
        </w:rPr>
        <w:lastRenderedPageBreak/>
        <mc:AlternateContent>
          <mc:Choice Requires="wps">
            <w:drawing>
              <wp:anchor distT="0" distB="0" distL="114300" distR="114300" simplePos="0" relativeHeight="251676672" behindDoc="0" locked="0" layoutInCell="1" allowOverlap="1" wp14:anchorId="04D7B8FF" wp14:editId="3263D772">
                <wp:simplePos x="0" y="0"/>
                <wp:positionH relativeFrom="column">
                  <wp:posOffset>5219700</wp:posOffset>
                </wp:positionH>
                <wp:positionV relativeFrom="paragraph">
                  <wp:posOffset>-502285</wp:posOffset>
                </wp:positionV>
                <wp:extent cx="400050" cy="381000"/>
                <wp:effectExtent l="0" t="0" r="19050" b="19050"/>
                <wp:wrapNone/>
                <wp:docPr id="37" name="Caixa de Texto 37"/>
                <wp:cNvGraphicFramePr/>
                <a:graphic xmlns:a="http://schemas.openxmlformats.org/drawingml/2006/main">
                  <a:graphicData uri="http://schemas.microsoft.com/office/word/2010/wordprocessingShape">
                    <wps:wsp>
                      <wps:cNvSpPr txBox="1"/>
                      <wps:spPr>
                        <a:xfrm>
                          <a:off x="0" y="0"/>
                          <a:ext cx="400050" cy="381000"/>
                        </a:xfrm>
                        <a:prstGeom prst="rect">
                          <a:avLst/>
                        </a:prstGeom>
                        <a:solidFill>
                          <a:schemeClr val="lt1"/>
                        </a:solidFill>
                        <a:ln w="6350">
                          <a:solidFill>
                            <a:schemeClr val="bg1"/>
                          </a:solidFill>
                        </a:ln>
                      </wps:spPr>
                      <wps:txbx>
                        <w:txbxContent>
                          <w:p w14:paraId="354C1DA5" w14:textId="77777777" w:rsidR="006948F3" w:rsidRDefault="006948F3" w:rsidP="00694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4D7B8FF" id="Caixa de Texto 37" o:spid="_x0000_s1028" type="#_x0000_t202" style="position:absolute;left:0;text-align:left;margin-left:411pt;margin-top:-39.55pt;width:31.5pt;height:30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" fillcolor="white [3201]" strokecolor="white [3212]" strokeweight=".5pt">
                <v:textbox>
                  <w:txbxContent>
                    <w:p w14:paraId="354C1DA5" w14:textId="77777777" w:rsidR="006948F3" w:rsidRDefault="006948F3" w:rsidP="006948F3"/>
                  </w:txbxContent>
                </v:textbox>
              </v:shape>
            </w:pict>
          </mc:Fallback>
        </mc:AlternateContent>
      </w:r>
      <w:r w:rsidRPr="00C931D9">
        <w:rPr>
          <w:rFonts w:ascii="Arial" w:hAnsi="Arial" w:cs="Arial"/>
          <w:b/>
          <w:noProof/>
          <w:color w:val="000000" w:themeColor="text1"/>
          <w:sz w:val="24"/>
          <w:szCs w:val="24"/>
          <w:lang w:eastAsia="pt-BR"/>
        </w:rPr>
        <w:drawing>
          <wp:inline distT="0" distB="0" distL="0" distR="0" wp14:anchorId="6E135E69" wp14:editId="7819CCC2">
            <wp:extent cx="2190750" cy="762000"/>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srcRect/>
                    <a:stretch>
                      <a:fillRect/>
                    </a:stretch>
                  </pic:blipFill>
                  <pic:spPr bwMode="auto">
                    <a:xfrm>
                      <a:off x="0" y="0"/>
                      <a:ext cx="2190750" cy="762000"/>
                    </a:xfrm>
                    <a:prstGeom prst="rect">
                      <a:avLst/>
                    </a:prstGeom>
                    <a:noFill/>
                    <a:ln w="9525">
                      <a:noFill/>
                      <a:miter lim="800000"/>
                      <a:headEnd/>
                      <a:tailEnd/>
                    </a:ln>
                  </pic:spPr>
                </pic:pic>
              </a:graphicData>
            </a:graphic>
          </wp:inline>
        </w:drawing>
      </w:r>
    </w:p>
    <w:p w14:paraId="1E10CFB1" w14:textId="19BB5EEF" w:rsidR="008D3818" w:rsidRPr="00C931D9" w:rsidRDefault="008D3818" w:rsidP="008D3818">
      <w:pPr>
        <w:spacing w:after="0" w:line="480" w:lineRule="auto"/>
        <w:jc w:val="center"/>
        <w:rPr>
          <w:rFonts w:ascii="Arial" w:hAnsi="Arial" w:cs="Arial"/>
          <w:b/>
          <w:noProof/>
          <w:color w:val="000000" w:themeColor="text1"/>
          <w:sz w:val="24"/>
          <w:szCs w:val="24"/>
        </w:rPr>
      </w:pPr>
      <w:r w:rsidRPr="00C931D9">
        <w:rPr>
          <w:rFonts w:ascii="Arial" w:hAnsi="Arial" w:cs="Arial"/>
          <w:b/>
          <w:noProof/>
          <w:color w:val="000000" w:themeColor="text1"/>
          <w:sz w:val="24"/>
          <w:szCs w:val="24"/>
        </w:rPr>
        <w:t>FACULDADES UNIFICADAS DE TEÓFILO OTONI</w:t>
      </w:r>
    </w:p>
    <w:p w14:paraId="05FC89A1" w14:textId="33ABB05C" w:rsidR="008D3818" w:rsidRPr="00C931D9" w:rsidRDefault="008D3818" w:rsidP="008D3818">
      <w:pPr>
        <w:spacing w:after="0" w:line="480" w:lineRule="auto"/>
        <w:jc w:val="center"/>
        <w:rPr>
          <w:rFonts w:ascii="Arial" w:hAnsi="Arial" w:cs="Arial"/>
          <w:b/>
          <w:noProof/>
          <w:color w:val="000000" w:themeColor="text1"/>
          <w:sz w:val="24"/>
          <w:szCs w:val="24"/>
        </w:rPr>
      </w:pPr>
    </w:p>
    <w:p w14:paraId="44388E2D" w14:textId="495DEC53" w:rsidR="008D3818" w:rsidRPr="00C931D9" w:rsidRDefault="008D3818" w:rsidP="008D3818">
      <w:pPr>
        <w:spacing w:after="0" w:line="480" w:lineRule="auto"/>
        <w:jc w:val="center"/>
        <w:rPr>
          <w:rFonts w:ascii="Arial" w:hAnsi="Arial" w:cs="Arial"/>
          <w:b/>
          <w:color w:val="000000" w:themeColor="text1"/>
          <w:sz w:val="24"/>
          <w:szCs w:val="24"/>
        </w:rPr>
      </w:pPr>
      <w:r w:rsidRPr="00C931D9">
        <w:rPr>
          <w:rFonts w:ascii="Arial" w:hAnsi="Arial" w:cs="Arial"/>
          <w:b/>
          <w:noProof/>
          <w:color w:val="000000" w:themeColor="text1"/>
          <w:sz w:val="24"/>
          <w:szCs w:val="24"/>
        </w:rPr>
        <w:t>FOLHA DE APROVAÇÃO</w:t>
      </w:r>
    </w:p>
    <w:p w14:paraId="48B32006" w14:textId="77777777" w:rsidR="008D3818" w:rsidRPr="00C931D9" w:rsidRDefault="008D3818" w:rsidP="008D3818">
      <w:pPr>
        <w:spacing w:after="0"/>
        <w:jc w:val="both"/>
        <w:rPr>
          <w:rFonts w:ascii="Arial" w:hAnsi="Arial" w:cs="Arial"/>
          <w:color w:val="000000" w:themeColor="text1"/>
          <w:sz w:val="24"/>
          <w:szCs w:val="24"/>
        </w:rPr>
      </w:pPr>
    </w:p>
    <w:p w14:paraId="1AE0718E" w14:textId="0504B0C4" w:rsidR="008D3818" w:rsidRPr="00C931D9" w:rsidRDefault="008D3818" w:rsidP="008D3818">
      <w:pPr>
        <w:spacing w:after="0" w:line="360" w:lineRule="auto"/>
        <w:jc w:val="both"/>
        <w:rPr>
          <w:rFonts w:ascii="Arial" w:hAnsi="Arial" w:cs="Arial"/>
          <w:color w:val="000000" w:themeColor="text1"/>
          <w:sz w:val="24"/>
          <w:szCs w:val="24"/>
        </w:rPr>
      </w:pPr>
      <w:r w:rsidRPr="00C931D9">
        <w:rPr>
          <w:rFonts w:ascii="Arial" w:hAnsi="Arial" w:cs="Arial"/>
          <w:color w:val="000000" w:themeColor="text1"/>
          <w:sz w:val="24"/>
          <w:szCs w:val="24"/>
        </w:rPr>
        <w:t xml:space="preserve">O trabalho de Conclusão de Curso intitulado: </w:t>
      </w:r>
      <w:r w:rsidR="006B6B6E">
        <w:rPr>
          <w:rFonts w:ascii="Arial" w:hAnsi="Arial" w:cs="Arial"/>
          <w:color w:val="000000" w:themeColor="text1"/>
          <w:sz w:val="24"/>
          <w:szCs w:val="24"/>
        </w:rPr>
        <w:t>Reutilização do Pneu na Elaboração de Revestimentos Asfalto-Borracha em Rodovias</w:t>
      </w:r>
      <w:r w:rsidRPr="00C931D9">
        <w:rPr>
          <w:rFonts w:ascii="Arial" w:hAnsi="Arial" w:cs="Arial"/>
          <w:color w:val="000000" w:themeColor="text1"/>
          <w:sz w:val="24"/>
          <w:szCs w:val="24"/>
        </w:rPr>
        <w:t>.</w:t>
      </w:r>
      <w:r w:rsidRPr="00C931D9">
        <w:rPr>
          <w:rFonts w:ascii="Arial" w:hAnsi="Arial" w:cs="Arial"/>
          <w:b/>
          <w:color w:val="000000" w:themeColor="text1"/>
          <w:sz w:val="24"/>
          <w:szCs w:val="24"/>
        </w:rPr>
        <w:t xml:space="preserve"> </w:t>
      </w:r>
      <w:r w:rsidRPr="00C931D9">
        <w:rPr>
          <w:rFonts w:ascii="Arial" w:hAnsi="Arial" w:cs="Arial"/>
          <w:color w:val="000000" w:themeColor="text1"/>
          <w:sz w:val="24"/>
          <w:szCs w:val="24"/>
        </w:rPr>
        <w:t xml:space="preserve">Elaborado pelos alunos </w:t>
      </w:r>
      <w:proofErr w:type="spellStart"/>
      <w:r w:rsidRPr="00C931D9">
        <w:rPr>
          <w:rFonts w:ascii="Arial" w:hAnsi="Arial" w:cs="Arial"/>
          <w:color w:val="000000" w:themeColor="text1"/>
          <w:sz w:val="24"/>
          <w:szCs w:val="24"/>
        </w:rPr>
        <w:t>Kelwin</w:t>
      </w:r>
      <w:proofErr w:type="spellEnd"/>
      <w:r w:rsidRPr="00C931D9">
        <w:rPr>
          <w:rFonts w:ascii="Arial" w:hAnsi="Arial" w:cs="Arial"/>
          <w:color w:val="000000" w:themeColor="text1"/>
          <w:sz w:val="24"/>
          <w:szCs w:val="24"/>
        </w:rPr>
        <w:t xml:space="preserve"> Ferreira Da Silva, Santiago </w:t>
      </w:r>
      <w:proofErr w:type="spellStart"/>
      <w:r w:rsidRPr="00C931D9">
        <w:rPr>
          <w:rFonts w:ascii="Arial" w:hAnsi="Arial" w:cs="Arial"/>
          <w:color w:val="000000" w:themeColor="text1"/>
          <w:sz w:val="24"/>
          <w:szCs w:val="24"/>
        </w:rPr>
        <w:t>Fahel</w:t>
      </w:r>
      <w:proofErr w:type="spellEnd"/>
      <w:r w:rsidRPr="00C931D9">
        <w:rPr>
          <w:rFonts w:ascii="Arial" w:hAnsi="Arial" w:cs="Arial"/>
          <w:color w:val="000000" w:themeColor="text1"/>
          <w:sz w:val="24"/>
          <w:szCs w:val="24"/>
        </w:rPr>
        <w:t xml:space="preserve"> Morais foi aprovado por todos os membros da banca examinadora e aceito pelo curso de Engenharia Civil das Faculdades Unificadas de Teófilo Otoni como requisito parcial para a obtenção do título de:</w:t>
      </w:r>
    </w:p>
    <w:p w14:paraId="2F71133A" w14:textId="77777777" w:rsidR="008D3818" w:rsidRPr="00C931D9" w:rsidRDefault="008D3818" w:rsidP="008D3818">
      <w:pPr>
        <w:autoSpaceDE w:val="0"/>
        <w:spacing w:after="0" w:line="360" w:lineRule="auto"/>
        <w:ind w:firstLine="851"/>
        <w:jc w:val="both"/>
        <w:rPr>
          <w:rFonts w:ascii="Arial" w:hAnsi="Arial" w:cs="Arial"/>
          <w:b/>
          <w:color w:val="000000" w:themeColor="text1"/>
          <w:sz w:val="24"/>
          <w:szCs w:val="24"/>
        </w:rPr>
      </w:pPr>
    </w:p>
    <w:p w14:paraId="1FFB6C38" w14:textId="77777777" w:rsidR="008D3818" w:rsidRPr="00C931D9" w:rsidRDefault="008D3818" w:rsidP="008D3818">
      <w:pPr>
        <w:autoSpaceDE w:val="0"/>
        <w:spacing w:after="0" w:line="360" w:lineRule="auto"/>
        <w:jc w:val="center"/>
        <w:rPr>
          <w:rFonts w:ascii="Arial" w:hAnsi="Arial" w:cs="Arial"/>
          <w:b/>
          <w:color w:val="000000" w:themeColor="text1"/>
          <w:sz w:val="24"/>
          <w:szCs w:val="24"/>
        </w:rPr>
      </w:pPr>
      <w:r w:rsidRPr="00C931D9">
        <w:rPr>
          <w:rFonts w:ascii="Arial" w:hAnsi="Arial" w:cs="Arial"/>
          <w:b/>
          <w:color w:val="000000" w:themeColor="text1"/>
          <w:sz w:val="24"/>
          <w:szCs w:val="24"/>
        </w:rPr>
        <w:t>BACHAREL EM ENGENHARIA CIVIL</w:t>
      </w:r>
    </w:p>
    <w:p w14:paraId="0B735326" w14:textId="77777777" w:rsidR="008D3818" w:rsidRPr="00C931D9" w:rsidRDefault="008D3818" w:rsidP="008D3818">
      <w:pPr>
        <w:autoSpaceDE w:val="0"/>
        <w:spacing w:after="0" w:line="360" w:lineRule="auto"/>
        <w:jc w:val="center"/>
        <w:rPr>
          <w:rFonts w:ascii="Arial" w:hAnsi="Arial" w:cs="Arial"/>
          <w:b/>
          <w:color w:val="000000" w:themeColor="text1"/>
          <w:sz w:val="24"/>
          <w:szCs w:val="24"/>
        </w:rPr>
      </w:pPr>
    </w:p>
    <w:p w14:paraId="62499220" w14:textId="77777777" w:rsidR="008D3818" w:rsidRPr="00C931D9" w:rsidRDefault="008D3818" w:rsidP="008D3818">
      <w:pPr>
        <w:autoSpaceDE w:val="0"/>
        <w:spacing w:after="0" w:line="360" w:lineRule="auto"/>
        <w:jc w:val="center"/>
        <w:rPr>
          <w:rFonts w:ascii="Arial" w:hAnsi="Arial" w:cs="Arial"/>
          <w:b/>
          <w:color w:val="000000" w:themeColor="text1"/>
          <w:sz w:val="24"/>
          <w:szCs w:val="24"/>
        </w:rPr>
      </w:pPr>
    </w:p>
    <w:p w14:paraId="3B77ADBE" w14:textId="1727331E" w:rsidR="008D3818" w:rsidRPr="00C931D9" w:rsidRDefault="008D3818" w:rsidP="008D3818">
      <w:pPr>
        <w:spacing w:after="0" w:line="480" w:lineRule="auto"/>
        <w:jc w:val="center"/>
        <w:rPr>
          <w:rFonts w:ascii="Arial" w:hAnsi="Arial" w:cs="Arial"/>
          <w:color w:val="000000" w:themeColor="text1"/>
          <w:sz w:val="24"/>
          <w:szCs w:val="24"/>
        </w:rPr>
      </w:pPr>
      <w:r w:rsidRPr="00C931D9">
        <w:rPr>
          <w:rFonts w:ascii="Arial" w:hAnsi="Arial" w:cs="Arial"/>
          <w:color w:val="000000" w:themeColor="text1"/>
          <w:sz w:val="24"/>
          <w:szCs w:val="24"/>
        </w:rPr>
        <w:t xml:space="preserve">Teófilo Otoni, </w:t>
      </w:r>
      <w:r w:rsidR="00CB4526">
        <w:rPr>
          <w:rFonts w:ascii="Arial" w:hAnsi="Arial" w:cs="Arial"/>
          <w:color w:val="000000" w:themeColor="text1"/>
          <w:sz w:val="24"/>
          <w:szCs w:val="24"/>
        </w:rPr>
        <w:t>15</w:t>
      </w:r>
      <w:r w:rsidRPr="00C931D9">
        <w:rPr>
          <w:rFonts w:ascii="Arial" w:hAnsi="Arial" w:cs="Arial"/>
          <w:color w:val="000000" w:themeColor="text1"/>
          <w:sz w:val="24"/>
          <w:szCs w:val="24"/>
        </w:rPr>
        <w:t xml:space="preserve"> de </w:t>
      </w:r>
      <w:r w:rsidR="00CB4526">
        <w:rPr>
          <w:rFonts w:ascii="Arial" w:hAnsi="Arial" w:cs="Arial"/>
          <w:color w:val="000000" w:themeColor="text1"/>
          <w:sz w:val="24"/>
          <w:szCs w:val="24"/>
        </w:rPr>
        <w:t>Dezembro</w:t>
      </w:r>
      <w:r w:rsidRPr="00C931D9">
        <w:rPr>
          <w:rFonts w:ascii="Arial" w:hAnsi="Arial" w:cs="Arial"/>
          <w:color w:val="000000" w:themeColor="text1"/>
          <w:sz w:val="24"/>
          <w:szCs w:val="24"/>
        </w:rPr>
        <w:t>, 2017.</w:t>
      </w:r>
    </w:p>
    <w:p w14:paraId="79511CE0" w14:textId="77777777" w:rsidR="008D3818" w:rsidRPr="00C931D9" w:rsidRDefault="008D3818" w:rsidP="008D3818">
      <w:pPr>
        <w:spacing w:after="0" w:line="480" w:lineRule="auto"/>
        <w:rPr>
          <w:rFonts w:ascii="Arial" w:hAnsi="Arial" w:cs="Arial"/>
          <w:b/>
          <w:color w:val="000000" w:themeColor="text1"/>
          <w:sz w:val="24"/>
          <w:szCs w:val="24"/>
        </w:rPr>
      </w:pPr>
    </w:p>
    <w:p w14:paraId="37CDA8D3" w14:textId="77777777" w:rsidR="008D3818" w:rsidRPr="00C931D9" w:rsidRDefault="008D3818" w:rsidP="008D3818">
      <w:pPr>
        <w:spacing w:after="0"/>
        <w:jc w:val="center"/>
        <w:rPr>
          <w:rFonts w:ascii="Arial" w:hAnsi="Arial" w:cs="Arial"/>
          <w:color w:val="000000" w:themeColor="text1"/>
          <w:sz w:val="24"/>
          <w:szCs w:val="24"/>
        </w:rPr>
      </w:pPr>
    </w:p>
    <w:p w14:paraId="67D26C69" w14:textId="77777777" w:rsidR="008D3818" w:rsidRPr="00C931D9" w:rsidRDefault="008D3818" w:rsidP="008D3818">
      <w:pPr>
        <w:spacing w:after="0"/>
        <w:jc w:val="center"/>
        <w:rPr>
          <w:rFonts w:ascii="Arial" w:hAnsi="Arial" w:cs="Arial"/>
          <w:color w:val="000000" w:themeColor="text1"/>
          <w:sz w:val="24"/>
          <w:szCs w:val="24"/>
        </w:rPr>
      </w:pPr>
      <w:r w:rsidRPr="00C931D9">
        <w:rPr>
          <w:rFonts w:ascii="Arial" w:hAnsi="Arial" w:cs="Arial"/>
          <w:color w:val="000000" w:themeColor="text1"/>
          <w:sz w:val="24"/>
          <w:szCs w:val="24"/>
        </w:rPr>
        <w:t>_______________________________________</w:t>
      </w:r>
    </w:p>
    <w:p w14:paraId="0E95D61C" w14:textId="77777777" w:rsidR="008D3818" w:rsidRPr="00C931D9" w:rsidRDefault="008D3818" w:rsidP="008D3818">
      <w:pPr>
        <w:spacing w:after="0" w:line="240" w:lineRule="auto"/>
        <w:jc w:val="center"/>
        <w:rPr>
          <w:rFonts w:ascii="Arial" w:hAnsi="Arial" w:cs="Arial"/>
          <w:color w:val="000000" w:themeColor="text1"/>
          <w:sz w:val="24"/>
          <w:szCs w:val="24"/>
        </w:rPr>
      </w:pPr>
      <w:proofErr w:type="spellStart"/>
      <w:r w:rsidRPr="00C931D9">
        <w:rPr>
          <w:rFonts w:ascii="Arial" w:hAnsi="Arial" w:cs="Arial"/>
          <w:color w:val="000000" w:themeColor="text1"/>
          <w:sz w:val="24"/>
          <w:szCs w:val="24"/>
        </w:rPr>
        <w:t>Prof</w:t>
      </w:r>
      <w:proofErr w:type="spellEnd"/>
      <w:r w:rsidRPr="00C931D9">
        <w:rPr>
          <w:rFonts w:ascii="Arial" w:hAnsi="Arial" w:cs="Arial"/>
          <w:color w:val="000000" w:themeColor="text1"/>
          <w:sz w:val="24"/>
          <w:szCs w:val="24"/>
        </w:rPr>
        <w:t xml:space="preserve"> (a). </w:t>
      </w:r>
    </w:p>
    <w:p w14:paraId="25439B1C" w14:textId="77777777" w:rsidR="008D3818" w:rsidRPr="00C931D9" w:rsidRDefault="008D3818" w:rsidP="008D3818">
      <w:pPr>
        <w:spacing w:after="0"/>
        <w:jc w:val="center"/>
        <w:rPr>
          <w:rFonts w:ascii="Arial" w:hAnsi="Arial" w:cs="Arial"/>
          <w:color w:val="000000" w:themeColor="text1"/>
          <w:sz w:val="24"/>
          <w:szCs w:val="24"/>
        </w:rPr>
      </w:pPr>
      <w:r w:rsidRPr="00C931D9">
        <w:rPr>
          <w:rFonts w:ascii="Arial" w:hAnsi="Arial" w:cs="Arial"/>
          <w:color w:val="000000" w:themeColor="text1"/>
          <w:sz w:val="24"/>
          <w:szCs w:val="24"/>
        </w:rPr>
        <w:t>Prof. Orientador</w:t>
      </w:r>
    </w:p>
    <w:p w14:paraId="2DA237B9" w14:textId="77777777" w:rsidR="008D3818" w:rsidRPr="00C931D9" w:rsidRDefault="008D3818" w:rsidP="008D3818">
      <w:pPr>
        <w:spacing w:after="0"/>
        <w:jc w:val="center"/>
        <w:rPr>
          <w:rFonts w:ascii="Arial" w:hAnsi="Arial" w:cs="Arial"/>
          <w:color w:val="000000" w:themeColor="text1"/>
          <w:sz w:val="24"/>
          <w:szCs w:val="24"/>
        </w:rPr>
      </w:pPr>
    </w:p>
    <w:p w14:paraId="434070AD" w14:textId="77777777" w:rsidR="008D3818" w:rsidRPr="00C931D9" w:rsidRDefault="008D3818" w:rsidP="008D3818">
      <w:pPr>
        <w:spacing w:after="0"/>
        <w:jc w:val="center"/>
        <w:rPr>
          <w:rFonts w:ascii="Arial" w:hAnsi="Arial" w:cs="Arial"/>
          <w:color w:val="000000" w:themeColor="text1"/>
          <w:sz w:val="24"/>
          <w:szCs w:val="24"/>
        </w:rPr>
      </w:pPr>
    </w:p>
    <w:p w14:paraId="1A2F66BB" w14:textId="77777777" w:rsidR="008D3818" w:rsidRPr="00C931D9" w:rsidRDefault="008D3818" w:rsidP="008D3818">
      <w:pPr>
        <w:spacing w:after="0"/>
        <w:jc w:val="center"/>
        <w:rPr>
          <w:rFonts w:ascii="Arial" w:hAnsi="Arial" w:cs="Arial"/>
          <w:color w:val="000000" w:themeColor="text1"/>
          <w:sz w:val="24"/>
          <w:szCs w:val="24"/>
        </w:rPr>
      </w:pPr>
    </w:p>
    <w:p w14:paraId="2784CB28" w14:textId="77777777" w:rsidR="008D3818" w:rsidRPr="00C931D9" w:rsidRDefault="008D3818" w:rsidP="008D3818">
      <w:pPr>
        <w:spacing w:after="0"/>
        <w:jc w:val="center"/>
        <w:rPr>
          <w:rFonts w:ascii="Arial" w:hAnsi="Arial" w:cs="Arial"/>
          <w:color w:val="000000" w:themeColor="text1"/>
          <w:sz w:val="24"/>
          <w:szCs w:val="24"/>
        </w:rPr>
      </w:pPr>
    </w:p>
    <w:p w14:paraId="2C72925A" w14:textId="77777777" w:rsidR="008D3818" w:rsidRPr="00C931D9" w:rsidRDefault="008D3818" w:rsidP="008D3818">
      <w:pPr>
        <w:spacing w:after="0"/>
        <w:jc w:val="center"/>
        <w:rPr>
          <w:rFonts w:ascii="Arial" w:hAnsi="Arial" w:cs="Arial"/>
          <w:color w:val="000000" w:themeColor="text1"/>
          <w:sz w:val="24"/>
          <w:szCs w:val="24"/>
        </w:rPr>
      </w:pPr>
      <w:r w:rsidRPr="00C931D9">
        <w:rPr>
          <w:rFonts w:ascii="Arial" w:hAnsi="Arial" w:cs="Arial"/>
          <w:color w:val="000000" w:themeColor="text1"/>
          <w:sz w:val="24"/>
          <w:szCs w:val="24"/>
        </w:rPr>
        <w:t>_______________________________________</w:t>
      </w:r>
    </w:p>
    <w:p w14:paraId="426551D9" w14:textId="77777777" w:rsidR="008D3818" w:rsidRPr="00C931D9" w:rsidRDefault="008D3818" w:rsidP="008D3818">
      <w:pPr>
        <w:spacing w:after="0"/>
        <w:jc w:val="center"/>
        <w:rPr>
          <w:rFonts w:ascii="Arial" w:hAnsi="Arial" w:cs="Arial"/>
          <w:color w:val="000000" w:themeColor="text1"/>
          <w:sz w:val="24"/>
          <w:szCs w:val="24"/>
        </w:rPr>
      </w:pPr>
      <w:proofErr w:type="spellStart"/>
      <w:r w:rsidRPr="00C931D9">
        <w:rPr>
          <w:rFonts w:ascii="Arial" w:hAnsi="Arial" w:cs="Arial"/>
          <w:color w:val="000000" w:themeColor="text1"/>
          <w:sz w:val="24"/>
          <w:szCs w:val="24"/>
        </w:rPr>
        <w:t>Prof.Examinador</w:t>
      </w:r>
      <w:proofErr w:type="spellEnd"/>
      <w:r w:rsidRPr="00C931D9">
        <w:rPr>
          <w:rFonts w:ascii="Arial" w:hAnsi="Arial" w:cs="Arial"/>
          <w:color w:val="000000" w:themeColor="text1"/>
          <w:sz w:val="24"/>
          <w:szCs w:val="24"/>
        </w:rPr>
        <w:t xml:space="preserve"> 1</w:t>
      </w:r>
    </w:p>
    <w:p w14:paraId="4401D2CA" w14:textId="77777777" w:rsidR="008D3818" w:rsidRPr="00C931D9" w:rsidRDefault="008D3818" w:rsidP="008D3818">
      <w:pPr>
        <w:spacing w:after="0"/>
        <w:jc w:val="center"/>
        <w:rPr>
          <w:rFonts w:ascii="Arial" w:hAnsi="Arial" w:cs="Arial"/>
          <w:color w:val="000000" w:themeColor="text1"/>
          <w:sz w:val="24"/>
          <w:szCs w:val="24"/>
        </w:rPr>
      </w:pPr>
    </w:p>
    <w:p w14:paraId="15006AE0" w14:textId="77777777" w:rsidR="008D3818" w:rsidRPr="00C931D9" w:rsidRDefault="008D3818" w:rsidP="008D3818">
      <w:pPr>
        <w:spacing w:after="0"/>
        <w:jc w:val="center"/>
        <w:rPr>
          <w:rFonts w:ascii="Arial" w:hAnsi="Arial" w:cs="Arial"/>
          <w:color w:val="000000" w:themeColor="text1"/>
          <w:sz w:val="24"/>
          <w:szCs w:val="24"/>
        </w:rPr>
      </w:pPr>
    </w:p>
    <w:p w14:paraId="4C10BE89" w14:textId="77777777" w:rsidR="008D3818" w:rsidRPr="00C931D9" w:rsidRDefault="008D3818" w:rsidP="008D3818">
      <w:pPr>
        <w:spacing w:after="0"/>
        <w:jc w:val="center"/>
        <w:rPr>
          <w:rFonts w:ascii="Arial" w:hAnsi="Arial" w:cs="Arial"/>
          <w:color w:val="000000" w:themeColor="text1"/>
          <w:sz w:val="24"/>
          <w:szCs w:val="24"/>
        </w:rPr>
      </w:pPr>
    </w:p>
    <w:p w14:paraId="396A5939" w14:textId="77777777" w:rsidR="008D3818" w:rsidRPr="00C931D9" w:rsidRDefault="008D3818" w:rsidP="008D3818">
      <w:pPr>
        <w:spacing w:after="0"/>
        <w:jc w:val="center"/>
        <w:rPr>
          <w:rFonts w:ascii="Arial" w:hAnsi="Arial" w:cs="Arial"/>
          <w:color w:val="000000" w:themeColor="text1"/>
          <w:sz w:val="24"/>
          <w:szCs w:val="24"/>
        </w:rPr>
      </w:pPr>
      <w:r w:rsidRPr="00C931D9">
        <w:rPr>
          <w:rFonts w:ascii="Arial" w:hAnsi="Arial" w:cs="Arial"/>
          <w:color w:val="000000" w:themeColor="text1"/>
          <w:sz w:val="24"/>
          <w:szCs w:val="24"/>
        </w:rPr>
        <w:t>_______________________________________</w:t>
      </w:r>
    </w:p>
    <w:p w14:paraId="3FEDB62D" w14:textId="77777777" w:rsidR="008D3818" w:rsidRPr="00C931D9" w:rsidRDefault="008D3818" w:rsidP="008D3818">
      <w:pPr>
        <w:spacing w:after="0"/>
        <w:jc w:val="center"/>
        <w:rPr>
          <w:rFonts w:ascii="Arial" w:hAnsi="Arial" w:cs="Arial"/>
          <w:color w:val="000000" w:themeColor="text1"/>
          <w:sz w:val="24"/>
          <w:szCs w:val="24"/>
        </w:rPr>
      </w:pPr>
      <w:proofErr w:type="spellStart"/>
      <w:r w:rsidRPr="00C931D9">
        <w:rPr>
          <w:rFonts w:ascii="Arial" w:hAnsi="Arial" w:cs="Arial"/>
          <w:color w:val="000000" w:themeColor="text1"/>
          <w:sz w:val="24"/>
          <w:szCs w:val="24"/>
        </w:rPr>
        <w:t>Prof.Examinador</w:t>
      </w:r>
      <w:proofErr w:type="spellEnd"/>
      <w:r w:rsidRPr="00C931D9">
        <w:rPr>
          <w:rFonts w:ascii="Arial" w:hAnsi="Arial" w:cs="Arial"/>
          <w:color w:val="000000" w:themeColor="text1"/>
          <w:sz w:val="24"/>
          <w:szCs w:val="24"/>
        </w:rPr>
        <w:t xml:space="preserve"> 2</w:t>
      </w:r>
    </w:p>
    <w:p w14:paraId="1D72A75A" w14:textId="77777777" w:rsidR="008D3818" w:rsidRPr="00C931D9" w:rsidRDefault="008D3818" w:rsidP="008D3818">
      <w:pPr>
        <w:jc w:val="center"/>
        <w:rPr>
          <w:rFonts w:ascii="Arial" w:hAnsi="Arial" w:cs="Arial"/>
          <w:sz w:val="24"/>
          <w:szCs w:val="24"/>
        </w:rPr>
      </w:pPr>
    </w:p>
    <w:p w14:paraId="528AFAB7" w14:textId="1B941853" w:rsidR="008D3818" w:rsidRPr="00C931D9" w:rsidRDefault="006948F3" w:rsidP="008D3818">
      <w:pPr>
        <w:jc w:val="center"/>
        <w:rPr>
          <w:rFonts w:ascii="Arial" w:hAnsi="Arial" w:cs="Arial"/>
          <w:sz w:val="24"/>
          <w:szCs w:val="24"/>
        </w:rPr>
      </w:pPr>
      <w:r>
        <w:rPr>
          <w:rFonts w:ascii="Arial" w:hAnsi="Arial" w:cs="Arial"/>
          <w:b/>
          <w:noProof/>
          <w:color w:val="000000" w:themeColor="text1"/>
          <w:sz w:val="24"/>
          <w:szCs w:val="24"/>
          <w:lang w:eastAsia="pt-BR"/>
        </w:rPr>
        <w:lastRenderedPageBreak/>
        <mc:AlternateContent>
          <mc:Choice Requires="wps">
            <w:drawing>
              <wp:anchor distT="0" distB="0" distL="114300" distR="114300" simplePos="0" relativeHeight="251678720" behindDoc="0" locked="0" layoutInCell="1" allowOverlap="1" wp14:anchorId="5C4C971D" wp14:editId="4D22BD63">
                <wp:simplePos x="0" y="0"/>
                <wp:positionH relativeFrom="margin">
                  <wp:posOffset>5285740</wp:posOffset>
                </wp:positionH>
                <wp:positionV relativeFrom="paragraph">
                  <wp:posOffset>-495935</wp:posOffset>
                </wp:positionV>
                <wp:extent cx="400050" cy="381000"/>
                <wp:effectExtent l="0" t="0" r="19050" b="19050"/>
                <wp:wrapNone/>
                <wp:docPr id="38" name="Caixa de Texto 38"/>
                <wp:cNvGraphicFramePr/>
                <a:graphic xmlns:a="http://schemas.openxmlformats.org/drawingml/2006/main">
                  <a:graphicData uri="http://schemas.microsoft.com/office/word/2010/wordprocessingShape">
                    <wps:wsp>
                      <wps:cNvSpPr txBox="1"/>
                      <wps:spPr>
                        <a:xfrm>
                          <a:off x="0" y="0"/>
                          <a:ext cx="400050" cy="381000"/>
                        </a:xfrm>
                        <a:prstGeom prst="rect">
                          <a:avLst/>
                        </a:prstGeom>
                        <a:solidFill>
                          <a:schemeClr val="lt1"/>
                        </a:solidFill>
                        <a:ln w="6350">
                          <a:solidFill>
                            <a:schemeClr val="bg1"/>
                          </a:solidFill>
                        </a:ln>
                      </wps:spPr>
                      <wps:txbx>
                        <w:txbxContent>
                          <w:p w14:paraId="2CE8D6E7" w14:textId="77777777" w:rsidR="006948F3" w:rsidRDefault="006948F3" w:rsidP="00694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5C4C971D" id="Caixa de Texto 38" o:spid="_x0000_s1029" type="#_x0000_t202" style="position:absolute;left:0;text-align:left;margin-left:416.2pt;margin-top:-39.05pt;width:31.5pt;height:30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" fillcolor="white [3201]" strokecolor="white [3212]" strokeweight=".5pt">
                <v:textbox>
                  <w:txbxContent>
                    <w:p w14:paraId="2CE8D6E7" w14:textId="77777777" w:rsidR="006948F3" w:rsidRDefault="006948F3" w:rsidP="006948F3"/>
                  </w:txbxContent>
                </v:textbox>
                <w10:wrap anchorx="margin"/>
              </v:shape>
            </w:pict>
          </mc:Fallback>
        </mc:AlternateContent>
      </w:r>
    </w:p>
    <w:p w14:paraId="38C12236" w14:textId="66E64B2C" w:rsidR="008D3818" w:rsidRPr="00C931D9" w:rsidRDefault="008D3818" w:rsidP="008D3818">
      <w:pPr>
        <w:jc w:val="center"/>
        <w:rPr>
          <w:rFonts w:ascii="Arial" w:hAnsi="Arial" w:cs="Arial"/>
          <w:sz w:val="24"/>
          <w:szCs w:val="24"/>
        </w:rPr>
      </w:pPr>
    </w:p>
    <w:p w14:paraId="644A4263" w14:textId="77777777" w:rsidR="008D3818" w:rsidRPr="00C931D9" w:rsidRDefault="008D3818" w:rsidP="008D3818">
      <w:pPr>
        <w:jc w:val="center"/>
        <w:rPr>
          <w:rFonts w:ascii="Arial" w:hAnsi="Arial" w:cs="Arial"/>
          <w:sz w:val="24"/>
          <w:szCs w:val="24"/>
        </w:rPr>
      </w:pPr>
    </w:p>
    <w:p w14:paraId="0FE1C8D4" w14:textId="7D9637E2" w:rsidR="008D3818" w:rsidRPr="00C931D9" w:rsidRDefault="008D3818" w:rsidP="008D3818">
      <w:pPr>
        <w:spacing w:line="360" w:lineRule="auto"/>
        <w:jc w:val="center"/>
        <w:rPr>
          <w:rFonts w:ascii="Arial" w:hAnsi="Arial" w:cs="Arial"/>
          <w:sz w:val="24"/>
          <w:szCs w:val="24"/>
        </w:rPr>
      </w:pPr>
    </w:p>
    <w:p w14:paraId="63E21FF7" w14:textId="5AF20C2D" w:rsidR="008D3818" w:rsidRPr="00C931D9" w:rsidRDefault="008D3818" w:rsidP="008D3818">
      <w:pPr>
        <w:pStyle w:val="Cabealho"/>
        <w:tabs>
          <w:tab w:val="clear" w:pos="4419"/>
          <w:tab w:val="clear" w:pos="8838"/>
        </w:tabs>
        <w:spacing w:line="360" w:lineRule="auto"/>
        <w:rPr>
          <w:rFonts w:ascii="Arial" w:hAnsi="Arial" w:cs="Arial"/>
        </w:rPr>
      </w:pPr>
      <w:r w:rsidRPr="00C931D9">
        <w:rPr>
          <w:rFonts w:ascii="Arial" w:hAnsi="Arial" w:cs="Arial"/>
        </w:rPr>
        <w:t xml:space="preserve">                                  </w:t>
      </w:r>
    </w:p>
    <w:p w14:paraId="74F13459" w14:textId="77777777" w:rsidR="008D3818" w:rsidRPr="00C931D9" w:rsidRDefault="008D3818" w:rsidP="008D3818">
      <w:pPr>
        <w:pStyle w:val="Cabealho"/>
        <w:tabs>
          <w:tab w:val="clear" w:pos="4419"/>
          <w:tab w:val="clear" w:pos="8838"/>
        </w:tabs>
        <w:spacing w:line="360" w:lineRule="auto"/>
        <w:rPr>
          <w:rFonts w:ascii="Arial" w:hAnsi="Arial" w:cs="Arial"/>
        </w:rPr>
      </w:pPr>
    </w:p>
    <w:p w14:paraId="64723091" w14:textId="121070D8" w:rsidR="008D3818" w:rsidRPr="00C931D9" w:rsidRDefault="008D3818" w:rsidP="008D3818">
      <w:pPr>
        <w:pStyle w:val="Cabealho"/>
        <w:tabs>
          <w:tab w:val="clear" w:pos="4419"/>
          <w:tab w:val="clear" w:pos="8838"/>
        </w:tabs>
        <w:spacing w:line="360" w:lineRule="auto"/>
        <w:rPr>
          <w:rFonts w:ascii="Arial" w:hAnsi="Arial" w:cs="Arial"/>
        </w:rPr>
      </w:pPr>
    </w:p>
    <w:p w14:paraId="0BBE1CCC" w14:textId="622FC0F7" w:rsidR="008D3818" w:rsidRPr="00C931D9" w:rsidRDefault="008D3818" w:rsidP="008D3818">
      <w:pPr>
        <w:pStyle w:val="Cabealho"/>
        <w:tabs>
          <w:tab w:val="clear" w:pos="4419"/>
          <w:tab w:val="clear" w:pos="8838"/>
        </w:tabs>
        <w:spacing w:line="360" w:lineRule="auto"/>
        <w:rPr>
          <w:rFonts w:ascii="Arial" w:hAnsi="Arial" w:cs="Arial"/>
        </w:rPr>
      </w:pPr>
    </w:p>
    <w:p w14:paraId="176363BA" w14:textId="77777777" w:rsidR="008D3818" w:rsidRPr="00C931D9" w:rsidRDefault="008D3818" w:rsidP="008D3818">
      <w:pPr>
        <w:pStyle w:val="Cabealho"/>
        <w:tabs>
          <w:tab w:val="clear" w:pos="4419"/>
          <w:tab w:val="clear" w:pos="8838"/>
        </w:tabs>
        <w:spacing w:line="360" w:lineRule="auto"/>
        <w:rPr>
          <w:rFonts w:ascii="Arial" w:hAnsi="Arial" w:cs="Arial"/>
        </w:rPr>
      </w:pPr>
    </w:p>
    <w:p w14:paraId="5AF59117" w14:textId="52F35E7D" w:rsidR="008D3818" w:rsidRPr="00C931D9" w:rsidRDefault="008D3818" w:rsidP="008D3818">
      <w:pPr>
        <w:pStyle w:val="Cabealho"/>
        <w:tabs>
          <w:tab w:val="clear" w:pos="4419"/>
          <w:tab w:val="clear" w:pos="8838"/>
        </w:tabs>
        <w:spacing w:line="360" w:lineRule="auto"/>
        <w:rPr>
          <w:rFonts w:ascii="Arial" w:hAnsi="Arial" w:cs="Arial"/>
        </w:rPr>
      </w:pPr>
    </w:p>
    <w:p w14:paraId="19CBF3E1" w14:textId="77777777" w:rsidR="008D3818" w:rsidRPr="00C931D9" w:rsidRDefault="008D3818" w:rsidP="008D3818">
      <w:pPr>
        <w:pStyle w:val="Cabealho"/>
        <w:tabs>
          <w:tab w:val="clear" w:pos="4419"/>
          <w:tab w:val="clear" w:pos="8838"/>
        </w:tabs>
        <w:spacing w:line="360" w:lineRule="auto"/>
        <w:rPr>
          <w:rFonts w:ascii="Arial" w:hAnsi="Arial" w:cs="Arial"/>
        </w:rPr>
      </w:pPr>
    </w:p>
    <w:p w14:paraId="4057AE05" w14:textId="76B86E21" w:rsidR="008D3818" w:rsidRPr="00C931D9" w:rsidRDefault="008D3818" w:rsidP="008D3818">
      <w:pPr>
        <w:pStyle w:val="Cabealho"/>
        <w:tabs>
          <w:tab w:val="clear" w:pos="4419"/>
          <w:tab w:val="clear" w:pos="8838"/>
        </w:tabs>
        <w:spacing w:line="360" w:lineRule="auto"/>
        <w:rPr>
          <w:rFonts w:ascii="Arial" w:hAnsi="Arial" w:cs="Arial"/>
        </w:rPr>
      </w:pPr>
    </w:p>
    <w:p w14:paraId="7EBBC0E4" w14:textId="77777777" w:rsidR="008D3818" w:rsidRPr="00C931D9" w:rsidRDefault="008D3818" w:rsidP="008D3818">
      <w:pPr>
        <w:pStyle w:val="Cabealho"/>
        <w:tabs>
          <w:tab w:val="clear" w:pos="4419"/>
          <w:tab w:val="clear" w:pos="8838"/>
        </w:tabs>
        <w:spacing w:line="360" w:lineRule="auto"/>
        <w:rPr>
          <w:rFonts w:ascii="Arial" w:hAnsi="Arial" w:cs="Arial"/>
        </w:rPr>
      </w:pPr>
    </w:p>
    <w:p w14:paraId="03E3EB2F" w14:textId="77777777" w:rsidR="008D3818" w:rsidRPr="00C931D9" w:rsidRDefault="008D3818" w:rsidP="008D3818">
      <w:pPr>
        <w:pStyle w:val="Cabealho"/>
        <w:tabs>
          <w:tab w:val="clear" w:pos="4419"/>
          <w:tab w:val="clear" w:pos="8838"/>
        </w:tabs>
        <w:spacing w:line="360" w:lineRule="auto"/>
        <w:rPr>
          <w:rFonts w:ascii="Arial" w:hAnsi="Arial" w:cs="Arial"/>
        </w:rPr>
      </w:pPr>
    </w:p>
    <w:p w14:paraId="59C22365" w14:textId="77777777" w:rsidR="008D3818" w:rsidRPr="00C931D9" w:rsidRDefault="008D3818" w:rsidP="008D3818">
      <w:pPr>
        <w:pStyle w:val="Cabealho"/>
        <w:tabs>
          <w:tab w:val="clear" w:pos="4419"/>
          <w:tab w:val="clear" w:pos="8838"/>
        </w:tabs>
        <w:spacing w:line="360" w:lineRule="auto"/>
        <w:rPr>
          <w:rFonts w:ascii="Arial" w:hAnsi="Arial" w:cs="Arial"/>
        </w:rPr>
      </w:pPr>
    </w:p>
    <w:p w14:paraId="07D4B1D0" w14:textId="4B5C6BE2" w:rsidR="008D3818" w:rsidRPr="00C931D9" w:rsidRDefault="008D3818" w:rsidP="008D3818">
      <w:pPr>
        <w:pStyle w:val="Cabealho"/>
        <w:tabs>
          <w:tab w:val="clear" w:pos="4419"/>
          <w:tab w:val="clear" w:pos="8838"/>
        </w:tabs>
        <w:spacing w:line="360" w:lineRule="auto"/>
        <w:rPr>
          <w:rFonts w:ascii="Arial" w:hAnsi="Arial" w:cs="Arial"/>
        </w:rPr>
      </w:pPr>
    </w:p>
    <w:p w14:paraId="05B61D0E" w14:textId="77777777" w:rsidR="008D3818" w:rsidRPr="00C931D9" w:rsidRDefault="008D3818" w:rsidP="008D3818">
      <w:pPr>
        <w:pStyle w:val="Cabealho"/>
        <w:tabs>
          <w:tab w:val="clear" w:pos="4419"/>
          <w:tab w:val="clear" w:pos="8838"/>
        </w:tabs>
        <w:spacing w:line="360" w:lineRule="auto"/>
        <w:rPr>
          <w:rFonts w:ascii="Arial" w:hAnsi="Arial" w:cs="Arial"/>
        </w:rPr>
      </w:pPr>
    </w:p>
    <w:p w14:paraId="3685672C" w14:textId="77777777" w:rsidR="008D3818" w:rsidRPr="00C931D9" w:rsidRDefault="008D3818" w:rsidP="008D3818">
      <w:pPr>
        <w:pStyle w:val="Cabealho"/>
        <w:tabs>
          <w:tab w:val="clear" w:pos="4419"/>
          <w:tab w:val="clear" w:pos="8838"/>
        </w:tabs>
        <w:spacing w:line="360" w:lineRule="auto"/>
        <w:rPr>
          <w:rFonts w:ascii="Arial" w:hAnsi="Arial" w:cs="Arial"/>
        </w:rPr>
      </w:pPr>
    </w:p>
    <w:p w14:paraId="36D3C898" w14:textId="6DD17DCA" w:rsidR="008D3818" w:rsidRPr="00C931D9" w:rsidRDefault="008D3818" w:rsidP="008D3818">
      <w:pPr>
        <w:pStyle w:val="Cabealho"/>
        <w:tabs>
          <w:tab w:val="clear" w:pos="4419"/>
          <w:tab w:val="clear" w:pos="8838"/>
        </w:tabs>
        <w:spacing w:line="360" w:lineRule="auto"/>
        <w:rPr>
          <w:rFonts w:ascii="Arial" w:hAnsi="Arial" w:cs="Arial"/>
        </w:rPr>
      </w:pPr>
    </w:p>
    <w:p w14:paraId="75C33F3D" w14:textId="77777777" w:rsidR="008D3818" w:rsidRPr="00C931D9" w:rsidRDefault="008D3818" w:rsidP="008D3818">
      <w:pPr>
        <w:pStyle w:val="Cabealho"/>
        <w:tabs>
          <w:tab w:val="clear" w:pos="4419"/>
          <w:tab w:val="clear" w:pos="8838"/>
        </w:tabs>
        <w:spacing w:line="360" w:lineRule="auto"/>
        <w:rPr>
          <w:rFonts w:ascii="Arial" w:hAnsi="Arial" w:cs="Arial"/>
        </w:rPr>
      </w:pPr>
    </w:p>
    <w:p w14:paraId="5E5E0710" w14:textId="6E61089B" w:rsidR="008D3818" w:rsidRPr="00C931D9" w:rsidRDefault="008D3818" w:rsidP="008D3818">
      <w:pPr>
        <w:pStyle w:val="Cabealho"/>
        <w:tabs>
          <w:tab w:val="clear" w:pos="4419"/>
          <w:tab w:val="clear" w:pos="8838"/>
        </w:tabs>
        <w:spacing w:line="360" w:lineRule="auto"/>
        <w:rPr>
          <w:rFonts w:ascii="Arial" w:hAnsi="Arial" w:cs="Arial"/>
        </w:rPr>
      </w:pPr>
    </w:p>
    <w:p w14:paraId="5841CD0C" w14:textId="77777777" w:rsidR="008D3818" w:rsidRPr="00C931D9" w:rsidRDefault="008D3818" w:rsidP="008D3818">
      <w:pPr>
        <w:pStyle w:val="Cabealho"/>
        <w:tabs>
          <w:tab w:val="clear" w:pos="4419"/>
          <w:tab w:val="clear" w:pos="8838"/>
        </w:tabs>
        <w:spacing w:line="360" w:lineRule="auto"/>
        <w:rPr>
          <w:rFonts w:ascii="Arial" w:hAnsi="Arial" w:cs="Arial"/>
        </w:rPr>
      </w:pPr>
    </w:p>
    <w:p w14:paraId="6F643633" w14:textId="77777777" w:rsidR="008D3818" w:rsidRPr="00C931D9" w:rsidRDefault="008D3818" w:rsidP="008D3818">
      <w:pPr>
        <w:pStyle w:val="Cabealho"/>
        <w:tabs>
          <w:tab w:val="clear" w:pos="4419"/>
          <w:tab w:val="clear" w:pos="8838"/>
        </w:tabs>
        <w:spacing w:line="360" w:lineRule="auto"/>
        <w:rPr>
          <w:rFonts w:ascii="Arial" w:hAnsi="Arial" w:cs="Arial"/>
          <w:i/>
        </w:rPr>
      </w:pPr>
      <w:r w:rsidRPr="00C931D9">
        <w:rPr>
          <w:rFonts w:ascii="Arial" w:hAnsi="Arial" w:cs="Arial"/>
        </w:rPr>
        <w:t xml:space="preserve">                                                                 </w:t>
      </w:r>
    </w:p>
    <w:p w14:paraId="7280317E" w14:textId="77777777" w:rsidR="004F55D9" w:rsidRDefault="004F55D9" w:rsidP="008D3818">
      <w:pPr>
        <w:pStyle w:val="Cabealho"/>
        <w:tabs>
          <w:tab w:val="clear" w:pos="4419"/>
          <w:tab w:val="clear" w:pos="8838"/>
        </w:tabs>
        <w:spacing w:line="360" w:lineRule="auto"/>
        <w:ind w:left="4536"/>
        <w:jc w:val="both"/>
        <w:rPr>
          <w:rFonts w:ascii="Arial" w:hAnsi="Arial" w:cs="Arial"/>
          <w:i/>
        </w:rPr>
      </w:pPr>
    </w:p>
    <w:p w14:paraId="3AF7AF6D" w14:textId="77777777" w:rsidR="004F55D9" w:rsidRDefault="004F55D9" w:rsidP="008D3818">
      <w:pPr>
        <w:pStyle w:val="Cabealho"/>
        <w:tabs>
          <w:tab w:val="clear" w:pos="4419"/>
          <w:tab w:val="clear" w:pos="8838"/>
        </w:tabs>
        <w:spacing w:line="360" w:lineRule="auto"/>
        <w:ind w:left="4536"/>
        <w:jc w:val="both"/>
        <w:rPr>
          <w:rFonts w:ascii="Arial" w:hAnsi="Arial" w:cs="Arial"/>
          <w:i/>
        </w:rPr>
      </w:pPr>
    </w:p>
    <w:p w14:paraId="4B11BDCA" w14:textId="2942AFCF" w:rsidR="008D3818" w:rsidRPr="00C931D9" w:rsidRDefault="008D3818" w:rsidP="008D3818">
      <w:pPr>
        <w:pStyle w:val="Cabealho"/>
        <w:tabs>
          <w:tab w:val="clear" w:pos="4419"/>
          <w:tab w:val="clear" w:pos="8838"/>
        </w:tabs>
        <w:spacing w:line="360" w:lineRule="auto"/>
        <w:ind w:left="4536"/>
        <w:jc w:val="both"/>
        <w:rPr>
          <w:rFonts w:ascii="Arial" w:hAnsi="Arial" w:cs="Arial"/>
          <w:b/>
          <w:bCs/>
        </w:rPr>
      </w:pPr>
      <w:r w:rsidRPr="00C931D9">
        <w:rPr>
          <w:rFonts w:ascii="Arial" w:hAnsi="Arial" w:cs="Arial"/>
          <w:i/>
        </w:rPr>
        <w:t>Dedico este trabalho a Deus, o único digno de toda a gloria, por me abençoar e me capacitar ao longo da jornada, a minha família e amigos que estiveram presentes durante a minha caminhada acadêmica, dando apoio até a conclusão do curso</w:t>
      </w:r>
    </w:p>
    <w:p w14:paraId="02AADC62" w14:textId="66DC9DB8" w:rsidR="008D3818" w:rsidRPr="00C931D9" w:rsidRDefault="006948F3" w:rsidP="008D3818">
      <w:pPr>
        <w:pStyle w:val="Cabealho"/>
        <w:tabs>
          <w:tab w:val="clear" w:pos="4419"/>
          <w:tab w:val="clear" w:pos="8838"/>
        </w:tabs>
        <w:spacing w:line="360" w:lineRule="auto"/>
        <w:jc w:val="center"/>
        <w:rPr>
          <w:rFonts w:ascii="Arial" w:hAnsi="Arial" w:cs="Arial"/>
          <w:b/>
          <w:bCs/>
        </w:rPr>
      </w:pPr>
      <w:r>
        <w:rPr>
          <w:rFonts w:ascii="Arial" w:hAnsi="Arial" w:cs="Arial"/>
          <w:b/>
          <w:noProof/>
          <w:color w:val="000000" w:themeColor="text1"/>
        </w:rPr>
        <w:lastRenderedPageBreak/>
        <mc:AlternateContent>
          <mc:Choice Requires="wps">
            <w:drawing>
              <wp:anchor distT="0" distB="0" distL="114300" distR="114300" simplePos="0" relativeHeight="251680768" behindDoc="0" locked="0" layoutInCell="1" allowOverlap="1" wp14:anchorId="101557DC" wp14:editId="1B0AC8FF">
                <wp:simplePos x="0" y="0"/>
                <wp:positionH relativeFrom="column">
                  <wp:posOffset>5124450</wp:posOffset>
                </wp:positionH>
                <wp:positionV relativeFrom="paragraph">
                  <wp:posOffset>-560705</wp:posOffset>
                </wp:positionV>
                <wp:extent cx="400050" cy="381000"/>
                <wp:effectExtent l="0" t="0" r="19050" b="19050"/>
                <wp:wrapNone/>
                <wp:docPr id="39" name="Caixa de Texto 39"/>
                <wp:cNvGraphicFramePr/>
                <a:graphic xmlns:a="http://schemas.openxmlformats.org/drawingml/2006/main">
                  <a:graphicData uri="http://schemas.microsoft.com/office/word/2010/wordprocessingShape">
                    <wps:wsp>
                      <wps:cNvSpPr txBox="1"/>
                      <wps:spPr>
                        <a:xfrm>
                          <a:off x="0" y="0"/>
                          <a:ext cx="400050" cy="381000"/>
                        </a:xfrm>
                        <a:prstGeom prst="rect">
                          <a:avLst/>
                        </a:prstGeom>
                        <a:solidFill>
                          <a:schemeClr val="lt1"/>
                        </a:solidFill>
                        <a:ln w="6350">
                          <a:solidFill>
                            <a:schemeClr val="bg1"/>
                          </a:solidFill>
                        </a:ln>
                      </wps:spPr>
                      <wps:txbx>
                        <w:txbxContent>
                          <w:p w14:paraId="265EA420" w14:textId="77777777" w:rsidR="006948F3" w:rsidRDefault="006948F3" w:rsidP="00694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01557DC" id="Caixa de Texto 39" o:spid="_x0000_s1030" type="#_x0000_t202" style="position:absolute;left:0;text-align:left;margin-left:403.5pt;margin-top:-44.15pt;width:31.5pt;height:30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" fillcolor="white [3201]" strokecolor="white [3212]" strokeweight=".5pt">
                <v:textbox>
                  <w:txbxContent>
                    <w:p w14:paraId="265EA420" w14:textId="77777777" w:rsidR="006948F3" w:rsidRDefault="006948F3" w:rsidP="006948F3"/>
                  </w:txbxContent>
                </v:textbox>
              </v:shape>
            </w:pict>
          </mc:Fallback>
        </mc:AlternateContent>
      </w:r>
      <w:r w:rsidR="008D3818" w:rsidRPr="00C931D9">
        <w:rPr>
          <w:rFonts w:ascii="Arial" w:hAnsi="Arial" w:cs="Arial"/>
          <w:b/>
          <w:bCs/>
        </w:rPr>
        <w:t>Agradecimento</w:t>
      </w:r>
      <w:r w:rsidR="00450AED">
        <w:rPr>
          <w:rFonts w:ascii="Arial" w:hAnsi="Arial" w:cs="Arial"/>
          <w:b/>
          <w:bCs/>
        </w:rPr>
        <w:t>s</w:t>
      </w:r>
    </w:p>
    <w:p w14:paraId="7A1B0A55" w14:textId="2B1B7B52" w:rsidR="008D3818" w:rsidRPr="00C931D9" w:rsidRDefault="008D3818" w:rsidP="006948F3">
      <w:pPr>
        <w:pStyle w:val="Cabealho"/>
        <w:tabs>
          <w:tab w:val="clear" w:pos="4419"/>
          <w:tab w:val="clear" w:pos="8838"/>
        </w:tabs>
        <w:spacing w:line="360" w:lineRule="auto"/>
        <w:jc w:val="both"/>
        <w:rPr>
          <w:rFonts w:ascii="Arial" w:hAnsi="Arial" w:cs="Arial"/>
          <w:b/>
          <w:bCs/>
        </w:rPr>
      </w:pPr>
    </w:p>
    <w:p w14:paraId="7A685AA8" w14:textId="21EC99CC" w:rsidR="008D3818" w:rsidRDefault="008D3818" w:rsidP="006948F3">
      <w:pPr>
        <w:autoSpaceDE w:val="0"/>
        <w:autoSpaceDN w:val="0"/>
        <w:adjustRightInd w:val="0"/>
        <w:spacing w:after="0" w:line="240" w:lineRule="auto"/>
        <w:jc w:val="both"/>
        <w:rPr>
          <w:rFonts w:ascii="Arial" w:hAnsi="Arial" w:cs="Arial"/>
          <w:sz w:val="24"/>
          <w:szCs w:val="24"/>
        </w:rPr>
      </w:pPr>
      <w:r w:rsidRPr="00C931D9">
        <w:rPr>
          <w:rFonts w:ascii="Arial" w:hAnsi="Arial" w:cs="Arial"/>
          <w:sz w:val="24"/>
          <w:szCs w:val="24"/>
        </w:rPr>
        <w:t>Agradeço a Deus pela força e bênçãos na qual me presenteou iluminando todos os meus passos guiando-me e zelando para que eu pudesse alcançar essa vitória.</w:t>
      </w:r>
    </w:p>
    <w:p w14:paraId="31A47A87" w14:textId="78EF13B2" w:rsidR="00B6598D" w:rsidRPr="00C931D9" w:rsidRDefault="00B6598D" w:rsidP="006948F3">
      <w:pPr>
        <w:autoSpaceDE w:val="0"/>
        <w:autoSpaceDN w:val="0"/>
        <w:adjustRightInd w:val="0"/>
        <w:spacing w:after="0" w:line="240" w:lineRule="auto"/>
        <w:jc w:val="both"/>
        <w:rPr>
          <w:rFonts w:ascii="Arial" w:hAnsi="Arial" w:cs="Arial"/>
          <w:sz w:val="24"/>
          <w:szCs w:val="24"/>
        </w:rPr>
      </w:pPr>
    </w:p>
    <w:p w14:paraId="106AE1EF" w14:textId="389B8A70" w:rsidR="008D3818" w:rsidRDefault="008D3818" w:rsidP="006948F3">
      <w:pPr>
        <w:autoSpaceDE w:val="0"/>
        <w:autoSpaceDN w:val="0"/>
        <w:adjustRightInd w:val="0"/>
        <w:spacing w:after="0" w:line="240" w:lineRule="auto"/>
        <w:jc w:val="both"/>
        <w:rPr>
          <w:rFonts w:ascii="Arial" w:hAnsi="Arial" w:cs="Arial"/>
          <w:sz w:val="24"/>
          <w:szCs w:val="24"/>
        </w:rPr>
      </w:pPr>
      <w:r w:rsidRPr="00C931D9">
        <w:rPr>
          <w:rFonts w:ascii="Arial" w:hAnsi="Arial" w:cs="Arial"/>
          <w:sz w:val="24"/>
          <w:szCs w:val="24"/>
        </w:rPr>
        <w:t>Agradeço a minha família, por todos os dias que esteve fazendo parte dessa jornada me incentivando e apoiando para que todas as decisões fossem tomadas de forma correta</w:t>
      </w:r>
      <w:r w:rsidR="00450AED">
        <w:rPr>
          <w:rFonts w:ascii="Arial" w:hAnsi="Arial" w:cs="Arial"/>
          <w:sz w:val="24"/>
          <w:szCs w:val="24"/>
        </w:rPr>
        <w:t>.</w:t>
      </w:r>
    </w:p>
    <w:p w14:paraId="0DFD508F" w14:textId="77777777" w:rsidR="00B6598D" w:rsidRPr="00C931D9" w:rsidRDefault="00B6598D" w:rsidP="006948F3">
      <w:pPr>
        <w:autoSpaceDE w:val="0"/>
        <w:autoSpaceDN w:val="0"/>
        <w:adjustRightInd w:val="0"/>
        <w:spacing w:after="0" w:line="240" w:lineRule="auto"/>
        <w:jc w:val="both"/>
        <w:rPr>
          <w:rFonts w:ascii="Arial" w:hAnsi="Arial" w:cs="Arial"/>
          <w:sz w:val="24"/>
          <w:szCs w:val="24"/>
        </w:rPr>
      </w:pPr>
    </w:p>
    <w:p w14:paraId="6F6A4DE3" w14:textId="0501D4C9" w:rsidR="008D3818" w:rsidRDefault="008D3818" w:rsidP="006948F3">
      <w:pPr>
        <w:autoSpaceDE w:val="0"/>
        <w:autoSpaceDN w:val="0"/>
        <w:adjustRightInd w:val="0"/>
        <w:spacing w:after="0" w:line="240" w:lineRule="auto"/>
        <w:jc w:val="both"/>
        <w:rPr>
          <w:rFonts w:ascii="Arial" w:hAnsi="Arial" w:cs="Arial"/>
          <w:sz w:val="24"/>
          <w:szCs w:val="24"/>
        </w:rPr>
      </w:pPr>
      <w:r w:rsidRPr="00C931D9">
        <w:rPr>
          <w:rFonts w:ascii="Arial" w:hAnsi="Arial" w:cs="Arial"/>
          <w:sz w:val="24"/>
          <w:szCs w:val="24"/>
        </w:rPr>
        <w:t>Agradeço a</w:t>
      </w:r>
      <w:r w:rsidR="00450AED">
        <w:rPr>
          <w:rFonts w:ascii="Arial" w:hAnsi="Arial" w:cs="Arial"/>
          <w:sz w:val="24"/>
          <w:szCs w:val="24"/>
        </w:rPr>
        <w:t>os</w:t>
      </w:r>
      <w:r w:rsidRPr="00C931D9">
        <w:rPr>
          <w:rFonts w:ascii="Arial" w:hAnsi="Arial" w:cs="Arial"/>
          <w:sz w:val="24"/>
          <w:szCs w:val="24"/>
        </w:rPr>
        <w:t xml:space="preserve"> </w:t>
      </w:r>
      <w:r w:rsidR="00450AED">
        <w:rPr>
          <w:rFonts w:ascii="Arial" w:hAnsi="Arial" w:cs="Arial"/>
          <w:sz w:val="24"/>
          <w:szCs w:val="24"/>
        </w:rPr>
        <w:t>p</w:t>
      </w:r>
      <w:bookmarkStart w:id="0" w:name="_GoBack"/>
      <w:bookmarkEnd w:id="0"/>
      <w:r w:rsidRPr="00C931D9">
        <w:rPr>
          <w:rFonts w:ascii="Arial" w:hAnsi="Arial" w:cs="Arial"/>
          <w:sz w:val="24"/>
          <w:szCs w:val="24"/>
        </w:rPr>
        <w:t>rofessores que tive ao longo dessa jornada pelo conhecimento no qual foi passado todos os dias</w:t>
      </w:r>
      <w:r w:rsidR="00450AED">
        <w:rPr>
          <w:rFonts w:ascii="Arial" w:hAnsi="Arial" w:cs="Arial"/>
          <w:sz w:val="24"/>
          <w:szCs w:val="24"/>
        </w:rPr>
        <w:t>.</w:t>
      </w:r>
    </w:p>
    <w:p w14:paraId="3565EAE7" w14:textId="0B1FB713" w:rsidR="00B6598D" w:rsidRPr="00C931D9" w:rsidRDefault="00B6598D" w:rsidP="006948F3">
      <w:pPr>
        <w:autoSpaceDE w:val="0"/>
        <w:autoSpaceDN w:val="0"/>
        <w:adjustRightInd w:val="0"/>
        <w:spacing w:after="0" w:line="240" w:lineRule="auto"/>
        <w:jc w:val="both"/>
        <w:rPr>
          <w:rFonts w:ascii="Arial" w:hAnsi="Arial" w:cs="Arial"/>
          <w:sz w:val="24"/>
          <w:szCs w:val="24"/>
        </w:rPr>
      </w:pPr>
    </w:p>
    <w:p w14:paraId="5C3AE2EB" w14:textId="77777777" w:rsidR="008D3818" w:rsidRPr="00C931D9" w:rsidRDefault="008D3818" w:rsidP="006948F3">
      <w:pPr>
        <w:autoSpaceDE w:val="0"/>
        <w:autoSpaceDN w:val="0"/>
        <w:adjustRightInd w:val="0"/>
        <w:spacing w:after="0" w:line="240" w:lineRule="auto"/>
        <w:jc w:val="both"/>
        <w:rPr>
          <w:rFonts w:ascii="Arial" w:hAnsi="Arial" w:cs="Arial"/>
          <w:sz w:val="24"/>
          <w:szCs w:val="24"/>
        </w:rPr>
      </w:pPr>
      <w:r w:rsidRPr="00C931D9">
        <w:rPr>
          <w:rFonts w:ascii="Arial" w:hAnsi="Arial" w:cs="Arial"/>
          <w:sz w:val="24"/>
          <w:szCs w:val="24"/>
        </w:rPr>
        <w:t>A todos que de alguma forma contribuíram para a concretização deste trabalho, registro meu sincero agradecimento.</w:t>
      </w:r>
    </w:p>
    <w:p w14:paraId="5A20291C" w14:textId="77777777" w:rsidR="008D3818" w:rsidRPr="00C931D9" w:rsidRDefault="008D3818" w:rsidP="006948F3">
      <w:pPr>
        <w:pStyle w:val="Cabealho"/>
        <w:tabs>
          <w:tab w:val="clear" w:pos="4419"/>
          <w:tab w:val="clear" w:pos="8838"/>
        </w:tabs>
        <w:spacing w:line="360" w:lineRule="auto"/>
        <w:jc w:val="both"/>
        <w:rPr>
          <w:rFonts w:ascii="Arial" w:hAnsi="Arial" w:cs="Arial"/>
        </w:rPr>
      </w:pPr>
    </w:p>
    <w:p w14:paraId="1ED60BEA" w14:textId="77777777" w:rsidR="008D3818" w:rsidRPr="00C931D9" w:rsidRDefault="008D3818" w:rsidP="008D3818">
      <w:pPr>
        <w:pStyle w:val="Cabealho"/>
        <w:tabs>
          <w:tab w:val="clear" w:pos="4419"/>
          <w:tab w:val="clear" w:pos="8838"/>
        </w:tabs>
        <w:spacing w:line="360" w:lineRule="auto"/>
        <w:rPr>
          <w:rFonts w:ascii="Arial" w:hAnsi="Arial" w:cs="Arial"/>
        </w:rPr>
      </w:pPr>
    </w:p>
    <w:p w14:paraId="1493C356" w14:textId="77777777" w:rsidR="008D3818" w:rsidRPr="00C931D9" w:rsidRDefault="008D3818" w:rsidP="008D3818">
      <w:pPr>
        <w:pStyle w:val="Cabealho"/>
        <w:tabs>
          <w:tab w:val="clear" w:pos="4419"/>
          <w:tab w:val="clear" w:pos="8838"/>
        </w:tabs>
        <w:spacing w:line="360" w:lineRule="auto"/>
        <w:rPr>
          <w:rFonts w:ascii="Arial" w:hAnsi="Arial" w:cs="Arial"/>
        </w:rPr>
      </w:pPr>
    </w:p>
    <w:p w14:paraId="03B97DFB" w14:textId="77777777" w:rsidR="008D3818" w:rsidRPr="00C931D9" w:rsidRDefault="008D3818" w:rsidP="008D3818">
      <w:pPr>
        <w:pStyle w:val="Cabealho"/>
        <w:tabs>
          <w:tab w:val="clear" w:pos="4419"/>
          <w:tab w:val="clear" w:pos="8838"/>
        </w:tabs>
        <w:spacing w:line="360" w:lineRule="auto"/>
        <w:rPr>
          <w:rFonts w:ascii="Arial" w:hAnsi="Arial" w:cs="Arial"/>
        </w:rPr>
      </w:pPr>
    </w:p>
    <w:p w14:paraId="7E22C173" w14:textId="77777777" w:rsidR="008D3818" w:rsidRPr="00C931D9" w:rsidRDefault="008D3818" w:rsidP="008D3818">
      <w:pPr>
        <w:pStyle w:val="Cabealho"/>
        <w:tabs>
          <w:tab w:val="clear" w:pos="4419"/>
          <w:tab w:val="clear" w:pos="8838"/>
        </w:tabs>
        <w:spacing w:line="360" w:lineRule="auto"/>
        <w:rPr>
          <w:rFonts w:ascii="Arial" w:hAnsi="Arial" w:cs="Arial"/>
        </w:rPr>
      </w:pPr>
    </w:p>
    <w:p w14:paraId="16644C9F" w14:textId="77777777" w:rsidR="008D3818" w:rsidRPr="00C931D9" w:rsidRDefault="008D3818" w:rsidP="008D3818">
      <w:pPr>
        <w:pStyle w:val="Cabealho"/>
        <w:tabs>
          <w:tab w:val="clear" w:pos="4419"/>
          <w:tab w:val="clear" w:pos="8838"/>
        </w:tabs>
        <w:spacing w:line="360" w:lineRule="auto"/>
        <w:rPr>
          <w:rFonts w:ascii="Arial" w:hAnsi="Arial" w:cs="Arial"/>
        </w:rPr>
      </w:pPr>
    </w:p>
    <w:p w14:paraId="20DC1C59" w14:textId="77777777" w:rsidR="008D3818" w:rsidRPr="00C931D9" w:rsidRDefault="008D3818" w:rsidP="008D3818">
      <w:pPr>
        <w:pStyle w:val="Cabealho"/>
        <w:tabs>
          <w:tab w:val="clear" w:pos="4419"/>
          <w:tab w:val="clear" w:pos="8838"/>
        </w:tabs>
        <w:spacing w:line="360" w:lineRule="auto"/>
        <w:rPr>
          <w:rFonts w:ascii="Arial" w:hAnsi="Arial" w:cs="Arial"/>
        </w:rPr>
      </w:pPr>
    </w:p>
    <w:p w14:paraId="373838BB" w14:textId="77777777" w:rsidR="008D3818" w:rsidRPr="00C931D9" w:rsidRDefault="008D3818" w:rsidP="008D3818">
      <w:pPr>
        <w:pStyle w:val="Cabealho"/>
        <w:tabs>
          <w:tab w:val="clear" w:pos="4419"/>
          <w:tab w:val="clear" w:pos="8838"/>
        </w:tabs>
        <w:spacing w:line="360" w:lineRule="auto"/>
        <w:rPr>
          <w:rFonts w:ascii="Arial" w:hAnsi="Arial" w:cs="Arial"/>
        </w:rPr>
      </w:pPr>
    </w:p>
    <w:p w14:paraId="02E532D5" w14:textId="77777777" w:rsidR="008D3818" w:rsidRPr="00C931D9" w:rsidRDefault="008D3818" w:rsidP="008D3818">
      <w:pPr>
        <w:pStyle w:val="Cabealho"/>
        <w:tabs>
          <w:tab w:val="clear" w:pos="4419"/>
          <w:tab w:val="clear" w:pos="8838"/>
        </w:tabs>
        <w:spacing w:line="360" w:lineRule="auto"/>
        <w:rPr>
          <w:rFonts w:ascii="Arial" w:hAnsi="Arial" w:cs="Arial"/>
        </w:rPr>
      </w:pPr>
    </w:p>
    <w:p w14:paraId="2DDBC123" w14:textId="77777777" w:rsidR="008D3818" w:rsidRPr="00C931D9" w:rsidRDefault="008D3818" w:rsidP="008D3818">
      <w:pPr>
        <w:pStyle w:val="Cabealho"/>
        <w:tabs>
          <w:tab w:val="clear" w:pos="4419"/>
          <w:tab w:val="clear" w:pos="8838"/>
        </w:tabs>
        <w:spacing w:line="360" w:lineRule="auto"/>
        <w:rPr>
          <w:rFonts w:ascii="Arial" w:hAnsi="Arial" w:cs="Arial"/>
        </w:rPr>
      </w:pPr>
    </w:p>
    <w:p w14:paraId="628D388D" w14:textId="77777777" w:rsidR="008D3818" w:rsidRPr="00C931D9" w:rsidRDefault="008D3818" w:rsidP="008D3818">
      <w:pPr>
        <w:pStyle w:val="Cabealho"/>
        <w:tabs>
          <w:tab w:val="clear" w:pos="4419"/>
          <w:tab w:val="clear" w:pos="8838"/>
        </w:tabs>
        <w:spacing w:line="360" w:lineRule="auto"/>
        <w:rPr>
          <w:rFonts w:ascii="Arial" w:hAnsi="Arial" w:cs="Arial"/>
        </w:rPr>
      </w:pPr>
    </w:p>
    <w:p w14:paraId="5EBF6C16" w14:textId="77777777" w:rsidR="008D3818" w:rsidRPr="00C931D9" w:rsidRDefault="008D3818" w:rsidP="008D3818">
      <w:pPr>
        <w:pStyle w:val="Cabealho"/>
        <w:tabs>
          <w:tab w:val="clear" w:pos="4419"/>
          <w:tab w:val="clear" w:pos="8838"/>
        </w:tabs>
        <w:spacing w:line="360" w:lineRule="auto"/>
        <w:rPr>
          <w:rFonts w:ascii="Arial" w:hAnsi="Arial" w:cs="Arial"/>
        </w:rPr>
      </w:pPr>
    </w:p>
    <w:p w14:paraId="70A27349" w14:textId="77777777" w:rsidR="008D3818" w:rsidRPr="00C931D9" w:rsidRDefault="008D3818" w:rsidP="008D3818">
      <w:pPr>
        <w:pStyle w:val="Cabealho"/>
        <w:tabs>
          <w:tab w:val="clear" w:pos="4419"/>
          <w:tab w:val="clear" w:pos="8838"/>
        </w:tabs>
        <w:spacing w:line="360" w:lineRule="auto"/>
        <w:rPr>
          <w:rFonts w:ascii="Arial" w:hAnsi="Arial" w:cs="Arial"/>
        </w:rPr>
      </w:pPr>
    </w:p>
    <w:p w14:paraId="232DBBEB" w14:textId="77777777" w:rsidR="008D3818" w:rsidRPr="00C931D9" w:rsidRDefault="008D3818" w:rsidP="008D3818">
      <w:pPr>
        <w:pStyle w:val="Cabealho"/>
        <w:tabs>
          <w:tab w:val="clear" w:pos="4419"/>
          <w:tab w:val="clear" w:pos="8838"/>
        </w:tabs>
        <w:spacing w:line="360" w:lineRule="auto"/>
        <w:rPr>
          <w:rFonts w:ascii="Arial" w:hAnsi="Arial" w:cs="Arial"/>
        </w:rPr>
      </w:pPr>
    </w:p>
    <w:p w14:paraId="2C8EFEB7" w14:textId="77777777" w:rsidR="008D3818" w:rsidRPr="00C931D9" w:rsidRDefault="008D3818" w:rsidP="008D3818">
      <w:pPr>
        <w:pStyle w:val="Cabealho"/>
        <w:tabs>
          <w:tab w:val="clear" w:pos="4419"/>
          <w:tab w:val="clear" w:pos="8838"/>
        </w:tabs>
        <w:spacing w:line="360" w:lineRule="auto"/>
        <w:rPr>
          <w:rFonts w:ascii="Arial" w:hAnsi="Arial" w:cs="Arial"/>
        </w:rPr>
      </w:pPr>
    </w:p>
    <w:p w14:paraId="04CE6BE1" w14:textId="77777777" w:rsidR="008D3818" w:rsidRPr="00C931D9" w:rsidRDefault="008D3818" w:rsidP="008D3818">
      <w:pPr>
        <w:pStyle w:val="Cabealho"/>
        <w:tabs>
          <w:tab w:val="clear" w:pos="4419"/>
          <w:tab w:val="clear" w:pos="8838"/>
        </w:tabs>
        <w:spacing w:line="360" w:lineRule="auto"/>
        <w:rPr>
          <w:rFonts w:ascii="Arial" w:hAnsi="Arial" w:cs="Arial"/>
        </w:rPr>
      </w:pPr>
    </w:p>
    <w:p w14:paraId="7E0D4F75" w14:textId="77777777" w:rsidR="008D3818" w:rsidRPr="00C931D9" w:rsidRDefault="008D3818" w:rsidP="008D3818">
      <w:pPr>
        <w:pStyle w:val="Cabealho"/>
        <w:tabs>
          <w:tab w:val="clear" w:pos="4419"/>
          <w:tab w:val="clear" w:pos="8838"/>
        </w:tabs>
        <w:spacing w:line="360" w:lineRule="auto"/>
        <w:rPr>
          <w:rFonts w:ascii="Arial" w:hAnsi="Arial" w:cs="Arial"/>
        </w:rPr>
      </w:pPr>
    </w:p>
    <w:p w14:paraId="5FAE2899" w14:textId="77777777" w:rsidR="008D3818" w:rsidRPr="00C931D9" w:rsidRDefault="008D3818" w:rsidP="008D3818">
      <w:pPr>
        <w:pStyle w:val="Cabealho"/>
        <w:tabs>
          <w:tab w:val="clear" w:pos="4419"/>
          <w:tab w:val="clear" w:pos="8838"/>
        </w:tabs>
        <w:spacing w:line="360" w:lineRule="auto"/>
        <w:rPr>
          <w:rFonts w:ascii="Arial" w:hAnsi="Arial" w:cs="Arial"/>
        </w:rPr>
      </w:pPr>
    </w:p>
    <w:p w14:paraId="37586168" w14:textId="77777777" w:rsidR="008D3818" w:rsidRPr="00C931D9" w:rsidRDefault="008D3818" w:rsidP="008D3818">
      <w:pPr>
        <w:pStyle w:val="Cabealho"/>
        <w:tabs>
          <w:tab w:val="clear" w:pos="4419"/>
          <w:tab w:val="clear" w:pos="8838"/>
        </w:tabs>
        <w:spacing w:line="360" w:lineRule="auto"/>
        <w:rPr>
          <w:rFonts w:ascii="Arial" w:hAnsi="Arial" w:cs="Arial"/>
        </w:rPr>
      </w:pPr>
    </w:p>
    <w:p w14:paraId="549D94DE" w14:textId="77777777" w:rsidR="008D3818" w:rsidRPr="00C931D9" w:rsidRDefault="008D3818" w:rsidP="008D3818">
      <w:pPr>
        <w:pStyle w:val="Cabealho"/>
        <w:tabs>
          <w:tab w:val="clear" w:pos="4419"/>
          <w:tab w:val="clear" w:pos="8838"/>
        </w:tabs>
        <w:spacing w:line="360" w:lineRule="auto"/>
        <w:rPr>
          <w:rFonts w:ascii="Arial" w:hAnsi="Arial" w:cs="Arial"/>
        </w:rPr>
      </w:pPr>
    </w:p>
    <w:p w14:paraId="3C64EA6E" w14:textId="77777777" w:rsidR="008D3818" w:rsidRPr="00C931D9" w:rsidRDefault="008D3818" w:rsidP="008D3818">
      <w:pPr>
        <w:pStyle w:val="Cabealho"/>
        <w:tabs>
          <w:tab w:val="clear" w:pos="4419"/>
          <w:tab w:val="clear" w:pos="8838"/>
        </w:tabs>
        <w:spacing w:line="360" w:lineRule="auto"/>
        <w:rPr>
          <w:rFonts w:ascii="Arial" w:hAnsi="Arial" w:cs="Arial"/>
        </w:rPr>
      </w:pPr>
    </w:p>
    <w:p w14:paraId="06825961" w14:textId="77777777" w:rsidR="008D3818" w:rsidRPr="00C931D9" w:rsidRDefault="008D3818" w:rsidP="008D3818">
      <w:pPr>
        <w:pStyle w:val="Cabealho"/>
        <w:tabs>
          <w:tab w:val="clear" w:pos="4419"/>
          <w:tab w:val="clear" w:pos="8838"/>
        </w:tabs>
        <w:spacing w:line="360" w:lineRule="auto"/>
        <w:rPr>
          <w:rFonts w:ascii="Arial" w:hAnsi="Arial" w:cs="Arial"/>
        </w:rPr>
      </w:pPr>
    </w:p>
    <w:p w14:paraId="51AB826E" w14:textId="77777777" w:rsidR="008D3818" w:rsidRPr="00C931D9" w:rsidRDefault="008D3818" w:rsidP="008D3818">
      <w:pPr>
        <w:pStyle w:val="Cabealho"/>
        <w:tabs>
          <w:tab w:val="clear" w:pos="4419"/>
          <w:tab w:val="clear" w:pos="8838"/>
        </w:tabs>
        <w:spacing w:line="360" w:lineRule="auto"/>
        <w:rPr>
          <w:rFonts w:ascii="Arial" w:hAnsi="Arial" w:cs="Arial"/>
        </w:rPr>
      </w:pPr>
    </w:p>
    <w:p w14:paraId="3BB78589" w14:textId="188F1D87" w:rsidR="008D3818" w:rsidRPr="00C931D9" w:rsidRDefault="006948F3" w:rsidP="008D3818">
      <w:pPr>
        <w:pStyle w:val="Cabealho"/>
        <w:tabs>
          <w:tab w:val="clear" w:pos="4419"/>
          <w:tab w:val="clear" w:pos="8838"/>
        </w:tabs>
        <w:spacing w:line="360" w:lineRule="auto"/>
        <w:rPr>
          <w:rFonts w:ascii="Arial" w:hAnsi="Arial" w:cs="Arial"/>
        </w:rPr>
      </w:pPr>
      <w:r>
        <w:rPr>
          <w:rFonts w:ascii="Arial" w:hAnsi="Arial" w:cs="Arial"/>
          <w:b/>
          <w:noProof/>
          <w:color w:val="000000" w:themeColor="text1"/>
        </w:rPr>
        <w:lastRenderedPageBreak/>
        <mc:AlternateContent>
          <mc:Choice Requires="wps">
            <w:drawing>
              <wp:anchor distT="0" distB="0" distL="114300" distR="114300" simplePos="0" relativeHeight="251682816" behindDoc="0" locked="0" layoutInCell="1" allowOverlap="1" wp14:anchorId="127B256E" wp14:editId="41046C9B">
                <wp:simplePos x="0" y="0"/>
                <wp:positionH relativeFrom="margin">
                  <wp:align>right</wp:align>
                </wp:positionH>
                <wp:positionV relativeFrom="paragraph">
                  <wp:posOffset>-400685</wp:posOffset>
                </wp:positionV>
                <wp:extent cx="400050" cy="381000"/>
                <wp:effectExtent l="0" t="0" r="19050" b="19050"/>
                <wp:wrapNone/>
                <wp:docPr id="40" name="Caixa de Texto 40"/>
                <wp:cNvGraphicFramePr/>
                <a:graphic xmlns:a="http://schemas.openxmlformats.org/drawingml/2006/main">
                  <a:graphicData uri="http://schemas.microsoft.com/office/word/2010/wordprocessingShape">
                    <wps:wsp>
                      <wps:cNvSpPr txBox="1"/>
                      <wps:spPr>
                        <a:xfrm>
                          <a:off x="0" y="0"/>
                          <a:ext cx="400050" cy="381000"/>
                        </a:xfrm>
                        <a:prstGeom prst="rect">
                          <a:avLst/>
                        </a:prstGeom>
                        <a:solidFill>
                          <a:schemeClr val="lt1"/>
                        </a:solidFill>
                        <a:ln w="6350">
                          <a:solidFill>
                            <a:schemeClr val="bg1"/>
                          </a:solidFill>
                        </a:ln>
                      </wps:spPr>
                      <wps:txbx>
                        <w:txbxContent>
                          <w:p w14:paraId="33FD58A8" w14:textId="77777777" w:rsidR="006948F3" w:rsidRDefault="006948F3" w:rsidP="00694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27B256E" id="Caixa de Texto 40" o:spid="_x0000_s1031" type="#_x0000_t202" style="position:absolute;margin-left:-19.7pt;margin-top:-31.55pt;width:31.5pt;height:30pt;z-index:251682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" fillcolor="white [3201]" strokecolor="white [3212]" strokeweight=".5pt">
                <v:textbox>
                  <w:txbxContent>
                    <w:p w14:paraId="33FD58A8" w14:textId="77777777" w:rsidR="006948F3" w:rsidRDefault="006948F3" w:rsidP="006948F3"/>
                  </w:txbxContent>
                </v:textbox>
                <w10:wrap anchorx="margin"/>
              </v:shape>
            </w:pict>
          </mc:Fallback>
        </mc:AlternateContent>
      </w:r>
    </w:p>
    <w:p w14:paraId="0A8AAEDE" w14:textId="77777777" w:rsidR="008D3818" w:rsidRPr="00C931D9" w:rsidRDefault="008D3818" w:rsidP="008D3818">
      <w:pPr>
        <w:pStyle w:val="Cabealho"/>
        <w:tabs>
          <w:tab w:val="clear" w:pos="4419"/>
          <w:tab w:val="clear" w:pos="8838"/>
        </w:tabs>
        <w:spacing w:line="360" w:lineRule="auto"/>
        <w:rPr>
          <w:rFonts w:ascii="Arial" w:hAnsi="Arial" w:cs="Arial"/>
        </w:rPr>
      </w:pPr>
    </w:p>
    <w:p w14:paraId="056322D0" w14:textId="665152F8" w:rsidR="008D3818" w:rsidRPr="00C931D9" w:rsidRDefault="008D3818" w:rsidP="008D3818">
      <w:pPr>
        <w:pStyle w:val="Cabealho"/>
        <w:tabs>
          <w:tab w:val="clear" w:pos="4419"/>
          <w:tab w:val="clear" w:pos="8838"/>
        </w:tabs>
        <w:spacing w:line="360" w:lineRule="auto"/>
        <w:jc w:val="both"/>
        <w:rPr>
          <w:rFonts w:ascii="Arial" w:hAnsi="Arial" w:cs="Arial"/>
        </w:rPr>
      </w:pPr>
    </w:p>
    <w:p w14:paraId="473B46D3" w14:textId="7060440B" w:rsidR="008D3818" w:rsidRPr="00C931D9" w:rsidRDefault="008D3818" w:rsidP="008D3818">
      <w:pPr>
        <w:pStyle w:val="Cabealho"/>
        <w:tabs>
          <w:tab w:val="clear" w:pos="4419"/>
          <w:tab w:val="clear" w:pos="8838"/>
        </w:tabs>
        <w:spacing w:line="360" w:lineRule="auto"/>
        <w:jc w:val="both"/>
        <w:rPr>
          <w:rFonts w:ascii="Arial" w:hAnsi="Arial" w:cs="Arial"/>
        </w:rPr>
      </w:pPr>
    </w:p>
    <w:p w14:paraId="4818EE82" w14:textId="77777777" w:rsidR="008D3818" w:rsidRPr="00C931D9" w:rsidRDefault="008D3818" w:rsidP="008D3818">
      <w:pPr>
        <w:pStyle w:val="Cabealho"/>
        <w:tabs>
          <w:tab w:val="clear" w:pos="4419"/>
          <w:tab w:val="clear" w:pos="8838"/>
        </w:tabs>
        <w:spacing w:line="360" w:lineRule="auto"/>
        <w:jc w:val="both"/>
        <w:rPr>
          <w:rFonts w:ascii="Arial" w:hAnsi="Arial" w:cs="Arial"/>
        </w:rPr>
      </w:pPr>
    </w:p>
    <w:p w14:paraId="7F82D39B" w14:textId="77777777" w:rsidR="008D3818" w:rsidRPr="00C931D9" w:rsidRDefault="008D3818" w:rsidP="008D3818">
      <w:pPr>
        <w:pStyle w:val="Cabealho"/>
        <w:tabs>
          <w:tab w:val="clear" w:pos="4419"/>
          <w:tab w:val="clear" w:pos="8838"/>
        </w:tabs>
        <w:spacing w:line="360" w:lineRule="auto"/>
        <w:jc w:val="both"/>
        <w:rPr>
          <w:rFonts w:ascii="Arial" w:hAnsi="Arial" w:cs="Arial"/>
        </w:rPr>
      </w:pPr>
    </w:p>
    <w:p w14:paraId="58FCCE1A" w14:textId="77777777" w:rsidR="008D3818" w:rsidRPr="00C931D9" w:rsidRDefault="008D3818" w:rsidP="008D3818">
      <w:pPr>
        <w:pStyle w:val="Cabealho"/>
        <w:tabs>
          <w:tab w:val="clear" w:pos="4419"/>
          <w:tab w:val="clear" w:pos="8838"/>
        </w:tabs>
        <w:spacing w:line="360" w:lineRule="auto"/>
        <w:jc w:val="both"/>
        <w:rPr>
          <w:rFonts w:ascii="Arial" w:hAnsi="Arial" w:cs="Arial"/>
        </w:rPr>
      </w:pPr>
    </w:p>
    <w:p w14:paraId="757BB1C1" w14:textId="4B6CC0FE" w:rsidR="008D3818" w:rsidRPr="00C931D9" w:rsidRDefault="008D3818" w:rsidP="008D3818">
      <w:pPr>
        <w:pStyle w:val="Cabealho"/>
        <w:tabs>
          <w:tab w:val="clear" w:pos="4419"/>
          <w:tab w:val="clear" w:pos="8838"/>
        </w:tabs>
        <w:spacing w:line="360" w:lineRule="auto"/>
        <w:jc w:val="both"/>
        <w:rPr>
          <w:rFonts w:ascii="Arial" w:hAnsi="Arial" w:cs="Arial"/>
        </w:rPr>
      </w:pPr>
    </w:p>
    <w:p w14:paraId="255F320D" w14:textId="77777777" w:rsidR="008D3818" w:rsidRPr="00C931D9" w:rsidRDefault="008D3818" w:rsidP="008D3818">
      <w:pPr>
        <w:pStyle w:val="Cabealho"/>
        <w:tabs>
          <w:tab w:val="clear" w:pos="4419"/>
          <w:tab w:val="clear" w:pos="8838"/>
        </w:tabs>
        <w:spacing w:line="360" w:lineRule="auto"/>
        <w:jc w:val="both"/>
        <w:rPr>
          <w:rFonts w:ascii="Arial" w:hAnsi="Arial" w:cs="Arial"/>
        </w:rPr>
      </w:pPr>
    </w:p>
    <w:p w14:paraId="500FD6CB" w14:textId="1EFECDA8" w:rsidR="008D3818" w:rsidRPr="00C931D9" w:rsidRDefault="008D3818" w:rsidP="008D3818">
      <w:pPr>
        <w:pStyle w:val="Cabealho"/>
        <w:tabs>
          <w:tab w:val="clear" w:pos="4419"/>
          <w:tab w:val="clear" w:pos="8838"/>
        </w:tabs>
        <w:spacing w:line="360" w:lineRule="auto"/>
        <w:jc w:val="both"/>
        <w:rPr>
          <w:rFonts w:ascii="Arial" w:hAnsi="Arial" w:cs="Arial"/>
        </w:rPr>
      </w:pPr>
    </w:p>
    <w:p w14:paraId="0AAFFAD2" w14:textId="0C5AF5A9" w:rsidR="008D3818" w:rsidRPr="00C931D9" w:rsidRDefault="008D3818" w:rsidP="008D3818">
      <w:pPr>
        <w:pStyle w:val="Cabealho"/>
        <w:tabs>
          <w:tab w:val="clear" w:pos="4419"/>
          <w:tab w:val="clear" w:pos="8838"/>
        </w:tabs>
        <w:spacing w:line="360" w:lineRule="auto"/>
        <w:jc w:val="both"/>
        <w:rPr>
          <w:rFonts w:ascii="Arial" w:hAnsi="Arial" w:cs="Arial"/>
        </w:rPr>
      </w:pPr>
    </w:p>
    <w:p w14:paraId="1C36124C" w14:textId="77777777" w:rsidR="008D3818" w:rsidRPr="00C931D9" w:rsidRDefault="008D3818" w:rsidP="008D3818">
      <w:pPr>
        <w:pStyle w:val="Cabealho"/>
        <w:tabs>
          <w:tab w:val="clear" w:pos="4419"/>
          <w:tab w:val="clear" w:pos="8838"/>
        </w:tabs>
        <w:spacing w:line="360" w:lineRule="auto"/>
        <w:jc w:val="both"/>
        <w:rPr>
          <w:rFonts w:ascii="Arial" w:hAnsi="Arial" w:cs="Arial"/>
        </w:rPr>
      </w:pPr>
    </w:p>
    <w:p w14:paraId="6168B670" w14:textId="77777777" w:rsidR="008D3818" w:rsidRPr="00C931D9" w:rsidRDefault="008D3818" w:rsidP="008D3818">
      <w:pPr>
        <w:pStyle w:val="Cabealho"/>
        <w:tabs>
          <w:tab w:val="clear" w:pos="4419"/>
          <w:tab w:val="clear" w:pos="8838"/>
        </w:tabs>
        <w:spacing w:line="360" w:lineRule="auto"/>
        <w:jc w:val="both"/>
        <w:rPr>
          <w:rFonts w:ascii="Arial" w:hAnsi="Arial" w:cs="Arial"/>
        </w:rPr>
      </w:pPr>
    </w:p>
    <w:p w14:paraId="092BD5CF" w14:textId="77777777" w:rsidR="008D3818" w:rsidRPr="00C931D9" w:rsidRDefault="008D3818" w:rsidP="008D3818">
      <w:pPr>
        <w:pStyle w:val="Cabealho"/>
        <w:tabs>
          <w:tab w:val="clear" w:pos="4419"/>
          <w:tab w:val="clear" w:pos="8838"/>
        </w:tabs>
        <w:spacing w:line="360" w:lineRule="auto"/>
        <w:jc w:val="both"/>
        <w:rPr>
          <w:rFonts w:ascii="Arial" w:hAnsi="Arial" w:cs="Arial"/>
        </w:rPr>
      </w:pPr>
    </w:p>
    <w:p w14:paraId="71B627FC" w14:textId="77777777" w:rsidR="008D3818" w:rsidRPr="00C931D9" w:rsidRDefault="008D3818" w:rsidP="008D3818">
      <w:pPr>
        <w:pStyle w:val="Cabealho"/>
        <w:tabs>
          <w:tab w:val="clear" w:pos="4419"/>
          <w:tab w:val="clear" w:pos="8838"/>
        </w:tabs>
        <w:spacing w:line="360" w:lineRule="auto"/>
        <w:jc w:val="both"/>
        <w:rPr>
          <w:rFonts w:ascii="Arial" w:hAnsi="Arial" w:cs="Arial"/>
        </w:rPr>
      </w:pPr>
    </w:p>
    <w:p w14:paraId="7428DAD1" w14:textId="77777777" w:rsidR="008D3818" w:rsidRPr="00C931D9" w:rsidRDefault="008D3818" w:rsidP="008D3818">
      <w:pPr>
        <w:pStyle w:val="Cabealho"/>
        <w:tabs>
          <w:tab w:val="clear" w:pos="4419"/>
          <w:tab w:val="clear" w:pos="8838"/>
        </w:tabs>
        <w:spacing w:line="360" w:lineRule="auto"/>
        <w:jc w:val="both"/>
        <w:rPr>
          <w:rFonts w:ascii="Arial" w:hAnsi="Arial" w:cs="Arial"/>
        </w:rPr>
      </w:pPr>
    </w:p>
    <w:p w14:paraId="5E5F6FE5" w14:textId="77777777" w:rsidR="008D3818" w:rsidRPr="00C931D9" w:rsidRDefault="008D3818" w:rsidP="008D3818">
      <w:pPr>
        <w:pStyle w:val="Cabealho"/>
        <w:tabs>
          <w:tab w:val="clear" w:pos="4419"/>
          <w:tab w:val="clear" w:pos="8838"/>
        </w:tabs>
        <w:spacing w:line="360" w:lineRule="auto"/>
        <w:jc w:val="both"/>
        <w:rPr>
          <w:rFonts w:ascii="Arial" w:hAnsi="Arial" w:cs="Arial"/>
        </w:rPr>
      </w:pPr>
    </w:p>
    <w:p w14:paraId="0E549AA8" w14:textId="1C76C61E" w:rsidR="008D3818" w:rsidRDefault="008D3818" w:rsidP="008D3818">
      <w:pPr>
        <w:pStyle w:val="Cabealho"/>
        <w:tabs>
          <w:tab w:val="clear" w:pos="4419"/>
          <w:tab w:val="clear" w:pos="8838"/>
        </w:tabs>
        <w:spacing w:line="360" w:lineRule="auto"/>
        <w:jc w:val="both"/>
        <w:rPr>
          <w:rFonts w:ascii="Arial" w:hAnsi="Arial" w:cs="Arial"/>
        </w:rPr>
      </w:pPr>
    </w:p>
    <w:p w14:paraId="139B2074" w14:textId="0C14CFE6" w:rsidR="00877723" w:rsidRDefault="00877723" w:rsidP="008D3818">
      <w:pPr>
        <w:pStyle w:val="Cabealho"/>
        <w:tabs>
          <w:tab w:val="clear" w:pos="4419"/>
          <w:tab w:val="clear" w:pos="8838"/>
        </w:tabs>
        <w:spacing w:line="360" w:lineRule="auto"/>
        <w:jc w:val="both"/>
        <w:rPr>
          <w:rFonts w:ascii="Arial" w:hAnsi="Arial" w:cs="Arial"/>
        </w:rPr>
      </w:pPr>
    </w:p>
    <w:p w14:paraId="1578751C" w14:textId="33C0E69E" w:rsidR="00877723" w:rsidRDefault="00877723" w:rsidP="008D3818">
      <w:pPr>
        <w:pStyle w:val="Cabealho"/>
        <w:tabs>
          <w:tab w:val="clear" w:pos="4419"/>
          <w:tab w:val="clear" w:pos="8838"/>
        </w:tabs>
        <w:spacing w:line="360" w:lineRule="auto"/>
        <w:jc w:val="both"/>
        <w:rPr>
          <w:rFonts w:ascii="Arial" w:hAnsi="Arial" w:cs="Arial"/>
        </w:rPr>
      </w:pPr>
    </w:p>
    <w:p w14:paraId="0A5C164A" w14:textId="7DECC746" w:rsidR="00877723" w:rsidRDefault="00877723" w:rsidP="008D3818">
      <w:pPr>
        <w:pStyle w:val="Cabealho"/>
        <w:tabs>
          <w:tab w:val="clear" w:pos="4419"/>
          <w:tab w:val="clear" w:pos="8838"/>
        </w:tabs>
        <w:spacing w:line="360" w:lineRule="auto"/>
        <w:jc w:val="both"/>
        <w:rPr>
          <w:rFonts w:ascii="Arial" w:hAnsi="Arial" w:cs="Arial"/>
        </w:rPr>
      </w:pPr>
    </w:p>
    <w:p w14:paraId="320F1DD4" w14:textId="7DC9F421" w:rsidR="00877723" w:rsidRPr="00C931D9" w:rsidRDefault="00877723" w:rsidP="008D3818">
      <w:pPr>
        <w:pStyle w:val="Cabealho"/>
        <w:tabs>
          <w:tab w:val="clear" w:pos="4419"/>
          <w:tab w:val="clear" w:pos="8838"/>
        </w:tabs>
        <w:spacing w:line="360" w:lineRule="auto"/>
        <w:jc w:val="both"/>
        <w:rPr>
          <w:rFonts w:ascii="Arial" w:hAnsi="Arial" w:cs="Arial"/>
        </w:rPr>
      </w:pPr>
    </w:p>
    <w:p w14:paraId="5EBDD92D" w14:textId="77777777" w:rsidR="008D3818" w:rsidRPr="00C931D9" w:rsidRDefault="008D3818" w:rsidP="008D3818">
      <w:pPr>
        <w:pStyle w:val="Cabealho"/>
        <w:tabs>
          <w:tab w:val="clear" w:pos="4419"/>
          <w:tab w:val="clear" w:pos="8838"/>
        </w:tabs>
        <w:spacing w:line="360" w:lineRule="auto"/>
        <w:ind w:left="4536"/>
        <w:jc w:val="both"/>
        <w:rPr>
          <w:rFonts w:ascii="Arial" w:hAnsi="Arial" w:cs="Arial"/>
          <w:i/>
        </w:rPr>
      </w:pPr>
    </w:p>
    <w:p w14:paraId="34416B64" w14:textId="77777777" w:rsidR="008D3818" w:rsidRPr="00C931D9" w:rsidRDefault="008D3818" w:rsidP="008D3818">
      <w:pPr>
        <w:pStyle w:val="Cabealho"/>
        <w:tabs>
          <w:tab w:val="clear" w:pos="4419"/>
          <w:tab w:val="clear" w:pos="8838"/>
        </w:tabs>
        <w:spacing w:line="360" w:lineRule="auto"/>
        <w:ind w:left="4536"/>
        <w:jc w:val="both"/>
        <w:rPr>
          <w:rFonts w:ascii="Arial" w:hAnsi="Arial" w:cs="Arial"/>
          <w:i/>
        </w:rPr>
      </w:pPr>
    </w:p>
    <w:p w14:paraId="4CC19F36" w14:textId="039A7C2B" w:rsidR="008D3818" w:rsidRPr="00C931D9" w:rsidRDefault="008D3818" w:rsidP="008D3818">
      <w:pPr>
        <w:pStyle w:val="Cabealho"/>
        <w:tabs>
          <w:tab w:val="clear" w:pos="4419"/>
          <w:tab w:val="clear" w:pos="8838"/>
        </w:tabs>
        <w:spacing w:line="360" w:lineRule="auto"/>
        <w:ind w:left="4536"/>
        <w:jc w:val="both"/>
        <w:rPr>
          <w:rFonts w:ascii="Arial" w:hAnsi="Arial" w:cs="Arial"/>
          <w:i/>
        </w:rPr>
      </w:pPr>
      <w:r w:rsidRPr="00C931D9">
        <w:rPr>
          <w:rFonts w:ascii="Arial" w:hAnsi="Arial" w:cs="Arial"/>
          <w:i/>
        </w:rPr>
        <w:t xml:space="preserve">“Jamais considere seus estudos como uma obrigação, mas como uma oportunidade invejável para aprender e conhecer a influência libertadora da beleza do reino do espirito, para seu próprio prazer pessoal e </w:t>
      </w:r>
      <w:r w:rsidR="00980AC0">
        <w:rPr>
          <w:rFonts w:ascii="Arial" w:hAnsi="Arial" w:cs="Arial"/>
          <w:i/>
        </w:rPr>
        <w:t>para o proveito da comunidade a</w:t>
      </w:r>
      <w:r w:rsidRPr="00C931D9">
        <w:rPr>
          <w:rFonts w:ascii="Arial" w:hAnsi="Arial" w:cs="Arial"/>
          <w:i/>
        </w:rPr>
        <w:t xml:space="preserve"> qual seu futuro trabalho pertencer</w:t>
      </w:r>
      <w:r w:rsidR="00980AC0" w:rsidRPr="00C931D9">
        <w:rPr>
          <w:rFonts w:ascii="Arial" w:hAnsi="Arial" w:cs="Arial"/>
          <w:i/>
        </w:rPr>
        <w:t>.”</w:t>
      </w:r>
      <w:r w:rsidRPr="00C931D9">
        <w:rPr>
          <w:rFonts w:ascii="Arial" w:hAnsi="Arial" w:cs="Arial"/>
          <w:i/>
        </w:rPr>
        <w:t xml:space="preserve"> </w:t>
      </w:r>
    </w:p>
    <w:p w14:paraId="3B05CA30" w14:textId="77777777" w:rsidR="008D3818" w:rsidRPr="00C931D9" w:rsidRDefault="008D3818" w:rsidP="008D3818">
      <w:pPr>
        <w:pStyle w:val="Cabealho"/>
        <w:tabs>
          <w:tab w:val="clear" w:pos="4419"/>
          <w:tab w:val="clear" w:pos="8838"/>
        </w:tabs>
        <w:spacing w:line="360" w:lineRule="auto"/>
        <w:ind w:left="4536"/>
        <w:jc w:val="both"/>
        <w:rPr>
          <w:rFonts w:ascii="Arial" w:hAnsi="Arial" w:cs="Arial"/>
        </w:rPr>
      </w:pPr>
      <w:r w:rsidRPr="00C931D9">
        <w:rPr>
          <w:rFonts w:ascii="Arial" w:hAnsi="Arial" w:cs="Arial"/>
          <w:i/>
        </w:rPr>
        <w:t>Albert Einstein (1879 – 1955)</w:t>
      </w:r>
    </w:p>
    <w:p w14:paraId="00F16C90" w14:textId="59E74921" w:rsidR="00B6598D" w:rsidRPr="00C931D9" w:rsidRDefault="00B6598D" w:rsidP="00960666">
      <w:pPr>
        <w:spacing w:line="360" w:lineRule="auto"/>
        <w:rPr>
          <w:rFonts w:ascii="Arial" w:hAnsi="Arial" w:cs="Arial"/>
          <w:b/>
          <w:sz w:val="24"/>
          <w:szCs w:val="24"/>
        </w:rPr>
      </w:pPr>
    </w:p>
    <w:p w14:paraId="1287BC31" w14:textId="4BE62AD3" w:rsidR="008D3818" w:rsidRPr="00C931D9" w:rsidRDefault="006948F3" w:rsidP="00096CC1">
      <w:pPr>
        <w:spacing w:line="360" w:lineRule="auto"/>
        <w:jc w:val="center"/>
        <w:rPr>
          <w:rFonts w:ascii="Arial" w:hAnsi="Arial" w:cs="Arial"/>
          <w:b/>
          <w:sz w:val="24"/>
          <w:szCs w:val="24"/>
        </w:rPr>
      </w:pPr>
      <w:r>
        <w:rPr>
          <w:rFonts w:ascii="Arial" w:hAnsi="Arial" w:cs="Arial"/>
          <w:b/>
          <w:noProof/>
          <w:color w:val="000000" w:themeColor="text1"/>
          <w:sz w:val="24"/>
          <w:szCs w:val="24"/>
          <w:lang w:eastAsia="pt-BR"/>
        </w:rPr>
        <w:lastRenderedPageBreak/>
        <mc:AlternateContent>
          <mc:Choice Requires="wps">
            <w:drawing>
              <wp:anchor distT="0" distB="0" distL="114300" distR="114300" simplePos="0" relativeHeight="251684864" behindDoc="0" locked="0" layoutInCell="1" allowOverlap="1" wp14:anchorId="6FA6B9E3" wp14:editId="2567E40E">
                <wp:simplePos x="0" y="0"/>
                <wp:positionH relativeFrom="column">
                  <wp:posOffset>5124450</wp:posOffset>
                </wp:positionH>
                <wp:positionV relativeFrom="paragraph">
                  <wp:posOffset>-541655</wp:posOffset>
                </wp:positionV>
                <wp:extent cx="400050" cy="381000"/>
                <wp:effectExtent l="0" t="0" r="19050" b="19050"/>
                <wp:wrapNone/>
                <wp:docPr id="41" name="Caixa de Texto 41"/>
                <wp:cNvGraphicFramePr/>
                <a:graphic xmlns:a="http://schemas.openxmlformats.org/drawingml/2006/main">
                  <a:graphicData uri="http://schemas.microsoft.com/office/word/2010/wordprocessingShape">
                    <wps:wsp>
                      <wps:cNvSpPr txBox="1"/>
                      <wps:spPr>
                        <a:xfrm>
                          <a:off x="0" y="0"/>
                          <a:ext cx="400050" cy="381000"/>
                        </a:xfrm>
                        <a:prstGeom prst="rect">
                          <a:avLst/>
                        </a:prstGeom>
                        <a:solidFill>
                          <a:schemeClr val="lt1"/>
                        </a:solidFill>
                        <a:ln w="6350">
                          <a:solidFill>
                            <a:schemeClr val="bg1"/>
                          </a:solidFill>
                        </a:ln>
                      </wps:spPr>
                      <wps:txbx>
                        <w:txbxContent>
                          <w:p w14:paraId="6B26F56A" w14:textId="77777777" w:rsidR="006948F3" w:rsidRDefault="006948F3" w:rsidP="00694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FA6B9E3" id="Caixa de Texto 41" o:spid="_x0000_s1032" type="#_x0000_t202" style="position:absolute;left:0;text-align:left;margin-left:403.5pt;margin-top:-42.65pt;width:31.5pt;height:30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" fillcolor="white [3201]" strokecolor="white [3212]" strokeweight=".5pt">
                <v:textbox>
                  <w:txbxContent>
                    <w:p w14:paraId="6B26F56A" w14:textId="77777777" w:rsidR="006948F3" w:rsidRDefault="006948F3" w:rsidP="006948F3"/>
                  </w:txbxContent>
                </v:textbox>
              </v:shape>
            </w:pict>
          </mc:Fallback>
        </mc:AlternateContent>
      </w:r>
      <w:r w:rsidR="008D3818" w:rsidRPr="00C931D9">
        <w:rPr>
          <w:rFonts w:ascii="Arial" w:hAnsi="Arial" w:cs="Arial"/>
          <w:b/>
          <w:sz w:val="24"/>
          <w:szCs w:val="24"/>
        </w:rPr>
        <w:t>Resumo</w:t>
      </w:r>
    </w:p>
    <w:p w14:paraId="09E0E5BF" w14:textId="5E2EFE7F" w:rsidR="00D02179" w:rsidRDefault="00B6598D" w:rsidP="005979F3">
      <w:pPr>
        <w:tabs>
          <w:tab w:val="left" w:pos="3465"/>
        </w:tabs>
        <w:jc w:val="both"/>
        <w:rPr>
          <w:rFonts w:ascii="Arial" w:hAnsi="Arial" w:cs="Arial"/>
          <w:sz w:val="24"/>
          <w:szCs w:val="24"/>
        </w:rPr>
      </w:pPr>
      <w:r>
        <w:rPr>
          <w:rFonts w:ascii="Arial" w:hAnsi="Arial" w:cs="Arial"/>
          <w:sz w:val="24"/>
          <w:szCs w:val="24"/>
        </w:rPr>
        <w:t>R</w:t>
      </w:r>
      <w:r w:rsidR="00D54793">
        <w:rPr>
          <w:rFonts w:ascii="Arial" w:hAnsi="Arial" w:cs="Arial"/>
          <w:sz w:val="24"/>
          <w:szCs w:val="24"/>
        </w:rPr>
        <w:t>ealizar obras e manter o meio ambiente sem grandes impactos</w:t>
      </w:r>
      <w:r>
        <w:rPr>
          <w:rFonts w:ascii="Arial" w:hAnsi="Arial" w:cs="Arial"/>
          <w:sz w:val="24"/>
          <w:szCs w:val="24"/>
        </w:rPr>
        <w:t xml:space="preserve"> se torna cada vez </w:t>
      </w:r>
      <w:r w:rsidR="008D4E15">
        <w:rPr>
          <w:rFonts w:ascii="Arial" w:hAnsi="Arial" w:cs="Arial"/>
          <w:sz w:val="24"/>
          <w:szCs w:val="24"/>
        </w:rPr>
        <w:t>mais importante nos dias atuais.</w:t>
      </w:r>
      <w:r w:rsidR="00D54793">
        <w:rPr>
          <w:rFonts w:ascii="Arial" w:hAnsi="Arial" w:cs="Arial"/>
          <w:sz w:val="24"/>
          <w:szCs w:val="24"/>
        </w:rPr>
        <w:t xml:space="preserve"> </w:t>
      </w:r>
      <w:r w:rsidR="008D4E15">
        <w:rPr>
          <w:rFonts w:ascii="Arial" w:hAnsi="Arial" w:cs="Arial"/>
          <w:sz w:val="24"/>
          <w:szCs w:val="24"/>
        </w:rPr>
        <w:t>A</w:t>
      </w:r>
      <w:r w:rsidR="00D54793">
        <w:rPr>
          <w:rFonts w:ascii="Arial" w:hAnsi="Arial" w:cs="Arial"/>
          <w:sz w:val="24"/>
          <w:szCs w:val="24"/>
        </w:rPr>
        <w:t xml:space="preserve"> reutilização de resíduos da borracha de pneu</w:t>
      </w:r>
      <w:r>
        <w:rPr>
          <w:rFonts w:ascii="Arial" w:hAnsi="Arial" w:cs="Arial"/>
          <w:sz w:val="24"/>
          <w:szCs w:val="24"/>
        </w:rPr>
        <w:t>s em revestimentos asfálticos se mostra como uma das opções para se</w:t>
      </w:r>
      <w:r w:rsidR="00106CDE">
        <w:rPr>
          <w:rFonts w:ascii="Arial" w:hAnsi="Arial" w:cs="Arial"/>
          <w:sz w:val="24"/>
          <w:szCs w:val="24"/>
        </w:rPr>
        <w:t xml:space="preserve"> preservar o meio ambiente reaproveitando tais resíduos na elaboração de pavimentos rodoviários</w:t>
      </w:r>
      <w:r w:rsidR="00D54793">
        <w:rPr>
          <w:rFonts w:ascii="Arial" w:hAnsi="Arial" w:cs="Arial"/>
          <w:sz w:val="24"/>
          <w:szCs w:val="24"/>
        </w:rPr>
        <w:t>, aplicando o conceito de Sustentabilidade dentro da construção Civil</w:t>
      </w:r>
      <w:r w:rsidR="00106CDE">
        <w:rPr>
          <w:rFonts w:ascii="Arial" w:hAnsi="Arial" w:cs="Arial"/>
          <w:sz w:val="24"/>
          <w:szCs w:val="24"/>
        </w:rPr>
        <w:t xml:space="preserve"> vi</w:t>
      </w:r>
      <w:r w:rsidR="00D02179" w:rsidRPr="00506B95">
        <w:rPr>
          <w:rFonts w:ascii="Arial" w:hAnsi="Arial" w:cs="Arial"/>
          <w:sz w:val="24"/>
          <w:szCs w:val="24"/>
        </w:rPr>
        <w:t xml:space="preserve">sando a redução </w:t>
      </w:r>
      <w:r w:rsidR="00D73AD4">
        <w:rPr>
          <w:rFonts w:ascii="Arial" w:hAnsi="Arial" w:cs="Arial"/>
          <w:sz w:val="24"/>
          <w:szCs w:val="24"/>
        </w:rPr>
        <w:t>d</w:t>
      </w:r>
      <w:r w:rsidR="00D02179" w:rsidRPr="00506B95">
        <w:rPr>
          <w:rFonts w:ascii="Arial" w:hAnsi="Arial" w:cs="Arial"/>
          <w:sz w:val="24"/>
          <w:szCs w:val="24"/>
        </w:rPr>
        <w:t>os impactos ambientais gerados pelo pneu</w:t>
      </w:r>
      <w:r w:rsidR="00106CDE">
        <w:rPr>
          <w:rFonts w:ascii="Arial" w:hAnsi="Arial" w:cs="Arial"/>
          <w:sz w:val="24"/>
          <w:szCs w:val="24"/>
        </w:rPr>
        <w:t>.</w:t>
      </w:r>
      <w:r w:rsidR="00D02179" w:rsidRPr="00506B95">
        <w:rPr>
          <w:rFonts w:ascii="Arial" w:hAnsi="Arial" w:cs="Arial"/>
          <w:sz w:val="24"/>
          <w:szCs w:val="24"/>
        </w:rPr>
        <w:t xml:space="preserve"> </w:t>
      </w:r>
      <w:r w:rsidR="00106CDE">
        <w:rPr>
          <w:rFonts w:ascii="Arial" w:hAnsi="Arial" w:cs="Arial"/>
          <w:sz w:val="24"/>
          <w:szCs w:val="24"/>
        </w:rPr>
        <w:t xml:space="preserve">Utilizando </w:t>
      </w:r>
      <w:r w:rsidR="00D54793">
        <w:rPr>
          <w:rFonts w:ascii="Arial" w:hAnsi="Arial" w:cs="Arial"/>
          <w:sz w:val="24"/>
          <w:szCs w:val="24"/>
        </w:rPr>
        <w:t>a aplicação de uma técnica onde é extraída a borracha do pneu e incorporada a uma mistura asfáltica</w:t>
      </w:r>
      <w:r w:rsidR="00106CDE">
        <w:rPr>
          <w:rFonts w:ascii="Arial" w:hAnsi="Arial" w:cs="Arial"/>
          <w:sz w:val="24"/>
          <w:szCs w:val="24"/>
        </w:rPr>
        <w:t>, e</w:t>
      </w:r>
      <w:r w:rsidR="00D54793">
        <w:rPr>
          <w:rFonts w:ascii="Arial" w:hAnsi="Arial" w:cs="Arial"/>
          <w:sz w:val="24"/>
          <w:szCs w:val="24"/>
        </w:rPr>
        <w:t>ssa mistura asfáltica conhecida com Asfalto-Borracha ou Asfalto Ecológico, já vem sendo aplicada desde a década de 60, porém só veio ganhar força no final do século XX. O us</w:t>
      </w:r>
      <w:r w:rsidR="00D73AD4">
        <w:rPr>
          <w:rFonts w:ascii="Arial" w:hAnsi="Arial" w:cs="Arial"/>
          <w:sz w:val="24"/>
          <w:szCs w:val="24"/>
        </w:rPr>
        <w:t>o</w:t>
      </w:r>
      <w:r w:rsidR="00D54793">
        <w:rPr>
          <w:rFonts w:ascii="Arial" w:hAnsi="Arial" w:cs="Arial"/>
          <w:sz w:val="24"/>
          <w:szCs w:val="24"/>
        </w:rPr>
        <w:t xml:space="preserve"> da borracha no ligante asfáltico apresenta vantagens como</w:t>
      </w:r>
      <w:r w:rsidR="005979F3">
        <w:rPr>
          <w:rFonts w:ascii="Arial" w:hAnsi="Arial" w:cs="Arial"/>
          <w:sz w:val="24"/>
          <w:szCs w:val="24"/>
        </w:rPr>
        <w:t xml:space="preserve"> maior resistência, além de realizar uma destinação correta para pneus.</w:t>
      </w:r>
      <w:r w:rsidR="008D4E15">
        <w:rPr>
          <w:rFonts w:ascii="Arial" w:hAnsi="Arial" w:cs="Arial"/>
          <w:sz w:val="24"/>
          <w:szCs w:val="24"/>
        </w:rPr>
        <w:t xml:space="preserve"> O</w:t>
      </w:r>
      <w:r w:rsidR="008D4E15" w:rsidRPr="00506B95">
        <w:rPr>
          <w:rFonts w:ascii="Arial" w:hAnsi="Arial" w:cs="Arial"/>
          <w:sz w:val="24"/>
          <w:szCs w:val="24"/>
        </w:rPr>
        <w:t xml:space="preserve"> pavimento de asfalto-borracha é cerca de 40% mais resistente do que o asfalto convencional</w:t>
      </w:r>
      <w:r w:rsidR="008D4E15">
        <w:rPr>
          <w:rFonts w:ascii="Arial" w:hAnsi="Arial" w:cs="Arial"/>
          <w:sz w:val="24"/>
          <w:szCs w:val="24"/>
        </w:rPr>
        <w:t>, a</w:t>
      </w:r>
      <w:r w:rsidR="008D4E15" w:rsidRPr="00506B95">
        <w:rPr>
          <w:rFonts w:ascii="Arial" w:hAnsi="Arial" w:cs="Arial"/>
          <w:sz w:val="24"/>
          <w:szCs w:val="24"/>
        </w:rPr>
        <w:t xml:space="preserve">lém de </w:t>
      </w:r>
      <w:r w:rsidR="008D4E15">
        <w:rPr>
          <w:rFonts w:ascii="Arial" w:hAnsi="Arial" w:cs="Arial"/>
          <w:sz w:val="24"/>
          <w:szCs w:val="24"/>
        </w:rPr>
        <w:t xml:space="preserve">apresentar </w:t>
      </w:r>
      <w:r w:rsidR="008D4E15" w:rsidRPr="00506B95">
        <w:rPr>
          <w:rFonts w:ascii="Arial" w:hAnsi="Arial" w:cs="Arial"/>
          <w:sz w:val="24"/>
          <w:szCs w:val="24"/>
        </w:rPr>
        <w:t xml:space="preserve">uma melhor qualidade </w:t>
      </w:r>
      <w:r w:rsidR="008D4E15">
        <w:rPr>
          <w:rFonts w:ascii="Arial" w:hAnsi="Arial" w:cs="Arial"/>
          <w:sz w:val="24"/>
          <w:szCs w:val="24"/>
        </w:rPr>
        <w:t>n</w:t>
      </w:r>
      <w:r w:rsidR="008D4E15" w:rsidRPr="00506B95">
        <w:rPr>
          <w:rFonts w:ascii="Arial" w:hAnsi="Arial" w:cs="Arial"/>
          <w:sz w:val="24"/>
          <w:szCs w:val="24"/>
        </w:rPr>
        <w:t>o processo de manutenção</w:t>
      </w:r>
      <w:r w:rsidR="008D4E15">
        <w:rPr>
          <w:rFonts w:ascii="Arial" w:hAnsi="Arial" w:cs="Arial"/>
          <w:sz w:val="24"/>
          <w:szCs w:val="24"/>
        </w:rPr>
        <w:t>. Seu processo de fabricação é dado pelo processo</w:t>
      </w:r>
      <w:r w:rsidR="008D4E15" w:rsidRPr="00506B95">
        <w:rPr>
          <w:rFonts w:ascii="Arial" w:hAnsi="Arial" w:cs="Arial"/>
          <w:sz w:val="24"/>
          <w:szCs w:val="24"/>
        </w:rPr>
        <w:t xml:space="preserve"> seco e</w:t>
      </w:r>
      <w:r w:rsidR="008D4E15">
        <w:rPr>
          <w:rFonts w:ascii="Arial" w:hAnsi="Arial" w:cs="Arial"/>
          <w:sz w:val="24"/>
          <w:szCs w:val="24"/>
        </w:rPr>
        <w:t xml:space="preserve"> o</w:t>
      </w:r>
      <w:r w:rsidR="008D4E15" w:rsidRPr="00506B95">
        <w:rPr>
          <w:rFonts w:ascii="Arial" w:hAnsi="Arial" w:cs="Arial"/>
          <w:sz w:val="24"/>
          <w:szCs w:val="24"/>
        </w:rPr>
        <w:t xml:space="preserve"> úmido.</w:t>
      </w:r>
      <w:r w:rsidR="008D4E15">
        <w:rPr>
          <w:rFonts w:ascii="Arial" w:hAnsi="Arial" w:cs="Arial"/>
          <w:sz w:val="24"/>
          <w:szCs w:val="24"/>
        </w:rPr>
        <w:t xml:space="preserve"> Embora seu custo de produção seja elevado diante ao custo de produção do asfalto convencional, o asfalto-borracha apresenta maior durabilidade</w:t>
      </w:r>
      <w:r w:rsidR="00960CAF">
        <w:rPr>
          <w:rFonts w:ascii="Arial" w:hAnsi="Arial" w:cs="Arial"/>
          <w:sz w:val="24"/>
          <w:szCs w:val="24"/>
        </w:rPr>
        <w:t xml:space="preserve"> por possuir em suas propriedades maior elasticidade. Com a intenção de preservar o meio ambiente e realizar as novas construções civis, a incorporação de pneus velhos no ligante asfáltico pode ser uma solução viável, tal que compromete atender à necessidade real de todos os usuários.</w:t>
      </w:r>
    </w:p>
    <w:p w14:paraId="7359F9B3" w14:textId="0CBCBF25" w:rsidR="008D3818" w:rsidRDefault="008D3818" w:rsidP="008D3818">
      <w:pPr>
        <w:tabs>
          <w:tab w:val="left" w:pos="3465"/>
        </w:tabs>
        <w:spacing w:line="360" w:lineRule="auto"/>
        <w:rPr>
          <w:rFonts w:ascii="Arial" w:hAnsi="Arial" w:cs="Arial"/>
          <w:sz w:val="24"/>
          <w:szCs w:val="24"/>
        </w:rPr>
      </w:pPr>
      <w:r w:rsidRPr="00C931D9">
        <w:rPr>
          <w:rFonts w:ascii="Arial" w:hAnsi="Arial" w:cs="Arial"/>
          <w:b/>
          <w:sz w:val="24"/>
          <w:szCs w:val="24"/>
        </w:rPr>
        <w:t xml:space="preserve">Palavras Chave: </w:t>
      </w:r>
      <w:r w:rsidR="005979F3">
        <w:rPr>
          <w:rFonts w:ascii="Arial" w:hAnsi="Arial" w:cs="Arial"/>
          <w:b/>
          <w:sz w:val="24"/>
          <w:szCs w:val="24"/>
        </w:rPr>
        <w:t xml:space="preserve"> </w:t>
      </w:r>
      <w:r w:rsidR="005979F3">
        <w:rPr>
          <w:rFonts w:ascii="Arial" w:hAnsi="Arial" w:cs="Arial"/>
          <w:sz w:val="24"/>
          <w:szCs w:val="24"/>
        </w:rPr>
        <w:t>Asfalto-Borracha, Pneus, Paviment</w:t>
      </w:r>
      <w:r w:rsidR="00096CC1">
        <w:rPr>
          <w:rFonts w:ascii="Arial" w:hAnsi="Arial" w:cs="Arial"/>
          <w:sz w:val="24"/>
          <w:szCs w:val="24"/>
        </w:rPr>
        <w:t>os</w:t>
      </w:r>
    </w:p>
    <w:p w14:paraId="2065D767" w14:textId="77777777" w:rsidR="00B6598D" w:rsidRDefault="00B6598D" w:rsidP="008D3818">
      <w:pPr>
        <w:tabs>
          <w:tab w:val="left" w:pos="3465"/>
        </w:tabs>
        <w:spacing w:line="360" w:lineRule="auto"/>
        <w:rPr>
          <w:rFonts w:ascii="Arial" w:hAnsi="Arial" w:cs="Arial"/>
          <w:sz w:val="24"/>
          <w:szCs w:val="24"/>
        </w:rPr>
      </w:pPr>
    </w:p>
    <w:p w14:paraId="7E055C29" w14:textId="77777777" w:rsidR="00B6598D" w:rsidRDefault="00B6598D" w:rsidP="00960666">
      <w:pPr>
        <w:tabs>
          <w:tab w:val="left" w:pos="3465"/>
        </w:tabs>
        <w:spacing w:line="360" w:lineRule="auto"/>
        <w:jc w:val="right"/>
        <w:rPr>
          <w:rFonts w:ascii="Arial" w:hAnsi="Arial" w:cs="Arial"/>
          <w:sz w:val="24"/>
          <w:szCs w:val="24"/>
        </w:rPr>
      </w:pPr>
    </w:p>
    <w:p w14:paraId="2EAD979E" w14:textId="77777777" w:rsidR="00B6598D" w:rsidRDefault="00B6598D" w:rsidP="008D3818">
      <w:pPr>
        <w:tabs>
          <w:tab w:val="left" w:pos="3465"/>
        </w:tabs>
        <w:spacing w:line="360" w:lineRule="auto"/>
        <w:rPr>
          <w:rFonts w:ascii="Arial" w:hAnsi="Arial" w:cs="Arial"/>
          <w:sz w:val="24"/>
          <w:szCs w:val="24"/>
        </w:rPr>
      </w:pPr>
    </w:p>
    <w:p w14:paraId="549E52A7" w14:textId="77777777" w:rsidR="00B6598D" w:rsidRDefault="00B6598D" w:rsidP="008D3818">
      <w:pPr>
        <w:tabs>
          <w:tab w:val="left" w:pos="3465"/>
        </w:tabs>
        <w:spacing w:line="360" w:lineRule="auto"/>
        <w:rPr>
          <w:rFonts w:ascii="Arial" w:hAnsi="Arial" w:cs="Arial"/>
          <w:sz w:val="24"/>
          <w:szCs w:val="24"/>
        </w:rPr>
      </w:pPr>
    </w:p>
    <w:p w14:paraId="58D5AABB" w14:textId="73D66E51" w:rsidR="00B6598D" w:rsidRDefault="0052388B" w:rsidP="00960666">
      <w:pPr>
        <w:tabs>
          <w:tab w:val="left" w:pos="6045"/>
        </w:tabs>
        <w:spacing w:line="360" w:lineRule="auto"/>
        <w:rPr>
          <w:rFonts w:ascii="Arial" w:hAnsi="Arial" w:cs="Arial"/>
          <w:sz w:val="24"/>
          <w:szCs w:val="24"/>
        </w:rPr>
      </w:pPr>
      <w:r>
        <w:rPr>
          <w:rFonts w:ascii="Arial" w:hAnsi="Arial" w:cs="Arial"/>
          <w:sz w:val="24"/>
          <w:szCs w:val="24"/>
        </w:rPr>
        <w:tab/>
      </w:r>
    </w:p>
    <w:p w14:paraId="1803AE83" w14:textId="77777777" w:rsidR="00B6598D" w:rsidRDefault="00B6598D" w:rsidP="008D3818">
      <w:pPr>
        <w:tabs>
          <w:tab w:val="left" w:pos="3465"/>
        </w:tabs>
        <w:spacing w:line="360" w:lineRule="auto"/>
        <w:rPr>
          <w:rFonts w:ascii="Arial" w:hAnsi="Arial" w:cs="Arial"/>
          <w:sz w:val="24"/>
          <w:szCs w:val="24"/>
        </w:rPr>
      </w:pPr>
    </w:p>
    <w:p w14:paraId="604AA49D" w14:textId="77777777" w:rsidR="00B6598D" w:rsidRDefault="00B6598D" w:rsidP="008D3818">
      <w:pPr>
        <w:tabs>
          <w:tab w:val="left" w:pos="3465"/>
        </w:tabs>
        <w:spacing w:line="360" w:lineRule="auto"/>
        <w:rPr>
          <w:rFonts w:ascii="Arial" w:hAnsi="Arial" w:cs="Arial"/>
          <w:sz w:val="24"/>
          <w:szCs w:val="24"/>
        </w:rPr>
      </w:pPr>
    </w:p>
    <w:p w14:paraId="2A9A10C0" w14:textId="77777777" w:rsidR="00B6598D" w:rsidRDefault="00B6598D" w:rsidP="008D3818">
      <w:pPr>
        <w:tabs>
          <w:tab w:val="left" w:pos="3465"/>
        </w:tabs>
        <w:spacing w:line="360" w:lineRule="auto"/>
        <w:rPr>
          <w:rFonts w:ascii="Arial" w:hAnsi="Arial" w:cs="Arial"/>
          <w:sz w:val="24"/>
          <w:szCs w:val="24"/>
        </w:rPr>
      </w:pPr>
    </w:p>
    <w:p w14:paraId="738156EF" w14:textId="77777777" w:rsidR="00B6598D" w:rsidRDefault="00B6598D" w:rsidP="008D3818">
      <w:pPr>
        <w:tabs>
          <w:tab w:val="left" w:pos="3465"/>
        </w:tabs>
        <w:spacing w:line="360" w:lineRule="auto"/>
        <w:rPr>
          <w:rFonts w:ascii="Arial" w:hAnsi="Arial" w:cs="Arial"/>
          <w:sz w:val="24"/>
          <w:szCs w:val="24"/>
        </w:rPr>
      </w:pPr>
    </w:p>
    <w:p w14:paraId="7AA0CE95" w14:textId="77777777" w:rsidR="00960CAF" w:rsidRPr="001F1D05" w:rsidRDefault="00960CAF" w:rsidP="008D3818">
      <w:pPr>
        <w:spacing w:line="360" w:lineRule="auto"/>
        <w:jc w:val="center"/>
        <w:rPr>
          <w:rFonts w:ascii="Arial" w:hAnsi="Arial" w:cs="Arial"/>
          <w:b/>
          <w:sz w:val="24"/>
          <w:szCs w:val="24"/>
        </w:rPr>
      </w:pPr>
    </w:p>
    <w:p w14:paraId="5DCD4B86" w14:textId="208FB1DC" w:rsidR="008D3818" w:rsidRPr="00960666" w:rsidRDefault="006948F3" w:rsidP="008D3818">
      <w:pPr>
        <w:spacing w:line="360" w:lineRule="auto"/>
        <w:jc w:val="center"/>
        <w:rPr>
          <w:rFonts w:ascii="Arial" w:hAnsi="Arial" w:cs="Arial"/>
          <w:b/>
          <w:sz w:val="24"/>
          <w:szCs w:val="24"/>
          <w:lang w:val="en-US"/>
        </w:rPr>
      </w:pPr>
      <w:r>
        <w:rPr>
          <w:rFonts w:ascii="Arial" w:hAnsi="Arial" w:cs="Arial"/>
          <w:b/>
          <w:noProof/>
          <w:color w:val="000000" w:themeColor="text1"/>
          <w:sz w:val="24"/>
          <w:szCs w:val="24"/>
          <w:lang w:eastAsia="pt-BR"/>
        </w:rPr>
        <w:lastRenderedPageBreak/>
        <mc:AlternateContent>
          <mc:Choice Requires="wps">
            <w:drawing>
              <wp:anchor distT="0" distB="0" distL="114300" distR="114300" simplePos="0" relativeHeight="251686912" behindDoc="0" locked="0" layoutInCell="1" allowOverlap="1" wp14:anchorId="5340F3C9" wp14:editId="4CCA645D">
                <wp:simplePos x="0" y="0"/>
                <wp:positionH relativeFrom="margin">
                  <wp:align>right</wp:align>
                </wp:positionH>
                <wp:positionV relativeFrom="paragraph">
                  <wp:posOffset>-601980</wp:posOffset>
                </wp:positionV>
                <wp:extent cx="400050" cy="381000"/>
                <wp:effectExtent l="0" t="0" r="19050" b="19050"/>
                <wp:wrapNone/>
                <wp:docPr id="42" name="Caixa de Texto 42"/>
                <wp:cNvGraphicFramePr/>
                <a:graphic xmlns:a="http://schemas.openxmlformats.org/drawingml/2006/main">
                  <a:graphicData uri="http://schemas.microsoft.com/office/word/2010/wordprocessingShape">
                    <wps:wsp>
                      <wps:cNvSpPr txBox="1"/>
                      <wps:spPr>
                        <a:xfrm>
                          <a:off x="0" y="0"/>
                          <a:ext cx="400050" cy="381000"/>
                        </a:xfrm>
                        <a:prstGeom prst="rect">
                          <a:avLst/>
                        </a:prstGeom>
                        <a:solidFill>
                          <a:schemeClr val="lt1"/>
                        </a:solidFill>
                        <a:ln w="6350">
                          <a:solidFill>
                            <a:schemeClr val="bg1"/>
                          </a:solidFill>
                        </a:ln>
                      </wps:spPr>
                      <wps:txbx>
                        <w:txbxContent>
                          <w:p w14:paraId="54D0616A" w14:textId="77777777" w:rsidR="006948F3" w:rsidRDefault="006948F3" w:rsidP="00694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5340F3C9" id="Caixa de Texto 42" o:spid="_x0000_s1033" type="#_x0000_t202" style="position:absolute;left:0;text-align:left;margin-left:-19.7pt;margin-top:-47.4pt;width:31.5pt;height:30pt;z-index:2516869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" fillcolor="white [3201]" strokecolor="white [3212]" strokeweight=".5pt">
                <v:textbox>
                  <w:txbxContent>
                    <w:p w14:paraId="54D0616A" w14:textId="77777777" w:rsidR="006948F3" w:rsidRDefault="006948F3" w:rsidP="006948F3"/>
                  </w:txbxContent>
                </v:textbox>
                <w10:wrap anchorx="margin"/>
              </v:shape>
            </w:pict>
          </mc:Fallback>
        </mc:AlternateContent>
      </w:r>
      <w:r w:rsidR="008D3818" w:rsidRPr="00960666">
        <w:rPr>
          <w:rFonts w:ascii="Arial" w:hAnsi="Arial" w:cs="Arial"/>
          <w:b/>
          <w:sz w:val="24"/>
          <w:szCs w:val="24"/>
          <w:lang w:val="en-US"/>
        </w:rPr>
        <w:t xml:space="preserve">Abstract  </w:t>
      </w:r>
    </w:p>
    <w:p w14:paraId="27D74B7E" w14:textId="42C1D185" w:rsidR="008D3818" w:rsidRPr="00960666" w:rsidRDefault="00960CAF" w:rsidP="005979F3">
      <w:pPr>
        <w:jc w:val="both"/>
        <w:rPr>
          <w:rFonts w:ascii="Arial" w:hAnsi="Arial" w:cs="Arial"/>
          <w:b/>
          <w:sz w:val="24"/>
          <w:szCs w:val="24"/>
          <w:lang w:val="en-US"/>
        </w:rPr>
      </w:pPr>
      <w:r w:rsidRPr="00960CAF">
        <w:rPr>
          <w:rFonts w:ascii="Arial" w:hAnsi="Arial" w:cs="Arial"/>
          <w:sz w:val="24"/>
          <w:szCs w:val="24"/>
          <w:lang w:val="en-US"/>
        </w:rPr>
        <w:t xml:space="preserve">Performing works and maintaining the environment without major impacts becomes more and more important today. The reuse of waste tire rubber in asphalt coatings is shown as one of the options to preserve the environment by reusing such waste in the preparation of road pavements, applying the concept of Sustainability within Civil Construction aimed at reducing the environmental impacts generated by the </w:t>
      </w:r>
      <w:proofErr w:type="gramStart"/>
      <w:r w:rsidRPr="00960CAF">
        <w:rPr>
          <w:rFonts w:ascii="Arial" w:hAnsi="Arial" w:cs="Arial"/>
          <w:sz w:val="24"/>
          <w:szCs w:val="24"/>
          <w:lang w:val="en-US"/>
        </w:rPr>
        <w:t>tire .</w:t>
      </w:r>
      <w:proofErr w:type="gramEnd"/>
      <w:r w:rsidRPr="00960CAF">
        <w:rPr>
          <w:rFonts w:ascii="Arial" w:hAnsi="Arial" w:cs="Arial"/>
          <w:sz w:val="24"/>
          <w:szCs w:val="24"/>
          <w:lang w:val="en-US"/>
        </w:rPr>
        <w:t xml:space="preserve"> Using a technique where the rubber </w:t>
      </w:r>
      <w:proofErr w:type="gramStart"/>
      <w:r w:rsidRPr="00960CAF">
        <w:rPr>
          <w:rFonts w:ascii="Arial" w:hAnsi="Arial" w:cs="Arial"/>
          <w:sz w:val="24"/>
          <w:szCs w:val="24"/>
          <w:lang w:val="en-US"/>
        </w:rPr>
        <w:t>is extracted from the tire and incorporated into an asphalt mixture,</w:t>
      </w:r>
      <w:proofErr w:type="gramEnd"/>
      <w:r w:rsidRPr="00960CAF">
        <w:rPr>
          <w:rFonts w:ascii="Arial" w:hAnsi="Arial" w:cs="Arial"/>
          <w:sz w:val="24"/>
          <w:szCs w:val="24"/>
          <w:lang w:val="en-US"/>
        </w:rPr>
        <w:t xml:space="preserve"> this asphalt mixture known as Asphalt-Rubber or Ecological Asphalt has been applied since the 60's, but only came to gain strength at the end of the century. The use of rubber in the asphalt binder presents advantages such as greater resistance, besides making a correct destination for tires. The asphalt-rubber pavement is about 40% more resistant than conventional asphalt, in addition to presenting a better quality in the maintenance process. </w:t>
      </w:r>
      <w:proofErr w:type="gramStart"/>
      <w:r w:rsidRPr="00960CAF">
        <w:rPr>
          <w:rFonts w:ascii="Arial" w:hAnsi="Arial" w:cs="Arial"/>
          <w:sz w:val="24"/>
          <w:szCs w:val="24"/>
          <w:lang w:val="en-US"/>
        </w:rPr>
        <w:t>Its manufacturing process is given by the dry process and the wet</w:t>
      </w:r>
      <w:proofErr w:type="gramEnd"/>
      <w:r w:rsidRPr="00960CAF">
        <w:rPr>
          <w:rFonts w:ascii="Arial" w:hAnsi="Arial" w:cs="Arial"/>
          <w:sz w:val="24"/>
          <w:szCs w:val="24"/>
          <w:lang w:val="en-US"/>
        </w:rPr>
        <w:t xml:space="preserve"> process. Although its cost of production </w:t>
      </w:r>
      <w:proofErr w:type="gramStart"/>
      <w:r w:rsidRPr="00960CAF">
        <w:rPr>
          <w:rFonts w:ascii="Arial" w:hAnsi="Arial" w:cs="Arial"/>
          <w:sz w:val="24"/>
          <w:szCs w:val="24"/>
          <w:lang w:val="en-US"/>
        </w:rPr>
        <w:t>is high compared</w:t>
      </w:r>
      <w:proofErr w:type="gramEnd"/>
      <w:r w:rsidRPr="00960CAF">
        <w:rPr>
          <w:rFonts w:ascii="Arial" w:hAnsi="Arial" w:cs="Arial"/>
          <w:sz w:val="24"/>
          <w:szCs w:val="24"/>
          <w:lang w:val="en-US"/>
        </w:rPr>
        <w:t xml:space="preserve"> to the cost of production of conventional asphalt, the rubber asphalt presents greater durability by having in its properties greater elasticity. With the intention of preserving the environment and realizing the new civil constructions, the incorporation of old tires in the asphalt binder can be a viable solution, such that it compromises to meet the real need of all users.</w:t>
      </w:r>
    </w:p>
    <w:p w14:paraId="0977E543" w14:textId="7EC6B3C2" w:rsidR="008D3818" w:rsidRPr="00C931D9" w:rsidRDefault="008D3818" w:rsidP="008D3818">
      <w:pPr>
        <w:spacing w:line="360" w:lineRule="auto"/>
        <w:jc w:val="both"/>
        <w:rPr>
          <w:rFonts w:ascii="Arial" w:hAnsi="Arial" w:cs="Arial"/>
          <w:b/>
          <w:sz w:val="24"/>
          <w:szCs w:val="24"/>
        </w:rPr>
      </w:pPr>
      <w:proofErr w:type="spellStart"/>
      <w:r w:rsidRPr="00C931D9">
        <w:rPr>
          <w:rFonts w:ascii="Arial" w:hAnsi="Arial" w:cs="Arial"/>
          <w:b/>
          <w:sz w:val="24"/>
          <w:szCs w:val="24"/>
        </w:rPr>
        <w:t>Keywords</w:t>
      </w:r>
      <w:proofErr w:type="spellEnd"/>
      <w:r w:rsidRPr="00C931D9">
        <w:rPr>
          <w:rFonts w:ascii="Arial" w:hAnsi="Arial" w:cs="Arial"/>
          <w:b/>
          <w:sz w:val="24"/>
          <w:szCs w:val="24"/>
        </w:rPr>
        <w:t>:</w:t>
      </w:r>
      <w:r w:rsidR="005979F3">
        <w:rPr>
          <w:rFonts w:ascii="Arial" w:hAnsi="Arial" w:cs="Arial"/>
          <w:b/>
          <w:sz w:val="24"/>
          <w:szCs w:val="24"/>
        </w:rPr>
        <w:t xml:space="preserve"> </w:t>
      </w:r>
      <w:proofErr w:type="spellStart"/>
      <w:r w:rsidR="005979F3" w:rsidRPr="005979F3">
        <w:rPr>
          <w:rFonts w:ascii="Arial" w:hAnsi="Arial" w:cs="Arial"/>
          <w:sz w:val="24"/>
          <w:szCs w:val="24"/>
        </w:rPr>
        <w:t>Asphalt</w:t>
      </w:r>
      <w:proofErr w:type="spellEnd"/>
      <w:r w:rsidR="005979F3" w:rsidRPr="005979F3">
        <w:rPr>
          <w:rFonts w:ascii="Arial" w:hAnsi="Arial" w:cs="Arial"/>
          <w:sz w:val="24"/>
          <w:szCs w:val="24"/>
        </w:rPr>
        <w:t xml:space="preserve">-Rubber, Tires, </w:t>
      </w:r>
      <w:proofErr w:type="spellStart"/>
      <w:r w:rsidR="005979F3" w:rsidRPr="005979F3">
        <w:rPr>
          <w:rFonts w:ascii="Arial" w:hAnsi="Arial" w:cs="Arial"/>
          <w:sz w:val="24"/>
          <w:szCs w:val="24"/>
        </w:rPr>
        <w:t>Paving</w:t>
      </w:r>
      <w:proofErr w:type="spellEnd"/>
    </w:p>
    <w:p w14:paraId="07472EB7" w14:textId="2A1C3746" w:rsidR="00B6598D" w:rsidRDefault="00B6598D" w:rsidP="00C20FF6">
      <w:pPr>
        <w:autoSpaceDE w:val="0"/>
        <w:autoSpaceDN w:val="0"/>
        <w:adjustRightInd w:val="0"/>
        <w:jc w:val="both"/>
        <w:rPr>
          <w:rFonts w:ascii="Arial" w:hAnsi="Arial" w:cs="Arial"/>
          <w:sz w:val="24"/>
          <w:szCs w:val="24"/>
        </w:rPr>
      </w:pPr>
    </w:p>
    <w:p w14:paraId="50D7CB77" w14:textId="77777777" w:rsidR="00B6598D" w:rsidRDefault="00B6598D" w:rsidP="00C20FF6">
      <w:pPr>
        <w:autoSpaceDE w:val="0"/>
        <w:autoSpaceDN w:val="0"/>
        <w:adjustRightInd w:val="0"/>
        <w:jc w:val="both"/>
        <w:rPr>
          <w:rFonts w:ascii="Arial" w:hAnsi="Arial" w:cs="Arial"/>
          <w:sz w:val="24"/>
          <w:szCs w:val="24"/>
        </w:rPr>
      </w:pPr>
    </w:p>
    <w:p w14:paraId="01A57BC9" w14:textId="77777777" w:rsidR="00B6598D" w:rsidRDefault="00B6598D" w:rsidP="00C20FF6">
      <w:pPr>
        <w:autoSpaceDE w:val="0"/>
        <w:autoSpaceDN w:val="0"/>
        <w:adjustRightInd w:val="0"/>
        <w:jc w:val="both"/>
        <w:rPr>
          <w:rFonts w:ascii="Arial" w:hAnsi="Arial" w:cs="Arial"/>
          <w:sz w:val="24"/>
          <w:szCs w:val="24"/>
        </w:rPr>
      </w:pPr>
    </w:p>
    <w:p w14:paraId="448A828B" w14:textId="77777777" w:rsidR="00B6598D" w:rsidRDefault="00B6598D" w:rsidP="00C20FF6">
      <w:pPr>
        <w:autoSpaceDE w:val="0"/>
        <w:autoSpaceDN w:val="0"/>
        <w:adjustRightInd w:val="0"/>
        <w:jc w:val="both"/>
        <w:rPr>
          <w:rFonts w:ascii="Arial" w:hAnsi="Arial" w:cs="Arial"/>
          <w:sz w:val="24"/>
          <w:szCs w:val="24"/>
        </w:rPr>
      </w:pPr>
    </w:p>
    <w:p w14:paraId="10BEF501" w14:textId="77777777" w:rsidR="00B6598D" w:rsidRDefault="00B6598D" w:rsidP="00C20FF6">
      <w:pPr>
        <w:autoSpaceDE w:val="0"/>
        <w:autoSpaceDN w:val="0"/>
        <w:adjustRightInd w:val="0"/>
        <w:jc w:val="both"/>
        <w:rPr>
          <w:rFonts w:ascii="Arial" w:hAnsi="Arial" w:cs="Arial"/>
          <w:sz w:val="24"/>
          <w:szCs w:val="24"/>
        </w:rPr>
      </w:pPr>
    </w:p>
    <w:p w14:paraId="08C9D287" w14:textId="77777777" w:rsidR="00B6598D" w:rsidRDefault="00B6598D" w:rsidP="00C20FF6">
      <w:pPr>
        <w:autoSpaceDE w:val="0"/>
        <w:autoSpaceDN w:val="0"/>
        <w:adjustRightInd w:val="0"/>
        <w:jc w:val="both"/>
        <w:rPr>
          <w:rFonts w:ascii="Arial" w:hAnsi="Arial" w:cs="Arial"/>
          <w:sz w:val="24"/>
          <w:szCs w:val="24"/>
        </w:rPr>
      </w:pPr>
    </w:p>
    <w:p w14:paraId="419E2A22" w14:textId="77777777" w:rsidR="00B6598D" w:rsidRDefault="00B6598D" w:rsidP="00C20FF6">
      <w:pPr>
        <w:autoSpaceDE w:val="0"/>
        <w:autoSpaceDN w:val="0"/>
        <w:adjustRightInd w:val="0"/>
        <w:jc w:val="both"/>
        <w:rPr>
          <w:rFonts w:ascii="Arial" w:hAnsi="Arial" w:cs="Arial"/>
          <w:sz w:val="24"/>
          <w:szCs w:val="24"/>
        </w:rPr>
      </w:pPr>
    </w:p>
    <w:p w14:paraId="6BC330D1" w14:textId="77777777" w:rsidR="00B6598D" w:rsidRDefault="00B6598D" w:rsidP="00C20FF6">
      <w:pPr>
        <w:autoSpaceDE w:val="0"/>
        <w:autoSpaceDN w:val="0"/>
        <w:adjustRightInd w:val="0"/>
        <w:jc w:val="both"/>
        <w:rPr>
          <w:rFonts w:ascii="Arial" w:hAnsi="Arial" w:cs="Arial"/>
          <w:sz w:val="24"/>
          <w:szCs w:val="24"/>
        </w:rPr>
      </w:pPr>
    </w:p>
    <w:p w14:paraId="3A34B34B" w14:textId="77777777" w:rsidR="00B6598D" w:rsidRDefault="00B6598D" w:rsidP="00C20FF6">
      <w:pPr>
        <w:autoSpaceDE w:val="0"/>
        <w:autoSpaceDN w:val="0"/>
        <w:adjustRightInd w:val="0"/>
        <w:jc w:val="both"/>
        <w:rPr>
          <w:rFonts w:ascii="Arial" w:hAnsi="Arial" w:cs="Arial"/>
          <w:sz w:val="24"/>
          <w:szCs w:val="24"/>
        </w:rPr>
      </w:pPr>
    </w:p>
    <w:p w14:paraId="12CF1758" w14:textId="77777777" w:rsidR="00B6598D" w:rsidRDefault="00B6598D" w:rsidP="00C20FF6">
      <w:pPr>
        <w:autoSpaceDE w:val="0"/>
        <w:autoSpaceDN w:val="0"/>
        <w:adjustRightInd w:val="0"/>
        <w:jc w:val="both"/>
        <w:rPr>
          <w:rFonts w:ascii="Arial" w:hAnsi="Arial" w:cs="Arial"/>
          <w:sz w:val="24"/>
          <w:szCs w:val="24"/>
        </w:rPr>
      </w:pPr>
    </w:p>
    <w:p w14:paraId="2DBF4F4E" w14:textId="77777777" w:rsidR="00B6598D" w:rsidRDefault="00B6598D" w:rsidP="00C20FF6">
      <w:pPr>
        <w:autoSpaceDE w:val="0"/>
        <w:autoSpaceDN w:val="0"/>
        <w:adjustRightInd w:val="0"/>
        <w:jc w:val="both"/>
        <w:rPr>
          <w:rFonts w:ascii="Arial" w:hAnsi="Arial" w:cs="Arial"/>
          <w:sz w:val="24"/>
          <w:szCs w:val="24"/>
        </w:rPr>
      </w:pPr>
    </w:p>
    <w:p w14:paraId="1F522FFD" w14:textId="77777777" w:rsidR="00B6598D" w:rsidRDefault="00B6598D" w:rsidP="00C20FF6">
      <w:pPr>
        <w:autoSpaceDE w:val="0"/>
        <w:autoSpaceDN w:val="0"/>
        <w:adjustRightInd w:val="0"/>
        <w:jc w:val="both"/>
        <w:rPr>
          <w:rFonts w:ascii="Arial" w:hAnsi="Arial" w:cs="Arial"/>
          <w:sz w:val="24"/>
          <w:szCs w:val="24"/>
        </w:rPr>
      </w:pPr>
    </w:p>
    <w:p w14:paraId="16152919" w14:textId="77777777" w:rsidR="00960CAF" w:rsidRDefault="00960CAF" w:rsidP="004F55D9">
      <w:pPr>
        <w:jc w:val="both"/>
        <w:rPr>
          <w:rFonts w:ascii="Arial" w:hAnsi="Arial" w:cs="Arial"/>
          <w:b/>
          <w:sz w:val="24"/>
          <w:szCs w:val="24"/>
        </w:rPr>
      </w:pPr>
    </w:p>
    <w:p w14:paraId="2BFE47A5" w14:textId="68823301" w:rsidR="004F55D9" w:rsidRDefault="00CA53FC" w:rsidP="004F55D9">
      <w:pPr>
        <w:jc w:val="both"/>
        <w:rPr>
          <w:rFonts w:ascii="Arial" w:hAnsi="Arial" w:cs="Arial"/>
          <w:b/>
          <w:sz w:val="24"/>
          <w:szCs w:val="24"/>
        </w:rPr>
      </w:pPr>
      <w:r>
        <w:rPr>
          <w:rFonts w:ascii="Arial" w:hAnsi="Arial" w:cs="Arial"/>
          <w:b/>
          <w:noProof/>
          <w:color w:val="000000" w:themeColor="text1"/>
          <w:sz w:val="24"/>
          <w:szCs w:val="24"/>
          <w:lang w:eastAsia="pt-BR"/>
        </w:rPr>
        <w:lastRenderedPageBreak/>
        <mc:AlternateContent>
          <mc:Choice Requires="wps">
            <w:drawing>
              <wp:anchor distT="0" distB="0" distL="114300" distR="114300" simplePos="0" relativeHeight="251688960" behindDoc="0" locked="0" layoutInCell="1" allowOverlap="1" wp14:anchorId="44861A9E" wp14:editId="769DE5AF">
                <wp:simplePos x="0" y="0"/>
                <wp:positionH relativeFrom="margin">
                  <wp:posOffset>5114290</wp:posOffset>
                </wp:positionH>
                <wp:positionV relativeFrom="paragraph">
                  <wp:posOffset>-521970</wp:posOffset>
                </wp:positionV>
                <wp:extent cx="400050" cy="381000"/>
                <wp:effectExtent l="0" t="0" r="19050" b="19050"/>
                <wp:wrapNone/>
                <wp:docPr id="43" name="Caixa de Texto 43"/>
                <wp:cNvGraphicFramePr/>
                <a:graphic xmlns:a="http://schemas.openxmlformats.org/drawingml/2006/main">
                  <a:graphicData uri="http://schemas.microsoft.com/office/word/2010/wordprocessingShape">
                    <wps:wsp>
                      <wps:cNvSpPr txBox="1"/>
                      <wps:spPr>
                        <a:xfrm>
                          <a:off x="0" y="0"/>
                          <a:ext cx="400050" cy="381000"/>
                        </a:xfrm>
                        <a:prstGeom prst="rect">
                          <a:avLst/>
                        </a:prstGeom>
                        <a:solidFill>
                          <a:schemeClr val="lt1"/>
                        </a:solidFill>
                        <a:ln w="6350">
                          <a:solidFill>
                            <a:schemeClr val="bg1"/>
                          </a:solidFill>
                        </a:ln>
                      </wps:spPr>
                      <wps:txbx>
                        <w:txbxContent>
                          <w:p w14:paraId="5B6123DB" w14:textId="77777777" w:rsidR="006948F3" w:rsidRDefault="006948F3" w:rsidP="00694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4861A9E" id="Caixa de Texto 43" o:spid="_x0000_s1034" type="#_x0000_t202" style="position:absolute;left:0;text-align:left;margin-left:402.7pt;margin-top:-41.1pt;width:31.5pt;height:30pt;z-index:251688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" fillcolor="white [3201]" strokecolor="white [3212]" strokeweight=".5pt">
                <v:textbox>
                  <w:txbxContent>
                    <w:p w14:paraId="5B6123DB" w14:textId="77777777" w:rsidR="006948F3" w:rsidRDefault="006948F3" w:rsidP="006948F3"/>
                  </w:txbxContent>
                </v:textbox>
                <w10:wrap anchorx="margin"/>
              </v:shape>
            </w:pict>
          </mc:Fallback>
        </mc:AlternateContent>
      </w:r>
      <w:r w:rsidR="004F55D9" w:rsidRPr="004F55D9">
        <w:rPr>
          <w:rFonts w:ascii="Arial" w:hAnsi="Arial" w:cs="Arial"/>
          <w:b/>
          <w:sz w:val="24"/>
          <w:szCs w:val="24"/>
        </w:rPr>
        <w:t>LISTA DE FIGURAS</w:t>
      </w:r>
    </w:p>
    <w:p w14:paraId="6CB29A51" w14:textId="559C67A7" w:rsidR="00383DC2" w:rsidRPr="00383DC2" w:rsidRDefault="00383DC2" w:rsidP="00383DC2">
      <w:pPr>
        <w:pStyle w:val="ndicedeilustraes"/>
        <w:tabs>
          <w:tab w:val="right" w:leader="dot" w:pos="8494"/>
        </w:tabs>
        <w:spacing w:line="360" w:lineRule="auto"/>
        <w:rPr>
          <w:rFonts w:ascii="Arial" w:eastAsiaTheme="minorEastAsia" w:hAnsi="Arial" w:cs="Arial"/>
          <w:noProof/>
          <w:sz w:val="24"/>
          <w:szCs w:val="24"/>
          <w:lang w:eastAsia="pt-BR"/>
        </w:rPr>
      </w:pPr>
      <w:r w:rsidRPr="00383DC2">
        <w:rPr>
          <w:rFonts w:ascii="Arial" w:hAnsi="Arial" w:cs="Arial"/>
          <w:sz w:val="24"/>
          <w:szCs w:val="24"/>
        </w:rPr>
        <w:fldChar w:fldCharType="begin"/>
      </w:r>
      <w:r w:rsidRPr="00383DC2">
        <w:rPr>
          <w:rFonts w:ascii="Arial" w:hAnsi="Arial" w:cs="Arial"/>
          <w:sz w:val="24"/>
          <w:szCs w:val="24"/>
        </w:rPr>
        <w:instrText xml:space="preserve"> TOC \h \z \c "Imagem" </w:instrText>
      </w:r>
      <w:r w:rsidRPr="00383DC2">
        <w:rPr>
          <w:rFonts w:ascii="Arial" w:hAnsi="Arial" w:cs="Arial"/>
          <w:sz w:val="24"/>
          <w:szCs w:val="24"/>
        </w:rPr>
        <w:fldChar w:fldCharType="separate"/>
      </w:r>
      <w:hyperlink w:anchor="_Toc498547533" w:history="1">
        <w:r w:rsidR="00537F23">
          <w:rPr>
            <w:rStyle w:val="Hyperlink"/>
            <w:rFonts w:ascii="Arial" w:hAnsi="Arial" w:cs="Arial"/>
            <w:noProof/>
            <w:sz w:val="24"/>
            <w:szCs w:val="24"/>
          </w:rPr>
          <w:t>Figura</w:t>
        </w:r>
        <w:r w:rsidRPr="00383DC2">
          <w:rPr>
            <w:rStyle w:val="Hyperlink"/>
            <w:rFonts w:ascii="Arial" w:hAnsi="Arial" w:cs="Arial"/>
            <w:noProof/>
            <w:sz w:val="24"/>
            <w:szCs w:val="24"/>
          </w:rPr>
          <w:t xml:space="preserve"> 1</w:t>
        </w:r>
        <w:r w:rsidR="00CB4526">
          <w:rPr>
            <w:rStyle w:val="Hyperlink"/>
            <w:rFonts w:ascii="Arial" w:hAnsi="Arial" w:cs="Arial"/>
            <w:noProof/>
            <w:sz w:val="24"/>
            <w:szCs w:val="24"/>
          </w:rPr>
          <w:t xml:space="preserve"> -</w:t>
        </w:r>
        <w:r w:rsidRPr="00383DC2">
          <w:rPr>
            <w:rStyle w:val="Hyperlink"/>
            <w:rFonts w:ascii="Arial" w:hAnsi="Arial" w:cs="Arial"/>
            <w:noProof/>
            <w:sz w:val="24"/>
            <w:szCs w:val="24"/>
          </w:rPr>
          <w:t xml:space="preserve"> Ciclo de Vida de um Pneu</w:t>
        </w:r>
        <w:r w:rsidRPr="00383DC2">
          <w:rPr>
            <w:rFonts w:ascii="Arial" w:hAnsi="Arial" w:cs="Arial"/>
            <w:noProof/>
            <w:webHidden/>
            <w:sz w:val="24"/>
            <w:szCs w:val="24"/>
          </w:rPr>
          <w:tab/>
        </w:r>
        <w:r w:rsidRPr="00383DC2">
          <w:rPr>
            <w:rFonts w:ascii="Arial" w:hAnsi="Arial" w:cs="Arial"/>
            <w:noProof/>
            <w:webHidden/>
            <w:sz w:val="24"/>
            <w:szCs w:val="24"/>
          </w:rPr>
          <w:fldChar w:fldCharType="begin"/>
        </w:r>
        <w:r w:rsidRPr="00383DC2">
          <w:rPr>
            <w:rFonts w:ascii="Arial" w:hAnsi="Arial" w:cs="Arial"/>
            <w:noProof/>
            <w:webHidden/>
            <w:sz w:val="24"/>
            <w:szCs w:val="24"/>
          </w:rPr>
          <w:instrText xml:space="preserve"> PAGEREF _Toc498547533 \h </w:instrText>
        </w:r>
        <w:r w:rsidRPr="00383DC2">
          <w:rPr>
            <w:rFonts w:ascii="Arial" w:hAnsi="Arial" w:cs="Arial"/>
            <w:noProof/>
            <w:webHidden/>
            <w:sz w:val="24"/>
            <w:szCs w:val="24"/>
          </w:rPr>
        </w:r>
        <w:r w:rsidRPr="00383DC2">
          <w:rPr>
            <w:rFonts w:ascii="Arial" w:hAnsi="Arial" w:cs="Arial"/>
            <w:noProof/>
            <w:webHidden/>
            <w:sz w:val="24"/>
            <w:szCs w:val="24"/>
          </w:rPr>
          <w:fldChar w:fldCharType="separate"/>
        </w:r>
        <w:r w:rsidR="006948F3">
          <w:rPr>
            <w:rFonts w:ascii="Arial" w:hAnsi="Arial" w:cs="Arial"/>
            <w:noProof/>
            <w:webHidden/>
            <w:sz w:val="24"/>
            <w:szCs w:val="24"/>
          </w:rPr>
          <w:t>18</w:t>
        </w:r>
        <w:r w:rsidRPr="00383DC2">
          <w:rPr>
            <w:rFonts w:ascii="Arial" w:hAnsi="Arial" w:cs="Arial"/>
            <w:noProof/>
            <w:webHidden/>
            <w:sz w:val="24"/>
            <w:szCs w:val="24"/>
          </w:rPr>
          <w:fldChar w:fldCharType="end"/>
        </w:r>
      </w:hyperlink>
    </w:p>
    <w:p w14:paraId="1AD7042C" w14:textId="1103039D" w:rsidR="00383DC2" w:rsidRPr="00383DC2" w:rsidRDefault="007F0892" w:rsidP="00383DC2">
      <w:pPr>
        <w:pStyle w:val="ndicedeilustraes"/>
        <w:tabs>
          <w:tab w:val="right" w:leader="dot" w:pos="8494"/>
        </w:tabs>
        <w:spacing w:line="360" w:lineRule="auto"/>
        <w:rPr>
          <w:rFonts w:ascii="Arial" w:eastAsiaTheme="minorEastAsia" w:hAnsi="Arial" w:cs="Arial"/>
          <w:noProof/>
          <w:sz w:val="24"/>
          <w:szCs w:val="24"/>
          <w:lang w:eastAsia="pt-BR"/>
        </w:rPr>
      </w:pPr>
      <w:hyperlink w:anchor="_Toc498547534" w:history="1">
        <w:r w:rsidR="00537F23" w:rsidRPr="00537F23">
          <w:rPr>
            <w:rStyle w:val="Hyperlink"/>
            <w:rFonts w:ascii="Arial" w:hAnsi="Arial" w:cs="Arial"/>
            <w:noProof/>
            <w:sz w:val="24"/>
            <w:szCs w:val="24"/>
          </w:rPr>
          <w:t>Figura</w:t>
        </w:r>
        <w:r w:rsidR="00383DC2" w:rsidRPr="00383DC2">
          <w:rPr>
            <w:rStyle w:val="Hyperlink"/>
            <w:rFonts w:ascii="Arial" w:hAnsi="Arial" w:cs="Arial"/>
            <w:noProof/>
            <w:sz w:val="24"/>
            <w:szCs w:val="24"/>
          </w:rPr>
          <w:t xml:space="preserve"> 2</w:t>
        </w:r>
        <w:r w:rsidR="00CB4526">
          <w:rPr>
            <w:rStyle w:val="Hyperlink"/>
            <w:rFonts w:ascii="Arial" w:hAnsi="Arial" w:cs="Arial"/>
            <w:noProof/>
            <w:sz w:val="24"/>
            <w:szCs w:val="24"/>
          </w:rPr>
          <w:t xml:space="preserve"> -</w:t>
        </w:r>
        <w:r w:rsidR="00383DC2" w:rsidRPr="00383DC2">
          <w:rPr>
            <w:rStyle w:val="Hyperlink"/>
            <w:rFonts w:ascii="Arial" w:hAnsi="Arial" w:cs="Arial"/>
            <w:noProof/>
            <w:sz w:val="24"/>
            <w:szCs w:val="24"/>
          </w:rPr>
          <w:t xml:space="preserve"> Fluxograma de Reaproveitamento de Pneus descartados</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_Toc498547534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19</w:t>
        </w:r>
        <w:r w:rsidR="00383DC2" w:rsidRPr="00383DC2">
          <w:rPr>
            <w:rFonts w:ascii="Arial" w:hAnsi="Arial" w:cs="Arial"/>
            <w:noProof/>
            <w:webHidden/>
            <w:sz w:val="24"/>
            <w:szCs w:val="24"/>
          </w:rPr>
          <w:fldChar w:fldCharType="end"/>
        </w:r>
      </w:hyperlink>
    </w:p>
    <w:p w14:paraId="45C7D171" w14:textId="3592B3D9" w:rsidR="00383DC2" w:rsidRPr="00383DC2" w:rsidRDefault="007F0892" w:rsidP="00383DC2">
      <w:pPr>
        <w:pStyle w:val="ndicedeilustraes"/>
        <w:tabs>
          <w:tab w:val="right" w:leader="dot" w:pos="8494"/>
        </w:tabs>
        <w:spacing w:line="360" w:lineRule="auto"/>
        <w:rPr>
          <w:rFonts w:ascii="Arial" w:eastAsiaTheme="minorEastAsia" w:hAnsi="Arial" w:cs="Arial"/>
          <w:noProof/>
          <w:sz w:val="24"/>
          <w:szCs w:val="24"/>
          <w:lang w:eastAsia="pt-BR"/>
        </w:rPr>
      </w:pPr>
      <w:hyperlink w:anchor="_Toc498547535" w:history="1">
        <w:r w:rsidR="00537F23" w:rsidRPr="00537F23">
          <w:rPr>
            <w:rStyle w:val="Hyperlink"/>
            <w:rFonts w:ascii="Arial" w:hAnsi="Arial" w:cs="Arial"/>
            <w:noProof/>
            <w:sz w:val="24"/>
            <w:szCs w:val="24"/>
          </w:rPr>
          <w:t>Figura</w:t>
        </w:r>
        <w:r w:rsidR="00383DC2" w:rsidRPr="00383DC2">
          <w:rPr>
            <w:rStyle w:val="Hyperlink"/>
            <w:rFonts w:ascii="Arial" w:hAnsi="Arial" w:cs="Arial"/>
            <w:noProof/>
            <w:sz w:val="24"/>
            <w:szCs w:val="24"/>
          </w:rPr>
          <w:t xml:space="preserve"> 3</w:t>
        </w:r>
        <w:r w:rsidR="00CB4526">
          <w:rPr>
            <w:rStyle w:val="Hyperlink"/>
            <w:rFonts w:ascii="Arial" w:hAnsi="Arial" w:cs="Arial"/>
            <w:noProof/>
            <w:sz w:val="24"/>
            <w:szCs w:val="24"/>
          </w:rPr>
          <w:t xml:space="preserve"> -</w:t>
        </w:r>
        <w:r w:rsidR="00383DC2" w:rsidRPr="00383DC2">
          <w:rPr>
            <w:rStyle w:val="Hyperlink"/>
            <w:rFonts w:ascii="Arial" w:hAnsi="Arial" w:cs="Arial"/>
            <w:noProof/>
            <w:sz w:val="24"/>
            <w:szCs w:val="24"/>
          </w:rPr>
          <w:t xml:space="preserve"> Produção de Pneus em 1899</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_Toc498547535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21</w:t>
        </w:r>
        <w:r w:rsidR="00383DC2" w:rsidRPr="00383DC2">
          <w:rPr>
            <w:rFonts w:ascii="Arial" w:hAnsi="Arial" w:cs="Arial"/>
            <w:noProof/>
            <w:webHidden/>
            <w:sz w:val="24"/>
            <w:szCs w:val="24"/>
          </w:rPr>
          <w:fldChar w:fldCharType="end"/>
        </w:r>
      </w:hyperlink>
    </w:p>
    <w:p w14:paraId="1DBAC481" w14:textId="22A9009F" w:rsidR="00383DC2" w:rsidRPr="00383DC2" w:rsidRDefault="007F0892" w:rsidP="00383DC2">
      <w:pPr>
        <w:pStyle w:val="ndicedeilustraes"/>
        <w:tabs>
          <w:tab w:val="right" w:leader="dot" w:pos="8494"/>
        </w:tabs>
        <w:spacing w:line="360" w:lineRule="auto"/>
        <w:rPr>
          <w:rFonts w:ascii="Arial" w:eastAsiaTheme="minorEastAsia" w:hAnsi="Arial" w:cs="Arial"/>
          <w:noProof/>
          <w:sz w:val="24"/>
          <w:szCs w:val="24"/>
          <w:lang w:eastAsia="pt-BR"/>
        </w:rPr>
      </w:pPr>
      <w:hyperlink w:anchor="_Toc498547536" w:history="1">
        <w:r w:rsidR="00537F23" w:rsidRPr="00537F23">
          <w:rPr>
            <w:rStyle w:val="Hyperlink"/>
            <w:rFonts w:ascii="Arial" w:hAnsi="Arial" w:cs="Arial"/>
            <w:noProof/>
            <w:sz w:val="24"/>
            <w:szCs w:val="24"/>
          </w:rPr>
          <w:t xml:space="preserve">Figura </w:t>
        </w:r>
        <w:r w:rsidR="00383DC2" w:rsidRPr="00383DC2">
          <w:rPr>
            <w:rStyle w:val="Hyperlink"/>
            <w:rFonts w:ascii="Arial" w:hAnsi="Arial" w:cs="Arial"/>
            <w:noProof/>
            <w:sz w:val="24"/>
            <w:szCs w:val="24"/>
          </w:rPr>
          <w:t>4</w:t>
        </w:r>
        <w:r w:rsidR="00CB4526">
          <w:rPr>
            <w:rStyle w:val="Hyperlink"/>
            <w:rFonts w:ascii="Arial" w:hAnsi="Arial" w:cs="Arial"/>
            <w:noProof/>
            <w:sz w:val="24"/>
            <w:szCs w:val="24"/>
          </w:rPr>
          <w:t xml:space="preserve"> -</w:t>
        </w:r>
        <w:r w:rsidR="00383DC2" w:rsidRPr="00383DC2">
          <w:rPr>
            <w:rStyle w:val="Hyperlink"/>
            <w:rFonts w:ascii="Arial" w:hAnsi="Arial" w:cs="Arial"/>
            <w:noProof/>
            <w:sz w:val="24"/>
            <w:szCs w:val="24"/>
          </w:rPr>
          <w:t>O primeiro Pneu fabricado.</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_Toc498547536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22</w:t>
        </w:r>
        <w:r w:rsidR="00383DC2" w:rsidRPr="00383DC2">
          <w:rPr>
            <w:rFonts w:ascii="Arial" w:hAnsi="Arial" w:cs="Arial"/>
            <w:noProof/>
            <w:webHidden/>
            <w:sz w:val="24"/>
            <w:szCs w:val="24"/>
          </w:rPr>
          <w:fldChar w:fldCharType="end"/>
        </w:r>
      </w:hyperlink>
    </w:p>
    <w:p w14:paraId="21114449" w14:textId="64404557" w:rsidR="00383DC2" w:rsidRPr="00383DC2" w:rsidRDefault="007F0892" w:rsidP="00383DC2">
      <w:pPr>
        <w:pStyle w:val="ndicedeilustraes"/>
        <w:tabs>
          <w:tab w:val="right" w:leader="dot" w:pos="8494"/>
        </w:tabs>
        <w:spacing w:line="360" w:lineRule="auto"/>
        <w:rPr>
          <w:rFonts w:ascii="Arial" w:eastAsiaTheme="minorEastAsia" w:hAnsi="Arial" w:cs="Arial"/>
          <w:noProof/>
          <w:sz w:val="24"/>
          <w:szCs w:val="24"/>
          <w:lang w:eastAsia="pt-BR"/>
        </w:rPr>
      </w:pPr>
      <w:hyperlink w:anchor="_Toc498547537" w:history="1">
        <w:r w:rsidR="00537F23" w:rsidRPr="00537F23">
          <w:rPr>
            <w:rStyle w:val="Hyperlink"/>
            <w:rFonts w:ascii="Arial" w:hAnsi="Arial" w:cs="Arial"/>
            <w:noProof/>
            <w:sz w:val="24"/>
            <w:szCs w:val="24"/>
          </w:rPr>
          <w:t xml:space="preserve">Figura </w:t>
        </w:r>
        <w:r w:rsidR="00383DC2" w:rsidRPr="00383DC2">
          <w:rPr>
            <w:rStyle w:val="Hyperlink"/>
            <w:rFonts w:ascii="Arial" w:hAnsi="Arial" w:cs="Arial"/>
            <w:noProof/>
            <w:sz w:val="24"/>
            <w:szCs w:val="24"/>
          </w:rPr>
          <w:t xml:space="preserve">5 </w:t>
        </w:r>
        <w:r w:rsidR="00CB4526">
          <w:rPr>
            <w:rStyle w:val="Hyperlink"/>
            <w:rFonts w:ascii="Arial" w:hAnsi="Arial" w:cs="Arial"/>
            <w:noProof/>
            <w:sz w:val="24"/>
            <w:szCs w:val="24"/>
          </w:rPr>
          <w:t>-</w:t>
        </w:r>
        <w:r w:rsidR="00383DC2" w:rsidRPr="00383DC2">
          <w:rPr>
            <w:rStyle w:val="Hyperlink"/>
            <w:rFonts w:ascii="Arial" w:hAnsi="Arial" w:cs="Arial"/>
            <w:noProof/>
            <w:sz w:val="24"/>
            <w:szCs w:val="24"/>
          </w:rPr>
          <w:t xml:space="preserve"> Pneu nos dias Atuais</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_Toc498547537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23</w:t>
        </w:r>
        <w:r w:rsidR="00383DC2" w:rsidRPr="00383DC2">
          <w:rPr>
            <w:rFonts w:ascii="Arial" w:hAnsi="Arial" w:cs="Arial"/>
            <w:noProof/>
            <w:webHidden/>
            <w:sz w:val="24"/>
            <w:szCs w:val="24"/>
          </w:rPr>
          <w:fldChar w:fldCharType="end"/>
        </w:r>
      </w:hyperlink>
    </w:p>
    <w:p w14:paraId="2E755992" w14:textId="72EBA510" w:rsidR="00383DC2" w:rsidRPr="00383DC2" w:rsidRDefault="007F0892" w:rsidP="00383DC2">
      <w:pPr>
        <w:pStyle w:val="ndicedeilustraes"/>
        <w:tabs>
          <w:tab w:val="right" w:leader="dot" w:pos="8494"/>
        </w:tabs>
        <w:spacing w:line="360" w:lineRule="auto"/>
        <w:rPr>
          <w:rFonts w:ascii="Arial" w:eastAsiaTheme="minorEastAsia" w:hAnsi="Arial" w:cs="Arial"/>
          <w:noProof/>
          <w:sz w:val="24"/>
          <w:szCs w:val="24"/>
          <w:lang w:eastAsia="pt-BR"/>
        </w:rPr>
      </w:pPr>
      <w:hyperlink w:anchor="_Toc498547538" w:history="1">
        <w:r w:rsidR="00537F23" w:rsidRPr="00537F23">
          <w:rPr>
            <w:rStyle w:val="Hyperlink"/>
            <w:rFonts w:ascii="Arial" w:hAnsi="Arial" w:cs="Arial"/>
            <w:noProof/>
            <w:sz w:val="24"/>
            <w:szCs w:val="24"/>
          </w:rPr>
          <w:t xml:space="preserve">Figura </w:t>
        </w:r>
        <w:r w:rsidR="00CB4526">
          <w:rPr>
            <w:rStyle w:val="Hyperlink"/>
            <w:rFonts w:ascii="Arial" w:hAnsi="Arial" w:cs="Arial"/>
            <w:noProof/>
            <w:sz w:val="24"/>
            <w:szCs w:val="24"/>
          </w:rPr>
          <w:t>6 -</w:t>
        </w:r>
        <w:r w:rsidR="00383DC2" w:rsidRPr="00383DC2">
          <w:rPr>
            <w:rStyle w:val="Hyperlink"/>
            <w:rFonts w:ascii="Arial" w:hAnsi="Arial" w:cs="Arial"/>
            <w:noProof/>
            <w:sz w:val="24"/>
            <w:szCs w:val="24"/>
          </w:rPr>
          <w:t xml:space="preserve"> Camadas do Asfalto</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_Toc498547538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28</w:t>
        </w:r>
        <w:r w:rsidR="00383DC2" w:rsidRPr="00383DC2">
          <w:rPr>
            <w:rFonts w:ascii="Arial" w:hAnsi="Arial" w:cs="Arial"/>
            <w:noProof/>
            <w:webHidden/>
            <w:sz w:val="24"/>
            <w:szCs w:val="24"/>
          </w:rPr>
          <w:fldChar w:fldCharType="end"/>
        </w:r>
      </w:hyperlink>
    </w:p>
    <w:p w14:paraId="66FA0097" w14:textId="04352D85" w:rsidR="00383DC2" w:rsidRPr="00383DC2" w:rsidRDefault="007F0892" w:rsidP="00383DC2">
      <w:pPr>
        <w:pStyle w:val="ndicedeilustraes"/>
        <w:tabs>
          <w:tab w:val="right" w:leader="dot" w:pos="8494"/>
        </w:tabs>
        <w:spacing w:line="360" w:lineRule="auto"/>
        <w:rPr>
          <w:rFonts w:ascii="Arial" w:eastAsiaTheme="minorEastAsia" w:hAnsi="Arial" w:cs="Arial"/>
          <w:noProof/>
          <w:sz w:val="24"/>
          <w:szCs w:val="24"/>
          <w:lang w:eastAsia="pt-BR"/>
        </w:rPr>
      </w:pPr>
      <w:hyperlink w:anchor="_Toc498547539" w:history="1">
        <w:r w:rsidR="00537F23" w:rsidRPr="00537F23">
          <w:rPr>
            <w:rStyle w:val="Hyperlink"/>
            <w:rFonts w:ascii="Arial" w:hAnsi="Arial" w:cs="Arial"/>
            <w:noProof/>
            <w:sz w:val="24"/>
            <w:szCs w:val="24"/>
          </w:rPr>
          <w:t xml:space="preserve">Figura </w:t>
        </w:r>
        <w:r w:rsidR="00383DC2" w:rsidRPr="00383DC2">
          <w:rPr>
            <w:rStyle w:val="Hyperlink"/>
            <w:rFonts w:ascii="Arial" w:hAnsi="Arial" w:cs="Arial"/>
            <w:noProof/>
            <w:sz w:val="24"/>
            <w:szCs w:val="24"/>
          </w:rPr>
          <w:t>7</w:t>
        </w:r>
        <w:r w:rsidR="00CB4526">
          <w:rPr>
            <w:rStyle w:val="Hyperlink"/>
            <w:rFonts w:ascii="Arial" w:eastAsia="Times New Roman" w:hAnsi="Arial" w:cs="Arial"/>
            <w:noProof/>
            <w:sz w:val="24"/>
            <w:szCs w:val="24"/>
            <w:lang w:eastAsia="pt-BR"/>
          </w:rPr>
          <w:t xml:space="preserve"> -</w:t>
        </w:r>
        <w:r w:rsidR="00383DC2" w:rsidRPr="00383DC2">
          <w:rPr>
            <w:rStyle w:val="Hyperlink"/>
            <w:rFonts w:ascii="Arial" w:eastAsia="Times New Roman" w:hAnsi="Arial" w:cs="Arial"/>
            <w:noProof/>
            <w:sz w:val="24"/>
            <w:szCs w:val="24"/>
            <w:lang w:eastAsia="pt-BR"/>
          </w:rPr>
          <w:t xml:space="preserve"> Pavimento Rígido</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_Toc498547539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31</w:t>
        </w:r>
        <w:r w:rsidR="00383DC2" w:rsidRPr="00383DC2">
          <w:rPr>
            <w:rFonts w:ascii="Arial" w:hAnsi="Arial" w:cs="Arial"/>
            <w:noProof/>
            <w:webHidden/>
            <w:sz w:val="24"/>
            <w:szCs w:val="24"/>
          </w:rPr>
          <w:fldChar w:fldCharType="end"/>
        </w:r>
      </w:hyperlink>
    </w:p>
    <w:p w14:paraId="1FF596CB" w14:textId="6FE53AED" w:rsidR="00383DC2" w:rsidRPr="00383DC2" w:rsidRDefault="007F0892" w:rsidP="00383DC2">
      <w:pPr>
        <w:pStyle w:val="ndicedeilustraes"/>
        <w:tabs>
          <w:tab w:val="right" w:leader="dot" w:pos="8494"/>
        </w:tabs>
        <w:spacing w:line="360" w:lineRule="auto"/>
        <w:rPr>
          <w:rFonts w:ascii="Arial" w:eastAsiaTheme="minorEastAsia" w:hAnsi="Arial" w:cs="Arial"/>
          <w:noProof/>
          <w:sz w:val="24"/>
          <w:szCs w:val="24"/>
          <w:lang w:eastAsia="pt-BR"/>
        </w:rPr>
      </w:pPr>
      <w:hyperlink w:anchor="_Toc498547540" w:history="1">
        <w:r w:rsidR="00C36257" w:rsidRPr="00C36257">
          <w:rPr>
            <w:rStyle w:val="Hyperlink"/>
            <w:rFonts w:ascii="Arial" w:hAnsi="Arial" w:cs="Arial"/>
            <w:noProof/>
            <w:sz w:val="24"/>
            <w:szCs w:val="24"/>
          </w:rPr>
          <w:t xml:space="preserve">Figura </w:t>
        </w:r>
        <w:r w:rsidR="00383DC2" w:rsidRPr="00383DC2">
          <w:rPr>
            <w:rStyle w:val="Hyperlink"/>
            <w:rFonts w:ascii="Arial" w:hAnsi="Arial" w:cs="Arial"/>
            <w:noProof/>
            <w:sz w:val="24"/>
            <w:szCs w:val="24"/>
          </w:rPr>
          <w:t>8</w:t>
        </w:r>
        <w:r w:rsidR="00CB4526">
          <w:rPr>
            <w:rStyle w:val="Hyperlink"/>
            <w:rFonts w:ascii="Arial" w:hAnsi="Arial" w:cs="Arial"/>
            <w:noProof/>
            <w:sz w:val="24"/>
            <w:szCs w:val="24"/>
            <w:lang w:eastAsia="pt-BR"/>
          </w:rPr>
          <w:t xml:space="preserve"> -</w:t>
        </w:r>
        <w:r w:rsidR="00383DC2" w:rsidRPr="00383DC2">
          <w:rPr>
            <w:rStyle w:val="Hyperlink"/>
            <w:rFonts w:ascii="Arial" w:hAnsi="Arial" w:cs="Arial"/>
            <w:noProof/>
            <w:sz w:val="24"/>
            <w:szCs w:val="24"/>
            <w:lang w:eastAsia="pt-BR"/>
          </w:rPr>
          <w:t xml:space="preserve"> Pavimento Flexível</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_Toc498547540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33</w:t>
        </w:r>
        <w:r w:rsidR="00383DC2" w:rsidRPr="00383DC2">
          <w:rPr>
            <w:rFonts w:ascii="Arial" w:hAnsi="Arial" w:cs="Arial"/>
            <w:noProof/>
            <w:webHidden/>
            <w:sz w:val="24"/>
            <w:szCs w:val="24"/>
          </w:rPr>
          <w:fldChar w:fldCharType="end"/>
        </w:r>
      </w:hyperlink>
    </w:p>
    <w:p w14:paraId="2BA6BFD7" w14:textId="3BB4583A" w:rsidR="00383DC2" w:rsidRPr="00383DC2" w:rsidRDefault="007F0892" w:rsidP="00383DC2">
      <w:pPr>
        <w:pStyle w:val="ndicedeilustraes"/>
        <w:tabs>
          <w:tab w:val="right" w:leader="dot" w:pos="8494"/>
        </w:tabs>
        <w:spacing w:line="360" w:lineRule="auto"/>
        <w:rPr>
          <w:rFonts w:ascii="Arial" w:eastAsiaTheme="minorEastAsia" w:hAnsi="Arial" w:cs="Arial"/>
          <w:noProof/>
          <w:sz w:val="24"/>
          <w:szCs w:val="24"/>
          <w:lang w:eastAsia="pt-BR"/>
        </w:rPr>
      </w:pPr>
      <w:hyperlink w:anchor="_Toc498547541" w:history="1">
        <w:r w:rsidR="00C36257" w:rsidRPr="00C36257">
          <w:rPr>
            <w:rStyle w:val="Hyperlink"/>
            <w:rFonts w:ascii="Arial" w:hAnsi="Arial" w:cs="Arial"/>
            <w:noProof/>
            <w:sz w:val="24"/>
            <w:szCs w:val="24"/>
          </w:rPr>
          <w:t xml:space="preserve">Figura </w:t>
        </w:r>
        <w:r w:rsidR="00383DC2" w:rsidRPr="00383DC2">
          <w:rPr>
            <w:rStyle w:val="Hyperlink"/>
            <w:rFonts w:ascii="Arial" w:hAnsi="Arial" w:cs="Arial"/>
            <w:noProof/>
            <w:sz w:val="24"/>
            <w:szCs w:val="24"/>
          </w:rPr>
          <w:t>9</w:t>
        </w:r>
        <w:r w:rsidR="00CB4526">
          <w:rPr>
            <w:rStyle w:val="Hyperlink"/>
            <w:rFonts w:ascii="Arial" w:hAnsi="Arial" w:cs="Arial"/>
            <w:noProof/>
            <w:sz w:val="24"/>
            <w:szCs w:val="24"/>
            <w:lang w:eastAsia="pt-BR"/>
          </w:rPr>
          <w:t xml:space="preserve"> -</w:t>
        </w:r>
        <w:r w:rsidR="00383DC2" w:rsidRPr="00383DC2">
          <w:rPr>
            <w:rStyle w:val="Hyperlink"/>
            <w:rFonts w:ascii="Arial" w:hAnsi="Arial" w:cs="Arial"/>
            <w:noProof/>
            <w:sz w:val="24"/>
            <w:szCs w:val="24"/>
            <w:lang w:eastAsia="pt-BR"/>
          </w:rPr>
          <w:t xml:space="preserve"> Esforços em Pavimento Rígido x Pavimento Flexível</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_Toc498547541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34</w:t>
        </w:r>
        <w:r w:rsidR="00383DC2" w:rsidRPr="00383DC2">
          <w:rPr>
            <w:rFonts w:ascii="Arial" w:hAnsi="Arial" w:cs="Arial"/>
            <w:noProof/>
            <w:webHidden/>
            <w:sz w:val="24"/>
            <w:szCs w:val="24"/>
          </w:rPr>
          <w:fldChar w:fldCharType="end"/>
        </w:r>
      </w:hyperlink>
    </w:p>
    <w:p w14:paraId="371A69A2" w14:textId="4790F444" w:rsidR="00383DC2" w:rsidRPr="00383DC2" w:rsidRDefault="007F0892" w:rsidP="00383DC2">
      <w:pPr>
        <w:pStyle w:val="ndicedeilustraes"/>
        <w:tabs>
          <w:tab w:val="right" w:leader="dot" w:pos="8494"/>
        </w:tabs>
        <w:spacing w:line="360" w:lineRule="auto"/>
        <w:rPr>
          <w:rFonts w:ascii="Arial" w:eastAsiaTheme="minorEastAsia" w:hAnsi="Arial" w:cs="Arial"/>
          <w:noProof/>
          <w:sz w:val="24"/>
          <w:szCs w:val="24"/>
          <w:lang w:eastAsia="pt-BR"/>
        </w:rPr>
      </w:pPr>
      <w:hyperlink w:anchor="_Toc498547542" w:history="1">
        <w:r w:rsidR="00C36257" w:rsidRPr="00C36257">
          <w:rPr>
            <w:rStyle w:val="Hyperlink"/>
            <w:rFonts w:ascii="Arial" w:hAnsi="Arial" w:cs="Arial"/>
            <w:noProof/>
            <w:sz w:val="24"/>
            <w:szCs w:val="24"/>
          </w:rPr>
          <w:t xml:space="preserve">Figura </w:t>
        </w:r>
        <w:r w:rsidR="00383DC2" w:rsidRPr="00383DC2">
          <w:rPr>
            <w:rStyle w:val="Hyperlink"/>
            <w:rFonts w:ascii="Arial" w:hAnsi="Arial" w:cs="Arial"/>
            <w:noProof/>
            <w:sz w:val="24"/>
            <w:szCs w:val="24"/>
          </w:rPr>
          <w:t>10</w:t>
        </w:r>
        <w:r w:rsidR="00CB4526">
          <w:rPr>
            <w:rStyle w:val="Hyperlink"/>
            <w:rFonts w:ascii="Arial" w:hAnsi="Arial" w:cs="Arial"/>
            <w:noProof/>
            <w:sz w:val="24"/>
            <w:szCs w:val="24"/>
          </w:rPr>
          <w:t xml:space="preserve"> -</w:t>
        </w:r>
        <w:r w:rsidR="00383DC2" w:rsidRPr="00383DC2">
          <w:rPr>
            <w:rStyle w:val="Hyperlink"/>
            <w:rFonts w:ascii="Arial" w:hAnsi="Arial" w:cs="Arial"/>
            <w:noProof/>
            <w:sz w:val="24"/>
            <w:szCs w:val="24"/>
          </w:rPr>
          <w:t xml:space="preserve"> Primeira pavimentação com asfalto-borracha</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_Toc498547542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37</w:t>
        </w:r>
        <w:r w:rsidR="00383DC2" w:rsidRPr="00383DC2">
          <w:rPr>
            <w:rFonts w:ascii="Arial" w:hAnsi="Arial" w:cs="Arial"/>
            <w:noProof/>
            <w:webHidden/>
            <w:sz w:val="24"/>
            <w:szCs w:val="24"/>
          </w:rPr>
          <w:fldChar w:fldCharType="end"/>
        </w:r>
      </w:hyperlink>
    </w:p>
    <w:p w14:paraId="0B532D1E" w14:textId="1E0146E8" w:rsidR="00383DC2" w:rsidRPr="00383DC2" w:rsidRDefault="007F0892" w:rsidP="00383DC2">
      <w:pPr>
        <w:pStyle w:val="ndicedeilustraes"/>
        <w:tabs>
          <w:tab w:val="right" w:leader="dot" w:pos="8494"/>
        </w:tabs>
        <w:spacing w:line="360" w:lineRule="auto"/>
        <w:rPr>
          <w:rFonts w:ascii="Arial" w:eastAsiaTheme="minorEastAsia" w:hAnsi="Arial" w:cs="Arial"/>
          <w:noProof/>
          <w:sz w:val="24"/>
          <w:szCs w:val="24"/>
          <w:lang w:eastAsia="pt-BR"/>
        </w:rPr>
      </w:pPr>
      <w:hyperlink w:anchor="_Toc498547543" w:history="1">
        <w:r w:rsidR="00C36257" w:rsidRPr="00C36257">
          <w:rPr>
            <w:rStyle w:val="Hyperlink"/>
            <w:rFonts w:ascii="Arial" w:hAnsi="Arial" w:cs="Arial"/>
            <w:noProof/>
            <w:sz w:val="24"/>
            <w:szCs w:val="24"/>
          </w:rPr>
          <w:t xml:space="preserve">Figura </w:t>
        </w:r>
        <w:r w:rsidR="00CB4526">
          <w:rPr>
            <w:rStyle w:val="Hyperlink"/>
            <w:rFonts w:ascii="Arial" w:hAnsi="Arial" w:cs="Arial"/>
            <w:noProof/>
            <w:sz w:val="24"/>
            <w:szCs w:val="24"/>
          </w:rPr>
          <w:t>11 -</w:t>
        </w:r>
        <w:r w:rsidR="00383DC2" w:rsidRPr="00383DC2">
          <w:rPr>
            <w:rStyle w:val="Hyperlink"/>
            <w:rFonts w:ascii="Arial" w:hAnsi="Arial" w:cs="Arial"/>
            <w:noProof/>
            <w:sz w:val="24"/>
            <w:szCs w:val="24"/>
          </w:rPr>
          <w:t xml:space="preserve"> Sistema Anchieta-Imigrantes</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_Toc498547543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37</w:t>
        </w:r>
        <w:r w:rsidR="00383DC2" w:rsidRPr="00383DC2">
          <w:rPr>
            <w:rFonts w:ascii="Arial" w:hAnsi="Arial" w:cs="Arial"/>
            <w:noProof/>
            <w:webHidden/>
            <w:sz w:val="24"/>
            <w:szCs w:val="24"/>
          </w:rPr>
          <w:fldChar w:fldCharType="end"/>
        </w:r>
      </w:hyperlink>
    </w:p>
    <w:p w14:paraId="10F69365" w14:textId="50B09711" w:rsidR="00383DC2" w:rsidRPr="00383DC2" w:rsidRDefault="007F0892" w:rsidP="00383DC2">
      <w:pPr>
        <w:pStyle w:val="ndicedeilustraes"/>
        <w:tabs>
          <w:tab w:val="right" w:leader="dot" w:pos="8494"/>
        </w:tabs>
        <w:spacing w:line="360" w:lineRule="auto"/>
        <w:rPr>
          <w:rFonts w:ascii="Arial" w:eastAsiaTheme="minorEastAsia" w:hAnsi="Arial" w:cs="Arial"/>
          <w:noProof/>
          <w:sz w:val="24"/>
          <w:szCs w:val="24"/>
          <w:lang w:eastAsia="pt-BR"/>
        </w:rPr>
      </w:pPr>
      <w:hyperlink w:anchor="_Toc498547544" w:history="1">
        <w:r w:rsidR="00C36257" w:rsidRPr="00C36257">
          <w:rPr>
            <w:rStyle w:val="Hyperlink"/>
            <w:rFonts w:ascii="Arial" w:hAnsi="Arial" w:cs="Arial"/>
            <w:noProof/>
            <w:sz w:val="24"/>
            <w:szCs w:val="24"/>
          </w:rPr>
          <w:t xml:space="preserve">Figura </w:t>
        </w:r>
        <w:r w:rsidR="00CB4526">
          <w:rPr>
            <w:rStyle w:val="Hyperlink"/>
            <w:rFonts w:ascii="Arial" w:hAnsi="Arial" w:cs="Arial"/>
            <w:noProof/>
            <w:sz w:val="24"/>
            <w:szCs w:val="24"/>
          </w:rPr>
          <w:t>12 -</w:t>
        </w:r>
        <w:r w:rsidR="00383DC2" w:rsidRPr="00383DC2">
          <w:rPr>
            <w:rStyle w:val="Hyperlink"/>
            <w:rFonts w:ascii="Arial" w:hAnsi="Arial" w:cs="Arial"/>
            <w:noProof/>
            <w:sz w:val="24"/>
            <w:szCs w:val="24"/>
          </w:rPr>
          <w:t xml:space="preserve"> Automobilismo Ribeirão Preto (SP)</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_Toc498547544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38</w:t>
        </w:r>
        <w:r w:rsidR="00383DC2" w:rsidRPr="00383DC2">
          <w:rPr>
            <w:rFonts w:ascii="Arial" w:hAnsi="Arial" w:cs="Arial"/>
            <w:noProof/>
            <w:webHidden/>
            <w:sz w:val="24"/>
            <w:szCs w:val="24"/>
          </w:rPr>
          <w:fldChar w:fldCharType="end"/>
        </w:r>
      </w:hyperlink>
    </w:p>
    <w:p w14:paraId="5E8145B5" w14:textId="7C1EC219" w:rsidR="00383DC2" w:rsidRPr="00383DC2" w:rsidRDefault="007F0892" w:rsidP="00383DC2">
      <w:pPr>
        <w:pStyle w:val="ndicedeilustraes"/>
        <w:tabs>
          <w:tab w:val="right" w:leader="dot" w:pos="8494"/>
        </w:tabs>
        <w:spacing w:line="360" w:lineRule="auto"/>
        <w:rPr>
          <w:rFonts w:ascii="Arial" w:eastAsiaTheme="minorEastAsia" w:hAnsi="Arial" w:cs="Arial"/>
          <w:noProof/>
          <w:sz w:val="24"/>
          <w:szCs w:val="24"/>
          <w:lang w:eastAsia="pt-BR"/>
        </w:rPr>
      </w:pPr>
      <w:hyperlink w:anchor="_Toc498547545" w:history="1">
        <w:r w:rsidR="00C36257" w:rsidRPr="00C36257">
          <w:rPr>
            <w:rStyle w:val="Hyperlink"/>
            <w:rFonts w:ascii="Arial" w:hAnsi="Arial" w:cs="Arial"/>
            <w:noProof/>
            <w:sz w:val="24"/>
            <w:szCs w:val="24"/>
          </w:rPr>
          <w:t xml:space="preserve">Figura </w:t>
        </w:r>
        <w:r w:rsidR="00383DC2" w:rsidRPr="00383DC2">
          <w:rPr>
            <w:rStyle w:val="Hyperlink"/>
            <w:rFonts w:ascii="Arial" w:hAnsi="Arial" w:cs="Arial"/>
            <w:noProof/>
            <w:sz w:val="24"/>
            <w:szCs w:val="24"/>
          </w:rPr>
          <w:t>13</w:t>
        </w:r>
        <w:r w:rsidR="00CB4526">
          <w:rPr>
            <w:rStyle w:val="Hyperlink"/>
            <w:rFonts w:ascii="Arial" w:hAnsi="Arial" w:cs="Arial"/>
            <w:noProof/>
            <w:spacing w:val="9"/>
            <w:sz w:val="24"/>
            <w:szCs w:val="24"/>
            <w:shd w:val="clear" w:color="auto" w:fill="FFFFFF"/>
          </w:rPr>
          <w:t xml:space="preserve"> -</w:t>
        </w:r>
        <w:r w:rsidR="00383DC2" w:rsidRPr="00383DC2">
          <w:rPr>
            <w:rStyle w:val="Hyperlink"/>
            <w:rFonts w:ascii="Arial" w:hAnsi="Arial" w:cs="Arial"/>
            <w:noProof/>
            <w:spacing w:val="9"/>
            <w:sz w:val="24"/>
            <w:szCs w:val="24"/>
            <w:shd w:val="clear" w:color="auto" w:fill="FFFFFF"/>
          </w:rPr>
          <w:t xml:space="preserve"> Pavimentação </w:t>
        </w:r>
        <w:r w:rsidR="00383DC2" w:rsidRPr="00383DC2">
          <w:rPr>
            <w:rStyle w:val="Hyperlink"/>
            <w:rFonts w:ascii="Arial" w:hAnsi="Arial" w:cs="Arial"/>
            <w:noProof/>
            <w:sz w:val="24"/>
            <w:szCs w:val="24"/>
          </w:rPr>
          <w:t>Boulevard-Arrudas em Belo Horizonte, MG.</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_Toc498547545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38</w:t>
        </w:r>
        <w:r w:rsidR="00383DC2" w:rsidRPr="00383DC2">
          <w:rPr>
            <w:rFonts w:ascii="Arial" w:hAnsi="Arial" w:cs="Arial"/>
            <w:noProof/>
            <w:webHidden/>
            <w:sz w:val="24"/>
            <w:szCs w:val="24"/>
          </w:rPr>
          <w:fldChar w:fldCharType="end"/>
        </w:r>
      </w:hyperlink>
    </w:p>
    <w:p w14:paraId="205C1D8D" w14:textId="3C5D75EF" w:rsidR="00383DC2" w:rsidRPr="00383DC2" w:rsidRDefault="007F0892" w:rsidP="00383DC2">
      <w:pPr>
        <w:pStyle w:val="ndicedeilustraes"/>
        <w:tabs>
          <w:tab w:val="right" w:leader="dot" w:pos="8494"/>
        </w:tabs>
        <w:spacing w:line="360" w:lineRule="auto"/>
        <w:rPr>
          <w:rFonts w:ascii="Arial" w:eastAsiaTheme="minorEastAsia" w:hAnsi="Arial" w:cs="Arial"/>
          <w:noProof/>
          <w:sz w:val="24"/>
          <w:szCs w:val="24"/>
          <w:lang w:eastAsia="pt-BR"/>
        </w:rPr>
      </w:pPr>
      <w:hyperlink w:anchor="_Toc498547546" w:history="1">
        <w:r w:rsidR="00C36257" w:rsidRPr="00C36257">
          <w:rPr>
            <w:rStyle w:val="Hyperlink"/>
            <w:rFonts w:ascii="Arial" w:hAnsi="Arial" w:cs="Arial"/>
            <w:noProof/>
            <w:sz w:val="24"/>
            <w:szCs w:val="24"/>
          </w:rPr>
          <w:t xml:space="preserve">Figura </w:t>
        </w:r>
        <w:r w:rsidR="00CB4526">
          <w:rPr>
            <w:rStyle w:val="Hyperlink"/>
            <w:rFonts w:ascii="Arial" w:hAnsi="Arial" w:cs="Arial"/>
            <w:noProof/>
            <w:sz w:val="24"/>
            <w:szCs w:val="24"/>
          </w:rPr>
          <w:t>14 -</w:t>
        </w:r>
        <w:r w:rsidR="00383DC2" w:rsidRPr="00383DC2">
          <w:rPr>
            <w:rStyle w:val="Hyperlink"/>
            <w:rFonts w:ascii="Arial" w:hAnsi="Arial" w:cs="Arial"/>
            <w:noProof/>
            <w:sz w:val="24"/>
            <w:szCs w:val="24"/>
          </w:rPr>
          <w:t xml:space="preserve"> Estrutura Física do Pneu</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_Toc498547546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40</w:t>
        </w:r>
        <w:r w:rsidR="00383DC2" w:rsidRPr="00383DC2">
          <w:rPr>
            <w:rFonts w:ascii="Arial" w:hAnsi="Arial" w:cs="Arial"/>
            <w:noProof/>
            <w:webHidden/>
            <w:sz w:val="24"/>
            <w:szCs w:val="24"/>
          </w:rPr>
          <w:fldChar w:fldCharType="end"/>
        </w:r>
      </w:hyperlink>
    </w:p>
    <w:p w14:paraId="08E67A2D" w14:textId="17A9AAF6" w:rsidR="00383DC2" w:rsidRPr="00383DC2" w:rsidRDefault="007F0892" w:rsidP="00383DC2">
      <w:pPr>
        <w:pStyle w:val="ndicedeilustraes"/>
        <w:tabs>
          <w:tab w:val="right" w:leader="dot" w:pos="8494"/>
        </w:tabs>
        <w:spacing w:line="360" w:lineRule="auto"/>
        <w:rPr>
          <w:rFonts w:ascii="Arial" w:eastAsiaTheme="minorEastAsia" w:hAnsi="Arial" w:cs="Arial"/>
          <w:noProof/>
          <w:sz w:val="24"/>
          <w:szCs w:val="24"/>
          <w:lang w:eastAsia="pt-BR"/>
        </w:rPr>
      </w:pPr>
      <w:hyperlink w:anchor="_Toc498547547" w:history="1">
        <w:r w:rsidR="00C36257" w:rsidRPr="00C36257">
          <w:rPr>
            <w:rStyle w:val="Hyperlink"/>
            <w:rFonts w:ascii="Arial" w:hAnsi="Arial" w:cs="Arial"/>
            <w:noProof/>
            <w:sz w:val="24"/>
            <w:szCs w:val="24"/>
          </w:rPr>
          <w:t xml:space="preserve">Figura </w:t>
        </w:r>
        <w:r w:rsidR="00CB4526">
          <w:rPr>
            <w:rStyle w:val="Hyperlink"/>
            <w:rFonts w:ascii="Arial" w:hAnsi="Arial" w:cs="Arial"/>
            <w:noProof/>
            <w:sz w:val="24"/>
            <w:szCs w:val="24"/>
          </w:rPr>
          <w:t>15 -</w:t>
        </w:r>
        <w:r w:rsidR="00383DC2" w:rsidRPr="00383DC2">
          <w:rPr>
            <w:rStyle w:val="Hyperlink"/>
            <w:rFonts w:ascii="Arial" w:hAnsi="Arial" w:cs="Arial"/>
            <w:noProof/>
            <w:sz w:val="24"/>
            <w:szCs w:val="24"/>
          </w:rPr>
          <w:t xml:space="preserve"> Produção do Asfalto ligante</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_Toc498547547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42</w:t>
        </w:r>
        <w:r w:rsidR="00383DC2" w:rsidRPr="00383DC2">
          <w:rPr>
            <w:rFonts w:ascii="Arial" w:hAnsi="Arial" w:cs="Arial"/>
            <w:noProof/>
            <w:webHidden/>
            <w:sz w:val="24"/>
            <w:szCs w:val="24"/>
          </w:rPr>
          <w:fldChar w:fldCharType="end"/>
        </w:r>
      </w:hyperlink>
    </w:p>
    <w:p w14:paraId="0CE9BC8F" w14:textId="066EEFAE" w:rsidR="00383DC2" w:rsidRDefault="007F0892" w:rsidP="00383DC2">
      <w:pPr>
        <w:pStyle w:val="ndicedeilustraes"/>
        <w:tabs>
          <w:tab w:val="right" w:leader="dot" w:pos="8494"/>
        </w:tabs>
        <w:spacing w:line="360" w:lineRule="auto"/>
        <w:rPr>
          <w:rStyle w:val="Hyperlink"/>
          <w:rFonts w:ascii="Arial" w:hAnsi="Arial" w:cs="Arial"/>
          <w:noProof/>
          <w:sz w:val="24"/>
          <w:szCs w:val="24"/>
        </w:rPr>
      </w:pPr>
      <w:hyperlink w:anchor="_Toc498547548" w:history="1">
        <w:r w:rsidR="00C36257" w:rsidRPr="00C36257">
          <w:rPr>
            <w:rStyle w:val="Hyperlink"/>
            <w:rFonts w:ascii="Arial" w:hAnsi="Arial" w:cs="Arial"/>
            <w:noProof/>
            <w:sz w:val="24"/>
            <w:szCs w:val="24"/>
          </w:rPr>
          <w:t xml:space="preserve">Figura </w:t>
        </w:r>
        <w:r w:rsidR="00CB4526">
          <w:rPr>
            <w:rStyle w:val="Hyperlink"/>
            <w:rFonts w:ascii="Arial" w:hAnsi="Arial" w:cs="Arial"/>
            <w:noProof/>
            <w:sz w:val="24"/>
            <w:szCs w:val="24"/>
          </w:rPr>
          <w:t>16 -</w:t>
        </w:r>
        <w:r w:rsidR="00383DC2" w:rsidRPr="00383DC2">
          <w:rPr>
            <w:rStyle w:val="Hyperlink"/>
            <w:rFonts w:ascii="Arial" w:hAnsi="Arial" w:cs="Arial"/>
            <w:noProof/>
            <w:sz w:val="24"/>
            <w:szCs w:val="24"/>
          </w:rPr>
          <w:t xml:space="preserve"> Preparação do Asfalto-borracha</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_Toc498547548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43</w:t>
        </w:r>
        <w:r w:rsidR="00383DC2" w:rsidRPr="00383DC2">
          <w:rPr>
            <w:rFonts w:ascii="Arial" w:hAnsi="Arial" w:cs="Arial"/>
            <w:noProof/>
            <w:webHidden/>
            <w:sz w:val="24"/>
            <w:szCs w:val="24"/>
          </w:rPr>
          <w:fldChar w:fldCharType="end"/>
        </w:r>
      </w:hyperlink>
    </w:p>
    <w:p w14:paraId="1C7E9622" w14:textId="434BE059" w:rsidR="0054310E" w:rsidRDefault="00383DC2" w:rsidP="00383DC2">
      <w:pPr>
        <w:pStyle w:val="CabealhodoSumrio"/>
        <w:spacing w:line="360" w:lineRule="auto"/>
        <w:rPr>
          <w:rFonts w:cs="Arial"/>
          <w:szCs w:val="24"/>
        </w:rPr>
      </w:pPr>
      <w:r w:rsidRPr="00383DC2">
        <w:rPr>
          <w:rFonts w:cs="Arial"/>
          <w:szCs w:val="24"/>
        </w:rPr>
        <w:fldChar w:fldCharType="end"/>
      </w:r>
    </w:p>
    <w:p w14:paraId="50EA90FF" w14:textId="77777777" w:rsidR="00383DC2" w:rsidRPr="00383DC2" w:rsidRDefault="00383DC2" w:rsidP="00383DC2">
      <w:pPr>
        <w:rPr>
          <w:lang w:eastAsia="pt-BR"/>
        </w:rPr>
      </w:pPr>
    </w:p>
    <w:p w14:paraId="09DFE01D" w14:textId="77777777" w:rsidR="0054310E" w:rsidRDefault="0054310E" w:rsidP="004F55D9">
      <w:pPr>
        <w:pStyle w:val="CabealhodoSumrio"/>
        <w:rPr>
          <w:rFonts w:cs="Arial"/>
          <w:szCs w:val="24"/>
        </w:rPr>
      </w:pPr>
    </w:p>
    <w:p w14:paraId="78ECC37F" w14:textId="77777777" w:rsidR="0054310E" w:rsidRDefault="0054310E" w:rsidP="004F55D9">
      <w:pPr>
        <w:pStyle w:val="CabealhodoSumrio"/>
        <w:rPr>
          <w:rFonts w:cs="Arial"/>
          <w:szCs w:val="24"/>
        </w:rPr>
      </w:pPr>
    </w:p>
    <w:p w14:paraId="51B081AE" w14:textId="33CE2473" w:rsidR="0054310E" w:rsidRDefault="0054310E" w:rsidP="004F55D9">
      <w:pPr>
        <w:pStyle w:val="CabealhodoSumrio"/>
        <w:rPr>
          <w:rFonts w:cs="Arial"/>
          <w:szCs w:val="24"/>
        </w:rPr>
      </w:pPr>
    </w:p>
    <w:p w14:paraId="19720449" w14:textId="69589727" w:rsidR="0054310E" w:rsidRDefault="0054310E" w:rsidP="004F55D9">
      <w:pPr>
        <w:pStyle w:val="CabealhodoSumrio"/>
        <w:rPr>
          <w:rFonts w:cs="Arial"/>
          <w:szCs w:val="24"/>
        </w:rPr>
      </w:pPr>
    </w:p>
    <w:p w14:paraId="14B4E699" w14:textId="5158DB02" w:rsidR="0054310E" w:rsidRPr="0054310E" w:rsidRDefault="0054310E" w:rsidP="0054310E">
      <w:pPr>
        <w:rPr>
          <w:lang w:eastAsia="pt-BR"/>
        </w:rPr>
      </w:pPr>
    </w:p>
    <w:p w14:paraId="409B75E7" w14:textId="06591BAF" w:rsidR="004F55D9" w:rsidRDefault="00CA53FC" w:rsidP="004F55D9">
      <w:pPr>
        <w:pStyle w:val="CabealhodoSumrio"/>
        <w:rPr>
          <w:rFonts w:cs="Arial"/>
          <w:b w:val="0"/>
          <w:bCs/>
          <w:szCs w:val="24"/>
        </w:rPr>
      </w:pPr>
      <w:r>
        <w:rPr>
          <w:rFonts w:cs="Arial"/>
          <w:b w:val="0"/>
          <w:noProof/>
          <w:color w:val="000000" w:themeColor="text1"/>
          <w:szCs w:val="24"/>
        </w:rPr>
        <w:lastRenderedPageBreak/>
        <mc:AlternateContent>
          <mc:Choice Requires="wps">
            <w:drawing>
              <wp:anchor distT="0" distB="0" distL="114300" distR="114300" simplePos="0" relativeHeight="251691008" behindDoc="0" locked="0" layoutInCell="1" allowOverlap="1" wp14:anchorId="45917FE6" wp14:editId="239F8B67">
                <wp:simplePos x="0" y="0"/>
                <wp:positionH relativeFrom="margin">
                  <wp:posOffset>5114290</wp:posOffset>
                </wp:positionH>
                <wp:positionV relativeFrom="paragraph">
                  <wp:posOffset>-457835</wp:posOffset>
                </wp:positionV>
                <wp:extent cx="400050" cy="381000"/>
                <wp:effectExtent l="0" t="0" r="19050" b="19050"/>
                <wp:wrapNone/>
                <wp:docPr id="44" name="Caixa de Texto 44"/>
                <wp:cNvGraphicFramePr/>
                <a:graphic xmlns:a="http://schemas.openxmlformats.org/drawingml/2006/main">
                  <a:graphicData uri="http://schemas.microsoft.com/office/word/2010/wordprocessingShape">
                    <wps:wsp>
                      <wps:cNvSpPr txBox="1"/>
                      <wps:spPr>
                        <a:xfrm>
                          <a:off x="0" y="0"/>
                          <a:ext cx="400050" cy="381000"/>
                        </a:xfrm>
                        <a:prstGeom prst="rect">
                          <a:avLst/>
                        </a:prstGeom>
                        <a:solidFill>
                          <a:schemeClr val="lt1"/>
                        </a:solidFill>
                        <a:ln w="6350">
                          <a:solidFill>
                            <a:schemeClr val="bg1"/>
                          </a:solidFill>
                        </a:ln>
                      </wps:spPr>
                      <wps:txbx>
                        <w:txbxContent>
                          <w:p w14:paraId="3E069BB2" w14:textId="77777777" w:rsidR="00CA53FC" w:rsidRDefault="00CA53FC" w:rsidP="00CA53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5917FE6" id="Caixa de Texto 44" o:spid="_x0000_s1035" type="#_x0000_t202" style="position:absolute;left:0;text-align:left;margin-left:402.7pt;margin-top:-36.05pt;width:31.5pt;height:30pt;z-index:251691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" fillcolor="white [3201]" strokecolor="white [3212]" strokeweight=".5pt">
                <v:textbox>
                  <w:txbxContent>
                    <w:p w14:paraId="3E069BB2" w14:textId="77777777" w:rsidR="00CA53FC" w:rsidRDefault="00CA53FC" w:rsidP="00CA53FC"/>
                  </w:txbxContent>
                </v:textbox>
                <w10:wrap anchorx="margin"/>
              </v:shape>
            </w:pict>
          </mc:Fallback>
        </mc:AlternateContent>
      </w:r>
      <w:r w:rsidR="004F55D9">
        <w:rPr>
          <w:rFonts w:cs="Arial"/>
          <w:szCs w:val="24"/>
        </w:rPr>
        <w:t>LISTA DE TABELAS</w:t>
      </w:r>
    </w:p>
    <w:p w14:paraId="43E7F054" w14:textId="3327747C" w:rsidR="00383DC2" w:rsidRPr="00383DC2" w:rsidRDefault="00383DC2" w:rsidP="00353913">
      <w:pPr>
        <w:pStyle w:val="ndicedeilustraes"/>
        <w:tabs>
          <w:tab w:val="right" w:leader="dot" w:pos="8494"/>
        </w:tabs>
        <w:spacing w:line="360" w:lineRule="auto"/>
        <w:rPr>
          <w:rFonts w:ascii="Arial" w:eastAsiaTheme="minorEastAsia" w:hAnsi="Arial" w:cs="Arial"/>
          <w:noProof/>
          <w:sz w:val="24"/>
          <w:szCs w:val="24"/>
          <w:lang w:eastAsia="pt-BR"/>
        </w:rPr>
      </w:pPr>
      <w:r w:rsidRPr="00383DC2">
        <w:rPr>
          <w:rFonts w:ascii="Arial" w:hAnsi="Arial" w:cs="Arial"/>
          <w:sz w:val="24"/>
          <w:szCs w:val="24"/>
        </w:rPr>
        <w:fldChar w:fldCharType="begin"/>
      </w:r>
      <w:r w:rsidRPr="00383DC2">
        <w:rPr>
          <w:rFonts w:ascii="Arial" w:hAnsi="Arial" w:cs="Arial"/>
          <w:sz w:val="24"/>
          <w:szCs w:val="24"/>
        </w:rPr>
        <w:instrText xml:space="preserve"> TOC \h \z \c "Tabela" </w:instrText>
      </w:r>
      <w:r w:rsidRPr="00383DC2">
        <w:rPr>
          <w:rFonts w:ascii="Arial" w:hAnsi="Arial" w:cs="Arial"/>
          <w:sz w:val="24"/>
          <w:szCs w:val="24"/>
        </w:rPr>
        <w:fldChar w:fldCharType="separate"/>
      </w:r>
      <w:hyperlink w:anchor="_Toc498547733" w:history="1">
        <w:r w:rsidRPr="00383DC2">
          <w:rPr>
            <w:rStyle w:val="Hyperlink"/>
            <w:rFonts w:ascii="Arial" w:hAnsi="Arial" w:cs="Arial"/>
            <w:noProof/>
            <w:sz w:val="24"/>
            <w:szCs w:val="24"/>
          </w:rPr>
          <w:t>Tabela 1 - Composição do Pneu</w:t>
        </w:r>
        <w:r w:rsidRPr="00383DC2">
          <w:rPr>
            <w:rFonts w:ascii="Arial" w:hAnsi="Arial" w:cs="Arial"/>
            <w:noProof/>
            <w:webHidden/>
            <w:sz w:val="24"/>
            <w:szCs w:val="24"/>
          </w:rPr>
          <w:tab/>
        </w:r>
        <w:r w:rsidRPr="00383DC2">
          <w:rPr>
            <w:rFonts w:ascii="Arial" w:hAnsi="Arial" w:cs="Arial"/>
            <w:noProof/>
            <w:webHidden/>
            <w:sz w:val="24"/>
            <w:szCs w:val="24"/>
          </w:rPr>
          <w:fldChar w:fldCharType="begin"/>
        </w:r>
        <w:r w:rsidRPr="00383DC2">
          <w:rPr>
            <w:rFonts w:ascii="Arial" w:hAnsi="Arial" w:cs="Arial"/>
            <w:noProof/>
            <w:webHidden/>
            <w:sz w:val="24"/>
            <w:szCs w:val="24"/>
          </w:rPr>
          <w:instrText xml:space="preserve"> PAGEREF _Toc498547733 \h </w:instrText>
        </w:r>
        <w:r w:rsidRPr="00383DC2">
          <w:rPr>
            <w:rFonts w:ascii="Arial" w:hAnsi="Arial" w:cs="Arial"/>
            <w:noProof/>
            <w:webHidden/>
            <w:sz w:val="24"/>
            <w:szCs w:val="24"/>
          </w:rPr>
        </w:r>
        <w:r w:rsidRPr="00383DC2">
          <w:rPr>
            <w:rFonts w:ascii="Arial" w:hAnsi="Arial" w:cs="Arial"/>
            <w:noProof/>
            <w:webHidden/>
            <w:sz w:val="24"/>
            <w:szCs w:val="24"/>
          </w:rPr>
          <w:fldChar w:fldCharType="separate"/>
        </w:r>
        <w:r w:rsidR="006948F3">
          <w:rPr>
            <w:rFonts w:ascii="Arial" w:hAnsi="Arial" w:cs="Arial"/>
            <w:noProof/>
            <w:webHidden/>
            <w:sz w:val="24"/>
            <w:szCs w:val="24"/>
          </w:rPr>
          <w:t>23</w:t>
        </w:r>
        <w:r w:rsidRPr="00383DC2">
          <w:rPr>
            <w:rFonts w:ascii="Arial" w:hAnsi="Arial" w:cs="Arial"/>
            <w:noProof/>
            <w:webHidden/>
            <w:sz w:val="24"/>
            <w:szCs w:val="24"/>
          </w:rPr>
          <w:fldChar w:fldCharType="end"/>
        </w:r>
      </w:hyperlink>
    </w:p>
    <w:p w14:paraId="33FB9052" w14:textId="75FC269A" w:rsidR="00383DC2" w:rsidRPr="00383DC2" w:rsidRDefault="007F0892" w:rsidP="00353913">
      <w:pPr>
        <w:pStyle w:val="ndicedeilustraes"/>
        <w:tabs>
          <w:tab w:val="right" w:leader="dot" w:pos="8494"/>
        </w:tabs>
        <w:spacing w:line="360" w:lineRule="auto"/>
        <w:rPr>
          <w:rFonts w:ascii="Arial" w:eastAsiaTheme="minorEastAsia" w:hAnsi="Arial" w:cs="Arial"/>
          <w:noProof/>
          <w:sz w:val="24"/>
          <w:szCs w:val="24"/>
          <w:lang w:eastAsia="pt-BR"/>
        </w:rPr>
      </w:pPr>
      <w:hyperlink w:anchor="_Toc498547734" w:history="1">
        <w:r w:rsidR="00383DC2" w:rsidRPr="00383DC2">
          <w:rPr>
            <w:rStyle w:val="Hyperlink"/>
            <w:rFonts w:ascii="Arial" w:hAnsi="Arial" w:cs="Arial"/>
            <w:noProof/>
            <w:sz w:val="24"/>
            <w:szCs w:val="24"/>
          </w:rPr>
          <w:t>Tabela 2</w:t>
        </w:r>
        <w:r w:rsidR="00CB4526">
          <w:rPr>
            <w:rStyle w:val="Hyperlink"/>
            <w:rFonts w:ascii="Arial" w:hAnsi="Arial" w:cs="Arial"/>
            <w:noProof/>
            <w:sz w:val="24"/>
            <w:szCs w:val="24"/>
          </w:rPr>
          <w:t xml:space="preserve"> </w:t>
        </w:r>
        <w:r w:rsidR="00383DC2" w:rsidRPr="00383DC2">
          <w:rPr>
            <w:rStyle w:val="Hyperlink"/>
            <w:rFonts w:ascii="Arial" w:hAnsi="Arial" w:cs="Arial"/>
            <w:noProof/>
            <w:sz w:val="24"/>
            <w:szCs w:val="24"/>
          </w:rPr>
          <w:t>- Composição química do pneu de um veículo de passeio</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_Toc498547734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24</w:t>
        </w:r>
        <w:r w:rsidR="00383DC2" w:rsidRPr="00383DC2">
          <w:rPr>
            <w:rFonts w:ascii="Arial" w:hAnsi="Arial" w:cs="Arial"/>
            <w:noProof/>
            <w:webHidden/>
            <w:sz w:val="24"/>
            <w:szCs w:val="24"/>
          </w:rPr>
          <w:fldChar w:fldCharType="end"/>
        </w:r>
      </w:hyperlink>
    </w:p>
    <w:p w14:paraId="54DC7068" w14:textId="737EC7F8" w:rsidR="00383DC2" w:rsidRPr="00383DC2" w:rsidRDefault="007F0892" w:rsidP="00353913">
      <w:pPr>
        <w:pStyle w:val="ndicedeilustraes"/>
        <w:tabs>
          <w:tab w:val="right" w:leader="dot" w:pos="8494"/>
        </w:tabs>
        <w:spacing w:line="360" w:lineRule="auto"/>
        <w:rPr>
          <w:rFonts w:ascii="Arial" w:eastAsiaTheme="minorEastAsia" w:hAnsi="Arial" w:cs="Arial"/>
          <w:noProof/>
          <w:sz w:val="24"/>
          <w:szCs w:val="24"/>
          <w:lang w:eastAsia="pt-BR"/>
        </w:rPr>
      </w:pPr>
      <w:hyperlink w:anchor="_Toc498547735" w:history="1">
        <w:r w:rsidR="00383DC2" w:rsidRPr="00383DC2">
          <w:rPr>
            <w:rStyle w:val="Hyperlink"/>
            <w:rFonts w:ascii="Arial" w:hAnsi="Arial" w:cs="Arial"/>
            <w:noProof/>
            <w:sz w:val="24"/>
            <w:szCs w:val="24"/>
          </w:rPr>
          <w:t>Tabela 3</w:t>
        </w:r>
        <w:r w:rsidR="00CB4526">
          <w:rPr>
            <w:rStyle w:val="Hyperlink"/>
            <w:rFonts w:ascii="Arial" w:hAnsi="Arial" w:cs="Arial"/>
            <w:noProof/>
            <w:sz w:val="24"/>
            <w:szCs w:val="24"/>
          </w:rPr>
          <w:t xml:space="preserve"> </w:t>
        </w:r>
        <w:r w:rsidR="00096CC1">
          <w:rPr>
            <w:rStyle w:val="Hyperlink"/>
            <w:rFonts w:ascii="Arial" w:hAnsi="Arial" w:cs="Arial"/>
            <w:noProof/>
            <w:sz w:val="24"/>
            <w:szCs w:val="24"/>
          </w:rPr>
          <w:t>-</w:t>
        </w:r>
        <w:r w:rsidR="00383DC2" w:rsidRPr="00383DC2">
          <w:rPr>
            <w:rStyle w:val="Hyperlink"/>
            <w:rFonts w:ascii="Arial" w:hAnsi="Arial" w:cs="Arial"/>
            <w:noProof/>
            <w:sz w:val="24"/>
            <w:szCs w:val="24"/>
          </w:rPr>
          <w:t xml:space="preserve"> Produção de Pneus.</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_Toc498547735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25</w:t>
        </w:r>
        <w:r w:rsidR="00383DC2" w:rsidRPr="00383DC2">
          <w:rPr>
            <w:rFonts w:ascii="Arial" w:hAnsi="Arial" w:cs="Arial"/>
            <w:noProof/>
            <w:webHidden/>
            <w:sz w:val="24"/>
            <w:szCs w:val="24"/>
          </w:rPr>
          <w:fldChar w:fldCharType="end"/>
        </w:r>
      </w:hyperlink>
    </w:p>
    <w:p w14:paraId="27D11EB9" w14:textId="2B95FDE1" w:rsidR="00383DC2" w:rsidRPr="00383DC2" w:rsidRDefault="007F0892" w:rsidP="00353913">
      <w:pPr>
        <w:pStyle w:val="ndicedeilustraes"/>
        <w:tabs>
          <w:tab w:val="right" w:leader="dot" w:pos="8494"/>
        </w:tabs>
        <w:spacing w:line="360" w:lineRule="auto"/>
        <w:rPr>
          <w:rFonts w:ascii="Arial" w:eastAsiaTheme="minorEastAsia" w:hAnsi="Arial" w:cs="Arial"/>
          <w:noProof/>
          <w:sz w:val="24"/>
          <w:szCs w:val="24"/>
          <w:lang w:eastAsia="pt-BR"/>
        </w:rPr>
      </w:pPr>
      <w:hyperlink w:anchor="_Toc498547736" w:history="1">
        <w:r w:rsidR="00CB4526">
          <w:rPr>
            <w:rStyle w:val="Hyperlink"/>
            <w:rFonts w:ascii="Arial" w:hAnsi="Arial" w:cs="Arial"/>
            <w:noProof/>
            <w:sz w:val="24"/>
            <w:szCs w:val="24"/>
          </w:rPr>
          <w:t>Tabela 4 -</w:t>
        </w:r>
        <w:r w:rsidR="00383DC2" w:rsidRPr="00383DC2">
          <w:rPr>
            <w:rStyle w:val="Hyperlink"/>
            <w:rFonts w:ascii="Arial" w:hAnsi="Arial" w:cs="Arial"/>
            <w:noProof/>
            <w:sz w:val="24"/>
            <w:szCs w:val="24"/>
          </w:rPr>
          <w:t xml:space="preserve"> Vantagens e Desvantagens</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_Toc498547736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47</w:t>
        </w:r>
        <w:r w:rsidR="00383DC2" w:rsidRPr="00383DC2">
          <w:rPr>
            <w:rFonts w:ascii="Arial" w:hAnsi="Arial" w:cs="Arial"/>
            <w:noProof/>
            <w:webHidden/>
            <w:sz w:val="24"/>
            <w:szCs w:val="24"/>
          </w:rPr>
          <w:fldChar w:fldCharType="end"/>
        </w:r>
      </w:hyperlink>
    </w:p>
    <w:p w14:paraId="1C9469FD" w14:textId="170A2C06" w:rsidR="00383DC2" w:rsidRPr="00383DC2" w:rsidRDefault="007F0892" w:rsidP="00353913">
      <w:pPr>
        <w:pStyle w:val="ndicedeilustraes"/>
        <w:tabs>
          <w:tab w:val="right" w:leader="dot" w:pos="8494"/>
        </w:tabs>
        <w:spacing w:line="360" w:lineRule="auto"/>
        <w:rPr>
          <w:rFonts w:ascii="Arial" w:eastAsiaTheme="minorEastAsia" w:hAnsi="Arial" w:cs="Arial"/>
          <w:noProof/>
          <w:sz w:val="24"/>
          <w:szCs w:val="24"/>
          <w:lang w:eastAsia="pt-BR"/>
        </w:rPr>
      </w:pPr>
      <w:hyperlink w:anchor="_Toc498547737" w:history="1">
        <w:r w:rsidR="00CB4526">
          <w:rPr>
            <w:rStyle w:val="Hyperlink"/>
            <w:rFonts w:ascii="Arial" w:hAnsi="Arial" w:cs="Arial"/>
            <w:noProof/>
            <w:sz w:val="24"/>
            <w:szCs w:val="24"/>
          </w:rPr>
          <w:t>Tabela 5 -</w:t>
        </w:r>
        <w:r w:rsidR="00383DC2" w:rsidRPr="00383DC2">
          <w:rPr>
            <w:rStyle w:val="Hyperlink"/>
            <w:rFonts w:ascii="Arial" w:hAnsi="Arial" w:cs="Arial"/>
            <w:noProof/>
            <w:sz w:val="24"/>
            <w:szCs w:val="24"/>
          </w:rPr>
          <w:t xml:space="preserve"> Especificações Asfalto Borracha</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_Toc498547737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49</w:t>
        </w:r>
        <w:r w:rsidR="00383DC2" w:rsidRPr="00383DC2">
          <w:rPr>
            <w:rFonts w:ascii="Arial" w:hAnsi="Arial" w:cs="Arial"/>
            <w:noProof/>
            <w:webHidden/>
            <w:sz w:val="24"/>
            <w:szCs w:val="24"/>
          </w:rPr>
          <w:fldChar w:fldCharType="end"/>
        </w:r>
      </w:hyperlink>
    </w:p>
    <w:p w14:paraId="04B2CD08" w14:textId="650254A3" w:rsidR="00383DC2" w:rsidRPr="00383DC2" w:rsidRDefault="007F0892" w:rsidP="00353913">
      <w:pPr>
        <w:pStyle w:val="ndicedeilustraes"/>
        <w:tabs>
          <w:tab w:val="right" w:leader="dot" w:pos="8494"/>
        </w:tabs>
        <w:spacing w:line="360" w:lineRule="auto"/>
        <w:rPr>
          <w:rFonts w:ascii="Arial" w:eastAsiaTheme="minorEastAsia" w:hAnsi="Arial" w:cs="Arial"/>
          <w:noProof/>
          <w:sz w:val="24"/>
          <w:szCs w:val="24"/>
          <w:lang w:eastAsia="pt-BR"/>
        </w:rPr>
      </w:pPr>
      <w:hyperlink w:anchor="_Toc498547738" w:history="1">
        <w:r w:rsidR="00CB4526">
          <w:rPr>
            <w:rStyle w:val="Hyperlink"/>
            <w:rFonts w:ascii="Arial" w:hAnsi="Arial" w:cs="Arial"/>
            <w:noProof/>
            <w:sz w:val="24"/>
            <w:szCs w:val="24"/>
          </w:rPr>
          <w:t>Tabela 6 -</w:t>
        </w:r>
        <w:r w:rsidR="00383DC2" w:rsidRPr="00383DC2">
          <w:rPr>
            <w:rStyle w:val="Hyperlink"/>
            <w:rFonts w:ascii="Arial" w:hAnsi="Arial" w:cs="Arial"/>
            <w:noProof/>
            <w:sz w:val="24"/>
            <w:szCs w:val="24"/>
          </w:rPr>
          <w:t xml:space="preserve"> Especificações do CAP</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_Toc498547738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50</w:t>
        </w:r>
        <w:r w:rsidR="00383DC2" w:rsidRPr="00383DC2">
          <w:rPr>
            <w:rFonts w:ascii="Arial" w:hAnsi="Arial" w:cs="Arial"/>
            <w:noProof/>
            <w:webHidden/>
            <w:sz w:val="24"/>
            <w:szCs w:val="24"/>
          </w:rPr>
          <w:fldChar w:fldCharType="end"/>
        </w:r>
      </w:hyperlink>
    </w:p>
    <w:p w14:paraId="76447FED" w14:textId="52519DBE" w:rsidR="004F55D9" w:rsidRDefault="00383DC2" w:rsidP="00353913">
      <w:pPr>
        <w:spacing w:line="360" w:lineRule="auto"/>
        <w:jc w:val="both"/>
        <w:rPr>
          <w:rFonts w:ascii="Arial" w:hAnsi="Arial" w:cs="Arial"/>
          <w:sz w:val="24"/>
          <w:szCs w:val="24"/>
        </w:rPr>
      </w:pPr>
      <w:r w:rsidRPr="00383DC2">
        <w:rPr>
          <w:rFonts w:ascii="Arial" w:hAnsi="Arial" w:cs="Arial"/>
          <w:sz w:val="24"/>
          <w:szCs w:val="24"/>
        </w:rPr>
        <w:fldChar w:fldCharType="end"/>
      </w:r>
    </w:p>
    <w:p w14:paraId="07DC3F2F" w14:textId="729F9B45" w:rsidR="006948F3" w:rsidRDefault="006948F3">
      <w:pPr>
        <w:spacing w:after="160" w:line="259" w:lineRule="auto"/>
        <w:rPr>
          <w:rFonts w:ascii="Arial" w:hAnsi="Arial" w:cs="Arial"/>
          <w:sz w:val="24"/>
          <w:szCs w:val="24"/>
        </w:rPr>
      </w:pPr>
      <w:r>
        <w:rPr>
          <w:rFonts w:cs="Arial"/>
          <w:b/>
          <w:szCs w:val="24"/>
        </w:rPr>
        <w:br w:type="page"/>
      </w:r>
    </w:p>
    <w:p w14:paraId="589D1CF1" w14:textId="4078334D" w:rsidR="006948F3" w:rsidRDefault="00CA53FC" w:rsidP="006948F3">
      <w:pPr>
        <w:pStyle w:val="CabealhodoSumrio"/>
        <w:rPr>
          <w:rFonts w:cs="Arial"/>
          <w:b w:val="0"/>
          <w:bCs/>
          <w:szCs w:val="24"/>
        </w:rPr>
      </w:pPr>
      <w:r>
        <w:rPr>
          <w:rFonts w:cs="Arial"/>
          <w:b w:val="0"/>
          <w:noProof/>
          <w:color w:val="000000" w:themeColor="text1"/>
          <w:szCs w:val="24"/>
        </w:rPr>
        <w:lastRenderedPageBreak/>
        <mc:AlternateContent>
          <mc:Choice Requires="wps">
            <w:drawing>
              <wp:anchor distT="0" distB="0" distL="114300" distR="114300" simplePos="0" relativeHeight="251693056" behindDoc="0" locked="0" layoutInCell="1" allowOverlap="1" wp14:anchorId="63A671A8" wp14:editId="66550A5E">
                <wp:simplePos x="0" y="0"/>
                <wp:positionH relativeFrom="column">
                  <wp:posOffset>5181600</wp:posOffset>
                </wp:positionH>
                <wp:positionV relativeFrom="paragraph">
                  <wp:posOffset>-514985</wp:posOffset>
                </wp:positionV>
                <wp:extent cx="400050" cy="381000"/>
                <wp:effectExtent l="0" t="0" r="19050" b="19050"/>
                <wp:wrapNone/>
                <wp:docPr id="45" name="Caixa de Texto 45"/>
                <wp:cNvGraphicFramePr/>
                <a:graphic xmlns:a="http://schemas.openxmlformats.org/drawingml/2006/main">
                  <a:graphicData uri="http://schemas.microsoft.com/office/word/2010/wordprocessingShape">
                    <wps:wsp>
                      <wps:cNvSpPr txBox="1"/>
                      <wps:spPr>
                        <a:xfrm>
                          <a:off x="0" y="0"/>
                          <a:ext cx="400050" cy="381000"/>
                        </a:xfrm>
                        <a:prstGeom prst="rect">
                          <a:avLst/>
                        </a:prstGeom>
                        <a:solidFill>
                          <a:schemeClr val="lt1"/>
                        </a:solidFill>
                        <a:ln w="6350">
                          <a:solidFill>
                            <a:schemeClr val="bg1"/>
                          </a:solidFill>
                        </a:ln>
                      </wps:spPr>
                      <wps:txbx>
                        <w:txbxContent>
                          <w:p w14:paraId="100115EF" w14:textId="77777777" w:rsidR="00CA53FC" w:rsidRDefault="00CA53FC" w:rsidP="00CA53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3A671A8" id="Caixa de Texto 45" o:spid="_x0000_s1036" type="#_x0000_t202" style="position:absolute;left:0;text-align:left;margin-left:408pt;margin-top:-40.55pt;width:31.5pt;height:30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" fillcolor="white [3201]" strokecolor="white [3212]" strokeweight=".5pt">
                <v:textbox>
                  <w:txbxContent>
                    <w:p w14:paraId="100115EF" w14:textId="77777777" w:rsidR="00CA53FC" w:rsidRDefault="00CA53FC" w:rsidP="00CA53FC"/>
                  </w:txbxContent>
                </v:textbox>
              </v:shape>
            </w:pict>
          </mc:Fallback>
        </mc:AlternateContent>
      </w:r>
      <w:r w:rsidR="006948F3">
        <w:rPr>
          <w:rFonts w:cs="Arial"/>
          <w:szCs w:val="24"/>
        </w:rPr>
        <w:t>LISTA DE GRÁFICO</w:t>
      </w:r>
    </w:p>
    <w:p w14:paraId="7272E9B5" w14:textId="078BFF36" w:rsidR="00383DC2" w:rsidRPr="00383DC2" w:rsidRDefault="00383DC2" w:rsidP="00353913">
      <w:pPr>
        <w:pStyle w:val="ndicedeilustraes"/>
        <w:tabs>
          <w:tab w:val="right" w:leader="dot" w:pos="8494"/>
        </w:tabs>
        <w:spacing w:line="360" w:lineRule="auto"/>
        <w:rPr>
          <w:rFonts w:ascii="Arial" w:eastAsiaTheme="minorEastAsia" w:hAnsi="Arial" w:cs="Arial"/>
          <w:noProof/>
          <w:sz w:val="24"/>
          <w:szCs w:val="24"/>
          <w:lang w:eastAsia="pt-BR"/>
        </w:rPr>
      </w:pPr>
      <w:r w:rsidRPr="00383DC2">
        <w:rPr>
          <w:rFonts w:ascii="Arial" w:hAnsi="Arial" w:cs="Arial"/>
          <w:sz w:val="24"/>
          <w:szCs w:val="24"/>
        </w:rPr>
        <w:fldChar w:fldCharType="begin"/>
      </w:r>
      <w:r w:rsidRPr="00383DC2">
        <w:rPr>
          <w:rFonts w:ascii="Arial" w:hAnsi="Arial" w:cs="Arial"/>
          <w:sz w:val="24"/>
          <w:szCs w:val="24"/>
        </w:rPr>
        <w:instrText xml:space="preserve"> TOC \h \z \c "Gráfico" </w:instrText>
      </w:r>
      <w:r w:rsidRPr="00383DC2">
        <w:rPr>
          <w:rFonts w:ascii="Arial" w:hAnsi="Arial" w:cs="Arial"/>
          <w:sz w:val="24"/>
          <w:szCs w:val="24"/>
        </w:rPr>
        <w:fldChar w:fldCharType="separate"/>
      </w:r>
      <w:hyperlink w:anchor="_Toc498547920" w:history="1">
        <w:r w:rsidRPr="00383DC2">
          <w:rPr>
            <w:rStyle w:val="Hyperlink"/>
            <w:rFonts w:ascii="Arial" w:hAnsi="Arial" w:cs="Arial"/>
            <w:noProof/>
            <w:sz w:val="24"/>
            <w:szCs w:val="24"/>
          </w:rPr>
          <w:t>Gráfico 1 -  Distribuição da Produção de Pneus.</w:t>
        </w:r>
        <w:r w:rsidRPr="00383DC2">
          <w:rPr>
            <w:rFonts w:ascii="Arial" w:hAnsi="Arial" w:cs="Arial"/>
            <w:noProof/>
            <w:webHidden/>
            <w:sz w:val="24"/>
            <w:szCs w:val="24"/>
          </w:rPr>
          <w:tab/>
        </w:r>
        <w:r w:rsidRPr="00383DC2">
          <w:rPr>
            <w:rFonts w:ascii="Arial" w:hAnsi="Arial" w:cs="Arial"/>
            <w:noProof/>
            <w:webHidden/>
            <w:sz w:val="24"/>
            <w:szCs w:val="24"/>
          </w:rPr>
          <w:fldChar w:fldCharType="begin"/>
        </w:r>
        <w:r w:rsidRPr="00383DC2">
          <w:rPr>
            <w:rFonts w:ascii="Arial" w:hAnsi="Arial" w:cs="Arial"/>
            <w:noProof/>
            <w:webHidden/>
            <w:sz w:val="24"/>
            <w:szCs w:val="24"/>
          </w:rPr>
          <w:instrText xml:space="preserve"> PAGEREF _Toc498547920 \h </w:instrText>
        </w:r>
        <w:r w:rsidRPr="00383DC2">
          <w:rPr>
            <w:rFonts w:ascii="Arial" w:hAnsi="Arial" w:cs="Arial"/>
            <w:noProof/>
            <w:webHidden/>
            <w:sz w:val="24"/>
            <w:szCs w:val="24"/>
          </w:rPr>
        </w:r>
        <w:r w:rsidRPr="00383DC2">
          <w:rPr>
            <w:rFonts w:ascii="Arial" w:hAnsi="Arial" w:cs="Arial"/>
            <w:noProof/>
            <w:webHidden/>
            <w:sz w:val="24"/>
            <w:szCs w:val="24"/>
          </w:rPr>
          <w:fldChar w:fldCharType="separate"/>
        </w:r>
        <w:r w:rsidR="006948F3">
          <w:rPr>
            <w:rFonts w:ascii="Arial" w:hAnsi="Arial" w:cs="Arial"/>
            <w:noProof/>
            <w:webHidden/>
            <w:sz w:val="24"/>
            <w:szCs w:val="24"/>
          </w:rPr>
          <w:t>25</w:t>
        </w:r>
        <w:r w:rsidRPr="00383DC2">
          <w:rPr>
            <w:rFonts w:ascii="Arial" w:hAnsi="Arial" w:cs="Arial"/>
            <w:noProof/>
            <w:webHidden/>
            <w:sz w:val="24"/>
            <w:szCs w:val="24"/>
          </w:rPr>
          <w:fldChar w:fldCharType="end"/>
        </w:r>
      </w:hyperlink>
    </w:p>
    <w:p w14:paraId="3D7CCA6E" w14:textId="27B2156A" w:rsidR="00383DC2" w:rsidRPr="00383DC2" w:rsidRDefault="007F0892" w:rsidP="00353913">
      <w:pPr>
        <w:pStyle w:val="ndicedeilustraes"/>
        <w:tabs>
          <w:tab w:val="right" w:leader="dot" w:pos="8494"/>
        </w:tabs>
        <w:spacing w:line="360" w:lineRule="auto"/>
        <w:rPr>
          <w:rFonts w:ascii="Arial" w:eastAsiaTheme="minorEastAsia" w:hAnsi="Arial" w:cs="Arial"/>
          <w:noProof/>
          <w:sz w:val="24"/>
          <w:szCs w:val="24"/>
          <w:lang w:eastAsia="pt-BR"/>
        </w:rPr>
      </w:pPr>
      <w:hyperlink w:anchor="_Toc498547921" w:history="1">
        <w:r w:rsidR="00383DC2" w:rsidRPr="00383DC2">
          <w:rPr>
            <w:rStyle w:val="Hyperlink"/>
            <w:rFonts w:ascii="Arial" w:hAnsi="Arial" w:cs="Arial"/>
            <w:noProof/>
            <w:sz w:val="24"/>
            <w:szCs w:val="24"/>
          </w:rPr>
          <w:t>Gráfico 2</w:t>
        </w:r>
        <w:r w:rsidR="00CB4526">
          <w:rPr>
            <w:rStyle w:val="Hyperlink"/>
            <w:rFonts w:ascii="Arial" w:hAnsi="Arial" w:cs="Arial"/>
            <w:noProof/>
            <w:sz w:val="24"/>
            <w:szCs w:val="24"/>
            <w:shd w:val="clear" w:color="auto" w:fill="FFFFFF"/>
          </w:rPr>
          <w:t xml:space="preserve"> -</w:t>
        </w:r>
        <w:r w:rsidR="00383DC2" w:rsidRPr="00383DC2">
          <w:rPr>
            <w:rStyle w:val="Hyperlink"/>
            <w:rFonts w:ascii="Arial" w:hAnsi="Arial" w:cs="Arial"/>
            <w:noProof/>
            <w:sz w:val="24"/>
            <w:szCs w:val="24"/>
            <w:shd w:val="clear" w:color="auto" w:fill="FFFFFF"/>
          </w:rPr>
          <w:t xml:space="preserve"> Malha rodoviária Pavimentada por País</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_Toc498547921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29</w:t>
        </w:r>
        <w:r w:rsidR="00383DC2" w:rsidRPr="00383DC2">
          <w:rPr>
            <w:rFonts w:ascii="Arial" w:hAnsi="Arial" w:cs="Arial"/>
            <w:noProof/>
            <w:webHidden/>
            <w:sz w:val="24"/>
            <w:szCs w:val="24"/>
          </w:rPr>
          <w:fldChar w:fldCharType="end"/>
        </w:r>
      </w:hyperlink>
    </w:p>
    <w:p w14:paraId="776EA19E" w14:textId="3949C5B8" w:rsidR="00383DC2" w:rsidRPr="00383DC2" w:rsidRDefault="007F0892" w:rsidP="00353913">
      <w:pPr>
        <w:pStyle w:val="ndicedeilustraes"/>
        <w:tabs>
          <w:tab w:val="right" w:leader="dot" w:pos="8494"/>
        </w:tabs>
        <w:spacing w:line="360" w:lineRule="auto"/>
        <w:rPr>
          <w:rFonts w:ascii="Arial" w:eastAsiaTheme="minorEastAsia" w:hAnsi="Arial" w:cs="Arial"/>
          <w:noProof/>
          <w:sz w:val="24"/>
          <w:szCs w:val="24"/>
          <w:lang w:eastAsia="pt-BR"/>
        </w:rPr>
      </w:pPr>
      <w:hyperlink w:anchor="_Toc498547922" w:history="1">
        <w:r w:rsidR="00383DC2" w:rsidRPr="00383DC2">
          <w:rPr>
            <w:rStyle w:val="Hyperlink"/>
            <w:rFonts w:ascii="Arial" w:hAnsi="Arial" w:cs="Arial"/>
            <w:noProof/>
            <w:sz w:val="24"/>
            <w:szCs w:val="24"/>
          </w:rPr>
          <w:t>Gráfico 3</w:t>
        </w:r>
        <w:r w:rsidR="00CB4526">
          <w:rPr>
            <w:rStyle w:val="Hyperlink"/>
            <w:rFonts w:ascii="Arial" w:hAnsi="Arial" w:cs="Arial"/>
            <w:noProof/>
            <w:sz w:val="24"/>
            <w:szCs w:val="24"/>
            <w:shd w:val="clear" w:color="auto" w:fill="FFFFFF"/>
          </w:rPr>
          <w:t xml:space="preserve"> -</w:t>
        </w:r>
        <w:r w:rsidR="00383DC2" w:rsidRPr="00383DC2">
          <w:rPr>
            <w:rStyle w:val="Hyperlink"/>
            <w:rFonts w:ascii="Arial" w:hAnsi="Arial" w:cs="Arial"/>
            <w:noProof/>
            <w:sz w:val="24"/>
            <w:szCs w:val="24"/>
            <w:shd w:val="clear" w:color="auto" w:fill="FFFFFF"/>
          </w:rPr>
          <w:t xml:space="preserve"> Classificação de condições do Pavimento.</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_Toc498547922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29</w:t>
        </w:r>
        <w:r w:rsidR="00383DC2" w:rsidRPr="00383DC2">
          <w:rPr>
            <w:rFonts w:ascii="Arial" w:hAnsi="Arial" w:cs="Arial"/>
            <w:noProof/>
            <w:webHidden/>
            <w:sz w:val="24"/>
            <w:szCs w:val="24"/>
          </w:rPr>
          <w:fldChar w:fldCharType="end"/>
        </w:r>
      </w:hyperlink>
    </w:p>
    <w:p w14:paraId="6A3B2B6C" w14:textId="794FFD53" w:rsidR="00383DC2" w:rsidRPr="00383DC2" w:rsidRDefault="007F0892" w:rsidP="00353913">
      <w:pPr>
        <w:pStyle w:val="ndicedeilustraes"/>
        <w:tabs>
          <w:tab w:val="right" w:leader="dot" w:pos="8494"/>
        </w:tabs>
        <w:spacing w:line="360" w:lineRule="auto"/>
        <w:rPr>
          <w:rFonts w:ascii="Arial" w:eastAsiaTheme="minorEastAsia" w:hAnsi="Arial" w:cs="Arial"/>
          <w:noProof/>
          <w:sz w:val="24"/>
          <w:szCs w:val="24"/>
          <w:lang w:eastAsia="pt-BR"/>
        </w:rPr>
      </w:pPr>
      <w:hyperlink w:anchor="_Toc498547923" w:history="1">
        <w:r w:rsidR="00CB4526">
          <w:rPr>
            <w:rStyle w:val="Hyperlink"/>
            <w:rFonts w:ascii="Arial" w:hAnsi="Arial" w:cs="Arial"/>
            <w:noProof/>
            <w:sz w:val="24"/>
            <w:szCs w:val="24"/>
          </w:rPr>
          <w:t>Gráfico 4 -</w:t>
        </w:r>
        <w:r w:rsidR="00383DC2" w:rsidRPr="00383DC2">
          <w:rPr>
            <w:rStyle w:val="Hyperlink"/>
            <w:rFonts w:ascii="Arial" w:hAnsi="Arial" w:cs="Arial"/>
            <w:noProof/>
            <w:sz w:val="24"/>
            <w:szCs w:val="24"/>
          </w:rPr>
          <w:t xml:space="preserve"> Demanda de Consumo de Asfalto no Brasil</w:t>
        </w:r>
        <w:r w:rsidR="00383DC2" w:rsidRPr="00383DC2">
          <w:rPr>
            <w:rFonts w:ascii="Arial" w:hAnsi="Arial" w:cs="Arial"/>
            <w:noProof/>
            <w:webHidden/>
            <w:sz w:val="24"/>
            <w:szCs w:val="24"/>
          </w:rPr>
          <w:tab/>
        </w:r>
        <w:r w:rsidR="00383DC2" w:rsidRPr="00383DC2">
          <w:rPr>
            <w:rFonts w:ascii="Arial" w:hAnsi="Arial" w:cs="Arial"/>
            <w:noProof/>
            <w:webHidden/>
            <w:sz w:val="24"/>
            <w:szCs w:val="24"/>
          </w:rPr>
          <w:fldChar w:fldCharType="begin"/>
        </w:r>
        <w:r w:rsidR="00383DC2" w:rsidRPr="00383DC2">
          <w:rPr>
            <w:rFonts w:ascii="Arial" w:hAnsi="Arial" w:cs="Arial"/>
            <w:noProof/>
            <w:webHidden/>
            <w:sz w:val="24"/>
            <w:szCs w:val="24"/>
          </w:rPr>
          <w:instrText xml:space="preserve"> PAGEREF _Toc498547923 \h </w:instrText>
        </w:r>
        <w:r w:rsidR="00383DC2" w:rsidRPr="00383DC2">
          <w:rPr>
            <w:rFonts w:ascii="Arial" w:hAnsi="Arial" w:cs="Arial"/>
            <w:noProof/>
            <w:webHidden/>
            <w:sz w:val="24"/>
            <w:szCs w:val="24"/>
          </w:rPr>
        </w:r>
        <w:r w:rsidR="00383DC2" w:rsidRPr="00383DC2">
          <w:rPr>
            <w:rFonts w:ascii="Arial" w:hAnsi="Arial" w:cs="Arial"/>
            <w:noProof/>
            <w:webHidden/>
            <w:sz w:val="24"/>
            <w:szCs w:val="24"/>
          </w:rPr>
          <w:fldChar w:fldCharType="separate"/>
        </w:r>
        <w:r w:rsidR="006948F3">
          <w:rPr>
            <w:rFonts w:ascii="Arial" w:hAnsi="Arial" w:cs="Arial"/>
            <w:noProof/>
            <w:webHidden/>
            <w:sz w:val="24"/>
            <w:szCs w:val="24"/>
          </w:rPr>
          <w:t>39</w:t>
        </w:r>
        <w:r w:rsidR="00383DC2" w:rsidRPr="00383DC2">
          <w:rPr>
            <w:rFonts w:ascii="Arial" w:hAnsi="Arial" w:cs="Arial"/>
            <w:noProof/>
            <w:webHidden/>
            <w:sz w:val="24"/>
            <w:szCs w:val="24"/>
          </w:rPr>
          <w:fldChar w:fldCharType="end"/>
        </w:r>
      </w:hyperlink>
    </w:p>
    <w:p w14:paraId="4F4D74AE" w14:textId="0E17E7E4" w:rsidR="0054310E" w:rsidRPr="00383DC2" w:rsidRDefault="00383DC2" w:rsidP="00353913">
      <w:pPr>
        <w:spacing w:line="360" w:lineRule="auto"/>
        <w:jc w:val="both"/>
        <w:rPr>
          <w:rFonts w:ascii="Arial" w:hAnsi="Arial" w:cs="Arial"/>
          <w:sz w:val="24"/>
          <w:szCs w:val="24"/>
        </w:rPr>
      </w:pPr>
      <w:r w:rsidRPr="00383DC2">
        <w:rPr>
          <w:rFonts w:ascii="Arial" w:hAnsi="Arial" w:cs="Arial"/>
          <w:sz w:val="24"/>
          <w:szCs w:val="24"/>
        </w:rPr>
        <w:fldChar w:fldCharType="end"/>
      </w:r>
    </w:p>
    <w:p w14:paraId="366D6E08" w14:textId="1E32DFC6" w:rsidR="0054310E" w:rsidRPr="00383DC2" w:rsidRDefault="0054310E" w:rsidP="00353913">
      <w:pPr>
        <w:spacing w:line="360" w:lineRule="auto"/>
        <w:jc w:val="both"/>
        <w:rPr>
          <w:rFonts w:ascii="Arial" w:hAnsi="Arial" w:cs="Arial"/>
          <w:sz w:val="24"/>
          <w:szCs w:val="24"/>
        </w:rPr>
      </w:pPr>
    </w:p>
    <w:p w14:paraId="20BF7E81" w14:textId="6EF551A4" w:rsidR="0054310E" w:rsidRPr="00383DC2" w:rsidRDefault="0054310E" w:rsidP="00383DC2">
      <w:pPr>
        <w:spacing w:line="360" w:lineRule="auto"/>
        <w:jc w:val="both"/>
        <w:rPr>
          <w:rFonts w:ascii="Arial" w:hAnsi="Arial" w:cs="Arial"/>
          <w:sz w:val="24"/>
          <w:szCs w:val="24"/>
        </w:rPr>
      </w:pPr>
    </w:p>
    <w:p w14:paraId="3F25532C" w14:textId="7F351933" w:rsidR="0054310E" w:rsidRDefault="0054310E" w:rsidP="008D3818">
      <w:pPr>
        <w:spacing w:line="360" w:lineRule="auto"/>
        <w:jc w:val="both"/>
        <w:rPr>
          <w:rFonts w:ascii="Arial" w:hAnsi="Arial" w:cs="Arial"/>
          <w:sz w:val="24"/>
          <w:szCs w:val="24"/>
        </w:rPr>
      </w:pPr>
    </w:p>
    <w:p w14:paraId="56BA6E64" w14:textId="345F20C0" w:rsidR="0054310E" w:rsidRDefault="0054310E" w:rsidP="008D3818">
      <w:pPr>
        <w:spacing w:line="360" w:lineRule="auto"/>
        <w:jc w:val="both"/>
        <w:rPr>
          <w:rFonts w:ascii="Arial" w:hAnsi="Arial" w:cs="Arial"/>
          <w:sz w:val="24"/>
          <w:szCs w:val="24"/>
        </w:rPr>
      </w:pPr>
    </w:p>
    <w:p w14:paraId="6336F2D7" w14:textId="2EB113B7" w:rsidR="0054310E" w:rsidRDefault="0054310E" w:rsidP="008D3818">
      <w:pPr>
        <w:spacing w:line="360" w:lineRule="auto"/>
        <w:jc w:val="both"/>
        <w:rPr>
          <w:rFonts w:ascii="Arial" w:hAnsi="Arial" w:cs="Arial"/>
          <w:sz w:val="24"/>
          <w:szCs w:val="24"/>
        </w:rPr>
      </w:pPr>
    </w:p>
    <w:p w14:paraId="5A4E1E2F" w14:textId="61C75FFB" w:rsidR="0054310E" w:rsidRDefault="0054310E" w:rsidP="008D3818">
      <w:pPr>
        <w:spacing w:line="360" w:lineRule="auto"/>
        <w:jc w:val="both"/>
        <w:rPr>
          <w:rFonts w:ascii="Arial" w:hAnsi="Arial" w:cs="Arial"/>
          <w:sz w:val="24"/>
          <w:szCs w:val="24"/>
        </w:rPr>
      </w:pPr>
    </w:p>
    <w:p w14:paraId="38BA1167" w14:textId="507816F8" w:rsidR="0054310E" w:rsidRDefault="0054310E" w:rsidP="008D3818">
      <w:pPr>
        <w:spacing w:line="360" w:lineRule="auto"/>
        <w:jc w:val="both"/>
        <w:rPr>
          <w:rFonts w:ascii="Arial" w:hAnsi="Arial" w:cs="Arial"/>
          <w:sz w:val="24"/>
          <w:szCs w:val="24"/>
        </w:rPr>
      </w:pPr>
    </w:p>
    <w:p w14:paraId="2A161617" w14:textId="7199BEEE" w:rsidR="0054310E" w:rsidRDefault="0054310E" w:rsidP="008D3818">
      <w:pPr>
        <w:spacing w:line="360" w:lineRule="auto"/>
        <w:jc w:val="both"/>
        <w:rPr>
          <w:rFonts w:ascii="Arial" w:hAnsi="Arial" w:cs="Arial"/>
          <w:sz w:val="24"/>
          <w:szCs w:val="24"/>
        </w:rPr>
      </w:pPr>
    </w:p>
    <w:p w14:paraId="73215F38" w14:textId="3341B680" w:rsidR="0054310E" w:rsidRDefault="0054310E" w:rsidP="008D3818">
      <w:pPr>
        <w:spacing w:line="360" w:lineRule="auto"/>
        <w:jc w:val="both"/>
        <w:rPr>
          <w:rFonts w:ascii="Arial" w:hAnsi="Arial" w:cs="Arial"/>
          <w:sz w:val="24"/>
          <w:szCs w:val="24"/>
        </w:rPr>
      </w:pPr>
    </w:p>
    <w:p w14:paraId="3CEC9146" w14:textId="77777777" w:rsidR="004F55D9" w:rsidRDefault="004F55D9" w:rsidP="008D3818">
      <w:pPr>
        <w:spacing w:line="360" w:lineRule="auto"/>
        <w:jc w:val="both"/>
        <w:rPr>
          <w:rFonts w:ascii="Arial" w:hAnsi="Arial" w:cs="Arial"/>
          <w:sz w:val="24"/>
          <w:szCs w:val="24"/>
        </w:rPr>
      </w:pPr>
    </w:p>
    <w:p w14:paraId="5A8DECBD" w14:textId="77777777" w:rsidR="004F55D9" w:rsidRDefault="004F55D9" w:rsidP="008D3818">
      <w:pPr>
        <w:spacing w:line="360" w:lineRule="auto"/>
        <w:jc w:val="both"/>
        <w:rPr>
          <w:rFonts w:ascii="Arial" w:hAnsi="Arial" w:cs="Arial"/>
          <w:sz w:val="24"/>
          <w:szCs w:val="24"/>
        </w:rPr>
      </w:pPr>
    </w:p>
    <w:p w14:paraId="11C0055A" w14:textId="77777777" w:rsidR="004F55D9" w:rsidRDefault="004F55D9" w:rsidP="008D3818">
      <w:pPr>
        <w:spacing w:line="360" w:lineRule="auto"/>
        <w:jc w:val="both"/>
        <w:rPr>
          <w:rFonts w:ascii="Arial" w:hAnsi="Arial" w:cs="Arial"/>
          <w:sz w:val="24"/>
          <w:szCs w:val="24"/>
        </w:rPr>
      </w:pPr>
    </w:p>
    <w:p w14:paraId="28FB6A8D" w14:textId="77777777" w:rsidR="006948F3" w:rsidRDefault="006948F3" w:rsidP="008D3818">
      <w:pPr>
        <w:spacing w:line="360" w:lineRule="auto"/>
        <w:jc w:val="both"/>
        <w:rPr>
          <w:rFonts w:ascii="Arial" w:hAnsi="Arial" w:cs="Arial"/>
          <w:b/>
          <w:sz w:val="24"/>
          <w:szCs w:val="24"/>
        </w:rPr>
      </w:pPr>
    </w:p>
    <w:p w14:paraId="1274DEAE" w14:textId="77777777" w:rsidR="006948F3" w:rsidRDefault="006948F3" w:rsidP="008D3818">
      <w:pPr>
        <w:spacing w:line="360" w:lineRule="auto"/>
        <w:jc w:val="both"/>
        <w:rPr>
          <w:rFonts w:ascii="Arial" w:hAnsi="Arial" w:cs="Arial"/>
          <w:b/>
          <w:sz w:val="24"/>
          <w:szCs w:val="24"/>
        </w:rPr>
      </w:pPr>
    </w:p>
    <w:p w14:paraId="731CD82B" w14:textId="77777777" w:rsidR="006948F3" w:rsidRDefault="006948F3" w:rsidP="008D3818">
      <w:pPr>
        <w:spacing w:line="360" w:lineRule="auto"/>
        <w:jc w:val="both"/>
        <w:rPr>
          <w:rFonts w:ascii="Arial" w:hAnsi="Arial" w:cs="Arial"/>
          <w:b/>
          <w:sz w:val="24"/>
          <w:szCs w:val="24"/>
        </w:rPr>
      </w:pPr>
    </w:p>
    <w:p w14:paraId="18A1FA5B" w14:textId="77777777" w:rsidR="006948F3" w:rsidRDefault="006948F3" w:rsidP="008D3818">
      <w:pPr>
        <w:spacing w:line="360" w:lineRule="auto"/>
        <w:jc w:val="both"/>
        <w:rPr>
          <w:rFonts w:ascii="Arial" w:hAnsi="Arial" w:cs="Arial"/>
          <w:b/>
          <w:sz w:val="24"/>
          <w:szCs w:val="24"/>
        </w:rPr>
      </w:pPr>
    </w:p>
    <w:p w14:paraId="5CF71B77" w14:textId="77777777" w:rsidR="006948F3" w:rsidRDefault="006948F3" w:rsidP="008D3818">
      <w:pPr>
        <w:spacing w:line="360" w:lineRule="auto"/>
        <w:jc w:val="both"/>
        <w:rPr>
          <w:rFonts w:ascii="Arial" w:hAnsi="Arial" w:cs="Arial"/>
          <w:b/>
          <w:sz w:val="24"/>
          <w:szCs w:val="24"/>
        </w:rPr>
      </w:pPr>
    </w:p>
    <w:p w14:paraId="02E9667D" w14:textId="77777777" w:rsidR="006948F3" w:rsidRDefault="006948F3" w:rsidP="008D3818">
      <w:pPr>
        <w:spacing w:line="360" w:lineRule="auto"/>
        <w:jc w:val="both"/>
        <w:rPr>
          <w:rFonts w:ascii="Arial" w:hAnsi="Arial" w:cs="Arial"/>
          <w:b/>
          <w:sz w:val="24"/>
          <w:szCs w:val="24"/>
        </w:rPr>
      </w:pPr>
    </w:p>
    <w:p w14:paraId="15ED5E36" w14:textId="4D5CEC5F" w:rsidR="004F55D9" w:rsidRPr="00540FD5" w:rsidRDefault="00CA53FC" w:rsidP="008D3818">
      <w:pPr>
        <w:spacing w:line="360" w:lineRule="auto"/>
        <w:jc w:val="both"/>
        <w:rPr>
          <w:rFonts w:ascii="Arial" w:hAnsi="Arial" w:cs="Arial"/>
          <w:sz w:val="24"/>
          <w:szCs w:val="24"/>
        </w:rPr>
      </w:pPr>
      <w:r>
        <w:rPr>
          <w:rFonts w:ascii="Arial" w:hAnsi="Arial" w:cs="Arial"/>
          <w:b/>
          <w:noProof/>
          <w:color w:val="000000" w:themeColor="text1"/>
          <w:sz w:val="24"/>
          <w:szCs w:val="24"/>
          <w:lang w:eastAsia="pt-BR"/>
        </w:rPr>
        <w:lastRenderedPageBreak/>
        <mc:AlternateContent>
          <mc:Choice Requires="wps">
            <w:drawing>
              <wp:anchor distT="0" distB="0" distL="114300" distR="114300" simplePos="0" relativeHeight="251695104" behindDoc="0" locked="0" layoutInCell="1" allowOverlap="1" wp14:anchorId="41CD7154" wp14:editId="1974E89F">
                <wp:simplePos x="0" y="0"/>
                <wp:positionH relativeFrom="margin">
                  <wp:posOffset>5266690</wp:posOffset>
                </wp:positionH>
                <wp:positionV relativeFrom="paragraph">
                  <wp:posOffset>-399415</wp:posOffset>
                </wp:positionV>
                <wp:extent cx="400050" cy="381000"/>
                <wp:effectExtent l="0" t="0" r="19050" b="19050"/>
                <wp:wrapNone/>
                <wp:docPr id="46" name="Caixa de Texto 46"/>
                <wp:cNvGraphicFramePr/>
                <a:graphic xmlns:a="http://schemas.openxmlformats.org/drawingml/2006/main">
                  <a:graphicData uri="http://schemas.microsoft.com/office/word/2010/wordprocessingShape">
                    <wps:wsp>
                      <wps:cNvSpPr txBox="1"/>
                      <wps:spPr>
                        <a:xfrm>
                          <a:off x="0" y="0"/>
                          <a:ext cx="400050" cy="381000"/>
                        </a:xfrm>
                        <a:prstGeom prst="rect">
                          <a:avLst/>
                        </a:prstGeom>
                        <a:solidFill>
                          <a:schemeClr val="lt1"/>
                        </a:solidFill>
                        <a:ln w="6350">
                          <a:solidFill>
                            <a:schemeClr val="bg1"/>
                          </a:solidFill>
                        </a:ln>
                      </wps:spPr>
                      <wps:txbx>
                        <w:txbxContent>
                          <w:p w14:paraId="3D3AC556" w14:textId="77777777" w:rsidR="00CA53FC" w:rsidRDefault="00CA53FC" w:rsidP="00CA53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1CD7154" id="Caixa de Texto 46" o:spid="_x0000_s1037" type="#_x0000_t202" style="position:absolute;left:0;text-align:left;margin-left:414.7pt;margin-top:-31.45pt;width:31.5pt;height:30pt;z-index:2516951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" fillcolor="white [3201]" strokecolor="white [3212]" strokeweight=".5pt">
                <v:textbox>
                  <w:txbxContent>
                    <w:p w14:paraId="3D3AC556" w14:textId="77777777" w:rsidR="00CA53FC" w:rsidRDefault="00CA53FC" w:rsidP="00CA53FC"/>
                  </w:txbxContent>
                </v:textbox>
                <w10:wrap anchorx="margin"/>
              </v:shape>
            </w:pict>
          </mc:Fallback>
        </mc:AlternateContent>
      </w:r>
      <w:r w:rsidR="004F55D9">
        <w:rPr>
          <w:rFonts w:ascii="Arial" w:hAnsi="Arial" w:cs="Arial"/>
          <w:b/>
          <w:sz w:val="24"/>
          <w:szCs w:val="24"/>
        </w:rPr>
        <w:t>LISTA DE SIGLAS</w:t>
      </w:r>
    </w:p>
    <w:p w14:paraId="4C0D2CC8" w14:textId="77777777" w:rsidR="00540FD5" w:rsidRPr="00540FD5" w:rsidRDefault="00540FD5" w:rsidP="00960666">
      <w:pPr>
        <w:spacing w:after="0" w:line="360" w:lineRule="auto"/>
        <w:jc w:val="both"/>
        <w:rPr>
          <w:rFonts w:ascii="Arial" w:hAnsi="Arial" w:cs="Arial"/>
          <w:sz w:val="24"/>
          <w:szCs w:val="24"/>
        </w:rPr>
      </w:pPr>
      <w:r w:rsidRPr="00540FD5">
        <w:rPr>
          <w:rFonts w:ascii="Arial" w:hAnsi="Arial" w:cs="Arial"/>
          <w:sz w:val="24"/>
          <w:szCs w:val="24"/>
        </w:rPr>
        <w:t xml:space="preserve">AB – Asfalto Borracha </w:t>
      </w:r>
    </w:p>
    <w:p w14:paraId="73A21C79" w14:textId="769DBF4B" w:rsidR="00540FD5" w:rsidRPr="00540FD5" w:rsidRDefault="00540FD5" w:rsidP="00960666">
      <w:pPr>
        <w:spacing w:after="0" w:line="360" w:lineRule="auto"/>
        <w:jc w:val="both"/>
        <w:rPr>
          <w:rFonts w:ascii="Arial" w:hAnsi="Arial" w:cs="Arial"/>
          <w:sz w:val="24"/>
          <w:szCs w:val="24"/>
        </w:rPr>
      </w:pPr>
      <w:r w:rsidRPr="00540FD5">
        <w:rPr>
          <w:rFonts w:ascii="Arial" w:hAnsi="Arial" w:cs="Arial"/>
          <w:sz w:val="24"/>
          <w:szCs w:val="24"/>
        </w:rPr>
        <w:t xml:space="preserve">ABEDA – Associação Brasileira das Empresas Distribuidoras de Asfaltos </w:t>
      </w:r>
    </w:p>
    <w:p w14:paraId="38E78E2D" w14:textId="77777777" w:rsidR="00540FD5" w:rsidRPr="00540FD5" w:rsidRDefault="00540FD5" w:rsidP="00960666">
      <w:pPr>
        <w:spacing w:after="0" w:line="360" w:lineRule="auto"/>
        <w:jc w:val="both"/>
        <w:rPr>
          <w:rFonts w:ascii="Arial" w:hAnsi="Arial" w:cs="Arial"/>
          <w:sz w:val="24"/>
          <w:szCs w:val="24"/>
        </w:rPr>
      </w:pPr>
      <w:r w:rsidRPr="00540FD5">
        <w:rPr>
          <w:rFonts w:ascii="Arial" w:hAnsi="Arial" w:cs="Arial"/>
          <w:sz w:val="24"/>
          <w:szCs w:val="24"/>
        </w:rPr>
        <w:t>ANP – Agência Nacional do Petróleo, Gás e Biocombustíveis</w:t>
      </w:r>
    </w:p>
    <w:p w14:paraId="0F8E34D4" w14:textId="77777777" w:rsidR="00540FD5" w:rsidRPr="00540FD5" w:rsidRDefault="00540FD5" w:rsidP="00960666">
      <w:pPr>
        <w:spacing w:after="0" w:line="360" w:lineRule="auto"/>
        <w:jc w:val="both"/>
        <w:rPr>
          <w:rStyle w:val="normaltextrun"/>
          <w:rFonts w:ascii="Arial" w:hAnsi="Arial" w:cs="Arial"/>
          <w:sz w:val="24"/>
          <w:szCs w:val="24"/>
        </w:rPr>
      </w:pPr>
      <w:r w:rsidRPr="00540FD5">
        <w:rPr>
          <w:rStyle w:val="normaltextrun"/>
          <w:rFonts w:ascii="Arial" w:hAnsi="Arial" w:cs="Arial"/>
          <w:sz w:val="24"/>
          <w:szCs w:val="24"/>
        </w:rPr>
        <w:t xml:space="preserve">ANIPA – Associação Nacional da Indústria dos Pneumáticos. </w:t>
      </w:r>
    </w:p>
    <w:p w14:paraId="5E97074F" w14:textId="13983E08" w:rsidR="00540FD5" w:rsidRPr="00540FD5" w:rsidRDefault="00540FD5" w:rsidP="00960666">
      <w:pPr>
        <w:spacing w:after="0" w:line="360" w:lineRule="auto"/>
        <w:jc w:val="both"/>
        <w:rPr>
          <w:rFonts w:ascii="Arial" w:hAnsi="Arial" w:cs="Arial"/>
          <w:sz w:val="24"/>
          <w:szCs w:val="24"/>
        </w:rPr>
      </w:pPr>
      <w:r w:rsidRPr="00540FD5">
        <w:rPr>
          <w:rFonts w:ascii="Arial" w:hAnsi="Arial" w:cs="Arial"/>
          <w:sz w:val="24"/>
          <w:szCs w:val="24"/>
        </w:rPr>
        <w:t>CAP – Cimento asfáltico de Petróleo</w:t>
      </w:r>
    </w:p>
    <w:p w14:paraId="70B79C76" w14:textId="77777777" w:rsidR="00540FD5" w:rsidRPr="00540FD5" w:rsidRDefault="00540FD5" w:rsidP="00960666">
      <w:pPr>
        <w:spacing w:after="0" w:line="360" w:lineRule="auto"/>
        <w:jc w:val="both"/>
        <w:rPr>
          <w:rFonts w:ascii="Arial" w:hAnsi="Arial" w:cs="Arial"/>
          <w:sz w:val="24"/>
          <w:szCs w:val="24"/>
        </w:rPr>
      </w:pPr>
      <w:r w:rsidRPr="00540FD5">
        <w:rPr>
          <w:rFonts w:ascii="Arial" w:hAnsi="Arial" w:cs="Arial"/>
          <w:sz w:val="24"/>
          <w:szCs w:val="24"/>
        </w:rPr>
        <w:t>CBUQ – Concreto Betuminoso Usinado a Quente</w:t>
      </w:r>
    </w:p>
    <w:p w14:paraId="52FDA0EC" w14:textId="0C0FA5D1" w:rsidR="004F55D9" w:rsidRPr="00540FD5" w:rsidRDefault="005F629B" w:rsidP="00960666">
      <w:pPr>
        <w:spacing w:after="0" w:line="360" w:lineRule="auto"/>
        <w:jc w:val="both"/>
        <w:rPr>
          <w:rFonts w:ascii="Arial" w:hAnsi="Arial" w:cs="Arial"/>
          <w:sz w:val="24"/>
          <w:szCs w:val="24"/>
        </w:rPr>
      </w:pPr>
      <w:r w:rsidRPr="00540FD5">
        <w:rPr>
          <w:rFonts w:ascii="Arial" w:hAnsi="Arial" w:cs="Arial"/>
          <w:sz w:val="24"/>
          <w:szCs w:val="24"/>
        </w:rPr>
        <w:t>CNT – Confederação Nacional de Transporte</w:t>
      </w:r>
    </w:p>
    <w:p w14:paraId="4C843FC6" w14:textId="77777777" w:rsidR="00540FD5" w:rsidRPr="00540FD5" w:rsidRDefault="00540FD5" w:rsidP="00960666">
      <w:pPr>
        <w:spacing w:after="0" w:line="360" w:lineRule="auto"/>
        <w:jc w:val="both"/>
        <w:rPr>
          <w:rFonts w:ascii="Arial" w:hAnsi="Arial" w:cs="Arial"/>
          <w:sz w:val="24"/>
          <w:szCs w:val="24"/>
        </w:rPr>
      </w:pPr>
      <w:r w:rsidRPr="00540FD5">
        <w:rPr>
          <w:rFonts w:ascii="Arial" w:hAnsi="Arial" w:cs="Arial"/>
          <w:sz w:val="24"/>
          <w:szCs w:val="24"/>
        </w:rPr>
        <w:t>CONAMA – Conselho Nacional do Meio Ambiente</w:t>
      </w:r>
    </w:p>
    <w:p w14:paraId="73D27A4B" w14:textId="30B755B2" w:rsidR="00540FD5" w:rsidRPr="00540FD5" w:rsidRDefault="00540FD5" w:rsidP="00960666">
      <w:pPr>
        <w:spacing w:after="0" w:line="360" w:lineRule="auto"/>
        <w:jc w:val="both"/>
        <w:rPr>
          <w:rFonts w:ascii="Arial" w:hAnsi="Arial" w:cs="Arial"/>
          <w:sz w:val="24"/>
          <w:szCs w:val="24"/>
        </w:rPr>
      </w:pPr>
      <w:r w:rsidRPr="00540FD5">
        <w:rPr>
          <w:rFonts w:ascii="Arial" w:hAnsi="Arial" w:cs="Arial"/>
          <w:sz w:val="24"/>
          <w:szCs w:val="24"/>
        </w:rPr>
        <w:t xml:space="preserve">PMQ – </w:t>
      </w:r>
      <w:proofErr w:type="spellStart"/>
      <w:r w:rsidRPr="00540FD5">
        <w:rPr>
          <w:rFonts w:ascii="Arial" w:hAnsi="Arial" w:cs="Arial"/>
          <w:sz w:val="24"/>
          <w:szCs w:val="24"/>
        </w:rPr>
        <w:t>Pré</w:t>
      </w:r>
      <w:proofErr w:type="spellEnd"/>
      <w:r w:rsidRPr="00540FD5">
        <w:rPr>
          <w:rFonts w:ascii="Arial" w:hAnsi="Arial" w:cs="Arial"/>
          <w:sz w:val="24"/>
          <w:szCs w:val="24"/>
        </w:rPr>
        <w:t xml:space="preserve"> Misturado a Quente</w:t>
      </w:r>
    </w:p>
    <w:p w14:paraId="29305CAE" w14:textId="101D72B2" w:rsidR="004F55D9" w:rsidRDefault="00807CBE" w:rsidP="008D3818">
      <w:pPr>
        <w:spacing w:line="360" w:lineRule="auto"/>
        <w:jc w:val="both"/>
        <w:rPr>
          <w:rFonts w:ascii="Arial" w:hAnsi="Arial" w:cs="Arial"/>
          <w:b/>
          <w:sz w:val="24"/>
          <w:szCs w:val="24"/>
        </w:rPr>
      </w:pPr>
      <w:r w:rsidRPr="002578F2">
        <w:rPr>
          <w:rFonts w:ascii="Arial" w:hAnsi="Arial" w:cs="Arial"/>
          <w:sz w:val="24"/>
          <w:szCs w:val="24"/>
        </w:rPr>
        <w:t>FIESP – Federação da indústrias do estado de São Paulo</w:t>
      </w:r>
    </w:p>
    <w:p w14:paraId="3F60377C" w14:textId="1347483A" w:rsidR="004F55D9" w:rsidRDefault="004F55D9" w:rsidP="008D3818">
      <w:pPr>
        <w:spacing w:line="360" w:lineRule="auto"/>
        <w:jc w:val="both"/>
        <w:rPr>
          <w:rFonts w:ascii="Arial" w:hAnsi="Arial" w:cs="Arial"/>
          <w:b/>
          <w:sz w:val="24"/>
          <w:szCs w:val="24"/>
        </w:rPr>
      </w:pPr>
    </w:p>
    <w:p w14:paraId="693D5355" w14:textId="310D6578" w:rsidR="004F55D9" w:rsidRDefault="004F55D9" w:rsidP="008D3818">
      <w:pPr>
        <w:spacing w:line="360" w:lineRule="auto"/>
        <w:jc w:val="both"/>
        <w:rPr>
          <w:rFonts w:ascii="Arial" w:hAnsi="Arial" w:cs="Arial"/>
          <w:b/>
          <w:sz w:val="24"/>
          <w:szCs w:val="24"/>
        </w:rPr>
      </w:pPr>
    </w:p>
    <w:p w14:paraId="70B2C210" w14:textId="4CAE14B3" w:rsidR="004F55D9" w:rsidRDefault="004F55D9" w:rsidP="008D3818">
      <w:pPr>
        <w:spacing w:line="360" w:lineRule="auto"/>
        <w:jc w:val="both"/>
        <w:rPr>
          <w:rFonts w:ascii="Arial" w:hAnsi="Arial" w:cs="Arial"/>
          <w:b/>
          <w:sz w:val="24"/>
          <w:szCs w:val="24"/>
        </w:rPr>
      </w:pPr>
    </w:p>
    <w:p w14:paraId="14CBC605" w14:textId="77777777" w:rsidR="004F55D9" w:rsidRDefault="004F55D9" w:rsidP="008D3818">
      <w:pPr>
        <w:spacing w:line="360" w:lineRule="auto"/>
        <w:jc w:val="both"/>
        <w:rPr>
          <w:rFonts w:ascii="Arial" w:hAnsi="Arial" w:cs="Arial"/>
          <w:b/>
          <w:sz w:val="24"/>
          <w:szCs w:val="24"/>
        </w:rPr>
      </w:pPr>
    </w:p>
    <w:p w14:paraId="68785800" w14:textId="77777777" w:rsidR="004F55D9" w:rsidRDefault="004F55D9" w:rsidP="008D3818">
      <w:pPr>
        <w:spacing w:line="360" w:lineRule="auto"/>
        <w:jc w:val="both"/>
        <w:rPr>
          <w:rFonts w:ascii="Arial" w:hAnsi="Arial" w:cs="Arial"/>
          <w:b/>
          <w:sz w:val="24"/>
          <w:szCs w:val="24"/>
        </w:rPr>
      </w:pPr>
    </w:p>
    <w:p w14:paraId="6BD4DBF4" w14:textId="77777777" w:rsidR="004F55D9" w:rsidRDefault="004F55D9" w:rsidP="008D3818">
      <w:pPr>
        <w:spacing w:line="360" w:lineRule="auto"/>
        <w:jc w:val="both"/>
        <w:rPr>
          <w:rFonts w:ascii="Arial" w:hAnsi="Arial" w:cs="Arial"/>
          <w:b/>
          <w:sz w:val="24"/>
          <w:szCs w:val="24"/>
        </w:rPr>
      </w:pPr>
    </w:p>
    <w:p w14:paraId="60070551" w14:textId="77777777" w:rsidR="004F55D9" w:rsidRDefault="004F55D9" w:rsidP="008D3818">
      <w:pPr>
        <w:spacing w:line="360" w:lineRule="auto"/>
        <w:jc w:val="both"/>
        <w:rPr>
          <w:rFonts w:ascii="Arial" w:hAnsi="Arial" w:cs="Arial"/>
          <w:b/>
          <w:sz w:val="24"/>
          <w:szCs w:val="24"/>
        </w:rPr>
      </w:pPr>
    </w:p>
    <w:p w14:paraId="0863E100" w14:textId="77777777" w:rsidR="004F55D9" w:rsidRDefault="004F55D9" w:rsidP="008D3818">
      <w:pPr>
        <w:spacing w:line="360" w:lineRule="auto"/>
        <w:jc w:val="both"/>
        <w:rPr>
          <w:rFonts w:ascii="Arial" w:hAnsi="Arial" w:cs="Arial"/>
          <w:b/>
          <w:sz w:val="24"/>
          <w:szCs w:val="24"/>
        </w:rPr>
      </w:pPr>
    </w:p>
    <w:p w14:paraId="04F91CEF" w14:textId="77777777" w:rsidR="004F55D9" w:rsidRDefault="004F55D9" w:rsidP="008D3818">
      <w:pPr>
        <w:spacing w:line="360" w:lineRule="auto"/>
        <w:jc w:val="both"/>
        <w:rPr>
          <w:rFonts w:ascii="Arial" w:hAnsi="Arial" w:cs="Arial"/>
          <w:b/>
          <w:sz w:val="24"/>
          <w:szCs w:val="24"/>
        </w:rPr>
      </w:pPr>
    </w:p>
    <w:p w14:paraId="63D7B5B1" w14:textId="77777777" w:rsidR="004F55D9" w:rsidRDefault="004F55D9" w:rsidP="008D3818">
      <w:pPr>
        <w:spacing w:line="360" w:lineRule="auto"/>
        <w:jc w:val="both"/>
        <w:rPr>
          <w:rFonts w:ascii="Arial" w:hAnsi="Arial" w:cs="Arial"/>
          <w:b/>
          <w:sz w:val="24"/>
          <w:szCs w:val="24"/>
        </w:rPr>
      </w:pPr>
    </w:p>
    <w:p w14:paraId="05979A76" w14:textId="77777777" w:rsidR="004F55D9" w:rsidRDefault="004F55D9" w:rsidP="008D3818">
      <w:pPr>
        <w:spacing w:line="360" w:lineRule="auto"/>
        <w:jc w:val="both"/>
        <w:rPr>
          <w:rFonts w:ascii="Arial" w:hAnsi="Arial" w:cs="Arial"/>
          <w:b/>
          <w:sz w:val="24"/>
          <w:szCs w:val="24"/>
        </w:rPr>
      </w:pPr>
    </w:p>
    <w:p w14:paraId="7DA2AFA1" w14:textId="77777777" w:rsidR="00096CC1" w:rsidRDefault="00096CC1" w:rsidP="008D3818">
      <w:pPr>
        <w:spacing w:line="360" w:lineRule="auto"/>
        <w:jc w:val="both"/>
        <w:rPr>
          <w:rFonts w:ascii="Arial" w:hAnsi="Arial" w:cs="Arial"/>
          <w:b/>
          <w:sz w:val="24"/>
          <w:szCs w:val="24"/>
        </w:rPr>
      </w:pPr>
    </w:p>
    <w:p w14:paraId="6538BFC1" w14:textId="77777777" w:rsidR="00096CC1" w:rsidRDefault="00096CC1" w:rsidP="008D3818">
      <w:pPr>
        <w:spacing w:line="360" w:lineRule="auto"/>
        <w:jc w:val="both"/>
        <w:rPr>
          <w:rFonts w:ascii="Arial" w:hAnsi="Arial" w:cs="Arial"/>
          <w:b/>
          <w:sz w:val="24"/>
          <w:szCs w:val="24"/>
        </w:rPr>
      </w:pPr>
    </w:p>
    <w:sdt>
      <w:sdtPr>
        <w:rPr>
          <w:rFonts w:asciiTheme="minorHAnsi" w:eastAsiaTheme="minorHAnsi" w:hAnsiTheme="minorHAnsi" w:cs="Arial"/>
          <w:b w:val="0"/>
          <w:sz w:val="22"/>
          <w:szCs w:val="24"/>
          <w:lang w:eastAsia="en-US"/>
        </w:rPr>
        <w:id w:val="2038697506"/>
        <w:docPartObj>
          <w:docPartGallery w:val="Table of Contents"/>
          <w:docPartUnique/>
        </w:docPartObj>
      </w:sdtPr>
      <w:sdtEndPr>
        <w:rPr>
          <w:bCs/>
        </w:rPr>
      </w:sdtEndPr>
      <w:sdtContent>
        <w:p w14:paraId="240D63B5" w14:textId="15140B6E" w:rsidR="00C931D9" w:rsidRPr="00C931D9" w:rsidRDefault="00CA53FC" w:rsidP="00C931D9">
          <w:pPr>
            <w:pStyle w:val="CabealhodoSumrio"/>
            <w:rPr>
              <w:rFonts w:cs="Arial"/>
              <w:szCs w:val="24"/>
            </w:rPr>
          </w:pPr>
          <w:r>
            <w:rPr>
              <w:rFonts w:cs="Arial"/>
              <w:b w:val="0"/>
              <w:noProof/>
              <w:color w:val="000000" w:themeColor="text1"/>
              <w:szCs w:val="24"/>
            </w:rPr>
            <mc:AlternateContent>
              <mc:Choice Requires="wps">
                <w:drawing>
                  <wp:anchor distT="0" distB="0" distL="114300" distR="114300" simplePos="0" relativeHeight="251697152" behindDoc="0" locked="0" layoutInCell="1" allowOverlap="1" wp14:anchorId="2C352596" wp14:editId="1EF790FE">
                    <wp:simplePos x="0" y="0"/>
                    <wp:positionH relativeFrom="margin">
                      <wp:posOffset>5095240</wp:posOffset>
                    </wp:positionH>
                    <wp:positionV relativeFrom="paragraph">
                      <wp:posOffset>-492125</wp:posOffset>
                    </wp:positionV>
                    <wp:extent cx="400050" cy="381000"/>
                    <wp:effectExtent l="0" t="0" r="19050" b="19050"/>
                    <wp:wrapNone/>
                    <wp:docPr id="47" name="Caixa de Texto 47"/>
                    <wp:cNvGraphicFramePr/>
                    <a:graphic xmlns:a="http://schemas.openxmlformats.org/drawingml/2006/main">
                      <a:graphicData uri="http://schemas.microsoft.com/office/word/2010/wordprocessingShape">
                        <wps:wsp>
                          <wps:cNvSpPr txBox="1"/>
                          <wps:spPr>
                            <a:xfrm>
                              <a:off x="0" y="0"/>
                              <a:ext cx="400050" cy="381000"/>
                            </a:xfrm>
                            <a:prstGeom prst="rect">
                              <a:avLst/>
                            </a:prstGeom>
                            <a:solidFill>
                              <a:schemeClr val="lt1"/>
                            </a:solidFill>
                            <a:ln w="6350">
                              <a:solidFill>
                                <a:schemeClr val="bg1"/>
                              </a:solidFill>
                            </a:ln>
                          </wps:spPr>
                          <wps:txbx>
                            <w:txbxContent>
                              <w:p w14:paraId="1164F5B6" w14:textId="77777777" w:rsidR="00CA53FC" w:rsidRDefault="00CA53FC" w:rsidP="00CA53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C352596" id="Caixa de Texto 47" o:spid="_x0000_s1038" type="#_x0000_t202" style="position:absolute;left:0;text-align:left;margin-left:401.2pt;margin-top:-38.75pt;width:31.5pt;height:30pt;z-index:251697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" fillcolor="white [3201]" strokecolor="white [3212]" strokeweight=".5pt">
                    <v:textbox>
                      <w:txbxContent>
                        <w:p w14:paraId="1164F5B6" w14:textId="77777777" w:rsidR="00CA53FC" w:rsidRDefault="00CA53FC" w:rsidP="00CA53FC"/>
                      </w:txbxContent>
                    </v:textbox>
                    <w10:wrap anchorx="margin"/>
                  </v:shape>
                </w:pict>
              </mc:Fallback>
            </mc:AlternateContent>
          </w:r>
          <w:r w:rsidR="00C931D9" w:rsidRPr="00C931D9">
            <w:rPr>
              <w:rFonts w:cs="Arial"/>
              <w:szCs w:val="24"/>
            </w:rPr>
            <w:t>Sumário</w:t>
          </w:r>
        </w:p>
        <w:p w14:paraId="55FE68CD" w14:textId="47B907E4" w:rsidR="00383DC2" w:rsidRPr="004A3197" w:rsidRDefault="00C931D9">
          <w:pPr>
            <w:pStyle w:val="Sumrio1"/>
            <w:rPr>
              <w:rFonts w:asciiTheme="minorHAnsi" w:eastAsiaTheme="minorEastAsia" w:hAnsiTheme="minorHAnsi"/>
              <w:sz w:val="22"/>
              <w:lang w:eastAsia="pt-BR"/>
            </w:rPr>
          </w:pPr>
          <w:r w:rsidRPr="00C931D9">
            <w:rPr>
              <w:szCs w:val="24"/>
            </w:rPr>
            <w:fldChar w:fldCharType="begin"/>
          </w:r>
          <w:r w:rsidRPr="00C931D9">
            <w:rPr>
              <w:szCs w:val="24"/>
            </w:rPr>
            <w:instrText xml:space="preserve"> TOC \o "1-3" \h \z \u </w:instrText>
          </w:r>
          <w:r w:rsidRPr="00C931D9">
            <w:rPr>
              <w:szCs w:val="24"/>
            </w:rPr>
            <w:fldChar w:fldCharType="separate"/>
          </w:r>
          <w:hyperlink w:anchor="_Toc498547986" w:history="1">
            <w:r w:rsidR="00383DC2" w:rsidRPr="004A3197">
              <w:rPr>
                <w:rStyle w:val="Hyperlink"/>
              </w:rPr>
              <w:t>1 INTRODUÇÃO</w:t>
            </w:r>
            <w:r w:rsidR="00383DC2" w:rsidRPr="004A3197">
              <w:rPr>
                <w:webHidden/>
              </w:rPr>
              <w:tab/>
            </w:r>
            <w:r w:rsidR="00383DC2" w:rsidRPr="005303AE">
              <w:rPr>
                <w:webHidden/>
              </w:rPr>
              <w:fldChar w:fldCharType="begin"/>
            </w:r>
            <w:r w:rsidR="00383DC2" w:rsidRPr="004A3197">
              <w:rPr>
                <w:webHidden/>
              </w:rPr>
              <w:instrText xml:space="preserve"> PAGEREF _Toc498547986 \h </w:instrText>
            </w:r>
            <w:r w:rsidR="00383DC2" w:rsidRPr="005303AE">
              <w:rPr>
                <w:webHidden/>
              </w:rPr>
            </w:r>
            <w:r w:rsidR="00383DC2" w:rsidRPr="005303AE">
              <w:rPr>
                <w:webHidden/>
              </w:rPr>
              <w:fldChar w:fldCharType="separate"/>
            </w:r>
            <w:r w:rsidR="006948F3">
              <w:rPr>
                <w:webHidden/>
              </w:rPr>
              <w:t>13</w:t>
            </w:r>
            <w:r w:rsidR="00383DC2" w:rsidRPr="005303AE">
              <w:rPr>
                <w:webHidden/>
              </w:rPr>
              <w:fldChar w:fldCharType="end"/>
            </w:r>
          </w:hyperlink>
        </w:p>
        <w:p w14:paraId="1C077091" w14:textId="3B1DFE78" w:rsidR="00383DC2" w:rsidRPr="004A3197" w:rsidRDefault="007F0892">
          <w:pPr>
            <w:pStyle w:val="Sumrio1"/>
            <w:rPr>
              <w:rFonts w:asciiTheme="minorHAnsi" w:eastAsiaTheme="minorEastAsia" w:hAnsiTheme="minorHAnsi"/>
              <w:sz w:val="22"/>
              <w:lang w:eastAsia="pt-BR"/>
            </w:rPr>
          </w:pPr>
          <w:hyperlink w:anchor="_Toc498547987" w:history="1">
            <w:r w:rsidR="00383DC2" w:rsidRPr="004A3197">
              <w:rPr>
                <w:rStyle w:val="Hyperlink"/>
              </w:rPr>
              <w:t>2 OBJETIVO</w:t>
            </w:r>
            <w:r w:rsidR="00383DC2" w:rsidRPr="004A3197">
              <w:rPr>
                <w:webHidden/>
              </w:rPr>
              <w:tab/>
            </w:r>
            <w:r w:rsidR="00383DC2" w:rsidRPr="005303AE">
              <w:rPr>
                <w:webHidden/>
              </w:rPr>
              <w:fldChar w:fldCharType="begin"/>
            </w:r>
            <w:r w:rsidR="00383DC2" w:rsidRPr="004A3197">
              <w:rPr>
                <w:webHidden/>
              </w:rPr>
              <w:instrText xml:space="preserve"> PAGEREF _Toc498547987 \h </w:instrText>
            </w:r>
            <w:r w:rsidR="00383DC2" w:rsidRPr="005303AE">
              <w:rPr>
                <w:webHidden/>
              </w:rPr>
            </w:r>
            <w:r w:rsidR="00383DC2" w:rsidRPr="005303AE">
              <w:rPr>
                <w:webHidden/>
              </w:rPr>
              <w:fldChar w:fldCharType="separate"/>
            </w:r>
            <w:r w:rsidR="006948F3">
              <w:rPr>
                <w:webHidden/>
              </w:rPr>
              <w:t>15</w:t>
            </w:r>
            <w:r w:rsidR="00383DC2" w:rsidRPr="005303AE">
              <w:rPr>
                <w:webHidden/>
              </w:rPr>
              <w:fldChar w:fldCharType="end"/>
            </w:r>
          </w:hyperlink>
        </w:p>
        <w:p w14:paraId="64763A53" w14:textId="1646EDEF" w:rsidR="00383DC2" w:rsidRDefault="007F0892" w:rsidP="004A3197">
          <w:pPr>
            <w:pStyle w:val="Sumrio2"/>
            <w:rPr>
              <w:rFonts w:asciiTheme="minorHAnsi" w:eastAsiaTheme="minorEastAsia" w:hAnsiTheme="minorHAnsi"/>
              <w:sz w:val="22"/>
              <w:lang w:eastAsia="pt-BR"/>
            </w:rPr>
          </w:pPr>
          <w:hyperlink w:anchor="_Toc498547988" w:history="1">
            <w:r w:rsidR="00383DC2" w:rsidRPr="004A3197">
              <w:rPr>
                <w:rStyle w:val="Hyperlink"/>
              </w:rPr>
              <w:t>2.1 O</w:t>
            </w:r>
            <w:r w:rsidR="00383DC2" w:rsidRPr="00096CC1">
              <w:rPr>
                <w:rStyle w:val="Hyperlink"/>
              </w:rPr>
              <w:t>bjetivo Geral</w:t>
            </w:r>
            <w:r w:rsidR="00383DC2">
              <w:rPr>
                <w:webHidden/>
              </w:rPr>
              <w:tab/>
            </w:r>
            <w:r w:rsidR="00383DC2">
              <w:rPr>
                <w:webHidden/>
              </w:rPr>
              <w:fldChar w:fldCharType="begin"/>
            </w:r>
            <w:r w:rsidR="00383DC2">
              <w:rPr>
                <w:webHidden/>
              </w:rPr>
              <w:instrText xml:space="preserve"> PAGEREF _Toc498547988 \h </w:instrText>
            </w:r>
            <w:r w:rsidR="00383DC2">
              <w:rPr>
                <w:webHidden/>
              </w:rPr>
            </w:r>
            <w:r w:rsidR="00383DC2">
              <w:rPr>
                <w:webHidden/>
              </w:rPr>
              <w:fldChar w:fldCharType="separate"/>
            </w:r>
            <w:r w:rsidR="006948F3">
              <w:rPr>
                <w:webHidden/>
              </w:rPr>
              <w:t>15</w:t>
            </w:r>
            <w:r w:rsidR="00383DC2">
              <w:rPr>
                <w:webHidden/>
              </w:rPr>
              <w:fldChar w:fldCharType="end"/>
            </w:r>
          </w:hyperlink>
        </w:p>
        <w:p w14:paraId="26A85F37" w14:textId="60B97973" w:rsidR="00383DC2" w:rsidRDefault="007F0892" w:rsidP="004A3197">
          <w:pPr>
            <w:pStyle w:val="Sumrio2"/>
            <w:rPr>
              <w:rFonts w:asciiTheme="minorHAnsi" w:eastAsiaTheme="minorEastAsia" w:hAnsiTheme="minorHAnsi"/>
              <w:sz w:val="22"/>
              <w:lang w:eastAsia="pt-BR"/>
            </w:rPr>
          </w:pPr>
          <w:hyperlink w:anchor="_Toc498547989" w:history="1">
            <w:r w:rsidR="00383DC2" w:rsidRPr="004A3197">
              <w:rPr>
                <w:rStyle w:val="Hyperlink"/>
              </w:rPr>
              <w:t>2.2 Objetivos específicos</w:t>
            </w:r>
            <w:r w:rsidR="00383DC2">
              <w:rPr>
                <w:webHidden/>
              </w:rPr>
              <w:tab/>
            </w:r>
            <w:r w:rsidR="00383DC2">
              <w:rPr>
                <w:webHidden/>
              </w:rPr>
              <w:fldChar w:fldCharType="begin"/>
            </w:r>
            <w:r w:rsidR="00383DC2">
              <w:rPr>
                <w:webHidden/>
              </w:rPr>
              <w:instrText xml:space="preserve"> PAGEREF _Toc498547989 \h </w:instrText>
            </w:r>
            <w:r w:rsidR="00383DC2">
              <w:rPr>
                <w:webHidden/>
              </w:rPr>
            </w:r>
            <w:r w:rsidR="00383DC2">
              <w:rPr>
                <w:webHidden/>
              </w:rPr>
              <w:fldChar w:fldCharType="separate"/>
            </w:r>
            <w:r w:rsidR="006948F3">
              <w:rPr>
                <w:webHidden/>
              </w:rPr>
              <w:t>15</w:t>
            </w:r>
            <w:r w:rsidR="00383DC2">
              <w:rPr>
                <w:webHidden/>
              </w:rPr>
              <w:fldChar w:fldCharType="end"/>
            </w:r>
          </w:hyperlink>
        </w:p>
        <w:p w14:paraId="24598B63" w14:textId="13C619D5" w:rsidR="00383DC2" w:rsidRDefault="007F0892">
          <w:pPr>
            <w:pStyle w:val="Sumrio1"/>
            <w:rPr>
              <w:rFonts w:asciiTheme="minorHAnsi" w:eastAsiaTheme="minorEastAsia" w:hAnsiTheme="minorHAnsi"/>
              <w:sz w:val="22"/>
              <w:lang w:eastAsia="pt-BR"/>
            </w:rPr>
          </w:pPr>
          <w:hyperlink w:anchor="_Toc498547990" w:history="1">
            <w:r w:rsidR="00383DC2" w:rsidRPr="004A3197">
              <w:rPr>
                <w:rStyle w:val="Hyperlink"/>
              </w:rPr>
              <w:t>3 REVISÃO BIBLIOGRAFICA</w:t>
            </w:r>
            <w:r w:rsidR="00383DC2">
              <w:rPr>
                <w:webHidden/>
              </w:rPr>
              <w:tab/>
            </w:r>
            <w:r w:rsidR="00383DC2">
              <w:rPr>
                <w:webHidden/>
              </w:rPr>
              <w:fldChar w:fldCharType="begin"/>
            </w:r>
            <w:r w:rsidR="00383DC2">
              <w:rPr>
                <w:webHidden/>
              </w:rPr>
              <w:instrText xml:space="preserve"> PAGEREF _Toc498547990 \h </w:instrText>
            </w:r>
            <w:r w:rsidR="00383DC2">
              <w:rPr>
                <w:webHidden/>
              </w:rPr>
            </w:r>
            <w:r w:rsidR="00383DC2">
              <w:rPr>
                <w:webHidden/>
              </w:rPr>
              <w:fldChar w:fldCharType="separate"/>
            </w:r>
            <w:r w:rsidR="006948F3">
              <w:rPr>
                <w:webHidden/>
              </w:rPr>
              <w:t>16</w:t>
            </w:r>
            <w:r w:rsidR="00383DC2">
              <w:rPr>
                <w:webHidden/>
              </w:rPr>
              <w:fldChar w:fldCharType="end"/>
            </w:r>
          </w:hyperlink>
        </w:p>
        <w:p w14:paraId="1A45169B" w14:textId="07AD6C0B" w:rsidR="00383DC2" w:rsidRDefault="007F0892" w:rsidP="004A3197">
          <w:pPr>
            <w:pStyle w:val="Sumrio2"/>
            <w:rPr>
              <w:rFonts w:asciiTheme="minorHAnsi" w:eastAsiaTheme="minorEastAsia" w:hAnsiTheme="minorHAnsi"/>
              <w:sz w:val="22"/>
              <w:lang w:eastAsia="pt-BR"/>
            </w:rPr>
          </w:pPr>
          <w:hyperlink w:anchor="_Toc498547991" w:history="1">
            <w:r w:rsidR="00383DC2" w:rsidRPr="004A3197">
              <w:rPr>
                <w:rStyle w:val="Hyperlink"/>
              </w:rPr>
              <w:t>3.1 Construção Sustentável</w:t>
            </w:r>
            <w:r w:rsidR="00383DC2">
              <w:rPr>
                <w:webHidden/>
              </w:rPr>
              <w:tab/>
            </w:r>
            <w:r w:rsidR="00383DC2">
              <w:rPr>
                <w:webHidden/>
              </w:rPr>
              <w:fldChar w:fldCharType="begin"/>
            </w:r>
            <w:r w:rsidR="00383DC2">
              <w:rPr>
                <w:webHidden/>
              </w:rPr>
              <w:instrText xml:space="preserve"> PAGEREF _Toc498547991 \h </w:instrText>
            </w:r>
            <w:r w:rsidR="00383DC2">
              <w:rPr>
                <w:webHidden/>
              </w:rPr>
            </w:r>
            <w:r w:rsidR="00383DC2">
              <w:rPr>
                <w:webHidden/>
              </w:rPr>
              <w:fldChar w:fldCharType="separate"/>
            </w:r>
            <w:r w:rsidR="006948F3">
              <w:rPr>
                <w:webHidden/>
              </w:rPr>
              <w:t>16</w:t>
            </w:r>
            <w:r w:rsidR="00383DC2">
              <w:rPr>
                <w:webHidden/>
              </w:rPr>
              <w:fldChar w:fldCharType="end"/>
            </w:r>
          </w:hyperlink>
        </w:p>
        <w:p w14:paraId="6780F047" w14:textId="3745740A" w:rsidR="00383DC2" w:rsidRDefault="007F0892" w:rsidP="004A3197">
          <w:pPr>
            <w:pStyle w:val="Sumrio2"/>
            <w:rPr>
              <w:rFonts w:asciiTheme="minorHAnsi" w:eastAsiaTheme="minorEastAsia" w:hAnsiTheme="minorHAnsi"/>
              <w:sz w:val="22"/>
              <w:lang w:eastAsia="pt-BR"/>
            </w:rPr>
          </w:pPr>
          <w:hyperlink w:anchor="_Toc498547992" w:history="1">
            <w:r w:rsidR="00383DC2" w:rsidRPr="004A3197">
              <w:rPr>
                <w:rStyle w:val="Hyperlink"/>
              </w:rPr>
              <w:t>3.2 Pneu</w:t>
            </w:r>
            <w:r w:rsidR="00383DC2">
              <w:rPr>
                <w:webHidden/>
              </w:rPr>
              <w:tab/>
            </w:r>
            <w:r w:rsidR="00383DC2">
              <w:rPr>
                <w:webHidden/>
              </w:rPr>
              <w:fldChar w:fldCharType="begin"/>
            </w:r>
            <w:r w:rsidR="00383DC2">
              <w:rPr>
                <w:webHidden/>
              </w:rPr>
              <w:instrText xml:space="preserve"> PAGEREF _Toc498547992 \h </w:instrText>
            </w:r>
            <w:r w:rsidR="00383DC2">
              <w:rPr>
                <w:webHidden/>
              </w:rPr>
            </w:r>
            <w:r w:rsidR="00383DC2">
              <w:rPr>
                <w:webHidden/>
              </w:rPr>
              <w:fldChar w:fldCharType="separate"/>
            </w:r>
            <w:r w:rsidR="006948F3">
              <w:rPr>
                <w:webHidden/>
              </w:rPr>
              <w:t>20</w:t>
            </w:r>
            <w:r w:rsidR="00383DC2">
              <w:rPr>
                <w:webHidden/>
              </w:rPr>
              <w:fldChar w:fldCharType="end"/>
            </w:r>
          </w:hyperlink>
        </w:p>
        <w:p w14:paraId="588EC7EE" w14:textId="483EA20F" w:rsidR="00383DC2" w:rsidRDefault="007F0892" w:rsidP="00960666">
          <w:pPr>
            <w:pStyle w:val="Sumrio3"/>
            <w:tabs>
              <w:tab w:val="right" w:leader="dot" w:pos="8494"/>
            </w:tabs>
            <w:ind w:left="0"/>
            <w:rPr>
              <w:rFonts w:asciiTheme="minorHAnsi" w:eastAsiaTheme="minorEastAsia" w:hAnsiTheme="minorHAnsi"/>
              <w:noProof/>
              <w:sz w:val="22"/>
              <w:lang w:eastAsia="pt-BR"/>
            </w:rPr>
          </w:pPr>
          <w:hyperlink w:anchor="_Toc498547993" w:history="1">
            <w:r w:rsidR="00383DC2" w:rsidRPr="000845FC">
              <w:rPr>
                <w:rStyle w:val="Hyperlink"/>
                <w:rFonts w:cs="Arial"/>
                <w:noProof/>
              </w:rPr>
              <w:t>3.2.1 Surgimento do Pneu</w:t>
            </w:r>
            <w:r w:rsidR="00383DC2">
              <w:rPr>
                <w:noProof/>
                <w:webHidden/>
              </w:rPr>
              <w:tab/>
            </w:r>
            <w:r w:rsidR="00383DC2">
              <w:rPr>
                <w:noProof/>
                <w:webHidden/>
              </w:rPr>
              <w:fldChar w:fldCharType="begin"/>
            </w:r>
            <w:r w:rsidR="00383DC2">
              <w:rPr>
                <w:noProof/>
                <w:webHidden/>
              </w:rPr>
              <w:instrText xml:space="preserve"> PAGEREF _Toc498547993 \h </w:instrText>
            </w:r>
            <w:r w:rsidR="00383DC2">
              <w:rPr>
                <w:noProof/>
                <w:webHidden/>
              </w:rPr>
            </w:r>
            <w:r w:rsidR="00383DC2">
              <w:rPr>
                <w:noProof/>
                <w:webHidden/>
              </w:rPr>
              <w:fldChar w:fldCharType="separate"/>
            </w:r>
            <w:r w:rsidR="006948F3">
              <w:rPr>
                <w:noProof/>
                <w:webHidden/>
              </w:rPr>
              <w:t>20</w:t>
            </w:r>
            <w:r w:rsidR="00383DC2">
              <w:rPr>
                <w:noProof/>
                <w:webHidden/>
              </w:rPr>
              <w:fldChar w:fldCharType="end"/>
            </w:r>
          </w:hyperlink>
        </w:p>
        <w:p w14:paraId="7898E420" w14:textId="04F10E73" w:rsidR="00383DC2" w:rsidRDefault="007F0892" w:rsidP="00960666">
          <w:pPr>
            <w:pStyle w:val="Sumrio3"/>
            <w:tabs>
              <w:tab w:val="right" w:leader="dot" w:pos="8494"/>
            </w:tabs>
            <w:ind w:left="0"/>
            <w:rPr>
              <w:rFonts w:asciiTheme="minorHAnsi" w:eastAsiaTheme="minorEastAsia" w:hAnsiTheme="minorHAnsi"/>
              <w:noProof/>
              <w:sz w:val="22"/>
              <w:lang w:eastAsia="pt-BR"/>
            </w:rPr>
          </w:pPr>
          <w:hyperlink w:anchor="_Toc498547994" w:history="1">
            <w:r w:rsidR="00383DC2" w:rsidRPr="000845FC">
              <w:rPr>
                <w:rStyle w:val="Hyperlink"/>
                <w:rFonts w:cs="Arial"/>
                <w:noProof/>
              </w:rPr>
              <w:t>3.2.2 Caracterização do Pneu</w:t>
            </w:r>
            <w:r w:rsidR="00383DC2">
              <w:rPr>
                <w:noProof/>
                <w:webHidden/>
              </w:rPr>
              <w:tab/>
            </w:r>
            <w:r w:rsidR="00383DC2">
              <w:rPr>
                <w:noProof/>
                <w:webHidden/>
              </w:rPr>
              <w:fldChar w:fldCharType="begin"/>
            </w:r>
            <w:r w:rsidR="00383DC2">
              <w:rPr>
                <w:noProof/>
                <w:webHidden/>
              </w:rPr>
              <w:instrText xml:space="preserve"> PAGEREF _Toc498547994 \h </w:instrText>
            </w:r>
            <w:r w:rsidR="00383DC2">
              <w:rPr>
                <w:noProof/>
                <w:webHidden/>
              </w:rPr>
            </w:r>
            <w:r w:rsidR="00383DC2">
              <w:rPr>
                <w:noProof/>
                <w:webHidden/>
              </w:rPr>
              <w:fldChar w:fldCharType="separate"/>
            </w:r>
            <w:r w:rsidR="006948F3">
              <w:rPr>
                <w:noProof/>
                <w:webHidden/>
              </w:rPr>
              <w:t>22</w:t>
            </w:r>
            <w:r w:rsidR="00383DC2">
              <w:rPr>
                <w:noProof/>
                <w:webHidden/>
              </w:rPr>
              <w:fldChar w:fldCharType="end"/>
            </w:r>
          </w:hyperlink>
        </w:p>
        <w:p w14:paraId="1C74AAB2" w14:textId="33D8FFF4" w:rsidR="00383DC2" w:rsidRDefault="007F0892" w:rsidP="00960666">
          <w:pPr>
            <w:pStyle w:val="Sumrio3"/>
            <w:tabs>
              <w:tab w:val="right" w:leader="dot" w:pos="8494"/>
            </w:tabs>
            <w:ind w:left="0"/>
            <w:rPr>
              <w:rFonts w:asciiTheme="minorHAnsi" w:eastAsiaTheme="minorEastAsia" w:hAnsiTheme="minorHAnsi"/>
              <w:noProof/>
              <w:sz w:val="22"/>
              <w:lang w:eastAsia="pt-BR"/>
            </w:rPr>
          </w:pPr>
          <w:hyperlink w:anchor="_Toc498547995" w:history="1">
            <w:r w:rsidR="00383DC2" w:rsidRPr="000845FC">
              <w:rPr>
                <w:rStyle w:val="Hyperlink"/>
                <w:rFonts w:cs="Arial"/>
                <w:noProof/>
              </w:rPr>
              <w:t>3.2.3 Consumo de Pneu no Brasil</w:t>
            </w:r>
            <w:r w:rsidR="00383DC2">
              <w:rPr>
                <w:noProof/>
                <w:webHidden/>
              </w:rPr>
              <w:tab/>
            </w:r>
            <w:r w:rsidR="00383DC2">
              <w:rPr>
                <w:noProof/>
                <w:webHidden/>
              </w:rPr>
              <w:fldChar w:fldCharType="begin"/>
            </w:r>
            <w:r w:rsidR="00383DC2">
              <w:rPr>
                <w:noProof/>
                <w:webHidden/>
              </w:rPr>
              <w:instrText xml:space="preserve"> PAGEREF _Toc498547995 \h </w:instrText>
            </w:r>
            <w:r w:rsidR="00383DC2">
              <w:rPr>
                <w:noProof/>
                <w:webHidden/>
              </w:rPr>
            </w:r>
            <w:r w:rsidR="00383DC2">
              <w:rPr>
                <w:noProof/>
                <w:webHidden/>
              </w:rPr>
              <w:fldChar w:fldCharType="separate"/>
            </w:r>
            <w:r w:rsidR="006948F3">
              <w:rPr>
                <w:noProof/>
                <w:webHidden/>
              </w:rPr>
              <w:t>25</w:t>
            </w:r>
            <w:r w:rsidR="00383DC2">
              <w:rPr>
                <w:noProof/>
                <w:webHidden/>
              </w:rPr>
              <w:fldChar w:fldCharType="end"/>
            </w:r>
          </w:hyperlink>
        </w:p>
        <w:p w14:paraId="42C526EF" w14:textId="7D35708F" w:rsidR="00383DC2" w:rsidRDefault="007F0892" w:rsidP="00960666">
          <w:pPr>
            <w:pStyle w:val="Sumrio3"/>
            <w:tabs>
              <w:tab w:val="right" w:leader="dot" w:pos="8494"/>
            </w:tabs>
            <w:ind w:left="0"/>
            <w:rPr>
              <w:rFonts w:asciiTheme="minorHAnsi" w:eastAsiaTheme="minorEastAsia" w:hAnsiTheme="minorHAnsi"/>
              <w:noProof/>
              <w:sz w:val="22"/>
              <w:lang w:eastAsia="pt-BR"/>
            </w:rPr>
          </w:pPr>
          <w:hyperlink w:anchor="_Toc498547996" w:history="1">
            <w:r w:rsidR="00383DC2" w:rsidRPr="000845FC">
              <w:rPr>
                <w:rStyle w:val="Hyperlink"/>
                <w:rFonts w:cs="Arial"/>
                <w:noProof/>
              </w:rPr>
              <w:t>3.2.4 Impactos Ambientais causados pelo pneu</w:t>
            </w:r>
            <w:r w:rsidR="00383DC2">
              <w:rPr>
                <w:noProof/>
                <w:webHidden/>
              </w:rPr>
              <w:tab/>
            </w:r>
            <w:r w:rsidR="00383DC2">
              <w:rPr>
                <w:noProof/>
                <w:webHidden/>
              </w:rPr>
              <w:fldChar w:fldCharType="begin"/>
            </w:r>
            <w:r w:rsidR="00383DC2">
              <w:rPr>
                <w:noProof/>
                <w:webHidden/>
              </w:rPr>
              <w:instrText xml:space="preserve"> PAGEREF _Toc498547996 \h </w:instrText>
            </w:r>
            <w:r w:rsidR="00383DC2">
              <w:rPr>
                <w:noProof/>
                <w:webHidden/>
              </w:rPr>
            </w:r>
            <w:r w:rsidR="00383DC2">
              <w:rPr>
                <w:noProof/>
                <w:webHidden/>
              </w:rPr>
              <w:fldChar w:fldCharType="separate"/>
            </w:r>
            <w:r w:rsidR="006948F3">
              <w:rPr>
                <w:noProof/>
                <w:webHidden/>
              </w:rPr>
              <w:t>26</w:t>
            </w:r>
            <w:r w:rsidR="00383DC2">
              <w:rPr>
                <w:noProof/>
                <w:webHidden/>
              </w:rPr>
              <w:fldChar w:fldCharType="end"/>
            </w:r>
          </w:hyperlink>
        </w:p>
        <w:p w14:paraId="2073887A" w14:textId="63BBE4DD" w:rsidR="00383DC2" w:rsidRPr="004A3197" w:rsidRDefault="007F0892" w:rsidP="004A3197">
          <w:pPr>
            <w:pStyle w:val="Sumrio2"/>
            <w:rPr>
              <w:rFonts w:asciiTheme="minorHAnsi" w:eastAsiaTheme="minorEastAsia" w:hAnsiTheme="minorHAnsi"/>
              <w:sz w:val="22"/>
              <w:lang w:eastAsia="pt-BR"/>
            </w:rPr>
          </w:pPr>
          <w:hyperlink w:anchor="_Toc498547997" w:history="1">
            <w:r w:rsidR="00383DC2" w:rsidRPr="004A3197">
              <w:rPr>
                <w:rStyle w:val="Hyperlink"/>
              </w:rPr>
              <w:t>3.3 Pavimentação</w:t>
            </w:r>
            <w:r w:rsidR="00383DC2" w:rsidRPr="004A3197">
              <w:rPr>
                <w:webHidden/>
              </w:rPr>
              <w:tab/>
            </w:r>
            <w:r w:rsidR="00383DC2" w:rsidRPr="0052388B">
              <w:rPr>
                <w:webHidden/>
              </w:rPr>
              <w:fldChar w:fldCharType="begin"/>
            </w:r>
            <w:r w:rsidR="00383DC2" w:rsidRPr="004A3197">
              <w:rPr>
                <w:webHidden/>
              </w:rPr>
              <w:instrText xml:space="preserve"> PAGEREF _Toc498547997 \h </w:instrText>
            </w:r>
            <w:r w:rsidR="00383DC2" w:rsidRPr="0052388B">
              <w:rPr>
                <w:webHidden/>
              </w:rPr>
            </w:r>
            <w:r w:rsidR="00383DC2" w:rsidRPr="0052388B">
              <w:rPr>
                <w:webHidden/>
              </w:rPr>
              <w:fldChar w:fldCharType="separate"/>
            </w:r>
            <w:r w:rsidR="006948F3">
              <w:rPr>
                <w:webHidden/>
              </w:rPr>
              <w:t>27</w:t>
            </w:r>
            <w:r w:rsidR="00383DC2" w:rsidRPr="0052388B">
              <w:rPr>
                <w:webHidden/>
              </w:rPr>
              <w:fldChar w:fldCharType="end"/>
            </w:r>
          </w:hyperlink>
        </w:p>
        <w:p w14:paraId="0B476825" w14:textId="72B8F367" w:rsidR="00383DC2" w:rsidRDefault="007F0892" w:rsidP="00960666">
          <w:pPr>
            <w:pStyle w:val="Sumrio3"/>
            <w:tabs>
              <w:tab w:val="right" w:leader="dot" w:pos="8494"/>
            </w:tabs>
            <w:ind w:left="0"/>
            <w:rPr>
              <w:rFonts w:asciiTheme="minorHAnsi" w:eastAsiaTheme="minorEastAsia" w:hAnsiTheme="minorHAnsi"/>
              <w:noProof/>
              <w:sz w:val="22"/>
              <w:lang w:eastAsia="pt-BR"/>
            </w:rPr>
          </w:pPr>
          <w:hyperlink w:anchor="_Toc498547998" w:history="1">
            <w:r w:rsidR="00383DC2" w:rsidRPr="000845FC">
              <w:rPr>
                <w:rStyle w:val="Hyperlink"/>
                <w:rFonts w:cs="Arial"/>
                <w:noProof/>
              </w:rPr>
              <w:t>3.3.1 Malha Rodoviária Nacional</w:t>
            </w:r>
            <w:r w:rsidR="00383DC2">
              <w:rPr>
                <w:noProof/>
                <w:webHidden/>
              </w:rPr>
              <w:tab/>
            </w:r>
            <w:r w:rsidR="00383DC2">
              <w:rPr>
                <w:noProof/>
                <w:webHidden/>
              </w:rPr>
              <w:fldChar w:fldCharType="begin"/>
            </w:r>
            <w:r w:rsidR="00383DC2">
              <w:rPr>
                <w:noProof/>
                <w:webHidden/>
              </w:rPr>
              <w:instrText xml:space="preserve"> PAGEREF _Toc498547998 \h </w:instrText>
            </w:r>
            <w:r w:rsidR="00383DC2">
              <w:rPr>
                <w:noProof/>
                <w:webHidden/>
              </w:rPr>
            </w:r>
            <w:r w:rsidR="00383DC2">
              <w:rPr>
                <w:noProof/>
                <w:webHidden/>
              </w:rPr>
              <w:fldChar w:fldCharType="separate"/>
            </w:r>
            <w:r w:rsidR="006948F3">
              <w:rPr>
                <w:noProof/>
                <w:webHidden/>
              </w:rPr>
              <w:t>28</w:t>
            </w:r>
            <w:r w:rsidR="00383DC2">
              <w:rPr>
                <w:noProof/>
                <w:webHidden/>
              </w:rPr>
              <w:fldChar w:fldCharType="end"/>
            </w:r>
          </w:hyperlink>
        </w:p>
        <w:p w14:paraId="4D731348" w14:textId="15C503CA" w:rsidR="00383DC2" w:rsidRDefault="007F0892" w:rsidP="00960666">
          <w:pPr>
            <w:pStyle w:val="Sumrio3"/>
            <w:tabs>
              <w:tab w:val="right" w:leader="dot" w:pos="8494"/>
            </w:tabs>
            <w:ind w:left="0"/>
            <w:rPr>
              <w:rFonts w:asciiTheme="minorHAnsi" w:eastAsiaTheme="minorEastAsia" w:hAnsiTheme="minorHAnsi"/>
              <w:noProof/>
              <w:sz w:val="22"/>
              <w:lang w:eastAsia="pt-BR"/>
            </w:rPr>
          </w:pPr>
          <w:hyperlink w:anchor="_Toc498547999" w:history="1">
            <w:r w:rsidR="00383DC2" w:rsidRPr="000845FC">
              <w:rPr>
                <w:rStyle w:val="Hyperlink"/>
                <w:rFonts w:cs="Arial"/>
                <w:noProof/>
              </w:rPr>
              <w:t>3.3.2 Tipos de Pavimento</w:t>
            </w:r>
            <w:r w:rsidR="00383DC2">
              <w:rPr>
                <w:noProof/>
                <w:webHidden/>
              </w:rPr>
              <w:tab/>
            </w:r>
            <w:r w:rsidR="00383DC2">
              <w:rPr>
                <w:noProof/>
                <w:webHidden/>
              </w:rPr>
              <w:fldChar w:fldCharType="begin"/>
            </w:r>
            <w:r w:rsidR="00383DC2">
              <w:rPr>
                <w:noProof/>
                <w:webHidden/>
              </w:rPr>
              <w:instrText xml:space="preserve"> PAGEREF _Toc498547999 \h </w:instrText>
            </w:r>
            <w:r w:rsidR="00383DC2">
              <w:rPr>
                <w:noProof/>
                <w:webHidden/>
              </w:rPr>
            </w:r>
            <w:r w:rsidR="00383DC2">
              <w:rPr>
                <w:noProof/>
                <w:webHidden/>
              </w:rPr>
              <w:fldChar w:fldCharType="separate"/>
            </w:r>
            <w:r w:rsidR="006948F3">
              <w:rPr>
                <w:noProof/>
                <w:webHidden/>
              </w:rPr>
              <w:t>30</w:t>
            </w:r>
            <w:r w:rsidR="00383DC2">
              <w:rPr>
                <w:noProof/>
                <w:webHidden/>
              </w:rPr>
              <w:fldChar w:fldCharType="end"/>
            </w:r>
          </w:hyperlink>
        </w:p>
        <w:p w14:paraId="52B781B4" w14:textId="2312D600" w:rsidR="00383DC2" w:rsidRDefault="007F0892" w:rsidP="004A3197">
          <w:pPr>
            <w:pStyle w:val="Sumrio2"/>
            <w:rPr>
              <w:rFonts w:asciiTheme="minorHAnsi" w:eastAsiaTheme="minorEastAsia" w:hAnsiTheme="minorHAnsi"/>
              <w:sz w:val="22"/>
              <w:lang w:eastAsia="pt-BR"/>
            </w:rPr>
          </w:pPr>
          <w:hyperlink w:anchor="_Toc498548000" w:history="1">
            <w:r w:rsidR="00383DC2" w:rsidRPr="000845FC">
              <w:rPr>
                <w:rStyle w:val="Hyperlink"/>
              </w:rPr>
              <w:t>3.4 Cimento Asfáltico de Petróleo - CAP</w:t>
            </w:r>
            <w:r w:rsidR="00383DC2">
              <w:rPr>
                <w:webHidden/>
              </w:rPr>
              <w:tab/>
            </w:r>
            <w:r w:rsidR="00383DC2">
              <w:rPr>
                <w:webHidden/>
              </w:rPr>
              <w:fldChar w:fldCharType="begin"/>
            </w:r>
            <w:r w:rsidR="00383DC2">
              <w:rPr>
                <w:webHidden/>
              </w:rPr>
              <w:instrText xml:space="preserve"> PAGEREF _Toc498548000 \h </w:instrText>
            </w:r>
            <w:r w:rsidR="00383DC2">
              <w:rPr>
                <w:webHidden/>
              </w:rPr>
            </w:r>
            <w:r w:rsidR="00383DC2">
              <w:rPr>
                <w:webHidden/>
              </w:rPr>
              <w:fldChar w:fldCharType="separate"/>
            </w:r>
            <w:r w:rsidR="006948F3">
              <w:rPr>
                <w:webHidden/>
              </w:rPr>
              <w:t>34</w:t>
            </w:r>
            <w:r w:rsidR="00383DC2">
              <w:rPr>
                <w:webHidden/>
              </w:rPr>
              <w:fldChar w:fldCharType="end"/>
            </w:r>
          </w:hyperlink>
        </w:p>
        <w:p w14:paraId="64F7BA58" w14:textId="7004653C" w:rsidR="00383DC2" w:rsidRDefault="007F0892">
          <w:pPr>
            <w:pStyle w:val="Sumrio2"/>
            <w:rPr>
              <w:rFonts w:asciiTheme="minorHAnsi" w:eastAsiaTheme="minorEastAsia" w:hAnsiTheme="minorHAnsi"/>
              <w:sz w:val="22"/>
              <w:lang w:eastAsia="pt-BR"/>
            </w:rPr>
          </w:pPr>
          <w:hyperlink w:anchor="_Toc498548001" w:history="1">
            <w:r w:rsidR="00383DC2" w:rsidRPr="000845FC">
              <w:rPr>
                <w:rStyle w:val="Hyperlink"/>
              </w:rPr>
              <w:t>3.5 Asfalto Borracha</w:t>
            </w:r>
            <w:r w:rsidR="00383DC2">
              <w:rPr>
                <w:webHidden/>
              </w:rPr>
              <w:tab/>
            </w:r>
            <w:r w:rsidR="00383DC2">
              <w:rPr>
                <w:webHidden/>
              </w:rPr>
              <w:fldChar w:fldCharType="begin"/>
            </w:r>
            <w:r w:rsidR="00383DC2">
              <w:rPr>
                <w:webHidden/>
              </w:rPr>
              <w:instrText xml:space="preserve"> PAGEREF _Toc498548001 \h </w:instrText>
            </w:r>
            <w:r w:rsidR="00383DC2">
              <w:rPr>
                <w:webHidden/>
              </w:rPr>
            </w:r>
            <w:r w:rsidR="00383DC2">
              <w:rPr>
                <w:webHidden/>
              </w:rPr>
              <w:fldChar w:fldCharType="separate"/>
            </w:r>
            <w:r w:rsidR="006948F3">
              <w:rPr>
                <w:webHidden/>
              </w:rPr>
              <w:t>35</w:t>
            </w:r>
            <w:r w:rsidR="00383DC2">
              <w:rPr>
                <w:webHidden/>
              </w:rPr>
              <w:fldChar w:fldCharType="end"/>
            </w:r>
          </w:hyperlink>
        </w:p>
        <w:p w14:paraId="0EB4A7A6" w14:textId="427A880E" w:rsidR="00383DC2" w:rsidRDefault="007F0892" w:rsidP="00960666">
          <w:pPr>
            <w:pStyle w:val="Sumrio3"/>
            <w:tabs>
              <w:tab w:val="right" w:leader="dot" w:pos="8494"/>
            </w:tabs>
            <w:ind w:left="0"/>
            <w:rPr>
              <w:rFonts w:asciiTheme="minorHAnsi" w:eastAsiaTheme="minorEastAsia" w:hAnsiTheme="minorHAnsi"/>
              <w:noProof/>
              <w:sz w:val="22"/>
              <w:lang w:eastAsia="pt-BR"/>
            </w:rPr>
          </w:pPr>
          <w:hyperlink w:anchor="_Toc498548002" w:history="1">
            <w:r w:rsidR="00383DC2" w:rsidRPr="000845FC">
              <w:rPr>
                <w:rStyle w:val="Hyperlink"/>
                <w:rFonts w:cs="Arial"/>
                <w:noProof/>
              </w:rPr>
              <w:t>3.5.1Contextualização Histórica</w:t>
            </w:r>
            <w:r w:rsidR="00383DC2">
              <w:rPr>
                <w:noProof/>
                <w:webHidden/>
              </w:rPr>
              <w:tab/>
            </w:r>
            <w:r w:rsidR="00383DC2">
              <w:rPr>
                <w:noProof/>
                <w:webHidden/>
              </w:rPr>
              <w:fldChar w:fldCharType="begin"/>
            </w:r>
            <w:r w:rsidR="00383DC2">
              <w:rPr>
                <w:noProof/>
                <w:webHidden/>
              </w:rPr>
              <w:instrText xml:space="preserve"> PAGEREF _Toc498548002 \h </w:instrText>
            </w:r>
            <w:r w:rsidR="00383DC2">
              <w:rPr>
                <w:noProof/>
                <w:webHidden/>
              </w:rPr>
            </w:r>
            <w:r w:rsidR="00383DC2">
              <w:rPr>
                <w:noProof/>
                <w:webHidden/>
              </w:rPr>
              <w:fldChar w:fldCharType="separate"/>
            </w:r>
            <w:r w:rsidR="006948F3">
              <w:rPr>
                <w:noProof/>
                <w:webHidden/>
              </w:rPr>
              <w:t>35</w:t>
            </w:r>
            <w:r w:rsidR="00383DC2">
              <w:rPr>
                <w:noProof/>
                <w:webHidden/>
              </w:rPr>
              <w:fldChar w:fldCharType="end"/>
            </w:r>
          </w:hyperlink>
        </w:p>
        <w:p w14:paraId="43905170" w14:textId="4860852F" w:rsidR="00383DC2" w:rsidRDefault="007F0892" w:rsidP="00960666">
          <w:pPr>
            <w:pStyle w:val="Sumrio3"/>
            <w:tabs>
              <w:tab w:val="right" w:leader="dot" w:pos="8494"/>
            </w:tabs>
            <w:ind w:left="0"/>
            <w:rPr>
              <w:rFonts w:asciiTheme="minorHAnsi" w:eastAsiaTheme="minorEastAsia" w:hAnsiTheme="minorHAnsi"/>
              <w:noProof/>
              <w:sz w:val="22"/>
              <w:lang w:eastAsia="pt-BR"/>
            </w:rPr>
          </w:pPr>
          <w:hyperlink w:anchor="_Toc498548003" w:history="1">
            <w:r w:rsidR="00383DC2" w:rsidRPr="000845FC">
              <w:rPr>
                <w:rStyle w:val="Hyperlink"/>
                <w:rFonts w:cs="Arial"/>
                <w:noProof/>
              </w:rPr>
              <w:t>3.5.2 Processo de produção do Asfalto Borracha</w:t>
            </w:r>
            <w:r w:rsidR="00383DC2">
              <w:rPr>
                <w:noProof/>
                <w:webHidden/>
              </w:rPr>
              <w:tab/>
            </w:r>
            <w:r w:rsidR="00383DC2">
              <w:rPr>
                <w:noProof/>
                <w:webHidden/>
              </w:rPr>
              <w:fldChar w:fldCharType="begin"/>
            </w:r>
            <w:r w:rsidR="00383DC2">
              <w:rPr>
                <w:noProof/>
                <w:webHidden/>
              </w:rPr>
              <w:instrText xml:space="preserve"> PAGEREF _Toc498548003 \h </w:instrText>
            </w:r>
            <w:r w:rsidR="00383DC2">
              <w:rPr>
                <w:noProof/>
                <w:webHidden/>
              </w:rPr>
            </w:r>
            <w:r w:rsidR="00383DC2">
              <w:rPr>
                <w:noProof/>
                <w:webHidden/>
              </w:rPr>
              <w:fldChar w:fldCharType="separate"/>
            </w:r>
            <w:r w:rsidR="006948F3">
              <w:rPr>
                <w:noProof/>
                <w:webHidden/>
              </w:rPr>
              <w:t>38</w:t>
            </w:r>
            <w:r w:rsidR="00383DC2">
              <w:rPr>
                <w:noProof/>
                <w:webHidden/>
              </w:rPr>
              <w:fldChar w:fldCharType="end"/>
            </w:r>
          </w:hyperlink>
        </w:p>
        <w:p w14:paraId="12911021" w14:textId="35552E07" w:rsidR="00383DC2" w:rsidRPr="004A3197" w:rsidRDefault="007F0892">
          <w:pPr>
            <w:pStyle w:val="Sumrio1"/>
            <w:rPr>
              <w:rFonts w:asciiTheme="minorHAnsi" w:eastAsiaTheme="minorEastAsia" w:hAnsiTheme="minorHAnsi"/>
              <w:sz w:val="22"/>
              <w:lang w:eastAsia="pt-BR"/>
            </w:rPr>
          </w:pPr>
          <w:hyperlink w:anchor="_Toc498548004" w:history="1">
            <w:r w:rsidR="00383DC2" w:rsidRPr="004A3197">
              <w:rPr>
                <w:rStyle w:val="Hyperlink"/>
              </w:rPr>
              <w:t>4 METODOLOGIA E PROCEDIMENTOS TÉCNICOS DA PESQUISA</w:t>
            </w:r>
            <w:r w:rsidR="00383DC2" w:rsidRPr="004A3197">
              <w:rPr>
                <w:webHidden/>
              </w:rPr>
              <w:tab/>
            </w:r>
            <w:r w:rsidR="00383DC2" w:rsidRPr="0052388B">
              <w:rPr>
                <w:webHidden/>
              </w:rPr>
              <w:fldChar w:fldCharType="begin"/>
            </w:r>
            <w:r w:rsidR="00383DC2" w:rsidRPr="004A3197">
              <w:rPr>
                <w:webHidden/>
              </w:rPr>
              <w:instrText xml:space="preserve"> PAGEREF _Toc498548004 \h </w:instrText>
            </w:r>
            <w:r w:rsidR="00383DC2" w:rsidRPr="0052388B">
              <w:rPr>
                <w:webHidden/>
              </w:rPr>
            </w:r>
            <w:r w:rsidR="00383DC2" w:rsidRPr="0052388B">
              <w:rPr>
                <w:webHidden/>
              </w:rPr>
              <w:fldChar w:fldCharType="separate"/>
            </w:r>
            <w:r w:rsidR="006948F3">
              <w:rPr>
                <w:webHidden/>
              </w:rPr>
              <w:t>44</w:t>
            </w:r>
            <w:r w:rsidR="00383DC2" w:rsidRPr="0052388B">
              <w:rPr>
                <w:webHidden/>
              </w:rPr>
              <w:fldChar w:fldCharType="end"/>
            </w:r>
          </w:hyperlink>
        </w:p>
        <w:p w14:paraId="62247EAE" w14:textId="19CAA3BE" w:rsidR="00383DC2" w:rsidRDefault="007F0892" w:rsidP="004A3197">
          <w:pPr>
            <w:pStyle w:val="Sumrio2"/>
            <w:rPr>
              <w:rFonts w:asciiTheme="minorHAnsi" w:eastAsiaTheme="minorEastAsia" w:hAnsiTheme="minorHAnsi"/>
              <w:sz w:val="22"/>
              <w:lang w:eastAsia="pt-BR"/>
            </w:rPr>
          </w:pPr>
          <w:hyperlink w:anchor="_Toc498548005" w:history="1">
            <w:r w:rsidR="00383DC2" w:rsidRPr="000845FC">
              <w:rPr>
                <w:rStyle w:val="Hyperlink"/>
              </w:rPr>
              <w:t>4.1 Classificação de Pesquisa quanto aos fins</w:t>
            </w:r>
            <w:r w:rsidR="00383DC2">
              <w:rPr>
                <w:webHidden/>
              </w:rPr>
              <w:tab/>
            </w:r>
            <w:r w:rsidR="00383DC2">
              <w:rPr>
                <w:webHidden/>
              </w:rPr>
              <w:fldChar w:fldCharType="begin"/>
            </w:r>
            <w:r w:rsidR="00383DC2">
              <w:rPr>
                <w:webHidden/>
              </w:rPr>
              <w:instrText xml:space="preserve"> PAGEREF _Toc498548005 \h </w:instrText>
            </w:r>
            <w:r w:rsidR="00383DC2">
              <w:rPr>
                <w:webHidden/>
              </w:rPr>
            </w:r>
            <w:r w:rsidR="00383DC2">
              <w:rPr>
                <w:webHidden/>
              </w:rPr>
              <w:fldChar w:fldCharType="separate"/>
            </w:r>
            <w:r w:rsidR="006948F3">
              <w:rPr>
                <w:webHidden/>
              </w:rPr>
              <w:t>44</w:t>
            </w:r>
            <w:r w:rsidR="00383DC2">
              <w:rPr>
                <w:webHidden/>
              </w:rPr>
              <w:fldChar w:fldCharType="end"/>
            </w:r>
          </w:hyperlink>
        </w:p>
        <w:p w14:paraId="2D1CB7FF" w14:textId="5F60867B" w:rsidR="00383DC2" w:rsidRDefault="007F0892">
          <w:pPr>
            <w:pStyle w:val="Sumrio2"/>
            <w:rPr>
              <w:rFonts w:asciiTheme="minorHAnsi" w:eastAsiaTheme="minorEastAsia" w:hAnsiTheme="minorHAnsi"/>
              <w:sz w:val="22"/>
              <w:lang w:eastAsia="pt-BR"/>
            </w:rPr>
          </w:pPr>
          <w:hyperlink w:anchor="_Toc498548006" w:history="1">
            <w:r w:rsidR="00383DC2" w:rsidRPr="000845FC">
              <w:rPr>
                <w:rStyle w:val="Hyperlink"/>
              </w:rPr>
              <w:t>4.2 Classificação de Pesquisa quanto aos meios</w:t>
            </w:r>
            <w:r w:rsidR="00383DC2">
              <w:rPr>
                <w:webHidden/>
              </w:rPr>
              <w:tab/>
            </w:r>
            <w:r w:rsidR="00383DC2">
              <w:rPr>
                <w:webHidden/>
              </w:rPr>
              <w:fldChar w:fldCharType="begin"/>
            </w:r>
            <w:r w:rsidR="00383DC2">
              <w:rPr>
                <w:webHidden/>
              </w:rPr>
              <w:instrText xml:space="preserve"> PAGEREF _Toc498548006 \h </w:instrText>
            </w:r>
            <w:r w:rsidR="00383DC2">
              <w:rPr>
                <w:webHidden/>
              </w:rPr>
            </w:r>
            <w:r w:rsidR="00383DC2">
              <w:rPr>
                <w:webHidden/>
              </w:rPr>
              <w:fldChar w:fldCharType="separate"/>
            </w:r>
            <w:r w:rsidR="006948F3">
              <w:rPr>
                <w:webHidden/>
              </w:rPr>
              <w:t>44</w:t>
            </w:r>
            <w:r w:rsidR="00383DC2">
              <w:rPr>
                <w:webHidden/>
              </w:rPr>
              <w:fldChar w:fldCharType="end"/>
            </w:r>
          </w:hyperlink>
        </w:p>
        <w:p w14:paraId="41CB82DC" w14:textId="6241857F" w:rsidR="00383DC2" w:rsidRDefault="007F0892">
          <w:pPr>
            <w:pStyle w:val="Sumrio2"/>
            <w:rPr>
              <w:rFonts w:asciiTheme="minorHAnsi" w:eastAsiaTheme="minorEastAsia" w:hAnsiTheme="minorHAnsi"/>
              <w:sz w:val="22"/>
              <w:lang w:eastAsia="pt-BR"/>
            </w:rPr>
          </w:pPr>
          <w:hyperlink w:anchor="_Toc498548007" w:history="1">
            <w:r w:rsidR="00383DC2" w:rsidRPr="000845FC">
              <w:rPr>
                <w:rStyle w:val="Hyperlink"/>
                <w:lang w:eastAsia="pt-BR"/>
              </w:rPr>
              <w:t>4.3 Tratamento de dados</w:t>
            </w:r>
            <w:r w:rsidR="00383DC2">
              <w:rPr>
                <w:webHidden/>
              </w:rPr>
              <w:tab/>
            </w:r>
            <w:r w:rsidR="00383DC2">
              <w:rPr>
                <w:webHidden/>
              </w:rPr>
              <w:fldChar w:fldCharType="begin"/>
            </w:r>
            <w:r w:rsidR="00383DC2">
              <w:rPr>
                <w:webHidden/>
              </w:rPr>
              <w:instrText xml:space="preserve"> PAGEREF _Toc498548007 \h </w:instrText>
            </w:r>
            <w:r w:rsidR="00383DC2">
              <w:rPr>
                <w:webHidden/>
              </w:rPr>
            </w:r>
            <w:r w:rsidR="00383DC2">
              <w:rPr>
                <w:webHidden/>
              </w:rPr>
              <w:fldChar w:fldCharType="separate"/>
            </w:r>
            <w:r w:rsidR="006948F3">
              <w:rPr>
                <w:webHidden/>
              </w:rPr>
              <w:t>44</w:t>
            </w:r>
            <w:r w:rsidR="00383DC2">
              <w:rPr>
                <w:webHidden/>
              </w:rPr>
              <w:fldChar w:fldCharType="end"/>
            </w:r>
          </w:hyperlink>
        </w:p>
        <w:p w14:paraId="376807DE" w14:textId="717ECA9A" w:rsidR="00383DC2" w:rsidRDefault="007F0892">
          <w:pPr>
            <w:pStyle w:val="Sumrio1"/>
            <w:rPr>
              <w:rFonts w:asciiTheme="minorHAnsi" w:eastAsiaTheme="minorEastAsia" w:hAnsiTheme="minorHAnsi"/>
              <w:sz w:val="22"/>
              <w:lang w:eastAsia="pt-BR"/>
            </w:rPr>
          </w:pPr>
          <w:hyperlink w:anchor="_Toc498548008" w:history="1">
            <w:r w:rsidR="00383DC2" w:rsidRPr="000845FC">
              <w:rPr>
                <w:rStyle w:val="Hyperlink"/>
              </w:rPr>
              <w:t>5 RESULTADOS E DISCUSSÕES</w:t>
            </w:r>
            <w:r w:rsidR="00383DC2">
              <w:rPr>
                <w:webHidden/>
              </w:rPr>
              <w:tab/>
            </w:r>
            <w:r w:rsidR="00383DC2">
              <w:rPr>
                <w:webHidden/>
              </w:rPr>
              <w:fldChar w:fldCharType="begin"/>
            </w:r>
            <w:r w:rsidR="00383DC2">
              <w:rPr>
                <w:webHidden/>
              </w:rPr>
              <w:instrText xml:space="preserve"> PAGEREF _Toc498548008 \h </w:instrText>
            </w:r>
            <w:r w:rsidR="00383DC2">
              <w:rPr>
                <w:webHidden/>
              </w:rPr>
            </w:r>
            <w:r w:rsidR="00383DC2">
              <w:rPr>
                <w:webHidden/>
              </w:rPr>
              <w:fldChar w:fldCharType="separate"/>
            </w:r>
            <w:r w:rsidR="006948F3">
              <w:rPr>
                <w:webHidden/>
              </w:rPr>
              <w:t>45</w:t>
            </w:r>
            <w:r w:rsidR="00383DC2">
              <w:rPr>
                <w:webHidden/>
              </w:rPr>
              <w:fldChar w:fldCharType="end"/>
            </w:r>
          </w:hyperlink>
        </w:p>
        <w:p w14:paraId="2D02903D" w14:textId="3C95A701" w:rsidR="00383DC2" w:rsidRDefault="007F0892" w:rsidP="004A3197">
          <w:pPr>
            <w:pStyle w:val="Sumrio2"/>
            <w:rPr>
              <w:rFonts w:asciiTheme="minorHAnsi" w:eastAsiaTheme="minorEastAsia" w:hAnsiTheme="minorHAnsi"/>
              <w:sz w:val="22"/>
              <w:lang w:eastAsia="pt-BR"/>
            </w:rPr>
          </w:pPr>
          <w:hyperlink w:anchor="_Toc498548009" w:history="1">
            <w:r w:rsidR="00383DC2" w:rsidRPr="000845FC">
              <w:rPr>
                <w:rStyle w:val="Hyperlink"/>
              </w:rPr>
              <w:t>5.1 Asfalto Ecológico x Asfalto Convencional</w:t>
            </w:r>
            <w:r w:rsidR="00383DC2">
              <w:rPr>
                <w:webHidden/>
              </w:rPr>
              <w:tab/>
            </w:r>
            <w:r w:rsidR="00383DC2">
              <w:rPr>
                <w:webHidden/>
              </w:rPr>
              <w:fldChar w:fldCharType="begin"/>
            </w:r>
            <w:r w:rsidR="00383DC2">
              <w:rPr>
                <w:webHidden/>
              </w:rPr>
              <w:instrText xml:space="preserve"> PAGEREF _Toc498548009 \h </w:instrText>
            </w:r>
            <w:r w:rsidR="00383DC2">
              <w:rPr>
                <w:webHidden/>
              </w:rPr>
            </w:r>
            <w:r w:rsidR="00383DC2">
              <w:rPr>
                <w:webHidden/>
              </w:rPr>
              <w:fldChar w:fldCharType="separate"/>
            </w:r>
            <w:r w:rsidR="006948F3">
              <w:rPr>
                <w:webHidden/>
              </w:rPr>
              <w:t>45</w:t>
            </w:r>
            <w:r w:rsidR="00383DC2">
              <w:rPr>
                <w:webHidden/>
              </w:rPr>
              <w:fldChar w:fldCharType="end"/>
            </w:r>
          </w:hyperlink>
        </w:p>
        <w:p w14:paraId="56643DAA" w14:textId="00208387" w:rsidR="00383DC2" w:rsidRDefault="007F0892">
          <w:pPr>
            <w:pStyle w:val="Sumrio2"/>
            <w:rPr>
              <w:rFonts w:asciiTheme="minorHAnsi" w:eastAsiaTheme="minorEastAsia" w:hAnsiTheme="minorHAnsi"/>
              <w:sz w:val="22"/>
              <w:lang w:eastAsia="pt-BR"/>
            </w:rPr>
          </w:pPr>
          <w:hyperlink w:anchor="_Toc498548010" w:history="1">
            <w:r w:rsidR="00383DC2" w:rsidRPr="000845FC">
              <w:rPr>
                <w:rStyle w:val="Hyperlink"/>
              </w:rPr>
              <w:t>5.2 Vantagens e Desvantagens do uso do Asfalto Ecológico</w:t>
            </w:r>
            <w:r w:rsidR="00383DC2">
              <w:rPr>
                <w:webHidden/>
              </w:rPr>
              <w:tab/>
            </w:r>
            <w:r w:rsidR="00383DC2">
              <w:rPr>
                <w:webHidden/>
              </w:rPr>
              <w:fldChar w:fldCharType="begin"/>
            </w:r>
            <w:r w:rsidR="00383DC2">
              <w:rPr>
                <w:webHidden/>
              </w:rPr>
              <w:instrText xml:space="preserve"> PAGEREF _Toc498548010 \h </w:instrText>
            </w:r>
            <w:r w:rsidR="00383DC2">
              <w:rPr>
                <w:webHidden/>
              </w:rPr>
            </w:r>
            <w:r w:rsidR="00383DC2">
              <w:rPr>
                <w:webHidden/>
              </w:rPr>
              <w:fldChar w:fldCharType="separate"/>
            </w:r>
            <w:r w:rsidR="006948F3">
              <w:rPr>
                <w:webHidden/>
              </w:rPr>
              <w:t>46</w:t>
            </w:r>
            <w:r w:rsidR="00383DC2">
              <w:rPr>
                <w:webHidden/>
              </w:rPr>
              <w:fldChar w:fldCharType="end"/>
            </w:r>
          </w:hyperlink>
        </w:p>
        <w:p w14:paraId="5E9E83DD" w14:textId="31B464F7" w:rsidR="00383DC2" w:rsidRDefault="007F0892">
          <w:pPr>
            <w:pStyle w:val="Sumrio2"/>
            <w:rPr>
              <w:rFonts w:asciiTheme="minorHAnsi" w:eastAsiaTheme="minorEastAsia" w:hAnsiTheme="minorHAnsi"/>
              <w:sz w:val="22"/>
              <w:lang w:eastAsia="pt-BR"/>
            </w:rPr>
          </w:pPr>
          <w:hyperlink w:anchor="_Toc498548011" w:history="1">
            <w:r w:rsidR="00383DC2" w:rsidRPr="000845FC">
              <w:rPr>
                <w:rStyle w:val="Hyperlink"/>
              </w:rPr>
              <w:t>5.3 Norma e Especificações do CAP e do AB</w:t>
            </w:r>
            <w:r w:rsidR="00383DC2">
              <w:rPr>
                <w:webHidden/>
              </w:rPr>
              <w:tab/>
            </w:r>
            <w:r w:rsidR="00383DC2">
              <w:rPr>
                <w:webHidden/>
              </w:rPr>
              <w:fldChar w:fldCharType="begin"/>
            </w:r>
            <w:r w:rsidR="00383DC2">
              <w:rPr>
                <w:webHidden/>
              </w:rPr>
              <w:instrText xml:space="preserve"> PAGEREF _Toc498548011 \h </w:instrText>
            </w:r>
            <w:r w:rsidR="00383DC2">
              <w:rPr>
                <w:webHidden/>
              </w:rPr>
            </w:r>
            <w:r w:rsidR="00383DC2">
              <w:rPr>
                <w:webHidden/>
              </w:rPr>
              <w:fldChar w:fldCharType="separate"/>
            </w:r>
            <w:r w:rsidR="006948F3">
              <w:rPr>
                <w:webHidden/>
              </w:rPr>
              <w:t>48</w:t>
            </w:r>
            <w:r w:rsidR="00383DC2">
              <w:rPr>
                <w:webHidden/>
              </w:rPr>
              <w:fldChar w:fldCharType="end"/>
            </w:r>
          </w:hyperlink>
        </w:p>
        <w:p w14:paraId="02359EB7" w14:textId="2FECA919" w:rsidR="00383DC2" w:rsidRDefault="007F0892">
          <w:pPr>
            <w:pStyle w:val="Sumrio1"/>
            <w:rPr>
              <w:rFonts w:asciiTheme="minorHAnsi" w:eastAsiaTheme="minorEastAsia" w:hAnsiTheme="minorHAnsi"/>
              <w:sz w:val="22"/>
              <w:lang w:eastAsia="pt-BR"/>
            </w:rPr>
          </w:pPr>
          <w:hyperlink w:anchor="_Toc498548012" w:history="1">
            <w:r w:rsidR="00383DC2" w:rsidRPr="000845FC">
              <w:rPr>
                <w:rStyle w:val="Hyperlink"/>
              </w:rPr>
              <w:t>5 CONSIDERAÇÕES FINAIS</w:t>
            </w:r>
            <w:r w:rsidR="00383DC2">
              <w:rPr>
                <w:webHidden/>
              </w:rPr>
              <w:tab/>
            </w:r>
            <w:r w:rsidR="00383DC2">
              <w:rPr>
                <w:webHidden/>
              </w:rPr>
              <w:fldChar w:fldCharType="begin"/>
            </w:r>
            <w:r w:rsidR="00383DC2">
              <w:rPr>
                <w:webHidden/>
              </w:rPr>
              <w:instrText xml:space="preserve"> PAGEREF _Toc498548012 \h </w:instrText>
            </w:r>
            <w:r w:rsidR="00383DC2">
              <w:rPr>
                <w:webHidden/>
              </w:rPr>
            </w:r>
            <w:r w:rsidR="00383DC2">
              <w:rPr>
                <w:webHidden/>
              </w:rPr>
              <w:fldChar w:fldCharType="separate"/>
            </w:r>
            <w:r w:rsidR="006948F3">
              <w:rPr>
                <w:webHidden/>
              </w:rPr>
              <w:t>51</w:t>
            </w:r>
            <w:r w:rsidR="00383DC2">
              <w:rPr>
                <w:webHidden/>
              </w:rPr>
              <w:fldChar w:fldCharType="end"/>
            </w:r>
          </w:hyperlink>
        </w:p>
        <w:p w14:paraId="5E167565" w14:textId="53B9C24F" w:rsidR="00383DC2" w:rsidRDefault="007F0892">
          <w:pPr>
            <w:pStyle w:val="Sumrio1"/>
            <w:rPr>
              <w:rFonts w:asciiTheme="minorHAnsi" w:eastAsiaTheme="minorEastAsia" w:hAnsiTheme="minorHAnsi"/>
              <w:sz w:val="22"/>
              <w:lang w:eastAsia="pt-BR"/>
            </w:rPr>
          </w:pPr>
          <w:hyperlink w:anchor="_Toc498548013" w:history="1">
            <w:r w:rsidR="00383DC2" w:rsidRPr="000845FC">
              <w:rPr>
                <w:rStyle w:val="Hyperlink"/>
              </w:rPr>
              <w:t>REFERENCIAS BIBLIOGRAFICA</w:t>
            </w:r>
            <w:r w:rsidR="00383DC2">
              <w:rPr>
                <w:webHidden/>
              </w:rPr>
              <w:tab/>
            </w:r>
            <w:r w:rsidR="00383DC2">
              <w:rPr>
                <w:webHidden/>
              </w:rPr>
              <w:fldChar w:fldCharType="begin"/>
            </w:r>
            <w:r w:rsidR="00383DC2">
              <w:rPr>
                <w:webHidden/>
              </w:rPr>
              <w:instrText xml:space="preserve"> PAGEREF _Toc498548013 \h </w:instrText>
            </w:r>
            <w:r w:rsidR="00383DC2">
              <w:rPr>
                <w:webHidden/>
              </w:rPr>
            </w:r>
            <w:r w:rsidR="00383DC2">
              <w:rPr>
                <w:webHidden/>
              </w:rPr>
              <w:fldChar w:fldCharType="separate"/>
            </w:r>
            <w:r w:rsidR="006948F3">
              <w:rPr>
                <w:webHidden/>
              </w:rPr>
              <w:t>51</w:t>
            </w:r>
            <w:r w:rsidR="00383DC2">
              <w:rPr>
                <w:webHidden/>
              </w:rPr>
              <w:fldChar w:fldCharType="end"/>
            </w:r>
          </w:hyperlink>
        </w:p>
        <w:p w14:paraId="3C8C9D4D" w14:textId="5B0513B6" w:rsidR="00C931D9" w:rsidRPr="00C931D9" w:rsidRDefault="00C931D9" w:rsidP="00C931D9">
          <w:pPr>
            <w:rPr>
              <w:rFonts w:ascii="Arial" w:hAnsi="Arial" w:cs="Arial"/>
              <w:sz w:val="24"/>
              <w:szCs w:val="24"/>
            </w:rPr>
          </w:pPr>
          <w:r w:rsidRPr="00C931D9">
            <w:rPr>
              <w:rFonts w:ascii="Arial" w:hAnsi="Arial" w:cs="Arial"/>
              <w:b/>
              <w:bCs/>
              <w:sz w:val="24"/>
              <w:szCs w:val="24"/>
            </w:rPr>
            <w:fldChar w:fldCharType="end"/>
          </w:r>
        </w:p>
      </w:sdtContent>
    </w:sdt>
    <w:p w14:paraId="797B79EC" w14:textId="77777777" w:rsidR="00C931D9" w:rsidRPr="00C931D9" w:rsidRDefault="00C931D9" w:rsidP="00C931D9">
      <w:pPr>
        <w:spacing w:after="160" w:line="259" w:lineRule="auto"/>
        <w:rPr>
          <w:rFonts w:ascii="Arial" w:hAnsi="Arial" w:cs="Arial"/>
          <w:sz w:val="24"/>
          <w:szCs w:val="24"/>
        </w:rPr>
      </w:pPr>
      <w:r w:rsidRPr="00C931D9">
        <w:rPr>
          <w:rFonts w:ascii="Arial" w:hAnsi="Arial" w:cs="Arial"/>
          <w:sz w:val="24"/>
          <w:szCs w:val="24"/>
        </w:rPr>
        <w:br w:type="page"/>
      </w:r>
    </w:p>
    <w:p w14:paraId="1101429B" w14:textId="77777777" w:rsidR="00C931D9" w:rsidRPr="008F4637" w:rsidRDefault="00C931D9" w:rsidP="008F4637">
      <w:pPr>
        <w:pStyle w:val="Ttulo1"/>
        <w:spacing w:line="360" w:lineRule="auto"/>
        <w:rPr>
          <w:rFonts w:cs="Arial"/>
          <w:szCs w:val="24"/>
        </w:rPr>
      </w:pPr>
      <w:bookmarkStart w:id="1" w:name="_Toc498547986"/>
      <w:r w:rsidRPr="0054310E">
        <w:rPr>
          <w:rFonts w:cs="Arial"/>
          <w:szCs w:val="24"/>
        </w:rPr>
        <w:lastRenderedPageBreak/>
        <w:t>1 INTRODUÇÃO</w:t>
      </w:r>
      <w:bookmarkEnd w:id="1"/>
    </w:p>
    <w:p w14:paraId="7864EF20" w14:textId="216B6ADF" w:rsidR="00C931D9" w:rsidRPr="00506B95" w:rsidRDefault="003F0614" w:rsidP="00960666">
      <w:pPr>
        <w:spacing w:after="0" w:line="360" w:lineRule="auto"/>
        <w:ind w:firstLine="709"/>
        <w:jc w:val="both"/>
        <w:rPr>
          <w:rFonts w:ascii="Arial" w:hAnsi="Arial" w:cs="Arial"/>
          <w:sz w:val="24"/>
          <w:szCs w:val="24"/>
        </w:rPr>
      </w:pPr>
      <w:r w:rsidRPr="003F0614">
        <w:rPr>
          <w:rFonts w:ascii="Arial" w:hAnsi="Arial" w:cs="Arial"/>
          <w:sz w:val="24"/>
          <w:szCs w:val="24"/>
        </w:rPr>
        <w:t>Toda ação do ser humano gera um impacto no meio ambiente, sendo o setor da construção civil o que mais se destaca, devido a utilização de recursos que não são renováveis ou que não se possuem técnicas viáveis de reutilização.</w:t>
      </w:r>
    </w:p>
    <w:p w14:paraId="53368F04" w14:textId="77F1BEC8" w:rsidR="00C931D9" w:rsidRPr="00506B95" w:rsidRDefault="00C931D9" w:rsidP="00960666">
      <w:pPr>
        <w:spacing w:after="0" w:line="360" w:lineRule="auto"/>
        <w:ind w:firstLine="709"/>
        <w:jc w:val="both"/>
        <w:rPr>
          <w:rStyle w:val="normaltextrun"/>
          <w:rFonts w:ascii="Arial" w:hAnsi="Arial" w:cs="Arial"/>
          <w:sz w:val="24"/>
          <w:szCs w:val="24"/>
        </w:rPr>
      </w:pPr>
      <w:r w:rsidRPr="00506B95">
        <w:rPr>
          <w:rFonts w:ascii="Arial" w:hAnsi="Arial" w:cs="Arial"/>
          <w:sz w:val="24"/>
          <w:szCs w:val="24"/>
        </w:rPr>
        <w:t xml:space="preserve">Com uma grande necessidade de deslocamento, sendo parte de sua sobrevivência, o ser humano elabora diversas formas de criar rotas seguras para a sua mobilidade, criando novas formas de locomoção, de modo a facilitar </w:t>
      </w:r>
      <w:r w:rsidR="003F0614">
        <w:rPr>
          <w:rFonts w:ascii="Arial" w:hAnsi="Arial" w:cs="Arial"/>
          <w:sz w:val="24"/>
          <w:szCs w:val="24"/>
        </w:rPr>
        <w:t>o</w:t>
      </w:r>
      <w:r w:rsidRPr="00506B95">
        <w:rPr>
          <w:rFonts w:ascii="Arial" w:hAnsi="Arial" w:cs="Arial"/>
          <w:sz w:val="24"/>
          <w:szCs w:val="24"/>
        </w:rPr>
        <w:t xml:space="preserve"> s</w:t>
      </w:r>
      <w:r w:rsidR="006B1D8E">
        <w:rPr>
          <w:rFonts w:ascii="Arial" w:hAnsi="Arial" w:cs="Arial"/>
          <w:sz w:val="24"/>
          <w:szCs w:val="24"/>
        </w:rPr>
        <w:t>e</w:t>
      </w:r>
      <w:r w:rsidRPr="00506B95">
        <w:rPr>
          <w:rFonts w:ascii="Arial" w:hAnsi="Arial" w:cs="Arial"/>
          <w:sz w:val="24"/>
          <w:szCs w:val="24"/>
        </w:rPr>
        <w:t>u deslocamento</w:t>
      </w:r>
      <w:r w:rsidRPr="00506B95">
        <w:rPr>
          <w:rStyle w:val="normaltextrun"/>
          <w:rFonts w:ascii="Arial" w:hAnsi="Arial" w:cs="Arial"/>
          <w:sz w:val="24"/>
          <w:szCs w:val="24"/>
        </w:rPr>
        <w:t>.</w:t>
      </w:r>
    </w:p>
    <w:p w14:paraId="6F1977F9" w14:textId="1030ECE1" w:rsidR="00C931D9" w:rsidRPr="00506B95" w:rsidRDefault="00C931D9" w:rsidP="00960666">
      <w:pPr>
        <w:spacing w:after="0" w:line="360" w:lineRule="auto"/>
        <w:ind w:firstLine="709"/>
        <w:jc w:val="both"/>
        <w:rPr>
          <w:rStyle w:val="normaltextrun"/>
          <w:rFonts w:ascii="Arial" w:hAnsi="Arial" w:cs="Arial"/>
          <w:sz w:val="24"/>
          <w:szCs w:val="24"/>
        </w:rPr>
      </w:pPr>
      <w:r w:rsidRPr="00506B95">
        <w:rPr>
          <w:rStyle w:val="normaltextrun"/>
          <w:rFonts w:ascii="Arial" w:hAnsi="Arial" w:cs="Arial"/>
          <w:sz w:val="24"/>
          <w:szCs w:val="24"/>
        </w:rPr>
        <w:t xml:space="preserve">Durante o governo do presidente </w:t>
      </w:r>
      <w:r w:rsidRPr="00506B95">
        <w:rPr>
          <w:rStyle w:val="nfase"/>
          <w:rFonts w:ascii="Arial" w:hAnsi="Arial" w:cs="Arial"/>
          <w:i w:val="0"/>
          <w:sz w:val="24"/>
          <w:szCs w:val="24"/>
          <w:shd w:val="clear" w:color="auto" w:fill="FFFFFF"/>
        </w:rPr>
        <w:t>Juscelino Kubitschek</w:t>
      </w:r>
      <w:r w:rsidRPr="00506B95">
        <w:rPr>
          <w:rStyle w:val="normaltextrun"/>
          <w:rFonts w:ascii="Arial" w:hAnsi="Arial" w:cs="Arial"/>
          <w:sz w:val="24"/>
          <w:szCs w:val="24"/>
        </w:rPr>
        <w:t xml:space="preserve"> (1956-1961) foi elaborado um projeto para a instalação de diversas Indústrias Automobilísticas no país, passando o carro a ser cada dia mais um símbolo de desejo dos brasileiros.</w:t>
      </w:r>
    </w:p>
    <w:p w14:paraId="45B4293A" w14:textId="3FFC2EB5" w:rsidR="00C86709" w:rsidRPr="00C86709" w:rsidRDefault="00C86709" w:rsidP="00960666">
      <w:pPr>
        <w:spacing w:after="0" w:line="360" w:lineRule="auto"/>
        <w:ind w:firstLine="709"/>
        <w:jc w:val="both"/>
        <w:rPr>
          <w:rStyle w:val="normaltextrun"/>
          <w:rFonts w:ascii="Arial" w:hAnsi="Arial" w:cs="Arial"/>
          <w:sz w:val="24"/>
          <w:szCs w:val="24"/>
        </w:rPr>
      </w:pPr>
      <w:r w:rsidRPr="00C86709">
        <w:rPr>
          <w:rStyle w:val="normaltextrun"/>
          <w:rFonts w:ascii="Arial" w:hAnsi="Arial" w:cs="Arial"/>
          <w:sz w:val="24"/>
          <w:szCs w:val="24"/>
        </w:rPr>
        <w:t>Com o grande crescimento das frotas automobilísticas no país, foram geradas consequências de impactos negativos, como o grande desgaste da malha asfáltica rodoviária, que é muitas vezes de baixa qualidade. O outro grande impacto é descarte inadequado de pneus no meio ambiente, que por ser considerado um material não biodegradável possui um tempo de decomposição acima de 6 séculos.</w:t>
      </w:r>
    </w:p>
    <w:p w14:paraId="2B9E5DEE" w14:textId="3FC4BD3C" w:rsidR="00C86709" w:rsidRPr="00C86709" w:rsidRDefault="00C86709" w:rsidP="00960666">
      <w:pPr>
        <w:spacing w:after="0" w:line="360" w:lineRule="auto"/>
        <w:ind w:firstLine="709"/>
        <w:jc w:val="both"/>
        <w:rPr>
          <w:rStyle w:val="normaltextrun"/>
          <w:rFonts w:ascii="Arial" w:hAnsi="Arial" w:cs="Arial"/>
          <w:sz w:val="24"/>
          <w:szCs w:val="24"/>
        </w:rPr>
      </w:pPr>
      <w:r w:rsidRPr="00C86709">
        <w:rPr>
          <w:rStyle w:val="normaltextrun"/>
          <w:rFonts w:ascii="Arial" w:hAnsi="Arial" w:cs="Arial"/>
          <w:sz w:val="24"/>
          <w:szCs w:val="24"/>
        </w:rPr>
        <w:t>De acordo com os dados da Associação Nacional da Indústria dos Pneumáticos (ANIPA)</w:t>
      </w:r>
      <w:r w:rsidR="00CB4526">
        <w:rPr>
          <w:rStyle w:val="normaltextrun"/>
          <w:rFonts w:ascii="Arial" w:hAnsi="Arial" w:cs="Arial"/>
          <w:sz w:val="24"/>
          <w:szCs w:val="24"/>
        </w:rPr>
        <w:t xml:space="preserve"> em 2017</w:t>
      </w:r>
      <w:r w:rsidRPr="00C86709">
        <w:rPr>
          <w:rStyle w:val="normaltextrun"/>
          <w:rFonts w:ascii="Arial" w:hAnsi="Arial" w:cs="Arial"/>
          <w:sz w:val="24"/>
          <w:szCs w:val="24"/>
        </w:rPr>
        <w:t>, nos últimos 5 anos foram produzidos no território nacional uma média de 67 milhões de pneus, sendo que grande parte destes pneus acabam sendo jogados no meio ambiente, contribuindo cada vez mais com a degradação da paisagem urbana e rural e gerando impactos ambientais.</w:t>
      </w:r>
      <w:r w:rsidRPr="00C86709">
        <w:rPr>
          <w:rStyle w:val="normaltextrun"/>
          <w:rFonts w:ascii="Arial" w:hAnsi="Arial" w:cs="Arial"/>
          <w:sz w:val="24"/>
          <w:szCs w:val="24"/>
        </w:rPr>
        <w:tab/>
      </w:r>
    </w:p>
    <w:p w14:paraId="75862E5A" w14:textId="77777777" w:rsidR="00C86709" w:rsidRPr="00C86709" w:rsidRDefault="00C86709" w:rsidP="00960666">
      <w:pPr>
        <w:spacing w:after="0" w:line="360" w:lineRule="auto"/>
        <w:ind w:firstLine="709"/>
        <w:jc w:val="both"/>
        <w:rPr>
          <w:rStyle w:val="normaltextrun"/>
          <w:rFonts w:ascii="Arial" w:hAnsi="Arial" w:cs="Arial"/>
          <w:sz w:val="24"/>
          <w:szCs w:val="24"/>
        </w:rPr>
      </w:pPr>
      <w:r w:rsidRPr="00C86709">
        <w:rPr>
          <w:rStyle w:val="normaltextrun"/>
          <w:rFonts w:ascii="Arial" w:hAnsi="Arial" w:cs="Arial"/>
          <w:sz w:val="24"/>
          <w:szCs w:val="24"/>
        </w:rPr>
        <w:t>Visto isso há necessidade de se manter as vias rodoviárias com boa qualidade e segurança aos seus usuários. Os engenheiros têm trabalhado em diversos estudos sobre a reutilização do pneu, muitas vezes descartado de forma inadequada, como ferramenta de unir à construção civil com a sustentabilidade, incorporando esse material reciclado a mistura asfáltica para obter-se uma liga de melhor qualidade e melhor resistência.</w:t>
      </w:r>
    </w:p>
    <w:p w14:paraId="37AD2A0F" w14:textId="77777777" w:rsidR="00C86709" w:rsidRPr="00C86709" w:rsidRDefault="00C86709" w:rsidP="00960666">
      <w:pPr>
        <w:spacing w:after="0" w:line="360" w:lineRule="auto"/>
        <w:ind w:firstLine="709"/>
        <w:jc w:val="both"/>
        <w:rPr>
          <w:rStyle w:val="normaltextrun"/>
          <w:rFonts w:ascii="Arial" w:hAnsi="Arial" w:cs="Arial"/>
          <w:sz w:val="24"/>
          <w:szCs w:val="24"/>
        </w:rPr>
      </w:pPr>
      <w:r w:rsidRPr="00C86709">
        <w:rPr>
          <w:rStyle w:val="normaltextrun"/>
          <w:rFonts w:ascii="Arial" w:hAnsi="Arial" w:cs="Arial"/>
          <w:sz w:val="24"/>
          <w:szCs w:val="24"/>
        </w:rPr>
        <w:t>De acordo com CINTRA (2013) o pneu é constituído através de matérias primas diversas como a borracha natural, a borracha sintética, aço e negro de carbono.</w:t>
      </w:r>
    </w:p>
    <w:p w14:paraId="09334291" w14:textId="244D4F20" w:rsidR="00C86709" w:rsidRPr="00C86709" w:rsidRDefault="00C86709" w:rsidP="00960666">
      <w:pPr>
        <w:spacing w:after="0" w:line="360" w:lineRule="auto"/>
        <w:ind w:firstLine="709"/>
        <w:jc w:val="both"/>
        <w:rPr>
          <w:rStyle w:val="normaltextrun"/>
          <w:rFonts w:ascii="Arial" w:hAnsi="Arial" w:cs="Arial"/>
          <w:sz w:val="24"/>
          <w:szCs w:val="24"/>
        </w:rPr>
      </w:pPr>
      <w:r w:rsidRPr="00C86709">
        <w:rPr>
          <w:rStyle w:val="normaltextrun"/>
          <w:rFonts w:ascii="Arial" w:hAnsi="Arial" w:cs="Arial"/>
          <w:sz w:val="24"/>
          <w:szCs w:val="24"/>
        </w:rPr>
        <w:lastRenderedPageBreak/>
        <w:t xml:space="preserve">A borracha sintética foi desenvolvida por volta de 1940, sendo obtida pelo elastômero de petróleo que possui uma boa </w:t>
      </w:r>
      <w:r w:rsidR="00A16B19">
        <w:rPr>
          <w:rStyle w:val="normaltextrun"/>
          <w:rFonts w:ascii="Arial" w:hAnsi="Arial" w:cs="Arial"/>
          <w:sz w:val="24"/>
          <w:szCs w:val="24"/>
        </w:rPr>
        <w:t>resistência</w:t>
      </w:r>
      <w:r w:rsidRPr="00C86709">
        <w:rPr>
          <w:rStyle w:val="normaltextrun"/>
          <w:rFonts w:ascii="Arial" w:hAnsi="Arial" w:cs="Arial"/>
          <w:sz w:val="24"/>
          <w:szCs w:val="24"/>
        </w:rPr>
        <w:t xml:space="preserve"> </w:t>
      </w:r>
      <w:r w:rsidR="00A16B19">
        <w:rPr>
          <w:rStyle w:val="normaltextrun"/>
          <w:rFonts w:ascii="Arial" w:hAnsi="Arial" w:cs="Arial"/>
          <w:sz w:val="24"/>
          <w:szCs w:val="24"/>
        </w:rPr>
        <w:t>a</w:t>
      </w:r>
      <w:r w:rsidRPr="00C86709">
        <w:rPr>
          <w:rStyle w:val="normaltextrun"/>
          <w:rFonts w:ascii="Arial" w:hAnsi="Arial" w:cs="Arial"/>
          <w:sz w:val="24"/>
          <w:szCs w:val="24"/>
        </w:rPr>
        <w:t xml:space="preserve"> tração e se</w:t>
      </w:r>
      <w:r w:rsidR="00A16B19">
        <w:rPr>
          <w:rStyle w:val="normaltextrun"/>
          <w:rFonts w:ascii="Arial" w:hAnsi="Arial" w:cs="Arial"/>
          <w:sz w:val="24"/>
          <w:szCs w:val="24"/>
        </w:rPr>
        <w:t>m</w:t>
      </w:r>
      <w:r w:rsidRPr="00C86709">
        <w:rPr>
          <w:rStyle w:val="normaltextrun"/>
          <w:rFonts w:ascii="Arial" w:hAnsi="Arial" w:cs="Arial"/>
          <w:sz w:val="24"/>
          <w:szCs w:val="24"/>
        </w:rPr>
        <w:t xml:space="preserve"> comprometer a sua resistência.</w:t>
      </w:r>
    </w:p>
    <w:p w14:paraId="0E8D623C" w14:textId="79A21DEA" w:rsidR="00C86709" w:rsidRPr="00C86709" w:rsidRDefault="00C86709" w:rsidP="00960666">
      <w:pPr>
        <w:spacing w:after="0" w:line="360" w:lineRule="auto"/>
        <w:ind w:firstLine="709"/>
        <w:jc w:val="both"/>
        <w:rPr>
          <w:rStyle w:val="normaltextrun"/>
          <w:rFonts w:ascii="Arial" w:hAnsi="Arial" w:cs="Arial"/>
          <w:sz w:val="24"/>
          <w:szCs w:val="24"/>
        </w:rPr>
      </w:pPr>
      <w:r w:rsidRPr="00C86709">
        <w:rPr>
          <w:rStyle w:val="normaltextrun"/>
          <w:rFonts w:ascii="Arial" w:hAnsi="Arial" w:cs="Arial"/>
          <w:sz w:val="24"/>
          <w:szCs w:val="24"/>
        </w:rPr>
        <w:t>Tendo o objetivo de se criar uma liga asfáltica de boa qualidade e solucionar os impactos ambientais criados com o acúmulo de pneus, pesquisadores desenvolveram uma técnica que modifica a matéria prima do asfalto aumentando a sua elasticidade e sua resistência, proporcionando uma maior durabilidade para as malhas rodoviárias.</w:t>
      </w:r>
    </w:p>
    <w:p w14:paraId="60FE5C0E" w14:textId="11919860" w:rsidR="00C86709" w:rsidRPr="00C86709" w:rsidRDefault="00C86709" w:rsidP="00960666">
      <w:pPr>
        <w:spacing w:after="0" w:line="360" w:lineRule="auto"/>
        <w:ind w:firstLine="709"/>
        <w:jc w:val="both"/>
        <w:rPr>
          <w:rStyle w:val="normaltextrun"/>
          <w:rFonts w:ascii="Arial" w:hAnsi="Arial" w:cs="Arial"/>
          <w:sz w:val="24"/>
          <w:szCs w:val="24"/>
        </w:rPr>
      </w:pPr>
      <w:r w:rsidRPr="00C86709">
        <w:rPr>
          <w:rStyle w:val="normaltextrun"/>
          <w:rFonts w:ascii="Arial" w:hAnsi="Arial" w:cs="Arial"/>
          <w:sz w:val="24"/>
          <w:szCs w:val="24"/>
        </w:rPr>
        <w:t>A utilização do pneu na composição do revestimento é denominado asfalto-borracha ou asfalto ecológico, que é o resultado de um processo que reutiliza o pneu e extrai as suas qualidades empregando ao concreto asfáltico. Apesar de ser um processo mais caro em relação ao convencional, o asfalto ecológico apresenta como característica um grande aumento na sua durabilidade e flexibilidade do produto final.</w:t>
      </w:r>
    </w:p>
    <w:p w14:paraId="191E7123" w14:textId="122B9481" w:rsidR="00C86709" w:rsidRPr="00C86709" w:rsidRDefault="005303AE" w:rsidP="00960666">
      <w:pPr>
        <w:spacing w:after="0" w:line="360" w:lineRule="auto"/>
        <w:ind w:firstLine="709"/>
        <w:jc w:val="both"/>
        <w:rPr>
          <w:rStyle w:val="normaltextrun"/>
          <w:rFonts w:ascii="Arial" w:hAnsi="Arial" w:cs="Arial"/>
          <w:sz w:val="24"/>
          <w:szCs w:val="24"/>
        </w:rPr>
      </w:pPr>
      <w:r>
        <w:rPr>
          <w:rStyle w:val="normaltextrun"/>
          <w:rFonts w:ascii="Arial" w:hAnsi="Arial" w:cs="Arial"/>
          <w:sz w:val="24"/>
          <w:szCs w:val="24"/>
        </w:rPr>
        <w:t>De acordo com o consorcio UNIVIAS, a</w:t>
      </w:r>
      <w:r w:rsidR="00C86709" w:rsidRPr="00C86709">
        <w:rPr>
          <w:rStyle w:val="normaltextrun"/>
          <w:rFonts w:ascii="Arial" w:hAnsi="Arial" w:cs="Arial"/>
          <w:sz w:val="24"/>
          <w:szCs w:val="24"/>
        </w:rPr>
        <w:t>s primeiras obras</w:t>
      </w:r>
      <w:r>
        <w:rPr>
          <w:rStyle w:val="normaltextrun"/>
          <w:rFonts w:ascii="Arial" w:hAnsi="Arial" w:cs="Arial"/>
          <w:sz w:val="24"/>
          <w:szCs w:val="24"/>
        </w:rPr>
        <w:t xml:space="preserve"> realizadas com </w:t>
      </w:r>
      <w:r w:rsidR="00C86709" w:rsidRPr="00C86709">
        <w:rPr>
          <w:rStyle w:val="normaltextrun"/>
          <w:rFonts w:ascii="Arial" w:hAnsi="Arial" w:cs="Arial"/>
          <w:sz w:val="24"/>
          <w:szCs w:val="24"/>
        </w:rPr>
        <w:t xml:space="preserve">o asfalto borracha no Brasil foram realizadas no estado do Rio Grande do Sul, na pavimentação de um trecho da Rodovia BR-116, entre os municípios de Camaquã e Guaíba. A obra foi realizada pelo Engenheiro Paulo </w:t>
      </w:r>
      <w:proofErr w:type="spellStart"/>
      <w:r w:rsidR="00C86709" w:rsidRPr="00C86709">
        <w:rPr>
          <w:rStyle w:val="normaltextrun"/>
          <w:rFonts w:ascii="Arial" w:hAnsi="Arial" w:cs="Arial"/>
          <w:sz w:val="24"/>
          <w:szCs w:val="24"/>
        </w:rPr>
        <w:t>Ruwer</w:t>
      </w:r>
      <w:proofErr w:type="spellEnd"/>
      <w:r w:rsidR="00C86709" w:rsidRPr="00C86709">
        <w:rPr>
          <w:rStyle w:val="normaltextrun"/>
          <w:rFonts w:ascii="Arial" w:hAnsi="Arial" w:cs="Arial"/>
          <w:sz w:val="24"/>
          <w:szCs w:val="24"/>
        </w:rPr>
        <w:t xml:space="preserve"> em agosto de 2001 juntamente com o consórcio UNIVIAS.</w:t>
      </w:r>
    </w:p>
    <w:p w14:paraId="65160EA1" w14:textId="1B21A40D" w:rsidR="00C86709" w:rsidRDefault="00C86709" w:rsidP="00960666">
      <w:pPr>
        <w:spacing w:after="0" w:line="360" w:lineRule="auto"/>
        <w:ind w:firstLine="709"/>
        <w:jc w:val="both"/>
        <w:rPr>
          <w:rStyle w:val="normaltextrun"/>
          <w:rFonts w:ascii="Arial" w:hAnsi="Arial" w:cs="Arial"/>
          <w:sz w:val="24"/>
          <w:szCs w:val="24"/>
        </w:rPr>
      </w:pPr>
      <w:r w:rsidRPr="00C86709">
        <w:rPr>
          <w:rStyle w:val="normaltextrun"/>
          <w:rFonts w:ascii="Arial" w:hAnsi="Arial" w:cs="Arial"/>
          <w:sz w:val="24"/>
          <w:szCs w:val="24"/>
        </w:rPr>
        <w:t xml:space="preserve">Visto isso </w:t>
      </w:r>
      <w:r w:rsidR="00416178">
        <w:rPr>
          <w:rStyle w:val="normaltextrun"/>
          <w:rFonts w:ascii="Arial" w:hAnsi="Arial" w:cs="Arial"/>
          <w:sz w:val="24"/>
          <w:szCs w:val="24"/>
        </w:rPr>
        <w:t>busca</w:t>
      </w:r>
      <w:r w:rsidRPr="00C86709">
        <w:rPr>
          <w:rStyle w:val="normaltextrun"/>
          <w:rFonts w:ascii="Arial" w:hAnsi="Arial" w:cs="Arial"/>
          <w:sz w:val="24"/>
          <w:szCs w:val="24"/>
        </w:rPr>
        <w:t>-se</w:t>
      </w:r>
      <w:r w:rsidR="00416178">
        <w:rPr>
          <w:rStyle w:val="normaltextrun"/>
          <w:rFonts w:ascii="Arial" w:hAnsi="Arial" w:cs="Arial"/>
          <w:sz w:val="24"/>
          <w:szCs w:val="24"/>
        </w:rPr>
        <w:t xml:space="preserve"> verificar se</w:t>
      </w:r>
      <w:r w:rsidRPr="00C86709">
        <w:rPr>
          <w:rStyle w:val="normaltextrun"/>
          <w:rFonts w:ascii="Arial" w:hAnsi="Arial" w:cs="Arial"/>
          <w:sz w:val="24"/>
          <w:szCs w:val="24"/>
        </w:rPr>
        <w:t xml:space="preserve"> a borracha extraída de pneus inutilizados possui propriedades e características exclusivas que podem gerar melhor qualidade na mistura asfáltica para elaborar as pavimentações rodoviárias</w:t>
      </w:r>
      <w:r w:rsidR="00416178">
        <w:rPr>
          <w:rStyle w:val="normaltextrun"/>
          <w:rFonts w:ascii="Arial" w:hAnsi="Arial" w:cs="Arial"/>
          <w:sz w:val="24"/>
          <w:szCs w:val="24"/>
        </w:rPr>
        <w:t>.</w:t>
      </w:r>
    </w:p>
    <w:p w14:paraId="7F0AAA65" w14:textId="77777777" w:rsidR="00C86709" w:rsidRDefault="00C86709" w:rsidP="008F4637">
      <w:pPr>
        <w:spacing w:line="360" w:lineRule="auto"/>
        <w:ind w:firstLine="708"/>
        <w:jc w:val="both"/>
        <w:rPr>
          <w:rStyle w:val="normaltextrun"/>
          <w:rFonts w:ascii="Arial" w:hAnsi="Arial" w:cs="Arial"/>
          <w:sz w:val="24"/>
          <w:szCs w:val="24"/>
        </w:rPr>
      </w:pPr>
    </w:p>
    <w:p w14:paraId="10DA0730" w14:textId="77777777" w:rsidR="00416178" w:rsidRDefault="00416178" w:rsidP="008F4637">
      <w:pPr>
        <w:spacing w:line="360" w:lineRule="auto"/>
        <w:ind w:firstLine="708"/>
        <w:jc w:val="both"/>
        <w:rPr>
          <w:rStyle w:val="normaltextrun"/>
          <w:rFonts w:ascii="Arial" w:hAnsi="Arial" w:cs="Arial"/>
          <w:sz w:val="24"/>
          <w:szCs w:val="24"/>
        </w:rPr>
      </w:pPr>
    </w:p>
    <w:p w14:paraId="175271A4" w14:textId="28BCE4AF" w:rsidR="00416178" w:rsidRDefault="00416178" w:rsidP="008F4637">
      <w:pPr>
        <w:spacing w:line="360" w:lineRule="auto"/>
        <w:ind w:firstLine="708"/>
        <w:jc w:val="both"/>
        <w:rPr>
          <w:rStyle w:val="normaltextrun"/>
          <w:rFonts w:ascii="Arial" w:hAnsi="Arial" w:cs="Arial"/>
          <w:sz w:val="24"/>
          <w:szCs w:val="24"/>
        </w:rPr>
      </w:pPr>
    </w:p>
    <w:p w14:paraId="719DC89D" w14:textId="77777777" w:rsidR="0053249C" w:rsidRPr="00506B95" w:rsidRDefault="0053249C" w:rsidP="008F4637">
      <w:pPr>
        <w:spacing w:line="360" w:lineRule="auto"/>
        <w:ind w:firstLine="708"/>
        <w:jc w:val="both"/>
        <w:rPr>
          <w:rStyle w:val="normaltextrun"/>
          <w:rFonts w:ascii="Arial" w:hAnsi="Arial" w:cs="Arial"/>
          <w:sz w:val="24"/>
          <w:szCs w:val="24"/>
        </w:rPr>
      </w:pPr>
    </w:p>
    <w:p w14:paraId="40790D18" w14:textId="7E9323F4" w:rsidR="00C931D9" w:rsidRPr="00506B95" w:rsidRDefault="00C931D9" w:rsidP="008F4637">
      <w:pPr>
        <w:pStyle w:val="Ttulo1"/>
        <w:spacing w:line="360" w:lineRule="auto"/>
        <w:rPr>
          <w:rFonts w:cs="Arial"/>
          <w:szCs w:val="24"/>
        </w:rPr>
      </w:pPr>
      <w:bookmarkStart w:id="2" w:name="_Toc498547987"/>
      <w:r w:rsidRPr="00506B95">
        <w:rPr>
          <w:rFonts w:cs="Arial"/>
          <w:szCs w:val="24"/>
        </w:rPr>
        <w:lastRenderedPageBreak/>
        <w:t>2 OBJETIVO</w:t>
      </w:r>
      <w:bookmarkEnd w:id="2"/>
    </w:p>
    <w:p w14:paraId="7EF81680" w14:textId="77777777" w:rsidR="00C931D9" w:rsidRPr="00506B95" w:rsidRDefault="00C931D9" w:rsidP="008F4637">
      <w:pPr>
        <w:pStyle w:val="Ttulo2"/>
        <w:spacing w:line="360" w:lineRule="auto"/>
        <w:rPr>
          <w:rFonts w:cs="Arial"/>
          <w:szCs w:val="24"/>
        </w:rPr>
      </w:pPr>
      <w:bookmarkStart w:id="3" w:name="_Toc498547988"/>
      <w:r w:rsidRPr="00506B95">
        <w:rPr>
          <w:rFonts w:cs="Arial"/>
          <w:szCs w:val="24"/>
        </w:rPr>
        <w:t>2.1 Objetivo Geral</w:t>
      </w:r>
      <w:bookmarkEnd w:id="3"/>
    </w:p>
    <w:p w14:paraId="0E8422F7" w14:textId="2E78E7B5" w:rsidR="00C931D9" w:rsidRPr="0053249C" w:rsidRDefault="00CB4526" w:rsidP="0053249C">
      <w:pPr>
        <w:pStyle w:val="PargrafodaLista"/>
        <w:numPr>
          <w:ilvl w:val="0"/>
          <w:numId w:val="15"/>
        </w:numPr>
        <w:spacing w:line="360" w:lineRule="auto"/>
        <w:jc w:val="both"/>
        <w:rPr>
          <w:rStyle w:val="normaltextrun"/>
          <w:rFonts w:cs="Arial"/>
          <w:szCs w:val="24"/>
        </w:rPr>
      </w:pPr>
      <w:r w:rsidRPr="0053249C">
        <w:rPr>
          <w:rStyle w:val="normaltextrun"/>
          <w:rFonts w:cs="Arial"/>
          <w:szCs w:val="24"/>
        </w:rPr>
        <w:t>R</w:t>
      </w:r>
      <w:r w:rsidR="00C931D9" w:rsidRPr="0053249C">
        <w:rPr>
          <w:rStyle w:val="normaltextrun"/>
          <w:rFonts w:cs="Arial"/>
          <w:szCs w:val="24"/>
        </w:rPr>
        <w:t>eutilizar o</w:t>
      </w:r>
      <w:r w:rsidRPr="0053249C">
        <w:rPr>
          <w:rStyle w:val="normaltextrun"/>
          <w:rFonts w:cs="Arial"/>
          <w:szCs w:val="24"/>
        </w:rPr>
        <w:t>s</w:t>
      </w:r>
      <w:r w:rsidR="00C931D9" w:rsidRPr="0053249C">
        <w:rPr>
          <w:rStyle w:val="normaltextrun"/>
          <w:rFonts w:cs="Arial"/>
          <w:szCs w:val="24"/>
        </w:rPr>
        <w:t xml:space="preserve"> resíduo</w:t>
      </w:r>
      <w:r w:rsidRPr="0053249C">
        <w:rPr>
          <w:rStyle w:val="normaltextrun"/>
          <w:rFonts w:cs="Arial"/>
          <w:szCs w:val="24"/>
        </w:rPr>
        <w:t>s</w:t>
      </w:r>
      <w:r w:rsidR="00C931D9" w:rsidRPr="0053249C">
        <w:rPr>
          <w:rStyle w:val="normaltextrun"/>
          <w:rFonts w:cs="Arial"/>
          <w:szCs w:val="24"/>
        </w:rPr>
        <w:t xml:space="preserve"> de pneus na elaboração de </w:t>
      </w:r>
      <w:r w:rsidR="009B4F55" w:rsidRPr="0053249C">
        <w:rPr>
          <w:rStyle w:val="normaltextrun"/>
          <w:rFonts w:cs="Arial"/>
          <w:szCs w:val="24"/>
        </w:rPr>
        <w:t xml:space="preserve">revestimentos de </w:t>
      </w:r>
      <w:r w:rsidR="00C931D9" w:rsidRPr="0053249C">
        <w:rPr>
          <w:rStyle w:val="normaltextrun"/>
          <w:rFonts w:cs="Arial"/>
          <w:szCs w:val="24"/>
        </w:rPr>
        <w:t>rodovi</w:t>
      </w:r>
      <w:r w:rsidR="009B4F55" w:rsidRPr="0053249C">
        <w:rPr>
          <w:rStyle w:val="normaltextrun"/>
          <w:rFonts w:cs="Arial"/>
          <w:szCs w:val="24"/>
        </w:rPr>
        <w:t>as</w:t>
      </w:r>
      <w:r w:rsidR="00C931D9" w:rsidRPr="0053249C">
        <w:rPr>
          <w:rStyle w:val="normaltextrun"/>
          <w:rFonts w:cs="Arial"/>
          <w:szCs w:val="24"/>
        </w:rPr>
        <w:t xml:space="preserve">. </w:t>
      </w:r>
    </w:p>
    <w:p w14:paraId="2F29A44A" w14:textId="10FF73C2" w:rsidR="00C931D9" w:rsidRPr="00506B95" w:rsidRDefault="00C931D9" w:rsidP="008F4637">
      <w:pPr>
        <w:pStyle w:val="Ttulo2"/>
        <w:spacing w:line="360" w:lineRule="auto"/>
        <w:rPr>
          <w:rStyle w:val="normaltextrun"/>
          <w:rFonts w:cs="Arial"/>
          <w:szCs w:val="24"/>
        </w:rPr>
      </w:pPr>
      <w:bookmarkStart w:id="4" w:name="_Toc498547989"/>
      <w:r w:rsidRPr="00506B95">
        <w:rPr>
          <w:rStyle w:val="normaltextrun"/>
          <w:rFonts w:cs="Arial"/>
          <w:szCs w:val="24"/>
        </w:rPr>
        <w:t>2.2 Objetivos específicos</w:t>
      </w:r>
      <w:bookmarkEnd w:id="4"/>
    </w:p>
    <w:p w14:paraId="6C741464" w14:textId="513CDE9A" w:rsidR="00C931D9" w:rsidRDefault="0053249C" w:rsidP="0053249C">
      <w:pPr>
        <w:pStyle w:val="PargrafodaLista"/>
        <w:numPr>
          <w:ilvl w:val="0"/>
          <w:numId w:val="15"/>
        </w:numPr>
        <w:spacing w:line="360" w:lineRule="auto"/>
        <w:jc w:val="both"/>
        <w:rPr>
          <w:rStyle w:val="normaltextrun"/>
          <w:rFonts w:cs="Arial"/>
          <w:szCs w:val="24"/>
        </w:rPr>
      </w:pPr>
      <w:r>
        <w:rPr>
          <w:rStyle w:val="normaltextrun"/>
          <w:rFonts w:cs="Arial"/>
          <w:szCs w:val="24"/>
        </w:rPr>
        <w:t>Apresentar forma de aplicar o pneu na mistura de um ligante asfáltico no processo de fabricação do asfalto-borracha;</w:t>
      </w:r>
    </w:p>
    <w:p w14:paraId="27349ECD" w14:textId="1DE7106A" w:rsidR="0053249C" w:rsidRDefault="0053249C" w:rsidP="0053249C">
      <w:pPr>
        <w:pStyle w:val="PargrafodaLista"/>
        <w:numPr>
          <w:ilvl w:val="0"/>
          <w:numId w:val="15"/>
        </w:numPr>
        <w:spacing w:line="360" w:lineRule="auto"/>
        <w:jc w:val="both"/>
        <w:rPr>
          <w:rStyle w:val="normaltextrun"/>
          <w:rFonts w:cs="Arial"/>
          <w:szCs w:val="24"/>
        </w:rPr>
      </w:pPr>
      <w:r>
        <w:rPr>
          <w:rStyle w:val="normaltextrun"/>
          <w:rFonts w:cs="Arial"/>
          <w:szCs w:val="24"/>
        </w:rPr>
        <w:t>Analisar o processo de fabricação e construção deste tipo de revestimento;</w:t>
      </w:r>
    </w:p>
    <w:p w14:paraId="446D6F46" w14:textId="125D053A" w:rsidR="0053249C" w:rsidRDefault="0053249C" w:rsidP="0053249C">
      <w:pPr>
        <w:pStyle w:val="PargrafodaLista"/>
        <w:numPr>
          <w:ilvl w:val="0"/>
          <w:numId w:val="15"/>
        </w:numPr>
        <w:spacing w:line="360" w:lineRule="auto"/>
        <w:jc w:val="both"/>
        <w:rPr>
          <w:rStyle w:val="normaltextrun"/>
          <w:rFonts w:cs="Arial"/>
          <w:szCs w:val="24"/>
        </w:rPr>
      </w:pPr>
      <w:r>
        <w:rPr>
          <w:rStyle w:val="normaltextrun"/>
          <w:rFonts w:cs="Arial"/>
          <w:szCs w:val="24"/>
        </w:rPr>
        <w:t>Demostrar as vantagens e desvantagens sobre o asfalto convencional.</w:t>
      </w:r>
    </w:p>
    <w:p w14:paraId="159E3806" w14:textId="1D3EC097" w:rsidR="0053249C" w:rsidRDefault="0053249C" w:rsidP="0053249C">
      <w:pPr>
        <w:spacing w:line="360" w:lineRule="auto"/>
        <w:jc w:val="both"/>
        <w:rPr>
          <w:rStyle w:val="normaltextrun"/>
          <w:rFonts w:ascii="Arial" w:hAnsi="Arial" w:cs="Arial"/>
          <w:sz w:val="24"/>
          <w:szCs w:val="24"/>
        </w:rPr>
      </w:pPr>
    </w:p>
    <w:p w14:paraId="0B6F256B" w14:textId="41FB3511" w:rsidR="0053249C" w:rsidRDefault="0053249C" w:rsidP="0053249C">
      <w:pPr>
        <w:spacing w:line="360" w:lineRule="auto"/>
        <w:jc w:val="both"/>
        <w:rPr>
          <w:rStyle w:val="normaltextrun"/>
          <w:rFonts w:ascii="Arial" w:hAnsi="Arial" w:cs="Arial"/>
          <w:sz w:val="24"/>
          <w:szCs w:val="24"/>
        </w:rPr>
      </w:pPr>
    </w:p>
    <w:p w14:paraId="5D2F93AF" w14:textId="0541777F" w:rsidR="0053249C" w:rsidRDefault="0053249C" w:rsidP="0053249C">
      <w:pPr>
        <w:spacing w:line="360" w:lineRule="auto"/>
        <w:jc w:val="both"/>
        <w:rPr>
          <w:rStyle w:val="normaltextrun"/>
          <w:rFonts w:ascii="Arial" w:hAnsi="Arial" w:cs="Arial"/>
          <w:sz w:val="24"/>
          <w:szCs w:val="24"/>
        </w:rPr>
      </w:pPr>
    </w:p>
    <w:p w14:paraId="3B91EB39" w14:textId="67F9CA5D" w:rsidR="0053249C" w:rsidRDefault="0053249C" w:rsidP="0053249C">
      <w:pPr>
        <w:spacing w:line="360" w:lineRule="auto"/>
        <w:jc w:val="both"/>
        <w:rPr>
          <w:rStyle w:val="normaltextrun"/>
          <w:rFonts w:ascii="Arial" w:hAnsi="Arial" w:cs="Arial"/>
          <w:sz w:val="24"/>
          <w:szCs w:val="24"/>
        </w:rPr>
      </w:pPr>
    </w:p>
    <w:p w14:paraId="74D537C2" w14:textId="32C915D9" w:rsidR="0053249C" w:rsidRDefault="0053249C" w:rsidP="0053249C">
      <w:pPr>
        <w:spacing w:line="360" w:lineRule="auto"/>
        <w:jc w:val="both"/>
        <w:rPr>
          <w:rStyle w:val="normaltextrun"/>
          <w:rFonts w:ascii="Arial" w:hAnsi="Arial" w:cs="Arial"/>
          <w:sz w:val="24"/>
          <w:szCs w:val="24"/>
        </w:rPr>
      </w:pPr>
    </w:p>
    <w:p w14:paraId="6757EFC9" w14:textId="77777777" w:rsidR="0053249C" w:rsidRPr="0053249C" w:rsidRDefault="0053249C" w:rsidP="0053249C">
      <w:pPr>
        <w:spacing w:line="360" w:lineRule="auto"/>
        <w:jc w:val="both"/>
        <w:rPr>
          <w:rStyle w:val="normaltextrun"/>
          <w:rFonts w:ascii="Arial" w:hAnsi="Arial" w:cs="Arial"/>
          <w:sz w:val="24"/>
          <w:szCs w:val="24"/>
        </w:rPr>
      </w:pPr>
    </w:p>
    <w:p w14:paraId="5DF25D50" w14:textId="5D4D73F3" w:rsidR="00C931D9" w:rsidRDefault="00C931D9" w:rsidP="008F4637">
      <w:pPr>
        <w:spacing w:line="360" w:lineRule="auto"/>
        <w:rPr>
          <w:rFonts w:ascii="Arial" w:hAnsi="Arial" w:cs="Arial"/>
          <w:sz w:val="24"/>
          <w:szCs w:val="24"/>
        </w:rPr>
      </w:pPr>
    </w:p>
    <w:p w14:paraId="45431AA5" w14:textId="77777777" w:rsidR="0053249C" w:rsidRDefault="0053249C">
      <w:pPr>
        <w:spacing w:after="160" w:line="259" w:lineRule="auto"/>
        <w:rPr>
          <w:rFonts w:ascii="Arial" w:eastAsiaTheme="majorEastAsia" w:hAnsi="Arial" w:cs="Arial"/>
          <w:b/>
          <w:sz w:val="24"/>
          <w:szCs w:val="24"/>
        </w:rPr>
      </w:pPr>
      <w:bookmarkStart w:id="5" w:name="_Toc498547990"/>
      <w:r>
        <w:rPr>
          <w:rFonts w:cs="Arial"/>
          <w:szCs w:val="24"/>
        </w:rPr>
        <w:br w:type="page"/>
      </w:r>
    </w:p>
    <w:p w14:paraId="35F2A72C" w14:textId="236A6F78" w:rsidR="00C931D9" w:rsidRPr="00506B95" w:rsidRDefault="00C931D9" w:rsidP="008F4637">
      <w:pPr>
        <w:pStyle w:val="Ttulo1"/>
        <w:spacing w:line="360" w:lineRule="auto"/>
        <w:rPr>
          <w:rFonts w:cs="Arial"/>
          <w:szCs w:val="24"/>
        </w:rPr>
      </w:pPr>
      <w:r w:rsidRPr="00506B95">
        <w:rPr>
          <w:rFonts w:cs="Arial"/>
          <w:szCs w:val="24"/>
        </w:rPr>
        <w:lastRenderedPageBreak/>
        <w:t>3 REVISÃO BIBLIOGR</w:t>
      </w:r>
      <w:r w:rsidR="00B86DA0">
        <w:rPr>
          <w:rFonts w:cs="Arial"/>
          <w:szCs w:val="24"/>
        </w:rPr>
        <w:t>Á</w:t>
      </w:r>
      <w:r w:rsidRPr="00506B95">
        <w:rPr>
          <w:rFonts w:cs="Arial"/>
          <w:szCs w:val="24"/>
        </w:rPr>
        <w:t>FICA</w:t>
      </w:r>
      <w:bookmarkEnd w:id="5"/>
    </w:p>
    <w:p w14:paraId="3904060C" w14:textId="77777777" w:rsidR="00C931D9" w:rsidRPr="00506B95" w:rsidRDefault="00C931D9" w:rsidP="008F4637">
      <w:pPr>
        <w:pStyle w:val="Ttulo2"/>
        <w:spacing w:line="360" w:lineRule="auto"/>
        <w:rPr>
          <w:rFonts w:cs="Arial"/>
          <w:szCs w:val="24"/>
        </w:rPr>
      </w:pPr>
      <w:bookmarkStart w:id="6" w:name="_Toc498547991"/>
      <w:r w:rsidRPr="00506B95">
        <w:rPr>
          <w:rFonts w:cs="Arial"/>
          <w:szCs w:val="24"/>
        </w:rPr>
        <w:t>3.1 Construção Sustentável</w:t>
      </w:r>
      <w:bookmarkEnd w:id="6"/>
    </w:p>
    <w:p w14:paraId="6A68C3A3" w14:textId="5C6FCD6B"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Visando uma redução nos impactos ambientais gerados pelo pneu, traz</w:t>
      </w:r>
      <w:r w:rsidR="00E6316C">
        <w:rPr>
          <w:rFonts w:ascii="Arial" w:hAnsi="Arial" w:cs="Arial"/>
          <w:sz w:val="24"/>
          <w:szCs w:val="24"/>
        </w:rPr>
        <w:t>-se o conceito de</w:t>
      </w:r>
      <w:r w:rsidRPr="00506B95">
        <w:rPr>
          <w:rFonts w:ascii="Arial" w:hAnsi="Arial" w:cs="Arial"/>
          <w:sz w:val="24"/>
          <w:szCs w:val="24"/>
        </w:rPr>
        <w:t xml:space="preserve"> construção </w:t>
      </w:r>
      <w:r w:rsidR="00564EA0" w:rsidRPr="00506B95">
        <w:rPr>
          <w:rFonts w:ascii="Arial" w:hAnsi="Arial" w:cs="Arial"/>
          <w:sz w:val="24"/>
          <w:szCs w:val="24"/>
        </w:rPr>
        <w:t>sustentá</w:t>
      </w:r>
      <w:r w:rsidR="00564EA0">
        <w:rPr>
          <w:rFonts w:ascii="Arial" w:hAnsi="Arial" w:cs="Arial"/>
          <w:sz w:val="24"/>
          <w:szCs w:val="24"/>
        </w:rPr>
        <w:t>vel</w:t>
      </w:r>
      <w:r w:rsidRPr="00506B95">
        <w:rPr>
          <w:rFonts w:ascii="Arial" w:hAnsi="Arial" w:cs="Arial"/>
          <w:sz w:val="24"/>
          <w:szCs w:val="24"/>
        </w:rPr>
        <w:t xml:space="preserve">, onde um engenheiro visa atender </w:t>
      </w:r>
      <w:r w:rsidR="00E6316C">
        <w:rPr>
          <w:rFonts w:ascii="Arial" w:hAnsi="Arial" w:cs="Arial"/>
          <w:sz w:val="24"/>
          <w:szCs w:val="24"/>
        </w:rPr>
        <w:t>aas necessidades dos projetos e</w:t>
      </w:r>
      <w:r w:rsidRPr="00506B95">
        <w:rPr>
          <w:rFonts w:ascii="Arial" w:hAnsi="Arial" w:cs="Arial"/>
          <w:sz w:val="24"/>
          <w:szCs w:val="24"/>
        </w:rPr>
        <w:t xml:space="preserve"> ao mesmo tempo não prejudicando o meio ambiente este está a realizar uma construção, levando proveito de inúmeros materiais considerados descartáve</w:t>
      </w:r>
      <w:r w:rsidR="00E6316C">
        <w:rPr>
          <w:rFonts w:ascii="Arial" w:hAnsi="Arial" w:cs="Arial"/>
          <w:sz w:val="24"/>
          <w:szCs w:val="24"/>
        </w:rPr>
        <w:t>is</w:t>
      </w:r>
      <w:r w:rsidRPr="00506B95">
        <w:rPr>
          <w:rFonts w:ascii="Arial" w:hAnsi="Arial" w:cs="Arial"/>
          <w:sz w:val="24"/>
          <w:szCs w:val="24"/>
        </w:rPr>
        <w:t>, e incorporando</w:t>
      </w:r>
      <w:r w:rsidR="00E6316C">
        <w:rPr>
          <w:rFonts w:ascii="Arial" w:hAnsi="Arial" w:cs="Arial"/>
          <w:sz w:val="24"/>
          <w:szCs w:val="24"/>
        </w:rPr>
        <w:t>-os</w:t>
      </w:r>
      <w:r w:rsidRPr="00506B95">
        <w:rPr>
          <w:rFonts w:ascii="Arial" w:hAnsi="Arial" w:cs="Arial"/>
          <w:sz w:val="24"/>
          <w:szCs w:val="24"/>
        </w:rPr>
        <w:t xml:space="preserve"> a tecnologia de criar um novo material útil na construçã</w:t>
      </w:r>
      <w:r w:rsidR="00E6316C">
        <w:rPr>
          <w:rFonts w:ascii="Arial" w:hAnsi="Arial" w:cs="Arial"/>
          <w:sz w:val="24"/>
          <w:szCs w:val="24"/>
        </w:rPr>
        <w:t>o.</w:t>
      </w:r>
    </w:p>
    <w:p w14:paraId="502636C8" w14:textId="70C4CEFD" w:rsidR="00C931D9" w:rsidRPr="00506B95" w:rsidRDefault="00C931D9" w:rsidP="008F4637">
      <w:pPr>
        <w:spacing w:line="360" w:lineRule="auto"/>
        <w:jc w:val="both"/>
        <w:rPr>
          <w:rFonts w:ascii="Arial" w:hAnsi="Arial" w:cs="Arial"/>
          <w:sz w:val="24"/>
          <w:szCs w:val="24"/>
          <w:lang w:eastAsia="pt-BR"/>
        </w:rPr>
      </w:pPr>
      <w:r w:rsidRPr="00506B95">
        <w:rPr>
          <w:rFonts w:ascii="Arial" w:hAnsi="Arial" w:cs="Arial"/>
          <w:sz w:val="24"/>
          <w:szCs w:val="24"/>
          <w:lang w:eastAsia="pt-BR"/>
        </w:rPr>
        <w:tab/>
      </w:r>
      <w:r w:rsidRPr="00506B95">
        <w:rPr>
          <w:rFonts w:ascii="Arial" w:hAnsi="Arial" w:cs="Arial"/>
          <w:sz w:val="24"/>
          <w:szCs w:val="24"/>
        </w:rPr>
        <w:t>Entre os problemas a serem resolvidos, indiscutivelmente a destinação final do lixo, ou seja, o resíduo produzido pela humanidade ainda é um grande desafio</w:t>
      </w:r>
      <w:r w:rsidR="004E2E42">
        <w:rPr>
          <w:rFonts w:ascii="Arial" w:hAnsi="Arial" w:cs="Arial"/>
          <w:sz w:val="24"/>
          <w:szCs w:val="24"/>
        </w:rPr>
        <w:t>,</w:t>
      </w:r>
      <w:r w:rsidRPr="00506B95">
        <w:rPr>
          <w:rFonts w:ascii="Arial" w:hAnsi="Arial" w:cs="Arial"/>
          <w:sz w:val="24"/>
          <w:szCs w:val="24"/>
        </w:rPr>
        <w:t xml:space="preserve"> sem muitas respostas</w:t>
      </w:r>
      <w:r w:rsidR="004E2E42">
        <w:rPr>
          <w:rFonts w:ascii="Arial" w:hAnsi="Arial" w:cs="Arial"/>
          <w:sz w:val="24"/>
          <w:szCs w:val="24"/>
        </w:rPr>
        <w:t>.</w:t>
      </w:r>
    </w:p>
    <w:p w14:paraId="4128FBC9" w14:textId="2B743141" w:rsidR="00C931D9" w:rsidRPr="00506B95" w:rsidRDefault="00C931D9" w:rsidP="008F4637">
      <w:pPr>
        <w:spacing w:line="360" w:lineRule="auto"/>
        <w:ind w:firstLine="708"/>
        <w:jc w:val="both"/>
        <w:rPr>
          <w:rFonts w:ascii="Arial" w:hAnsi="Arial" w:cs="Arial"/>
          <w:sz w:val="24"/>
          <w:szCs w:val="24"/>
          <w:lang w:eastAsia="pt-BR"/>
        </w:rPr>
      </w:pPr>
      <w:r w:rsidRPr="00506B95">
        <w:rPr>
          <w:rFonts w:ascii="Arial" w:hAnsi="Arial" w:cs="Arial"/>
          <w:sz w:val="24"/>
          <w:szCs w:val="24"/>
        </w:rPr>
        <w:t xml:space="preserve">Existem uma grande variedade de resíduos sólidos que vão parar diariamente nos lixões, </w:t>
      </w:r>
      <w:r w:rsidR="004E2E42">
        <w:rPr>
          <w:rFonts w:ascii="Arial" w:hAnsi="Arial" w:cs="Arial"/>
          <w:sz w:val="24"/>
          <w:szCs w:val="24"/>
        </w:rPr>
        <w:t>sendo na</w:t>
      </w:r>
      <w:r w:rsidRPr="00506B95">
        <w:rPr>
          <w:rFonts w:ascii="Arial" w:hAnsi="Arial" w:cs="Arial"/>
          <w:sz w:val="24"/>
          <w:szCs w:val="24"/>
        </w:rPr>
        <w:t xml:space="preserve"> maioria das vezes</w:t>
      </w:r>
      <w:r w:rsidR="004E2E42">
        <w:rPr>
          <w:rFonts w:ascii="Arial" w:hAnsi="Arial" w:cs="Arial"/>
          <w:sz w:val="24"/>
          <w:szCs w:val="24"/>
        </w:rPr>
        <w:t xml:space="preserve">, </w:t>
      </w:r>
      <w:r w:rsidRPr="00506B95">
        <w:rPr>
          <w:rFonts w:ascii="Arial" w:hAnsi="Arial" w:cs="Arial"/>
          <w:sz w:val="24"/>
          <w:szCs w:val="24"/>
        </w:rPr>
        <w:t>descartados em locais inadequados. Entre vários tipos de materiais encontra</w:t>
      </w:r>
      <w:r w:rsidR="004E2E42">
        <w:rPr>
          <w:rFonts w:ascii="Arial" w:hAnsi="Arial" w:cs="Arial"/>
          <w:sz w:val="24"/>
          <w:szCs w:val="24"/>
        </w:rPr>
        <w:t>-se</w:t>
      </w:r>
      <w:r w:rsidRPr="00506B95">
        <w:rPr>
          <w:rFonts w:ascii="Arial" w:hAnsi="Arial" w:cs="Arial"/>
          <w:sz w:val="24"/>
          <w:szCs w:val="24"/>
        </w:rPr>
        <w:t xml:space="preserve"> o pneu, que é um problema que vem preocupando muito os ambientalistas, governo</w:t>
      </w:r>
      <w:r w:rsidR="004E2E42">
        <w:rPr>
          <w:rFonts w:ascii="Arial" w:hAnsi="Arial" w:cs="Arial"/>
          <w:sz w:val="24"/>
          <w:szCs w:val="24"/>
        </w:rPr>
        <w:t>s</w:t>
      </w:r>
      <w:r w:rsidRPr="00506B95">
        <w:rPr>
          <w:rFonts w:ascii="Arial" w:hAnsi="Arial" w:cs="Arial"/>
          <w:sz w:val="24"/>
          <w:szCs w:val="24"/>
        </w:rPr>
        <w:t xml:space="preserve"> e sociedade</w:t>
      </w:r>
      <w:r w:rsidR="004E2E42">
        <w:rPr>
          <w:rFonts w:ascii="Arial" w:hAnsi="Arial" w:cs="Arial"/>
          <w:sz w:val="24"/>
          <w:szCs w:val="24"/>
        </w:rPr>
        <w:t>s</w:t>
      </w:r>
      <w:r w:rsidRPr="00506B95">
        <w:rPr>
          <w:rFonts w:ascii="Arial" w:hAnsi="Arial" w:cs="Arial"/>
          <w:sz w:val="24"/>
          <w:szCs w:val="24"/>
        </w:rPr>
        <w:t>.</w:t>
      </w:r>
      <w:r w:rsidR="004E2E42">
        <w:rPr>
          <w:rFonts w:ascii="Arial" w:hAnsi="Arial" w:cs="Arial"/>
          <w:sz w:val="24"/>
          <w:szCs w:val="24"/>
        </w:rPr>
        <w:t xml:space="preserve"> </w:t>
      </w:r>
      <w:r w:rsidRPr="00506B95">
        <w:rPr>
          <w:rFonts w:ascii="Arial" w:hAnsi="Arial" w:cs="Arial"/>
          <w:sz w:val="24"/>
          <w:szCs w:val="24"/>
        </w:rPr>
        <w:t xml:space="preserve">Uma forma de reduzir esse problema é o reaproveitamento do mesmo, </w:t>
      </w:r>
      <w:r w:rsidR="004E2E42">
        <w:rPr>
          <w:rFonts w:ascii="Arial" w:hAnsi="Arial" w:cs="Arial"/>
          <w:sz w:val="24"/>
          <w:szCs w:val="24"/>
        </w:rPr>
        <w:t>diminuindo</w:t>
      </w:r>
      <w:r w:rsidRPr="00506B95">
        <w:rPr>
          <w:rFonts w:ascii="Arial" w:hAnsi="Arial" w:cs="Arial"/>
          <w:sz w:val="24"/>
          <w:szCs w:val="24"/>
        </w:rPr>
        <w:t xml:space="preserve"> os impactos e trabalhando junto com a sustentabilidade.</w:t>
      </w:r>
    </w:p>
    <w:p w14:paraId="5C5024C9" w14:textId="6195364A" w:rsidR="00C931D9" w:rsidRPr="00506B95" w:rsidRDefault="00C931D9" w:rsidP="008F4637">
      <w:pPr>
        <w:spacing w:line="360" w:lineRule="auto"/>
        <w:ind w:firstLine="708"/>
        <w:jc w:val="both"/>
        <w:rPr>
          <w:rFonts w:ascii="Arial" w:hAnsi="Arial" w:cs="Arial"/>
          <w:sz w:val="24"/>
          <w:szCs w:val="24"/>
          <w:lang w:eastAsia="pt-BR"/>
        </w:rPr>
      </w:pPr>
      <w:r w:rsidRPr="00506B95">
        <w:rPr>
          <w:rFonts w:ascii="Arial" w:hAnsi="Arial" w:cs="Arial"/>
          <w:sz w:val="24"/>
          <w:szCs w:val="24"/>
        </w:rPr>
        <w:t xml:space="preserve">Segundo </w:t>
      </w:r>
      <w:proofErr w:type="spellStart"/>
      <w:r w:rsidRPr="00506B95">
        <w:rPr>
          <w:rFonts w:ascii="Arial" w:hAnsi="Arial" w:cs="Arial"/>
          <w:sz w:val="24"/>
          <w:szCs w:val="24"/>
        </w:rPr>
        <w:t>Quazi</w:t>
      </w:r>
      <w:proofErr w:type="spellEnd"/>
      <w:r w:rsidRPr="00506B95">
        <w:rPr>
          <w:rFonts w:ascii="Arial" w:hAnsi="Arial" w:cs="Arial"/>
          <w:sz w:val="24"/>
          <w:szCs w:val="24"/>
        </w:rPr>
        <w:t xml:space="preserve"> </w:t>
      </w:r>
      <w:r w:rsidRPr="00960666">
        <w:rPr>
          <w:rFonts w:ascii="Arial" w:hAnsi="Arial" w:cs="Arial"/>
          <w:i/>
          <w:sz w:val="24"/>
          <w:szCs w:val="24"/>
        </w:rPr>
        <w:t>et al.</w:t>
      </w:r>
      <w:r w:rsidRPr="00506B95">
        <w:rPr>
          <w:rFonts w:ascii="Arial" w:hAnsi="Arial" w:cs="Arial"/>
          <w:sz w:val="24"/>
          <w:szCs w:val="24"/>
        </w:rPr>
        <w:t xml:space="preserve"> (2001, apud Oliveira e Castro, 2007), o desenvolvimento sustentável visa </w:t>
      </w:r>
      <w:r w:rsidR="007E0EB7">
        <w:rPr>
          <w:rFonts w:ascii="Arial" w:hAnsi="Arial" w:cs="Arial"/>
          <w:sz w:val="24"/>
          <w:szCs w:val="24"/>
        </w:rPr>
        <w:t>o</w:t>
      </w:r>
      <w:r w:rsidRPr="00506B95">
        <w:rPr>
          <w:rFonts w:ascii="Arial" w:hAnsi="Arial" w:cs="Arial"/>
          <w:sz w:val="24"/>
          <w:szCs w:val="24"/>
        </w:rPr>
        <w:t xml:space="preserve"> equilíbrio entre crescimento econômico e proteção ambiental. É muito lenta a conscientização sobre os cuidados que deveriam </w:t>
      </w:r>
      <w:r w:rsidR="007E0EB7">
        <w:rPr>
          <w:rFonts w:ascii="Arial" w:hAnsi="Arial" w:cs="Arial"/>
          <w:sz w:val="24"/>
          <w:szCs w:val="24"/>
        </w:rPr>
        <w:t>s</w:t>
      </w:r>
      <w:r w:rsidRPr="00506B95">
        <w:rPr>
          <w:rFonts w:ascii="Arial" w:hAnsi="Arial" w:cs="Arial"/>
          <w:sz w:val="24"/>
          <w:szCs w:val="24"/>
        </w:rPr>
        <w:t>er tomados em relação à capacidade de sustentação ambiental</w:t>
      </w:r>
      <w:r w:rsidR="007E0EB7">
        <w:rPr>
          <w:rFonts w:ascii="Arial" w:hAnsi="Arial" w:cs="Arial"/>
          <w:sz w:val="24"/>
          <w:szCs w:val="24"/>
        </w:rPr>
        <w:t>,</w:t>
      </w:r>
      <w:r w:rsidRPr="00506B95">
        <w:rPr>
          <w:rFonts w:ascii="Arial" w:hAnsi="Arial" w:cs="Arial"/>
          <w:sz w:val="24"/>
          <w:szCs w:val="24"/>
        </w:rPr>
        <w:t xml:space="preserve"> embora</w:t>
      </w:r>
      <w:r w:rsidR="007E0EB7">
        <w:rPr>
          <w:rFonts w:ascii="Arial" w:hAnsi="Arial" w:cs="Arial"/>
          <w:sz w:val="24"/>
          <w:szCs w:val="24"/>
        </w:rPr>
        <w:t>,</w:t>
      </w:r>
      <w:r w:rsidRPr="00506B95">
        <w:rPr>
          <w:rFonts w:ascii="Arial" w:hAnsi="Arial" w:cs="Arial"/>
          <w:sz w:val="24"/>
          <w:szCs w:val="24"/>
        </w:rPr>
        <w:t xml:space="preserve"> verifica-se um esforço mundial em relação à preservação do </w:t>
      </w:r>
      <w:r w:rsidR="007E0EB7">
        <w:rPr>
          <w:rFonts w:ascii="Arial" w:hAnsi="Arial" w:cs="Arial"/>
          <w:sz w:val="24"/>
          <w:szCs w:val="24"/>
        </w:rPr>
        <w:t xml:space="preserve">meio </w:t>
      </w:r>
      <w:r w:rsidRPr="00506B95">
        <w:rPr>
          <w:rFonts w:ascii="Arial" w:hAnsi="Arial" w:cs="Arial"/>
          <w:sz w:val="24"/>
          <w:szCs w:val="24"/>
        </w:rPr>
        <w:t>ambiente e da importância da busca das gerações pelos modos de desenvolvimento autossustentáve</w:t>
      </w:r>
      <w:r w:rsidR="007E0EB7">
        <w:rPr>
          <w:rFonts w:ascii="Arial" w:hAnsi="Arial" w:cs="Arial"/>
          <w:sz w:val="24"/>
          <w:szCs w:val="24"/>
        </w:rPr>
        <w:t>l</w:t>
      </w:r>
      <w:r w:rsidRPr="00506B95">
        <w:rPr>
          <w:rFonts w:ascii="Arial" w:hAnsi="Arial" w:cs="Arial"/>
          <w:sz w:val="24"/>
          <w:szCs w:val="24"/>
        </w:rPr>
        <w:t>.</w:t>
      </w:r>
    </w:p>
    <w:p w14:paraId="09A019E6" w14:textId="77777777"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lang w:eastAsia="pt-BR"/>
        </w:rPr>
        <w:t>De acordo com Correa (2009), o</w:t>
      </w:r>
      <w:r w:rsidRPr="00506B95">
        <w:rPr>
          <w:rFonts w:ascii="Arial" w:hAnsi="Arial" w:cs="Arial"/>
          <w:sz w:val="24"/>
          <w:szCs w:val="24"/>
        </w:rPr>
        <w:t xml:space="preserve"> primeiro passo para a sustentabilidade na construção é o compromisso das empresas da cadeia produtiva a criarem as bases para o desenvolvimento de projetos efetivamente sustentáveis. Apontamos três pré-condições fundamentais para a construção dessa base:</w:t>
      </w:r>
    </w:p>
    <w:p w14:paraId="5E0E4F17" w14:textId="77777777" w:rsidR="00C931D9" w:rsidRPr="00506B95" w:rsidRDefault="00C931D9" w:rsidP="008F4637">
      <w:pPr>
        <w:pStyle w:val="PargrafodaLista"/>
        <w:numPr>
          <w:ilvl w:val="0"/>
          <w:numId w:val="1"/>
        </w:numPr>
        <w:spacing w:line="360" w:lineRule="auto"/>
        <w:jc w:val="both"/>
        <w:rPr>
          <w:rFonts w:cs="Arial"/>
          <w:szCs w:val="24"/>
          <w:lang w:eastAsia="pt-BR"/>
        </w:rPr>
      </w:pPr>
      <w:r w:rsidRPr="00506B95">
        <w:rPr>
          <w:rFonts w:cs="Arial"/>
          <w:szCs w:val="24"/>
        </w:rPr>
        <w:lastRenderedPageBreak/>
        <w:t>Um projeto de sustentabilidade tem que ter qualidade - A qualidade garante que níveis de excelência sejam atingidos, mantidos e disseminados nos processos das empresas.</w:t>
      </w:r>
    </w:p>
    <w:p w14:paraId="65FD0A95" w14:textId="77777777" w:rsidR="00C931D9" w:rsidRPr="00506B95" w:rsidRDefault="00C931D9" w:rsidP="008F4637">
      <w:pPr>
        <w:pStyle w:val="PargrafodaLista"/>
        <w:numPr>
          <w:ilvl w:val="0"/>
          <w:numId w:val="1"/>
        </w:numPr>
        <w:spacing w:line="360" w:lineRule="auto"/>
        <w:jc w:val="both"/>
        <w:rPr>
          <w:rFonts w:cs="Arial"/>
          <w:szCs w:val="24"/>
        </w:rPr>
      </w:pPr>
      <w:r w:rsidRPr="00506B95">
        <w:rPr>
          <w:rFonts w:cs="Arial"/>
          <w:szCs w:val="24"/>
        </w:rPr>
        <w:t>Sustentabilidade não combina com informalidade - É preciso garantir a legalidade de toda a empresa e de todos os seus processos. Além de garantir a legitimidade da empresa, a seleção de fornecedores formais estimula o aumento da profissionalização na cadeia produtiva e consequente eliminação de empresas com baixa produtividade que só se mantêm no mercado por economias advindas de atividades ilícitas.</w:t>
      </w:r>
    </w:p>
    <w:p w14:paraId="378BDF2E" w14:textId="34509338" w:rsidR="00C931D9" w:rsidRPr="00506B95" w:rsidRDefault="00C931D9" w:rsidP="008F4637">
      <w:pPr>
        <w:pStyle w:val="PargrafodaLista"/>
        <w:numPr>
          <w:ilvl w:val="0"/>
          <w:numId w:val="1"/>
        </w:numPr>
        <w:spacing w:line="360" w:lineRule="auto"/>
        <w:jc w:val="both"/>
        <w:rPr>
          <w:rFonts w:cs="Arial"/>
          <w:szCs w:val="24"/>
        </w:rPr>
      </w:pPr>
      <w:r w:rsidRPr="00506B95">
        <w:rPr>
          <w:rFonts w:cs="Arial"/>
          <w:szCs w:val="24"/>
        </w:rPr>
        <w:t xml:space="preserve">Busca constante pela inovação - Utilizar novas tecnologias, quando possível </w:t>
      </w:r>
      <w:r w:rsidR="007E0EB7">
        <w:rPr>
          <w:rFonts w:cs="Arial"/>
          <w:szCs w:val="24"/>
        </w:rPr>
        <w:t>e</w:t>
      </w:r>
      <w:r w:rsidRPr="00506B95">
        <w:rPr>
          <w:rFonts w:cs="Arial"/>
          <w:szCs w:val="24"/>
        </w:rPr>
        <w:t xml:space="preserve"> adequado. A base para a sustentabilidade na construção é alinhar ganhos ambientais e sociais com os econômicos, daí a necessidade e importância de inovações.</w:t>
      </w:r>
    </w:p>
    <w:p w14:paraId="0BFDB484" w14:textId="58D7BCDF"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t>Na construção sustentável os engenheiros procuram utilizar de tecnologias para a reciclagem de mat</w:t>
      </w:r>
      <w:r w:rsidR="007E0EB7">
        <w:rPr>
          <w:rFonts w:ascii="Arial" w:hAnsi="Arial" w:cs="Arial"/>
          <w:sz w:val="24"/>
          <w:szCs w:val="24"/>
        </w:rPr>
        <w:t>e</w:t>
      </w:r>
      <w:r w:rsidRPr="00506B95">
        <w:rPr>
          <w:rFonts w:ascii="Arial" w:hAnsi="Arial" w:cs="Arial"/>
          <w:sz w:val="24"/>
          <w:szCs w:val="24"/>
        </w:rPr>
        <w:t>ria</w:t>
      </w:r>
      <w:r w:rsidR="007E0EB7">
        <w:rPr>
          <w:rFonts w:ascii="Arial" w:hAnsi="Arial" w:cs="Arial"/>
          <w:sz w:val="24"/>
          <w:szCs w:val="24"/>
        </w:rPr>
        <w:t>i</w:t>
      </w:r>
      <w:r w:rsidRPr="00506B95">
        <w:rPr>
          <w:rFonts w:ascii="Arial" w:hAnsi="Arial" w:cs="Arial"/>
          <w:sz w:val="24"/>
          <w:szCs w:val="24"/>
        </w:rPr>
        <w:t xml:space="preserve">s, que muitas vezes são </w:t>
      </w:r>
      <w:r w:rsidR="00D4039E" w:rsidRPr="00506B95">
        <w:rPr>
          <w:rFonts w:ascii="Arial" w:hAnsi="Arial" w:cs="Arial"/>
          <w:sz w:val="24"/>
          <w:szCs w:val="24"/>
        </w:rPr>
        <w:t>descartad</w:t>
      </w:r>
      <w:r w:rsidR="00D4039E">
        <w:rPr>
          <w:rFonts w:ascii="Arial" w:hAnsi="Arial" w:cs="Arial"/>
          <w:sz w:val="24"/>
          <w:szCs w:val="24"/>
        </w:rPr>
        <w:t>os</w:t>
      </w:r>
      <w:r w:rsidRPr="00506B95">
        <w:rPr>
          <w:rFonts w:ascii="Arial" w:hAnsi="Arial" w:cs="Arial"/>
          <w:sz w:val="24"/>
          <w:szCs w:val="24"/>
        </w:rPr>
        <w:t xml:space="preserve"> de forma irregular, para a sua utilização em obras.</w:t>
      </w:r>
    </w:p>
    <w:p w14:paraId="1F02E666" w14:textId="15C380F9" w:rsidR="00C931D9" w:rsidRDefault="00C931D9" w:rsidP="008F4637">
      <w:pPr>
        <w:spacing w:line="360" w:lineRule="auto"/>
        <w:jc w:val="both"/>
        <w:rPr>
          <w:rFonts w:ascii="Arial" w:hAnsi="Arial" w:cs="Arial"/>
          <w:sz w:val="24"/>
          <w:szCs w:val="24"/>
        </w:rPr>
      </w:pPr>
      <w:r w:rsidRPr="00506B95">
        <w:rPr>
          <w:rFonts w:ascii="Arial" w:hAnsi="Arial" w:cs="Arial"/>
          <w:sz w:val="24"/>
          <w:szCs w:val="24"/>
        </w:rPr>
        <w:tab/>
        <w:t xml:space="preserve">Para IDHEA (2003, apud SIMAS, 2012), a </w:t>
      </w:r>
      <w:r w:rsidR="00D4039E">
        <w:rPr>
          <w:rFonts w:ascii="Arial" w:hAnsi="Arial" w:cs="Arial"/>
          <w:sz w:val="24"/>
          <w:szCs w:val="24"/>
        </w:rPr>
        <w:t>c</w:t>
      </w:r>
      <w:r w:rsidRPr="00506B95">
        <w:rPr>
          <w:rFonts w:ascii="Arial" w:hAnsi="Arial" w:cs="Arial"/>
          <w:sz w:val="24"/>
          <w:szCs w:val="24"/>
        </w:rPr>
        <w:t xml:space="preserve">onstrução </w:t>
      </w:r>
      <w:r w:rsidR="00D4039E">
        <w:rPr>
          <w:rFonts w:ascii="Arial" w:hAnsi="Arial" w:cs="Arial"/>
          <w:sz w:val="24"/>
          <w:szCs w:val="24"/>
        </w:rPr>
        <w:t>s</w:t>
      </w:r>
      <w:r w:rsidRPr="00506B95">
        <w:rPr>
          <w:rFonts w:ascii="Arial" w:hAnsi="Arial" w:cs="Arial"/>
          <w:sz w:val="24"/>
          <w:szCs w:val="24"/>
        </w:rPr>
        <w:t xml:space="preserve">ustentável </w:t>
      </w:r>
      <w:r w:rsidR="00D4039E">
        <w:rPr>
          <w:rFonts w:ascii="Arial" w:hAnsi="Arial" w:cs="Arial"/>
          <w:sz w:val="24"/>
          <w:szCs w:val="24"/>
        </w:rPr>
        <w:t xml:space="preserve">é </w:t>
      </w:r>
      <w:r w:rsidRPr="00506B95">
        <w:rPr>
          <w:rFonts w:ascii="Arial" w:hAnsi="Arial" w:cs="Arial"/>
          <w:sz w:val="24"/>
          <w:szCs w:val="24"/>
        </w:rPr>
        <w:t>tido como um sistema construtivo que promove alterações conscientes no entorno, de modo a atender as necessidades de uma edificação e do uso do homem moderno, preservando o meio ambiente e os recursos naturais</w:t>
      </w:r>
      <w:r w:rsidR="00D4039E">
        <w:rPr>
          <w:rFonts w:ascii="Arial" w:hAnsi="Arial" w:cs="Arial"/>
          <w:sz w:val="24"/>
          <w:szCs w:val="24"/>
        </w:rPr>
        <w:t xml:space="preserve"> </w:t>
      </w:r>
      <w:r w:rsidRPr="00506B95">
        <w:rPr>
          <w:rFonts w:ascii="Arial" w:hAnsi="Arial" w:cs="Arial"/>
          <w:sz w:val="24"/>
          <w:szCs w:val="24"/>
        </w:rPr>
        <w:t>e gerando uma qualidade de vida para as gerações atuais e futuras.</w:t>
      </w:r>
    </w:p>
    <w:p w14:paraId="4D4DA49B" w14:textId="29080C11" w:rsidR="00C931D9" w:rsidRDefault="00C931D9" w:rsidP="008F4637">
      <w:pPr>
        <w:spacing w:line="360" w:lineRule="auto"/>
        <w:jc w:val="both"/>
        <w:rPr>
          <w:rFonts w:ascii="Arial" w:hAnsi="Arial" w:cs="Arial"/>
          <w:sz w:val="24"/>
          <w:szCs w:val="24"/>
        </w:rPr>
      </w:pPr>
      <w:r w:rsidRPr="00506B95">
        <w:rPr>
          <w:rFonts w:ascii="Arial" w:hAnsi="Arial" w:cs="Arial"/>
          <w:sz w:val="24"/>
          <w:szCs w:val="24"/>
        </w:rPr>
        <w:tab/>
        <w:t xml:space="preserve">Segundo </w:t>
      </w:r>
      <w:proofErr w:type="spellStart"/>
      <w:r w:rsidRPr="00506B95">
        <w:rPr>
          <w:rFonts w:ascii="Arial" w:hAnsi="Arial" w:cs="Arial"/>
          <w:sz w:val="24"/>
          <w:szCs w:val="24"/>
        </w:rPr>
        <w:t>Beukering</w:t>
      </w:r>
      <w:proofErr w:type="spellEnd"/>
      <w:r w:rsidRPr="00506B95">
        <w:rPr>
          <w:rFonts w:ascii="Arial" w:hAnsi="Arial" w:cs="Arial"/>
          <w:sz w:val="24"/>
          <w:szCs w:val="24"/>
        </w:rPr>
        <w:t xml:space="preserve"> &amp; Janssen (2001), o pneu é inserido em uma das três classificações: novo, recauchutado ou reutilizado. A fabricação de um pneu novo requer processos de alto nível tecnológico, além de consumir altas doses de recursos, como mão</w:t>
      </w:r>
      <w:r w:rsidR="00D4039E">
        <w:rPr>
          <w:rFonts w:ascii="Arial" w:hAnsi="Arial" w:cs="Arial"/>
          <w:sz w:val="24"/>
          <w:szCs w:val="24"/>
        </w:rPr>
        <w:t xml:space="preserve"> </w:t>
      </w:r>
      <w:r w:rsidRPr="00506B95">
        <w:rPr>
          <w:rFonts w:ascii="Arial" w:hAnsi="Arial" w:cs="Arial"/>
          <w:sz w:val="24"/>
          <w:szCs w:val="24"/>
        </w:rPr>
        <w:t>de</w:t>
      </w:r>
      <w:r w:rsidR="00D4039E">
        <w:rPr>
          <w:rFonts w:ascii="Arial" w:hAnsi="Arial" w:cs="Arial"/>
          <w:sz w:val="24"/>
          <w:szCs w:val="24"/>
        </w:rPr>
        <w:t xml:space="preserve"> </w:t>
      </w:r>
      <w:r w:rsidRPr="00506B95">
        <w:rPr>
          <w:rFonts w:ascii="Arial" w:hAnsi="Arial" w:cs="Arial"/>
          <w:sz w:val="24"/>
          <w:szCs w:val="24"/>
        </w:rPr>
        <w:t>obra.</w:t>
      </w:r>
    </w:p>
    <w:p w14:paraId="34C3B20E" w14:textId="7846F2E0" w:rsidR="00E061E8" w:rsidRPr="00506B95" w:rsidRDefault="00E061E8" w:rsidP="008F4637">
      <w:pPr>
        <w:spacing w:line="360" w:lineRule="auto"/>
        <w:jc w:val="both"/>
        <w:rPr>
          <w:rFonts w:ascii="Arial" w:hAnsi="Arial" w:cs="Arial"/>
          <w:sz w:val="24"/>
          <w:szCs w:val="24"/>
        </w:rPr>
      </w:pPr>
      <w:r>
        <w:rPr>
          <w:rFonts w:ascii="Arial" w:hAnsi="Arial" w:cs="Arial"/>
          <w:sz w:val="24"/>
          <w:szCs w:val="24"/>
        </w:rPr>
        <w:tab/>
        <w:t xml:space="preserve">De acordo com a figura 1, podemos ver o ciclo de vida de um pneu, desde a sua fabricação até o seu </w:t>
      </w:r>
      <w:proofErr w:type="spellStart"/>
      <w:r>
        <w:rPr>
          <w:rFonts w:ascii="Arial" w:hAnsi="Arial" w:cs="Arial"/>
          <w:sz w:val="24"/>
          <w:szCs w:val="24"/>
        </w:rPr>
        <w:t>estagio</w:t>
      </w:r>
      <w:proofErr w:type="spellEnd"/>
      <w:r>
        <w:rPr>
          <w:rFonts w:ascii="Arial" w:hAnsi="Arial" w:cs="Arial"/>
          <w:sz w:val="24"/>
          <w:szCs w:val="24"/>
        </w:rPr>
        <w:t xml:space="preserve"> final.</w:t>
      </w:r>
    </w:p>
    <w:p w14:paraId="36B0A813" w14:textId="52D1566F" w:rsidR="00C931D9" w:rsidRPr="00506B95" w:rsidRDefault="00E061E8" w:rsidP="00506B95">
      <w:pPr>
        <w:pStyle w:val="Legenda"/>
        <w:jc w:val="center"/>
        <w:rPr>
          <w:rFonts w:ascii="Arial" w:hAnsi="Arial" w:cs="Arial"/>
          <w:i w:val="0"/>
          <w:color w:val="auto"/>
          <w:sz w:val="24"/>
          <w:szCs w:val="24"/>
        </w:rPr>
      </w:pPr>
      <w:bookmarkStart w:id="7" w:name="_Toc498547533"/>
      <w:r>
        <w:rPr>
          <w:rFonts w:ascii="Arial" w:hAnsi="Arial" w:cs="Arial"/>
          <w:i w:val="0"/>
          <w:color w:val="auto"/>
          <w:sz w:val="24"/>
          <w:szCs w:val="24"/>
        </w:rPr>
        <w:lastRenderedPageBreak/>
        <w:t>Figura</w:t>
      </w:r>
      <w:r w:rsidR="009627B8" w:rsidRPr="00506B95">
        <w:rPr>
          <w:rFonts w:ascii="Arial" w:hAnsi="Arial" w:cs="Arial"/>
          <w:i w:val="0"/>
          <w:color w:val="auto"/>
          <w:sz w:val="24"/>
          <w:szCs w:val="24"/>
        </w:rPr>
        <w:t xml:space="preserve"> </w:t>
      </w:r>
      <w:r w:rsidR="009627B8" w:rsidRPr="00506B95">
        <w:rPr>
          <w:rFonts w:ascii="Arial" w:hAnsi="Arial" w:cs="Arial"/>
          <w:i w:val="0"/>
          <w:color w:val="auto"/>
          <w:sz w:val="24"/>
          <w:szCs w:val="24"/>
        </w:rPr>
        <w:fldChar w:fldCharType="begin"/>
      </w:r>
      <w:r w:rsidR="009627B8" w:rsidRPr="00506B95">
        <w:rPr>
          <w:rFonts w:ascii="Arial" w:hAnsi="Arial" w:cs="Arial"/>
          <w:i w:val="0"/>
          <w:color w:val="auto"/>
          <w:sz w:val="24"/>
          <w:szCs w:val="24"/>
        </w:rPr>
        <w:instrText xml:space="preserve"> SEQ Imagem \* ARABIC </w:instrText>
      </w:r>
      <w:r w:rsidR="009627B8" w:rsidRPr="00506B95">
        <w:rPr>
          <w:rFonts w:ascii="Arial" w:hAnsi="Arial" w:cs="Arial"/>
          <w:i w:val="0"/>
          <w:color w:val="auto"/>
          <w:sz w:val="24"/>
          <w:szCs w:val="24"/>
        </w:rPr>
        <w:fldChar w:fldCharType="separate"/>
      </w:r>
      <w:r w:rsidR="00506B95" w:rsidRPr="00506B95">
        <w:rPr>
          <w:rFonts w:ascii="Arial" w:hAnsi="Arial" w:cs="Arial"/>
          <w:i w:val="0"/>
          <w:noProof/>
          <w:color w:val="auto"/>
          <w:sz w:val="24"/>
          <w:szCs w:val="24"/>
        </w:rPr>
        <w:t>1</w:t>
      </w:r>
      <w:r w:rsidR="009627B8"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00C931D9" w:rsidRPr="00506B95">
        <w:rPr>
          <w:rFonts w:ascii="Arial" w:hAnsi="Arial" w:cs="Arial"/>
          <w:i w:val="0"/>
          <w:color w:val="auto"/>
          <w:sz w:val="24"/>
          <w:szCs w:val="24"/>
        </w:rPr>
        <w:t xml:space="preserve"> Ciclo de Vida de um Pneu</w:t>
      </w:r>
      <w:r w:rsidR="00C931D9" w:rsidRPr="00506B95">
        <w:rPr>
          <w:rFonts w:ascii="Arial" w:hAnsi="Arial" w:cs="Arial"/>
          <w:i w:val="0"/>
          <w:noProof/>
          <w:color w:val="auto"/>
          <w:sz w:val="24"/>
          <w:szCs w:val="24"/>
          <w:lang w:eastAsia="pt-BR"/>
        </w:rPr>
        <w:drawing>
          <wp:inline distT="0" distB="0" distL="0" distR="0" wp14:anchorId="55806F40" wp14:editId="3B38D9AB">
            <wp:extent cx="5391150" cy="3084195"/>
            <wp:effectExtent l="0" t="0" r="0" b="190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3084195"/>
                    </a:xfrm>
                    <a:prstGeom prst="rect">
                      <a:avLst/>
                    </a:prstGeom>
                    <a:noFill/>
                    <a:ln>
                      <a:noFill/>
                    </a:ln>
                  </pic:spPr>
                </pic:pic>
              </a:graphicData>
            </a:graphic>
          </wp:inline>
        </w:drawing>
      </w:r>
      <w:r w:rsidR="00C931D9" w:rsidRPr="00506B95">
        <w:rPr>
          <w:rFonts w:ascii="Arial" w:hAnsi="Arial" w:cs="Arial"/>
          <w:i w:val="0"/>
          <w:color w:val="auto"/>
          <w:sz w:val="24"/>
          <w:szCs w:val="24"/>
        </w:rPr>
        <w:t xml:space="preserve">Fonte: </w:t>
      </w:r>
      <w:proofErr w:type="spellStart"/>
      <w:r w:rsidR="00C931D9" w:rsidRPr="00506B95">
        <w:rPr>
          <w:rFonts w:ascii="Arial" w:hAnsi="Arial" w:cs="Arial"/>
          <w:i w:val="0"/>
          <w:color w:val="auto"/>
          <w:sz w:val="24"/>
          <w:szCs w:val="24"/>
        </w:rPr>
        <w:t>Beukering</w:t>
      </w:r>
      <w:proofErr w:type="spellEnd"/>
      <w:r w:rsidR="00C931D9" w:rsidRPr="00506B95">
        <w:rPr>
          <w:rFonts w:ascii="Arial" w:hAnsi="Arial" w:cs="Arial"/>
          <w:i w:val="0"/>
          <w:color w:val="auto"/>
          <w:sz w:val="24"/>
          <w:szCs w:val="24"/>
        </w:rPr>
        <w:t xml:space="preserve"> &amp; Janssen, 2001</w:t>
      </w:r>
      <w:bookmarkEnd w:id="7"/>
    </w:p>
    <w:p w14:paraId="322CAB9B" w14:textId="77777777" w:rsidR="00C931D9" w:rsidRPr="00506B95" w:rsidRDefault="00C931D9" w:rsidP="008F4637">
      <w:pPr>
        <w:spacing w:line="360" w:lineRule="auto"/>
        <w:ind w:firstLine="360"/>
        <w:jc w:val="center"/>
        <w:rPr>
          <w:rFonts w:ascii="Arial" w:hAnsi="Arial" w:cs="Arial"/>
          <w:sz w:val="24"/>
          <w:szCs w:val="24"/>
        </w:rPr>
      </w:pPr>
    </w:p>
    <w:p w14:paraId="76C036D1" w14:textId="50EE0E4B"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t>Para a redução dess</w:t>
      </w:r>
      <w:r w:rsidR="00D4039E">
        <w:rPr>
          <w:rFonts w:ascii="Arial" w:hAnsi="Arial" w:cs="Arial"/>
          <w:sz w:val="24"/>
          <w:szCs w:val="24"/>
        </w:rPr>
        <w:t>es</w:t>
      </w:r>
      <w:r w:rsidRPr="00506B95">
        <w:rPr>
          <w:rFonts w:ascii="Arial" w:hAnsi="Arial" w:cs="Arial"/>
          <w:sz w:val="24"/>
          <w:szCs w:val="24"/>
        </w:rPr>
        <w:t xml:space="preserve"> descarte</w:t>
      </w:r>
      <w:r w:rsidR="00D4039E">
        <w:rPr>
          <w:rFonts w:ascii="Arial" w:hAnsi="Arial" w:cs="Arial"/>
          <w:sz w:val="24"/>
          <w:szCs w:val="24"/>
        </w:rPr>
        <w:t>s</w:t>
      </w:r>
      <w:r w:rsidRPr="00506B95">
        <w:rPr>
          <w:rFonts w:ascii="Arial" w:hAnsi="Arial" w:cs="Arial"/>
          <w:sz w:val="24"/>
          <w:szCs w:val="24"/>
        </w:rPr>
        <w:t xml:space="preserve"> de pneus, foi criada uma técnica de reutilizar a borracha para criação de uma liga asfáltica, de melhor qualidade e maior durabilidade, conhecida como Asfalto</w:t>
      </w:r>
      <w:r w:rsidR="00D4039E">
        <w:rPr>
          <w:rFonts w:ascii="Arial" w:hAnsi="Arial" w:cs="Arial"/>
          <w:sz w:val="24"/>
          <w:szCs w:val="24"/>
        </w:rPr>
        <w:t>-</w:t>
      </w:r>
      <w:r w:rsidRPr="00506B95">
        <w:rPr>
          <w:rFonts w:ascii="Arial" w:hAnsi="Arial" w:cs="Arial"/>
          <w:sz w:val="24"/>
          <w:szCs w:val="24"/>
        </w:rPr>
        <w:t>Borracha.</w:t>
      </w:r>
    </w:p>
    <w:p w14:paraId="4703E424" w14:textId="57A7346D"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t>De acordo com dados retirados da Associação Nacional da Industria dos Pneumáticos (ANIPA), é produzido no Brasil mais de 67 milhões de pneus por ano.</w:t>
      </w:r>
      <w:r w:rsidR="00D4039E">
        <w:rPr>
          <w:rFonts w:ascii="Arial" w:hAnsi="Arial" w:cs="Arial"/>
          <w:sz w:val="24"/>
          <w:szCs w:val="24"/>
        </w:rPr>
        <w:t xml:space="preserve"> </w:t>
      </w:r>
      <w:r w:rsidRPr="00506B95">
        <w:rPr>
          <w:rFonts w:ascii="Arial" w:hAnsi="Arial" w:cs="Arial"/>
          <w:sz w:val="24"/>
          <w:szCs w:val="24"/>
        </w:rPr>
        <w:t>Dados do artigo da SEST SENAT (2017), cerca de 450 mil toneladas de pneus são descartados por ano no Brasil.</w:t>
      </w:r>
    </w:p>
    <w:p w14:paraId="7B54086D" w14:textId="3A4669D2"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t xml:space="preserve">Com o objetivo de evitar que o pneu se transforme em fonte de poluição, a reciclagem é ambientalmente </w:t>
      </w:r>
      <w:r w:rsidR="00564EA0">
        <w:rPr>
          <w:rFonts w:ascii="Arial" w:hAnsi="Arial" w:cs="Arial"/>
          <w:sz w:val="24"/>
          <w:szCs w:val="24"/>
        </w:rPr>
        <w:t>a melhor opção</w:t>
      </w:r>
      <w:r w:rsidRPr="00506B95">
        <w:rPr>
          <w:rFonts w:ascii="Arial" w:hAnsi="Arial" w:cs="Arial"/>
          <w:sz w:val="24"/>
          <w:szCs w:val="24"/>
        </w:rPr>
        <w:t>, sendo que quando a borracha</w:t>
      </w:r>
      <w:r w:rsidR="00564EA0">
        <w:rPr>
          <w:rFonts w:ascii="Arial" w:hAnsi="Arial" w:cs="Arial"/>
          <w:sz w:val="24"/>
          <w:szCs w:val="24"/>
        </w:rPr>
        <w:t xml:space="preserve"> é</w:t>
      </w:r>
      <w:r w:rsidRPr="00506B95">
        <w:rPr>
          <w:rFonts w:ascii="Arial" w:hAnsi="Arial" w:cs="Arial"/>
          <w:sz w:val="24"/>
          <w:szCs w:val="24"/>
        </w:rPr>
        <w:t xml:space="preserve"> incorporada a mistura de asfalto convencional obtém-se resultados onde o produto </w:t>
      </w:r>
      <w:r w:rsidR="00564EA0">
        <w:rPr>
          <w:rFonts w:ascii="Arial" w:hAnsi="Arial" w:cs="Arial"/>
          <w:sz w:val="24"/>
          <w:szCs w:val="24"/>
        </w:rPr>
        <w:t>apresenta</w:t>
      </w:r>
      <w:r w:rsidRPr="00506B95">
        <w:rPr>
          <w:rFonts w:ascii="Arial" w:hAnsi="Arial" w:cs="Arial"/>
          <w:sz w:val="24"/>
          <w:szCs w:val="24"/>
        </w:rPr>
        <w:t xml:space="preserve"> características técnicas superiores.</w:t>
      </w:r>
    </w:p>
    <w:p w14:paraId="61D42526" w14:textId="2227DE88"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t xml:space="preserve">Segundo </w:t>
      </w:r>
      <w:proofErr w:type="spellStart"/>
      <w:r w:rsidRPr="00506B95">
        <w:rPr>
          <w:rFonts w:ascii="Arial" w:hAnsi="Arial" w:cs="Arial"/>
          <w:sz w:val="24"/>
          <w:szCs w:val="24"/>
        </w:rPr>
        <w:t>Z</w:t>
      </w:r>
      <w:r w:rsidR="00564EA0">
        <w:rPr>
          <w:rFonts w:ascii="Arial" w:hAnsi="Arial" w:cs="Arial"/>
          <w:sz w:val="24"/>
          <w:szCs w:val="24"/>
        </w:rPr>
        <w:t>atarin</w:t>
      </w:r>
      <w:proofErr w:type="spellEnd"/>
      <w:r w:rsidRPr="00506B95">
        <w:rPr>
          <w:rFonts w:ascii="Arial" w:hAnsi="Arial" w:cs="Arial"/>
          <w:sz w:val="24"/>
          <w:szCs w:val="24"/>
        </w:rPr>
        <w:t xml:space="preserve"> (2016), o asfalto-borracha é elaborado com o preparo da mistura asfáltica aproveitando resíduos sólidos, provenientes do descarte de pneus, para aprimorar características como resistência, permeabilidade e aderência das pistas de rolamento.</w:t>
      </w:r>
    </w:p>
    <w:p w14:paraId="22A1FDD8" w14:textId="4A014DB0"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t xml:space="preserve">ODA (2000, apud ZATARIN, 2016) apresenta um fluxograma de reaproveitamento de pneus descartados, suas consequências diante do meio </w:t>
      </w:r>
      <w:r w:rsidRPr="00506B95">
        <w:rPr>
          <w:rFonts w:ascii="Arial" w:hAnsi="Arial" w:cs="Arial"/>
          <w:sz w:val="24"/>
          <w:szCs w:val="24"/>
        </w:rPr>
        <w:lastRenderedPageBreak/>
        <w:t xml:space="preserve">ambiente e os </w:t>
      </w:r>
      <w:r w:rsidR="00E061E8">
        <w:rPr>
          <w:rFonts w:ascii="Arial" w:hAnsi="Arial" w:cs="Arial"/>
          <w:sz w:val="24"/>
          <w:szCs w:val="24"/>
        </w:rPr>
        <w:t>possíveis modos de reutilização, como pode ser visto na figura 2 logo abaixo.</w:t>
      </w:r>
    </w:p>
    <w:p w14:paraId="3B94158B" w14:textId="77777777" w:rsidR="00C931D9" w:rsidRPr="00506B95" w:rsidRDefault="00C931D9" w:rsidP="008F4637">
      <w:pPr>
        <w:spacing w:line="360" w:lineRule="auto"/>
        <w:jc w:val="center"/>
        <w:rPr>
          <w:rFonts w:ascii="Arial" w:hAnsi="Arial" w:cs="Arial"/>
          <w:sz w:val="24"/>
          <w:szCs w:val="24"/>
        </w:rPr>
      </w:pPr>
    </w:p>
    <w:p w14:paraId="3B0B59AD" w14:textId="2F0546D2" w:rsidR="00C931D9" w:rsidRPr="00506B95" w:rsidRDefault="00E061E8" w:rsidP="00506B95">
      <w:pPr>
        <w:pStyle w:val="Legenda"/>
        <w:jc w:val="center"/>
        <w:rPr>
          <w:rFonts w:ascii="Arial" w:hAnsi="Arial" w:cs="Arial"/>
          <w:i w:val="0"/>
          <w:color w:val="auto"/>
          <w:sz w:val="24"/>
          <w:szCs w:val="24"/>
        </w:rPr>
      </w:pPr>
      <w:bookmarkStart w:id="8" w:name="_Toc498547534"/>
      <w:r>
        <w:rPr>
          <w:rFonts w:ascii="Arial" w:hAnsi="Arial" w:cs="Arial"/>
          <w:i w:val="0"/>
          <w:color w:val="auto"/>
          <w:sz w:val="24"/>
          <w:szCs w:val="24"/>
        </w:rPr>
        <w:t>Figura</w:t>
      </w:r>
      <w:r w:rsidR="009627B8" w:rsidRPr="00506B95">
        <w:rPr>
          <w:rFonts w:ascii="Arial" w:hAnsi="Arial" w:cs="Arial"/>
          <w:i w:val="0"/>
          <w:color w:val="auto"/>
          <w:sz w:val="24"/>
          <w:szCs w:val="24"/>
        </w:rPr>
        <w:t xml:space="preserve"> </w:t>
      </w:r>
      <w:r w:rsidR="009627B8" w:rsidRPr="00506B95">
        <w:rPr>
          <w:rFonts w:ascii="Arial" w:hAnsi="Arial" w:cs="Arial"/>
          <w:i w:val="0"/>
          <w:color w:val="auto"/>
          <w:sz w:val="24"/>
          <w:szCs w:val="24"/>
        </w:rPr>
        <w:fldChar w:fldCharType="begin"/>
      </w:r>
      <w:r w:rsidR="009627B8" w:rsidRPr="00506B95">
        <w:rPr>
          <w:rFonts w:ascii="Arial" w:hAnsi="Arial" w:cs="Arial"/>
          <w:i w:val="0"/>
          <w:color w:val="auto"/>
          <w:sz w:val="24"/>
          <w:szCs w:val="24"/>
        </w:rPr>
        <w:instrText xml:space="preserve"> SEQ Imagem \* ARABIC </w:instrText>
      </w:r>
      <w:r w:rsidR="009627B8" w:rsidRPr="00506B95">
        <w:rPr>
          <w:rFonts w:ascii="Arial" w:hAnsi="Arial" w:cs="Arial"/>
          <w:i w:val="0"/>
          <w:color w:val="auto"/>
          <w:sz w:val="24"/>
          <w:szCs w:val="24"/>
        </w:rPr>
        <w:fldChar w:fldCharType="separate"/>
      </w:r>
      <w:r w:rsidR="00506B95" w:rsidRPr="00506B95">
        <w:rPr>
          <w:rFonts w:ascii="Arial" w:hAnsi="Arial" w:cs="Arial"/>
          <w:i w:val="0"/>
          <w:noProof/>
          <w:color w:val="auto"/>
          <w:sz w:val="24"/>
          <w:szCs w:val="24"/>
        </w:rPr>
        <w:t>2</w:t>
      </w:r>
      <w:r w:rsidR="009627B8"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00C931D9" w:rsidRPr="00506B95">
        <w:rPr>
          <w:rFonts w:ascii="Arial" w:hAnsi="Arial" w:cs="Arial"/>
          <w:i w:val="0"/>
          <w:color w:val="auto"/>
          <w:sz w:val="24"/>
          <w:szCs w:val="24"/>
        </w:rPr>
        <w:t xml:space="preserve"> Fluxograma de Reaproveitamento de Pneus descartados</w:t>
      </w:r>
      <w:bookmarkEnd w:id="8"/>
    </w:p>
    <w:p w14:paraId="3D7C1611" w14:textId="77777777" w:rsidR="00C931D9" w:rsidRPr="001F1D05" w:rsidRDefault="00C931D9" w:rsidP="008F4637">
      <w:pPr>
        <w:spacing w:line="360" w:lineRule="auto"/>
        <w:jc w:val="center"/>
        <w:rPr>
          <w:rFonts w:ascii="Arial" w:hAnsi="Arial" w:cs="Arial"/>
          <w:sz w:val="24"/>
          <w:szCs w:val="24"/>
        </w:rPr>
      </w:pPr>
      <w:r w:rsidRPr="00506B95">
        <w:rPr>
          <w:rFonts w:ascii="Arial" w:hAnsi="Arial" w:cs="Arial"/>
          <w:noProof/>
          <w:sz w:val="24"/>
          <w:szCs w:val="24"/>
          <w:lang w:eastAsia="pt-BR"/>
        </w:rPr>
        <w:drawing>
          <wp:inline distT="0" distB="0" distL="0" distR="0" wp14:anchorId="0F0352C9" wp14:editId="0D8B9E72">
            <wp:extent cx="5394325" cy="3408045"/>
            <wp:effectExtent l="0" t="0" r="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4325" cy="3408045"/>
                    </a:xfrm>
                    <a:prstGeom prst="rect">
                      <a:avLst/>
                    </a:prstGeom>
                    <a:noFill/>
                    <a:ln>
                      <a:noFill/>
                    </a:ln>
                  </pic:spPr>
                </pic:pic>
              </a:graphicData>
            </a:graphic>
          </wp:inline>
        </w:drawing>
      </w:r>
      <w:r w:rsidRPr="001F1D05">
        <w:rPr>
          <w:rFonts w:ascii="Arial" w:hAnsi="Arial" w:cs="Arial"/>
          <w:sz w:val="24"/>
          <w:szCs w:val="24"/>
        </w:rPr>
        <w:t xml:space="preserve">Fonte: </w:t>
      </w:r>
      <w:r w:rsidRPr="00506B95">
        <w:rPr>
          <w:rFonts w:ascii="Arial" w:hAnsi="Arial" w:cs="Arial"/>
          <w:sz w:val="24"/>
          <w:szCs w:val="24"/>
        </w:rPr>
        <w:t>ODA, 2000</w:t>
      </w:r>
    </w:p>
    <w:p w14:paraId="06663444" w14:textId="77777777"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A resolução CONAMA 258/99, a respeito de reciclagem de pneus, que entrou em vigor no ano de 2002, foi um importante marco para a regularização do setor no Brasil.</w:t>
      </w:r>
    </w:p>
    <w:p w14:paraId="19EFC6D5" w14:textId="77777777"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De acordo com FONTES </w:t>
      </w:r>
      <w:r w:rsidRPr="00960666">
        <w:rPr>
          <w:rFonts w:ascii="Arial" w:hAnsi="Arial" w:cs="Arial"/>
          <w:i/>
          <w:sz w:val="24"/>
          <w:szCs w:val="24"/>
        </w:rPr>
        <w:t>et. al</w:t>
      </w:r>
      <w:r w:rsidRPr="00506B95">
        <w:rPr>
          <w:rFonts w:ascii="Arial" w:hAnsi="Arial" w:cs="Arial"/>
          <w:sz w:val="24"/>
          <w:szCs w:val="24"/>
        </w:rPr>
        <w:t>. (2008), a resolução estabelece exigências de consonância ambiental que impôs às empresas fabricantes e importadoras de pneumáticos a realizar a coleta e destinar ambientalmente os pneus inservível no Brasil após o seu ciclo de vida.</w:t>
      </w:r>
    </w:p>
    <w:p w14:paraId="1EABA0B7" w14:textId="388FA484"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Para ser reaproveitado </w:t>
      </w:r>
      <w:r w:rsidR="0099699C">
        <w:rPr>
          <w:rFonts w:ascii="Arial" w:hAnsi="Arial" w:cs="Arial"/>
          <w:sz w:val="24"/>
          <w:szCs w:val="24"/>
        </w:rPr>
        <w:t xml:space="preserve">o pneu </w:t>
      </w:r>
      <w:r w:rsidRPr="00506B95">
        <w:rPr>
          <w:rFonts w:ascii="Arial" w:hAnsi="Arial" w:cs="Arial"/>
          <w:sz w:val="24"/>
          <w:szCs w:val="24"/>
        </w:rPr>
        <w:t xml:space="preserve">passa por um processo onde </w:t>
      </w:r>
      <w:r w:rsidR="0099699C">
        <w:rPr>
          <w:rFonts w:ascii="Arial" w:hAnsi="Arial" w:cs="Arial"/>
          <w:sz w:val="24"/>
          <w:szCs w:val="24"/>
        </w:rPr>
        <w:t>é</w:t>
      </w:r>
      <w:r w:rsidRPr="00506B95">
        <w:rPr>
          <w:rFonts w:ascii="Arial" w:hAnsi="Arial" w:cs="Arial"/>
          <w:sz w:val="24"/>
          <w:szCs w:val="24"/>
        </w:rPr>
        <w:t xml:space="preserve"> feito a retirada de todo o material que não seja a borracha</w:t>
      </w:r>
      <w:r w:rsidR="0099699C">
        <w:rPr>
          <w:rFonts w:ascii="Arial" w:hAnsi="Arial" w:cs="Arial"/>
          <w:sz w:val="24"/>
          <w:szCs w:val="24"/>
        </w:rPr>
        <w:t>.</w:t>
      </w:r>
      <w:r w:rsidRPr="00506B95">
        <w:rPr>
          <w:rFonts w:ascii="Arial" w:hAnsi="Arial" w:cs="Arial"/>
          <w:sz w:val="24"/>
          <w:szCs w:val="24"/>
        </w:rPr>
        <w:t xml:space="preserve"> </w:t>
      </w:r>
      <w:r w:rsidR="0099699C">
        <w:rPr>
          <w:rFonts w:ascii="Arial" w:hAnsi="Arial" w:cs="Arial"/>
          <w:sz w:val="24"/>
          <w:szCs w:val="24"/>
        </w:rPr>
        <w:t>A</w:t>
      </w:r>
      <w:r w:rsidRPr="00506B95">
        <w:rPr>
          <w:rFonts w:ascii="Arial" w:hAnsi="Arial" w:cs="Arial"/>
          <w:sz w:val="24"/>
          <w:szCs w:val="24"/>
        </w:rPr>
        <w:t xml:space="preserve">pós </w:t>
      </w:r>
      <w:r w:rsidR="0099699C">
        <w:rPr>
          <w:rFonts w:ascii="Arial" w:hAnsi="Arial" w:cs="Arial"/>
          <w:sz w:val="24"/>
          <w:szCs w:val="24"/>
        </w:rPr>
        <w:t xml:space="preserve">este processo </w:t>
      </w:r>
      <w:r w:rsidRPr="00506B95">
        <w:rPr>
          <w:rFonts w:ascii="Arial" w:hAnsi="Arial" w:cs="Arial"/>
          <w:sz w:val="24"/>
          <w:szCs w:val="24"/>
        </w:rPr>
        <w:t>inicia</w:t>
      </w:r>
      <w:r w:rsidR="0099699C">
        <w:rPr>
          <w:rFonts w:ascii="Arial" w:hAnsi="Arial" w:cs="Arial"/>
          <w:sz w:val="24"/>
          <w:szCs w:val="24"/>
        </w:rPr>
        <w:t>-se</w:t>
      </w:r>
      <w:r w:rsidRPr="00506B95">
        <w:rPr>
          <w:rFonts w:ascii="Arial" w:hAnsi="Arial" w:cs="Arial"/>
          <w:sz w:val="24"/>
          <w:szCs w:val="24"/>
        </w:rPr>
        <w:t xml:space="preserve"> </w:t>
      </w:r>
      <w:r w:rsidR="0099699C">
        <w:rPr>
          <w:rFonts w:ascii="Arial" w:hAnsi="Arial" w:cs="Arial"/>
          <w:sz w:val="24"/>
          <w:szCs w:val="24"/>
        </w:rPr>
        <w:t>a</w:t>
      </w:r>
      <w:r w:rsidRPr="00506B95">
        <w:rPr>
          <w:rFonts w:ascii="Arial" w:hAnsi="Arial" w:cs="Arial"/>
          <w:sz w:val="24"/>
          <w:szCs w:val="24"/>
        </w:rPr>
        <w:t xml:space="preserve"> trituração até restar o pó da borracha, este por último incorporado a massa asfáltica.</w:t>
      </w:r>
    </w:p>
    <w:p w14:paraId="39413CF6" w14:textId="3A4CF601" w:rsidR="00C931D9" w:rsidRPr="00506B95" w:rsidRDefault="00C931D9" w:rsidP="008F4637">
      <w:pPr>
        <w:pStyle w:val="Ttulo2"/>
        <w:spacing w:line="360" w:lineRule="auto"/>
        <w:rPr>
          <w:rFonts w:cs="Arial"/>
          <w:szCs w:val="24"/>
        </w:rPr>
      </w:pPr>
      <w:bookmarkStart w:id="9" w:name="_Toc498547992"/>
      <w:r w:rsidRPr="00506B95">
        <w:rPr>
          <w:rFonts w:cs="Arial"/>
          <w:szCs w:val="24"/>
        </w:rPr>
        <w:lastRenderedPageBreak/>
        <w:t>3.2 Pne</w:t>
      </w:r>
      <w:r w:rsidR="00564EA0">
        <w:rPr>
          <w:rFonts w:cs="Arial"/>
          <w:szCs w:val="24"/>
        </w:rPr>
        <w:t>u</w:t>
      </w:r>
      <w:bookmarkEnd w:id="9"/>
    </w:p>
    <w:p w14:paraId="16CC70DA" w14:textId="77777777" w:rsidR="00C931D9" w:rsidRPr="00506B95" w:rsidRDefault="00C931D9" w:rsidP="008F4637">
      <w:pPr>
        <w:pStyle w:val="Ttulo3"/>
        <w:spacing w:line="360" w:lineRule="auto"/>
        <w:rPr>
          <w:rFonts w:cs="Arial"/>
        </w:rPr>
      </w:pPr>
      <w:bookmarkStart w:id="10" w:name="_Toc498547993"/>
      <w:r w:rsidRPr="00506B95">
        <w:rPr>
          <w:rFonts w:cs="Arial"/>
        </w:rPr>
        <w:t>3.2.1 Surgimento do Pneu</w:t>
      </w:r>
      <w:bookmarkEnd w:id="10"/>
    </w:p>
    <w:p w14:paraId="3C12199C" w14:textId="77777777"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De acordo com a FIESP (2011), o pneu é um elemento essencial ao funcionamento de um veículo, na qual sofreu um processo de várias etapas desde a sua origem até chegar à sua tecnologia atual.</w:t>
      </w:r>
    </w:p>
    <w:p w14:paraId="1D6D5B47" w14:textId="33E2669D"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t xml:space="preserve">Segundo dados </w:t>
      </w:r>
      <w:r w:rsidR="0099699C">
        <w:rPr>
          <w:rFonts w:ascii="Arial" w:hAnsi="Arial" w:cs="Arial"/>
          <w:sz w:val="24"/>
          <w:szCs w:val="24"/>
        </w:rPr>
        <w:t>d</w:t>
      </w:r>
      <w:r w:rsidRPr="00506B95">
        <w:rPr>
          <w:rFonts w:ascii="Arial" w:hAnsi="Arial" w:cs="Arial"/>
          <w:sz w:val="24"/>
          <w:szCs w:val="24"/>
        </w:rPr>
        <w:t>a revista PNEWS (2013),</w:t>
      </w:r>
      <w:r w:rsidR="0099699C">
        <w:rPr>
          <w:rFonts w:ascii="Arial" w:hAnsi="Arial" w:cs="Arial"/>
          <w:sz w:val="24"/>
          <w:szCs w:val="24"/>
        </w:rPr>
        <w:t xml:space="preserve"> o</w:t>
      </w:r>
      <w:r w:rsidRPr="00506B95">
        <w:rPr>
          <w:rFonts w:ascii="Arial" w:hAnsi="Arial" w:cs="Arial"/>
          <w:sz w:val="24"/>
          <w:szCs w:val="24"/>
        </w:rPr>
        <w:t xml:space="preserve"> pneu foi patenteado em 1845 pelo engenheiro britânico Robert William Thomson. No entanto, nomes como Charles Goodyear, Thomas Hancock, John </w:t>
      </w:r>
      <w:proofErr w:type="spellStart"/>
      <w:r w:rsidRPr="00506B95">
        <w:rPr>
          <w:rFonts w:ascii="Arial" w:hAnsi="Arial" w:cs="Arial"/>
          <w:sz w:val="24"/>
          <w:szCs w:val="24"/>
        </w:rPr>
        <w:t>Boyd</w:t>
      </w:r>
      <w:proofErr w:type="spellEnd"/>
      <w:r w:rsidRPr="00506B95">
        <w:rPr>
          <w:rFonts w:ascii="Arial" w:hAnsi="Arial" w:cs="Arial"/>
          <w:sz w:val="24"/>
          <w:szCs w:val="24"/>
        </w:rPr>
        <w:t xml:space="preserve"> </w:t>
      </w:r>
      <w:proofErr w:type="spellStart"/>
      <w:r w:rsidRPr="00506B95">
        <w:rPr>
          <w:rFonts w:ascii="Arial" w:hAnsi="Arial" w:cs="Arial"/>
          <w:sz w:val="24"/>
          <w:szCs w:val="24"/>
        </w:rPr>
        <w:t>Dunlop</w:t>
      </w:r>
      <w:proofErr w:type="spellEnd"/>
      <w:r w:rsidRPr="00506B95">
        <w:rPr>
          <w:rFonts w:ascii="Arial" w:hAnsi="Arial" w:cs="Arial"/>
          <w:sz w:val="24"/>
          <w:szCs w:val="24"/>
        </w:rPr>
        <w:t xml:space="preserve">, </w:t>
      </w:r>
      <w:proofErr w:type="spellStart"/>
      <w:r w:rsidRPr="00506B95">
        <w:rPr>
          <w:rFonts w:ascii="Arial" w:hAnsi="Arial" w:cs="Arial"/>
          <w:sz w:val="24"/>
          <w:szCs w:val="24"/>
        </w:rPr>
        <w:t>Édouard</w:t>
      </w:r>
      <w:proofErr w:type="spellEnd"/>
      <w:r w:rsidRPr="00506B95">
        <w:rPr>
          <w:rFonts w:ascii="Arial" w:hAnsi="Arial" w:cs="Arial"/>
          <w:sz w:val="24"/>
          <w:szCs w:val="24"/>
        </w:rPr>
        <w:t xml:space="preserve"> e André Michelin, Harvey Firestone, Giovanni </w:t>
      </w:r>
      <w:proofErr w:type="spellStart"/>
      <w:r w:rsidRPr="00506B95">
        <w:rPr>
          <w:rFonts w:ascii="Arial" w:hAnsi="Arial" w:cs="Arial"/>
          <w:sz w:val="24"/>
          <w:szCs w:val="24"/>
        </w:rPr>
        <w:t>Battista</w:t>
      </w:r>
      <w:proofErr w:type="spellEnd"/>
      <w:r w:rsidRPr="00506B95">
        <w:rPr>
          <w:rFonts w:ascii="Arial" w:hAnsi="Arial" w:cs="Arial"/>
          <w:sz w:val="24"/>
          <w:szCs w:val="24"/>
        </w:rPr>
        <w:t xml:space="preserve"> Pirelli e Benjamin Franklin </w:t>
      </w:r>
      <w:proofErr w:type="spellStart"/>
      <w:r w:rsidRPr="00506B95">
        <w:rPr>
          <w:rFonts w:ascii="Arial" w:hAnsi="Arial" w:cs="Arial"/>
          <w:sz w:val="24"/>
          <w:szCs w:val="24"/>
        </w:rPr>
        <w:t>Goodrich</w:t>
      </w:r>
      <w:proofErr w:type="spellEnd"/>
      <w:r w:rsidRPr="00506B95">
        <w:rPr>
          <w:rFonts w:ascii="Arial" w:hAnsi="Arial" w:cs="Arial"/>
          <w:sz w:val="24"/>
          <w:szCs w:val="24"/>
        </w:rPr>
        <w:t>, e tantos outros, fazem parte desta história e têm que ser lembrados, pois ajudaram não só a dar origem à invenção, mas também aperfeiçoá-la ao longo dos anos.</w:t>
      </w:r>
    </w:p>
    <w:p w14:paraId="075371F6" w14:textId="77777777"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De acordo com SALOMÃO (2017), o americano Charles Goodyear, inventor conhecido por registrar a patente na vulcanização da borracha em 1844, descobriu após vários testes um método onde misturava o enxofre com borracha e colocava em uma alta temperatura, obtendo-se a borracha vulcanizada. Goodyear pode observar que assim que ele realizava esta mistura ele conseguia manter as propriedades mais valiosas da borracha que era a elasticidade e a resistência. Assim o processo de vulcanização da borracha, no qual o enxofre é o principal agente responsável pela ligação entre as moléculas dos polímeros, onde no caso da borracha podem ter seus compostos de forma química ou orgânica.</w:t>
      </w:r>
    </w:p>
    <w:p w14:paraId="2747A291" w14:textId="3C1A8CD5"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t>Segundo PNEWS (2013) o passo seguinte seria dado por Robert Thompson, em 1845, quando criou o pneumático. A invenção só lembrava o pneu na forma, pois ainda era um conjunto de tubos envolvidos numa substância em látex vulcanizada e recoberto por couro, que inicialmente equipava carroças e as carruagens a vapor da época</w:t>
      </w:r>
      <w:r w:rsidR="001A2166">
        <w:rPr>
          <w:rFonts w:ascii="Arial" w:hAnsi="Arial" w:cs="Arial"/>
          <w:sz w:val="24"/>
          <w:szCs w:val="24"/>
        </w:rPr>
        <w:t>, repercutindo em um en</w:t>
      </w:r>
      <w:r w:rsidRPr="00506B95">
        <w:rPr>
          <w:rFonts w:ascii="Arial" w:hAnsi="Arial" w:cs="Arial"/>
          <w:sz w:val="24"/>
          <w:szCs w:val="24"/>
        </w:rPr>
        <w:t xml:space="preserve">orme avanço em relação </w:t>
      </w:r>
      <w:r w:rsidR="001A2166">
        <w:rPr>
          <w:rFonts w:ascii="Arial" w:hAnsi="Arial" w:cs="Arial"/>
          <w:sz w:val="24"/>
          <w:szCs w:val="24"/>
        </w:rPr>
        <w:t>a</w:t>
      </w:r>
      <w:r w:rsidRPr="00506B95">
        <w:rPr>
          <w:rFonts w:ascii="Arial" w:hAnsi="Arial" w:cs="Arial"/>
          <w:sz w:val="24"/>
          <w:szCs w:val="24"/>
        </w:rPr>
        <w:t xml:space="preserve">s barulhentas e inseguras rodas de madeira ou ferro, mais duráveis, mas que também não fez sucesso à época. O personagem crucial nessa história, </w:t>
      </w:r>
      <w:r w:rsidRPr="00506B95">
        <w:rPr>
          <w:rFonts w:ascii="Arial" w:hAnsi="Arial" w:cs="Arial"/>
          <w:sz w:val="24"/>
          <w:szCs w:val="24"/>
        </w:rPr>
        <w:lastRenderedPageBreak/>
        <w:t xml:space="preserve">que também batizou outra multinacional da indústria de pneus, deu o passo definitivo 40 anos mais tarde: John </w:t>
      </w:r>
      <w:proofErr w:type="spellStart"/>
      <w:r w:rsidRPr="00506B95">
        <w:rPr>
          <w:rFonts w:ascii="Arial" w:hAnsi="Arial" w:cs="Arial"/>
          <w:sz w:val="24"/>
          <w:szCs w:val="24"/>
        </w:rPr>
        <w:t>Boyd</w:t>
      </w:r>
      <w:proofErr w:type="spellEnd"/>
      <w:r w:rsidRPr="00506B95">
        <w:rPr>
          <w:rFonts w:ascii="Arial" w:hAnsi="Arial" w:cs="Arial"/>
          <w:sz w:val="24"/>
          <w:szCs w:val="24"/>
        </w:rPr>
        <w:t xml:space="preserve"> </w:t>
      </w:r>
      <w:proofErr w:type="spellStart"/>
      <w:r w:rsidRPr="00506B95">
        <w:rPr>
          <w:rFonts w:ascii="Arial" w:hAnsi="Arial" w:cs="Arial"/>
          <w:sz w:val="24"/>
          <w:szCs w:val="24"/>
        </w:rPr>
        <w:t>Dunlop</w:t>
      </w:r>
      <w:proofErr w:type="spellEnd"/>
      <w:r w:rsidRPr="00506B95">
        <w:rPr>
          <w:rFonts w:ascii="Arial" w:hAnsi="Arial" w:cs="Arial"/>
          <w:sz w:val="24"/>
          <w:szCs w:val="24"/>
        </w:rPr>
        <w:t xml:space="preserve">, um veterinário escocês. </w:t>
      </w:r>
    </w:p>
    <w:p w14:paraId="023450FF" w14:textId="2D3B66A0" w:rsidR="00C931D9"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Tudo começou com uma brincadeira de criança. Em 1888, observando seu filho andar com dificuldade no triciclo, cujas rodas eram de borracha vulcanizada, mas sem durabilidade, </w:t>
      </w:r>
      <w:proofErr w:type="spellStart"/>
      <w:r w:rsidRPr="00506B95">
        <w:rPr>
          <w:rFonts w:ascii="Arial" w:hAnsi="Arial" w:cs="Arial"/>
          <w:sz w:val="24"/>
          <w:szCs w:val="24"/>
        </w:rPr>
        <w:t>Dunlop</w:t>
      </w:r>
      <w:proofErr w:type="spellEnd"/>
      <w:r w:rsidRPr="00506B95">
        <w:rPr>
          <w:rFonts w:ascii="Arial" w:hAnsi="Arial" w:cs="Arial"/>
          <w:sz w:val="24"/>
          <w:szCs w:val="24"/>
        </w:rPr>
        <w:t xml:space="preserve"> teve uma ideia tentando resolver o problema, ele substituiu cada roda por uma câmara inflada de ar de borracha flexível, coberta com uma lona, envolvendo um aro de madeira (este modelo deu origem ao pneu diagonal anos mais tarde). Pronto, nascia o pneu com câmara, que inicialmente equipava bicicletas e, de quebra, era criada a primeira fabricante de pneus da história.</w:t>
      </w:r>
    </w:p>
    <w:p w14:paraId="5ADCD2AD" w14:textId="39383571" w:rsidR="00E061E8" w:rsidRPr="00506B95" w:rsidRDefault="00E061E8" w:rsidP="008F4637">
      <w:pPr>
        <w:spacing w:line="360" w:lineRule="auto"/>
        <w:ind w:firstLine="708"/>
        <w:jc w:val="both"/>
        <w:rPr>
          <w:rFonts w:ascii="Arial" w:hAnsi="Arial" w:cs="Arial"/>
          <w:sz w:val="24"/>
          <w:szCs w:val="24"/>
        </w:rPr>
      </w:pPr>
      <w:r>
        <w:rPr>
          <w:rFonts w:ascii="Arial" w:hAnsi="Arial" w:cs="Arial"/>
          <w:sz w:val="24"/>
          <w:szCs w:val="24"/>
        </w:rPr>
        <w:t>A figura 3 abaixo, podemos ver como era o processo de fabricação das fabricas sobre os primeiros pneus surgidos em 1899.</w:t>
      </w:r>
    </w:p>
    <w:p w14:paraId="2C140295" w14:textId="77777777" w:rsidR="00C931D9" w:rsidRPr="00506B95" w:rsidRDefault="00C931D9" w:rsidP="008F4637">
      <w:pPr>
        <w:spacing w:line="360" w:lineRule="auto"/>
        <w:jc w:val="center"/>
        <w:rPr>
          <w:rFonts w:ascii="Arial" w:hAnsi="Arial" w:cs="Arial"/>
          <w:sz w:val="24"/>
          <w:szCs w:val="24"/>
        </w:rPr>
      </w:pPr>
    </w:p>
    <w:p w14:paraId="16B3CD99" w14:textId="73E0DAAA" w:rsidR="00C931D9" w:rsidRPr="00506B95" w:rsidRDefault="00E061E8" w:rsidP="00506B95">
      <w:pPr>
        <w:pStyle w:val="Legenda"/>
        <w:jc w:val="center"/>
        <w:rPr>
          <w:rFonts w:ascii="Arial" w:hAnsi="Arial" w:cs="Arial"/>
          <w:i w:val="0"/>
          <w:color w:val="auto"/>
          <w:sz w:val="24"/>
          <w:szCs w:val="24"/>
        </w:rPr>
      </w:pPr>
      <w:bookmarkStart w:id="11" w:name="_Toc498547535"/>
      <w:r>
        <w:rPr>
          <w:rFonts w:ascii="Arial" w:hAnsi="Arial" w:cs="Arial"/>
          <w:i w:val="0"/>
          <w:color w:val="auto"/>
          <w:sz w:val="24"/>
          <w:szCs w:val="24"/>
        </w:rPr>
        <w:t>Figura</w:t>
      </w:r>
      <w:r w:rsidR="009627B8" w:rsidRPr="00506B95">
        <w:rPr>
          <w:rFonts w:ascii="Arial" w:hAnsi="Arial" w:cs="Arial"/>
          <w:i w:val="0"/>
          <w:color w:val="auto"/>
          <w:sz w:val="24"/>
          <w:szCs w:val="24"/>
        </w:rPr>
        <w:t xml:space="preserve"> </w:t>
      </w:r>
      <w:r w:rsidR="009627B8" w:rsidRPr="00506B95">
        <w:rPr>
          <w:rFonts w:ascii="Arial" w:hAnsi="Arial" w:cs="Arial"/>
          <w:i w:val="0"/>
          <w:color w:val="auto"/>
          <w:sz w:val="24"/>
          <w:szCs w:val="24"/>
        </w:rPr>
        <w:fldChar w:fldCharType="begin"/>
      </w:r>
      <w:r w:rsidR="009627B8" w:rsidRPr="00506B95">
        <w:rPr>
          <w:rFonts w:ascii="Arial" w:hAnsi="Arial" w:cs="Arial"/>
          <w:i w:val="0"/>
          <w:color w:val="auto"/>
          <w:sz w:val="24"/>
          <w:szCs w:val="24"/>
        </w:rPr>
        <w:instrText xml:space="preserve"> SEQ Imagem \* ARABIC </w:instrText>
      </w:r>
      <w:r w:rsidR="009627B8" w:rsidRPr="00506B95">
        <w:rPr>
          <w:rFonts w:ascii="Arial" w:hAnsi="Arial" w:cs="Arial"/>
          <w:i w:val="0"/>
          <w:color w:val="auto"/>
          <w:sz w:val="24"/>
          <w:szCs w:val="24"/>
        </w:rPr>
        <w:fldChar w:fldCharType="separate"/>
      </w:r>
      <w:r w:rsidR="00506B95" w:rsidRPr="00506B95">
        <w:rPr>
          <w:rFonts w:ascii="Arial" w:hAnsi="Arial" w:cs="Arial"/>
          <w:i w:val="0"/>
          <w:noProof/>
          <w:color w:val="auto"/>
          <w:sz w:val="24"/>
          <w:szCs w:val="24"/>
        </w:rPr>
        <w:t>3</w:t>
      </w:r>
      <w:r w:rsidR="009627B8"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00C931D9" w:rsidRPr="00506B95">
        <w:rPr>
          <w:rFonts w:ascii="Arial" w:hAnsi="Arial" w:cs="Arial"/>
          <w:i w:val="0"/>
          <w:color w:val="auto"/>
          <w:sz w:val="24"/>
          <w:szCs w:val="24"/>
        </w:rPr>
        <w:t xml:space="preserve"> Produção de Pneus em 1899</w:t>
      </w:r>
      <w:bookmarkEnd w:id="11"/>
    </w:p>
    <w:p w14:paraId="0AE32B4B" w14:textId="77777777" w:rsidR="00C931D9" w:rsidRPr="00506B95" w:rsidRDefault="00C931D9" w:rsidP="00506B95">
      <w:pPr>
        <w:spacing w:line="360" w:lineRule="auto"/>
        <w:jc w:val="center"/>
        <w:rPr>
          <w:rFonts w:ascii="Arial" w:hAnsi="Arial" w:cs="Arial"/>
          <w:sz w:val="24"/>
          <w:szCs w:val="24"/>
        </w:rPr>
      </w:pPr>
      <w:r w:rsidRPr="00506B95">
        <w:rPr>
          <w:rFonts w:ascii="Arial" w:hAnsi="Arial" w:cs="Arial"/>
          <w:noProof/>
          <w:sz w:val="24"/>
          <w:szCs w:val="24"/>
          <w:lang w:eastAsia="pt-BR"/>
        </w:rPr>
        <w:drawing>
          <wp:inline distT="0" distB="0" distL="0" distR="0" wp14:anchorId="404A4272" wp14:editId="7BE3F0BE">
            <wp:extent cx="5394960" cy="210312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4960" cy="2103120"/>
                    </a:xfrm>
                    <a:prstGeom prst="rect">
                      <a:avLst/>
                    </a:prstGeom>
                    <a:noFill/>
                    <a:ln>
                      <a:noFill/>
                    </a:ln>
                  </pic:spPr>
                </pic:pic>
              </a:graphicData>
            </a:graphic>
          </wp:inline>
        </w:drawing>
      </w:r>
      <w:r w:rsidRPr="00506B95">
        <w:rPr>
          <w:rFonts w:ascii="Arial" w:hAnsi="Arial" w:cs="Arial"/>
          <w:sz w:val="24"/>
          <w:szCs w:val="24"/>
        </w:rPr>
        <w:br/>
        <w:t xml:space="preserve">Fonte: </w:t>
      </w:r>
      <w:hyperlink r:id="rId12" w:history="1">
        <w:proofErr w:type="gramStart"/>
        <w:r w:rsidRPr="00506B95">
          <w:rPr>
            <w:rStyle w:val="Hyperlink"/>
            <w:rFonts w:ascii="Arial" w:hAnsi="Arial" w:cs="Arial"/>
            <w:color w:val="auto"/>
            <w:sz w:val="24"/>
            <w:szCs w:val="24"/>
            <w:u w:val="none"/>
          </w:rPr>
          <w:t>PNEWS</w:t>
        </w:r>
      </w:hyperlink>
      <w:r w:rsidRPr="00506B95">
        <w:rPr>
          <w:rStyle w:val="Hyperlink"/>
          <w:rFonts w:ascii="Arial" w:hAnsi="Arial" w:cs="Arial"/>
          <w:color w:val="auto"/>
          <w:sz w:val="24"/>
          <w:szCs w:val="24"/>
          <w:u w:val="none"/>
        </w:rPr>
        <w:t xml:space="preserve"> ,</w:t>
      </w:r>
      <w:proofErr w:type="gramEnd"/>
      <w:r w:rsidRPr="00506B95">
        <w:rPr>
          <w:rStyle w:val="Hyperlink"/>
          <w:rFonts w:ascii="Arial" w:hAnsi="Arial" w:cs="Arial"/>
          <w:color w:val="auto"/>
          <w:sz w:val="24"/>
          <w:szCs w:val="24"/>
          <w:u w:val="none"/>
        </w:rPr>
        <w:t xml:space="preserve"> 2013</w:t>
      </w:r>
    </w:p>
    <w:p w14:paraId="725D5605" w14:textId="77777777" w:rsidR="009627B8" w:rsidRPr="00506B95" w:rsidRDefault="009627B8" w:rsidP="008F4637">
      <w:pPr>
        <w:spacing w:line="360" w:lineRule="auto"/>
        <w:ind w:firstLine="708"/>
        <w:jc w:val="both"/>
        <w:rPr>
          <w:rFonts w:ascii="Arial" w:hAnsi="Arial" w:cs="Arial"/>
          <w:sz w:val="24"/>
          <w:szCs w:val="24"/>
        </w:rPr>
      </w:pPr>
    </w:p>
    <w:p w14:paraId="1DE58488" w14:textId="418F47F3" w:rsidR="00C931D9" w:rsidRPr="00960666" w:rsidRDefault="00C931D9" w:rsidP="003A4893">
      <w:pPr>
        <w:spacing w:line="360" w:lineRule="auto"/>
        <w:ind w:firstLine="708"/>
        <w:jc w:val="both"/>
        <w:rPr>
          <w:rFonts w:ascii="Arial" w:hAnsi="Arial" w:cs="Arial"/>
          <w:b/>
          <w:sz w:val="24"/>
          <w:szCs w:val="24"/>
        </w:rPr>
      </w:pPr>
      <w:r w:rsidRPr="00506B95">
        <w:rPr>
          <w:rFonts w:ascii="Arial" w:hAnsi="Arial" w:cs="Arial"/>
          <w:sz w:val="24"/>
          <w:szCs w:val="24"/>
        </w:rPr>
        <w:t>Dados da FIESP</w:t>
      </w:r>
      <w:r w:rsidR="00807CBE">
        <w:rPr>
          <w:rFonts w:ascii="Arial" w:hAnsi="Arial" w:cs="Arial"/>
          <w:sz w:val="24"/>
          <w:szCs w:val="24"/>
        </w:rPr>
        <w:t xml:space="preserve"> (</w:t>
      </w:r>
      <w:r w:rsidR="00807CBE" w:rsidRPr="002578F2">
        <w:rPr>
          <w:rFonts w:ascii="Arial" w:hAnsi="Arial" w:cs="Arial"/>
          <w:sz w:val="24"/>
          <w:szCs w:val="24"/>
        </w:rPr>
        <w:t>2011</w:t>
      </w:r>
      <w:r w:rsidR="00807CBE">
        <w:rPr>
          <w:rFonts w:ascii="Arial" w:hAnsi="Arial" w:cs="Arial"/>
          <w:sz w:val="24"/>
          <w:szCs w:val="24"/>
        </w:rPr>
        <w:t>)</w:t>
      </w:r>
      <w:r w:rsidR="00807CBE">
        <w:rPr>
          <w:rFonts w:ascii="Arial" w:hAnsi="Arial" w:cs="Arial"/>
          <w:b/>
          <w:sz w:val="24"/>
          <w:szCs w:val="24"/>
        </w:rPr>
        <w:t xml:space="preserve">, </w:t>
      </w:r>
      <w:r w:rsidRPr="00506B95">
        <w:rPr>
          <w:rFonts w:ascii="Arial" w:hAnsi="Arial" w:cs="Arial"/>
          <w:sz w:val="24"/>
          <w:szCs w:val="24"/>
        </w:rPr>
        <w:t>apontam que no Brasil, as primeiras produções se iniciaram por volta de 1934, mesmo ano que estava sendo implantado o Plano Geral de Viação Nacional, por</w:t>
      </w:r>
      <w:r w:rsidR="001A2166">
        <w:rPr>
          <w:rFonts w:ascii="Arial" w:hAnsi="Arial" w:cs="Arial"/>
          <w:sz w:val="24"/>
          <w:szCs w:val="24"/>
        </w:rPr>
        <w:t>é</w:t>
      </w:r>
      <w:r w:rsidRPr="00506B95">
        <w:rPr>
          <w:rFonts w:ascii="Arial" w:hAnsi="Arial" w:cs="Arial"/>
          <w:sz w:val="24"/>
          <w:szCs w:val="24"/>
        </w:rPr>
        <w:t>m esse plano só foi concretizado em meados de 1936, quando ocorreu a instalação da Companhia Brasileira de Artefatos de Borracha</w:t>
      </w:r>
      <w:r w:rsidR="001A2166">
        <w:rPr>
          <w:rFonts w:ascii="Arial" w:hAnsi="Arial" w:cs="Arial"/>
          <w:sz w:val="24"/>
          <w:szCs w:val="24"/>
        </w:rPr>
        <w:t xml:space="preserve">, </w:t>
      </w:r>
      <w:r w:rsidRPr="00506B95">
        <w:rPr>
          <w:rFonts w:ascii="Arial" w:hAnsi="Arial" w:cs="Arial"/>
          <w:sz w:val="24"/>
          <w:szCs w:val="24"/>
        </w:rPr>
        <w:t>também conhecida como Pneus Brasil</w:t>
      </w:r>
      <w:r w:rsidR="001A2166">
        <w:rPr>
          <w:rFonts w:ascii="Arial" w:hAnsi="Arial" w:cs="Arial"/>
          <w:sz w:val="24"/>
          <w:szCs w:val="24"/>
        </w:rPr>
        <w:t>,</w:t>
      </w:r>
      <w:r w:rsidRPr="00506B95">
        <w:rPr>
          <w:rFonts w:ascii="Arial" w:hAnsi="Arial" w:cs="Arial"/>
          <w:sz w:val="24"/>
          <w:szCs w:val="24"/>
        </w:rPr>
        <w:t xml:space="preserve"> instalada no Rio de Janeiro, </w:t>
      </w:r>
      <w:r w:rsidR="001A2166">
        <w:rPr>
          <w:rFonts w:ascii="Arial" w:hAnsi="Arial" w:cs="Arial"/>
          <w:sz w:val="24"/>
          <w:szCs w:val="24"/>
        </w:rPr>
        <w:t>s</w:t>
      </w:r>
      <w:r w:rsidRPr="00506B95">
        <w:rPr>
          <w:rFonts w:ascii="Arial" w:hAnsi="Arial" w:cs="Arial"/>
          <w:sz w:val="24"/>
          <w:szCs w:val="24"/>
        </w:rPr>
        <w:t xml:space="preserve">endo no seu primeiro ano fabricados mais de 29 mil pneus. Anos mais tarde </w:t>
      </w:r>
      <w:r w:rsidRPr="00506B95">
        <w:rPr>
          <w:rFonts w:ascii="Arial" w:hAnsi="Arial" w:cs="Arial"/>
          <w:sz w:val="24"/>
          <w:szCs w:val="24"/>
        </w:rPr>
        <w:lastRenderedPageBreak/>
        <w:t>outras grandes fabricantes se instalaram e passaram a produzir seus pneus no pais, elevando a produção para mais de 440 mil unidades.</w:t>
      </w:r>
    </w:p>
    <w:p w14:paraId="49D0355F" w14:textId="607F731A" w:rsidR="00C931D9" w:rsidRPr="00506B95" w:rsidRDefault="00C931D9" w:rsidP="008F4637">
      <w:pPr>
        <w:pStyle w:val="Ttulo3"/>
        <w:spacing w:line="360" w:lineRule="auto"/>
        <w:rPr>
          <w:rFonts w:cs="Arial"/>
        </w:rPr>
      </w:pPr>
      <w:bookmarkStart w:id="12" w:name="_Toc498547994"/>
      <w:r w:rsidRPr="00506B95">
        <w:rPr>
          <w:rFonts w:cs="Arial"/>
        </w:rPr>
        <w:t>3.2.2 Caracterização do Pneu</w:t>
      </w:r>
      <w:bookmarkEnd w:id="12"/>
    </w:p>
    <w:p w14:paraId="539C673C" w14:textId="65444D9F" w:rsidR="00C931D9"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O pneu é </w:t>
      </w:r>
      <w:r w:rsidR="000D0181">
        <w:rPr>
          <w:rFonts w:ascii="Arial" w:hAnsi="Arial" w:cs="Arial"/>
          <w:sz w:val="24"/>
          <w:szCs w:val="24"/>
        </w:rPr>
        <w:t xml:space="preserve">um </w:t>
      </w:r>
      <w:r w:rsidRPr="00506B95">
        <w:rPr>
          <w:rFonts w:ascii="Arial" w:hAnsi="Arial" w:cs="Arial"/>
          <w:sz w:val="24"/>
          <w:szCs w:val="24"/>
        </w:rPr>
        <w:t xml:space="preserve">dos principais elementos desenvolvidos para o funcionamento de um veículo, por ser um material que possui muita resistência e flexibilidade. Grandes quantidades de </w:t>
      </w:r>
      <w:r w:rsidR="000D0181" w:rsidRPr="00506B95">
        <w:rPr>
          <w:rFonts w:ascii="Arial" w:hAnsi="Arial" w:cs="Arial"/>
          <w:sz w:val="24"/>
          <w:szCs w:val="24"/>
        </w:rPr>
        <w:t>mat</w:t>
      </w:r>
      <w:r w:rsidR="000D0181">
        <w:rPr>
          <w:rFonts w:ascii="Arial" w:hAnsi="Arial" w:cs="Arial"/>
          <w:sz w:val="24"/>
          <w:szCs w:val="24"/>
        </w:rPr>
        <w:t>e</w:t>
      </w:r>
      <w:r w:rsidR="000D0181" w:rsidRPr="00506B95">
        <w:rPr>
          <w:rFonts w:ascii="Arial" w:hAnsi="Arial" w:cs="Arial"/>
          <w:sz w:val="24"/>
          <w:szCs w:val="24"/>
        </w:rPr>
        <w:t>ri</w:t>
      </w:r>
      <w:r w:rsidR="000D0181">
        <w:rPr>
          <w:rFonts w:ascii="Arial" w:hAnsi="Arial" w:cs="Arial"/>
          <w:sz w:val="24"/>
          <w:szCs w:val="24"/>
        </w:rPr>
        <w:t>a</w:t>
      </w:r>
      <w:r w:rsidR="000D0181" w:rsidRPr="00506B95">
        <w:rPr>
          <w:rFonts w:ascii="Arial" w:hAnsi="Arial" w:cs="Arial"/>
          <w:sz w:val="24"/>
          <w:szCs w:val="24"/>
        </w:rPr>
        <w:t>is</w:t>
      </w:r>
      <w:r w:rsidRPr="00506B95">
        <w:rPr>
          <w:rFonts w:ascii="Arial" w:hAnsi="Arial" w:cs="Arial"/>
          <w:sz w:val="24"/>
          <w:szCs w:val="24"/>
        </w:rPr>
        <w:t xml:space="preserve"> diferentes estão presentes na fabricação do pneu. </w:t>
      </w:r>
    </w:p>
    <w:p w14:paraId="0862B7FD" w14:textId="6CB88B05" w:rsidR="00E061E8" w:rsidRPr="00506B95" w:rsidRDefault="00E061E8" w:rsidP="008F4637">
      <w:pPr>
        <w:spacing w:line="360" w:lineRule="auto"/>
        <w:ind w:firstLine="708"/>
        <w:jc w:val="both"/>
        <w:rPr>
          <w:rFonts w:ascii="Arial" w:hAnsi="Arial" w:cs="Arial"/>
          <w:sz w:val="24"/>
          <w:szCs w:val="24"/>
        </w:rPr>
      </w:pPr>
      <w:r>
        <w:rPr>
          <w:rFonts w:ascii="Arial" w:hAnsi="Arial" w:cs="Arial"/>
          <w:sz w:val="24"/>
          <w:szCs w:val="24"/>
        </w:rPr>
        <w:t xml:space="preserve">A figura a seguir, apresenta o modelo do primeiro pneu fabricado por </w:t>
      </w:r>
      <w:proofErr w:type="spellStart"/>
      <w:r>
        <w:rPr>
          <w:rFonts w:ascii="Arial" w:hAnsi="Arial" w:cs="Arial"/>
          <w:sz w:val="24"/>
          <w:szCs w:val="24"/>
        </w:rPr>
        <w:t>Dunlop</w:t>
      </w:r>
      <w:proofErr w:type="spellEnd"/>
      <w:r>
        <w:rPr>
          <w:rFonts w:ascii="Arial" w:hAnsi="Arial" w:cs="Arial"/>
          <w:sz w:val="24"/>
          <w:szCs w:val="24"/>
        </w:rPr>
        <w:t xml:space="preserve"> no século XIX.</w:t>
      </w:r>
    </w:p>
    <w:p w14:paraId="32314DF4" w14:textId="253308A4" w:rsidR="00C931D9" w:rsidRPr="00506B95" w:rsidRDefault="00E061E8" w:rsidP="00506B95">
      <w:pPr>
        <w:pStyle w:val="Legenda"/>
        <w:jc w:val="center"/>
        <w:rPr>
          <w:rFonts w:ascii="Arial" w:hAnsi="Arial" w:cs="Arial"/>
          <w:i w:val="0"/>
          <w:color w:val="auto"/>
          <w:sz w:val="24"/>
          <w:szCs w:val="24"/>
        </w:rPr>
      </w:pPr>
      <w:bookmarkStart w:id="13" w:name="_Toc498547536"/>
      <w:r>
        <w:rPr>
          <w:rFonts w:ascii="Arial" w:hAnsi="Arial" w:cs="Arial"/>
          <w:i w:val="0"/>
          <w:color w:val="auto"/>
          <w:sz w:val="24"/>
          <w:szCs w:val="24"/>
        </w:rPr>
        <w:t>Figura</w:t>
      </w:r>
      <w:r w:rsidR="009627B8" w:rsidRPr="00506B95">
        <w:rPr>
          <w:rFonts w:ascii="Arial" w:hAnsi="Arial" w:cs="Arial"/>
          <w:i w:val="0"/>
          <w:color w:val="auto"/>
          <w:sz w:val="24"/>
          <w:szCs w:val="24"/>
        </w:rPr>
        <w:t xml:space="preserve"> </w:t>
      </w:r>
      <w:r w:rsidR="009627B8" w:rsidRPr="00506B95">
        <w:rPr>
          <w:rFonts w:ascii="Arial" w:hAnsi="Arial" w:cs="Arial"/>
          <w:i w:val="0"/>
          <w:color w:val="auto"/>
          <w:sz w:val="24"/>
          <w:szCs w:val="24"/>
        </w:rPr>
        <w:fldChar w:fldCharType="begin"/>
      </w:r>
      <w:r w:rsidR="009627B8" w:rsidRPr="00506B95">
        <w:rPr>
          <w:rFonts w:ascii="Arial" w:hAnsi="Arial" w:cs="Arial"/>
          <w:i w:val="0"/>
          <w:color w:val="auto"/>
          <w:sz w:val="24"/>
          <w:szCs w:val="24"/>
        </w:rPr>
        <w:instrText xml:space="preserve"> SEQ Imagem \* ARABIC </w:instrText>
      </w:r>
      <w:r w:rsidR="009627B8" w:rsidRPr="00506B95">
        <w:rPr>
          <w:rFonts w:ascii="Arial" w:hAnsi="Arial" w:cs="Arial"/>
          <w:i w:val="0"/>
          <w:color w:val="auto"/>
          <w:sz w:val="24"/>
          <w:szCs w:val="24"/>
        </w:rPr>
        <w:fldChar w:fldCharType="separate"/>
      </w:r>
      <w:r w:rsidR="00506B95" w:rsidRPr="00506B95">
        <w:rPr>
          <w:rFonts w:ascii="Arial" w:hAnsi="Arial" w:cs="Arial"/>
          <w:i w:val="0"/>
          <w:noProof/>
          <w:color w:val="auto"/>
          <w:sz w:val="24"/>
          <w:szCs w:val="24"/>
        </w:rPr>
        <w:t>4</w:t>
      </w:r>
      <w:r w:rsidR="009627B8"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 </w:t>
      </w:r>
      <w:r w:rsidR="00C931D9" w:rsidRPr="00506B95">
        <w:rPr>
          <w:rFonts w:ascii="Arial" w:hAnsi="Arial" w:cs="Arial"/>
          <w:i w:val="0"/>
          <w:color w:val="auto"/>
          <w:sz w:val="24"/>
          <w:szCs w:val="24"/>
        </w:rPr>
        <w:t>O primeiro Pneu fabricado</w:t>
      </w:r>
      <w:r w:rsidR="00C931D9" w:rsidRPr="00506B95">
        <w:rPr>
          <w:rFonts w:ascii="Arial" w:hAnsi="Arial" w:cs="Arial"/>
          <w:i w:val="0"/>
          <w:noProof/>
          <w:color w:val="auto"/>
          <w:sz w:val="24"/>
          <w:szCs w:val="24"/>
          <w:lang w:eastAsia="pt-BR"/>
        </w:rPr>
        <w:drawing>
          <wp:inline distT="0" distB="0" distL="0" distR="0" wp14:anchorId="7297A75A" wp14:editId="3EFC0B20">
            <wp:extent cx="3695700" cy="2426212"/>
            <wp:effectExtent l="0" t="0" r="0" b="0"/>
            <wp:docPr id="17" name="Imagem 17" descr="dentropneu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tropneu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9914" cy="2428979"/>
                    </a:xfrm>
                    <a:prstGeom prst="rect">
                      <a:avLst/>
                    </a:prstGeom>
                    <a:noFill/>
                    <a:ln>
                      <a:noFill/>
                    </a:ln>
                  </pic:spPr>
                </pic:pic>
              </a:graphicData>
            </a:graphic>
          </wp:inline>
        </w:drawing>
      </w:r>
      <w:r w:rsidR="00C931D9" w:rsidRPr="00506B95">
        <w:rPr>
          <w:rFonts w:ascii="Arial" w:hAnsi="Arial" w:cs="Arial"/>
          <w:i w:val="0"/>
          <w:color w:val="auto"/>
          <w:sz w:val="24"/>
          <w:szCs w:val="24"/>
        </w:rPr>
        <w:br/>
        <w:t xml:space="preserve">Fonte: </w:t>
      </w:r>
      <w:proofErr w:type="spellStart"/>
      <w:r w:rsidR="00C931D9" w:rsidRPr="00506B95">
        <w:rPr>
          <w:rFonts w:ascii="Arial" w:hAnsi="Arial" w:cs="Arial"/>
          <w:i w:val="0"/>
          <w:color w:val="auto"/>
          <w:sz w:val="24"/>
          <w:szCs w:val="24"/>
        </w:rPr>
        <w:t>Sulpel</w:t>
      </w:r>
      <w:proofErr w:type="spellEnd"/>
      <w:r w:rsidR="00C931D9" w:rsidRPr="00506B95">
        <w:rPr>
          <w:rFonts w:ascii="Arial" w:hAnsi="Arial" w:cs="Arial"/>
          <w:i w:val="0"/>
          <w:color w:val="auto"/>
          <w:sz w:val="24"/>
          <w:szCs w:val="24"/>
        </w:rPr>
        <w:t xml:space="preserve"> (2014).</w:t>
      </w:r>
      <w:bookmarkEnd w:id="13"/>
    </w:p>
    <w:p w14:paraId="2888455C" w14:textId="7244B178"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Segundo </w:t>
      </w:r>
      <w:proofErr w:type="spellStart"/>
      <w:r w:rsidRPr="00506B95">
        <w:rPr>
          <w:rFonts w:ascii="Arial" w:hAnsi="Arial" w:cs="Arial"/>
          <w:sz w:val="24"/>
          <w:szCs w:val="24"/>
        </w:rPr>
        <w:t>Oda</w:t>
      </w:r>
      <w:proofErr w:type="spellEnd"/>
      <w:r w:rsidRPr="00506B95">
        <w:rPr>
          <w:rFonts w:ascii="Arial" w:hAnsi="Arial" w:cs="Arial"/>
          <w:sz w:val="24"/>
          <w:szCs w:val="24"/>
        </w:rPr>
        <w:t xml:space="preserve"> e Junior (2001), Charles Goodyear descobre a borracha vulcanizada acidentalmente, ao deixar cair enxofre em uma amostra de borracha que estava sendo aquecida</w:t>
      </w:r>
      <w:r w:rsidR="000D0181">
        <w:rPr>
          <w:rFonts w:ascii="Arial" w:hAnsi="Arial" w:cs="Arial"/>
          <w:sz w:val="24"/>
          <w:szCs w:val="24"/>
        </w:rPr>
        <w:t>, a</w:t>
      </w:r>
      <w:r w:rsidRPr="00506B95">
        <w:rPr>
          <w:rFonts w:ascii="Arial" w:hAnsi="Arial" w:cs="Arial"/>
          <w:sz w:val="24"/>
          <w:szCs w:val="24"/>
        </w:rPr>
        <w:t xml:space="preserve">ssim, temos o material fabricado utilizando o processo de vulcanização, </w:t>
      </w:r>
      <w:r w:rsidR="000D0181">
        <w:rPr>
          <w:rFonts w:ascii="Arial" w:hAnsi="Arial" w:cs="Arial"/>
          <w:sz w:val="24"/>
          <w:szCs w:val="24"/>
        </w:rPr>
        <w:t>que</w:t>
      </w:r>
      <w:r w:rsidRPr="00506B95">
        <w:rPr>
          <w:rFonts w:ascii="Arial" w:hAnsi="Arial" w:cs="Arial"/>
          <w:sz w:val="24"/>
          <w:szCs w:val="24"/>
        </w:rPr>
        <w:t xml:space="preserve"> vem sendo utilizado até os dias atuais.</w:t>
      </w:r>
    </w:p>
    <w:p w14:paraId="0ED9AB59" w14:textId="1C37D9BF"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t xml:space="preserve">Durante a fabricação do pneu, são </w:t>
      </w:r>
      <w:r w:rsidR="004D62E9" w:rsidRPr="00506B95">
        <w:rPr>
          <w:rFonts w:ascii="Arial" w:hAnsi="Arial" w:cs="Arial"/>
          <w:sz w:val="24"/>
          <w:szCs w:val="24"/>
        </w:rPr>
        <w:t>adicionad</w:t>
      </w:r>
      <w:r w:rsidR="004D62E9">
        <w:rPr>
          <w:rFonts w:ascii="Arial" w:hAnsi="Arial" w:cs="Arial"/>
          <w:sz w:val="24"/>
          <w:szCs w:val="24"/>
        </w:rPr>
        <w:t>os</w:t>
      </w:r>
      <w:r w:rsidRPr="00506B95">
        <w:rPr>
          <w:rFonts w:ascii="Arial" w:hAnsi="Arial" w:cs="Arial"/>
          <w:sz w:val="24"/>
          <w:szCs w:val="24"/>
        </w:rPr>
        <w:t xml:space="preserve"> vári</w:t>
      </w:r>
      <w:r w:rsidR="000D0181">
        <w:rPr>
          <w:rFonts w:ascii="Arial" w:hAnsi="Arial" w:cs="Arial"/>
          <w:sz w:val="24"/>
          <w:szCs w:val="24"/>
        </w:rPr>
        <w:t>o</w:t>
      </w:r>
      <w:r w:rsidRPr="00506B95">
        <w:rPr>
          <w:rFonts w:ascii="Arial" w:hAnsi="Arial" w:cs="Arial"/>
          <w:sz w:val="24"/>
          <w:szCs w:val="24"/>
        </w:rPr>
        <w:t>s outr</w:t>
      </w:r>
      <w:r w:rsidR="000D0181">
        <w:rPr>
          <w:rFonts w:ascii="Arial" w:hAnsi="Arial" w:cs="Arial"/>
          <w:sz w:val="24"/>
          <w:szCs w:val="24"/>
        </w:rPr>
        <w:t>o</w:t>
      </w:r>
      <w:r w:rsidRPr="00506B95">
        <w:rPr>
          <w:rFonts w:ascii="Arial" w:hAnsi="Arial" w:cs="Arial"/>
          <w:sz w:val="24"/>
          <w:szCs w:val="24"/>
        </w:rPr>
        <w:t>s mat</w:t>
      </w:r>
      <w:r w:rsidR="000D0181">
        <w:rPr>
          <w:rFonts w:ascii="Arial" w:hAnsi="Arial" w:cs="Arial"/>
          <w:sz w:val="24"/>
          <w:szCs w:val="24"/>
        </w:rPr>
        <w:t>eriais</w:t>
      </w:r>
      <w:r w:rsidRPr="00506B95">
        <w:rPr>
          <w:rFonts w:ascii="Arial" w:hAnsi="Arial" w:cs="Arial"/>
          <w:sz w:val="24"/>
          <w:szCs w:val="24"/>
        </w:rPr>
        <w:t xml:space="preserve"> como a borracha natural</w:t>
      </w:r>
      <w:r w:rsidR="000D0181">
        <w:rPr>
          <w:rFonts w:ascii="Arial" w:hAnsi="Arial" w:cs="Arial"/>
          <w:sz w:val="24"/>
          <w:szCs w:val="24"/>
        </w:rPr>
        <w:t>,</w:t>
      </w:r>
      <w:r w:rsidRPr="00506B95">
        <w:rPr>
          <w:rFonts w:ascii="Arial" w:hAnsi="Arial" w:cs="Arial"/>
          <w:sz w:val="24"/>
          <w:szCs w:val="24"/>
        </w:rPr>
        <w:t xml:space="preserve"> a borracha sintética, aço, nylon ou poliéster, </w:t>
      </w:r>
      <w:r w:rsidR="000D0181">
        <w:rPr>
          <w:rFonts w:ascii="Arial" w:hAnsi="Arial" w:cs="Arial"/>
          <w:sz w:val="24"/>
          <w:szCs w:val="24"/>
        </w:rPr>
        <w:t>dentre outros</w:t>
      </w:r>
      <w:r w:rsidRPr="00506B95">
        <w:rPr>
          <w:rFonts w:ascii="Arial" w:hAnsi="Arial" w:cs="Arial"/>
          <w:sz w:val="24"/>
          <w:szCs w:val="24"/>
        </w:rPr>
        <w:t xml:space="preserve">, </w:t>
      </w:r>
      <w:r w:rsidR="000D0181">
        <w:rPr>
          <w:rFonts w:ascii="Arial" w:hAnsi="Arial" w:cs="Arial"/>
          <w:sz w:val="24"/>
          <w:szCs w:val="24"/>
        </w:rPr>
        <w:t xml:space="preserve">que </w:t>
      </w:r>
      <w:r w:rsidRPr="00506B95">
        <w:rPr>
          <w:rFonts w:ascii="Arial" w:hAnsi="Arial" w:cs="Arial"/>
          <w:sz w:val="24"/>
          <w:szCs w:val="24"/>
        </w:rPr>
        <w:t>garant</w:t>
      </w:r>
      <w:r w:rsidR="000D0181">
        <w:rPr>
          <w:rFonts w:ascii="Arial" w:hAnsi="Arial" w:cs="Arial"/>
          <w:sz w:val="24"/>
          <w:szCs w:val="24"/>
        </w:rPr>
        <w:t>em</w:t>
      </w:r>
      <w:r w:rsidRPr="00506B95">
        <w:rPr>
          <w:rFonts w:ascii="Arial" w:hAnsi="Arial" w:cs="Arial"/>
          <w:sz w:val="24"/>
          <w:szCs w:val="24"/>
        </w:rPr>
        <w:t xml:space="preserve"> uma característica necessária de segurança e bom desempenho.</w:t>
      </w:r>
    </w:p>
    <w:p w14:paraId="4F8F2F67" w14:textId="25A93B45"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lastRenderedPageBreak/>
        <w:tab/>
        <w:t>De acordo com BNDES (1998), o principal componente do pneu é a borracha, representando 41% do peso total, podendo ser classificada em borracha natural e borracha sintética</w:t>
      </w:r>
      <w:r w:rsidR="004D62E9">
        <w:rPr>
          <w:rFonts w:ascii="Arial" w:hAnsi="Arial" w:cs="Arial"/>
          <w:sz w:val="24"/>
          <w:szCs w:val="24"/>
        </w:rPr>
        <w:t>.</w:t>
      </w:r>
    </w:p>
    <w:p w14:paraId="4D2684E5" w14:textId="2A6E4DA4" w:rsidR="009627B8" w:rsidRPr="00506B95" w:rsidRDefault="00A60BA3" w:rsidP="008F4637">
      <w:pPr>
        <w:spacing w:line="360" w:lineRule="auto"/>
        <w:jc w:val="both"/>
        <w:rPr>
          <w:rFonts w:ascii="Arial" w:hAnsi="Arial" w:cs="Arial"/>
          <w:sz w:val="24"/>
          <w:szCs w:val="24"/>
        </w:rPr>
      </w:pPr>
      <w:r>
        <w:rPr>
          <w:rFonts w:ascii="Arial" w:hAnsi="Arial" w:cs="Arial"/>
          <w:sz w:val="24"/>
          <w:szCs w:val="24"/>
        </w:rPr>
        <w:tab/>
        <w:t>A tabela a seguir, traz informações sobre a composição química e física para a produção de um pneu.</w:t>
      </w:r>
    </w:p>
    <w:p w14:paraId="431A537E" w14:textId="664BF559" w:rsidR="00C931D9" w:rsidRPr="00506B95" w:rsidRDefault="009627B8" w:rsidP="00960666">
      <w:pPr>
        <w:pStyle w:val="Legenda"/>
        <w:spacing w:after="0"/>
        <w:jc w:val="center"/>
        <w:rPr>
          <w:rFonts w:ascii="Arial" w:hAnsi="Arial" w:cs="Arial"/>
          <w:i w:val="0"/>
          <w:color w:val="auto"/>
          <w:sz w:val="24"/>
          <w:szCs w:val="24"/>
        </w:rPr>
      </w:pPr>
      <w:bookmarkStart w:id="14" w:name="_Toc498547733"/>
      <w:r w:rsidRPr="00506B95">
        <w:rPr>
          <w:rFonts w:ascii="Arial" w:hAnsi="Arial" w:cs="Arial"/>
          <w:i w:val="0"/>
          <w:color w:val="auto"/>
          <w:sz w:val="24"/>
          <w:szCs w:val="24"/>
        </w:rPr>
        <w:t xml:space="preserve">Tabela </w:t>
      </w:r>
      <w:r w:rsidRPr="00506B95">
        <w:rPr>
          <w:rFonts w:ascii="Arial" w:hAnsi="Arial" w:cs="Arial"/>
          <w:i w:val="0"/>
          <w:color w:val="auto"/>
          <w:sz w:val="24"/>
          <w:szCs w:val="24"/>
        </w:rPr>
        <w:fldChar w:fldCharType="begin"/>
      </w:r>
      <w:r w:rsidRPr="00506B95">
        <w:rPr>
          <w:rFonts w:ascii="Arial" w:hAnsi="Arial" w:cs="Arial"/>
          <w:i w:val="0"/>
          <w:color w:val="auto"/>
          <w:sz w:val="24"/>
          <w:szCs w:val="24"/>
        </w:rPr>
        <w:instrText xml:space="preserve"> SEQ Tabela \* ARABIC </w:instrText>
      </w:r>
      <w:r w:rsidRPr="00506B95">
        <w:rPr>
          <w:rFonts w:ascii="Arial" w:hAnsi="Arial" w:cs="Arial"/>
          <w:i w:val="0"/>
          <w:color w:val="auto"/>
          <w:sz w:val="24"/>
          <w:szCs w:val="24"/>
        </w:rPr>
        <w:fldChar w:fldCharType="separate"/>
      </w:r>
      <w:r w:rsidR="00506B95" w:rsidRPr="00506B95">
        <w:rPr>
          <w:rFonts w:ascii="Arial" w:hAnsi="Arial" w:cs="Arial"/>
          <w:i w:val="0"/>
          <w:noProof/>
          <w:color w:val="auto"/>
          <w:sz w:val="24"/>
          <w:szCs w:val="24"/>
        </w:rPr>
        <w:t>1</w:t>
      </w:r>
      <w:r w:rsidRPr="00506B95">
        <w:rPr>
          <w:rFonts w:ascii="Arial" w:hAnsi="Arial" w:cs="Arial"/>
          <w:i w:val="0"/>
          <w:color w:val="auto"/>
          <w:sz w:val="24"/>
          <w:szCs w:val="24"/>
        </w:rPr>
        <w:fldChar w:fldCharType="end"/>
      </w:r>
      <w:r w:rsidRPr="00506B95">
        <w:rPr>
          <w:rFonts w:ascii="Arial" w:hAnsi="Arial" w:cs="Arial"/>
          <w:i w:val="0"/>
          <w:color w:val="auto"/>
          <w:sz w:val="24"/>
          <w:szCs w:val="24"/>
        </w:rPr>
        <w:t xml:space="preserve"> -</w:t>
      </w:r>
      <w:r w:rsidR="00C931D9" w:rsidRPr="00506B95">
        <w:rPr>
          <w:rFonts w:ascii="Arial" w:hAnsi="Arial" w:cs="Arial"/>
          <w:i w:val="0"/>
          <w:color w:val="auto"/>
          <w:sz w:val="24"/>
          <w:szCs w:val="24"/>
        </w:rPr>
        <w:t xml:space="preserve"> Composição do Pneu</w:t>
      </w:r>
      <w:bookmarkEnd w:id="14"/>
    </w:p>
    <w:tbl>
      <w:tblPr>
        <w:tblStyle w:val="Tabelacomgrade"/>
        <w:tblW w:w="0" w:type="auto"/>
        <w:jc w:val="center"/>
        <w:tblLook w:val="04A0" w:firstRow="1" w:lastRow="0" w:firstColumn="1" w:lastColumn="0" w:noHBand="0" w:noVBand="1"/>
      </w:tblPr>
      <w:tblGrid>
        <w:gridCol w:w="4266"/>
        <w:gridCol w:w="4238"/>
      </w:tblGrid>
      <w:tr w:rsidR="0054310E" w:rsidRPr="00506B95" w14:paraId="5E49F12A" w14:textId="77777777" w:rsidTr="00960666">
        <w:trPr>
          <w:jc w:val="center"/>
        </w:trPr>
        <w:tc>
          <w:tcPr>
            <w:tcW w:w="4322" w:type="dxa"/>
            <w:tcBorders>
              <w:left w:val="nil"/>
            </w:tcBorders>
            <w:shd w:val="clear" w:color="auto" w:fill="D9D9D9" w:themeFill="background1" w:themeFillShade="D9"/>
          </w:tcPr>
          <w:p w14:paraId="6401D0C7" w14:textId="2409CCF5" w:rsidR="00C931D9" w:rsidRPr="00960666" w:rsidRDefault="00C931D9" w:rsidP="00960666">
            <w:pPr>
              <w:spacing w:after="0" w:line="360" w:lineRule="auto"/>
              <w:jc w:val="center"/>
              <w:rPr>
                <w:rFonts w:ascii="Arial" w:hAnsi="Arial" w:cs="Arial"/>
                <w:b/>
                <w:sz w:val="24"/>
                <w:szCs w:val="24"/>
                <w:u w:val="thick"/>
              </w:rPr>
            </w:pPr>
            <w:r w:rsidRPr="00960666">
              <w:rPr>
                <w:rFonts w:ascii="Arial" w:hAnsi="Arial" w:cs="Arial"/>
                <w:b/>
                <w:sz w:val="24"/>
                <w:szCs w:val="24"/>
                <w:u w:val="thick"/>
              </w:rPr>
              <w:t>Componentes</w:t>
            </w:r>
          </w:p>
        </w:tc>
        <w:tc>
          <w:tcPr>
            <w:tcW w:w="4322" w:type="dxa"/>
            <w:tcBorders>
              <w:right w:val="nil"/>
            </w:tcBorders>
            <w:shd w:val="clear" w:color="auto" w:fill="D9D9D9" w:themeFill="background1" w:themeFillShade="D9"/>
          </w:tcPr>
          <w:p w14:paraId="34B3517D" w14:textId="77777777" w:rsidR="00C931D9" w:rsidRPr="00960666" w:rsidRDefault="00C931D9" w:rsidP="00960666">
            <w:pPr>
              <w:spacing w:after="0" w:line="360" w:lineRule="auto"/>
              <w:jc w:val="center"/>
              <w:rPr>
                <w:rFonts w:ascii="Arial" w:hAnsi="Arial" w:cs="Arial"/>
                <w:b/>
                <w:sz w:val="24"/>
                <w:szCs w:val="24"/>
                <w:u w:val="thick"/>
              </w:rPr>
            </w:pPr>
            <w:r w:rsidRPr="00960666">
              <w:rPr>
                <w:rFonts w:ascii="Arial" w:hAnsi="Arial" w:cs="Arial"/>
                <w:b/>
                <w:sz w:val="24"/>
                <w:szCs w:val="24"/>
                <w:u w:val="thick"/>
              </w:rPr>
              <w:t>%</w:t>
            </w:r>
          </w:p>
        </w:tc>
      </w:tr>
      <w:tr w:rsidR="0054310E" w:rsidRPr="00506B95" w14:paraId="6A29D89E" w14:textId="77777777" w:rsidTr="00C931D9">
        <w:trPr>
          <w:jc w:val="center"/>
        </w:trPr>
        <w:tc>
          <w:tcPr>
            <w:tcW w:w="4322" w:type="dxa"/>
            <w:tcBorders>
              <w:left w:val="nil"/>
            </w:tcBorders>
          </w:tcPr>
          <w:p w14:paraId="55B5C068" w14:textId="77777777" w:rsidR="00C931D9" w:rsidRPr="00506B95" w:rsidRDefault="00C931D9" w:rsidP="00960666">
            <w:pPr>
              <w:spacing w:after="0" w:line="360" w:lineRule="auto"/>
              <w:jc w:val="both"/>
              <w:rPr>
                <w:rFonts w:ascii="Arial" w:hAnsi="Arial" w:cs="Arial"/>
                <w:sz w:val="24"/>
                <w:szCs w:val="24"/>
              </w:rPr>
            </w:pPr>
            <w:r w:rsidRPr="00506B95">
              <w:rPr>
                <w:rFonts w:ascii="Arial" w:hAnsi="Arial" w:cs="Arial"/>
                <w:sz w:val="24"/>
                <w:szCs w:val="24"/>
              </w:rPr>
              <w:t>Borracha</w:t>
            </w:r>
          </w:p>
        </w:tc>
        <w:tc>
          <w:tcPr>
            <w:tcW w:w="4322" w:type="dxa"/>
            <w:tcBorders>
              <w:right w:val="nil"/>
            </w:tcBorders>
          </w:tcPr>
          <w:p w14:paraId="38A3420E" w14:textId="77777777" w:rsidR="00C931D9" w:rsidRPr="00506B95" w:rsidRDefault="00C931D9" w:rsidP="00960666">
            <w:pPr>
              <w:spacing w:after="0" w:line="360" w:lineRule="auto"/>
              <w:jc w:val="center"/>
              <w:rPr>
                <w:rFonts w:ascii="Arial" w:hAnsi="Arial" w:cs="Arial"/>
                <w:sz w:val="24"/>
                <w:szCs w:val="24"/>
              </w:rPr>
            </w:pPr>
            <w:r w:rsidRPr="00506B95">
              <w:rPr>
                <w:rFonts w:ascii="Arial" w:hAnsi="Arial" w:cs="Arial"/>
                <w:sz w:val="24"/>
                <w:szCs w:val="24"/>
              </w:rPr>
              <w:t>36</w:t>
            </w:r>
          </w:p>
        </w:tc>
      </w:tr>
      <w:tr w:rsidR="0054310E" w:rsidRPr="00506B95" w14:paraId="0FA61D48" w14:textId="77777777" w:rsidTr="00C931D9">
        <w:trPr>
          <w:jc w:val="center"/>
        </w:trPr>
        <w:tc>
          <w:tcPr>
            <w:tcW w:w="4322" w:type="dxa"/>
            <w:tcBorders>
              <w:left w:val="nil"/>
            </w:tcBorders>
          </w:tcPr>
          <w:p w14:paraId="626814D1" w14:textId="77777777" w:rsidR="00C931D9" w:rsidRPr="00506B95" w:rsidRDefault="00C931D9" w:rsidP="00960666">
            <w:pPr>
              <w:spacing w:after="0" w:line="360" w:lineRule="auto"/>
              <w:jc w:val="both"/>
              <w:rPr>
                <w:rFonts w:ascii="Arial" w:hAnsi="Arial" w:cs="Arial"/>
                <w:sz w:val="24"/>
                <w:szCs w:val="24"/>
              </w:rPr>
            </w:pPr>
            <w:r w:rsidRPr="00506B95">
              <w:rPr>
                <w:rFonts w:ascii="Arial" w:hAnsi="Arial" w:cs="Arial"/>
                <w:sz w:val="24"/>
                <w:szCs w:val="24"/>
                <w:shd w:val="clear" w:color="auto" w:fill="FFFFFF"/>
              </w:rPr>
              <w:t>Dióxido de silício (SiO2)</w:t>
            </w:r>
          </w:p>
        </w:tc>
        <w:tc>
          <w:tcPr>
            <w:tcW w:w="4322" w:type="dxa"/>
            <w:tcBorders>
              <w:right w:val="nil"/>
            </w:tcBorders>
          </w:tcPr>
          <w:p w14:paraId="4DF37396" w14:textId="77777777" w:rsidR="00C931D9" w:rsidRPr="00506B95" w:rsidRDefault="00C931D9" w:rsidP="00960666">
            <w:pPr>
              <w:spacing w:after="0" w:line="360" w:lineRule="auto"/>
              <w:jc w:val="center"/>
              <w:rPr>
                <w:rFonts w:ascii="Arial" w:hAnsi="Arial" w:cs="Arial"/>
                <w:sz w:val="24"/>
                <w:szCs w:val="24"/>
              </w:rPr>
            </w:pPr>
            <w:r w:rsidRPr="00506B95">
              <w:rPr>
                <w:rFonts w:ascii="Arial" w:hAnsi="Arial" w:cs="Arial"/>
                <w:sz w:val="24"/>
                <w:szCs w:val="24"/>
              </w:rPr>
              <w:t>37</w:t>
            </w:r>
          </w:p>
        </w:tc>
      </w:tr>
      <w:tr w:rsidR="0054310E" w:rsidRPr="00506B95" w14:paraId="4295519B" w14:textId="77777777" w:rsidTr="00C931D9">
        <w:trPr>
          <w:jc w:val="center"/>
        </w:trPr>
        <w:tc>
          <w:tcPr>
            <w:tcW w:w="4322" w:type="dxa"/>
            <w:tcBorders>
              <w:left w:val="nil"/>
            </w:tcBorders>
          </w:tcPr>
          <w:p w14:paraId="72BE1A2F" w14:textId="77777777" w:rsidR="00C931D9" w:rsidRPr="00506B95" w:rsidRDefault="00C931D9" w:rsidP="00960666">
            <w:pPr>
              <w:spacing w:after="0" w:line="360" w:lineRule="auto"/>
              <w:jc w:val="both"/>
              <w:rPr>
                <w:rFonts w:ascii="Arial" w:hAnsi="Arial" w:cs="Arial"/>
                <w:sz w:val="24"/>
                <w:szCs w:val="24"/>
              </w:rPr>
            </w:pPr>
            <w:r w:rsidRPr="00506B95">
              <w:rPr>
                <w:rFonts w:ascii="Arial" w:hAnsi="Arial" w:cs="Arial"/>
                <w:sz w:val="24"/>
                <w:szCs w:val="24"/>
                <w:shd w:val="clear" w:color="auto" w:fill="FFFFFF"/>
              </w:rPr>
              <w:t>Óxido de zinco (</w:t>
            </w:r>
            <w:proofErr w:type="spellStart"/>
            <w:r w:rsidRPr="00506B95">
              <w:rPr>
                <w:rFonts w:ascii="Arial" w:hAnsi="Arial" w:cs="Arial"/>
                <w:sz w:val="24"/>
                <w:szCs w:val="24"/>
                <w:shd w:val="clear" w:color="auto" w:fill="FFFFFF"/>
              </w:rPr>
              <w:t>ZnO</w:t>
            </w:r>
            <w:proofErr w:type="spellEnd"/>
            <w:r w:rsidRPr="00506B95">
              <w:rPr>
                <w:rFonts w:ascii="Arial" w:hAnsi="Arial" w:cs="Arial"/>
                <w:sz w:val="24"/>
                <w:szCs w:val="24"/>
                <w:shd w:val="clear" w:color="auto" w:fill="FFFFFF"/>
              </w:rPr>
              <w:t>)</w:t>
            </w:r>
          </w:p>
        </w:tc>
        <w:tc>
          <w:tcPr>
            <w:tcW w:w="4322" w:type="dxa"/>
            <w:tcBorders>
              <w:right w:val="nil"/>
            </w:tcBorders>
          </w:tcPr>
          <w:p w14:paraId="01FF84C6" w14:textId="77777777" w:rsidR="00C931D9" w:rsidRPr="00506B95" w:rsidRDefault="00C931D9" w:rsidP="00960666">
            <w:pPr>
              <w:spacing w:after="0" w:line="360" w:lineRule="auto"/>
              <w:jc w:val="center"/>
              <w:rPr>
                <w:rFonts w:ascii="Arial" w:hAnsi="Arial" w:cs="Arial"/>
                <w:sz w:val="24"/>
                <w:szCs w:val="24"/>
              </w:rPr>
            </w:pPr>
            <w:r w:rsidRPr="00506B95">
              <w:rPr>
                <w:rFonts w:ascii="Arial" w:hAnsi="Arial" w:cs="Arial"/>
                <w:sz w:val="24"/>
                <w:szCs w:val="24"/>
              </w:rPr>
              <w:t>1,2</w:t>
            </w:r>
          </w:p>
        </w:tc>
      </w:tr>
      <w:tr w:rsidR="0054310E" w:rsidRPr="00506B95" w14:paraId="1F441010" w14:textId="77777777" w:rsidTr="00C931D9">
        <w:trPr>
          <w:jc w:val="center"/>
        </w:trPr>
        <w:tc>
          <w:tcPr>
            <w:tcW w:w="4322" w:type="dxa"/>
            <w:tcBorders>
              <w:left w:val="nil"/>
            </w:tcBorders>
          </w:tcPr>
          <w:p w14:paraId="7568918E" w14:textId="77777777" w:rsidR="00C931D9" w:rsidRPr="00506B95" w:rsidRDefault="00C931D9" w:rsidP="00960666">
            <w:pPr>
              <w:spacing w:after="0" w:line="360" w:lineRule="auto"/>
              <w:jc w:val="both"/>
              <w:rPr>
                <w:rFonts w:ascii="Arial" w:hAnsi="Arial" w:cs="Arial"/>
                <w:sz w:val="24"/>
                <w:szCs w:val="24"/>
              </w:rPr>
            </w:pPr>
            <w:r w:rsidRPr="00506B95">
              <w:rPr>
                <w:rFonts w:ascii="Arial" w:hAnsi="Arial" w:cs="Arial"/>
                <w:sz w:val="24"/>
                <w:szCs w:val="24"/>
              </w:rPr>
              <w:t>Estabilizantes</w:t>
            </w:r>
          </w:p>
        </w:tc>
        <w:tc>
          <w:tcPr>
            <w:tcW w:w="4322" w:type="dxa"/>
            <w:tcBorders>
              <w:right w:val="nil"/>
            </w:tcBorders>
          </w:tcPr>
          <w:p w14:paraId="47A4FB28" w14:textId="77777777" w:rsidR="00C931D9" w:rsidRPr="00506B95" w:rsidRDefault="00C931D9" w:rsidP="00960666">
            <w:pPr>
              <w:spacing w:after="0" w:line="360" w:lineRule="auto"/>
              <w:jc w:val="center"/>
              <w:rPr>
                <w:rFonts w:ascii="Arial" w:hAnsi="Arial" w:cs="Arial"/>
                <w:sz w:val="24"/>
                <w:szCs w:val="24"/>
              </w:rPr>
            </w:pPr>
            <w:r w:rsidRPr="00506B95">
              <w:rPr>
                <w:rFonts w:ascii="Arial" w:hAnsi="Arial" w:cs="Arial"/>
                <w:sz w:val="24"/>
                <w:szCs w:val="24"/>
              </w:rPr>
              <w:t>3</w:t>
            </w:r>
          </w:p>
        </w:tc>
      </w:tr>
      <w:tr w:rsidR="0054310E" w:rsidRPr="00506B95" w14:paraId="1E24EFFB" w14:textId="77777777" w:rsidTr="00C931D9">
        <w:trPr>
          <w:jc w:val="center"/>
        </w:trPr>
        <w:tc>
          <w:tcPr>
            <w:tcW w:w="4322" w:type="dxa"/>
            <w:tcBorders>
              <w:left w:val="nil"/>
            </w:tcBorders>
          </w:tcPr>
          <w:p w14:paraId="11290A2F" w14:textId="77777777" w:rsidR="00C931D9" w:rsidRPr="00506B95" w:rsidRDefault="00C931D9" w:rsidP="00960666">
            <w:pPr>
              <w:spacing w:after="0" w:line="360" w:lineRule="auto"/>
              <w:jc w:val="both"/>
              <w:rPr>
                <w:rFonts w:ascii="Arial" w:hAnsi="Arial" w:cs="Arial"/>
                <w:sz w:val="24"/>
                <w:szCs w:val="24"/>
              </w:rPr>
            </w:pPr>
            <w:r w:rsidRPr="00506B95">
              <w:rPr>
                <w:rFonts w:ascii="Arial" w:hAnsi="Arial" w:cs="Arial"/>
                <w:sz w:val="24"/>
                <w:szCs w:val="24"/>
              </w:rPr>
              <w:t>Enxofre</w:t>
            </w:r>
          </w:p>
        </w:tc>
        <w:tc>
          <w:tcPr>
            <w:tcW w:w="4322" w:type="dxa"/>
            <w:tcBorders>
              <w:right w:val="nil"/>
            </w:tcBorders>
          </w:tcPr>
          <w:p w14:paraId="6E7874C7" w14:textId="77777777" w:rsidR="00C931D9" w:rsidRPr="00506B95" w:rsidRDefault="00C931D9" w:rsidP="00960666">
            <w:pPr>
              <w:spacing w:after="0" w:line="360" w:lineRule="auto"/>
              <w:jc w:val="center"/>
              <w:rPr>
                <w:rFonts w:ascii="Arial" w:hAnsi="Arial" w:cs="Arial"/>
                <w:sz w:val="24"/>
                <w:szCs w:val="24"/>
              </w:rPr>
            </w:pPr>
            <w:r w:rsidRPr="00506B95">
              <w:rPr>
                <w:rFonts w:ascii="Arial" w:hAnsi="Arial" w:cs="Arial"/>
                <w:sz w:val="24"/>
                <w:szCs w:val="24"/>
              </w:rPr>
              <w:t>1,3</w:t>
            </w:r>
          </w:p>
        </w:tc>
      </w:tr>
      <w:tr w:rsidR="0054310E" w:rsidRPr="00506B95" w14:paraId="4D370270" w14:textId="77777777" w:rsidTr="00C931D9">
        <w:trPr>
          <w:jc w:val="center"/>
        </w:trPr>
        <w:tc>
          <w:tcPr>
            <w:tcW w:w="4322" w:type="dxa"/>
            <w:tcBorders>
              <w:left w:val="nil"/>
            </w:tcBorders>
          </w:tcPr>
          <w:p w14:paraId="0A172310" w14:textId="77777777" w:rsidR="00C931D9" w:rsidRPr="00506B95" w:rsidRDefault="00C931D9" w:rsidP="00960666">
            <w:pPr>
              <w:spacing w:after="0" w:line="360" w:lineRule="auto"/>
              <w:jc w:val="both"/>
              <w:rPr>
                <w:rFonts w:ascii="Arial" w:hAnsi="Arial" w:cs="Arial"/>
                <w:sz w:val="24"/>
                <w:szCs w:val="24"/>
              </w:rPr>
            </w:pPr>
            <w:r w:rsidRPr="00506B95">
              <w:rPr>
                <w:rFonts w:ascii="Arial" w:hAnsi="Arial" w:cs="Arial"/>
                <w:sz w:val="24"/>
                <w:szCs w:val="24"/>
              </w:rPr>
              <w:t>Aço</w:t>
            </w:r>
          </w:p>
        </w:tc>
        <w:tc>
          <w:tcPr>
            <w:tcW w:w="4322" w:type="dxa"/>
            <w:tcBorders>
              <w:right w:val="nil"/>
            </w:tcBorders>
          </w:tcPr>
          <w:p w14:paraId="34A8DD1A" w14:textId="77777777" w:rsidR="00C931D9" w:rsidRPr="00506B95" w:rsidRDefault="00C931D9" w:rsidP="00960666">
            <w:pPr>
              <w:spacing w:after="0" w:line="360" w:lineRule="auto"/>
              <w:jc w:val="center"/>
              <w:rPr>
                <w:rFonts w:ascii="Arial" w:hAnsi="Arial" w:cs="Arial"/>
                <w:sz w:val="24"/>
                <w:szCs w:val="24"/>
              </w:rPr>
            </w:pPr>
            <w:r w:rsidRPr="00506B95">
              <w:rPr>
                <w:rFonts w:ascii="Arial" w:hAnsi="Arial" w:cs="Arial"/>
                <w:sz w:val="24"/>
                <w:szCs w:val="24"/>
              </w:rPr>
              <w:t>18</w:t>
            </w:r>
          </w:p>
        </w:tc>
      </w:tr>
      <w:tr w:rsidR="0054310E" w:rsidRPr="00506B95" w14:paraId="15A3FD37" w14:textId="77777777" w:rsidTr="00C931D9">
        <w:trPr>
          <w:jc w:val="center"/>
        </w:trPr>
        <w:tc>
          <w:tcPr>
            <w:tcW w:w="4322" w:type="dxa"/>
            <w:tcBorders>
              <w:left w:val="nil"/>
            </w:tcBorders>
          </w:tcPr>
          <w:p w14:paraId="52657447" w14:textId="77777777" w:rsidR="00C931D9" w:rsidRPr="00506B95" w:rsidRDefault="00C931D9" w:rsidP="00960666">
            <w:pPr>
              <w:spacing w:after="0" w:line="360" w:lineRule="auto"/>
              <w:jc w:val="both"/>
              <w:rPr>
                <w:rFonts w:ascii="Arial" w:hAnsi="Arial" w:cs="Arial"/>
                <w:sz w:val="24"/>
                <w:szCs w:val="24"/>
              </w:rPr>
            </w:pPr>
            <w:r w:rsidRPr="00506B95">
              <w:rPr>
                <w:rFonts w:ascii="Arial" w:hAnsi="Arial" w:cs="Arial"/>
                <w:sz w:val="24"/>
                <w:szCs w:val="24"/>
              </w:rPr>
              <w:t>Restante</w:t>
            </w:r>
          </w:p>
        </w:tc>
        <w:tc>
          <w:tcPr>
            <w:tcW w:w="4322" w:type="dxa"/>
            <w:tcBorders>
              <w:right w:val="nil"/>
            </w:tcBorders>
          </w:tcPr>
          <w:p w14:paraId="192AAFB9" w14:textId="77777777" w:rsidR="00C931D9" w:rsidRPr="00506B95" w:rsidRDefault="00C931D9" w:rsidP="00960666">
            <w:pPr>
              <w:spacing w:after="0" w:line="360" w:lineRule="auto"/>
              <w:jc w:val="center"/>
              <w:rPr>
                <w:rFonts w:ascii="Arial" w:hAnsi="Arial" w:cs="Arial"/>
                <w:sz w:val="24"/>
                <w:szCs w:val="24"/>
              </w:rPr>
            </w:pPr>
            <w:r w:rsidRPr="00506B95">
              <w:rPr>
                <w:rFonts w:ascii="Arial" w:hAnsi="Arial" w:cs="Arial"/>
                <w:sz w:val="24"/>
                <w:szCs w:val="24"/>
              </w:rPr>
              <w:t>3,5</w:t>
            </w:r>
          </w:p>
        </w:tc>
      </w:tr>
    </w:tbl>
    <w:p w14:paraId="4F35D283" w14:textId="77777777" w:rsidR="00C931D9" w:rsidRPr="00506B95" w:rsidRDefault="00C931D9" w:rsidP="00960666">
      <w:pPr>
        <w:spacing w:after="0" w:line="360" w:lineRule="auto"/>
        <w:jc w:val="center"/>
        <w:rPr>
          <w:rFonts w:ascii="Arial" w:hAnsi="Arial" w:cs="Arial"/>
          <w:sz w:val="24"/>
          <w:szCs w:val="24"/>
        </w:rPr>
      </w:pPr>
      <w:r w:rsidRPr="00506B95">
        <w:rPr>
          <w:rFonts w:ascii="Arial" w:hAnsi="Arial" w:cs="Arial"/>
          <w:sz w:val="24"/>
          <w:szCs w:val="24"/>
        </w:rPr>
        <w:t>Fonte: BNDES (1998)</w:t>
      </w:r>
    </w:p>
    <w:p w14:paraId="5ED9D9E2" w14:textId="77777777" w:rsidR="00C931D9" w:rsidRPr="00506B95" w:rsidRDefault="00C931D9" w:rsidP="008F4637">
      <w:pPr>
        <w:spacing w:line="360" w:lineRule="auto"/>
        <w:ind w:firstLine="708"/>
        <w:jc w:val="both"/>
        <w:rPr>
          <w:rFonts w:ascii="Arial" w:hAnsi="Arial" w:cs="Arial"/>
          <w:sz w:val="24"/>
          <w:szCs w:val="24"/>
        </w:rPr>
      </w:pPr>
    </w:p>
    <w:p w14:paraId="66889B53" w14:textId="46FBCF6F"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Segundo ANDRIETTA (2002), o pneu é um material não biodegradável, leva</w:t>
      </w:r>
      <w:r w:rsidR="004D62E9">
        <w:rPr>
          <w:rFonts w:ascii="Arial" w:hAnsi="Arial" w:cs="Arial"/>
          <w:sz w:val="24"/>
          <w:szCs w:val="24"/>
        </w:rPr>
        <w:t>ndo em</w:t>
      </w:r>
      <w:r w:rsidRPr="00506B95">
        <w:rPr>
          <w:rFonts w:ascii="Arial" w:hAnsi="Arial" w:cs="Arial"/>
          <w:sz w:val="24"/>
          <w:szCs w:val="24"/>
        </w:rPr>
        <w:t xml:space="preserve"> média 600 anos </w:t>
      </w:r>
      <w:r w:rsidR="004D62E9">
        <w:rPr>
          <w:rFonts w:ascii="Arial" w:hAnsi="Arial" w:cs="Arial"/>
          <w:sz w:val="24"/>
          <w:szCs w:val="24"/>
        </w:rPr>
        <w:t xml:space="preserve">para concluir </w:t>
      </w:r>
      <w:r w:rsidRPr="00506B95">
        <w:rPr>
          <w:rFonts w:ascii="Arial" w:hAnsi="Arial" w:cs="Arial"/>
          <w:sz w:val="24"/>
          <w:szCs w:val="24"/>
        </w:rPr>
        <w:t xml:space="preserve">sua total decomposição. </w:t>
      </w:r>
    </w:p>
    <w:p w14:paraId="69562030" w14:textId="1DED6862" w:rsidR="00506B95" w:rsidRDefault="00A60BA3" w:rsidP="00506B95">
      <w:pPr>
        <w:pStyle w:val="Legenda"/>
        <w:jc w:val="center"/>
        <w:rPr>
          <w:rFonts w:ascii="Arial" w:hAnsi="Arial" w:cs="Arial"/>
          <w:i w:val="0"/>
          <w:color w:val="auto"/>
          <w:sz w:val="24"/>
          <w:szCs w:val="24"/>
        </w:rPr>
      </w:pPr>
      <w:bookmarkStart w:id="15" w:name="_Toc498547537"/>
      <w:r>
        <w:rPr>
          <w:rFonts w:ascii="Arial" w:hAnsi="Arial" w:cs="Arial"/>
          <w:i w:val="0"/>
          <w:color w:val="auto"/>
          <w:sz w:val="24"/>
          <w:szCs w:val="24"/>
        </w:rPr>
        <w:t>Figura</w:t>
      </w:r>
      <w:r w:rsidR="009627B8" w:rsidRPr="00506B95">
        <w:rPr>
          <w:rFonts w:ascii="Arial" w:hAnsi="Arial" w:cs="Arial"/>
          <w:i w:val="0"/>
          <w:color w:val="auto"/>
          <w:sz w:val="24"/>
          <w:szCs w:val="24"/>
        </w:rPr>
        <w:t xml:space="preserve"> </w:t>
      </w:r>
      <w:r w:rsidR="009627B8" w:rsidRPr="00506B95">
        <w:rPr>
          <w:rFonts w:ascii="Arial" w:hAnsi="Arial" w:cs="Arial"/>
          <w:i w:val="0"/>
          <w:color w:val="auto"/>
          <w:sz w:val="24"/>
          <w:szCs w:val="24"/>
        </w:rPr>
        <w:fldChar w:fldCharType="begin"/>
      </w:r>
      <w:r w:rsidR="009627B8" w:rsidRPr="00506B95">
        <w:rPr>
          <w:rFonts w:ascii="Arial" w:hAnsi="Arial" w:cs="Arial"/>
          <w:i w:val="0"/>
          <w:color w:val="auto"/>
          <w:sz w:val="24"/>
          <w:szCs w:val="24"/>
        </w:rPr>
        <w:instrText xml:space="preserve"> SEQ Imagem \* ARABIC </w:instrText>
      </w:r>
      <w:r w:rsidR="009627B8" w:rsidRPr="00506B95">
        <w:rPr>
          <w:rFonts w:ascii="Arial" w:hAnsi="Arial" w:cs="Arial"/>
          <w:i w:val="0"/>
          <w:color w:val="auto"/>
          <w:sz w:val="24"/>
          <w:szCs w:val="24"/>
        </w:rPr>
        <w:fldChar w:fldCharType="separate"/>
      </w:r>
      <w:r w:rsidR="00506B95" w:rsidRPr="00506B95">
        <w:rPr>
          <w:rFonts w:ascii="Arial" w:hAnsi="Arial" w:cs="Arial"/>
          <w:i w:val="0"/>
          <w:noProof/>
          <w:color w:val="auto"/>
          <w:sz w:val="24"/>
          <w:szCs w:val="24"/>
        </w:rPr>
        <w:t>5</w:t>
      </w:r>
      <w:r w:rsidR="009627B8" w:rsidRPr="00506B95">
        <w:rPr>
          <w:rFonts w:ascii="Arial" w:hAnsi="Arial" w:cs="Arial"/>
          <w:i w:val="0"/>
          <w:color w:val="auto"/>
          <w:sz w:val="24"/>
          <w:szCs w:val="24"/>
        </w:rPr>
        <w:fldChar w:fldCharType="end"/>
      </w:r>
      <w:r w:rsidR="009627B8" w:rsidRPr="00506B95">
        <w:rPr>
          <w:rFonts w:ascii="Arial" w:hAnsi="Arial" w:cs="Arial"/>
          <w:i w:val="0"/>
          <w:color w:val="auto"/>
          <w:sz w:val="24"/>
          <w:szCs w:val="24"/>
        </w:rPr>
        <w:t xml:space="preserve"> </w:t>
      </w:r>
      <w:r w:rsidR="003A4893">
        <w:rPr>
          <w:rFonts w:ascii="Arial" w:hAnsi="Arial" w:cs="Arial"/>
          <w:i w:val="0"/>
          <w:color w:val="auto"/>
          <w:sz w:val="24"/>
          <w:szCs w:val="24"/>
        </w:rPr>
        <w:t>-</w:t>
      </w:r>
      <w:r w:rsidR="00C931D9" w:rsidRPr="00506B95">
        <w:rPr>
          <w:rFonts w:ascii="Arial" w:hAnsi="Arial" w:cs="Arial"/>
          <w:i w:val="0"/>
          <w:color w:val="auto"/>
          <w:sz w:val="24"/>
          <w:szCs w:val="24"/>
        </w:rPr>
        <w:t xml:space="preserve"> Pneu nos dias Atuais</w:t>
      </w:r>
      <w:bookmarkEnd w:id="15"/>
    </w:p>
    <w:p w14:paraId="21BBB265" w14:textId="5019EE27" w:rsidR="00C931D9" w:rsidRDefault="00C931D9" w:rsidP="00506B95">
      <w:pPr>
        <w:pStyle w:val="Legenda"/>
        <w:jc w:val="center"/>
        <w:rPr>
          <w:rFonts w:ascii="Arial" w:hAnsi="Arial" w:cs="Arial"/>
          <w:i w:val="0"/>
          <w:color w:val="auto"/>
          <w:sz w:val="24"/>
          <w:szCs w:val="24"/>
        </w:rPr>
      </w:pPr>
      <w:r w:rsidRPr="00506B95">
        <w:rPr>
          <w:rFonts w:ascii="Arial" w:hAnsi="Arial" w:cs="Arial"/>
          <w:i w:val="0"/>
          <w:noProof/>
          <w:color w:val="auto"/>
          <w:sz w:val="24"/>
          <w:szCs w:val="24"/>
          <w:lang w:eastAsia="pt-BR"/>
        </w:rPr>
        <w:drawing>
          <wp:inline distT="0" distB="0" distL="0" distR="0" wp14:anchorId="6643A5F6" wp14:editId="4C42B851">
            <wp:extent cx="2599690" cy="2599690"/>
            <wp:effectExtent l="0" t="0" r="0" b="0"/>
            <wp:docPr id="18" name="Imagem 18" descr="Resultado de imagem para p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pne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9690" cy="2599690"/>
                    </a:xfrm>
                    <a:prstGeom prst="rect">
                      <a:avLst/>
                    </a:prstGeom>
                    <a:noFill/>
                    <a:ln>
                      <a:noFill/>
                    </a:ln>
                  </pic:spPr>
                </pic:pic>
              </a:graphicData>
            </a:graphic>
          </wp:inline>
        </w:drawing>
      </w:r>
      <w:r w:rsidRPr="00506B95">
        <w:rPr>
          <w:rFonts w:ascii="Arial" w:hAnsi="Arial" w:cs="Arial"/>
          <w:i w:val="0"/>
          <w:color w:val="auto"/>
          <w:sz w:val="24"/>
          <w:szCs w:val="24"/>
        </w:rPr>
        <w:br/>
        <w:t>Fonte: Internet</w:t>
      </w:r>
    </w:p>
    <w:p w14:paraId="0DD21FD8" w14:textId="77777777" w:rsidR="00A60BA3" w:rsidRPr="00A60BA3" w:rsidRDefault="00A60BA3" w:rsidP="00A60BA3"/>
    <w:p w14:paraId="74D36B3C" w14:textId="511C547F" w:rsidR="00C931D9"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lastRenderedPageBreak/>
        <w:t>Quanta a sua distribuição química</w:t>
      </w:r>
      <w:r w:rsidR="004D62E9">
        <w:rPr>
          <w:rFonts w:ascii="Arial" w:hAnsi="Arial" w:cs="Arial"/>
          <w:sz w:val="24"/>
          <w:szCs w:val="24"/>
        </w:rPr>
        <w:t>,</w:t>
      </w:r>
      <w:r w:rsidRPr="00506B95">
        <w:rPr>
          <w:rFonts w:ascii="Arial" w:hAnsi="Arial" w:cs="Arial"/>
          <w:sz w:val="24"/>
          <w:szCs w:val="24"/>
        </w:rPr>
        <w:t xml:space="preserve"> segundo ETRA (1998, apud Pinheiro 2004)</w:t>
      </w:r>
      <w:r w:rsidR="004D62E9">
        <w:rPr>
          <w:rFonts w:ascii="Arial" w:hAnsi="Arial" w:cs="Arial"/>
          <w:sz w:val="24"/>
          <w:szCs w:val="24"/>
        </w:rPr>
        <w:t>,</w:t>
      </w:r>
      <w:r w:rsidRPr="00506B95">
        <w:rPr>
          <w:rFonts w:ascii="Arial" w:hAnsi="Arial" w:cs="Arial"/>
          <w:sz w:val="24"/>
          <w:szCs w:val="24"/>
        </w:rPr>
        <w:t xml:space="preserve"> </w:t>
      </w:r>
      <w:r w:rsidR="004D62E9">
        <w:rPr>
          <w:rFonts w:ascii="Arial" w:hAnsi="Arial" w:cs="Arial"/>
          <w:sz w:val="24"/>
          <w:szCs w:val="24"/>
        </w:rPr>
        <w:t>o</w:t>
      </w:r>
      <w:r w:rsidRPr="00506B95">
        <w:rPr>
          <w:rFonts w:ascii="Arial" w:hAnsi="Arial" w:cs="Arial"/>
          <w:sz w:val="24"/>
          <w:szCs w:val="24"/>
        </w:rPr>
        <w:t xml:space="preserve">s hidrocarbonetos são os constituintes básicos </w:t>
      </w:r>
      <w:r w:rsidR="004D62E9">
        <w:rPr>
          <w:rFonts w:ascii="Arial" w:hAnsi="Arial" w:cs="Arial"/>
          <w:sz w:val="24"/>
          <w:szCs w:val="24"/>
        </w:rPr>
        <w:t xml:space="preserve">que se encontram </w:t>
      </w:r>
      <w:r w:rsidRPr="00506B95">
        <w:rPr>
          <w:rFonts w:ascii="Arial" w:hAnsi="Arial" w:cs="Arial"/>
          <w:sz w:val="24"/>
          <w:szCs w:val="24"/>
        </w:rPr>
        <w:t>em maior quantidade na composição do pneu de um veículo de passeio</w:t>
      </w:r>
      <w:r w:rsidR="004D62E9">
        <w:rPr>
          <w:rFonts w:ascii="Arial" w:hAnsi="Arial" w:cs="Arial"/>
          <w:sz w:val="24"/>
          <w:szCs w:val="24"/>
        </w:rPr>
        <w:t xml:space="preserve">, sendo observado também uma </w:t>
      </w:r>
      <w:r w:rsidRPr="00506B95">
        <w:rPr>
          <w:rFonts w:ascii="Arial" w:hAnsi="Arial" w:cs="Arial"/>
          <w:sz w:val="24"/>
          <w:szCs w:val="24"/>
        </w:rPr>
        <w:t xml:space="preserve">pequena diferença entre a composição de pneus de carros e veículos pesados, conforme </w:t>
      </w:r>
      <w:r w:rsidR="004D62E9">
        <w:rPr>
          <w:rFonts w:ascii="Arial" w:hAnsi="Arial" w:cs="Arial"/>
          <w:sz w:val="24"/>
          <w:szCs w:val="24"/>
        </w:rPr>
        <w:t>pode ser visto n</w:t>
      </w:r>
      <w:r w:rsidRPr="00506B95">
        <w:rPr>
          <w:rFonts w:ascii="Arial" w:hAnsi="Arial" w:cs="Arial"/>
          <w:sz w:val="24"/>
          <w:szCs w:val="24"/>
        </w:rPr>
        <w:t>a tabela abaixo.</w:t>
      </w:r>
    </w:p>
    <w:p w14:paraId="46E25A5D" w14:textId="6F4BB135" w:rsidR="00A60BA3" w:rsidRPr="00506B95" w:rsidRDefault="00A60BA3" w:rsidP="008F4637">
      <w:pPr>
        <w:spacing w:line="360" w:lineRule="auto"/>
        <w:ind w:firstLine="708"/>
        <w:jc w:val="both"/>
        <w:rPr>
          <w:rFonts w:ascii="Arial" w:hAnsi="Arial" w:cs="Arial"/>
          <w:sz w:val="24"/>
          <w:szCs w:val="24"/>
        </w:rPr>
      </w:pPr>
      <w:r>
        <w:rPr>
          <w:rFonts w:ascii="Arial" w:hAnsi="Arial" w:cs="Arial"/>
          <w:sz w:val="24"/>
          <w:szCs w:val="24"/>
        </w:rPr>
        <w:t>A tabela 2 apresenta como é distribuído aos elementos químicos de um pneu e sobre a sua quantidade.</w:t>
      </w:r>
    </w:p>
    <w:p w14:paraId="6DC5DD4C" w14:textId="02DBBBB8" w:rsidR="00C931D9" w:rsidRPr="00506B95" w:rsidRDefault="009627B8" w:rsidP="009627B8">
      <w:pPr>
        <w:pStyle w:val="Legenda"/>
        <w:rPr>
          <w:rFonts w:ascii="Arial" w:hAnsi="Arial" w:cs="Arial"/>
          <w:i w:val="0"/>
          <w:color w:val="auto"/>
          <w:sz w:val="24"/>
          <w:szCs w:val="24"/>
        </w:rPr>
      </w:pPr>
      <w:bookmarkStart w:id="16" w:name="_Toc498547734"/>
      <w:r w:rsidRPr="00506B95">
        <w:rPr>
          <w:rFonts w:ascii="Arial" w:hAnsi="Arial" w:cs="Arial"/>
          <w:i w:val="0"/>
          <w:color w:val="auto"/>
          <w:sz w:val="24"/>
          <w:szCs w:val="24"/>
        </w:rPr>
        <w:t xml:space="preserve">Tabela </w:t>
      </w:r>
      <w:r w:rsidRPr="00506B95">
        <w:rPr>
          <w:rFonts w:ascii="Arial" w:hAnsi="Arial" w:cs="Arial"/>
          <w:i w:val="0"/>
          <w:color w:val="auto"/>
          <w:sz w:val="24"/>
          <w:szCs w:val="24"/>
        </w:rPr>
        <w:fldChar w:fldCharType="begin"/>
      </w:r>
      <w:r w:rsidRPr="00506B95">
        <w:rPr>
          <w:rFonts w:ascii="Arial" w:hAnsi="Arial" w:cs="Arial"/>
          <w:i w:val="0"/>
          <w:color w:val="auto"/>
          <w:sz w:val="24"/>
          <w:szCs w:val="24"/>
        </w:rPr>
        <w:instrText xml:space="preserve"> SEQ Tabela \* ARABIC </w:instrText>
      </w:r>
      <w:r w:rsidRPr="00506B95">
        <w:rPr>
          <w:rFonts w:ascii="Arial" w:hAnsi="Arial" w:cs="Arial"/>
          <w:i w:val="0"/>
          <w:color w:val="auto"/>
          <w:sz w:val="24"/>
          <w:szCs w:val="24"/>
        </w:rPr>
        <w:fldChar w:fldCharType="separate"/>
      </w:r>
      <w:r w:rsidR="00506B95" w:rsidRPr="00506B95">
        <w:rPr>
          <w:rFonts w:ascii="Arial" w:hAnsi="Arial" w:cs="Arial"/>
          <w:i w:val="0"/>
          <w:noProof/>
          <w:color w:val="auto"/>
          <w:sz w:val="24"/>
          <w:szCs w:val="24"/>
        </w:rPr>
        <w:t>2</w:t>
      </w:r>
      <w:r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00C931D9" w:rsidRPr="00506B95">
        <w:rPr>
          <w:rFonts w:ascii="Arial" w:hAnsi="Arial" w:cs="Arial"/>
          <w:i w:val="0"/>
          <w:color w:val="auto"/>
          <w:sz w:val="24"/>
          <w:szCs w:val="24"/>
        </w:rPr>
        <w:t>- Composição química do pneu de um veículo de passeio (ETRA, 1998)</w:t>
      </w:r>
      <w:bookmarkEnd w:id="16"/>
    </w:p>
    <w:tbl>
      <w:tblPr>
        <w:tblStyle w:val="Tabelacomgrade"/>
        <w:tblW w:w="0" w:type="auto"/>
        <w:tblLook w:val="04A0" w:firstRow="1" w:lastRow="0" w:firstColumn="1" w:lastColumn="0" w:noHBand="0" w:noVBand="1"/>
      </w:tblPr>
      <w:tblGrid>
        <w:gridCol w:w="4245"/>
        <w:gridCol w:w="4249"/>
      </w:tblGrid>
      <w:tr w:rsidR="0054310E" w:rsidRPr="00506B95" w14:paraId="322D172C" w14:textId="77777777" w:rsidTr="00960666">
        <w:tc>
          <w:tcPr>
            <w:tcW w:w="4322" w:type="dxa"/>
            <w:tcBorders>
              <w:left w:val="single" w:sz="4" w:space="0" w:color="FFFFFF" w:themeColor="background1"/>
            </w:tcBorders>
            <w:shd w:val="clear" w:color="auto" w:fill="D9D9D9" w:themeFill="background1" w:themeFillShade="D9"/>
          </w:tcPr>
          <w:p w14:paraId="5AC79A3A" w14:textId="77777777" w:rsidR="00C931D9" w:rsidRPr="00506B95" w:rsidRDefault="00C931D9" w:rsidP="00960666">
            <w:pPr>
              <w:spacing w:after="0" w:line="240" w:lineRule="auto"/>
              <w:jc w:val="center"/>
              <w:rPr>
                <w:rFonts w:ascii="Arial" w:hAnsi="Arial" w:cs="Arial"/>
                <w:b/>
                <w:sz w:val="24"/>
                <w:szCs w:val="24"/>
              </w:rPr>
            </w:pPr>
            <w:r w:rsidRPr="00506B95">
              <w:rPr>
                <w:rFonts w:ascii="Arial" w:hAnsi="Arial" w:cs="Arial"/>
                <w:b/>
                <w:sz w:val="24"/>
                <w:szCs w:val="24"/>
              </w:rPr>
              <w:t>Elemento / Composto</w:t>
            </w:r>
          </w:p>
        </w:tc>
        <w:tc>
          <w:tcPr>
            <w:tcW w:w="4322" w:type="dxa"/>
            <w:tcBorders>
              <w:right w:val="single" w:sz="4" w:space="0" w:color="FFFFFF" w:themeColor="background1"/>
            </w:tcBorders>
            <w:shd w:val="clear" w:color="auto" w:fill="D9D9D9" w:themeFill="background1" w:themeFillShade="D9"/>
          </w:tcPr>
          <w:p w14:paraId="36749962" w14:textId="77777777" w:rsidR="00C931D9" w:rsidRPr="00506B95" w:rsidRDefault="00C931D9" w:rsidP="00960666">
            <w:pPr>
              <w:spacing w:after="0" w:line="240" w:lineRule="auto"/>
              <w:jc w:val="center"/>
              <w:rPr>
                <w:rFonts w:ascii="Arial" w:hAnsi="Arial" w:cs="Arial"/>
                <w:b/>
                <w:sz w:val="24"/>
                <w:szCs w:val="24"/>
              </w:rPr>
            </w:pPr>
            <w:r w:rsidRPr="00506B95">
              <w:rPr>
                <w:rFonts w:ascii="Arial" w:hAnsi="Arial" w:cs="Arial"/>
                <w:b/>
                <w:sz w:val="24"/>
                <w:szCs w:val="24"/>
              </w:rPr>
              <w:t>Quantidade (%)</w:t>
            </w:r>
          </w:p>
        </w:tc>
      </w:tr>
      <w:tr w:rsidR="0054310E" w:rsidRPr="00506B95" w14:paraId="340FB824" w14:textId="77777777" w:rsidTr="00C931D9">
        <w:tc>
          <w:tcPr>
            <w:tcW w:w="4322" w:type="dxa"/>
            <w:tcBorders>
              <w:left w:val="single" w:sz="4" w:space="0" w:color="FFFFFF" w:themeColor="background1"/>
            </w:tcBorders>
          </w:tcPr>
          <w:p w14:paraId="06DED345" w14:textId="77777777" w:rsidR="00C931D9" w:rsidRPr="00506B95" w:rsidRDefault="00C931D9" w:rsidP="00960666">
            <w:pPr>
              <w:spacing w:after="0" w:line="240" w:lineRule="auto"/>
              <w:jc w:val="center"/>
              <w:rPr>
                <w:rFonts w:ascii="Arial" w:hAnsi="Arial" w:cs="Arial"/>
                <w:sz w:val="24"/>
                <w:szCs w:val="24"/>
              </w:rPr>
            </w:pPr>
            <w:r w:rsidRPr="00506B95">
              <w:rPr>
                <w:rFonts w:ascii="Arial" w:hAnsi="Arial" w:cs="Arial"/>
                <w:sz w:val="24"/>
                <w:szCs w:val="24"/>
              </w:rPr>
              <w:t>Carbono</w:t>
            </w:r>
          </w:p>
        </w:tc>
        <w:tc>
          <w:tcPr>
            <w:tcW w:w="4322" w:type="dxa"/>
            <w:tcBorders>
              <w:right w:val="single" w:sz="4" w:space="0" w:color="FFFFFF" w:themeColor="background1"/>
            </w:tcBorders>
          </w:tcPr>
          <w:p w14:paraId="2D5BC134" w14:textId="77777777" w:rsidR="00C931D9" w:rsidRPr="00506B95" w:rsidRDefault="00C931D9" w:rsidP="00960666">
            <w:pPr>
              <w:spacing w:after="0" w:line="240" w:lineRule="auto"/>
              <w:jc w:val="center"/>
              <w:rPr>
                <w:rFonts w:ascii="Arial" w:hAnsi="Arial" w:cs="Arial"/>
                <w:sz w:val="24"/>
                <w:szCs w:val="24"/>
              </w:rPr>
            </w:pPr>
            <w:r w:rsidRPr="00506B95">
              <w:rPr>
                <w:rFonts w:ascii="Arial" w:hAnsi="Arial" w:cs="Arial"/>
                <w:sz w:val="24"/>
                <w:szCs w:val="24"/>
              </w:rPr>
              <w:t>70,0</w:t>
            </w:r>
          </w:p>
        </w:tc>
      </w:tr>
      <w:tr w:rsidR="0054310E" w:rsidRPr="00506B95" w14:paraId="74CF024C" w14:textId="77777777" w:rsidTr="00C931D9">
        <w:tc>
          <w:tcPr>
            <w:tcW w:w="4322" w:type="dxa"/>
            <w:tcBorders>
              <w:left w:val="single" w:sz="4" w:space="0" w:color="FFFFFF" w:themeColor="background1"/>
            </w:tcBorders>
          </w:tcPr>
          <w:p w14:paraId="5A180528" w14:textId="77777777" w:rsidR="00C931D9" w:rsidRPr="00506B95" w:rsidRDefault="00C931D9" w:rsidP="00960666">
            <w:pPr>
              <w:spacing w:after="0" w:line="240" w:lineRule="auto"/>
              <w:jc w:val="center"/>
              <w:rPr>
                <w:rFonts w:ascii="Arial" w:hAnsi="Arial" w:cs="Arial"/>
                <w:sz w:val="24"/>
                <w:szCs w:val="24"/>
              </w:rPr>
            </w:pPr>
            <w:r w:rsidRPr="00506B95">
              <w:rPr>
                <w:rFonts w:ascii="Arial" w:hAnsi="Arial" w:cs="Arial"/>
                <w:sz w:val="24"/>
                <w:szCs w:val="24"/>
              </w:rPr>
              <w:t>Hidrogênio</w:t>
            </w:r>
          </w:p>
        </w:tc>
        <w:tc>
          <w:tcPr>
            <w:tcW w:w="4322" w:type="dxa"/>
            <w:tcBorders>
              <w:right w:val="single" w:sz="4" w:space="0" w:color="FFFFFF" w:themeColor="background1"/>
            </w:tcBorders>
          </w:tcPr>
          <w:p w14:paraId="668AC5B1" w14:textId="77777777" w:rsidR="00C931D9" w:rsidRPr="00506B95" w:rsidRDefault="00C931D9" w:rsidP="00960666">
            <w:pPr>
              <w:spacing w:after="0" w:line="240" w:lineRule="auto"/>
              <w:jc w:val="center"/>
              <w:rPr>
                <w:rFonts w:ascii="Arial" w:hAnsi="Arial" w:cs="Arial"/>
                <w:sz w:val="24"/>
                <w:szCs w:val="24"/>
              </w:rPr>
            </w:pPr>
            <w:r w:rsidRPr="00506B95">
              <w:rPr>
                <w:rFonts w:ascii="Arial" w:hAnsi="Arial" w:cs="Arial"/>
                <w:sz w:val="24"/>
                <w:szCs w:val="24"/>
              </w:rPr>
              <w:t>7,0</w:t>
            </w:r>
          </w:p>
        </w:tc>
      </w:tr>
      <w:tr w:rsidR="0054310E" w:rsidRPr="00506B95" w14:paraId="2E8EAF9C" w14:textId="77777777" w:rsidTr="00C931D9">
        <w:tc>
          <w:tcPr>
            <w:tcW w:w="4322" w:type="dxa"/>
            <w:tcBorders>
              <w:left w:val="single" w:sz="4" w:space="0" w:color="FFFFFF" w:themeColor="background1"/>
            </w:tcBorders>
          </w:tcPr>
          <w:p w14:paraId="44980622" w14:textId="77777777" w:rsidR="00C931D9" w:rsidRPr="00506B95" w:rsidRDefault="00C931D9" w:rsidP="00960666">
            <w:pPr>
              <w:spacing w:after="0" w:line="240" w:lineRule="auto"/>
              <w:jc w:val="center"/>
              <w:rPr>
                <w:rFonts w:ascii="Arial" w:hAnsi="Arial" w:cs="Arial"/>
                <w:sz w:val="24"/>
                <w:szCs w:val="24"/>
              </w:rPr>
            </w:pPr>
            <w:r w:rsidRPr="00506B95">
              <w:rPr>
                <w:rFonts w:ascii="Arial" w:hAnsi="Arial" w:cs="Arial"/>
                <w:sz w:val="24"/>
                <w:szCs w:val="24"/>
              </w:rPr>
              <w:t>Óxido de Zinco</w:t>
            </w:r>
          </w:p>
        </w:tc>
        <w:tc>
          <w:tcPr>
            <w:tcW w:w="4322" w:type="dxa"/>
            <w:tcBorders>
              <w:right w:val="single" w:sz="4" w:space="0" w:color="FFFFFF" w:themeColor="background1"/>
            </w:tcBorders>
          </w:tcPr>
          <w:p w14:paraId="17302F2E" w14:textId="77777777" w:rsidR="00C931D9" w:rsidRPr="00506B95" w:rsidRDefault="00C931D9" w:rsidP="00960666">
            <w:pPr>
              <w:spacing w:after="0" w:line="240" w:lineRule="auto"/>
              <w:jc w:val="center"/>
              <w:rPr>
                <w:rFonts w:ascii="Arial" w:hAnsi="Arial" w:cs="Arial"/>
                <w:sz w:val="24"/>
                <w:szCs w:val="24"/>
              </w:rPr>
            </w:pPr>
            <w:r w:rsidRPr="00506B95">
              <w:rPr>
                <w:rFonts w:ascii="Arial" w:hAnsi="Arial" w:cs="Arial"/>
                <w:sz w:val="24"/>
                <w:szCs w:val="24"/>
              </w:rPr>
              <w:t>1,2</w:t>
            </w:r>
          </w:p>
        </w:tc>
      </w:tr>
      <w:tr w:rsidR="0054310E" w:rsidRPr="00506B95" w14:paraId="4FDA8F80" w14:textId="77777777" w:rsidTr="00C931D9">
        <w:tc>
          <w:tcPr>
            <w:tcW w:w="4322" w:type="dxa"/>
            <w:tcBorders>
              <w:left w:val="single" w:sz="4" w:space="0" w:color="FFFFFF" w:themeColor="background1"/>
            </w:tcBorders>
          </w:tcPr>
          <w:p w14:paraId="32F3BA7B" w14:textId="77777777" w:rsidR="00C931D9" w:rsidRPr="00506B95" w:rsidRDefault="00C931D9" w:rsidP="00960666">
            <w:pPr>
              <w:spacing w:after="0" w:line="240" w:lineRule="auto"/>
              <w:jc w:val="center"/>
              <w:rPr>
                <w:rFonts w:ascii="Arial" w:hAnsi="Arial" w:cs="Arial"/>
                <w:sz w:val="24"/>
                <w:szCs w:val="24"/>
              </w:rPr>
            </w:pPr>
            <w:r w:rsidRPr="00506B95">
              <w:rPr>
                <w:rFonts w:ascii="Arial" w:hAnsi="Arial" w:cs="Arial"/>
                <w:sz w:val="24"/>
                <w:szCs w:val="24"/>
              </w:rPr>
              <w:t>Enxofre</w:t>
            </w:r>
          </w:p>
        </w:tc>
        <w:tc>
          <w:tcPr>
            <w:tcW w:w="4322" w:type="dxa"/>
            <w:tcBorders>
              <w:right w:val="single" w:sz="4" w:space="0" w:color="FFFFFF" w:themeColor="background1"/>
            </w:tcBorders>
          </w:tcPr>
          <w:p w14:paraId="4B45CD1C" w14:textId="77777777" w:rsidR="00C931D9" w:rsidRPr="00506B95" w:rsidRDefault="00C931D9" w:rsidP="00960666">
            <w:pPr>
              <w:spacing w:after="0" w:line="240" w:lineRule="auto"/>
              <w:jc w:val="center"/>
              <w:rPr>
                <w:rFonts w:ascii="Arial" w:hAnsi="Arial" w:cs="Arial"/>
                <w:sz w:val="24"/>
                <w:szCs w:val="24"/>
              </w:rPr>
            </w:pPr>
            <w:r w:rsidRPr="00506B95">
              <w:rPr>
                <w:rFonts w:ascii="Arial" w:hAnsi="Arial" w:cs="Arial"/>
                <w:sz w:val="24"/>
                <w:szCs w:val="24"/>
              </w:rPr>
              <w:t>1,3</w:t>
            </w:r>
          </w:p>
        </w:tc>
      </w:tr>
      <w:tr w:rsidR="0054310E" w:rsidRPr="00506B95" w14:paraId="3091090C" w14:textId="77777777" w:rsidTr="00C931D9">
        <w:tc>
          <w:tcPr>
            <w:tcW w:w="4322" w:type="dxa"/>
            <w:tcBorders>
              <w:left w:val="single" w:sz="4" w:space="0" w:color="FFFFFF" w:themeColor="background1"/>
            </w:tcBorders>
          </w:tcPr>
          <w:p w14:paraId="0EC003A9" w14:textId="77777777" w:rsidR="00C931D9" w:rsidRPr="00506B95" w:rsidRDefault="00C931D9" w:rsidP="00960666">
            <w:pPr>
              <w:spacing w:after="0" w:line="240" w:lineRule="auto"/>
              <w:jc w:val="center"/>
              <w:rPr>
                <w:rFonts w:ascii="Arial" w:hAnsi="Arial" w:cs="Arial"/>
                <w:sz w:val="24"/>
                <w:szCs w:val="24"/>
              </w:rPr>
            </w:pPr>
            <w:r w:rsidRPr="00506B95">
              <w:rPr>
                <w:rFonts w:ascii="Arial" w:hAnsi="Arial" w:cs="Arial"/>
                <w:sz w:val="24"/>
                <w:szCs w:val="24"/>
              </w:rPr>
              <w:t>Ferro</w:t>
            </w:r>
          </w:p>
        </w:tc>
        <w:tc>
          <w:tcPr>
            <w:tcW w:w="4322" w:type="dxa"/>
            <w:tcBorders>
              <w:right w:val="single" w:sz="4" w:space="0" w:color="FFFFFF" w:themeColor="background1"/>
            </w:tcBorders>
          </w:tcPr>
          <w:p w14:paraId="77591BEB" w14:textId="77777777" w:rsidR="00C931D9" w:rsidRPr="00506B95" w:rsidRDefault="00C931D9" w:rsidP="00960666">
            <w:pPr>
              <w:spacing w:after="0" w:line="240" w:lineRule="auto"/>
              <w:jc w:val="center"/>
              <w:rPr>
                <w:rFonts w:ascii="Arial" w:hAnsi="Arial" w:cs="Arial"/>
                <w:sz w:val="24"/>
                <w:szCs w:val="24"/>
              </w:rPr>
            </w:pPr>
            <w:r w:rsidRPr="00506B95">
              <w:rPr>
                <w:rFonts w:ascii="Arial" w:hAnsi="Arial" w:cs="Arial"/>
                <w:sz w:val="24"/>
                <w:szCs w:val="24"/>
              </w:rPr>
              <w:t>15,0</w:t>
            </w:r>
          </w:p>
        </w:tc>
      </w:tr>
      <w:tr w:rsidR="0054310E" w:rsidRPr="00506B95" w14:paraId="52248B29" w14:textId="77777777" w:rsidTr="00C931D9">
        <w:tc>
          <w:tcPr>
            <w:tcW w:w="4322" w:type="dxa"/>
            <w:tcBorders>
              <w:left w:val="single" w:sz="4" w:space="0" w:color="FFFFFF" w:themeColor="background1"/>
            </w:tcBorders>
          </w:tcPr>
          <w:p w14:paraId="4714E2CE" w14:textId="77777777" w:rsidR="00C931D9" w:rsidRPr="00506B95" w:rsidRDefault="00C931D9" w:rsidP="00960666">
            <w:pPr>
              <w:spacing w:after="0" w:line="240" w:lineRule="auto"/>
              <w:jc w:val="center"/>
              <w:rPr>
                <w:rFonts w:ascii="Arial" w:hAnsi="Arial" w:cs="Arial"/>
                <w:sz w:val="24"/>
                <w:szCs w:val="24"/>
              </w:rPr>
            </w:pPr>
            <w:r w:rsidRPr="00506B95">
              <w:rPr>
                <w:rFonts w:ascii="Arial" w:hAnsi="Arial" w:cs="Arial"/>
                <w:sz w:val="24"/>
                <w:szCs w:val="24"/>
              </w:rPr>
              <w:t>Outro</w:t>
            </w:r>
          </w:p>
        </w:tc>
        <w:tc>
          <w:tcPr>
            <w:tcW w:w="4322" w:type="dxa"/>
            <w:tcBorders>
              <w:right w:val="single" w:sz="4" w:space="0" w:color="FFFFFF" w:themeColor="background1"/>
            </w:tcBorders>
          </w:tcPr>
          <w:p w14:paraId="074DE3B0" w14:textId="77777777" w:rsidR="00C931D9" w:rsidRPr="00506B95" w:rsidRDefault="00C931D9" w:rsidP="00960666">
            <w:pPr>
              <w:spacing w:after="0" w:line="240" w:lineRule="auto"/>
              <w:jc w:val="center"/>
              <w:rPr>
                <w:rFonts w:ascii="Arial" w:hAnsi="Arial" w:cs="Arial"/>
                <w:sz w:val="24"/>
                <w:szCs w:val="24"/>
              </w:rPr>
            </w:pPr>
            <w:r w:rsidRPr="00506B95">
              <w:rPr>
                <w:rFonts w:ascii="Arial" w:hAnsi="Arial" w:cs="Arial"/>
                <w:sz w:val="24"/>
                <w:szCs w:val="24"/>
              </w:rPr>
              <w:t>5,5</w:t>
            </w:r>
          </w:p>
        </w:tc>
      </w:tr>
    </w:tbl>
    <w:p w14:paraId="5EFB94E3" w14:textId="71E5402C" w:rsidR="00C931D9" w:rsidRPr="00506B95" w:rsidRDefault="00C931D9" w:rsidP="008F4637">
      <w:pPr>
        <w:spacing w:line="360" w:lineRule="auto"/>
        <w:jc w:val="center"/>
        <w:rPr>
          <w:rFonts w:ascii="Arial" w:hAnsi="Arial" w:cs="Arial"/>
          <w:sz w:val="24"/>
          <w:szCs w:val="24"/>
        </w:rPr>
      </w:pPr>
      <w:r w:rsidRPr="00506B95">
        <w:rPr>
          <w:rFonts w:ascii="Arial" w:hAnsi="Arial" w:cs="Arial"/>
          <w:sz w:val="24"/>
          <w:szCs w:val="24"/>
        </w:rPr>
        <w:t xml:space="preserve">Fonte: </w:t>
      </w:r>
      <w:r w:rsidR="003A4893">
        <w:rPr>
          <w:rFonts w:ascii="Arial" w:hAnsi="Arial" w:cs="Arial"/>
          <w:sz w:val="24"/>
          <w:szCs w:val="24"/>
        </w:rPr>
        <w:t>PINHEIRO, 2004</w:t>
      </w:r>
    </w:p>
    <w:p w14:paraId="2B5FE1B3" w14:textId="77777777"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A composição de um pneu é constituída através de matérias primas diversas como a borracha natural , a borracha sintética, aço, negro de carbono (ou negro de fumo, que é uma carga preta </w:t>
      </w:r>
      <w:proofErr w:type="spellStart"/>
      <w:r w:rsidRPr="00506B95">
        <w:rPr>
          <w:rFonts w:ascii="Arial" w:hAnsi="Arial" w:cs="Arial"/>
          <w:sz w:val="24"/>
          <w:szCs w:val="24"/>
        </w:rPr>
        <w:t>reforçante</w:t>
      </w:r>
      <w:proofErr w:type="spellEnd"/>
      <w:r w:rsidRPr="00506B95">
        <w:rPr>
          <w:rFonts w:ascii="Arial" w:hAnsi="Arial" w:cs="Arial"/>
          <w:sz w:val="24"/>
          <w:szCs w:val="24"/>
        </w:rPr>
        <w:t xml:space="preserve"> e, com a sílica, uma das cargas mais utilizadas, são materiais essencialmente constituídos por carbono elementar sob forma de partículas aproximadamente esféricas, de diâmetro máximo inferior a 1µm, aglutinadas em agregados e são produzidos pela conversão de hidrocarbonetos líquidos ou gasosos em carbono elementar e hidrogénio, por combustão parcial ou por decomposição térmica). </w:t>
      </w:r>
    </w:p>
    <w:p w14:paraId="18625F14" w14:textId="1A00E2B8"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A maioria dos negros de carbono é produzida pelo processo de fornalha, oxido de zinco e ácido esteárico, enxofre (agente vulcanizador), </w:t>
      </w:r>
      <w:proofErr w:type="spellStart"/>
      <w:r w:rsidRPr="00506B95">
        <w:rPr>
          <w:rFonts w:ascii="Arial" w:hAnsi="Arial" w:cs="Arial"/>
          <w:sz w:val="24"/>
          <w:szCs w:val="24"/>
        </w:rPr>
        <w:t>antidegradantes</w:t>
      </w:r>
      <w:proofErr w:type="spellEnd"/>
      <w:r w:rsidRPr="00506B95">
        <w:rPr>
          <w:rFonts w:ascii="Arial" w:hAnsi="Arial" w:cs="Arial"/>
          <w:sz w:val="24"/>
          <w:szCs w:val="24"/>
        </w:rPr>
        <w:t xml:space="preserve">, aceleradores e retardadores. No processo da borracha natural, o látex é extraído de algumas espécies vegetais, onde a mais conhecida </w:t>
      </w:r>
      <w:r w:rsidR="00E73E42">
        <w:rPr>
          <w:rFonts w:ascii="Arial" w:hAnsi="Arial" w:cs="Arial"/>
          <w:sz w:val="24"/>
          <w:szCs w:val="24"/>
        </w:rPr>
        <w:t>e</w:t>
      </w:r>
      <w:r w:rsidRPr="00506B95">
        <w:rPr>
          <w:rFonts w:ascii="Arial" w:hAnsi="Arial" w:cs="Arial"/>
          <w:sz w:val="24"/>
          <w:szCs w:val="24"/>
        </w:rPr>
        <w:t xml:space="preserve"> importante </w:t>
      </w:r>
      <w:r w:rsidR="00E73E42">
        <w:rPr>
          <w:rFonts w:ascii="Arial" w:hAnsi="Arial" w:cs="Arial"/>
          <w:sz w:val="24"/>
          <w:szCs w:val="24"/>
        </w:rPr>
        <w:t>é</w:t>
      </w:r>
      <w:r w:rsidRPr="00506B95">
        <w:rPr>
          <w:rFonts w:ascii="Arial" w:hAnsi="Arial" w:cs="Arial"/>
          <w:sz w:val="24"/>
          <w:szCs w:val="24"/>
        </w:rPr>
        <w:t xml:space="preserve"> a seringueira, uma árvore nativa na Amazônia, </w:t>
      </w:r>
      <w:r w:rsidR="00E73E42">
        <w:rPr>
          <w:rFonts w:ascii="Arial" w:hAnsi="Arial" w:cs="Arial"/>
          <w:sz w:val="24"/>
          <w:szCs w:val="24"/>
        </w:rPr>
        <w:t>que</w:t>
      </w:r>
      <w:r w:rsidRPr="00506B95">
        <w:rPr>
          <w:rFonts w:ascii="Arial" w:hAnsi="Arial" w:cs="Arial"/>
          <w:sz w:val="24"/>
          <w:szCs w:val="24"/>
        </w:rPr>
        <w:t xml:space="preserve"> leva 8 anos após o plantio das mudas para que se permita a extração látex. </w:t>
      </w:r>
    </w:p>
    <w:p w14:paraId="10E64DF2" w14:textId="2F067813"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A borracha natural possui também diversos benefícios, proporcionando uma baixa geração de calor, uma alta resistência a ruptura, boa resistência a abrasão, além das suas características elásticas para a composição de um pneu. </w:t>
      </w:r>
    </w:p>
    <w:p w14:paraId="6E4901EC" w14:textId="77777777" w:rsidR="00C931D9" w:rsidRPr="00506B95" w:rsidRDefault="00C931D9" w:rsidP="008F4637">
      <w:pPr>
        <w:pStyle w:val="Ttulo3"/>
        <w:spacing w:line="360" w:lineRule="auto"/>
        <w:rPr>
          <w:rFonts w:cs="Arial"/>
        </w:rPr>
      </w:pPr>
      <w:bookmarkStart w:id="17" w:name="_Toc498547995"/>
      <w:r w:rsidRPr="00506B95">
        <w:rPr>
          <w:rFonts w:cs="Arial"/>
        </w:rPr>
        <w:lastRenderedPageBreak/>
        <w:t>3.2.3 Consumo de Pneu no Brasil</w:t>
      </w:r>
      <w:bookmarkEnd w:id="17"/>
    </w:p>
    <w:p w14:paraId="01DB9FBE" w14:textId="3944FCC7"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De acordo com dados retirados da Associação Nacional da Industria dos Pneumáticos (ANIPA), foram produzidos mais de 67 milhões de pneus no último ano no Brasil, sendo cerca de </w:t>
      </w:r>
      <w:r w:rsidR="00A60BA3">
        <w:rPr>
          <w:rFonts w:ascii="Arial" w:hAnsi="Arial" w:cs="Arial"/>
          <w:sz w:val="24"/>
          <w:szCs w:val="24"/>
        </w:rPr>
        <w:t>1,5% a menos que no ano de 2015, como pode ser visto na tabela 3.</w:t>
      </w:r>
    </w:p>
    <w:p w14:paraId="5C17543D" w14:textId="77777777" w:rsidR="00A60BA3" w:rsidRDefault="00A60BA3" w:rsidP="00506B95">
      <w:pPr>
        <w:pStyle w:val="Legenda"/>
        <w:jc w:val="center"/>
        <w:rPr>
          <w:rFonts w:ascii="Arial" w:hAnsi="Arial" w:cs="Arial"/>
          <w:i w:val="0"/>
          <w:color w:val="auto"/>
          <w:sz w:val="24"/>
          <w:szCs w:val="24"/>
        </w:rPr>
      </w:pPr>
      <w:bookmarkStart w:id="18" w:name="_Toc498547735"/>
    </w:p>
    <w:p w14:paraId="618BE9CE" w14:textId="4396C22C" w:rsidR="00C931D9" w:rsidRPr="00506B95" w:rsidRDefault="009627B8" w:rsidP="00506B95">
      <w:pPr>
        <w:pStyle w:val="Legenda"/>
        <w:jc w:val="center"/>
        <w:rPr>
          <w:rFonts w:ascii="Arial" w:hAnsi="Arial" w:cs="Arial"/>
          <w:i w:val="0"/>
          <w:color w:val="auto"/>
          <w:sz w:val="24"/>
          <w:szCs w:val="24"/>
        </w:rPr>
      </w:pPr>
      <w:r w:rsidRPr="00506B95">
        <w:rPr>
          <w:rFonts w:ascii="Arial" w:hAnsi="Arial" w:cs="Arial"/>
          <w:i w:val="0"/>
          <w:color w:val="auto"/>
          <w:sz w:val="24"/>
          <w:szCs w:val="24"/>
        </w:rPr>
        <w:t xml:space="preserve">Tabela </w:t>
      </w:r>
      <w:r w:rsidRPr="00506B95">
        <w:rPr>
          <w:rFonts w:ascii="Arial" w:hAnsi="Arial" w:cs="Arial"/>
          <w:i w:val="0"/>
          <w:color w:val="auto"/>
          <w:sz w:val="24"/>
          <w:szCs w:val="24"/>
        </w:rPr>
        <w:fldChar w:fldCharType="begin"/>
      </w:r>
      <w:r w:rsidRPr="00506B95">
        <w:rPr>
          <w:rFonts w:ascii="Arial" w:hAnsi="Arial" w:cs="Arial"/>
          <w:i w:val="0"/>
          <w:color w:val="auto"/>
          <w:sz w:val="24"/>
          <w:szCs w:val="24"/>
        </w:rPr>
        <w:instrText xml:space="preserve"> SEQ Tabela \* ARABIC </w:instrText>
      </w:r>
      <w:r w:rsidRPr="00506B95">
        <w:rPr>
          <w:rFonts w:ascii="Arial" w:hAnsi="Arial" w:cs="Arial"/>
          <w:i w:val="0"/>
          <w:color w:val="auto"/>
          <w:sz w:val="24"/>
          <w:szCs w:val="24"/>
        </w:rPr>
        <w:fldChar w:fldCharType="separate"/>
      </w:r>
      <w:r w:rsidR="00506B95" w:rsidRPr="00506B95">
        <w:rPr>
          <w:rFonts w:ascii="Arial" w:hAnsi="Arial" w:cs="Arial"/>
          <w:i w:val="0"/>
          <w:noProof/>
          <w:color w:val="auto"/>
          <w:sz w:val="24"/>
          <w:szCs w:val="24"/>
        </w:rPr>
        <w:t>3</w:t>
      </w:r>
      <w:r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00C931D9" w:rsidRPr="00506B95">
        <w:rPr>
          <w:rFonts w:ascii="Arial" w:hAnsi="Arial" w:cs="Arial"/>
          <w:i w:val="0"/>
          <w:color w:val="auto"/>
          <w:sz w:val="24"/>
          <w:szCs w:val="24"/>
        </w:rPr>
        <w:t xml:space="preserve"> Produção de Pneus.</w:t>
      </w:r>
      <w:bookmarkEnd w:id="18"/>
    </w:p>
    <w:p w14:paraId="4F955D01" w14:textId="34D68675" w:rsidR="00C931D9" w:rsidRPr="00506B95" w:rsidRDefault="00C931D9" w:rsidP="008F4637">
      <w:pPr>
        <w:spacing w:line="360" w:lineRule="auto"/>
        <w:jc w:val="center"/>
        <w:rPr>
          <w:rFonts w:ascii="Arial" w:hAnsi="Arial" w:cs="Arial"/>
          <w:sz w:val="24"/>
          <w:szCs w:val="24"/>
        </w:rPr>
      </w:pPr>
      <w:r w:rsidRPr="00506B95">
        <w:rPr>
          <w:rFonts w:ascii="Arial" w:hAnsi="Arial" w:cs="Arial"/>
          <w:noProof/>
          <w:sz w:val="24"/>
          <w:szCs w:val="24"/>
          <w:lang w:eastAsia="pt-BR"/>
        </w:rPr>
        <w:drawing>
          <wp:inline distT="0" distB="0" distL="0" distR="0" wp14:anchorId="36A5CF1F" wp14:editId="47E20FFF">
            <wp:extent cx="5399405" cy="2695575"/>
            <wp:effectExtent l="0" t="0" r="0" b="9525"/>
            <wp:docPr id="10" name="Imagem 8"/>
            <wp:cNvGraphicFramePr/>
            <a:graphic xmlns:a="http://schemas.openxmlformats.org/drawingml/2006/main">
              <a:graphicData uri="http://schemas.openxmlformats.org/drawingml/2006/picture">
                <pic:pic xmlns:pic="http://schemas.openxmlformats.org/drawingml/2006/picture">
                  <pic:nvPicPr>
                    <pic:cNvPr id="10" name="Imagem 8"/>
                    <pic:cNvPicPr/>
                  </pic:nvPicPr>
                  <pic:blipFill>
                    <a:blip r:embed="rId15">
                      <a:grayscl/>
                    </a:blip>
                    <a:srcRect/>
                    <a:stretch>
                      <a:fillRect/>
                    </a:stretch>
                  </pic:blipFill>
                  <pic:spPr bwMode="auto">
                    <a:xfrm>
                      <a:off x="0" y="0"/>
                      <a:ext cx="5399405" cy="2695575"/>
                    </a:xfrm>
                    <a:prstGeom prst="rect">
                      <a:avLst/>
                    </a:prstGeom>
                    <a:noFill/>
                    <a:ln w="9525">
                      <a:noFill/>
                      <a:miter lim="800000"/>
                      <a:headEnd/>
                      <a:tailEnd/>
                    </a:ln>
                  </pic:spPr>
                </pic:pic>
              </a:graphicData>
            </a:graphic>
          </wp:inline>
        </w:drawing>
      </w:r>
      <w:r w:rsidRPr="00506B95">
        <w:rPr>
          <w:rFonts w:ascii="Arial" w:hAnsi="Arial" w:cs="Arial"/>
          <w:sz w:val="24"/>
          <w:szCs w:val="24"/>
        </w:rPr>
        <w:br/>
        <w:t xml:space="preserve">Fonte: </w:t>
      </w:r>
      <w:r w:rsidR="00A60BA3">
        <w:rPr>
          <w:rFonts w:ascii="Arial" w:hAnsi="Arial" w:cs="Arial"/>
          <w:sz w:val="24"/>
          <w:szCs w:val="24"/>
        </w:rPr>
        <w:t>ANIP, 2017</w:t>
      </w:r>
    </w:p>
    <w:p w14:paraId="301DBFB0" w14:textId="2B476B1C"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t xml:space="preserve">A distribuição desses pneus destina-se a reposição, montadoras e cerca de 18,5% tem sua destinação como exportação, de acordo com o </w:t>
      </w:r>
      <w:r w:rsidR="00E73E42">
        <w:rPr>
          <w:rFonts w:ascii="Arial" w:hAnsi="Arial" w:cs="Arial"/>
          <w:sz w:val="24"/>
          <w:szCs w:val="24"/>
        </w:rPr>
        <w:t>G</w:t>
      </w:r>
      <w:r w:rsidRPr="00506B95">
        <w:rPr>
          <w:rFonts w:ascii="Arial" w:hAnsi="Arial" w:cs="Arial"/>
          <w:sz w:val="24"/>
          <w:szCs w:val="24"/>
        </w:rPr>
        <w:t>ráfico 1.</w:t>
      </w:r>
    </w:p>
    <w:p w14:paraId="07A06297" w14:textId="3F1CC779" w:rsidR="00C931D9" w:rsidRPr="00506B95" w:rsidRDefault="00383DC2" w:rsidP="00383DC2">
      <w:pPr>
        <w:pStyle w:val="Legenda"/>
        <w:jc w:val="center"/>
        <w:rPr>
          <w:rFonts w:ascii="Arial" w:hAnsi="Arial" w:cs="Arial"/>
          <w:i w:val="0"/>
          <w:color w:val="auto"/>
          <w:sz w:val="24"/>
          <w:szCs w:val="24"/>
        </w:rPr>
      </w:pPr>
      <w:bookmarkStart w:id="19" w:name="_Toc498547920"/>
      <w:r w:rsidRPr="00383DC2">
        <w:rPr>
          <w:rFonts w:ascii="Arial" w:hAnsi="Arial" w:cs="Arial"/>
          <w:i w:val="0"/>
          <w:color w:val="auto"/>
          <w:sz w:val="24"/>
          <w:szCs w:val="24"/>
        </w:rPr>
        <w:t xml:space="preserve">Gráfico </w:t>
      </w:r>
      <w:r w:rsidRPr="00383DC2">
        <w:rPr>
          <w:rFonts w:ascii="Arial" w:hAnsi="Arial" w:cs="Arial"/>
          <w:i w:val="0"/>
          <w:color w:val="auto"/>
          <w:sz w:val="24"/>
          <w:szCs w:val="24"/>
        </w:rPr>
        <w:fldChar w:fldCharType="begin"/>
      </w:r>
      <w:r w:rsidRPr="00383DC2">
        <w:rPr>
          <w:rFonts w:ascii="Arial" w:hAnsi="Arial" w:cs="Arial"/>
          <w:i w:val="0"/>
          <w:color w:val="auto"/>
          <w:sz w:val="24"/>
          <w:szCs w:val="24"/>
        </w:rPr>
        <w:instrText xml:space="preserve"> SEQ Gráfico \* ARABIC </w:instrText>
      </w:r>
      <w:r w:rsidRPr="00383DC2">
        <w:rPr>
          <w:rFonts w:ascii="Arial" w:hAnsi="Arial" w:cs="Arial"/>
          <w:i w:val="0"/>
          <w:color w:val="auto"/>
          <w:sz w:val="24"/>
          <w:szCs w:val="24"/>
        </w:rPr>
        <w:fldChar w:fldCharType="separate"/>
      </w:r>
      <w:r>
        <w:rPr>
          <w:rFonts w:ascii="Arial" w:hAnsi="Arial" w:cs="Arial"/>
          <w:i w:val="0"/>
          <w:noProof/>
          <w:color w:val="auto"/>
          <w:sz w:val="24"/>
          <w:szCs w:val="24"/>
        </w:rPr>
        <w:t>1</w:t>
      </w:r>
      <w:r w:rsidRPr="00383DC2">
        <w:rPr>
          <w:rFonts w:ascii="Arial" w:hAnsi="Arial" w:cs="Arial"/>
          <w:i w:val="0"/>
          <w:color w:val="auto"/>
          <w:sz w:val="24"/>
          <w:szCs w:val="24"/>
        </w:rPr>
        <w:fldChar w:fldCharType="end"/>
      </w:r>
      <w:r>
        <w:rPr>
          <w:rFonts w:ascii="Arial" w:hAnsi="Arial" w:cs="Arial"/>
          <w:i w:val="0"/>
          <w:color w:val="auto"/>
          <w:sz w:val="24"/>
          <w:szCs w:val="24"/>
        </w:rPr>
        <w:t xml:space="preserve"> </w:t>
      </w:r>
      <w:r w:rsidR="009627B8" w:rsidRPr="00506B95">
        <w:rPr>
          <w:rFonts w:ascii="Arial" w:hAnsi="Arial" w:cs="Arial"/>
          <w:i w:val="0"/>
          <w:color w:val="auto"/>
          <w:sz w:val="24"/>
          <w:szCs w:val="24"/>
        </w:rPr>
        <w:t xml:space="preserve">- </w:t>
      </w:r>
      <w:r w:rsidR="00C931D9" w:rsidRPr="00506B95">
        <w:rPr>
          <w:rFonts w:ascii="Arial" w:hAnsi="Arial" w:cs="Arial"/>
          <w:i w:val="0"/>
          <w:color w:val="auto"/>
          <w:sz w:val="24"/>
          <w:szCs w:val="24"/>
        </w:rPr>
        <w:t xml:space="preserve"> Distribuição da Produção de Pneus.</w:t>
      </w:r>
      <w:r w:rsidR="00C931D9" w:rsidRPr="00506B95">
        <w:rPr>
          <w:rFonts w:ascii="Arial" w:hAnsi="Arial" w:cs="Arial"/>
          <w:i w:val="0"/>
          <w:noProof/>
          <w:color w:val="auto"/>
          <w:sz w:val="24"/>
          <w:szCs w:val="24"/>
          <w:lang w:eastAsia="pt-BR"/>
        </w:rPr>
        <w:drawing>
          <wp:inline distT="0" distB="0" distL="0" distR="0" wp14:anchorId="4BAA483B" wp14:editId="5EA1D54D">
            <wp:extent cx="5391150" cy="1781175"/>
            <wp:effectExtent l="0" t="0" r="0" b="9525"/>
            <wp:docPr id="11" name="Imagem 9"/>
            <wp:cNvGraphicFramePr/>
            <a:graphic xmlns:a="http://schemas.openxmlformats.org/drawingml/2006/main">
              <a:graphicData uri="http://schemas.openxmlformats.org/drawingml/2006/picture">
                <pic:pic xmlns:pic="http://schemas.openxmlformats.org/drawingml/2006/picture">
                  <pic:nvPicPr>
                    <pic:cNvPr id="11" name="Imagem 9"/>
                    <pic:cNvPicPr/>
                  </pic:nvPicPr>
                  <pic:blipFill>
                    <a:blip r:embed="rId16">
                      <a:grayscl/>
                    </a:blip>
                    <a:srcRect/>
                    <a:stretch>
                      <a:fillRect/>
                    </a:stretch>
                  </pic:blipFill>
                  <pic:spPr bwMode="auto">
                    <a:xfrm>
                      <a:off x="0" y="0"/>
                      <a:ext cx="5391150" cy="1781175"/>
                    </a:xfrm>
                    <a:prstGeom prst="rect">
                      <a:avLst/>
                    </a:prstGeom>
                    <a:noFill/>
                    <a:ln w="9525">
                      <a:noFill/>
                      <a:miter lim="800000"/>
                      <a:headEnd/>
                      <a:tailEnd/>
                    </a:ln>
                  </pic:spPr>
                </pic:pic>
              </a:graphicData>
            </a:graphic>
          </wp:inline>
        </w:drawing>
      </w:r>
      <w:r w:rsidR="00C931D9" w:rsidRPr="00506B95">
        <w:rPr>
          <w:rFonts w:ascii="Arial" w:hAnsi="Arial" w:cs="Arial"/>
          <w:i w:val="0"/>
          <w:color w:val="auto"/>
          <w:sz w:val="24"/>
          <w:szCs w:val="24"/>
        </w:rPr>
        <w:t xml:space="preserve"> Fonte: </w:t>
      </w:r>
      <w:bookmarkEnd w:id="19"/>
      <w:r w:rsidR="00A60BA3">
        <w:rPr>
          <w:rFonts w:ascii="Arial" w:hAnsi="Arial" w:cs="Arial"/>
          <w:i w:val="0"/>
          <w:color w:val="auto"/>
          <w:sz w:val="24"/>
          <w:szCs w:val="24"/>
        </w:rPr>
        <w:t>ANIP, 2017</w:t>
      </w:r>
    </w:p>
    <w:p w14:paraId="54FDE899" w14:textId="77777777" w:rsidR="00A60BA3" w:rsidRDefault="00A60BA3" w:rsidP="008F4637">
      <w:pPr>
        <w:spacing w:line="360" w:lineRule="auto"/>
        <w:jc w:val="both"/>
        <w:rPr>
          <w:rFonts w:ascii="Arial" w:hAnsi="Arial" w:cs="Arial"/>
          <w:sz w:val="24"/>
          <w:szCs w:val="24"/>
        </w:rPr>
      </w:pPr>
    </w:p>
    <w:p w14:paraId="2EF2FFDE" w14:textId="4E1D4C1E"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lastRenderedPageBreak/>
        <w:tab/>
        <w:t xml:space="preserve">Tendo em vista esse elevado consumo de pneus no Brasil, já que não há uma coleta e destinação correta dos pneus, podemos utilizar do asfalto-borracha como um meio de destinação final ao pneu, pois o seu reaproveitamento reduz os impactos ambientais e auxilia na sustentabilidade. </w:t>
      </w:r>
    </w:p>
    <w:p w14:paraId="3B4EB4AA" w14:textId="77777777"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t>A construção sustentável é algo que todos os engenheiros buscam nos dias atuais, já que temos conhecimento que a construção civil é um grande inimigo do meio ambiente, transformando o problema em solução.</w:t>
      </w:r>
    </w:p>
    <w:p w14:paraId="5575C439" w14:textId="77777777" w:rsidR="00C931D9" w:rsidRPr="00506B95" w:rsidRDefault="00C931D9" w:rsidP="008F4637">
      <w:pPr>
        <w:pStyle w:val="Ttulo3"/>
        <w:spacing w:line="360" w:lineRule="auto"/>
        <w:rPr>
          <w:rFonts w:cs="Arial"/>
        </w:rPr>
      </w:pPr>
      <w:bookmarkStart w:id="20" w:name="_Toc498547996"/>
      <w:r w:rsidRPr="00506B95">
        <w:rPr>
          <w:rFonts w:cs="Arial"/>
        </w:rPr>
        <w:t>3.2.4 Impactos Ambientais causados pelo pneu</w:t>
      </w:r>
      <w:bookmarkEnd w:id="20"/>
    </w:p>
    <w:p w14:paraId="21F5946D" w14:textId="7E7DED46"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Quando o cic</w:t>
      </w:r>
      <w:r w:rsidR="00E73E42">
        <w:rPr>
          <w:rFonts w:ascii="Arial" w:hAnsi="Arial" w:cs="Arial"/>
          <w:sz w:val="24"/>
          <w:szCs w:val="24"/>
        </w:rPr>
        <w:t>l</w:t>
      </w:r>
      <w:r w:rsidRPr="00506B95">
        <w:rPr>
          <w:rFonts w:ascii="Arial" w:hAnsi="Arial" w:cs="Arial"/>
          <w:sz w:val="24"/>
          <w:szCs w:val="24"/>
        </w:rPr>
        <w:t>o de vida útil de um pneu chega ao fim, ocorre o descarte do mesmo, onde mesmo após este descarte, pode vir a ser reciclado e reaproveitado de diversas maneiras pelos processos de recauchutagem, recapeamento ou remodelados.</w:t>
      </w:r>
    </w:p>
    <w:p w14:paraId="654BEBA4" w14:textId="080B7985"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Por</w:t>
      </w:r>
      <w:r w:rsidR="00A93647">
        <w:rPr>
          <w:rFonts w:ascii="Arial" w:hAnsi="Arial" w:cs="Arial"/>
          <w:sz w:val="24"/>
          <w:szCs w:val="24"/>
        </w:rPr>
        <w:t>é</w:t>
      </w:r>
      <w:r w:rsidRPr="00506B95">
        <w:rPr>
          <w:rFonts w:ascii="Arial" w:hAnsi="Arial" w:cs="Arial"/>
          <w:sz w:val="24"/>
          <w:szCs w:val="24"/>
        </w:rPr>
        <w:t>m a maioria desses pneus recebem sua destinação completamente incorreta, sendo jogados as margens das rodovias, largados próximo as encostas e alguns sofrem o processo de queima.</w:t>
      </w:r>
    </w:p>
    <w:p w14:paraId="2C9BEED0" w14:textId="3B419D76"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De acordo com GALLE (2010), a queima desse resíduo também cria uma ameaça perigosa, pois a mesma libera óleo </w:t>
      </w:r>
      <w:proofErr w:type="spellStart"/>
      <w:r w:rsidRPr="00506B95">
        <w:rPr>
          <w:rFonts w:ascii="Arial" w:hAnsi="Arial" w:cs="Arial"/>
          <w:sz w:val="24"/>
          <w:szCs w:val="24"/>
        </w:rPr>
        <w:t>pirolítico</w:t>
      </w:r>
      <w:proofErr w:type="spellEnd"/>
      <w:r w:rsidRPr="00506B95">
        <w:rPr>
          <w:rFonts w:ascii="Arial" w:hAnsi="Arial" w:cs="Arial"/>
          <w:sz w:val="24"/>
          <w:szCs w:val="24"/>
        </w:rPr>
        <w:t xml:space="preserve"> que contém produtos químicos tóxicos e metais pesados capazes de produzir efeitos adversos à saúde, como</w:t>
      </w:r>
      <w:r w:rsidR="00A93647">
        <w:rPr>
          <w:rFonts w:ascii="Arial" w:hAnsi="Arial" w:cs="Arial"/>
          <w:sz w:val="24"/>
          <w:szCs w:val="24"/>
        </w:rPr>
        <w:t>:</w:t>
      </w:r>
      <w:r w:rsidRPr="00506B95">
        <w:rPr>
          <w:rFonts w:ascii="Arial" w:hAnsi="Arial" w:cs="Arial"/>
          <w:sz w:val="24"/>
          <w:szCs w:val="24"/>
        </w:rPr>
        <w:t xml:space="preserve"> perda de memória, deficiência no aprendizado, supressão do sistema imunológico, danos nos rins e fígado.</w:t>
      </w:r>
    </w:p>
    <w:p w14:paraId="75255B2E" w14:textId="5F428FE8"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Para LAGARINHOS e TENÓRIO (2009) a quantidade de pneus descartados e sua durabilidade no ambiente têm motivado a proposição de medidas mitigadoras dos impactos ambientais negativos e a realização de pesquisas em vários países, inclusive no Brasil.</w:t>
      </w:r>
    </w:p>
    <w:p w14:paraId="3527E7B3" w14:textId="2F1CA79D"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Para RIBEIRO (2005, apud BORTOLETTO 2010), os principais impactos causados são as enchentes</w:t>
      </w:r>
      <w:r w:rsidR="000A0B54">
        <w:rPr>
          <w:rFonts w:ascii="Arial" w:hAnsi="Arial" w:cs="Arial"/>
          <w:sz w:val="24"/>
          <w:szCs w:val="24"/>
        </w:rPr>
        <w:t>,</w:t>
      </w:r>
      <w:r w:rsidRPr="00506B95">
        <w:rPr>
          <w:rFonts w:ascii="Arial" w:hAnsi="Arial" w:cs="Arial"/>
          <w:sz w:val="24"/>
          <w:szCs w:val="24"/>
        </w:rPr>
        <w:t xml:space="preserve"> devido ao entupimento de bueiros diminuindo a capacidade de escoamento de água, doenças como dengue e leptospirose, contaminação da água por lixiviação de metais e poluição do ar pela queima ao ar livrem entre outros. Esses resíduos sólidos, decididamente, representam sério risco ao meio ambiente e à saúde pública</w:t>
      </w:r>
      <w:r w:rsidR="000A0B54">
        <w:rPr>
          <w:rFonts w:ascii="Arial" w:hAnsi="Arial" w:cs="Arial"/>
          <w:sz w:val="24"/>
          <w:szCs w:val="24"/>
        </w:rPr>
        <w:t>.</w:t>
      </w:r>
    </w:p>
    <w:p w14:paraId="56F09EC2" w14:textId="1858E59D"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lastRenderedPageBreak/>
        <w:t>De acordo com ANDRADE (2007)</w:t>
      </w:r>
      <w:r w:rsidR="000A0B54">
        <w:rPr>
          <w:rFonts w:ascii="Arial" w:hAnsi="Arial" w:cs="Arial"/>
          <w:sz w:val="24"/>
          <w:szCs w:val="24"/>
        </w:rPr>
        <w:t>,</w:t>
      </w:r>
      <w:r w:rsidRPr="00506B95">
        <w:rPr>
          <w:rFonts w:ascii="Arial" w:hAnsi="Arial" w:cs="Arial"/>
          <w:sz w:val="24"/>
          <w:szCs w:val="24"/>
        </w:rPr>
        <w:t xml:space="preserve"> a disposição final dos pneus inservíveis no mundo é uma questão preocupante, pois ela depende de um empenho muito grande por parte da sociedade para tentar soluciona-la, não deve</w:t>
      </w:r>
      <w:r w:rsidR="000A0B54">
        <w:rPr>
          <w:rFonts w:ascii="Arial" w:hAnsi="Arial" w:cs="Arial"/>
          <w:sz w:val="24"/>
          <w:szCs w:val="24"/>
        </w:rPr>
        <w:t>ndo</w:t>
      </w:r>
      <w:r w:rsidRPr="00506B95">
        <w:rPr>
          <w:rFonts w:ascii="Arial" w:hAnsi="Arial" w:cs="Arial"/>
          <w:sz w:val="24"/>
          <w:szCs w:val="24"/>
        </w:rPr>
        <w:t xml:space="preserve"> ser considerada uma tarefa a ser resolvida apenas pelo poder público, </w:t>
      </w:r>
      <w:r w:rsidR="000A0B54">
        <w:rPr>
          <w:rFonts w:ascii="Arial" w:hAnsi="Arial" w:cs="Arial"/>
          <w:sz w:val="24"/>
          <w:szCs w:val="24"/>
        </w:rPr>
        <w:t>cabendo</w:t>
      </w:r>
      <w:r w:rsidRPr="00506B95">
        <w:rPr>
          <w:rFonts w:ascii="Arial" w:hAnsi="Arial" w:cs="Arial"/>
          <w:sz w:val="24"/>
          <w:szCs w:val="24"/>
        </w:rPr>
        <w:t xml:space="preserve"> conscientização com o engajamento de toda população</w:t>
      </w:r>
      <w:r w:rsidR="000A0B54">
        <w:rPr>
          <w:rFonts w:ascii="Arial" w:hAnsi="Arial" w:cs="Arial"/>
          <w:sz w:val="24"/>
          <w:szCs w:val="24"/>
        </w:rPr>
        <w:t>.</w:t>
      </w:r>
    </w:p>
    <w:p w14:paraId="6807656C" w14:textId="77777777" w:rsidR="00C931D9" w:rsidRPr="00506B95" w:rsidRDefault="00C931D9" w:rsidP="008F4637">
      <w:pPr>
        <w:pStyle w:val="Ttulo2"/>
        <w:spacing w:line="360" w:lineRule="auto"/>
        <w:rPr>
          <w:rFonts w:cs="Arial"/>
          <w:szCs w:val="24"/>
        </w:rPr>
      </w:pPr>
      <w:bookmarkStart w:id="21" w:name="_Toc498547997"/>
      <w:r w:rsidRPr="00506B95">
        <w:rPr>
          <w:rFonts w:cs="Arial"/>
          <w:szCs w:val="24"/>
        </w:rPr>
        <w:t>3.3 Pavimentação</w:t>
      </w:r>
      <w:bookmarkEnd w:id="21"/>
    </w:p>
    <w:p w14:paraId="7ECABE1E" w14:textId="1F9C08F5"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De acordo com dados da CNT (2007, apud RAMALHO 2009), podemos definir pavimento como uma estrutura construída para suportar impactos provocados pelo tráfego, por variações de temperaturas</w:t>
      </w:r>
      <w:r w:rsidR="000A0B54">
        <w:rPr>
          <w:rFonts w:ascii="Arial" w:hAnsi="Arial" w:cs="Arial"/>
          <w:sz w:val="24"/>
          <w:szCs w:val="24"/>
        </w:rPr>
        <w:t xml:space="preserve"> e</w:t>
      </w:r>
      <w:r w:rsidRPr="00506B95">
        <w:rPr>
          <w:rFonts w:ascii="Arial" w:hAnsi="Arial" w:cs="Arial"/>
          <w:sz w:val="24"/>
          <w:szCs w:val="24"/>
        </w:rPr>
        <w:t xml:space="preserve"> pelas chuvas, proporcionando assim, conforto e segurança aos usuários.</w:t>
      </w:r>
    </w:p>
    <w:p w14:paraId="42EC7597" w14:textId="77777777"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O processo de pavimentação está associado as estruturas de múltiplas camadas construídas sobre terraplanagem e destinada, técnica e econômica a resistir os esforços referentes ao fluxo de veículos e melhorar as condições de rolamento.</w:t>
      </w:r>
    </w:p>
    <w:p w14:paraId="046802E4" w14:textId="77777777"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De acordo com Di Giulio (2007), nos últimos tempos aumentaram-se os estudos sobre a incorporação de fragmentos como ligantes asfálticos. Os resíduos sólidos são resultantes das atividades humanas e da natureza, os quais podem ser utilizados, gerando proteção ao meio ambiente, a comunidade e economia de recursos naturais.</w:t>
      </w:r>
    </w:p>
    <w:p w14:paraId="2543A0EC" w14:textId="6DE7C938" w:rsidR="00C931D9" w:rsidRDefault="00C931D9" w:rsidP="008F4637">
      <w:pPr>
        <w:spacing w:line="360" w:lineRule="auto"/>
        <w:jc w:val="both"/>
        <w:rPr>
          <w:rFonts w:ascii="Arial" w:hAnsi="Arial" w:cs="Arial"/>
          <w:sz w:val="24"/>
          <w:szCs w:val="24"/>
        </w:rPr>
      </w:pPr>
      <w:r w:rsidRPr="00506B95">
        <w:rPr>
          <w:rFonts w:ascii="Arial" w:hAnsi="Arial" w:cs="Arial"/>
          <w:sz w:val="24"/>
          <w:szCs w:val="24"/>
        </w:rPr>
        <w:tab/>
        <w:t xml:space="preserve">Nos pavimentos asfálticos estão presentes as camadas </w:t>
      </w:r>
      <w:r w:rsidR="000A0B54">
        <w:rPr>
          <w:rFonts w:ascii="Arial" w:hAnsi="Arial" w:cs="Arial"/>
          <w:sz w:val="24"/>
          <w:szCs w:val="24"/>
        </w:rPr>
        <w:t xml:space="preserve">de </w:t>
      </w:r>
      <w:r w:rsidRPr="00506B95">
        <w:rPr>
          <w:rFonts w:ascii="Arial" w:hAnsi="Arial" w:cs="Arial"/>
          <w:sz w:val="24"/>
          <w:szCs w:val="24"/>
        </w:rPr>
        <w:t>revestimento de base asfáltica, a base, sub-base</w:t>
      </w:r>
      <w:r w:rsidR="00BB188D">
        <w:rPr>
          <w:rFonts w:ascii="Arial" w:hAnsi="Arial" w:cs="Arial"/>
          <w:sz w:val="24"/>
          <w:szCs w:val="24"/>
        </w:rPr>
        <w:t>, subleito</w:t>
      </w:r>
      <w:r w:rsidRPr="00506B95">
        <w:rPr>
          <w:rFonts w:ascii="Arial" w:hAnsi="Arial" w:cs="Arial"/>
          <w:sz w:val="24"/>
          <w:szCs w:val="24"/>
        </w:rPr>
        <w:t xml:space="preserve"> e de reforço subleito.</w:t>
      </w:r>
    </w:p>
    <w:p w14:paraId="701F6CC4" w14:textId="04CDF98E" w:rsidR="00A60BA3" w:rsidRPr="00506B95" w:rsidRDefault="00A60BA3" w:rsidP="008F4637">
      <w:pPr>
        <w:spacing w:line="360" w:lineRule="auto"/>
        <w:jc w:val="both"/>
        <w:rPr>
          <w:rFonts w:ascii="Arial" w:hAnsi="Arial" w:cs="Arial"/>
          <w:sz w:val="24"/>
          <w:szCs w:val="24"/>
        </w:rPr>
      </w:pPr>
      <w:r>
        <w:rPr>
          <w:rFonts w:ascii="Arial" w:hAnsi="Arial" w:cs="Arial"/>
          <w:sz w:val="24"/>
          <w:szCs w:val="24"/>
        </w:rPr>
        <w:tab/>
        <w:t>A figura a seguir apresenta com detalhamento as camadas de um pavimento, sendo considerada a espessura mínima estabelecidas por normas técnicas.</w:t>
      </w:r>
    </w:p>
    <w:p w14:paraId="59BD4B74" w14:textId="2D7A3735" w:rsidR="00C931D9" w:rsidRPr="00506B95" w:rsidRDefault="00A60BA3" w:rsidP="00960666">
      <w:pPr>
        <w:pStyle w:val="Legenda"/>
        <w:keepNext/>
        <w:jc w:val="center"/>
        <w:rPr>
          <w:rFonts w:ascii="Arial" w:hAnsi="Arial" w:cs="Arial"/>
          <w:i w:val="0"/>
          <w:color w:val="auto"/>
          <w:sz w:val="24"/>
          <w:szCs w:val="24"/>
        </w:rPr>
      </w:pPr>
      <w:bookmarkStart w:id="22" w:name="_Toc498547538"/>
      <w:r>
        <w:rPr>
          <w:rFonts w:ascii="Arial" w:hAnsi="Arial" w:cs="Arial"/>
          <w:i w:val="0"/>
          <w:color w:val="auto"/>
          <w:sz w:val="24"/>
          <w:szCs w:val="24"/>
        </w:rPr>
        <w:lastRenderedPageBreak/>
        <w:t>Figura</w:t>
      </w:r>
      <w:r w:rsidR="009627B8" w:rsidRPr="00506B95">
        <w:rPr>
          <w:rFonts w:ascii="Arial" w:hAnsi="Arial" w:cs="Arial"/>
          <w:i w:val="0"/>
          <w:color w:val="auto"/>
          <w:sz w:val="24"/>
          <w:szCs w:val="24"/>
        </w:rPr>
        <w:t xml:space="preserve"> </w:t>
      </w:r>
      <w:r w:rsidR="009627B8" w:rsidRPr="00506B95">
        <w:rPr>
          <w:rFonts w:ascii="Arial" w:hAnsi="Arial" w:cs="Arial"/>
          <w:i w:val="0"/>
          <w:color w:val="auto"/>
          <w:sz w:val="24"/>
          <w:szCs w:val="24"/>
        </w:rPr>
        <w:fldChar w:fldCharType="begin"/>
      </w:r>
      <w:r w:rsidR="009627B8" w:rsidRPr="00506B95">
        <w:rPr>
          <w:rFonts w:ascii="Arial" w:hAnsi="Arial" w:cs="Arial"/>
          <w:i w:val="0"/>
          <w:color w:val="auto"/>
          <w:sz w:val="24"/>
          <w:szCs w:val="24"/>
        </w:rPr>
        <w:instrText xml:space="preserve"> SEQ Imagem \* ARABIC </w:instrText>
      </w:r>
      <w:r w:rsidR="009627B8" w:rsidRPr="00506B95">
        <w:rPr>
          <w:rFonts w:ascii="Arial" w:hAnsi="Arial" w:cs="Arial"/>
          <w:i w:val="0"/>
          <w:color w:val="auto"/>
          <w:sz w:val="24"/>
          <w:szCs w:val="24"/>
        </w:rPr>
        <w:fldChar w:fldCharType="separate"/>
      </w:r>
      <w:r w:rsidR="00506B95" w:rsidRPr="00506B95">
        <w:rPr>
          <w:rFonts w:ascii="Arial" w:hAnsi="Arial" w:cs="Arial"/>
          <w:i w:val="0"/>
          <w:noProof/>
          <w:color w:val="auto"/>
          <w:sz w:val="24"/>
          <w:szCs w:val="24"/>
        </w:rPr>
        <w:t>6</w:t>
      </w:r>
      <w:r w:rsidR="009627B8"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00C931D9" w:rsidRPr="00506B95">
        <w:rPr>
          <w:rFonts w:ascii="Arial" w:hAnsi="Arial" w:cs="Arial"/>
          <w:i w:val="0"/>
          <w:color w:val="auto"/>
          <w:sz w:val="24"/>
          <w:szCs w:val="24"/>
        </w:rPr>
        <w:t xml:space="preserve"> Camadas do Asfalto</w:t>
      </w:r>
      <w:bookmarkEnd w:id="22"/>
    </w:p>
    <w:p w14:paraId="4E0499A0" w14:textId="77777777" w:rsidR="00C931D9" w:rsidRPr="00506B95" w:rsidRDefault="00C931D9" w:rsidP="00960666">
      <w:pPr>
        <w:keepNext/>
        <w:spacing w:line="360" w:lineRule="auto"/>
        <w:jc w:val="center"/>
        <w:rPr>
          <w:rFonts w:ascii="Arial" w:hAnsi="Arial" w:cs="Arial"/>
          <w:sz w:val="24"/>
          <w:szCs w:val="24"/>
        </w:rPr>
      </w:pPr>
      <w:r w:rsidRPr="00506B95">
        <w:rPr>
          <w:rFonts w:ascii="Arial" w:hAnsi="Arial" w:cs="Arial"/>
          <w:noProof/>
          <w:sz w:val="24"/>
          <w:szCs w:val="24"/>
          <w:lang w:eastAsia="pt-BR"/>
        </w:rPr>
        <w:drawing>
          <wp:inline distT="0" distB="0" distL="0" distR="0" wp14:anchorId="0180CAF6" wp14:editId="44F6E6A1">
            <wp:extent cx="5200650" cy="321945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650" cy="3219450"/>
                    </a:xfrm>
                    <a:prstGeom prst="rect">
                      <a:avLst/>
                    </a:prstGeom>
                    <a:noFill/>
                    <a:ln>
                      <a:noFill/>
                    </a:ln>
                  </pic:spPr>
                </pic:pic>
              </a:graphicData>
            </a:graphic>
          </wp:inline>
        </w:drawing>
      </w:r>
      <w:r w:rsidRPr="00506B95">
        <w:rPr>
          <w:rFonts w:ascii="Arial" w:hAnsi="Arial" w:cs="Arial"/>
          <w:sz w:val="24"/>
          <w:szCs w:val="24"/>
        </w:rPr>
        <w:br/>
        <w:t xml:space="preserve">Fonte: Arte Veja São Paulo, 2017 </w:t>
      </w:r>
    </w:p>
    <w:p w14:paraId="3CE8983B" w14:textId="77777777"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t>É realizada uma regularização do subleito para corrigir as falhas da camada final de terraplanagem ou de um leito antigo de estrada de terra. Após essa regularização e feito um reforço do subleito, quando se existe, trata-se de uma camada de espessura constante sobre subleitos de regularizado. Tipicamente um solo argiloso de qualidade superior ao subleito.</w:t>
      </w:r>
    </w:p>
    <w:p w14:paraId="4224DD6F" w14:textId="4F5CE463"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t xml:space="preserve">Após esse processo </w:t>
      </w:r>
      <w:r w:rsidR="00BB188D">
        <w:rPr>
          <w:rFonts w:ascii="Arial" w:hAnsi="Arial" w:cs="Arial"/>
          <w:sz w:val="24"/>
          <w:szCs w:val="24"/>
        </w:rPr>
        <w:t>é</w:t>
      </w:r>
      <w:r w:rsidRPr="00506B95">
        <w:rPr>
          <w:rFonts w:ascii="Arial" w:hAnsi="Arial" w:cs="Arial"/>
          <w:sz w:val="24"/>
          <w:szCs w:val="24"/>
        </w:rPr>
        <w:t xml:space="preserve"> realizada a etapa da sub-base, ela está entre o subleito e a base. A sub-base deve ser feita com um material de boa capacidade de suporte</w:t>
      </w:r>
      <w:r w:rsidR="00C35254">
        <w:rPr>
          <w:rFonts w:ascii="Arial" w:hAnsi="Arial" w:cs="Arial"/>
          <w:sz w:val="24"/>
          <w:szCs w:val="24"/>
        </w:rPr>
        <w:t xml:space="preserve"> de cargas</w:t>
      </w:r>
      <w:r w:rsidRPr="00506B95">
        <w:rPr>
          <w:rFonts w:ascii="Arial" w:hAnsi="Arial" w:cs="Arial"/>
          <w:sz w:val="24"/>
          <w:szCs w:val="24"/>
        </w:rPr>
        <w:t>.</w:t>
      </w:r>
    </w:p>
    <w:p w14:paraId="1B4FC88A" w14:textId="77777777"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t>A base está abaixo do revestimento, fornecendo suporte estrutural, sua rigidez alivia as tensões nas camadas inferiores. Para a pavimentação asfáltica a camada de base é de grande importância estrutural. Após todo esse processo é aplicado o revestimento asfáltico ao longo da pavimentação.</w:t>
      </w:r>
    </w:p>
    <w:p w14:paraId="5ECD081C" w14:textId="77777777" w:rsidR="0011629F" w:rsidRPr="00506B95" w:rsidRDefault="0011629F" w:rsidP="008F4637">
      <w:pPr>
        <w:pStyle w:val="Ttulo3"/>
        <w:spacing w:line="360" w:lineRule="auto"/>
        <w:rPr>
          <w:rFonts w:cs="Arial"/>
        </w:rPr>
      </w:pPr>
      <w:bookmarkStart w:id="23" w:name="_Toc498547998"/>
      <w:r w:rsidRPr="00506B95">
        <w:rPr>
          <w:rFonts w:cs="Arial"/>
        </w:rPr>
        <w:t>3.3.1 Malha Rodoviária Nacional</w:t>
      </w:r>
      <w:bookmarkEnd w:id="23"/>
    </w:p>
    <w:p w14:paraId="7ABCF9ED" w14:textId="0582814D" w:rsidR="0011629F" w:rsidRPr="00506B95" w:rsidRDefault="0011629F" w:rsidP="008F4637">
      <w:pPr>
        <w:spacing w:line="360" w:lineRule="auto"/>
        <w:ind w:firstLine="708"/>
        <w:jc w:val="both"/>
        <w:rPr>
          <w:rFonts w:ascii="Arial" w:hAnsi="Arial" w:cs="Arial"/>
          <w:sz w:val="24"/>
          <w:szCs w:val="24"/>
          <w:shd w:val="clear" w:color="auto" w:fill="FFFFFF"/>
        </w:rPr>
      </w:pPr>
      <w:r w:rsidRPr="00506B95">
        <w:rPr>
          <w:rFonts w:ascii="Arial" w:hAnsi="Arial" w:cs="Arial"/>
          <w:bCs/>
          <w:sz w:val="24"/>
          <w:szCs w:val="24"/>
          <w:lang w:eastAsia="pt-BR"/>
        </w:rPr>
        <w:t xml:space="preserve">Conforme a CNT de Rodovias (2016), expansão da infraestrutura não acompanha crescimento da frota de veículos, o </w:t>
      </w:r>
      <w:r w:rsidRPr="00506B95">
        <w:rPr>
          <w:rFonts w:ascii="Arial" w:hAnsi="Arial" w:cs="Arial"/>
          <w:sz w:val="24"/>
          <w:szCs w:val="24"/>
          <w:lang w:eastAsia="pt-BR"/>
        </w:rPr>
        <w:t xml:space="preserve">Brasil tem apenas 12,3% da malha rodoviária com pavimento. </w:t>
      </w:r>
      <w:r w:rsidRPr="00506B95">
        <w:rPr>
          <w:rFonts w:ascii="Arial" w:hAnsi="Arial" w:cs="Arial"/>
          <w:sz w:val="24"/>
          <w:szCs w:val="24"/>
          <w:shd w:val="clear" w:color="auto" w:fill="FFFFFF"/>
        </w:rPr>
        <w:t xml:space="preserve">São aproximadamente 25 km de rodovias </w:t>
      </w:r>
      <w:r w:rsidRPr="00506B95">
        <w:rPr>
          <w:rFonts w:ascii="Arial" w:hAnsi="Arial" w:cs="Arial"/>
          <w:sz w:val="24"/>
          <w:szCs w:val="24"/>
          <w:shd w:val="clear" w:color="auto" w:fill="FFFFFF"/>
        </w:rPr>
        <w:lastRenderedPageBreak/>
        <w:t>pavimentadas para cada 1.000 km² de área, o que corresponde a apenas 12,3% da extensão rodoviária nacional. Nos Estados Unidos são 438,1 km por 1.000 km² de área. Na China, 359,9 km e na Rússia, 54,3 km (dados que integram a pesquisa CNT de Rodovias 2016, divulgada pela Confederação Nacional do Transporte).</w:t>
      </w:r>
      <w:r w:rsidR="00A60BA3">
        <w:rPr>
          <w:rFonts w:ascii="Arial" w:hAnsi="Arial" w:cs="Arial"/>
          <w:sz w:val="24"/>
          <w:szCs w:val="24"/>
          <w:shd w:val="clear" w:color="auto" w:fill="FFFFFF"/>
        </w:rPr>
        <w:t xml:space="preserve"> Esses dados podem ser vistos de acordo cm o gráfico 2.</w:t>
      </w:r>
    </w:p>
    <w:p w14:paraId="53EBE1F9" w14:textId="6857C629" w:rsidR="00506B95" w:rsidRDefault="00383DC2" w:rsidP="00383DC2">
      <w:pPr>
        <w:pStyle w:val="Legenda"/>
        <w:jc w:val="center"/>
        <w:rPr>
          <w:rFonts w:ascii="Arial" w:hAnsi="Arial" w:cs="Arial"/>
          <w:i w:val="0"/>
          <w:color w:val="auto"/>
          <w:sz w:val="24"/>
          <w:szCs w:val="24"/>
          <w:shd w:val="clear" w:color="auto" w:fill="FFFFFF"/>
        </w:rPr>
      </w:pPr>
      <w:bookmarkStart w:id="24" w:name="_Toc498547921"/>
      <w:r w:rsidRPr="00383DC2">
        <w:rPr>
          <w:rFonts w:ascii="Arial" w:hAnsi="Arial" w:cs="Arial"/>
          <w:i w:val="0"/>
          <w:color w:val="auto"/>
          <w:sz w:val="24"/>
          <w:szCs w:val="24"/>
        </w:rPr>
        <w:t xml:space="preserve">Gráfico </w:t>
      </w:r>
      <w:r w:rsidRPr="00383DC2">
        <w:rPr>
          <w:rFonts w:ascii="Arial" w:hAnsi="Arial" w:cs="Arial"/>
          <w:i w:val="0"/>
          <w:color w:val="auto"/>
          <w:sz w:val="24"/>
          <w:szCs w:val="24"/>
        </w:rPr>
        <w:fldChar w:fldCharType="begin"/>
      </w:r>
      <w:r w:rsidRPr="00383DC2">
        <w:rPr>
          <w:rFonts w:ascii="Arial" w:hAnsi="Arial" w:cs="Arial"/>
          <w:i w:val="0"/>
          <w:color w:val="auto"/>
          <w:sz w:val="24"/>
          <w:szCs w:val="24"/>
        </w:rPr>
        <w:instrText xml:space="preserve"> SEQ Gráfico \* ARABIC </w:instrText>
      </w:r>
      <w:r w:rsidRPr="00383DC2">
        <w:rPr>
          <w:rFonts w:ascii="Arial" w:hAnsi="Arial" w:cs="Arial"/>
          <w:i w:val="0"/>
          <w:color w:val="auto"/>
          <w:sz w:val="24"/>
          <w:szCs w:val="24"/>
        </w:rPr>
        <w:fldChar w:fldCharType="separate"/>
      </w:r>
      <w:r w:rsidRPr="00383DC2">
        <w:rPr>
          <w:rFonts w:ascii="Arial" w:hAnsi="Arial" w:cs="Arial"/>
          <w:i w:val="0"/>
          <w:noProof/>
          <w:color w:val="auto"/>
          <w:sz w:val="24"/>
          <w:szCs w:val="24"/>
        </w:rPr>
        <w:t>2</w:t>
      </w:r>
      <w:r w:rsidRPr="00383DC2">
        <w:rPr>
          <w:rFonts w:ascii="Arial" w:hAnsi="Arial" w:cs="Arial"/>
          <w:i w:val="0"/>
          <w:color w:val="auto"/>
          <w:sz w:val="24"/>
          <w:szCs w:val="24"/>
        </w:rPr>
        <w:fldChar w:fldCharType="end"/>
      </w:r>
      <w:r>
        <w:rPr>
          <w:rFonts w:ascii="Arial" w:hAnsi="Arial" w:cs="Arial"/>
          <w:i w:val="0"/>
          <w:color w:val="auto"/>
          <w:sz w:val="24"/>
          <w:szCs w:val="24"/>
          <w:shd w:val="clear" w:color="auto" w:fill="FFFFFF"/>
        </w:rPr>
        <w:t xml:space="preserve"> </w:t>
      </w:r>
      <w:r w:rsidR="003A4893">
        <w:rPr>
          <w:rFonts w:ascii="Arial" w:hAnsi="Arial" w:cs="Arial"/>
          <w:i w:val="0"/>
          <w:color w:val="auto"/>
          <w:sz w:val="24"/>
          <w:szCs w:val="24"/>
          <w:shd w:val="clear" w:color="auto" w:fill="FFFFFF"/>
        </w:rPr>
        <w:t>-</w:t>
      </w:r>
      <w:r w:rsidR="0011629F" w:rsidRPr="00506B95">
        <w:rPr>
          <w:rFonts w:ascii="Arial" w:hAnsi="Arial" w:cs="Arial"/>
          <w:i w:val="0"/>
          <w:color w:val="auto"/>
          <w:sz w:val="24"/>
          <w:szCs w:val="24"/>
          <w:shd w:val="clear" w:color="auto" w:fill="FFFFFF"/>
        </w:rPr>
        <w:t xml:space="preserve"> Malha rodoviária Pavimentada por País</w:t>
      </w:r>
      <w:bookmarkEnd w:id="24"/>
    </w:p>
    <w:p w14:paraId="3ECCFE8C" w14:textId="0B36E495" w:rsidR="0011629F" w:rsidRPr="00506B95" w:rsidRDefault="0011629F" w:rsidP="00506B95">
      <w:pPr>
        <w:pStyle w:val="Legenda"/>
        <w:jc w:val="center"/>
        <w:rPr>
          <w:rFonts w:ascii="Arial" w:hAnsi="Arial" w:cs="Arial"/>
          <w:i w:val="0"/>
          <w:color w:val="auto"/>
          <w:sz w:val="24"/>
          <w:szCs w:val="24"/>
          <w:lang w:eastAsia="pt-BR"/>
        </w:rPr>
      </w:pPr>
      <w:r w:rsidRPr="00506B95">
        <w:rPr>
          <w:rFonts w:ascii="Arial" w:hAnsi="Arial" w:cs="Arial"/>
          <w:i w:val="0"/>
          <w:noProof/>
          <w:color w:val="auto"/>
          <w:sz w:val="24"/>
          <w:szCs w:val="24"/>
          <w:shd w:val="clear" w:color="auto" w:fill="FFFFFF"/>
          <w:lang w:eastAsia="pt-BR"/>
        </w:rPr>
        <w:drawing>
          <wp:inline distT="0" distB="0" distL="0" distR="0" wp14:anchorId="725F62F9" wp14:editId="5064E052">
            <wp:extent cx="5391150" cy="232600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2326005"/>
                    </a:xfrm>
                    <a:prstGeom prst="rect">
                      <a:avLst/>
                    </a:prstGeom>
                    <a:noFill/>
                    <a:ln>
                      <a:noFill/>
                    </a:ln>
                  </pic:spPr>
                </pic:pic>
              </a:graphicData>
            </a:graphic>
          </wp:inline>
        </w:drawing>
      </w:r>
      <w:r w:rsidRPr="00506B95">
        <w:rPr>
          <w:rFonts w:ascii="Arial" w:hAnsi="Arial" w:cs="Arial"/>
          <w:i w:val="0"/>
          <w:color w:val="auto"/>
          <w:sz w:val="24"/>
          <w:szCs w:val="24"/>
          <w:shd w:val="clear" w:color="auto" w:fill="FFFFFF"/>
        </w:rPr>
        <w:t>Fonte: CNT, 2016 p.14</w:t>
      </w:r>
    </w:p>
    <w:p w14:paraId="594E07AA" w14:textId="164FA30D" w:rsidR="0011629F" w:rsidRPr="00506B95" w:rsidRDefault="0011629F" w:rsidP="008F4637">
      <w:pPr>
        <w:spacing w:line="360" w:lineRule="auto"/>
        <w:ind w:firstLine="708"/>
        <w:jc w:val="both"/>
        <w:rPr>
          <w:rFonts w:ascii="Arial" w:hAnsi="Arial" w:cs="Arial"/>
          <w:sz w:val="24"/>
          <w:szCs w:val="24"/>
        </w:rPr>
      </w:pPr>
      <w:r w:rsidRPr="00506B95">
        <w:rPr>
          <w:rFonts w:ascii="Arial" w:hAnsi="Arial" w:cs="Arial"/>
          <w:sz w:val="24"/>
          <w:szCs w:val="24"/>
        </w:rPr>
        <w:t>Esses dados também apontam que no ano de 2016, foram identificados 49.898 km (48,3% da Extensão Total avaliada) com algum tipo de problema no pavimento, sendo 35,8% classificados como Regular</w:t>
      </w:r>
      <w:r w:rsidR="00A60BA3">
        <w:rPr>
          <w:rFonts w:ascii="Arial" w:hAnsi="Arial" w:cs="Arial"/>
          <w:sz w:val="24"/>
          <w:szCs w:val="24"/>
        </w:rPr>
        <w:t>, 9,9% como Ruim e 2,6% Péssimo, de acordo com o gráfico 3.</w:t>
      </w:r>
    </w:p>
    <w:p w14:paraId="2188F78D" w14:textId="3BE82FB4" w:rsidR="0011629F" w:rsidRPr="00506B95" w:rsidRDefault="009627B8" w:rsidP="00506B95">
      <w:pPr>
        <w:pStyle w:val="Legenda"/>
        <w:jc w:val="center"/>
        <w:rPr>
          <w:rFonts w:ascii="Arial" w:hAnsi="Arial" w:cs="Arial"/>
          <w:i w:val="0"/>
          <w:color w:val="auto"/>
          <w:sz w:val="24"/>
          <w:szCs w:val="24"/>
          <w:shd w:val="clear" w:color="auto" w:fill="FFFFFF"/>
        </w:rPr>
      </w:pPr>
      <w:bookmarkStart w:id="25" w:name="_Toc498547922"/>
      <w:r w:rsidRPr="00506B95">
        <w:rPr>
          <w:rFonts w:ascii="Arial" w:hAnsi="Arial" w:cs="Arial"/>
          <w:i w:val="0"/>
          <w:color w:val="auto"/>
          <w:sz w:val="24"/>
          <w:szCs w:val="24"/>
        </w:rPr>
        <w:t xml:space="preserve">Gráfico </w:t>
      </w:r>
      <w:r w:rsidRPr="00506B95">
        <w:rPr>
          <w:rFonts w:ascii="Arial" w:hAnsi="Arial" w:cs="Arial"/>
          <w:i w:val="0"/>
          <w:color w:val="auto"/>
          <w:sz w:val="24"/>
          <w:szCs w:val="24"/>
        </w:rPr>
        <w:fldChar w:fldCharType="begin"/>
      </w:r>
      <w:r w:rsidRPr="00506B95">
        <w:rPr>
          <w:rFonts w:ascii="Arial" w:hAnsi="Arial" w:cs="Arial"/>
          <w:i w:val="0"/>
          <w:color w:val="auto"/>
          <w:sz w:val="24"/>
          <w:szCs w:val="24"/>
        </w:rPr>
        <w:instrText xml:space="preserve"> SEQ Gráfico \* ARABIC </w:instrText>
      </w:r>
      <w:r w:rsidRPr="00506B95">
        <w:rPr>
          <w:rFonts w:ascii="Arial" w:hAnsi="Arial" w:cs="Arial"/>
          <w:i w:val="0"/>
          <w:color w:val="auto"/>
          <w:sz w:val="24"/>
          <w:szCs w:val="24"/>
        </w:rPr>
        <w:fldChar w:fldCharType="separate"/>
      </w:r>
      <w:r w:rsidR="00383DC2">
        <w:rPr>
          <w:rFonts w:ascii="Arial" w:hAnsi="Arial" w:cs="Arial"/>
          <w:i w:val="0"/>
          <w:noProof/>
          <w:color w:val="auto"/>
          <w:sz w:val="24"/>
          <w:szCs w:val="24"/>
        </w:rPr>
        <w:t>3</w:t>
      </w:r>
      <w:r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0011629F" w:rsidRPr="00506B95">
        <w:rPr>
          <w:rFonts w:ascii="Arial" w:hAnsi="Arial" w:cs="Arial"/>
          <w:i w:val="0"/>
          <w:color w:val="auto"/>
          <w:sz w:val="24"/>
          <w:szCs w:val="24"/>
          <w:shd w:val="clear" w:color="auto" w:fill="FFFFFF"/>
        </w:rPr>
        <w:t xml:space="preserve"> Classificação de condições do Pavimento.</w:t>
      </w:r>
      <w:r w:rsidR="0011629F" w:rsidRPr="00506B95">
        <w:rPr>
          <w:rFonts w:ascii="Arial" w:hAnsi="Arial" w:cs="Arial"/>
          <w:i w:val="0"/>
          <w:noProof/>
          <w:color w:val="auto"/>
          <w:sz w:val="24"/>
          <w:szCs w:val="24"/>
          <w:lang w:eastAsia="pt-BR"/>
        </w:rPr>
        <w:drawing>
          <wp:inline distT="0" distB="0" distL="0" distR="0" wp14:anchorId="2807E270" wp14:editId="5186BDA6">
            <wp:extent cx="2995295" cy="208089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5295" cy="2080895"/>
                    </a:xfrm>
                    <a:prstGeom prst="rect">
                      <a:avLst/>
                    </a:prstGeom>
                    <a:noFill/>
                    <a:ln>
                      <a:noFill/>
                    </a:ln>
                  </pic:spPr>
                </pic:pic>
              </a:graphicData>
            </a:graphic>
          </wp:inline>
        </w:drawing>
      </w:r>
      <w:r w:rsidR="0011629F" w:rsidRPr="00506B95">
        <w:rPr>
          <w:rFonts w:ascii="Arial" w:hAnsi="Arial" w:cs="Arial"/>
          <w:b/>
          <w:i w:val="0"/>
          <w:color w:val="auto"/>
          <w:sz w:val="24"/>
          <w:szCs w:val="24"/>
          <w:shd w:val="clear" w:color="auto" w:fill="FFFFFF"/>
        </w:rPr>
        <w:br/>
      </w:r>
      <w:r w:rsidR="0011629F" w:rsidRPr="00506B95">
        <w:rPr>
          <w:rFonts w:ascii="Arial" w:hAnsi="Arial" w:cs="Arial"/>
          <w:i w:val="0"/>
          <w:color w:val="auto"/>
          <w:sz w:val="24"/>
          <w:szCs w:val="24"/>
          <w:shd w:val="clear" w:color="auto" w:fill="FFFFFF"/>
        </w:rPr>
        <w:t>Fonte: CNT, 2016 p. 70</w:t>
      </w:r>
      <w:bookmarkEnd w:id="25"/>
    </w:p>
    <w:p w14:paraId="1E8D9A31" w14:textId="774BC7AF" w:rsidR="004345D5" w:rsidRPr="00506B95" w:rsidRDefault="004345D5" w:rsidP="008F4637">
      <w:pPr>
        <w:pStyle w:val="Ttulo3"/>
        <w:spacing w:line="360" w:lineRule="auto"/>
        <w:rPr>
          <w:rFonts w:cs="Arial"/>
        </w:rPr>
      </w:pPr>
    </w:p>
    <w:p w14:paraId="31387890" w14:textId="77777777" w:rsidR="008F4637" w:rsidRPr="00506B95" w:rsidRDefault="008F4637" w:rsidP="008F4637">
      <w:pPr>
        <w:rPr>
          <w:rFonts w:ascii="Arial" w:hAnsi="Arial" w:cs="Arial"/>
          <w:sz w:val="24"/>
          <w:szCs w:val="24"/>
        </w:rPr>
      </w:pPr>
    </w:p>
    <w:p w14:paraId="39610598" w14:textId="77777777" w:rsidR="00C931D9" w:rsidRPr="00506B95" w:rsidRDefault="0011629F" w:rsidP="008F4637">
      <w:pPr>
        <w:pStyle w:val="Ttulo3"/>
        <w:spacing w:line="360" w:lineRule="auto"/>
        <w:rPr>
          <w:rFonts w:cs="Arial"/>
        </w:rPr>
      </w:pPr>
      <w:bookmarkStart w:id="26" w:name="_Toc498547999"/>
      <w:r w:rsidRPr="00506B95">
        <w:rPr>
          <w:rFonts w:cs="Arial"/>
        </w:rPr>
        <w:lastRenderedPageBreak/>
        <w:t>3.3.2</w:t>
      </w:r>
      <w:r w:rsidR="00C931D9" w:rsidRPr="00506B95">
        <w:rPr>
          <w:rFonts w:cs="Arial"/>
        </w:rPr>
        <w:t xml:space="preserve"> Tipos de Pavimento</w:t>
      </w:r>
      <w:bookmarkEnd w:id="26"/>
    </w:p>
    <w:p w14:paraId="5A20701C" w14:textId="39B27DF6" w:rsidR="00C931D9" w:rsidRPr="00506B95" w:rsidRDefault="00C931D9" w:rsidP="00960666">
      <w:pPr>
        <w:autoSpaceDE w:val="0"/>
        <w:autoSpaceDN w:val="0"/>
        <w:adjustRightInd w:val="0"/>
        <w:spacing w:after="0" w:line="360" w:lineRule="auto"/>
        <w:ind w:firstLine="709"/>
        <w:jc w:val="both"/>
        <w:rPr>
          <w:rFonts w:ascii="Arial" w:hAnsi="Arial" w:cs="Arial"/>
          <w:sz w:val="24"/>
          <w:szCs w:val="24"/>
        </w:rPr>
      </w:pPr>
      <w:r w:rsidRPr="00506B95">
        <w:rPr>
          <w:rFonts w:ascii="Arial" w:hAnsi="Arial" w:cs="Arial"/>
          <w:sz w:val="24"/>
          <w:szCs w:val="24"/>
        </w:rPr>
        <w:t>Sobre</w:t>
      </w:r>
      <w:r w:rsidR="00BB188D">
        <w:rPr>
          <w:rFonts w:ascii="Arial" w:hAnsi="Arial" w:cs="Arial"/>
          <w:sz w:val="24"/>
          <w:szCs w:val="24"/>
        </w:rPr>
        <w:t xml:space="preserve"> as</w:t>
      </w:r>
      <w:r w:rsidRPr="00506B95">
        <w:rPr>
          <w:rFonts w:ascii="Arial" w:hAnsi="Arial" w:cs="Arial"/>
          <w:sz w:val="24"/>
          <w:szCs w:val="24"/>
        </w:rPr>
        <w:t xml:space="preserve"> pavimenta</w:t>
      </w:r>
      <w:r w:rsidR="00BB188D">
        <w:rPr>
          <w:rFonts w:ascii="Arial" w:hAnsi="Arial" w:cs="Arial"/>
          <w:sz w:val="24"/>
          <w:szCs w:val="24"/>
        </w:rPr>
        <w:t>ções</w:t>
      </w:r>
      <w:r w:rsidRPr="00506B95">
        <w:rPr>
          <w:rFonts w:ascii="Arial" w:hAnsi="Arial" w:cs="Arial"/>
          <w:sz w:val="24"/>
          <w:szCs w:val="24"/>
        </w:rPr>
        <w:t xml:space="preserve"> existentes, classificamos em três tipos de pavimentos diferentes, sendo eles:</w:t>
      </w:r>
    </w:p>
    <w:p w14:paraId="2979BE7C" w14:textId="77777777" w:rsidR="00C931D9" w:rsidRPr="00506B95" w:rsidRDefault="00C931D9" w:rsidP="008F4637">
      <w:pPr>
        <w:pStyle w:val="PargrafodaLista"/>
        <w:numPr>
          <w:ilvl w:val="0"/>
          <w:numId w:val="7"/>
        </w:numPr>
        <w:autoSpaceDE w:val="0"/>
        <w:autoSpaceDN w:val="0"/>
        <w:adjustRightInd w:val="0"/>
        <w:spacing w:after="0" w:line="360" w:lineRule="auto"/>
        <w:jc w:val="both"/>
        <w:rPr>
          <w:rFonts w:cs="Arial"/>
          <w:szCs w:val="24"/>
        </w:rPr>
      </w:pPr>
      <w:r w:rsidRPr="00506B95">
        <w:rPr>
          <w:rFonts w:cs="Arial"/>
          <w:szCs w:val="24"/>
        </w:rPr>
        <w:t>Pavimento Rígido;</w:t>
      </w:r>
    </w:p>
    <w:p w14:paraId="3E8D6C7F" w14:textId="77777777" w:rsidR="00C931D9" w:rsidRPr="00506B95" w:rsidRDefault="00C931D9" w:rsidP="008F4637">
      <w:pPr>
        <w:pStyle w:val="PargrafodaLista"/>
        <w:numPr>
          <w:ilvl w:val="0"/>
          <w:numId w:val="7"/>
        </w:numPr>
        <w:autoSpaceDE w:val="0"/>
        <w:autoSpaceDN w:val="0"/>
        <w:adjustRightInd w:val="0"/>
        <w:spacing w:after="0" w:line="360" w:lineRule="auto"/>
        <w:jc w:val="both"/>
        <w:rPr>
          <w:rFonts w:cs="Arial"/>
          <w:szCs w:val="24"/>
        </w:rPr>
      </w:pPr>
      <w:r w:rsidRPr="00506B95">
        <w:rPr>
          <w:rFonts w:cs="Arial"/>
          <w:szCs w:val="24"/>
        </w:rPr>
        <w:t>Pavimento Flexível;</w:t>
      </w:r>
    </w:p>
    <w:p w14:paraId="5288089F" w14:textId="77777777" w:rsidR="00C931D9" w:rsidRPr="00506B95" w:rsidRDefault="00C931D9" w:rsidP="008F4637">
      <w:pPr>
        <w:pStyle w:val="PargrafodaLista"/>
        <w:numPr>
          <w:ilvl w:val="0"/>
          <w:numId w:val="7"/>
        </w:numPr>
        <w:autoSpaceDE w:val="0"/>
        <w:autoSpaceDN w:val="0"/>
        <w:adjustRightInd w:val="0"/>
        <w:spacing w:after="0" w:line="360" w:lineRule="auto"/>
        <w:jc w:val="both"/>
        <w:rPr>
          <w:rFonts w:cs="Arial"/>
          <w:szCs w:val="24"/>
        </w:rPr>
      </w:pPr>
      <w:r w:rsidRPr="00506B95">
        <w:rPr>
          <w:rFonts w:cs="Arial"/>
          <w:szCs w:val="24"/>
        </w:rPr>
        <w:t xml:space="preserve">Pavimento </w:t>
      </w:r>
      <w:proofErr w:type="spellStart"/>
      <w:r w:rsidRPr="00506B95">
        <w:rPr>
          <w:rFonts w:cs="Arial"/>
          <w:szCs w:val="24"/>
        </w:rPr>
        <w:t>Semi-Flexível</w:t>
      </w:r>
      <w:proofErr w:type="spellEnd"/>
      <w:r w:rsidRPr="00506B95">
        <w:rPr>
          <w:rFonts w:cs="Arial"/>
          <w:szCs w:val="24"/>
        </w:rPr>
        <w:t>;</w:t>
      </w:r>
    </w:p>
    <w:p w14:paraId="1BF7C554" w14:textId="670FEDC7" w:rsidR="00C931D9" w:rsidRPr="00506B95" w:rsidRDefault="00C931D9" w:rsidP="00960666">
      <w:pPr>
        <w:autoSpaceDE w:val="0"/>
        <w:autoSpaceDN w:val="0"/>
        <w:adjustRightInd w:val="0"/>
        <w:spacing w:after="0" w:line="360" w:lineRule="auto"/>
        <w:ind w:firstLine="709"/>
        <w:jc w:val="both"/>
        <w:rPr>
          <w:rFonts w:ascii="Arial" w:hAnsi="Arial" w:cs="Arial"/>
          <w:sz w:val="24"/>
          <w:szCs w:val="24"/>
        </w:rPr>
      </w:pPr>
      <w:r w:rsidRPr="00506B95">
        <w:rPr>
          <w:rFonts w:ascii="Arial" w:hAnsi="Arial" w:cs="Arial"/>
          <w:sz w:val="24"/>
          <w:szCs w:val="24"/>
        </w:rPr>
        <w:t>O critério para a classificação</w:t>
      </w:r>
      <w:r w:rsidR="00C35254">
        <w:rPr>
          <w:rFonts w:ascii="Arial" w:hAnsi="Arial" w:cs="Arial"/>
          <w:sz w:val="24"/>
          <w:szCs w:val="24"/>
        </w:rPr>
        <w:t xml:space="preserve"> de pavimentos</w:t>
      </w:r>
      <w:r w:rsidRPr="00506B95">
        <w:rPr>
          <w:rFonts w:ascii="Arial" w:hAnsi="Arial" w:cs="Arial"/>
          <w:sz w:val="24"/>
          <w:szCs w:val="24"/>
        </w:rPr>
        <w:t xml:space="preserve"> </w:t>
      </w:r>
      <w:r w:rsidR="00BB188D">
        <w:rPr>
          <w:rFonts w:ascii="Arial" w:hAnsi="Arial" w:cs="Arial"/>
          <w:sz w:val="24"/>
          <w:szCs w:val="24"/>
        </w:rPr>
        <w:t>é</w:t>
      </w:r>
      <w:r w:rsidRPr="00506B95">
        <w:rPr>
          <w:rFonts w:ascii="Arial" w:hAnsi="Arial" w:cs="Arial"/>
          <w:sz w:val="24"/>
          <w:szCs w:val="24"/>
        </w:rPr>
        <w:t xml:space="preserve"> de acordo com os materiais que </w:t>
      </w:r>
      <w:r w:rsidR="00C35254">
        <w:rPr>
          <w:rFonts w:ascii="Arial" w:hAnsi="Arial" w:cs="Arial"/>
          <w:sz w:val="24"/>
          <w:szCs w:val="24"/>
        </w:rPr>
        <w:t>o</w:t>
      </w:r>
      <w:r w:rsidRPr="00506B95">
        <w:rPr>
          <w:rFonts w:ascii="Arial" w:hAnsi="Arial" w:cs="Arial"/>
          <w:sz w:val="24"/>
          <w:szCs w:val="24"/>
        </w:rPr>
        <w:t xml:space="preserve"> constitui, e </w:t>
      </w:r>
      <w:r w:rsidR="00C35254">
        <w:rPr>
          <w:rFonts w:ascii="Arial" w:hAnsi="Arial" w:cs="Arial"/>
          <w:sz w:val="24"/>
          <w:szCs w:val="24"/>
        </w:rPr>
        <w:t>seu</w:t>
      </w:r>
      <w:r w:rsidRPr="00506B95">
        <w:rPr>
          <w:rFonts w:ascii="Arial" w:hAnsi="Arial" w:cs="Arial"/>
          <w:sz w:val="24"/>
          <w:szCs w:val="24"/>
        </w:rPr>
        <w:t xml:space="preserve"> comportamento estrutural.</w:t>
      </w:r>
      <w:r w:rsidR="00BB188D">
        <w:rPr>
          <w:rFonts w:ascii="Arial" w:hAnsi="Arial" w:cs="Arial"/>
          <w:sz w:val="24"/>
          <w:szCs w:val="24"/>
        </w:rPr>
        <w:t xml:space="preserve"> P</w:t>
      </w:r>
      <w:r w:rsidRPr="00506B95">
        <w:rPr>
          <w:rFonts w:ascii="Arial" w:hAnsi="Arial" w:cs="Arial"/>
          <w:sz w:val="24"/>
          <w:szCs w:val="24"/>
        </w:rPr>
        <w:t>ara que haja uma escolha mais apropriada sobre o tipo de pavimentação qu</w:t>
      </w:r>
      <w:r w:rsidR="00BB188D">
        <w:rPr>
          <w:rFonts w:ascii="Arial" w:hAnsi="Arial" w:cs="Arial"/>
          <w:sz w:val="24"/>
          <w:szCs w:val="24"/>
        </w:rPr>
        <w:t>e</w:t>
      </w:r>
      <w:r w:rsidRPr="00506B95">
        <w:rPr>
          <w:rFonts w:ascii="Arial" w:hAnsi="Arial" w:cs="Arial"/>
          <w:sz w:val="24"/>
          <w:szCs w:val="24"/>
        </w:rPr>
        <w:t xml:space="preserve"> deverá ser aplicad</w:t>
      </w:r>
      <w:r w:rsidR="00C35254">
        <w:rPr>
          <w:rFonts w:ascii="Arial" w:hAnsi="Arial" w:cs="Arial"/>
          <w:sz w:val="24"/>
          <w:szCs w:val="24"/>
        </w:rPr>
        <w:t>o</w:t>
      </w:r>
      <w:r w:rsidRPr="00506B95">
        <w:rPr>
          <w:rFonts w:ascii="Arial" w:hAnsi="Arial" w:cs="Arial"/>
          <w:sz w:val="24"/>
          <w:szCs w:val="24"/>
        </w:rPr>
        <w:t xml:space="preserve">, </w:t>
      </w:r>
      <w:r w:rsidR="00C35254">
        <w:rPr>
          <w:rFonts w:ascii="Arial" w:hAnsi="Arial" w:cs="Arial"/>
          <w:sz w:val="24"/>
          <w:szCs w:val="24"/>
        </w:rPr>
        <w:t xml:space="preserve">para isso </w:t>
      </w:r>
      <w:r w:rsidRPr="00506B95">
        <w:rPr>
          <w:rFonts w:ascii="Arial" w:hAnsi="Arial" w:cs="Arial"/>
          <w:sz w:val="24"/>
          <w:szCs w:val="24"/>
        </w:rPr>
        <w:t>deve-se leva</w:t>
      </w:r>
      <w:r w:rsidR="00A60BA3">
        <w:rPr>
          <w:rFonts w:ascii="Arial" w:hAnsi="Arial" w:cs="Arial"/>
          <w:sz w:val="24"/>
          <w:szCs w:val="24"/>
        </w:rPr>
        <w:t>r em consideração alguns pontos</w:t>
      </w:r>
      <w:r w:rsidRPr="00506B95">
        <w:rPr>
          <w:rFonts w:ascii="Arial" w:hAnsi="Arial" w:cs="Arial"/>
          <w:sz w:val="24"/>
          <w:szCs w:val="24"/>
        </w:rPr>
        <w:t>, como:</w:t>
      </w:r>
    </w:p>
    <w:p w14:paraId="0B59D7B3" w14:textId="77777777" w:rsidR="00C931D9" w:rsidRPr="00506B95" w:rsidRDefault="00C931D9" w:rsidP="008F4637">
      <w:pPr>
        <w:pStyle w:val="PargrafodaLista"/>
        <w:numPr>
          <w:ilvl w:val="0"/>
          <w:numId w:val="8"/>
        </w:numPr>
        <w:autoSpaceDE w:val="0"/>
        <w:autoSpaceDN w:val="0"/>
        <w:adjustRightInd w:val="0"/>
        <w:spacing w:after="0" w:line="360" w:lineRule="auto"/>
        <w:jc w:val="both"/>
        <w:rPr>
          <w:rFonts w:cs="Arial"/>
          <w:szCs w:val="24"/>
        </w:rPr>
      </w:pPr>
      <w:r w:rsidRPr="00506B95">
        <w:rPr>
          <w:rFonts w:cs="Arial"/>
          <w:szCs w:val="24"/>
        </w:rPr>
        <w:t>A categoria da estrada;</w:t>
      </w:r>
    </w:p>
    <w:p w14:paraId="10B499A4" w14:textId="77777777" w:rsidR="00C931D9" w:rsidRPr="00506B95" w:rsidRDefault="00C931D9" w:rsidP="008F4637">
      <w:pPr>
        <w:pStyle w:val="PargrafodaLista"/>
        <w:numPr>
          <w:ilvl w:val="0"/>
          <w:numId w:val="8"/>
        </w:numPr>
        <w:autoSpaceDE w:val="0"/>
        <w:autoSpaceDN w:val="0"/>
        <w:adjustRightInd w:val="0"/>
        <w:spacing w:after="0" w:line="360" w:lineRule="auto"/>
        <w:jc w:val="both"/>
        <w:rPr>
          <w:rFonts w:cs="Arial"/>
          <w:szCs w:val="24"/>
        </w:rPr>
      </w:pPr>
      <w:r w:rsidRPr="00506B95">
        <w:rPr>
          <w:rFonts w:cs="Arial"/>
          <w:szCs w:val="24"/>
        </w:rPr>
        <w:t>As condições climáticas;</w:t>
      </w:r>
    </w:p>
    <w:p w14:paraId="7B76D11C" w14:textId="77777777" w:rsidR="00C931D9" w:rsidRPr="00506B95" w:rsidRDefault="00C931D9" w:rsidP="008F4637">
      <w:pPr>
        <w:pStyle w:val="PargrafodaLista"/>
        <w:numPr>
          <w:ilvl w:val="0"/>
          <w:numId w:val="8"/>
        </w:numPr>
        <w:autoSpaceDE w:val="0"/>
        <w:autoSpaceDN w:val="0"/>
        <w:adjustRightInd w:val="0"/>
        <w:spacing w:after="0" w:line="360" w:lineRule="auto"/>
        <w:jc w:val="both"/>
        <w:rPr>
          <w:rFonts w:cs="Arial"/>
          <w:szCs w:val="24"/>
        </w:rPr>
      </w:pPr>
      <w:r w:rsidRPr="00506B95">
        <w:rPr>
          <w:rFonts w:cs="Arial"/>
          <w:szCs w:val="24"/>
        </w:rPr>
        <w:t>O tráfego previsto;</w:t>
      </w:r>
    </w:p>
    <w:p w14:paraId="184129A4" w14:textId="77777777" w:rsidR="00C931D9" w:rsidRPr="00506B95" w:rsidRDefault="00C931D9" w:rsidP="008F4637">
      <w:pPr>
        <w:pStyle w:val="PargrafodaLista"/>
        <w:numPr>
          <w:ilvl w:val="0"/>
          <w:numId w:val="8"/>
        </w:numPr>
        <w:spacing w:line="360" w:lineRule="auto"/>
        <w:jc w:val="both"/>
        <w:rPr>
          <w:rFonts w:cs="Arial"/>
          <w:szCs w:val="24"/>
        </w:rPr>
      </w:pPr>
      <w:r w:rsidRPr="00506B95">
        <w:rPr>
          <w:rFonts w:cs="Arial"/>
          <w:szCs w:val="24"/>
        </w:rPr>
        <w:t>As condições do terreno de fundação.</w:t>
      </w:r>
    </w:p>
    <w:p w14:paraId="16E745D5" w14:textId="77777777" w:rsidR="004345D5" w:rsidRPr="00506B95" w:rsidRDefault="004345D5" w:rsidP="008F4637">
      <w:pPr>
        <w:pStyle w:val="PargrafodaLista"/>
        <w:spacing w:line="360" w:lineRule="auto"/>
        <w:jc w:val="both"/>
        <w:rPr>
          <w:rFonts w:cs="Arial"/>
          <w:szCs w:val="24"/>
        </w:rPr>
      </w:pPr>
    </w:p>
    <w:p w14:paraId="416EBA45" w14:textId="77777777" w:rsidR="00C931D9" w:rsidRPr="00506B95" w:rsidRDefault="0011629F" w:rsidP="008F4637">
      <w:pPr>
        <w:pStyle w:val="Ttulo4"/>
        <w:spacing w:line="360" w:lineRule="auto"/>
        <w:rPr>
          <w:rFonts w:cs="Arial"/>
          <w:szCs w:val="24"/>
        </w:rPr>
      </w:pPr>
      <w:r w:rsidRPr="00506B95">
        <w:rPr>
          <w:rFonts w:cs="Arial"/>
          <w:szCs w:val="24"/>
        </w:rPr>
        <w:t>3.3.2</w:t>
      </w:r>
      <w:r w:rsidR="00C931D9" w:rsidRPr="00506B95">
        <w:rPr>
          <w:rFonts w:cs="Arial"/>
          <w:szCs w:val="24"/>
        </w:rPr>
        <w:t>.1 Pavimento Rígido</w:t>
      </w:r>
    </w:p>
    <w:p w14:paraId="4FECC441" w14:textId="4CE605FA" w:rsidR="00C931D9" w:rsidRPr="00506B95" w:rsidRDefault="00C931D9" w:rsidP="008F4637">
      <w:pPr>
        <w:spacing w:line="360" w:lineRule="auto"/>
        <w:ind w:firstLine="708"/>
        <w:jc w:val="both"/>
        <w:rPr>
          <w:rFonts w:ascii="Arial" w:hAnsi="Arial" w:cs="Arial"/>
          <w:sz w:val="24"/>
          <w:szCs w:val="24"/>
          <w:shd w:val="clear" w:color="auto" w:fill="FFFFFF"/>
        </w:rPr>
      </w:pPr>
      <w:r w:rsidRPr="00506B95">
        <w:rPr>
          <w:rFonts w:ascii="Arial" w:hAnsi="Arial" w:cs="Arial"/>
          <w:sz w:val="24"/>
          <w:szCs w:val="24"/>
        </w:rPr>
        <w:t>De acordo com</w:t>
      </w:r>
      <w:r w:rsidR="0077146B">
        <w:rPr>
          <w:rFonts w:ascii="Arial" w:hAnsi="Arial" w:cs="Arial"/>
          <w:sz w:val="24"/>
          <w:szCs w:val="24"/>
        </w:rPr>
        <w:t xml:space="preserve"> a</w:t>
      </w:r>
      <w:r w:rsidRPr="00506B95">
        <w:rPr>
          <w:rFonts w:ascii="Arial" w:hAnsi="Arial" w:cs="Arial"/>
          <w:sz w:val="24"/>
          <w:szCs w:val="24"/>
        </w:rPr>
        <w:t xml:space="preserve"> empresa MASTER PLATE, o  </w:t>
      </w:r>
      <w:hyperlink r:id="rId20" w:history="1">
        <w:r w:rsidR="0074676D">
          <w:rPr>
            <w:rStyle w:val="Hyperlink"/>
            <w:rFonts w:ascii="Arial" w:hAnsi="Arial" w:cs="Arial"/>
            <w:color w:val="auto"/>
            <w:sz w:val="24"/>
            <w:szCs w:val="24"/>
            <w:u w:val="none"/>
            <w:bdr w:val="none" w:sz="0" w:space="0" w:color="auto" w:frame="1"/>
            <w:shd w:val="clear" w:color="auto" w:fill="FFFFFF"/>
          </w:rPr>
          <w:t>p</w:t>
        </w:r>
        <w:r w:rsidRPr="00506B95">
          <w:rPr>
            <w:rStyle w:val="Hyperlink"/>
            <w:rFonts w:ascii="Arial" w:hAnsi="Arial" w:cs="Arial"/>
            <w:color w:val="auto"/>
            <w:sz w:val="24"/>
            <w:szCs w:val="24"/>
            <w:u w:val="none"/>
            <w:bdr w:val="none" w:sz="0" w:space="0" w:color="auto" w:frame="1"/>
            <w:shd w:val="clear" w:color="auto" w:fill="FFFFFF"/>
          </w:rPr>
          <w:t>avimento rígido</w:t>
        </w:r>
      </w:hyperlink>
      <w:r w:rsidRPr="00506B95">
        <w:rPr>
          <w:rFonts w:ascii="Arial" w:hAnsi="Arial" w:cs="Arial"/>
          <w:sz w:val="24"/>
          <w:szCs w:val="24"/>
          <w:shd w:val="clear" w:color="auto" w:fill="FFFFFF"/>
        </w:rPr>
        <w:t>, também conhecidos como pavimento de </w:t>
      </w:r>
      <w:hyperlink r:id="rId21" w:history="1">
        <w:r w:rsidRPr="00506B95">
          <w:rPr>
            <w:rStyle w:val="Hyperlink"/>
            <w:rFonts w:ascii="Arial" w:hAnsi="Arial" w:cs="Arial"/>
            <w:color w:val="auto"/>
            <w:sz w:val="24"/>
            <w:szCs w:val="24"/>
            <w:u w:val="none"/>
            <w:bdr w:val="none" w:sz="0" w:space="0" w:color="auto" w:frame="1"/>
            <w:shd w:val="clear" w:color="auto" w:fill="FFFFFF"/>
          </w:rPr>
          <w:t>concreto</w:t>
        </w:r>
      </w:hyperlink>
      <w:r w:rsidRPr="00506B95">
        <w:rPr>
          <w:rFonts w:ascii="Arial" w:hAnsi="Arial" w:cs="Arial"/>
          <w:sz w:val="24"/>
          <w:szCs w:val="24"/>
          <w:shd w:val="clear" w:color="auto" w:fill="FFFFFF"/>
        </w:rPr>
        <w:t>, são extremamente técnicos, devido sua alta exigência em uso</w:t>
      </w:r>
      <w:r w:rsidR="0074676D">
        <w:rPr>
          <w:rFonts w:ascii="Arial" w:hAnsi="Arial" w:cs="Arial"/>
          <w:sz w:val="24"/>
          <w:szCs w:val="24"/>
          <w:shd w:val="clear" w:color="auto" w:fill="FFFFFF"/>
        </w:rPr>
        <w:t xml:space="preserve">, e </w:t>
      </w:r>
      <w:r w:rsidRPr="00506B95">
        <w:rPr>
          <w:rFonts w:ascii="Arial" w:hAnsi="Arial" w:cs="Arial"/>
          <w:sz w:val="24"/>
          <w:szCs w:val="24"/>
          <w:shd w:val="clear" w:color="auto" w:fill="FFFFFF"/>
        </w:rPr>
        <w:t>seus projetos e fiscalização são extremamente exigentes</w:t>
      </w:r>
      <w:r w:rsidR="0074676D">
        <w:rPr>
          <w:rFonts w:ascii="Arial" w:hAnsi="Arial" w:cs="Arial"/>
          <w:sz w:val="24"/>
          <w:szCs w:val="24"/>
          <w:shd w:val="clear" w:color="auto" w:fill="FFFFFF"/>
        </w:rPr>
        <w:t>,</w:t>
      </w:r>
      <w:r w:rsidRPr="00506B95">
        <w:rPr>
          <w:rFonts w:ascii="Arial" w:hAnsi="Arial" w:cs="Arial"/>
          <w:sz w:val="24"/>
          <w:szCs w:val="24"/>
          <w:shd w:val="clear" w:color="auto" w:fill="FFFFFF"/>
        </w:rPr>
        <w:t xml:space="preserve"> devendo ser realizad</w:t>
      </w:r>
      <w:r w:rsidR="0074676D">
        <w:rPr>
          <w:rFonts w:ascii="Arial" w:hAnsi="Arial" w:cs="Arial"/>
          <w:sz w:val="24"/>
          <w:szCs w:val="24"/>
          <w:shd w:val="clear" w:color="auto" w:fill="FFFFFF"/>
        </w:rPr>
        <w:t>o</w:t>
      </w:r>
      <w:r w:rsidRPr="00506B95">
        <w:rPr>
          <w:rFonts w:ascii="Arial" w:hAnsi="Arial" w:cs="Arial"/>
          <w:sz w:val="24"/>
          <w:szCs w:val="24"/>
          <w:shd w:val="clear" w:color="auto" w:fill="FFFFFF"/>
        </w:rPr>
        <w:t>s por profissionais experientes para se evitar resultados medíocres e manutenções desnecessárias e custosas</w:t>
      </w:r>
      <w:r w:rsidR="0074676D">
        <w:rPr>
          <w:rFonts w:ascii="Arial" w:hAnsi="Arial" w:cs="Arial"/>
          <w:sz w:val="24"/>
          <w:szCs w:val="24"/>
          <w:shd w:val="clear" w:color="auto" w:fill="FFFFFF"/>
        </w:rPr>
        <w:t>.</w:t>
      </w:r>
    </w:p>
    <w:p w14:paraId="7E606432" w14:textId="6DB7319D" w:rsidR="00F15B6B" w:rsidRPr="00F15B6B" w:rsidRDefault="00C931D9" w:rsidP="00960666">
      <w:pPr>
        <w:shd w:val="clear" w:color="auto" w:fill="FFFFFF"/>
        <w:spacing w:line="360" w:lineRule="auto"/>
        <w:ind w:firstLine="709"/>
        <w:jc w:val="both"/>
        <w:rPr>
          <w:rFonts w:ascii="Arial" w:eastAsia="Times New Roman" w:hAnsi="Arial" w:cs="Arial"/>
          <w:color w:val="222222"/>
          <w:sz w:val="24"/>
          <w:szCs w:val="24"/>
          <w:lang w:eastAsia="pt-BR"/>
        </w:rPr>
      </w:pPr>
      <w:r w:rsidRPr="00506B95">
        <w:rPr>
          <w:rFonts w:ascii="Arial" w:hAnsi="Arial" w:cs="Arial"/>
          <w:sz w:val="24"/>
          <w:szCs w:val="24"/>
          <w:shd w:val="clear" w:color="auto" w:fill="FFFFFF"/>
        </w:rPr>
        <w:t>Segundo CINTRA (</w:t>
      </w:r>
      <w:r w:rsidR="00F15B6B">
        <w:rPr>
          <w:rFonts w:ascii="Arial" w:hAnsi="Arial" w:cs="Arial"/>
          <w:sz w:val="24"/>
          <w:szCs w:val="24"/>
          <w:shd w:val="clear" w:color="auto" w:fill="FFFFFF"/>
        </w:rPr>
        <w:t>2013</w:t>
      </w:r>
      <w:r w:rsidRPr="00506B95">
        <w:rPr>
          <w:rFonts w:ascii="Arial" w:hAnsi="Arial" w:cs="Arial"/>
          <w:sz w:val="24"/>
          <w:szCs w:val="24"/>
          <w:shd w:val="clear" w:color="auto" w:fill="FFFFFF"/>
        </w:rPr>
        <w:t xml:space="preserve">), </w:t>
      </w:r>
      <w:r w:rsidR="0074676D">
        <w:rPr>
          <w:rFonts w:ascii="Arial" w:hAnsi="Arial" w:cs="Arial"/>
          <w:sz w:val="24"/>
          <w:szCs w:val="24"/>
        </w:rPr>
        <w:t>o</w:t>
      </w:r>
      <w:r w:rsidRPr="00506B95">
        <w:rPr>
          <w:rFonts w:ascii="Arial" w:hAnsi="Arial" w:cs="Arial"/>
          <w:sz w:val="24"/>
          <w:szCs w:val="24"/>
        </w:rPr>
        <w:t xml:space="preserve"> pavimento rígido é constituído por uma placa de concreto</w:t>
      </w:r>
      <w:r w:rsidR="0074676D">
        <w:rPr>
          <w:rFonts w:ascii="Arial" w:hAnsi="Arial" w:cs="Arial"/>
          <w:sz w:val="24"/>
          <w:szCs w:val="24"/>
        </w:rPr>
        <w:t xml:space="preserve">, que </w:t>
      </w:r>
      <w:r w:rsidRPr="00506B95">
        <w:rPr>
          <w:rFonts w:ascii="Arial" w:hAnsi="Arial" w:cs="Arial"/>
          <w:sz w:val="24"/>
          <w:szCs w:val="24"/>
        </w:rPr>
        <w:t xml:space="preserve">exerce a função semelhante ao do revestimento e da base </w:t>
      </w:r>
      <w:r w:rsidR="0074676D">
        <w:rPr>
          <w:rFonts w:ascii="Arial" w:hAnsi="Arial" w:cs="Arial"/>
          <w:sz w:val="24"/>
          <w:szCs w:val="24"/>
        </w:rPr>
        <w:t>d</w:t>
      </w:r>
      <w:r w:rsidRPr="00506B95">
        <w:rPr>
          <w:rFonts w:ascii="Arial" w:hAnsi="Arial" w:cs="Arial"/>
          <w:sz w:val="24"/>
          <w:szCs w:val="24"/>
        </w:rPr>
        <w:t>o pavimento flexível, e de uma sub-base, que é construída com a visão de evitar o bombeamento dos solos existentes no subleito</w:t>
      </w:r>
      <w:r w:rsidR="00F15B6B">
        <w:rPr>
          <w:rFonts w:ascii="Arial" w:hAnsi="Arial" w:cs="Arial"/>
          <w:sz w:val="24"/>
          <w:szCs w:val="24"/>
        </w:rPr>
        <w:t>.</w:t>
      </w:r>
      <w:r w:rsidR="00F15B6B" w:rsidRPr="00F15B6B">
        <w:rPr>
          <w:rStyle w:val="Ttulo1Char"/>
          <w:rFonts w:cs="Arial"/>
          <w:b w:val="0"/>
          <w:bCs/>
          <w:color w:val="222222"/>
        </w:rPr>
        <w:t xml:space="preserve"> </w:t>
      </w:r>
      <w:r w:rsidR="00F15B6B">
        <w:rPr>
          <w:rFonts w:ascii="Arial" w:eastAsia="Times New Roman" w:hAnsi="Arial" w:cs="Arial"/>
          <w:bCs/>
          <w:color w:val="222222"/>
          <w:sz w:val="24"/>
          <w:szCs w:val="24"/>
          <w:lang w:eastAsia="pt-BR"/>
        </w:rPr>
        <w:t>B</w:t>
      </w:r>
      <w:r w:rsidR="00F15B6B" w:rsidRPr="00960666">
        <w:rPr>
          <w:rFonts w:ascii="Arial" w:eastAsia="Times New Roman" w:hAnsi="Arial" w:cs="Arial"/>
          <w:bCs/>
          <w:color w:val="222222"/>
          <w:sz w:val="24"/>
          <w:szCs w:val="24"/>
          <w:lang w:eastAsia="pt-BR"/>
        </w:rPr>
        <w:t>ombeamento</w:t>
      </w:r>
      <w:r w:rsidR="00F15B6B">
        <w:rPr>
          <w:rFonts w:ascii="Arial" w:eastAsia="Times New Roman" w:hAnsi="Arial" w:cs="Arial"/>
          <w:color w:val="222222"/>
          <w:sz w:val="24"/>
          <w:szCs w:val="24"/>
          <w:lang w:eastAsia="pt-BR"/>
        </w:rPr>
        <w:t xml:space="preserve"> </w:t>
      </w:r>
      <w:r w:rsidR="00F15B6B">
        <w:rPr>
          <w:rFonts w:ascii="Arial" w:hAnsi="Arial" w:cs="Arial"/>
          <w:color w:val="222222"/>
          <w:shd w:val="clear" w:color="auto" w:fill="FFFFFF"/>
        </w:rPr>
        <w:t xml:space="preserve">é o efeito das forças hidrostáticas pulsantes </w:t>
      </w:r>
      <w:r w:rsidR="00F15B6B" w:rsidRPr="00F15B6B">
        <w:rPr>
          <w:rFonts w:ascii="Arial" w:eastAsia="Times New Roman" w:hAnsi="Arial" w:cs="Arial"/>
          <w:color w:val="222222"/>
          <w:sz w:val="24"/>
          <w:szCs w:val="24"/>
          <w:lang w:eastAsia="pt-BR"/>
        </w:rPr>
        <w:t>do material fino encontrado sob as placas de concreto de um pavimento rígido, fazendo que as partículas mais finas de </w:t>
      </w:r>
      <w:r w:rsidR="00F15B6B" w:rsidRPr="00960666">
        <w:rPr>
          <w:rFonts w:ascii="Arial" w:eastAsia="Times New Roman" w:hAnsi="Arial" w:cs="Arial"/>
          <w:bCs/>
          <w:color w:val="222222"/>
          <w:sz w:val="24"/>
          <w:szCs w:val="24"/>
          <w:lang w:eastAsia="pt-BR"/>
        </w:rPr>
        <w:t>solo</w:t>
      </w:r>
      <w:r w:rsidR="00F15B6B" w:rsidRPr="00F15B6B">
        <w:rPr>
          <w:rFonts w:ascii="Arial" w:eastAsia="Times New Roman" w:hAnsi="Arial" w:cs="Arial"/>
          <w:color w:val="222222"/>
          <w:sz w:val="24"/>
          <w:szCs w:val="24"/>
          <w:lang w:eastAsia="pt-BR"/>
        </w:rPr>
        <w:t> sejam carreadas ou deslocadas pela água, formando vazios e consequente ruptura erosiva.</w:t>
      </w:r>
    </w:p>
    <w:p w14:paraId="4931CDA0" w14:textId="6CEBF8EB" w:rsidR="00C931D9" w:rsidRPr="00506B95" w:rsidRDefault="00C931D9" w:rsidP="008F4637">
      <w:pPr>
        <w:spacing w:line="360" w:lineRule="auto"/>
        <w:ind w:firstLine="708"/>
        <w:jc w:val="both"/>
        <w:rPr>
          <w:rFonts w:ascii="Arial" w:hAnsi="Arial" w:cs="Arial"/>
          <w:sz w:val="24"/>
          <w:szCs w:val="24"/>
        </w:rPr>
      </w:pPr>
    </w:p>
    <w:p w14:paraId="16AA4F11" w14:textId="77777777" w:rsidR="00C931D9" w:rsidRPr="00506B95" w:rsidRDefault="00C931D9" w:rsidP="008F4637">
      <w:pPr>
        <w:spacing w:line="360" w:lineRule="auto"/>
        <w:ind w:firstLine="708"/>
        <w:jc w:val="both"/>
        <w:rPr>
          <w:rFonts w:ascii="Arial" w:eastAsia="Times New Roman" w:hAnsi="Arial" w:cs="Arial"/>
          <w:sz w:val="24"/>
          <w:szCs w:val="24"/>
          <w:lang w:eastAsia="pt-BR"/>
        </w:rPr>
      </w:pPr>
      <w:r w:rsidRPr="00506B95">
        <w:rPr>
          <w:rFonts w:ascii="Arial" w:hAnsi="Arial" w:cs="Arial"/>
          <w:sz w:val="24"/>
          <w:szCs w:val="24"/>
        </w:rPr>
        <w:lastRenderedPageBreak/>
        <w:t>De acordo com FERRARA (2005), definimos u</w:t>
      </w:r>
      <w:r w:rsidRPr="00506B95">
        <w:rPr>
          <w:rFonts w:ascii="Arial" w:eastAsia="Times New Roman" w:hAnsi="Arial" w:cs="Arial"/>
          <w:sz w:val="24"/>
          <w:szCs w:val="24"/>
          <w:lang w:eastAsia="pt-BR"/>
        </w:rPr>
        <w:t>m pavimento rígido como sendo aquele que apresenta uma camada de revestimento com uma rigidez muito superior à das camadas inferiores, a qual absorve praticamente todas as tensões provenientes da passagem do tráfego.</w:t>
      </w:r>
    </w:p>
    <w:p w14:paraId="1EA7EDC9" w14:textId="77777777" w:rsidR="00C931D9" w:rsidRPr="00506B95" w:rsidRDefault="00C931D9" w:rsidP="008F4637">
      <w:pPr>
        <w:shd w:val="clear" w:color="auto" w:fill="FFFFFF"/>
        <w:spacing w:after="0" w:line="360" w:lineRule="auto"/>
        <w:ind w:firstLine="708"/>
        <w:jc w:val="both"/>
        <w:rPr>
          <w:rFonts w:ascii="Arial" w:hAnsi="Arial" w:cs="Arial"/>
          <w:sz w:val="24"/>
          <w:szCs w:val="24"/>
        </w:rPr>
      </w:pPr>
      <w:r w:rsidRPr="00506B95">
        <w:rPr>
          <w:rFonts w:ascii="Arial" w:hAnsi="Arial" w:cs="Arial"/>
          <w:sz w:val="24"/>
          <w:szCs w:val="24"/>
        </w:rPr>
        <w:t>São constituídos por camadas que trabalham essencialmente à tração. Seu dimensionamento é baseado nas propriedades resistentes de placas de concreto de cimento Portland, as quais são apoiadas em uma camada de transição, a sub-base.</w:t>
      </w:r>
    </w:p>
    <w:p w14:paraId="2B59EABF" w14:textId="77777777" w:rsidR="00C931D9" w:rsidRPr="00506B95" w:rsidRDefault="00C931D9" w:rsidP="008F4637">
      <w:pPr>
        <w:shd w:val="clear" w:color="auto" w:fill="FFFFFF"/>
        <w:spacing w:after="0" w:line="360" w:lineRule="auto"/>
        <w:ind w:firstLine="708"/>
        <w:jc w:val="both"/>
        <w:rPr>
          <w:rFonts w:ascii="Arial" w:hAnsi="Arial" w:cs="Arial"/>
          <w:sz w:val="24"/>
          <w:szCs w:val="24"/>
        </w:rPr>
      </w:pPr>
      <w:r w:rsidRPr="00506B95">
        <w:rPr>
          <w:rFonts w:ascii="Arial" w:hAnsi="Arial" w:cs="Arial"/>
          <w:sz w:val="24"/>
          <w:szCs w:val="24"/>
        </w:rPr>
        <w:t>De acordo com ARAUJO (2016), a estruturação do pavimento rígido é mais simples em relação ao flexível, as camadas de base e de revestimento são unidas em uma única, desempenhando as mesmas funções que as camadas de base na pavimentação asfáltica, podendo necessitar apenas de mais uma camada de sub-base e eventual regularização do subleito da via.</w:t>
      </w:r>
    </w:p>
    <w:p w14:paraId="5DD541E7" w14:textId="77777777" w:rsidR="00506B95" w:rsidRDefault="00506B95" w:rsidP="00506B95">
      <w:pPr>
        <w:pStyle w:val="Legenda"/>
        <w:rPr>
          <w:rFonts w:ascii="Arial" w:hAnsi="Arial" w:cs="Arial"/>
          <w:i w:val="0"/>
          <w:color w:val="auto"/>
          <w:sz w:val="24"/>
          <w:szCs w:val="24"/>
        </w:rPr>
      </w:pPr>
    </w:p>
    <w:p w14:paraId="338F7A1A" w14:textId="57EE5AEF" w:rsidR="00C931D9" w:rsidRPr="00506B95" w:rsidRDefault="00A60BA3" w:rsidP="00506B95">
      <w:pPr>
        <w:pStyle w:val="Legenda"/>
        <w:jc w:val="center"/>
        <w:rPr>
          <w:rFonts w:ascii="Arial" w:eastAsia="Times New Roman" w:hAnsi="Arial" w:cs="Arial"/>
          <w:i w:val="0"/>
          <w:color w:val="auto"/>
          <w:sz w:val="24"/>
          <w:szCs w:val="24"/>
          <w:lang w:eastAsia="pt-BR"/>
        </w:rPr>
      </w:pPr>
      <w:bookmarkStart w:id="27" w:name="_Toc498547539"/>
      <w:r>
        <w:rPr>
          <w:rFonts w:ascii="Arial" w:hAnsi="Arial" w:cs="Arial"/>
          <w:i w:val="0"/>
          <w:color w:val="auto"/>
          <w:sz w:val="24"/>
          <w:szCs w:val="24"/>
        </w:rPr>
        <w:t>Figura</w:t>
      </w:r>
      <w:r w:rsidR="00506B95" w:rsidRPr="00506B95">
        <w:rPr>
          <w:rFonts w:ascii="Arial" w:hAnsi="Arial" w:cs="Arial"/>
          <w:i w:val="0"/>
          <w:color w:val="auto"/>
          <w:sz w:val="24"/>
          <w:szCs w:val="24"/>
        </w:rPr>
        <w:t xml:space="preserve"> </w:t>
      </w:r>
      <w:r w:rsidR="00506B95" w:rsidRPr="00506B95">
        <w:rPr>
          <w:rFonts w:ascii="Arial" w:hAnsi="Arial" w:cs="Arial"/>
          <w:i w:val="0"/>
          <w:color w:val="auto"/>
          <w:sz w:val="24"/>
          <w:szCs w:val="24"/>
        </w:rPr>
        <w:fldChar w:fldCharType="begin"/>
      </w:r>
      <w:r w:rsidR="00506B95" w:rsidRPr="00506B95">
        <w:rPr>
          <w:rFonts w:ascii="Arial" w:hAnsi="Arial" w:cs="Arial"/>
          <w:i w:val="0"/>
          <w:color w:val="auto"/>
          <w:sz w:val="24"/>
          <w:szCs w:val="24"/>
        </w:rPr>
        <w:instrText xml:space="preserve"> SEQ Imagem \* ARABIC </w:instrText>
      </w:r>
      <w:r w:rsidR="00506B95" w:rsidRPr="00506B95">
        <w:rPr>
          <w:rFonts w:ascii="Arial" w:hAnsi="Arial" w:cs="Arial"/>
          <w:i w:val="0"/>
          <w:color w:val="auto"/>
          <w:sz w:val="24"/>
          <w:szCs w:val="24"/>
        </w:rPr>
        <w:fldChar w:fldCharType="separate"/>
      </w:r>
      <w:r w:rsidR="00506B95" w:rsidRPr="00506B95">
        <w:rPr>
          <w:rFonts w:ascii="Arial" w:hAnsi="Arial" w:cs="Arial"/>
          <w:i w:val="0"/>
          <w:noProof/>
          <w:color w:val="auto"/>
          <w:sz w:val="24"/>
          <w:szCs w:val="24"/>
        </w:rPr>
        <w:t>7</w:t>
      </w:r>
      <w:r w:rsidR="00506B95"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00C931D9" w:rsidRPr="00506B95">
        <w:rPr>
          <w:rFonts w:ascii="Arial" w:eastAsia="Times New Roman" w:hAnsi="Arial" w:cs="Arial"/>
          <w:i w:val="0"/>
          <w:color w:val="auto"/>
          <w:sz w:val="24"/>
          <w:szCs w:val="24"/>
          <w:lang w:eastAsia="pt-BR"/>
        </w:rPr>
        <w:t xml:space="preserve"> Pavimento Rígido</w:t>
      </w:r>
      <w:r w:rsidR="00506B95">
        <w:rPr>
          <w:rFonts w:ascii="Arial" w:eastAsia="Times New Roman" w:hAnsi="Arial" w:cs="Arial"/>
          <w:i w:val="0"/>
          <w:color w:val="auto"/>
          <w:sz w:val="24"/>
          <w:szCs w:val="24"/>
          <w:lang w:eastAsia="pt-BR"/>
        </w:rPr>
        <w:br/>
      </w:r>
      <w:r w:rsidR="00C931D9" w:rsidRPr="00506B95">
        <w:rPr>
          <w:rFonts w:ascii="Arial" w:hAnsi="Arial" w:cs="Arial"/>
          <w:i w:val="0"/>
          <w:noProof/>
          <w:color w:val="auto"/>
          <w:sz w:val="24"/>
          <w:szCs w:val="24"/>
          <w:lang w:eastAsia="pt-BR"/>
        </w:rPr>
        <w:drawing>
          <wp:inline distT="0" distB="0" distL="0" distR="0" wp14:anchorId="4EFA8F39" wp14:editId="7D554FC0">
            <wp:extent cx="3305175" cy="2700002"/>
            <wp:effectExtent l="0" t="0" r="0" b="5715"/>
            <wp:docPr id="19" name="Imagem 19" descr="Resultado de imagem para pavimentos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pavimentos rigid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5175" cy="2700002"/>
                    </a:xfrm>
                    <a:prstGeom prst="rect">
                      <a:avLst/>
                    </a:prstGeom>
                    <a:noFill/>
                    <a:ln>
                      <a:noFill/>
                    </a:ln>
                  </pic:spPr>
                </pic:pic>
              </a:graphicData>
            </a:graphic>
          </wp:inline>
        </w:drawing>
      </w:r>
      <w:r w:rsidR="00C931D9" w:rsidRPr="00506B95">
        <w:rPr>
          <w:rFonts w:ascii="Arial" w:eastAsia="Times New Roman" w:hAnsi="Arial" w:cs="Arial"/>
          <w:i w:val="0"/>
          <w:color w:val="auto"/>
          <w:sz w:val="24"/>
          <w:szCs w:val="24"/>
          <w:lang w:eastAsia="pt-BR"/>
        </w:rPr>
        <w:br/>
        <w:t xml:space="preserve">Fonte: Internet, </w:t>
      </w:r>
      <w:bookmarkEnd w:id="27"/>
      <w:r>
        <w:rPr>
          <w:rFonts w:ascii="Arial" w:eastAsia="Times New Roman" w:hAnsi="Arial" w:cs="Arial"/>
          <w:i w:val="0"/>
          <w:color w:val="auto"/>
          <w:sz w:val="24"/>
          <w:szCs w:val="24"/>
          <w:lang w:eastAsia="pt-BR"/>
        </w:rPr>
        <w:t>2017</w:t>
      </w:r>
    </w:p>
    <w:p w14:paraId="224C13AF" w14:textId="77777777" w:rsidR="00C931D9" w:rsidRPr="00506B95" w:rsidRDefault="00C931D9" w:rsidP="008F4637">
      <w:pPr>
        <w:spacing w:line="360" w:lineRule="auto"/>
        <w:rPr>
          <w:rFonts w:ascii="Arial" w:hAnsi="Arial" w:cs="Arial"/>
          <w:sz w:val="24"/>
          <w:szCs w:val="24"/>
          <w:lang w:eastAsia="pt-BR"/>
        </w:rPr>
      </w:pPr>
    </w:p>
    <w:p w14:paraId="5B9BEB0D" w14:textId="18AF5C10" w:rsidR="00C931D9" w:rsidRPr="00506B95" w:rsidRDefault="00C931D9" w:rsidP="008F4637">
      <w:pPr>
        <w:spacing w:line="360" w:lineRule="auto"/>
        <w:ind w:firstLine="708"/>
        <w:jc w:val="both"/>
        <w:rPr>
          <w:rFonts w:ascii="Arial" w:hAnsi="Arial" w:cs="Arial"/>
          <w:sz w:val="24"/>
          <w:szCs w:val="24"/>
          <w:shd w:val="clear" w:color="auto" w:fill="FFFFFF"/>
        </w:rPr>
      </w:pPr>
      <w:r w:rsidRPr="00506B95">
        <w:rPr>
          <w:rFonts w:ascii="Arial" w:hAnsi="Arial" w:cs="Arial"/>
          <w:sz w:val="24"/>
          <w:szCs w:val="24"/>
          <w:shd w:val="clear" w:color="auto" w:fill="FFFFFF"/>
        </w:rPr>
        <w:t xml:space="preserve">Em relação à distribuição dos esforços </w:t>
      </w:r>
      <w:r w:rsidR="009840CA">
        <w:rPr>
          <w:rFonts w:ascii="Arial" w:hAnsi="Arial" w:cs="Arial"/>
          <w:sz w:val="24"/>
          <w:szCs w:val="24"/>
          <w:shd w:val="clear" w:color="auto" w:fill="FFFFFF"/>
        </w:rPr>
        <w:t>n</w:t>
      </w:r>
      <w:r w:rsidRPr="00506B95">
        <w:rPr>
          <w:rFonts w:ascii="Arial" w:hAnsi="Arial" w:cs="Arial"/>
          <w:sz w:val="24"/>
          <w:szCs w:val="24"/>
          <w:shd w:val="clear" w:color="auto" w:fill="FFFFFF"/>
        </w:rPr>
        <w:t>o pavimento rígido</w:t>
      </w:r>
      <w:r w:rsidR="00E108B2">
        <w:rPr>
          <w:rFonts w:ascii="Arial" w:hAnsi="Arial" w:cs="Arial"/>
          <w:sz w:val="24"/>
          <w:szCs w:val="24"/>
          <w:shd w:val="clear" w:color="auto" w:fill="FFFFFF"/>
        </w:rPr>
        <w:t>,</w:t>
      </w:r>
      <w:r w:rsidRPr="00506B95">
        <w:rPr>
          <w:rFonts w:ascii="Arial" w:hAnsi="Arial" w:cs="Arial"/>
          <w:sz w:val="24"/>
          <w:szCs w:val="24"/>
          <w:shd w:val="clear" w:color="auto" w:fill="FFFFFF"/>
        </w:rPr>
        <w:t xml:space="preserve"> a placa absorve </w:t>
      </w:r>
      <w:r w:rsidR="00E108B2">
        <w:rPr>
          <w:rFonts w:ascii="Arial" w:hAnsi="Arial" w:cs="Arial"/>
          <w:sz w:val="24"/>
          <w:szCs w:val="24"/>
          <w:shd w:val="clear" w:color="auto" w:fill="FFFFFF"/>
        </w:rPr>
        <w:t>as tensões</w:t>
      </w:r>
      <w:r w:rsidRPr="00506B95">
        <w:rPr>
          <w:rFonts w:ascii="Arial" w:hAnsi="Arial" w:cs="Arial"/>
          <w:sz w:val="24"/>
          <w:szCs w:val="24"/>
          <w:shd w:val="clear" w:color="auto" w:fill="FFFFFF"/>
        </w:rPr>
        <w:t xml:space="preserve"> </w:t>
      </w:r>
      <w:r w:rsidR="00E108B2" w:rsidRPr="00506B95">
        <w:rPr>
          <w:rFonts w:ascii="Arial" w:hAnsi="Arial" w:cs="Arial"/>
          <w:sz w:val="24"/>
          <w:szCs w:val="24"/>
          <w:shd w:val="clear" w:color="auto" w:fill="FFFFFF"/>
        </w:rPr>
        <w:t>distribui</w:t>
      </w:r>
      <w:r w:rsidR="00E108B2">
        <w:rPr>
          <w:rFonts w:ascii="Arial" w:hAnsi="Arial" w:cs="Arial"/>
          <w:sz w:val="24"/>
          <w:szCs w:val="24"/>
          <w:shd w:val="clear" w:color="auto" w:fill="FFFFFF"/>
        </w:rPr>
        <w:t>ndo</w:t>
      </w:r>
      <w:r w:rsidRPr="00506B95">
        <w:rPr>
          <w:rFonts w:ascii="Arial" w:hAnsi="Arial" w:cs="Arial"/>
          <w:sz w:val="24"/>
          <w:szCs w:val="24"/>
          <w:shd w:val="clear" w:color="auto" w:fill="FFFFFF"/>
        </w:rPr>
        <w:t xml:space="preserve"> as cargas</w:t>
      </w:r>
      <w:r w:rsidR="00E108B2">
        <w:rPr>
          <w:rFonts w:ascii="Arial" w:hAnsi="Arial" w:cs="Arial"/>
          <w:sz w:val="24"/>
          <w:szCs w:val="24"/>
          <w:shd w:val="clear" w:color="auto" w:fill="FFFFFF"/>
        </w:rPr>
        <w:t xml:space="preserve"> uniformemente por toda a área da base, </w:t>
      </w:r>
      <w:r w:rsidRPr="00506B95">
        <w:rPr>
          <w:rFonts w:ascii="Arial" w:hAnsi="Arial" w:cs="Arial"/>
          <w:sz w:val="24"/>
          <w:szCs w:val="24"/>
          <w:shd w:val="clear" w:color="auto" w:fill="FFFFFF"/>
        </w:rPr>
        <w:t>faz-se sobre uma área relativamente maior</w:t>
      </w:r>
      <w:r w:rsidR="00322BA1">
        <w:rPr>
          <w:rFonts w:ascii="Arial" w:hAnsi="Arial" w:cs="Arial"/>
          <w:sz w:val="24"/>
          <w:szCs w:val="24"/>
          <w:shd w:val="clear" w:color="auto" w:fill="FFFFFF"/>
        </w:rPr>
        <w:t>.</w:t>
      </w:r>
      <w:r w:rsidR="00E108B2">
        <w:rPr>
          <w:rFonts w:ascii="Arial" w:hAnsi="Arial" w:cs="Arial"/>
          <w:sz w:val="24"/>
          <w:szCs w:val="24"/>
          <w:shd w:val="clear" w:color="auto" w:fill="FFFFFF"/>
        </w:rPr>
        <w:t xml:space="preserve"> </w:t>
      </w:r>
      <w:r w:rsidR="00322BA1">
        <w:rPr>
          <w:rFonts w:ascii="Arial" w:hAnsi="Arial" w:cs="Arial"/>
          <w:sz w:val="24"/>
          <w:szCs w:val="24"/>
          <w:shd w:val="clear" w:color="auto" w:fill="FFFFFF"/>
        </w:rPr>
        <w:t>A</w:t>
      </w:r>
      <w:r w:rsidR="00E108B2">
        <w:rPr>
          <w:rFonts w:ascii="Arial" w:hAnsi="Arial" w:cs="Arial"/>
          <w:sz w:val="24"/>
          <w:szCs w:val="24"/>
          <w:shd w:val="clear" w:color="auto" w:fill="FFFFFF"/>
        </w:rPr>
        <w:t xml:space="preserve"> </w:t>
      </w:r>
      <w:r w:rsidRPr="00506B95">
        <w:rPr>
          <w:rFonts w:ascii="Arial" w:hAnsi="Arial" w:cs="Arial"/>
          <w:sz w:val="24"/>
          <w:szCs w:val="24"/>
          <w:shd w:val="clear" w:color="auto" w:fill="FFFFFF"/>
        </w:rPr>
        <w:t xml:space="preserve">qualidade de solo pouco interfere no comportamento estrutural </w:t>
      </w:r>
      <w:r w:rsidR="00E108B2">
        <w:rPr>
          <w:rFonts w:ascii="Arial" w:hAnsi="Arial" w:cs="Arial"/>
          <w:sz w:val="24"/>
          <w:szCs w:val="24"/>
          <w:shd w:val="clear" w:color="auto" w:fill="FFFFFF"/>
        </w:rPr>
        <w:t xml:space="preserve">da placa, que por sua vez é </w:t>
      </w:r>
      <w:r w:rsidRPr="00506B95">
        <w:rPr>
          <w:rFonts w:ascii="Arial" w:hAnsi="Arial" w:cs="Arial"/>
          <w:sz w:val="24"/>
          <w:szCs w:val="24"/>
          <w:shd w:val="clear" w:color="auto" w:fill="FFFFFF"/>
        </w:rPr>
        <w:t>pouco deformável e mais resistente à tração</w:t>
      </w:r>
      <w:r w:rsidR="009840CA">
        <w:rPr>
          <w:rFonts w:ascii="Arial" w:hAnsi="Arial" w:cs="Arial"/>
          <w:sz w:val="24"/>
          <w:szCs w:val="24"/>
          <w:shd w:val="clear" w:color="auto" w:fill="FFFFFF"/>
        </w:rPr>
        <w:t>.</w:t>
      </w:r>
    </w:p>
    <w:p w14:paraId="079540B2" w14:textId="1A6B81C5"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lastRenderedPageBreak/>
        <w:t xml:space="preserve">De acordo com ARAUJO (2016), o pavimento </w:t>
      </w:r>
      <w:r w:rsidR="009840CA">
        <w:rPr>
          <w:rFonts w:ascii="Arial" w:hAnsi="Arial" w:cs="Arial"/>
          <w:sz w:val="24"/>
          <w:szCs w:val="24"/>
        </w:rPr>
        <w:t>r</w:t>
      </w:r>
      <w:r w:rsidRPr="00506B95">
        <w:rPr>
          <w:rFonts w:ascii="Arial" w:hAnsi="Arial" w:cs="Arial"/>
          <w:sz w:val="24"/>
          <w:szCs w:val="24"/>
        </w:rPr>
        <w:t>ígido resiste, em média, de 25 a 30 anos, em boas condições, se receber os cuidados necessários. Em contrapartida, o custo chega a ser 30% mais caro se comparado ao pavimento flexível, oscilando de região para região.</w:t>
      </w:r>
    </w:p>
    <w:p w14:paraId="03DFA085" w14:textId="77777777" w:rsidR="00C931D9" w:rsidRPr="00506B95" w:rsidRDefault="0011629F" w:rsidP="008F4637">
      <w:pPr>
        <w:pStyle w:val="Ttulo4"/>
        <w:spacing w:line="360" w:lineRule="auto"/>
        <w:rPr>
          <w:rFonts w:cs="Arial"/>
          <w:szCs w:val="24"/>
        </w:rPr>
      </w:pPr>
      <w:r w:rsidRPr="00506B95">
        <w:rPr>
          <w:rFonts w:cs="Arial"/>
          <w:szCs w:val="24"/>
        </w:rPr>
        <w:t>3.3.2</w:t>
      </w:r>
      <w:r w:rsidR="00C931D9" w:rsidRPr="00506B95">
        <w:rPr>
          <w:rFonts w:cs="Arial"/>
          <w:szCs w:val="24"/>
        </w:rPr>
        <w:t xml:space="preserve">.2 Pavimento </w:t>
      </w:r>
      <w:proofErr w:type="spellStart"/>
      <w:r w:rsidR="00C931D9" w:rsidRPr="00506B95">
        <w:rPr>
          <w:rFonts w:cs="Arial"/>
          <w:szCs w:val="24"/>
        </w:rPr>
        <w:t>Semi-rígido</w:t>
      </w:r>
      <w:proofErr w:type="spellEnd"/>
    </w:p>
    <w:p w14:paraId="351DB61B" w14:textId="77777777" w:rsidR="00C931D9" w:rsidRPr="00506B95" w:rsidRDefault="00C931D9" w:rsidP="008F4637">
      <w:pPr>
        <w:spacing w:line="360" w:lineRule="auto"/>
        <w:ind w:firstLine="708"/>
        <w:jc w:val="both"/>
        <w:rPr>
          <w:rFonts w:ascii="Arial" w:hAnsi="Arial" w:cs="Arial"/>
          <w:sz w:val="24"/>
          <w:szCs w:val="24"/>
          <w:lang w:eastAsia="pt-BR"/>
        </w:rPr>
      </w:pPr>
      <w:r w:rsidRPr="00506B95">
        <w:rPr>
          <w:rFonts w:ascii="Arial" w:hAnsi="Arial" w:cs="Arial"/>
          <w:sz w:val="24"/>
          <w:szCs w:val="24"/>
          <w:lang w:eastAsia="pt-BR"/>
        </w:rPr>
        <w:t>Pode ser considerado uma situação intermediária entre os pavimentos rígidos e flexíveis. É o caso dos pavimentos constituídos, nas camadas de base e ou sub-base, por misturas de solo-cimento, solo-cal, solo-betume entre outras, que venham a apresentar uma razoável resistência à tração (MARQUES, 2002; PINTO &amp; PREUSSLER, 2002).</w:t>
      </w:r>
    </w:p>
    <w:p w14:paraId="5CD10D51" w14:textId="77777777"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Para (MEDINA, 1997), consideram-se tradicionalmente duas categorias de pavimentos: </w:t>
      </w:r>
    </w:p>
    <w:p w14:paraId="5AF8BCEF" w14:textId="295E1FA2" w:rsidR="00C931D9" w:rsidRPr="00506B95" w:rsidRDefault="00C931D9" w:rsidP="008F4637">
      <w:pPr>
        <w:pStyle w:val="PargrafodaLista"/>
        <w:numPr>
          <w:ilvl w:val="0"/>
          <w:numId w:val="2"/>
        </w:numPr>
        <w:spacing w:line="360" w:lineRule="auto"/>
        <w:jc w:val="both"/>
        <w:rPr>
          <w:rFonts w:cs="Arial"/>
          <w:szCs w:val="24"/>
        </w:rPr>
      </w:pPr>
      <w:r w:rsidRPr="00506B95">
        <w:rPr>
          <w:rFonts w:cs="Arial"/>
          <w:szCs w:val="24"/>
        </w:rPr>
        <w:t xml:space="preserve">Pavimento flexível: constituído por um revestimento betuminoso sobre uma base granular ou de solo estabilizado </w:t>
      </w:r>
      <w:proofErr w:type="spellStart"/>
      <w:r w:rsidRPr="00506B95">
        <w:rPr>
          <w:rFonts w:cs="Arial"/>
          <w:szCs w:val="24"/>
        </w:rPr>
        <w:t>granulometricamente</w:t>
      </w:r>
      <w:proofErr w:type="spellEnd"/>
      <w:r w:rsidR="00747711">
        <w:rPr>
          <w:rFonts w:cs="Arial"/>
          <w:szCs w:val="24"/>
        </w:rPr>
        <w:t>;</w:t>
      </w:r>
      <w:r w:rsidRPr="00506B95">
        <w:rPr>
          <w:rFonts w:cs="Arial"/>
          <w:szCs w:val="24"/>
        </w:rPr>
        <w:t xml:space="preserve"> </w:t>
      </w:r>
    </w:p>
    <w:p w14:paraId="1374F4DE" w14:textId="79C447E7" w:rsidR="00C931D9" w:rsidRPr="00506B95" w:rsidRDefault="00C931D9" w:rsidP="008F4637">
      <w:pPr>
        <w:pStyle w:val="PargrafodaLista"/>
        <w:numPr>
          <w:ilvl w:val="0"/>
          <w:numId w:val="2"/>
        </w:numPr>
        <w:spacing w:line="360" w:lineRule="auto"/>
        <w:jc w:val="both"/>
        <w:rPr>
          <w:rFonts w:cs="Arial"/>
          <w:szCs w:val="24"/>
          <w:lang w:eastAsia="pt-BR"/>
        </w:rPr>
      </w:pPr>
      <w:r w:rsidRPr="00506B95">
        <w:rPr>
          <w:rFonts w:cs="Arial"/>
          <w:szCs w:val="24"/>
        </w:rPr>
        <w:t>Pavimento rígido: construído por placas de concreto (raramente é armado) assentes sobre o solo de fundação ou Sub-base intermediária</w:t>
      </w:r>
      <w:r w:rsidR="00747711">
        <w:rPr>
          <w:rFonts w:cs="Arial"/>
          <w:szCs w:val="24"/>
        </w:rPr>
        <w:t>.</w:t>
      </w:r>
    </w:p>
    <w:p w14:paraId="08E2AC8A" w14:textId="77777777"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Ainda segundo MEDINA (1997), perde-se o sentido a definição das camadas quanto às suas funções específicas e distintas umas das outras, à medida que se passou a analisar o pavimento como um sistema de camadas e a calcular as tensões e deformações. A partir daí começou-se a considerar a absorção dos esforços de tração pelas camadas de rigidez como o concreto asfáltico</w:t>
      </w:r>
    </w:p>
    <w:p w14:paraId="7B01CCF9" w14:textId="77777777" w:rsidR="00C931D9" w:rsidRPr="00506B95" w:rsidRDefault="0011629F" w:rsidP="008F4637">
      <w:pPr>
        <w:pStyle w:val="Ttulo4"/>
        <w:spacing w:line="360" w:lineRule="auto"/>
        <w:rPr>
          <w:rFonts w:cs="Arial"/>
          <w:szCs w:val="24"/>
        </w:rPr>
      </w:pPr>
      <w:r w:rsidRPr="00506B95">
        <w:rPr>
          <w:rFonts w:cs="Arial"/>
          <w:szCs w:val="24"/>
        </w:rPr>
        <w:t>3.3.2</w:t>
      </w:r>
      <w:r w:rsidR="00C931D9" w:rsidRPr="00506B95">
        <w:rPr>
          <w:rFonts w:cs="Arial"/>
          <w:szCs w:val="24"/>
        </w:rPr>
        <w:t>.3 Pavimento Flexível</w:t>
      </w:r>
    </w:p>
    <w:p w14:paraId="0F21580F" w14:textId="77777777"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São aqueles constituídos por camadas que não trabalham à tração. Normalmente são constituídos de revestimento betuminoso delgado sobre camadas puramente granulares. A capacidade de suporte é função das características de distribuição de cargas por um sistema de camadas </w:t>
      </w:r>
      <w:r w:rsidRPr="00506B95">
        <w:rPr>
          <w:rFonts w:ascii="Arial" w:hAnsi="Arial" w:cs="Arial"/>
          <w:sz w:val="24"/>
          <w:szCs w:val="24"/>
        </w:rPr>
        <w:lastRenderedPageBreak/>
        <w:t>superpostas, onde as de melhor qualidade encontram-se mais próximas da carga aplicada</w:t>
      </w:r>
    </w:p>
    <w:p w14:paraId="0D3BE4A2" w14:textId="7B755BC4" w:rsidR="00C931D9" w:rsidRPr="00506B95" w:rsidRDefault="00C931D9" w:rsidP="008F4637">
      <w:pPr>
        <w:spacing w:line="360" w:lineRule="auto"/>
        <w:ind w:firstLine="708"/>
        <w:jc w:val="both"/>
        <w:rPr>
          <w:rFonts w:ascii="Arial" w:hAnsi="Arial" w:cs="Arial"/>
          <w:sz w:val="24"/>
          <w:szCs w:val="24"/>
          <w:lang w:eastAsia="pt-BR"/>
        </w:rPr>
      </w:pPr>
      <w:r w:rsidRPr="00506B95">
        <w:rPr>
          <w:rFonts w:ascii="Arial" w:hAnsi="Arial" w:cs="Arial"/>
          <w:sz w:val="24"/>
          <w:szCs w:val="24"/>
        </w:rPr>
        <w:t xml:space="preserve">De acordo com FERRARA (2005), </w:t>
      </w:r>
      <w:r w:rsidR="00631192">
        <w:rPr>
          <w:rFonts w:ascii="Arial" w:hAnsi="Arial" w:cs="Arial"/>
          <w:sz w:val="24"/>
          <w:szCs w:val="24"/>
        </w:rPr>
        <w:t xml:space="preserve">o pavimento flexível e </w:t>
      </w:r>
      <w:r w:rsidR="00747711">
        <w:rPr>
          <w:rFonts w:ascii="Arial" w:hAnsi="Arial" w:cs="Arial"/>
          <w:sz w:val="24"/>
          <w:szCs w:val="24"/>
          <w:lang w:eastAsia="pt-BR"/>
        </w:rPr>
        <w:t>a</w:t>
      </w:r>
      <w:r w:rsidRPr="00506B95">
        <w:rPr>
          <w:rFonts w:ascii="Arial" w:hAnsi="Arial" w:cs="Arial"/>
          <w:sz w:val="24"/>
          <w:szCs w:val="24"/>
          <w:lang w:eastAsia="pt-BR"/>
        </w:rPr>
        <w:t xml:space="preserve"> estrutura construída sobre a terraplenagem de forma técnica e econômica, destinada a resistir e distribuir os esforços verticais oriundos do tráfego</w:t>
      </w:r>
      <w:r w:rsidR="00747711">
        <w:rPr>
          <w:rFonts w:ascii="Arial" w:hAnsi="Arial" w:cs="Arial"/>
          <w:sz w:val="24"/>
          <w:szCs w:val="24"/>
          <w:lang w:eastAsia="pt-BR"/>
        </w:rPr>
        <w:t>,</w:t>
      </w:r>
      <w:r w:rsidRPr="00506B95">
        <w:rPr>
          <w:rFonts w:ascii="Arial" w:hAnsi="Arial" w:cs="Arial"/>
          <w:sz w:val="24"/>
          <w:szCs w:val="24"/>
          <w:lang w:eastAsia="pt-BR"/>
        </w:rPr>
        <w:t xml:space="preserve"> melhorar as condições de rolamento quanto à segurança e conforto</w:t>
      </w:r>
      <w:r w:rsidR="00747711">
        <w:rPr>
          <w:rFonts w:ascii="Arial" w:hAnsi="Arial" w:cs="Arial"/>
          <w:sz w:val="24"/>
          <w:szCs w:val="24"/>
          <w:lang w:eastAsia="pt-BR"/>
        </w:rPr>
        <w:t>,</w:t>
      </w:r>
      <w:r w:rsidRPr="00506B95">
        <w:rPr>
          <w:rFonts w:ascii="Arial" w:hAnsi="Arial" w:cs="Arial"/>
          <w:sz w:val="24"/>
          <w:szCs w:val="24"/>
          <w:lang w:eastAsia="pt-BR"/>
        </w:rPr>
        <w:t xml:space="preserve"> resistir aos esforços horizontais (desgaste), tornando a superfície de rolamento mais durável.</w:t>
      </w:r>
    </w:p>
    <w:p w14:paraId="691DCA30" w14:textId="4DFDB362" w:rsidR="00C931D9" w:rsidRPr="00506B95" w:rsidRDefault="00A60BA3" w:rsidP="00506B95">
      <w:pPr>
        <w:pStyle w:val="Legenda"/>
        <w:jc w:val="center"/>
        <w:rPr>
          <w:rFonts w:ascii="Arial" w:hAnsi="Arial" w:cs="Arial"/>
          <w:i w:val="0"/>
          <w:color w:val="auto"/>
          <w:sz w:val="24"/>
          <w:szCs w:val="24"/>
          <w:lang w:eastAsia="pt-BR"/>
        </w:rPr>
      </w:pPr>
      <w:bookmarkStart w:id="28" w:name="_Toc498547540"/>
      <w:r>
        <w:rPr>
          <w:rFonts w:ascii="Arial" w:hAnsi="Arial" w:cs="Arial"/>
          <w:i w:val="0"/>
          <w:color w:val="auto"/>
          <w:sz w:val="24"/>
          <w:szCs w:val="24"/>
        </w:rPr>
        <w:t>Figura</w:t>
      </w:r>
      <w:r w:rsidR="00506B95" w:rsidRPr="00506B95">
        <w:rPr>
          <w:rFonts w:ascii="Arial" w:hAnsi="Arial" w:cs="Arial"/>
          <w:i w:val="0"/>
          <w:color w:val="auto"/>
          <w:sz w:val="24"/>
          <w:szCs w:val="24"/>
        </w:rPr>
        <w:t xml:space="preserve"> </w:t>
      </w:r>
      <w:r w:rsidR="00506B95" w:rsidRPr="00506B95">
        <w:rPr>
          <w:rFonts w:ascii="Arial" w:hAnsi="Arial" w:cs="Arial"/>
          <w:i w:val="0"/>
          <w:color w:val="auto"/>
          <w:sz w:val="24"/>
          <w:szCs w:val="24"/>
        </w:rPr>
        <w:fldChar w:fldCharType="begin"/>
      </w:r>
      <w:r w:rsidR="00506B95" w:rsidRPr="00506B95">
        <w:rPr>
          <w:rFonts w:ascii="Arial" w:hAnsi="Arial" w:cs="Arial"/>
          <w:i w:val="0"/>
          <w:color w:val="auto"/>
          <w:sz w:val="24"/>
          <w:szCs w:val="24"/>
        </w:rPr>
        <w:instrText xml:space="preserve"> SEQ Imagem \* ARABIC </w:instrText>
      </w:r>
      <w:r w:rsidR="00506B95" w:rsidRPr="00506B95">
        <w:rPr>
          <w:rFonts w:ascii="Arial" w:hAnsi="Arial" w:cs="Arial"/>
          <w:i w:val="0"/>
          <w:color w:val="auto"/>
          <w:sz w:val="24"/>
          <w:szCs w:val="24"/>
        </w:rPr>
        <w:fldChar w:fldCharType="separate"/>
      </w:r>
      <w:r w:rsidR="00506B95" w:rsidRPr="00506B95">
        <w:rPr>
          <w:rFonts w:ascii="Arial" w:hAnsi="Arial" w:cs="Arial"/>
          <w:i w:val="0"/>
          <w:noProof/>
          <w:color w:val="auto"/>
          <w:sz w:val="24"/>
          <w:szCs w:val="24"/>
        </w:rPr>
        <w:t>8</w:t>
      </w:r>
      <w:r w:rsidR="00506B95"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00C931D9" w:rsidRPr="00506B95">
        <w:rPr>
          <w:rFonts w:ascii="Arial" w:hAnsi="Arial" w:cs="Arial"/>
          <w:i w:val="0"/>
          <w:color w:val="auto"/>
          <w:sz w:val="24"/>
          <w:szCs w:val="24"/>
          <w:lang w:eastAsia="pt-BR"/>
        </w:rPr>
        <w:t xml:space="preserve"> Pavimento </w:t>
      </w:r>
      <w:r w:rsidR="00506B95" w:rsidRPr="00506B95">
        <w:rPr>
          <w:rFonts w:ascii="Arial" w:hAnsi="Arial" w:cs="Arial"/>
          <w:i w:val="0"/>
          <w:color w:val="auto"/>
          <w:sz w:val="24"/>
          <w:szCs w:val="24"/>
          <w:lang w:eastAsia="pt-BR"/>
        </w:rPr>
        <w:t>Flexível</w:t>
      </w:r>
      <w:bookmarkEnd w:id="28"/>
    </w:p>
    <w:p w14:paraId="36E28A46" w14:textId="7A3686F5" w:rsidR="00C931D9" w:rsidRPr="00506B95" w:rsidRDefault="00C931D9" w:rsidP="008F4637">
      <w:pPr>
        <w:shd w:val="clear" w:color="auto" w:fill="FFFFFF"/>
        <w:spacing w:after="0" w:line="360" w:lineRule="auto"/>
        <w:jc w:val="center"/>
        <w:rPr>
          <w:rFonts w:ascii="Arial" w:eastAsia="Times New Roman" w:hAnsi="Arial" w:cs="Arial"/>
          <w:sz w:val="24"/>
          <w:szCs w:val="24"/>
          <w:lang w:eastAsia="pt-BR"/>
        </w:rPr>
      </w:pPr>
      <w:r w:rsidRPr="00506B95">
        <w:rPr>
          <w:rFonts w:ascii="Arial" w:hAnsi="Arial" w:cs="Arial"/>
          <w:noProof/>
          <w:sz w:val="24"/>
          <w:szCs w:val="24"/>
          <w:lang w:eastAsia="pt-BR"/>
        </w:rPr>
        <w:drawing>
          <wp:inline distT="0" distB="0" distL="0" distR="0" wp14:anchorId="4CE174FB" wp14:editId="0051A152">
            <wp:extent cx="2988860" cy="1935978"/>
            <wp:effectExtent l="0" t="0" r="2540" b="7620"/>
            <wp:docPr id="20" name="Imagem 20"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relacionad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285" cy="1944026"/>
                    </a:xfrm>
                    <a:prstGeom prst="rect">
                      <a:avLst/>
                    </a:prstGeom>
                    <a:noFill/>
                    <a:ln>
                      <a:noFill/>
                    </a:ln>
                  </pic:spPr>
                </pic:pic>
              </a:graphicData>
            </a:graphic>
          </wp:inline>
        </w:drawing>
      </w:r>
      <w:r w:rsidRPr="00506B95">
        <w:rPr>
          <w:rFonts w:ascii="Arial" w:hAnsi="Arial" w:cs="Arial"/>
          <w:sz w:val="24"/>
          <w:szCs w:val="24"/>
          <w:lang w:eastAsia="pt-BR"/>
        </w:rPr>
        <w:t xml:space="preserve"> </w:t>
      </w:r>
      <w:r w:rsidRPr="00506B95">
        <w:rPr>
          <w:rFonts w:ascii="Arial" w:hAnsi="Arial" w:cs="Arial"/>
          <w:sz w:val="24"/>
          <w:szCs w:val="24"/>
          <w:lang w:eastAsia="pt-BR"/>
        </w:rPr>
        <w:br/>
      </w:r>
      <w:r w:rsidRPr="00506B95">
        <w:rPr>
          <w:rFonts w:ascii="Arial" w:eastAsia="Times New Roman" w:hAnsi="Arial" w:cs="Arial"/>
          <w:sz w:val="24"/>
          <w:szCs w:val="24"/>
          <w:lang w:eastAsia="pt-BR"/>
        </w:rPr>
        <w:t xml:space="preserve">Fonte: Internet, </w:t>
      </w:r>
      <w:r w:rsidR="00A60BA3">
        <w:rPr>
          <w:rFonts w:ascii="Arial" w:eastAsia="Times New Roman" w:hAnsi="Arial" w:cs="Arial"/>
          <w:sz w:val="24"/>
          <w:szCs w:val="24"/>
          <w:lang w:eastAsia="pt-BR"/>
        </w:rPr>
        <w:t>2017</w:t>
      </w:r>
    </w:p>
    <w:p w14:paraId="4FBB03CD" w14:textId="77777777" w:rsidR="00631192" w:rsidRDefault="00631192" w:rsidP="008F4637">
      <w:pPr>
        <w:spacing w:line="360" w:lineRule="auto"/>
        <w:ind w:firstLine="708"/>
        <w:jc w:val="both"/>
        <w:rPr>
          <w:rFonts w:ascii="Arial" w:hAnsi="Arial" w:cs="Arial"/>
          <w:sz w:val="24"/>
          <w:szCs w:val="24"/>
        </w:rPr>
      </w:pPr>
    </w:p>
    <w:p w14:paraId="37B4D84F" w14:textId="6C45E04E" w:rsidR="00C931D9" w:rsidRPr="00506B95" w:rsidRDefault="00C931D9" w:rsidP="008F4637">
      <w:pPr>
        <w:spacing w:line="360" w:lineRule="auto"/>
        <w:ind w:firstLine="708"/>
        <w:jc w:val="both"/>
        <w:rPr>
          <w:rFonts w:ascii="Arial" w:hAnsi="Arial" w:cs="Arial"/>
          <w:sz w:val="24"/>
          <w:szCs w:val="24"/>
          <w:shd w:val="clear" w:color="auto" w:fill="FFFFFF"/>
        </w:rPr>
      </w:pPr>
      <w:r w:rsidRPr="00506B95">
        <w:rPr>
          <w:rFonts w:ascii="Arial" w:hAnsi="Arial" w:cs="Arial"/>
          <w:sz w:val="24"/>
          <w:szCs w:val="24"/>
        </w:rPr>
        <w:t>De acordo com ARAUJO (2016), o</w:t>
      </w:r>
      <w:r w:rsidRPr="00506B95">
        <w:rPr>
          <w:rFonts w:ascii="Arial" w:hAnsi="Arial" w:cs="Arial"/>
          <w:sz w:val="24"/>
          <w:szCs w:val="24"/>
          <w:shd w:val="clear" w:color="auto" w:fill="FFFFFF"/>
        </w:rPr>
        <w:t xml:space="preserve"> pavimento flexível sofre patologias como, por exemplo: a deformação por conta do óleo diesel (solvente para asfalto) e excesso de carga, derramada por veículos e a frenagem dos mesmos e amolece sob o efeito do calor e chuva.</w:t>
      </w:r>
    </w:p>
    <w:p w14:paraId="2FDB1475" w14:textId="6696D31C" w:rsidR="00C931D9" w:rsidRPr="00506B95" w:rsidRDefault="00631192" w:rsidP="008F4637">
      <w:pPr>
        <w:spacing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 xml:space="preserve">Na distribuição dos </w:t>
      </w:r>
      <w:r w:rsidR="00C931D9" w:rsidRPr="00506B95">
        <w:rPr>
          <w:rFonts w:ascii="Arial" w:hAnsi="Arial" w:cs="Arial"/>
          <w:sz w:val="24"/>
          <w:szCs w:val="24"/>
          <w:shd w:val="clear" w:color="auto" w:fill="FFFFFF"/>
        </w:rPr>
        <w:t>esforço</w:t>
      </w:r>
      <w:r>
        <w:rPr>
          <w:rFonts w:ascii="Arial" w:hAnsi="Arial" w:cs="Arial"/>
          <w:sz w:val="24"/>
          <w:szCs w:val="24"/>
          <w:shd w:val="clear" w:color="auto" w:fill="FFFFFF"/>
        </w:rPr>
        <w:t>s</w:t>
      </w:r>
      <w:r w:rsidR="00C931D9" w:rsidRPr="00506B95">
        <w:rPr>
          <w:rFonts w:ascii="Arial" w:hAnsi="Arial" w:cs="Arial"/>
          <w:sz w:val="24"/>
          <w:szCs w:val="24"/>
          <w:shd w:val="clear" w:color="auto" w:fill="FFFFFF"/>
        </w:rPr>
        <w:t xml:space="preserve"> </w:t>
      </w:r>
      <w:r>
        <w:rPr>
          <w:rFonts w:ascii="Arial" w:hAnsi="Arial" w:cs="Arial"/>
          <w:sz w:val="24"/>
          <w:szCs w:val="24"/>
          <w:shd w:val="clear" w:color="auto" w:fill="FFFFFF"/>
        </w:rPr>
        <w:t>n</w:t>
      </w:r>
      <w:r w:rsidR="00C931D9" w:rsidRPr="00506B95">
        <w:rPr>
          <w:rFonts w:ascii="Arial" w:hAnsi="Arial" w:cs="Arial"/>
          <w:sz w:val="24"/>
          <w:szCs w:val="24"/>
          <w:shd w:val="clear" w:color="auto" w:fill="FFFFFF"/>
        </w:rPr>
        <w:t xml:space="preserve">o pavimento </w:t>
      </w:r>
      <w:r>
        <w:rPr>
          <w:rFonts w:ascii="Arial" w:hAnsi="Arial" w:cs="Arial"/>
          <w:sz w:val="24"/>
          <w:szCs w:val="24"/>
          <w:shd w:val="clear" w:color="auto" w:fill="FFFFFF"/>
        </w:rPr>
        <w:t>f</w:t>
      </w:r>
      <w:r w:rsidR="00C931D9" w:rsidRPr="00506B95">
        <w:rPr>
          <w:rFonts w:ascii="Arial" w:hAnsi="Arial" w:cs="Arial"/>
          <w:sz w:val="24"/>
          <w:szCs w:val="24"/>
          <w:shd w:val="clear" w:color="auto" w:fill="FFFFFF"/>
        </w:rPr>
        <w:t>lexível a carga se distribui em parcelas proporcionais à rigidez das camadas, todas as camadas sofrem deformações elásticas significativa, as deformações até um limite não levam ao rompimento, a qualidade do solo é importante, pois é submetido a altas tensões e absorve maiores deflexões.</w:t>
      </w:r>
      <w:r w:rsidR="00FD651C">
        <w:rPr>
          <w:rFonts w:ascii="Arial" w:hAnsi="Arial" w:cs="Arial"/>
          <w:sz w:val="24"/>
          <w:szCs w:val="24"/>
          <w:shd w:val="clear" w:color="auto" w:fill="FFFFFF"/>
        </w:rPr>
        <w:t xml:space="preserve"> A distribuição das cargas podem ser vistas na figura a seguir.</w:t>
      </w:r>
    </w:p>
    <w:p w14:paraId="02ACAA78" w14:textId="66FFE893" w:rsidR="00C931D9" w:rsidRPr="00506B95" w:rsidRDefault="00FD651C" w:rsidP="00506B95">
      <w:pPr>
        <w:pStyle w:val="Legenda"/>
        <w:jc w:val="center"/>
        <w:rPr>
          <w:rFonts w:ascii="Arial" w:hAnsi="Arial" w:cs="Arial"/>
          <w:i w:val="0"/>
          <w:color w:val="auto"/>
          <w:sz w:val="24"/>
          <w:szCs w:val="24"/>
          <w:lang w:eastAsia="pt-BR"/>
        </w:rPr>
      </w:pPr>
      <w:bookmarkStart w:id="29" w:name="_Toc498547541"/>
      <w:r>
        <w:rPr>
          <w:rFonts w:ascii="Arial" w:hAnsi="Arial" w:cs="Arial"/>
          <w:i w:val="0"/>
          <w:color w:val="auto"/>
          <w:sz w:val="24"/>
          <w:szCs w:val="24"/>
        </w:rPr>
        <w:lastRenderedPageBreak/>
        <w:t>Figura</w:t>
      </w:r>
      <w:r w:rsidR="00506B95" w:rsidRPr="00506B95">
        <w:rPr>
          <w:rFonts w:ascii="Arial" w:hAnsi="Arial" w:cs="Arial"/>
          <w:i w:val="0"/>
          <w:color w:val="auto"/>
          <w:sz w:val="24"/>
          <w:szCs w:val="24"/>
        </w:rPr>
        <w:t xml:space="preserve"> </w:t>
      </w:r>
      <w:r w:rsidR="00506B95" w:rsidRPr="00506B95">
        <w:rPr>
          <w:rFonts w:ascii="Arial" w:hAnsi="Arial" w:cs="Arial"/>
          <w:i w:val="0"/>
          <w:color w:val="auto"/>
          <w:sz w:val="24"/>
          <w:szCs w:val="24"/>
        </w:rPr>
        <w:fldChar w:fldCharType="begin"/>
      </w:r>
      <w:r w:rsidR="00506B95" w:rsidRPr="00506B95">
        <w:rPr>
          <w:rFonts w:ascii="Arial" w:hAnsi="Arial" w:cs="Arial"/>
          <w:i w:val="0"/>
          <w:color w:val="auto"/>
          <w:sz w:val="24"/>
          <w:szCs w:val="24"/>
        </w:rPr>
        <w:instrText xml:space="preserve"> SEQ Imagem \* ARABIC </w:instrText>
      </w:r>
      <w:r w:rsidR="00506B95" w:rsidRPr="00506B95">
        <w:rPr>
          <w:rFonts w:ascii="Arial" w:hAnsi="Arial" w:cs="Arial"/>
          <w:i w:val="0"/>
          <w:color w:val="auto"/>
          <w:sz w:val="24"/>
          <w:szCs w:val="24"/>
        </w:rPr>
        <w:fldChar w:fldCharType="separate"/>
      </w:r>
      <w:r w:rsidR="00506B95" w:rsidRPr="00506B95">
        <w:rPr>
          <w:rFonts w:ascii="Arial" w:hAnsi="Arial" w:cs="Arial"/>
          <w:i w:val="0"/>
          <w:noProof/>
          <w:color w:val="auto"/>
          <w:sz w:val="24"/>
          <w:szCs w:val="24"/>
        </w:rPr>
        <w:t>9</w:t>
      </w:r>
      <w:r w:rsidR="00506B95"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00C931D9" w:rsidRPr="00506B95">
        <w:rPr>
          <w:rFonts w:ascii="Arial" w:hAnsi="Arial" w:cs="Arial"/>
          <w:i w:val="0"/>
          <w:color w:val="auto"/>
          <w:sz w:val="24"/>
          <w:szCs w:val="24"/>
          <w:lang w:eastAsia="pt-BR"/>
        </w:rPr>
        <w:t xml:space="preserve"> Esforços em Pavimento Rígido x Pavimento Flexível</w:t>
      </w:r>
      <w:r w:rsidR="00C931D9" w:rsidRPr="00506B95">
        <w:rPr>
          <w:rFonts w:ascii="Arial" w:hAnsi="Arial" w:cs="Arial"/>
          <w:i w:val="0"/>
          <w:noProof/>
          <w:color w:val="auto"/>
          <w:sz w:val="24"/>
          <w:szCs w:val="24"/>
          <w:lang w:eastAsia="pt-BR"/>
        </w:rPr>
        <w:drawing>
          <wp:inline distT="0" distB="0" distL="0" distR="0" wp14:anchorId="56A67BFD" wp14:editId="4BEF7167">
            <wp:extent cx="4476466" cy="2273001"/>
            <wp:effectExtent l="0" t="0" r="635" b="0"/>
            <wp:docPr id="21" name="Imagem 21" descr="Representação das Cargas nos Pavi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resentação das Cargas nos Paviment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4849" cy="2277258"/>
                    </a:xfrm>
                    <a:prstGeom prst="rect">
                      <a:avLst/>
                    </a:prstGeom>
                    <a:noFill/>
                    <a:ln>
                      <a:noFill/>
                    </a:ln>
                  </pic:spPr>
                </pic:pic>
              </a:graphicData>
            </a:graphic>
          </wp:inline>
        </w:drawing>
      </w:r>
      <w:r w:rsidR="00C931D9" w:rsidRPr="00506B95">
        <w:rPr>
          <w:rFonts w:ascii="Arial" w:hAnsi="Arial" w:cs="Arial"/>
          <w:i w:val="0"/>
          <w:color w:val="auto"/>
          <w:sz w:val="24"/>
          <w:szCs w:val="24"/>
          <w:lang w:eastAsia="pt-BR"/>
        </w:rPr>
        <w:br/>
        <w:t xml:space="preserve">Fonte: </w:t>
      </w:r>
      <w:r w:rsidR="00C931D9" w:rsidRPr="00506B95">
        <w:rPr>
          <w:rFonts w:ascii="Arial" w:hAnsi="Arial" w:cs="Arial"/>
          <w:i w:val="0"/>
          <w:color w:val="auto"/>
          <w:sz w:val="24"/>
          <w:szCs w:val="24"/>
        </w:rPr>
        <w:t>ARAUJO, 2016</w:t>
      </w:r>
      <w:bookmarkEnd w:id="29"/>
    </w:p>
    <w:p w14:paraId="35146887" w14:textId="2B4BD69A"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De acordo com ARAUJO (2016), </w:t>
      </w:r>
      <w:r w:rsidR="00631192">
        <w:rPr>
          <w:rFonts w:ascii="Arial" w:hAnsi="Arial" w:cs="Arial"/>
          <w:sz w:val="24"/>
          <w:szCs w:val="24"/>
        </w:rPr>
        <w:t>n</w:t>
      </w:r>
      <w:r w:rsidRPr="00506B95">
        <w:rPr>
          <w:rFonts w:ascii="Arial" w:hAnsi="Arial" w:cs="Arial"/>
          <w:sz w:val="24"/>
          <w:szCs w:val="24"/>
        </w:rPr>
        <w:t xml:space="preserve">o </w:t>
      </w:r>
      <w:r w:rsidR="00631192">
        <w:rPr>
          <w:rFonts w:ascii="Arial" w:hAnsi="Arial" w:cs="Arial"/>
          <w:sz w:val="24"/>
          <w:szCs w:val="24"/>
        </w:rPr>
        <w:t>p</w:t>
      </w:r>
      <w:r w:rsidRPr="00506B95">
        <w:rPr>
          <w:rFonts w:ascii="Arial" w:hAnsi="Arial" w:cs="Arial"/>
          <w:sz w:val="24"/>
          <w:szCs w:val="24"/>
        </w:rPr>
        <w:t xml:space="preserve">avimento </w:t>
      </w:r>
      <w:r w:rsidR="00631192">
        <w:rPr>
          <w:rFonts w:ascii="Arial" w:hAnsi="Arial" w:cs="Arial"/>
          <w:sz w:val="24"/>
          <w:szCs w:val="24"/>
        </w:rPr>
        <w:t>f</w:t>
      </w:r>
      <w:r w:rsidRPr="00506B95">
        <w:rPr>
          <w:rFonts w:ascii="Arial" w:hAnsi="Arial" w:cs="Arial"/>
          <w:sz w:val="24"/>
          <w:szCs w:val="24"/>
        </w:rPr>
        <w:t>lexível, os principais motivos pelos quais aparecem degradações são devidos ao desgaste pelo tempo de uso da via e cargas excessivas aplicadas sobre ele</w:t>
      </w:r>
      <w:r w:rsidR="00631192">
        <w:rPr>
          <w:rFonts w:ascii="Arial" w:hAnsi="Arial" w:cs="Arial"/>
          <w:sz w:val="24"/>
          <w:szCs w:val="24"/>
        </w:rPr>
        <w:t>.</w:t>
      </w:r>
      <w:r w:rsidRPr="00506B95">
        <w:rPr>
          <w:rFonts w:ascii="Arial" w:hAnsi="Arial" w:cs="Arial"/>
          <w:sz w:val="24"/>
          <w:szCs w:val="24"/>
        </w:rPr>
        <w:t xml:space="preserve"> </w:t>
      </w:r>
      <w:r w:rsidR="00631192">
        <w:rPr>
          <w:rFonts w:ascii="Arial" w:hAnsi="Arial" w:cs="Arial"/>
          <w:sz w:val="24"/>
          <w:szCs w:val="24"/>
        </w:rPr>
        <w:t xml:space="preserve">O tempo de vida útil </w:t>
      </w:r>
      <w:r w:rsidRPr="00506B95">
        <w:rPr>
          <w:rFonts w:ascii="Arial" w:hAnsi="Arial" w:cs="Arial"/>
          <w:sz w:val="24"/>
          <w:szCs w:val="24"/>
        </w:rPr>
        <w:t>varia de oito a 12 anos de duração</w:t>
      </w:r>
      <w:r w:rsidR="00631192">
        <w:rPr>
          <w:rFonts w:ascii="Arial" w:hAnsi="Arial" w:cs="Arial"/>
          <w:sz w:val="24"/>
          <w:szCs w:val="24"/>
        </w:rPr>
        <w:t xml:space="preserve"> e </w:t>
      </w:r>
      <w:r w:rsidRPr="00506B95">
        <w:rPr>
          <w:rFonts w:ascii="Arial" w:hAnsi="Arial" w:cs="Arial"/>
          <w:sz w:val="24"/>
          <w:szCs w:val="24"/>
        </w:rPr>
        <w:t xml:space="preserve">a espessura do revestimento pode ser de cinco, 15 ou 20 centímetros, </w:t>
      </w:r>
      <w:r w:rsidR="00631192">
        <w:rPr>
          <w:rFonts w:ascii="Arial" w:hAnsi="Arial" w:cs="Arial"/>
          <w:sz w:val="24"/>
          <w:szCs w:val="24"/>
        </w:rPr>
        <w:t>variando em função d</w:t>
      </w:r>
      <w:r w:rsidRPr="00506B95">
        <w:rPr>
          <w:rFonts w:ascii="Arial" w:hAnsi="Arial" w:cs="Arial"/>
          <w:sz w:val="24"/>
          <w:szCs w:val="24"/>
        </w:rPr>
        <w:t>o fluxo de veículos.</w:t>
      </w:r>
    </w:p>
    <w:p w14:paraId="356E8D7A" w14:textId="77777777" w:rsidR="00C931D9" w:rsidRPr="00506B95" w:rsidRDefault="00C931D9" w:rsidP="008F4637">
      <w:pPr>
        <w:pStyle w:val="Ttulo2"/>
        <w:spacing w:line="360" w:lineRule="auto"/>
        <w:rPr>
          <w:rFonts w:cs="Arial"/>
          <w:szCs w:val="24"/>
        </w:rPr>
      </w:pPr>
      <w:bookmarkStart w:id="30" w:name="_Toc498548000"/>
      <w:r w:rsidRPr="00506B95">
        <w:rPr>
          <w:rFonts w:cs="Arial"/>
          <w:szCs w:val="24"/>
        </w:rPr>
        <w:t>3.4 Cimento Asfáltico de Petróleo - CAP</w:t>
      </w:r>
      <w:bookmarkEnd w:id="30"/>
    </w:p>
    <w:p w14:paraId="6D364248" w14:textId="1774A57E"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Segundo a BETUNEL</w:t>
      </w:r>
      <w:r w:rsidR="00322BA1">
        <w:rPr>
          <w:rFonts w:ascii="Arial" w:hAnsi="Arial" w:cs="Arial"/>
          <w:sz w:val="24"/>
          <w:szCs w:val="24"/>
        </w:rPr>
        <w:t xml:space="preserve"> (2010)</w:t>
      </w:r>
      <w:r w:rsidRPr="00506B95">
        <w:rPr>
          <w:rFonts w:ascii="Arial" w:hAnsi="Arial" w:cs="Arial"/>
          <w:sz w:val="24"/>
          <w:szCs w:val="24"/>
        </w:rPr>
        <w:t xml:space="preserve">, </w:t>
      </w:r>
      <w:r w:rsidR="005F629B" w:rsidRPr="00506B95">
        <w:rPr>
          <w:rFonts w:ascii="Arial" w:hAnsi="Arial" w:cs="Arial"/>
          <w:sz w:val="24"/>
          <w:szCs w:val="24"/>
        </w:rPr>
        <w:t>o CAP</w:t>
      </w:r>
      <w:r w:rsidRPr="00506B95">
        <w:rPr>
          <w:rFonts w:ascii="Arial" w:hAnsi="Arial" w:cs="Arial"/>
          <w:sz w:val="24"/>
          <w:szCs w:val="24"/>
        </w:rPr>
        <w:t xml:space="preserve"> (Cimento asfáltico de Petróleo) é um líquido viscoso, </w:t>
      </w:r>
      <w:proofErr w:type="spellStart"/>
      <w:r w:rsidRPr="00506B95">
        <w:rPr>
          <w:rFonts w:ascii="Arial" w:hAnsi="Arial" w:cs="Arial"/>
          <w:sz w:val="24"/>
          <w:szCs w:val="24"/>
        </w:rPr>
        <w:t>semi-sólido</w:t>
      </w:r>
      <w:proofErr w:type="spellEnd"/>
      <w:r w:rsidRPr="00506B95">
        <w:rPr>
          <w:rFonts w:ascii="Arial" w:hAnsi="Arial" w:cs="Arial"/>
          <w:sz w:val="24"/>
          <w:szCs w:val="24"/>
        </w:rPr>
        <w:t xml:space="preserve"> ou sólido, a temperatura ambiente, que apresenta comportamento termoplástico, tornando-se líquido se aquecido e retornando ao estado original após resfriamento. Obtido através de diversos processos de destilação do petróleo, ele é quase totalmente solúvel em benzeno, tricloroetileno e em bissulfeto de carbono.</w:t>
      </w:r>
    </w:p>
    <w:p w14:paraId="5599B080" w14:textId="6B075925"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De acordo com a resolução da ANP – Agência Nacional do Petróleo, Gás e Biocombustíveis n °19 de 11/06/2005, contendo </w:t>
      </w:r>
      <w:r w:rsidR="00322BA1">
        <w:rPr>
          <w:rFonts w:ascii="Arial" w:hAnsi="Arial" w:cs="Arial"/>
          <w:sz w:val="24"/>
          <w:szCs w:val="24"/>
        </w:rPr>
        <w:t xml:space="preserve">o </w:t>
      </w:r>
      <w:r w:rsidRPr="00506B95">
        <w:rPr>
          <w:rFonts w:ascii="Arial" w:hAnsi="Arial" w:cs="Arial"/>
          <w:sz w:val="24"/>
          <w:szCs w:val="24"/>
        </w:rPr>
        <w:t>regulamento técnico n°3 de 2005 (a resolução completa pode ser vista em anexo 1 no final do estudo), os asfaltos para pavimentação voltaram a ser classificados por penetração:</w:t>
      </w:r>
    </w:p>
    <w:p w14:paraId="04151185" w14:textId="77777777" w:rsidR="00C931D9" w:rsidRPr="00506B95" w:rsidRDefault="00C931D9" w:rsidP="008F4637">
      <w:pPr>
        <w:pStyle w:val="PargrafodaLista"/>
        <w:numPr>
          <w:ilvl w:val="0"/>
          <w:numId w:val="11"/>
        </w:numPr>
        <w:spacing w:line="360" w:lineRule="auto"/>
        <w:jc w:val="both"/>
        <w:rPr>
          <w:rFonts w:cs="Arial"/>
          <w:szCs w:val="24"/>
        </w:rPr>
      </w:pPr>
      <w:r w:rsidRPr="00506B95">
        <w:rPr>
          <w:rFonts w:cs="Arial"/>
          <w:szCs w:val="24"/>
        </w:rPr>
        <w:t>CAP 30/45;</w:t>
      </w:r>
    </w:p>
    <w:p w14:paraId="374DC7D3" w14:textId="77777777" w:rsidR="00C931D9" w:rsidRPr="00506B95" w:rsidRDefault="00C931D9" w:rsidP="008F4637">
      <w:pPr>
        <w:pStyle w:val="PargrafodaLista"/>
        <w:numPr>
          <w:ilvl w:val="0"/>
          <w:numId w:val="11"/>
        </w:numPr>
        <w:spacing w:line="360" w:lineRule="auto"/>
        <w:jc w:val="both"/>
        <w:rPr>
          <w:rFonts w:cs="Arial"/>
          <w:szCs w:val="24"/>
        </w:rPr>
      </w:pPr>
      <w:r w:rsidRPr="00506B95">
        <w:rPr>
          <w:rFonts w:cs="Arial"/>
          <w:szCs w:val="24"/>
        </w:rPr>
        <w:t>CAP 50/70;</w:t>
      </w:r>
    </w:p>
    <w:p w14:paraId="3DF7BF72" w14:textId="77777777" w:rsidR="00C931D9" w:rsidRPr="00506B95" w:rsidRDefault="00C931D9" w:rsidP="008F4637">
      <w:pPr>
        <w:pStyle w:val="PargrafodaLista"/>
        <w:numPr>
          <w:ilvl w:val="0"/>
          <w:numId w:val="11"/>
        </w:numPr>
        <w:spacing w:line="360" w:lineRule="auto"/>
        <w:jc w:val="both"/>
        <w:rPr>
          <w:rFonts w:cs="Arial"/>
          <w:szCs w:val="24"/>
        </w:rPr>
      </w:pPr>
      <w:r w:rsidRPr="00506B95">
        <w:rPr>
          <w:rFonts w:cs="Arial"/>
          <w:szCs w:val="24"/>
        </w:rPr>
        <w:t>CAP 85/100;</w:t>
      </w:r>
    </w:p>
    <w:p w14:paraId="6478516D" w14:textId="77777777" w:rsidR="00C931D9" w:rsidRPr="00506B95" w:rsidRDefault="00C931D9" w:rsidP="008F4637">
      <w:pPr>
        <w:pStyle w:val="PargrafodaLista"/>
        <w:numPr>
          <w:ilvl w:val="0"/>
          <w:numId w:val="11"/>
        </w:numPr>
        <w:spacing w:line="360" w:lineRule="auto"/>
        <w:jc w:val="both"/>
        <w:rPr>
          <w:rFonts w:cs="Arial"/>
          <w:szCs w:val="24"/>
        </w:rPr>
      </w:pPr>
      <w:r w:rsidRPr="00506B95">
        <w:rPr>
          <w:rFonts w:cs="Arial"/>
          <w:szCs w:val="24"/>
        </w:rPr>
        <w:t>CAP 150/200.</w:t>
      </w:r>
    </w:p>
    <w:p w14:paraId="76D8BAB4" w14:textId="77777777"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lastRenderedPageBreak/>
        <w:t>A GRECA Asfaltos, informa que as temperaturas de usinagem e compactação de CBUQ (Concreto Betuminoso Usinado a Quente) são determinadas em campo através da construção das curvas de temperatura versus viscosidade. Onde as temperaturas de usinagem devem estar situadas na faixa de viscosidade compreendida entre 75 e 150 SSF, preferencialmente entre 75 e 95 SSF. Já a compactação deve ser realizada na faixa de temperatura cuja viscosidade está compreendida entre 125 e 155 SSF.</w:t>
      </w:r>
    </w:p>
    <w:p w14:paraId="737F921C" w14:textId="70FD9A8D"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A BETUNEL</w:t>
      </w:r>
      <w:r w:rsidR="00322BA1">
        <w:rPr>
          <w:rFonts w:ascii="Arial" w:hAnsi="Arial" w:cs="Arial"/>
          <w:sz w:val="24"/>
          <w:szCs w:val="24"/>
        </w:rPr>
        <w:t xml:space="preserve"> (2010)</w:t>
      </w:r>
      <w:r w:rsidRPr="00506B95">
        <w:rPr>
          <w:rFonts w:ascii="Arial" w:hAnsi="Arial" w:cs="Arial"/>
          <w:sz w:val="24"/>
          <w:szCs w:val="24"/>
        </w:rPr>
        <w:t>, cita a vantagem por ser um produto de alta consistência, pois além das qualidades aglutinantes e impermeabilizantes, o CAP possui flexibilidade, durabilidade e alta resistência.</w:t>
      </w:r>
    </w:p>
    <w:p w14:paraId="00152CCB" w14:textId="77777777"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A GRECA Asfaltos, determina que o CAP pode ser utilizado na confecção de misturas asfálticas tipo:</w:t>
      </w:r>
    </w:p>
    <w:p w14:paraId="47641B85" w14:textId="77777777" w:rsidR="00C931D9" w:rsidRPr="00506B95" w:rsidRDefault="00C931D9" w:rsidP="008F4637">
      <w:pPr>
        <w:pStyle w:val="PargrafodaLista"/>
        <w:numPr>
          <w:ilvl w:val="0"/>
          <w:numId w:val="12"/>
        </w:numPr>
        <w:spacing w:line="360" w:lineRule="auto"/>
        <w:jc w:val="both"/>
        <w:rPr>
          <w:rFonts w:cs="Arial"/>
          <w:szCs w:val="24"/>
        </w:rPr>
      </w:pPr>
      <w:r w:rsidRPr="00506B95">
        <w:rPr>
          <w:rFonts w:cs="Arial"/>
          <w:szCs w:val="24"/>
        </w:rPr>
        <w:t>CBUQ (Concreto Betuminoso Usinado a Quente);</w:t>
      </w:r>
    </w:p>
    <w:p w14:paraId="6680AADC" w14:textId="77777777" w:rsidR="00C931D9" w:rsidRPr="00506B95" w:rsidRDefault="00C931D9" w:rsidP="008F4637">
      <w:pPr>
        <w:pStyle w:val="PargrafodaLista"/>
        <w:numPr>
          <w:ilvl w:val="0"/>
          <w:numId w:val="12"/>
        </w:numPr>
        <w:spacing w:line="360" w:lineRule="auto"/>
        <w:jc w:val="both"/>
        <w:rPr>
          <w:rFonts w:cs="Arial"/>
          <w:szCs w:val="24"/>
        </w:rPr>
      </w:pPr>
      <w:r w:rsidRPr="00506B95">
        <w:rPr>
          <w:rFonts w:cs="Arial"/>
          <w:szCs w:val="24"/>
        </w:rPr>
        <w:t>PMQ (</w:t>
      </w:r>
      <w:proofErr w:type="spellStart"/>
      <w:r w:rsidRPr="00506B95">
        <w:rPr>
          <w:rFonts w:cs="Arial"/>
          <w:szCs w:val="24"/>
        </w:rPr>
        <w:t>Pré</w:t>
      </w:r>
      <w:proofErr w:type="spellEnd"/>
      <w:r w:rsidRPr="00506B95">
        <w:rPr>
          <w:rFonts w:cs="Arial"/>
          <w:szCs w:val="24"/>
        </w:rPr>
        <w:t>-Misturado a Quente).</w:t>
      </w:r>
    </w:p>
    <w:p w14:paraId="7127B6D3" w14:textId="77777777" w:rsidR="00C931D9" w:rsidRPr="00506B95" w:rsidRDefault="00C931D9" w:rsidP="008F4637">
      <w:pPr>
        <w:pStyle w:val="Ttulo2"/>
        <w:spacing w:line="360" w:lineRule="auto"/>
        <w:rPr>
          <w:rFonts w:cs="Arial"/>
          <w:szCs w:val="24"/>
        </w:rPr>
      </w:pPr>
      <w:bookmarkStart w:id="31" w:name="_Toc498548001"/>
      <w:r w:rsidRPr="00506B95">
        <w:rPr>
          <w:rFonts w:cs="Arial"/>
          <w:szCs w:val="24"/>
        </w:rPr>
        <w:t>3.5 Asfalto Borracha</w:t>
      </w:r>
      <w:bookmarkEnd w:id="31"/>
    </w:p>
    <w:p w14:paraId="1B9DB4FD" w14:textId="77777777" w:rsidR="0011629F" w:rsidRPr="00506B95" w:rsidRDefault="0011629F" w:rsidP="008F4637">
      <w:pPr>
        <w:pStyle w:val="Ttulo3"/>
        <w:spacing w:line="360" w:lineRule="auto"/>
        <w:rPr>
          <w:rFonts w:cs="Arial"/>
        </w:rPr>
      </w:pPr>
      <w:bookmarkStart w:id="32" w:name="_Toc498548002"/>
      <w:r w:rsidRPr="00506B95">
        <w:rPr>
          <w:rFonts w:cs="Arial"/>
        </w:rPr>
        <w:t>3.5.1Contextualização Histórica</w:t>
      </w:r>
      <w:bookmarkEnd w:id="32"/>
      <w:r w:rsidRPr="00506B95">
        <w:rPr>
          <w:rFonts w:cs="Arial"/>
        </w:rPr>
        <w:t xml:space="preserve"> </w:t>
      </w:r>
    </w:p>
    <w:p w14:paraId="0C351CF7" w14:textId="408EA1AC"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Um estudo desenvolvido nos Estados Unidos na década de 1960, o pesquisador Charles H. </w:t>
      </w:r>
      <w:proofErr w:type="spellStart"/>
      <w:r w:rsidRPr="00506B95">
        <w:rPr>
          <w:rFonts w:ascii="Arial" w:hAnsi="Arial" w:cs="Arial"/>
          <w:sz w:val="24"/>
          <w:szCs w:val="24"/>
        </w:rPr>
        <w:t>MacDonald</w:t>
      </w:r>
      <w:proofErr w:type="spellEnd"/>
      <w:r w:rsidRPr="00506B95">
        <w:rPr>
          <w:rFonts w:ascii="Arial" w:hAnsi="Arial" w:cs="Arial"/>
          <w:sz w:val="24"/>
          <w:szCs w:val="24"/>
        </w:rPr>
        <w:t xml:space="preserve"> percebeu que após a trituração de pneus era proporcionado um material muito elástico no qual ele poderia utilizar no asfalto, onde iria corrigir os problemas de durabilidade, flexibilidade, resistência, entre outros. Visto o alto custo para se</w:t>
      </w:r>
      <w:r w:rsidR="00736D52">
        <w:rPr>
          <w:rFonts w:ascii="Arial" w:hAnsi="Arial" w:cs="Arial"/>
          <w:sz w:val="24"/>
          <w:szCs w:val="24"/>
        </w:rPr>
        <w:t>r realizado</w:t>
      </w:r>
      <w:r w:rsidRPr="00506B95">
        <w:rPr>
          <w:rFonts w:ascii="Arial" w:hAnsi="Arial" w:cs="Arial"/>
          <w:sz w:val="24"/>
          <w:szCs w:val="24"/>
        </w:rPr>
        <w:t>, o projeto do asfalto</w:t>
      </w:r>
      <w:r w:rsidR="00736D52">
        <w:rPr>
          <w:rFonts w:ascii="Arial" w:hAnsi="Arial" w:cs="Arial"/>
          <w:sz w:val="24"/>
          <w:szCs w:val="24"/>
        </w:rPr>
        <w:t>-borracha</w:t>
      </w:r>
      <w:r w:rsidRPr="00506B95">
        <w:rPr>
          <w:rFonts w:ascii="Arial" w:hAnsi="Arial" w:cs="Arial"/>
          <w:sz w:val="24"/>
          <w:szCs w:val="24"/>
        </w:rPr>
        <w:t xml:space="preserve"> acabou sendo interrompido e guardado. Essa nova tecnologia teve o seu retorno em grande escala no final do século XX quando o seu custo de produção viabilizou a sua utilização de uma forma econômica.</w:t>
      </w:r>
    </w:p>
    <w:p w14:paraId="6CA4D50B" w14:textId="77777777"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t>Com o surgimento de uma nova proposta mundial que visa reduzir impactos ambientais e o desenvolvimento sustentável, através do protocolo de Quioto em 1997, descobriu-se então através de diversos experimentos e estudos, as qualidades de estar agregando os resíduos de borracha nos ligantes asfálticos.</w:t>
      </w:r>
    </w:p>
    <w:p w14:paraId="0A8DF25F" w14:textId="77777777"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lastRenderedPageBreak/>
        <w:t>O asfalto-borracha também conhecido como asfalto-ecológico parece ser uma novidade em pavimentação, mais na realidade não é assim, embora o mesmo passou a ser visto no Brasil por volta de 2000.</w:t>
      </w:r>
    </w:p>
    <w:p w14:paraId="0297E53B" w14:textId="428165B9"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t xml:space="preserve">De acordo com a UNIVIAS, pesquisadores chegam a dizer que existem mais de 8 mil </w:t>
      </w:r>
      <w:r w:rsidR="00736D52">
        <w:rPr>
          <w:rFonts w:ascii="Arial" w:hAnsi="Arial" w:cs="Arial"/>
          <w:sz w:val="24"/>
          <w:szCs w:val="24"/>
        </w:rPr>
        <w:t>quilômetros</w:t>
      </w:r>
      <w:r w:rsidRPr="00506B95">
        <w:rPr>
          <w:rFonts w:ascii="Arial" w:hAnsi="Arial" w:cs="Arial"/>
          <w:sz w:val="24"/>
          <w:szCs w:val="24"/>
        </w:rPr>
        <w:t xml:space="preserve"> de estradas pavimentadas com o asfalto-borracha no Brasil. Um número pequeno em referência a malha territorial rodoviária asfáltica de cerca de 170 mil </w:t>
      </w:r>
      <w:r w:rsidR="00736D52">
        <w:rPr>
          <w:rFonts w:ascii="Arial" w:hAnsi="Arial" w:cs="Arial"/>
          <w:sz w:val="24"/>
          <w:szCs w:val="24"/>
        </w:rPr>
        <w:t>quilômetros</w:t>
      </w:r>
      <w:r w:rsidRPr="00506B95">
        <w:rPr>
          <w:rFonts w:ascii="Arial" w:hAnsi="Arial" w:cs="Arial"/>
          <w:sz w:val="24"/>
          <w:szCs w:val="24"/>
        </w:rPr>
        <w:t>, mais a popularização e crescente.</w:t>
      </w:r>
    </w:p>
    <w:p w14:paraId="1841BD30" w14:textId="792841B8"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t xml:space="preserve">Segundo CHOUBANE </w:t>
      </w:r>
      <w:r w:rsidRPr="00960666">
        <w:rPr>
          <w:rFonts w:ascii="Arial" w:hAnsi="Arial" w:cs="Arial"/>
          <w:i/>
          <w:sz w:val="24"/>
          <w:szCs w:val="24"/>
        </w:rPr>
        <w:t>et. al.</w:t>
      </w:r>
      <w:r w:rsidRPr="00506B95">
        <w:rPr>
          <w:rFonts w:ascii="Arial" w:hAnsi="Arial" w:cs="Arial"/>
          <w:sz w:val="24"/>
          <w:szCs w:val="24"/>
        </w:rPr>
        <w:t xml:space="preserve"> (1999), a utilização de misturas asfáltica com resíduos de borracha tem apresentado um desempenho muito superior às das misturas de concreto asfáltico convencional.</w:t>
      </w:r>
    </w:p>
    <w:p w14:paraId="2D03891F" w14:textId="571C03C2"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r>
      <w:r w:rsidR="00736D52">
        <w:rPr>
          <w:rFonts w:ascii="Arial" w:hAnsi="Arial" w:cs="Arial"/>
          <w:sz w:val="24"/>
          <w:szCs w:val="24"/>
        </w:rPr>
        <w:t>U</w:t>
      </w:r>
      <w:r w:rsidRPr="00506B95">
        <w:rPr>
          <w:rFonts w:ascii="Arial" w:hAnsi="Arial" w:cs="Arial"/>
          <w:sz w:val="24"/>
          <w:szCs w:val="24"/>
        </w:rPr>
        <w:t>ma pesquisa realizada pela UNIVIAS, Paulo Rosa, engenheiro</w:t>
      </w:r>
      <w:r w:rsidR="00736D52">
        <w:rPr>
          <w:rFonts w:ascii="Arial" w:hAnsi="Arial" w:cs="Arial"/>
          <w:sz w:val="24"/>
          <w:szCs w:val="24"/>
        </w:rPr>
        <w:t xml:space="preserve"> </w:t>
      </w:r>
      <w:r w:rsidRPr="00506B95">
        <w:rPr>
          <w:rFonts w:ascii="Arial" w:hAnsi="Arial" w:cs="Arial"/>
          <w:sz w:val="24"/>
          <w:szCs w:val="24"/>
        </w:rPr>
        <w:t xml:space="preserve">assessor de projetos especiais da Ecovias, empresa do grupo </w:t>
      </w:r>
      <w:proofErr w:type="spellStart"/>
      <w:r w:rsidRPr="00506B95">
        <w:rPr>
          <w:rFonts w:ascii="Arial" w:hAnsi="Arial" w:cs="Arial"/>
          <w:sz w:val="24"/>
          <w:szCs w:val="24"/>
        </w:rPr>
        <w:t>EcoRodovias</w:t>
      </w:r>
      <w:proofErr w:type="spellEnd"/>
      <w:r w:rsidRPr="00506B95">
        <w:rPr>
          <w:rFonts w:ascii="Arial" w:hAnsi="Arial" w:cs="Arial"/>
          <w:sz w:val="24"/>
          <w:szCs w:val="24"/>
        </w:rPr>
        <w:t>, diz que o pavimento de asfalto-borracha é cerca de 40% mais resistente do que o asfalto convencional. Além de uma melhor resistência o asfalto-borracha apresenta também uma melhor qualidade quanto ao processo de manutenção e traz consigo uma questão de segurança por ser mais aderente e evitar derrapagens.</w:t>
      </w:r>
    </w:p>
    <w:p w14:paraId="7BB03AF5" w14:textId="05E105F3"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t>No Brasil o asfalto-borracha começou a ser utilizado no estado do Rio Grande do Sul na pavimentação de um trecho da Rodovia B</w:t>
      </w:r>
      <w:r w:rsidR="00736D52">
        <w:rPr>
          <w:rFonts w:ascii="Arial" w:hAnsi="Arial" w:cs="Arial"/>
          <w:sz w:val="24"/>
          <w:szCs w:val="24"/>
        </w:rPr>
        <w:t xml:space="preserve">R </w:t>
      </w:r>
      <w:r w:rsidRPr="00506B95">
        <w:rPr>
          <w:rFonts w:ascii="Arial" w:hAnsi="Arial" w:cs="Arial"/>
          <w:sz w:val="24"/>
          <w:szCs w:val="24"/>
        </w:rPr>
        <w:t xml:space="preserve">116 entre os municípios de Camaquã e Guaíba no trecho de uma malha de cerca de 900 m, obra que foi realizada pelo Engenheiro Paulo </w:t>
      </w:r>
      <w:proofErr w:type="spellStart"/>
      <w:r w:rsidRPr="00506B95">
        <w:rPr>
          <w:rFonts w:ascii="Arial" w:hAnsi="Arial" w:cs="Arial"/>
          <w:sz w:val="24"/>
          <w:szCs w:val="24"/>
        </w:rPr>
        <w:t>Ruwer</w:t>
      </w:r>
      <w:proofErr w:type="spellEnd"/>
      <w:r w:rsidRPr="00506B95">
        <w:rPr>
          <w:rFonts w:ascii="Arial" w:hAnsi="Arial" w:cs="Arial"/>
          <w:sz w:val="24"/>
          <w:szCs w:val="24"/>
        </w:rPr>
        <w:t xml:space="preserve"> em agosto de 2001 juntamente com o consorcio UNIVIAS. Durante a obra não existiam ainda nenhuma empresa fornecedora de asfalto-borracha, na qual a equipe procurou as empresas </w:t>
      </w:r>
      <w:proofErr w:type="spellStart"/>
      <w:r w:rsidRPr="00506B95">
        <w:rPr>
          <w:rFonts w:ascii="Arial" w:hAnsi="Arial" w:cs="Arial"/>
          <w:sz w:val="24"/>
          <w:szCs w:val="24"/>
        </w:rPr>
        <w:t>Microsul</w:t>
      </w:r>
      <w:proofErr w:type="spellEnd"/>
      <w:r w:rsidRPr="00506B95">
        <w:rPr>
          <w:rFonts w:ascii="Arial" w:hAnsi="Arial" w:cs="Arial"/>
          <w:sz w:val="24"/>
          <w:szCs w:val="24"/>
        </w:rPr>
        <w:t xml:space="preserve"> (para triturar os pneus transformando-os em pó de borracha), a Greca Asfaltos (para fabricar o material) e o Laboratório de Pavimentação da Universidade Federal do Rio Grande do Sul (UFRGS), que ajudou com a tecnologia e a metodologia.</w:t>
      </w:r>
    </w:p>
    <w:p w14:paraId="32D2BAE5" w14:textId="40978EB4" w:rsidR="00C931D9" w:rsidRDefault="00C931D9" w:rsidP="008F4637">
      <w:pPr>
        <w:spacing w:line="360" w:lineRule="auto"/>
        <w:jc w:val="both"/>
        <w:rPr>
          <w:rFonts w:ascii="Arial" w:hAnsi="Arial" w:cs="Arial"/>
          <w:sz w:val="24"/>
          <w:szCs w:val="24"/>
        </w:rPr>
      </w:pPr>
      <w:r w:rsidRPr="00506B95">
        <w:rPr>
          <w:rFonts w:ascii="Arial" w:hAnsi="Arial" w:cs="Arial"/>
          <w:sz w:val="24"/>
          <w:szCs w:val="24"/>
        </w:rPr>
        <w:tab/>
        <w:t>Atualmente o asfalto-borracha é produzido e distribuído p</w:t>
      </w:r>
      <w:r w:rsidR="00CD4011">
        <w:rPr>
          <w:rFonts w:ascii="Arial" w:hAnsi="Arial" w:cs="Arial"/>
          <w:sz w:val="24"/>
          <w:szCs w:val="24"/>
        </w:rPr>
        <w:t xml:space="preserve">or algumas </w:t>
      </w:r>
      <w:r w:rsidRPr="00506B95">
        <w:rPr>
          <w:rFonts w:ascii="Arial" w:hAnsi="Arial" w:cs="Arial"/>
          <w:sz w:val="24"/>
          <w:szCs w:val="24"/>
        </w:rPr>
        <w:t>empresa</w:t>
      </w:r>
      <w:r w:rsidR="00CD4011">
        <w:rPr>
          <w:rFonts w:ascii="Arial" w:hAnsi="Arial" w:cs="Arial"/>
          <w:sz w:val="24"/>
          <w:szCs w:val="24"/>
        </w:rPr>
        <w:t>s, uma delas é a</w:t>
      </w:r>
      <w:r w:rsidRPr="00506B95">
        <w:rPr>
          <w:rFonts w:ascii="Arial" w:hAnsi="Arial" w:cs="Arial"/>
          <w:sz w:val="24"/>
          <w:szCs w:val="24"/>
        </w:rPr>
        <w:t xml:space="preserve"> Greca Distribuidora de Asfaltos </w:t>
      </w:r>
      <w:proofErr w:type="spellStart"/>
      <w:r w:rsidRPr="00506B95">
        <w:rPr>
          <w:rFonts w:ascii="Arial" w:hAnsi="Arial" w:cs="Arial"/>
          <w:sz w:val="24"/>
          <w:szCs w:val="24"/>
        </w:rPr>
        <w:t>Ltda</w:t>
      </w:r>
      <w:proofErr w:type="spellEnd"/>
      <w:r w:rsidRPr="00506B95">
        <w:rPr>
          <w:rFonts w:ascii="Arial" w:hAnsi="Arial" w:cs="Arial"/>
          <w:sz w:val="24"/>
          <w:szCs w:val="24"/>
        </w:rPr>
        <w:t xml:space="preserve"> e já está presente ao logo de várias vias de malha asfáltica localizadas nos estados do Rio Grande do Sul, Paraná, Rio de Janeiro, Minas Gerais e São Paulo. A Greca está no </w:t>
      </w:r>
      <w:r w:rsidRPr="00506B95">
        <w:rPr>
          <w:rFonts w:ascii="Arial" w:hAnsi="Arial" w:cs="Arial"/>
          <w:sz w:val="24"/>
          <w:szCs w:val="24"/>
        </w:rPr>
        <w:lastRenderedPageBreak/>
        <w:t xml:space="preserve">mercado </w:t>
      </w:r>
      <w:r w:rsidR="00573CEB">
        <w:rPr>
          <w:rFonts w:ascii="Arial" w:hAnsi="Arial" w:cs="Arial"/>
          <w:sz w:val="24"/>
          <w:szCs w:val="24"/>
        </w:rPr>
        <w:t xml:space="preserve">à </w:t>
      </w:r>
      <w:r w:rsidRPr="00506B95">
        <w:rPr>
          <w:rFonts w:ascii="Arial" w:hAnsi="Arial" w:cs="Arial"/>
          <w:sz w:val="24"/>
          <w:szCs w:val="24"/>
        </w:rPr>
        <w:t xml:space="preserve">cerca de 58 anos, e por volta do ano de 2000 iniciou seu estudo a respeito do asfalto-borracha, patenteando com </w:t>
      </w:r>
      <w:proofErr w:type="spellStart"/>
      <w:r w:rsidRPr="00506B95">
        <w:rPr>
          <w:rFonts w:ascii="Arial" w:hAnsi="Arial" w:cs="Arial"/>
          <w:sz w:val="24"/>
          <w:szCs w:val="24"/>
        </w:rPr>
        <w:t>Ecoflex</w:t>
      </w:r>
      <w:proofErr w:type="spellEnd"/>
      <w:r w:rsidRPr="00506B95">
        <w:rPr>
          <w:rFonts w:ascii="Arial" w:hAnsi="Arial" w:cs="Arial"/>
          <w:sz w:val="24"/>
          <w:szCs w:val="24"/>
        </w:rPr>
        <w:t>.</w:t>
      </w:r>
    </w:p>
    <w:p w14:paraId="114A6FFA" w14:textId="25A0DEA6" w:rsidR="00FD651C" w:rsidRPr="00506B95" w:rsidRDefault="00FD651C" w:rsidP="008F4637">
      <w:pPr>
        <w:spacing w:line="360" w:lineRule="auto"/>
        <w:jc w:val="both"/>
        <w:rPr>
          <w:rFonts w:ascii="Arial" w:hAnsi="Arial" w:cs="Arial"/>
          <w:sz w:val="24"/>
          <w:szCs w:val="24"/>
        </w:rPr>
      </w:pPr>
      <w:r>
        <w:rPr>
          <w:rFonts w:ascii="Arial" w:hAnsi="Arial" w:cs="Arial"/>
          <w:sz w:val="24"/>
          <w:szCs w:val="24"/>
        </w:rPr>
        <w:tab/>
        <w:t xml:space="preserve"> A figura 10, traz o trecho da primeira obra realizada no Brasil, em agosto de 2001, na rodovia BR 116 no estado do Rio Grande do Sul.</w:t>
      </w:r>
    </w:p>
    <w:p w14:paraId="3CE2A75F" w14:textId="52D279D7" w:rsidR="00C931D9" w:rsidRPr="00506B95" w:rsidRDefault="00FD651C" w:rsidP="00506B95">
      <w:pPr>
        <w:pStyle w:val="Legenda"/>
        <w:jc w:val="center"/>
        <w:rPr>
          <w:rFonts w:ascii="Arial" w:hAnsi="Arial" w:cs="Arial"/>
          <w:i w:val="0"/>
          <w:color w:val="auto"/>
          <w:sz w:val="24"/>
          <w:szCs w:val="24"/>
        </w:rPr>
      </w:pPr>
      <w:bookmarkStart w:id="33" w:name="_Toc498547542"/>
      <w:r>
        <w:rPr>
          <w:rFonts w:ascii="Arial" w:hAnsi="Arial" w:cs="Arial"/>
          <w:i w:val="0"/>
          <w:color w:val="auto"/>
          <w:sz w:val="24"/>
          <w:szCs w:val="24"/>
        </w:rPr>
        <w:t>Figura</w:t>
      </w:r>
      <w:r w:rsidR="00506B95" w:rsidRPr="00506B95">
        <w:rPr>
          <w:rFonts w:ascii="Arial" w:hAnsi="Arial" w:cs="Arial"/>
          <w:i w:val="0"/>
          <w:color w:val="auto"/>
          <w:sz w:val="24"/>
          <w:szCs w:val="24"/>
        </w:rPr>
        <w:t xml:space="preserve"> </w:t>
      </w:r>
      <w:r w:rsidR="00506B95" w:rsidRPr="00506B95">
        <w:rPr>
          <w:rFonts w:ascii="Arial" w:hAnsi="Arial" w:cs="Arial"/>
          <w:i w:val="0"/>
          <w:color w:val="auto"/>
          <w:sz w:val="24"/>
          <w:szCs w:val="24"/>
        </w:rPr>
        <w:fldChar w:fldCharType="begin"/>
      </w:r>
      <w:r w:rsidR="00506B95" w:rsidRPr="00506B95">
        <w:rPr>
          <w:rFonts w:ascii="Arial" w:hAnsi="Arial" w:cs="Arial"/>
          <w:i w:val="0"/>
          <w:color w:val="auto"/>
          <w:sz w:val="24"/>
          <w:szCs w:val="24"/>
        </w:rPr>
        <w:instrText xml:space="preserve"> SEQ Imagem \* ARABIC </w:instrText>
      </w:r>
      <w:r w:rsidR="00506B95" w:rsidRPr="00506B95">
        <w:rPr>
          <w:rFonts w:ascii="Arial" w:hAnsi="Arial" w:cs="Arial"/>
          <w:i w:val="0"/>
          <w:color w:val="auto"/>
          <w:sz w:val="24"/>
          <w:szCs w:val="24"/>
        </w:rPr>
        <w:fldChar w:fldCharType="separate"/>
      </w:r>
      <w:r w:rsidR="00506B95" w:rsidRPr="00506B95">
        <w:rPr>
          <w:rFonts w:ascii="Arial" w:hAnsi="Arial" w:cs="Arial"/>
          <w:i w:val="0"/>
          <w:noProof/>
          <w:color w:val="auto"/>
          <w:sz w:val="24"/>
          <w:szCs w:val="24"/>
        </w:rPr>
        <w:t>10</w:t>
      </w:r>
      <w:r w:rsidR="00506B95"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00C931D9" w:rsidRPr="00506B95">
        <w:rPr>
          <w:rFonts w:ascii="Arial" w:hAnsi="Arial" w:cs="Arial"/>
          <w:i w:val="0"/>
          <w:color w:val="auto"/>
          <w:sz w:val="24"/>
          <w:szCs w:val="24"/>
        </w:rPr>
        <w:t xml:space="preserve"> Primeira pavimentação com asfalto-borracha</w:t>
      </w:r>
      <w:bookmarkEnd w:id="33"/>
    </w:p>
    <w:p w14:paraId="5E3BBAE8" w14:textId="04B3CA98" w:rsidR="00C931D9" w:rsidRPr="00506B95" w:rsidRDefault="00C931D9" w:rsidP="008F4637">
      <w:pPr>
        <w:spacing w:line="360" w:lineRule="auto"/>
        <w:jc w:val="center"/>
        <w:rPr>
          <w:rFonts w:ascii="Arial" w:hAnsi="Arial" w:cs="Arial"/>
          <w:sz w:val="24"/>
          <w:szCs w:val="24"/>
        </w:rPr>
      </w:pPr>
      <w:r w:rsidRPr="00506B95">
        <w:rPr>
          <w:rFonts w:ascii="Arial" w:hAnsi="Arial" w:cs="Arial"/>
          <w:noProof/>
          <w:sz w:val="24"/>
          <w:szCs w:val="24"/>
          <w:lang w:eastAsia="pt-BR"/>
        </w:rPr>
        <w:drawing>
          <wp:inline distT="0" distB="0" distL="0" distR="0" wp14:anchorId="223F035D" wp14:editId="6670C81F">
            <wp:extent cx="2493818" cy="2086068"/>
            <wp:effectExtent l="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699" cy="2087642"/>
                    </a:xfrm>
                    <a:prstGeom prst="rect">
                      <a:avLst/>
                    </a:prstGeom>
                    <a:noFill/>
                    <a:ln>
                      <a:noFill/>
                    </a:ln>
                  </pic:spPr>
                </pic:pic>
              </a:graphicData>
            </a:graphic>
          </wp:inline>
        </w:drawing>
      </w:r>
      <w:r w:rsidRPr="00506B95">
        <w:rPr>
          <w:rFonts w:ascii="Arial" w:hAnsi="Arial" w:cs="Arial"/>
          <w:sz w:val="24"/>
          <w:szCs w:val="24"/>
        </w:rPr>
        <w:br/>
        <w:t xml:space="preserve">Fonte: </w:t>
      </w:r>
      <w:hyperlink r:id="rId26" w:history="1">
        <w:r w:rsidR="00FD651C">
          <w:rPr>
            <w:rStyle w:val="Hyperlink"/>
            <w:rFonts w:ascii="Arial" w:hAnsi="Arial" w:cs="Arial"/>
            <w:color w:val="auto"/>
            <w:sz w:val="24"/>
            <w:szCs w:val="24"/>
            <w:u w:val="none"/>
          </w:rPr>
          <w:t>GRECA,</w:t>
        </w:r>
      </w:hyperlink>
      <w:r w:rsidR="00FD651C">
        <w:rPr>
          <w:rStyle w:val="Hyperlink"/>
          <w:rFonts w:ascii="Arial" w:hAnsi="Arial" w:cs="Arial"/>
          <w:color w:val="auto"/>
          <w:sz w:val="24"/>
          <w:szCs w:val="24"/>
          <w:u w:val="none"/>
        </w:rPr>
        <w:t xml:space="preserve"> 2017</w:t>
      </w:r>
    </w:p>
    <w:p w14:paraId="68FD3BF0" w14:textId="5ABDC8AE" w:rsidR="00C931D9" w:rsidRPr="00506B95" w:rsidRDefault="00C931D9" w:rsidP="00960666">
      <w:pPr>
        <w:spacing w:line="360" w:lineRule="auto"/>
        <w:jc w:val="both"/>
        <w:rPr>
          <w:rFonts w:ascii="Arial" w:hAnsi="Arial" w:cs="Arial"/>
          <w:sz w:val="24"/>
          <w:szCs w:val="24"/>
        </w:rPr>
      </w:pPr>
      <w:r w:rsidRPr="00506B95">
        <w:rPr>
          <w:rFonts w:ascii="Arial" w:hAnsi="Arial" w:cs="Arial"/>
          <w:sz w:val="24"/>
          <w:szCs w:val="24"/>
        </w:rPr>
        <w:tab/>
        <w:t xml:space="preserve">Desde então mais de 9 mil Km de vias foram pavimentadas com o </w:t>
      </w:r>
      <w:proofErr w:type="spellStart"/>
      <w:r w:rsidRPr="00506B95">
        <w:rPr>
          <w:rFonts w:ascii="Arial" w:hAnsi="Arial" w:cs="Arial"/>
          <w:sz w:val="24"/>
          <w:szCs w:val="24"/>
        </w:rPr>
        <w:t>Ecoflex</w:t>
      </w:r>
      <w:proofErr w:type="spellEnd"/>
      <w:r w:rsidRPr="00506B95">
        <w:rPr>
          <w:rFonts w:ascii="Arial" w:hAnsi="Arial" w:cs="Arial"/>
          <w:sz w:val="24"/>
          <w:szCs w:val="24"/>
        </w:rPr>
        <w:t xml:space="preserve">, tendo sua aplicação em grandes obras nacionais como a Av. Atlântica em Copacabana (RJ), Sistema Anchieta-Imigrantes (SP), no circuito automobilístico em Ribeirão Preto (SP), Rodovia BR-050 entre Minas Gerais e </w:t>
      </w:r>
      <w:r w:rsidR="00540FD5" w:rsidRPr="00506B95">
        <w:rPr>
          <w:rFonts w:ascii="Arial" w:hAnsi="Arial" w:cs="Arial"/>
          <w:sz w:val="24"/>
          <w:szCs w:val="24"/>
        </w:rPr>
        <w:t>Goiás</w:t>
      </w:r>
      <w:r w:rsidRPr="00506B95">
        <w:rPr>
          <w:rFonts w:ascii="Arial" w:hAnsi="Arial" w:cs="Arial"/>
          <w:sz w:val="24"/>
          <w:szCs w:val="24"/>
        </w:rPr>
        <w:t>.</w:t>
      </w:r>
    </w:p>
    <w:p w14:paraId="55F160EB" w14:textId="595C8FB8" w:rsidR="00C931D9" w:rsidRPr="00506B95" w:rsidRDefault="00FD651C" w:rsidP="00FD651C">
      <w:pPr>
        <w:spacing w:line="360" w:lineRule="auto"/>
        <w:jc w:val="both"/>
        <w:rPr>
          <w:rFonts w:ascii="Arial" w:hAnsi="Arial" w:cs="Arial"/>
          <w:sz w:val="24"/>
          <w:szCs w:val="24"/>
        </w:rPr>
      </w:pPr>
      <w:r>
        <w:rPr>
          <w:rFonts w:ascii="Arial" w:hAnsi="Arial" w:cs="Arial"/>
          <w:sz w:val="24"/>
          <w:szCs w:val="24"/>
        </w:rPr>
        <w:tab/>
        <w:t>As figuras 11 e 12, apresentam obras de pavimentação realizadas no Brasil, com o uso do asfalto-borracha.</w:t>
      </w:r>
    </w:p>
    <w:p w14:paraId="28200571" w14:textId="3AC55654" w:rsidR="00C931D9" w:rsidRPr="00506B95" w:rsidRDefault="00FD651C" w:rsidP="00506B95">
      <w:pPr>
        <w:pStyle w:val="Legenda"/>
        <w:jc w:val="center"/>
        <w:rPr>
          <w:rFonts w:ascii="Arial" w:hAnsi="Arial" w:cs="Arial"/>
          <w:i w:val="0"/>
          <w:color w:val="auto"/>
          <w:sz w:val="24"/>
          <w:szCs w:val="24"/>
        </w:rPr>
      </w:pPr>
      <w:bookmarkStart w:id="34" w:name="_Toc498547543"/>
      <w:r>
        <w:rPr>
          <w:rFonts w:ascii="Arial" w:hAnsi="Arial" w:cs="Arial"/>
          <w:i w:val="0"/>
          <w:color w:val="auto"/>
          <w:sz w:val="24"/>
          <w:szCs w:val="24"/>
        </w:rPr>
        <w:t>Figura</w:t>
      </w:r>
      <w:r w:rsidR="00506B95" w:rsidRPr="00506B95">
        <w:rPr>
          <w:rFonts w:ascii="Arial" w:hAnsi="Arial" w:cs="Arial"/>
          <w:i w:val="0"/>
          <w:color w:val="auto"/>
          <w:sz w:val="24"/>
          <w:szCs w:val="24"/>
        </w:rPr>
        <w:t xml:space="preserve"> </w:t>
      </w:r>
      <w:r w:rsidR="00506B95" w:rsidRPr="00506B95">
        <w:rPr>
          <w:rFonts w:ascii="Arial" w:hAnsi="Arial" w:cs="Arial"/>
          <w:i w:val="0"/>
          <w:color w:val="auto"/>
          <w:sz w:val="24"/>
          <w:szCs w:val="24"/>
        </w:rPr>
        <w:fldChar w:fldCharType="begin"/>
      </w:r>
      <w:r w:rsidR="00506B95" w:rsidRPr="00506B95">
        <w:rPr>
          <w:rFonts w:ascii="Arial" w:hAnsi="Arial" w:cs="Arial"/>
          <w:i w:val="0"/>
          <w:color w:val="auto"/>
          <w:sz w:val="24"/>
          <w:szCs w:val="24"/>
        </w:rPr>
        <w:instrText xml:space="preserve"> SEQ Imagem \* ARABIC </w:instrText>
      </w:r>
      <w:r w:rsidR="00506B95" w:rsidRPr="00506B95">
        <w:rPr>
          <w:rFonts w:ascii="Arial" w:hAnsi="Arial" w:cs="Arial"/>
          <w:i w:val="0"/>
          <w:color w:val="auto"/>
          <w:sz w:val="24"/>
          <w:szCs w:val="24"/>
        </w:rPr>
        <w:fldChar w:fldCharType="separate"/>
      </w:r>
      <w:r w:rsidR="00506B95" w:rsidRPr="00506B95">
        <w:rPr>
          <w:rFonts w:ascii="Arial" w:hAnsi="Arial" w:cs="Arial"/>
          <w:i w:val="0"/>
          <w:noProof/>
          <w:color w:val="auto"/>
          <w:sz w:val="24"/>
          <w:szCs w:val="24"/>
        </w:rPr>
        <w:t>11</w:t>
      </w:r>
      <w:r w:rsidR="00506B95"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00C931D9" w:rsidRPr="00506B95">
        <w:rPr>
          <w:rFonts w:ascii="Arial" w:hAnsi="Arial" w:cs="Arial"/>
          <w:i w:val="0"/>
          <w:color w:val="auto"/>
          <w:sz w:val="24"/>
          <w:szCs w:val="24"/>
        </w:rPr>
        <w:t xml:space="preserve"> Sistema Anchieta-Imigrantes</w:t>
      </w:r>
      <w:bookmarkEnd w:id="34"/>
    </w:p>
    <w:p w14:paraId="53397304" w14:textId="77777777" w:rsidR="00FD651C" w:rsidRPr="00506B95" w:rsidRDefault="00C931D9" w:rsidP="00FD651C">
      <w:pPr>
        <w:spacing w:line="360" w:lineRule="auto"/>
        <w:jc w:val="center"/>
        <w:rPr>
          <w:rFonts w:ascii="Arial" w:hAnsi="Arial" w:cs="Arial"/>
          <w:sz w:val="24"/>
          <w:szCs w:val="24"/>
        </w:rPr>
      </w:pPr>
      <w:r w:rsidRPr="00506B95">
        <w:rPr>
          <w:rFonts w:ascii="Arial" w:hAnsi="Arial" w:cs="Arial"/>
          <w:noProof/>
          <w:sz w:val="24"/>
          <w:szCs w:val="24"/>
          <w:lang w:eastAsia="pt-BR"/>
        </w:rPr>
        <w:drawing>
          <wp:inline distT="0" distB="0" distL="0" distR="0" wp14:anchorId="0FBA3617" wp14:editId="75B9C840">
            <wp:extent cx="2092147" cy="1573000"/>
            <wp:effectExtent l="0" t="0" r="3810"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2147" cy="1573000"/>
                    </a:xfrm>
                    <a:prstGeom prst="rect">
                      <a:avLst/>
                    </a:prstGeom>
                    <a:noFill/>
                    <a:ln>
                      <a:noFill/>
                    </a:ln>
                  </pic:spPr>
                </pic:pic>
              </a:graphicData>
            </a:graphic>
          </wp:inline>
        </w:drawing>
      </w:r>
      <w:r w:rsidRPr="00506B95">
        <w:rPr>
          <w:rFonts w:ascii="Arial" w:hAnsi="Arial" w:cs="Arial"/>
          <w:sz w:val="24"/>
          <w:szCs w:val="24"/>
        </w:rPr>
        <w:br/>
      </w:r>
      <w:r w:rsidR="00FD651C" w:rsidRPr="00506B95">
        <w:rPr>
          <w:rFonts w:ascii="Arial" w:hAnsi="Arial" w:cs="Arial"/>
          <w:sz w:val="24"/>
          <w:szCs w:val="24"/>
        </w:rPr>
        <w:t xml:space="preserve">Fonte: </w:t>
      </w:r>
      <w:hyperlink r:id="rId28" w:history="1">
        <w:r w:rsidR="00FD651C">
          <w:rPr>
            <w:rStyle w:val="Hyperlink"/>
            <w:rFonts w:ascii="Arial" w:hAnsi="Arial" w:cs="Arial"/>
            <w:color w:val="auto"/>
            <w:sz w:val="24"/>
            <w:szCs w:val="24"/>
            <w:u w:val="none"/>
          </w:rPr>
          <w:t>GRECA,</w:t>
        </w:r>
      </w:hyperlink>
      <w:r w:rsidR="00FD651C">
        <w:rPr>
          <w:rStyle w:val="Hyperlink"/>
          <w:rFonts w:ascii="Arial" w:hAnsi="Arial" w:cs="Arial"/>
          <w:color w:val="auto"/>
          <w:sz w:val="24"/>
          <w:szCs w:val="24"/>
          <w:u w:val="none"/>
        </w:rPr>
        <w:t xml:space="preserve"> 2017</w:t>
      </w:r>
    </w:p>
    <w:p w14:paraId="356B117B" w14:textId="77777777" w:rsidR="00A13388" w:rsidRPr="00506B95" w:rsidRDefault="00A13388" w:rsidP="008F4637">
      <w:pPr>
        <w:spacing w:line="360" w:lineRule="auto"/>
        <w:jc w:val="center"/>
        <w:rPr>
          <w:rFonts w:ascii="Arial" w:hAnsi="Arial" w:cs="Arial"/>
          <w:sz w:val="24"/>
          <w:szCs w:val="24"/>
        </w:rPr>
      </w:pPr>
    </w:p>
    <w:p w14:paraId="653DB87A" w14:textId="51AF0DD3" w:rsidR="00C931D9" w:rsidRPr="00506B95" w:rsidRDefault="00FD651C" w:rsidP="00506B95">
      <w:pPr>
        <w:pStyle w:val="Legenda"/>
        <w:jc w:val="center"/>
        <w:rPr>
          <w:rFonts w:ascii="Arial" w:hAnsi="Arial" w:cs="Arial"/>
          <w:i w:val="0"/>
          <w:color w:val="auto"/>
          <w:sz w:val="24"/>
          <w:szCs w:val="24"/>
        </w:rPr>
      </w:pPr>
      <w:bookmarkStart w:id="35" w:name="_Toc498547544"/>
      <w:r>
        <w:rPr>
          <w:rFonts w:ascii="Arial" w:hAnsi="Arial" w:cs="Arial"/>
          <w:i w:val="0"/>
          <w:color w:val="auto"/>
          <w:sz w:val="24"/>
          <w:szCs w:val="24"/>
        </w:rPr>
        <w:lastRenderedPageBreak/>
        <w:t>Figura</w:t>
      </w:r>
      <w:r w:rsidR="00506B95" w:rsidRPr="00506B95">
        <w:rPr>
          <w:rFonts w:ascii="Arial" w:hAnsi="Arial" w:cs="Arial"/>
          <w:i w:val="0"/>
          <w:color w:val="auto"/>
          <w:sz w:val="24"/>
          <w:szCs w:val="24"/>
        </w:rPr>
        <w:t xml:space="preserve"> </w:t>
      </w:r>
      <w:r w:rsidR="00506B95" w:rsidRPr="00506B95">
        <w:rPr>
          <w:rFonts w:ascii="Arial" w:hAnsi="Arial" w:cs="Arial"/>
          <w:i w:val="0"/>
          <w:color w:val="auto"/>
          <w:sz w:val="24"/>
          <w:szCs w:val="24"/>
        </w:rPr>
        <w:fldChar w:fldCharType="begin"/>
      </w:r>
      <w:r w:rsidR="00506B95" w:rsidRPr="00506B95">
        <w:rPr>
          <w:rFonts w:ascii="Arial" w:hAnsi="Arial" w:cs="Arial"/>
          <w:i w:val="0"/>
          <w:color w:val="auto"/>
          <w:sz w:val="24"/>
          <w:szCs w:val="24"/>
        </w:rPr>
        <w:instrText xml:space="preserve"> SEQ Imagem \* ARABIC </w:instrText>
      </w:r>
      <w:r w:rsidR="00506B95" w:rsidRPr="00506B95">
        <w:rPr>
          <w:rFonts w:ascii="Arial" w:hAnsi="Arial" w:cs="Arial"/>
          <w:i w:val="0"/>
          <w:color w:val="auto"/>
          <w:sz w:val="24"/>
          <w:szCs w:val="24"/>
        </w:rPr>
        <w:fldChar w:fldCharType="separate"/>
      </w:r>
      <w:r w:rsidR="00506B95" w:rsidRPr="00506B95">
        <w:rPr>
          <w:rFonts w:ascii="Arial" w:hAnsi="Arial" w:cs="Arial"/>
          <w:i w:val="0"/>
          <w:noProof/>
          <w:color w:val="auto"/>
          <w:sz w:val="24"/>
          <w:szCs w:val="24"/>
        </w:rPr>
        <w:t>12</w:t>
      </w:r>
      <w:r w:rsidR="00506B95"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00C931D9" w:rsidRPr="00506B95">
        <w:rPr>
          <w:rFonts w:ascii="Arial" w:hAnsi="Arial" w:cs="Arial"/>
          <w:i w:val="0"/>
          <w:color w:val="auto"/>
          <w:sz w:val="24"/>
          <w:szCs w:val="24"/>
        </w:rPr>
        <w:t xml:space="preserve"> Automobilismo Ribeirão Preto (SP)</w:t>
      </w:r>
      <w:bookmarkEnd w:id="35"/>
    </w:p>
    <w:p w14:paraId="5965BFF0" w14:textId="77777777" w:rsidR="00FD651C" w:rsidRPr="00506B95" w:rsidRDefault="00C931D9" w:rsidP="00FD651C">
      <w:pPr>
        <w:spacing w:line="360" w:lineRule="auto"/>
        <w:jc w:val="center"/>
        <w:rPr>
          <w:rFonts w:ascii="Arial" w:hAnsi="Arial" w:cs="Arial"/>
          <w:sz w:val="24"/>
          <w:szCs w:val="24"/>
        </w:rPr>
      </w:pPr>
      <w:r w:rsidRPr="00506B95">
        <w:rPr>
          <w:rFonts w:ascii="Arial" w:hAnsi="Arial" w:cs="Arial"/>
          <w:noProof/>
          <w:sz w:val="24"/>
          <w:szCs w:val="24"/>
          <w:lang w:eastAsia="pt-BR"/>
        </w:rPr>
        <w:drawing>
          <wp:inline distT="0" distB="0" distL="0" distR="0" wp14:anchorId="73442C6B" wp14:editId="1968F7BD">
            <wp:extent cx="2115875" cy="1558138"/>
            <wp:effectExtent l="0" t="0" r="0" b="44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5875" cy="1558138"/>
                    </a:xfrm>
                    <a:prstGeom prst="rect">
                      <a:avLst/>
                    </a:prstGeom>
                    <a:noFill/>
                    <a:ln>
                      <a:noFill/>
                    </a:ln>
                  </pic:spPr>
                </pic:pic>
              </a:graphicData>
            </a:graphic>
          </wp:inline>
        </w:drawing>
      </w:r>
      <w:r w:rsidRPr="00506B95">
        <w:rPr>
          <w:rFonts w:ascii="Arial" w:hAnsi="Arial" w:cs="Arial"/>
          <w:sz w:val="24"/>
          <w:szCs w:val="24"/>
        </w:rPr>
        <w:br/>
      </w:r>
      <w:r w:rsidR="00FD651C" w:rsidRPr="00506B95">
        <w:rPr>
          <w:rFonts w:ascii="Arial" w:hAnsi="Arial" w:cs="Arial"/>
          <w:sz w:val="24"/>
          <w:szCs w:val="24"/>
        </w:rPr>
        <w:t xml:space="preserve">Fonte: </w:t>
      </w:r>
      <w:hyperlink r:id="rId30" w:history="1">
        <w:r w:rsidR="00FD651C">
          <w:rPr>
            <w:rStyle w:val="Hyperlink"/>
            <w:rFonts w:ascii="Arial" w:hAnsi="Arial" w:cs="Arial"/>
            <w:color w:val="auto"/>
            <w:sz w:val="24"/>
            <w:szCs w:val="24"/>
            <w:u w:val="none"/>
          </w:rPr>
          <w:t>GRECA,</w:t>
        </w:r>
      </w:hyperlink>
      <w:r w:rsidR="00FD651C">
        <w:rPr>
          <w:rStyle w:val="Hyperlink"/>
          <w:rFonts w:ascii="Arial" w:hAnsi="Arial" w:cs="Arial"/>
          <w:color w:val="auto"/>
          <w:sz w:val="24"/>
          <w:szCs w:val="24"/>
          <w:u w:val="none"/>
        </w:rPr>
        <w:t xml:space="preserve"> 2017</w:t>
      </w:r>
    </w:p>
    <w:p w14:paraId="6AE6E6A0" w14:textId="75E4689B" w:rsidR="00C931D9" w:rsidRPr="00506B95" w:rsidRDefault="00C931D9" w:rsidP="00FD651C">
      <w:pPr>
        <w:spacing w:line="360" w:lineRule="auto"/>
        <w:jc w:val="both"/>
        <w:rPr>
          <w:rFonts w:ascii="Arial" w:hAnsi="Arial" w:cs="Arial"/>
          <w:spacing w:val="9"/>
          <w:sz w:val="24"/>
          <w:szCs w:val="24"/>
          <w:shd w:val="clear" w:color="auto" w:fill="FFFFFF"/>
        </w:rPr>
      </w:pPr>
      <w:r w:rsidRPr="00506B95">
        <w:rPr>
          <w:rFonts w:ascii="Arial" w:hAnsi="Arial" w:cs="Arial"/>
          <w:sz w:val="24"/>
          <w:szCs w:val="24"/>
        </w:rPr>
        <w:tab/>
        <w:t>A primeira obra realizada com o asfalto-borracha</w:t>
      </w:r>
      <w:r w:rsidR="00573CEB">
        <w:rPr>
          <w:rFonts w:ascii="Arial" w:hAnsi="Arial" w:cs="Arial"/>
          <w:sz w:val="24"/>
          <w:szCs w:val="24"/>
        </w:rPr>
        <w:t>,</w:t>
      </w:r>
      <w:r w:rsidRPr="00506B95">
        <w:rPr>
          <w:rFonts w:ascii="Arial" w:hAnsi="Arial" w:cs="Arial"/>
          <w:sz w:val="24"/>
          <w:szCs w:val="24"/>
        </w:rPr>
        <w:t xml:space="preserve"> realizad</w:t>
      </w:r>
      <w:r w:rsidR="00573CEB">
        <w:rPr>
          <w:rFonts w:ascii="Arial" w:hAnsi="Arial" w:cs="Arial"/>
          <w:sz w:val="24"/>
          <w:szCs w:val="24"/>
        </w:rPr>
        <w:t>a</w:t>
      </w:r>
      <w:r w:rsidRPr="00506B95">
        <w:rPr>
          <w:rFonts w:ascii="Arial" w:hAnsi="Arial" w:cs="Arial"/>
          <w:sz w:val="24"/>
          <w:szCs w:val="24"/>
        </w:rPr>
        <w:t xml:space="preserve"> em Minas Gerais</w:t>
      </w:r>
      <w:r w:rsidR="00573CEB">
        <w:rPr>
          <w:rFonts w:ascii="Arial" w:hAnsi="Arial" w:cs="Arial"/>
          <w:sz w:val="24"/>
          <w:szCs w:val="24"/>
        </w:rPr>
        <w:t>,</w:t>
      </w:r>
      <w:r w:rsidRPr="00506B95">
        <w:rPr>
          <w:rFonts w:ascii="Arial" w:hAnsi="Arial" w:cs="Arial"/>
          <w:sz w:val="24"/>
          <w:szCs w:val="24"/>
        </w:rPr>
        <w:t xml:space="preserve"> foi no trecho final da linha verde que liga o centro de Belo Horizonte ao Aeroporto de confins, sendo o segmento </w:t>
      </w:r>
      <w:proofErr w:type="spellStart"/>
      <w:r w:rsidRPr="00506B95">
        <w:rPr>
          <w:rFonts w:ascii="Arial" w:hAnsi="Arial" w:cs="Arial"/>
          <w:sz w:val="24"/>
          <w:szCs w:val="24"/>
        </w:rPr>
        <w:t>Boulevard</w:t>
      </w:r>
      <w:proofErr w:type="spellEnd"/>
      <w:r w:rsidR="00573CEB">
        <w:rPr>
          <w:rFonts w:ascii="Arial" w:hAnsi="Arial" w:cs="Arial"/>
          <w:sz w:val="24"/>
          <w:szCs w:val="24"/>
        </w:rPr>
        <w:t xml:space="preserve"> - </w:t>
      </w:r>
      <w:r w:rsidRPr="00506B95">
        <w:rPr>
          <w:rFonts w:ascii="Arial" w:hAnsi="Arial" w:cs="Arial"/>
          <w:sz w:val="24"/>
          <w:szCs w:val="24"/>
        </w:rPr>
        <w:t xml:space="preserve">Arrudas, </w:t>
      </w:r>
      <w:r w:rsidRPr="00506B95">
        <w:rPr>
          <w:rFonts w:ascii="Arial" w:hAnsi="Arial" w:cs="Arial"/>
          <w:spacing w:val="9"/>
          <w:sz w:val="24"/>
          <w:szCs w:val="24"/>
          <w:shd w:val="clear" w:color="auto" w:fill="FFFFFF"/>
        </w:rPr>
        <w:t xml:space="preserve">sob responsabilidade do Departamento de Estradas de Rodagem do Estado de Minas Gerais. O corredor </w:t>
      </w:r>
      <w:proofErr w:type="spellStart"/>
      <w:r w:rsidRPr="00506B95">
        <w:rPr>
          <w:rFonts w:ascii="Arial" w:hAnsi="Arial" w:cs="Arial"/>
          <w:spacing w:val="9"/>
          <w:sz w:val="24"/>
          <w:szCs w:val="24"/>
          <w:shd w:val="clear" w:color="auto" w:fill="FFFFFF"/>
        </w:rPr>
        <w:t>Boulevard</w:t>
      </w:r>
      <w:proofErr w:type="spellEnd"/>
      <w:r w:rsidRPr="00506B95">
        <w:rPr>
          <w:rFonts w:ascii="Arial" w:hAnsi="Arial" w:cs="Arial"/>
          <w:spacing w:val="9"/>
          <w:sz w:val="24"/>
          <w:szCs w:val="24"/>
          <w:shd w:val="clear" w:color="auto" w:fill="FFFFFF"/>
        </w:rPr>
        <w:t xml:space="preserve"> – Arrudas, trecho central da cidade de Belo Horizonte, possui uma pista de 13m de largura de cada lado sendo pavimentado cerca de 1,42 Km, totalizando </w:t>
      </w:r>
      <w:r w:rsidR="00FD651C">
        <w:rPr>
          <w:rFonts w:ascii="Arial" w:hAnsi="Arial" w:cs="Arial"/>
          <w:spacing w:val="9"/>
          <w:sz w:val="24"/>
          <w:szCs w:val="24"/>
          <w:shd w:val="clear" w:color="auto" w:fill="FFFFFF"/>
        </w:rPr>
        <w:t>cerca de 37.000 m² de aplicação, onde pode ser vista na figura 13.</w:t>
      </w:r>
    </w:p>
    <w:p w14:paraId="7227D971" w14:textId="4575D75E" w:rsidR="00C931D9" w:rsidRPr="00506B95" w:rsidRDefault="00FD651C" w:rsidP="00506B95">
      <w:pPr>
        <w:pStyle w:val="Legenda"/>
        <w:jc w:val="center"/>
        <w:rPr>
          <w:rFonts w:ascii="Arial" w:hAnsi="Arial" w:cs="Arial"/>
          <w:i w:val="0"/>
          <w:color w:val="auto"/>
          <w:spacing w:val="9"/>
          <w:sz w:val="24"/>
          <w:szCs w:val="24"/>
          <w:shd w:val="clear" w:color="auto" w:fill="FFFFFF"/>
        </w:rPr>
      </w:pPr>
      <w:bookmarkStart w:id="36" w:name="_Toc498547545"/>
      <w:r>
        <w:rPr>
          <w:rFonts w:ascii="Arial" w:hAnsi="Arial" w:cs="Arial"/>
          <w:i w:val="0"/>
          <w:color w:val="auto"/>
          <w:sz w:val="24"/>
          <w:szCs w:val="24"/>
        </w:rPr>
        <w:t>Figura</w:t>
      </w:r>
      <w:r w:rsidR="00506B95" w:rsidRPr="00506B95">
        <w:rPr>
          <w:rFonts w:ascii="Arial" w:hAnsi="Arial" w:cs="Arial"/>
          <w:i w:val="0"/>
          <w:color w:val="auto"/>
          <w:sz w:val="24"/>
          <w:szCs w:val="24"/>
        </w:rPr>
        <w:t xml:space="preserve"> </w:t>
      </w:r>
      <w:r w:rsidR="00506B95" w:rsidRPr="00506B95">
        <w:rPr>
          <w:rFonts w:ascii="Arial" w:hAnsi="Arial" w:cs="Arial"/>
          <w:i w:val="0"/>
          <w:color w:val="auto"/>
          <w:sz w:val="24"/>
          <w:szCs w:val="24"/>
        </w:rPr>
        <w:fldChar w:fldCharType="begin"/>
      </w:r>
      <w:r w:rsidR="00506B95" w:rsidRPr="00506B95">
        <w:rPr>
          <w:rFonts w:ascii="Arial" w:hAnsi="Arial" w:cs="Arial"/>
          <w:i w:val="0"/>
          <w:color w:val="auto"/>
          <w:sz w:val="24"/>
          <w:szCs w:val="24"/>
        </w:rPr>
        <w:instrText xml:space="preserve"> SEQ Imagem \* ARABIC </w:instrText>
      </w:r>
      <w:r w:rsidR="00506B95" w:rsidRPr="00506B95">
        <w:rPr>
          <w:rFonts w:ascii="Arial" w:hAnsi="Arial" w:cs="Arial"/>
          <w:i w:val="0"/>
          <w:color w:val="auto"/>
          <w:sz w:val="24"/>
          <w:szCs w:val="24"/>
        </w:rPr>
        <w:fldChar w:fldCharType="separate"/>
      </w:r>
      <w:r w:rsidR="00506B95" w:rsidRPr="00506B95">
        <w:rPr>
          <w:rFonts w:ascii="Arial" w:hAnsi="Arial" w:cs="Arial"/>
          <w:i w:val="0"/>
          <w:noProof/>
          <w:color w:val="auto"/>
          <w:sz w:val="24"/>
          <w:szCs w:val="24"/>
        </w:rPr>
        <w:t>13</w:t>
      </w:r>
      <w:r w:rsidR="00506B95"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00C931D9" w:rsidRPr="00506B95">
        <w:rPr>
          <w:rFonts w:ascii="Arial" w:hAnsi="Arial" w:cs="Arial"/>
          <w:i w:val="0"/>
          <w:color w:val="auto"/>
          <w:spacing w:val="9"/>
          <w:sz w:val="24"/>
          <w:szCs w:val="24"/>
          <w:shd w:val="clear" w:color="auto" w:fill="FFFFFF"/>
        </w:rPr>
        <w:t xml:space="preserve"> Pavimentação </w:t>
      </w:r>
      <w:proofErr w:type="spellStart"/>
      <w:r w:rsidR="00C931D9" w:rsidRPr="00506B95">
        <w:rPr>
          <w:rFonts w:ascii="Arial" w:hAnsi="Arial" w:cs="Arial"/>
          <w:i w:val="0"/>
          <w:color w:val="auto"/>
          <w:sz w:val="24"/>
          <w:szCs w:val="24"/>
        </w:rPr>
        <w:t>Boulevard</w:t>
      </w:r>
      <w:proofErr w:type="spellEnd"/>
      <w:r w:rsidR="00C931D9" w:rsidRPr="00506B95">
        <w:rPr>
          <w:rFonts w:ascii="Arial" w:hAnsi="Arial" w:cs="Arial"/>
          <w:i w:val="0"/>
          <w:color w:val="auto"/>
          <w:sz w:val="24"/>
          <w:szCs w:val="24"/>
        </w:rPr>
        <w:t>-Arrudas em Belo Horizonte, MG.</w:t>
      </w:r>
      <w:bookmarkEnd w:id="36"/>
    </w:p>
    <w:p w14:paraId="7DCDA7B4" w14:textId="28BFFCB2" w:rsidR="00C931D9" w:rsidRPr="00506B95" w:rsidRDefault="00C931D9" w:rsidP="008F4637">
      <w:pPr>
        <w:spacing w:line="360" w:lineRule="auto"/>
        <w:jc w:val="center"/>
        <w:rPr>
          <w:rStyle w:val="Hyperlink"/>
          <w:rFonts w:ascii="Arial" w:hAnsi="Arial" w:cs="Arial"/>
          <w:color w:val="auto"/>
          <w:sz w:val="24"/>
          <w:szCs w:val="24"/>
          <w:u w:val="none"/>
        </w:rPr>
      </w:pPr>
      <w:r w:rsidRPr="00506B95">
        <w:rPr>
          <w:rFonts w:ascii="Arial" w:hAnsi="Arial" w:cs="Arial"/>
          <w:noProof/>
          <w:sz w:val="24"/>
          <w:szCs w:val="24"/>
          <w:lang w:eastAsia="pt-BR"/>
        </w:rPr>
        <w:drawing>
          <wp:inline distT="0" distB="0" distL="0" distR="0" wp14:anchorId="6AF4D2AB" wp14:editId="4D42CF20">
            <wp:extent cx="3836992" cy="18097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8408" cy="1810418"/>
                    </a:xfrm>
                    <a:prstGeom prst="rect">
                      <a:avLst/>
                    </a:prstGeom>
                    <a:noFill/>
                    <a:ln>
                      <a:noFill/>
                    </a:ln>
                  </pic:spPr>
                </pic:pic>
              </a:graphicData>
            </a:graphic>
          </wp:inline>
        </w:drawing>
      </w:r>
      <w:r w:rsidRPr="00506B95">
        <w:rPr>
          <w:rFonts w:ascii="Arial" w:hAnsi="Arial" w:cs="Arial"/>
          <w:sz w:val="24"/>
          <w:szCs w:val="24"/>
        </w:rPr>
        <w:br/>
        <w:t xml:space="preserve">Fonte: </w:t>
      </w:r>
      <w:hyperlink r:id="rId32" w:history="1">
        <w:r w:rsidR="00FD651C">
          <w:rPr>
            <w:rStyle w:val="Hyperlink"/>
            <w:rFonts w:ascii="Arial" w:hAnsi="Arial" w:cs="Arial"/>
            <w:color w:val="auto"/>
            <w:sz w:val="24"/>
            <w:szCs w:val="24"/>
            <w:u w:val="none"/>
          </w:rPr>
          <w:t xml:space="preserve">Inovação </w:t>
        </w:r>
        <w:proofErr w:type="spellStart"/>
        <w:r w:rsidR="00FD651C">
          <w:rPr>
            <w:rStyle w:val="Hyperlink"/>
            <w:rFonts w:ascii="Arial" w:hAnsi="Arial" w:cs="Arial"/>
            <w:color w:val="auto"/>
            <w:sz w:val="24"/>
            <w:szCs w:val="24"/>
            <w:u w:val="none"/>
          </w:rPr>
          <w:t>S</w:t>
        </w:r>
        <w:r w:rsidRPr="00506B95">
          <w:rPr>
            <w:rStyle w:val="Hyperlink"/>
            <w:rFonts w:ascii="Arial" w:hAnsi="Arial" w:cs="Arial"/>
            <w:color w:val="auto"/>
            <w:sz w:val="24"/>
            <w:szCs w:val="24"/>
            <w:u w:val="none"/>
          </w:rPr>
          <w:t>cielo</w:t>
        </w:r>
        <w:proofErr w:type="spellEnd"/>
      </w:hyperlink>
    </w:p>
    <w:p w14:paraId="1900C863" w14:textId="7DE660ED" w:rsidR="00C931D9" w:rsidRPr="00506B95" w:rsidRDefault="0011629F" w:rsidP="008F4637">
      <w:pPr>
        <w:pStyle w:val="Ttulo3"/>
        <w:spacing w:line="360" w:lineRule="auto"/>
        <w:rPr>
          <w:rFonts w:cs="Arial"/>
        </w:rPr>
      </w:pPr>
      <w:bookmarkStart w:id="37" w:name="_Toc498548003"/>
      <w:r w:rsidRPr="00506B95">
        <w:rPr>
          <w:rFonts w:cs="Arial"/>
        </w:rPr>
        <w:t>3.5.2</w:t>
      </w:r>
      <w:r w:rsidR="00C931D9" w:rsidRPr="00506B95">
        <w:rPr>
          <w:rFonts w:cs="Arial"/>
        </w:rPr>
        <w:t xml:space="preserve"> Processo de produção do Asfalto Borracha</w:t>
      </w:r>
      <w:bookmarkEnd w:id="37"/>
    </w:p>
    <w:p w14:paraId="4E142F44" w14:textId="77777777"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A composição do asfalto-borracha é uma mistura de cimento asfáltico de petróleo, agregado de resíduos de borracha moída de pneus, diluentes e alguns aditivos especiais quando necessários. O volume de borracha varia entre 15% e 20% em relação ao peso total do composto. Os dois tipos diferentes de borracha, </w:t>
      </w:r>
      <w:r w:rsidRPr="00506B95">
        <w:rPr>
          <w:rFonts w:ascii="Arial" w:hAnsi="Arial" w:cs="Arial"/>
          <w:sz w:val="24"/>
          <w:szCs w:val="24"/>
        </w:rPr>
        <w:lastRenderedPageBreak/>
        <w:t>presente nos pneus, proporcionam diversas propriedades ao pavimento sendo que a borracha sintética é responsável pela estabilidade térmica, e a borracha natural tende a fornecer propriedades elásticas</w:t>
      </w:r>
      <w:r w:rsidR="0011629F" w:rsidRPr="00506B95">
        <w:rPr>
          <w:rFonts w:ascii="Arial" w:hAnsi="Arial" w:cs="Arial"/>
          <w:sz w:val="24"/>
          <w:szCs w:val="24"/>
        </w:rPr>
        <w:t>.</w:t>
      </w:r>
    </w:p>
    <w:p w14:paraId="77663178" w14:textId="1FF0240C" w:rsidR="0011629F" w:rsidRPr="00506B95" w:rsidRDefault="0011629F" w:rsidP="008F4637">
      <w:pPr>
        <w:spacing w:line="360" w:lineRule="auto"/>
        <w:ind w:firstLine="708"/>
        <w:jc w:val="both"/>
        <w:rPr>
          <w:rFonts w:ascii="Arial" w:hAnsi="Arial" w:cs="Arial"/>
          <w:sz w:val="24"/>
          <w:szCs w:val="24"/>
        </w:rPr>
      </w:pPr>
      <w:r w:rsidRPr="00506B95">
        <w:rPr>
          <w:rFonts w:ascii="Arial" w:hAnsi="Arial" w:cs="Arial"/>
          <w:sz w:val="24"/>
          <w:szCs w:val="24"/>
        </w:rPr>
        <w:t xml:space="preserve">Segundo dados retirados da Associação Brasileira das Empresas Distribuidoras de Asfaltos (ABEDA), no último ano fiscal de 2016 ocorreu um aumento </w:t>
      </w:r>
      <w:r w:rsidR="00573CEB">
        <w:rPr>
          <w:rFonts w:ascii="Arial" w:hAnsi="Arial" w:cs="Arial"/>
          <w:sz w:val="24"/>
          <w:szCs w:val="24"/>
        </w:rPr>
        <w:t xml:space="preserve">de </w:t>
      </w:r>
      <w:r w:rsidRPr="00506B95">
        <w:rPr>
          <w:rFonts w:ascii="Arial" w:hAnsi="Arial" w:cs="Arial"/>
          <w:sz w:val="24"/>
          <w:szCs w:val="24"/>
        </w:rPr>
        <w:t xml:space="preserve">cerca de 2% no consumo de asfalto, gerando um volume total de aproximadamente 2.150.233 toneladas de asfalto, visto no </w:t>
      </w:r>
      <w:r w:rsidR="00FD651C">
        <w:rPr>
          <w:rFonts w:ascii="Arial" w:hAnsi="Arial" w:cs="Arial"/>
          <w:sz w:val="24"/>
          <w:szCs w:val="24"/>
        </w:rPr>
        <w:t>gráfico 4</w:t>
      </w:r>
      <w:r w:rsidRPr="00506B95">
        <w:rPr>
          <w:rFonts w:ascii="Arial" w:hAnsi="Arial" w:cs="Arial"/>
          <w:sz w:val="24"/>
          <w:szCs w:val="24"/>
        </w:rPr>
        <w:t>. Levando em consideração que o elevado consumo e de acordo com a demanda, tal que esse material não pode ser armazenado.</w:t>
      </w:r>
    </w:p>
    <w:p w14:paraId="4FB064ED" w14:textId="4DD0F667" w:rsidR="00C931D9" w:rsidRPr="00506B95" w:rsidRDefault="00506B95" w:rsidP="00506B95">
      <w:pPr>
        <w:pStyle w:val="Legenda"/>
        <w:jc w:val="center"/>
        <w:rPr>
          <w:rFonts w:ascii="Arial" w:hAnsi="Arial" w:cs="Arial"/>
          <w:i w:val="0"/>
          <w:color w:val="auto"/>
          <w:sz w:val="24"/>
          <w:szCs w:val="24"/>
        </w:rPr>
      </w:pPr>
      <w:bookmarkStart w:id="38" w:name="_Toc498547923"/>
      <w:r w:rsidRPr="00506B95">
        <w:rPr>
          <w:rFonts w:ascii="Arial" w:hAnsi="Arial" w:cs="Arial"/>
          <w:i w:val="0"/>
          <w:color w:val="auto"/>
          <w:sz w:val="24"/>
          <w:szCs w:val="24"/>
        </w:rPr>
        <w:t xml:space="preserve">Gráfico </w:t>
      </w:r>
      <w:r w:rsidRPr="00506B95">
        <w:rPr>
          <w:rFonts w:ascii="Arial" w:hAnsi="Arial" w:cs="Arial"/>
          <w:i w:val="0"/>
          <w:color w:val="auto"/>
          <w:sz w:val="24"/>
          <w:szCs w:val="24"/>
        </w:rPr>
        <w:fldChar w:fldCharType="begin"/>
      </w:r>
      <w:r w:rsidRPr="00506B95">
        <w:rPr>
          <w:rFonts w:ascii="Arial" w:hAnsi="Arial" w:cs="Arial"/>
          <w:i w:val="0"/>
          <w:color w:val="auto"/>
          <w:sz w:val="24"/>
          <w:szCs w:val="24"/>
        </w:rPr>
        <w:instrText xml:space="preserve"> SEQ Gráfico \* ARABIC </w:instrText>
      </w:r>
      <w:r w:rsidRPr="00506B95">
        <w:rPr>
          <w:rFonts w:ascii="Arial" w:hAnsi="Arial" w:cs="Arial"/>
          <w:i w:val="0"/>
          <w:color w:val="auto"/>
          <w:sz w:val="24"/>
          <w:szCs w:val="24"/>
        </w:rPr>
        <w:fldChar w:fldCharType="separate"/>
      </w:r>
      <w:r w:rsidR="00383DC2">
        <w:rPr>
          <w:rFonts w:ascii="Arial" w:hAnsi="Arial" w:cs="Arial"/>
          <w:i w:val="0"/>
          <w:noProof/>
          <w:color w:val="auto"/>
          <w:sz w:val="24"/>
          <w:szCs w:val="24"/>
        </w:rPr>
        <w:t>4</w:t>
      </w:r>
      <w:r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00C931D9" w:rsidRPr="00506B95">
        <w:rPr>
          <w:rFonts w:ascii="Arial" w:hAnsi="Arial" w:cs="Arial"/>
          <w:i w:val="0"/>
          <w:color w:val="auto"/>
          <w:sz w:val="24"/>
          <w:szCs w:val="24"/>
        </w:rPr>
        <w:t xml:space="preserve"> Demanda de Consumo de Asfalto no Brasil</w:t>
      </w:r>
      <w:r w:rsidR="00C931D9" w:rsidRPr="00506B95">
        <w:rPr>
          <w:rFonts w:ascii="Arial" w:hAnsi="Arial" w:cs="Arial"/>
          <w:b/>
          <w:i w:val="0"/>
          <w:noProof/>
          <w:color w:val="auto"/>
          <w:sz w:val="24"/>
          <w:szCs w:val="24"/>
          <w:lang w:eastAsia="pt-BR"/>
        </w:rPr>
        <w:drawing>
          <wp:inline distT="0" distB="0" distL="0" distR="0" wp14:anchorId="1710D2C6" wp14:editId="7B72A8BA">
            <wp:extent cx="5334492" cy="2911151"/>
            <wp:effectExtent l="0" t="0" r="0" b="3810"/>
            <wp:docPr id="1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grayscl/>
                      <a:lum bright="-10000"/>
                    </a:blip>
                    <a:srcRect/>
                    <a:stretch>
                      <a:fillRect/>
                    </a:stretch>
                  </pic:blipFill>
                  <pic:spPr bwMode="auto">
                    <a:xfrm>
                      <a:off x="0" y="0"/>
                      <a:ext cx="5365804" cy="2928239"/>
                    </a:xfrm>
                    <a:prstGeom prst="rect">
                      <a:avLst/>
                    </a:prstGeom>
                    <a:noFill/>
                    <a:ln w="9525">
                      <a:noFill/>
                      <a:miter lim="800000"/>
                      <a:headEnd/>
                      <a:tailEnd/>
                    </a:ln>
                  </pic:spPr>
                </pic:pic>
              </a:graphicData>
            </a:graphic>
          </wp:inline>
        </w:drawing>
      </w:r>
      <w:r w:rsidR="00C931D9" w:rsidRPr="00506B95">
        <w:rPr>
          <w:rFonts w:ascii="Arial" w:hAnsi="Arial" w:cs="Arial"/>
          <w:i w:val="0"/>
          <w:color w:val="auto"/>
          <w:sz w:val="24"/>
          <w:szCs w:val="24"/>
        </w:rPr>
        <w:br/>
        <w:t xml:space="preserve">Fonte: </w:t>
      </w:r>
      <w:hyperlink r:id="rId34" w:history="1">
        <w:bookmarkEnd w:id="38"/>
        <w:r w:rsidR="00FD651C">
          <w:rPr>
            <w:rStyle w:val="Hyperlink"/>
            <w:rFonts w:ascii="Arial" w:hAnsi="Arial" w:cs="Arial"/>
            <w:i w:val="0"/>
            <w:color w:val="auto"/>
            <w:sz w:val="24"/>
            <w:szCs w:val="24"/>
            <w:u w:val="none"/>
          </w:rPr>
          <w:t>ABEDA,</w:t>
        </w:r>
      </w:hyperlink>
      <w:r w:rsidR="00FD651C">
        <w:rPr>
          <w:rStyle w:val="Hyperlink"/>
          <w:rFonts w:ascii="Arial" w:hAnsi="Arial" w:cs="Arial"/>
          <w:i w:val="0"/>
          <w:color w:val="auto"/>
          <w:sz w:val="24"/>
          <w:szCs w:val="24"/>
          <w:u w:val="none"/>
        </w:rPr>
        <w:t xml:space="preserve"> 2017</w:t>
      </w:r>
    </w:p>
    <w:p w14:paraId="3D1CBD40" w14:textId="0EDD3760" w:rsidR="00C931D9" w:rsidRDefault="00C931D9" w:rsidP="008F4637">
      <w:pPr>
        <w:spacing w:line="360" w:lineRule="auto"/>
        <w:ind w:firstLine="708"/>
        <w:jc w:val="both"/>
        <w:rPr>
          <w:rFonts w:ascii="Arial" w:hAnsi="Arial" w:cs="Arial"/>
          <w:sz w:val="24"/>
          <w:szCs w:val="24"/>
        </w:rPr>
      </w:pPr>
    </w:p>
    <w:p w14:paraId="4DB763C0" w14:textId="02CF0EE6" w:rsidR="00FD651C"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Para ser reaproveitado o pneu deve passar por um processo onde </w:t>
      </w:r>
      <w:r w:rsidR="00573CEB">
        <w:rPr>
          <w:rFonts w:ascii="Arial" w:hAnsi="Arial" w:cs="Arial"/>
          <w:sz w:val="24"/>
          <w:szCs w:val="24"/>
        </w:rPr>
        <w:t>é</w:t>
      </w:r>
      <w:r w:rsidRPr="00506B95">
        <w:rPr>
          <w:rFonts w:ascii="Arial" w:hAnsi="Arial" w:cs="Arial"/>
          <w:sz w:val="24"/>
          <w:szCs w:val="24"/>
        </w:rPr>
        <w:t xml:space="preserve"> feito a retirada da cinta de aço, remoção do nylon, e após restar somente a borracha inicia o processo de trituração onde passa por trituradores de diferentes granulometrias até restar o pó da borracha.</w:t>
      </w:r>
      <w:r w:rsidR="00FD651C">
        <w:rPr>
          <w:rFonts w:ascii="Arial" w:hAnsi="Arial" w:cs="Arial"/>
          <w:sz w:val="24"/>
          <w:szCs w:val="24"/>
        </w:rPr>
        <w:t xml:space="preserve"> A figura 14, apresenta a estrutura física de um pneu.</w:t>
      </w:r>
    </w:p>
    <w:p w14:paraId="604E1A55" w14:textId="77777777" w:rsidR="00FD651C" w:rsidRDefault="00FD651C" w:rsidP="00506B95">
      <w:pPr>
        <w:pStyle w:val="Legenda"/>
        <w:jc w:val="center"/>
        <w:rPr>
          <w:rFonts w:ascii="Arial" w:hAnsi="Arial" w:cs="Arial"/>
          <w:i w:val="0"/>
          <w:color w:val="auto"/>
          <w:sz w:val="24"/>
          <w:szCs w:val="24"/>
        </w:rPr>
      </w:pPr>
      <w:bookmarkStart w:id="39" w:name="_Toc498547546"/>
    </w:p>
    <w:p w14:paraId="70E816B7" w14:textId="77777777" w:rsidR="00FD651C" w:rsidRDefault="00FD651C" w:rsidP="00506B95">
      <w:pPr>
        <w:pStyle w:val="Legenda"/>
        <w:jc w:val="center"/>
        <w:rPr>
          <w:rFonts w:ascii="Arial" w:hAnsi="Arial" w:cs="Arial"/>
          <w:i w:val="0"/>
          <w:color w:val="auto"/>
          <w:sz w:val="24"/>
          <w:szCs w:val="24"/>
        </w:rPr>
      </w:pPr>
    </w:p>
    <w:p w14:paraId="5D507B9E" w14:textId="77777777" w:rsidR="00FD651C" w:rsidRDefault="00FD651C" w:rsidP="00506B95">
      <w:pPr>
        <w:pStyle w:val="Legenda"/>
        <w:jc w:val="center"/>
        <w:rPr>
          <w:rFonts w:ascii="Arial" w:hAnsi="Arial" w:cs="Arial"/>
          <w:i w:val="0"/>
          <w:color w:val="auto"/>
          <w:sz w:val="24"/>
          <w:szCs w:val="24"/>
        </w:rPr>
      </w:pPr>
    </w:p>
    <w:p w14:paraId="4D9383E8" w14:textId="7C4B94AD" w:rsidR="00C931D9" w:rsidRPr="00506B95" w:rsidRDefault="00FD651C" w:rsidP="00506B95">
      <w:pPr>
        <w:pStyle w:val="Legenda"/>
        <w:jc w:val="center"/>
        <w:rPr>
          <w:rFonts w:ascii="Arial" w:hAnsi="Arial" w:cs="Arial"/>
          <w:i w:val="0"/>
          <w:color w:val="auto"/>
          <w:sz w:val="24"/>
          <w:szCs w:val="24"/>
        </w:rPr>
      </w:pPr>
      <w:r>
        <w:rPr>
          <w:rFonts w:ascii="Arial" w:hAnsi="Arial" w:cs="Arial"/>
          <w:i w:val="0"/>
          <w:color w:val="auto"/>
          <w:sz w:val="24"/>
          <w:szCs w:val="24"/>
        </w:rPr>
        <w:lastRenderedPageBreak/>
        <w:t>Figura</w:t>
      </w:r>
      <w:r w:rsidR="00506B95" w:rsidRPr="00506B95">
        <w:rPr>
          <w:rFonts w:ascii="Arial" w:hAnsi="Arial" w:cs="Arial"/>
          <w:i w:val="0"/>
          <w:color w:val="auto"/>
          <w:sz w:val="24"/>
          <w:szCs w:val="24"/>
        </w:rPr>
        <w:t xml:space="preserve"> </w:t>
      </w:r>
      <w:r w:rsidR="00506B95" w:rsidRPr="00506B95">
        <w:rPr>
          <w:rFonts w:ascii="Arial" w:hAnsi="Arial" w:cs="Arial"/>
          <w:i w:val="0"/>
          <w:color w:val="auto"/>
          <w:sz w:val="24"/>
          <w:szCs w:val="24"/>
        </w:rPr>
        <w:fldChar w:fldCharType="begin"/>
      </w:r>
      <w:r w:rsidR="00506B95" w:rsidRPr="00506B95">
        <w:rPr>
          <w:rFonts w:ascii="Arial" w:hAnsi="Arial" w:cs="Arial"/>
          <w:i w:val="0"/>
          <w:color w:val="auto"/>
          <w:sz w:val="24"/>
          <w:szCs w:val="24"/>
        </w:rPr>
        <w:instrText xml:space="preserve"> SEQ Imagem \* ARABIC </w:instrText>
      </w:r>
      <w:r w:rsidR="00506B95" w:rsidRPr="00506B95">
        <w:rPr>
          <w:rFonts w:ascii="Arial" w:hAnsi="Arial" w:cs="Arial"/>
          <w:i w:val="0"/>
          <w:color w:val="auto"/>
          <w:sz w:val="24"/>
          <w:szCs w:val="24"/>
        </w:rPr>
        <w:fldChar w:fldCharType="separate"/>
      </w:r>
      <w:r w:rsidR="00506B95" w:rsidRPr="00506B95">
        <w:rPr>
          <w:rFonts w:ascii="Arial" w:hAnsi="Arial" w:cs="Arial"/>
          <w:i w:val="0"/>
          <w:noProof/>
          <w:color w:val="auto"/>
          <w:sz w:val="24"/>
          <w:szCs w:val="24"/>
        </w:rPr>
        <w:t>14</w:t>
      </w:r>
      <w:r w:rsidR="00506B95"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00C931D9" w:rsidRPr="00506B95">
        <w:rPr>
          <w:rFonts w:ascii="Arial" w:hAnsi="Arial" w:cs="Arial"/>
          <w:i w:val="0"/>
          <w:color w:val="auto"/>
          <w:sz w:val="24"/>
          <w:szCs w:val="24"/>
        </w:rPr>
        <w:t xml:space="preserve"> Estrutura Física do Pneu</w:t>
      </w:r>
      <w:bookmarkEnd w:id="39"/>
    </w:p>
    <w:p w14:paraId="2F382C6E" w14:textId="3CA04594" w:rsidR="00C931D9" w:rsidRPr="00506B95" w:rsidRDefault="00C931D9" w:rsidP="008F4637">
      <w:pPr>
        <w:spacing w:line="360" w:lineRule="auto"/>
        <w:ind w:firstLine="708"/>
        <w:jc w:val="center"/>
        <w:rPr>
          <w:rFonts w:ascii="Arial" w:hAnsi="Arial" w:cs="Arial"/>
          <w:sz w:val="24"/>
          <w:szCs w:val="24"/>
        </w:rPr>
      </w:pPr>
      <w:r w:rsidRPr="00506B95">
        <w:rPr>
          <w:rFonts w:ascii="Arial" w:hAnsi="Arial" w:cs="Arial"/>
          <w:noProof/>
          <w:sz w:val="24"/>
          <w:szCs w:val="24"/>
          <w:lang w:eastAsia="pt-BR"/>
        </w:rPr>
        <w:drawing>
          <wp:inline distT="0" distB="0" distL="0" distR="0" wp14:anchorId="78BFED9D" wp14:editId="760B9E96">
            <wp:extent cx="2743200" cy="2616975"/>
            <wp:effectExtent l="0" t="0" r="0" b="0"/>
            <wp:docPr id="8" name="Imagem 8" descr="Microsoft Word - Documen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rosoft Word - Documento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8235" cy="2621778"/>
                    </a:xfrm>
                    <a:prstGeom prst="rect">
                      <a:avLst/>
                    </a:prstGeom>
                    <a:noFill/>
                    <a:ln>
                      <a:noFill/>
                    </a:ln>
                  </pic:spPr>
                </pic:pic>
              </a:graphicData>
            </a:graphic>
          </wp:inline>
        </w:drawing>
      </w:r>
      <w:r w:rsidRPr="00506B95">
        <w:rPr>
          <w:rFonts w:ascii="Arial" w:hAnsi="Arial" w:cs="Arial"/>
          <w:sz w:val="24"/>
          <w:szCs w:val="24"/>
        </w:rPr>
        <w:br/>
        <w:t xml:space="preserve">Fonte: </w:t>
      </w:r>
      <w:hyperlink r:id="rId36" w:history="1">
        <w:r w:rsidR="00FD651C">
          <w:rPr>
            <w:rStyle w:val="Hyperlink"/>
            <w:rFonts w:ascii="Arial" w:hAnsi="Arial" w:cs="Arial"/>
            <w:color w:val="auto"/>
            <w:sz w:val="24"/>
            <w:szCs w:val="24"/>
            <w:u w:val="none"/>
          </w:rPr>
          <w:t xml:space="preserve">GF </w:t>
        </w:r>
        <w:proofErr w:type="gramStart"/>
        <w:r w:rsidR="00FD651C">
          <w:rPr>
            <w:rStyle w:val="Hyperlink"/>
            <w:rFonts w:ascii="Arial" w:hAnsi="Arial" w:cs="Arial"/>
            <w:color w:val="auto"/>
            <w:sz w:val="24"/>
            <w:szCs w:val="24"/>
            <w:u w:val="none"/>
          </w:rPr>
          <w:t xml:space="preserve">Pneus, </w:t>
        </w:r>
        <w:r w:rsidR="00FD651C" w:rsidRPr="00506B95">
          <w:rPr>
            <w:rStyle w:val="Hyperlink"/>
            <w:rFonts w:ascii="Arial" w:hAnsi="Arial" w:cs="Arial"/>
            <w:color w:val="auto"/>
            <w:sz w:val="24"/>
            <w:szCs w:val="24"/>
            <w:u w:val="none"/>
          </w:rPr>
          <w:t xml:space="preserve"> </w:t>
        </w:r>
        <w:r w:rsidR="00FD651C">
          <w:rPr>
            <w:rStyle w:val="Hyperlink"/>
            <w:rFonts w:ascii="Arial" w:hAnsi="Arial" w:cs="Arial"/>
            <w:color w:val="auto"/>
            <w:sz w:val="24"/>
            <w:szCs w:val="24"/>
            <w:u w:val="none"/>
          </w:rPr>
          <w:t>2017</w:t>
        </w:r>
        <w:proofErr w:type="gramEnd"/>
      </w:hyperlink>
    </w:p>
    <w:p w14:paraId="190D46F0" w14:textId="505292D3"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Após a separação dos materiais, os resíduos da borracha são incorporados ao processo de fabricação do asfalto-borracha</w:t>
      </w:r>
      <w:r w:rsidR="00573CEB">
        <w:rPr>
          <w:rFonts w:ascii="Arial" w:hAnsi="Arial" w:cs="Arial"/>
          <w:sz w:val="24"/>
          <w:szCs w:val="24"/>
        </w:rPr>
        <w:t xml:space="preserve">. Basicamente existem dois processos de fabricação, </w:t>
      </w:r>
      <w:r w:rsidRPr="00506B95">
        <w:rPr>
          <w:rFonts w:ascii="Arial" w:hAnsi="Arial" w:cs="Arial"/>
          <w:sz w:val="24"/>
          <w:szCs w:val="24"/>
        </w:rPr>
        <w:t xml:space="preserve">sendo </w:t>
      </w:r>
      <w:r w:rsidR="00573CEB">
        <w:rPr>
          <w:rFonts w:ascii="Arial" w:hAnsi="Arial" w:cs="Arial"/>
          <w:sz w:val="24"/>
          <w:szCs w:val="24"/>
        </w:rPr>
        <w:t>eles o processo</w:t>
      </w:r>
      <w:r w:rsidRPr="00506B95">
        <w:rPr>
          <w:rFonts w:ascii="Arial" w:hAnsi="Arial" w:cs="Arial"/>
          <w:sz w:val="24"/>
          <w:szCs w:val="24"/>
        </w:rPr>
        <w:t xml:space="preserve"> seco e</w:t>
      </w:r>
      <w:r w:rsidR="00573CEB">
        <w:rPr>
          <w:rFonts w:ascii="Arial" w:hAnsi="Arial" w:cs="Arial"/>
          <w:sz w:val="24"/>
          <w:szCs w:val="24"/>
        </w:rPr>
        <w:t xml:space="preserve"> o</w:t>
      </w:r>
      <w:r w:rsidRPr="00506B95">
        <w:rPr>
          <w:rFonts w:ascii="Arial" w:hAnsi="Arial" w:cs="Arial"/>
          <w:sz w:val="24"/>
          <w:szCs w:val="24"/>
        </w:rPr>
        <w:t xml:space="preserve"> úmido.</w:t>
      </w:r>
    </w:p>
    <w:p w14:paraId="2D6729E6" w14:textId="77777777" w:rsidR="00C931D9" w:rsidRPr="00506B95" w:rsidRDefault="0011629F" w:rsidP="008F4637">
      <w:pPr>
        <w:pStyle w:val="Ttulo4"/>
        <w:spacing w:line="360" w:lineRule="auto"/>
        <w:rPr>
          <w:rFonts w:cs="Arial"/>
          <w:szCs w:val="24"/>
        </w:rPr>
      </w:pPr>
      <w:r w:rsidRPr="00506B95">
        <w:rPr>
          <w:rFonts w:cs="Arial"/>
          <w:szCs w:val="24"/>
        </w:rPr>
        <w:t>3.5.2</w:t>
      </w:r>
      <w:r w:rsidR="00C931D9" w:rsidRPr="00506B95">
        <w:rPr>
          <w:rFonts w:cs="Arial"/>
          <w:szCs w:val="24"/>
        </w:rPr>
        <w:t>.1 Processo Seco</w:t>
      </w:r>
    </w:p>
    <w:p w14:paraId="69BF25AF" w14:textId="097684C9"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De acordo com </w:t>
      </w:r>
      <w:r w:rsidR="00573CEB" w:rsidRPr="00506B95">
        <w:rPr>
          <w:rFonts w:ascii="Arial" w:hAnsi="Arial" w:cs="Arial"/>
          <w:sz w:val="24"/>
          <w:szCs w:val="24"/>
        </w:rPr>
        <w:t xml:space="preserve">Van </w:t>
      </w:r>
      <w:proofErr w:type="spellStart"/>
      <w:r w:rsidR="00573CEB" w:rsidRPr="00506B95">
        <w:rPr>
          <w:rFonts w:ascii="Arial" w:hAnsi="Arial" w:cs="Arial"/>
          <w:sz w:val="24"/>
          <w:szCs w:val="24"/>
        </w:rPr>
        <w:t>Heystraeten</w:t>
      </w:r>
      <w:proofErr w:type="spellEnd"/>
      <w:r w:rsidRPr="00506B95">
        <w:rPr>
          <w:rFonts w:ascii="Arial" w:hAnsi="Arial" w:cs="Arial"/>
          <w:sz w:val="24"/>
          <w:szCs w:val="24"/>
        </w:rPr>
        <w:t xml:space="preserve"> </w:t>
      </w:r>
      <w:r w:rsidR="00573CEB">
        <w:rPr>
          <w:rFonts w:ascii="Arial" w:hAnsi="Arial" w:cs="Arial"/>
          <w:sz w:val="24"/>
          <w:szCs w:val="24"/>
        </w:rPr>
        <w:t>(</w:t>
      </w:r>
      <w:r w:rsidRPr="00506B95">
        <w:rPr>
          <w:rFonts w:ascii="Arial" w:hAnsi="Arial" w:cs="Arial"/>
          <w:sz w:val="24"/>
          <w:szCs w:val="24"/>
        </w:rPr>
        <w:t>1995</w:t>
      </w:r>
      <w:r w:rsidR="00573CEB">
        <w:rPr>
          <w:rFonts w:ascii="Arial" w:hAnsi="Arial" w:cs="Arial"/>
          <w:sz w:val="24"/>
          <w:szCs w:val="24"/>
        </w:rPr>
        <w:t>)</w:t>
      </w:r>
      <w:r w:rsidRPr="00506B95">
        <w:rPr>
          <w:rFonts w:ascii="Arial" w:hAnsi="Arial" w:cs="Arial"/>
          <w:sz w:val="24"/>
          <w:szCs w:val="24"/>
        </w:rPr>
        <w:t>, o processo seco consiste na mistura simultânea dos agregados, do ligante e da borracha</w:t>
      </w:r>
      <w:r w:rsidR="00573CEB">
        <w:rPr>
          <w:rFonts w:ascii="Arial" w:hAnsi="Arial" w:cs="Arial"/>
          <w:sz w:val="24"/>
          <w:szCs w:val="24"/>
        </w:rPr>
        <w:t>. A</w:t>
      </w:r>
      <w:r w:rsidRPr="00506B95">
        <w:rPr>
          <w:rFonts w:ascii="Arial" w:hAnsi="Arial" w:cs="Arial"/>
          <w:sz w:val="24"/>
          <w:szCs w:val="24"/>
        </w:rPr>
        <w:t xml:space="preserve"> técnica foi primeiramente desenvolvida na Suécia nos anos 60, e era empregada em misturas abertas com o objetivo de controlar os efeitos da neve e do gelo no revestimento. </w:t>
      </w:r>
    </w:p>
    <w:p w14:paraId="65158F33" w14:textId="22D0BE7B" w:rsidR="00C931D9" w:rsidRPr="00506B95" w:rsidRDefault="00C931D9" w:rsidP="008F4637">
      <w:pPr>
        <w:spacing w:line="360" w:lineRule="auto"/>
        <w:jc w:val="both"/>
        <w:rPr>
          <w:rFonts w:ascii="Arial" w:hAnsi="Arial" w:cs="Arial"/>
          <w:sz w:val="24"/>
          <w:szCs w:val="24"/>
        </w:rPr>
      </w:pPr>
      <w:r w:rsidRPr="00506B95">
        <w:rPr>
          <w:rFonts w:ascii="Arial" w:hAnsi="Arial" w:cs="Arial"/>
          <w:sz w:val="24"/>
          <w:szCs w:val="24"/>
        </w:rPr>
        <w:tab/>
        <w:t xml:space="preserve">Durante o processo seco, as partículas trituradas da borracha são </w:t>
      </w:r>
      <w:r w:rsidR="003D6DDE" w:rsidRPr="00506B95">
        <w:rPr>
          <w:rFonts w:ascii="Arial" w:hAnsi="Arial" w:cs="Arial"/>
          <w:sz w:val="24"/>
          <w:szCs w:val="24"/>
        </w:rPr>
        <w:t>misturadas</w:t>
      </w:r>
      <w:r w:rsidRPr="00506B95">
        <w:rPr>
          <w:rFonts w:ascii="Arial" w:hAnsi="Arial" w:cs="Arial"/>
          <w:sz w:val="24"/>
          <w:szCs w:val="24"/>
        </w:rPr>
        <w:t xml:space="preserve"> com o</w:t>
      </w:r>
      <w:r w:rsidR="003D6DDE">
        <w:rPr>
          <w:rFonts w:ascii="Arial" w:hAnsi="Arial" w:cs="Arial"/>
          <w:sz w:val="24"/>
          <w:szCs w:val="24"/>
        </w:rPr>
        <w:t>s</w:t>
      </w:r>
      <w:r w:rsidRPr="00506B95">
        <w:rPr>
          <w:rFonts w:ascii="Arial" w:hAnsi="Arial" w:cs="Arial"/>
          <w:sz w:val="24"/>
          <w:szCs w:val="24"/>
        </w:rPr>
        <w:t xml:space="preserve"> agregado</w:t>
      </w:r>
      <w:r w:rsidR="003D6DDE">
        <w:rPr>
          <w:rFonts w:ascii="Arial" w:hAnsi="Arial" w:cs="Arial"/>
          <w:sz w:val="24"/>
          <w:szCs w:val="24"/>
        </w:rPr>
        <w:t>s</w:t>
      </w:r>
      <w:r w:rsidRPr="00506B95">
        <w:rPr>
          <w:rFonts w:ascii="Arial" w:hAnsi="Arial" w:cs="Arial"/>
          <w:sz w:val="24"/>
          <w:szCs w:val="24"/>
        </w:rPr>
        <w:t xml:space="preserve"> de concreto. Cerca de 1 a 3% do agregado fino em peso são substituídos pelas partículas de borracha.</w:t>
      </w:r>
    </w:p>
    <w:p w14:paraId="0723958F" w14:textId="54C131D1"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BERTOLLO </w:t>
      </w:r>
      <w:r w:rsidRPr="00960666">
        <w:rPr>
          <w:rFonts w:ascii="Arial" w:hAnsi="Arial" w:cs="Arial"/>
          <w:i/>
          <w:sz w:val="24"/>
          <w:szCs w:val="24"/>
        </w:rPr>
        <w:t>et al</w:t>
      </w:r>
      <w:r w:rsidRPr="00506B95">
        <w:rPr>
          <w:rFonts w:ascii="Arial" w:hAnsi="Arial" w:cs="Arial"/>
          <w:sz w:val="24"/>
          <w:szCs w:val="24"/>
        </w:rPr>
        <w:t xml:space="preserve">. (2002) observaram que misturas modificadas com </w:t>
      </w:r>
      <w:r w:rsidR="003D6DDE">
        <w:rPr>
          <w:rFonts w:ascii="Arial" w:hAnsi="Arial" w:cs="Arial"/>
          <w:sz w:val="24"/>
          <w:szCs w:val="24"/>
        </w:rPr>
        <w:t>a</w:t>
      </w:r>
      <w:r w:rsidRPr="00506B95">
        <w:rPr>
          <w:rFonts w:ascii="Arial" w:hAnsi="Arial" w:cs="Arial"/>
          <w:sz w:val="24"/>
          <w:szCs w:val="24"/>
        </w:rPr>
        <w:t xml:space="preserve">gregado </w:t>
      </w:r>
      <w:r w:rsidR="003D6DDE">
        <w:rPr>
          <w:rFonts w:ascii="Arial" w:hAnsi="Arial" w:cs="Arial"/>
          <w:sz w:val="24"/>
          <w:szCs w:val="24"/>
        </w:rPr>
        <w:t>b</w:t>
      </w:r>
      <w:r w:rsidRPr="00506B95">
        <w:rPr>
          <w:rFonts w:ascii="Arial" w:hAnsi="Arial" w:cs="Arial"/>
          <w:sz w:val="24"/>
          <w:szCs w:val="24"/>
        </w:rPr>
        <w:t xml:space="preserve">orracha </w:t>
      </w:r>
      <w:r w:rsidR="003D6DDE">
        <w:rPr>
          <w:rFonts w:ascii="Arial" w:hAnsi="Arial" w:cs="Arial"/>
          <w:sz w:val="24"/>
          <w:szCs w:val="24"/>
        </w:rPr>
        <w:t>que possuíam</w:t>
      </w:r>
      <w:r w:rsidRPr="00506B95">
        <w:rPr>
          <w:rFonts w:ascii="Arial" w:hAnsi="Arial" w:cs="Arial"/>
          <w:sz w:val="24"/>
          <w:szCs w:val="24"/>
        </w:rPr>
        <w:t xml:space="preserve"> granulometria fina (1,18 </w:t>
      </w:r>
      <w:r w:rsidR="003D6DDE">
        <w:rPr>
          <w:rFonts w:ascii="Arial" w:hAnsi="Arial" w:cs="Arial"/>
          <w:sz w:val="24"/>
          <w:szCs w:val="24"/>
        </w:rPr>
        <w:t xml:space="preserve">a </w:t>
      </w:r>
      <w:r w:rsidRPr="00506B95">
        <w:rPr>
          <w:rFonts w:ascii="Arial" w:hAnsi="Arial" w:cs="Arial"/>
          <w:sz w:val="24"/>
          <w:szCs w:val="24"/>
        </w:rPr>
        <w:t xml:space="preserve">0,15mm) </w:t>
      </w:r>
      <w:r w:rsidR="003D6DDE">
        <w:rPr>
          <w:rFonts w:ascii="Arial" w:hAnsi="Arial" w:cs="Arial"/>
          <w:sz w:val="24"/>
          <w:szCs w:val="24"/>
        </w:rPr>
        <w:t>apresentaram</w:t>
      </w:r>
      <w:r w:rsidRPr="00506B95">
        <w:rPr>
          <w:rFonts w:ascii="Arial" w:hAnsi="Arial" w:cs="Arial"/>
          <w:sz w:val="24"/>
          <w:szCs w:val="24"/>
        </w:rPr>
        <w:t xml:space="preserve"> um melhor desempenho quanto à deformação permanente e flexibilidade, quando comparadas a misturas convencionais. Já misturas com </w:t>
      </w:r>
      <w:r w:rsidR="003D6DDE">
        <w:rPr>
          <w:rFonts w:ascii="Arial" w:hAnsi="Arial" w:cs="Arial"/>
          <w:sz w:val="24"/>
          <w:szCs w:val="24"/>
        </w:rPr>
        <w:t>a</w:t>
      </w:r>
      <w:r w:rsidRPr="00506B95">
        <w:rPr>
          <w:rFonts w:ascii="Arial" w:hAnsi="Arial" w:cs="Arial"/>
          <w:sz w:val="24"/>
          <w:szCs w:val="24"/>
        </w:rPr>
        <w:t>gregado-</w:t>
      </w:r>
      <w:r w:rsidR="003D6DDE">
        <w:rPr>
          <w:rFonts w:ascii="Arial" w:hAnsi="Arial" w:cs="Arial"/>
          <w:sz w:val="24"/>
          <w:szCs w:val="24"/>
        </w:rPr>
        <w:t>b</w:t>
      </w:r>
      <w:r w:rsidRPr="00506B95">
        <w:rPr>
          <w:rFonts w:ascii="Arial" w:hAnsi="Arial" w:cs="Arial"/>
          <w:sz w:val="24"/>
          <w:szCs w:val="24"/>
        </w:rPr>
        <w:t xml:space="preserve">orracha de granulometria mais grossa (9,5 – 0,60mm) mostraram um excesso de deformação permanente e maior resiliência. Estes resultados </w:t>
      </w:r>
      <w:r w:rsidRPr="00506B95">
        <w:rPr>
          <w:rFonts w:ascii="Arial" w:hAnsi="Arial" w:cs="Arial"/>
          <w:sz w:val="24"/>
          <w:szCs w:val="24"/>
        </w:rPr>
        <w:lastRenderedPageBreak/>
        <w:t xml:space="preserve">ratificam a teoria que as partículas finas de </w:t>
      </w:r>
      <w:r w:rsidR="003D6DDE">
        <w:rPr>
          <w:rFonts w:ascii="Arial" w:hAnsi="Arial" w:cs="Arial"/>
          <w:sz w:val="24"/>
          <w:szCs w:val="24"/>
        </w:rPr>
        <w:t>a</w:t>
      </w:r>
      <w:r w:rsidRPr="00506B95">
        <w:rPr>
          <w:rFonts w:ascii="Arial" w:hAnsi="Arial" w:cs="Arial"/>
          <w:sz w:val="24"/>
          <w:szCs w:val="24"/>
        </w:rPr>
        <w:t>gregado-</w:t>
      </w:r>
      <w:r w:rsidR="003D6DDE">
        <w:rPr>
          <w:rFonts w:ascii="Arial" w:hAnsi="Arial" w:cs="Arial"/>
          <w:sz w:val="24"/>
          <w:szCs w:val="24"/>
        </w:rPr>
        <w:t>b</w:t>
      </w:r>
      <w:r w:rsidRPr="00506B95">
        <w:rPr>
          <w:rFonts w:ascii="Arial" w:hAnsi="Arial" w:cs="Arial"/>
          <w:sz w:val="24"/>
          <w:szCs w:val="24"/>
        </w:rPr>
        <w:t>orracha reagem parcialmente com o ligante, enquanto as partículas maiores funcionam como agregados elásticos.</w:t>
      </w:r>
    </w:p>
    <w:p w14:paraId="7B2D565A" w14:textId="77777777" w:rsidR="00C931D9" w:rsidRPr="00506B95" w:rsidRDefault="0011629F" w:rsidP="008F4637">
      <w:pPr>
        <w:pStyle w:val="Ttulo4"/>
        <w:spacing w:line="360" w:lineRule="auto"/>
        <w:rPr>
          <w:rFonts w:cs="Arial"/>
          <w:szCs w:val="24"/>
        </w:rPr>
      </w:pPr>
      <w:r w:rsidRPr="00506B95">
        <w:rPr>
          <w:rFonts w:cs="Arial"/>
          <w:szCs w:val="24"/>
        </w:rPr>
        <w:t>3.5.2</w:t>
      </w:r>
      <w:r w:rsidR="00C931D9" w:rsidRPr="00506B95">
        <w:rPr>
          <w:rFonts w:cs="Arial"/>
          <w:szCs w:val="24"/>
        </w:rPr>
        <w:t>.2 Processo Úmido</w:t>
      </w:r>
    </w:p>
    <w:p w14:paraId="1556BEDF" w14:textId="77777777"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Durante o processo úmido antes de ser misturada com o agregado, a borracha moída é misturada com o ligante asfáltico na proporção de 18 a 25% criando uma forte ligação química viscosa. Neste processo ocorre uma interação mais efetiva da borracha com o ligante propiciando melhorias da elasticidade, resistência e durabilidade do asfalto. O processo úmido leva em consideração os componentes principais (asfalto, borracha, aditivos) com o objetivo de aprimorar a estabilidade da mistura ao longo do tempo e as proporções dos componentes visando obter as propriedades desejadas do novo ligante.</w:t>
      </w:r>
    </w:p>
    <w:p w14:paraId="3BE5345F" w14:textId="77777777"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SILVA </w:t>
      </w:r>
      <w:r w:rsidRPr="00960666">
        <w:rPr>
          <w:rFonts w:ascii="Arial" w:hAnsi="Arial" w:cs="Arial"/>
          <w:i/>
          <w:sz w:val="24"/>
          <w:szCs w:val="24"/>
        </w:rPr>
        <w:t>et. al.</w:t>
      </w:r>
      <w:r w:rsidRPr="00506B95">
        <w:rPr>
          <w:rFonts w:ascii="Arial" w:hAnsi="Arial" w:cs="Arial"/>
          <w:sz w:val="24"/>
          <w:szCs w:val="24"/>
        </w:rPr>
        <w:t xml:space="preserve"> (2005), diz que o asfalto-borracha gerado pelo processo úmido é composto de asfalto, aditivos e de borracha de pneus usados que representa cerca de 15% do peso total da mistura que reagiu com o asfalto a uma temperatura elevada para causar a expansão das partículas de borracha.</w:t>
      </w:r>
    </w:p>
    <w:p w14:paraId="631705AA" w14:textId="648D0095" w:rsidR="00C931D9"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Segundo ODA (2000), O resultado é um asfalto modificado que tem propriedades significativamente diferentes do asfalto original. A mistura do asfalto com a borracha reage e forma um composto chamado asfalto-borracha </w:t>
      </w:r>
    </w:p>
    <w:p w14:paraId="105C3BFC" w14:textId="3C6DF11A" w:rsidR="003A4893" w:rsidRPr="00506B95" w:rsidRDefault="003A4893" w:rsidP="008F4637">
      <w:pPr>
        <w:spacing w:line="360" w:lineRule="auto"/>
        <w:ind w:firstLine="708"/>
        <w:jc w:val="both"/>
        <w:rPr>
          <w:rFonts w:ascii="Arial" w:hAnsi="Arial" w:cs="Arial"/>
          <w:sz w:val="24"/>
          <w:szCs w:val="24"/>
        </w:rPr>
      </w:pPr>
      <w:r>
        <w:rPr>
          <w:rFonts w:ascii="Arial" w:hAnsi="Arial" w:cs="Arial"/>
          <w:sz w:val="24"/>
          <w:szCs w:val="24"/>
        </w:rPr>
        <w:t>O Fluxograma a seguir apresenta todo o processo de fabricação do asfalto-borracha, sobre o processo úmido.</w:t>
      </w:r>
    </w:p>
    <w:bookmarkStart w:id="40" w:name="_Toc498547547"/>
    <w:p w14:paraId="30620508" w14:textId="59C7E080" w:rsidR="00C931D9" w:rsidRPr="00506B95" w:rsidRDefault="00C931D9" w:rsidP="00960666">
      <w:pPr>
        <w:pStyle w:val="Legenda"/>
        <w:keepNext/>
        <w:jc w:val="center"/>
        <w:rPr>
          <w:rFonts w:ascii="Arial" w:hAnsi="Arial" w:cs="Arial"/>
          <w:i w:val="0"/>
          <w:color w:val="auto"/>
          <w:sz w:val="24"/>
          <w:szCs w:val="24"/>
        </w:rPr>
      </w:pPr>
      <w:r w:rsidRPr="00506B95">
        <w:rPr>
          <w:rFonts w:ascii="Arial" w:hAnsi="Arial" w:cs="Arial"/>
          <w:i w:val="0"/>
          <w:noProof/>
          <w:color w:val="auto"/>
          <w:sz w:val="24"/>
          <w:szCs w:val="24"/>
          <w:lang w:eastAsia="pt-BR"/>
        </w:rPr>
        <w:lastRenderedPageBreak/>
        <mc:AlternateContent>
          <mc:Choice Requires="wps">
            <w:drawing>
              <wp:anchor distT="0" distB="0" distL="114300" distR="114300" simplePos="0" relativeHeight="251659264" behindDoc="0" locked="0" layoutInCell="1" allowOverlap="1" wp14:anchorId="36CFD8C1" wp14:editId="5EBB2C1E">
                <wp:simplePos x="0" y="0"/>
                <wp:positionH relativeFrom="column">
                  <wp:posOffset>2234565</wp:posOffset>
                </wp:positionH>
                <wp:positionV relativeFrom="paragraph">
                  <wp:posOffset>387985</wp:posOffset>
                </wp:positionV>
                <wp:extent cx="1581150" cy="704850"/>
                <wp:effectExtent l="0" t="0" r="19050" b="19050"/>
                <wp:wrapNone/>
                <wp:docPr id="23" name="Elipse 23"/>
                <wp:cNvGraphicFramePr/>
                <a:graphic xmlns:a="http://schemas.openxmlformats.org/drawingml/2006/main">
                  <a:graphicData uri="http://schemas.microsoft.com/office/word/2010/wordprocessingShape">
                    <wps:wsp>
                      <wps:cNvSpPr/>
                      <wps:spPr>
                        <a:xfrm>
                          <a:off x="0" y="0"/>
                          <a:ext cx="1581150" cy="704850"/>
                        </a:xfrm>
                        <a:prstGeom prst="ellipse">
                          <a:avLst/>
                        </a:prstGeom>
                      </wps:spPr>
                      <wps:style>
                        <a:lnRef idx="2">
                          <a:schemeClr val="dk1"/>
                        </a:lnRef>
                        <a:fillRef idx="1">
                          <a:schemeClr val="lt1"/>
                        </a:fillRef>
                        <a:effectRef idx="0">
                          <a:schemeClr val="dk1"/>
                        </a:effectRef>
                        <a:fontRef idx="minor">
                          <a:schemeClr val="dk1"/>
                        </a:fontRef>
                      </wps:style>
                      <wps:txbx>
                        <w:txbxContent>
                          <w:p w14:paraId="379CE17E" w14:textId="77777777" w:rsidR="00CB4526" w:rsidRDefault="00CB4526" w:rsidP="00C931D9">
                            <w:pPr>
                              <w:jc w:val="center"/>
                            </w:pPr>
                            <w:r>
                              <w:t>Processo Úmido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36CFD8C1" id="Elipse 23" o:spid="_x0000_s1039" style="position:absolute;left:0;text-align:left;margin-left:175.95pt;margin-top:30.55pt;width:124.5pt;height:5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" fillcolor="white [3201]" strokecolor="black [3200]" strokeweight="1pt">
                <v:stroke joinstyle="miter"/>
                <v:textbox>
                  <w:txbxContent>
                    <w:p w14:paraId="379CE17E" w14:textId="77777777" w:rsidR="00CB4526" w:rsidRDefault="00CB4526" w:rsidP="00C931D9">
                      <w:pPr>
                        <w:jc w:val="center"/>
                      </w:pPr>
                      <w:r>
                        <w:t>Processo Úmido</w:t>
                      </w:r>
                    </w:p>
                  </w:txbxContent>
                </v:textbox>
              </v:oval>
            </w:pict>
          </mc:Fallback>
        </mc:AlternateContent>
      </w:r>
      <w:r w:rsidR="003A4893">
        <w:rPr>
          <w:rFonts w:ascii="Arial" w:hAnsi="Arial" w:cs="Arial"/>
          <w:i w:val="0"/>
          <w:color w:val="auto"/>
          <w:sz w:val="24"/>
          <w:szCs w:val="24"/>
        </w:rPr>
        <w:t>Figura</w:t>
      </w:r>
      <w:r w:rsidR="00506B95" w:rsidRPr="00506B95">
        <w:rPr>
          <w:rFonts w:ascii="Arial" w:hAnsi="Arial" w:cs="Arial"/>
          <w:i w:val="0"/>
          <w:color w:val="auto"/>
          <w:sz w:val="24"/>
          <w:szCs w:val="24"/>
        </w:rPr>
        <w:t xml:space="preserve"> </w:t>
      </w:r>
      <w:r w:rsidR="00506B95" w:rsidRPr="00506B95">
        <w:rPr>
          <w:rFonts w:ascii="Arial" w:hAnsi="Arial" w:cs="Arial"/>
          <w:i w:val="0"/>
          <w:color w:val="auto"/>
          <w:sz w:val="24"/>
          <w:szCs w:val="24"/>
        </w:rPr>
        <w:fldChar w:fldCharType="begin"/>
      </w:r>
      <w:r w:rsidR="00506B95" w:rsidRPr="00506B95">
        <w:rPr>
          <w:rFonts w:ascii="Arial" w:hAnsi="Arial" w:cs="Arial"/>
          <w:i w:val="0"/>
          <w:color w:val="auto"/>
          <w:sz w:val="24"/>
          <w:szCs w:val="24"/>
        </w:rPr>
        <w:instrText xml:space="preserve"> SEQ Imagem \* ARABIC </w:instrText>
      </w:r>
      <w:r w:rsidR="00506B95" w:rsidRPr="00506B95">
        <w:rPr>
          <w:rFonts w:ascii="Arial" w:hAnsi="Arial" w:cs="Arial"/>
          <w:i w:val="0"/>
          <w:color w:val="auto"/>
          <w:sz w:val="24"/>
          <w:szCs w:val="24"/>
        </w:rPr>
        <w:fldChar w:fldCharType="separate"/>
      </w:r>
      <w:r w:rsidR="00506B95" w:rsidRPr="00506B95">
        <w:rPr>
          <w:rFonts w:ascii="Arial" w:hAnsi="Arial" w:cs="Arial"/>
          <w:i w:val="0"/>
          <w:noProof/>
          <w:color w:val="auto"/>
          <w:sz w:val="24"/>
          <w:szCs w:val="24"/>
        </w:rPr>
        <w:t>15</w:t>
      </w:r>
      <w:r w:rsidR="00506B95"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Pr="00506B95">
        <w:rPr>
          <w:rFonts w:ascii="Arial" w:hAnsi="Arial" w:cs="Arial"/>
          <w:i w:val="0"/>
          <w:color w:val="auto"/>
          <w:sz w:val="24"/>
          <w:szCs w:val="24"/>
        </w:rPr>
        <w:t xml:space="preserve"> Produção do Asfalto ligante</w:t>
      </w:r>
      <w:bookmarkEnd w:id="40"/>
    </w:p>
    <w:p w14:paraId="3B67BDFA" w14:textId="77777777" w:rsidR="00C931D9" w:rsidRPr="00506B95" w:rsidRDefault="00C931D9" w:rsidP="00960666">
      <w:pPr>
        <w:keepNext/>
        <w:spacing w:line="360" w:lineRule="auto"/>
        <w:ind w:firstLine="708"/>
        <w:jc w:val="center"/>
        <w:rPr>
          <w:rFonts w:ascii="Arial" w:hAnsi="Arial" w:cs="Arial"/>
          <w:sz w:val="24"/>
          <w:szCs w:val="24"/>
        </w:rPr>
      </w:pPr>
    </w:p>
    <w:p w14:paraId="15EFF0E5" w14:textId="77777777" w:rsidR="00C931D9" w:rsidRPr="00506B95" w:rsidRDefault="00C931D9" w:rsidP="00960666">
      <w:pPr>
        <w:keepNext/>
        <w:spacing w:line="360" w:lineRule="auto"/>
        <w:ind w:firstLine="708"/>
        <w:jc w:val="center"/>
        <w:rPr>
          <w:rFonts w:ascii="Arial" w:hAnsi="Arial" w:cs="Arial"/>
          <w:noProof/>
          <w:sz w:val="24"/>
          <w:szCs w:val="24"/>
          <w:lang w:eastAsia="pt-BR"/>
        </w:rPr>
      </w:pPr>
    </w:p>
    <w:p w14:paraId="30F94933" w14:textId="77777777" w:rsidR="00C931D9" w:rsidRPr="00506B95" w:rsidRDefault="00C931D9" w:rsidP="00960666">
      <w:pPr>
        <w:keepNext/>
        <w:spacing w:line="360" w:lineRule="auto"/>
        <w:ind w:firstLine="708"/>
        <w:jc w:val="center"/>
        <w:rPr>
          <w:rFonts w:ascii="Arial" w:hAnsi="Arial" w:cs="Arial"/>
          <w:noProof/>
          <w:sz w:val="24"/>
          <w:szCs w:val="24"/>
          <w:lang w:eastAsia="pt-BR"/>
        </w:rPr>
      </w:pPr>
      <w:r w:rsidRPr="00506B95">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4D986A17" wp14:editId="6B2AE379">
                <wp:simplePos x="0" y="0"/>
                <wp:positionH relativeFrom="column">
                  <wp:posOffset>2948940</wp:posOffset>
                </wp:positionH>
                <wp:positionV relativeFrom="paragraph">
                  <wp:posOffset>46990</wp:posOffset>
                </wp:positionV>
                <wp:extent cx="95250" cy="257175"/>
                <wp:effectExtent l="19050" t="0" r="38100" b="47625"/>
                <wp:wrapNone/>
                <wp:docPr id="24" name="Seta para Baixo 24"/>
                <wp:cNvGraphicFramePr/>
                <a:graphic xmlns:a="http://schemas.openxmlformats.org/drawingml/2006/main">
                  <a:graphicData uri="http://schemas.microsoft.com/office/word/2010/wordprocessingShape">
                    <wps:wsp>
                      <wps:cNvSpPr/>
                      <wps:spPr>
                        <a:xfrm>
                          <a:off x="0" y="0"/>
                          <a:ext cx="95250" cy="2571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00C921D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24" o:spid="_x0000_s1026" type="#_x0000_t67" style="position:absolute;margin-left:232.2pt;margin-top:3.7pt;width:7.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" adj="17600" fillcolor="black [3200]" strokecolor="black [1600]" strokeweight="1pt"/>
            </w:pict>
          </mc:Fallback>
        </mc:AlternateContent>
      </w:r>
      <w:r w:rsidRPr="00506B95">
        <w:rPr>
          <w:rFonts w:ascii="Arial" w:hAnsi="Arial" w:cs="Arial"/>
          <w:noProof/>
          <w:sz w:val="24"/>
          <w:szCs w:val="24"/>
          <w:lang w:eastAsia="pt-BR"/>
        </w:rPr>
        <mc:AlternateContent>
          <mc:Choice Requires="wps">
            <w:drawing>
              <wp:anchor distT="0" distB="0" distL="114300" distR="114300" simplePos="0" relativeHeight="251664384" behindDoc="0" locked="0" layoutInCell="1" allowOverlap="1" wp14:anchorId="6765811B" wp14:editId="3C16D53B">
                <wp:simplePos x="0" y="0"/>
                <wp:positionH relativeFrom="column">
                  <wp:posOffset>3168015</wp:posOffset>
                </wp:positionH>
                <wp:positionV relativeFrom="paragraph">
                  <wp:posOffset>361315</wp:posOffset>
                </wp:positionV>
                <wp:extent cx="914400" cy="666750"/>
                <wp:effectExtent l="0" t="0" r="19050" b="19050"/>
                <wp:wrapNone/>
                <wp:docPr id="28" name="Retângulo Arredondado 28"/>
                <wp:cNvGraphicFramePr/>
                <a:graphic xmlns:a="http://schemas.openxmlformats.org/drawingml/2006/main">
                  <a:graphicData uri="http://schemas.microsoft.com/office/word/2010/wordprocessingShape">
                    <wps:wsp>
                      <wps:cNvSpPr/>
                      <wps:spPr>
                        <a:xfrm>
                          <a:off x="0" y="0"/>
                          <a:ext cx="914400" cy="6667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3DCD18F" w14:textId="77777777" w:rsidR="00CB4526" w:rsidRPr="007770A7" w:rsidRDefault="00CB4526" w:rsidP="00C931D9">
                            <w:pPr>
                              <w:jc w:val="center"/>
                              <w:rPr>
                                <w:sz w:val="20"/>
                                <w:szCs w:val="20"/>
                              </w:rPr>
                            </w:pPr>
                            <w:r w:rsidRPr="007770A7">
                              <w:rPr>
                                <w:sz w:val="20"/>
                                <w:szCs w:val="20"/>
                              </w:rPr>
                              <w:t>Borracha moída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6765811B" id="Retângulo Arredondado 28" o:spid="_x0000_s1040" style="position:absolute;left:0;text-align:left;margin-left:249.45pt;margin-top:28.45pt;width:1in;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" fillcolor="#91bce3 [2164]" strokecolor="#5b9bd5 [3204]" strokeweight=".5pt">
                <v:fill color2="#7aaddd [2612]" rotate="t" colors="0 #b1cbe9;.5 #a3c1e5;1 #92b9e4" focus="100%" type="gradient">
                  <o:fill v:ext="view" type="gradientUnscaled"/>
                </v:fill>
                <v:stroke joinstyle="miter"/>
                <v:textbox>
                  <w:txbxContent>
                    <w:p w14:paraId="03DCD18F" w14:textId="77777777" w:rsidR="00CB4526" w:rsidRPr="007770A7" w:rsidRDefault="00CB4526" w:rsidP="00C931D9">
                      <w:pPr>
                        <w:jc w:val="center"/>
                        <w:rPr>
                          <w:sz w:val="20"/>
                          <w:szCs w:val="20"/>
                        </w:rPr>
                      </w:pPr>
                      <w:r w:rsidRPr="007770A7">
                        <w:rPr>
                          <w:sz w:val="20"/>
                          <w:szCs w:val="20"/>
                        </w:rPr>
                        <w:t>Borracha moída</w:t>
                      </w:r>
                    </w:p>
                  </w:txbxContent>
                </v:textbox>
              </v:roundrect>
            </w:pict>
          </mc:Fallback>
        </mc:AlternateContent>
      </w:r>
      <w:r w:rsidRPr="00506B95">
        <w:rPr>
          <w:rFonts w:ascii="Arial" w:hAnsi="Arial" w:cs="Arial"/>
          <w:noProof/>
          <w:sz w:val="24"/>
          <w:szCs w:val="24"/>
          <w:lang w:eastAsia="pt-BR"/>
        </w:rPr>
        <mc:AlternateContent>
          <mc:Choice Requires="wps">
            <w:drawing>
              <wp:anchor distT="0" distB="0" distL="114300" distR="114300" simplePos="0" relativeHeight="251663360" behindDoc="0" locked="0" layoutInCell="1" allowOverlap="1" wp14:anchorId="52FF0BE7" wp14:editId="1D788419">
                <wp:simplePos x="0" y="0"/>
                <wp:positionH relativeFrom="column">
                  <wp:posOffset>4549140</wp:posOffset>
                </wp:positionH>
                <wp:positionV relativeFrom="paragraph">
                  <wp:posOffset>361315</wp:posOffset>
                </wp:positionV>
                <wp:extent cx="1695450" cy="676275"/>
                <wp:effectExtent l="0" t="0" r="19050" b="28575"/>
                <wp:wrapNone/>
                <wp:docPr id="27" name="Retângulo Arredondado 27"/>
                <wp:cNvGraphicFramePr/>
                <a:graphic xmlns:a="http://schemas.openxmlformats.org/drawingml/2006/main">
                  <a:graphicData uri="http://schemas.microsoft.com/office/word/2010/wordprocessingShape">
                    <wps:wsp>
                      <wps:cNvSpPr/>
                      <wps:spPr>
                        <a:xfrm>
                          <a:off x="0" y="0"/>
                          <a:ext cx="1695450" cy="6762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6A8AB2B" w14:textId="77777777" w:rsidR="00CB4526" w:rsidRPr="007770A7" w:rsidRDefault="00CB4526" w:rsidP="00C931D9">
                            <w:pPr>
                              <w:jc w:val="center"/>
                              <w:rPr>
                                <w:sz w:val="20"/>
                                <w:szCs w:val="20"/>
                              </w:rPr>
                            </w:pPr>
                            <w:r w:rsidRPr="007770A7">
                              <w:rPr>
                                <w:sz w:val="20"/>
                                <w:szCs w:val="20"/>
                              </w:rPr>
                              <w:t>Tipo de borracha</w:t>
                            </w:r>
                            <w:r>
                              <w:rPr>
                                <w:sz w:val="20"/>
                                <w:szCs w:val="20"/>
                              </w:rPr>
                              <w:br/>
                            </w:r>
                            <w:r w:rsidRPr="007770A7">
                              <w:rPr>
                                <w:sz w:val="20"/>
                                <w:szCs w:val="20"/>
                              </w:rPr>
                              <w:t>Tamanho das partículas</w:t>
                            </w:r>
                            <w:r>
                              <w:rPr>
                                <w:sz w:val="20"/>
                                <w:szCs w:val="20"/>
                              </w:rPr>
                              <w:br/>
                            </w:r>
                            <w:r w:rsidRPr="007770A7">
                              <w:rPr>
                                <w:sz w:val="20"/>
                                <w:szCs w:val="20"/>
                              </w:rPr>
                              <w:t>Teor da borracha</w:t>
                            </w:r>
                          </w:p>
                          <w:p w14:paraId="0FBB4227" w14:textId="77777777" w:rsidR="00CB4526" w:rsidRDefault="00CB4526" w:rsidP="00C931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52FF0BE7" id="Retângulo Arredondado 27" o:spid="_x0000_s1041" style="position:absolute;left:0;text-align:left;margin-left:358.2pt;margin-top:28.45pt;width:133.5pt;height:5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" fillcolor="#91bce3 [2164]" strokecolor="#5b9bd5 [3204]" strokeweight=".5pt">
                <v:fill color2="#7aaddd [2612]" rotate="t" colors="0 #b1cbe9;.5 #a3c1e5;1 #92b9e4" focus="100%" type="gradient">
                  <o:fill v:ext="view" type="gradientUnscaled"/>
                </v:fill>
                <v:stroke joinstyle="miter"/>
                <v:textbox>
                  <w:txbxContent>
                    <w:p w14:paraId="06A8AB2B" w14:textId="77777777" w:rsidR="00CB4526" w:rsidRPr="007770A7" w:rsidRDefault="00CB4526" w:rsidP="00C931D9">
                      <w:pPr>
                        <w:jc w:val="center"/>
                        <w:rPr>
                          <w:sz w:val="20"/>
                          <w:szCs w:val="20"/>
                        </w:rPr>
                      </w:pPr>
                      <w:r w:rsidRPr="007770A7">
                        <w:rPr>
                          <w:sz w:val="20"/>
                          <w:szCs w:val="20"/>
                        </w:rPr>
                        <w:t>Tipo de borracha</w:t>
                      </w:r>
                      <w:r>
                        <w:rPr>
                          <w:sz w:val="20"/>
                          <w:szCs w:val="20"/>
                        </w:rPr>
                        <w:br/>
                      </w:r>
                      <w:r w:rsidRPr="007770A7">
                        <w:rPr>
                          <w:sz w:val="20"/>
                          <w:szCs w:val="20"/>
                        </w:rPr>
                        <w:t>Tamanho das partículas</w:t>
                      </w:r>
                      <w:r>
                        <w:rPr>
                          <w:sz w:val="20"/>
                          <w:szCs w:val="20"/>
                        </w:rPr>
                        <w:br/>
                      </w:r>
                      <w:r w:rsidRPr="007770A7">
                        <w:rPr>
                          <w:sz w:val="20"/>
                          <w:szCs w:val="20"/>
                        </w:rPr>
                        <w:t>Teor da borracha</w:t>
                      </w:r>
                    </w:p>
                    <w:p w14:paraId="0FBB4227" w14:textId="77777777" w:rsidR="00CB4526" w:rsidRDefault="00CB4526" w:rsidP="00C931D9">
                      <w:pPr>
                        <w:jc w:val="center"/>
                      </w:pPr>
                    </w:p>
                  </w:txbxContent>
                </v:textbox>
              </v:roundrect>
            </w:pict>
          </mc:Fallback>
        </mc:AlternateContent>
      </w:r>
      <w:r w:rsidRPr="00506B95">
        <w:rPr>
          <w:rFonts w:ascii="Arial" w:hAnsi="Arial" w:cs="Arial"/>
          <w:noProof/>
          <w:sz w:val="24"/>
          <w:szCs w:val="24"/>
          <w:lang w:eastAsia="pt-BR"/>
        </w:rPr>
        <mc:AlternateContent>
          <mc:Choice Requires="wps">
            <w:drawing>
              <wp:anchor distT="0" distB="0" distL="114300" distR="114300" simplePos="0" relativeHeight="251662336" behindDoc="0" locked="0" layoutInCell="1" allowOverlap="1" wp14:anchorId="33706B21" wp14:editId="7ACAA5BB">
                <wp:simplePos x="0" y="0"/>
                <wp:positionH relativeFrom="column">
                  <wp:posOffset>1996440</wp:posOffset>
                </wp:positionH>
                <wp:positionV relativeFrom="paragraph">
                  <wp:posOffset>361315</wp:posOffset>
                </wp:positionV>
                <wp:extent cx="809625" cy="647700"/>
                <wp:effectExtent l="0" t="0" r="28575" b="19050"/>
                <wp:wrapNone/>
                <wp:docPr id="26" name="Retângulo Arredondado 26"/>
                <wp:cNvGraphicFramePr/>
                <a:graphic xmlns:a="http://schemas.openxmlformats.org/drawingml/2006/main">
                  <a:graphicData uri="http://schemas.microsoft.com/office/word/2010/wordprocessingShape">
                    <wps:wsp>
                      <wps:cNvSpPr/>
                      <wps:spPr>
                        <a:xfrm>
                          <a:off x="0" y="0"/>
                          <a:ext cx="809625" cy="6477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09A3B859" w14:textId="77777777" w:rsidR="00CB4526" w:rsidRPr="007770A7" w:rsidRDefault="00CB4526" w:rsidP="00C931D9">
                            <w:pPr>
                              <w:jc w:val="center"/>
                              <w:rPr>
                                <w:sz w:val="20"/>
                                <w:szCs w:val="20"/>
                              </w:rPr>
                            </w:pPr>
                            <w:r w:rsidRPr="007770A7">
                              <w:rPr>
                                <w:sz w:val="20"/>
                                <w:szCs w:val="20"/>
                              </w:rPr>
                              <w:t>Cimento Asfáltico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33706B21" id="Retângulo Arredondado 26" o:spid="_x0000_s1042" style="position:absolute;left:0;text-align:left;margin-left:157.2pt;margin-top:28.45pt;width:63.75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" fillcolor="#f3a875 [2165]" strokecolor="#ed7d31 [3205]" strokeweight=".5pt">
                <v:fill color2="#f09558 [2613]" rotate="t" colors="0 #f7bda4;.5 #f5b195;1 #f8a581" focus="100%" type="gradient">
                  <o:fill v:ext="view" type="gradientUnscaled"/>
                </v:fill>
                <v:stroke joinstyle="miter"/>
                <v:textbox>
                  <w:txbxContent>
                    <w:p w14:paraId="09A3B859" w14:textId="77777777" w:rsidR="00CB4526" w:rsidRPr="007770A7" w:rsidRDefault="00CB4526" w:rsidP="00C931D9">
                      <w:pPr>
                        <w:jc w:val="center"/>
                        <w:rPr>
                          <w:sz w:val="20"/>
                          <w:szCs w:val="20"/>
                        </w:rPr>
                      </w:pPr>
                      <w:r w:rsidRPr="007770A7">
                        <w:rPr>
                          <w:sz w:val="20"/>
                          <w:szCs w:val="20"/>
                        </w:rPr>
                        <w:t>Cimento Asfáltico</w:t>
                      </w:r>
                    </w:p>
                  </w:txbxContent>
                </v:textbox>
              </v:roundrect>
            </w:pict>
          </mc:Fallback>
        </mc:AlternateContent>
      </w:r>
      <w:r w:rsidRPr="00506B95">
        <w:rPr>
          <w:rFonts w:ascii="Arial" w:hAnsi="Arial" w:cs="Arial"/>
          <w:noProof/>
          <w:sz w:val="24"/>
          <w:szCs w:val="24"/>
          <w:lang w:eastAsia="pt-BR"/>
        </w:rPr>
        <mc:AlternateContent>
          <mc:Choice Requires="wps">
            <w:drawing>
              <wp:anchor distT="0" distB="0" distL="114300" distR="114300" simplePos="0" relativeHeight="251661312" behindDoc="0" locked="0" layoutInCell="1" allowOverlap="1" wp14:anchorId="4B44E17B" wp14:editId="2C8B10EA">
                <wp:simplePos x="0" y="0"/>
                <wp:positionH relativeFrom="column">
                  <wp:posOffset>-3810</wp:posOffset>
                </wp:positionH>
                <wp:positionV relativeFrom="paragraph">
                  <wp:posOffset>351790</wp:posOffset>
                </wp:positionV>
                <wp:extent cx="1495425" cy="647700"/>
                <wp:effectExtent l="0" t="0" r="28575" b="19050"/>
                <wp:wrapNone/>
                <wp:docPr id="25" name="Retângulo Arredondado 25"/>
                <wp:cNvGraphicFramePr/>
                <a:graphic xmlns:a="http://schemas.openxmlformats.org/drawingml/2006/main">
                  <a:graphicData uri="http://schemas.microsoft.com/office/word/2010/wordprocessingShape">
                    <wps:wsp>
                      <wps:cNvSpPr/>
                      <wps:spPr>
                        <a:xfrm>
                          <a:off x="0" y="0"/>
                          <a:ext cx="1495425" cy="6477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0BE71685" w14:textId="77777777" w:rsidR="00CB4526" w:rsidRPr="007770A7" w:rsidRDefault="00CB4526" w:rsidP="00C931D9">
                            <w:pPr>
                              <w:jc w:val="center"/>
                              <w:rPr>
                                <w:sz w:val="20"/>
                                <w:szCs w:val="20"/>
                              </w:rPr>
                            </w:pPr>
                            <w:r w:rsidRPr="007770A7">
                              <w:rPr>
                                <w:sz w:val="20"/>
                                <w:szCs w:val="20"/>
                              </w:rPr>
                              <w:t>Tipo de ligante</w:t>
                            </w:r>
                            <w:r>
                              <w:rPr>
                                <w:sz w:val="20"/>
                                <w:szCs w:val="20"/>
                              </w:rPr>
                              <w:br/>
                            </w:r>
                            <w:r w:rsidRPr="007770A7">
                              <w:rPr>
                                <w:sz w:val="20"/>
                                <w:szCs w:val="20"/>
                              </w:rPr>
                              <w:t>Teor do ligante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4B44E17B" id="Retângulo Arredondado 25" o:spid="_x0000_s1043" style="position:absolute;left:0;text-align:left;margin-left:-.3pt;margin-top:27.7pt;width:117.7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" fillcolor="#f3a875 [2165]" strokecolor="#ed7d31 [3205]" strokeweight=".5pt">
                <v:fill color2="#f09558 [2613]" rotate="t" colors="0 #f7bda4;.5 #f5b195;1 #f8a581" focus="100%" type="gradient">
                  <o:fill v:ext="view" type="gradientUnscaled"/>
                </v:fill>
                <v:stroke joinstyle="miter"/>
                <v:textbox>
                  <w:txbxContent>
                    <w:p w14:paraId="0BE71685" w14:textId="77777777" w:rsidR="00CB4526" w:rsidRPr="007770A7" w:rsidRDefault="00CB4526" w:rsidP="00C931D9">
                      <w:pPr>
                        <w:jc w:val="center"/>
                        <w:rPr>
                          <w:sz w:val="20"/>
                          <w:szCs w:val="20"/>
                        </w:rPr>
                      </w:pPr>
                      <w:r w:rsidRPr="007770A7">
                        <w:rPr>
                          <w:sz w:val="20"/>
                          <w:szCs w:val="20"/>
                        </w:rPr>
                        <w:t>Tipo de ligante</w:t>
                      </w:r>
                      <w:r>
                        <w:rPr>
                          <w:sz w:val="20"/>
                          <w:szCs w:val="20"/>
                        </w:rPr>
                        <w:br/>
                      </w:r>
                      <w:r w:rsidRPr="007770A7">
                        <w:rPr>
                          <w:sz w:val="20"/>
                          <w:szCs w:val="20"/>
                        </w:rPr>
                        <w:t>Teor do ligante</w:t>
                      </w:r>
                    </w:p>
                  </w:txbxContent>
                </v:textbox>
              </v:roundrect>
            </w:pict>
          </mc:Fallback>
        </mc:AlternateContent>
      </w:r>
    </w:p>
    <w:p w14:paraId="6679F25B" w14:textId="77777777" w:rsidR="00C931D9" w:rsidRPr="00506B95" w:rsidRDefault="00C931D9" w:rsidP="00960666">
      <w:pPr>
        <w:keepNext/>
        <w:spacing w:line="360" w:lineRule="auto"/>
        <w:ind w:firstLine="708"/>
        <w:jc w:val="center"/>
        <w:rPr>
          <w:rFonts w:ascii="Arial" w:hAnsi="Arial" w:cs="Arial"/>
          <w:noProof/>
          <w:sz w:val="24"/>
          <w:szCs w:val="24"/>
          <w:lang w:eastAsia="pt-BR"/>
        </w:rPr>
      </w:pPr>
      <w:r w:rsidRPr="00506B95">
        <w:rPr>
          <w:rFonts w:ascii="Arial" w:hAnsi="Arial" w:cs="Arial"/>
          <w:noProof/>
          <w:sz w:val="24"/>
          <w:szCs w:val="24"/>
          <w:lang w:eastAsia="pt-BR"/>
        </w:rPr>
        <mc:AlternateContent>
          <mc:Choice Requires="wps">
            <w:drawing>
              <wp:anchor distT="0" distB="0" distL="114300" distR="114300" simplePos="0" relativeHeight="251667456" behindDoc="0" locked="0" layoutInCell="1" allowOverlap="1" wp14:anchorId="6E14A3B1" wp14:editId="28D8B078">
                <wp:simplePos x="0" y="0"/>
                <wp:positionH relativeFrom="column">
                  <wp:posOffset>2882265</wp:posOffset>
                </wp:positionH>
                <wp:positionV relativeFrom="paragraph">
                  <wp:posOffset>171450</wp:posOffset>
                </wp:positionV>
                <wp:extent cx="238125" cy="247650"/>
                <wp:effectExtent l="0" t="0" r="9525" b="0"/>
                <wp:wrapNone/>
                <wp:docPr id="31" name="Mais 31"/>
                <wp:cNvGraphicFramePr/>
                <a:graphic xmlns:a="http://schemas.openxmlformats.org/drawingml/2006/main">
                  <a:graphicData uri="http://schemas.microsoft.com/office/word/2010/wordprocessingShape">
                    <wps:wsp>
                      <wps:cNvSpPr/>
                      <wps:spPr>
                        <a:xfrm>
                          <a:off x="0" y="0"/>
                          <a:ext cx="238125" cy="2476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7C6AD42B" id="Mais 31" o:spid="_x0000_s1026" style="position:absolute;margin-left:226.95pt;margin-top:13.5pt;width:18.75pt;height:19.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381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" path="m31563,95822r59496,l91059,32826r56007,l147066,95822r59496,l206562,151829r-59496,l147066,214824r-56007,l91059,151829r-59496,l31563,95822xe" fillcolor="black [3200]" strokecolor="black [1600]" strokeweight="1pt">
                <v:stroke joinstyle="miter"/>
                <v:path arrowok="t" o:connecttype="custom" o:connectlocs="31563,95822;91059,95822;91059,32826;147066,32826;147066,95822;206562,95822;206562,151829;147066,151829;147066,214824;91059,214824;91059,151829;31563,151829;31563,95822" o:connectangles="0,0,0,0,0,0,0,0,0,0,0,0,0"/>
              </v:shape>
            </w:pict>
          </mc:Fallback>
        </mc:AlternateContent>
      </w:r>
      <w:r w:rsidRPr="00506B95">
        <w:rPr>
          <w:rFonts w:ascii="Arial" w:hAnsi="Arial" w:cs="Arial"/>
          <w:noProof/>
          <w:sz w:val="24"/>
          <w:szCs w:val="24"/>
          <w:lang w:eastAsia="pt-BR"/>
        </w:rPr>
        <mc:AlternateContent>
          <mc:Choice Requires="wps">
            <w:drawing>
              <wp:anchor distT="0" distB="0" distL="114300" distR="114300" simplePos="0" relativeHeight="251666432" behindDoc="0" locked="0" layoutInCell="1" allowOverlap="1" wp14:anchorId="1BF6A61E" wp14:editId="604F7B0D">
                <wp:simplePos x="0" y="0"/>
                <wp:positionH relativeFrom="column">
                  <wp:posOffset>4206240</wp:posOffset>
                </wp:positionH>
                <wp:positionV relativeFrom="paragraph">
                  <wp:posOffset>266700</wp:posOffset>
                </wp:positionV>
                <wp:extent cx="238125" cy="95250"/>
                <wp:effectExtent l="19050" t="19050" r="28575" b="38100"/>
                <wp:wrapNone/>
                <wp:docPr id="30" name="Seta para a Direita 30"/>
                <wp:cNvGraphicFramePr/>
                <a:graphic xmlns:a="http://schemas.openxmlformats.org/drawingml/2006/main">
                  <a:graphicData uri="http://schemas.microsoft.com/office/word/2010/wordprocessingShape">
                    <wps:wsp>
                      <wps:cNvSpPr/>
                      <wps:spPr>
                        <a:xfrm rot="10800000">
                          <a:off x="0" y="0"/>
                          <a:ext cx="23812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0E2F8D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30" o:spid="_x0000_s1026" type="#_x0000_t13" style="position:absolute;margin-left:331.2pt;margin-top:21pt;width:18.75pt;height:7.5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" adj="17280" fillcolor="black [3200]" strokecolor="black [1600]" strokeweight="1pt"/>
            </w:pict>
          </mc:Fallback>
        </mc:AlternateContent>
      </w:r>
      <w:r w:rsidRPr="00506B95">
        <w:rPr>
          <w:rFonts w:ascii="Arial" w:hAnsi="Arial" w:cs="Arial"/>
          <w:noProof/>
          <w:sz w:val="24"/>
          <w:szCs w:val="24"/>
          <w:lang w:eastAsia="pt-BR"/>
        </w:rPr>
        <mc:AlternateContent>
          <mc:Choice Requires="wps">
            <w:drawing>
              <wp:anchor distT="0" distB="0" distL="114300" distR="114300" simplePos="0" relativeHeight="251665408" behindDoc="0" locked="0" layoutInCell="1" allowOverlap="1" wp14:anchorId="64309DBA" wp14:editId="381FDA03">
                <wp:simplePos x="0" y="0"/>
                <wp:positionH relativeFrom="column">
                  <wp:posOffset>1634490</wp:posOffset>
                </wp:positionH>
                <wp:positionV relativeFrom="paragraph">
                  <wp:posOffset>219075</wp:posOffset>
                </wp:positionV>
                <wp:extent cx="238125" cy="95250"/>
                <wp:effectExtent l="0" t="19050" r="47625" b="38100"/>
                <wp:wrapNone/>
                <wp:docPr id="29" name="Seta para a Direita 29"/>
                <wp:cNvGraphicFramePr/>
                <a:graphic xmlns:a="http://schemas.openxmlformats.org/drawingml/2006/main">
                  <a:graphicData uri="http://schemas.microsoft.com/office/word/2010/wordprocessingShape">
                    <wps:wsp>
                      <wps:cNvSpPr/>
                      <wps:spPr>
                        <a:xfrm>
                          <a:off x="0" y="0"/>
                          <a:ext cx="23812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7190A945" id="Seta para a Direita 29" o:spid="_x0000_s1026" type="#_x0000_t13" style="position:absolute;margin-left:128.7pt;margin-top:17.25pt;width:18.75pt;height: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" adj="17280" fillcolor="black [3200]" strokecolor="black [1600]" strokeweight="1pt"/>
            </w:pict>
          </mc:Fallback>
        </mc:AlternateContent>
      </w:r>
    </w:p>
    <w:p w14:paraId="6F537C2D" w14:textId="77777777" w:rsidR="00C931D9" w:rsidRPr="00506B95" w:rsidRDefault="00C931D9" w:rsidP="00960666">
      <w:pPr>
        <w:keepNext/>
        <w:spacing w:line="360" w:lineRule="auto"/>
        <w:ind w:firstLine="708"/>
        <w:jc w:val="center"/>
        <w:rPr>
          <w:rFonts w:ascii="Arial" w:hAnsi="Arial" w:cs="Arial"/>
          <w:noProof/>
          <w:sz w:val="24"/>
          <w:szCs w:val="24"/>
          <w:lang w:eastAsia="pt-BR"/>
        </w:rPr>
      </w:pPr>
      <w:r w:rsidRPr="00506B95">
        <w:rPr>
          <w:rFonts w:ascii="Arial" w:hAnsi="Arial" w:cs="Arial"/>
          <w:noProof/>
          <w:sz w:val="24"/>
          <w:szCs w:val="24"/>
          <w:lang w:eastAsia="pt-BR"/>
        </w:rPr>
        <mc:AlternateContent>
          <mc:Choice Requires="wps">
            <w:drawing>
              <wp:anchor distT="0" distB="0" distL="114300" distR="114300" simplePos="0" relativeHeight="251671552" behindDoc="0" locked="0" layoutInCell="1" allowOverlap="1" wp14:anchorId="38FB7F14" wp14:editId="234701E0">
                <wp:simplePos x="0" y="0"/>
                <wp:positionH relativeFrom="column">
                  <wp:posOffset>2958465</wp:posOffset>
                </wp:positionH>
                <wp:positionV relativeFrom="paragraph">
                  <wp:posOffset>181610</wp:posOffset>
                </wp:positionV>
                <wp:extent cx="95250" cy="257175"/>
                <wp:effectExtent l="19050" t="0" r="38100" b="47625"/>
                <wp:wrapNone/>
                <wp:docPr id="36" name="Seta para Baixo 36"/>
                <wp:cNvGraphicFramePr/>
                <a:graphic xmlns:a="http://schemas.openxmlformats.org/drawingml/2006/main">
                  <a:graphicData uri="http://schemas.microsoft.com/office/word/2010/wordprocessingShape">
                    <wps:wsp>
                      <wps:cNvSpPr/>
                      <wps:spPr>
                        <a:xfrm>
                          <a:off x="0" y="0"/>
                          <a:ext cx="95250" cy="2571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0613E908" id="Seta para Baixo 36" o:spid="_x0000_s1026" type="#_x0000_t67" style="position:absolute;margin-left:232.95pt;margin-top:14.3pt;width:7.5pt;height:20.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" adj="17600" fillcolor="black [3200]" strokecolor="black [1600]" strokeweight="1pt"/>
            </w:pict>
          </mc:Fallback>
        </mc:AlternateContent>
      </w:r>
    </w:p>
    <w:p w14:paraId="70CFB27F" w14:textId="77777777" w:rsidR="00C931D9" w:rsidRPr="00506B95" w:rsidRDefault="00C931D9" w:rsidP="00960666">
      <w:pPr>
        <w:keepNext/>
        <w:spacing w:line="360" w:lineRule="auto"/>
        <w:ind w:firstLine="708"/>
        <w:jc w:val="center"/>
        <w:rPr>
          <w:rFonts w:ascii="Arial" w:hAnsi="Arial" w:cs="Arial"/>
          <w:noProof/>
          <w:sz w:val="24"/>
          <w:szCs w:val="24"/>
          <w:lang w:eastAsia="pt-BR"/>
        </w:rPr>
      </w:pPr>
      <w:r w:rsidRPr="00506B95">
        <w:rPr>
          <w:rFonts w:ascii="Arial" w:hAnsi="Arial" w:cs="Arial"/>
          <w:noProof/>
          <w:sz w:val="24"/>
          <w:szCs w:val="24"/>
          <w:lang w:eastAsia="pt-BR"/>
        </w:rPr>
        <mc:AlternateContent>
          <mc:Choice Requires="wps">
            <w:drawing>
              <wp:anchor distT="0" distB="0" distL="114300" distR="114300" simplePos="0" relativeHeight="251668480" behindDoc="0" locked="0" layoutInCell="1" allowOverlap="1" wp14:anchorId="761FBF85" wp14:editId="3B0346A8">
                <wp:simplePos x="0" y="0"/>
                <wp:positionH relativeFrom="column">
                  <wp:posOffset>1967865</wp:posOffset>
                </wp:positionH>
                <wp:positionV relativeFrom="paragraph">
                  <wp:posOffset>182245</wp:posOffset>
                </wp:positionV>
                <wp:extent cx="2047875" cy="800100"/>
                <wp:effectExtent l="0" t="0" r="28575" b="19050"/>
                <wp:wrapNone/>
                <wp:docPr id="32" name="Retângulo Arredondado 32"/>
                <wp:cNvGraphicFramePr/>
                <a:graphic xmlns:a="http://schemas.openxmlformats.org/drawingml/2006/main">
                  <a:graphicData uri="http://schemas.microsoft.com/office/word/2010/wordprocessingShape">
                    <wps:wsp>
                      <wps:cNvSpPr/>
                      <wps:spPr>
                        <a:xfrm>
                          <a:off x="0" y="0"/>
                          <a:ext cx="2047875" cy="800100"/>
                        </a:xfrm>
                        <a:prstGeom prst="roundRect">
                          <a:avLst/>
                        </a:prstGeom>
                      </wps:spPr>
                      <wps:style>
                        <a:lnRef idx="1">
                          <a:schemeClr val="dk1"/>
                        </a:lnRef>
                        <a:fillRef idx="2">
                          <a:schemeClr val="dk1"/>
                        </a:fillRef>
                        <a:effectRef idx="1">
                          <a:schemeClr val="dk1"/>
                        </a:effectRef>
                        <a:fontRef idx="minor">
                          <a:schemeClr val="dk1"/>
                        </a:fontRef>
                      </wps:style>
                      <wps:txbx>
                        <w:txbxContent>
                          <w:p w14:paraId="29527AAC" w14:textId="77777777" w:rsidR="00CB4526" w:rsidRDefault="00CB4526" w:rsidP="00C931D9">
                            <w:pPr>
                              <w:jc w:val="center"/>
                            </w:pPr>
                            <w:r>
                              <w:t>Temperatura</w:t>
                            </w:r>
                            <w:r>
                              <w:br/>
                              <w:t>Tempo de reação</w:t>
                            </w:r>
                            <w:r>
                              <w:br/>
                              <w:t>Diluente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761FBF85" id="Retângulo Arredondado 32" o:spid="_x0000_s1044" style="position:absolute;left:0;text-align:left;margin-left:154.95pt;margin-top:14.35pt;width:161.25pt;height:63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" fillcolor="#555 [2160]" strokecolor="black [3200]" strokeweight=".5pt">
                <v:fill color2="#313131 [2608]" rotate="t" colors="0 #9b9b9b;.5 #8e8e8e;1 #797979" focus="100%" type="gradient">
                  <o:fill v:ext="view" type="gradientUnscaled"/>
                </v:fill>
                <v:stroke joinstyle="miter"/>
                <v:textbox>
                  <w:txbxContent>
                    <w:p w14:paraId="29527AAC" w14:textId="77777777" w:rsidR="00CB4526" w:rsidRDefault="00CB4526" w:rsidP="00C931D9">
                      <w:pPr>
                        <w:jc w:val="center"/>
                      </w:pPr>
                      <w:r>
                        <w:t>Temperatura</w:t>
                      </w:r>
                      <w:r>
                        <w:br/>
                        <w:t>Tempo de reação</w:t>
                      </w:r>
                      <w:r>
                        <w:br/>
                        <w:t>Diluente</w:t>
                      </w:r>
                    </w:p>
                  </w:txbxContent>
                </v:textbox>
              </v:roundrect>
            </w:pict>
          </mc:Fallback>
        </mc:AlternateContent>
      </w:r>
    </w:p>
    <w:p w14:paraId="6AFF9E8E" w14:textId="77777777" w:rsidR="00C931D9" w:rsidRPr="00506B95" w:rsidRDefault="00C931D9" w:rsidP="00960666">
      <w:pPr>
        <w:keepNext/>
        <w:spacing w:line="360" w:lineRule="auto"/>
        <w:ind w:firstLine="708"/>
        <w:jc w:val="center"/>
        <w:rPr>
          <w:rFonts w:ascii="Arial" w:hAnsi="Arial" w:cs="Arial"/>
          <w:noProof/>
          <w:sz w:val="24"/>
          <w:szCs w:val="24"/>
          <w:lang w:eastAsia="pt-BR"/>
        </w:rPr>
      </w:pPr>
    </w:p>
    <w:p w14:paraId="6B72A77E" w14:textId="77777777" w:rsidR="00C931D9" w:rsidRPr="00506B95" w:rsidRDefault="00C931D9" w:rsidP="00960666">
      <w:pPr>
        <w:keepNext/>
        <w:spacing w:line="360" w:lineRule="auto"/>
        <w:ind w:firstLine="708"/>
        <w:jc w:val="center"/>
        <w:rPr>
          <w:rFonts w:ascii="Arial" w:hAnsi="Arial" w:cs="Arial"/>
          <w:sz w:val="24"/>
          <w:szCs w:val="24"/>
        </w:rPr>
      </w:pPr>
      <w:r w:rsidRPr="00506B95">
        <w:rPr>
          <w:rFonts w:ascii="Arial" w:hAnsi="Arial" w:cs="Arial"/>
          <w:noProof/>
          <w:sz w:val="24"/>
          <w:szCs w:val="24"/>
          <w:lang w:eastAsia="pt-BR"/>
        </w:rPr>
        <mc:AlternateContent>
          <mc:Choice Requires="wps">
            <w:drawing>
              <wp:anchor distT="0" distB="0" distL="114300" distR="114300" simplePos="0" relativeHeight="251670528" behindDoc="0" locked="0" layoutInCell="1" allowOverlap="1" wp14:anchorId="07BA5FE5" wp14:editId="13FD84E6">
                <wp:simplePos x="0" y="0"/>
                <wp:positionH relativeFrom="column">
                  <wp:posOffset>2967990</wp:posOffset>
                </wp:positionH>
                <wp:positionV relativeFrom="paragraph">
                  <wp:posOffset>279400</wp:posOffset>
                </wp:positionV>
                <wp:extent cx="95250" cy="257175"/>
                <wp:effectExtent l="19050" t="0" r="38100" b="47625"/>
                <wp:wrapNone/>
                <wp:docPr id="35" name="Seta para Baixo 35"/>
                <wp:cNvGraphicFramePr/>
                <a:graphic xmlns:a="http://schemas.openxmlformats.org/drawingml/2006/main">
                  <a:graphicData uri="http://schemas.microsoft.com/office/word/2010/wordprocessingShape">
                    <wps:wsp>
                      <wps:cNvSpPr/>
                      <wps:spPr>
                        <a:xfrm>
                          <a:off x="0" y="0"/>
                          <a:ext cx="95250" cy="2571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0F9202CA" id="Seta para Baixo 35" o:spid="_x0000_s1026" type="#_x0000_t67" style="position:absolute;margin-left:233.7pt;margin-top:22pt;width:7.5pt;height:20.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" adj="17600" fillcolor="black [3200]" strokecolor="black [1600]" strokeweight="1pt"/>
            </w:pict>
          </mc:Fallback>
        </mc:AlternateContent>
      </w:r>
    </w:p>
    <w:p w14:paraId="28907AFF" w14:textId="77777777" w:rsidR="00C931D9" w:rsidRPr="00506B95" w:rsidRDefault="00C931D9" w:rsidP="00960666">
      <w:pPr>
        <w:keepNext/>
        <w:spacing w:line="360" w:lineRule="auto"/>
        <w:ind w:firstLine="708"/>
        <w:jc w:val="center"/>
        <w:rPr>
          <w:rFonts w:ascii="Arial" w:hAnsi="Arial" w:cs="Arial"/>
          <w:sz w:val="24"/>
          <w:szCs w:val="24"/>
        </w:rPr>
      </w:pPr>
      <w:r w:rsidRPr="00506B95">
        <w:rPr>
          <w:rFonts w:ascii="Arial" w:hAnsi="Arial" w:cs="Arial"/>
          <w:noProof/>
          <w:sz w:val="24"/>
          <w:szCs w:val="24"/>
          <w:lang w:eastAsia="pt-BR"/>
        </w:rPr>
        <mc:AlternateContent>
          <mc:Choice Requires="wps">
            <w:drawing>
              <wp:anchor distT="0" distB="0" distL="114300" distR="114300" simplePos="0" relativeHeight="251669504" behindDoc="0" locked="0" layoutInCell="1" allowOverlap="1" wp14:anchorId="7FE02193" wp14:editId="5475032E">
                <wp:simplePos x="0" y="0"/>
                <wp:positionH relativeFrom="column">
                  <wp:posOffset>2005965</wp:posOffset>
                </wp:positionH>
                <wp:positionV relativeFrom="paragraph">
                  <wp:posOffset>304800</wp:posOffset>
                </wp:positionV>
                <wp:extent cx="2047875" cy="800100"/>
                <wp:effectExtent l="0" t="0" r="28575" b="19050"/>
                <wp:wrapNone/>
                <wp:docPr id="34" name="Retângulo Arredondado 34"/>
                <wp:cNvGraphicFramePr/>
                <a:graphic xmlns:a="http://schemas.openxmlformats.org/drawingml/2006/main">
                  <a:graphicData uri="http://schemas.microsoft.com/office/word/2010/wordprocessingShape">
                    <wps:wsp>
                      <wps:cNvSpPr/>
                      <wps:spPr>
                        <a:xfrm>
                          <a:off x="0" y="0"/>
                          <a:ext cx="2047875" cy="800100"/>
                        </a:xfrm>
                        <a:prstGeom prst="roundRect">
                          <a:avLst/>
                        </a:prstGeom>
                      </wps:spPr>
                      <wps:style>
                        <a:lnRef idx="1">
                          <a:schemeClr val="dk1"/>
                        </a:lnRef>
                        <a:fillRef idx="2">
                          <a:schemeClr val="dk1"/>
                        </a:fillRef>
                        <a:effectRef idx="1">
                          <a:schemeClr val="dk1"/>
                        </a:effectRef>
                        <a:fontRef idx="minor">
                          <a:schemeClr val="dk1"/>
                        </a:fontRef>
                      </wps:style>
                      <wps:txbx>
                        <w:txbxContent>
                          <w:p w14:paraId="0E875968" w14:textId="77777777" w:rsidR="00CB4526" w:rsidRPr="007770A7" w:rsidRDefault="00CB4526" w:rsidP="00C931D9">
                            <w:pPr>
                              <w:jc w:val="center"/>
                              <w:rPr>
                                <w:b/>
                              </w:rPr>
                            </w:pPr>
                            <w:r w:rsidRPr="007770A7">
                              <w:rPr>
                                <w:b/>
                              </w:rPr>
                              <w:t>Ligante asfalto Borracha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7FE02193" id="Retângulo Arredondado 34" o:spid="_x0000_s1045" style="position:absolute;left:0;text-align:left;margin-left:157.95pt;margin-top:24pt;width:161.25pt;height:63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" fillcolor="#555 [2160]" strokecolor="black [3200]" strokeweight=".5pt">
                <v:fill color2="#313131 [2608]" rotate="t" colors="0 #9b9b9b;.5 #8e8e8e;1 #797979" focus="100%" type="gradient">
                  <o:fill v:ext="view" type="gradientUnscaled"/>
                </v:fill>
                <v:stroke joinstyle="miter"/>
                <v:textbox>
                  <w:txbxContent>
                    <w:p w14:paraId="0E875968" w14:textId="77777777" w:rsidR="00CB4526" w:rsidRPr="007770A7" w:rsidRDefault="00CB4526" w:rsidP="00C931D9">
                      <w:pPr>
                        <w:jc w:val="center"/>
                        <w:rPr>
                          <w:b/>
                        </w:rPr>
                      </w:pPr>
                      <w:r w:rsidRPr="007770A7">
                        <w:rPr>
                          <w:b/>
                        </w:rPr>
                        <w:t>Ligante asfalto Borracha</w:t>
                      </w:r>
                    </w:p>
                  </w:txbxContent>
                </v:textbox>
              </v:roundrect>
            </w:pict>
          </mc:Fallback>
        </mc:AlternateContent>
      </w:r>
      <w:r w:rsidRPr="00506B95">
        <w:rPr>
          <w:rFonts w:ascii="Arial" w:hAnsi="Arial" w:cs="Arial"/>
          <w:sz w:val="24"/>
          <w:szCs w:val="24"/>
        </w:rPr>
        <w:br/>
      </w:r>
    </w:p>
    <w:p w14:paraId="49CB439B" w14:textId="77777777" w:rsidR="00C931D9" w:rsidRPr="00506B95" w:rsidRDefault="00C931D9" w:rsidP="00960666">
      <w:pPr>
        <w:keepNext/>
        <w:spacing w:line="360" w:lineRule="auto"/>
        <w:ind w:firstLine="708"/>
        <w:jc w:val="center"/>
        <w:rPr>
          <w:rFonts w:ascii="Arial" w:hAnsi="Arial" w:cs="Arial"/>
          <w:sz w:val="24"/>
          <w:szCs w:val="24"/>
        </w:rPr>
      </w:pPr>
    </w:p>
    <w:p w14:paraId="15ED6947" w14:textId="77777777" w:rsidR="00C931D9" w:rsidRPr="00506B95" w:rsidRDefault="00C931D9" w:rsidP="008F4637">
      <w:pPr>
        <w:spacing w:line="360" w:lineRule="auto"/>
        <w:ind w:firstLine="708"/>
        <w:jc w:val="center"/>
        <w:rPr>
          <w:rFonts w:ascii="Arial" w:hAnsi="Arial" w:cs="Arial"/>
          <w:sz w:val="24"/>
          <w:szCs w:val="24"/>
        </w:rPr>
      </w:pPr>
    </w:p>
    <w:p w14:paraId="4FEC85B6" w14:textId="77777777" w:rsidR="00C931D9" w:rsidRPr="00506B95" w:rsidRDefault="00C931D9" w:rsidP="008F4637">
      <w:pPr>
        <w:spacing w:line="360" w:lineRule="auto"/>
        <w:ind w:firstLine="708"/>
        <w:jc w:val="center"/>
        <w:rPr>
          <w:rFonts w:ascii="Arial" w:hAnsi="Arial" w:cs="Arial"/>
          <w:sz w:val="24"/>
          <w:szCs w:val="24"/>
        </w:rPr>
      </w:pPr>
      <w:r w:rsidRPr="00506B95">
        <w:rPr>
          <w:rFonts w:ascii="Arial" w:hAnsi="Arial" w:cs="Arial"/>
          <w:sz w:val="24"/>
          <w:szCs w:val="24"/>
        </w:rPr>
        <w:t>Fonte: Autor.</w:t>
      </w:r>
    </w:p>
    <w:p w14:paraId="6CAF8685" w14:textId="0FC1E7CF"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 xml:space="preserve">De acordo com PINHEIRO (2004), muitos são os fatores que influenciam as características finais do ligante </w:t>
      </w:r>
      <w:r w:rsidR="003D6DDE">
        <w:rPr>
          <w:rFonts w:ascii="Arial" w:hAnsi="Arial" w:cs="Arial"/>
          <w:sz w:val="24"/>
          <w:szCs w:val="24"/>
        </w:rPr>
        <w:t>a</w:t>
      </w:r>
      <w:r w:rsidRPr="00506B95">
        <w:rPr>
          <w:rFonts w:ascii="Arial" w:hAnsi="Arial" w:cs="Arial"/>
          <w:sz w:val="24"/>
          <w:szCs w:val="24"/>
        </w:rPr>
        <w:t>sfalto-</w:t>
      </w:r>
      <w:r w:rsidR="003D6DDE">
        <w:rPr>
          <w:rFonts w:ascii="Arial" w:hAnsi="Arial" w:cs="Arial"/>
          <w:sz w:val="24"/>
          <w:szCs w:val="24"/>
        </w:rPr>
        <w:t>b</w:t>
      </w:r>
      <w:r w:rsidRPr="00506B95">
        <w:rPr>
          <w:rFonts w:ascii="Arial" w:hAnsi="Arial" w:cs="Arial"/>
          <w:sz w:val="24"/>
          <w:szCs w:val="24"/>
        </w:rPr>
        <w:t xml:space="preserve">orracha, sendo a variação do tipo de componentes e as condições de modificação os principais responsáveis pela qualidade final do ligante. Como a borracha e o tipo de asfalto podem variar bastante, a mistura dos dois pode levar </w:t>
      </w:r>
      <w:r w:rsidR="003D6DDE">
        <w:rPr>
          <w:rFonts w:ascii="Arial" w:hAnsi="Arial" w:cs="Arial"/>
          <w:sz w:val="24"/>
          <w:szCs w:val="24"/>
        </w:rPr>
        <w:t>a</w:t>
      </w:r>
      <w:r w:rsidRPr="00506B95">
        <w:rPr>
          <w:rFonts w:ascii="Arial" w:hAnsi="Arial" w:cs="Arial"/>
          <w:sz w:val="24"/>
          <w:szCs w:val="24"/>
        </w:rPr>
        <w:t xml:space="preserve"> ligantes </w:t>
      </w:r>
      <w:r w:rsidR="003D6DDE">
        <w:rPr>
          <w:rFonts w:ascii="Arial" w:hAnsi="Arial" w:cs="Arial"/>
          <w:sz w:val="24"/>
          <w:szCs w:val="24"/>
        </w:rPr>
        <w:t>a</w:t>
      </w:r>
      <w:r w:rsidRPr="00506B95">
        <w:rPr>
          <w:rFonts w:ascii="Arial" w:hAnsi="Arial" w:cs="Arial"/>
          <w:sz w:val="24"/>
          <w:szCs w:val="24"/>
        </w:rPr>
        <w:t>sfalto-</w:t>
      </w:r>
      <w:r w:rsidR="003D6DDE">
        <w:rPr>
          <w:rFonts w:ascii="Arial" w:hAnsi="Arial" w:cs="Arial"/>
          <w:sz w:val="24"/>
          <w:szCs w:val="24"/>
        </w:rPr>
        <w:t>b</w:t>
      </w:r>
      <w:r w:rsidRPr="00506B95">
        <w:rPr>
          <w:rFonts w:ascii="Arial" w:hAnsi="Arial" w:cs="Arial"/>
          <w:sz w:val="24"/>
          <w:szCs w:val="24"/>
        </w:rPr>
        <w:t>orracha com características físicas e químicas muito diferentes</w:t>
      </w:r>
      <w:r w:rsidR="003D6DDE">
        <w:rPr>
          <w:rFonts w:ascii="Arial" w:hAnsi="Arial" w:cs="Arial"/>
          <w:sz w:val="24"/>
          <w:szCs w:val="24"/>
        </w:rPr>
        <w:t>.</w:t>
      </w:r>
    </w:p>
    <w:p w14:paraId="24C89B2C" w14:textId="046A59C9" w:rsidR="00C931D9" w:rsidRPr="00506B95" w:rsidRDefault="003A4893" w:rsidP="00506B95">
      <w:pPr>
        <w:pStyle w:val="Legenda"/>
        <w:jc w:val="center"/>
        <w:rPr>
          <w:rStyle w:val="Hyperlink"/>
          <w:rFonts w:ascii="Arial" w:hAnsi="Arial" w:cs="Arial"/>
          <w:i w:val="0"/>
          <w:color w:val="auto"/>
          <w:sz w:val="24"/>
          <w:szCs w:val="24"/>
          <w:u w:val="none"/>
        </w:rPr>
      </w:pPr>
      <w:bookmarkStart w:id="41" w:name="_Toc498547548"/>
      <w:r>
        <w:rPr>
          <w:rFonts w:ascii="Arial" w:hAnsi="Arial" w:cs="Arial"/>
          <w:i w:val="0"/>
          <w:color w:val="auto"/>
          <w:sz w:val="24"/>
          <w:szCs w:val="24"/>
        </w:rPr>
        <w:lastRenderedPageBreak/>
        <w:t>Figura</w:t>
      </w:r>
      <w:r w:rsidR="00506B95" w:rsidRPr="00506B95">
        <w:rPr>
          <w:rFonts w:ascii="Arial" w:hAnsi="Arial" w:cs="Arial"/>
          <w:i w:val="0"/>
          <w:color w:val="auto"/>
          <w:sz w:val="24"/>
          <w:szCs w:val="24"/>
        </w:rPr>
        <w:t xml:space="preserve"> </w:t>
      </w:r>
      <w:r w:rsidR="00506B95" w:rsidRPr="00506B95">
        <w:rPr>
          <w:rFonts w:ascii="Arial" w:hAnsi="Arial" w:cs="Arial"/>
          <w:i w:val="0"/>
          <w:color w:val="auto"/>
          <w:sz w:val="24"/>
          <w:szCs w:val="24"/>
        </w:rPr>
        <w:fldChar w:fldCharType="begin"/>
      </w:r>
      <w:r w:rsidR="00506B95" w:rsidRPr="00506B95">
        <w:rPr>
          <w:rFonts w:ascii="Arial" w:hAnsi="Arial" w:cs="Arial"/>
          <w:i w:val="0"/>
          <w:color w:val="auto"/>
          <w:sz w:val="24"/>
          <w:szCs w:val="24"/>
        </w:rPr>
        <w:instrText xml:space="preserve"> SEQ Imagem \* ARABIC </w:instrText>
      </w:r>
      <w:r w:rsidR="00506B95" w:rsidRPr="00506B95">
        <w:rPr>
          <w:rFonts w:ascii="Arial" w:hAnsi="Arial" w:cs="Arial"/>
          <w:i w:val="0"/>
          <w:color w:val="auto"/>
          <w:sz w:val="24"/>
          <w:szCs w:val="24"/>
        </w:rPr>
        <w:fldChar w:fldCharType="separate"/>
      </w:r>
      <w:r w:rsidR="00506B95" w:rsidRPr="00506B95">
        <w:rPr>
          <w:rFonts w:ascii="Arial" w:hAnsi="Arial" w:cs="Arial"/>
          <w:i w:val="0"/>
          <w:noProof/>
          <w:color w:val="auto"/>
          <w:sz w:val="24"/>
          <w:szCs w:val="24"/>
        </w:rPr>
        <w:t>16</w:t>
      </w:r>
      <w:r w:rsidR="00506B95" w:rsidRPr="00506B95">
        <w:rPr>
          <w:rFonts w:ascii="Arial" w:hAnsi="Arial" w:cs="Arial"/>
          <w:i w:val="0"/>
          <w:color w:val="auto"/>
          <w:sz w:val="24"/>
          <w:szCs w:val="24"/>
        </w:rPr>
        <w:fldChar w:fldCharType="end"/>
      </w:r>
      <w:r>
        <w:rPr>
          <w:rFonts w:ascii="Arial" w:hAnsi="Arial" w:cs="Arial"/>
          <w:i w:val="0"/>
          <w:color w:val="auto"/>
          <w:sz w:val="24"/>
          <w:szCs w:val="24"/>
        </w:rPr>
        <w:t xml:space="preserve"> -</w:t>
      </w:r>
      <w:r w:rsidR="00C931D9" w:rsidRPr="00506B95">
        <w:rPr>
          <w:rFonts w:ascii="Arial" w:hAnsi="Arial" w:cs="Arial"/>
          <w:i w:val="0"/>
          <w:color w:val="auto"/>
          <w:sz w:val="24"/>
          <w:szCs w:val="24"/>
        </w:rPr>
        <w:t xml:space="preserve"> Preparação do Asfalto-borracha</w:t>
      </w:r>
      <w:r w:rsidR="00C931D9" w:rsidRPr="00506B95">
        <w:rPr>
          <w:rFonts w:ascii="Arial" w:hAnsi="Arial" w:cs="Arial"/>
          <w:i w:val="0"/>
          <w:noProof/>
          <w:color w:val="auto"/>
          <w:sz w:val="24"/>
          <w:szCs w:val="24"/>
          <w:lang w:eastAsia="pt-BR"/>
        </w:rPr>
        <w:drawing>
          <wp:inline distT="0" distB="0" distL="0" distR="0" wp14:anchorId="1EF44AFB" wp14:editId="1CED4518">
            <wp:extent cx="4038600" cy="2510318"/>
            <wp:effectExtent l="0" t="0" r="0" b="4445"/>
            <wp:docPr id="9" name="Imagem 9" descr="http://src.odiario.com/Imagem/2010/08/25/g_16483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c.odiario.com/Imagem/2010/08/25/g_16483591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6911" cy="2534132"/>
                    </a:xfrm>
                    <a:prstGeom prst="rect">
                      <a:avLst/>
                    </a:prstGeom>
                    <a:noFill/>
                    <a:ln>
                      <a:noFill/>
                    </a:ln>
                  </pic:spPr>
                </pic:pic>
              </a:graphicData>
            </a:graphic>
          </wp:inline>
        </w:drawing>
      </w:r>
      <w:r w:rsidR="00C931D9" w:rsidRPr="00506B95">
        <w:rPr>
          <w:rFonts w:ascii="Arial" w:hAnsi="Arial" w:cs="Arial"/>
          <w:i w:val="0"/>
          <w:color w:val="auto"/>
          <w:sz w:val="24"/>
          <w:szCs w:val="24"/>
        </w:rPr>
        <w:br/>
        <w:t xml:space="preserve">Fonte: </w:t>
      </w:r>
      <w:hyperlink r:id="rId38" w:history="1">
        <w:bookmarkEnd w:id="41"/>
        <w:r>
          <w:rPr>
            <w:rStyle w:val="Hyperlink"/>
            <w:rFonts w:ascii="Arial" w:hAnsi="Arial" w:cs="Arial"/>
            <w:i w:val="0"/>
            <w:color w:val="auto"/>
            <w:sz w:val="24"/>
            <w:szCs w:val="24"/>
            <w:u w:val="none"/>
          </w:rPr>
          <w:t>Internet,</w:t>
        </w:r>
      </w:hyperlink>
      <w:r>
        <w:rPr>
          <w:rStyle w:val="Hyperlink"/>
          <w:rFonts w:ascii="Arial" w:hAnsi="Arial" w:cs="Arial"/>
          <w:i w:val="0"/>
          <w:color w:val="auto"/>
          <w:sz w:val="24"/>
          <w:szCs w:val="24"/>
          <w:u w:val="none"/>
        </w:rPr>
        <w:t xml:space="preserve"> 2017</w:t>
      </w:r>
    </w:p>
    <w:p w14:paraId="630939FA" w14:textId="77777777" w:rsidR="002903ED" w:rsidRPr="00506B95" w:rsidRDefault="002903ED" w:rsidP="008F4637">
      <w:pPr>
        <w:pStyle w:val="Ttulo1"/>
        <w:spacing w:line="360" w:lineRule="auto"/>
        <w:rPr>
          <w:rFonts w:cs="Arial"/>
          <w:szCs w:val="24"/>
        </w:rPr>
      </w:pPr>
    </w:p>
    <w:p w14:paraId="0EED338D" w14:textId="77777777" w:rsidR="002903ED" w:rsidRPr="00506B95" w:rsidRDefault="002903ED" w:rsidP="008F4637">
      <w:pPr>
        <w:pStyle w:val="Ttulo1"/>
        <w:spacing w:line="360" w:lineRule="auto"/>
        <w:rPr>
          <w:rFonts w:cs="Arial"/>
          <w:szCs w:val="24"/>
        </w:rPr>
      </w:pPr>
    </w:p>
    <w:p w14:paraId="18C9A725" w14:textId="090C9BA0" w:rsidR="002903ED" w:rsidRPr="00506B95" w:rsidRDefault="002903ED" w:rsidP="008F4637">
      <w:pPr>
        <w:pStyle w:val="Ttulo1"/>
        <w:spacing w:line="360" w:lineRule="auto"/>
        <w:rPr>
          <w:rFonts w:cs="Arial"/>
          <w:szCs w:val="24"/>
        </w:rPr>
      </w:pPr>
    </w:p>
    <w:p w14:paraId="43BB04FE" w14:textId="50AE8C8B" w:rsidR="008F4637" w:rsidRPr="00506B95" w:rsidRDefault="008F4637" w:rsidP="008F4637">
      <w:pPr>
        <w:rPr>
          <w:rFonts w:ascii="Arial" w:hAnsi="Arial" w:cs="Arial"/>
          <w:sz w:val="24"/>
          <w:szCs w:val="24"/>
        </w:rPr>
      </w:pPr>
    </w:p>
    <w:p w14:paraId="53528683" w14:textId="770E2258" w:rsidR="008F4637" w:rsidRPr="00506B95" w:rsidRDefault="008F4637" w:rsidP="008F4637">
      <w:pPr>
        <w:rPr>
          <w:rFonts w:ascii="Arial" w:hAnsi="Arial" w:cs="Arial"/>
          <w:sz w:val="24"/>
          <w:szCs w:val="24"/>
        </w:rPr>
      </w:pPr>
    </w:p>
    <w:p w14:paraId="7448940F" w14:textId="02485F95" w:rsidR="008F4637" w:rsidRPr="00506B95" w:rsidRDefault="008F4637" w:rsidP="008F4637">
      <w:pPr>
        <w:rPr>
          <w:rFonts w:ascii="Arial" w:hAnsi="Arial" w:cs="Arial"/>
          <w:sz w:val="24"/>
          <w:szCs w:val="24"/>
        </w:rPr>
      </w:pPr>
    </w:p>
    <w:p w14:paraId="2D879B64" w14:textId="6FE7A7C1" w:rsidR="008F4637" w:rsidRPr="00506B95" w:rsidRDefault="008F4637" w:rsidP="008F4637">
      <w:pPr>
        <w:rPr>
          <w:rFonts w:ascii="Arial" w:hAnsi="Arial" w:cs="Arial"/>
          <w:sz w:val="24"/>
          <w:szCs w:val="24"/>
        </w:rPr>
      </w:pPr>
    </w:p>
    <w:p w14:paraId="251B8051" w14:textId="7D4BA611" w:rsidR="008F4637" w:rsidRPr="00506B95" w:rsidRDefault="008F4637" w:rsidP="008F4637">
      <w:pPr>
        <w:rPr>
          <w:rFonts w:ascii="Arial" w:hAnsi="Arial" w:cs="Arial"/>
          <w:sz w:val="24"/>
          <w:szCs w:val="24"/>
        </w:rPr>
      </w:pPr>
    </w:p>
    <w:p w14:paraId="5A2EC879" w14:textId="7EC76C62" w:rsidR="008F4637" w:rsidRDefault="008F4637" w:rsidP="008F4637">
      <w:pPr>
        <w:rPr>
          <w:rFonts w:ascii="Arial" w:hAnsi="Arial" w:cs="Arial"/>
          <w:sz w:val="24"/>
          <w:szCs w:val="24"/>
        </w:rPr>
      </w:pPr>
    </w:p>
    <w:p w14:paraId="4395EB81" w14:textId="77777777" w:rsidR="00506B95" w:rsidRPr="00506B95" w:rsidRDefault="00506B95" w:rsidP="008F4637">
      <w:pPr>
        <w:rPr>
          <w:rFonts w:ascii="Arial" w:hAnsi="Arial" w:cs="Arial"/>
          <w:sz w:val="24"/>
          <w:szCs w:val="24"/>
        </w:rPr>
      </w:pPr>
    </w:p>
    <w:p w14:paraId="1336B353" w14:textId="48BAA974" w:rsidR="00C931D9" w:rsidRPr="00506B95" w:rsidRDefault="00C931D9" w:rsidP="008F4637">
      <w:pPr>
        <w:pStyle w:val="Ttulo1"/>
        <w:spacing w:line="360" w:lineRule="auto"/>
        <w:rPr>
          <w:rFonts w:cs="Arial"/>
          <w:szCs w:val="24"/>
        </w:rPr>
      </w:pPr>
      <w:bookmarkStart w:id="42" w:name="_Toc498548004"/>
      <w:r w:rsidRPr="00506B95">
        <w:rPr>
          <w:rFonts w:cs="Arial"/>
          <w:szCs w:val="24"/>
        </w:rPr>
        <w:lastRenderedPageBreak/>
        <w:t>4 METODOLOGIA E PROCEDIMENTOS TÉCNICOS DA PESQUISA</w:t>
      </w:r>
      <w:bookmarkEnd w:id="42"/>
    </w:p>
    <w:p w14:paraId="348A2B3B" w14:textId="77777777" w:rsidR="00C931D9" w:rsidRPr="00506B95" w:rsidRDefault="00C931D9" w:rsidP="008F4637">
      <w:pPr>
        <w:pStyle w:val="Ttulo2"/>
        <w:spacing w:line="360" w:lineRule="auto"/>
        <w:rPr>
          <w:rFonts w:cs="Arial"/>
          <w:szCs w:val="24"/>
        </w:rPr>
      </w:pPr>
      <w:bookmarkStart w:id="43" w:name="_Toc498548005"/>
      <w:r w:rsidRPr="00506B95">
        <w:rPr>
          <w:rFonts w:cs="Arial"/>
          <w:szCs w:val="24"/>
        </w:rPr>
        <w:t>4.1 Classificação de Pesquisa quanto aos fins</w:t>
      </w:r>
      <w:bookmarkEnd w:id="43"/>
    </w:p>
    <w:p w14:paraId="33A93320" w14:textId="4C3555D5" w:rsidR="00C931D9" w:rsidRPr="00506B95" w:rsidRDefault="00C931D9" w:rsidP="008F4637">
      <w:pPr>
        <w:spacing w:line="360" w:lineRule="auto"/>
        <w:ind w:firstLine="708"/>
        <w:jc w:val="both"/>
        <w:rPr>
          <w:rFonts w:ascii="Arial" w:hAnsi="Arial" w:cs="Arial"/>
          <w:sz w:val="24"/>
          <w:szCs w:val="24"/>
        </w:rPr>
      </w:pPr>
      <w:r w:rsidRPr="00506B95">
        <w:rPr>
          <w:rFonts w:ascii="Arial" w:hAnsi="Arial" w:cs="Arial"/>
          <w:sz w:val="24"/>
          <w:szCs w:val="24"/>
        </w:rPr>
        <w:t>Esta pesquisa é de caráter bibliográfico,</w:t>
      </w:r>
      <w:r w:rsidR="003D6DDE">
        <w:rPr>
          <w:rFonts w:ascii="Arial" w:hAnsi="Arial" w:cs="Arial"/>
          <w:sz w:val="24"/>
          <w:szCs w:val="24"/>
        </w:rPr>
        <w:t xml:space="preserve"> e</w:t>
      </w:r>
      <w:r w:rsidRPr="00506B95">
        <w:rPr>
          <w:rFonts w:ascii="Arial" w:hAnsi="Arial" w:cs="Arial"/>
          <w:sz w:val="24"/>
          <w:szCs w:val="24"/>
        </w:rPr>
        <w:t xml:space="preserve"> seu desenvolvimento se dá por</w:t>
      </w:r>
      <w:r w:rsidR="003D6DDE">
        <w:rPr>
          <w:rFonts w:ascii="Arial" w:hAnsi="Arial" w:cs="Arial"/>
          <w:sz w:val="24"/>
          <w:szCs w:val="24"/>
        </w:rPr>
        <w:t xml:space="preserve"> meio de</w:t>
      </w:r>
      <w:r w:rsidRPr="00506B95">
        <w:rPr>
          <w:rFonts w:ascii="Arial" w:hAnsi="Arial" w:cs="Arial"/>
          <w:sz w:val="24"/>
          <w:szCs w:val="24"/>
        </w:rPr>
        <w:t xml:space="preserve"> artigos e obras científicas. Sobre os procedimentos técnicos, refere-se a uma pesquisa qualitativa</w:t>
      </w:r>
      <w:r w:rsidR="003D6DDE">
        <w:rPr>
          <w:rFonts w:ascii="Arial" w:hAnsi="Arial" w:cs="Arial"/>
          <w:sz w:val="24"/>
          <w:szCs w:val="24"/>
        </w:rPr>
        <w:t>,</w:t>
      </w:r>
      <w:r w:rsidRPr="00506B95">
        <w:rPr>
          <w:rFonts w:ascii="Arial" w:hAnsi="Arial" w:cs="Arial"/>
          <w:sz w:val="24"/>
          <w:szCs w:val="24"/>
        </w:rPr>
        <w:t xml:space="preserve"> quanto à natureza dos dados</w:t>
      </w:r>
      <w:r w:rsidR="003D6DDE">
        <w:rPr>
          <w:rFonts w:ascii="Arial" w:hAnsi="Arial" w:cs="Arial"/>
          <w:sz w:val="24"/>
          <w:szCs w:val="24"/>
        </w:rPr>
        <w:t>,</w:t>
      </w:r>
      <w:r w:rsidRPr="00506B95">
        <w:rPr>
          <w:rFonts w:ascii="Arial" w:hAnsi="Arial" w:cs="Arial"/>
          <w:sz w:val="24"/>
          <w:szCs w:val="24"/>
        </w:rPr>
        <w:t xml:space="preserve"> e descritiva</w:t>
      </w:r>
      <w:r w:rsidR="003D6DDE">
        <w:rPr>
          <w:rFonts w:ascii="Arial" w:hAnsi="Arial" w:cs="Arial"/>
          <w:sz w:val="24"/>
          <w:szCs w:val="24"/>
        </w:rPr>
        <w:t>,</w:t>
      </w:r>
      <w:r w:rsidRPr="00506B95">
        <w:rPr>
          <w:rFonts w:ascii="Arial" w:hAnsi="Arial" w:cs="Arial"/>
          <w:sz w:val="24"/>
          <w:szCs w:val="24"/>
        </w:rPr>
        <w:t xml:space="preserve"> quanto ao nível de pesquisa. Para tanto, foram pesquisados artigos referente aos temas “</w:t>
      </w:r>
      <w:r w:rsidR="000226A6">
        <w:rPr>
          <w:rFonts w:ascii="Arial" w:hAnsi="Arial" w:cs="Arial"/>
          <w:sz w:val="24"/>
          <w:szCs w:val="24"/>
        </w:rPr>
        <w:t>a</w:t>
      </w:r>
      <w:r w:rsidRPr="00506B95">
        <w:rPr>
          <w:rFonts w:ascii="Arial" w:hAnsi="Arial" w:cs="Arial"/>
          <w:sz w:val="24"/>
          <w:szCs w:val="24"/>
        </w:rPr>
        <w:t>sfalto</w:t>
      </w:r>
      <w:r w:rsidR="000226A6">
        <w:rPr>
          <w:rFonts w:ascii="Arial" w:hAnsi="Arial" w:cs="Arial"/>
          <w:sz w:val="24"/>
          <w:szCs w:val="24"/>
        </w:rPr>
        <w:t>-borracha</w:t>
      </w:r>
      <w:r w:rsidRPr="00506B95">
        <w:rPr>
          <w:rFonts w:ascii="Arial" w:hAnsi="Arial" w:cs="Arial"/>
          <w:sz w:val="24"/>
          <w:szCs w:val="24"/>
        </w:rPr>
        <w:t>”, “pavimentação”</w:t>
      </w:r>
      <w:r w:rsidR="000226A6">
        <w:rPr>
          <w:rFonts w:ascii="Arial" w:hAnsi="Arial" w:cs="Arial"/>
          <w:sz w:val="24"/>
          <w:szCs w:val="24"/>
        </w:rPr>
        <w:t xml:space="preserve"> e</w:t>
      </w:r>
      <w:r w:rsidRPr="00506B95">
        <w:rPr>
          <w:rFonts w:ascii="Arial" w:hAnsi="Arial" w:cs="Arial"/>
          <w:sz w:val="24"/>
          <w:szCs w:val="24"/>
        </w:rPr>
        <w:t xml:space="preserve"> “reciclagem de pneus”.</w:t>
      </w:r>
    </w:p>
    <w:p w14:paraId="7D1B3168" w14:textId="77777777" w:rsidR="00C931D9" w:rsidRPr="00506B95" w:rsidRDefault="00C931D9" w:rsidP="008F4637">
      <w:pPr>
        <w:autoSpaceDE w:val="0"/>
        <w:autoSpaceDN w:val="0"/>
        <w:adjustRightInd w:val="0"/>
        <w:spacing w:after="0" w:line="360" w:lineRule="auto"/>
        <w:ind w:firstLine="708"/>
        <w:jc w:val="both"/>
        <w:rPr>
          <w:rFonts w:ascii="Arial" w:hAnsi="Arial" w:cs="Arial"/>
          <w:sz w:val="24"/>
          <w:szCs w:val="24"/>
          <w:lang w:eastAsia="pt-BR"/>
        </w:rPr>
      </w:pPr>
      <w:r w:rsidRPr="00506B95">
        <w:rPr>
          <w:rFonts w:ascii="Arial" w:hAnsi="Arial" w:cs="Arial"/>
          <w:sz w:val="24"/>
          <w:szCs w:val="24"/>
          <w:lang w:eastAsia="pt-BR"/>
        </w:rPr>
        <w:t>O tema do presente artigo foi definido diante dos problemas relacionados aos impactos ambientais gerados pelo descarte incorreto de pneus, buscando analisar meios alternativos de reutilizar a borracha em uma liga asfáltica ecológica.</w:t>
      </w:r>
    </w:p>
    <w:p w14:paraId="17435A5F" w14:textId="77777777" w:rsidR="00C931D9" w:rsidRPr="00506B95" w:rsidRDefault="00C931D9" w:rsidP="008F4637">
      <w:pPr>
        <w:pStyle w:val="Ttulo2"/>
        <w:spacing w:line="360" w:lineRule="auto"/>
        <w:rPr>
          <w:rFonts w:cs="Arial"/>
          <w:szCs w:val="24"/>
        </w:rPr>
      </w:pPr>
      <w:bookmarkStart w:id="44" w:name="_Toc498548006"/>
      <w:r w:rsidRPr="00506B95">
        <w:rPr>
          <w:rFonts w:cs="Arial"/>
          <w:szCs w:val="24"/>
        </w:rPr>
        <w:t>4.2 Classificação de Pesquisa quanto aos meios</w:t>
      </w:r>
      <w:bookmarkEnd w:id="44"/>
    </w:p>
    <w:p w14:paraId="0DEE9E18" w14:textId="3F23906E" w:rsidR="00C931D9" w:rsidRPr="00506B95" w:rsidRDefault="00C931D9" w:rsidP="008F4637">
      <w:pPr>
        <w:spacing w:line="360" w:lineRule="auto"/>
        <w:ind w:firstLine="708"/>
        <w:jc w:val="both"/>
        <w:rPr>
          <w:rFonts w:ascii="Arial" w:hAnsi="Arial" w:cs="Arial"/>
          <w:sz w:val="24"/>
          <w:szCs w:val="24"/>
          <w:lang w:eastAsia="pt-BR"/>
        </w:rPr>
      </w:pPr>
      <w:r w:rsidRPr="00506B95">
        <w:rPr>
          <w:rFonts w:ascii="Arial" w:hAnsi="Arial" w:cs="Arial"/>
          <w:sz w:val="24"/>
          <w:szCs w:val="24"/>
          <w:lang w:eastAsia="pt-BR"/>
        </w:rPr>
        <w:t>Para o entendimento sobre o assunto foram realizadas pesquisas em livros técnicos, os quais são considerados referência dentro do tema abordado. Foram feitos estudos de alguns artigos acadêmicos</w:t>
      </w:r>
      <w:r w:rsidR="000226A6">
        <w:rPr>
          <w:rFonts w:ascii="Arial" w:hAnsi="Arial" w:cs="Arial"/>
          <w:sz w:val="24"/>
          <w:szCs w:val="24"/>
          <w:lang w:eastAsia="pt-BR"/>
        </w:rPr>
        <w:t>,</w:t>
      </w:r>
      <w:r w:rsidRPr="00506B95">
        <w:rPr>
          <w:rFonts w:ascii="Arial" w:hAnsi="Arial" w:cs="Arial"/>
          <w:sz w:val="24"/>
          <w:szCs w:val="24"/>
          <w:lang w:eastAsia="pt-BR"/>
        </w:rPr>
        <w:t xml:space="preserve"> aqueles escritos em português e que o acesso é permitido à cópia do artigo</w:t>
      </w:r>
      <w:r w:rsidR="00BC1FB4">
        <w:rPr>
          <w:rFonts w:ascii="Arial" w:hAnsi="Arial" w:cs="Arial"/>
          <w:sz w:val="24"/>
          <w:szCs w:val="24"/>
          <w:lang w:eastAsia="pt-BR"/>
        </w:rPr>
        <w:t xml:space="preserve"> e</w:t>
      </w:r>
      <w:r w:rsidRPr="00506B95">
        <w:rPr>
          <w:rFonts w:ascii="Arial" w:hAnsi="Arial" w:cs="Arial"/>
          <w:sz w:val="24"/>
          <w:szCs w:val="24"/>
          <w:lang w:eastAsia="pt-BR"/>
        </w:rPr>
        <w:t xml:space="preserve"> monografias que relatavam problemas iguais ou similares.</w:t>
      </w:r>
      <w:r w:rsidRPr="00506B95" w:rsidDel="00A226AC">
        <w:rPr>
          <w:rFonts w:ascii="Arial" w:hAnsi="Arial" w:cs="Arial"/>
          <w:sz w:val="24"/>
          <w:szCs w:val="24"/>
          <w:lang w:eastAsia="pt-BR"/>
        </w:rPr>
        <w:t xml:space="preserve"> </w:t>
      </w:r>
    </w:p>
    <w:p w14:paraId="1633BF4F" w14:textId="11842A24" w:rsidR="00C931D9" w:rsidRPr="00506B95" w:rsidRDefault="00C931D9" w:rsidP="008F4637">
      <w:pPr>
        <w:spacing w:line="360" w:lineRule="auto"/>
        <w:ind w:firstLine="708"/>
        <w:jc w:val="both"/>
        <w:rPr>
          <w:rFonts w:ascii="Arial" w:hAnsi="Arial" w:cs="Arial"/>
          <w:sz w:val="24"/>
          <w:szCs w:val="24"/>
          <w:lang w:eastAsia="pt-BR"/>
        </w:rPr>
      </w:pPr>
      <w:r w:rsidRPr="00506B95">
        <w:rPr>
          <w:rFonts w:ascii="Arial" w:hAnsi="Arial" w:cs="Arial"/>
          <w:sz w:val="24"/>
          <w:szCs w:val="24"/>
          <w:lang w:eastAsia="pt-BR"/>
        </w:rPr>
        <w:t>Buscou- se também o levantamento de dados em alguns sites de órgãos públicos disponíveis para pesquisa</w:t>
      </w:r>
      <w:r w:rsidR="000226A6">
        <w:rPr>
          <w:rFonts w:ascii="Arial" w:hAnsi="Arial" w:cs="Arial"/>
          <w:sz w:val="24"/>
          <w:szCs w:val="24"/>
          <w:lang w:eastAsia="pt-BR"/>
        </w:rPr>
        <w:t>,</w:t>
      </w:r>
      <w:r w:rsidRPr="00506B95">
        <w:rPr>
          <w:rFonts w:ascii="Arial" w:hAnsi="Arial" w:cs="Arial"/>
          <w:sz w:val="24"/>
          <w:szCs w:val="24"/>
          <w:lang w:eastAsia="pt-BR"/>
        </w:rPr>
        <w:t xml:space="preserve"> a fim de aperfeiçoar dados empíricos anteriormente obtidos.</w:t>
      </w:r>
    </w:p>
    <w:p w14:paraId="5A3F0334" w14:textId="77777777" w:rsidR="00C931D9" w:rsidRPr="00506B95" w:rsidRDefault="00C931D9" w:rsidP="008F4637">
      <w:pPr>
        <w:pStyle w:val="Ttulo2"/>
        <w:spacing w:line="360" w:lineRule="auto"/>
        <w:rPr>
          <w:rFonts w:cs="Arial"/>
          <w:szCs w:val="24"/>
          <w:lang w:eastAsia="pt-BR"/>
        </w:rPr>
      </w:pPr>
      <w:bookmarkStart w:id="45" w:name="_Toc498548007"/>
      <w:r w:rsidRPr="00506B95">
        <w:rPr>
          <w:rFonts w:cs="Arial"/>
          <w:szCs w:val="24"/>
          <w:lang w:eastAsia="pt-BR"/>
        </w:rPr>
        <w:t>4.3 Tratamento de dados</w:t>
      </w:r>
      <w:bookmarkEnd w:id="45"/>
    </w:p>
    <w:p w14:paraId="20C79A10" w14:textId="419B64CC" w:rsidR="00C931D9" w:rsidRPr="00506B95" w:rsidRDefault="00C931D9" w:rsidP="008F4637">
      <w:pPr>
        <w:spacing w:line="360" w:lineRule="auto"/>
        <w:ind w:firstLine="708"/>
        <w:jc w:val="both"/>
        <w:rPr>
          <w:rFonts w:ascii="Arial" w:hAnsi="Arial" w:cs="Arial"/>
          <w:sz w:val="24"/>
          <w:szCs w:val="24"/>
          <w:lang w:eastAsia="pt-BR"/>
        </w:rPr>
      </w:pPr>
      <w:r w:rsidRPr="00506B95">
        <w:rPr>
          <w:rFonts w:ascii="Arial" w:hAnsi="Arial" w:cs="Arial"/>
          <w:sz w:val="24"/>
          <w:szCs w:val="24"/>
          <w:lang w:eastAsia="pt-BR"/>
        </w:rPr>
        <w:t>Após a leitura criteriosa das fontes selecionadas, procedeu-se a organização das informações no trabalho buscando mencionar os dados mais abrangentes antes dos dados mais específicos. Ao mesmo tempo percebendo e interpretando as entrelinhas dos assuntos abordados e montando uma discussão acerca destas informações</w:t>
      </w:r>
      <w:r w:rsidR="00800183" w:rsidRPr="00506B95">
        <w:rPr>
          <w:rFonts w:ascii="Arial" w:hAnsi="Arial" w:cs="Arial"/>
          <w:sz w:val="24"/>
          <w:szCs w:val="24"/>
          <w:lang w:eastAsia="pt-BR"/>
        </w:rPr>
        <w:t>.</w:t>
      </w:r>
    </w:p>
    <w:p w14:paraId="6B289A18" w14:textId="7740EE54" w:rsidR="002903ED" w:rsidRPr="00506B95" w:rsidRDefault="002903ED" w:rsidP="008F4637">
      <w:pPr>
        <w:pStyle w:val="Ttulo1"/>
        <w:spacing w:line="360" w:lineRule="auto"/>
        <w:rPr>
          <w:rFonts w:cs="Arial"/>
          <w:szCs w:val="24"/>
          <w:lang w:eastAsia="pt-BR"/>
        </w:rPr>
      </w:pPr>
      <w:bookmarkStart w:id="46" w:name="_Toc498548008"/>
      <w:r w:rsidRPr="00506B95">
        <w:rPr>
          <w:rFonts w:cs="Arial"/>
          <w:szCs w:val="24"/>
        </w:rPr>
        <w:lastRenderedPageBreak/>
        <w:t>5 RESULTADOS E DISCUSSÕES</w:t>
      </w:r>
      <w:bookmarkEnd w:id="46"/>
      <w:r w:rsidRPr="00506B95">
        <w:rPr>
          <w:rFonts w:cs="Arial"/>
          <w:szCs w:val="24"/>
        </w:rPr>
        <w:t xml:space="preserve"> </w:t>
      </w:r>
    </w:p>
    <w:p w14:paraId="552F6206" w14:textId="1568273B" w:rsidR="002903ED" w:rsidRPr="00506B95" w:rsidRDefault="002903ED" w:rsidP="008F4637">
      <w:pPr>
        <w:pStyle w:val="Ttulo2"/>
        <w:spacing w:line="360" w:lineRule="auto"/>
        <w:rPr>
          <w:rFonts w:cs="Arial"/>
          <w:szCs w:val="24"/>
        </w:rPr>
      </w:pPr>
      <w:bookmarkStart w:id="47" w:name="_Toc498548009"/>
      <w:r w:rsidRPr="00506B95">
        <w:rPr>
          <w:rFonts w:cs="Arial"/>
          <w:szCs w:val="24"/>
        </w:rPr>
        <w:t>5.1 Asfalto</w:t>
      </w:r>
      <w:r w:rsidR="000226A6">
        <w:rPr>
          <w:rFonts w:cs="Arial"/>
          <w:szCs w:val="24"/>
        </w:rPr>
        <w:t>-Borracha</w:t>
      </w:r>
      <w:r w:rsidRPr="00506B95">
        <w:rPr>
          <w:rFonts w:cs="Arial"/>
          <w:szCs w:val="24"/>
        </w:rPr>
        <w:t xml:space="preserve"> x Asfalto Convencional</w:t>
      </w:r>
      <w:bookmarkEnd w:id="47"/>
    </w:p>
    <w:p w14:paraId="15D06230" w14:textId="4511DA5B" w:rsidR="002903ED" w:rsidRPr="00506B95" w:rsidRDefault="002903ED" w:rsidP="008F4637">
      <w:pPr>
        <w:spacing w:line="360" w:lineRule="auto"/>
        <w:ind w:firstLine="708"/>
        <w:jc w:val="both"/>
        <w:rPr>
          <w:rFonts w:ascii="Arial" w:hAnsi="Arial" w:cs="Arial"/>
          <w:sz w:val="24"/>
          <w:szCs w:val="24"/>
        </w:rPr>
      </w:pPr>
      <w:r w:rsidRPr="00506B95">
        <w:rPr>
          <w:rFonts w:ascii="Arial" w:hAnsi="Arial" w:cs="Arial"/>
          <w:sz w:val="24"/>
          <w:szCs w:val="24"/>
        </w:rPr>
        <w:t xml:space="preserve">De acordo com o IMI (2011), </w:t>
      </w:r>
      <w:r w:rsidR="000226A6">
        <w:rPr>
          <w:rFonts w:ascii="Arial" w:hAnsi="Arial" w:cs="Arial"/>
          <w:sz w:val="24"/>
          <w:szCs w:val="24"/>
        </w:rPr>
        <w:t>o</w:t>
      </w:r>
      <w:r w:rsidRPr="00506B95">
        <w:rPr>
          <w:rFonts w:ascii="Arial" w:hAnsi="Arial" w:cs="Arial"/>
          <w:sz w:val="24"/>
          <w:szCs w:val="24"/>
        </w:rPr>
        <w:t xml:space="preserve"> cimento asfáltico é especificamente obtido para apresentar características adequadas à pavimentação, podendo ser </w:t>
      </w:r>
      <w:r w:rsidR="000226A6">
        <w:rPr>
          <w:rFonts w:ascii="Arial" w:hAnsi="Arial" w:cs="Arial"/>
          <w:sz w:val="24"/>
          <w:szCs w:val="24"/>
        </w:rPr>
        <w:t xml:space="preserve">adquirido </w:t>
      </w:r>
      <w:r w:rsidRPr="00506B95">
        <w:rPr>
          <w:rFonts w:ascii="Arial" w:hAnsi="Arial" w:cs="Arial"/>
          <w:sz w:val="24"/>
          <w:szCs w:val="24"/>
        </w:rPr>
        <w:t xml:space="preserve">por destilação do petróleo em refinarias ou do asfalto natural encontrado em jazidas. O cimento asfáltico oriundo </w:t>
      </w:r>
      <w:r w:rsidR="000226A6">
        <w:rPr>
          <w:rFonts w:ascii="Arial" w:hAnsi="Arial" w:cs="Arial"/>
          <w:sz w:val="24"/>
          <w:szCs w:val="24"/>
        </w:rPr>
        <w:t xml:space="preserve">do </w:t>
      </w:r>
      <w:r w:rsidRPr="00506B95">
        <w:rPr>
          <w:rFonts w:ascii="Arial" w:hAnsi="Arial" w:cs="Arial"/>
          <w:sz w:val="24"/>
          <w:szCs w:val="24"/>
        </w:rPr>
        <w:t>petróleo recebe o símbolo CAP enquanto o natural identificado por CAN.</w:t>
      </w:r>
    </w:p>
    <w:p w14:paraId="76539564" w14:textId="58F2B0C5" w:rsidR="002903ED" w:rsidRPr="00506B95" w:rsidRDefault="002903ED" w:rsidP="008F4637">
      <w:pPr>
        <w:spacing w:line="360" w:lineRule="auto"/>
        <w:ind w:firstLine="708"/>
        <w:jc w:val="both"/>
        <w:rPr>
          <w:rFonts w:ascii="Arial" w:hAnsi="Arial" w:cs="Arial"/>
          <w:sz w:val="24"/>
          <w:szCs w:val="24"/>
        </w:rPr>
      </w:pPr>
      <w:r w:rsidRPr="00506B95">
        <w:rPr>
          <w:rFonts w:ascii="Arial" w:hAnsi="Arial" w:cs="Arial"/>
          <w:sz w:val="24"/>
          <w:szCs w:val="24"/>
        </w:rPr>
        <w:t xml:space="preserve">Segundo Castro (2010) os primeiros asfaltos ocorriam na natureza e eram encontrados em camadas geológicas, ora como argamassas moles e prontamente utilizáveis, ora como veios negros duros e friáveis de formação rochosas. Estes passaram a ser conhecidos como asfaltos naturais e foram amplamente utilizados até o início do século </w:t>
      </w:r>
      <w:r w:rsidR="000226A6">
        <w:rPr>
          <w:rFonts w:ascii="Arial" w:hAnsi="Arial" w:cs="Arial"/>
          <w:sz w:val="24"/>
          <w:szCs w:val="24"/>
        </w:rPr>
        <w:t>XX</w:t>
      </w:r>
      <w:r w:rsidRPr="00506B95">
        <w:rPr>
          <w:rFonts w:ascii="Arial" w:hAnsi="Arial" w:cs="Arial"/>
          <w:sz w:val="24"/>
          <w:szCs w:val="24"/>
        </w:rPr>
        <w:t>.</w:t>
      </w:r>
    </w:p>
    <w:p w14:paraId="7F9701E1" w14:textId="71745BFE" w:rsidR="002903ED" w:rsidRPr="00506B95" w:rsidRDefault="002903ED" w:rsidP="008F4637">
      <w:pPr>
        <w:spacing w:line="360" w:lineRule="auto"/>
        <w:ind w:firstLine="708"/>
        <w:jc w:val="both"/>
        <w:rPr>
          <w:rFonts w:ascii="Arial" w:hAnsi="Arial" w:cs="Arial"/>
          <w:sz w:val="24"/>
          <w:szCs w:val="24"/>
        </w:rPr>
      </w:pPr>
      <w:r w:rsidRPr="00506B95">
        <w:rPr>
          <w:rFonts w:ascii="Arial" w:hAnsi="Arial" w:cs="Arial"/>
          <w:sz w:val="24"/>
          <w:szCs w:val="24"/>
        </w:rPr>
        <w:t xml:space="preserve">De acordo com </w:t>
      </w:r>
      <w:proofErr w:type="spellStart"/>
      <w:r w:rsidRPr="00506B95">
        <w:rPr>
          <w:rFonts w:ascii="Arial" w:hAnsi="Arial" w:cs="Arial"/>
          <w:sz w:val="24"/>
          <w:szCs w:val="24"/>
        </w:rPr>
        <w:t>Bernucci</w:t>
      </w:r>
      <w:proofErr w:type="spellEnd"/>
      <w:r w:rsidRPr="00506B95">
        <w:rPr>
          <w:rFonts w:ascii="Arial" w:hAnsi="Arial" w:cs="Arial"/>
          <w:sz w:val="24"/>
          <w:szCs w:val="24"/>
        </w:rPr>
        <w:t>, (2007) os pavimentos com asfalto</w:t>
      </w:r>
      <w:r w:rsidR="000226A6">
        <w:rPr>
          <w:rFonts w:ascii="Arial" w:hAnsi="Arial" w:cs="Arial"/>
          <w:sz w:val="24"/>
          <w:szCs w:val="24"/>
        </w:rPr>
        <w:t>-</w:t>
      </w:r>
      <w:r w:rsidRPr="00506B95">
        <w:rPr>
          <w:rFonts w:ascii="Arial" w:hAnsi="Arial" w:cs="Arial"/>
          <w:sz w:val="24"/>
          <w:szCs w:val="24"/>
        </w:rPr>
        <w:t xml:space="preserve">borracha têm maior resistência ao </w:t>
      </w:r>
      <w:proofErr w:type="spellStart"/>
      <w:r w:rsidRPr="00506B95">
        <w:rPr>
          <w:rFonts w:ascii="Arial" w:hAnsi="Arial" w:cs="Arial"/>
          <w:sz w:val="24"/>
          <w:szCs w:val="24"/>
        </w:rPr>
        <w:t>trincamento</w:t>
      </w:r>
      <w:proofErr w:type="spellEnd"/>
      <w:r w:rsidRPr="00506B95">
        <w:rPr>
          <w:rFonts w:ascii="Arial" w:hAnsi="Arial" w:cs="Arial"/>
          <w:sz w:val="24"/>
          <w:szCs w:val="24"/>
        </w:rPr>
        <w:t xml:space="preserve"> e as deformações permanentes (trilhos de rodas).</w:t>
      </w:r>
    </w:p>
    <w:p w14:paraId="5F300BF3" w14:textId="23562487" w:rsidR="002903ED" w:rsidRPr="00506B95" w:rsidRDefault="002903ED" w:rsidP="008F4637">
      <w:pPr>
        <w:spacing w:line="360" w:lineRule="auto"/>
        <w:ind w:firstLine="708"/>
        <w:jc w:val="both"/>
        <w:rPr>
          <w:rFonts w:ascii="Arial" w:hAnsi="Arial" w:cs="Arial"/>
          <w:sz w:val="24"/>
          <w:szCs w:val="24"/>
        </w:rPr>
      </w:pPr>
      <w:r w:rsidRPr="00506B95">
        <w:rPr>
          <w:rFonts w:ascii="Arial" w:hAnsi="Arial" w:cs="Arial"/>
          <w:sz w:val="24"/>
          <w:szCs w:val="24"/>
        </w:rPr>
        <w:t>RODOVIAS e VIAS (2010)</w:t>
      </w:r>
      <w:r w:rsidR="0083618A">
        <w:rPr>
          <w:rFonts w:ascii="Arial" w:hAnsi="Arial" w:cs="Arial"/>
          <w:sz w:val="24"/>
          <w:szCs w:val="24"/>
        </w:rPr>
        <w:t xml:space="preserve"> cita que</w:t>
      </w:r>
      <w:r w:rsidRPr="00506B95">
        <w:rPr>
          <w:rFonts w:ascii="Arial" w:hAnsi="Arial" w:cs="Arial"/>
          <w:sz w:val="24"/>
          <w:szCs w:val="24"/>
        </w:rPr>
        <w:t xml:space="preserve"> outro fator favorável à utilização de asfalto borracha</w:t>
      </w:r>
      <w:r w:rsidR="0083618A">
        <w:rPr>
          <w:rFonts w:ascii="Arial" w:hAnsi="Arial" w:cs="Arial"/>
          <w:sz w:val="24"/>
          <w:szCs w:val="24"/>
        </w:rPr>
        <w:t>,</w:t>
      </w:r>
      <w:r w:rsidRPr="00506B95">
        <w:rPr>
          <w:rFonts w:ascii="Arial" w:hAnsi="Arial" w:cs="Arial"/>
          <w:sz w:val="24"/>
          <w:szCs w:val="24"/>
        </w:rPr>
        <w:t xml:space="preserve"> é que </w:t>
      </w:r>
      <w:r w:rsidR="0083618A">
        <w:rPr>
          <w:rFonts w:ascii="Arial" w:hAnsi="Arial" w:cs="Arial"/>
          <w:sz w:val="24"/>
          <w:szCs w:val="24"/>
        </w:rPr>
        <w:t xml:space="preserve">ele </w:t>
      </w:r>
      <w:r w:rsidRPr="00506B95">
        <w:rPr>
          <w:rFonts w:ascii="Arial" w:hAnsi="Arial" w:cs="Arial"/>
          <w:sz w:val="24"/>
          <w:szCs w:val="24"/>
        </w:rPr>
        <w:t xml:space="preserve">permite a construção de pavimentos rugosos, porosos e </w:t>
      </w:r>
      <w:proofErr w:type="spellStart"/>
      <w:r w:rsidRPr="00506B95">
        <w:rPr>
          <w:rFonts w:ascii="Arial" w:hAnsi="Arial" w:cs="Arial"/>
          <w:sz w:val="24"/>
          <w:szCs w:val="24"/>
        </w:rPr>
        <w:t>auto-drenantes</w:t>
      </w:r>
      <w:proofErr w:type="spellEnd"/>
      <w:r w:rsidRPr="00506B95">
        <w:rPr>
          <w:rFonts w:ascii="Arial" w:hAnsi="Arial" w:cs="Arial"/>
          <w:sz w:val="24"/>
          <w:szCs w:val="24"/>
        </w:rPr>
        <w:t xml:space="preserve">, </w:t>
      </w:r>
      <w:r w:rsidR="0083618A">
        <w:rPr>
          <w:rFonts w:ascii="Arial" w:hAnsi="Arial" w:cs="Arial"/>
          <w:sz w:val="24"/>
          <w:szCs w:val="24"/>
        </w:rPr>
        <w:t>d</w:t>
      </w:r>
      <w:r w:rsidRPr="00506B95">
        <w:rPr>
          <w:rFonts w:ascii="Arial" w:hAnsi="Arial" w:cs="Arial"/>
          <w:sz w:val="24"/>
          <w:szCs w:val="24"/>
        </w:rPr>
        <w:t>iminui</w:t>
      </w:r>
      <w:r w:rsidR="0083618A">
        <w:rPr>
          <w:rFonts w:ascii="Arial" w:hAnsi="Arial" w:cs="Arial"/>
          <w:sz w:val="24"/>
          <w:szCs w:val="24"/>
        </w:rPr>
        <w:t>ndo</w:t>
      </w:r>
      <w:r w:rsidRPr="00506B95">
        <w:rPr>
          <w:rFonts w:ascii="Arial" w:hAnsi="Arial" w:cs="Arial"/>
          <w:sz w:val="24"/>
          <w:szCs w:val="24"/>
        </w:rPr>
        <w:t xml:space="preserve"> o efeito de </w:t>
      </w:r>
      <w:proofErr w:type="spellStart"/>
      <w:r w:rsidRPr="00506B95">
        <w:rPr>
          <w:rFonts w:ascii="Arial" w:hAnsi="Arial" w:cs="Arial"/>
          <w:sz w:val="24"/>
          <w:szCs w:val="24"/>
        </w:rPr>
        <w:t>aquaplanagem</w:t>
      </w:r>
      <w:proofErr w:type="spellEnd"/>
      <w:r w:rsidRPr="00506B95">
        <w:rPr>
          <w:rFonts w:ascii="Arial" w:hAnsi="Arial" w:cs="Arial"/>
          <w:sz w:val="24"/>
          <w:szCs w:val="24"/>
        </w:rPr>
        <w:t xml:space="preserve"> causado pelo acumulo de águas na rodovia.</w:t>
      </w:r>
    </w:p>
    <w:p w14:paraId="514742D1" w14:textId="77777777" w:rsidR="002903ED" w:rsidRPr="00506B95" w:rsidRDefault="002903ED" w:rsidP="008F4637">
      <w:pPr>
        <w:spacing w:line="360" w:lineRule="auto"/>
        <w:ind w:firstLine="708"/>
        <w:jc w:val="both"/>
        <w:rPr>
          <w:rFonts w:ascii="Arial" w:hAnsi="Arial" w:cs="Arial"/>
          <w:sz w:val="24"/>
          <w:szCs w:val="24"/>
        </w:rPr>
      </w:pPr>
      <w:r w:rsidRPr="00506B95">
        <w:rPr>
          <w:rFonts w:ascii="Arial" w:hAnsi="Arial" w:cs="Arial"/>
          <w:sz w:val="24"/>
          <w:szCs w:val="24"/>
        </w:rPr>
        <w:t xml:space="preserve">Segundo </w:t>
      </w:r>
      <w:proofErr w:type="spellStart"/>
      <w:r w:rsidRPr="00506B95">
        <w:rPr>
          <w:rFonts w:ascii="Arial" w:hAnsi="Arial" w:cs="Arial"/>
          <w:sz w:val="24"/>
          <w:szCs w:val="24"/>
        </w:rPr>
        <w:t>Zanzotto</w:t>
      </w:r>
      <w:proofErr w:type="spellEnd"/>
      <w:r w:rsidRPr="00506B95">
        <w:rPr>
          <w:rFonts w:ascii="Arial" w:hAnsi="Arial" w:cs="Arial"/>
          <w:sz w:val="24"/>
          <w:szCs w:val="24"/>
        </w:rPr>
        <w:t xml:space="preserve"> e </w:t>
      </w:r>
      <w:proofErr w:type="spellStart"/>
      <w:r w:rsidRPr="00506B95">
        <w:rPr>
          <w:rFonts w:ascii="Arial" w:hAnsi="Arial" w:cs="Arial"/>
          <w:sz w:val="24"/>
          <w:szCs w:val="24"/>
        </w:rPr>
        <w:t>Svec</w:t>
      </w:r>
      <w:proofErr w:type="spellEnd"/>
      <w:r w:rsidRPr="00506B95">
        <w:rPr>
          <w:rFonts w:ascii="Arial" w:hAnsi="Arial" w:cs="Arial"/>
          <w:sz w:val="24"/>
          <w:szCs w:val="24"/>
        </w:rPr>
        <w:t xml:space="preserve"> (1996) e </w:t>
      </w:r>
      <w:proofErr w:type="spellStart"/>
      <w:r w:rsidRPr="00506B95">
        <w:rPr>
          <w:rFonts w:ascii="Arial" w:hAnsi="Arial" w:cs="Arial"/>
          <w:sz w:val="24"/>
          <w:szCs w:val="24"/>
        </w:rPr>
        <w:t>Asphalt</w:t>
      </w:r>
      <w:proofErr w:type="spellEnd"/>
      <w:r w:rsidRPr="00506B95">
        <w:rPr>
          <w:rFonts w:ascii="Arial" w:hAnsi="Arial" w:cs="Arial"/>
          <w:sz w:val="24"/>
          <w:szCs w:val="24"/>
        </w:rPr>
        <w:t xml:space="preserve"> Rubber </w:t>
      </w:r>
      <w:proofErr w:type="spellStart"/>
      <w:r w:rsidRPr="00506B95">
        <w:rPr>
          <w:rFonts w:ascii="Arial" w:hAnsi="Arial" w:cs="Arial"/>
          <w:sz w:val="24"/>
          <w:szCs w:val="24"/>
        </w:rPr>
        <w:t>Pavement</w:t>
      </w:r>
      <w:proofErr w:type="spellEnd"/>
      <w:r w:rsidRPr="00506B95">
        <w:rPr>
          <w:rFonts w:ascii="Arial" w:hAnsi="Arial" w:cs="Arial"/>
          <w:sz w:val="24"/>
          <w:szCs w:val="24"/>
        </w:rPr>
        <w:t xml:space="preserve"> </w:t>
      </w:r>
      <w:proofErr w:type="spellStart"/>
      <w:r w:rsidRPr="00506B95">
        <w:rPr>
          <w:rFonts w:ascii="Arial" w:hAnsi="Arial" w:cs="Arial"/>
          <w:sz w:val="24"/>
          <w:szCs w:val="24"/>
        </w:rPr>
        <w:t>Association</w:t>
      </w:r>
      <w:proofErr w:type="spellEnd"/>
      <w:r w:rsidRPr="00506B95">
        <w:rPr>
          <w:rFonts w:ascii="Arial" w:hAnsi="Arial" w:cs="Arial"/>
          <w:sz w:val="24"/>
          <w:szCs w:val="24"/>
        </w:rPr>
        <w:t xml:space="preserve"> (apud SANCHES, 2012), o ligante modificado por borracha granulada de pneus ou simplesmente asfalto borracha, apresenta as seguintes características:</w:t>
      </w:r>
    </w:p>
    <w:p w14:paraId="35DB2817" w14:textId="77777777" w:rsidR="002903ED" w:rsidRPr="00506B95" w:rsidRDefault="002903ED" w:rsidP="008F4637">
      <w:pPr>
        <w:pStyle w:val="PargrafodaLista"/>
        <w:numPr>
          <w:ilvl w:val="0"/>
          <w:numId w:val="3"/>
        </w:numPr>
        <w:spacing w:line="360" w:lineRule="auto"/>
        <w:jc w:val="both"/>
        <w:rPr>
          <w:rFonts w:cs="Arial"/>
          <w:szCs w:val="24"/>
        </w:rPr>
      </w:pPr>
      <w:r w:rsidRPr="00506B95">
        <w:rPr>
          <w:rFonts w:cs="Arial"/>
          <w:szCs w:val="24"/>
        </w:rPr>
        <w:t>Redução da suscetibilidade térmica: misturas com ligante asfalto borracha são mais resistentes às variações de temperatura, quer dizer, o seu desempenho tanto a altas como a baixas temperaturas é melhor quando comparado com pavimentos construídos com ligante convencional;</w:t>
      </w:r>
    </w:p>
    <w:p w14:paraId="339DBDDE" w14:textId="17826680" w:rsidR="002903ED" w:rsidRPr="00506B95" w:rsidRDefault="002903ED" w:rsidP="008F4637">
      <w:pPr>
        <w:pStyle w:val="PargrafodaLista"/>
        <w:numPr>
          <w:ilvl w:val="0"/>
          <w:numId w:val="3"/>
        </w:numPr>
        <w:spacing w:line="360" w:lineRule="auto"/>
        <w:jc w:val="both"/>
        <w:rPr>
          <w:rFonts w:cs="Arial"/>
          <w:szCs w:val="24"/>
        </w:rPr>
      </w:pPr>
      <w:r w:rsidRPr="00506B95">
        <w:rPr>
          <w:rFonts w:cs="Arial"/>
          <w:szCs w:val="24"/>
        </w:rPr>
        <w:t xml:space="preserve">Aumento da flexibilidade, devido </w:t>
      </w:r>
      <w:r w:rsidR="0083618A">
        <w:rPr>
          <w:rFonts w:cs="Arial"/>
          <w:szCs w:val="24"/>
        </w:rPr>
        <w:t>h</w:t>
      </w:r>
      <w:r w:rsidRPr="00506B95">
        <w:rPr>
          <w:rFonts w:cs="Arial"/>
          <w:szCs w:val="24"/>
        </w:rPr>
        <w:t>á maior concentração de elastômeros na borracha de pneus;</w:t>
      </w:r>
    </w:p>
    <w:p w14:paraId="4589BA60" w14:textId="77777777" w:rsidR="002903ED" w:rsidRPr="00506B95" w:rsidRDefault="002903ED" w:rsidP="008F4637">
      <w:pPr>
        <w:pStyle w:val="PargrafodaLista"/>
        <w:numPr>
          <w:ilvl w:val="0"/>
          <w:numId w:val="3"/>
        </w:numPr>
        <w:spacing w:line="360" w:lineRule="auto"/>
        <w:jc w:val="both"/>
        <w:rPr>
          <w:rFonts w:cs="Arial"/>
          <w:szCs w:val="24"/>
        </w:rPr>
      </w:pPr>
      <w:r w:rsidRPr="00506B95">
        <w:rPr>
          <w:rFonts w:cs="Arial"/>
          <w:szCs w:val="24"/>
        </w:rPr>
        <w:lastRenderedPageBreak/>
        <w:t xml:space="preserve">Melhor </w:t>
      </w:r>
      <w:proofErr w:type="spellStart"/>
      <w:r w:rsidRPr="00506B95">
        <w:rPr>
          <w:rFonts w:cs="Arial"/>
          <w:szCs w:val="24"/>
        </w:rPr>
        <w:t>adesividade</w:t>
      </w:r>
      <w:proofErr w:type="spellEnd"/>
      <w:r w:rsidRPr="00506B95">
        <w:rPr>
          <w:rFonts w:cs="Arial"/>
          <w:szCs w:val="24"/>
        </w:rPr>
        <w:t xml:space="preserve"> aos agregados;</w:t>
      </w:r>
    </w:p>
    <w:p w14:paraId="4FBFCEB7" w14:textId="77777777" w:rsidR="002903ED" w:rsidRPr="00506B95" w:rsidRDefault="002903ED" w:rsidP="008F4637">
      <w:pPr>
        <w:pStyle w:val="PargrafodaLista"/>
        <w:numPr>
          <w:ilvl w:val="0"/>
          <w:numId w:val="3"/>
        </w:numPr>
        <w:spacing w:line="360" w:lineRule="auto"/>
        <w:jc w:val="both"/>
        <w:rPr>
          <w:rFonts w:cs="Arial"/>
          <w:szCs w:val="24"/>
        </w:rPr>
      </w:pPr>
      <w:r w:rsidRPr="00506B95">
        <w:rPr>
          <w:rFonts w:cs="Arial"/>
          <w:szCs w:val="24"/>
        </w:rPr>
        <w:t>Aumento da vida útil do pavimento;</w:t>
      </w:r>
    </w:p>
    <w:p w14:paraId="0C6A1428" w14:textId="77777777" w:rsidR="002903ED" w:rsidRPr="00506B95" w:rsidRDefault="002903ED" w:rsidP="008F4637">
      <w:pPr>
        <w:pStyle w:val="PargrafodaLista"/>
        <w:numPr>
          <w:ilvl w:val="0"/>
          <w:numId w:val="3"/>
        </w:numPr>
        <w:spacing w:line="360" w:lineRule="auto"/>
        <w:jc w:val="both"/>
        <w:rPr>
          <w:rFonts w:cs="Arial"/>
          <w:szCs w:val="24"/>
        </w:rPr>
      </w:pPr>
      <w:r w:rsidRPr="00506B95">
        <w:rPr>
          <w:rFonts w:cs="Arial"/>
          <w:szCs w:val="24"/>
        </w:rPr>
        <w:t xml:space="preserve">Maior resistência ao envelhecimento: a presença de antioxidantes e negro de fumo na borracha de pneus auxiliam na redução do envelhecimento por oxidação; </w:t>
      </w:r>
    </w:p>
    <w:p w14:paraId="5C93F58E" w14:textId="3AC420B7" w:rsidR="002903ED" w:rsidRPr="00506B95" w:rsidRDefault="002903ED" w:rsidP="008F4637">
      <w:pPr>
        <w:pStyle w:val="PargrafodaLista"/>
        <w:numPr>
          <w:ilvl w:val="0"/>
          <w:numId w:val="3"/>
        </w:numPr>
        <w:spacing w:line="360" w:lineRule="auto"/>
        <w:jc w:val="both"/>
        <w:rPr>
          <w:rFonts w:cs="Arial"/>
          <w:szCs w:val="24"/>
        </w:rPr>
      </w:pPr>
      <w:r w:rsidRPr="00506B95">
        <w:rPr>
          <w:rFonts w:cs="Arial"/>
          <w:szCs w:val="24"/>
        </w:rPr>
        <w:t xml:space="preserve">Maior resistência à propagação de trincas e </w:t>
      </w:r>
      <w:r w:rsidR="0083618A">
        <w:rPr>
          <w:rFonts w:cs="Arial"/>
          <w:szCs w:val="24"/>
        </w:rPr>
        <w:t>a</w:t>
      </w:r>
      <w:r w:rsidRPr="00506B95">
        <w:rPr>
          <w:rFonts w:cs="Arial"/>
          <w:szCs w:val="24"/>
        </w:rPr>
        <w:t xml:space="preserve"> formação de trilhas de roda; </w:t>
      </w:r>
    </w:p>
    <w:p w14:paraId="33403D2D" w14:textId="77777777" w:rsidR="002903ED" w:rsidRPr="00506B95" w:rsidRDefault="002903ED" w:rsidP="008F4637">
      <w:pPr>
        <w:pStyle w:val="PargrafodaLista"/>
        <w:numPr>
          <w:ilvl w:val="0"/>
          <w:numId w:val="3"/>
        </w:numPr>
        <w:spacing w:line="360" w:lineRule="auto"/>
        <w:jc w:val="both"/>
        <w:rPr>
          <w:rFonts w:cs="Arial"/>
          <w:szCs w:val="24"/>
        </w:rPr>
      </w:pPr>
      <w:r w:rsidRPr="00506B95">
        <w:rPr>
          <w:rFonts w:cs="Arial"/>
          <w:szCs w:val="24"/>
        </w:rPr>
        <w:t xml:space="preserve">Permite a redução da espessura do pavimento; </w:t>
      </w:r>
    </w:p>
    <w:p w14:paraId="4277B31A" w14:textId="77777777" w:rsidR="002903ED" w:rsidRPr="00506B95" w:rsidRDefault="002903ED" w:rsidP="008F4637">
      <w:pPr>
        <w:pStyle w:val="PargrafodaLista"/>
        <w:numPr>
          <w:ilvl w:val="0"/>
          <w:numId w:val="3"/>
        </w:numPr>
        <w:spacing w:line="360" w:lineRule="auto"/>
        <w:jc w:val="both"/>
        <w:rPr>
          <w:rFonts w:cs="Arial"/>
          <w:szCs w:val="24"/>
        </w:rPr>
      </w:pPr>
      <w:r w:rsidRPr="00506B95">
        <w:rPr>
          <w:rFonts w:cs="Arial"/>
          <w:szCs w:val="24"/>
        </w:rPr>
        <w:t xml:space="preserve">Proporciona melhor aderência pneu-pavimento; </w:t>
      </w:r>
    </w:p>
    <w:p w14:paraId="051EB86D" w14:textId="7F3EB9B8" w:rsidR="002903ED" w:rsidRPr="00506B95" w:rsidRDefault="002903ED" w:rsidP="008F4637">
      <w:pPr>
        <w:pStyle w:val="PargrafodaLista"/>
        <w:numPr>
          <w:ilvl w:val="0"/>
          <w:numId w:val="3"/>
        </w:numPr>
        <w:spacing w:line="360" w:lineRule="auto"/>
        <w:jc w:val="both"/>
        <w:rPr>
          <w:rFonts w:cs="Arial"/>
          <w:szCs w:val="24"/>
        </w:rPr>
      </w:pPr>
      <w:r w:rsidRPr="00506B95">
        <w:rPr>
          <w:rFonts w:cs="Arial"/>
          <w:szCs w:val="24"/>
        </w:rPr>
        <w:t>Redução do ruído provocado pelo tráfego entre 65 e 85%</w:t>
      </w:r>
      <w:r w:rsidR="0083618A">
        <w:rPr>
          <w:rFonts w:cs="Arial"/>
          <w:szCs w:val="24"/>
        </w:rPr>
        <w:t>.</w:t>
      </w:r>
    </w:p>
    <w:p w14:paraId="0695E81F" w14:textId="1EBA71EA" w:rsidR="002903ED" w:rsidRPr="00506B95" w:rsidRDefault="002903ED" w:rsidP="008F4637">
      <w:pPr>
        <w:spacing w:line="360" w:lineRule="auto"/>
        <w:ind w:firstLine="708"/>
        <w:jc w:val="both"/>
        <w:rPr>
          <w:rFonts w:ascii="Arial" w:hAnsi="Arial" w:cs="Arial"/>
          <w:sz w:val="24"/>
          <w:szCs w:val="24"/>
        </w:rPr>
      </w:pPr>
      <w:r w:rsidRPr="00506B95">
        <w:rPr>
          <w:rFonts w:ascii="Arial" w:hAnsi="Arial" w:cs="Arial"/>
          <w:sz w:val="24"/>
          <w:szCs w:val="24"/>
        </w:rPr>
        <w:t xml:space="preserve">De acordo com </w:t>
      </w:r>
      <w:proofErr w:type="spellStart"/>
      <w:r w:rsidRPr="00506B95">
        <w:rPr>
          <w:rFonts w:ascii="Arial" w:hAnsi="Arial" w:cs="Arial"/>
          <w:sz w:val="24"/>
          <w:szCs w:val="24"/>
        </w:rPr>
        <w:t>Bertollo</w:t>
      </w:r>
      <w:proofErr w:type="spellEnd"/>
      <w:r w:rsidRPr="00506B95">
        <w:rPr>
          <w:rFonts w:ascii="Arial" w:hAnsi="Arial" w:cs="Arial"/>
          <w:sz w:val="24"/>
          <w:szCs w:val="24"/>
        </w:rPr>
        <w:t xml:space="preserve"> (2000) o asfalto tem uma vida útil determinada. Uma estrada não é construída para durar 50 anos</w:t>
      </w:r>
      <w:r w:rsidR="0083618A">
        <w:rPr>
          <w:rFonts w:ascii="Arial" w:hAnsi="Arial" w:cs="Arial"/>
          <w:sz w:val="24"/>
          <w:szCs w:val="24"/>
        </w:rPr>
        <w:t>,</w:t>
      </w:r>
      <w:r w:rsidRPr="00506B95">
        <w:rPr>
          <w:rFonts w:ascii="Arial" w:hAnsi="Arial" w:cs="Arial"/>
          <w:sz w:val="24"/>
          <w:szCs w:val="24"/>
        </w:rPr>
        <w:t xml:space="preserve"> </w:t>
      </w:r>
      <w:r w:rsidR="0083618A">
        <w:rPr>
          <w:rFonts w:ascii="Arial" w:hAnsi="Arial" w:cs="Arial"/>
          <w:sz w:val="24"/>
          <w:szCs w:val="24"/>
        </w:rPr>
        <w:t>e</w:t>
      </w:r>
      <w:r w:rsidRPr="00506B95">
        <w:rPr>
          <w:rFonts w:ascii="Arial" w:hAnsi="Arial" w:cs="Arial"/>
          <w:sz w:val="24"/>
          <w:szCs w:val="24"/>
        </w:rPr>
        <w:t xml:space="preserve">la é feita para durar cerca de 10 anos, porque existe o processo natural de envelhecimento do ligante asfáltico, que é um produto perecível. Mas quando se funde a borracha com o asfalto, </w:t>
      </w:r>
      <w:r w:rsidR="0083618A">
        <w:rPr>
          <w:rFonts w:ascii="Arial" w:hAnsi="Arial" w:cs="Arial"/>
          <w:sz w:val="24"/>
          <w:szCs w:val="24"/>
        </w:rPr>
        <w:t>a</w:t>
      </w:r>
      <w:r w:rsidRPr="00506B95">
        <w:rPr>
          <w:rFonts w:ascii="Arial" w:hAnsi="Arial" w:cs="Arial"/>
          <w:sz w:val="24"/>
          <w:szCs w:val="24"/>
        </w:rPr>
        <w:t xml:space="preserve"> vida útil passa a ser de 25 a 30 anos.</w:t>
      </w:r>
    </w:p>
    <w:p w14:paraId="3FF69B6B" w14:textId="37C6D58E" w:rsidR="002903ED" w:rsidRPr="00506B95" w:rsidRDefault="002903ED" w:rsidP="008F4637">
      <w:pPr>
        <w:spacing w:line="360" w:lineRule="auto"/>
        <w:ind w:firstLine="708"/>
        <w:jc w:val="both"/>
        <w:rPr>
          <w:rFonts w:ascii="Arial" w:hAnsi="Arial" w:cs="Arial"/>
          <w:sz w:val="24"/>
          <w:szCs w:val="24"/>
        </w:rPr>
      </w:pPr>
      <w:r w:rsidRPr="00506B95">
        <w:rPr>
          <w:rFonts w:ascii="Arial" w:hAnsi="Arial" w:cs="Arial"/>
          <w:sz w:val="24"/>
          <w:szCs w:val="24"/>
        </w:rPr>
        <w:t>Com base em teste</w:t>
      </w:r>
      <w:r w:rsidR="0083618A">
        <w:rPr>
          <w:rFonts w:ascii="Arial" w:hAnsi="Arial" w:cs="Arial"/>
          <w:sz w:val="24"/>
          <w:szCs w:val="24"/>
        </w:rPr>
        <w:t>s</w:t>
      </w:r>
      <w:r w:rsidRPr="00506B95">
        <w:rPr>
          <w:rFonts w:ascii="Arial" w:hAnsi="Arial" w:cs="Arial"/>
          <w:sz w:val="24"/>
          <w:szCs w:val="24"/>
        </w:rPr>
        <w:t xml:space="preserve"> elaborados por SANCHES (2012), mostram que a execução e manutenção com </w:t>
      </w:r>
      <w:r w:rsidR="0083618A">
        <w:rPr>
          <w:rFonts w:ascii="Arial" w:hAnsi="Arial" w:cs="Arial"/>
          <w:sz w:val="24"/>
          <w:szCs w:val="24"/>
        </w:rPr>
        <w:t xml:space="preserve">asfalto-borracha </w:t>
      </w:r>
      <w:r w:rsidRPr="00506B95">
        <w:rPr>
          <w:rFonts w:ascii="Arial" w:hAnsi="Arial" w:cs="Arial"/>
          <w:sz w:val="24"/>
          <w:szCs w:val="24"/>
        </w:rPr>
        <w:t xml:space="preserve">é 11,69% mais viável que uma obra de CAP 50/70, ou seja, esse percentual tende a aumentar com o passar dos anos, devido a vida útil do </w:t>
      </w:r>
      <w:r w:rsidR="0083618A">
        <w:rPr>
          <w:rFonts w:ascii="Arial" w:hAnsi="Arial" w:cs="Arial"/>
          <w:sz w:val="24"/>
          <w:szCs w:val="24"/>
        </w:rPr>
        <w:t>asfalto borracha</w:t>
      </w:r>
      <w:r w:rsidRPr="00506B95">
        <w:rPr>
          <w:rFonts w:ascii="Arial" w:hAnsi="Arial" w:cs="Arial"/>
          <w:sz w:val="24"/>
          <w:szCs w:val="24"/>
        </w:rPr>
        <w:t xml:space="preserve"> ser cerca de 30% maior.</w:t>
      </w:r>
    </w:p>
    <w:p w14:paraId="72B52D83" w14:textId="1E7DB95A" w:rsidR="002903ED" w:rsidRPr="00506B95" w:rsidRDefault="002903ED" w:rsidP="008F4637">
      <w:pPr>
        <w:pStyle w:val="Ttulo2"/>
        <w:spacing w:line="360" w:lineRule="auto"/>
        <w:rPr>
          <w:rFonts w:cs="Arial"/>
          <w:szCs w:val="24"/>
        </w:rPr>
      </w:pPr>
      <w:bookmarkStart w:id="48" w:name="_Toc498548010"/>
      <w:r w:rsidRPr="00506B95">
        <w:rPr>
          <w:rFonts w:cs="Arial"/>
          <w:szCs w:val="24"/>
        </w:rPr>
        <w:t>5.2 Vantagens e Desvantagens do uso do Asfalto Ecológico</w:t>
      </w:r>
      <w:bookmarkEnd w:id="48"/>
    </w:p>
    <w:p w14:paraId="2B9FEC08" w14:textId="61FB8532" w:rsidR="002903ED" w:rsidRPr="00506B95" w:rsidRDefault="002903ED" w:rsidP="008F4637">
      <w:pPr>
        <w:spacing w:line="360" w:lineRule="auto"/>
        <w:ind w:firstLine="708"/>
        <w:jc w:val="both"/>
        <w:rPr>
          <w:rFonts w:ascii="Arial" w:hAnsi="Arial" w:cs="Arial"/>
          <w:sz w:val="24"/>
          <w:szCs w:val="24"/>
        </w:rPr>
      </w:pPr>
      <w:r w:rsidRPr="00506B95">
        <w:rPr>
          <w:rFonts w:ascii="Arial" w:hAnsi="Arial" w:cs="Arial"/>
          <w:sz w:val="24"/>
          <w:szCs w:val="24"/>
        </w:rPr>
        <w:t xml:space="preserve">Dado pela sua modificação da estrutura química do asfalto borracha, e as características próprias da borracha, o asfalto ecológico apresenta diversas vantagens ao CAP. Muitas dessas vantagens apresentam uma característica de resistir por muito mais tempo </w:t>
      </w:r>
      <w:r w:rsidR="0083618A">
        <w:rPr>
          <w:rFonts w:ascii="Arial" w:hAnsi="Arial" w:cs="Arial"/>
          <w:sz w:val="24"/>
          <w:szCs w:val="24"/>
        </w:rPr>
        <w:t>por</w:t>
      </w:r>
      <w:r w:rsidRPr="00506B95">
        <w:rPr>
          <w:rFonts w:ascii="Arial" w:hAnsi="Arial" w:cs="Arial"/>
          <w:sz w:val="24"/>
          <w:szCs w:val="24"/>
        </w:rPr>
        <w:t xml:space="preserve"> conta da flexibilidade e durabilidade da borracha.</w:t>
      </w:r>
    </w:p>
    <w:p w14:paraId="3A2393F1" w14:textId="5418BB69" w:rsidR="002903ED" w:rsidRPr="00506B95" w:rsidRDefault="002903ED" w:rsidP="008F4637">
      <w:pPr>
        <w:spacing w:line="360" w:lineRule="auto"/>
        <w:ind w:firstLine="708"/>
        <w:jc w:val="both"/>
        <w:rPr>
          <w:rFonts w:ascii="Arial" w:hAnsi="Arial" w:cs="Arial"/>
          <w:sz w:val="24"/>
          <w:szCs w:val="24"/>
        </w:rPr>
      </w:pPr>
      <w:r w:rsidRPr="00506B95">
        <w:rPr>
          <w:rFonts w:ascii="Arial" w:hAnsi="Arial" w:cs="Arial"/>
          <w:sz w:val="24"/>
          <w:szCs w:val="24"/>
        </w:rPr>
        <w:t>Segundo FONTES (2009), as principais vantage</w:t>
      </w:r>
      <w:r w:rsidR="003223BF" w:rsidRPr="00506B95">
        <w:rPr>
          <w:rFonts w:ascii="Arial" w:hAnsi="Arial" w:cs="Arial"/>
          <w:sz w:val="24"/>
          <w:szCs w:val="24"/>
        </w:rPr>
        <w:t>ns do uso do asfalto</w:t>
      </w:r>
      <w:r w:rsidR="0083618A">
        <w:rPr>
          <w:rFonts w:ascii="Arial" w:hAnsi="Arial" w:cs="Arial"/>
          <w:sz w:val="24"/>
          <w:szCs w:val="24"/>
        </w:rPr>
        <w:t>-borracha</w:t>
      </w:r>
      <w:r w:rsidR="003223BF" w:rsidRPr="00506B95">
        <w:rPr>
          <w:rFonts w:ascii="Arial" w:hAnsi="Arial" w:cs="Arial"/>
          <w:sz w:val="24"/>
          <w:szCs w:val="24"/>
        </w:rPr>
        <w:t xml:space="preserve"> </w:t>
      </w:r>
      <w:r w:rsidR="0083618A">
        <w:rPr>
          <w:rFonts w:ascii="Arial" w:hAnsi="Arial" w:cs="Arial"/>
          <w:sz w:val="24"/>
          <w:szCs w:val="24"/>
        </w:rPr>
        <w:t>é a m</w:t>
      </w:r>
      <w:r w:rsidRPr="00506B95">
        <w:rPr>
          <w:rFonts w:ascii="Arial" w:hAnsi="Arial" w:cs="Arial"/>
          <w:sz w:val="24"/>
          <w:szCs w:val="24"/>
        </w:rPr>
        <w:t>ai</w:t>
      </w:r>
      <w:r w:rsidR="003223BF" w:rsidRPr="00506B95">
        <w:rPr>
          <w:rFonts w:ascii="Arial" w:hAnsi="Arial" w:cs="Arial"/>
          <w:sz w:val="24"/>
          <w:szCs w:val="24"/>
        </w:rPr>
        <w:t xml:space="preserve">or resistência ao </w:t>
      </w:r>
      <w:proofErr w:type="spellStart"/>
      <w:r w:rsidR="003223BF" w:rsidRPr="00506B95">
        <w:rPr>
          <w:rFonts w:ascii="Arial" w:hAnsi="Arial" w:cs="Arial"/>
          <w:sz w:val="24"/>
          <w:szCs w:val="24"/>
        </w:rPr>
        <w:t>fendilhamento</w:t>
      </w:r>
      <w:proofErr w:type="spellEnd"/>
      <w:r w:rsidR="003223BF" w:rsidRPr="00506B95">
        <w:rPr>
          <w:rFonts w:ascii="Arial" w:hAnsi="Arial" w:cs="Arial"/>
          <w:sz w:val="24"/>
          <w:szCs w:val="24"/>
        </w:rPr>
        <w:t>, m</w:t>
      </w:r>
      <w:r w:rsidRPr="00506B95">
        <w:rPr>
          <w:rFonts w:ascii="Arial" w:hAnsi="Arial" w:cs="Arial"/>
          <w:sz w:val="24"/>
          <w:szCs w:val="24"/>
        </w:rPr>
        <w:t>elhor resistênc</w:t>
      </w:r>
      <w:r w:rsidR="003223BF" w:rsidRPr="00506B95">
        <w:rPr>
          <w:rFonts w:ascii="Arial" w:hAnsi="Arial" w:cs="Arial"/>
          <w:sz w:val="24"/>
          <w:szCs w:val="24"/>
        </w:rPr>
        <w:t>ia ao envelhecimento e oxidação, etc. Já</w:t>
      </w:r>
      <w:r w:rsidRPr="00506B95">
        <w:rPr>
          <w:rFonts w:ascii="Arial" w:hAnsi="Arial" w:cs="Arial"/>
          <w:sz w:val="24"/>
          <w:szCs w:val="24"/>
        </w:rPr>
        <w:t xml:space="preserve"> WICKBOLT (2005),</w:t>
      </w:r>
      <w:r w:rsidR="003223BF" w:rsidRPr="00506B95">
        <w:rPr>
          <w:rFonts w:ascii="Arial" w:hAnsi="Arial" w:cs="Arial"/>
          <w:sz w:val="24"/>
          <w:szCs w:val="24"/>
        </w:rPr>
        <w:t xml:space="preserve"> aponta como vantagens</w:t>
      </w:r>
      <w:r w:rsidRPr="00506B95">
        <w:rPr>
          <w:rFonts w:ascii="Arial" w:hAnsi="Arial" w:cs="Arial"/>
          <w:sz w:val="24"/>
          <w:szCs w:val="24"/>
        </w:rPr>
        <w:t xml:space="preserve"> </w:t>
      </w:r>
      <w:r w:rsidR="0083618A">
        <w:rPr>
          <w:rFonts w:ascii="Arial" w:hAnsi="Arial" w:cs="Arial"/>
          <w:sz w:val="24"/>
          <w:szCs w:val="24"/>
        </w:rPr>
        <w:t xml:space="preserve">a </w:t>
      </w:r>
      <w:r w:rsidR="003223BF" w:rsidRPr="00506B95">
        <w:rPr>
          <w:rFonts w:ascii="Arial" w:hAnsi="Arial" w:cs="Arial"/>
          <w:sz w:val="24"/>
          <w:szCs w:val="24"/>
        </w:rPr>
        <w:t>m</w:t>
      </w:r>
      <w:r w:rsidRPr="00506B95">
        <w:rPr>
          <w:rFonts w:ascii="Arial" w:hAnsi="Arial" w:cs="Arial"/>
          <w:sz w:val="24"/>
          <w:szCs w:val="24"/>
        </w:rPr>
        <w:t>aior elasticidade e coesão da mistura, menor sensibilidade a temperaturas extremas e m</w:t>
      </w:r>
      <w:r w:rsidR="003223BF" w:rsidRPr="00506B95">
        <w:rPr>
          <w:rFonts w:ascii="Arial" w:hAnsi="Arial" w:cs="Arial"/>
          <w:sz w:val="24"/>
          <w:szCs w:val="24"/>
        </w:rPr>
        <w:t xml:space="preserve">aior resistência ao </w:t>
      </w:r>
      <w:proofErr w:type="spellStart"/>
      <w:r w:rsidR="003223BF" w:rsidRPr="00506B95">
        <w:rPr>
          <w:rFonts w:ascii="Arial" w:hAnsi="Arial" w:cs="Arial"/>
          <w:sz w:val="24"/>
          <w:szCs w:val="24"/>
        </w:rPr>
        <w:t>trincamento</w:t>
      </w:r>
      <w:proofErr w:type="spellEnd"/>
      <w:r w:rsidR="003223BF" w:rsidRPr="00506B95">
        <w:rPr>
          <w:rFonts w:ascii="Arial" w:hAnsi="Arial" w:cs="Arial"/>
          <w:sz w:val="24"/>
          <w:szCs w:val="24"/>
        </w:rPr>
        <w:t>.</w:t>
      </w:r>
    </w:p>
    <w:p w14:paraId="01EF48F7" w14:textId="0182C558" w:rsidR="002903ED" w:rsidRPr="00506B95" w:rsidRDefault="002903ED" w:rsidP="008F4637">
      <w:pPr>
        <w:spacing w:line="360" w:lineRule="auto"/>
        <w:ind w:firstLine="360"/>
        <w:jc w:val="both"/>
        <w:rPr>
          <w:rFonts w:ascii="Arial" w:hAnsi="Arial" w:cs="Arial"/>
          <w:sz w:val="24"/>
          <w:szCs w:val="24"/>
        </w:rPr>
      </w:pPr>
      <w:r w:rsidRPr="00506B95">
        <w:rPr>
          <w:rFonts w:ascii="Arial" w:hAnsi="Arial" w:cs="Arial"/>
          <w:sz w:val="24"/>
          <w:szCs w:val="24"/>
        </w:rPr>
        <w:lastRenderedPageBreak/>
        <w:t>Apesar das inúmeras vantagens vistas pelo uso da borracha na criação do asfalto, deve ser levado em consideração que todo</w:t>
      </w:r>
      <w:r w:rsidR="0083618A">
        <w:rPr>
          <w:rFonts w:ascii="Arial" w:hAnsi="Arial" w:cs="Arial"/>
          <w:sz w:val="24"/>
          <w:szCs w:val="24"/>
        </w:rPr>
        <w:t>s os</w:t>
      </w:r>
      <w:r w:rsidRPr="00506B95">
        <w:rPr>
          <w:rFonts w:ascii="Arial" w:hAnsi="Arial" w:cs="Arial"/>
          <w:sz w:val="24"/>
          <w:szCs w:val="24"/>
        </w:rPr>
        <w:t xml:space="preserve"> materiais impostos as tecnologias alternativas</w:t>
      </w:r>
      <w:r w:rsidR="0083618A">
        <w:rPr>
          <w:rFonts w:ascii="Arial" w:hAnsi="Arial" w:cs="Arial"/>
          <w:sz w:val="24"/>
          <w:szCs w:val="24"/>
        </w:rPr>
        <w:t>,</w:t>
      </w:r>
      <w:r w:rsidRPr="00506B95">
        <w:rPr>
          <w:rFonts w:ascii="Arial" w:hAnsi="Arial" w:cs="Arial"/>
          <w:sz w:val="24"/>
          <w:szCs w:val="24"/>
        </w:rPr>
        <w:t xml:space="preserve"> vistas para associação da construção sustentável, </w:t>
      </w:r>
      <w:r w:rsidR="0083618A">
        <w:rPr>
          <w:rFonts w:ascii="Arial" w:hAnsi="Arial" w:cs="Arial"/>
          <w:sz w:val="24"/>
          <w:szCs w:val="24"/>
        </w:rPr>
        <w:t>ap</w:t>
      </w:r>
      <w:r w:rsidRPr="00506B95">
        <w:rPr>
          <w:rFonts w:ascii="Arial" w:hAnsi="Arial" w:cs="Arial"/>
          <w:sz w:val="24"/>
          <w:szCs w:val="24"/>
        </w:rPr>
        <w:t>resenta</w:t>
      </w:r>
      <w:r w:rsidR="0083618A">
        <w:rPr>
          <w:rFonts w:ascii="Arial" w:hAnsi="Arial" w:cs="Arial"/>
          <w:sz w:val="24"/>
          <w:szCs w:val="24"/>
        </w:rPr>
        <w:t>m</w:t>
      </w:r>
      <w:r w:rsidRPr="00506B95">
        <w:rPr>
          <w:rFonts w:ascii="Arial" w:hAnsi="Arial" w:cs="Arial"/>
          <w:sz w:val="24"/>
          <w:szCs w:val="24"/>
        </w:rPr>
        <w:t xml:space="preserve"> algumas desvantagens quanto a sua utilização, onde após as análises de diversos experimentos realizados por outros autores, devem ser consideradas.</w:t>
      </w:r>
    </w:p>
    <w:p w14:paraId="7DFC7719" w14:textId="1F6956C1" w:rsidR="002903ED" w:rsidRPr="00506B95" w:rsidRDefault="002903ED" w:rsidP="008F4637">
      <w:pPr>
        <w:spacing w:line="360" w:lineRule="auto"/>
        <w:ind w:firstLine="360"/>
        <w:jc w:val="both"/>
        <w:rPr>
          <w:rFonts w:ascii="Arial" w:hAnsi="Arial" w:cs="Arial"/>
          <w:sz w:val="24"/>
          <w:szCs w:val="24"/>
        </w:rPr>
      </w:pPr>
      <w:r w:rsidRPr="00506B95">
        <w:rPr>
          <w:rFonts w:ascii="Arial" w:hAnsi="Arial" w:cs="Arial"/>
          <w:sz w:val="24"/>
          <w:szCs w:val="24"/>
        </w:rPr>
        <w:t>As desvantagens apontadas por TAKATU (</w:t>
      </w:r>
      <w:r w:rsidR="003B65B8" w:rsidRPr="00506B95">
        <w:rPr>
          <w:rFonts w:ascii="Arial" w:hAnsi="Arial" w:cs="Arial"/>
          <w:sz w:val="24"/>
          <w:szCs w:val="24"/>
        </w:rPr>
        <w:t>2004, apud GUIMARÃES 2012), são relacionados ao c</w:t>
      </w:r>
      <w:r w:rsidRPr="00506B95">
        <w:rPr>
          <w:rFonts w:ascii="Arial" w:hAnsi="Arial" w:cs="Arial"/>
          <w:sz w:val="24"/>
          <w:szCs w:val="24"/>
        </w:rPr>
        <w:t>usto superior ao do a</w:t>
      </w:r>
      <w:r w:rsidR="003B65B8" w:rsidRPr="00506B95">
        <w:rPr>
          <w:rFonts w:ascii="Arial" w:hAnsi="Arial" w:cs="Arial"/>
          <w:sz w:val="24"/>
          <w:szCs w:val="24"/>
        </w:rPr>
        <w:t>sfalto convencional, a a</w:t>
      </w:r>
      <w:r w:rsidRPr="00506B95">
        <w:rPr>
          <w:rFonts w:ascii="Arial" w:hAnsi="Arial" w:cs="Arial"/>
          <w:sz w:val="24"/>
          <w:szCs w:val="24"/>
        </w:rPr>
        <w:t>usência de nor</w:t>
      </w:r>
      <w:r w:rsidR="003B65B8" w:rsidRPr="00506B95">
        <w:rPr>
          <w:rFonts w:ascii="Arial" w:hAnsi="Arial" w:cs="Arial"/>
          <w:sz w:val="24"/>
          <w:szCs w:val="24"/>
        </w:rPr>
        <w:t>matização de padrão de dosagens, a n</w:t>
      </w:r>
      <w:r w:rsidRPr="00506B95">
        <w:rPr>
          <w:rFonts w:ascii="Arial" w:hAnsi="Arial" w:cs="Arial"/>
          <w:sz w:val="24"/>
          <w:szCs w:val="24"/>
        </w:rPr>
        <w:t>ecessidade de usinas especificas para obtenção do insumo;</w:t>
      </w:r>
    </w:p>
    <w:p w14:paraId="062E022A" w14:textId="7FFC1A9A" w:rsidR="002903ED" w:rsidRPr="00506B95" w:rsidRDefault="002903ED" w:rsidP="008F4637">
      <w:pPr>
        <w:spacing w:line="360" w:lineRule="auto"/>
        <w:ind w:firstLine="360"/>
        <w:jc w:val="both"/>
        <w:rPr>
          <w:rFonts w:ascii="Arial" w:hAnsi="Arial" w:cs="Arial"/>
          <w:sz w:val="24"/>
          <w:szCs w:val="24"/>
        </w:rPr>
      </w:pPr>
      <w:r w:rsidRPr="00506B95">
        <w:rPr>
          <w:rFonts w:ascii="Arial" w:hAnsi="Arial" w:cs="Arial"/>
          <w:sz w:val="24"/>
          <w:szCs w:val="24"/>
        </w:rPr>
        <w:t>De acordo com</w:t>
      </w:r>
      <w:r w:rsidR="0083618A">
        <w:rPr>
          <w:rFonts w:ascii="Arial" w:hAnsi="Arial" w:cs="Arial"/>
          <w:sz w:val="24"/>
          <w:szCs w:val="24"/>
        </w:rPr>
        <w:t xml:space="preserve"> o</w:t>
      </w:r>
      <w:r w:rsidRPr="00506B95">
        <w:rPr>
          <w:rFonts w:ascii="Arial" w:hAnsi="Arial" w:cs="Arial"/>
          <w:sz w:val="24"/>
          <w:szCs w:val="24"/>
        </w:rPr>
        <w:t xml:space="preserve"> Engenheiro Paulo </w:t>
      </w:r>
      <w:proofErr w:type="spellStart"/>
      <w:r w:rsidRPr="00506B95">
        <w:rPr>
          <w:rFonts w:ascii="Arial" w:hAnsi="Arial" w:cs="Arial"/>
          <w:sz w:val="24"/>
          <w:szCs w:val="24"/>
        </w:rPr>
        <w:t>Ruwer</w:t>
      </w:r>
      <w:proofErr w:type="spellEnd"/>
      <w:r w:rsidRPr="00506B95">
        <w:rPr>
          <w:rFonts w:ascii="Arial" w:hAnsi="Arial" w:cs="Arial"/>
          <w:sz w:val="24"/>
          <w:szCs w:val="24"/>
        </w:rPr>
        <w:t xml:space="preserve"> (engenheiro da GRECA Asfaltos), o preço varia de acordo com a estrutura do asfalto. A título de exemplo, para a aplicação de um quilômetro em uma pista de 7,50m de largura com uma camada de 5cm de espessura, o custo do </w:t>
      </w:r>
      <w:r w:rsidR="00534209">
        <w:rPr>
          <w:rFonts w:ascii="Arial" w:hAnsi="Arial" w:cs="Arial"/>
          <w:sz w:val="24"/>
          <w:szCs w:val="24"/>
        </w:rPr>
        <w:t xml:space="preserve">asfalto-borracha é </w:t>
      </w:r>
      <w:r w:rsidRPr="00506B95">
        <w:rPr>
          <w:rFonts w:ascii="Arial" w:hAnsi="Arial" w:cs="Arial"/>
          <w:sz w:val="24"/>
          <w:szCs w:val="24"/>
        </w:rPr>
        <w:t>da ordem de R$220 mil e do convencional é de R$ 180 mil, ou seja, é cerca de 18% mais caro, diz o engenheiro, que logo completa: “porém, tal diferença é compensada por sua maior durabilidade”</w:t>
      </w:r>
      <w:r w:rsidR="00534209">
        <w:rPr>
          <w:rFonts w:ascii="Arial" w:hAnsi="Arial" w:cs="Arial"/>
          <w:sz w:val="24"/>
          <w:szCs w:val="24"/>
        </w:rPr>
        <w:t>.</w:t>
      </w:r>
    </w:p>
    <w:p w14:paraId="7CA7F416" w14:textId="5C807BBE" w:rsidR="003B65B8" w:rsidRPr="00506B95" w:rsidRDefault="00506B95" w:rsidP="00506B95">
      <w:pPr>
        <w:pStyle w:val="Legenda"/>
        <w:jc w:val="center"/>
        <w:rPr>
          <w:rFonts w:ascii="Arial" w:hAnsi="Arial" w:cs="Arial"/>
          <w:i w:val="0"/>
          <w:color w:val="auto"/>
          <w:sz w:val="24"/>
          <w:szCs w:val="24"/>
        </w:rPr>
      </w:pPr>
      <w:bookmarkStart w:id="49" w:name="_Toc498547736"/>
      <w:r w:rsidRPr="00506B95">
        <w:rPr>
          <w:rFonts w:ascii="Arial" w:hAnsi="Arial" w:cs="Arial"/>
          <w:i w:val="0"/>
          <w:color w:val="auto"/>
          <w:sz w:val="24"/>
          <w:szCs w:val="24"/>
        </w:rPr>
        <w:t xml:space="preserve">Tabela </w:t>
      </w:r>
      <w:r w:rsidRPr="00506B95">
        <w:rPr>
          <w:rFonts w:ascii="Arial" w:hAnsi="Arial" w:cs="Arial"/>
          <w:i w:val="0"/>
          <w:color w:val="auto"/>
          <w:sz w:val="24"/>
          <w:szCs w:val="24"/>
        </w:rPr>
        <w:fldChar w:fldCharType="begin"/>
      </w:r>
      <w:r w:rsidRPr="00506B95">
        <w:rPr>
          <w:rFonts w:ascii="Arial" w:hAnsi="Arial" w:cs="Arial"/>
          <w:i w:val="0"/>
          <w:color w:val="auto"/>
          <w:sz w:val="24"/>
          <w:szCs w:val="24"/>
        </w:rPr>
        <w:instrText xml:space="preserve"> SEQ Tabela \* ARABIC </w:instrText>
      </w:r>
      <w:r w:rsidRPr="00506B95">
        <w:rPr>
          <w:rFonts w:ascii="Arial" w:hAnsi="Arial" w:cs="Arial"/>
          <w:i w:val="0"/>
          <w:color w:val="auto"/>
          <w:sz w:val="24"/>
          <w:szCs w:val="24"/>
        </w:rPr>
        <w:fldChar w:fldCharType="separate"/>
      </w:r>
      <w:r w:rsidRPr="00506B95">
        <w:rPr>
          <w:rFonts w:ascii="Arial" w:hAnsi="Arial" w:cs="Arial"/>
          <w:i w:val="0"/>
          <w:noProof/>
          <w:color w:val="auto"/>
          <w:sz w:val="24"/>
          <w:szCs w:val="24"/>
        </w:rPr>
        <w:t>4</w:t>
      </w:r>
      <w:r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003B65B8" w:rsidRPr="00506B95">
        <w:rPr>
          <w:rFonts w:ascii="Arial" w:hAnsi="Arial" w:cs="Arial"/>
          <w:i w:val="0"/>
          <w:color w:val="auto"/>
          <w:sz w:val="24"/>
          <w:szCs w:val="24"/>
        </w:rPr>
        <w:t xml:space="preserve"> Vantagens e Desvantagens</w:t>
      </w:r>
      <w:bookmarkEnd w:id="49"/>
    </w:p>
    <w:tbl>
      <w:tblPr>
        <w:tblStyle w:val="Tabelacomgrade"/>
        <w:tblW w:w="0" w:type="auto"/>
        <w:tblLook w:val="04A0" w:firstRow="1" w:lastRow="0" w:firstColumn="1" w:lastColumn="0" w:noHBand="0" w:noVBand="1"/>
      </w:tblPr>
      <w:tblGrid>
        <w:gridCol w:w="1838"/>
        <w:gridCol w:w="3824"/>
        <w:gridCol w:w="2832"/>
      </w:tblGrid>
      <w:tr w:rsidR="00506B95" w:rsidRPr="00506B95" w14:paraId="541F23FF" w14:textId="77777777" w:rsidTr="00960666">
        <w:tc>
          <w:tcPr>
            <w:tcW w:w="1838" w:type="dxa"/>
            <w:shd w:val="clear" w:color="auto" w:fill="D9D9D9" w:themeFill="background1" w:themeFillShade="D9"/>
          </w:tcPr>
          <w:p w14:paraId="524BE375" w14:textId="05958D02" w:rsidR="003B65B8" w:rsidRPr="00506B95" w:rsidRDefault="003B65B8" w:rsidP="00960666">
            <w:pPr>
              <w:spacing w:line="360" w:lineRule="auto"/>
              <w:jc w:val="center"/>
              <w:rPr>
                <w:rFonts w:ascii="Arial" w:hAnsi="Arial" w:cs="Arial"/>
                <w:b/>
                <w:sz w:val="24"/>
                <w:szCs w:val="24"/>
              </w:rPr>
            </w:pPr>
            <w:r w:rsidRPr="00506B95">
              <w:rPr>
                <w:rFonts w:ascii="Arial" w:hAnsi="Arial" w:cs="Arial"/>
                <w:b/>
                <w:sz w:val="24"/>
                <w:szCs w:val="24"/>
              </w:rPr>
              <w:t>TIPO</w:t>
            </w:r>
            <w:r w:rsidR="00BC1FB4">
              <w:rPr>
                <w:rFonts w:ascii="Arial" w:hAnsi="Arial" w:cs="Arial"/>
                <w:b/>
                <w:sz w:val="24"/>
                <w:szCs w:val="24"/>
              </w:rPr>
              <w:t xml:space="preserve"> </w:t>
            </w:r>
            <w:r w:rsidRPr="00506B95">
              <w:rPr>
                <w:rFonts w:ascii="Arial" w:hAnsi="Arial" w:cs="Arial"/>
                <w:b/>
                <w:sz w:val="24"/>
                <w:szCs w:val="24"/>
              </w:rPr>
              <w:t>DE ASFALTO</w:t>
            </w:r>
          </w:p>
        </w:tc>
        <w:tc>
          <w:tcPr>
            <w:tcW w:w="3824" w:type="dxa"/>
            <w:shd w:val="clear" w:color="auto" w:fill="D9D9D9" w:themeFill="background1" w:themeFillShade="D9"/>
          </w:tcPr>
          <w:p w14:paraId="4461D5E5" w14:textId="77777777" w:rsidR="003B65B8" w:rsidRPr="00506B95" w:rsidRDefault="003B65B8" w:rsidP="008F4637">
            <w:pPr>
              <w:spacing w:line="360" w:lineRule="auto"/>
              <w:jc w:val="center"/>
              <w:rPr>
                <w:rFonts w:ascii="Arial" w:hAnsi="Arial" w:cs="Arial"/>
                <w:b/>
                <w:sz w:val="24"/>
                <w:szCs w:val="24"/>
              </w:rPr>
            </w:pPr>
            <w:r w:rsidRPr="00506B95">
              <w:rPr>
                <w:rFonts w:ascii="Arial" w:hAnsi="Arial" w:cs="Arial"/>
                <w:b/>
                <w:sz w:val="24"/>
                <w:szCs w:val="24"/>
              </w:rPr>
              <w:t>VANTAGENS</w:t>
            </w:r>
          </w:p>
        </w:tc>
        <w:tc>
          <w:tcPr>
            <w:tcW w:w="2832" w:type="dxa"/>
            <w:shd w:val="clear" w:color="auto" w:fill="D9D9D9" w:themeFill="background1" w:themeFillShade="D9"/>
          </w:tcPr>
          <w:p w14:paraId="78579C96" w14:textId="77777777" w:rsidR="003B65B8" w:rsidRPr="00506B95" w:rsidRDefault="003B65B8" w:rsidP="008F4637">
            <w:pPr>
              <w:spacing w:line="360" w:lineRule="auto"/>
              <w:jc w:val="center"/>
              <w:rPr>
                <w:rFonts w:ascii="Arial" w:hAnsi="Arial" w:cs="Arial"/>
                <w:b/>
                <w:sz w:val="24"/>
                <w:szCs w:val="24"/>
              </w:rPr>
            </w:pPr>
            <w:r w:rsidRPr="00506B95">
              <w:rPr>
                <w:rFonts w:ascii="Arial" w:hAnsi="Arial" w:cs="Arial"/>
                <w:b/>
                <w:sz w:val="24"/>
                <w:szCs w:val="24"/>
              </w:rPr>
              <w:t>DESVANTAGENS</w:t>
            </w:r>
          </w:p>
        </w:tc>
      </w:tr>
      <w:tr w:rsidR="00506B95" w:rsidRPr="00506B95" w14:paraId="01A48E2C" w14:textId="77777777" w:rsidTr="00960666">
        <w:tc>
          <w:tcPr>
            <w:tcW w:w="1838" w:type="dxa"/>
          </w:tcPr>
          <w:p w14:paraId="49B4D111" w14:textId="77777777" w:rsidR="003B65B8" w:rsidRPr="00506B95" w:rsidRDefault="003B65B8" w:rsidP="008F4637">
            <w:pPr>
              <w:spacing w:line="360" w:lineRule="auto"/>
              <w:jc w:val="both"/>
              <w:rPr>
                <w:rFonts w:ascii="Arial" w:hAnsi="Arial" w:cs="Arial"/>
                <w:sz w:val="24"/>
                <w:szCs w:val="24"/>
              </w:rPr>
            </w:pPr>
            <w:r w:rsidRPr="00506B95">
              <w:rPr>
                <w:rFonts w:ascii="Arial" w:hAnsi="Arial" w:cs="Arial"/>
                <w:sz w:val="24"/>
                <w:szCs w:val="24"/>
              </w:rPr>
              <w:t>ASFALTO BORRACHA</w:t>
            </w:r>
          </w:p>
        </w:tc>
        <w:tc>
          <w:tcPr>
            <w:tcW w:w="3824" w:type="dxa"/>
          </w:tcPr>
          <w:p w14:paraId="38C55470" w14:textId="77777777" w:rsidR="003B65B8" w:rsidRPr="00506B95" w:rsidRDefault="003B65B8" w:rsidP="00960666">
            <w:pPr>
              <w:pStyle w:val="PargrafodaLista"/>
              <w:numPr>
                <w:ilvl w:val="0"/>
                <w:numId w:val="5"/>
              </w:numPr>
              <w:spacing w:after="0" w:line="240" w:lineRule="auto"/>
              <w:rPr>
                <w:rFonts w:cs="Arial"/>
                <w:szCs w:val="24"/>
              </w:rPr>
            </w:pPr>
            <w:r w:rsidRPr="00506B95">
              <w:rPr>
                <w:rFonts w:cs="Arial"/>
                <w:szCs w:val="24"/>
              </w:rPr>
              <w:t>Melhoria da resistência à fadiga e propagação de fendas;</w:t>
            </w:r>
          </w:p>
          <w:p w14:paraId="05452FAC" w14:textId="77777777" w:rsidR="003B65B8" w:rsidRPr="00506B95" w:rsidRDefault="003B65B8" w:rsidP="00960666">
            <w:pPr>
              <w:pStyle w:val="PargrafodaLista"/>
              <w:numPr>
                <w:ilvl w:val="0"/>
                <w:numId w:val="5"/>
              </w:numPr>
              <w:spacing w:after="0" w:line="240" w:lineRule="auto"/>
              <w:rPr>
                <w:rFonts w:cs="Arial"/>
                <w:szCs w:val="24"/>
              </w:rPr>
            </w:pPr>
            <w:r w:rsidRPr="00506B95">
              <w:rPr>
                <w:rFonts w:cs="Arial"/>
                <w:szCs w:val="24"/>
              </w:rPr>
              <w:t>Maior resistência à deformação permanente;</w:t>
            </w:r>
          </w:p>
          <w:p w14:paraId="4A428AF0" w14:textId="77777777" w:rsidR="003B65B8" w:rsidRPr="00506B95" w:rsidRDefault="003B65B8" w:rsidP="00960666">
            <w:pPr>
              <w:pStyle w:val="PargrafodaLista"/>
              <w:numPr>
                <w:ilvl w:val="0"/>
                <w:numId w:val="5"/>
              </w:numPr>
              <w:spacing w:after="0" w:line="240" w:lineRule="auto"/>
              <w:rPr>
                <w:rFonts w:cs="Arial"/>
                <w:szCs w:val="24"/>
              </w:rPr>
            </w:pPr>
            <w:r w:rsidRPr="00506B95">
              <w:rPr>
                <w:rFonts w:cs="Arial"/>
                <w:szCs w:val="24"/>
              </w:rPr>
              <w:t xml:space="preserve">Maior elasticidade e coesão da mistura, menor sensibilidade a temperaturas extremas e maior resistência ao </w:t>
            </w:r>
            <w:proofErr w:type="spellStart"/>
            <w:r w:rsidRPr="00506B95">
              <w:rPr>
                <w:rFonts w:cs="Arial"/>
                <w:szCs w:val="24"/>
              </w:rPr>
              <w:t>trincamento</w:t>
            </w:r>
            <w:proofErr w:type="spellEnd"/>
            <w:r w:rsidRPr="00506B95">
              <w:rPr>
                <w:rFonts w:cs="Arial"/>
                <w:szCs w:val="24"/>
              </w:rPr>
              <w:t>;</w:t>
            </w:r>
          </w:p>
          <w:p w14:paraId="75D8EE87" w14:textId="77777777" w:rsidR="003B65B8" w:rsidRPr="00506B95" w:rsidRDefault="003B65B8" w:rsidP="00960666">
            <w:pPr>
              <w:pStyle w:val="PargrafodaLista"/>
              <w:numPr>
                <w:ilvl w:val="0"/>
                <w:numId w:val="5"/>
              </w:numPr>
              <w:spacing w:after="0" w:line="240" w:lineRule="auto"/>
              <w:rPr>
                <w:rFonts w:cs="Arial"/>
                <w:szCs w:val="24"/>
              </w:rPr>
            </w:pPr>
            <w:r w:rsidRPr="00506B95">
              <w:rPr>
                <w:rFonts w:cs="Arial"/>
                <w:szCs w:val="24"/>
              </w:rPr>
              <w:t xml:space="preserve">Melhor </w:t>
            </w:r>
            <w:proofErr w:type="spellStart"/>
            <w:r w:rsidRPr="00506B95">
              <w:rPr>
                <w:rFonts w:cs="Arial"/>
                <w:szCs w:val="24"/>
              </w:rPr>
              <w:t>adesividade</w:t>
            </w:r>
            <w:proofErr w:type="spellEnd"/>
            <w:r w:rsidRPr="00506B95">
              <w:rPr>
                <w:rFonts w:cs="Arial"/>
                <w:szCs w:val="24"/>
              </w:rPr>
              <w:t xml:space="preserve"> aos agregados;</w:t>
            </w:r>
          </w:p>
          <w:p w14:paraId="254FB715" w14:textId="77777777" w:rsidR="003B65B8" w:rsidRPr="00506B95" w:rsidRDefault="003B65B8" w:rsidP="00960666">
            <w:pPr>
              <w:pStyle w:val="PargrafodaLista"/>
              <w:spacing w:after="0" w:line="240" w:lineRule="auto"/>
              <w:jc w:val="center"/>
              <w:rPr>
                <w:rFonts w:cs="Arial"/>
                <w:szCs w:val="24"/>
              </w:rPr>
            </w:pPr>
          </w:p>
        </w:tc>
        <w:tc>
          <w:tcPr>
            <w:tcW w:w="2832" w:type="dxa"/>
          </w:tcPr>
          <w:p w14:paraId="7E2F664F" w14:textId="77777777" w:rsidR="003B65B8" w:rsidRPr="00506B95" w:rsidRDefault="003B65B8" w:rsidP="00960666">
            <w:pPr>
              <w:pStyle w:val="PargrafodaLista"/>
              <w:numPr>
                <w:ilvl w:val="0"/>
                <w:numId w:val="4"/>
              </w:numPr>
              <w:spacing w:after="0" w:line="240" w:lineRule="auto"/>
              <w:jc w:val="both"/>
              <w:rPr>
                <w:rFonts w:cs="Arial"/>
                <w:szCs w:val="24"/>
              </w:rPr>
            </w:pPr>
            <w:r w:rsidRPr="00506B95">
              <w:rPr>
                <w:rFonts w:cs="Arial"/>
                <w:szCs w:val="24"/>
              </w:rPr>
              <w:t>Custo superior ao do asfalto convencional;</w:t>
            </w:r>
          </w:p>
          <w:p w14:paraId="7B74E20D" w14:textId="77777777" w:rsidR="003B65B8" w:rsidRPr="00506B95" w:rsidRDefault="003B65B8" w:rsidP="00960666">
            <w:pPr>
              <w:pStyle w:val="PargrafodaLista"/>
              <w:numPr>
                <w:ilvl w:val="0"/>
                <w:numId w:val="4"/>
              </w:numPr>
              <w:spacing w:after="0" w:line="240" w:lineRule="auto"/>
              <w:jc w:val="both"/>
              <w:rPr>
                <w:rFonts w:cs="Arial"/>
                <w:szCs w:val="24"/>
              </w:rPr>
            </w:pPr>
            <w:r w:rsidRPr="00506B95">
              <w:rPr>
                <w:rFonts w:cs="Arial"/>
                <w:szCs w:val="24"/>
              </w:rPr>
              <w:t>Ausência de normatização de padrão de dosagens;</w:t>
            </w:r>
          </w:p>
          <w:p w14:paraId="4E110894" w14:textId="77777777" w:rsidR="003B65B8" w:rsidRPr="00506B95" w:rsidRDefault="003B65B8" w:rsidP="00960666">
            <w:pPr>
              <w:pStyle w:val="PargrafodaLista"/>
              <w:numPr>
                <w:ilvl w:val="0"/>
                <w:numId w:val="4"/>
              </w:numPr>
              <w:spacing w:after="0" w:line="240" w:lineRule="auto"/>
              <w:jc w:val="both"/>
              <w:rPr>
                <w:rFonts w:cs="Arial"/>
                <w:szCs w:val="24"/>
              </w:rPr>
            </w:pPr>
            <w:r w:rsidRPr="00506B95">
              <w:rPr>
                <w:rFonts w:cs="Arial"/>
                <w:szCs w:val="24"/>
              </w:rPr>
              <w:t>Necessidade de usinas especificas para obtenção do insumo;</w:t>
            </w:r>
          </w:p>
          <w:p w14:paraId="7E82F958" w14:textId="77777777" w:rsidR="003B65B8" w:rsidRPr="00506B95" w:rsidRDefault="003B65B8" w:rsidP="00960666">
            <w:pPr>
              <w:spacing w:after="0" w:line="240" w:lineRule="auto"/>
              <w:jc w:val="center"/>
              <w:rPr>
                <w:rFonts w:ascii="Arial" w:hAnsi="Arial" w:cs="Arial"/>
                <w:sz w:val="24"/>
                <w:szCs w:val="24"/>
              </w:rPr>
            </w:pPr>
          </w:p>
        </w:tc>
      </w:tr>
    </w:tbl>
    <w:p w14:paraId="77D22549" w14:textId="39479FA5" w:rsidR="003B65B8" w:rsidRPr="00506B95" w:rsidRDefault="003B65B8">
      <w:pPr>
        <w:spacing w:line="360" w:lineRule="auto"/>
        <w:jc w:val="center"/>
        <w:rPr>
          <w:rFonts w:ascii="Arial" w:hAnsi="Arial" w:cs="Arial"/>
          <w:sz w:val="24"/>
          <w:szCs w:val="24"/>
        </w:rPr>
      </w:pPr>
      <w:r w:rsidRPr="00506B95">
        <w:rPr>
          <w:rFonts w:ascii="Arial" w:hAnsi="Arial" w:cs="Arial"/>
          <w:sz w:val="24"/>
          <w:szCs w:val="24"/>
        </w:rPr>
        <w:t>Fonte: Autor.</w:t>
      </w:r>
    </w:p>
    <w:p w14:paraId="2E15BDC1" w14:textId="554F35C1" w:rsidR="002903ED" w:rsidRPr="00506B95" w:rsidRDefault="002903ED" w:rsidP="008F4637">
      <w:pPr>
        <w:pStyle w:val="Ttulo2"/>
        <w:spacing w:line="360" w:lineRule="auto"/>
        <w:rPr>
          <w:rFonts w:cs="Arial"/>
          <w:szCs w:val="24"/>
        </w:rPr>
      </w:pPr>
      <w:bookmarkStart w:id="50" w:name="_Toc498548011"/>
      <w:r w:rsidRPr="00506B95">
        <w:rPr>
          <w:rFonts w:cs="Arial"/>
          <w:szCs w:val="24"/>
        </w:rPr>
        <w:lastRenderedPageBreak/>
        <w:t xml:space="preserve">5.3 Norma e Especificações do CAP e do </w:t>
      </w:r>
      <w:r w:rsidR="00534209">
        <w:rPr>
          <w:rFonts w:cs="Arial"/>
          <w:szCs w:val="24"/>
        </w:rPr>
        <w:t>Asfalto-Borracha</w:t>
      </w:r>
      <w:bookmarkEnd w:id="50"/>
    </w:p>
    <w:p w14:paraId="131D6D4F" w14:textId="3B84536E" w:rsidR="002903ED" w:rsidRPr="00506B95" w:rsidRDefault="002903ED" w:rsidP="008F4637">
      <w:pPr>
        <w:spacing w:line="360" w:lineRule="auto"/>
        <w:ind w:firstLine="708"/>
        <w:jc w:val="both"/>
        <w:rPr>
          <w:rFonts w:ascii="Arial" w:hAnsi="Arial" w:cs="Arial"/>
          <w:sz w:val="24"/>
          <w:szCs w:val="24"/>
        </w:rPr>
      </w:pPr>
      <w:r w:rsidRPr="00506B95">
        <w:rPr>
          <w:rFonts w:ascii="Arial" w:hAnsi="Arial" w:cs="Arial"/>
          <w:sz w:val="24"/>
          <w:szCs w:val="24"/>
        </w:rPr>
        <w:t>Segundo as resoluções</w:t>
      </w:r>
      <w:r w:rsidR="00BC1FB4">
        <w:rPr>
          <w:rFonts w:ascii="Arial" w:hAnsi="Arial" w:cs="Arial"/>
          <w:sz w:val="24"/>
          <w:szCs w:val="24"/>
        </w:rPr>
        <w:t xml:space="preserve"> da</w:t>
      </w:r>
      <w:r w:rsidRPr="00506B95">
        <w:rPr>
          <w:rFonts w:ascii="Arial" w:hAnsi="Arial" w:cs="Arial"/>
          <w:sz w:val="24"/>
          <w:szCs w:val="24"/>
        </w:rPr>
        <w:t xml:space="preserve"> ANP Nº 39, de 24.12.2008 </w:t>
      </w:r>
      <w:r w:rsidRPr="00506B95">
        <w:rPr>
          <w:rFonts w:ascii="Arial" w:hAnsi="Arial" w:cs="Arial"/>
          <w:sz w:val="24"/>
          <w:szCs w:val="24"/>
        </w:rPr>
        <w:softHyphen/>
        <w:t xml:space="preserve"> dou 26.12.2008 onde cabe à ANP (Agencia Nacional de Petróleo, gás natural e biocombustíveis) estabelecer as especificações dos produtos derivados d</w:t>
      </w:r>
      <w:r w:rsidR="00534209">
        <w:rPr>
          <w:rFonts w:ascii="Arial" w:hAnsi="Arial" w:cs="Arial"/>
          <w:sz w:val="24"/>
          <w:szCs w:val="24"/>
        </w:rPr>
        <w:t>o</w:t>
      </w:r>
      <w:r w:rsidRPr="00506B95">
        <w:rPr>
          <w:rFonts w:ascii="Arial" w:hAnsi="Arial" w:cs="Arial"/>
          <w:sz w:val="24"/>
          <w:szCs w:val="24"/>
        </w:rPr>
        <w:t xml:space="preserve"> petróleo, gás natural e biocombustíveis</w:t>
      </w:r>
      <w:r w:rsidR="00534209">
        <w:rPr>
          <w:rFonts w:ascii="Arial" w:hAnsi="Arial" w:cs="Arial"/>
          <w:sz w:val="24"/>
          <w:szCs w:val="24"/>
        </w:rPr>
        <w:t>,</w:t>
      </w:r>
      <w:r w:rsidRPr="00506B95">
        <w:rPr>
          <w:rFonts w:ascii="Arial" w:hAnsi="Arial" w:cs="Arial"/>
          <w:sz w:val="24"/>
          <w:szCs w:val="24"/>
        </w:rPr>
        <w:t xml:space="preserve"> estabelecer o regulamento técnico das normas aplicáveis ao asfalto borracha e ao cimento asfáltico de petróleo.</w:t>
      </w:r>
    </w:p>
    <w:p w14:paraId="6AF71B28" w14:textId="77777777" w:rsidR="002903ED" w:rsidRPr="00506B95" w:rsidRDefault="002903ED" w:rsidP="008F4637">
      <w:pPr>
        <w:spacing w:line="360" w:lineRule="auto"/>
        <w:ind w:firstLine="708"/>
        <w:jc w:val="both"/>
        <w:rPr>
          <w:rFonts w:ascii="Arial" w:hAnsi="Arial" w:cs="Arial"/>
          <w:sz w:val="24"/>
          <w:szCs w:val="24"/>
        </w:rPr>
      </w:pPr>
      <w:r w:rsidRPr="00506B95">
        <w:rPr>
          <w:rFonts w:ascii="Arial" w:hAnsi="Arial" w:cs="Arial"/>
          <w:sz w:val="24"/>
          <w:szCs w:val="24"/>
        </w:rPr>
        <w:t xml:space="preserve">O objetivo desses regulamentos são: </w:t>
      </w:r>
    </w:p>
    <w:p w14:paraId="24D9B4DC" w14:textId="77777777" w:rsidR="002903ED" w:rsidRPr="00506B95" w:rsidRDefault="002903ED" w:rsidP="008F4637">
      <w:pPr>
        <w:pStyle w:val="PargrafodaLista"/>
        <w:numPr>
          <w:ilvl w:val="0"/>
          <w:numId w:val="14"/>
        </w:numPr>
        <w:spacing w:line="360" w:lineRule="auto"/>
        <w:jc w:val="both"/>
        <w:rPr>
          <w:rFonts w:cs="Arial"/>
          <w:szCs w:val="24"/>
        </w:rPr>
      </w:pPr>
      <w:r w:rsidRPr="00506B95">
        <w:rPr>
          <w:rFonts w:cs="Arial"/>
          <w:szCs w:val="24"/>
        </w:rPr>
        <w:t>Estabelecer as especificações dos cimentos asfálticos de petróleo modificados por borracha moída de pneus distribuídos para consumo e refere-</w:t>
      </w:r>
      <w:r w:rsidRPr="00506B95">
        <w:rPr>
          <w:rFonts w:cs="Arial"/>
          <w:szCs w:val="24"/>
        </w:rPr>
        <w:softHyphen/>
        <w:t>se ao produto acabado, a partir das instalações dos produtores, importadores e distribuidores de asfaltos devidamente autorizados pela ANP;</w:t>
      </w:r>
    </w:p>
    <w:p w14:paraId="4EFC21FB" w14:textId="5E816532" w:rsidR="002903ED" w:rsidRPr="00506B95" w:rsidRDefault="002903ED" w:rsidP="008F4637">
      <w:pPr>
        <w:pStyle w:val="PargrafodaLista"/>
        <w:numPr>
          <w:ilvl w:val="0"/>
          <w:numId w:val="14"/>
        </w:numPr>
        <w:spacing w:line="360" w:lineRule="auto"/>
        <w:jc w:val="both"/>
        <w:rPr>
          <w:rFonts w:cs="Arial"/>
          <w:szCs w:val="24"/>
        </w:rPr>
      </w:pPr>
      <w:r w:rsidRPr="00506B95">
        <w:rPr>
          <w:rFonts w:cs="Arial"/>
          <w:szCs w:val="24"/>
        </w:rPr>
        <w:t xml:space="preserve">Aplica-se aos cimentos asfálticos de petróleo distribuídos para consumo que </w:t>
      </w:r>
      <w:r w:rsidR="00534209" w:rsidRPr="00506B95">
        <w:rPr>
          <w:rFonts w:cs="Arial"/>
          <w:szCs w:val="24"/>
        </w:rPr>
        <w:t>se refere</w:t>
      </w:r>
      <w:r w:rsidRPr="00506B95">
        <w:rPr>
          <w:rFonts w:cs="Arial"/>
          <w:szCs w:val="24"/>
        </w:rPr>
        <w:t xml:space="preserve"> ao produto acabado, isento de aditivos.</w:t>
      </w:r>
    </w:p>
    <w:p w14:paraId="7820EAE0" w14:textId="4549C9E4" w:rsidR="002903ED" w:rsidRPr="00506B95" w:rsidRDefault="002903ED" w:rsidP="008F4637">
      <w:pPr>
        <w:spacing w:line="360" w:lineRule="auto"/>
        <w:ind w:firstLine="708"/>
        <w:rPr>
          <w:rFonts w:ascii="Arial" w:hAnsi="Arial" w:cs="Arial"/>
          <w:sz w:val="24"/>
          <w:szCs w:val="24"/>
        </w:rPr>
      </w:pPr>
      <w:r w:rsidRPr="00506B95">
        <w:rPr>
          <w:rFonts w:ascii="Arial" w:hAnsi="Arial" w:cs="Arial"/>
          <w:sz w:val="24"/>
          <w:szCs w:val="24"/>
        </w:rPr>
        <w:t>Abaixo pode ser visto as tabelas com base nos dados retirados das resoluções.</w:t>
      </w:r>
    </w:p>
    <w:p w14:paraId="3AD3150F" w14:textId="17656E91" w:rsidR="00800183" w:rsidRPr="00506B95" w:rsidRDefault="00800183" w:rsidP="008F4637">
      <w:pPr>
        <w:spacing w:line="360" w:lineRule="auto"/>
        <w:ind w:firstLine="708"/>
        <w:rPr>
          <w:rFonts w:ascii="Arial" w:hAnsi="Arial" w:cs="Arial"/>
          <w:sz w:val="24"/>
          <w:szCs w:val="24"/>
        </w:rPr>
      </w:pPr>
    </w:p>
    <w:p w14:paraId="294F65E0" w14:textId="763C1B53" w:rsidR="00800183" w:rsidRPr="00506B95" w:rsidRDefault="00800183" w:rsidP="008F4637">
      <w:pPr>
        <w:spacing w:line="360" w:lineRule="auto"/>
        <w:ind w:firstLine="708"/>
        <w:rPr>
          <w:rFonts w:ascii="Arial" w:hAnsi="Arial" w:cs="Arial"/>
          <w:sz w:val="24"/>
          <w:szCs w:val="24"/>
        </w:rPr>
      </w:pPr>
    </w:p>
    <w:p w14:paraId="7AF12DF8" w14:textId="3EDC0B53" w:rsidR="00800183" w:rsidRPr="00506B95" w:rsidRDefault="00800183" w:rsidP="008F4637">
      <w:pPr>
        <w:spacing w:line="360" w:lineRule="auto"/>
        <w:ind w:firstLine="708"/>
        <w:rPr>
          <w:rFonts w:ascii="Arial" w:hAnsi="Arial" w:cs="Arial"/>
          <w:sz w:val="24"/>
          <w:szCs w:val="24"/>
        </w:rPr>
      </w:pPr>
    </w:p>
    <w:p w14:paraId="1AAB477F" w14:textId="77777777" w:rsidR="00800183" w:rsidRPr="00506B95" w:rsidRDefault="00800183" w:rsidP="008F4637">
      <w:pPr>
        <w:spacing w:line="360" w:lineRule="auto"/>
        <w:ind w:firstLine="708"/>
        <w:rPr>
          <w:rFonts w:ascii="Arial" w:hAnsi="Arial" w:cs="Arial"/>
          <w:sz w:val="24"/>
          <w:szCs w:val="24"/>
        </w:rPr>
      </w:pPr>
    </w:p>
    <w:p w14:paraId="0D27E630" w14:textId="77777777" w:rsidR="00800183" w:rsidRPr="00506B95" w:rsidRDefault="00800183" w:rsidP="008F4637">
      <w:pPr>
        <w:spacing w:line="360" w:lineRule="auto"/>
        <w:jc w:val="center"/>
        <w:rPr>
          <w:rFonts w:ascii="Arial" w:hAnsi="Arial" w:cs="Arial"/>
          <w:sz w:val="24"/>
          <w:szCs w:val="24"/>
        </w:rPr>
      </w:pPr>
    </w:p>
    <w:p w14:paraId="4D24D0CF" w14:textId="77777777" w:rsidR="00BC1FB4" w:rsidRDefault="00BC1FB4" w:rsidP="00506B95">
      <w:pPr>
        <w:pStyle w:val="Legenda"/>
        <w:jc w:val="center"/>
        <w:rPr>
          <w:rFonts w:ascii="Arial" w:hAnsi="Arial" w:cs="Arial"/>
          <w:i w:val="0"/>
          <w:color w:val="auto"/>
          <w:sz w:val="24"/>
          <w:szCs w:val="24"/>
        </w:rPr>
      </w:pPr>
      <w:bookmarkStart w:id="51" w:name="_Toc498547737"/>
    </w:p>
    <w:p w14:paraId="186B6EE4" w14:textId="77777777" w:rsidR="00BC1FB4" w:rsidRDefault="00BC1FB4" w:rsidP="00506B95">
      <w:pPr>
        <w:pStyle w:val="Legenda"/>
        <w:jc w:val="center"/>
        <w:rPr>
          <w:rFonts w:ascii="Arial" w:hAnsi="Arial" w:cs="Arial"/>
          <w:i w:val="0"/>
          <w:color w:val="auto"/>
          <w:sz w:val="24"/>
          <w:szCs w:val="24"/>
        </w:rPr>
      </w:pPr>
    </w:p>
    <w:p w14:paraId="6C89E490" w14:textId="77777777" w:rsidR="00BC1FB4" w:rsidRDefault="00BC1FB4" w:rsidP="00506B95">
      <w:pPr>
        <w:pStyle w:val="Legenda"/>
        <w:jc w:val="center"/>
        <w:rPr>
          <w:rFonts w:ascii="Arial" w:hAnsi="Arial" w:cs="Arial"/>
          <w:i w:val="0"/>
          <w:color w:val="auto"/>
          <w:sz w:val="24"/>
          <w:szCs w:val="24"/>
        </w:rPr>
      </w:pPr>
    </w:p>
    <w:p w14:paraId="011249F3" w14:textId="77777777" w:rsidR="00BC1FB4" w:rsidRDefault="00BC1FB4" w:rsidP="00506B95">
      <w:pPr>
        <w:pStyle w:val="Legenda"/>
        <w:jc w:val="center"/>
        <w:rPr>
          <w:rFonts w:ascii="Arial" w:hAnsi="Arial" w:cs="Arial"/>
          <w:i w:val="0"/>
          <w:color w:val="auto"/>
          <w:sz w:val="24"/>
          <w:szCs w:val="24"/>
        </w:rPr>
      </w:pPr>
    </w:p>
    <w:p w14:paraId="35AB9677" w14:textId="77777777" w:rsidR="00BC1FB4" w:rsidRDefault="00BC1FB4" w:rsidP="00506B95">
      <w:pPr>
        <w:pStyle w:val="Legenda"/>
        <w:jc w:val="center"/>
        <w:rPr>
          <w:rFonts w:ascii="Arial" w:hAnsi="Arial" w:cs="Arial"/>
          <w:i w:val="0"/>
          <w:color w:val="auto"/>
          <w:sz w:val="24"/>
          <w:szCs w:val="24"/>
        </w:rPr>
      </w:pPr>
    </w:p>
    <w:p w14:paraId="12B82D00" w14:textId="77777777" w:rsidR="00BC1FB4" w:rsidRDefault="00BC1FB4" w:rsidP="00506B95">
      <w:pPr>
        <w:pStyle w:val="Legenda"/>
        <w:jc w:val="center"/>
        <w:rPr>
          <w:rFonts w:ascii="Arial" w:hAnsi="Arial" w:cs="Arial"/>
          <w:i w:val="0"/>
          <w:color w:val="auto"/>
          <w:sz w:val="24"/>
          <w:szCs w:val="24"/>
        </w:rPr>
      </w:pPr>
    </w:p>
    <w:p w14:paraId="21DF8E7C" w14:textId="029172E3" w:rsidR="002903ED" w:rsidRPr="00506B95" w:rsidRDefault="00506B95" w:rsidP="00506B95">
      <w:pPr>
        <w:pStyle w:val="Legenda"/>
        <w:jc w:val="center"/>
        <w:rPr>
          <w:rFonts w:ascii="Arial" w:hAnsi="Arial" w:cs="Arial"/>
          <w:i w:val="0"/>
          <w:color w:val="auto"/>
          <w:sz w:val="24"/>
          <w:szCs w:val="24"/>
        </w:rPr>
      </w:pPr>
      <w:r w:rsidRPr="00506B95">
        <w:rPr>
          <w:rFonts w:ascii="Arial" w:hAnsi="Arial" w:cs="Arial"/>
          <w:i w:val="0"/>
          <w:color w:val="auto"/>
          <w:sz w:val="24"/>
          <w:szCs w:val="24"/>
        </w:rPr>
        <w:lastRenderedPageBreak/>
        <w:t xml:space="preserve">Tabela </w:t>
      </w:r>
      <w:r w:rsidRPr="00506B95">
        <w:rPr>
          <w:rFonts w:ascii="Arial" w:hAnsi="Arial" w:cs="Arial"/>
          <w:i w:val="0"/>
          <w:color w:val="auto"/>
          <w:sz w:val="24"/>
          <w:szCs w:val="24"/>
        </w:rPr>
        <w:fldChar w:fldCharType="begin"/>
      </w:r>
      <w:r w:rsidRPr="00506B95">
        <w:rPr>
          <w:rFonts w:ascii="Arial" w:hAnsi="Arial" w:cs="Arial"/>
          <w:i w:val="0"/>
          <w:color w:val="auto"/>
          <w:sz w:val="24"/>
          <w:szCs w:val="24"/>
        </w:rPr>
        <w:instrText xml:space="preserve"> SEQ Tabela \* ARABIC </w:instrText>
      </w:r>
      <w:r w:rsidRPr="00506B95">
        <w:rPr>
          <w:rFonts w:ascii="Arial" w:hAnsi="Arial" w:cs="Arial"/>
          <w:i w:val="0"/>
          <w:color w:val="auto"/>
          <w:sz w:val="24"/>
          <w:szCs w:val="24"/>
        </w:rPr>
        <w:fldChar w:fldCharType="separate"/>
      </w:r>
      <w:r w:rsidRPr="00506B95">
        <w:rPr>
          <w:rFonts w:ascii="Arial" w:hAnsi="Arial" w:cs="Arial"/>
          <w:i w:val="0"/>
          <w:noProof/>
          <w:color w:val="auto"/>
          <w:sz w:val="24"/>
          <w:szCs w:val="24"/>
        </w:rPr>
        <w:t>5</w:t>
      </w:r>
      <w:r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002903ED" w:rsidRPr="00506B95">
        <w:rPr>
          <w:rFonts w:ascii="Arial" w:hAnsi="Arial" w:cs="Arial"/>
          <w:i w:val="0"/>
          <w:color w:val="auto"/>
          <w:sz w:val="24"/>
          <w:szCs w:val="24"/>
        </w:rPr>
        <w:t xml:space="preserve"> Especificações Asfalto Borracha</w:t>
      </w:r>
      <w:bookmarkEnd w:id="51"/>
    </w:p>
    <w:tbl>
      <w:tblPr>
        <w:tblW w:w="8504" w:type="dxa"/>
        <w:tblCellMar>
          <w:left w:w="70" w:type="dxa"/>
          <w:right w:w="70" w:type="dxa"/>
        </w:tblCellMar>
        <w:tblLook w:val="04A0" w:firstRow="1" w:lastRow="0" w:firstColumn="1" w:lastColumn="0" w:noHBand="0" w:noVBand="1"/>
      </w:tblPr>
      <w:tblGrid>
        <w:gridCol w:w="2511"/>
        <w:gridCol w:w="1458"/>
        <w:gridCol w:w="1192"/>
        <w:gridCol w:w="1113"/>
        <w:gridCol w:w="1118"/>
        <w:gridCol w:w="1112"/>
      </w:tblGrid>
      <w:tr w:rsidR="002903ED" w:rsidRPr="00506B95" w14:paraId="17C756C1" w14:textId="77777777" w:rsidTr="00960666">
        <w:trPr>
          <w:trHeight w:val="300"/>
        </w:trPr>
        <w:tc>
          <w:tcPr>
            <w:tcW w:w="25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869EF4F" w14:textId="77777777" w:rsidR="002903ED" w:rsidRPr="00506B95" w:rsidRDefault="002903ED" w:rsidP="008F4637">
            <w:pPr>
              <w:spacing w:line="360" w:lineRule="auto"/>
              <w:rPr>
                <w:rFonts w:ascii="Arial" w:eastAsia="Times New Roman" w:hAnsi="Arial" w:cs="Arial"/>
                <w:b/>
                <w:sz w:val="24"/>
                <w:szCs w:val="24"/>
                <w:lang w:eastAsia="pt-BR"/>
              </w:rPr>
            </w:pPr>
            <w:r w:rsidRPr="00506B95">
              <w:rPr>
                <w:rFonts w:ascii="Arial" w:eastAsia="Times New Roman" w:hAnsi="Arial" w:cs="Arial"/>
                <w:b/>
                <w:sz w:val="24"/>
                <w:szCs w:val="24"/>
                <w:lang w:eastAsia="pt-BR"/>
              </w:rPr>
              <w:t>CARACTERÍSTICAS</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30E6F62" w14:textId="77777777" w:rsidR="002903ED" w:rsidRPr="00506B95" w:rsidRDefault="002903ED" w:rsidP="008F4637">
            <w:pPr>
              <w:spacing w:line="360" w:lineRule="auto"/>
              <w:rPr>
                <w:rFonts w:ascii="Arial" w:eastAsia="Times New Roman" w:hAnsi="Arial" w:cs="Arial"/>
                <w:b/>
                <w:sz w:val="24"/>
                <w:szCs w:val="24"/>
                <w:lang w:eastAsia="pt-BR"/>
              </w:rPr>
            </w:pPr>
            <w:r w:rsidRPr="00506B95">
              <w:rPr>
                <w:rFonts w:ascii="Arial" w:eastAsia="Times New Roman" w:hAnsi="Arial" w:cs="Arial"/>
                <w:b/>
                <w:sz w:val="24"/>
                <w:szCs w:val="24"/>
                <w:lang w:eastAsia="pt-BR"/>
              </w:rPr>
              <w:t>UNIDADES</w:t>
            </w:r>
          </w:p>
        </w:tc>
        <w:tc>
          <w:tcPr>
            <w:tcW w:w="2305"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4BD3D998" w14:textId="77777777" w:rsidR="002903ED" w:rsidRPr="00506B95" w:rsidRDefault="002903ED" w:rsidP="008F4637">
            <w:pPr>
              <w:spacing w:line="360" w:lineRule="auto"/>
              <w:rPr>
                <w:rFonts w:ascii="Arial" w:eastAsia="Times New Roman" w:hAnsi="Arial" w:cs="Arial"/>
                <w:b/>
                <w:sz w:val="24"/>
                <w:szCs w:val="24"/>
                <w:lang w:eastAsia="pt-BR"/>
              </w:rPr>
            </w:pPr>
            <w:r w:rsidRPr="00506B95">
              <w:rPr>
                <w:rFonts w:ascii="Arial" w:eastAsia="Times New Roman" w:hAnsi="Arial" w:cs="Arial"/>
                <w:b/>
                <w:sz w:val="24"/>
                <w:szCs w:val="24"/>
                <w:lang w:eastAsia="pt-BR"/>
              </w:rPr>
              <w:t>Tipo De Asfalto</w:t>
            </w:r>
          </w:p>
        </w:tc>
        <w:tc>
          <w:tcPr>
            <w:tcW w:w="22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94F71A4" w14:textId="77777777" w:rsidR="002903ED" w:rsidRPr="00506B95" w:rsidRDefault="002903ED" w:rsidP="008F4637">
            <w:pPr>
              <w:spacing w:line="360" w:lineRule="auto"/>
              <w:rPr>
                <w:rFonts w:ascii="Arial" w:eastAsia="Times New Roman" w:hAnsi="Arial" w:cs="Arial"/>
                <w:b/>
                <w:sz w:val="24"/>
                <w:szCs w:val="24"/>
                <w:lang w:eastAsia="pt-BR"/>
              </w:rPr>
            </w:pPr>
            <w:r w:rsidRPr="00506B95">
              <w:rPr>
                <w:rFonts w:ascii="Arial" w:eastAsia="Times New Roman" w:hAnsi="Arial" w:cs="Arial"/>
                <w:b/>
                <w:sz w:val="24"/>
                <w:szCs w:val="24"/>
                <w:lang w:eastAsia="pt-BR"/>
              </w:rPr>
              <w:t>MÉTODOS</w:t>
            </w:r>
          </w:p>
        </w:tc>
      </w:tr>
      <w:tr w:rsidR="002903ED" w:rsidRPr="00506B95" w14:paraId="14C9830C" w14:textId="77777777" w:rsidTr="00960666">
        <w:trPr>
          <w:trHeight w:val="300"/>
        </w:trPr>
        <w:tc>
          <w:tcPr>
            <w:tcW w:w="25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57EA1A" w14:textId="77777777" w:rsidR="002903ED" w:rsidRPr="00506B95" w:rsidRDefault="002903ED" w:rsidP="008F4637">
            <w:pPr>
              <w:spacing w:line="360" w:lineRule="auto"/>
              <w:rPr>
                <w:rFonts w:ascii="Arial" w:eastAsia="Times New Roman" w:hAnsi="Arial" w:cs="Arial"/>
                <w:sz w:val="24"/>
                <w:szCs w:val="24"/>
                <w:lang w:eastAsia="pt-BR"/>
              </w:rPr>
            </w:pPr>
          </w:p>
        </w:tc>
        <w:tc>
          <w:tcPr>
            <w:tcW w:w="14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BCC5EE" w14:textId="77777777" w:rsidR="002903ED" w:rsidRPr="00506B95" w:rsidRDefault="002903ED" w:rsidP="008F4637">
            <w:pPr>
              <w:spacing w:line="360" w:lineRule="auto"/>
              <w:rPr>
                <w:rFonts w:ascii="Arial" w:eastAsia="Times New Roman" w:hAnsi="Arial" w:cs="Arial"/>
                <w:sz w:val="24"/>
                <w:szCs w:val="24"/>
                <w:lang w:eastAsia="pt-BR"/>
              </w:rPr>
            </w:pPr>
          </w:p>
        </w:tc>
        <w:tc>
          <w:tcPr>
            <w:tcW w:w="2305"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6D02172C" w14:textId="77777777" w:rsidR="002903ED" w:rsidRPr="00506B95" w:rsidRDefault="002903ED" w:rsidP="008F4637">
            <w:pPr>
              <w:spacing w:line="360" w:lineRule="auto"/>
              <w:rPr>
                <w:rFonts w:ascii="Arial" w:eastAsia="Times New Roman" w:hAnsi="Arial" w:cs="Arial"/>
                <w:sz w:val="24"/>
                <w:szCs w:val="24"/>
                <w:lang w:eastAsia="pt-BR"/>
              </w:rPr>
            </w:pPr>
            <w:r w:rsidRPr="00506B95">
              <w:rPr>
                <w:rFonts w:ascii="Arial" w:eastAsia="Times New Roman" w:hAnsi="Arial" w:cs="Arial"/>
                <w:sz w:val="24"/>
                <w:szCs w:val="24"/>
                <w:lang w:eastAsia="pt-BR"/>
              </w:rPr>
              <w:t>ASFALTO BORRACHA</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43FD96A" w14:textId="77777777" w:rsidR="002903ED" w:rsidRPr="00506B95" w:rsidRDefault="002903ED" w:rsidP="008F4637">
            <w:pPr>
              <w:spacing w:line="360" w:lineRule="auto"/>
              <w:rPr>
                <w:rFonts w:ascii="Arial" w:eastAsia="Times New Roman" w:hAnsi="Arial" w:cs="Arial"/>
                <w:sz w:val="24"/>
                <w:szCs w:val="24"/>
                <w:lang w:eastAsia="pt-BR"/>
              </w:rPr>
            </w:pPr>
            <w:r w:rsidRPr="00506B95">
              <w:rPr>
                <w:rFonts w:ascii="Arial" w:eastAsia="Times New Roman" w:hAnsi="Arial" w:cs="Arial"/>
                <w:sz w:val="24"/>
                <w:szCs w:val="24"/>
                <w:lang w:eastAsia="pt-BR"/>
              </w:rPr>
              <w:t>ABNT</w:t>
            </w:r>
          </w:p>
        </w:tc>
        <w:tc>
          <w:tcPr>
            <w:tcW w:w="11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08476AD" w14:textId="77777777" w:rsidR="002903ED" w:rsidRPr="00506B95" w:rsidRDefault="002903ED" w:rsidP="008F4637">
            <w:pPr>
              <w:spacing w:line="360" w:lineRule="auto"/>
              <w:rPr>
                <w:rFonts w:ascii="Arial" w:eastAsia="Times New Roman" w:hAnsi="Arial" w:cs="Arial"/>
                <w:sz w:val="24"/>
                <w:szCs w:val="24"/>
                <w:lang w:eastAsia="pt-BR"/>
              </w:rPr>
            </w:pPr>
            <w:r w:rsidRPr="00506B95">
              <w:rPr>
                <w:rFonts w:ascii="Arial" w:eastAsia="Times New Roman" w:hAnsi="Arial" w:cs="Arial"/>
                <w:sz w:val="24"/>
                <w:szCs w:val="24"/>
                <w:lang w:eastAsia="pt-BR"/>
              </w:rPr>
              <w:t>ASTM</w:t>
            </w:r>
          </w:p>
        </w:tc>
      </w:tr>
      <w:tr w:rsidR="002903ED" w:rsidRPr="00506B95" w14:paraId="1B616F77" w14:textId="77777777" w:rsidTr="00960666">
        <w:trPr>
          <w:trHeight w:val="70"/>
        </w:trPr>
        <w:tc>
          <w:tcPr>
            <w:tcW w:w="25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B51FAE" w14:textId="77777777" w:rsidR="002903ED" w:rsidRPr="00506B95" w:rsidRDefault="002903ED" w:rsidP="008F4637">
            <w:pPr>
              <w:spacing w:line="360" w:lineRule="auto"/>
              <w:rPr>
                <w:rFonts w:ascii="Arial" w:eastAsia="Times New Roman" w:hAnsi="Arial" w:cs="Arial"/>
                <w:sz w:val="24"/>
                <w:szCs w:val="24"/>
                <w:lang w:eastAsia="pt-BR"/>
              </w:rPr>
            </w:pPr>
          </w:p>
        </w:tc>
        <w:tc>
          <w:tcPr>
            <w:tcW w:w="14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8D1227" w14:textId="77777777" w:rsidR="002903ED" w:rsidRPr="00506B95" w:rsidRDefault="002903ED" w:rsidP="008F4637">
            <w:pPr>
              <w:spacing w:line="360" w:lineRule="auto"/>
              <w:rPr>
                <w:rFonts w:ascii="Arial" w:eastAsia="Times New Roman" w:hAnsi="Arial" w:cs="Arial"/>
                <w:sz w:val="24"/>
                <w:szCs w:val="24"/>
                <w:lang w:eastAsia="pt-BR"/>
              </w:rPr>
            </w:pPr>
          </w:p>
        </w:tc>
        <w:tc>
          <w:tcPr>
            <w:tcW w:w="119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AFE47FE" w14:textId="77777777" w:rsidR="002903ED" w:rsidRPr="00506B95" w:rsidRDefault="002903ED" w:rsidP="008F4637">
            <w:pPr>
              <w:spacing w:line="360" w:lineRule="auto"/>
              <w:rPr>
                <w:rFonts w:ascii="Arial" w:eastAsia="Times New Roman" w:hAnsi="Arial" w:cs="Arial"/>
                <w:sz w:val="24"/>
                <w:szCs w:val="24"/>
                <w:lang w:eastAsia="pt-BR"/>
              </w:rPr>
            </w:pPr>
            <w:r w:rsidRPr="00506B95">
              <w:rPr>
                <w:rFonts w:ascii="Arial" w:eastAsia="Times New Roman" w:hAnsi="Arial" w:cs="Arial"/>
                <w:sz w:val="24"/>
                <w:szCs w:val="24"/>
                <w:lang w:eastAsia="pt-BR"/>
              </w:rPr>
              <w:t>AB8</w:t>
            </w:r>
          </w:p>
        </w:tc>
        <w:tc>
          <w:tcPr>
            <w:tcW w:w="111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81CD5C9" w14:textId="77777777" w:rsidR="002903ED" w:rsidRPr="00506B95" w:rsidRDefault="002903ED" w:rsidP="008F4637">
            <w:pPr>
              <w:spacing w:line="360" w:lineRule="auto"/>
              <w:rPr>
                <w:rFonts w:ascii="Arial" w:eastAsia="Times New Roman" w:hAnsi="Arial" w:cs="Arial"/>
                <w:sz w:val="24"/>
                <w:szCs w:val="24"/>
                <w:lang w:eastAsia="pt-BR"/>
              </w:rPr>
            </w:pPr>
            <w:r w:rsidRPr="00506B95">
              <w:rPr>
                <w:rFonts w:ascii="Arial" w:eastAsia="Times New Roman" w:hAnsi="Arial" w:cs="Arial"/>
                <w:sz w:val="24"/>
                <w:szCs w:val="24"/>
                <w:lang w:eastAsia="pt-BR"/>
              </w:rPr>
              <w:t>AB22</w:t>
            </w:r>
          </w:p>
        </w:tc>
        <w:tc>
          <w:tcPr>
            <w:tcW w:w="11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4232E5" w14:textId="77777777" w:rsidR="002903ED" w:rsidRPr="00506B95" w:rsidRDefault="002903ED" w:rsidP="008F4637">
            <w:pPr>
              <w:spacing w:line="360" w:lineRule="auto"/>
              <w:rPr>
                <w:rFonts w:ascii="Arial" w:eastAsia="Times New Roman" w:hAnsi="Arial" w:cs="Arial"/>
                <w:sz w:val="24"/>
                <w:szCs w:val="24"/>
                <w:lang w:eastAsia="pt-BR"/>
              </w:rPr>
            </w:pPr>
          </w:p>
        </w:tc>
        <w:tc>
          <w:tcPr>
            <w:tcW w:w="111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A761D7" w14:textId="77777777" w:rsidR="002903ED" w:rsidRPr="00506B95" w:rsidRDefault="002903ED" w:rsidP="008F4637">
            <w:pPr>
              <w:spacing w:line="360" w:lineRule="auto"/>
              <w:rPr>
                <w:rFonts w:ascii="Arial" w:eastAsia="Times New Roman" w:hAnsi="Arial" w:cs="Arial"/>
                <w:sz w:val="24"/>
                <w:szCs w:val="24"/>
                <w:lang w:eastAsia="pt-BR"/>
              </w:rPr>
            </w:pPr>
          </w:p>
        </w:tc>
      </w:tr>
      <w:tr w:rsidR="002903ED" w:rsidRPr="00506B95" w14:paraId="6D6020E9" w14:textId="77777777" w:rsidTr="00960666">
        <w:trPr>
          <w:trHeight w:val="300"/>
        </w:trPr>
        <w:tc>
          <w:tcPr>
            <w:tcW w:w="2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DF376" w14:textId="77777777" w:rsidR="002903ED" w:rsidRPr="00506B95" w:rsidRDefault="002903ED" w:rsidP="008F4637">
            <w:pPr>
              <w:spacing w:line="360" w:lineRule="auto"/>
              <w:rPr>
                <w:rFonts w:ascii="Arial" w:eastAsia="Times New Roman" w:hAnsi="Arial" w:cs="Arial"/>
                <w:sz w:val="24"/>
                <w:szCs w:val="24"/>
                <w:lang w:eastAsia="pt-BR"/>
              </w:rPr>
            </w:pPr>
            <w:r w:rsidRPr="00506B95">
              <w:rPr>
                <w:rFonts w:ascii="Arial" w:eastAsia="Times New Roman" w:hAnsi="Arial" w:cs="Arial"/>
                <w:sz w:val="24"/>
                <w:szCs w:val="24"/>
                <w:lang w:eastAsia="pt-BR"/>
              </w:rPr>
              <w:t>Penetração (100 g, 5s, 25ºC)</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14:paraId="4071B76E"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0,1 mm</w:t>
            </w:r>
          </w:p>
        </w:tc>
        <w:tc>
          <w:tcPr>
            <w:tcW w:w="23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96CE53"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30 – 70</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65763E69"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6576</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04453071"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D 5</w:t>
            </w:r>
          </w:p>
        </w:tc>
      </w:tr>
      <w:tr w:rsidR="002903ED" w:rsidRPr="00506B95" w14:paraId="37979288" w14:textId="77777777" w:rsidTr="00960666">
        <w:trPr>
          <w:trHeight w:val="552"/>
        </w:trPr>
        <w:tc>
          <w:tcPr>
            <w:tcW w:w="2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B7DE3" w14:textId="77777777" w:rsidR="002903ED" w:rsidRPr="00506B95" w:rsidRDefault="002903ED" w:rsidP="008F4637">
            <w:pPr>
              <w:spacing w:line="360" w:lineRule="auto"/>
              <w:rPr>
                <w:rFonts w:ascii="Arial" w:eastAsia="Times New Roman" w:hAnsi="Arial" w:cs="Arial"/>
                <w:sz w:val="24"/>
                <w:szCs w:val="24"/>
                <w:lang w:eastAsia="pt-BR"/>
              </w:rPr>
            </w:pPr>
            <w:r w:rsidRPr="00506B95">
              <w:rPr>
                <w:rFonts w:ascii="Arial" w:eastAsia="Times New Roman" w:hAnsi="Arial" w:cs="Arial"/>
                <w:sz w:val="24"/>
                <w:szCs w:val="24"/>
                <w:lang w:eastAsia="pt-BR"/>
              </w:rPr>
              <w:t xml:space="preserve">Ponto de amolecimento, </w:t>
            </w:r>
            <w:proofErr w:type="spellStart"/>
            <w:r w:rsidRPr="00506B95">
              <w:rPr>
                <w:rFonts w:ascii="Arial" w:eastAsia="Times New Roman" w:hAnsi="Arial" w:cs="Arial"/>
                <w:sz w:val="24"/>
                <w:szCs w:val="24"/>
                <w:lang w:eastAsia="pt-BR"/>
              </w:rPr>
              <w:t>mín</w:t>
            </w:r>
            <w:proofErr w:type="spellEnd"/>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14:paraId="4E792F07" w14:textId="77777777" w:rsidR="002903ED" w:rsidRPr="00506B95" w:rsidRDefault="002903ED" w:rsidP="008F4637">
            <w:pPr>
              <w:spacing w:line="360" w:lineRule="auto"/>
              <w:jc w:val="center"/>
              <w:rPr>
                <w:rFonts w:ascii="Arial" w:eastAsia="Times New Roman" w:hAnsi="Arial" w:cs="Arial"/>
                <w:sz w:val="24"/>
                <w:szCs w:val="24"/>
                <w:lang w:eastAsia="pt-BR"/>
              </w:rPr>
            </w:pPr>
            <w:proofErr w:type="spellStart"/>
            <w:proofErr w:type="gramStart"/>
            <w:r w:rsidRPr="00506B95">
              <w:rPr>
                <w:rFonts w:ascii="Arial" w:eastAsia="Times New Roman" w:hAnsi="Arial" w:cs="Arial"/>
                <w:sz w:val="24"/>
                <w:szCs w:val="24"/>
                <w:lang w:eastAsia="pt-BR"/>
              </w:rPr>
              <w:t>ºC</w:t>
            </w:r>
            <w:proofErr w:type="spellEnd"/>
            <w:proofErr w:type="gramEnd"/>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1A0DF6E9"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50</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14:paraId="24C61A8B"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55</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5EF50E6D"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6560</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7A3753D2"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D 36</w:t>
            </w:r>
          </w:p>
        </w:tc>
      </w:tr>
      <w:tr w:rsidR="002903ED" w:rsidRPr="00506B95" w14:paraId="7374A6A4" w14:textId="77777777" w:rsidTr="00960666">
        <w:trPr>
          <w:trHeight w:val="688"/>
        </w:trPr>
        <w:tc>
          <w:tcPr>
            <w:tcW w:w="2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D2CF8" w14:textId="77777777" w:rsidR="002903ED" w:rsidRPr="00506B95" w:rsidRDefault="002903ED" w:rsidP="008F4637">
            <w:pPr>
              <w:spacing w:line="360" w:lineRule="auto"/>
              <w:rPr>
                <w:rFonts w:ascii="Arial" w:eastAsia="Times New Roman" w:hAnsi="Arial" w:cs="Arial"/>
                <w:sz w:val="24"/>
                <w:szCs w:val="24"/>
                <w:lang w:eastAsia="pt-BR"/>
              </w:rPr>
            </w:pPr>
            <w:r w:rsidRPr="00506B95">
              <w:rPr>
                <w:rFonts w:ascii="Arial" w:eastAsia="Times New Roman" w:hAnsi="Arial" w:cs="Arial"/>
                <w:sz w:val="24"/>
                <w:szCs w:val="24"/>
                <w:lang w:eastAsia="pt-BR"/>
              </w:rPr>
              <w:t xml:space="preserve">Estabilidade à Estocagem, </w:t>
            </w:r>
            <w:proofErr w:type="spellStart"/>
            <w:r w:rsidRPr="00506B95">
              <w:rPr>
                <w:rFonts w:ascii="Arial" w:eastAsia="Times New Roman" w:hAnsi="Arial" w:cs="Arial"/>
                <w:sz w:val="24"/>
                <w:szCs w:val="24"/>
                <w:lang w:eastAsia="pt-BR"/>
              </w:rPr>
              <w:t>máx</w:t>
            </w:r>
            <w:proofErr w:type="spellEnd"/>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14:paraId="5C12FD75" w14:textId="77777777" w:rsidR="002903ED" w:rsidRPr="00506B95" w:rsidRDefault="002903ED" w:rsidP="008F4637">
            <w:pPr>
              <w:spacing w:line="360" w:lineRule="auto"/>
              <w:jc w:val="center"/>
              <w:rPr>
                <w:rFonts w:ascii="Arial" w:eastAsia="Times New Roman" w:hAnsi="Arial" w:cs="Arial"/>
                <w:sz w:val="24"/>
                <w:szCs w:val="24"/>
                <w:lang w:eastAsia="pt-BR"/>
              </w:rPr>
            </w:pPr>
            <w:proofErr w:type="spellStart"/>
            <w:proofErr w:type="gramStart"/>
            <w:r w:rsidRPr="00506B95">
              <w:rPr>
                <w:rFonts w:ascii="Arial" w:eastAsia="Times New Roman" w:hAnsi="Arial" w:cs="Arial"/>
                <w:sz w:val="24"/>
                <w:szCs w:val="24"/>
                <w:lang w:eastAsia="pt-BR"/>
              </w:rPr>
              <w:t>ºC</w:t>
            </w:r>
            <w:proofErr w:type="spellEnd"/>
            <w:proofErr w:type="gramEnd"/>
          </w:p>
        </w:tc>
        <w:tc>
          <w:tcPr>
            <w:tcW w:w="23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9269C3"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9</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0EF04C23"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15166</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33A59C94"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D 7173</w:t>
            </w:r>
          </w:p>
        </w:tc>
      </w:tr>
      <w:tr w:rsidR="002903ED" w:rsidRPr="00506B95" w14:paraId="053E2569" w14:textId="77777777" w:rsidTr="00960666">
        <w:trPr>
          <w:trHeight w:val="570"/>
        </w:trPr>
        <w:tc>
          <w:tcPr>
            <w:tcW w:w="2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9C95A" w14:textId="77777777" w:rsidR="002903ED" w:rsidRPr="00506B95" w:rsidRDefault="002903ED" w:rsidP="008F4637">
            <w:pPr>
              <w:spacing w:line="360" w:lineRule="auto"/>
              <w:rPr>
                <w:rFonts w:ascii="Arial" w:eastAsia="Times New Roman" w:hAnsi="Arial" w:cs="Arial"/>
                <w:sz w:val="24"/>
                <w:szCs w:val="24"/>
                <w:lang w:eastAsia="pt-BR"/>
              </w:rPr>
            </w:pPr>
            <w:r w:rsidRPr="00506B95">
              <w:rPr>
                <w:rFonts w:ascii="Arial" w:eastAsia="Times New Roman" w:hAnsi="Arial" w:cs="Arial"/>
                <w:sz w:val="24"/>
                <w:szCs w:val="24"/>
                <w:lang w:eastAsia="pt-BR"/>
              </w:rPr>
              <w:t>Recuperação Elástica a 25º C, 10 cm, mín.</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14:paraId="271E7191"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55F7826B"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50</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14:paraId="13532C4C"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55</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78D728E3"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15086</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71487F07"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D 6084</w:t>
            </w:r>
          </w:p>
        </w:tc>
      </w:tr>
      <w:tr w:rsidR="002903ED" w:rsidRPr="00506B95" w14:paraId="27284F3C" w14:textId="77777777" w:rsidTr="00960666">
        <w:trPr>
          <w:trHeight w:val="550"/>
        </w:trPr>
        <w:tc>
          <w:tcPr>
            <w:tcW w:w="2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DD5FB" w14:textId="77777777" w:rsidR="002903ED" w:rsidRPr="00506B95" w:rsidRDefault="002903ED" w:rsidP="008F4637">
            <w:pPr>
              <w:spacing w:line="360" w:lineRule="auto"/>
              <w:rPr>
                <w:rFonts w:ascii="Arial" w:eastAsia="Times New Roman" w:hAnsi="Arial" w:cs="Arial"/>
                <w:sz w:val="24"/>
                <w:szCs w:val="24"/>
                <w:lang w:eastAsia="pt-BR"/>
              </w:rPr>
            </w:pPr>
            <w:r w:rsidRPr="00506B95">
              <w:rPr>
                <w:rFonts w:ascii="Arial" w:eastAsia="Times New Roman" w:hAnsi="Arial" w:cs="Arial"/>
                <w:sz w:val="24"/>
                <w:szCs w:val="24"/>
                <w:lang w:eastAsia="pt-BR"/>
              </w:rPr>
              <w:t>Variação do ponto de amolecimento, máx.</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6D7CC" w14:textId="77777777" w:rsidR="002903ED" w:rsidRPr="00506B95" w:rsidRDefault="002903ED" w:rsidP="008F4637">
            <w:pPr>
              <w:spacing w:line="360" w:lineRule="auto"/>
              <w:jc w:val="center"/>
              <w:rPr>
                <w:rFonts w:ascii="Arial" w:eastAsia="Times New Roman" w:hAnsi="Arial" w:cs="Arial"/>
                <w:sz w:val="24"/>
                <w:szCs w:val="24"/>
                <w:lang w:eastAsia="pt-BR"/>
              </w:rPr>
            </w:pPr>
            <w:proofErr w:type="spellStart"/>
            <w:proofErr w:type="gramStart"/>
            <w:r w:rsidRPr="00506B95">
              <w:rPr>
                <w:rFonts w:ascii="Arial" w:eastAsia="Times New Roman" w:hAnsi="Arial" w:cs="Arial"/>
                <w:sz w:val="24"/>
                <w:szCs w:val="24"/>
                <w:lang w:eastAsia="pt-BR"/>
              </w:rPr>
              <w:t>ºC</w:t>
            </w:r>
            <w:proofErr w:type="spellEnd"/>
            <w:proofErr w:type="gramEnd"/>
          </w:p>
        </w:tc>
        <w:tc>
          <w:tcPr>
            <w:tcW w:w="23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1903C"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10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759EA"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6560</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13342"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D 36</w:t>
            </w:r>
          </w:p>
        </w:tc>
      </w:tr>
      <w:tr w:rsidR="002903ED" w:rsidRPr="00506B95" w14:paraId="5784E633" w14:textId="77777777" w:rsidTr="00960666">
        <w:trPr>
          <w:trHeight w:val="559"/>
        </w:trPr>
        <w:tc>
          <w:tcPr>
            <w:tcW w:w="2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4659F" w14:textId="77777777" w:rsidR="002903ED" w:rsidRPr="00506B95" w:rsidRDefault="002903ED" w:rsidP="008F4637">
            <w:pPr>
              <w:spacing w:line="360" w:lineRule="auto"/>
              <w:rPr>
                <w:rFonts w:ascii="Arial" w:eastAsia="Times New Roman" w:hAnsi="Arial" w:cs="Arial"/>
                <w:sz w:val="24"/>
                <w:szCs w:val="24"/>
                <w:lang w:eastAsia="pt-BR"/>
              </w:rPr>
            </w:pPr>
            <w:r w:rsidRPr="00506B95">
              <w:rPr>
                <w:rFonts w:ascii="Arial" w:eastAsia="Times New Roman" w:hAnsi="Arial" w:cs="Arial"/>
                <w:sz w:val="24"/>
                <w:szCs w:val="24"/>
                <w:lang w:eastAsia="pt-BR"/>
              </w:rPr>
              <w:t xml:space="preserve">Porcentagem de Penetração original, </w:t>
            </w:r>
            <w:proofErr w:type="spellStart"/>
            <w:r w:rsidRPr="00506B95">
              <w:rPr>
                <w:rFonts w:ascii="Arial" w:eastAsia="Times New Roman" w:hAnsi="Arial" w:cs="Arial"/>
                <w:sz w:val="24"/>
                <w:szCs w:val="24"/>
                <w:lang w:eastAsia="pt-BR"/>
              </w:rPr>
              <w:t>mín</w:t>
            </w:r>
            <w:proofErr w:type="spellEnd"/>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B60C7"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w:t>
            </w:r>
          </w:p>
        </w:tc>
        <w:tc>
          <w:tcPr>
            <w:tcW w:w="23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C67DD"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55</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9849D"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6576</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17A7D"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D 5</w:t>
            </w:r>
          </w:p>
        </w:tc>
      </w:tr>
      <w:tr w:rsidR="002903ED" w:rsidRPr="00506B95" w14:paraId="795BEF1C" w14:textId="77777777" w:rsidTr="00960666">
        <w:trPr>
          <w:trHeight w:val="849"/>
        </w:trPr>
        <w:tc>
          <w:tcPr>
            <w:tcW w:w="2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015BC" w14:textId="77777777" w:rsidR="002903ED" w:rsidRPr="00506B95" w:rsidRDefault="002903ED" w:rsidP="008F4637">
            <w:pPr>
              <w:spacing w:line="360" w:lineRule="auto"/>
              <w:rPr>
                <w:rFonts w:ascii="Arial" w:eastAsia="Times New Roman" w:hAnsi="Arial" w:cs="Arial"/>
                <w:sz w:val="24"/>
                <w:szCs w:val="24"/>
                <w:lang w:eastAsia="pt-BR"/>
              </w:rPr>
            </w:pPr>
            <w:r w:rsidRPr="00506B95">
              <w:rPr>
                <w:rFonts w:ascii="Arial" w:eastAsia="Times New Roman" w:hAnsi="Arial" w:cs="Arial"/>
                <w:sz w:val="24"/>
                <w:szCs w:val="24"/>
                <w:lang w:eastAsia="pt-BR"/>
              </w:rPr>
              <w:t>Porcentagem de Recuperação Elástica Original (25ºC, 10 cm) mín.</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E93A7"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w:t>
            </w:r>
          </w:p>
        </w:tc>
        <w:tc>
          <w:tcPr>
            <w:tcW w:w="23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35D03"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100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412EF"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15086</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7224E" w14:textId="77777777" w:rsidR="002903ED" w:rsidRPr="00506B95" w:rsidRDefault="002903ED" w:rsidP="008F4637">
            <w:pPr>
              <w:spacing w:line="360" w:lineRule="auto"/>
              <w:jc w:val="center"/>
              <w:rPr>
                <w:rFonts w:ascii="Arial" w:eastAsia="Times New Roman" w:hAnsi="Arial" w:cs="Arial"/>
                <w:sz w:val="24"/>
                <w:szCs w:val="24"/>
                <w:lang w:eastAsia="pt-BR"/>
              </w:rPr>
            </w:pPr>
            <w:r w:rsidRPr="00506B95">
              <w:rPr>
                <w:rFonts w:ascii="Arial" w:eastAsia="Times New Roman" w:hAnsi="Arial" w:cs="Arial"/>
                <w:sz w:val="24"/>
                <w:szCs w:val="24"/>
                <w:lang w:eastAsia="pt-BR"/>
              </w:rPr>
              <w:t>D 6084</w:t>
            </w:r>
          </w:p>
        </w:tc>
      </w:tr>
    </w:tbl>
    <w:p w14:paraId="56F11136" w14:textId="77777777" w:rsidR="002903ED" w:rsidRPr="00506B95" w:rsidRDefault="002903ED" w:rsidP="008F4637">
      <w:pPr>
        <w:spacing w:line="360" w:lineRule="auto"/>
        <w:jc w:val="center"/>
        <w:rPr>
          <w:rFonts w:ascii="Arial" w:hAnsi="Arial" w:cs="Arial"/>
          <w:sz w:val="24"/>
          <w:szCs w:val="24"/>
        </w:rPr>
      </w:pPr>
      <w:r w:rsidRPr="00506B95">
        <w:rPr>
          <w:rFonts w:ascii="Arial" w:hAnsi="Arial" w:cs="Arial"/>
          <w:sz w:val="24"/>
          <w:szCs w:val="24"/>
        </w:rPr>
        <w:t>Fonte: Autor (Com base no Regulamento ANP).</w:t>
      </w:r>
    </w:p>
    <w:p w14:paraId="518E7E26" w14:textId="77777777" w:rsidR="002903ED" w:rsidRPr="00506B95" w:rsidRDefault="002903ED" w:rsidP="008F4637">
      <w:pPr>
        <w:spacing w:line="360" w:lineRule="auto"/>
        <w:jc w:val="center"/>
        <w:rPr>
          <w:rFonts w:ascii="Arial" w:hAnsi="Arial" w:cs="Arial"/>
          <w:sz w:val="24"/>
          <w:szCs w:val="24"/>
        </w:rPr>
      </w:pPr>
    </w:p>
    <w:p w14:paraId="14D5217B" w14:textId="77777777" w:rsidR="00800183" w:rsidRPr="00506B95" w:rsidRDefault="00800183" w:rsidP="008F4637">
      <w:pPr>
        <w:spacing w:line="360" w:lineRule="auto"/>
        <w:jc w:val="center"/>
        <w:rPr>
          <w:rFonts w:ascii="Arial" w:hAnsi="Arial" w:cs="Arial"/>
          <w:sz w:val="24"/>
          <w:szCs w:val="24"/>
        </w:rPr>
      </w:pPr>
    </w:p>
    <w:p w14:paraId="3FF7F3EF" w14:textId="77777777" w:rsidR="00BC1FB4" w:rsidRPr="00506B95" w:rsidRDefault="00BC1FB4" w:rsidP="00960666">
      <w:pPr>
        <w:spacing w:line="360" w:lineRule="auto"/>
        <w:rPr>
          <w:rFonts w:ascii="Arial" w:hAnsi="Arial" w:cs="Arial"/>
          <w:sz w:val="24"/>
          <w:szCs w:val="24"/>
        </w:rPr>
      </w:pPr>
    </w:p>
    <w:p w14:paraId="628A505E" w14:textId="454FD641" w:rsidR="002903ED" w:rsidRPr="00506B95" w:rsidRDefault="00506B95" w:rsidP="00506B95">
      <w:pPr>
        <w:pStyle w:val="Legenda"/>
        <w:jc w:val="center"/>
        <w:rPr>
          <w:rFonts w:ascii="Arial" w:hAnsi="Arial" w:cs="Arial"/>
          <w:i w:val="0"/>
          <w:color w:val="auto"/>
          <w:sz w:val="24"/>
          <w:szCs w:val="24"/>
        </w:rPr>
      </w:pPr>
      <w:bookmarkStart w:id="52" w:name="_Toc498547738"/>
      <w:r w:rsidRPr="00506B95">
        <w:rPr>
          <w:rFonts w:ascii="Arial" w:hAnsi="Arial" w:cs="Arial"/>
          <w:i w:val="0"/>
          <w:color w:val="auto"/>
          <w:sz w:val="24"/>
          <w:szCs w:val="24"/>
        </w:rPr>
        <w:lastRenderedPageBreak/>
        <w:t xml:space="preserve">Tabela </w:t>
      </w:r>
      <w:r w:rsidRPr="00506B95">
        <w:rPr>
          <w:rFonts w:ascii="Arial" w:hAnsi="Arial" w:cs="Arial"/>
          <w:i w:val="0"/>
          <w:color w:val="auto"/>
          <w:sz w:val="24"/>
          <w:szCs w:val="24"/>
        </w:rPr>
        <w:fldChar w:fldCharType="begin"/>
      </w:r>
      <w:r w:rsidRPr="00506B95">
        <w:rPr>
          <w:rFonts w:ascii="Arial" w:hAnsi="Arial" w:cs="Arial"/>
          <w:i w:val="0"/>
          <w:color w:val="auto"/>
          <w:sz w:val="24"/>
          <w:szCs w:val="24"/>
        </w:rPr>
        <w:instrText xml:space="preserve"> SEQ Tabela \* ARABIC </w:instrText>
      </w:r>
      <w:r w:rsidRPr="00506B95">
        <w:rPr>
          <w:rFonts w:ascii="Arial" w:hAnsi="Arial" w:cs="Arial"/>
          <w:i w:val="0"/>
          <w:color w:val="auto"/>
          <w:sz w:val="24"/>
          <w:szCs w:val="24"/>
        </w:rPr>
        <w:fldChar w:fldCharType="separate"/>
      </w:r>
      <w:r w:rsidRPr="00506B95">
        <w:rPr>
          <w:rFonts w:ascii="Arial" w:hAnsi="Arial" w:cs="Arial"/>
          <w:i w:val="0"/>
          <w:noProof/>
          <w:color w:val="auto"/>
          <w:sz w:val="24"/>
          <w:szCs w:val="24"/>
        </w:rPr>
        <w:t>6</w:t>
      </w:r>
      <w:r w:rsidRPr="00506B95">
        <w:rPr>
          <w:rFonts w:ascii="Arial" w:hAnsi="Arial" w:cs="Arial"/>
          <w:i w:val="0"/>
          <w:color w:val="auto"/>
          <w:sz w:val="24"/>
          <w:szCs w:val="24"/>
        </w:rPr>
        <w:fldChar w:fldCharType="end"/>
      </w:r>
      <w:r w:rsidR="003A4893">
        <w:rPr>
          <w:rFonts w:ascii="Arial" w:hAnsi="Arial" w:cs="Arial"/>
          <w:i w:val="0"/>
          <w:color w:val="auto"/>
          <w:sz w:val="24"/>
          <w:szCs w:val="24"/>
        </w:rPr>
        <w:t xml:space="preserve"> -</w:t>
      </w:r>
      <w:r w:rsidR="002903ED" w:rsidRPr="00506B95">
        <w:rPr>
          <w:rFonts w:ascii="Arial" w:hAnsi="Arial" w:cs="Arial"/>
          <w:i w:val="0"/>
          <w:color w:val="auto"/>
          <w:sz w:val="24"/>
          <w:szCs w:val="24"/>
        </w:rPr>
        <w:t xml:space="preserve"> Especificações do CAP</w:t>
      </w:r>
      <w:bookmarkEnd w:id="52"/>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4"/>
        <w:gridCol w:w="1464"/>
        <w:gridCol w:w="741"/>
        <w:gridCol w:w="741"/>
        <w:gridCol w:w="875"/>
        <w:gridCol w:w="1008"/>
        <w:gridCol w:w="1136"/>
        <w:gridCol w:w="1014"/>
      </w:tblGrid>
      <w:tr w:rsidR="002903ED" w:rsidRPr="00506B95" w14:paraId="3FBA4559" w14:textId="77777777" w:rsidTr="00960666">
        <w:trPr>
          <w:trHeight w:val="300"/>
        </w:trPr>
        <w:tc>
          <w:tcPr>
            <w:tcW w:w="2434" w:type="dxa"/>
            <w:vMerge w:val="restart"/>
            <w:shd w:val="clear" w:color="auto" w:fill="D9D9D9" w:themeFill="background1" w:themeFillShade="D9"/>
            <w:noWrap/>
            <w:vAlign w:val="bottom"/>
            <w:hideMark/>
          </w:tcPr>
          <w:p w14:paraId="6F3A1ACF" w14:textId="77777777" w:rsidR="002903ED" w:rsidRPr="00506B95" w:rsidRDefault="002903ED" w:rsidP="008F4637">
            <w:pPr>
              <w:spacing w:line="360" w:lineRule="auto"/>
              <w:jc w:val="center"/>
              <w:rPr>
                <w:rFonts w:ascii="Arial" w:hAnsi="Arial" w:cs="Arial"/>
                <w:b/>
                <w:sz w:val="24"/>
                <w:szCs w:val="24"/>
                <w:lang w:eastAsia="pt-BR"/>
              </w:rPr>
            </w:pPr>
            <w:r w:rsidRPr="00506B95">
              <w:rPr>
                <w:rFonts w:ascii="Arial" w:hAnsi="Arial" w:cs="Arial"/>
                <w:b/>
                <w:sz w:val="24"/>
                <w:szCs w:val="24"/>
                <w:lang w:eastAsia="pt-BR"/>
              </w:rPr>
              <w:t>CARACTERÍSTICAS</w:t>
            </w:r>
          </w:p>
        </w:tc>
        <w:tc>
          <w:tcPr>
            <w:tcW w:w="1464" w:type="dxa"/>
            <w:vMerge w:val="restart"/>
            <w:shd w:val="clear" w:color="auto" w:fill="D9D9D9" w:themeFill="background1" w:themeFillShade="D9"/>
            <w:noWrap/>
            <w:vAlign w:val="bottom"/>
            <w:hideMark/>
          </w:tcPr>
          <w:p w14:paraId="23237049" w14:textId="77777777" w:rsidR="002903ED" w:rsidRPr="00506B95" w:rsidRDefault="002903ED" w:rsidP="008F4637">
            <w:pPr>
              <w:spacing w:line="360" w:lineRule="auto"/>
              <w:jc w:val="center"/>
              <w:rPr>
                <w:rFonts w:ascii="Arial" w:hAnsi="Arial" w:cs="Arial"/>
                <w:b/>
                <w:sz w:val="24"/>
                <w:szCs w:val="24"/>
                <w:lang w:eastAsia="pt-BR"/>
              </w:rPr>
            </w:pPr>
            <w:r w:rsidRPr="00506B95">
              <w:rPr>
                <w:rFonts w:ascii="Arial" w:hAnsi="Arial" w:cs="Arial"/>
                <w:b/>
                <w:sz w:val="24"/>
                <w:szCs w:val="24"/>
                <w:lang w:eastAsia="pt-BR"/>
              </w:rPr>
              <w:t>UNIDADES</w:t>
            </w:r>
          </w:p>
        </w:tc>
        <w:tc>
          <w:tcPr>
            <w:tcW w:w="3365" w:type="dxa"/>
            <w:gridSpan w:val="4"/>
            <w:shd w:val="clear" w:color="auto" w:fill="D9D9D9" w:themeFill="background1" w:themeFillShade="D9"/>
            <w:noWrap/>
            <w:vAlign w:val="bottom"/>
            <w:hideMark/>
          </w:tcPr>
          <w:p w14:paraId="21976861" w14:textId="77777777" w:rsidR="002903ED" w:rsidRPr="00506B95" w:rsidRDefault="002903ED" w:rsidP="008F4637">
            <w:pPr>
              <w:spacing w:line="360" w:lineRule="auto"/>
              <w:jc w:val="center"/>
              <w:rPr>
                <w:rFonts w:ascii="Arial" w:hAnsi="Arial" w:cs="Arial"/>
                <w:b/>
                <w:sz w:val="24"/>
                <w:szCs w:val="24"/>
                <w:lang w:eastAsia="pt-BR"/>
              </w:rPr>
            </w:pPr>
            <w:r w:rsidRPr="00506B95">
              <w:rPr>
                <w:rFonts w:ascii="Arial" w:hAnsi="Arial" w:cs="Arial"/>
                <w:b/>
                <w:sz w:val="24"/>
                <w:szCs w:val="24"/>
                <w:lang w:eastAsia="pt-BR"/>
              </w:rPr>
              <w:t>Tipo De Asfalto</w:t>
            </w:r>
          </w:p>
        </w:tc>
        <w:tc>
          <w:tcPr>
            <w:tcW w:w="2150" w:type="dxa"/>
            <w:gridSpan w:val="2"/>
            <w:shd w:val="clear" w:color="auto" w:fill="D9D9D9" w:themeFill="background1" w:themeFillShade="D9"/>
            <w:noWrap/>
            <w:vAlign w:val="bottom"/>
            <w:hideMark/>
          </w:tcPr>
          <w:p w14:paraId="488C0C22" w14:textId="77777777" w:rsidR="002903ED" w:rsidRPr="00506B95" w:rsidRDefault="002903ED" w:rsidP="008F4637">
            <w:pPr>
              <w:spacing w:line="360" w:lineRule="auto"/>
              <w:jc w:val="center"/>
              <w:rPr>
                <w:rFonts w:ascii="Arial" w:hAnsi="Arial" w:cs="Arial"/>
                <w:b/>
                <w:sz w:val="24"/>
                <w:szCs w:val="24"/>
                <w:lang w:eastAsia="pt-BR"/>
              </w:rPr>
            </w:pPr>
            <w:r w:rsidRPr="00506B95">
              <w:rPr>
                <w:rFonts w:ascii="Arial" w:hAnsi="Arial" w:cs="Arial"/>
                <w:b/>
                <w:sz w:val="24"/>
                <w:szCs w:val="24"/>
                <w:lang w:eastAsia="pt-BR"/>
              </w:rPr>
              <w:t>MÉTODOS</w:t>
            </w:r>
          </w:p>
        </w:tc>
      </w:tr>
      <w:tr w:rsidR="002903ED" w:rsidRPr="00506B95" w14:paraId="3470E8CE" w14:textId="77777777" w:rsidTr="00960666">
        <w:trPr>
          <w:trHeight w:val="300"/>
        </w:trPr>
        <w:tc>
          <w:tcPr>
            <w:tcW w:w="2434" w:type="dxa"/>
            <w:vMerge/>
            <w:shd w:val="clear" w:color="auto" w:fill="D9D9D9" w:themeFill="background1" w:themeFillShade="D9"/>
            <w:vAlign w:val="center"/>
            <w:hideMark/>
          </w:tcPr>
          <w:p w14:paraId="68034EBB" w14:textId="77777777" w:rsidR="002903ED" w:rsidRPr="00506B95" w:rsidRDefault="002903ED" w:rsidP="008F4637">
            <w:pPr>
              <w:spacing w:line="360" w:lineRule="auto"/>
              <w:jc w:val="center"/>
              <w:rPr>
                <w:rFonts w:ascii="Arial" w:hAnsi="Arial" w:cs="Arial"/>
                <w:b/>
                <w:sz w:val="24"/>
                <w:szCs w:val="24"/>
                <w:lang w:eastAsia="pt-BR"/>
              </w:rPr>
            </w:pPr>
          </w:p>
        </w:tc>
        <w:tc>
          <w:tcPr>
            <w:tcW w:w="1464" w:type="dxa"/>
            <w:vMerge/>
            <w:shd w:val="clear" w:color="auto" w:fill="D9D9D9" w:themeFill="background1" w:themeFillShade="D9"/>
            <w:vAlign w:val="center"/>
            <w:hideMark/>
          </w:tcPr>
          <w:p w14:paraId="61F04F3F" w14:textId="77777777" w:rsidR="002903ED" w:rsidRPr="00506B95" w:rsidRDefault="002903ED" w:rsidP="008F4637">
            <w:pPr>
              <w:spacing w:line="360" w:lineRule="auto"/>
              <w:jc w:val="center"/>
              <w:rPr>
                <w:rFonts w:ascii="Arial" w:hAnsi="Arial" w:cs="Arial"/>
                <w:b/>
                <w:sz w:val="24"/>
                <w:szCs w:val="24"/>
                <w:lang w:eastAsia="pt-BR"/>
              </w:rPr>
            </w:pPr>
          </w:p>
        </w:tc>
        <w:tc>
          <w:tcPr>
            <w:tcW w:w="3365" w:type="dxa"/>
            <w:gridSpan w:val="4"/>
            <w:shd w:val="clear" w:color="auto" w:fill="D9D9D9" w:themeFill="background1" w:themeFillShade="D9"/>
            <w:noWrap/>
            <w:vAlign w:val="bottom"/>
            <w:hideMark/>
          </w:tcPr>
          <w:p w14:paraId="5B1D12A1" w14:textId="77777777" w:rsidR="002903ED" w:rsidRPr="00506B95" w:rsidRDefault="002903ED" w:rsidP="008F4637">
            <w:pPr>
              <w:spacing w:line="360" w:lineRule="auto"/>
              <w:jc w:val="center"/>
              <w:rPr>
                <w:rFonts w:ascii="Arial" w:hAnsi="Arial" w:cs="Arial"/>
                <w:b/>
                <w:sz w:val="24"/>
                <w:szCs w:val="24"/>
                <w:lang w:eastAsia="pt-BR"/>
              </w:rPr>
            </w:pPr>
            <w:r w:rsidRPr="00506B95">
              <w:rPr>
                <w:rFonts w:ascii="Arial" w:hAnsi="Arial" w:cs="Arial"/>
                <w:b/>
                <w:sz w:val="24"/>
                <w:szCs w:val="24"/>
                <w:lang w:eastAsia="pt-BR"/>
              </w:rPr>
              <w:t>CIMENTO ASFALTICO DE PETROLEO</w:t>
            </w:r>
          </w:p>
        </w:tc>
        <w:tc>
          <w:tcPr>
            <w:tcW w:w="1136" w:type="dxa"/>
            <w:vMerge w:val="restart"/>
            <w:shd w:val="clear" w:color="auto" w:fill="D9D9D9" w:themeFill="background1" w:themeFillShade="D9"/>
            <w:noWrap/>
            <w:vAlign w:val="bottom"/>
            <w:hideMark/>
          </w:tcPr>
          <w:p w14:paraId="0560962A" w14:textId="77777777" w:rsidR="002903ED" w:rsidRPr="00506B95" w:rsidRDefault="002903ED" w:rsidP="008F4637">
            <w:pPr>
              <w:spacing w:line="360" w:lineRule="auto"/>
              <w:jc w:val="center"/>
              <w:rPr>
                <w:rFonts w:ascii="Arial" w:hAnsi="Arial" w:cs="Arial"/>
                <w:b/>
                <w:sz w:val="24"/>
                <w:szCs w:val="24"/>
                <w:lang w:eastAsia="pt-BR"/>
              </w:rPr>
            </w:pPr>
            <w:r w:rsidRPr="00506B95">
              <w:rPr>
                <w:rFonts w:ascii="Arial" w:hAnsi="Arial" w:cs="Arial"/>
                <w:b/>
                <w:sz w:val="24"/>
                <w:szCs w:val="24"/>
                <w:lang w:eastAsia="pt-BR"/>
              </w:rPr>
              <w:t>ABNT</w:t>
            </w:r>
          </w:p>
        </w:tc>
        <w:tc>
          <w:tcPr>
            <w:tcW w:w="1014" w:type="dxa"/>
            <w:vMerge w:val="restart"/>
            <w:shd w:val="clear" w:color="auto" w:fill="D9D9D9" w:themeFill="background1" w:themeFillShade="D9"/>
            <w:noWrap/>
            <w:vAlign w:val="bottom"/>
            <w:hideMark/>
          </w:tcPr>
          <w:p w14:paraId="656D7D68" w14:textId="77777777" w:rsidR="002903ED" w:rsidRPr="00506B95" w:rsidRDefault="002903ED" w:rsidP="008F4637">
            <w:pPr>
              <w:spacing w:line="360" w:lineRule="auto"/>
              <w:jc w:val="center"/>
              <w:rPr>
                <w:rFonts w:ascii="Arial" w:hAnsi="Arial" w:cs="Arial"/>
                <w:b/>
                <w:sz w:val="24"/>
                <w:szCs w:val="24"/>
                <w:lang w:eastAsia="pt-BR"/>
              </w:rPr>
            </w:pPr>
            <w:r w:rsidRPr="00506B95">
              <w:rPr>
                <w:rFonts w:ascii="Arial" w:hAnsi="Arial" w:cs="Arial"/>
                <w:b/>
                <w:sz w:val="24"/>
                <w:szCs w:val="24"/>
                <w:lang w:eastAsia="pt-BR"/>
              </w:rPr>
              <w:t>ASTM</w:t>
            </w:r>
          </w:p>
        </w:tc>
      </w:tr>
      <w:tr w:rsidR="002903ED" w:rsidRPr="00506B95" w14:paraId="26A672E5" w14:textId="77777777" w:rsidTr="00960666">
        <w:trPr>
          <w:trHeight w:val="300"/>
        </w:trPr>
        <w:tc>
          <w:tcPr>
            <w:tcW w:w="2434" w:type="dxa"/>
            <w:vMerge/>
            <w:vAlign w:val="center"/>
            <w:hideMark/>
          </w:tcPr>
          <w:p w14:paraId="6AA0017F" w14:textId="77777777" w:rsidR="002903ED" w:rsidRPr="00506B95" w:rsidRDefault="002903ED" w:rsidP="008F4637">
            <w:pPr>
              <w:spacing w:line="360" w:lineRule="auto"/>
              <w:rPr>
                <w:rFonts w:ascii="Arial" w:hAnsi="Arial" w:cs="Arial"/>
                <w:sz w:val="24"/>
                <w:szCs w:val="24"/>
                <w:lang w:eastAsia="pt-BR"/>
              </w:rPr>
            </w:pPr>
          </w:p>
        </w:tc>
        <w:tc>
          <w:tcPr>
            <w:tcW w:w="1464" w:type="dxa"/>
            <w:vMerge/>
            <w:vAlign w:val="center"/>
            <w:hideMark/>
          </w:tcPr>
          <w:p w14:paraId="17665D1A" w14:textId="77777777" w:rsidR="002903ED" w:rsidRPr="00506B95" w:rsidRDefault="002903ED" w:rsidP="008F4637">
            <w:pPr>
              <w:spacing w:line="360" w:lineRule="auto"/>
              <w:rPr>
                <w:rFonts w:ascii="Arial" w:hAnsi="Arial" w:cs="Arial"/>
                <w:sz w:val="24"/>
                <w:szCs w:val="24"/>
                <w:lang w:eastAsia="pt-BR"/>
              </w:rPr>
            </w:pPr>
          </w:p>
        </w:tc>
        <w:tc>
          <w:tcPr>
            <w:tcW w:w="741" w:type="dxa"/>
            <w:shd w:val="clear" w:color="auto" w:fill="D9D9D9" w:themeFill="background1" w:themeFillShade="D9"/>
            <w:noWrap/>
            <w:vAlign w:val="bottom"/>
            <w:hideMark/>
          </w:tcPr>
          <w:p w14:paraId="4D0E5A81" w14:textId="77777777" w:rsidR="002903ED" w:rsidRPr="00506B95" w:rsidRDefault="002903ED" w:rsidP="008F4637">
            <w:pPr>
              <w:spacing w:line="360" w:lineRule="auto"/>
              <w:rPr>
                <w:rFonts w:ascii="Arial" w:hAnsi="Arial" w:cs="Arial"/>
                <w:sz w:val="24"/>
                <w:szCs w:val="24"/>
                <w:lang w:eastAsia="pt-BR"/>
              </w:rPr>
            </w:pPr>
            <w:r w:rsidRPr="00506B95">
              <w:rPr>
                <w:rFonts w:ascii="Arial" w:hAnsi="Arial" w:cs="Arial"/>
                <w:sz w:val="24"/>
                <w:szCs w:val="24"/>
                <w:lang w:eastAsia="pt-BR"/>
              </w:rPr>
              <w:t>CAP 30/45</w:t>
            </w:r>
          </w:p>
        </w:tc>
        <w:tc>
          <w:tcPr>
            <w:tcW w:w="741" w:type="dxa"/>
            <w:shd w:val="clear" w:color="auto" w:fill="D9D9D9" w:themeFill="background1" w:themeFillShade="D9"/>
            <w:noWrap/>
            <w:vAlign w:val="bottom"/>
            <w:hideMark/>
          </w:tcPr>
          <w:p w14:paraId="3AB2D936" w14:textId="77777777" w:rsidR="002903ED" w:rsidRPr="00506B95" w:rsidRDefault="002903ED" w:rsidP="008F4637">
            <w:pPr>
              <w:spacing w:line="360" w:lineRule="auto"/>
              <w:rPr>
                <w:rFonts w:ascii="Arial" w:hAnsi="Arial" w:cs="Arial"/>
                <w:sz w:val="24"/>
                <w:szCs w:val="24"/>
                <w:lang w:eastAsia="pt-BR"/>
              </w:rPr>
            </w:pPr>
            <w:r w:rsidRPr="00506B95">
              <w:rPr>
                <w:rFonts w:ascii="Arial" w:hAnsi="Arial" w:cs="Arial"/>
                <w:sz w:val="24"/>
                <w:szCs w:val="24"/>
                <w:lang w:eastAsia="pt-BR"/>
              </w:rPr>
              <w:t>CAP 50/70</w:t>
            </w:r>
          </w:p>
        </w:tc>
        <w:tc>
          <w:tcPr>
            <w:tcW w:w="875" w:type="dxa"/>
            <w:shd w:val="clear" w:color="auto" w:fill="D9D9D9" w:themeFill="background1" w:themeFillShade="D9"/>
            <w:noWrap/>
            <w:vAlign w:val="bottom"/>
            <w:hideMark/>
          </w:tcPr>
          <w:p w14:paraId="7A43B7FE" w14:textId="77777777" w:rsidR="002903ED" w:rsidRPr="00506B95" w:rsidRDefault="002903ED" w:rsidP="008F4637">
            <w:pPr>
              <w:spacing w:line="360" w:lineRule="auto"/>
              <w:rPr>
                <w:rFonts w:ascii="Arial" w:hAnsi="Arial" w:cs="Arial"/>
                <w:sz w:val="24"/>
                <w:szCs w:val="24"/>
                <w:lang w:eastAsia="pt-BR"/>
              </w:rPr>
            </w:pPr>
            <w:r w:rsidRPr="00506B95">
              <w:rPr>
                <w:rFonts w:ascii="Arial" w:hAnsi="Arial" w:cs="Arial"/>
                <w:sz w:val="24"/>
                <w:szCs w:val="24"/>
                <w:lang w:eastAsia="pt-BR"/>
              </w:rPr>
              <w:t>CAP 85/100</w:t>
            </w:r>
          </w:p>
        </w:tc>
        <w:tc>
          <w:tcPr>
            <w:tcW w:w="1008" w:type="dxa"/>
            <w:shd w:val="clear" w:color="auto" w:fill="D9D9D9" w:themeFill="background1" w:themeFillShade="D9"/>
            <w:noWrap/>
            <w:vAlign w:val="bottom"/>
            <w:hideMark/>
          </w:tcPr>
          <w:p w14:paraId="12F68124" w14:textId="77777777" w:rsidR="002903ED" w:rsidRPr="00506B95" w:rsidRDefault="002903ED" w:rsidP="008F4637">
            <w:pPr>
              <w:spacing w:line="360" w:lineRule="auto"/>
              <w:rPr>
                <w:rFonts w:ascii="Arial" w:hAnsi="Arial" w:cs="Arial"/>
                <w:sz w:val="24"/>
                <w:szCs w:val="24"/>
                <w:lang w:eastAsia="pt-BR"/>
              </w:rPr>
            </w:pPr>
            <w:r w:rsidRPr="00506B95">
              <w:rPr>
                <w:rFonts w:ascii="Arial" w:hAnsi="Arial" w:cs="Arial"/>
                <w:sz w:val="24"/>
                <w:szCs w:val="24"/>
                <w:lang w:eastAsia="pt-BR"/>
              </w:rPr>
              <w:t>CAP 150/200</w:t>
            </w:r>
          </w:p>
        </w:tc>
        <w:tc>
          <w:tcPr>
            <w:tcW w:w="1136" w:type="dxa"/>
            <w:vMerge/>
            <w:vAlign w:val="center"/>
            <w:hideMark/>
          </w:tcPr>
          <w:p w14:paraId="15C4EAEB" w14:textId="77777777" w:rsidR="002903ED" w:rsidRPr="00506B95" w:rsidRDefault="002903ED" w:rsidP="008F4637">
            <w:pPr>
              <w:spacing w:line="360" w:lineRule="auto"/>
              <w:rPr>
                <w:rFonts w:ascii="Arial" w:hAnsi="Arial" w:cs="Arial"/>
                <w:sz w:val="24"/>
                <w:szCs w:val="24"/>
                <w:lang w:eastAsia="pt-BR"/>
              </w:rPr>
            </w:pPr>
          </w:p>
        </w:tc>
        <w:tc>
          <w:tcPr>
            <w:tcW w:w="1014" w:type="dxa"/>
            <w:vMerge/>
            <w:vAlign w:val="center"/>
            <w:hideMark/>
          </w:tcPr>
          <w:p w14:paraId="3E74EC9F" w14:textId="77777777" w:rsidR="002903ED" w:rsidRPr="00506B95" w:rsidRDefault="002903ED" w:rsidP="008F4637">
            <w:pPr>
              <w:spacing w:line="360" w:lineRule="auto"/>
              <w:rPr>
                <w:rFonts w:ascii="Arial" w:hAnsi="Arial" w:cs="Arial"/>
                <w:sz w:val="24"/>
                <w:szCs w:val="24"/>
                <w:lang w:eastAsia="pt-BR"/>
              </w:rPr>
            </w:pPr>
          </w:p>
        </w:tc>
      </w:tr>
      <w:tr w:rsidR="002903ED" w:rsidRPr="00506B95" w14:paraId="48493731" w14:textId="77777777" w:rsidTr="00960666">
        <w:trPr>
          <w:trHeight w:val="300"/>
        </w:trPr>
        <w:tc>
          <w:tcPr>
            <w:tcW w:w="2434" w:type="dxa"/>
            <w:shd w:val="clear" w:color="auto" w:fill="auto"/>
            <w:noWrap/>
            <w:vAlign w:val="bottom"/>
            <w:hideMark/>
          </w:tcPr>
          <w:p w14:paraId="5A927A94" w14:textId="77777777" w:rsidR="002903ED" w:rsidRPr="00506B95" w:rsidRDefault="002903ED" w:rsidP="008F4637">
            <w:pPr>
              <w:spacing w:line="360" w:lineRule="auto"/>
              <w:rPr>
                <w:rFonts w:ascii="Arial" w:hAnsi="Arial" w:cs="Arial"/>
                <w:sz w:val="24"/>
                <w:szCs w:val="24"/>
                <w:lang w:eastAsia="pt-BR"/>
              </w:rPr>
            </w:pPr>
            <w:r w:rsidRPr="00506B95">
              <w:rPr>
                <w:rFonts w:ascii="Arial" w:hAnsi="Arial" w:cs="Arial"/>
                <w:sz w:val="24"/>
                <w:szCs w:val="24"/>
                <w:lang w:eastAsia="pt-BR"/>
              </w:rPr>
              <w:t>Penetração (100 g, 5s, 25ºC)</w:t>
            </w:r>
          </w:p>
        </w:tc>
        <w:tc>
          <w:tcPr>
            <w:tcW w:w="1464" w:type="dxa"/>
            <w:shd w:val="clear" w:color="auto" w:fill="auto"/>
            <w:noWrap/>
            <w:vAlign w:val="bottom"/>
            <w:hideMark/>
          </w:tcPr>
          <w:p w14:paraId="4075733B"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0,1 mm</w:t>
            </w:r>
          </w:p>
        </w:tc>
        <w:tc>
          <w:tcPr>
            <w:tcW w:w="741" w:type="dxa"/>
            <w:shd w:val="clear" w:color="auto" w:fill="auto"/>
            <w:noWrap/>
            <w:vAlign w:val="bottom"/>
            <w:hideMark/>
          </w:tcPr>
          <w:p w14:paraId="74D274C0"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30 45</w:t>
            </w:r>
          </w:p>
        </w:tc>
        <w:tc>
          <w:tcPr>
            <w:tcW w:w="741" w:type="dxa"/>
            <w:shd w:val="clear" w:color="auto" w:fill="auto"/>
            <w:noWrap/>
            <w:vAlign w:val="bottom"/>
            <w:hideMark/>
          </w:tcPr>
          <w:p w14:paraId="48D5CD2E"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50 70</w:t>
            </w:r>
          </w:p>
        </w:tc>
        <w:tc>
          <w:tcPr>
            <w:tcW w:w="875" w:type="dxa"/>
            <w:shd w:val="clear" w:color="auto" w:fill="auto"/>
            <w:noWrap/>
            <w:vAlign w:val="bottom"/>
            <w:hideMark/>
          </w:tcPr>
          <w:p w14:paraId="4D2D390C"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85 100</w:t>
            </w:r>
          </w:p>
        </w:tc>
        <w:tc>
          <w:tcPr>
            <w:tcW w:w="1008" w:type="dxa"/>
            <w:shd w:val="clear" w:color="auto" w:fill="auto"/>
            <w:noWrap/>
            <w:vAlign w:val="bottom"/>
            <w:hideMark/>
          </w:tcPr>
          <w:p w14:paraId="5AF26B4F"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150 200</w:t>
            </w:r>
          </w:p>
        </w:tc>
        <w:tc>
          <w:tcPr>
            <w:tcW w:w="1136" w:type="dxa"/>
            <w:shd w:val="clear" w:color="auto" w:fill="auto"/>
            <w:noWrap/>
            <w:vAlign w:val="bottom"/>
            <w:hideMark/>
          </w:tcPr>
          <w:p w14:paraId="210B8965"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NBR 6576</w:t>
            </w:r>
          </w:p>
        </w:tc>
        <w:tc>
          <w:tcPr>
            <w:tcW w:w="1014" w:type="dxa"/>
            <w:shd w:val="clear" w:color="auto" w:fill="auto"/>
            <w:noWrap/>
            <w:vAlign w:val="bottom"/>
            <w:hideMark/>
          </w:tcPr>
          <w:p w14:paraId="52A2BD69"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D 5</w:t>
            </w:r>
          </w:p>
        </w:tc>
      </w:tr>
      <w:tr w:rsidR="002903ED" w:rsidRPr="00506B95" w14:paraId="62170E2B" w14:textId="77777777" w:rsidTr="00960666">
        <w:trPr>
          <w:trHeight w:val="495"/>
        </w:trPr>
        <w:tc>
          <w:tcPr>
            <w:tcW w:w="2434" w:type="dxa"/>
            <w:shd w:val="clear" w:color="auto" w:fill="auto"/>
            <w:vAlign w:val="bottom"/>
            <w:hideMark/>
          </w:tcPr>
          <w:p w14:paraId="3BD728AB" w14:textId="77777777" w:rsidR="002903ED" w:rsidRPr="00506B95" w:rsidRDefault="002903ED" w:rsidP="008F4637">
            <w:pPr>
              <w:spacing w:line="360" w:lineRule="auto"/>
              <w:rPr>
                <w:rFonts w:ascii="Arial" w:hAnsi="Arial" w:cs="Arial"/>
                <w:sz w:val="24"/>
                <w:szCs w:val="24"/>
                <w:lang w:eastAsia="pt-BR"/>
              </w:rPr>
            </w:pPr>
            <w:r w:rsidRPr="00506B95">
              <w:rPr>
                <w:rFonts w:ascii="Arial" w:hAnsi="Arial" w:cs="Arial"/>
                <w:sz w:val="24"/>
                <w:szCs w:val="24"/>
                <w:lang w:eastAsia="pt-BR"/>
              </w:rPr>
              <w:t xml:space="preserve">Ponto de amolecimento, </w:t>
            </w:r>
            <w:proofErr w:type="spellStart"/>
            <w:r w:rsidRPr="00506B95">
              <w:rPr>
                <w:rFonts w:ascii="Arial" w:hAnsi="Arial" w:cs="Arial"/>
                <w:sz w:val="24"/>
                <w:szCs w:val="24"/>
                <w:lang w:eastAsia="pt-BR"/>
              </w:rPr>
              <w:t>mín</w:t>
            </w:r>
            <w:proofErr w:type="spellEnd"/>
          </w:p>
        </w:tc>
        <w:tc>
          <w:tcPr>
            <w:tcW w:w="1464" w:type="dxa"/>
            <w:shd w:val="clear" w:color="auto" w:fill="auto"/>
            <w:noWrap/>
            <w:vAlign w:val="bottom"/>
            <w:hideMark/>
          </w:tcPr>
          <w:p w14:paraId="4840081B" w14:textId="77777777" w:rsidR="002903ED" w:rsidRPr="00506B95" w:rsidRDefault="002903ED" w:rsidP="008F4637">
            <w:pPr>
              <w:spacing w:line="360" w:lineRule="auto"/>
              <w:jc w:val="center"/>
              <w:rPr>
                <w:rFonts w:ascii="Arial" w:hAnsi="Arial" w:cs="Arial"/>
                <w:sz w:val="24"/>
                <w:szCs w:val="24"/>
                <w:lang w:eastAsia="pt-BR"/>
              </w:rPr>
            </w:pPr>
            <w:proofErr w:type="spellStart"/>
            <w:proofErr w:type="gramStart"/>
            <w:r w:rsidRPr="00506B95">
              <w:rPr>
                <w:rFonts w:ascii="Arial" w:hAnsi="Arial" w:cs="Arial"/>
                <w:sz w:val="24"/>
                <w:szCs w:val="24"/>
                <w:lang w:eastAsia="pt-BR"/>
              </w:rPr>
              <w:t>ºC</w:t>
            </w:r>
            <w:proofErr w:type="spellEnd"/>
            <w:proofErr w:type="gramEnd"/>
          </w:p>
        </w:tc>
        <w:tc>
          <w:tcPr>
            <w:tcW w:w="741" w:type="dxa"/>
            <w:shd w:val="clear" w:color="auto" w:fill="auto"/>
            <w:noWrap/>
            <w:vAlign w:val="bottom"/>
            <w:hideMark/>
          </w:tcPr>
          <w:p w14:paraId="5B83C16F"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52</w:t>
            </w:r>
          </w:p>
        </w:tc>
        <w:tc>
          <w:tcPr>
            <w:tcW w:w="741" w:type="dxa"/>
            <w:shd w:val="clear" w:color="auto" w:fill="auto"/>
            <w:noWrap/>
            <w:vAlign w:val="bottom"/>
            <w:hideMark/>
          </w:tcPr>
          <w:p w14:paraId="68A0A00E"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46</w:t>
            </w:r>
          </w:p>
        </w:tc>
        <w:tc>
          <w:tcPr>
            <w:tcW w:w="875" w:type="dxa"/>
            <w:shd w:val="clear" w:color="auto" w:fill="auto"/>
            <w:noWrap/>
            <w:vAlign w:val="bottom"/>
            <w:hideMark/>
          </w:tcPr>
          <w:p w14:paraId="75292607"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43</w:t>
            </w:r>
          </w:p>
        </w:tc>
        <w:tc>
          <w:tcPr>
            <w:tcW w:w="1008" w:type="dxa"/>
            <w:shd w:val="clear" w:color="auto" w:fill="auto"/>
            <w:noWrap/>
            <w:vAlign w:val="bottom"/>
            <w:hideMark/>
          </w:tcPr>
          <w:p w14:paraId="46A4DECB"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37</w:t>
            </w:r>
          </w:p>
        </w:tc>
        <w:tc>
          <w:tcPr>
            <w:tcW w:w="1136" w:type="dxa"/>
            <w:shd w:val="clear" w:color="auto" w:fill="auto"/>
            <w:noWrap/>
            <w:vAlign w:val="bottom"/>
            <w:hideMark/>
          </w:tcPr>
          <w:p w14:paraId="3E03DC26"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NBR 6560</w:t>
            </w:r>
          </w:p>
        </w:tc>
        <w:tc>
          <w:tcPr>
            <w:tcW w:w="1014" w:type="dxa"/>
            <w:shd w:val="clear" w:color="auto" w:fill="auto"/>
            <w:noWrap/>
            <w:vAlign w:val="bottom"/>
            <w:hideMark/>
          </w:tcPr>
          <w:p w14:paraId="352185CE"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D 36</w:t>
            </w:r>
          </w:p>
        </w:tc>
      </w:tr>
      <w:tr w:rsidR="002903ED" w:rsidRPr="00506B95" w14:paraId="59CFB2AC" w14:textId="77777777" w:rsidTr="00960666">
        <w:trPr>
          <w:trHeight w:val="504"/>
        </w:trPr>
        <w:tc>
          <w:tcPr>
            <w:tcW w:w="2434" w:type="dxa"/>
            <w:shd w:val="clear" w:color="auto" w:fill="auto"/>
            <w:vAlign w:val="bottom"/>
          </w:tcPr>
          <w:p w14:paraId="29877BC3" w14:textId="77777777" w:rsidR="002903ED" w:rsidRPr="00506B95" w:rsidRDefault="002903ED" w:rsidP="008F4637">
            <w:pPr>
              <w:spacing w:line="360" w:lineRule="auto"/>
              <w:rPr>
                <w:rFonts w:ascii="Arial" w:hAnsi="Arial" w:cs="Arial"/>
                <w:sz w:val="24"/>
                <w:szCs w:val="24"/>
                <w:lang w:eastAsia="pt-BR"/>
              </w:rPr>
            </w:pPr>
            <w:r w:rsidRPr="00506B95">
              <w:rPr>
                <w:rFonts w:ascii="Arial" w:hAnsi="Arial" w:cs="Arial"/>
                <w:sz w:val="24"/>
                <w:szCs w:val="24"/>
              </w:rPr>
              <w:t xml:space="preserve">Ponto de fulgor </w:t>
            </w:r>
            <w:proofErr w:type="spellStart"/>
            <w:r w:rsidRPr="00506B95">
              <w:rPr>
                <w:rFonts w:ascii="Arial" w:hAnsi="Arial" w:cs="Arial"/>
                <w:sz w:val="24"/>
                <w:szCs w:val="24"/>
              </w:rPr>
              <w:t>mín</w:t>
            </w:r>
            <w:proofErr w:type="spellEnd"/>
          </w:p>
        </w:tc>
        <w:tc>
          <w:tcPr>
            <w:tcW w:w="1464" w:type="dxa"/>
            <w:shd w:val="clear" w:color="auto" w:fill="auto"/>
            <w:noWrap/>
            <w:vAlign w:val="bottom"/>
          </w:tcPr>
          <w:p w14:paraId="4DA3B025" w14:textId="77777777" w:rsidR="002903ED" w:rsidRPr="00506B95" w:rsidRDefault="002903ED" w:rsidP="008F4637">
            <w:pPr>
              <w:spacing w:line="360" w:lineRule="auto"/>
              <w:jc w:val="center"/>
              <w:rPr>
                <w:rFonts w:ascii="Arial" w:hAnsi="Arial" w:cs="Arial"/>
                <w:sz w:val="24"/>
                <w:szCs w:val="24"/>
                <w:lang w:eastAsia="pt-BR"/>
              </w:rPr>
            </w:pPr>
            <w:proofErr w:type="spellStart"/>
            <w:proofErr w:type="gramStart"/>
            <w:r w:rsidRPr="00506B95">
              <w:rPr>
                <w:rFonts w:ascii="Arial" w:hAnsi="Arial" w:cs="Arial"/>
                <w:sz w:val="24"/>
                <w:szCs w:val="24"/>
                <w:lang w:eastAsia="pt-BR"/>
              </w:rPr>
              <w:t>ºC</w:t>
            </w:r>
            <w:proofErr w:type="spellEnd"/>
            <w:proofErr w:type="gramEnd"/>
          </w:p>
        </w:tc>
        <w:tc>
          <w:tcPr>
            <w:tcW w:w="741" w:type="dxa"/>
            <w:shd w:val="clear" w:color="auto" w:fill="auto"/>
            <w:noWrap/>
            <w:vAlign w:val="bottom"/>
          </w:tcPr>
          <w:p w14:paraId="1BA96026"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235</w:t>
            </w:r>
          </w:p>
        </w:tc>
        <w:tc>
          <w:tcPr>
            <w:tcW w:w="741" w:type="dxa"/>
            <w:shd w:val="clear" w:color="auto" w:fill="auto"/>
            <w:noWrap/>
            <w:vAlign w:val="bottom"/>
          </w:tcPr>
          <w:p w14:paraId="4BDA4A13"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235</w:t>
            </w:r>
          </w:p>
        </w:tc>
        <w:tc>
          <w:tcPr>
            <w:tcW w:w="875" w:type="dxa"/>
            <w:shd w:val="clear" w:color="auto" w:fill="auto"/>
            <w:noWrap/>
            <w:vAlign w:val="bottom"/>
          </w:tcPr>
          <w:p w14:paraId="1058A48E"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235</w:t>
            </w:r>
          </w:p>
        </w:tc>
        <w:tc>
          <w:tcPr>
            <w:tcW w:w="1008" w:type="dxa"/>
            <w:shd w:val="clear" w:color="auto" w:fill="auto"/>
            <w:noWrap/>
            <w:vAlign w:val="bottom"/>
          </w:tcPr>
          <w:p w14:paraId="33AD9369"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235</w:t>
            </w:r>
          </w:p>
        </w:tc>
        <w:tc>
          <w:tcPr>
            <w:tcW w:w="1136" w:type="dxa"/>
            <w:shd w:val="clear" w:color="auto" w:fill="auto"/>
            <w:noWrap/>
            <w:vAlign w:val="bottom"/>
          </w:tcPr>
          <w:p w14:paraId="24FCE2FC"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NBR 11341</w:t>
            </w:r>
          </w:p>
        </w:tc>
        <w:tc>
          <w:tcPr>
            <w:tcW w:w="1014" w:type="dxa"/>
            <w:shd w:val="clear" w:color="auto" w:fill="auto"/>
            <w:noWrap/>
            <w:vAlign w:val="bottom"/>
          </w:tcPr>
          <w:p w14:paraId="149CAE19"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D 92</w:t>
            </w:r>
          </w:p>
        </w:tc>
      </w:tr>
      <w:tr w:rsidR="002903ED" w:rsidRPr="00506B95" w14:paraId="3DE65EAE" w14:textId="77777777" w:rsidTr="00960666">
        <w:trPr>
          <w:trHeight w:val="667"/>
        </w:trPr>
        <w:tc>
          <w:tcPr>
            <w:tcW w:w="2434" w:type="dxa"/>
            <w:shd w:val="clear" w:color="auto" w:fill="auto"/>
            <w:vAlign w:val="bottom"/>
            <w:hideMark/>
          </w:tcPr>
          <w:p w14:paraId="1006562A" w14:textId="77777777" w:rsidR="002903ED" w:rsidRPr="00506B95" w:rsidRDefault="002903ED" w:rsidP="008F4637">
            <w:pPr>
              <w:spacing w:line="360" w:lineRule="auto"/>
              <w:rPr>
                <w:rFonts w:ascii="Arial" w:hAnsi="Arial" w:cs="Arial"/>
                <w:sz w:val="24"/>
                <w:szCs w:val="24"/>
                <w:lang w:eastAsia="pt-BR"/>
              </w:rPr>
            </w:pPr>
            <w:r w:rsidRPr="00506B95">
              <w:rPr>
                <w:rFonts w:ascii="Arial" w:hAnsi="Arial" w:cs="Arial"/>
                <w:sz w:val="24"/>
                <w:szCs w:val="24"/>
              </w:rPr>
              <w:t xml:space="preserve">Solubilidade em tricloroetileno, </w:t>
            </w:r>
            <w:proofErr w:type="spellStart"/>
            <w:r w:rsidRPr="00506B95">
              <w:rPr>
                <w:rFonts w:ascii="Arial" w:hAnsi="Arial" w:cs="Arial"/>
                <w:sz w:val="24"/>
                <w:szCs w:val="24"/>
              </w:rPr>
              <w:t>mín</w:t>
            </w:r>
            <w:proofErr w:type="spellEnd"/>
          </w:p>
        </w:tc>
        <w:tc>
          <w:tcPr>
            <w:tcW w:w="1464" w:type="dxa"/>
            <w:shd w:val="clear" w:color="auto" w:fill="auto"/>
            <w:noWrap/>
            <w:vAlign w:val="bottom"/>
            <w:hideMark/>
          </w:tcPr>
          <w:p w14:paraId="5E244F64"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 massa</w:t>
            </w:r>
          </w:p>
        </w:tc>
        <w:tc>
          <w:tcPr>
            <w:tcW w:w="741" w:type="dxa"/>
            <w:shd w:val="clear" w:color="auto" w:fill="auto"/>
            <w:noWrap/>
            <w:vAlign w:val="bottom"/>
            <w:hideMark/>
          </w:tcPr>
          <w:p w14:paraId="320689C5"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99,5</w:t>
            </w:r>
          </w:p>
        </w:tc>
        <w:tc>
          <w:tcPr>
            <w:tcW w:w="741" w:type="dxa"/>
            <w:shd w:val="clear" w:color="auto" w:fill="auto"/>
            <w:noWrap/>
            <w:vAlign w:val="bottom"/>
            <w:hideMark/>
          </w:tcPr>
          <w:p w14:paraId="3FE00742"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99,5</w:t>
            </w:r>
          </w:p>
        </w:tc>
        <w:tc>
          <w:tcPr>
            <w:tcW w:w="875" w:type="dxa"/>
            <w:shd w:val="clear" w:color="auto" w:fill="auto"/>
            <w:noWrap/>
            <w:vAlign w:val="bottom"/>
            <w:hideMark/>
          </w:tcPr>
          <w:p w14:paraId="10834DC4"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99,5</w:t>
            </w:r>
          </w:p>
        </w:tc>
        <w:tc>
          <w:tcPr>
            <w:tcW w:w="1008" w:type="dxa"/>
            <w:shd w:val="clear" w:color="auto" w:fill="auto"/>
            <w:noWrap/>
            <w:vAlign w:val="bottom"/>
            <w:hideMark/>
          </w:tcPr>
          <w:p w14:paraId="184B0311"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99,5</w:t>
            </w:r>
          </w:p>
        </w:tc>
        <w:tc>
          <w:tcPr>
            <w:tcW w:w="1136" w:type="dxa"/>
            <w:shd w:val="clear" w:color="auto" w:fill="auto"/>
            <w:noWrap/>
            <w:vAlign w:val="bottom"/>
            <w:hideMark/>
          </w:tcPr>
          <w:p w14:paraId="10C152C2"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rPr>
              <w:t>NBR 14855</w:t>
            </w:r>
          </w:p>
        </w:tc>
        <w:tc>
          <w:tcPr>
            <w:tcW w:w="1014" w:type="dxa"/>
            <w:shd w:val="clear" w:color="auto" w:fill="auto"/>
            <w:noWrap/>
            <w:vAlign w:val="bottom"/>
            <w:hideMark/>
          </w:tcPr>
          <w:p w14:paraId="63909D10"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rPr>
              <w:t>D 2042</w:t>
            </w:r>
          </w:p>
        </w:tc>
      </w:tr>
      <w:tr w:rsidR="002903ED" w:rsidRPr="00506B95" w14:paraId="2679F190" w14:textId="77777777" w:rsidTr="00960666">
        <w:trPr>
          <w:trHeight w:val="705"/>
        </w:trPr>
        <w:tc>
          <w:tcPr>
            <w:tcW w:w="2434" w:type="dxa"/>
            <w:shd w:val="clear" w:color="auto" w:fill="auto"/>
            <w:vAlign w:val="bottom"/>
            <w:hideMark/>
          </w:tcPr>
          <w:p w14:paraId="49CB1A51" w14:textId="77777777" w:rsidR="002903ED" w:rsidRPr="00506B95" w:rsidRDefault="002903ED" w:rsidP="008F4637">
            <w:pPr>
              <w:spacing w:line="360" w:lineRule="auto"/>
              <w:rPr>
                <w:rFonts w:ascii="Arial" w:hAnsi="Arial" w:cs="Arial"/>
                <w:sz w:val="24"/>
                <w:szCs w:val="24"/>
                <w:lang w:eastAsia="pt-BR"/>
              </w:rPr>
            </w:pPr>
            <w:r w:rsidRPr="00506B95">
              <w:rPr>
                <w:rFonts w:ascii="Arial" w:hAnsi="Arial" w:cs="Arial"/>
                <w:sz w:val="24"/>
                <w:szCs w:val="24"/>
              </w:rPr>
              <w:t xml:space="preserve">Ductilidade a 25º C, </w:t>
            </w:r>
            <w:proofErr w:type="spellStart"/>
            <w:r w:rsidRPr="00506B95">
              <w:rPr>
                <w:rFonts w:ascii="Arial" w:hAnsi="Arial" w:cs="Arial"/>
                <w:sz w:val="24"/>
                <w:szCs w:val="24"/>
              </w:rPr>
              <w:t>mín</w:t>
            </w:r>
            <w:proofErr w:type="spellEnd"/>
          </w:p>
        </w:tc>
        <w:tc>
          <w:tcPr>
            <w:tcW w:w="1464" w:type="dxa"/>
            <w:shd w:val="clear" w:color="auto" w:fill="auto"/>
            <w:noWrap/>
            <w:vAlign w:val="bottom"/>
            <w:hideMark/>
          </w:tcPr>
          <w:p w14:paraId="0FBD7EDA"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Cm</w:t>
            </w:r>
          </w:p>
        </w:tc>
        <w:tc>
          <w:tcPr>
            <w:tcW w:w="741" w:type="dxa"/>
            <w:shd w:val="clear" w:color="auto" w:fill="auto"/>
            <w:noWrap/>
            <w:vAlign w:val="bottom"/>
            <w:hideMark/>
          </w:tcPr>
          <w:p w14:paraId="73B83A79"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60</w:t>
            </w:r>
          </w:p>
        </w:tc>
        <w:tc>
          <w:tcPr>
            <w:tcW w:w="741" w:type="dxa"/>
            <w:shd w:val="clear" w:color="auto" w:fill="auto"/>
            <w:noWrap/>
            <w:vAlign w:val="bottom"/>
            <w:hideMark/>
          </w:tcPr>
          <w:p w14:paraId="7DA82685"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60</w:t>
            </w:r>
          </w:p>
        </w:tc>
        <w:tc>
          <w:tcPr>
            <w:tcW w:w="875" w:type="dxa"/>
            <w:shd w:val="clear" w:color="auto" w:fill="auto"/>
            <w:noWrap/>
            <w:vAlign w:val="bottom"/>
            <w:hideMark/>
          </w:tcPr>
          <w:p w14:paraId="36DAB22E"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100</w:t>
            </w:r>
          </w:p>
        </w:tc>
        <w:tc>
          <w:tcPr>
            <w:tcW w:w="1008" w:type="dxa"/>
            <w:shd w:val="clear" w:color="auto" w:fill="auto"/>
            <w:noWrap/>
            <w:vAlign w:val="bottom"/>
            <w:hideMark/>
          </w:tcPr>
          <w:p w14:paraId="7EF25DE8"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100</w:t>
            </w:r>
          </w:p>
        </w:tc>
        <w:tc>
          <w:tcPr>
            <w:tcW w:w="1136" w:type="dxa"/>
            <w:shd w:val="clear" w:color="auto" w:fill="auto"/>
            <w:noWrap/>
            <w:vAlign w:val="bottom"/>
            <w:hideMark/>
          </w:tcPr>
          <w:p w14:paraId="33098D43"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rPr>
              <w:t>NBR 6293</w:t>
            </w:r>
          </w:p>
        </w:tc>
        <w:tc>
          <w:tcPr>
            <w:tcW w:w="1014" w:type="dxa"/>
            <w:shd w:val="clear" w:color="auto" w:fill="auto"/>
            <w:noWrap/>
            <w:vAlign w:val="bottom"/>
            <w:hideMark/>
          </w:tcPr>
          <w:p w14:paraId="107D001C"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D 113</w:t>
            </w:r>
          </w:p>
        </w:tc>
      </w:tr>
      <w:tr w:rsidR="002903ED" w:rsidRPr="00506B95" w14:paraId="3B65C08E" w14:textId="77777777" w:rsidTr="00960666">
        <w:trPr>
          <w:trHeight w:val="844"/>
        </w:trPr>
        <w:tc>
          <w:tcPr>
            <w:tcW w:w="2434" w:type="dxa"/>
            <w:shd w:val="clear" w:color="auto" w:fill="auto"/>
            <w:vAlign w:val="bottom"/>
            <w:hideMark/>
          </w:tcPr>
          <w:p w14:paraId="2F34EE6A" w14:textId="77777777" w:rsidR="002903ED" w:rsidRPr="00506B95" w:rsidRDefault="002903ED" w:rsidP="008F4637">
            <w:pPr>
              <w:spacing w:line="360" w:lineRule="auto"/>
              <w:rPr>
                <w:rFonts w:ascii="Arial" w:hAnsi="Arial" w:cs="Arial"/>
                <w:sz w:val="24"/>
                <w:szCs w:val="24"/>
                <w:lang w:eastAsia="pt-BR"/>
              </w:rPr>
            </w:pPr>
            <w:r w:rsidRPr="00506B95">
              <w:rPr>
                <w:rFonts w:ascii="Arial" w:hAnsi="Arial" w:cs="Arial"/>
                <w:sz w:val="24"/>
                <w:szCs w:val="24"/>
              </w:rPr>
              <w:t xml:space="preserve">Aumento do ponto de amolecimento, </w:t>
            </w:r>
            <w:proofErr w:type="spellStart"/>
            <w:r w:rsidRPr="00506B95">
              <w:rPr>
                <w:rFonts w:ascii="Arial" w:hAnsi="Arial" w:cs="Arial"/>
                <w:sz w:val="24"/>
                <w:szCs w:val="24"/>
              </w:rPr>
              <w:t>máx</w:t>
            </w:r>
            <w:proofErr w:type="spellEnd"/>
          </w:p>
        </w:tc>
        <w:tc>
          <w:tcPr>
            <w:tcW w:w="1464" w:type="dxa"/>
            <w:shd w:val="clear" w:color="auto" w:fill="auto"/>
            <w:noWrap/>
            <w:vAlign w:val="bottom"/>
            <w:hideMark/>
          </w:tcPr>
          <w:p w14:paraId="1CAB2ED4" w14:textId="77777777" w:rsidR="002903ED" w:rsidRPr="00506B95" w:rsidRDefault="002903ED" w:rsidP="008F4637">
            <w:pPr>
              <w:spacing w:line="360" w:lineRule="auto"/>
              <w:jc w:val="center"/>
              <w:rPr>
                <w:rFonts w:ascii="Arial" w:hAnsi="Arial" w:cs="Arial"/>
                <w:sz w:val="24"/>
                <w:szCs w:val="24"/>
                <w:lang w:eastAsia="pt-BR"/>
              </w:rPr>
            </w:pPr>
            <w:proofErr w:type="spellStart"/>
            <w:proofErr w:type="gramStart"/>
            <w:r w:rsidRPr="00506B95">
              <w:rPr>
                <w:rFonts w:ascii="Arial" w:hAnsi="Arial" w:cs="Arial"/>
                <w:sz w:val="24"/>
                <w:szCs w:val="24"/>
                <w:lang w:eastAsia="pt-BR"/>
              </w:rPr>
              <w:t>ºC</w:t>
            </w:r>
            <w:proofErr w:type="spellEnd"/>
            <w:proofErr w:type="gramEnd"/>
          </w:p>
        </w:tc>
        <w:tc>
          <w:tcPr>
            <w:tcW w:w="741" w:type="dxa"/>
            <w:shd w:val="clear" w:color="auto" w:fill="auto"/>
            <w:noWrap/>
            <w:vAlign w:val="bottom"/>
            <w:hideMark/>
          </w:tcPr>
          <w:p w14:paraId="6E303814"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8</w:t>
            </w:r>
          </w:p>
        </w:tc>
        <w:tc>
          <w:tcPr>
            <w:tcW w:w="741" w:type="dxa"/>
            <w:shd w:val="clear" w:color="auto" w:fill="auto"/>
            <w:noWrap/>
            <w:vAlign w:val="bottom"/>
            <w:hideMark/>
          </w:tcPr>
          <w:p w14:paraId="4AE458E4"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8</w:t>
            </w:r>
          </w:p>
        </w:tc>
        <w:tc>
          <w:tcPr>
            <w:tcW w:w="875" w:type="dxa"/>
            <w:shd w:val="clear" w:color="auto" w:fill="auto"/>
            <w:noWrap/>
            <w:vAlign w:val="bottom"/>
            <w:hideMark/>
          </w:tcPr>
          <w:p w14:paraId="353305F6"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8</w:t>
            </w:r>
          </w:p>
        </w:tc>
        <w:tc>
          <w:tcPr>
            <w:tcW w:w="1008" w:type="dxa"/>
            <w:shd w:val="clear" w:color="auto" w:fill="auto"/>
            <w:noWrap/>
            <w:vAlign w:val="bottom"/>
            <w:hideMark/>
          </w:tcPr>
          <w:p w14:paraId="01786DC3"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8</w:t>
            </w:r>
          </w:p>
        </w:tc>
        <w:tc>
          <w:tcPr>
            <w:tcW w:w="1136" w:type="dxa"/>
            <w:shd w:val="clear" w:color="auto" w:fill="auto"/>
            <w:noWrap/>
            <w:vAlign w:val="bottom"/>
            <w:hideMark/>
          </w:tcPr>
          <w:p w14:paraId="04177895"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rPr>
              <w:t>NBR 6560</w:t>
            </w:r>
          </w:p>
        </w:tc>
        <w:tc>
          <w:tcPr>
            <w:tcW w:w="1014" w:type="dxa"/>
            <w:shd w:val="clear" w:color="auto" w:fill="auto"/>
            <w:noWrap/>
            <w:vAlign w:val="bottom"/>
            <w:hideMark/>
          </w:tcPr>
          <w:p w14:paraId="13799C16"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D 36</w:t>
            </w:r>
          </w:p>
        </w:tc>
      </w:tr>
      <w:tr w:rsidR="002903ED" w:rsidRPr="00506B95" w14:paraId="34F7A2E9" w14:textId="77777777" w:rsidTr="00960666">
        <w:trPr>
          <w:trHeight w:val="70"/>
        </w:trPr>
        <w:tc>
          <w:tcPr>
            <w:tcW w:w="2434" w:type="dxa"/>
            <w:shd w:val="clear" w:color="auto" w:fill="auto"/>
            <w:vAlign w:val="bottom"/>
            <w:hideMark/>
          </w:tcPr>
          <w:p w14:paraId="4998E9DF" w14:textId="77777777" w:rsidR="002903ED" w:rsidRPr="00506B95" w:rsidRDefault="002903ED" w:rsidP="008F4637">
            <w:pPr>
              <w:spacing w:line="360" w:lineRule="auto"/>
              <w:rPr>
                <w:rFonts w:ascii="Arial" w:hAnsi="Arial" w:cs="Arial"/>
                <w:sz w:val="24"/>
                <w:szCs w:val="24"/>
                <w:lang w:eastAsia="pt-BR"/>
              </w:rPr>
            </w:pPr>
            <w:r w:rsidRPr="00506B95">
              <w:rPr>
                <w:rFonts w:ascii="Arial" w:hAnsi="Arial" w:cs="Arial"/>
                <w:sz w:val="24"/>
                <w:szCs w:val="24"/>
              </w:rPr>
              <w:t xml:space="preserve">Penetração retida, </w:t>
            </w:r>
            <w:proofErr w:type="spellStart"/>
            <w:r w:rsidRPr="00506B95">
              <w:rPr>
                <w:rFonts w:ascii="Arial" w:hAnsi="Arial" w:cs="Arial"/>
                <w:sz w:val="24"/>
                <w:szCs w:val="24"/>
              </w:rPr>
              <w:t>mín</w:t>
            </w:r>
            <w:proofErr w:type="spellEnd"/>
          </w:p>
        </w:tc>
        <w:tc>
          <w:tcPr>
            <w:tcW w:w="1464" w:type="dxa"/>
            <w:shd w:val="clear" w:color="auto" w:fill="auto"/>
            <w:noWrap/>
            <w:vAlign w:val="bottom"/>
            <w:hideMark/>
          </w:tcPr>
          <w:p w14:paraId="0A50FDB6"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w:t>
            </w:r>
          </w:p>
        </w:tc>
        <w:tc>
          <w:tcPr>
            <w:tcW w:w="741" w:type="dxa"/>
            <w:shd w:val="clear" w:color="auto" w:fill="auto"/>
            <w:noWrap/>
            <w:vAlign w:val="bottom"/>
            <w:hideMark/>
          </w:tcPr>
          <w:p w14:paraId="6021DF98"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60</w:t>
            </w:r>
          </w:p>
        </w:tc>
        <w:tc>
          <w:tcPr>
            <w:tcW w:w="741" w:type="dxa"/>
            <w:shd w:val="clear" w:color="auto" w:fill="auto"/>
            <w:noWrap/>
            <w:vAlign w:val="bottom"/>
            <w:hideMark/>
          </w:tcPr>
          <w:p w14:paraId="0E8BB811"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55</w:t>
            </w:r>
          </w:p>
        </w:tc>
        <w:tc>
          <w:tcPr>
            <w:tcW w:w="875" w:type="dxa"/>
            <w:shd w:val="clear" w:color="auto" w:fill="auto"/>
            <w:noWrap/>
            <w:vAlign w:val="bottom"/>
            <w:hideMark/>
          </w:tcPr>
          <w:p w14:paraId="21212298"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55</w:t>
            </w:r>
          </w:p>
        </w:tc>
        <w:tc>
          <w:tcPr>
            <w:tcW w:w="1008" w:type="dxa"/>
            <w:shd w:val="clear" w:color="auto" w:fill="auto"/>
            <w:noWrap/>
            <w:vAlign w:val="bottom"/>
            <w:hideMark/>
          </w:tcPr>
          <w:p w14:paraId="0F38E076"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lang w:eastAsia="pt-BR"/>
              </w:rPr>
              <w:t>50</w:t>
            </w:r>
          </w:p>
        </w:tc>
        <w:tc>
          <w:tcPr>
            <w:tcW w:w="1136" w:type="dxa"/>
            <w:shd w:val="clear" w:color="auto" w:fill="auto"/>
            <w:noWrap/>
            <w:vAlign w:val="bottom"/>
            <w:hideMark/>
          </w:tcPr>
          <w:p w14:paraId="1407CE09"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rPr>
              <w:t>NBR 6576</w:t>
            </w:r>
          </w:p>
        </w:tc>
        <w:tc>
          <w:tcPr>
            <w:tcW w:w="1014" w:type="dxa"/>
            <w:shd w:val="clear" w:color="auto" w:fill="auto"/>
            <w:noWrap/>
            <w:vAlign w:val="bottom"/>
            <w:hideMark/>
          </w:tcPr>
          <w:p w14:paraId="0A77E778" w14:textId="77777777" w:rsidR="002903ED" w:rsidRPr="00506B95" w:rsidRDefault="002903ED" w:rsidP="008F4637">
            <w:pPr>
              <w:spacing w:line="360" w:lineRule="auto"/>
              <w:jc w:val="center"/>
              <w:rPr>
                <w:rFonts w:ascii="Arial" w:hAnsi="Arial" w:cs="Arial"/>
                <w:sz w:val="24"/>
                <w:szCs w:val="24"/>
                <w:lang w:eastAsia="pt-BR"/>
              </w:rPr>
            </w:pPr>
            <w:r w:rsidRPr="00506B95">
              <w:rPr>
                <w:rFonts w:ascii="Arial" w:hAnsi="Arial" w:cs="Arial"/>
                <w:sz w:val="24"/>
                <w:szCs w:val="24"/>
              </w:rPr>
              <w:t>D 5</w:t>
            </w:r>
          </w:p>
        </w:tc>
      </w:tr>
    </w:tbl>
    <w:p w14:paraId="6519A6A0" w14:textId="4444690C" w:rsidR="002903ED" w:rsidRDefault="002903ED">
      <w:pPr>
        <w:spacing w:line="360" w:lineRule="auto"/>
        <w:jc w:val="center"/>
        <w:rPr>
          <w:rFonts w:ascii="Arial" w:hAnsi="Arial" w:cs="Arial"/>
          <w:sz w:val="24"/>
          <w:szCs w:val="24"/>
        </w:rPr>
      </w:pPr>
      <w:r w:rsidRPr="00506B95">
        <w:rPr>
          <w:rFonts w:ascii="Arial" w:hAnsi="Arial" w:cs="Arial"/>
          <w:sz w:val="24"/>
          <w:szCs w:val="24"/>
        </w:rPr>
        <w:t>Fonte: Autor (Com base no Regulamento ANP).</w:t>
      </w:r>
    </w:p>
    <w:p w14:paraId="0F7EC70B" w14:textId="77777777" w:rsidR="00C20FF6" w:rsidRPr="00506B95" w:rsidRDefault="00C20FF6" w:rsidP="008F4637">
      <w:pPr>
        <w:spacing w:line="360" w:lineRule="auto"/>
        <w:jc w:val="center"/>
        <w:rPr>
          <w:rFonts w:ascii="Arial" w:hAnsi="Arial" w:cs="Arial"/>
          <w:sz w:val="24"/>
          <w:szCs w:val="24"/>
        </w:rPr>
      </w:pPr>
    </w:p>
    <w:p w14:paraId="798DE79B" w14:textId="77777777" w:rsidR="00C20FF6" w:rsidRDefault="00C20FF6">
      <w:pPr>
        <w:spacing w:after="160" w:line="259" w:lineRule="auto"/>
        <w:rPr>
          <w:rFonts w:ascii="Arial" w:eastAsiaTheme="majorEastAsia" w:hAnsi="Arial" w:cs="Arial"/>
          <w:b/>
          <w:sz w:val="24"/>
          <w:szCs w:val="24"/>
        </w:rPr>
      </w:pPr>
      <w:bookmarkStart w:id="53" w:name="_Toc498548012"/>
      <w:r>
        <w:rPr>
          <w:rFonts w:cs="Arial"/>
          <w:szCs w:val="24"/>
        </w:rPr>
        <w:br w:type="page"/>
      </w:r>
    </w:p>
    <w:p w14:paraId="46F1D5CB" w14:textId="77777777" w:rsidR="00C20FF6" w:rsidRDefault="00C931D9" w:rsidP="00C20FF6">
      <w:pPr>
        <w:pStyle w:val="Ttulo1"/>
        <w:spacing w:line="360" w:lineRule="auto"/>
        <w:rPr>
          <w:rFonts w:cs="Arial"/>
          <w:szCs w:val="24"/>
        </w:rPr>
      </w:pPr>
      <w:r w:rsidRPr="00506B95">
        <w:rPr>
          <w:rFonts w:cs="Arial"/>
          <w:szCs w:val="24"/>
        </w:rPr>
        <w:lastRenderedPageBreak/>
        <w:t>5 CONSIDERAÇÕES FINAIS</w:t>
      </w:r>
      <w:bookmarkStart w:id="54" w:name="_Toc498548013"/>
      <w:bookmarkEnd w:id="53"/>
    </w:p>
    <w:p w14:paraId="69965266" w14:textId="6B5DFC45" w:rsidR="00880211" w:rsidRPr="00880211" w:rsidRDefault="00C20FF6" w:rsidP="00880211">
      <w:pPr>
        <w:spacing w:after="160" w:line="360" w:lineRule="auto"/>
        <w:jc w:val="both"/>
        <w:rPr>
          <w:rFonts w:ascii="Arial" w:hAnsi="Arial" w:cs="Arial"/>
          <w:sz w:val="24"/>
          <w:szCs w:val="24"/>
        </w:rPr>
      </w:pPr>
      <w:r>
        <w:rPr>
          <w:rFonts w:ascii="Arial" w:hAnsi="Arial" w:cs="Arial"/>
          <w:sz w:val="24"/>
          <w:szCs w:val="24"/>
        </w:rPr>
        <w:tab/>
        <w:t>Com a tend</w:t>
      </w:r>
      <w:r w:rsidRPr="00880211">
        <w:rPr>
          <w:rFonts w:ascii="Arial" w:hAnsi="Arial" w:cs="Arial"/>
          <w:sz w:val="24"/>
          <w:szCs w:val="24"/>
        </w:rPr>
        <w:t>ência de surgir mais pavimentos asfálticos é certo</w:t>
      </w:r>
      <w:r w:rsidR="00534209">
        <w:rPr>
          <w:rFonts w:ascii="Arial" w:hAnsi="Arial" w:cs="Arial"/>
          <w:sz w:val="24"/>
          <w:szCs w:val="24"/>
        </w:rPr>
        <w:t xml:space="preserve"> que haverá</w:t>
      </w:r>
      <w:r w:rsidRPr="00880211">
        <w:rPr>
          <w:rFonts w:ascii="Arial" w:hAnsi="Arial" w:cs="Arial"/>
          <w:sz w:val="24"/>
          <w:szCs w:val="24"/>
        </w:rPr>
        <w:t xml:space="preserve"> um grande crescimento na produção de asfaltos no Brasil, associado com o </w:t>
      </w:r>
      <w:r w:rsidR="00534209">
        <w:rPr>
          <w:rFonts w:ascii="Arial" w:hAnsi="Arial" w:cs="Arial"/>
          <w:sz w:val="24"/>
          <w:szCs w:val="24"/>
        </w:rPr>
        <w:t>i</w:t>
      </w:r>
      <w:r w:rsidRPr="00880211">
        <w:rPr>
          <w:rFonts w:ascii="Arial" w:hAnsi="Arial" w:cs="Arial"/>
          <w:sz w:val="24"/>
          <w:szCs w:val="24"/>
        </w:rPr>
        <w:t xml:space="preserve">nvestimento do Governo Federal para a manutenção de rodovias e para a </w:t>
      </w:r>
      <w:r w:rsidR="00534209">
        <w:rPr>
          <w:rFonts w:ascii="Arial" w:hAnsi="Arial" w:cs="Arial"/>
          <w:sz w:val="24"/>
          <w:szCs w:val="24"/>
        </w:rPr>
        <w:t>p</w:t>
      </w:r>
      <w:r w:rsidRPr="00880211">
        <w:rPr>
          <w:rFonts w:ascii="Arial" w:hAnsi="Arial" w:cs="Arial"/>
          <w:sz w:val="24"/>
          <w:szCs w:val="24"/>
        </w:rPr>
        <w:t>avimentação de nov</w:t>
      </w:r>
      <w:r w:rsidR="00534209">
        <w:rPr>
          <w:rFonts w:ascii="Arial" w:hAnsi="Arial" w:cs="Arial"/>
          <w:sz w:val="24"/>
          <w:szCs w:val="24"/>
        </w:rPr>
        <w:t>a</w:t>
      </w:r>
      <w:r w:rsidRPr="00880211">
        <w:rPr>
          <w:rFonts w:ascii="Arial" w:hAnsi="Arial" w:cs="Arial"/>
          <w:sz w:val="24"/>
          <w:szCs w:val="24"/>
        </w:rPr>
        <w:t>s rodovi</w:t>
      </w:r>
      <w:r w:rsidR="00534209">
        <w:rPr>
          <w:rFonts w:ascii="Arial" w:hAnsi="Arial" w:cs="Arial"/>
          <w:sz w:val="24"/>
          <w:szCs w:val="24"/>
        </w:rPr>
        <w:t>a</w:t>
      </w:r>
      <w:r w:rsidRPr="00880211">
        <w:rPr>
          <w:rFonts w:ascii="Arial" w:hAnsi="Arial" w:cs="Arial"/>
          <w:sz w:val="24"/>
          <w:szCs w:val="24"/>
        </w:rPr>
        <w:t>s.</w:t>
      </w:r>
    </w:p>
    <w:p w14:paraId="748B7D73" w14:textId="3EEDBAFF" w:rsidR="00880211" w:rsidRDefault="00880211" w:rsidP="00880211">
      <w:pPr>
        <w:spacing w:after="160" w:line="360" w:lineRule="auto"/>
        <w:jc w:val="both"/>
        <w:rPr>
          <w:rFonts w:cs="Arial"/>
          <w:szCs w:val="24"/>
        </w:rPr>
      </w:pPr>
      <w:r w:rsidRPr="00880211">
        <w:rPr>
          <w:rFonts w:ascii="Arial" w:hAnsi="Arial" w:cs="Arial"/>
          <w:sz w:val="24"/>
          <w:szCs w:val="24"/>
        </w:rPr>
        <w:tab/>
        <w:t>Afim de atender a necessidade de preservar o meio ambiente, podemos aplicar pneus velhos na construção civil dando uma nova destinação e reduzindo o descarte incorretos do mesmo, na qual gera grandes riscos a natureza. Onde a mistura dos componentes da borracha natural, complementa propriedades da borracha sintética cria uma resistência em cima da liga asfáltica, resultando em um pavimento com uma maior vida útil.</w:t>
      </w:r>
      <w:r>
        <w:rPr>
          <w:rFonts w:cs="Arial"/>
          <w:szCs w:val="24"/>
        </w:rPr>
        <w:t xml:space="preserve"> </w:t>
      </w:r>
    </w:p>
    <w:p w14:paraId="412BA8B2" w14:textId="3E100B60" w:rsidR="007D2213" w:rsidRPr="007D2213" w:rsidRDefault="007D2213" w:rsidP="00880211">
      <w:pPr>
        <w:spacing w:after="160" w:line="360" w:lineRule="auto"/>
        <w:jc w:val="both"/>
        <w:rPr>
          <w:rFonts w:ascii="Arial" w:hAnsi="Arial" w:cs="Arial"/>
          <w:sz w:val="24"/>
          <w:szCs w:val="24"/>
        </w:rPr>
      </w:pPr>
      <w:r>
        <w:rPr>
          <w:rFonts w:cs="Arial"/>
          <w:szCs w:val="24"/>
        </w:rPr>
        <w:tab/>
      </w:r>
      <w:r w:rsidRPr="007D2213">
        <w:rPr>
          <w:rFonts w:ascii="Arial" w:hAnsi="Arial" w:cs="Arial"/>
          <w:sz w:val="24"/>
          <w:szCs w:val="24"/>
        </w:rPr>
        <w:t>Sobre as vantagens apresentadas</w:t>
      </w:r>
      <w:r w:rsidR="00534209">
        <w:rPr>
          <w:rFonts w:ascii="Arial" w:hAnsi="Arial" w:cs="Arial"/>
          <w:sz w:val="24"/>
          <w:szCs w:val="24"/>
        </w:rPr>
        <w:t>,</w:t>
      </w:r>
      <w:r w:rsidRPr="007D2213">
        <w:rPr>
          <w:rFonts w:ascii="Arial" w:hAnsi="Arial" w:cs="Arial"/>
          <w:sz w:val="24"/>
          <w:szCs w:val="24"/>
        </w:rPr>
        <w:t xml:space="preserve"> deve </w:t>
      </w:r>
      <w:r w:rsidR="00534209">
        <w:rPr>
          <w:rFonts w:ascii="Arial" w:hAnsi="Arial" w:cs="Arial"/>
          <w:sz w:val="24"/>
          <w:szCs w:val="24"/>
        </w:rPr>
        <w:t>s</w:t>
      </w:r>
      <w:r w:rsidRPr="007D2213">
        <w:rPr>
          <w:rFonts w:ascii="Arial" w:hAnsi="Arial" w:cs="Arial"/>
          <w:sz w:val="24"/>
          <w:szCs w:val="24"/>
        </w:rPr>
        <w:t xml:space="preserve">er levado em consideração que </w:t>
      </w:r>
      <w:r w:rsidR="00926222">
        <w:rPr>
          <w:rFonts w:ascii="Arial" w:hAnsi="Arial" w:cs="Arial"/>
          <w:sz w:val="24"/>
          <w:szCs w:val="24"/>
        </w:rPr>
        <w:t xml:space="preserve">o asfalto- borracha </w:t>
      </w:r>
      <w:r w:rsidRPr="007D2213">
        <w:rPr>
          <w:rFonts w:ascii="Arial" w:hAnsi="Arial" w:cs="Arial"/>
          <w:sz w:val="24"/>
          <w:szCs w:val="24"/>
        </w:rPr>
        <w:t>apresenta um índice bom quanto a resistência e durabilidade, ainda sim continua sendo um procedimento caro para a aplicação, mais onde um projeto bem elaborado pode sim apresentar também vantagens econômicas em relação a vida útil do pavimento.</w:t>
      </w:r>
    </w:p>
    <w:p w14:paraId="195F616E" w14:textId="08363F46" w:rsidR="00C20FF6" w:rsidRPr="007D2213" w:rsidRDefault="00880211" w:rsidP="00880211">
      <w:pPr>
        <w:spacing w:after="160" w:line="360" w:lineRule="auto"/>
        <w:jc w:val="both"/>
        <w:rPr>
          <w:rFonts w:ascii="Arial" w:eastAsiaTheme="majorEastAsia" w:hAnsi="Arial" w:cs="Arial"/>
          <w:b/>
          <w:sz w:val="24"/>
          <w:szCs w:val="24"/>
        </w:rPr>
      </w:pPr>
      <w:r>
        <w:rPr>
          <w:rFonts w:cs="Arial"/>
          <w:szCs w:val="24"/>
        </w:rPr>
        <w:tab/>
      </w:r>
      <w:r w:rsidRPr="007D2213">
        <w:rPr>
          <w:rFonts w:ascii="Arial" w:hAnsi="Arial" w:cs="Arial"/>
          <w:sz w:val="24"/>
          <w:szCs w:val="24"/>
        </w:rPr>
        <w:t>Uma sugestão para futuros</w:t>
      </w:r>
      <w:r w:rsidR="00926222">
        <w:rPr>
          <w:rFonts w:ascii="Arial" w:hAnsi="Arial" w:cs="Arial"/>
          <w:sz w:val="24"/>
          <w:szCs w:val="24"/>
        </w:rPr>
        <w:t xml:space="preserve"> trabalhos</w:t>
      </w:r>
      <w:r w:rsidRPr="007D2213">
        <w:rPr>
          <w:rFonts w:ascii="Arial" w:hAnsi="Arial" w:cs="Arial"/>
          <w:sz w:val="24"/>
          <w:szCs w:val="24"/>
        </w:rPr>
        <w:t xml:space="preserve"> </w:t>
      </w:r>
      <w:r w:rsidR="00926222">
        <w:rPr>
          <w:rFonts w:ascii="Arial" w:hAnsi="Arial" w:cs="Arial"/>
          <w:sz w:val="24"/>
          <w:szCs w:val="24"/>
        </w:rPr>
        <w:t>é</w:t>
      </w:r>
      <w:r w:rsidRPr="007D2213">
        <w:rPr>
          <w:rFonts w:ascii="Arial" w:hAnsi="Arial" w:cs="Arial"/>
          <w:sz w:val="24"/>
          <w:szCs w:val="24"/>
        </w:rPr>
        <w:t xml:space="preserve"> a realização de </w:t>
      </w:r>
      <w:r w:rsidR="002D36CF">
        <w:rPr>
          <w:rFonts w:ascii="Arial" w:hAnsi="Arial" w:cs="Arial"/>
          <w:sz w:val="24"/>
          <w:szCs w:val="24"/>
        </w:rPr>
        <w:t>ensaios em laboratório</w:t>
      </w:r>
      <w:r w:rsidR="00D05A8B">
        <w:rPr>
          <w:rFonts w:ascii="Arial" w:hAnsi="Arial" w:cs="Arial"/>
          <w:sz w:val="24"/>
          <w:szCs w:val="24"/>
        </w:rPr>
        <w:t>,</w:t>
      </w:r>
      <w:r w:rsidR="002D36CF">
        <w:rPr>
          <w:rFonts w:ascii="Arial" w:hAnsi="Arial" w:cs="Arial"/>
          <w:sz w:val="24"/>
          <w:szCs w:val="24"/>
        </w:rPr>
        <w:t xml:space="preserve"> visando comprovar as vantagens descritas por outros autores por meio de ensaios específicos, avaliando a aplicação deste produto em pavimentações,</w:t>
      </w:r>
      <w:r w:rsidRPr="007D2213">
        <w:rPr>
          <w:rFonts w:ascii="Arial" w:hAnsi="Arial" w:cs="Arial"/>
          <w:sz w:val="24"/>
          <w:szCs w:val="24"/>
        </w:rPr>
        <w:t xml:space="preserve"> assim como um estudo regional sobre a quantidade de pneus descartados e o consumo de asfalto, como procedimento p</w:t>
      </w:r>
      <w:r w:rsidR="007D2213" w:rsidRPr="007D2213">
        <w:rPr>
          <w:rFonts w:ascii="Arial" w:hAnsi="Arial" w:cs="Arial"/>
          <w:sz w:val="24"/>
          <w:szCs w:val="24"/>
        </w:rPr>
        <w:t>ara verifica se existe uma demanda de consumo, como para a implantação de um</w:t>
      </w:r>
      <w:r w:rsidR="002D36CF">
        <w:rPr>
          <w:rFonts w:ascii="Arial" w:hAnsi="Arial" w:cs="Arial"/>
          <w:sz w:val="24"/>
          <w:szCs w:val="24"/>
        </w:rPr>
        <w:t>a</w:t>
      </w:r>
      <w:r w:rsidR="007D2213" w:rsidRPr="007D2213">
        <w:rPr>
          <w:rFonts w:ascii="Arial" w:hAnsi="Arial" w:cs="Arial"/>
          <w:sz w:val="24"/>
          <w:szCs w:val="24"/>
        </w:rPr>
        <w:t xml:space="preserve"> usina de produção de asfalto.</w:t>
      </w:r>
      <w:r w:rsidR="00C20FF6" w:rsidRPr="007D2213">
        <w:rPr>
          <w:rFonts w:ascii="Arial" w:hAnsi="Arial" w:cs="Arial"/>
          <w:sz w:val="24"/>
          <w:szCs w:val="24"/>
        </w:rPr>
        <w:br w:type="page"/>
      </w:r>
    </w:p>
    <w:p w14:paraId="196B8740" w14:textId="2426231E" w:rsidR="00C931D9" w:rsidRPr="0054310E" w:rsidRDefault="00C931D9" w:rsidP="00C20FF6">
      <w:pPr>
        <w:pStyle w:val="Ttulo1"/>
        <w:spacing w:line="360" w:lineRule="auto"/>
        <w:rPr>
          <w:rFonts w:cs="Arial"/>
          <w:szCs w:val="24"/>
        </w:rPr>
      </w:pPr>
      <w:r w:rsidRPr="0054310E">
        <w:rPr>
          <w:rFonts w:cs="Arial"/>
          <w:szCs w:val="24"/>
        </w:rPr>
        <w:lastRenderedPageBreak/>
        <w:t>REFERENCIAS BIBLIOGR</w:t>
      </w:r>
      <w:r w:rsidR="002D36CF">
        <w:rPr>
          <w:rFonts w:cs="Arial"/>
          <w:szCs w:val="24"/>
        </w:rPr>
        <w:t>Á</w:t>
      </w:r>
      <w:r w:rsidRPr="0054310E">
        <w:rPr>
          <w:rFonts w:cs="Arial"/>
          <w:szCs w:val="24"/>
        </w:rPr>
        <w:t>FICA</w:t>
      </w:r>
      <w:bookmarkEnd w:id="54"/>
      <w:r w:rsidR="002D36CF">
        <w:rPr>
          <w:rFonts w:cs="Arial"/>
          <w:szCs w:val="24"/>
        </w:rPr>
        <w:t>S</w:t>
      </w:r>
      <w:r w:rsidRPr="0054310E">
        <w:rPr>
          <w:rFonts w:cs="Arial"/>
          <w:szCs w:val="24"/>
        </w:rPr>
        <w:t xml:space="preserve"> </w:t>
      </w:r>
    </w:p>
    <w:p w14:paraId="4D306E74"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 xml:space="preserve">ANDRADE, M.H.F (2012). </w:t>
      </w:r>
      <w:proofErr w:type="spellStart"/>
      <w:r w:rsidRPr="002578F2">
        <w:rPr>
          <w:rFonts w:ascii="Arial" w:hAnsi="Arial" w:cs="Arial"/>
          <w:sz w:val="24"/>
          <w:szCs w:val="24"/>
        </w:rPr>
        <w:t>Intrudução</w:t>
      </w:r>
      <w:proofErr w:type="spellEnd"/>
      <w:r w:rsidRPr="002578F2">
        <w:rPr>
          <w:rFonts w:ascii="Arial" w:hAnsi="Arial" w:cs="Arial"/>
          <w:sz w:val="24"/>
          <w:szCs w:val="24"/>
        </w:rPr>
        <w:t xml:space="preserve"> a </w:t>
      </w:r>
      <w:proofErr w:type="spellStart"/>
      <w:r w:rsidRPr="002578F2">
        <w:rPr>
          <w:rFonts w:ascii="Arial" w:hAnsi="Arial" w:cs="Arial"/>
          <w:sz w:val="24"/>
          <w:szCs w:val="24"/>
        </w:rPr>
        <w:t>Pavimetação</w:t>
      </w:r>
      <w:proofErr w:type="spellEnd"/>
      <w:r w:rsidRPr="002578F2">
        <w:rPr>
          <w:rFonts w:ascii="Arial" w:hAnsi="Arial" w:cs="Arial"/>
          <w:sz w:val="24"/>
          <w:szCs w:val="24"/>
        </w:rPr>
        <w:t>, Universidade Federal do Paraná, Curitiba, PR.  www.dtt.ufpr.br/Pavimentacao/Notas/MOdulo%201%20-%20Introducao.pdf</w:t>
      </w:r>
    </w:p>
    <w:p w14:paraId="560A2790"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shd w:val="clear" w:color="auto" w:fill="FFFFFF"/>
        </w:rPr>
        <w:t xml:space="preserve">ARAÚJO, Marcelo </w:t>
      </w:r>
      <w:proofErr w:type="gramStart"/>
      <w:r w:rsidRPr="002578F2">
        <w:rPr>
          <w:rFonts w:ascii="Arial" w:hAnsi="Arial" w:cs="Arial"/>
          <w:sz w:val="24"/>
          <w:szCs w:val="24"/>
          <w:shd w:val="clear" w:color="auto" w:fill="FFFFFF"/>
        </w:rPr>
        <w:t>Almeida;  et. al.</w:t>
      </w:r>
      <w:proofErr w:type="gramEnd"/>
      <w:r w:rsidRPr="002578F2">
        <w:rPr>
          <w:rFonts w:ascii="Arial" w:hAnsi="Arial" w:cs="Arial"/>
          <w:sz w:val="24"/>
          <w:szCs w:val="24"/>
          <w:shd w:val="clear" w:color="auto" w:fill="FFFFFF"/>
        </w:rPr>
        <w:t> </w:t>
      </w:r>
      <w:r w:rsidRPr="002578F2">
        <w:rPr>
          <w:rStyle w:val="Forte"/>
          <w:rFonts w:ascii="Arial" w:hAnsi="Arial" w:cs="Arial"/>
          <w:sz w:val="24"/>
          <w:szCs w:val="24"/>
          <w:shd w:val="clear" w:color="auto" w:fill="FFFFFF"/>
        </w:rPr>
        <w:t>Análise Comparativa de Métodos de Pavimentação – Pavimento Rígido (concreto) x Flexível (asfalto).</w:t>
      </w:r>
      <w:r w:rsidRPr="002578F2">
        <w:rPr>
          <w:rFonts w:ascii="Arial" w:hAnsi="Arial" w:cs="Arial"/>
          <w:sz w:val="24"/>
          <w:szCs w:val="24"/>
          <w:shd w:val="clear" w:color="auto" w:fill="FFFFFF"/>
        </w:rPr>
        <w:t> Revista Científica Multidisciplinar Núcleo Do Conhecimento, ANO 1. VOL. 10, Pp. 187-196. 2016, Disponível em: &lt;www.nucleodoconhecimento.com.br/engenharia-civil/metodos-de-pavimentacao&gt;</w:t>
      </w:r>
    </w:p>
    <w:p w14:paraId="5E9CADD5"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Associação Brasileira das Empresas Distribuidoras de Asfaltos (ABEDA), Obtido em: http://www.abeda.org.br/mercado/?target=id-1</w:t>
      </w:r>
    </w:p>
    <w:p w14:paraId="3BC59B25"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Associação Nacional da Industria de Pneumáticos (ANIP), obtido em: http://www.anip.com.br/arquivos/producao-vendas.pdf</w:t>
      </w:r>
    </w:p>
    <w:p w14:paraId="26DDC152"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AGÊNCIA NACIONAL DO PETRÓLEO, GÁS NATURAL E BIOCOMBUSTÍVEIS RESOLUÇÃO ANP Nº 19, DE 11.7.2005 DOU 12.7.2005 REPUBLICADA DOU 13.7.2005 – RETIFICADA DOU 25.7.2005 – RETIFICADA DOU 17.3.2006 disponível em: &lt; http://www.abeda.org.br/wp-content/uploads/2017/03/RESOLU%C3%87%C3%83O-ANP-N%C2%BA-19-DE-11.7.2005-DOU-12.7.2005-REPUBLICADA-DOU-13.7.2005-RETIFICADA-DOU-25.7.2005-RETIFICADA-DOU-17.3.2006.pdf&gt;</w:t>
      </w:r>
    </w:p>
    <w:p w14:paraId="244E2954"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 xml:space="preserve">AGÊNCIA NACIONAL DO PETRÓLEO, GÁS NATURAL E BIOCOMBUSTÍVEIS RESOLUÇÃO ANP Nº 39, DE 24.12.2008 </w:t>
      </w:r>
      <w:r w:rsidRPr="002578F2">
        <w:rPr>
          <w:rFonts w:ascii="Arial" w:hAnsi="Arial" w:cs="Arial"/>
          <w:sz w:val="24"/>
          <w:szCs w:val="24"/>
        </w:rPr>
        <w:softHyphen/>
        <w:t xml:space="preserve"> DOU 26.12.2008, disponível em: &lt; http://www.abeda.org.br/wp-content/uploads/2017/03/RESOLU%C3%87%C3%83O-ANP-N%C2%BA-39-DE-24.12.2008-DOU-26.12.2008.pdf&gt;</w:t>
      </w:r>
    </w:p>
    <w:p w14:paraId="65943A61"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BERNUCCI, L.B. MOTTA, L.M.G., CERATTI, J.A.P., SOARES, J.B., Pavimentação Asfáltica Petrobrás, Rio de Janeiro, 2007.</w:t>
      </w:r>
    </w:p>
    <w:p w14:paraId="0290844B" w14:textId="77777777" w:rsidR="00C931D9" w:rsidRPr="002578F2" w:rsidRDefault="00C931D9" w:rsidP="00C931D9">
      <w:pPr>
        <w:autoSpaceDE w:val="0"/>
        <w:autoSpaceDN w:val="0"/>
        <w:adjustRightInd w:val="0"/>
        <w:spacing w:after="0" w:line="240" w:lineRule="auto"/>
        <w:rPr>
          <w:rFonts w:ascii="Arial" w:hAnsi="Arial" w:cs="Arial"/>
          <w:sz w:val="24"/>
          <w:szCs w:val="24"/>
        </w:rPr>
      </w:pPr>
      <w:r w:rsidRPr="002578F2">
        <w:rPr>
          <w:rFonts w:ascii="Arial" w:hAnsi="Arial" w:cs="Arial"/>
          <w:sz w:val="24"/>
          <w:szCs w:val="24"/>
        </w:rPr>
        <w:t xml:space="preserve">BERTOLLO, S.A.M; JÚNIOR, J.K.F; VILLAVERDE, R.B; FILHO, D.M. </w:t>
      </w:r>
      <w:r w:rsidRPr="002578F2">
        <w:rPr>
          <w:rFonts w:ascii="Arial" w:hAnsi="Arial" w:cs="Arial"/>
          <w:b/>
          <w:bCs/>
          <w:sz w:val="24"/>
          <w:szCs w:val="24"/>
        </w:rPr>
        <w:t xml:space="preserve">Pavimentação asfáltica: uma alternativa para a reutilização de </w:t>
      </w:r>
      <w:proofErr w:type="gramStart"/>
      <w:r w:rsidRPr="002578F2">
        <w:rPr>
          <w:rFonts w:ascii="Arial" w:hAnsi="Arial" w:cs="Arial"/>
          <w:b/>
          <w:bCs/>
          <w:sz w:val="24"/>
          <w:szCs w:val="24"/>
        </w:rPr>
        <w:t>pneus  usados</w:t>
      </w:r>
      <w:proofErr w:type="gramEnd"/>
      <w:r w:rsidRPr="002578F2">
        <w:rPr>
          <w:rFonts w:ascii="Arial" w:hAnsi="Arial" w:cs="Arial"/>
          <w:sz w:val="24"/>
          <w:szCs w:val="24"/>
        </w:rPr>
        <w:t xml:space="preserve">. Revista Limpeza Pública n.54. Associação Brasileira de </w:t>
      </w:r>
      <w:proofErr w:type="gramStart"/>
      <w:r w:rsidRPr="002578F2">
        <w:rPr>
          <w:rFonts w:ascii="Arial" w:hAnsi="Arial" w:cs="Arial"/>
          <w:sz w:val="24"/>
          <w:szCs w:val="24"/>
        </w:rPr>
        <w:t>Limpeza  Pública</w:t>
      </w:r>
      <w:proofErr w:type="gramEnd"/>
      <w:r w:rsidRPr="002578F2">
        <w:rPr>
          <w:rFonts w:ascii="Arial" w:hAnsi="Arial" w:cs="Arial"/>
          <w:sz w:val="24"/>
          <w:szCs w:val="24"/>
        </w:rPr>
        <w:t>. ABPL, 2000.</w:t>
      </w:r>
    </w:p>
    <w:p w14:paraId="7D2FD7AE" w14:textId="77777777" w:rsidR="00C931D9" w:rsidRPr="002578F2" w:rsidRDefault="00C931D9" w:rsidP="00C931D9">
      <w:pPr>
        <w:autoSpaceDE w:val="0"/>
        <w:autoSpaceDN w:val="0"/>
        <w:adjustRightInd w:val="0"/>
        <w:spacing w:after="0" w:line="240" w:lineRule="auto"/>
        <w:rPr>
          <w:rFonts w:ascii="Arial" w:hAnsi="Arial" w:cs="Arial"/>
          <w:sz w:val="24"/>
          <w:szCs w:val="24"/>
        </w:rPr>
      </w:pPr>
    </w:p>
    <w:p w14:paraId="2F723563" w14:textId="77777777" w:rsidR="00C931D9" w:rsidRPr="002578F2" w:rsidRDefault="00C931D9" w:rsidP="00C931D9">
      <w:pPr>
        <w:autoSpaceDE w:val="0"/>
        <w:autoSpaceDN w:val="0"/>
        <w:adjustRightInd w:val="0"/>
        <w:spacing w:after="0" w:line="240" w:lineRule="auto"/>
        <w:rPr>
          <w:rFonts w:ascii="Arial" w:hAnsi="Arial" w:cs="Arial"/>
          <w:sz w:val="24"/>
          <w:szCs w:val="24"/>
        </w:rPr>
      </w:pPr>
      <w:r w:rsidRPr="002578F2">
        <w:rPr>
          <w:rFonts w:ascii="Arial" w:hAnsi="Arial" w:cs="Arial"/>
          <w:sz w:val="24"/>
          <w:szCs w:val="24"/>
        </w:rPr>
        <w:t>BERTOLLO, S. A. M.; J. L. FERNANDES JÚNIOR; L. B. BERNUCCI; E. MOURA (2002) Avaliação Laboratorial de Mistura Asfáltica Densa Modificada com Adição de Borracha, Transportes, v. 10, n. 1.</w:t>
      </w:r>
    </w:p>
    <w:p w14:paraId="4B76D53B" w14:textId="77777777" w:rsidR="00C931D9" w:rsidRPr="002578F2" w:rsidRDefault="00C931D9" w:rsidP="00C931D9">
      <w:pPr>
        <w:autoSpaceDE w:val="0"/>
        <w:autoSpaceDN w:val="0"/>
        <w:adjustRightInd w:val="0"/>
        <w:spacing w:after="0" w:line="240" w:lineRule="auto"/>
        <w:rPr>
          <w:rFonts w:ascii="Arial" w:hAnsi="Arial" w:cs="Arial"/>
          <w:sz w:val="24"/>
          <w:szCs w:val="24"/>
        </w:rPr>
      </w:pPr>
    </w:p>
    <w:p w14:paraId="28DF101A"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 xml:space="preserve">BORTOLETTO, B.R. - </w:t>
      </w:r>
      <w:r w:rsidRPr="002578F2">
        <w:rPr>
          <w:rFonts w:ascii="Arial" w:hAnsi="Arial" w:cs="Arial"/>
          <w:b/>
          <w:sz w:val="24"/>
          <w:szCs w:val="24"/>
        </w:rPr>
        <w:t>Gerenciamento de pneus inservíveis: Estudo da destinação e reciclagem</w:t>
      </w:r>
      <w:r w:rsidRPr="002578F2">
        <w:rPr>
          <w:rFonts w:ascii="Arial" w:hAnsi="Arial" w:cs="Arial"/>
          <w:sz w:val="24"/>
          <w:szCs w:val="24"/>
        </w:rPr>
        <w:t>, Universidade Estadual de Campinas, Centro Superior de Educação Tecnológica, UNICAMP, Limeira, SP, 2010.</w:t>
      </w:r>
    </w:p>
    <w:p w14:paraId="10797CDB" w14:textId="32A286D4" w:rsidR="00C931D9" w:rsidRPr="00960666" w:rsidRDefault="00C931D9" w:rsidP="00C931D9">
      <w:pPr>
        <w:spacing w:line="240" w:lineRule="auto"/>
        <w:jc w:val="both"/>
        <w:rPr>
          <w:rFonts w:ascii="Arial" w:hAnsi="Arial" w:cs="Arial"/>
          <w:sz w:val="24"/>
          <w:szCs w:val="24"/>
        </w:rPr>
      </w:pPr>
      <w:r w:rsidRPr="00960666">
        <w:rPr>
          <w:rFonts w:ascii="Arial" w:hAnsi="Arial" w:cs="Arial"/>
          <w:sz w:val="24"/>
          <w:szCs w:val="24"/>
        </w:rPr>
        <w:t>BETUNEL</w:t>
      </w:r>
      <w:r w:rsidR="00322BA1">
        <w:rPr>
          <w:rFonts w:ascii="Arial" w:hAnsi="Arial" w:cs="Arial"/>
          <w:sz w:val="24"/>
          <w:szCs w:val="24"/>
        </w:rPr>
        <w:t>, (2010)</w:t>
      </w:r>
      <w:r w:rsidRPr="00960666">
        <w:rPr>
          <w:rFonts w:ascii="Arial" w:hAnsi="Arial" w:cs="Arial"/>
          <w:sz w:val="24"/>
          <w:szCs w:val="24"/>
        </w:rPr>
        <w:t xml:space="preserve"> TECNOLOGIA EM ASFALTOS, obtido em: &lt;</w:t>
      </w:r>
      <w:r w:rsidRPr="002578F2">
        <w:rPr>
          <w:rFonts w:ascii="Arial" w:hAnsi="Arial" w:cs="Arial"/>
          <w:sz w:val="24"/>
          <w:szCs w:val="24"/>
        </w:rPr>
        <w:t xml:space="preserve"> </w:t>
      </w:r>
      <w:r w:rsidRPr="00960666">
        <w:rPr>
          <w:rFonts w:ascii="Arial" w:hAnsi="Arial" w:cs="Arial"/>
          <w:sz w:val="24"/>
          <w:szCs w:val="24"/>
        </w:rPr>
        <w:t>http://www.betunel.com.br/asfaltos.html</w:t>
      </w:r>
      <w:r w:rsidR="00322BA1">
        <w:rPr>
          <w:rFonts w:ascii="Arial" w:hAnsi="Arial" w:cs="Arial"/>
          <w:sz w:val="24"/>
          <w:szCs w:val="24"/>
        </w:rPr>
        <w:t>.</w:t>
      </w:r>
    </w:p>
    <w:p w14:paraId="1FB79502"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lang w:val="en-US"/>
        </w:rPr>
        <w:lastRenderedPageBreak/>
        <w:t xml:space="preserve">BEUKERING, P. J. H. JANSSEN, M. A. Trade and recycling of used </w:t>
      </w:r>
      <w:proofErr w:type="spellStart"/>
      <w:r w:rsidRPr="002578F2">
        <w:rPr>
          <w:rFonts w:ascii="Arial" w:hAnsi="Arial" w:cs="Arial"/>
          <w:sz w:val="24"/>
          <w:szCs w:val="24"/>
          <w:lang w:val="en-US"/>
        </w:rPr>
        <w:t>tyres</w:t>
      </w:r>
      <w:proofErr w:type="spellEnd"/>
      <w:r w:rsidRPr="002578F2">
        <w:rPr>
          <w:rFonts w:ascii="Arial" w:hAnsi="Arial" w:cs="Arial"/>
          <w:sz w:val="24"/>
          <w:szCs w:val="24"/>
          <w:lang w:val="en-US"/>
        </w:rPr>
        <w:t xml:space="preserve"> in Western and Eastern Europe. </w:t>
      </w:r>
      <w:proofErr w:type="spellStart"/>
      <w:r w:rsidRPr="002578F2">
        <w:rPr>
          <w:rFonts w:ascii="Arial" w:hAnsi="Arial" w:cs="Arial"/>
          <w:sz w:val="24"/>
          <w:szCs w:val="24"/>
        </w:rPr>
        <w:t>Resources</w:t>
      </w:r>
      <w:proofErr w:type="spellEnd"/>
      <w:r w:rsidRPr="002578F2">
        <w:rPr>
          <w:rFonts w:ascii="Arial" w:hAnsi="Arial" w:cs="Arial"/>
          <w:sz w:val="24"/>
          <w:szCs w:val="24"/>
        </w:rPr>
        <w:t xml:space="preserve">, </w:t>
      </w:r>
      <w:proofErr w:type="spellStart"/>
      <w:r w:rsidRPr="002578F2">
        <w:rPr>
          <w:rFonts w:ascii="Arial" w:hAnsi="Arial" w:cs="Arial"/>
          <w:sz w:val="24"/>
          <w:szCs w:val="24"/>
        </w:rPr>
        <w:t>Conservation</w:t>
      </w:r>
      <w:proofErr w:type="spellEnd"/>
      <w:r w:rsidRPr="002578F2">
        <w:rPr>
          <w:rFonts w:ascii="Arial" w:hAnsi="Arial" w:cs="Arial"/>
          <w:sz w:val="24"/>
          <w:szCs w:val="24"/>
        </w:rPr>
        <w:t xml:space="preserve"> </w:t>
      </w:r>
      <w:proofErr w:type="spellStart"/>
      <w:r w:rsidRPr="002578F2">
        <w:rPr>
          <w:rFonts w:ascii="Arial" w:hAnsi="Arial" w:cs="Arial"/>
          <w:sz w:val="24"/>
          <w:szCs w:val="24"/>
        </w:rPr>
        <w:t>and</w:t>
      </w:r>
      <w:proofErr w:type="spellEnd"/>
      <w:r w:rsidRPr="002578F2">
        <w:rPr>
          <w:rFonts w:ascii="Arial" w:hAnsi="Arial" w:cs="Arial"/>
          <w:sz w:val="24"/>
          <w:szCs w:val="24"/>
        </w:rPr>
        <w:t xml:space="preserve"> </w:t>
      </w:r>
      <w:proofErr w:type="spellStart"/>
      <w:r w:rsidRPr="002578F2">
        <w:rPr>
          <w:rFonts w:ascii="Arial" w:hAnsi="Arial" w:cs="Arial"/>
          <w:sz w:val="24"/>
          <w:szCs w:val="24"/>
        </w:rPr>
        <w:t>Recycling</w:t>
      </w:r>
      <w:proofErr w:type="spellEnd"/>
      <w:r w:rsidRPr="002578F2">
        <w:rPr>
          <w:rFonts w:ascii="Arial" w:hAnsi="Arial" w:cs="Arial"/>
          <w:sz w:val="24"/>
          <w:szCs w:val="24"/>
        </w:rPr>
        <w:t xml:space="preserve">. N. 33, p235-265, </w:t>
      </w:r>
      <w:proofErr w:type="spellStart"/>
      <w:r w:rsidRPr="002578F2">
        <w:rPr>
          <w:rFonts w:ascii="Arial" w:hAnsi="Arial" w:cs="Arial"/>
          <w:sz w:val="24"/>
          <w:szCs w:val="24"/>
        </w:rPr>
        <w:t>june</w:t>
      </w:r>
      <w:proofErr w:type="spellEnd"/>
      <w:r w:rsidRPr="002578F2">
        <w:rPr>
          <w:rFonts w:ascii="Arial" w:hAnsi="Arial" w:cs="Arial"/>
          <w:sz w:val="24"/>
          <w:szCs w:val="24"/>
        </w:rPr>
        <w:t xml:space="preserve"> 2001.</w:t>
      </w:r>
    </w:p>
    <w:p w14:paraId="60DC3116"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 xml:space="preserve">CABRAL, J.C, (2013) História Origem do Pneu, Revista PNEWS, edição nº 79, publicado em Março de 2013, Associação Brasileira dos Segmento de Reforma de Pneus (ABR), www.abr.org.br/downloads/pdfs/PNEWS_79.pdf </w:t>
      </w:r>
    </w:p>
    <w:p w14:paraId="7A53FE24"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CASTRO B. A. C. – Construção de estradas e vias urbanas. Dissertação de mestrado, UFMG 2010</w:t>
      </w:r>
    </w:p>
    <w:p w14:paraId="0349B387" w14:textId="77777777" w:rsidR="00C931D9" w:rsidRPr="002578F2" w:rsidRDefault="00C931D9" w:rsidP="00C931D9">
      <w:pPr>
        <w:spacing w:line="240" w:lineRule="auto"/>
        <w:jc w:val="both"/>
        <w:rPr>
          <w:rFonts w:ascii="Arial" w:hAnsi="Arial" w:cs="Arial"/>
          <w:sz w:val="24"/>
          <w:szCs w:val="24"/>
          <w:lang w:val="en-US"/>
        </w:rPr>
      </w:pPr>
      <w:r w:rsidRPr="002578F2">
        <w:rPr>
          <w:rFonts w:ascii="Arial" w:hAnsi="Arial" w:cs="Arial"/>
          <w:sz w:val="24"/>
          <w:szCs w:val="24"/>
        </w:rPr>
        <w:t xml:space="preserve">CHOUBANE, B.; G. A. SHOLAR; J. A. MUSSELMAN; G. C. PAGE (1999). </w:t>
      </w:r>
      <w:r w:rsidRPr="002578F2">
        <w:rPr>
          <w:rFonts w:ascii="Arial" w:hAnsi="Arial" w:cs="Arial"/>
          <w:b/>
          <w:sz w:val="24"/>
          <w:szCs w:val="24"/>
          <w:lang w:val="en-US"/>
        </w:rPr>
        <w:t>Ten-Year Performance Evaluation of Asphalt-Rubber Surface Mixes, Transportation Research Record</w:t>
      </w:r>
      <w:r w:rsidRPr="002578F2">
        <w:rPr>
          <w:rFonts w:ascii="Arial" w:hAnsi="Arial" w:cs="Arial"/>
          <w:sz w:val="24"/>
          <w:szCs w:val="24"/>
          <w:lang w:val="en-US"/>
        </w:rPr>
        <w:t>, TRR, v. 1681, n. 0177</w:t>
      </w:r>
    </w:p>
    <w:p w14:paraId="3D78ECAD"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lang w:val="en-US"/>
        </w:rPr>
        <w:t xml:space="preserve"> CINTRA, Cynthia </w:t>
      </w:r>
      <w:proofErr w:type="spellStart"/>
      <w:r w:rsidRPr="002578F2">
        <w:rPr>
          <w:rFonts w:ascii="Arial" w:hAnsi="Arial" w:cs="Arial"/>
          <w:sz w:val="24"/>
          <w:szCs w:val="24"/>
          <w:lang w:val="en-US"/>
        </w:rPr>
        <w:t>Leonis</w:t>
      </w:r>
      <w:proofErr w:type="spellEnd"/>
      <w:r w:rsidRPr="002578F2">
        <w:rPr>
          <w:rFonts w:ascii="Arial" w:hAnsi="Arial" w:cs="Arial"/>
          <w:sz w:val="24"/>
          <w:szCs w:val="24"/>
          <w:lang w:val="en-US"/>
        </w:rPr>
        <w:t xml:space="preserve"> Dias. Masonry mortar with thermo-</w:t>
      </w:r>
      <w:proofErr w:type="spellStart"/>
      <w:r w:rsidRPr="002578F2">
        <w:rPr>
          <w:rFonts w:ascii="Arial" w:hAnsi="Arial" w:cs="Arial"/>
          <w:sz w:val="24"/>
          <w:szCs w:val="24"/>
          <w:lang w:val="en-US"/>
        </w:rPr>
        <w:t>acustic</w:t>
      </w:r>
      <w:proofErr w:type="spellEnd"/>
      <w:r w:rsidRPr="002578F2">
        <w:rPr>
          <w:rFonts w:ascii="Arial" w:hAnsi="Arial" w:cs="Arial"/>
          <w:sz w:val="24"/>
          <w:szCs w:val="24"/>
          <w:lang w:val="en-US"/>
        </w:rPr>
        <w:t xml:space="preserve"> insulating </w:t>
      </w:r>
      <w:proofErr w:type="spellStart"/>
      <w:r w:rsidRPr="002578F2">
        <w:rPr>
          <w:rFonts w:ascii="Arial" w:hAnsi="Arial" w:cs="Arial"/>
          <w:sz w:val="24"/>
          <w:szCs w:val="24"/>
          <w:lang w:val="en-US"/>
        </w:rPr>
        <w:t>properies</w:t>
      </w:r>
      <w:proofErr w:type="spellEnd"/>
      <w:r w:rsidRPr="002578F2">
        <w:rPr>
          <w:rFonts w:ascii="Arial" w:hAnsi="Arial" w:cs="Arial"/>
          <w:sz w:val="24"/>
          <w:szCs w:val="24"/>
          <w:lang w:val="en-US"/>
        </w:rPr>
        <w:t xml:space="preserve"> based on vermiculite and </w:t>
      </w:r>
      <w:proofErr w:type="spellStart"/>
      <w:r w:rsidRPr="002578F2">
        <w:rPr>
          <w:rFonts w:ascii="Arial" w:hAnsi="Arial" w:cs="Arial"/>
          <w:sz w:val="24"/>
          <w:szCs w:val="24"/>
          <w:lang w:val="en-US"/>
        </w:rPr>
        <w:t>recicled</w:t>
      </w:r>
      <w:proofErr w:type="spellEnd"/>
      <w:r w:rsidRPr="002578F2">
        <w:rPr>
          <w:rFonts w:ascii="Arial" w:hAnsi="Arial" w:cs="Arial"/>
          <w:sz w:val="24"/>
          <w:szCs w:val="24"/>
          <w:lang w:val="en-US"/>
        </w:rPr>
        <w:t xml:space="preserve"> rubber aggregates from wasted tires. </w:t>
      </w:r>
      <w:r w:rsidRPr="002578F2">
        <w:rPr>
          <w:rFonts w:ascii="Arial" w:hAnsi="Arial" w:cs="Arial"/>
          <w:sz w:val="24"/>
          <w:szCs w:val="24"/>
        </w:rPr>
        <w:t>2013. 182 f. Tese (Doutorado em Ciências Exatas e da Terra) - Universidade Federal de São Carlos, São Carlos, 2013</w:t>
      </w:r>
    </w:p>
    <w:p w14:paraId="631C9040"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 xml:space="preserve">CORREA, L.R. (2009). </w:t>
      </w:r>
      <w:r w:rsidRPr="002578F2">
        <w:rPr>
          <w:rFonts w:ascii="Arial" w:hAnsi="Arial" w:cs="Arial"/>
          <w:b/>
          <w:sz w:val="24"/>
          <w:szCs w:val="24"/>
        </w:rPr>
        <w:t xml:space="preserve">Sustentabilidade na Construção Civil, </w:t>
      </w:r>
      <w:r w:rsidRPr="002578F2">
        <w:rPr>
          <w:rFonts w:ascii="Arial" w:hAnsi="Arial" w:cs="Arial"/>
          <w:sz w:val="24"/>
          <w:szCs w:val="24"/>
        </w:rPr>
        <w:t>Departamento de Engenharia de Materiais e Construção, Curso de Especialização em Construção Civil da Escola de Engenharia, Universidade Federal de Minas Gerais, UFMG, Minas Gerais, 2009. www.cecc.eng.ufmg.br/trabalhos/pg1/Sustentabilidade%20na%20Constru%E7%E3o%20CivilL.pdf</w:t>
      </w:r>
    </w:p>
    <w:p w14:paraId="59D6CB34" w14:textId="77777777" w:rsidR="00C931D9" w:rsidRPr="002578F2" w:rsidRDefault="00C931D9" w:rsidP="00C931D9">
      <w:pPr>
        <w:spacing w:line="240" w:lineRule="auto"/>
        <w:jc w:val="both"/>
        <w:rPr>
          <w:rFonts w:ascii="Arial" w:hAnsi="Arial" w:cs="Arial"/>
          <w:b/>
          <w:sz w:val="24"/>
          <w:szCs w:val="24"/>
        </w:rPr>
      </w:pPr>
      <w:r w:rsidRPr="002578F2">
        <w:rPr>
          <w:rFonts w:ascii="Arial" w:hAnsi="Arial" w:cs="Arial"/>
          <w:sz w:val="24"/>
          <w:szCs w:val="24"/>
        </w:rPr>
        <w:t xml:space="preserve">MARQUES, G.L.O.- </w:t>
      </w:r>
      <w:r w:rsidRPr="002578F2">
        <w:rPr>
          <w:rFonts w:ascii="Arial" w:hAnsi="Arial" w:cs="Arial"/>
          <w:b/>
          <w:sz w:val="24"/>
          <w:szCs w:val="24"/>
        </w:rPr>
        <w:t xml:space="preserve">Notas da Aula de Disciplina Pavimentação, </w:t>
      </w:r>
      <w:r w:rsidRPr="002578F2">
        <w:rPr>
          <w:rFonts w:ascii="Arial" w:hAnsi="Arial" w:cs="Arial"/>
          <w:sz w:val="24"/>
          <w:szCs w:val="24"/>
        </w:rPr>
        <w:t>TRN 032, V. 06.2 FACULDADE DE ENGENHARIA UNIVERSIDADE FEDERAL DE JUIZ DE FORA CAMPUS UNIVERSITÁRIO, JUIZ DE FORA, MG, 2012. Disponível em: &lt;http://www.ufjf.br/pavimentacao/files/2012/03/Notas-de-Aula-Prof.-Geraldo.pdf&gt;</w:t>
      </w:r>
    </w:p>
    <w:p w14:paraId="203E6F92"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 xml:space="preserve">FERRARA, R.D. – </w:t>
      </w:r>
      <w:r w:rsidRPr="002578F2">
        <w:rPr>
          <w:rFonts w:ascii="Arial" w:hAnsi="Arial" w:cs="Arial"/>
          <w:b/>
          <w:sz w:val="24"/>
          <w:szCs w:val="24"/>
        </w:rPr>
        <w:t>Estudo Comparativo do Custo x Benefício entre o Asfalto Convencional e Asfalto Modificado Pela Adição de Borracha Moída de Pneu</w:t>
      </w:r>
      <w:r w:rsidRPr="002578F2">
        <w:rPr>
          <w:rFonts w:ascii="Arial" w:hAnsi="Arial" w:cs="Arial"/>
          <w:sz w:val="24"/>
          <w:szCs w:val="24"/>
        </w:rPr>
        <w:t>, ANHEMBI MORUMBI, São Paulo, 2006. Disponível em: &lt;http://docplayer.com.br/5376555-Estudo-comparativo-do-custo-x-beneficio-entre-o-asfalto-convencional-e-asfalto-modificado-pela-adicao-de-borracha-moida-de-pneu.html&gt;</w:t>
      </w:r>
    </w:p>
    <w:p w14:paraId="164AFA2D"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 xml:space="preserve">FIESP – Federação da </w:t>
      </w:r>
      <w:proofErr w:type="spellStart"/>
      <w:r w:rsidRPr="002578F2">
        <w:rPr>
          <w:rFonts w:ascii="Arial" w:hAnsi="Arial" w:cs="Arial"/>
          <w:sz w:val="24"/>
          <w:szCs w:val="24"/>
        </w:rPr>
        <w:t>industrias</w:t>
      </w:r>
      <w:proofErr w:type="spellEnd"/>
      <w:r w:rsidRPr="002578F2">
        <w:rPr>
          <w:rFonts w:ascii="Arial" w:hAnsi="Arial" w:cs="Arial"/>
          <w:sz w:val="24"/>
          <w:szCs w:val="24"/>
        </w:rPr>
        <w:t xml:space="preserve"> do estado de São Paulo – </w:t>
      </w:r>
      <w:proofErr w:type="spellStart"/>
      <w:r w:rsidRPr="002578F2">
        <w:rPr>
          <w:rFonts w:ascii="Arial" w:hAnsi="Arial" w:cs="Arial"/>
          <w:b/>
          <w:sz w:val="24"/>
          <w:szCs w:val="24"/>
        </w:rPr>
        <w:t>Historia</w:t>
      </w:r>
      <w:proofErr w:type="spellEnd"/>
      <w:r w:rsidRPr="002578F2">
        <w:rPr>
          <w:rFonts w:ascii="Arial" w:hAnsi="Arial" w:cs="Arial"/>
          <w:b/>
          <w:sz w:val="24"/>
          <w:szCs w:val="24"/>
        </w:rPr>
        <w:t xml:space="preserve"> do </w:t>
      </w:r>
      <w:proofErr w:type="gramStart"/>
      <w:r w:rsidRPr="002578F2">
        <w:rPr>
          <w:rFonts w:ascii="Arial" w:hAnsi="Arial" w:cs="Arial"/>
          <w:b/>
          <w:sz w:val="24"/>
          <w:szCs w:val="24"/>
        </w:rPr>
        <w:t xml:space="preserve">Pneu </w:t>
      </w:r>
      <w:r w:rsidRPr="002578F2">
        <w:rPr>
          <w:rFonts w:ascii="Arial" w:hAnsi="Arial" w:cs="Arial"/>
          <w:sz w:val="24"/>
          <w:szCs w:val="24"/>
        </w:rPr>
        <w:t>,</w:t>
      </w:r>
      <w:proofErr w:type="gramEnd"/>
      <w:r w:rsidRPr="002578F2">
        <w:rPr>
          <w:rFonts w:ascii="Arial" w:hAnsi="Arial" w:cs="Arial"/>
          <w:sz w:val="24"/>
          <w:szCs w:val="24"/>
        </w:rPr>
        <w:t xml:space="preserve"> São Paulo, 2011. </w:t>
      </w:r>
      <w:hyperlink r:id="rId39" w:history="1">
        <w:r w:rsidRPr="002578F2">
          <w:rPr>
            <w:rStyle w:val="Hyperlink"/>
            <w:rFonts w:ascii="Arial" w:hAnsi="Arial" w:cs="Arial"/>
            <w:color w:val="auto"/>
            <w:sz w:val="24"/>
            <w:szCs w:val="24"/>
            <w:u w:val="none"/>
          </w:rPr>
          <w:t>http://www.fiesp.com.br/sinpec/sobre-o-sinpec/historia-do-pneu/</w:t>
        </w:r>
      </w:hyperlink>
      <w:r w:rsidRPr="002578F2">
        <w:rPr>
          <w:rFonts w:ascii="Arial" w:hAnsi="Arial" w:cs="Arial"/>
          <w:sz w:val="24"/>
          <w:szCs w:val="24"/>
        </w:rPr>
        <w:t xml:space="preserve"> </w:t>
      </w:r>
    </w:p>
    <w:p w14:paraId="556C446C"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 xml:space="preserve">FONTES, </w:t>
      </w:r>
      <w:proofErr w:type="spellStart"/>
      <w:r w:rsidRPr="002578F2">
        <w:rPr>
          <w:rFonts w:ascii="Arial" w:hAnsi="Arial" w:cs="Arial"/>
          <w:sz w:val="24"/>
          <w:szCs w:val="24"/>
        </w:rPr>
        <w:t>Liseane</w:t>
      </w:r>
      <w:proofErr w:type="spellEnd"/>
      <w:r w:rsidRPr="002578F2">
        <w:rPr>
          <w:rFonts w:ascii="Arial" w:hAnsi="Arial" w:cs="Arial"/>
          <w:sz w:val="24"/>
          <w:szCs w:val="24"/>
        </w:rPr>
        <w:t xml:space="preserve"> P.T.L. TRICHÊS, Glicério. PEREIRA, Paulo. PAES, Jorge C. – </w:t>
      </w:r>
      <w:r w:rsidRPr="002578F2">
        <w:rPr>
          <w:rFonts w:ascii="Arial" w:hAnsi="Arial" w:cs="Arial"/>
          <w:b/>
          <w:sz w:val="24"/>
          <w:szCs w:val="24"/>
        </w:rPr>
        <w:t xml:space="preserve">Comportamento à fadiga e à deformação permanente de misturas asfálticas confeccionadas com asfalto borracha brasileiro. </w:t>
      </w:r>
      <w:r w:rsidRPr="002578F2">
        <w:rPr>
          <w:rFonts w:ascii="Arial" w:hAnsi="Arial" w:cs="Arial"/>
          <w:sz w:val="24"/>
          <w:szCs w:val="24"/>
        </w:rPr>
        <w:t>Instituto Brasileiro de Petróleo, Salvador, 2008.</w:t>
      </w:r>
    </w:p>
    <w:p w14:paraId="3589C64A"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 xml:space="preserve">FONTES, L. P. T. </w:t>
      </w:r>
      <w:proofErr w:type="spellStart"/>
      <w:r w:rsidRPr="002578F2">
        <w:rPr>
          <w:rFonts w:ascii="Arial" w:hAnsi="Arial" w:cs="Arial"/>
          <w:sz w:val="24"/>
          <w:szCs w:val="24"/>
        </w:rPr>
        <w:t>da</w:t>
      </w:r>
      <w:proofErr w:type="spellEnd"/>
      <w:r w:rsidRPr="002578F2">
        <w:rPr>
          <w:rFonts w:ascii="Arial" w:hAnsi="Arial" w:cs="Arial"/>
          <w:sz w:val="24"/>
          <w:szCs w:val="24"/>
        </w:rPr>
        <w:t xml:space="preserve"> </w:t>
      </w:r>
      <w:proofErr w:type="gramStart"/>
      <w:r w:rsidRPr="002578F2">
        <w:rPr>
          <w:rFonts w:ascii="Arial" w:hAnsi="Arial" w:cs="Arial"/>
          <w:sz w:val="24"/>
          <w:szCs w:val="24"/>
        </w:rPr>
        <w:t>L..</w:t>
      </w:r>
      <w:proofErr w:type="gramEnd"/>
      <w:r w:rsidRPr="002578F2">
        <w:rPr>
          <w:rFonts w:ascii="Arial" w:hAnsi="Arial" w:cs="Arial"/>
          <w:sz w:val="24"/>
          <w:szCs w:val="24"/>
        </w:rPr>
        <w:t xml:space="preserve"> Optimização do Desempenho de Misturas Betuminosas com Ligante Modificado com Borracha para Reabilitação de Pavimentos. Tese de Doutorado. Universidade de Moinho. 2009</w:t>
      </w:r>
    </w:p>
    <w:p w14:paraId="0188E3AC"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lastRenderedPageBreak/>
        <w:t xml:space="preserve">GALLE, </w:t>
      </w:r>
      <w:proofErr w:type="gramStart"/>
      <w:r w:rsidRPr="002578F2">
        <w:rPr>
          <w:rFonts w:ascii="Arial" w:hAnsi="Arial" w:cs="Arial"/>
          <w:sz w:val="24"/>
          <w:szCs w:val="24"/>
        </w:rPr>
        <w:t>A.H. ,</w:t>
      </w:r>
      <w:proofErr w:type="gramEnd"/>
      <w:r w:rsidRPr="002578F2">
        <w:rPr>
          <w:rFonts w:ascii="Arial" w:hAnsi="Arial" w:cs="Arial"/>
          <w:sz w:val="24"/>
          <w:szCs w:val="24"/>
        </w:rPr>
        <w:t xml:space="preserve"> LOPES, E.F.S, ARAUJO, M.J.G., GRAMA, Y.S. – </w:t>
      </w:r>
      <w:proofErr w:type="spellStart"/>
      <w:r w:rsidRPr="002578F2">
        <w:rPr>
          <w:rFonts w:ascii="Arial" w:hAnsi="Arial" w:cs="Arial"/>
          <w:b/>
          <w:sz w:val="24"/>
          <w:szCs w:val="24"/>
        </w:rPr>
        <w:t>Simposio</w:t>
      </w:r>
      <w:proofErr w:type="spellEnd"/>
      <w:r w:rsidRPr="002578F2">
        <w:rPr>
          <w:rFonts w:ascii="Arial" w:hAnsi="Arial" w:cs="Arial"/>
          <w:b/>
          <w:sz w:val="24"/>
          <w:szCs w:val="24"/>
        </w:rPr>
        <w:t xml:space="preserve"> </w:t>
      </w:r>
      <w:proofErr w:type="spellStart"/>
      <w:r w:rsidRPr="002578F2">
        <w:rPr>
          <w:rFonts w:ascii="Arial" w:hAnsi="Arial" w:cs="Arial"/>
          <w:b/>
          <w:sz w:val="24"/>
          <w:szCs w:val="24"/>
        </w:rPr>
        <w:t>Internacionalde</w:t>
      </w:r>
      <w:proofErr w:type="spellEnd"/>
      <w:r w:rsidRPr="002578F2">
        <w:rPr>
          <w:rFonts w:ascii="Arial" w:hAnsi="Arial" w:cs="Arial"/>
          <w:b/>
          <w:sz w:val="24"/>
          <w:szCs w:val="24"/>
        </w:rPr>
        <w:t xml:space="preserve"> </w:t>
      </w:r>
      <w:proofErr w:type="spellStart"/>
      <w:r w:rsidRPr="002578F2">
        <w:rPr>
          <w:rFonts w:ascii="Arial" w:hAnsi="Arial" w:cs="Arial"/>
          <w:b/>
          <w:sz w:val="24"/>
          <w:szCs w:val="24"/>
        </w:rPr>
        <w:t>Ciencias</w:t>
      </w:r>
      <w:proofErr w:type="spellEnd"/>
      <w:r w:rsidRPr="002578F2">
        <w:rPr>
          <w:rFonts w:ascii="Arial" w:hAnsi="Arial" w:cs="Arial"/>
          <w:b/>
          <w:sz w:val="24"/>
          <w:szCs w:val="24"/>
        </w:rPr>
        <w:t xml:space="preserve"> integradas da UNAERP</w:t>
      </w:r>
      <w:r w:rsidRPr="002578F2">
        <w:rPr>
          <w:rFonts w:ascii="Arial" w:hAnsi="Arial" w:cs="Arial"/>
          <w:sz w:val="24"/>
          <w:szCs w:val="24"/>
        </w:rPr>
        <w:t>, Guarujá, 2010.</w:t>
      </w:r>
    </w:p>
    <w:p w14:paraId="7B92E857" w14:textId="549C6856"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GRECA ASFALTOS</w:t>
      </w:r>
      <w:r w:rsidR="00322BA1">
        <w:rPr>
          <w:rFonts w:ascii="Arial" w:hAnsi="Arial" w:cs="Arial"/>
          <w:sz w:val="24"/>
          <w:szCs w:val="24"/>
        </w:rPr>
        <w:t xml:space="preserve"> (2012)</w:t>
      </w:r>
      <w:r w:rsidRPr="002578F2">
        <w:rPr>
          <w:rFonts w:ascii="Arial" w:hAnsi="Arial" w:cs="Arial"/>
          <w:sz w:val="24"/>
          <w:szCs w:val="24"/>
        </w:rPr>
        <w:t>, disponível em: &lt; http://www.grecaasfaltos.com.br/menu-esquerda-produtos-asfaltos-cap&gt;</w:t>
      </w:r>
    </w:p>
    <w:p w14:paraId="4DE84DEA"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 xml:space="preserve">GUIMARÃES, J.M.F- </w:t>
      </w:r>
      <w:r w:rsidRPr="002578F2">
        <w:rPr>
          <w:rFonts w:ascii="Arial" w:hAnsi="Arial" w:cs="Arial"/>
          <w:b/>
          <w:sz w:val="24"/>
          <w:szCs w:val="24"/>
        </w:rPr>
        <w:t xml:space="preserve">Concreto Asfáltico </w:t>
      </w:r>
      <w:proofErr w:type="spellStart"/>
      <w:r w:rsidRPr="002578F2">
        <w:rPr>
          <w:rFonts w:ascii="Arial" w:hAnsi="Arial" w:cs="Arial"/>
          <w:b/>
          <w:sz w:val="24"/>
          <w:szCs w:val="24"/>
        </w:rPr>
        <w:t>Drenante</w:t>
      </w:r>
      <w:proofErr w:type="spellEnd"/>
      <w:r w:rsidRPr="002578F2">
        <w:rPr>
          <w:rFonts w:ascii="Arial" w:hAnsi="Arial" w:cs="Arial"/>
          <w:b/>
          <w:sz w:val="24"/>
          <w:szCs w:val="24"/>
        </w:rPr>
        <w:t xml:space="preserve"> em Asfaltos Modificados por Polímero SBS e Borracha Moída de Pneus</w:t>
      </w:r>
      <w:r w:rsidRPr="002578F2">
        <w:rPr>
          <w:rFonts w:ascii="Arial" w:hAnsi="Arial" w:cs="Arial"/>
          <w:sz w:val="24"/>
          <w:szCs w:val="24"/>
        </w:rPr>
        <w:t>, monografia apresentada obtenção do Título de Mestre em Engenharia Civil e aprovada pelo Programa de Pós-Graduação em Engenharia Civil da Universidade Federal de Santa Catarina. Florianópolis,2012. Disponível em: &lt;www.repositorio.ufsc.br/bitstream/handle/123456789/100844/312756.pdf?sequence=1&gt;</w:t>
      </w:r>
    </w:p>
    <w:p w14:paraId="6401D635" w14:textId="77777777" w:rsidR="00C931D9" w:rsidRPr="002578F2" w:rsidRDefault="007F0892" w:rsidP="00C931D9">
      <w:pPr>
        <w:spacing w:line="240" w:lineRule="auto"/>
        <w:jc w:val="both"/>
        <w:rPr>
          <w:rFonts w:ascii="Arial" w:hAnsi="Arial" w:cs="Arial"/>
          <w:sz w:val="24"/>
          <w:szCs w:val="24"/>
        </w:rPr>
      </w:pPr>
      <w:hyperlink r:id="rId40" w:history="1">
        <w:r w:rsidR="00C931D9" w:rsidRPr="002578F2">
          <w:rPr>
            <w:rStyle w:val="Hyperlink"/>
            <w:rFonts w:ascii="Arial" w:hAnsi="Arial" w:cs="Arial"/>
            <w:color w:val="auto"/>
            <w:sz w:val="24"/>
            <w:szCs w:val="24"/>
            <w:u w:val="none"/>
          </w:rPr>
          <w:t>https://vejasp.abril.com.br/cidades/buraco-buraqueira-grafite/#</w:t>
        </w:r>
      </w:hyperlink>
    </w:p>
    <w:p w14:paraId="3583A50B"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IME – Instituto Militar de Engenharia. Cimento Asfáltico, disponível em http://transportes.ime.eb.br/MATERIAL%20DE%20PESQUISA/LABOTATORIO/LAB %LIGANTES/03_Cimento_Asfaltico.htm</w:t>
      </w:r>
    </w:p>
    <w:p w14:paraId="165F5F28"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 xml:space="preserve">LAGARINHOS, C. A. F.; TENÓRIO, J. A. S. Reciclagem de pneus: discussão do impacto da política brasileira. </w:t>
      </w:r>
      <w:proofErr w:type="spellStart"/>
      <w:r w:rsidRPr="002578F2">
        <w:rPr>
          <w:rFonts w:ascii="Arial" w:hAnsi="Arial" w:cs="Arial"/>
          <w:b/>
          <w:bCs/>
          <w:sz w:val="24"/>
          <w:szCs w:val="24"/>
        </w:rPr>
        <w:t>Engevista</w:t>
      </w:r>
      <w:proofErr w:type="spellEnd"/>
      <w:r w:rsidRPr="002578F2">
        <w:rPr>
          <w:rFonts w:ascii="Arial" w:hAnsi="Arial" w:cs="Arial"/>
          <w:sz w:val="24"/>
          <w:szCs w:val="24"/>
        </w:rPr>
        <w:t>, v. 11, n. 1. p. 32-49, julho 2009</w:t>
      </w:r>
    </w:p>
    <w:p w14:paraId="63D231EF" w14:textId="77777777" w:rsidR="00C931D9" w:rsidRPr="002578F2" w:rsidRDefault="00C931D9" w:rsidP="00C931D9">
      <w:pPr>
        <w:spacing w:line="240" w:lineRule="auto"/>
        <w:rPr>
          <w:rFonts w:ascii="Arial" w:hAnsi="Arial" w:cs="Arial"/>
          <w:sz w:val="24"/>
          <w:szCs w:val="24"/>
          <w:lang w:eastAsia="pt-BR"/>
        </w:rPr>
      </w:pPr>
      <w:r w:rsidRPr="002578F2">
        <w:rPr>
          <w:rFonts w:ascii="Arial" w:hAnsi="Arial" w:cs="Arial"/>
          <w:sz w:val="24"/>
          <w:szCs w:val="24"/>
          <w:lang w:eastAsia="pt-BR"/>
        </w:rPr>
        <w:t>http://www.masterplate.com.br/pavimento-rigido/</w:t>
      </w:r>
    </w:p>
    <w:p w14:paraId="11D284B4" w14:textId="77777777" w:rsidR="00C931D9" w:rsidRPr="002578F2" w:rsidRDefault="00C931D9" w:rsidP="00C931D9">
      <w:pPr>
        <w:spacing w:line="240" w:lineRule="auto"/>
        <w:rPr>
          <w:rFonts w:ascii="Arial" w:hAnsi="Arial" w:cs="Arial"/>
          <w:sz w:val="24"/>
          <w:szCs w:val="24"/>
          <w:lang w:eastAsia="pt-BR"/>
        </w:rPr>
      </w:pPr>
      <w:r w:rsidRPr="002578F2">
        <w:rPr>
          <w:rFonts w:ascii="Arial" w:hAnsi="Arial" w:cs="Arial"/>
          <w:sz w:val="24"/>
          <w:szCs w:val="24"/>
          <w:lang w:eastAsia="pt-BR"/>
        </w:rPr>
        <w:t>MARQUES, G. L. de O; (2002) “Terminologia e Classificação dos Pavimentos”. Curso Básico Intensivo de Pavimentação Urbana – Módulo I. Juiz de Fora – MG.</w:t>
      </w:r>
    </w:p>
    <w:p w14:paraId="5439AFED" w14:textId="77777777" w:rsidR="00C931D9" w:rsidRPr="002578F2" w:rsidRDefault="00C931D9" w:rsidP="00C931D9">
      <w:pPr>
        <w:spacing w:line="240" w:lineRule="auto"/>
        <w:rPr>
          <w:rFonts w:ascii="Arial" w:hAnsi="Arial" w:cs="Arial"/>
          <w:sz w:val="24"/>
          <w:szCs w:val="24"/>
        </w:rPr>
      </w:pPr>
      <w:r w:rsidRPr="002578F2">
        <w:rPr>
          <w:rFonts w:ascii="Arial" w:hAnsi="Arial" w:cs="Arial"/>
          <w:sz w:val="24"/>
          <w:szCs w:val="24"/>
          <w:shd w:val="clear" w:color="auto" w:fill="FFFFFF"/>
        </w:rPr>
        <w:t>MEDINA, J. (1997). “Mecânica dos Pavimentos” Ed. UFRJ, Rio de Janeiro –RJ.</w:t>
      </w:r>
    </w:p>
    <w:p w14:paraId="441EFC53" w14:textId="77777777" w:rsidR="00C931D9" w:rsidRPr="002578F2" w:rsidRDefault="00C931D9" w:rsidP="00C931D9">
      <w:pPr>
        <w:spacing w:line="240" w:lineRule="auto"/>
        <w:jc w:val="both"/>
        <w:rPr>
          <w:rFonts w:ascii="Arial" w:hAnsi="Arial" w:cs="Arial"/>
          <w:sz w:val="24"/>
          <w:szCs w:val="24"/>
          <w:shd w:val="clear" w:color="auto" w:fill="F5F5F5"/>
        </w:rPr>
      </w:pPr>
      <w:r w:rsidRPr="002578F2">
        <w:rPr>
          <w:rFonts w:ascii="Arial" w:hAnsi="Arial" w:cs="Arial"/>
          <w:sz w:val="24"/>
          <w:szCs w:val="24"/>
        </w:rPr>
        <w:t>ODA, S.; FERNANDES JUNIOR, J.L. Borrachas de pneu como modificador de cimentos asfálticos para o uso em obras de pavimentação. Departamento de Engenharia Civil, Universidade Estadual de Maringá. São Carlos 2001</w:t>
      </w:r>
    </w:p>
    <w:p w14:paraId="73C2E533"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 xml:space="preserve">OLIVEIRA, O.J, CASTRO, R. – </w:t>
      </w:r>
      <w:r w:rsidRPr="002578F2">
        <w:rPr>
          <w:rFonts w:ascii="Arial" w:hAnsi="Arial" w:cs="Arial"/>
          <w:b/>
          <w:sz w:val="24"/>
          <w:szCs w:val="24"/>
        </w:rPr>
        <w:t xml:space="preserve">XXVII Encontro Nacional de Engenharia de Produção, </w:t>
      </w:r>
      <w:r w:rsidRPr="002578F2">
        <w:rPr>
          <w:rFonts w:ascii="Arial" w:hAnsi="Arial" w:cs="Arial"/>
          <w:sz w:val="24"/>
          <w:szCs w:val="24"/>
        </w:rPr>
        <w:t>A energia que move a produção: um diálogo sobre integração, projeto e sustentabilidade – Foz do Iguaçu, PR, 2007.</w:t>
      </w:r>
    </w:p>
    <w:p w14:paraId="16DFC8B2"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 xml:space="preserve">Pesquisa CNT de rodovias 2016: relatório gerencial. – 20.ed. – </w:t>
      </w:r>
      <w:proofErr w:type="gramStart"/>
      <w:r w:rsidRPr="002578F2">
        <w:rPr>
          <w:rFonts w:ascii="Arial" w:hAnsi="Arial" w:cs="Arial"/>
          <w:sz w:val="24"/>
          <w:szCs w:val="24"/>
        </w:rPr>
        <w:t>Brasília :</w:t>
      </w:r>
      <w:proofErr w:type="gramEnd"/>
      <w:r w:rsidRPr="002578F2">
        <w:rPr>
          <w:rFonts w:ascii="Arial" w:hAnsi="Arial" w:cs="Arial"/>
          <w:sz w:val="24"/>
          <w:szCs w:val="24"/>
        </w:rPr>
        <w:t xml:space="preserve"> CNT : SEST : SENAT, 2016  </w:t>
      </w:r>
      <w:proofErr w:type="spellStart"/>
      <w:r w:rsidRPr="002578F2">
        <w:rPr>
          <w:rFonts w:ascii="Arial" w:hAnsi="Arial" w:cs="Arial"/>
          <w:sz w:val="24"/>
          <w:szCs w:val="24"/>
        </w:rPr>
        <w:t>Disponivel</w:t>
      </w:r>
      <w:proofErr w:type="spellEnd"/>
      <w:r w:rsidRPr="002578F2">
        <w:rPr>
          <w:rFonts w:ascii="Arial" w:hAnsi="Arial" w:cs="Arial"/>
          <w:sz w:val="24"/>
          <w:szCs w:val="24"/>
        </w:rPr>
        <w:t xml:space="preserve"> em:  </w:t>
      </w:r>
      <w:hyperlink r:id="rId41" w:history="1">
        <w:r w:rsidRPr="002578F2">
          <w:rPr>
            <w:rStyle w:val="Hyperlink"/>
            <w:rFonts w:ascii="Arial" w:hAnsi="Arial" w:cs="Arial"/>
            <w:color w:val="auto"/>
            <w:sz w:val="24"/>
            <w:szCs w:val="24"/>
            <w:u w:val="none"/>
          </w:rPr>
          <w:t>https://pesquisarodoviascms.cnt.org.br//Relatorio%20Geral/pesquisa%20CNT%20(2016)%20-%20LOW.pdf</w:t>
        </w:r>
      </w:hyperlink>
      <w:r w:rsidRPr="002578F2">
        <w:rPr>
          <w:rFonts w:ascii="Arial" w:hAnsi="Arial" w:cs="Arial"/>
          <w:sz w:val="24"/>
          <w:szCs w:val="24"/>
        </w:rPr>
        <w:t xml:space="preserve"> </w:t>
      </w:r>
    </w:p>
    <w:p w14:paraId="22230F2F"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 xml:space="preserve">PINHEIRO, J.H.M. (2004). Incorporação de Borracha de Pneu em Misturas Asfálticas de Diferentes Granulometrias (Processos Úmido e Seco). Dissertação de Mestrado, Programa de Mestrado em Engenharia de Transportes, Universidade Federal do Ceará, Fortaleza, CE, 166 fl. </w:t>
      </w:r>
    </w:p>
    <w:p w14:paraId="360A5298" w14:textId="77777777" w:rsidR="00C931D9" w:rsidRPr="002578F2" w:rsidRDefault="00C931D9" w:rsidP="00C931D9">
      <w:pPr>
        <w:spacing w:line="240" w:lineRule="auto"/>
        <w:jc w:val="both"/>
        <w:rPr>
          <w:rFonts w:ascii="Arial" w:hAnsi="Arial" w:cs="Arial"/>
          <w:sz w:val="24"/>
          <w:szCs w:val="24"/>
          <w:lang w:eastAsia="pt-BR"/>
        </w:rPr>
      </w:pPr>
      <w:r w:rsidRPr="002578F2">
        <w:rPr>
          <w:rFonts w:ascii="Arial" w:hAnsi="Arial" w:cs="Arial"/>
          <w:sz w:val="24"/>
          <w:szCs w:val="24"/>
          <w:lang w:eastAsia="pt-BR"/>
        </w:rPr>
        <w:t xml:space="preserve">PINTO, S.; PREUSSLER, E. (2002).  “Pavimentação Rodoviária. </w:t>
      </w:r>
      <w:proofErr w:type="gramStart"/>
      <w:r w:rsidRPr="002578F2">
        <w:rPr>
          <w:rFonts w:ascii="Arial" w:hAnsi="Arial" w:cs="Arial"/>
          <w:sz w:val="24"/>
          <w:szCs w:val="24"/>
          <w:lang w:eastAsia="pt-BR"/>
        </w:rPr>
        <w:t>Conceitos  Fundamentais</w:t>
      </w:r>
      <w:proofErr w:type="gramEnd"/>
      <w:r w:rsidRPr="002578F2">
        <w:rPr>
          <w:rFonts w:ascii="Arial" w:hAnsi="Arial" w:cs="Arial"/>
          <w:sz w:val="24"/>
          <w:szCs w:val="24"/>
          <w:lang w:eastAsia="pt-BR"/>
        </w:rPr>
        <w:t xml:space="preserve"> Sobre Pavimentos Flexíveis”. COPIART, Rio de Janeiro – RJ.</w:t>
      </w:r>
    </w:p>
    <w:p w14:paraId="450F66DD"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lastRenderedPageBreak/>
        <w:t xml:space="preserve">RAMALHO, A.V.F. – </w:t>
      </w:r>
      <w:r w:rsidRPr="002578F2">
        <w:rPr>
          <w:rFonts w:ascii="Arial" w:hAnsi="Arial" w:cs="Arial"/>
          <w:b/>
          <w:sz w:val="24"/>
          <w:szCs w:val="24"/>
        </w:rPr>
        <w:t xml:space="preserve">Uma </w:t>
      </w:r>
      <w:proofErr w:type="spellStart"/>
      <w:r w:rsidRPr="002578F2">
        <w:rPr>
          <w:rFonts w:ascii="Arial" w:hAnsi="Arial" w:cs="Arial"/>
          <w:b/>
          <w:sz w:val="24"/>
          <w:szCs w:val="24"/>
        </w:rPr>
        <w:t>analise</w:t>
      </w:r>
      <w:proofErr w:type="spellEnd"/>
      <w:r w:rsidRPr="002578F2">
        <w:rPr>
          <w:rFonts w:ascii="Arial" w:hAnsi="Arial" w:cs="Arial"/>
          <w:b/>
          <w:sz w:val="24"/>
          <w:szCs w:val="24"/>
        </w:rPr>
        <w:t xml:space="preserve"> dos benefícios com a utilização do asfalto borracha nas Rodovias do Brasil. </w:t>
      </w:r>
      <w:r w:rsidRPr="002578F2">
        <w:rPr>
          <w:rFonts w:ascii="Arial" w:hAnsi="Arial" w:cs="Arial"/>
          <w:sz w:val="24"/>
          <w:szCs w:val="24"/>
        </w:rPr>
        <w:t xml:space="preserve">Monografia, Faculdade de tecnologia zona </w:t>
      </w:r>
      <w:proofErr w:type="gramStart"/>
      <w:r w:rsidRPr="002578F2">
        <w:rPr>
          <w:rFonts w:ascii="Arial" w:hAnsi="Arial" w:cs="Arial"/>
          <w:sz w:val="24"/>
          <w:szCs w:val="24"/>
        </w:rPr>
        <w:t>Leste ,</w:t>
      </w:r>
      <w:proofErr w:type="gramEnd"/>
      <w:r w:rsidRPr="002578F2">
        <w:rPr>
          <w:rFonts w:ascii="Arial" w:hAnsi="Arial" w:cs="Arial"/>
          <w:sz w:val="24"/>
          <w:szCs w:val="24"/>
        </w:rPr>
        <w:t xml:space="preserve"> São Paulo, SP, 2009.</w:t>
      </w:r>
    </w:p>
    <w:p w14:paraId="7AE9F75C"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 xml:space="preserve">RODRIGUES, C. M., HENKES, J. A. </w:t>
      </w:r>
      <w:r w:rsidRPr="002578F2">
        <w:rPr>
          <w:rFonts w:ascii="Arial" w:hAnsi="Arial" w:cs="Arial"/>
          <w:b/>
          <w:sz w:val="24"/>
          <w:szCs w:val="24"/>
        </w:rPr>
        <w:t>Reciclagem de pneus: atitude ambiental aliada à estratégia econômica</w:t>
      </w:r>
      <w:r w:rsidRPr="002578F2">
        <w:rPr>
          <w:rFonts w:ascii="Arial" w:hAnsi="Arial" w:cs="Arial"/>
          <w:sz w:val="24"/>
          <w:szCs w:val="24"/>
        </w:rPr>
        <w:t>. IN: Revista Gestão e Sustentabilidade Ambiental, Florianópolis, v. 4, n. 1, p. 448- 473, abr./set.2015.</w:t>
      </w:r>
    </w:p>
    <w:p w14:paraId="7CC384C5" w14:textId="77777777" w:rsidR="00C931D9" w:rsidRPr="002578F2" w:rsidRDefault="00C931D9" w:rsidP="00C931D9">
      <w:pPr>
        <w:pStyle w:val="Default"/>
        <w:jc w:val="both"/>
        <w:rPr>
          <w:b/>
          <w:color w:val="auto"/>
        </w:rPr>
      </w:pPr>
      <w:r w:rsidRPr="002578F2">
        <w:rPr>
          <w:color w:val="auto"/>
        </w:rPr>
        <w:t xml:space="preserve">SALOMAO, </w:t>
      </w:r>
      <w:proofErr w:type="gramStart"/>
      <w:r w:rsidRPr="002578F2">
        <w:rPr>
          <w:color w:val="auto"/>
        </w:rPr>
        <w:t>P.E.A ,</w:t>
      </w:r>
      <w:proofErr w:type="gramEnd"/>
      <w:r w:rsidRPr="002578F2">
        <w:rPr>
          <w:color w:val="auto"/>
        </w:rPr>
        <w:t xml:space="preserve"> JUNIO, E.F, SOUZA, S.A.B. , 2017, </w:t>
      </w:r>
      <w:r w:rsidRPr="002578F2">
        <w:rPr>
          <w:b/>
          <w:color w:val="auto"/>
        </w:rPr>
        <w:t xml:space="preserve">Caracterização e Estudo de Pneus para aproveitamento na elaboração de Asfalto Ecológico, </w:t>
      </w:r>
      <w:r w:rsidRPr="002578F2">
        <w:rPr>
          <w:color w:val="auto"/>
        </w:rPr>
        <w:t>Revista Multidisciplinar do Nordeste Mineiro – ISSN 2178-6925 Faculdade Presidente Antônio Carlos de Teófilo Otoni - Junho de 2017, www.unipacto.com.br/revista2/arquivos_pdf_revista2017/9.pdf</w:t>
      </w:r>
      <w:r w:rsidRPr="002578F2">
        <w:rPr>
          <w:b/>
          <w:color w:val="auto"/>
        </w:rPr>
        <w:t xml:space="preserve"> </w:t>
      </w:r>
    </w:p>
    <w:p w14:paraId="73C97F9C" w14:textId="77777777" w:rsidR="00C931D9" w:rsidRPr="002578F2" w:rsidRDefault="00C931D9" w:rsidP="00C931D9">
      <w:pPr>
        <w:pStyle w:val="Default"/>
        <w:jc w:val="both"/>
        <w:rPr>
          <w:b/>
          <w:color w:val="auto"/>
        </w:rPr>
      </w:pPr>
    </w:p>
    <w:p w14:paraId="1431823B" w14:textId="77777777" w:rsidR="00C931D9" w:rsidRPr="002578F2" w:rsidRDefault="00C931D9" w:rsidP="00C931D9">
      <w:pPr>
        <w:pStyle w:val="Default"/>
        <w:jc w:val="both"/>
        <w:rPr>
          <w:color w:val="auto"/>
        </w:rPr>
      </w:pPr>
      <w:r w:rsidRPr="002578F2">
        <w:rPr>
          <w:color w:val="auto"/>
        </w:rPr>
        <w:t xml:space="preserve">SANCHES, F. G.; GRANDINI, F. H. B.; JUNIOR, O. B. Avaliação da Viabilidade Financeira de Projetos com Utilização do Asfalto-borracha em Relação ao Asfalto Convencional 2012. 73p. Trabalho de Conclusão de Curso – (Curso Superior em Engenharia de Produção Civil) – Universidade Tecnológica Federal do Paraná, UTFPR, Curitiba. Disponível em: http://repositorio.roca.utfpr.edu.br/jspui/bitstream/1/750/1/CT_EPC_2012_1_11.PDF </w:t>
      </w:r>
    </w:p>
    <w:p w14:paraId="4A5DBCF7" w14:textId="77777777" w:rsidR="00C931D9" w:rsidRPr="002578F2" w:rsidRDefault="00C931D9" w:rsidP="00C931D9">
      <w:pPr>
        <w:pStyle w:val="Default"/>
        <w:jc w:val="both"/>
        <w:rPr>
          <w:color w:val="auto"/>
        </w:rPr>
      </w:pPr>
    </w:p>
    <w:p w14:paraId="09273E07" w14:textId="77777777" w:rsidR="00C931D9" w:rsidRPr="002578F2" w:rsidRDefault="00C931D9" w:rsidP="00C931D9">
      <w:pPr>
        <w:pStyle w:val="Default"/>
        <w:jc w:val="both"/>
        <w:rPr>
          <w:b/>
          <w:color w:val="auto"/>
        </w:rPr>
      </w:pPr>
      <w:r w:rsidRPr="002578F2">
        <w:rPr>
          <w:color w:val="auto"/>
        </w:rPr>
        <w:t xml:space="preserve">SILVA, P.B. </w:t>
      </w:r>
      <w:r w:rsidRPr="002578F2">
        <w:rPr>
          <w:b/>
          <w:iCs/>
          <w:color w:val="auto"/>
        </w:rPr>
        <w:t>Estudo em laboratório e em campo de misturas asfálticas</w:t>
      </w:r>
      <w:r w:rsidRPr="002578F2">
        <w:rPr>
          <w:iCs/>
          <w:color w:val="auto"/>
        </w:rPr>
        <w:t xml:space="preserve"> SMA 0/8S</w:t>
      </w:r>
      <w:r w:rsidRPr="002578F2">
        <w:rPr>
          <w:color w:val="auto"/>
        </w:rPr>
        <w:t>. 2005. 132 f. Dissertação (Mestrado) – Escola Politécnica, Universidade de São Paulo, São Paulo, 2005.</w:t>
      </w:r>
    </w:p>
    <w:p w14:paraId="41835468" w14:textId="77777777" w:rsidR="00C931D9" w:rsidRPr="002578F2" w:rsidRDefault="00C931D9" w:rsidP="00C931D9">
      <w:pPr>
        <w:autoSpaceDE w:val="0"/>
        <w:autoSpaceDN w:val="0"/>
        <w:adjustRightInd w:val="0"/>
        <w:spacing w:line="240" w:lineRule="auto"/>
        <w:jc w:val="both"/>
        <w:rPr>
          <w:rFonts w:ascii="Arial" w:hAnsi="Arial" w:cs="Arial"/>
          <w:sz w:val="24"/>
          <w:szCs w:val="24"/>
        </w:rPr>
      </w:pPr>
    </w:p>
    <w:p w14:paraId="6649E6A8" w14:textId="77777777" w:rsidR="00C931D9" w:rsidRPr="002578F2" w:rsidRDefault="00C931D9" w:rsidP="00C931D9">
      <w:pPr>
        <w:autoSpaceDE w:val="0"/>
        <w:autoSpaceDN w:val="0"/>
        <w:adjustRightInd w:val="0"/>
        <w:spacing w:line="240" w:lineRule="auto"/>
        <w:jc w:val="both"/>
        <w:rPr>
          <w:rFonts w:ascii="Arial" w:hAnsi="Arial" w:cs="Arial"/>
          <w:sz w:val="24"/>
          <w:szCs w:val="24"/>
        </w:rPr>
      </w:pPr>
      <w:r w:rsidRPr="002578F2">
        <w:rPr>
          <w:rFonts w:ascii="Arial" w:hAnsi="Arial" w:cs="Arial"/>
          <w:sz w:val="24"/>
          <w:szCs w:val="24"/>
        </w:rPr>
        <w:t>SIMAS, L.S.L. Construção Sustentável - Uma nova modalidade para administrar os recursos naturais para a construção de uma casa ecológica, 2012 http://www.cairu.br/revista/arquivos/artigos/2012_2/11_Construcoes_Sustentaveis_Leonardo_Simas_140_162.pdf</w:t>
      </w:r>
    </w:p>
    <w:p w14:paraId="3C22A2CF" w14:textId="77777777" w:rsidR="00C931D9" w:rsidRPr="002578F2" w:rsidRDefault="00C931D9" w:rsidP="00C931D9">
      <w:pPr>
        <w:autoSpaceDE w:val="0"/>
        <w:autoSpaceDN w:val="0"/>
        <w:adjustRightInd w:val="0"/>
        <w:spacing w:line="240" w:lineRule="auto"/>
        <w:rPr>
          <w:rFonts w:ascii="Arial" w:hAnsi="Arial" w:cs="Arial"/>
          <w:sz w:val="24"/>
          <w:szCs w:val="24"/>
        </w:rPr>
      </w:pPr>
      <w:r w:rsidRPr="002578F2">
        <w:rPr>
          <w:rFonts w:ascii="Arial" w:hAnsi="Arial" w:cs="Arial"/>
          <w:sz w:val="24"/>
          <w:szCs w:val="24"/>
        </w:rPr>
        <w:t>Sindicato Nacional da Industria de Pneus (SINDIPNEUS) Obtido em: http://sindipneus.com.br/wordpress/?page_id=8</w:t>
      </w:r>
    </w:p>
    <w:p w14:paraId="17CCA8A2" w14:textId="77777777" w:rsidR="00C931D9" w:rsidRPr="002578F2" w:rsidRDefault="00C931D9" w:rsidP="00C931D9">
      <w:pPr>
        <w:pStyle w:val="Default"/>
        <w:jc w:val="both"/>
        <w:rPr>
          <w:color w:val="auto"/>
        </w:rPr>
      </w:pPr>
    </w:p>
    <w:p w14:paraId="216E02A1" w14:textId="77777777" w:rsidR="00C931D9" w:rsidRPr="002578F2" w:rsidRDefault="00C931D9" w:rsidP="00C931D9">
      <w:pPr>
        <w:pStyle w:val="Default"/>
        <w:jc w:val="both"/>
        <w:rPr>
          <w:color w:val="auto"/>
          <w:lang w:val="en-US"/>
        </w:rPr>
      </w:pPr>
      <w:r w:rsidRPr="002578F2">
        <w:rPr>
          <w:color w:val="auto"/>
          <w:lang w:val="en-US"/>
        </w:rPr>
        <w:t xml:space="preserve">TCHOBANOGLOUS, George; THEISEN, Hilary; VIGIL, Samuel A.; VIGIL, S. </w:t>
      </w:r>
      <w:proofErr w:type="gramStart"/>
      <w:r w:rsidRPr="002578F2">
        <w:rPr>
          <w:color w:val="auto"/>
          <w:lang w:val="en-US"/>
        </w:rPr>
        <w:t>A..</w:t>
      </w:r>
      <w:proofErr w:type="gramEnd"/>
      <w:r w:rsidRPr="002578F2">
        <w:rPr>
          <w:color w:val="auto"/>
          <w:lang w:val="en-US"/>
        </w:rPr>
        <w:t xml:space="preserve"> </w:t>
      </w:r>
      <w:r w:rsidRPr="002578F2">
        <w:rPr>
          <w:b/>
          <w:color w:val="auto"/>
          <w:lang w:val="en-US"/>
        </w:rPr>
        <w:t>Integrated Solid Waste Management</w:t>
      </w:r>
      <w:r w:rsidRPr="002578F2">
        <w:rPr>
          <w:color w:val="auto"/>
          <w:lang w:val="en-US"/>
        </w:rPr>
        <w:t>. New York: McGraw - Hill, 1993.</w:t>
      </w:r>
    </w:p>
    <w:p w14:paraId="1467A1AC" w14:textId="77777777" w:rsidR="00C931D9" w:rsidRPr="002578F2" w:rsidRDefault="00C931D9" w:rsidP="00C931D9">
      <w:pPr>
        <w:pStyle w:val="Default"/>
        <w:jc w:val="both"/>
        <w:rPr>
          <w:color w:val="auto"/>
          <w:lang w:val="en-US"/>
        </w:rPr>
      </w:pPr>
    </w:p>
    <w:p w14:paraId="66B20C63"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lang w:val="en-US"/>
        </w:rPr>
        <w:t xml:space="preserve">VAN HEYSTRAETEN, G. (1995) Waste </w:t>
      </w:r>
      <w:proofErr w:type="spellStart"/>
      <w:r w:rsidRPr="002578F2">
        <w:rPr>
          <w:rFonts w:ascii="Arial" w:hAnsi="Arial" w:cs="Arial"/>
          <w:sz w:val="24"/>
          <w:szCs w:val="24"/>
          <w:lang w:val="en-US"/>
        </w:rPr>
        <w:t>Tyre</w:t>
      </w:r>
      <w:proofErr w:type="spellEnd"/>
      <w:r w:rsidRPr="002578F2">
        <w:rPr>
          <w:rFonts w:ascii="Arial" w:hAnsi="Arial" w:cs="Arial"/>
          <w:sz w:val="24"/>
          <w:szCs w:val="24"/>
          <w:lang w:val="en-US"/>
        </w:rPr>
        <w:t xml:space="preserve"> Recycling in Road Pavements and Street Furniture. </w:t>
      </w:r>
      <w:proofErr w:type="spellStart"/>
      <w:r w:rsidRPr="002578F2">
        <w:rPr>
          <w:rFonts w:ascii="Arial" w:hAnsi="Arial" w:cs="Arial"/>
          <w:sz w:val="24"/>
          <w:szCs w:val="24"/>
        </w:rPr>
        <w:t>European</w:t>
      </w:r>
      <w:proofErr w:type="spellEnd"/>
      <w:r w:rsidRPr="002578F2">
        <w:rPr>
          <w:rFonts w:ascii="Arial" w:hAnsi="Arial" w:cs="Arial"/>
          <w:sz w:val="24"/>
          <w:szCs w:val="24"/>
        </w:rPr>
        <w:t xml:space="preserve"> </w:t>
      </w:r>
      <w:proofErr w:type="spellStart"/>
      <w:r w:rsidRPr="002578F2">
        <w:rPr>
          <w:rFonts w:ascii="Arial" w:hAnsi="Arial" w:cs="Arial"/>
          <w:sz w:val="24"/>
          <w:szCs w:val="24"/>
        </w:rPr>
        <w:t>Conference</w:t>
      </w:r>
      <w:proofErr w:type="spellEnd"/>
      <w:r w:rsidRPr="002578F2">
        <w:rPr>
          <w:rFonts w:ascii="Arial" w:hAnsi="Arial" w:cs="Arial"/>
          <w:sz w:val="24"/>
          <w:szCs w:val="24"/>
        </w:rPr>
        <w:t xml:space="preserve"> </w:t>
      </w:r>
      <w:proofErr w:type="spellStart"/>
      <w:r w:rsidRPr="002578F2">
        <w:rPr>
          <w:rFonts w:ascii="Arial" w:hAnsi="Arial" w:cs="Arial"/>
          <w:sz w:val="24"/>
          <w:szCs w:val="24"/>
        </w:rPr>
        <w:t>on</w:t>
      </w:r>
      <w:proofErr w:type="spellEnd"/>
      <w:r w:rsidRPr="002578F2">
        <w:rPr>
          <w:rFonts w:ascii="Arial" w:hAnsi="Arial" w:cs="Arial"/>
          <w:sz w:val="24"/>
          <w:szCs w:val="24"/>
        </w:rPr>
        <w:t xml:space="preserve"> </w:t>
      </w:r>
      <w:proofErr w:type="spellStart"/>
      <w:r w:rsidRPr="002578F2">
        <w:rPr>
          <w:rFonts w:ascii="Arial" w:hAnsi="Arial" w:cs="Arial"/>
          <w:sz w:val="24"/>
          <w:szCs w:val="24"/>
        </w:rPr>
        <w:t>Tyre</w:t>
      </w:r>
      <w:proofErr w:type="spellEnd"/>
      <w:r w:rsidRPr="002578F2">
        <w:rPr>
          <w:rFonts w:ascii="Arial" w:hAnsi="Arial" w:cs="Arial"/>
          <w:sz w:val="24"/>
          <w:szCs w:val="24"/>
        </w:rPr>
        <w:t xml:space="preserve"> </w:t>
      </w:r>
      <w:proofErr w:type="spellStart"/>
      <w:r w:rsidRPr="002578F2">
        <w:rPr>
          <w:rFonts w:ascii="Arial" w:hAnsi="Arial" w:cs="Arial"/>
          <w:sz w:val="24"/>
          <w:szCs w:val="24"/>
        </w:rPr>
        <w:t>Recycling</w:t>
      </w:r>
      <w:proofErr w:type="spellEnd"/>
      <w:r w:rsidRPr="002578F2">
        <w:rPr>
          <w:rFonts w:ascii="Arial" w:hAnsi="Arial" w:cs="Arial"/>
          <w:sz w:val="24"/>
          <w:szCs w:val="24"/>
        </w:rPr>
        <w:t>, Bruxelas, Bélgica.</w:t>
      </w:r>
    </w:p>
    <w:p w14:paraId="5792280D" w14:textId="77777777" w:rsidR="00C931D9" w:rsidRPr="002578F2" w:rsidRDefault="00C931D9" w:rsidP="00C931D9">
      <w:pPr>
        <w:spacing w:line="240" w:lineRule="auto"/>
        <w:jc w:val="both"/>
        <w:rPr>
          <w:rFonts w:ascii="Arial" w:hAnsi="Arial" w:cs="Arial"/>
          <w:sz w:val="24"/>
          <w:szCs w:val="24"/>
        </w:rPr>
      </w:pPr>
      <w:r w:rsidRPr="002578F2">
        <w:rPr>
          <w:rFonts w:ascii="Arial" w:hAnsi="Arial" w:cs="Arial"/>
          <w:sz w:val="24"/>
          <w:szCs w:val="24"/>
        </w:rPr>
        <w:t xml:space="preserve">ZATARIN, </w:t>
      </w:r>
      <w:proofErr w:type="gramStart"/>
      <w:r w:rsidRPr="002578F2">
        <w:rPr>
          <w:rFonts w:ascii="Arial" w:hAnsi="Arial" w:cs="Arial"/>
          <w:sz w:val="24"/>
          <w:szCs w:val="24"/>
        </w:rPr>
        <w:t>A.P.M ,</w:t>
      </w:r>
      <w:proofErr w:type="gramEnd"/>
      <w:r w:rsidRPr="002578F2">
        <w:rPr>
          <w:rFonts w:ascii="Arial" w:hAnsi="Arial" w:cs="Arial"/>
          <w:sz w:val="24"/>
          <w:szCs w:val="24"/>
        </w:rPr>
        <w:t xml:space="preserve"> SILVA, A.L.F , ANEMAM, L.S , BARROS, M.R , CRHISOSTOMO, W. – </w:t>
      </w:r>
      <w:r w:rsidRPr="002578F2">
        <w:rPr>
          <w:rFonts w:ascii="Arial" w:hAnsi="Arial" w:cs="Arial"/>
          <w:b/>
          <w:sz w:val="24"/>
          <w:szCs w:val="24"/>
        </w:rPr>
        <w:t>Viabilidade da Pavimentação com Asfalto-Borracha</w:t>
      </w:r>
      <w:r w:rsidRPr="002578F2">
        <w:rPr>
          <w:rFonts w:ascii="Arial" w:hAnsi="Arial" w:cs="Arial"/>
          <w:sz w:val="24"/>
          <w:szCs w:val="24"/>
        </w:rPr>
        <w:t>, Revista gestão sustentabilidade ambiental, Florianópolis, v. 5, n. 2, p. 649-674,out.2016/mar. 2017, file:///C:/Users/Usuario/Downloads/3323-10106-2-PB%20(1).pdf</w:t>
      </w:r>
    </w:p>
    <w:p w14:paraId="1D175EC1" w14:textId="77777777" w:rsidR="00C931D9" w:rsidRPr="002578F2" w:rsidRDefault="00C931D9" w:rsidP="00C931D9">
      <w:pPr>
        <w:rPr>
          <w:rFonts w:ascii="Arial" w:hAnsi="Arial" w:cs="Arial"/>
          <w:sz w:val="24"/>
          <w:szCs w:val="24"/>
        </w:rPr>
      </w:pPr>
    </w:p>
    <w:p w14:paraId="54ECFDFD" w14:textId="48AB4346" w:rsidR="00C931D9" w:rsidRPr="002578F2" w:rsidRDefault="00C931D9" w:rsidP="002578F2">
      <w:pPr>
        <w:rPr>
          <w:rFonts w:ascii="Arial" w:hAnsi="Arial" w:cs="Arial"/>
          <w:b/>
          <w:sz w:val="24"/>
          <w:szCs w:val="24"/>
        </w:rPr>
      </w:pPr>
    </w:p>
    <w:sectPr w:rsidR="00C931D9" w:rsidRPr="002578F2" w:rsidSect="004F55D9">
      <w:headerReference w:type="default" r:id="rId42"/>
      <w:headerReference w:type="first" r:id="rId43"/>
      <w:pgSz w:w="11906" w:h="16838"/>
      <w:pgMar w:top="1417" w:right="1701" w:bottom="1417" w:left="1701" w:header="708" w:footer="708"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054E38" w16cid:durableId="1DBAEB49"/>
  <w16cid:commentId w16cid:paraId="49CE5AE1" w16cid:durableId="1DBAF2E4"/>
  <w16cid:commentId w16cid:paraId="36F250C7" w16cid:durableId="1DBAF35E"/>
  <w16cid:commentId w16cid:paraId="2BE65C5E" w16cid:durableId="1DBAF413"/>
  <w16cid:commentId w16cid:paraId="3FB93727" w16cid:durableId="1DBAF445"/>
  <w16cid:commentId w16cid:paraId="1653E14B" w16cid:durableId="1DBAF481"/>
  <w16cid:commentId w16cid:paraId="7FC7BB5A" w16cid:durableId="1DBAF252"/>
  <w16cid:commentId w16cid:paraId="6BCC30B9" w16cid:durableId="1DBAF228"/>
  <w16cid:commentId w16cid:paraId="5AEDE8CD" w16cid:durableId="1DBAF69B"/>
  <w16cid:commentId w16cid:paraId="07666BCA" w16cid:durableId="1DBAED58"/>
  <w16cid:commentId w16cid:paraId="40ADED2F" w16cid:durableId="1DBAEED7"/>
  <w16cid:commentId w16cid:paraId="3E2C1F0B" w16cid:durableId="1DBAEF28"/>
  <w16cid:commentId w16cid:paraId="1D7D6E22" w16cid:durableId="1DBAEF51"/>
  <w16cid:commentId w16cid:paraId="0984ECD3" w16cid:durableId="1DBAEF77"/>
  <w16cid:commentId w16cid:paraId="13CA462B" w16cid:durableId="1DBAEFA7"/>
  <w16cid:commentId w16cid:paraId="6AED70F4" w16cid:durableId="1DBAF14F"/>
  <w16cid:commentId w16cid:paraId="31BA810F" w16cid:durableId="1DBAF186"/>
  <w16cid:commentId w16cid:paraId="7D2A6E39" w16cid:durableId="1DBAF7E9"/>
  <w16cid:commentId w16cid:paraId="03A3AFD5" w16cid:durableId="1DBAF83C"/>
  <w16cid:commentId w16cid:paraId="6B084295" w16cid:durableId="1DBAF936"/>
  <w16cid:commentId w16cid:paraId="071A4178" w16cid:durableId="1DBAF9F3"/>
  <w16cid:commentId w16cid:paraId="174D11B3" w16cid:durableId="1DBAFB14"/>
  <w16cid:commentId w16cid:paraId="3B6C08D6" w16cid:durableId="1DBAFD57"/>
  <w16cid:commentId w16cid:paraId="55C4FE9D" w16cid:durableId="1DBAFDBC"/>
  <w16cid:commentId w16cid:paraId="72D71B4D" w16cid:durableId="1DBAFDD2"/>
  <w16cid:commentId w16cid:paraId="3F0B71E2" w16cid:durableId="1DBAFF14"/>
  <w16cid:commentId w16cid:paraId="331B347F" w16cid:durableId="1DBB0018"/>
  <w16cid:commentId w16cid:paraId="0304E6E8" w16cid:durableId="1DBB005D"/>
  <w16cid:commentId w16cid:paraId="07EEEBF6" w16cid:durableId="1DBB00FD"/>
  <w16cid:commentId w16cid:paraId="0BDAC324" w16cid:durableId="1DBB0215"/>
  <w16cid:commentId w16cid:paraId="19606251" w16cid:durableId="1DBB03DD"/>
  <w16cid:commentId w16cid:paraId="10F1C658" w16cid:durableId="1DBB04A5"/>
  <w16cid:commentId w16cid:paraId="0D418E43" w16cid:durableId="1DBB052D"/>
  <w16cid:commentId w16cid:paraId="57AC73A1" w16cid:durableId="1DBC4340"/>
  <w16cid:commentId w16cid:paraId="6A173804" w16cid:durableId="1DBC4398"/>
  <w16cid:commentId w16cid:paraId="0C27E628" w16cid:durableId="1DBC44A3"/>
  <w16cid:commentId w16cid:paraId="10911467" w16cid:durableId="1DBC44F7"/>
  <w16cid:commentId w16cid:paraId="777BA218" w16cid:durableId="1DBC469A"/>
  <w16cid:commentId w16cid:paraId="25C489BE" w16cid:durableId="1DBC46AC"/>
  <w16cid:commentId w16cid:paraId="50F72F7B" w16cid:durableId="1DBC49A8"/>
  <w16cid:commentId w16cid:paraId="28E95209" w16cid:durableId="1DBC4D1A"/>
  <w16cid:commentId w16cid:paraId="39A4B150" w16cid:durableId="1DBC4D7E"/>
  <w16cid:commentId w16cid:paraId="67D874CF" w16cid:durableId="1DBC4E2A"/>
  <w16cid:commentId w16cid:paraId="338C5451" w16cid:durableId="1DBC4EE3"/>
  <w16cid:commentId w16cid:paraId="6251F5CF" w16cid:durableId="1DBC81FD"/>
  <w16cid:commentId w16cid:paraId="7D027222" w16cid:durableId="1DBC8293"/>
  <w16cid:commentId w16cid:paraId="5ECB01EA" w16cid:durableId="1DBC83BA"/>
  <w16cid:commentId w16cid:paraId="720E80F3" w16cid:durableId="1DBC86BE"/>
  <w16cid:commentId w16cid:paraId="5222986B" w16cid:durableId="1DBC872B"/>
  <w16cid:commentId w16cid:paraId="3B30789F" w16cid:durableId="1DBD1E76"/>
  <w16cid:commentId w16cid:paraId="74C0A4D9" w16cid:durableId="1DBD1F1E"/>
  <w16cid:commentId w16cid:paraId="42126951" w16cid:durableId="1DBD206B"/>
  <w16cid:commentId w16cid:paraId="60D73EB8" w16cid:durableId="1DBD2149"/>
  <w16cid:commentId w16cid:paraId="78B1AC2E" w16cid:durableId="1DBD229F"/>
  <w16cid:commentId w16cid:paraId="1F11912B" w16cid:durableId="1DBD247F"/>
  <w16cid:commentId w16cid:paraId="6693CA12" w16cid:durableId="1DBD2912"/>
  <w16cid:commentId w16cid:paraId="7DF8C222" w16cid:durableId="1DBD299F"/>
  <w16cid:commentId w16cid:paraId="0498725E" w16cid:durableId="1DBD2A48"/>
  <w16cid:commentId w16cid:paraId="27376167" w16cid:durableId="1DBD2A56"/>
  <w16cid:commentId w16cid:paraId="3B30B9F4" w16cid:durableId="1DBD2C8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8C9A3" w14:textId="77777777" w:rsidR="007F0892" w:rsidRDefault="007F0892" w:rsidP="00EC02EA">
      <w:pPr>
        <w:spacing w:after="0" w:line="240" w:lineRule="auto"/>
      </w:pPr>
      <w:r>
        <w:separator/>
      </w:r>
    </w:p>
  </w:endnote>
  <w:endnote w:type="continuationSeparator" w:id="0">
    <w:p w14:paraId="13A7D46A" w14:textId="77777777" w:rsidR="007F0892" w:rsidRDefault="007F0892" w:rsidP="00EC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01F88" w14:textId="77777777" w:rsidR="007F0892" w:rsidRDefault="007F0892" w:rsidP="00EC02EA">
      <w:pPr>
        <w:spacing w:after="0" w:line="240" w:lineRule="auto"/>
      </w:pPr>
      <w:r>
        <w:separator/>
      </w:r>
    </w:p>
  </w:footnote>
  <w:footnote w:type="continuationSeparator" w:id="0">
    <w:p w14:paraId="7E5F30D9" w14:textId="77777777" w:rsidR="007F0892" w:rsidRDefault="007F0892" w:rsidP="00EC02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69387"/>
      <w:docPartObj>
        <w:docPartGallery w:val="Page Numbers (Top of Page)"/>
        <w:docPartUnique/>
      </w:docPartObj>
    </w:sdtPr>
    <w:sdtEndPr/>
    <w:sdtContent>
      <w:p w14:paraId="03E78D5C" w14:textId="2102C0C5" w:rsidR="00960CAF" w:rsidRDefault="00960CAF">
        <w:pPr>
          <w:pStyle w:val="Cabealho"/>
          <w:jc w:val="right"/>
        </w:pPr>
        <w:r>
          <w:fldChar w:fldCharType="begin"/>
        </w:r>
        <w:r>
          <w:instrText>PAGE   \* MERGEFORMAT</w:instrText>
        </w:r>
        <w:r>
          <w:fldChar w:fldCharType="separate"/>
        </w:r>
        <w:r w:rsidR="00450AED">
          <w:rPr>
            <w:noProof/>
          </w:rPr>
          <w:t>20</w:t>
        </w:r>
        <w:r>
          <w:fldChar w:fldCharType="end"/>
        </w:r>
      </w:p>
    </w:sdtContent>
  </w:sdt>
  <w:p w14:paraId="75BFFC46" w14:textId="77777777" w:rsidR="00CB4526" w:rsidRDefault="00CB452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069420"/>
      <w:docPartObj>
        <w:docPartGallery w:val="Page Numbers (Top of Page)"/>
        <w:docPartUnique/>
      </w:docPartObj>
    </w:sdtPr>
    <w:sdtEndPr/>
    <w:sdtContent>
      <w:p w14:paraId="5CC44B0D" w14:textId="0B9B5A28" w:rsidR="00960CAF" w:rsidRDefault="00960CAF">
        <w:pPr>
          <w:pStyle w:val="Cabealho"/>
          <w:jc w:val="right"/>
        </w:pPr>
        <w:r>
          <w:fldChar w:fldCharType="begin"/>
        </w:r>
        <w:r>
          <w:instrText>PAGE   \* MERGEFORMAT</w:instrText>
        </w:r>
        <w:r>
          <w:fldChar w:fldCharType="separate"/>
        </w:r>
        <w:r w:rsidR="001F1D05">
          <w:rPr>
            <w:noProof/>
          </w:rPr>
          <w:t>0</w:t>
        </w:r>
        <w:r>
          <w:fldChar w:fldCharType="end"/>
        </w:r>
      </w:p>
    </w:sdtContent>
  </w:sdt>
  <w:p w14:paraId="0DFB0DAB" w14:textId="77777777" w:rsidR="00960CAF" w:rsidRDefault="00960CA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83B6F"/>
    <w:multiLevelType w:val="hybridMultilevel"/>
    <w:tmpl w:val="7FBA7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A254F6C"/>
    <w:multiLevelType w:val="hybridMultilevel"/>
    <w:tmpl w:val="4950F59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nsid w:val="134F7734"/>
    <w:multiLevelType w:val="hybridMultilevel"/>
    <w:tmpl w:val="2F6C94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25540B5"/>
    <w:multiLevelType w:val="hybridMultilevel"/>
    <w:tmpl w:val="54F8163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nsid w:val="2B465AAF"/>
    <w:multiLevelType w:val="hybridMultilevel"/>
    <w:tmpl w:val="606807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1402CCB"/>
    <w:multiLevelType w:val="hybridMultilevel"/>
    <w:tmpl w:val="38F8FC8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nsid w:val="3F7B0EB7"/>
    <w:multiLevelType w:val="hybridMultilevel"/>
    <w:tmpl w:val="8BFE2DA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nsid w:val="478277E5"/>
    <w:multiLevelType w:val="hybridMultilevel"/>
    <w:tmpl w:val="F5D6C784"/>
    <w:lvl w:ilvl="0" w:tplc="9CDACFE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80F0C0B"/>
    <w:multiLevelType w:val="hybridMultilevel"/>
    <w:tmpl w:val="77A4453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nsid w:val="587F569B"/>
    <w:multiLevelType w:val="hybridMultilevel"/>
    <w:tmpl w:val="94527F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5B035AF9"/>
    <w:multiLevelType w:val="hybridMultilevel"/>
    <w:tmpl w:val="B1BCEB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F410468"/>
    <w:multiLevelType w:val="hybridMultilevel"/>
    <w:tmpl w:val="73F859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F5C7F13"/>
    <w:multiLevelType w:val="hybridMultilevel"/>
    <w:tmpl w:val="FB5452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77387154"/>
    <w:multiLevelType w:val="hybridMultilevel"/>
    <w:tmpl w:val="E64A37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82211D1"/>
    <w:multiLevelType w:val="hybridMultilevel"/>
    <w:tmpl w:val="4EEAD3F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2"/>
  </w:num>
  <w:num w:numId="2">
    <w:abstractNumId w:val="8"/>
  </w:num>
  <w:num w:numId="3">
    <w:abstractNumId w:val="3"/>
  </w:num>
  <w:num w:numId="4">
    <w:abstractNumId w:val="4"/>
  </w:num>
  <w:num w:numId="5">
    <w:abstractNumId w:val="11"/>
  </w:num>
  <w:num w:numId="6">
    <w:abstractNumId w:val="1"/>
  </w:num>
  <w:num w:numId="7">
    <w:abstractNumId w:val="0"/>
  </w:num>
  <w:num w:numId="8">
    <w:abstractNumId w:val="13"/>
  </w:num>
  <w:num w:numId="9">
    <w:abstractNumId w:val="7"/>
  </w:num>
  <w:num w:numId="10">
    <w:abstractNumId w:val="6"/>
  </w:num>
  <w:num w:numId="11">
    <w:abstractNumId w:val="10"/>
  </w:num>
  <w:num w:numId="12">
    <w:abstractNumId w:val="14"/>
  </w:num>
  <w:num w:numId="13">
    <w:abstractNumId w:val="5"/>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818"/>
    <w:rsid w:val="00007C8E"/>
    <w:rsid w:val="000226A6"/>
    <w:rsid w:val="000761AE"/>
    <w:rsid w:val="00080146"/>
    <w:rsid w:val="00096CC1"/>
    <w:rsid w:val="000A0B54"/>
    <w:rsid w:val="000D0181"/>
    <w:rsid w:val="00104EA2"/>
    <w:rsid w:val="00106CDE"/>
    <w:rsid w:val="0011629F"/>
    <w:rsid w:val="0014117C"/>
    <w:rsid w:val="001A2166"/>
    <w:rsid w:val="001C15E2"/>
    <w:rsid w:val="001F1D05"/>
    <w:rsid w:val="001F2BC0"/>
    <w:rsid w:val="001F6B65"/>
    <w:rsid w:val="002578F2"/>
    <w:rsid w:val="002903ED"/>
    <w:rsid w:val="00292CB2"/>
    <w:rsid w:val="002D36CF"/>
    <w:rsid w:val="003223BF"/>
    <w:rsid w:val="00322BA1"/>
    <w:rsid w:val="00353913"/>
    <w:rsid w:val="00383DC2"/>
    <w:rsid w:val="003A4893"/>
    <w:rsid w:val="003B09E6"/>
    <w:rsid w:val="003B1224"/>
    <w:rsid w:val="003B65B8"/>
    <w:rsid w:val="003D6DDE"/>
    <w:rsid w:val="003F0614"/>
    <w:rsid w:val="00416178"/>
    <w:rsid w:val="00422BD8"/>
    <w:rsid w:val="004345D5"/>
    <w:rsid w:val="00450AED"/>
    <w:rsid w:val="0046336F"/>
    <w:rsid w:val="004A3197"/>
    <w:rsid w:val="004D62E9"/>
    <w:rsid w:val="004E2E42"/>
    <w:rsid w:val="004F55D9"/>
    <w:rsid w:val="00506B95"/>
    <w:rsid w:val="0052388B"/>
    <w:rsid w:val="005303AE"/>
    <w:rsid w:val="0053249C"/>
    <w:rsid w:val="00534209"/>
    <w:rsid w:val="00537F23"/>
    <w:rsid w:val="00540FD5"/>
    <w:rsid w:val="0054310E"/>
    <w:rsid w:val="00564EA0"/>
    <w:rsid w:val="00573CEB"/>
    <w:rsid w:val="005979F3"/>
    <w:rsid w:val="005B25E4"/>
    <w:rsid w:val="005B2AD7"/>
    <w:rsid w:val="005F629B"/>
    <w:rsid w:val="005F7470"/>
    <w:rsid w:val="0061555E"/>
    <w:rsid w:val="00631192"/>
    <w:rsid w:val="00636E22"/>
    <w:rsid w:val="006420F5"/>
    <w:rsid w:val="00653DCE"/>
    <w:rsid w:val="006668EB"/>
    <w:rsid w:val="006948F3"/>
    <w:rsid w:val="006B1D8E"/>
    <w:rsid w:val="006B6B6E"/>
    <w:rsid w:val="00736D52"/>
    <w:rsid w:val="0074676D"/>
    <w:rsid w:val="00747711"/>
    <w:rsid w:val="0077146B"/>
    <w:rsid w:val="007B42EB"/>
    <w:rsid w:val="007D2213"/>
    <w:rsid w:val="007E0EB7"/>
    <w:rsid w:val="007F0892"/>
    <w:rsid w:val="00800183"/>
    <w:rsid w:val="00807CBE"/>
    <w:rsid w:val="0083618A"/>
    <w:rsid w:val="00877723"/>
    <w:rsid w:val="00880211"/>
    <w:rsid w:val="00885AD0"/>
    <w:rsid w:val="008D3818"/>
    <w:rsid w:val="008D4E15"/>
    <w:rsid w:val="008F4637"/>
    <w:rsid w:val="009077A8"/>
    <w:rsid w:val="00926222"/>
    <w:rsid w:val="0093729A"/>
    <w:rsid w:val="00960666"/>
    <w:rsid w:val="00960CAF"/>
    <w:rsid w:val="009627B8"/>
    <w:rsid w:val="00980AC0"/>
    <w:rsid w:val="00982BA4"/>
    <w:rsid w:val="009840CA"/>
    <w:rsid w:val="0099699C"/>
    <w:rsid w:val="009B1102"/>
    <w:rsid w:val="009B4F55"/>
    <w:rsid w:val="00A06237"/>
    <w:rsid w:val="00A13388"/>
    <w:rsid w:val="00A16B19"/>
    <w:rsid w:val="00A60BA3"/>
    <w:rsid w:val="00A92D77"/>
    <w:rsid w:val="00A93647"/>
    <w:rsid w:val="00B04000"/>
    <w:rsid w:val="00B466DE"/>
    <w:rsid w:val="00B6598D"/>
    <w:rsid w:val="00B86DA0"/>
    <w:rsid w:val="00BB188D"/>
    <w:rsid w:val="00BB4116"/>
    <w:rsid w:val="00BC1FB4"/>
    <w:rsid w:val="00BC32E8"/>
    <w:rsid w:val="00BC745E"/>
    <w:rsid w:val="00BF2833"/>
    <w:rsid w:val="00C20A3B"/>
    <w:rsid w:val="00C20FF6"/>
    <w:rsid w:val="00C35254"/>
    <w:rsid w:val="00C36257"/>
    <w:rsid w:val="00C40CB4"/>
    <w:rsid w:val="00C86709"/>
    <w:rsid w:val="00C931D9"/>
    <w:rsid w:val="00CA53FC"/>
    <w:rsid w:val="00CB4526"/>
    <w:rsid w:val="00CD4011"/>
    <w:rsid w:val="00CE5E14"/>
    <w:rsid w:val="00D02179"/>
    <w:rsid w:val="00D05A8B"/>
    <w:rsid w:val="00D4039E"/>
    <w:rsid w:val="00D54793"/>
    <w:rsid w:val="00D73AD4"/>
    <w:rsid w:val="00D849FC"/>
    <w:rsid w:val="00E061E8"/>
    <w:rsid w:val="00E108B2"/>
    <w:rsid w:val="00E6316C"/>
    <w:rsid w:val="00E73E42"/>
    <w:rsid w:val="00EC02EA"/>
    <w:rsid w:val="00F11813"/>
    <w:rsid w:val="00F15B6B"/>
    <w:rsid w:val="00F90D80"/>
    <w:rsid w:val="00FA0139"/>
    <w:rsid w:val="00FD65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AF7AB"/>
  <w15:chartTrackingRefBased/>
  <w15:docId w15:val="{F0D86C06-32E2-4649-B12D-D56319B2D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818"/>
    <w:pPr>
      <w:spacing w:after="200" w:line="276" w:lineRule="auto"/>
    </w:pPr>
  </w:style>
  <w:style w:type="paragraph" w:styleId="Ttulo1">
    <w:name w:val="heading 1"/>
    <w:basedOn w:val="Normal"/>
    <w:next w:val="Normal"/>
    <w:link w:val="Ttulo1Char"/>
    <w:uiPriority w:val="9"/>
    <w:qFormat/>
    <w:rsid w:val="00C931D9"/>
    <w:pPr>
      <w:keepNext/>
      <w:keepLines/>
      <w:spacing w:before="600" w:after="360"/>
      <w:jc w:val="both"/>
      <w:outlineLvl w:val="0"/>
    </w:pPr>
    <w:rPr>
      <w:rFonts w:ascii="Arial" w:eastAsiaTheme="majorEastAsia" w:hAnsi="Arial" w:cstheme="majorBidi"/>
      <w:b/>
      <w:sz w:val="24"/>
      <w:szCs w:val="32"/>
    </w:rPr>
  </w:style>
  <w:style w:type="paragraph" w:styleId="Ttulo2">
    <w:name w:val="heading 2"/>
    <w:basedOn w:val="Normal"/>
    <w:next w:val="Normal"/>
    <w:link w:val="Ttulo2Char"/>
    <w:uiPriority w:val="9"/>
    <w:unhideWhenUsed/>
    <w:qFormat/>
    <w:rsid w:val="00C931D9"/>
    <w:pPr>
      <w:keepNext/>
      <w:keepLines/>
      <w:spacing w:before="400" w:after="360" w:line="240" w:lineRule="auto"/>
      <w:jc w:val="both"/>
      <w:outlineLvl w:val="1"/>
    </w:pPr>
    <w:rPr>
      <w:rFonts w:ascii="Arial" w:eastAsiaTheme="majorEastAsia" w:hAnsi="Arial" w:cstheme="majorBidi"/>
      <w:b/>
      <w:sz w:val="24"/>
      <w:szCs w:val="26"/>
    </w:rPr>
  </w:style>
  <w:style w:type="paragraph" w:styleId="Ttulo3">
    <w:name w:val="heading 3"/>
    <w:basedOn w:val="Normal"/>
    <w:next w:val="Normal"/>
    <w:link w:val="Ttulo3Char"/>
    <w:uiPriority w:val="9"/>
    <w:unhideWhenUsed/>
    <w:qFormat/>
    <w:rsid w:val="00C931D9"/>
    <w:pPr>
      <w:keepNext/>
      <w:keepLines/>
      <w:spacing w:before="360" w:after="360"/>
      <w:jc w:val="both"/>
      <w:outlineLvl w:val="2"/>
    </w:pPr>
    <w:rPr>
      <w:rFonts w:ascii="Arial" w:eastAsiaTheme="majorEastAsia" w:hAnsi="Arial" w:cstheme="majorBidi"/>
      <w:b/>
      <w:sz w:val="24"/>
      <w:szCs w:val="24"/>
    </w:rPr>
  </w:style>
  <w:style w:type="paragraph" w:styleId="Ttulo4">
    <w:name w:val="heading 4"/>
    <w:basedOn w:val="Normal"/>
    <w:next w:val="Normal"/>
    <w:link w:val="Ttulo4Char"/>
    <w:uiPriority w:val="9"/>
    <w:unhideWhenUsed/>
    <w:qFormat/>
    <w:rsid w:val="00C931D9"/>
    <w:pPr>
      <w:keepNext/>
      <w:keepLines/>
      <w:spacing w:before="360" w:after="360"/>
      <w:jc w:val="both"/>
      <w:outlineLvl w:val="3"/>
    </w:pPr>
    <w:rPr>
      <w:rFonts w:ascii="Arial" w:eastAsiaTheme="majorEastAsia" w:hAnsi="Arial" w:cstheme="majorBidi"/>
      <w:b/>
      <w:iCs/>
      <w:sz w:val="24"/>
    </w:rPr>
  </w:style>
  <w:style w:type="paragraph" w:styleId="Ttulo5">
    <w:name w:val="heading 5"/>
    <w:basedOn w:val="Normal"/>
    <w:next w:val="Normal"/>
    <w:link w:val="Ttulo5Char"/>
    <w:uiPriority w:val="9"/>
    <w:semiHidden/>
    <w:unhideWhenUsed/>
    <w:qFormat/>
    <w:rsid w:val="00C931D9"/>
    <w:pPr>
      <w:keepNext/>
      <w:keepLines/>
      <w:spacing w:before="40" w:after="0"/>
      <w:outlineLvl w:val="4"/>
    </w:pPr>
    <w:rPr>
      <w:rFonts w:asciiTheme="majorHAnsi" w:eastAsiaTheme="majorEastAsia" w:hAnsiTheme="majorHAnsi" w:cstheme="majorBidi"/>
      <w:color w:val="2E74B5" w:themeColor="accent1" w:themeShade="BF"/>
      <w:sz w:val="24"/>
    </w:rPr>
  </w:style>
  <w:style w:type="paragraph" w:styleId="Ttulo8">
    <w:name w:val="heading 8"/>
    <w:basedOn w:val="Normal"/>
    <w:next w:val="Normal"/>
    <w:link w:val="Ttulo8Char"/>
    <w:uiPriority w:val="9"/>
    <w:semiHidden/>
    <w:unhideWhenUsed/>
    <w:qFormat/>
    <w:rsid w:val="00C931D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931D9"/>
    <w:rPr>
      <w:rFonts w:ascii="Arial" w:eastAsiaTheme="majorEastAsia" w:hAnsi="Arial" w:cstheme="majorBidi"/>
      <w:b/>
      <w:sz w:val="24"/>
      <w:szCs w:val="32"/>
    </w:rPr>
  </w:style>
  <w:style w:type="character" w:customStyle="1" w:styleId="Ttulo2Char">
    <w:name w:val="Título 2 Char"/>
    <w:basedOn w:val="Fontepargpadro"/>
    <w:link w:val="Ttulo2"/>
    <w:uiPriority w:val="9"/>
    <w:rsid w:val="00C931D9"/>
    <w:rPr>
      <w:rFonts w:ascii="Arial" w:eastAsiaTheme="majorEastAsia" w:hAnsi="Arial" w:cstheme="majorBidi"/>
      <w:b/>
      <w:sz w:val="24"/>
      <w:szCs w:val="26"/>
    </w:rPr>
  </w:style>
  <w:style w:type="character" w:customStyle="1" w:styleId="Ttulo3Char">
    <w:name w:val="Título 3 Char"/>
    <w:basedOn w:val="Fontepargpadro"/>
    <w:link w:val="Ttulo3"/>
    <w:uiPriority w:val="9"/>
    <w:rsid w:val="00C931D9"/>
    <w:rPr>
      <w:rFonts w:ascii="Arial" w:eastAsiaTheme="majorEastAsia" w:hAnsi="Arial" w:cstheme="majorBidi"/>
      <w:b/>
      <w:sz w:val="24"/>
      <w:szCs w:val="24"/>
    </w:rPr>
  </w:style>
  <w:style w:type="character" w:customStyle="1" w:styleId="Ttulo4Char">
    <w:name w:val="Título 4 Char"/>
    <w:basedOn w:val="Fontepargpadro"/>
    <w:link w:val="Ttulo4"/>
    <w:uiPriority w:val="9"/>
    <w:rsid w:val="00C931D9"/>
    <w:rPr>
      <w:rFonts w:ascii="Arial" w:eastAsiaTheme="majorEastAsia" w:hAnsi="Arial" w:cstheme="majorBidi"/>
      <w:b/>
      <w:iCs/>
      <w:sz w:val="24"/>
    </w:rPr>
  </w:style>
  <w:style w:type="character" w:customStyle="1" w:styleId="Ttulo5Char">
    <w:name w:val="Título 5 Char"/>
    <w:basedOn w:val="Fontepargpadro"/>
    <w:link w:val="Ttulo5"/>
    <w:uiPriority w:val="9"/>
    <w:semiHidden/>
    <w:rsid w:val="00C931D9"/>
    <w:rPr>
      <w:rFonts w:asciiTheme="majorHAnsi" w:eastAsiaTheme="majorEastAsia" w:hAnsiTheme="majorHAnsi" w:cstheme="majorBidi"/>
      <w:color w:val="2E74B5" w:themeColor="accent1" w:themeShade="BF"/>
      <w:sz w:val="24"/>
    </w:rPr>
  </w:style>
  <w:style w:type="paragraph" w:customStyle="1" w:styleId="NaturezadoTrabalho">
    <w:name w:val="Natureza do Trabalho"/>
    <w:basedOn w:val="Normal"/>
    <w:rsid w:val="008D3818"/>
    <w:pPr>
      <w:widowControl w:val="0"/>
      <w:snapToGrid w:val="0"/>
      <w:spacing w:after="0" w:line="240" w:lineRule="auto"/>
      <w:ind w:left="3969"/>
      <w:jc w:val="both"/>
    </w:pPr>
    <w:rPr>
      <w:rFonts w:ascii="Arial" w:eastAsia="Times New Roman" w:hAnsi="Arial" w:cs="Times New Roman"/>
      <w:sz w:val="20"/>
      <w:lang w:eastAsia="pt-BR"/>
    </w:rPr>
  </w:style>
  <w:style w:type="character" w:styleId="Hyperlink">
    <w:name w:val="Hyperlink"/>
    <w:basedOn w:val="Fontepargpadro"/>
    <w:uiPriority w:val="99"/>
    <w:unhideWhenUsed/>
    <w:rsid w:val="008D3818"/>
    <w:rPr>
      <w:color w:val="0563C1" w:themeColor="hyperlink"/>
      <w:u w:val="single"/>
    </w:rPr>
  </w:style>
  <w:style w:type="paragraph" w:styleId="Cabealho">
    <w:name w:val="header"/>
    <w:basedOn w:val="Normal"/>
    <w:link w:val="CabealhoChar"/>
    <w:uiPriority w:val="99"/>
    <w:rsid w:val="008D3818"/>
    <w:pPr>
      <w:tabs>
        <w:tab w:val="center" w:pos="4419"/>
        <w:tab w:val="right" w:pos="8838"/>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uiPriority w:val="99"/>
    <w:rsid w:val="008D3818"/>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uiPriority w:val="9"/>
    <w:semiHidden/>
    <w:rsid w:val="00C931D9"/>
    <w:rPr>
      <w:rFonts w:asciiTheme="majorHAnsi" w:eastAsiaTheme="majorEastAsia" w:hAnsiTheme="majorHAnsi" w:cstheme="majorBidi"/>
      <w:color w:val="272727" w:themeColor="text1" w:themeTint="D8"/>
      <w:sz w:val="21"/>
      <w:szCs w:val="21"/>
    </w:rPr>
  </w:style>
  <w:style w:type="paragraph" w:styleId="Corpodetexto2">
    <w:name w:val="Body Text 2"/>
    <w:basedOn w:val="Normal"/>
    <w:link w:val="Corpodetexto2Char"/>
    <w:rsid w:val="00C931D9"/>
    <w:pPr>
      <w:spacing w:after="120" w:line="48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rsid w:val="00C931D9"/>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C931D9"/>
    <w:pPr>
      <w:spacing w:after="0" w:line="240" w:lineRule="auto"/>
      <w:jc w:val="both"/>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rsid w:val="00C931D9"/>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C931D9"/>
    <w:pPr>
      <w:spacing w:line="259" w:lineRule="auto"/>
      <w:outlineLvl w:val="9"/>
    </w:pPr>
    <w:rPr>
      <w:lang w:eastAsia="pt-BR"/>
    </w:rPr>
  </w:style>
  <w:style w:type="character" w:customStyle="1" w:styleId="normaltextrun">
    <w:name w:val="normaltextrun"/>
    <w:basedOn w:val="Fontepargpadro"/>
    <w:rsid w:val="00C931D9"/>
  </w:style>
  <w:style w:type="character" w:styleId="nfase">
    <w:name w:val="Emphasis"/>
    <w:basedOn w:val="Fontepargpadro"/>
    <w:uiPriority w:val="20"/>
    <w:qFormat/>
    <w:rsid w:val="00C931D9"/>
    <w:rPr>
      <w:i/>
      <w:iCs/>
    </w:rPr>
  </w:style>
  <w:style w:type="paragraph" w:styleId="Sumrio1">
    <w:name w:val="toc 1"/>
    <w:basedOn w:val="Normal"/>
    <w:next w:val="Normal"/>
    <w:autoRedefine/>
    <w:uiPriority w:val="39"/>
    <w:unhideWhenUsed/>
    <w:rsid w:val="004A3197"/>
    <w:pPr>
      <w:tabs>
        <w:tab w:val="right" w:leader="dot" w:pos="8494"/>
      </w:tabs>
      <w:spacing w:after="100"/>
    </w:pPr>
    <w:rPr>
      <w:rFonts w:ascii="Arial" w:hAnsi="Arial" w:cs="Arial"/>
      <w:b/>
      <w:noProof/>
      <w:sz w:val="24"/>
    </w:rPr>
  </w:style>
  <w:style w:type="paragraph" w:styleId="PargrafodaLista">
    <w:name w:val="List Paragraph"/>
    <w:basedOn w:val="Normal"/>
    <w:uiPriority w:val="34"/>
    <w:qFormat/>
    <w:rsid w:val="00C931D9"/>
    <w:pPr>
      <w:ind w:left="720"/>
      <w:contextualSpacing/>
    </w:pPr>
    <w:rPr>
      <w:rFonts w:ascii="Arial" w:hAnsi="Arial"/>
      <w:sz w:val="24"/>
    </w:rPr>
  </w:style>
  <w:style w:type="paragraph" w:styleId="Sumrio2">
    <w:name w:val="toc 2"/>
    <w:basedOn w:val="Normal"/>
    <w:next w:val="Normal"/>
    <w:autoRedefine/>
    <w:uiPriority w:val="39"/>
    <w:unhideWhenUsed/>
    <w:rsid w:val="004A3197"/>
    <w:pPr>
      <w:tabs>
        <w:tab w:val="right" w:leader="dot" w:pos="8494"/>
      </w:tabs>
      <w:spacing w:after="100"/>
    </w:pPr>
    <w:rPr>
      <w:rFonts w:ascii="Arial" w:hAnsi="Arial" w:cs="Arial"/>
      <w:b/>
      <w:noProof/>
      <w:sz w:val="24"/>
    </w:rPr>
  </w:style>
  <w:style w:type="table" w:styleId="Tabelacomgrade">
    <w:name w:val="Table Grid"/>
    <w:basedOn w:val="Tabelanormal"/>
    <w:uiPriority w:val="39"/>
    <w:rsid w:val="00C931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mrio3">
    <w:name w:val="toc 3"/>
    <w:basedOn w:val="Normal"/>
    <w:next w:val="Normal"/>
    <w:autoRedefine/>
    <w:uiPriority w:val="39"/>
    <w:unhideWhenUsed/>
    <w:rsid w:val="00C931D9"/>
    <w:pPr>
      <w:spacing w:after="100"/>
      <w:ind w:left="480"/>
    </w:pPr>
    <w:rPr>
      <w:rFonts w:ascii="Arial" w:hAnsi="Arial"/>
      <w:sz w:val="24"/>
    </w:rPr>
  </w:style>
  <w:style w:type="paragraph" w:customStyle="1" w:styleId="Default">
    <w:name w:val="Default"/>
    <w:rsid w:val="00C931D9"/>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NormalWeb">
    <w:name w:val="Normal (Web)"/>
    <w:basedOn w:val="Normal"/>
    <w:uiPriority w:val="99"/>
    <w:semiHidden/>
    <w:unhideWhenUsed/>
    <w:rsid w:val="00C931D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C931D9"/>
    <w:rPr>
      <w:b/>
      <w:bCs/>
    </w:rPr>
  </w:style>
  <w:style w:type="character" w:styleId="Refdecomentrio">
    <w:name w:val="annotation reference"/>
    <w:basedOn w:val="Fontepargpadro"/>
    <w:uiPriority w:val="99"/>
    <w:semiHidden/>
    <w:unhideWhenUsed/>
    <w:rsid w:val="00C931D9"/>
    <w:rPr>
      <w:sz w:val="16"/>
      <w:szCs w:val="16"/>
    </w:rPr>
  </w:style>
  <w:style w:type="paragraph" w:styleId="Textodecomentrio">
    <w:name w:val="annotation text"/>
    <w:basedOn w:val="Normal"/>
    <w:link w:val="TextodecomentrioChar"/>
    <w:uiPriority w:val="99"/>
    <w:semiHidden/>
    <w:unhideWhenUsed/>
    <w:rsid w:val="00C931D9"/>
    <w:pPr>
      <w:spacing w:line="240" w:lineRule="auto"/>
    </w:pPr>
    <w:rPr>
      <w:rFonts w:ascii="Arial" w:hAnsi="Arial"/>
      <w:sz w:val="20"/>
      <w:szCs w:val="20"/>
    </w:rPr>
  </w:style>
  <w:style w:type="character" w:customStyle="1" w:styleId="TextodecomentrioChar">
    <w:name w:val="Texto de comentário Char"/>
    <w:basedOn w:val="Fontepargpadro"/>
    <w:link w:val="Textodecomentrio"/>
    <w:uiPriority w:val="99"/>
    <w:semiHidden/>
    <w:rsid w:val="00C931D9"/>
    <w:rPr>
      <w:rFonts w:ascii="Arial" w:hAnsi="Arial"/>
      <w:sz w:val="20"/>
      <w:szCs w:val="20"/>
    </w:rPr>
  </w:style>
  <w:style w:type="character" w:customStyle="1" w:styleId="AssuntodocomentrioChar">
    <w:name w:val="Assunto do comentário Char"/>
    <w:basedOn w:val="TextodecomentrioChar"/>
    <w:link w:val="Assuntodocomentrio"/>
    <w:uiPriority w:val="99"/>
    <w:semiHidden/>
    <w:rsid w:val="00C931D9"/>
    <w:rPr>
      <w:rFonts w:ascii="Arial" w:hAnsi="Arial"/>
      <w:b/>
      <w:bCs/>
      <w:sz w:val="20"/>
      <w:szCs w:val="20"/>
    </w:rPr>
  </w:style>
  <w:style w:type="paragraph" w:styleId="Assuntodocomentrio">
    <w:name w:val="annotation subject"/>
    <w:basedOn w:val="Textodecomentrio"/>
    <w:next w:val="Textodecomentrio"/>
    <w:link w:val="AssuntodocomentrioChar"/>
    <w:uiPriority w:val="99"/>
    <w:semiHidden/>
    <w:unhideWhenUsed/>
    <w:rsid w:val="00C931D9"/>
    <w:rPr>
      <w:b/>
      <w:bCs/>
    </w:rPr>
  </w:style>
  <w:style w:type="character" w:customStyle="1" w:styleId="TextodebaloChar">
    <w:name w:val="Texto de balão Char"/>
    <w:basedOn w:val="Fontepargpadro"/>
    <w:link w:val="Textodebalo"/>
    <w:uiPriority w:val="99"/>
    <w:semiHidden/>
    <w:rsid w:val="00C931D9"/>
    <w:rPr>
      <w:rFonts w:ascii="Segoe UI" w:hAnsi="Segoe UI" w:cs="Segoe UI"/>
      <w:sz w:val="18"/>
      <w:szCs w:val="18"/>
    </w:rPr>
  </w:style>
  <w:style w:type="paragraph" w:styleId="Textodebalo">
    <w:name w:val="Balloon Text"/>
    <w:basedOn w:val="Normal"/>
    <w:link w:val="TextodebaloChar"/>
    <w:uiPriority w:val="99"/>
    <w:semiHidden/>
    <w:unhideWhenUsed/>
    <w:rsid w:val="00C931D9"/>
    <w:pPr>
      <w:spacing w:after="0" w:line="240" w:lineRule="auto"/>
    </w:pPr>
    <w:rPr>
      <w:rFonts w:ascii="Segoe UI" w:hAnsi="Segoe UI" w:cs="Segoe UI"/>
      <w:sz w:val="18"/>
      <w:szCs w:val="18"/>
    </w:rPr>
  </w:style>
  <w:style w:type="paragraph" w:styleId="Rodap">
    <w:name w:val="footer"/>
    <w:basedOn w:val="Normal"/>
    <w:link w:val="RodapChar"/>
    <w:uiPriority w:val="99"/>
    <w:unhideWhenUsed/>
    <w:rsid w:val="00C931D9"/>
    <w:pPr>
      <w:tabs>
        <w:tab w:val="center" w:pos="4252"/>
        <w:tab w:val="right" w:pos="8504"/>
      </w:tabs>
      <w:spacing w:after="0" w:line="240" w:lineRule="auto"/>
    </w:pPr>
    <w:rPr>
      <w:rFonts w:ascii="Arial" w:hAnsi="Arial"/>
      <w:sz w:val="24"/>
    </w:rPr>
  </w:style>
  <w:style w:type="character" w:customStyle="1" w:styleId="RodapChar">
    <w:name w:val="Rodapé Char"/>
    <w:basedOn w:val="Fontepargpadro"/>
    <w:link w:val="Rodap"/>
    <w:uiPriority w:val="99"/>
    <w:rsid w:val="00C931D9"/>
    <w:rPr>
      <w:rFonts w:ascii="Arial" w:hAnsi="Arial"/>
      <w:sz w:val="24"/>
    </w:rPr>
  </w:style>
  <w:style w:type="paragraph" w:styleId="ndicedeilustraes">
    <w:name w:val="table of figures"/>
    <w:basedOn w:val="Normal"/>
    <w:next w:val="Normal"/>
    <w:uiPriority w:val="99"/>
    <w:unhideWhenUsed/>
    <w:rsid w:val="004F55D9"/>
    <w:pPr>
      <w:spacing w:after="0"/>
    </w:pPr>
  </w:style>
  <w:style w:type="paragraph" w:styleId="Legenda">
    <w:name w:val="caption"/>
    <w:basedOn w:val="Normal"/>
    <w:next w:val="Normal"/>
    <w:uiPriority w:val="35"/>
    <w:unhideWhenUsed/>
    <w:qFormat/>
    <w:rsid w:val="00D849FC"/>
    <w:pPr>
      <w:spacing w:line="240" w:lineRule="auto"/>
    </w:pPr>
    <w:rPr>
      <w:i/>
      <w:iCs/>
      <w:color w:val="44546A" w:themeColor="text2"/>
      <w:sz w:val="18"/>
      <w:szCs w:val="18"/>
    </w:rPr>
  </w:style>
  <w:style w:type="paragraph" w:styleId="Reviso">
    <w:name w:val="Revision"/>
    <w:hidden/>
    <w:uiPriority w:val="99"/>
    <w:semiHidden/>
    <w:rsid w:val="003F0614"/>
    <w:pPr>
      <w:spacing w:after="0" w:line="240" w:lineRule="auto"/>
    </w:pPr>
  </w:style>
  <w:style w:type="character" w:customStyle="1" w:styleId="tgc">
    <w:name w:val="_tgc"/>
    <w:basedOn w:val="Fontepargpadro"/>
    <w:rsid w:val="00F15B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45258">
      <w:bodyDiv w:val="1"/>
      <w:marLeft w:val="0"/>
      <w:marRight w:val="0"/>
      <w:marTop w:val="0"/>
      <w:marBottom w:val="0"/>
      <w:divBdr>
        <w:top w:val="none" w:sz="0" w:space="0" w:color="auto"/>
        <w:left w:val="none" w:sz="0" w:space="0" w:color="auto"/>
        <w:bottom w:val="none" w:sz="0" w:space="0" w:color="auto"/>
        <w:right w:val="none" w:sz="0" w:space="0" w:color="auto"/>
      </w:divBdr>
      <w:divsChild>
        <w:div w:id="1240753143">
          <w:marLeft w:val="0"/>
          <w:marRight w:val="0"/>
          <w:marTop w:val="0"/>
          <w:marBottom w:val="0"/>
          <w:divBdr>
            <w:top w:val="none" w:sz="0" w:space="0" w:color="auto"/>
            <w:left w:val="none" w:sz="0" w:space="0" w:color="auto"/>
            <w:bottom w:val="none" w:sz="0" w:space="0" w:color="auto"/>
            <w:right w:val="none" w:sz="0" w:space="0" w:color="auto"/>
          </w:divBdr>
        </w:div>
      </w:divsChild>
    </w:div>
    <w:div w:id="38961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grecaasfaltos.com.br/greca-asfaltos/nossa-historia" TargetMode="External"/><Relationship Id="rId39" Type="http://schemas.openxmlformats.org/officeDocument/2006/relationships/hyperlink" Target="http://www.fiesp.com.br/sinpec/sobre-o-sinpec/historia-do-pneu/" TargetMode="External"/><Relationship Id="rId3" Type="http://schemas.openxmlformats.org/officeDocument/2006/relationships/styles" Target="styles.xml"/><Relationship Id="rId21" Type="http://schemas.openxmlformats.org/officeDocument/2006/relationships/hyperlink" Target="http://www.masterplate.com.br/piso-concreto-polido/" TargetMode="External"/><Relationship Id="rId34" Type="http://schemas.openxmlformats.org/officeDocument/2006/relationships/hyperlink" Target="http://www.abeda.org.br/mercado/?target=id-1" TargetMode="External"/><Relationship Id="rId42" Type="http://schemas.openxmlformats.org/officeDocument/2006/relationships/header" Target="header1.xml"/><Relationship Id="rId50"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abr.org.br/downloads/pdfs/PNEWS_79.pdf" TargetMode="Externa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hyperlink" Target="http://src.odiario.com/Imagem/2010/08/25/g_164835912.jp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techne.pini.com.br/engenharia-civil/102/artigo286026-1.aspx" TargetMode="External"/><Relationship Id="rId29" Type="http://schemas.openxmlformats.org/officeDocument/2006/relationships/image" Target="media/image17.png"/><Relationship Id="rId41" Type="http://schemas.openxmlformats.org/officeDocument/2006/relationships/hyperlink" Target="https://pesquisarodoviascms.cnt.org.br//Relatorio%20Geral/pesquisa%20CNT%20(2016)%20-%20LOW.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inovacao.scielo.br/scielo.php?script=sci_arttext&amp;pid=s1808-23942007000300008&amp;lng=es&amp;nrm=is" TargetMode="External"/><Relationship Id="rId37" Type="http://schemas.openxmlformats.org/officeDocument/2006/relationships/image" Target="media/image21.jpeg"/><Relationship Id="rId40" Type="http://schemas.openxmlformats.org/officeDocument/2006/relationships/hyperlink" Target="https://vejasp.abril.com.br/cidades/buraco-buraqueira-grafit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yperlink" Target="http://www.grecaasfaltos.com.br/greca-asfaltos/nossa-historia" TargetMode="External"/><Relationship Id="rId36" Type="http://schemas.openxmlformats.org/officeDocument/2006/relationships/hyperlink" Target="https://www.gfpneus.com.br/blog/saiba-do-que-um-pneu-e-composto/"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yperlink" Target="http://www.grecaasfaltos.com.br/greca-asfaltos/nossa-historia" TargetMode="External"/><Relationship Id="rId35" Type="http://schemas.openxmlformats.org/officeDocument/2006/relationships/image" Target="media/image20.jpeg"/><Relationship Id="rId43" Type="http://schemas.openxmlformats.org/officeDocument/2006/relationships/header" Target="head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3A3C1-EA17-4FDD-9701-A16220730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56</Pages>
  <Words>11288</Words>
  <Characters>60958</Characters>
  <Application>Microsoft Office Word</Application>
  <DocSecurity>0</DocSecurity>
  <Lines>507</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2017-12-17T12:14:00Z</dcterms:created>
  <dcterms:modified xsi:type="dcterms:W3CDTF">2017-12-17T12:51:00Z</dcterms:modified>
</cp:coreProperties>
</file>